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5B0A5B">
        <w:trPr>
          <w:trHeight w:val="1846"/>
        </w:trPr>
        <w:tc>
          <w:tcPr>
            <w:tcW w:w="9737" w:type="dxa"/>
            <w:shd w:val="clear" w:color="auto" w:fill="FFFFFF" w:themeFill="background1"/>
            <w:vAlign w:val="center"/>
          </w:tcPr>
          <w:p w14:paraId="43A29280" w14:textId="48916C0F" w:rsidR="007A1DE2" w:rsidRPr="007A1DE2" w:rsidRDefault="00AA25F3" w:rsidP="005B0A5B">
            <w:pPr>
              <w:jc w:val="both"/>
              <w:rPr>
                <w:rFonts w:ascii="Arial" w:hAnsi="Arial" w:cs="Arial"/>
                <w:b/>
                <w:i/>
                <w:sz w:val="20"/>
                <w:szCs w:val="20"/>
                <w:lang w:val="en-US"/>
              </w:rPr>
            </w:pPr>
            <w:r w:rsidRPr="007A1DE2">
              <w:rPr>
                <w:rFonts w:ascii="Arial" w:hAnsi="Arial" w:cs="Arial"/>
                <w:b/>
                <w:i/>
                <w:sz w:val="20"/>
                <w:szCs w:val="20"/>
                <w:lang w:val="en-US"/>
              </w:rPr>
              <w:t xml:space="preserve">This document is a Mandatory returnable prior to </w:t>
            </w:r>
            <w:r w:rsidR="00624F5A" w:rsidRPr="007A1DE2">
              <w:rPr>
                <w:rFonts w:ascii="Arial" w:hAnsi="Arial" w:cs="Arial"/>
                <w:b/>
                <w:i/>
                <w:sz w:val="20"/>
                <w:szCs w:val="20"/>
                <w:lang w:val="en-US"/>
              </w:rPr>
              <w:t>for E-Tendering</w:t>
            </w:r>
            <w:r w:rsidR="007A1DE2">
              <w:rPr>
                <w:rFonts w:ascii="Arial" w:hAnsi="Arial" w:cs="Arial"/>
                <w:b/>
                <w:i/>
                <w:sz w:val="20"/>
                <w:szCs w:val="20"/>
                <w:lang w:val="en-US"/>
              </w:rPr>
              <w:t xml:space="preserve"> and </w:t>
            </w:r>
            <w:r w:rsidR="007A1DE2" w:rsidRPr="007A1DE2">
              <w:rPr>
                <w:rFonts w:ascii="Arial" w:hAnsi="Arial" w:cs="Arial"/>
                <w:b/>
                <w:bCs/>
                <w:sz w:val="20"/>
                <w:szCs w:val="20"/>
                <w:lang w:val="en-US"/>
              </w:rPr>
              <w:t>required at Tender closing</w:t>
            </w:r>
            <w:r w:rsidR="007A1DE2">
              <w:rPr>
                <w:rFonts w:ascii="Arial" w:hAnsi="Arial" w:cs="Arial"/>
                <w:b/>
                <w:bCs/>
                <w:sz w:val="20"/>
                <w:szCs w:val="20"/>
                <w:lang w:val="en-US"/>
              </w:rPr>
              <w:t>.</w:t>
            </w:r>
            <w:r w:rsidR="007A1DE2" w:rsidRPr="007A1DE2">
              <w:rPr>
                <w:rFonts w:ascii="Arial" w:hAnsi="Arial" w:cs="Arial"/>
                <w:b/>
                <w:bCs/>
                <w:sz w:val="20"/>
                <w:szCs w:val="20"/>
                <w:lang w:val="en-US"/>
              </w:rPr>
              <w:t xml:space="preserve"> Returnable required to be </w:t>
            </w:r>
            <w:r w:rsidR="007A1DE2" w:rsidRPr="007A1DE2">
              <w:rPr>
                <w:rFonts w:ascii="Arial" w:eastAsia="Times New Roman" w:hAnsi="Arial" w:cs="Arial"/>
                <w:b/>
                <w:bCs/>
                <w:sz w:val="20"/>
                <w:szCs w:val="20"/>
                <w:lang w:val="en-GB"/>
              </w:rPr>
              <w:t>fully completed, signed (if required on the returnable)</w:t>
            </w:r>
            <w:r w:rsidR="007A1DE2" w:rsidRPr="007A1DE2">
              <w:rPr>
                <w:rFonts w:ascii="Arial" w:hAnsi="Arial" w:cs="Arial"/>
                <w:b/>
                <w:bCs/>
                <w:sz w:val="20"/>
                <w:szCs w:val="20"/>
                <w:lang w:val="en-US"/>
              </w:rPr>
              <w:t xml:space="preserve"> and submitted with Tender at Tender closing date and time; however, if not submitted by Tender closing, or submitted with incomplete information or without a required signature, the Procurement Practitioner will, in writing, request the tenderer to submit the returnable within five (5) working days. If the returnable is not fully completed, signed if required and/or received by the Procurement Practitioner within five (5) working days of the request, the tenderer will be disqualified.</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38BC" w14:textId="77777777" w:rsidR="00836B70" w:rsidRDefault="00836B70" w:rsidP="00201A98">
      <w:pPr>
        <w:spacing w:after="0" w:line="240" w:lineRule="auto"/>
      </w:pPr>
      <w:r>
        <w:separator/>
      </w:r>
    </w:p>
  </w:endnote>
  <w:endnote w:type="continuationSeparator" w:id="0">
    <w:p w14:paraId="4329397E" w14:textId="77777777" w:rsidR="00836B70" w:rsidRDefault="00836B7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2FC0" w14:textId="77777777" w:rsidR="00836B70" w:rsidRDefault="00836B70" w:rsidP="00201A98">
      <w:pPr>
        <w:spacing w:after="0" w:line="240" w:lineRule="auto"/>
      </w:pPr>
      <w:r>
        <w:separator/>
      </w:r>
    </w:p>
  </w:footnote>
  <w:footnote w:type="continuationSeparator" w:id="0">
    <w:p w14:paraId="65D96E7C" w14:textId="77777777" w:rsidR="00836B70" w:rsidRDefault="00836B7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2820182"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82186"/>
    <w:rsid w:val="005B0A5B"/>
    <w:rsid w:val="005C7BED"/>
    <w:rsid w:val="005E3BE0"/>
    <w:rsid w:val="005E6044"/>
    <w:rsid w:val="00624F5A"/>
    <w:rsid w:val="00626C07"/>
    <w:rsid w:val="00627923"/>
    <w:rsid w:val="00643C2C"/>
    <w:rsid w:val="00657B8A"/>
    <w:rsid w:val="0067434C"/>
    <w:rsid w:val="006E04BC"/>
    <w:rsid w:val="00713BE2"/>
    <w:rsid w:val="00732A3F"/>
    <w:rsid w:val="00753C52"/>
    <w:rsid w:val="007669B8"/>
    <w:rsid w:val="00794978"/>
    <w:rsid w:val="007A1DE2"/>
    <w:rsid w:val="007A6F13"/>
    <w:rsid w:val="007E0A3D"/>
    <w:rsid w:val="00825169"/>
    <w:rsid w:val="00836B70"/>
    <w:rsid w:val="00860B87"/>
    <w:rsid w:val="00874FB0"/>
    <w:rsid w:val="0088295E"/>
    <w:rsid w:val="00890958"/>
    <w:rsid w:val="008E0772"/>
    <w:rsid w:val="008F0E35"/>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B22F3"/>
    <w:rsid w:val="00DB55BF"/>
    <w:rsid w:val="00DE7663"/>
    <w:rsid w:val="00E25343"/>
    <w:rsid w:val="00E26FCA"/>
    <w:rsid w:val="00E3728B"/>
    <w:rsid w:val="00E772C3"/>
    <w:rsid w:val="00E90B24"/>
    <w:rsid w:val="00EA1B3D"/>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Didimalang Motsemme</cp:lastModifiedBy>
  <cp:revision>3</cp:revision>
  <dcterms:created xsi:type="dcterms:W3CDTF">2025-04-17T19:20:00Z</dcterms:created>
  <dcterms:modified xsi:type="dcterms:W3CDTF">2025-06-30T18:23:00Z</dcterms:modified>
</cp:coreProperties>
</file>