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63604B" w14:textId="77777777" w:rsidR="00BE1398" w:rsidRPr="004D7B62" w:rsidRDefault="00BE1398" w:rsidP="00331CEA">
      <w:pPr>
        <w:jc w:val="center"/>
        <w:rPr>
          <w:rFonts w:ascii="Tahoma" w:hAnsi="Tahoma" w:cs="Tahoma"/>
          <w:b/>
          <w:sz w:val="24"/>
          <w:szCs w:val="24"/>
        </w:rPr>
      </w:pPr>
      <w:r w:rsidRPr="004D7B62">
        <w:rPr>
          <w:rFonts w:ascii="Tahoma" w:hAnsi="Tahoma" w:cs="Tahoma"/>
          <w:noProof/>
          <w:sz w:val="24"/>
          <w:szCs w:val="24"/>
          <w:lang w:eastAsia="en-ZA"/>
        </w:rPr>
        <w:drawing>
          <wp:anchor distT="0" distB="0" distL="114300" distR="114300" simplePos="0" relativeHeight="251661312" behindDoc="0" locked="0" layoutInCell="1" allowOverlap="1" wp14:anchorId="47679769" wp14:editId="6C287866">
            <wp:simplePos x="0" y="0"/>
            <wp:positionH relativeFrom="margin">
              <wp:posOffset>-38100</wp:posOffset>
            </wp:positionH>
            <wp:positionV relativeFrom="paragraph">
              <wp:posOffset>0</wp:posOffset>
            </wp:positionV>
            <wp:extent cx="800100" cy="791845"/>
            <wp:effectExtent l="0" t="0" r="0" b="8255"/>
            <wp:wrapTight wrapText="bothSides">
              <wp:wrapPolygon edited="0">
                <wp:start x="5657" y="0"/>
                <wp:lineTo x="3086" y="2079"/>
                <wp:lineTo x="0" y="6236"/>
                <wp:lineTo x="0" y="20266"/>
                <wp:lineTo x="5143" y="21306"/>
                <wp:lineTo x="16457" y="21306"/>
                <wp:lineTo x="21086" y="20266"/>
                <wp:lineTo x="21086" y="6236"/>
                <wp:lineTo x="18000" y="2079"/>
                <wp:lineTo x="15429" y="0"/>
                <wp:lineTo x="5657" y="0"/>
              </wp:wrapPolygon>
            </wp:wrapTight>
            <wp:docPr id="2" name="Picture 2" descr="FRANCES%20BAARD%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RANCES%20BAARD%20logo"/>
                    <pic:cNvPicPr>
                      <a:picLocks noChangeAspect="1" noChangeArrowheads="1"/>
                    </pic:cNvPicPr>
                  </pic:nvPicPr>
                  <pic:blipFill>
                    <a:blip r:embed="rId5"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80010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D7B62">
        <w:rPr>
          <w:rFonts w:ascii="Tahoma" w:hAnsi="Tahoma" w:cs="Tahoma"/>
          <w:b/>
          <w:sz w:val="24"/>
          <w:szCs w:val="24"/>
        </w:rPr>
        <w:t>FRANCES BAARD DISTRICT MUNCIPALITY</w:t>
      </w:r>
    </w:p>
    <w:p w14:paraId="4A71EE8B" w14:textId="77777777" w:rsidR="00BE1398" w:rsidRPr="004D7B62" w:rsidRDefault="00BE1398" w:rsidP="00331CEA">
      <w:pPr>
        <w:jc w:val="center"/>
        <w:rPr>
          <w:rFonts w:ascii="Tahoma" w:hAnsi="Tahoma" w:cs="Tahoma"/>
          <w:b/>
          <w:color w:val="808080" w:themeColor="background1" w:themeShade="80"/>
          <w:sz w:val="24"/>
          <w:szCs w:val="24"/>
        </w:rPr>
      </w:pPr>
      <w:r w:rsidRPr="004D7B62">
        <w:rPr>
          <w:rFonts w:ascii="Tahoma" w:hAnsi="Tahoma" w:cs="Tahoma"/>
          <w:b/>
          <w:color w:val="808080" w:themeColor="background1" w:themeShade="80"/>
          <w:sz w:val="24"/>
          <w:szCs w:val="24"/>
        </w:rPr>
        <w:t>BID</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 TENDER</w:t>
      </w:r>
      <w:r w:rsidR="00412286" w:rsidRPr="004D7B62">
        <w:rPr>
          <w:rFonts w:ascii="Tahoma" w:hAnsi="Tahoma" w:cs="Tahoma"/>
          <w:b/>
          <w:color w:val="808080" w:themeColor="background1" w:themeShade="80"/>
          <w:sz w:val="24"/>
          <w:szCs w:val="24"/>
        </w:rPr>
        <w:t xml:space="preserve"> (</w:t>
      </w:r>
      <w:r w:rsidRPr="004D7B62">
        <w:rPr>
          <w:rFonts w:ascii="Tahoma" w:hAnsi="Tahoma" w:cs="Tahoma"/>
          <w:b/>
          <w:color w:val="808080" w:themeColor="background1" w:themeShade="80"/>
          <w:sz w:val="24"/>
          <w:szCs w:val="24"/>
        </w:rPr>
        <w:t>S</w:t>
      </w:r>
      <w:r w:rsidR="00412286" w:rsidRPr="004D7B62">
        <w:rPr>
          <w:rFonts w:ascii="Tahoma" w:hAnsi="Tahoma" w:cs="Tahoma"/>
          <w:b/>
          <w:color w:val="808080" w:themeColor="background1" w:themeShade="80"/>
          <w:sz w:val="24"/>
          <w:szCs w:val="24"/>
        </w:rPr>
        <w:t>)</w:t>
      </w:r>
      <w:r w:rsidRPr="004D7B62">
        <w:rPr>
          <w:rFonts w:ascii="Tahoma" w:hAnsi="Tahoma" w:cs="Tahoma"/>
          <w:b/>
          <w:color w:val="808080" w:themeColor="background1" w:themeShade="80"/>
          <w:sz w:val="24"/>
          <w:szCs w:val="24"/>
        </w:rPr>
        <w:t xml:space="preserve"> ARE HEREBY INVITED FOR:</w:t>
      </w:r>
    </w:p>
    <w:tbl>
      <w:tblPr>
        <w:tblStyle w:val="TableGrid"/>
        <w:tblW w:w="15408" w:type="dxa"/>
        <w:tblInd w:w="-743" w:type="dxa"/>
        <w:tblLook w:val="04A0" w:firstRow="1" w:lastRow="0" w:firstColumn="1" w:lastColumn="0" w:noHBand="0" w:noVBand="1"/>
      </w:tblPr>
      <w:tblGrid>
        <w:gridCol w:w="1058"/>
        <w:gridCol w:w="2090"/>
        <w:gridCol w:w="1494"/>
        <w:gridCol w:w="1483"/>
        <w:gridCol w:w="2835"/>
        <w:gridCol w:w="3118"/>
        <w:gridCol w:w="3330"/>
      </w:tblGrid>
      <w:tr w:rsidR="00E855F8" w:rsidRPr="00504D6D" w14:paraId="1F79644F" w14:textId="77777777" w:rsidTr="00504D6D">
        <w:tc>
          <w:tcPr>
            <w:tcW w:w="1058" w:type="dxa"/>
            <w:vAlign w:val="center"/>
          </w:tcPr>
          <w:p w14:paraId="0FD92769"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NUMBER</w:t>
            </w:r>
          </w:p>
        </w:tc>
        <w:tc>
          <w:tcPr>
            <w:tcW w:w="2090" w:type="dxa"/>
            <w:vAlign w:val="center"/>
          </w:tcPr>
          <w:p w14:paraId="18C9A39D"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DESCRIPTION OF SERVICE</w:t>
            </w:r>
          </w:p>
        </w:tc>
        <w:tc>
          <w:tcPr>
            <w:tcW w:w="1494" w:type="dxa"/>
            <w:vAlign w:val="center"/>
          </w:tcPr>
          <w:p w14:paraId="0A9687EB"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COMPULSORY SITE / BRIEFING SESSION</w:t>
            </w:r>
          </w:p>
        </w:tc>
        <w:tc>
          <w:tcPr>
            <w:tcW w:w="1483" w:type="dxa"/>
            <w:vAlign w:val="center"/>
          </w:tcPr>
          <w:p w14:paraId="4BE8F998"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CLOSING DATE, TIME &amp; PLACE</w:t>
            </w:r>
          </w:p>
        </w:tc>
        <w:tc>
          <w:tcPr>
            <w:tcW w:w="2835" w:type="dxa"/>
            <w:vAlign w:val="center"/>
          </w:tcPr>
          <w:p w14:paraId="43BC110A" w14:textId="572873A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PREFERENCE POINT SYSTEM</w:t>
            </w:r>
            <w:r w:rsidR="007D4D3C" w:rsidRPr="00504D6D">
              <w:rPr>
                <w:rFonts w:ascii="Tahoma" w:hAnsi="Tahoma" w:cs="Tahoma"/>
                <w:b/>
                <w:color w:val="000000" w:themeColor="text1"/>
                <w:sz w:val="16"/>
                <w:szCs w:val="16"/>
              </w:rPr>
              <w:t xml:space="preserve"> / CIDB</w:t>
            </w:r>
          </w:p>
        </w:tc>
        <w:tc>
          <w:tcPr>
            <w:tcW w:w="3118" w:type="dxa"/>
            <w:vAlign w:val="center"/>
          </w:tcPr>
          <w:p w14:paraId="20E677C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BID DOCUMENTS ARE OBTAINABLE FROM:</w:t>
            </w:r>
          </w:p>
        </w:tc>
        <w:tc>
          <w:tcPr>
            <w:tcW w:w="3330" w:type="dxa"/>
            <w:vAlign w:val="center"/>
          </w:tcPr>
          <w:p w14:paraId="448E3AFA" w14:textId="77777777" w:rsidR="00E855F8" w:rsidRPr="00504D6D" w:rsidRDefault="00E855F8" w:rsidP="007821AF">
            <w:pPr>
              <w:jc w:val="center"/>
              <w:rPr>
                <w:rFonts w:ascii="Tahoma" w:hAnsi="Tahoma" w:cs="Tahoma"/>
                <w:b/>
                <w:color w:val="000000" w:themeColor="text1"/>
                <w:sz w:val="16"/>
                <w:szCs w:val="16"/>
              </w:rPr>
            </w:pPr>
            <w:r w:rsidRPr="00504D6D">
              <w:rPr>
                <w:rFonts w:ascii="Tahoma" w:hAnsi="Tahoma" w:cs="Tahoma"/>
                <w:b/>
                <w:color w:val="000000" w:themeColor="text1"/>
                <w:sz w:val="16"/>
                <w:szCs w:val="16"/>
              </w:rPr>
              <w:t>CONTACT PERSON</w:t>
            </w:r>
          </w:p>
        </w:tc>
      </w:tr>
      <w:tr w:rsidR="00CE1F38" w:rsidRPr="00504D6D" w14:paraId="7F2604CA" w14:textId="77777777" w:rsidTr="00504D6D">
        <w:trPr>
          <w:trHeight w:val="1151"/>
        </w:trPr>
        <w:tc>
          <w:tcPr>
            <w:tcW w:w="1058" w:type="dxa"/>
            <w:vAlign w:val="center"/>
          </w:tcPr>
          <w:p w14:paraId="5D17C4CC" w14:textId="64F68031" w:rsidR="00CE1F38" w:rsidRPr="00504D6D" w:rsidRDefault="00CE1F38" w:rsidP="00CE1F38">
            <w:pPr>
              <w:tabs>
                <w:tab w:val="center" w:pos="686"/>
                <w:tab w:val="left" w:pos="1350"/>
              </w:tabs>
              <w:jc w:val="center"/>
              <w:rPr>
                <w:rFonts w:ascii="Tahoma" w:hAnsi="Tahoma" w:cs="Tahoma"/>
                <w:color w:val="000000" w:themeColor="text1"/>
                <w:sz w:val="16"/>
                <w:szCs w:val="16"/>
              </w:rPr>
            </w:pPr>
            <w:r w:rsidRPr="00504D6D">
              <w:rPr>
                <w:rFonts w:ascii="Tahoma" w:hAnsi="Tahoma" w:cs="Tahoma"/>
                <w:color w:val="000000" w:themeColor="text1"/>
                <w:sz w:val="16"/>
                <w:szCs w:val="16"/>
              </w:rPr>
              <w:t xml:space="preserve">BID </w:t>
            </w:r>
            <w:r>
              <w:rPr>
                <w:rFonts w:ascii="Tahoma" w:hAnsi="Tahoma" w:cs="Tahoma"/>
                <w:color w:val="000000" w:themeColor="text1"/>
                <w:sz w:val="16"/>
                <w:szCs w:val="16"/>
              </w:rPr>
              <w:t>19</w:t>
            </w:r>
            <w:r w:rsidRPr="00504D6D">
              <w:rPr>
                <w:rFonts w:ascii="Tahoma" w:hAnsi="Tahoma" w:cs="Tahoma"/>
                <w:color w:val="000000" w:themeColor="text1"/>
                <w:sz w:val="16"/>
                <w:szCs w:val="16"/>
              </w:rPr>
              <w:t>/25</w:t>
            </w:r>
          </w:p>
        </w:tc>
        <w:tc>
          <w:tcPr>
            <w:tcW w:w="2090" w:type="dxa"/>
            <w:vAlign w:val="center"/>
          </w:tcPr>
          <w:p w14:paraId="73E59B60" w14:textId="4762E66A" w:rsidR="00CE1F38" w:rsidRPr="00630628" w:rsidRDefault="00CE1F38" w:rsidP="00CE1F38">
            <w:pPr>
              <w:jc w:val="center"/>
              <w:rPr>
                <w:rFonts w:ascii="Tahoma" w:hAnsi="Tahoma" w:cs="Tahoma"/>
                <w:color w:val="000000" w:themeColor="text1"/>
                <w:sz w:val="16"/>
                <w:szCs w:val="16"/>
              </w:rPr>
            </w:pPr>
            <w:r w:rsidRPr="00CE1F38">
              <w:rPr>
                <w:rFonts w:ascii="Tahoma" w:hAnsi="Tahoma" w:cs="Tahoma"/>
                <w:color w:val="000000" w:themeColor="text1"/>
                <w:sz w:val="16"/>
                <w:szCs w:val="16"/>
              </w:rPr>
              <w:t>INTERNAL AUDIT SERVICES - RISK, REVENUE AND HUMAN RESOURCE MANAGEMENT</w:t>
            </w:r>
          </w:p>
        </w:tc>
        <w:tc>
          <w:tcPr>
            <w:tcW w:w="1494" w:type="dxa"/>
            <w:vAlign w:val="center"/>
          </w:tcPr>
          <w:p w14:paraId="4A86A6D6" w14:textId="2AA71938" w:rsidR="00CE1F38" w:rsidRPr="00504D6D" w:rsidRDefault="00CE1F38" w:rsidP="00CE1F38">
            <w:pPr>
              <w:jc w:val="center"/>
              <w:rPr>
                <w:rFonts w:ascii="Tahoma" w:hAnsi="Tahoma" w:cs="Tahoma"/>
                <w:color w:val="000000" w:themeColor="text1"/>
                <w:sz w:val="16"/>
                <w:szCs w:val="16"/>
              </w:rPr>
            </w:pPr>
            <w:r w:rsidRPr="00504D6D">
              <w:rPr>
                <w:rFonts w:ascii="Tahoma" w:hAnsi="Tahoma" w:cs="Tahoma"/>
                <w:color w:val="000000" w:themeColor="text1"/>
                <w:sz w:val="16"/>
                <w:szCs w:val="16"/>
              </w:rPr>
              <w:t>NO</w:t>
            </w:r>
          </w:p>
        </w:tc>
        <w:tc>
          <w:tcPr>
            <w:tcW w:w="1483" w:type="dxa"/>
            <w:vAlign w:val="center"/>
          </w:tcPr>
          <w:p w14:paraId="2ABB4E6A" w14:textId="03AC84CA" w:rsidR="00CE1F38" w:rsidRDefault="00CE1F38" w:rsidP="00CE1F38">
            <w:pPr>
              <w:jc w:val="center"/>
              <w:rPr>
                <w:rFonts w:ascii="Tahoma" w:hAnsi="Tahoma" w:cs="Tahoma"/>
                <w:color w:val="000000" w:themeColor="text1"/>
                <w:sz w:val="16"/>
                <w:szCs w:val="16"/>
              </w:rPr>
            </w:pPr>
            <w:r>
              <w:rPr>
                <w:rFonts w:ascii="Tahoma" w:hAnsi="Tahoma" w:cs="Tahoma"/>
                <w:color w:val="000000" w:themeColor="text1"/>
                <w:sz w:val="16"/>
                <w:szCs w:val="16"/>
              </w:rPr>
              <w:t>27 February 2026</w:t>
            </w:r>
            <w:r w:rsidRPr="00504D6D">
              <w:rPr>
                <w:rFonts w:ascii="Tahoma" w:hAnsi="Tahoma" w:cs="Tahoma"/>
                <w:color w:val="000000" w:themeColor="text1"/>
                <w:sz w:val="16"/>
                <w:szCs w:val="16"/>
              </w:rPr>
              <w:t xml:space="preserve"> at 12h00, 51 Drakensberg Avenue, Carters Glen, Kimberley 8300</w:t>
            </w:r>
          </w:p>
        </w:tc>
        <w:tc>
          <w:tcPr>
            <w:tcW w:w="2835" w:type="dxa"/>
            <w:vAlign w:val="center"/>
          </w:tcPr>
          <w:p w14:paraId="1AE640E7" w14:textId="77777777" w:rsidR="00CE1F38" w:rsidRPr="00504D6D" w:rsidRDefault="00CE1F38" w:rsidP="00CE1F38">
            <w:pPr>
              <w:jc w:val="center"/>
              <w:rPr>
                <w:rFonts w:ascii="Tahoma" w:hAnsi="Tahoma" w:cs="Tahoma"/>
                <w:color w:val="000000" w:themeColor="text1"/>
                <w:sz w:val="16"/>
                <w:szCs w:val="16"/>
              </w:rPr>
            </w:pPr>
            <w:r w:rsidRPr="00504D6D">
              <w:rPr>
                <w:rFonts w:ascii="Tahoma" w:hAnsi="Tahoma" w:cs="Tahoma"/>
                <w:color w:val="000000" w:themeColor="text1"/>
                <w:sz w:val="16"/>
                <w:szCs w:val="16"/>
              </w:rPr>
              <w:t>80/20</w:t>
            </w:r>
          </w:p>
          <w:p w14:paraId="6EBBF6D8" w14:textId="0E54A960" w:rsidR="00CE1F38" w:rsidRPr="00504D6D" w:rsidRDefault="00CE1F38" w:rsidP="00CE1F38">
            <w:pPr>
              <w:jc w:val="center"/>
              <w:rPr>
                <w:rFonts w:ascii="Tahoma" w:hAnsi="Tahoma" w:cs="Tahoma"/>
                <w:color w:val="000000" w:themeColor="text1"/>
                <w:sz w:val="16"/>
                <w:szCs w:val="16"/>
              </w:rPr>
            </w:pPr>
            <w:r w:rsidRPr="00504D6D">
              <w:rPr>
                <w:rFonts w:ascii="Tahoma" w:hAnsi="Tahoma" w:cs="Tahoma"/>
                <w:color w:val="000000" w:themeColor="text1"/>
                <w:sz w:val="16"/>
                <w:szCs w:val="16"/>
              </w:rPr>
              <w:t>Where 80 Points will be for Price and 20 Points will be to Promote local labour and/ or promotion of enterprises located in the district municipal area (CIDB 2ME or higher)</w:t>
            </w:r>
          </w:p>
        </w:tc>
        <w:tc>
          <w:tcPr>
            <w:tcW w:w="3118" w:type="dxa"/>
            <w:vAlign w:val="center"/>
          </w:tcPr>
          <w:p w14:paraId="60F277FA" w14:textId="77777777" w:rsidR="00CE1F38" w:rsidRPr="00504D6D" w:rsidRDefault="00CE1F38" w:rsidP="00CE1F38">
            <w:pPr>
              <w:jc w:val="center"/>
              <w:rPr>
                <w:rFonts w:ascii="Tahoma" w:hAnsi="Tahoma" w:cs="Tahoma"/>
                <w:color w:val="000000" w:themeColor="text1"/>
                <w:sz w:val="16"/>
                <w:szCs w:val="16"/>
              </w:rPr>
            </w:pPr>
            <w:r w:rsidRPr="00504D6D">
              <w:rPr>
                <w:rFonts w:ascii="Tahoma" w:hAnsi="Tahoma" w:cs="Tahoma"/>
                <w:color w:val="000000" w:themeColor="text1"/>
                <w:sz w:val="16"/>
                <w:szCs w:val="16"/>
              </w:rPr>
              <w:t>Frances Baard District Municipal Offices, 51 Drakensberg Avenue, Cartes Glen, Kimberley 8300 at the reception</w:t>
            </w:r>
          </w:p>
          <w:p w14:paraId="3BF9C178" w14:textId="50F1A330" w:rsidR="00CE1F38" w:rsidRPr="00504D6D" w:rsidRDefault="00CE1F38" w:rsidP="00CE1F38">
            <w:pPr>
              <w:jc w:val="center"/>
              <w:rPr>
                <w:rFonts w:ascii="Tahoma" w:hAnsi="Tahoma" w:cs="Tahoma"/>
                <w:color w:val="000000" w:themeColor="text1"/>
                <w:sz w:val="16"/>
                <w:szCs w:val="16"/>
              </w:rPr>
            </w:pPr>
            <w:r w:rsidRPr="00504D6D">
              <w:rPr>
                <w:rFonts w:ascii="Tahoma" w:hAnsi="Tahoma" w:cs="Tahoma"/>
                <w:color w:val="000000" w:themeColor="text1"/>
                <w:sz w:val="16"/>
                <w:szCs w:val="16"/>
              </w:rPr>
              <w:t>(Documents are also available on the FBDM website:  www.francesbaard.gov.za)</w:t>
            </w:r>
          </w:p>
        </w:tc>
        <w:tc>
          <w:tcPr>
            <w:tcW w:w="3330" w:type="dxa"/>
            <w:vAlign w:val="center"/>
          </w:tcPr>
          <w:p w14:paraId="1AC872F2" w14:textId="77777777" w:rsidR="00CE1F38" w:rsidRPr="00CE1F38" w:rsidRDefault="00CE1F38" w:rsidP="00CE1F38">
            <w:pPr>
              <w:jc w:val="center"/>
              <w:rPr>
                <w:rFonts w:ascii="Tahoma" w:hAnsi="Tahoma" w:cs="Tahoma"/>
                <w:color w:val="000000" w:themeColor="text1"/>
                <w:sz w:val="16"/>
                <w:szCs w:val="16"/>
              </w:rPr>
            </w:pPr>
            <w:r w:rsidRPr="00CE1F38">
              <w:rPr>
                <w:rFonts w:ascii="Tahoma" w:hAnsi="Tahoma" w:cs="Tahoma"/>
                <w:color w:val="000000" w:themeColor="text1"/>
                <w:sz w:val="16"/>
                <w:szCs w:val="16"/>
              </w:rPr>
              <w:t>Enquiries on technical matters may be directed to Mrs TG Verryne on (053) 8380 971.</w:t>
            </w:r>
          </w:p>
          <w:p w14:paraId="16EE782C" w14:textId="77777777" w:rsidR="00CE1F38" w:rsidRPr="00CE1F38" w:rsidRDefault="00CE1F38" w:rsidP="00CE1F38">
            <w:pPr>
              <w:jc w:val="center"/>
              <w:rPr>
                <w:rFonts w:ascii="Tahoma" w:hAnsi="Tahoma" w:cs="Tahoma"/>
                <w:color w:val="000000" w:themeColor="text1"/>
                <w:sz w:val="16"/>
                <w:szCs w:val="16"/>
              </w:rPr>
            </w:pPr>
          </w:p>
          <w:p w14:paraId="777FDBF4" w14:textId="5584E3AF" w:rsidR="00CE1F38" w:rsidRPr="00504D6D" w:rsidRDefault="00CE1F38" w:rsidP="00CE1F38">
            <w:pPr>
              <w:jc w:val="center"/>
              <w:rPr>
                <w:rFonts w:ascii="Tahoma" w:hAnsi="Tahoma" w:cs="Tahoma"/>
                <w:color w:val="000000" w:themeColor="text1"/>
                <w:sz w:val="16"/>
                <w:szCs w:val="16"/>
              </w:rPr>
            </w:pPr>
            <w:r w:rsidRPr="00CE1F38">
              <w:rPr>
                <w:rFonts w:ascii="Tahoma" w:hAnsi="Tahoma" w:cs="Tahoma"/>
                <w:color w:val="000000" w:themeColor="text1"/>
                <w:sz w:val="16"/>
                <w:szCs w:val="16"/>
              </w:rPr>
              <w:t>For SCM matters Mr E. Tlhageng at (053) 8380 946</w:t>
            </w:r>
          </w:p>
        </w:tc>
      </w:tr>
    </w:tbl>
    <w:p w14:paraId="0092F727" w14:textId="77777777" w:rsidR="00504D6D" w:rsidRDefault="00504D6D" w:rsidP="00FB6B8B">
      <w:pPr>
        <w:spacing w:line="240" w:lineRule="auto"/>
        <w:rPr>
          <w:rFonts w:ascii="Tahoma" w:hAnsi="Tahoma" w:cs="Tahoma"/>
          <w:bCs/>
          <w:iCs/>
        </w:rPr>
      </w:pPr>
    </w:p>
    <w:p w14:paraId="012ABC9A" w14:textId="39C2C882" w:rsidR="00CD7E0E" w:rsidRPr="004D7B62" w:rsidRDefault="00CD7E0E" w:rsidP="00FB6B8B">
      <w:pPr>
        <w:spacing w:line="240" w:lineRule="auto"/>
        <w:rPr>
          <w:rFonts w:ascii="Tahoma" w:hAnsi="Tahoma" w:cs="Tahoma"/>
          <w:bCs/>
          <w:iCs/>
        </w:rPr>
      </w:pPr>
      <w:r w:rsidRPr="004D7B62">
        <w:rPr>
          <w:rFonts w:ascii="Tahoma" w:hAnsi="Tahoma" w:cs="Tahoma"/>
          <w:bCs/>
          <w:iCs/>
        </w:rPr>
        <w:t xml:space="preserve">This bid will be evaluated in terms of the prescribed preference point system as prescribed in the Preferential Procurement Regulations, </w:t>
      </w:r>
      <w:r w:rsidR="00C27CB2" w:rsidRPr="004D7B62">
        <w:rPr>
          <w:rFonts w:ascii="Tahoma" w:hAnsi="Tahoma" w:cs="Tahoma"/>
          <w:bCs/>
          <w:iCs/>
        </w:rPr>
        <w:t>2022</w:t>
      </w:r>
      <w:r w:rsidRPr="004D7B62">
        <w:rPr>
          <w:rFonts w:ascii="Tahoma" w:hAnsi="Tahoma" w:cs="Tahoma"/>
          <w:bCs/>
          <w:iCs/>
        </w:rPr>
        <w:t xml:space="preserve"> pertaining to the PPPF Act (No 5 of 2000) and the Supply Chain Management Policy of Frances Baard District Municipality (FBDM).  FBDM is not bound to accept the lowest bid.  FBDM reserves the right to partial acceptance of one or more bids.</w:t>
      </w:r>
    </w:p>
    <w:p w14:paraId="3F8A45A9" w14:textId="77777777" w:rsidR="00F8401F" w:rsidRPr="004D7B62" w:rsidRDefault="00F8401F" w:rsidP="00FB6B8B">
      <w:pPr>
        <w:spacing w:line="240" w:lineRule="auto"/>
        <w:rPr>
          <w:rFonts w:ascii="Tahoma" w:hAnsi="Tahoma" w:cs="Tahoma"/>
          <w:bCs/>
          <w:iCs/>
        </w:rPr>
      </w:pPr>
    </w:p>
    <w:p w14:paraId="6D6F9289" w14:textId="0115FB03" w:rsidR="00072820" w:rsidRPr="004D7B62" w:rsidRDefault="00CD7E0E" w:rsidP="00FB6B8B">
      <w:pPr>
        <w:spacing w:line="240" w:lineRule="auto"/>
        <w:rPr>
          <w:rFonts w:ascii="Tahoma" w:hAnsi="Tahoma" w:cs="Tahoma"/>
          <w:bCs/>
          <w:iCs/>
        </w:rPr>
      </w:pPr>
      <w:r w:rsidRPr="004D7B62">
        <w:rPr>
          <w:rFonts w:ascii="Tahoma" w:hAnsi="Tahoma" w:cs="Tahoma"/>
          <w:bCs/>
          <w:iCs/>
        </w:rPr>
        <w:t>Proposals must be submitted to The Municipal Manager, Frances Baard District Municipality, 51 Drakensberg Avenue, Carters Glen, Kimberley.</w:t>
      </w:r>
    </w:p>
    <w:p w14:paraId="3B8BDE94" w14:textId="434B45D5" w:rsidR="00CD7E0E" w:rsidRPr="004D7B62" w:rsidRDefault="00CD7E0E" w:rsidP="00FB6B8B">
      <w:pPr>
        <w:spacing w:line="240" w:lineRule="auto"/>
        <w:rPr>
          <w:rFonts w:ascii="Tahoma" w:hAnsi="Tahoma" w:cs="Tahoma"/>
          <w:bCs/>
          <w:iCs/>
        </w:rPr>
      </w:pPr>
      <w:r w:rsidRPr="004D7B62">
        <w:rPr>
          <w:rFonts w:ascii="Tahoma" w:hAnsi="Tahoma" w:cs="Tahoma"/>
          <w:bCs/>
          <w:iCs/>
        </w:rPr>
        <w:t>If no response is received within ninety (90) days after the closing date, consider your proposal unsuccessful.</w:t>
      </w:r>
    </w:p>
    <w:p w14:paraId="7FE6A210" w14:textId="77777777" w:rsidR="00CD7E0E" w:rsidRPr="004D7B62" w:rsidRDefault="00CD7E0E" w:rsidP="00FB6B8B">
      <w:pPr>
        <w:spacing w:line="240" w:lineRule="auto"/>
        <w:rPr>
          <w:rFonts w:ascii="Tahoma" w:hAnsi="Tahoma" w:cs="Tahoma"/>
          <w:bCs/>
          <w:iCs/>
        </w:rPr>
      </w:pPr>
      <w:r w:rsidRPr="004D7B62">
        <w:rPr>
          <w:rFonts w:ascii="Tahoma" w:hAnsi="Tahoma" w:cs="Tahoma"/>
          <w:bCs/>
          <w:iCs/>
        </w:rPr>
        <w:t xml:space="preserve">Ms. Z.M.  </w:t>
      </w:r>
      <w:proofErr w:type="spellStart"/>
      <w:r w:rsidRPr="004D7B62">
        <w:rPr>
          <w:rFonts w:ascii="Tahoma" w:hAnsi="Tahoma" w:cs="Tahoma"/>
          <w:bCs/>
          <w:iCs/>
        </w:rPr>
        <w:t>Bogatsu</w:t>
      </w:r>
      <w:proofErr w:type="spellEnd"/>
    </w:p>
    <w:p w14:paraId="4DE438E5" w14:textId="77777777" w:rsidR="00D665DD" w:rsidRPr="004D7B62" w:rsidRDefault="00CD7E0E" w:rsidP="00FB6B8B">
      <w:pPr>
        <w:spacing w:line="240" w:lineRule="auto"/>
        <w:rPr>
          <w:rFonts w:ascii="Tahoma" w:hAnsi="Tahoma" w:cs="Tahoma"/>
          <w:sz w:val="20"/>
          <w:szCs w:val="20"/>
        </w:rPr>
      </w:pPr>
      <w:r w:rsidRPr="004D7B62">
        <w:rPr>
          <w:rFonts w:ascii="Tahoma" w:hAnsi="Tahoma" w:cs="Tahoma"/>
          <w:bCs/>
          <w:iCs/>
        </w:rPr>
        <w:t>Municipal Manager</w:t>
      </w:r>
    </w:p>
    <w:sectPr w:rsidR="00D665DD" w:rsidRPr="004D7B62" w:rsidSect="00311797">
      <w:pgSz w:w="16838" w:h="11906" w:orient="landscape"/>
      <w:pgMar w:top="360" w:right="962" w:bottom="18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398"/>
    <w:rsid w:val="00001122"/>
    <w:rsid w:val="00027385"/>
    <w:rsid w:val="00072820"/>
    <w:rsid w:val="000843FB"/>
    <w:rsid w:val="000940B8"/>
    <w:rsid w:val="000A3E8A"/>
    <w:rsid w:val="0010704F"/>
    <w:rsid w:val="0012708A"/>
    <w:rsid w:val="00157B0B"/>
    <w:rsid w:val="001D685A"/>
    <w:rsid w:val="001E1732"/>
    <w:rsid w:val="001F4C44"/>
    <w:rsid w:val="00205FEB"/>
    <w:rsid w:val="00206B22"/>
    <w:rsid w:val="00243E28"/>
    <w:rsid w:val="00244885"/>
    <w:rsid w:val="00244E1C"/>
    <w:rsid w:val="002936AA"/>
    <w:rsid w:val="00296B35"/>
    <w:rsid w:val="002A5B90"/>
    <w:rsid w:val="00311797"/>
    <w:rsid w:val="00331CEA"/>
    <w:rsid w:val="00341DCC"/>
    <w:rsid w:val="00350097"/>
    <w:rsid w:val="00354261"/>
    <w:rsid w:val="00367A23"/>
    <w:rsid w:val="00373902"/>
    <w:rsid w:val="00373C18"/>
    <w:rsid w:val="003C2976"/>
    <w:rsid w:val="003D2565"/>
    <w:rsid w:val="003D3059"/>
    <w:rsid w:val="003E2FD4"/>
    <w:rsid w:val="00410CE7"/>
    <w:rsid w:val="00411069"/>
    <w:rsid w:val="00412286"/>
    <w:rsid w:val="00415EDC"/>
    <w:rsid w:val="004304EA"/>
    <w:rsid w:val="00464663"/>
    <w:rsid w:val="0046467F"/>
    <w:rsid w:val="00466636"/>
    <w:rsid w:val="00486650"/>
    <w:rsid w:val="004C18BE"/>
    <w:rsid w:val="004C490B"/>
    <w:rsid w:val="004D7B62"/>
    <w:rsid w:val="004F63D8"/>
    <w:rsid w:val="00504D6D"/>
    <w:rsid w:val="00505E37"/>
    <w:rsid w:val="00507EBB"/>
    <w:rsid w:val="00525E2E"/>
    <w:rsid w:val="00532856"/>
    <w:rsid w:val="00563049"/>
    <w:rsid w:val="00584A11"/>
    <w:rsid w:val="005B1E91"/>
    <w:rsid w:val="005D12B9"/>
    <w:rsid w:val="005D130F"/>
    <w:rsid w:val="00604C61"/>
    <w:rsid w:val="006265D9"/>
    <w:rsid w:val="00630628"/>
    <w:rsid w:val="00644027"/>
    <w:rsid w:val="00650089"/>
    <w:rsid w:val="00670197"/>
    <w:rsid w:val="0067138F"/>
    <w:rsid w:val="006A2D6A"/>
    <w:rsid w:val="006A45B6"/>
    <w:rsid w:val="006C314A"/>
    <w:rsid w:val="006F5B2E"/>
    <w:rsid w:val="00756B6E"/>
    <w:rsid w:val="007821AF"/>
    <w:rsid w:val="00790201"/>
    <w:rsid w:val="007C22B9"/>
    <w:rsid w:val="007C6DD0"/>
    <w:rsid w:val="007D4D3C"/>
    <w:rsid w:val="007E3F50"/>
    <w:rsid w:val="008367D0"/>
    <w:rsid w:val="00852D50"/>
    <w:rsid w:val="00893D7D"/>
    <w:rsid w:val="008B0059"/>
    <w:rsid w:val="008C6E22"/>
    <w:rsid w:val="008D2C01"/>
    <w:rsid w:val="008D5D56"/>
    <w:rsid w:val="008F2740"/>
    <w:rsid w:val="00921A6C"/>
    <w:rsid w:val="009254C6"/>
    <w:rsid w:val="00933D98"/>
    <w:rsid w:val="009477BB"/>
    <w:rsid w:val="00955C0A"/>
    <w:rsid w:val="0095793E"/>
    <w:rsid w:val="00957BFC"/>
    <w:rsid w:val="009754CC"/>
    <w:rsid w:val="00982C61"/>
    <w:rsid w:val="00994FD1"/>
    <w:rsid w:val="00997BFF"/>
    <w:rsid w:val="009F3CEE"/>
    <w:rsid w:val="00A008B2"/>
    <w:rsid w:val="00A06FD8"/>
    <w:rsid w:val="00A20D81"/>
    <w:rsid w:val="00A4509B"/>
    <w:rsid w:val="00A53174"/>
    <w:rsid w:val="00A63C50"/>
    <w:rsid w:val="00A92973"/>
    <w:rsid w:val="00AD2308"/>
    <w:rsid w:val="00AE2375"/>
    <w:rsid w:val="00AE645C"/>
    <w:rsid w:val="00B21925"/>
    <w:rsid w:val="00B3617E"/>
    <w:rsid w:val="00B516DC"/>
    <w:rsid w:val="00BA550E"/>
    <w:rsid w:val="00BD267F"/>
    <w:rsid w:val="00BE1398"/>
    <w:rsid w:val="00C02F27"/>
    <w:rsid w:val="00C106AA"/>
    <w:rsid w:val="00C2670B"/>
    <w:rsid w:val="00C27CB2"/>
    <w:rsid w:val="00C31BBF"/>
    <w:rsid w:val="00C50CAD"/>
    <w:rsid w:val="00C603C8"/>
    <w:rsid w:val="00C657D6"/>
    <w:rsid w:val="00C9631C"/>
    <w:rsid w:val="00CA038F"/>
    <w:rsid w:val="00CB1DC6"/>
    <w:rsid w:val="00CC47D9"/>
    <w:rsid w:val="00CD11A8"/>
    <w:rsid w:val="00CD7E0E"/>
    <w:rsid w:val="00CE1F38"/>
    <w:rsid w:val="00CF6620"/>
    <w:rsid w:val="00D27A08"/>
    <w:rsid w:val="00D665DD"/>
    <w:rsid w:val="00D76907"/>
    <w:rsid w:val="00D810A8"/>
    <w:rsid w:val="00D97AB7"/>
    <w:rsid w:val="00DD16C2"/>
    <w:rsid w:val="00DE7A6A"/>
    <w:rsid w:val="00E007B0"/>
    <w:rsid w:val="00E21341"/>
    <w:rsid w:val="00E35F6B"/>
    <w:rsid w:val="00E44593"/>
    <w:rsid w:val="00E855F8"/>
    <w:rsid w:val="00EB2C6C"/>
    <w:rsid w:val="00EE547C"/>
    <w:rsid w:val="00EF09A8"/>
    <w:rsid w:val="00F0742C"/>
    <w:rsid w:val="00F07D77"/>
    <w:rsid w:val="00F152E8"/>
    <w:rsid w:val="00F74DAA"/>
    <w:rsid w:val="00F83120"/>
    <w:rsid w:val="00F8401F"/>
    <w:rsid w:val="00FA28AA"/>
    <w:rsid w:val="00FB6B8B"/>
    <w:rsid w:val="00FC1C92"/>
    <w:rsid w:val="00FC6134"/>
    <w:rsid w:val="00FE21C1"/>
    <w:rsid w:val="00FF562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E41FB"/>
  <w15:docId w15:val="{6C03BBCF-2DFC-47F4-A0D5-C3C93EE32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E1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152E8"/>
    <w:rPr>
      <w:color w:val="0000FF" w:themeColor="hyperlink"/>
      <w:u w:val="single"/>
    </w:rPr>
  </w:style>
  <w:style w:type="paragraph" w:styleId="BalloonText">
    <w:name w:val="Balloon Text"/>
    <w:basedOn w:val="Normal"/>
    <w:link w:val="BalloonTextChar"/>
    <w:uiPriority w:val="99"/>
    <w:semiHidden/>
    <w:unhideWhenUsed/>
    <w:rsid w:val="00C60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03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4EC599-2CBD-4F81-A78B-DBE96F77D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237</Words>
  <Characters>1357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 Sekamegeng</dc:creator>
  <cp:lastModifiedBy>Eric Tlhageng</cp:lastModifiedBy>
  <cp:revision>2</cp:revision>
  <cp:lastPrinted>2021-08-06T06:52:00Z</cp:lastPrinted>
  <dcterms:created xsi:type="dcterms:W3CDTF">2026-02-11T07:30:00Z</dcterms:created>
  <dcterms:modified xsi:type="dcterms:W3CDTF">2026-02-11T07:30:00Z</dcterms:modified>
</cp:coreProperties>
</file>