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1781" w:tblpY="-107"/>
        <w:tblOverlap w:val="never"/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62"/>
      </w:tblGrid>
      <w:tr w:rsidR="00747FEF" w:rsidRPr="00B85E18" w14:paraId="46167845" w14:textId="77777777" w:rsidTr="00D4193E">
        <w:trPr>
          <w:trHeight w:val="1555"/>
        </w:trPr>
        <w:tc>
          <w:tcPr>
            <w:tcW w:w="13462" w:type="dxa"/>
            <w:tcBorders>
              <w:bottom w:val="single" w:sz="4" w:space="0" w:color="auto"/>
            </w:tcBorders>
            <w:shd w:val="clear" w:color="auto" w:fill="auto"/>
          </w:tcPr>
          <w:p w14:paraId="3C545034" w14:textId="77777777" w:rsidR="00747FEF" w:rsidRPr="00F41028" w:rsidRDefault="001E026B" w:rsidP="00066E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3673660D" wp14:editId="041EC2BD">
                  <wp:extent cx="2807970" cy="706755"/>
                  <wp:effectExtent l="0" t="0" r="0" b="0"/>
                  <wp:docPr id="4" name="Picture 3" descr="Public Works 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Public Works Log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970" cy="70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95A752" w14:textId="77777777" w:rsidR="00747FEF" w:rsidRPr="00F41028" w:rsidRDefault="00747FEF" w:rsidP="004A296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1028">
              <w:rPr>
                <w:rFonts w:ascii="Arial" w:hAnsi="Arial" w:cs="Arial"/>
                <w:b/>
                <w:sz w:val="18"/>
                <w:szCs w:val="18"/>
              </w:rPr>
              <w:t>DEPARTMENT OF PUBLIC WORKS - ETHEKWINI REGIONAL OFFICE</w:t>
            </w:r>
          </w:p>
          <w:p w14:paraId="4D40B2C1" w14:textId="6DD1C552" w:rsidR="00747FEF" w:rsidRPr="00625252" w:rsidRDefault="00293705" w:rsidP="00625252">
            <w:pPr>
              <w:shd w:val="solid" w:color="auto" w:fill="00000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INVITATION TO </w:t>
            </w:r>
            <w:r w:rsidR="004E7DE3">
              <w:rPr>
                <w:rFonts w:ascii="Arial" w:hAnsi="Arial" w:cs="Arial"/>
                <w:b/>
                <w:sz w:val="32"/>
                <w:szCs w:val="32"/>
              </w:rPr>
              <w:t>Q</w:t>
            </w:r>
            <w:r w:rsidR="00343C3D">
              <w:rPr>
                <w:rFonts w:ascii="Arial" w:hAnsi="Arial" w:cs="Arial"/>
                <w:b/>
                <w:sz w:val="32"/>
                <w:szCs w:val="32"/>
              </w:rPr>
              <w:t>UO</w:t>
            </w:r>
            <w:r w:rsidR="004E7DE3">
              <w:rPr>
                <w:rFonts w:ascii="Arial" w:hAnsi="Arial" w:cs="Arial"/>
                <w:b/>
                <w:sz w:val="32"/>
                <w:szCs w:val="32"/>
              </w:rPr>
              <w:t>TE</w:t>
            </w:r>
          </w:p>
        </w:tc>
      </w:tr>
    </w:tbl>
    <w:tbl>
      <w:tblPr>
        <w:tblStyle w:val="TableGrid"/>
        <w:tblW w:w="13467" w:type="dxa"/>
        <w:tblInd w:w="-431" w:type="dxa"/>
        <w:tblLook w:val="04A0" w:firstRow="1" w:lastRow="0" w:firstColumn="1" w:lastColumn="0" w:noHBand="0" w:noVBand="1"/>
      </w:tblPr>
      <w:tblGrid>
        <w:gridCol w:w="1024"/>
        <w:gridCol w:w="880"/>
        <w:gridCol w:w="2753"/>
        <w:gridCol w:w="1347"/>
        <w:gridCol w:w="1273"/>
        <w:gridCol w:w="1127"/>
        <w:gridCol w:w="1269"/>
        <w:gridCol w:w="1408"/>
        <w:gridCol w:w="2386"/>
      </w:tblGrid>
      <w:tr w:rsidR="00BE3E40" w14:paraId="4C3F69AC" w14:textId="77777777" w:rsidTr="00FE31C2">
        <w:trPr>
          <w:trHeight w:val="465"/>
        </w:trPr>
        <w:tc>
          <w:tcPr>
            <w:tcW w:w="1024" w:type="dxa"/>
          </w:tcPr>
          <w:p w14:paraId="6710C6F5" w14:textId="77777777" w:rsidR="00BE3E40" w:rsidRPr="002C0894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ZNTD </w:t>
            </w:r>
            <w:r w:rsidRPr="002C0894">
              <w:rPr>
                <w:rFonts w:ascii="Arial Narrow" w:hAnsi="Arial Narrow"/>
                <w:b/>
                <w:sz w:val="20"/>
                <w:szCs w:val="20"/>
              </w:rPr>
              <w:t>NUMBER</w:t>
            </w:r>
          </w:p>
        </w:tc>
        <w:tc>
          <w:tcPr>
            <w:tcW w:w="880" w:type="dxa"/>
          </w:tcPr>
          <w:p w14:paraId="09AD8152" w14:textId="77777777" w:rsidR="00BE3E40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WIMS NO</w:t>
            </w:r>
          </w:p>
        </w:tc>
        <w:tc>
          <w:tcPr>
            <w:tcW w:w="2753" w:type="dxa"/>
          </w:tcPr>
          <w:p w14:paraId="6046D1DF" w14:textId="77777777" w:rsidR="00BE3E40" w:rsidRPr="002C0894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INSTITUTION NAME</w:t>
            </w:r>
          </w:p>
        </w:tc>
        <w:tc>
          <w:tcPr>
            <w:tcW w:w="1347" w:type="dxa"/>
          </w:tcPr>
          <w:p w14:paraId="17EE42DD" w14:textId="77777777" w:rsidR="00BE3E40" w:rsidRPr="002C0894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AREA</w:t>
            </w:r>
          </w:p>
        </w:tc>
        <w:tc>
          <w:tcPr>
            <w:tcW w:w="1273" w:type="dxa"/>
          </w:tcPr>
          <w:p w14:paraId="2A87CC83" w14:textId="77777777" w:rsidR="00BE3E40" w:rsidRPr="002C0894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CONTRACT PERIOD</w:t>
            </w:r>
          </w:p>
        </w:tc>
        <w:tc>
          <w:tcPr>
            <w:tcW w:w="1127" w:type="dxa"/>
          </w:tcPr>
          <w:p w14:paraId="36BD8838" w14:textId="77777777" w:rsidR="00BE3E40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TYPE</w:t>
            </w:r>
          </w:p>
        </w:tc>
        <w:tc>
          <w:tcPr>
            <w:tcW w:w="1269" w:type="dxa"/>
          </w:tcPr>
          <w:p w14:paraId="201FA2E3" w14:textId="77777777" w:rsidR="00BE3E40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COST</w:t>
            </w:r>
          </w:p>
        </w:tc>
        <w:tc>
          <w:tcPr>
            <w:tcW w:w="1408" w:type="dxa"/>
          </w:tcPr>
          <w:p w14:paraId="78B8B06F" w14:textId="77777777" w:rsidR="00BE3E40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CIDB GRADE</w:t>
            </w:r>
          </w:p>
        </w:tc>
        <w:tc>
          <w:tcPr>
            <w:tcW w:w="2386" w:type="dxa"/>
          </w:tcPr>
          <w:p w14:paraId="60558796" w14:textId="77777777" w:rsidR="00BE3E40" w:rsidRDefault="00BE3E40" w:rsidP="00FE31C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CLOSING DATE</w:t>
            </w:r>
          </w:p>
        </w:tc>
      </w:tr>
      <w:tr w:rsidR="007D69D9" w:rsidRPr="0077741B" w14:paraId="49450E8C" w14:textId="77777777" w:rsidTr="00FE31C2">
        <w:trPr>
          <w:trHeight w:val="479"/>
        </w:trPr>
        <w:tc>
          <w:tcPr>
            <w:tcW w:w="1024" w:type="dxa"/>
          </w:tcPr>
          <w:p w14:paraId="37C5BFB4" w14:textId="2C52DEE7" w:rsidR="007D69D9" w:rsidRDefault="00E952ED" w:rsidP="00FE31C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  <w:r w:rsidR="004E7DE3">
              <w:rPr>
                <w:rFonts w:ascii="Arial Narrow" w:hAnsi="Arial Narrow"/>
                <w:sz w:val="20"/>
                <w:szCs w:val="20"/>
              </w:rPr>
              <w:t>530</w:t>
            </w:r>
            <w:r w:rsidR="00A94616">
              <w:rPr>
                <w:rFonts w:ascii="Arial Narrow" w:hAnsi="Arial Narrow"/>
                <w:sz w:val="20"/>
                <w:szCs w:val="20"/>
              </w:rPr>
              <w:t>9</w:t>
            </w:r>
            <w:r w:rsidR="007D69D9">
              <w:rPr>
                <w:rFonts w:ascii="Arial Narrow" w:hAnsi="Arial Narrow"/>
                <w:sz w:val="20"/>
                <w:szCs w:val="20"/>
              </w:rPr>
              <w:t>W</w:t>
            </w:r>
          </w:p>
        </w:tc>
        <w:tc>
          <w:tcPr>
            <w:tcW w:w="880" w:type="dxa"/>
          </w:tcPr>
          <w:p w14:paraId="38583C86" w14:textId="28E5FBA5" w:rsidR="007D69D9" w:rsidRDefault="00E952ED" w:rsidP="00FE31C2">
            <w:pPr>
              <w:pStyle w:val="NoSpacing"/>
              <w:ind w:right="116"/>
              <w:jc w:val="left"/>
              <w:rPr>
                <w:rFonts w:ascii="Arial Narrow" w:eastAsia="Calibri" w:hAnsi="Arial Narrow" w:cs="Arial"/>
                <w:sz w:val="20"/>
                <w:szCs w:val="20"/>
                <w:lang w:val="en-ZA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val="en-ZA"/>
              </w:rPr>
              <w:t>0</w:t>
            </w:r>
            <w:r w:rsidR="004E7DE3">
              <w:rPr>
                <w:rFonts w:ascii="Arial Narrow" w:eastAsia="Calibri" w:hAnsi="Arial Narrow" w:cs="Arial"/>
                <w:sz w:val="20"/>
                <w:szCs w:val="20"/>
                <w:lang w:val="en-ZA"/>
              </w:rPr>
              <w:t>77285</w:t>
            </w:r>
          </w:p>
        </w:tc>
        <w:tc>
          <w:tcPr>
            <w:tcW w:w="2753" w:type="dxa"/>
          </w:tcPr>
          <w:p w14:paraId="2C16BC3E" w14:textId="79476D67" w:rsidR="007D69D9" w:rsidRPr="0077741B" w:rsidRDefault="00FE31C2" w:rsidP="00E952ED">
            <w:pPr>
              <w:pStyle w:val="NoSpacing"/>
              <w:ind w:right="116"/>
              <w:jc w:val="left"/>
              <w:rPr>
                <w:rFonts w:ascii="Arial Narrow" w:eastAsia="Calibri" w:hAnsi="Arial Narrow" w:cs="Arial"/>
                <w:sz w:val="20"/>
                <w:szCs w:val="20"/>
                <w:lang w:val="en-ZA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val="en-ZA"/>
              </w:rPr>
              <w:t xml:space="preserve">Department of </w:t>
            </w:r>
            <w:r w:rsidR="004E7DE3">
              <w:rPr>
                <w:rFonts w:ascii="Arial Narrow" w:eastAsia="Calibri" w:hAnsi="Arial Narrow" w:cs="Arial"/>
                <w:sz w:val="20"/>
                <w:szCs w:val="20"/>
                <w:lang w:val="en-ZA"/>
              </w:rPr>
              <w:t xml:space="preserve">Public Works: Waterfall: </w:t>
            </w:r>
            <w:r w:rsidR="00343C3D">
              <w:rPr>
                <w:rFonts w:ascii="Arial Narrow" w:eastAsia="Calibri" w:hAnsi="Arial Narrow" w:cs="Arial"/>
                <w:sz w:val="20"/>
                <w:szCs w:val="20"/>
                <w:lang w:val="en-ZA"/>
              </w:rPr>
              <w:t xml:space="preserve">Clearance of overgrowth – grass cutting in four (04) cuts and cart away on vacant </w:t>
            </w:r>
            <w:r w:rsidR="004E7DE3">
              <w:rPr>
                <w:rFonts w:ascii="Arial Narrow" w:eastAsia="Calibri" w:hAnsi="Arial Narrow" w:cs="Arial"/>
                <w:sz w:val="20"/>
                <w:szCs w:val="20"/>
                <w:lang w:val="en-ZA"/>
              </w:rPr>
              <w:t>site at No.53 &amp; 65 Link Road Waterfall (Cumic Park)</w:t>
            </w:r>
          </w:p>
        </w:tc>
        <w:tc>
          <w:tcPr>
            <w:tcW w:w="1347" w:type="dxa"/>
          </w:tcPr>
          <w:p w14:paraId="7F406F03" w14:textId="56BF4E89" w:rsidR="007D69D9" w:rsidRDefault="004E7DE3" w:rsidP="00FE31C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Hillcrest</w:t>
            </w:r>
          </w:p>
        </w:tc>
        <w:tc>
          <w:tcPr>
            <w:tcW w:w="1273" w:type="dxa"/>
          </w:tcPr>
          <w:p w14:paraId="65EFB3C8" w14:textId="1A58F347" w:rsidR="007D69D9" w:rsidRDefault="004E7DE3" w:rsidP="00FE31C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</w:t>
            </w:r>
            <w:r w:rsidR="007D69D9">
              <w:rPr>
                <w:rFonts w:ascii="Arial Narrow" w:hAnsi="Arial Narrow" w:cs="Arial"/>
                <w:sz w:val="20"/>
                <w:szCs w:val="20"/>
              </w:rPr>
              <w:t xml:space="preserve"> months</w:t>
            </w:r>
          </w:p>
        </w:tc>
        <w:tc>
          <w:tcPr>
            <w:tcW w:w="1127" w:type="dxa"/>
          </w:tcPr>
          <w:p w14:paraId="37D0FCDD" w14:textId="77777777" w:rsidR="007D69D9" w:rsidRDefault="00E952ED" w:rsidP="00FE31C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OPEN</w:t>
            </w:r>
          </w:p>
        </w:tc>
        <w:tc>
          <w:tcPr>
            <w:tcW w:w="1269" w:type="dxa"/>
          </w:tcPr>
          <w:p w14:paraId="678171C4" w14:textId="215079C7" w:rsidR="007D69D9" w:rsidRDefault="007D69D9" w:rsidP="00FE31C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 </w:t>
            </w:r>
            <w:r w:rsidR="004E7DE3">
              <w:rPr>
                <w:rFonts w:ascii="Arial Narrow" w:hAnsi="Arial Narrow" w:cs="Arial"/>
                <w:sz w:val="20"/>
                <w:szCs w:val="20"/>
              </w:rPr>
              <w:t>Nil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6BF650FB" w14:textId="154B316F" w:rsidR="007D69D9" w:rsidRDefault="004E7DE3" w:rsidP="00FE31C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1SH</w:t>
            </w:r>
            <w:r w:rsidR="007D69D9">
              <w:rPr>
                <w:rFonts w:ascii="Arial Narrow" w:hAnsi="Arial Narrow" w:cs="Arial"/>
                <w:sz w:val="20"/>
                <w:szCs w:val="20"/>
              </w:rPr>
              <w:t xml:space="preserve"> or higher</w:t>
            </w:r>
          </w:p>
        </w:tc>
        <w:tc>
          <w:tcPr>
            <w:tcW w:w="2386" w:type="dxa"/>
          </w:tcPr>
          <w:p w14:paraId="638D92C9" w14:textId="6164C325" w:rsidR="00D4193E" w:rsidRPr="0077741B" w:rsidRDefault="004E7DE3" w:rsidP="00E952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October</w:t>
            </w:r>
            <w:r w:rsidR="00D7579D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740EA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BE3E40" w:rsidRPr="00F7124D" w14:paraId="712CBE8D" w14:textId="77777777" w:rsidTr="00FE31C2">
        <w:trPr>
          <w:trHeight w:val="255"/>
        </w:trPr>
        <w:tc>
          <w:tcPr>
            <w:tcW w:w="13467" w:type="dxa"/>
            <w:gridSpan w:val="9"/>
            <w:tcBorders>
              <w:right w:val="single" w:sz="4" w:space="0" w:color="auto"/>
            </w:tcBorders>
          </w:tcPr>
          <w:p w14:paraId="794BEF6A" w14:textId="5E3FF51F" w:rsidR="00BE3E40" w:rsidRPr="00F7124D" w:rsidRDefault="00BE3E40" w:rsidP="00D7579D">
            <w:pPr>
              <w:tabs>
                <w:tab w:val="left" w:pos="0"/>
                <w:tab w:val="left" w:pos="426"/>
              </w:tabs>
              <w:spacing w:after="200" w:line="276" w:lineRule="auto"/>
              <w:contextualSpacing/>
              <w:rPr>
                <w:rFonts w:ascii="Arial Narrow" w:eastAsia="Calibri" w:hAnsi="Arial Narrow" w:cs="Arial"/>
                <w:sz w:val="18"/>
                <w:szCs w:val="18"/>
                <w:lang w:val="en-ZA"/>
              </w:rPr>
            </w:pPr>
            <w:r w:rsidRPr="00F7124D">
              <w:rPr>
                <w:rFonts w:ascii="Arial Narrow" w:eastAsia="Calibri" w:hAnsi="Arial Narrow" w:cs="Arial"/>
                <w:lang w:val="en-ZA"/>
              </w:rPr>
              <w:t>Documents availabl</w:t>
            </w:r>
            <w:r>
              <w:rPr>
                <w:rFonts w:ascii="Arial Narrow" w:eastAsia="Calibri" w:hAnsi="Arial Narrow" w:cs="Arial"/>
                <w:lang w:val="en-ZA"/>
              </w:rPr>
              <w:t xml:space="preserve">e for collection </w:t>
            </w:r>
            <w:r w:rsidR="004E7DE3">
              <w:rPr>
                <w:rFonts w:ascii="Arial Narrow" w:eastAsia="Calibri" w:hAnsi="Arial Narrow" w:cs="Arial"/>
                <w:lang w:val="en-ZA"/>
              </w:rPr>
              <w:t xml:space="preserve">on </w:t>
            </w:r>
            <w:r w:rsidR="004E7DE3" w:rsidRPr="004E7DE3">
              <w:rPr>
                <w:rFonts w:ascii="Arial Narrow" w:eastAsia="Calibri" w:hAnsi="Arial Narrow" w:cs="Arial"/>
                <w:b/>
                <w:bCs/>
                <w:lang w:val="en-ZA"/>
              </w:rPr>
              <w:t>10 – 12 October</w:t>
            </w:r>
            <w:r w:rsidR="00E952ED" w:rsidRPr="004E7DE3">
              <w:rPr>
                <w:rFonts w:ascii="Arial Narrow" w:eastAsia="Calibri" w:hAnsi="Arial Narrow" w:cs="Arial"/>
                <w:b/>
                <w:bCs/>
                <w:lang w:val="en-ZA"/>
              </w:rPr>
              <w:t xml:space="preserve"> 2022</w:t>
            </w:r>
            <w:r w:rsidR="00E952ED">
              <w:rPr>
                <w:rFonts w:ascii="Arial Narrow" w:eastAsia="Calibri" w:hAnsi="Arial Narrow" w:cs="Arial"/>
                <w:b/>
                <w:lang w:val="en-ZA"/>
              </w:rPr>
              <w:t xml:space="preserve"> from 08h00</w:t>
            </w:r>
            <w:r w:rsidR="007D69D9">
              <w:rPr>
                <w:rFonts w:ascii="Arial Narrow" w:eastAsia="Calibri" w:hAnsi="Arial Narrow" w:cs="Arial"/>
                <w:lang w:val="en-ZA"/>
              </w:rPr>
              <w:t xml:space="preserve"> </w:t>
            </w:r>
          </w:p>
        </w:tc>
      </w:tr>
    </w:tbl>
    <w:p w14:paraId="5C97099A" w14:textId="77777777" w:rsidR="00E952ED" w:rsidRDefault="00E952ED" w:rsidP="00B1394B">
      <w:pPr>
        <w:ind w:left="360"/>
        <w:rPr>
          <w:rFonts w:ascii="Arial Narrow" w:hAnsi="Arial Narrow" w:cstheme="minorHAnsi"/>
          <w:b/>
        </w:rPr>
      </w:pPr>
    </w:p>
    <w:p w14:paraId="295845D1" w14:textId="77777777" w:rsidR="00B1394B" w:rsidRPr="00B1394B" w:rsidRDefault="002C3A3F" w:rsidP="00B1394B">
      <w:pPr>
        <w:ind w:left="360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Admin &amp; technical enquires can be directed to:</w:t>
      </w:r>
    </w:p>
    <w:tbl>
      <w:tblPr>
        <w:tblStyle w:val="TableGrid1"/>
        <w:tblW w:w="13467" w:type="dxa"/>
        <w:tblInd w:w="-431" w:type="dxa"/>
        <w:tblLook w:val="04A0" w:firstRow="1" w:lastRow="0" w:firstColumn="1" w:lastColumn="0" w:noHBand="0" w:noVBand="1"/>
      </w:tblPr>
      <w:tblGrid>
        <w:gridCol w:w="2694"/>
        <w:gridCol w:w="2127"/>
        <w:gridCol w:w="5528"/>
        <w:gridCol w:w="3118"/>
      </w:tblGrid>
      <w:tr w:rsidR="00F60BD6" w:rsidRPr="00B1394B" w14:paraId="4C62F752" w14:textId="77777777" w:rsidTr="00B369C4">
        <w:tc>
          <w:tcPr>
            <w:tcW w:w="2694" w:type="dxa"/>
          </w:tcPr>
          <w:p w14:paraId="3A7B39D8" w14:textId="77777777" w:rsidR="00F60BD6" w:rsidRPr="00B1394B" w:rsidRDefault="00B369C4" w:rsidP="00B1394B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INSTITUTION NAME</w:t>
            </w:r>
          </w:p>
        </w:tc>
        <w:tc>
          <w:tcPr>
            <w:tcW w:w="2127" w:type="dxa"/>
          </w:tcPr>
          <w:p w14:paraId="2466E1EC" w14:textId="77777777" w:rsidR="00F60BD6" w:rsidRPr="00B1394B" w:rsidRDefault="00F60BD6" w:rsidP="00B1394B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COMPULSORY SITE BRIEFING MEETING </w:t>
            </w:r>
          </w:p>
        </w:tc>
        <w:tc>
          <w:tcPr>
            <w:tcW w:w="5528" w:type="dxa"/>
          </w:tcPr>
          <w:p w14:paraId="19F5D508" w14:textId="77777777" w:rsidR="00F60BD6" w:rsidRPr="00B1394B" w:rsidRDefault="00F60BD6" w:rsidP="004B4681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 CONTACT DETAILS</w:t>
            </w:r>
          </w:p>
        </w:tc>
        <w:tc>
          <w:tcPr>
            <w:tcW w:w="3118" w:type="dxa"/>
          </w:tcPr>
          <w:p w14:paraId="06FA5386" w14:textId="66035FAE" w:rsidR="00F60BD6" w:rsidRDefault="00F60BD6" w:rsidP="004B4681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CLOSING DATE FO</w:t>
            </w:r>
            <w:r w:rsidR="004E7DE3">
              <w:rPr>
                <w:rFonts w:ascii="Arial Narrow" w:hAnsi="Arial Narrow" w:cstheme="minorHAnsi"/>
                <w:b/>
                <w:sz w:val="18"/>
                <w:szCs w:val="18"/>
              </w:rPr>
              <w:t>R</w:t>
            </w:r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 COLLECTION OF TENDER DOCUMENTS</w:t>
            </w:r>
          </w:p>
        </w:tc>
      </w:tr>
      <w:tr w:rsidR="007D69D9" w:rsidRPr="00B1394B" w14:paraId="09BAEB08" w14:textId="77777777" w:rsidTr="00B369C4">
        <w:tc>
          <w:tcPr>
            <w:tcW w:w="2694" w:type="dxa"/>
          </w:tcPr>
          <w:p w14:paraId="0BB6F51C" w14:textId="30C4631C" w:rsidR="007D69D9" w:rsidRPr="0077741B" w:rsidRDefault="004E7DE3" w:rsidP="007D69D9">
            <w:pPr>
              <w:pStyle w:val="NoSpacing"/>
              <w:ind w:right="116"/>
              <w:jc w:val="left"/>
              <w:rPr>
                <w:rFonts w:ascii="Arial Narrow" w:eastAsia="Calibri" w:hAnsi="Arial Narrow" w:cs="Arial"/>
                <w:sz w:val="20"/>
                <w:szCs w:val="20"/>
                <w:lang w:val="en-ZA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val="en-ZA"/>
              </w:rPr>
              <w:t>Waterfall (Cumic Park)</w:t>
            </w:r>
          </w:p>
        </w:tc>
        <w:tc>
          <w:tcPr>
            <w:tcW w:w="2127" w:type="dxa"/>
            <w:shd w:val="clear" w:color="auto" w:fill="auto"/>
          </w:tcPr>
          <w:p w14:paraId="04E5F15E" w14:textId="7CDCD8F6" w:rsidR="007D69D9" w:rsidRPr="001F690A" w:rsidRDefault="004E7DE3" w:rsidP="00E952E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53 &amp; 65 Link Road Waterfall </w:t>
            </w:r>
            <w:r w:rsidR="00AB413D">
              <w:rPr>
                <w:rFonts w:ascii="Arial" w:hAnsi="Arial" w:cs="Arial"/>
                <w:sz w:val="18"/>
                <w:szCs w:val="18"/>
              </w:rPr>
              <w:t xml:space="preserve">on </w:t>
            </w:r>
            <w:r>
              <w:rPr>
                <w:rFonts w:ascii="Arial" w:hAnsi="Arial" w:cs="Arial"/>
                <w:sz w:val="18"/>
                <w:szCs w:val="18"/>
              </w:rPr>
              <w:t>12 October</w:t>
            </w:r>
            <w:r w:rsidR="00AB413D">
              <w:rPr>
                <w:rFonts w:ascii="Arial" w:hAnsi="Arial" w:cs="Arial"/>
                <w:sz w:val="18"/>
                <w:szCs w:val="18"/>
              </w:rPr>
              <w:t xml:space="preserve"> 2022</w:t>
            </w:r>
            <w:r w:rsidR="0099729B">
              <w:rPr>
                <w:rFonts w:ascii="Arial" w:hAnsi="Arial" w:cs="Arial"/>
                <w:sz w:val="18"/>
                <w:szCs w:val="18"/>
              </w:rPr>
              <w:t xml:space="preserve"> at</w:t>
            </w:r>
            <w:r w:rsidR="00933DDE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33DDE">
              <w:rPr>
                <w:rFonts w:ascii="Arial" w:hAnsi="Arial" w:cs="Arial"/>
                <w:sz w:val="18"/>
                <w:szCs w:val="18"/>
              </w:rPr>
              <w:t>h00</w:t>
            </w:r>
          </w:p>
        </w:tc>
        <w:tc>
          <w:tcPr>
            <w:tcW w:w="5528" w:type="dxa"/>
            <w:shd w:val="clear" w:color="auto" w:fill="auto"/>
          </w:tcPr>
          <w:p w14:paraId="04694D7D" w14:textId="77777777" w:rsidR="007D69D9" w:rsidRPr="004E7DE3" w:rsidRDefault="00764E13" w:rsidP="007D69D9">
            <w:pPr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4E7DE3">
              <w:rPr>
                <w:rFonts w:ascii="Arial" w:hAnsi="Arial" w:cs="Arial"/>
                <w:sz w:val="16"/>
                <w:szCs w:val="16"/>
                <w:lang w:val="fr-FR"/>
              </w:rPr>
              <w:t>Admin/SCM enquires:</w:t>
            </w:r>
            <w:r w:rsidR="007D69D9" w:rsidRPr="004E7DE3"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  <w:hyperlink r:id="rId7" w:history="1">
              <w:r w:rsidR="007D69D9" w:rsidRPr="004E7DE3">
                <w:rPr>
                  <w:rStyle w:val="Hyperlink"/>
                  <w:rFonts w:ascii="Arial" w:hAnsi="Arial" w:cs="Arial"/>
                  <w:sz w:val="16"/>
                  <w:szCs w:val="16"/>
                  <w:lang w:val="fr-FR"/>
                </w:rPr>
                <w:t>matu.khumalo@kznworks.gov.za</w:t>
              </w:r>
            </w:hyperlink>
          </w:p>
          <w:p w14:paraId="56CE5993" w14:textId="77777777" w:rsidR="007D69D9" w:rsidRPr="0077741B" w:rsidRDefault="00764E13" w:rsidP="007D69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Tel: 063 687 6593</w:t>
            </w:r>
          </w:p>
          <w:p w14:paraId="454F39D7" w14:textId="77777777" w:rsidR="007D69D9" w:rsidRPr="0077741B" w:rsidRDefault="007D69D9" w:rsidP="007D69D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B6AB3FE" w14:textId="114C1AEB" w:rsidR="00CA6AE9" w:rsidRPr="00D7579D" w:rsidRDefault="007D69D9" w:rsidP="00CA6AE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77741B">
              <w:rPr>
                <w:rFonts w:ascii="Arial" w:hAnsi="Arial" w:cs="Arial"/>
                <w:sz w:val="16"/>
                <w:szCs w:val="16"/>
              </w:rPr>
              <w:t xml:space="preserve">Technical: </w:t>
            </w:r>
            <w:r w:rsidR="00E952ED">
              <w:rPr>
                <w:rFonts w:ascii="Arial" w:hAnsi="Arial" w:cs="Arial"/>
                <w:sz w:val="16"/>
                <w:szCs w:val="16"/>
              </w:rPr>
              <w:t>M</w:t>
            </w:r>
            <w:r w:rsidR="004E7DE3">
              <w:rPr>
                <w:rFonts w:ascii="Arial" w:hAnsi="Arial" w:cs="Arial"/>
                <w:sz w:val="16"/>
                <w:szCs w:val="16"/>
              </w:rPr>
              <w:t>r R Mkhize</w:t>
            </w:r>
            <w:r w:rsidR="00CA6AE9" w:rsidRPr="00D7579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E7DE3">
              <w:rPr>
                <w:rFonts w:ascii="Arial" w:hAnsi="Arial" w:cs="Arial"/>
                <w:sz w:val="16"/>
                <w:szCs w:val="16"/>
              </w:rPr>
              <w:t>r</w:t>
            </w:r>
            <w:r w:rsidR="004E7DE3" w:rsidRPr="004E7DE3">
              <w:rPr>
                <w:rFonts w:ascii="Arial" w:hAnsi="Arial" w:cs="Arial"/>
                <w:sz w:val="16"/>
                <w:szCs w:val="16"/>
              </w:rPr>
              <w:t>oy.mkhize</w:t>
            </w:r>
            <w:hyperlink r:id="rId8" w:history="1">
              <w:r w:rsidR="00E952ED" w:rsidRPr="00D00138">
                <w:rPr>
                  <w:rStyle w:val="Hyperlink"/>
                  <w:rFonts w:ascii="Arial" w:hAnsi="Arial" w:cs="Arial"/>
                  <w:sz w:val="16"/>
                  <w:szCs w:val="16"/>
                </w:rPr>
                <w:t>@kznworks.gov.za</w:t>
              </w:r>
            </w:hyperlink>
            <w:r w:rsidR="00CA6AE9" w:rsidRPr="00D7579D">
              <w:rPr>
                <w:rFonts w:ascii="Arial" w:hAnsi="Arial" w:cs="Arial"/>
                <w:sz w:val="16"/>
                <w:szCs w:val="16"/>
                <w:highlight w:val="yellow"/>
              </w:rPr>
              <w:t xml:space="preserve"> </w:t>
            </w:r>
          </w:p>
          <w:p w14:paraId="1787C44F" w14:textId="2A86A604" w:rsidR="007D69D9" w:rsidRPr="0077741B" w:rsidRDefault="00CA6AE9" w:rsidP="00D7579D">
            <w:pPr>
              <w:rPr>
                <w:rFonts w:ascii="Arial" w:hAnsi="Arial" w:cs="Arial"/>
                <w:sz w:val="16"/>
                <w:szCs w:val="16"/>
              </w:rPr>
            </w:pPr>
            <w:r w:rsidRPr="00D7579D">
              <w:rPr>
                <w:rFonts w:ascii="Arial" w:hAnsi="Arial" w:cs="Arial"/>
                <w:sz w:val="16"/>
                <w:szCs w:val="16"/>
              </w:rPr>
              <w:t xml:space="preserve">Tel: </w:t>
            </w:r>
            <w:r w:rsidR="00E952ED">
              <w:rPr>
                <w:rFonts w:ascii="Arial" w:hAnsi="Arial" w:cs="Arial"/>
                <w:sz w:val="16"/>
                <w:szCs w:val="16"/>
              </w:rPr>
              <w:t>0</w:t>
            </w:r>
            <w:r w:rsidR="004E7DE3">
              <w:rPr>
                <w:rFonts w:ascii="Arial" w:hAnsi="Arial" w:cs="Arial"/>
                <w:sz w:val="16"/>
                <w:szCs w:val="16"/>
              </w:rPr>
              <w:t>66 397 9176</w:t>
            </w:r>
          </w:p>
        </w:tc>
        <w:tc>
          <w:tcPr>
            <w:tcW w:w="3118" w:type="dxa"/>
          </w:tcPr>
          <w:p w14:paraId="4E82C48B" w14:textId="7B99ABF7" w:rsidR="00D4193E" w:rsidRPr="001F690A" w:rsidRDefault="002626C8" w:rsidP="00262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43C3D">
              <w:rPr>
                <w:rFonts w:ascii="Arial" w:hAnsi="Arial" w:cs="Arial"/>
                <w:sz w:val="20"/>
                <w:szCs w:val="20"/>
              </w:rPr>
              <w:t>2 October</w:t>
            </w:r>
            <w:r w:rsidR="00E952ED">
              <w:rPr>
                <w:rFonts w:ascii="Arial" w:hAnsi="Arial" w:cs="Arial"/>
                <w:sz w:val="20"/>
                <w:szCs w:val="20"/>
              </w:rPr>
              <w:t xml:space="preserve"> 2022 </w:t>
            </w:r>
          </w:p>
        </w:tc>
      </w:tr>
    </w:tbl>
    <w:p w14:paraId="62D73FE9" w14:textId="77777777" w:rsidR="001F690A" w:rsidRDefault="001F690A" w:rsidP="00E366FF">
      <w:pPr>
        <w:rPr>
          <w:rFonts w:ascii="Arial Narrow" w:eastAsia="Calibri" w:hAnsi="Arial Narrow" w:cs="Arial"/>
          <w:b/>
          <w:sz w:val="20"/>
          <w:szCs w:val="20"/>
          <w:lang w:val="en-ZA"/>
        </w:rPr>
      </w:pPr>
    </w:p>
    <w:p w14:paraId="76BBBBB6" w14:textId="77777777" w:rsidR="00D675DE" w:rsidRDefault="00D675DE" w:rsidP="00D675DE">
      <w:pPr>
        <w:rPr>
          <w:rFonts w:ascii="Arial Narrow" w:hAnsi="Arial Narrow" w:cs="Calibri"/>
          <w:b/>
          <w:sz w:val="32"/>
          <w:szCs w:val="32"/>
          <w:u w:val="single"/>
        </w:rPr>
      </w:pPr>
      <w:r>
        <w:rPr>
          <w:rFonts w:ascii="Arial Narrow" w:hAnsi="Arial Narrow" w:cs="Calibri"/>
          <w:b/>
          <w:sz w:val="32"/>
          <w:szCs w:val="32"/>
          <w:u w:val="single"/>
        </w:rPr>
        <w:t>TENDERERS TO NOTE:</w:t>
      </w:r>
    </w:p>
    <w:p w14:paraId="5F89CD0F" w14:textId="65E09D9F" w:rsidR="00D675DE" w:rsidRPr="00343C3D" w:rsidRDefault="00D675DE" w:rsidP="00343C3D">
      <w:pPr>
        <w:numPr>
          <w:ilvl w:val="0"/>
          <w:numId w:val="4"/>
        </w:numPr>
        <w:spacing w:after="200" w:line="276" w:lineRule="auto"/>
        <w:contextualSpacing/>
        <w:rPr>
          <w:rFonts w:ascii="Arial Narrow" w:eastAsia="Calibri" w:hAnsi="Arial Narrow" w:cs="Calibri"/>
          <w:sz w:val="20"/>
          <w:szCs w:val="20"/>
          <w:lang w:val="en-ZA"/>
        </w:rPr>
      </w:pPr>
      <w:r>
        <w:rPr>
          <w:rFonts w:ascii="Arial Narrow" w:eastAsia="Calibri" w:hAnsi="Arial Narrow" w:cs="Calibri"/>
          <w:sz w:val="20"/>
          <w:szCs w:val="20"/>
          <w:lang w:val="en-ZA"/>
        </w:rPr>
        <w:t>Evaluation Criteria: Financial offer and Preference (80/20 Principle)</w:t>
      </w:r>
    </w:p>
    <w:p w14:paraId="448C8FD1" w14:textId="77777777" w:rsidR="00D675DE" w:rsidRDefault="00D675DE" w:rsidP="00D675DE">
      <w:pPr>
        <w:numPr>
          <w:ilvl w:val="0"/>
          <w:numId w:val="4"/>
        </w:numPr>
        <w:spacing w:after="200" w:line="276" w:lineRule="auto"/>
        <w:contextualSpacing/>
        <w:rPr>
          <w:rFonts w:ascii="Arial Narrow" w:eastAsia="Calibri" w:hAnsi="Arial Narrow" w:cs="Calibri"/>
          <w:sz w:val="22"/>
          <w:szCs w:val="22"/>
          <w:lang w:val="en-ZA"/>
        </w:rPr>
      </w:pPr>
      <w:r>
        <w:rPr>
          <w:rFonts w:ascii="Arial Narrow" w:eastAsia="Calibri" w:hAnsi="Arial Narrow" w:cs="Calibri"/>
          <w:sz w:val="22"/>
          <w:szCs w:val="22"/>
          <w:lang w:val="en-ZA"/>
        </w:rPr>
        <w:t>Closing Date: please refer to table above</w:t>
      </w:r>
    </w:p>
    <w:p w14:paraId="5F7616D2" w14:textId="77777777" w:rsidR="00D675DE" w:rsidRDefault="00D675DE" w:rsidP="00D675DE">
      <w:pPr>
        <w:numPr>
          <w:ilvl w:val="0"/>
          <w:numId w:val="4"/>
        </w:numPr>
        <w:spacing w:after="200" w:line="276" w:lineRule="auto"/>
        <w:contextualSpacing/>
        <w:rPr>
          <w:rFonts w:ascii="Arial Narrow" w:eastAsia="Calibri" w:hAnsi="Arial Narrow" w:cs="Calibri"/>
          <w:sz w:val="22"/>
          <w:szCs w:val="22"/>
          <w:lang w:val="en-ZA"/>
        </w:rPr>
      </w:pPr>
      <w:r>
        <w:rPr>
          <w:rFonts w:ascii="Arial Narrow" w:eastAsia="Calibri" w:hAnsi="Arial Narrow" w:cs="Calibri"/>
          <w:sz w:val="22"/>
          <w:szCs w:val="22"/>
          <w:lang w:val="en-ZA"/>
        </w:rPr>
        <w:t>Closing Time: 11h00.</w:t>
      </w:r>
    </w:p>
    <w:p w14:paraId="50566495" w14:textId="77777777" w:rsidR="00D675DE" w:rsidRDefault="00D675DE" w:rsidP="00D675DE">
      <w:pPr>
        <w:numPr>
          <w:ilvl w:val="0"/>
          <w:numId w:val="4"/>
        </w:numPr>
        <w:spacing w:after="200" w:line="276" w:lineRule="auto"/>
        <w:contextualSpacing/>
        <w:rPr>
          <w:rFonts w:ascii="Arial Narrow" w:eastAsia="Calibri" w:hAnsi="Arial Narrow" w:cs="Calibri"/>
          <w:sz w:val="22"/>
          <w:szCs w:val="22"/>
          <w:lang w:val="en-ZA"/>
        </w:rPr>
      </w:pPr>
      <w:r>
        <w:rPr>
          <w:rFonts w:ascii="Arial Narrow" w:eastAsia="Calibri" w:hAnsi="Arial Narrow" w:cs="Calibri"/>
          <w:sz w:val="22"/>
          <w:szCs w:val="22"/>
          <w:lang w:val="en-ZA"/>
        </w:rPr>
        <w:t>Closing Venue: Box 2-6, eThekwini Regional Office, 455A King Cetshwayo Highway, Mayville 4091</w:t>
      </w:r>
    </w:p>
    <w:p w14:paraId="1D5D905B" w14:textId="77777777" w:rsidR="00D675DE" w:rsidRDefault="00D675DE" w:rsidP="00D675DE">
      <w:pPr>
        <w:numPr>
          <w:ilvl w:val="0"/>
          <w:numId w:val="2"/>
        </w:numPr>
        <w:spacing w:after="200" w:line="276" w:lineRule="auto"/>
        <w:contextualSpacing/>
        <w:rPr>
          <w:rFonts w:ascii="Arial Narrow" w:eastAsia="Calibri" w:hAnsi="Arial Narrow" w:cs="Calibri"/>
          <w:sz w:val="22"/>
          <w:szCs w:val="22"/>
          <w:lang w:val="en-ZA"/>
        </w:rPr>
      </w:pPr>
      <w:r>
        <w:rPr>
          <w:rFonts w:ascii="Arial Narrow" w:eastAsia="Calibri" w:hAnsi="Arial Narrow" w:cs="Calibri"/>
          <w:sz w:val="22"/>
          <w:szCs w:val="22"/>
          <w:lang w:val="en-ZA"/>
        </w:rPr>
        <w:t>Documents are available from:  KZN Department of Public Works:  eThekwini Regional Office: (HELPDESK BASEMENT OFFICE):  455A King Cetshwayo Highway from Monday to Friday during working hours 08h00 to 14h00.</w:t>
      </w:r>
    </w:p>
    <w:p w14:paraId="2F2EAC60" w14:textId="5A9FA2C6" w:rsidR="00D675DE" w:rsidRDefault="00D675DE" w:rsidP="00D675DE">
      <w:pPr>
        <w:numPr>
          <w:ilvl w:val="0"/>
          <w:numId w:val="2"/>
        </w:numPr>
        <w:spacing w:after="200" w:line="276" w:lineRule="auto"/>
        <w:contextualSpacing/>
        <w:rPr>
          <w:rFonts w:ascii="Arial Narrow" w:eastAsia="Calibri" w:hAnsi="Arial Narrow" w:cs="Calibri"/>
          <w:sz w:val="22"/>
          <w:szCs w:val="22"/>
          <w:lang w:val="en-ZA"/>
        </w:rPr>
      </w:pPr>
      <w:r>
        <w:rPr>
          <w:rFonts w:ascii="Arial Narrow" w:eastAsia="Calibri" w:hAnsi="Arial Narrow" w:cs="Calibri"/>
          <w:sz w:val="22"/>
          <w:szCs w:val="22"/>
          <w:lang w:val="en-ZA"/>
        </w:rPr>
        <w:t>Documents to be submitted at:  KZN Department of Public Works:  eThekwini Regional Office: (HELPDESK BASEMENT OFFICE):  455A King Cetshwayo Highway from Monday to Friday during working hours 08h00 to 11h00. Documents received after 11h00 will not be considered.</w:t>
      </w:r>
    </w:p>
    <w:p w14:paraId="19656E36" w14:textId="36E23991" w:rsidR="00343C3D" w:rsidRPr="00343C3D" w:rsidRDefault="00343C3D" w:rsidP="00343C3D">
      <w:pPr>
        <w:numPr>
          <w:ilvl w:val="0"/>
          <w:numId w:val="2"/>
        </w:numPr>
        <w:spacing w:after="200" w:line="276" w:lineRule="auto"/>
        <w:contextualSpacing/>
        <w:rPr>
          <w:rFonts w:ascii="Arial Narrow" w:eastAsia="Calibri" w:hAnsi="Arial Narrow" w:cs="Calibri"/>
          <w:sz w:val="22"/>
          <w:szCs w:val="22"/>
          <w:lang w:val="en-ZA"/>
        </w:rPr>
      </w:pPr>
      <w:r w:rsidRPr="00343C3D">
        <w:rPr>
          <w:rFonts w:ascii="Arial Narrow" w:eastAsia="Calibri" w:hAnsi="Arial Narrow" w:cs="Calibri"/>
          <w:sz w:val="22"/>
          <w:szCs w:val="22"/>
          <w:lang w:val="en-ZA"/>
        </w:rPr>
        <w:t xml:space="preserve">Documents must be </w:t>
      </w:r>
      <w:r>
        <w:rPr>
          <w:rFonts w:ascii="Arial Narrow" w:eastAsia="Calibri" w:hAnsi="Arial Narrow" w:cs="Calibri"/>
          <w:sz w:val="22"/>
          <w:szCs w:val="22"/>
          <w:lang w:val="en-ZA"/>
        </w:rPr>
        <w:t>collected</w:t>
      </w:r>
      <w:r w:rsidRPr="00343C3D">
        <w:rPr>
          <w:rFonts w:ascii="Arial Narrow" w:eastAsia="Calibri" w:hAnsi="Arial Narrow" w:cs="Calibri"/>
          <w:sz w:val="22"/>
          <w:szCs w:val="22"/>
          <w:lang w:val="en-ZA"/>
        </w:rPr>
        <w:t xml:space="preserve"> prior to the starting time of the pre-tender briefing meeting</w:t>
      </w:r>
      <w:r>
        <w:rPr>
          <w:rFonts w:ascii="Arial Narrow" w:eastAsia="Calibri" w:hAnsi="Arial Narrow" w:cs="Calibri"/>
          <w:sz w:val="22"/>
          <w:szCs w:val="22"/>
          <w:lang w:val="en-ZA"/>
        </w:rPr>
        <w:t>.</w:t>
      </w:r>
      <w:r w:rsidRPr="00343C3D">
        <w:rPr>
          <w:rFonts w:ascii="Arial Narrow" w:eastAsia="Calibri" w:hAnsi="Arial Narrow" w:cs="Calibri"/>
          <w:sz w:val="22"/>
          <w:szCs w:val="22"/>
          <w:lang w:val="en-ZA"/>
        </w:rPr>
        <w:t xml:space="preserve"> Bidders who attend without a bid document will not be allowed to the briefing meeting. No late arrivals will be admitted to the pre tender briefing meeting.</w:t>
      </w:r>
    </w:p>
    <w:p w14:paraId="6341D399" w14:textId="77777777" w:rsidR="00343C3D" w:rsidRPr="00343C3D" w:rsidRDefault="00343C3D" w:rsidP="00343C3D">
      <w:pPr>
        <w:numPr>
          <w:ilvl w:val="0"/>
          <w:numId w:val="2"/>
        </w:numPr>
        <w:spacing w:after="200" w:line="276" w:lineRule="auto"/>
        <w:contextualSpacing/>
        <w:rPr>
          <w:rFonts w:ascii="Arial Narrow" w:eastAsia="Calibri" w:hAnsi="Arial Narrow" w:cs="Calibri"/>
          <w:sz w:val="22"/>
          <w:szCs w:val="22"/>
          <w:lang w:val="en-ZA"/>
        </w:rPr>
      </w:pPr>
      <w:r w:rsidRPr="00343C3D">
        <w:rPr>
          <w:rFonts w:ascii="Arial Narrow" w:eastAsia="Calibri" w:hAnsi="Arial Narrow" w:cs="Calibri"/>
          <w:sz w:val="22"/>
          <w:szCs w:val="22"/>
          <w:lang w:val="en-ZA"/>
        </w:rPr>
        <w:t>The Department reserves the right not to award to the lowest bidder. The Department reserves the right to conduct a detailed risk assessment prior to the award of the bid,</w:t>
      </w:r>
    </w:p>
    <w:p w14:paraId="53A195A2" w14:textId="1B1B0D6E" w:rsidR="00D675DE" w:rsidRPr="00343C3D" w:rsidRDefault="00D675DE" w:rsidP="00343C3D">
      <w:pPr>
        <w:tabs>
          <w:tab w:val="left" w:pos="0"/>
        </w:tabs>
        <w:spacing w:after="200" w:line="276" w:lineRule="auto"/>
        <w:contextualSpacing/>
        <w:rPr>
          <w:rFonts w:ascii="Arial Narrow" w:eastAsia="Calibri" w:hAnsi="Arial Narrow" w:cs="Arial"/>
          <w:szCs w:val="22"/>
          <w:lang w:val="en-ZA"/>
        </w:rPr>
      </w:pPr>
    </w:p>
    <w:sectPr w:rsidR="00D675DE" w:rsidRPr="00343C3D" w:rsidSect="00FE5100">
      <w:pgSz w:w="16838" w:h="11906" w:orient="landscape"/>
      <w:pgMar w:top="851" w:right="2268" w:bottom="851" w:left="226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28DE"/>
    <w:multiLevelType w:val="hybridMultilevel"/>
    <w:tmpl w:val="F7E47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5EBB"/>
    <w:multiLevelType w:val="hybridMultilevel"/>
    <w:tmpl w:val="F06E7408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0A341E95"/>
    <w:multiLevelType w:val="hybridMultilevel"/>
    <w:tmpl w:val="543043EA"/>
    <w:lvl w:ilvl="0" w:tplc="E39EAE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D0158"/>
    <w:multiLevelType w:val="hybridMultilevel"/>
    <w:tmpl w:val="535C8BE6"/>
    <w:lvl w:ilvl="0" w:tplc="1C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CF22EE"/>
    <w:multiLevelType w:val="hybridMultilevel"/>
    <w:tmpl w:val="FF6A4F34"/>
    <w:lvl w:ilvl="0" w:tplc="1C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260179"/>
    <w:multiLevelType w:val="hybridMultilevel"/>
    <w:tmpl w:val="53462FFE"/>
    <w:lvl w:ilvl="0" w:tplc="1C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2D4092"/>
    <w:multiLevelType w:val="hybridMultilevel"/>
    <w:tmpl w:val="E48690D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6B3E17"/>
    <w:multiLevelType w:val="hybridMultilevel"/>
    <w:tmpl w:val="137AAA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D1E9D"/>
    <w:multiLevelType w:val="hybridMultilevel"/>
    <w:tmpl w:val="F05EEA5E"/>
    <w:lvl w:ilvl="0" w:tplc="A0A2DE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796" w:hanging="360"/>
      </w:pPr>
    </w:lvl>
    <w:lvl w:ilvl="2" w:tplc="1C09001B" w:tentative="1">
      <w:start w:val="1"/>
      <w:numFmt w:val="lowerRoman"/>
      <w:lvlText w:val="%3."/>
      <w:lvlJc w:val="right"/>
      <w:pPr>
        <w:ind w:left="1516" w:hanging="180"/>
      </w:pPr>
    </w:lvl>
    <w:lvl w:ilvl="3" w:tplc="1C09000F" w:tentative="1">
      <w:start w:val="1"/>
      <w:numFmt w:val="decimal"/>
      <w:lvlText w:val="%4."/>
      <w:lvlJc w:val="left"/>
      <w:pPr>
        <w:ind w:left="2236" w:hanging="360"/>
      </w:pPr>
    </w:lvl>
    <w:lvl w:ilvl="4" w:tplc="1C090019" w:tentative="1">
      <w:start w:val="1"/>
      <w:numFmt w:val="lowerLetter"/>
      <w:lvlText w:val="%5."/>
      <w:lvlJc w:val="left"/>
      <w:pPr>
        <w:ind w:left="2956" w:hanging="360"/>
      </w:pPr>
    </w:lvl>
    <w:lvl w:ilvl="5" w:tplc="1C09001B" w:tentative="1">
      <w:start w:val="1"/>
      <w:numFmt w:val="lowerRoman"/>
      <w:lvlText w:val="%6."/>
      <w:lvlJc w:val="right"/>
      <w:pPr>
        <w:ind w:left="3676" w:hanging="180"/>
      </w:pPr>
    </w:lvl>
    <w:lvl w:ilvl="6" w:tplc="1C09000F" w:tentative="1">
      <w:start w:val="1"/>
      <w:numFmt w:val="decimal"/>
      <w:lvlText w:val="%7."/>
      <w:lvlJc w:val="left"/>
      <w:pPr>
        <w:ind w:left="4396" w:hanging="360"/>
      </w:pPr>
    </w:lvl>
    <w:lvl w:ilvl="7" w:tplc="1C090019" w:tentative="1">
      <w:start w:val="1"/>
      <w:numFmt w:val="lowerLetter"/>
      <w:lvlText w:val="%8."/>
      <w:lvlJc w:val="left"/>
      <w:pPr>
        <w:ind w:left="5116" w:hanging="360"/>
      </w:pPr>
    </w:lvl>
    <w:lvl w:ilvl="8" w:tplc="1C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9501629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6594300">
    <w:abstractNumId w:val="2"/>
  </w:num>
  <w:num w:numId="3" w16cid:durableId="796490684">
    <w:abstractNumId w:val="6"/>
  </w:num>
  <w:num w:numId="4" w16cid:durableId="1397050461">
    <w:abstractNumId w:val="0"/>
  </w:num>
  <w:num w:numId="5" w16cid:durableId="453444934">
    <w:abstractNumId w:val="5"/>
  </w:num>
  <w:num w:numId="6" w16cid:durableId="477111647">
    <w:abstractNumId w:val="8"/>
  </w:num>
  <w:num w:numId="7" w16cid:durableId="1931618703">
    <w:abstractNumId w:val="7"/>
  </w:num>
  <w:num w:numId="8" w16cid:durableId="70929114">
    <w:abstractNumId w:val="1"/>
  </w:num>
  <w:num w:numId="9" w16cid:durableId="942999596">
    <w:abstractNumId w:val="0"/>
  </w:num>
  <w:num w:numId="10" w16cid:durableId="687757298">
    <w:abstractNumId w:val="2"/>
  </w:num>
  <w:num w:numId="11" w16cid:durableId="2105370944">
    <w:abstractNumId w:val="0"/>
  </w:num>
  <w:num w:numId="12" w16cid:durableId="967977950">
    <w:abstractNumId w:val="3"/>
  </w:num>
  <w:num w:numId="13" w16cid:durableId="816728264">
    <w:abstractNumId w:val="4"/>
  </w:num>
  <w:num w:numId="14" w16cid:durableId="654184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FEF"/>
    <w:rsid w:val="00010E9A"/>
    <w:rsid w:val="00016017"/>
    <w:rsid w:val="00021A28"/>
    <w:rsid w:val="000223CD"/>
    <w:rsid w:val="00025E9F"/>
    <w:rsid w:val="00031923"/>
    <w:rsid w:val="00037211"/>
    <w:rsid w:val="00037671"/>
    <w:rsid w:val="0004066A"/>
    <w:rsid w:val="00040937"/>
    <w:rsid w:val="00043196"/>
    <w:rsid w:val="00046648"/>
    <w:rsid w:val="00066E0B"/>
    <w:rsid w:val="000728AF"/>
    <w:rsid w:val="00076F26"/>
    <w:rsid w:val="00077F15"/>
    <w:rsid w:val="00093DD0"/>
    <w:rsid w:val="000956B4"/>
    <w:rsid w:val="00096D02"/>
    <w:rsid w:val="000A1A8F"/>
    <w:rsid w:val="000A2F39"/>
    <w:rsid w:val="000B4136"/>
    <w:rsid w:val="000C49A3"/>
    <w:rsid w:val="000C6C66"/>
    <w:rsid w:val="000D49B9"/>
    <w:rsid w:val="000E4764"/>
    <w:rsid w:val="001167FA"/>
    <w:rsid w:val="00131D02"/>
    <w:rsid w:val="0014201E"/>
    <w:rsid w:val="0014658E"/>
    <w:rsid w:val="00146C04"/>
    <w:rsid w:val="00160C63"/>
    <w:rsid w:val="001833DB"/>
    <w:rsid w:val="0018409B"/>
    <w:rsid w:val="001A3E6C"/>
    <w:rsid w:val="001A56B1"/>
    <w:rsid w:val="001B6351"/>
    <w:rsid w:val="001C6800"/>
    <w:rsid w:val="001D1DF5"/>
    <w:rsid w:val="001E026B"/>
    <w:rsid w:val="001E18B6"/>
    <w:rsid w:val="001F41EB"/>
    <w:rsid w:val="001F5F08"/>
    <w:rsid w:val="001F690A"/>
    <w:rsid w:val="00200BB3"/>
    <w:rsid w:val="002159D8"/>
    <w:rsid w:val="00220010"/>
    <w:rsid w:val="002463BD"/>
    <w:rsid w:val="0024754D"/>
    <w:rsid w:val="002626C8"/>
    <w:rsid w:val="00265EDF"/>
    <w:rsid w:val="002778FA"/>
    <w:rsid w:val="00277A6E"/>
    <w:rsid w:val="00293705"/>
    <w:rsid w:val="00293E33"/>
    <w:rsid w:val="0029774F"/>
    <w:rsid w:val="002A41D5"/>
    <w:rsid w:val="002A468C"/>
    <w:rsid w:val="002A6070"/>
    <w:rsid w:val="002B616C"/>
    <w:rsid w:val="002B6222"/>
    <w:rsid w:val="002C0894"/>
    <w:rsid w:val="002C3A3F"/>
    <w:rsid w:val="002D5AB9"/>
    <w:rsid w:val="002E6420"/>
    <w:rsid w:val="003024C6"/>
    <w:rsid w:val="0031316E"/>
    <w:rsid w:val="00340713"/>
    <w:rsid w:val="00342841"/>
    <w:rsid w:val="00343B2B"/>
    <w:rsid w:val="00343C3D"/>
    <w:rsid w:val="00361098"/>
    <w:rsid w:val="003636D8"/>
    <w:rsid w:val="0036753E"/>
    <w:rsid w:val="00373358"/>
    <w:rsid w:val="0037557B"/>
    <w:rsid w:val="003A2003"/>
    <w:rsid w:val="003A62CC"/>
    <w:rsid w:val="003C56F6"/>
    <w:rsid w:val="003D1AF5"/>
    <w:rsid w:val="003D6071"/>
    <w:rsid w:val="003D6F36"/>
    <w:rsid w:val="004221BE"/>
    <w:rsid w:val="00427050"/>
    <w:rsid w:val="00432A37"/>
    <w:rsid w:val="00437F07"/>
    <w:rsid w:val="00481F11"/>
    <w:rsid w:val="00482E71"/>
    <w:rsid w:val="00486DC1"/>
    <w:rsid w:val="004A2967"/>
    <w:rsid w:val="004B0DA3"/>
    <w:rsid w:val="004B3398"/>
    <w:rsid w:val="004B4681"/>
    <w:rsid w:val="004B65DD"/>
    <w:rsid w:val="004B68C8"/>
    <w:rsid w:val="004D1472"/>
    <w:rsid w:val="004D6592"/>
    <w:rsid w:val="004E7DE3"/>
    <w:rsid w:val="004F2295"/>
    <w:rsid w:val="00514388"/>
    <w:rsid w:val="00530876"/>
    <w:rsid w:val="005364FC"/>
    <w:rsid w:val="005434A6"/>
    <w:rsid w:val="005478F2"/>
    <w:rsid w:val="00555716"/>
    <w:rsid w:val="00561381"/>
    <w:rsid w:val="005624F1"/>
    <w:rsid w:val="005626B7"/>
    <w:rsid w:val="005752AE"/>
    <w:rsid w:val="005911D0"/>
    <w:rsid w:val="005A483F"/>
    <w:rsid w:val="005C0802"/>
    <w:rsid w:val="005C2A6E"/>
    <w:rsid w:val="005C574F"/>
    <w:rsid w:val="005D148F"/>
    <w:rsid w:val="005D69F4"/>
    <w:rsid w:val="0061187A"/>
    <w:rsid w:val="00621B04"/>
    <w:rsid w:val="00621E40"/>
    <w:rsid w:val="00625252"/>
    <w:rsid w:val="006320A0"/>
    <w:rsid w:val="00664276"/>
    <w:rsid w:val="006706EA"/>
    <w:rsid w:val="00672A1A"/>
    <w:rsid w:val="00676492"/>
    <w:rsid w:val="006769D8"/>
    <w:rsid w:val="006827B9"/>
    <w:rsid w:val="00690BD0"/>
    <w:rsid w:val="006933A8"/>
    <w:rsid w:val="00694998"/>
    <w:rsid w:val="00696F86"/>
    <w:rsid w:val="006B1778"/>
    <w:rsid w:val="006B4E79"/>
    <w:rsid w:val="006D2CC5"/>
    <w:rsid w:val="006D334E"/>
    <w:rsid w:val="0071410A"/>
    <w:rsid w:val="007260F8"/>
    <w:rsid w:val="00740EA6"/>
    <w:rsid w:val="00747FEF"/>
    <w:rsid w:val="0076424F"/>
    <w:rsid w:val="00764A43"/>
    <w:rsid w:val="00764E13"/>
    <w:rsid w:val="0077650C"/>
    <w:rsid w:val="0077741B"/>
    <w:rsid w:val="007A451F"/>
    <w:rsid w:val="007A4F4C"/>
    <w:rsid w:val="007C49E2"/>
    <w:rsid w:val="007D69D9"/>
    <w:rsid w:val="007D71BD"/>
    <w:rsid w:val="007F3F75"/>
    <w:rsid w:val="00820C09"/>
    <w:rsid w:val="008323F4"/>
    <w:rsid w:val="00845969"/>
    <w:rsid w:val="008522FC"/>
    <w:rsid w:val="0085416D"/>
    <w:rsid w:val="0086361F"/>
    <w:rsid w:val="008711C4"/>
    <w:rsid w:val="0088273A"/>
    <w:rsid w:val="0089161C"/>
    <w:rsid w:val="00897884"/>
    <w:rsid w:val="008A2235"/>
    <w:rsid w:val="008A3AD7"/>
    <w:rsid w:val="008B01D1"/>
    <w:rsid w:val="008B1E14"/>
    <w:rsid w:val="008D7D9D"/>
    <w:rsid w:val="008F6756"/>
    <w:rsid w:val="00900CF8"/>
    <w:rsid w:val="0090171D"/>
    <w:rsid w:val="00904DD9"/>
    <w:rsid w:val="00911966"/>
    <w:rsid w:val="00916B46"/>
    <w:rsid w:val="00916C03"/>
    <w:rsid w:val="009314AC"/>
    <w:rsid w:val="00933DDE"/>
    <w:rsid w:val="00944DE5"/>
    <w:rsid w:val="00952C49"/>
    <w:rsid w:val="009615F3"/>
    <w:rsid w:val="00975805"/>
    <w:rsid w:val="00986941"/>
    <w:rsid w:val="00986FA3"/>
    <w:rsid w:val="00996E7C"/>
    <w:rsid w:val="0099729B"/>
    <w:rsid w:val="009B0830"/>
    <w:rsid w:val="009B7746"/>
    <w:rsid w:val="009C0368"/>
    <w:rsid w:val="009C1144"/>
    <w:rsid w:val="009C56A0"/>
    <w:rsid w:val="009D202A"/>
    <w:rsid w:val="009E3154"/>
    <w:rsid w:val="00A04557"/>
    <w:rsid w:val="00A1026D"/>
    <w:rsid w:val="00A11B55"/>
    <w:rsid w:val="00A52B10"/>
    <w:rsid w:val="00A532DE"/>
    <w:rsid w:val="00A676C3"/>
    <w:rsid w:val="00A747A3"/>
    <w:rsid w:val="00A81019"/>
    <w:rsid w:val="00A94616"/>
    <w:rsid w:val="00A95EB6"/>
    <w:rsid w:val="00AB413D"/>
    <w:rsid w:val="00AC5164"/>
    <w:rsid w:val="00AD0485"/>
    <w:rsid w:val="00AD6745"/>
    <w:rsid w:val="00AE57B4"/>
    <w:rsid w:val="00B013A7"/>
    <w:rsid w:val="00B10EC8"/>
    <w:rsid w:val="00B1289D"/>
    <w:rsid w:val="00B1394B"/>
    <w:rsid w:val="00B165E4"/>
    <w:rsid w:val="00B22737"/>
    <w:rsid w:val="00B325DC"/>
    <w:rsid w:val="00B369C4"/>
    <w:rsid w:val="00B42C9C"/>
    <w:rsid w:val="00B56D2F"/>
    <w:rsid w:val="00B572E8"/>
    <w:rsid w:val="00B6169E"/>
    <w:rsid w:val="00B6311A"/>
    <w:rsid w:val="00B63276"/>
    <w:rsid w:val="00B65153"/>
    <w:rsid w:val="00B76A8C"/>
    <w:rsid w:val="00B852AD"/>
    <w:rsid w:val="00B96D5D"/>
    <w:rsid w:val="00BB2401"/>
    <w:rsid w:val="00BB363B"/>
    <w:rsid w:val="00BC4D1E"/>
    <w:rsid w:val="00BD1682"/>
    <w:rsid w:val="00BE3E40"/>
    <w:rsid w:val="00BF06F1"/>
    <w:rsid w:val="00BF61B4"/>
    <w:rsid w:val="00BF6892"/>
    <w:rsid w:val="00C03E53"/>
    <w:rsid w:val="00C157C6"/>
    <w:rsid w:val="00C26646"/>
    <w:rsid w:val="00C63B79"/>
    <w:rsid w:val="00CA5F8C"/>
    <w:rsid w:val="00CA6AE9"/>
    <w:rsid w:val="00CB1617"/>
    <w:rsid w:val="00CD402C"/>
    <w:rsid w:val="00CE0EE3"/>
    <w:rsid w:val="00CE26AE"/>
    <w:rsid w:val="00CE631E"/>
    <w:rsid w:val="00CF617A"/>
    <w:rsid w:val="00D067E8"/>
    <w:rsid w:val="00D06DA5"/>
    <w:rsid w:val="00D11CFD"/>
    <w:rsid w:val="00D134FE"/>
    <w:rsid w:val="00D13AC9"/>
    <w:rsid w:val="00D33016"/>
    <w:rsid w:val="00D34828"/>
    <w:rsid w:val="00D35300"/>
    <w:rsid w:val="00D4193E"/>
    <w:rsid w:val="00D44EAF"/>
    <w:rsid w:val="00D457F9"/>
    <w:rsid w:val="00D620B4"/>
    <w:rsid w:val="00D633DB"/>
    <w:rsid w:val="00D640E5"/>
    <w:rsid w:val="00D675DE"/>
    <w:rsid w:val="00D7052E"/>
    <w:rsid w:val="00D711A6"/>
    <w:rsid w:val="00D7579D"/>
    <w:rsid w:val="00D77C6F"/>
    <w:rsid w:val="00D82CEE"/>
    <w:rsid w:val="00DA1D93"/>
    <w:rsid w:val="00DA3CD5"/>
    <w:rsid w:val="00DD13D9"/>
    <w:rsid w:val="00DD71DF"/>
    <w:rsid w:val="00DE313D"/>
    <w:rsid w:val="00DE550C"/>
    <w:rsid w:val="00E03967"/>
    <w:rsid w:val="00E1247B"/>
    <w:rsid w:val="00E2126A"/>
    <w:rsid w:val="00E24112"/>
    <w:rsid w:val="00E366FF"/>
    <w:rsid w:val="00E46125"/>
    <w:rsid w:val="00E47985"/>
    <w:rsid w:val="00E57DAE"/>
    <w:rsid w:val="00E62DD9"/>
    <w:rsid w:val="00E631CC"/>
    <w:rsid w:val="00E65CFA"/>
    <w:rsid w:val="00E67136"/>
    <w:rsid w:val="00E952ED"/>
    <w:rsid w:val="00EB41B0"/>
    <w:rsid w:val="00ED5232"/>
    <w:rsid w:val="00EE3237"/>
    <w:rsid w:val="00EE542D"/>
    <w:rsid w:val="00F31A84"/>
    <w:rsid w:val="00F34362"/>
    <w:rsid w:val="00F41E9D"/>
    <w:rsid w:val="00F529CE"/>
    <w:rsid w:val="00F60BD6"/>
    <w:rsid w:val="00F7124D"/>
    <w:rsid w:val="00F82BE6"/>
    <w:rsid w:val="00FA0DDC"/>
    <w:rsid w:val="00FD3004"/>
    <w:rsid w:val="00FD44DC"/>
    <w:rsid w:val="00FD4BDD"/>
    <w:rsid w:val="00FD627C"/>
    <w:rsid w:val="00FE31C2"/>
    <w:rsid w:val="00FE34FB"/>
    <w:rsid w:val="00FE5100"/>
    <w:rsid w:val="00F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62EEB5"/>
  <w15:docId w15:val="{1CF7B54C-6E93-4BF1-A395-997C21CA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F742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F7422"/>
    <w:pPr>
      <w:keepNext/>
      <w:spacing w:before="240" w:after="6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F7422"/>
    <w:pPr>
      <w:keepNext/>
      <w:spacing w:before="240" w:after="6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F7422"/>
    <w:pPr>
      <w:keepNext/>
      <w:spacing w:before="240" w:after="60"/>
      <w:jc w:val="both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7422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FF7422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FF7422"/>
    <w:rPr>
      <w:rFonts w:asciiTheme="majorHAnsi" w:eastAsiaTheme="majorEastAsia" w:hAnsiTheme="majorHAnsi" w:cstheme="majorBidi"/>
      <w:b/>
      <w:bCs/>
      <w:sz w:val="26"/>
      <w:szCs w:val="26"/>
      <w:lang w:val="en-GB" w:eastAsia="en-GB"/>
    </w:rPr>
  </w:style>
  <w:style w:type="paragraph" w:styleId="NoSpacing">
    <w:name w:val="No Spacing"/>
    <w:uiPriority w:val="1"/>
    <w:qFormat/>
    <w:rsid w:val="008522FC"/>
    <w:pPr>
      <w:jc w:val="both"/>
    </w:pPr>
    <w:rPr>
      <w:rFonts w:ascii="Arial" w:hAnsi="Arial"/>
      <w:sz w:val="22"/>
      <w:szCs w:val="24"/>
      <w:lang w:val="en-GB" w:eastAsia="en-GB"/>
    </w:rPr>
  </w:style>
  <w:style w:type="paragraph" w:styleId="ListParagraph">
    <w:name w:val="List Paragraph"/>
    <w:uiPriority w:val="34"/>
    <w:qFormat/>
    <w:rsid w:val="008522FC"/>
    <w:pPr>
      <w:ind w:left="720"/>
    </w:pPr>
    <w:rPr>
      <w:rFonts w:ascii="Arial" w:hAnsi="Arial"/>
      <w:sz w:val="22"/>
      <w:szCs w:val="24"/>
      <w:lang w:val="en-GB" w:eastAsia="en-GB"/>
    </w:rPr>
  </w:style>
  <w:style w:type="table" w:styleId="TableGrid">
    <w:name w:val="Table Grid"/>
    <w:basedOn w:val="TableNormal"/>
    <w:uiPriority w:val="59"/>
    <w:rsid w:val="00747FE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7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FEF"/>
    <w:rPr>
      <w:rFonts w:ascii="Tahoma" w:hAnsi="Tahoma" w:cs="Tahoma"/>
      <w:sz w:val="16"/>
      <w:szCs w:val="16"/>
      <w:lang w:val="en-US" w:eastAsia="en-US"/>
    </w:rPr>
  </w:style>
  <w:style w:type="table" w:customStyle="1" w:styleId="TableGrid1">
    <w:name w:val="Table Grid1"/>
    <w:basedOn w:val="TableNormal"/>
    <w:next w:val="TableGrid"/>
    <w:rsid w:val="00B13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69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69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694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9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941"/>
    <w:rPr>
      <w:b/>
      <w:bCs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4B4681"/>
    <w:rPr>
      <w:color w:val="0000FF" w:themeColor="hyperlink"/>
      <w:u w:val="single"/>
    </w:rPr>
  </w:style>
  <w:style w:type="paragraph" w:customStyle="1" w:styleId="DefaultText">
    <w:name w:val="Default Text"/>
    <w:basedOn w:val="Normal"/>
    <w:rsid w:val="006B1778"/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1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qobile.cele@kznworks.gov.za" TargetMode="External"/><Relationship Id="rId3" Type="http://schemas.openxmlformats.org/officeDocument/2006/relationships/styles" Target="styles.xml"/><Relationship Id="rId7" Type="http://schemas.openxmlformats.org/officeDocument/2006/relationships/hyperlink" Target="mailto:matu.khumalo@kznworks.gov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E0C99-0EC0-4141-8835-6CA76CDDC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amelia.els</dc:creator>
  <cp:keywords/>
  <dc:description/>
  <cp:lastModifiedBy>Matu Khumalo</cp:lastModifiedBy>
  <cp:revision>3</cp:revision>
  <cp:lastPrinted>2020-09-25T14:26:00Z</cp:lastPrinted>
  <dcterms:created xsi:type="dcterms:W3CDTF">2022-10-09T19:19:00Z</dcterms:created>
  <dcterms:modified xsi:type="dcterms:W3CDTF">2022-10-09T19:19:00Z</dcterms:modified>
</cp:coreProperties>
</file>