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51A" w:rsidRPr="00A201B1" w:rsidRDefault="00A201B1">
      <w:pPr>
        <w:rPr>
          <w:lang w:val="en-US"/>
        </w:rPr>
      </w:pPr>
      <w:r>
        <w:rPr>
          <w:lang w:val="en-US"/>
        </w:rPr>
        <w:t>Test</w:t>
      </w:r>
      <w:bookmarkStart w:id="0" w:name="_GoBack"/>
      <w:bookmarkEnd w:id="0"/>
    </w:p>
    <w:sectPr w:rsidR="003B151A" w:rsidRPr="00A201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B1"/>
    <w:rsid w:val="002742DF"/>
    <w:rsid w:val="00A201B1"/>
    <w:rsid w:val="00A5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3E9ECB6-46BC-4BEB-A97B-FD9C6111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/>
  <cp:lastModifiedBy>Ntando Mathaba</cp:lastModifiedBy>
  <cp:revision>1</cp:revision>
  <dcterms:created xsi:type="dcterms:W3CDTF">2026-07-30T07:52:00Z</dcterms:created>
  <dcterms:modified xsi:type="dcterms:W3CDTF">2026-07-30T07:53:00Z</dcterms:modified>
</cp:coreProperties>
</file>