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4A2B0" w14:textId="3307DEAD" w:rsidR="005F44AE" w:rsidRPr="004F29A8" w:rsidRDefault="005F44AE" w:rsidP="00291D37">
      <w:pPr>
        <w:spacing w:after="0" w:line="360" w:lineRule="auto"/>
        <w:jc w:val="center"/>
        <w:rPr>
          <w:rFonts w:ascii="Arial" w:hAnsi="Arial" w:cs="Arial"/>
          <w:b/>
          <w:sz w:val="40"/>
          <w:szCs w:val="40"/>
          <w:lang w:val="en-US"/>
        </w:rPr>
      </w:pPr>
      <w:r w:rsidRPr="004F29A8">
        <w:rPr>
          <w:rFonts w:ascii="Arial" w:hAnsi="Arial" w:cs="Arial"/>
          <w:b/>
          <w:sz w:val="40"/>
          <w:szCs w:val="40"/>
          <w:lang w:val="en-US"/>
        </w:rPr>
        <w:t>ANNEXURE: A</w:t>
      </w:r>
    </w:p>
    <w:p w14:paraId="415206BD" w14:textId="77777777" w:rsidR="005F44AE" w:rsidRPr="004F29A8" w:rsidRDefault="005F44AE" w:rsidP="00291D37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  <w:lang w:val="en-US"/>
        </w:rPr>
      </w:pPr>
    </w:p>
    <w:p w14:paraId="02D96179" w14:textId="77777777" w:rsidR="005F44AE" w:rsidRPr="004F29A8" w:rsidRDefault="005F44AE" w:rsidP="00291D37">
      <w:pPr>
        <w:spacing w:after="0" w:line="360" w:lineRule="auto"/>
        <w:jc w:val="center"/>
        <w:rPr>
          <w:rFonts w:ascii="Arial" w:hAnsi="Arial" w:cs="Arial"/>
          <w:b/>
          <w:sz w:val="40"/>
          <w:szCs w:val="40"/>
          <w:lang w:val="en-US"/>
        </w:rPr>
      </w:pPr>
    </w:p>
    <w:p w14:paraId="687D0624" w14:textId="00168384" w:rsidR="005F44AE" w:rsidRPr="004F29A8" w:rsidRDefault="005F44AE" w:rsidP="00291D37">
      <w:pPr>
        <w:spacing w:after="0" w:line="360" w:lineRule="auto"/>
        <w:jc w:val="center"/>
        <w:rPr>
          <w:rFonts w:ascii="Arial" w:hAnsi="Arial" w:cs="Arial"/>
          <w:b/>
          <w:sz w:val="40"/>
          <w:szCs w:val="40"/>
          <w:lang w:val="en-US"/>
        </w:rPr>
      </w:pPr>
      <w:r w:rsidRPr="004F29A8">
        <w:rPr>
          <w:rFonts w:ascii="Arial" w:hAnsi="Arial" w:cs="Arial"/>
          <w:b/>
          <w:sz w:val="40"/>
          <w:szCs w:val="40"/>
          <w:lang w:val="en-US"/>
        </w:rPr>
        <w:t xml:space="preserve">REFERENCE: RFP </w:t>
      </w:r>
      <w:r w:rsidR="00C875FC">
        <w:rPr>
          <w:rFonts w:ascii="Arial" w:hAnsi="Arial" w:cs="Arial"/>
          <w:b/>
          <w:sz w:val="40"/>
          <w:szCs w:val="40"/>
          <w:lang w:val="en-US"/>
        </w:rPr>
        <w:t>28</w:t>
      </w:r>
      <w:r w:rsidRPr="004F29A8">
        <w:rPr>
          <w:rFonts w:ascii="Arial" w:hAnsi="Arial" w:cs="Arial"/>
          <w:b/>
          <w:sz w:val="40"/>
          <w:szCs w:val="40"/>
          <w:lang w:val="en-US"/>
        </w:rPr>
        <w:t>/2025</w:t>
      </w:r>
    </w:p>
    <w:p w14:paraId="1F619336" w14:textId="77777777" w:rsidR="005F44AE" w:rsidRPr="004F29A8" w:rsidRDefault="005F44AE" w:rsidP="00291D37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  <w:lang w:val="en-US"/>
        </w:rPr>
      </w:pPr>
    </w:p>
    <w:p w14:paraId="7D5939F5" w14:textId="77777777" w:rsidR="005F44AE" w:rsidRPr="004F29A8" w:rsidRDefault="005F44AE" w:rsidP="00291D37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  <w:lang w:val="en-US"/>
        </w:rPr>
      </w:pPr>
    </w:p>
    <w:p w14:paraId="631166CF" w14:textId="77777777" w:rsidR="005F44AE" w:rsidRPr="004F29A8" w:rsidRDefault="005F44AE" w:rsidP="00291D37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  <w:lang w:val="en-US"/>
        </w:rPr>
      </w:pPr>
    </w:p>
    <w:p w14:paraId="2DA20850" w14:textId="77777777" w:rsidR="005F44AE" w:rsidRPr="004F29A8" w:rsidRDefault="005F44AE" w:rsidP="00291D37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4F29A8">
        <w:rPr>
          <w:rFonts w:ascii="Arial" w:hAnsi="Arial" w:cs="Arial"/>
          <w:b/>
          <w:sz w:val="32"/>
          <w:szCs w:val="32"/>
          <w:lang w:val="en-US"/>
        </w:rPr>
        <w:t>BUSINESS REQUIREMENTS SPECIFICATION (BRS) DESCRIPTION:</w:t>
      </w:r>
    </w:p>
    <w:p w14:paraId="136BFE59" w14:textId="77777777" w:rsidR="0052291E" w:rsidRPr="004F29A8" w:rsidRDefault="0052291E" w:rsidP="00291D37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  <w:lang w:val="en-US"/>
        </w:rPr>
      </w:pPr>
    </w:p>
    <w:p w14:paraId="1BD5F975" w14:textId="493F6DF5" w:rsidR="005F44AE" w:rsidRPr="00334B3B" w:rsidRDefault="007F4274" w:rsidP="00334B3B">
      <w:pPr>
        <w:spacing w:after="0" w:line="360" w:lineRule="auto"/>
        <w:jc w:val="both"/>
        <w:rPr>
          <w:rFonts w:ascii="Arial" w:hAnsi="Arial" w:cs="Arial"/>
          <w:bCs/>
          <w:sz w:val="32"/>
          <w:szCs w:val="32"/>
          <w:lang w:val="en-US"/>
        </w:rPr>
      </w:pPr>
      <w:r w:rsidRPr="002968A1">
        <w:rPr>
          <w:rFonts w:ascii="Arial" w:hAnsi="Arial" w:cs="Arial"/>
        </w:rPr>
        <w:t>APPOINTMENT OF A PANEL OF DESIGN AND ENGINEERING CONSULTANTS FOR ADVISORY, CONSTRUCTION AND BUILT ENVIRONMENT F</w:t>
      </w:r>
      <w:r w:rsidRPr="002968A1">
        <w:rPr>
          <w:rFonts w:ascii="Arial" w:hAnsi="Arial" w:cs="Arial"/>
          <w:szCs w:val="22"/>
        </w:rPr>
        <w:t xml:space="preserve">OR A PERIOD OF THIRTY - SIX (36) MONTHS </w:t>
      </w:r>
      <w:r w:rsidRPr="002968A1">
        <w:rPr>
          <w:rFonts w:ascii="Arial" w:hAnsi="Arial" w:cs="Arial"/>
          <w:szCs w:val="22"/>
          <w:lang w:val="en-US"/>
        </w:rPr>
        <w:t xml:space="preserve">WITH AN OPTION TO EXTEND FOR ANOTHER 24 MONTHS. </w:t>
      </w:r>
      <w:r w:rsidRPr="002968A1">
        <w:rPr>
          <w:rFonts w:ascii="Arial" w:hAnsi="Arial" w:cs="Arial"/>
          <w:szCs w:val="22"/>
        </w:rPr>
        <w:t xml:space="preserve"> </w:t>
      </w:r>
      <w:r w:rsidR="005F44AE" w:rsidRPr="00334B3B">
        <w:rPr>
          <w:rFonts w:ascii="Arial" w:hAnsi="Arial" w:cs="Arial"/>
          <w:bCs/>
          <w:sz w:val="32"/>
          <w:szCs w:val="32"/>
          <w:lang w:val="en-US"/>
        </w:rPr>
        <w:br w:type="page"/>
      </w:r>
    </w:p>
    <w:p w14:paraId="65058CCF" w14:textId="30BA4CBE" w:rsidR="001C21E1" w:rsidRPr="00D674E7" w:rsidRDefault="005F44AE" w:rsidP="00712044">
      <w:pPr>
        <w:numPr>
          <w:ilvl w:val="0"/>
          <w:numId w:val="1"/>
        </w:numPr>
        <w:spacing w:after="0" w:line="360" w:lineRule="auto"/>
        <w:ind w:left="567"/>
        <w:jc w:val="both"/>
        <w:rPr>
          <w:rFonts w:ascii="Arial Narrow" w:hAnsi="Arial Narrow" w:cs="Arial"/>
          <w:b/>
          <w:bCs/>
          <w:sz w:val="22"/>
          <w:szCs w:val="22"/>
          <w:lang w:val="en-US"/>
        </w:rPr>
      </w:pPr>
      <w:r w:rsidRPr="00D674E7">
        <w:rPr>
          <w:rFonts w:ascii="Arial Narrow" w:hAnsi="Arial Narrow" w:cs="Arial"/>
          <w:b/>
          <w:bCs/>
          <w:sz w:val="22"/>
          <w:szCs w:val="22"/>
          <w:lang w:val="en-US"/>
        </w:rPr>
        <w:lastRenderedPageBreak/>
        <w:t>I</w:t>
      </w:r>
      <w:r w:rsidR="0030351A">
        <w:rPr>
          <w:rFonts w:ascii="Arial Narrow" w:hAnsi="Arial Narrow" w:cs="Arial"/>
          <w:b/>
          <w:bCs/>
          <w:sz w:val="22"/>
          <w:szCs w:val="22"/>
          <w:lang w:val="en-US"/>
        </w:rPr>
        <w:t>ntroduction</w:t>
      </w:r>
    </w:p>
    <w:p w14:paraId="14229555" w14:textId="4F117C21" w:rsidR="00D20251" w:rsidRPr="007C5CF3" w:rsidRDefault="007C5CF3" w:rsidP="006F5B5D">
      <w:pPr>
        <w:pStyle w:val="ListParagraph"/>
        <w:spacing w:after="0" w:line="360" w:lineRule="auto"/>
        <w:ind w:left="567"/>
        <w:jc w:val="both"/>
        <w:rPr>
          <w:rFonts w:ascii="Arial Narrow" w:hAnsi="Arial Narrow"/>
          <w:sz w:val="22"/>
          <w:szCs w:val="22"/>
        </w:rPr>
      </w:pPr>
      <w:r w:rsidRPr="007C5CF3">
        <w:rPr>
          <w:rFonts w:ascii="Arial Narrow" w:hAnsi="Arial Narrow"/>
          <w:sz w:val="22"/>
          <w:szCs w:val="22"/>
        </w:rPr>
        <w:t xml:space="preserve">SARS </w:t>
      </w:r>
      <w:r w:rsidR="00C461AE">
        <w:rPr>
          <w:rFonts w:ascii="Arial Narrow" w:hAnsi="Arial Narrow"/>
          <w:sz w:val="22"/>
          <w:szCs w:val="22"/>
        </w:rPr>
        <w:t xml:space="preserve">is undertaking </w:t>
      </w:r>
      <w:r w:rsidRPr="007C5CF3">
        <w:rPr>
          <w:rFonts w:ascii="Arial Narrow" w:hAnsi="Arial Narrow"/>
          <w:sz w:val="22"/>
          <w:szCs w:val="22"/>
        </w:rPr>
        <w:t xml:space="preserve">consolidation and rationalisation </w:t>
      </w:r>
      <w:r w:rsidR="00CC4EE8">
        <w:rPr>
          <w:rFonts w:ascii="Arial Narrow" w:hAnsi="Arial Narrow"/>
          <w:sz w:val="22"/>
          <w:szCs w:val="22"/>
        </w:rPr>
        <w:t xml:space="preserve">initiative with the aim of achieving alternate workplace strategy. The initiative will drive the following: </w:t>
      </w:r>
    </w:p>
    <w:p w14:paraId="57BECE1B" w14:textId="431A4711" w:rsidR="005B5F3A" w:rsidRPr="005B5F3A" w:rsidRDefault="00CC4EE8" w:rsidP="006F5B5D">
      <w:pPr>
        <w:pStyle w:val="ListParagraph"/>
        <w:numPr>
          <w:ilvl w:val="1"/>
          <w:numId w:val="1"/>
        </w:numPr>
        <w:spacing w:after="0" w:line="360" w:lineRule="auto"/>
        <w:ind w:hanging="51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C</w:t>
      </w:r>
      <w:r w:rsidR="005B5F3A" w:rsidRPr="005B5F3A">
        <w:rPr>
          <w:rFonts w:ascii="Arial Narrow" w:hAnsi="Arial Narrow"/>
          <w:b/>
          <w:bCs/>
          <w:sz w:val="22"/>
          <w:szCs w:val="22"/>
        </w:rPr>
        <w:t xml:space="preserve">onsolidation and relocation of staff </w:t>
      </w:r>
      <w:r w:rsidR="00643D73">
        <w:rPr>
          <w:rFonts w:ascii="Arial Narrow" w:hAnsi="Arial Narrow"/>
          <w:b/>
          <w:bCs/>
          <w:sz w:val="22"/>
          <w:szCs w:val="22"/>
        </w:rPr>
        <w:t>with the aim to rationalise SARS Property Portfolio</w:t>
      </w:r>
      <w:r w:rsidR="000C1F18">
        <w:rPr>
          <w:rFonts w:ascii="Arial Narrow" w:hAnsi="Arial Narrow"/>
          <w:b/>
          <w:bCs/>
          <w:sz w:val="22"/>
          <w:szCs w:val="22"/>
        </w:rPr>
        <w:t>:</w:t>
      </w:r>
    </w:p>
    <w:p w14:paraId="64DE0AC3" w14:textId="60A756E2" w:rsidR="005B5F3A" w:rsidRPr="005B5F3A" w:rsidRDefault="000C1F18" w:rsidP="006F5B5D">
      <w:pPr>
        <w:pStyle w:val="ListParagraph"/>
        <w:numPr>
          <w:ilvl w:val="2"/>
          <w:numId w:val="26"/>
        </w:numPr>
        <w:spacing w:after="0"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Will u</w:t>
      </w:r>
      <w:r w:rsidR="005B5F3A" w:rsidRPr="005B5F3A">
        <w:rPr>
          <w:rFonts w:ascii="Arial Narrow" w:hAnsi="Arial Narrow"/>
          <w:sz w:val="22"/>
          <w:szCs w:val="22"/>
        </w:rPr>
        <w:t>nlock underutili</w:t>
      </w:r>
      <w:r w:rsidR="005B5F3A">
        <w:rPr>
          <w:rFonts w:ascii="Arial Narrow" w:hAnsi="Arial Narrow"/>
          <w:sz w:val="22"/>
          <w:szCs w:val="22"/>
        </w:rPr>
        <w:t>s</w:t>
      </w:r>
      <w:r w:rsidR="005B5F3A" w:rsidRPr="005B5F3A">
        <w:rPr>
          <w:rFonts w:ascii="Arial Narrow" w:hAnsi="Arial Narrow"/>
          <w:sz w:val="22"/>
          <w:szCs w:val="22"/>
        </w:rPr>
        <w:t>ed leased assets</w:t>
      </w:r>
      <w:r>
        <w:rPr>
          <w:rFonts w:ascii="Arial Narrow" w:hAnsi="Arial Narrow"/>
          <w:sz w:val="22"/>
          <w:szCs w:val="22"/>
        </w:rPr>
        <w:t xml:space="preserve">. </w:t>
      </w:r>
    </w:p>
    <w:p w14:paraId="6E1BFD0F" w14:textId="6997C9E3" w:rsidR="005B5F3A" w:rsidRPr="005B5F3A" w:rsidRDefault="005B5F3A" w:rsidP="006F5B5D">
      <w:pPr>
        <w:pStyle w:val="ListParagraph"/>
        <w:numPr>
          <w:ilvl w:val="1"/>
          <w:numId w:val="1"/>
        </w:numPr>
        <w:spacing w:after="0" w:line="360" w:lineRule="auto"/>
        <w:ind w:hanging="512"/>
        <w:jc w:val="both"/>
        <w:rPr>
          <w:rFonts w:ascii="Arial Narrow" w:hAnsi="Arial Narrow"/>
          <w:sz w:val="22"/>
          <w:szCs w:val="22"/>
        </w:rPr>
      </w:pPr>
      <w:r w:rsidRPr="005B5F3A">
        <w:rPr>
          <w:rFonts w:ascii="Arial Narrow" w:hAnsi="Arial Narrow"/>
          <w:b/>
          <w:bCs/>
          <w:sz w:val="22"/>
          <w:szCs w:val="22"/>
        </w:rPr>
        <w:t xml:space="preserve">Implementation of alternative workplace strategies (New ways of working):  </w:t>
      </w:r>
    </w:p>
    <w:p w14:paraId="5C41457C" w14:textId="77777777" w:rsidR="008346EF" w:rsidRDefault="008346EF" w:rsidP="006F5B5D">
      <w:pPr>
        <w:pStyle w:val="ListParagraph"/>
        <w:numPr>
          <w:ilvl w:val="2"/>
          <w:numId w:val="27"/>
        </w:numPr>
        <w:tabs>
          <w:tab w:val="left" w:pos="1276"/>
        </w:tabs>
        <w:spacing w:after="0" w:line="360" w:lineRule="auto"/>
        <w:ind w:left="426" w:firstLine="130"/>
        <w:jc w:val="both"/>
        <w:rPr>
          <w:rFonts w:ascii="Arial Narrow" w:hAnsi="Arial Narrow"/>
          <w:sz w:val="22"/>
          <w:szCs w:val="22"/>
        </w:rPr>
      </w:pPr>
      <w:r w:rsidRPr="008346EF">
        <w:rPr>
          <w:rFonts w:ascii="Arial Narrow" w:hAnsi="Arial Narrow"/>
          <w:sz w:val="22"/>
          <w:szCs w:val="22"/>
        </w:rPr>
        <w:t xml:space="preserve">Hoteling / hot-desking and/or free addressing </w:t>
      </w:r>
    </w:p>
    <w:p w14:paraId="7B4B5790" w14:textId="77777777" w:rsidR="008346EF" w:rsidRDefault="008346EF" w:rsidP="006F5B5D">
      <w:pPr>
        <w:pStyle w:val="ListParagraph"/>
        <w:numPr>
          <w:ilvl w:val="2"/>
          <w:numId w:val="27"/>
        </w:numPr>
        <w:tabs>
          <w:tab w:val="left" w:pos="1276"/>
        </w:tabs>
        <w:spacing w:after="0" w:line="360" w:lineRule="auto"/>
        <w:ind w:left="426" w:firstLine="130"/>
        <w:jc w:val="both"/>
        <w:rPr>
          <w:rFonts w:ascii="Arial Narrow" w:hAnsi="Arial Narrow"/>
          <w:sz w:val="22"/>
          <w:szCs w:val="22"/>
        </w:rPr>
      </w:pPr>
      <w:r w:rsidRPr="008346EF">
        <w:rPr>
          <w:rFonts w:ascii="Arial Narrow" w:hAnsi="Arial Narrow"/>
          <w:sz w:val="22"/>
          <w:szCs w:val="22"/>
        </w:rPr>
        <w:t>Work from home / remote working practices</w:t>
      </w:r>
    </w:p>
    <w:p w14:paraId="4D4924A9" w14:textId="6DB95DAB" w:rsidR="008346EF" w:rsidRDefault="008346EF" w:rsidP="006F5B5D">
      <w:pPr>
        <w:pStyle w:val="ListParagraph"/>
        <w:numPr>
          <w:ilvl w:val="2"/>
          <w:numId w:val="27"/>
        </w:numPr>
        <w:tabs>
          <w:tab w:val="left" w:pos="1276"/>
        </w:tabs>
        <w:spacing w:after="0" w:line="360" w:lineRule="auto"/>
        <w:ind w:left="426" w:firstLine="130"/>
        <w:jc w:val="both"/>
        <w:rPr>
          <w:rFonts w:ascii="Arial Narrow" w:hAnsi="Arial Narrow"/>
          <w:sz w:val="22"/>
          <w:szCs w:val="22"/>
        </w:rPr>
      </w:pPr>
      <w:r w:rsidRPr="008346EF">
        <w:rPr>
          <w:rFonts w:ascii="Arial Narrow" w:hAnsi="Arial Narrow"/>
          <w:sz w:val="22"/>
          <w:szCs w:val="22"/>
        </w:rPr>
        <w:t xml:space="preserve">Agile office designs, where appropriate. </w:t>
      </w:r>
    </w:p>
    <w:p w14:paraId="2C1D0B76" w14:textId="0F2DA173" w:rsidR="006C16AE" w:rsidRPr="006C16AE" w:rsidRDefault="006C16AE" w:rsidP="006C16AE">
      <w:pPr>
        <w:pStyle w:val="ListParagraph"/>
        <w:numPr>
          <w:ilvl w:val="1"/>
          <w:numId w:val="1"/>
        </w:numPr>
        <w:spacing w:after="0" w:line="360" w:lineRule="auto"/>
        <w:ind w:hanging="512"/>
        <w:jc w:val="both"/>
        <w:rPr>
          <w:rFonts w:ascii="Arial Narrow" w:hAnsi="Arial Narrow"/>
          <w:b/>
          <w:bCs/>
          <w:sz w:val="22"/>
          <w:szCs w:val="22"/>
        </w:rPr>
      </w:pPr>
      <w:r w:rsidRPr="006C16AE">
        <w:rPr>
          <w:rFonts w:ascii="Arial Narrow" w:hAnsi="Arial Narrow"/>
          <w:b/>
          <w:bCs/>
          <w:sz w:val="22"/>
          <w:szCs w:val="22"/>
        </w:rPr>
        <w:t xml:space="preserve">Achieving statutory compliance in SARS property Portfolio </w:t>
      </w:r>
    </w:p>
    <w:p w14:paraId="1C9D6FFE" w14:textId="77777777" w:rsidR="00B70A39" w:rsidRPr="00475C6F" w:rsidRDefault="00B70A39" w:rsidP="00475C6F">
      <w:pPr>
        <w:spacing w:after="0" w:line="360" w:lineRule="auto"/>
        <w:jc w:val="both"/>
        <w:rPr>
          <w:rFonts w:ascii="Arial Narrow" w:hAnsi="Arial Narrow"/>
          <w:sz w:val="22"/>
          <w:szCs w:val="22"/>
        </w:rPr>
      </w:pPr>
    </w:p>
    <w:p w14:paraId="36CC1EF1" w14:textId="29B44AC5" w:rsidR="0030351A" w:rsidRPr="0030351A" w:rsidRDefault="0030351A" w:rsidP="00712044">
      <w:pPr>
        <w:numPr>
          <w:ilvl w:val="0"/>
          <w:numId w:val="1"/>
        </w:numPr>
        <w:spacing w:after="0" w:line="360" w:lineRule="auto"/>
        <w:ind w:left="567"/>
        <w:jc w:val="both"/>
        <w:rPr>
          <w:rFonts w:ascii="Arial Narrow" w:hAnsi="Arial Narrow"/>
          <w:b/>
          <w:bCs/>
          <w:color w:val="000000"/>
          <w:sz w:val="22"/>
          <w:szCs w:val="22"/>
        </w:rPr>
      </w:pPr>
      <w:r>
        <w:rPr>
          <w:rFonts w:ascii="Arial Narrow" w:hAnsi="Arial Narrow"/>
          <w:b/>
          <w:bCs/>
          <w:color w:val="000000"/>
          <w:sz w:val="22"/>
          <w:szCs w:val="22"/>
        </w:rPr>
        <w:t xml:space="preserve">Background </w:t>
      </w:r>
    </w:p>
    <w:p w14:paraId="0A731E20" w14:textId="77777777" w:rsidR="00B23F90" w:rsidRDefault="00B23F90" w:rsidP="00B23F90">
      <w:pPr>
        <w:pStyle w:val="ListParagraph"/>
        <w:spacing w:line="360" w:lineRule="auto"/>
        <w:ind w:left="567"/>
        <w:jc w:val="both"/>
        <w:rPr>
          <w:rFonts w:ascii="Arial Narrow" w:hAnsi="Arial Narrow"/>
          <w:color w:val="000000"/>
          <w:sz w:val="22"/>
          <w:szCs w:val="22"/>
        </w:rPr>
      </w:pPr>
    </w:p>
    <w:p w14:paraId="631D58F5" w14:textId="66D159B4" w:rsidR="00074552" w:rsidRPr="006C0A6A" w:rsidRDefault="0030351A" w:rsidP="006C0A6A">
      <w:pPr>
        <w:pStyle w:val="ListParagraph"/>
        <w:spacing w:line="360" w:lineRule="auto"/>
        <w:ind w:left="567"/>
        <w:jc w:val="both"/>
        <w:rPr>
          <w:rFonts w:ascii="Arial Narrow" w:hAnsi="Arial Narrow"/>
          <w:color w:val="000000"/>
          <w:sz w:val="22"/>
          <w:szCs w:val="22"/>
        </w:rPr>
      </w:pPr>
      <w:r w:rsidRPr="007F53A6">
        <w:rPr>
          <w:rFonts w:ascii="Arial Narrow" w:hAnsi="Arial Narrow"/>
          <w:color w:val="000000"/>
          <w:sz w:val="22"/>
          <w:szCs w:val="22"/>
        </w:rPr>
        <w:t xml:space="preserve">To effectively implement </w:t>
      </w:r>
      <w:r w:rsidR="00CB1904">
        <w:rPr>
          <w:rFonts w:ascii="Arial Narrow" w:hAnsi="Arial Narrow"/>
          <w:color w:val="000000"/>
          <w:sz w:val="22"/>
          <w:szCs w:val="22"/>
        </w:rPr>
        <w:t xml:space="preserve">new ways of working, </w:t>
      </w:r>
      <w:r w:rsidRPr="007F53A6">
        <w:rPr>
          <w:rFonts w:ascii="Arial Narrow" w:hAnsi="Arial Narrow"/>
          <w:color w:val="000000"/>
          <w:sz w:val="22"/>
          <w:szCs w:val="22"/>
        </w:rPr>
        <w:t>SARS requires the services of suitably qualified and experienced design and engineering consultants for advisory, construction and built environment</w:t>
      </w:r>
      <w:r w:rsidR="00906A72">
        <w:rPr>
          <w:rFonts w:ascii="Arial Narrow" w:hAnsi="Arial Narrow"/>
          <w:color w:val="000000"/>
          <w:sz w:val="22"/>
          <w:szCs w:val="22"/>
        </w:rPr>
        <w:t xml:space="preserve"> services</w:t>
      </w:r>
      <w:r w:rsidR="00E87F29">
        <w:rPr>
          <w:rFonts w:ascii="Arial Narrow" w:hAnsi="Arial Narrow"/>
          <w:color w:val="000000"/>
          <w:sz w:val="22"/>
          <w:szCs w:val="22"/>
        </w:rPr>
        <w:t xml:space="preserve"> </w:t>
      </w:r>
      <w:r w:rsidR="00906A72" w:rsidRPr="00906A72">
        <w:rPr>
          <w:rFonts w:ascii="Arial Narrow" w:hAnsi="Arial Narrow"/>
          <w:color w:val="000000"/>
          <w:sz w:val="22"/>
          <w:szCs w:val="22"/>
        </w:rPr>
        <w:t>to</w:t>
      </w:r>
      <w:r w:rsidR="00906A72">
        <w:rPr>
          <w:rFonts w:ascii="Arial Narrow" w:hAnsi="Arial Narrow"/>
          <w:color w:val="000000"/>
          <w:sz w:val="22"/>
          <w:szCs w:val="22"/>
        </w:rPr>
        <w:t xml:space="preserve"> </w:t>
      </w:r>
      <w:r w:rsidR="00906A72" w:rsidRPr="00906A72">
        <w:rPr>
          <w:rFonts w:ascii="Arial Narrow" w:hAnsi="Arial Narrow"/>
          <w:color w:val="000000"/>
          <w:sz w:val="22"/>
          <w:szCs w:val="22"/>
        </w:rPr>
        <w:t>supplement the in-house professional team</w:t>
      </w:r>
      <w:r w:rsidR="00B70A39">
        <w:rPr>
          <w:rFonts w:ascii="Arial Narrow" w:hAnsi="Arial Narrow"/>
          <w:color w:val="000000"/>
          <w:sz w:val="22"/>
          <w:szCs w:val="22"/>
        </w:rPr>
        <w:t>.</w:t>
      </w:r>
      <w:r w:rsidR="00906A72" w:rsidRPr="00906A72">
        <w:rPr>
          <w:rFonts w:ascii="Arial Narrow" w:hAnsi="Arial Narrow"/>
          <w:color w:val="000000"/>
          <w:sz w:val="22"/>
          <w:szCs w:val="22"/>
        </w:rPr>
        <w:t xml:space="preserve"> </w:t>
      </w:r>
      <w:r w:rsidR="00B70A39">
        <w:rPr>
          <w:rFonts w:ascii="Arial Narrow" w:hAnsi="Arial Narrow"/>
          <w:color w:val="000000"/>
          <w:sz w:val="22"/>
          <w:szCs w:val="22"/>
        </w:rPr>
        <w:t xml:space="preserve">A service provider will </w:t>
      </w:r>
      <w:r w:rsidR="00906A72" w:rsidRPr="00906A72">
        <w:rPr>
          <w:rFonts w:ascii="Arial Narrow" w:hAnsi="Arial Narrow"/>
          <w:color w:val="000000"/>
          <w:sz w:val="22"/>
          <w:szCs w:val="22"/>
        </w:rPr>
        <w:t>enhanc</w:t>
      </w:r>
      <w:r w:rsidR="00B70A39">
        <w:rPr>
          <w:rFonts w:ascii="Arial Narrow" w:hAnsi="Arial Narrow"/>
          <w:color w:val="000000"/>
          <w:sz w:val="22"/>
          <w:szCs w:val="22"/>
        </w:rPr>
        <w:t>e</w:t>
      </w:r>
      <w:r w:rsidR="00906A72" w:rsidRPr="00906A72">
        <w:rPr>
          <w:rFonts w:ascii="Arial Narrow" w:hAnsi="Arial Narrow"/>
          <w:color w:val="000000"/>
          <w:sz w:val="22"/>
          <w:szCs w:val="22"/>
        </w:rPr>
        <w:t xml:space="preserve"> the capability and capacity of SARS to meet the dynamic business requirements related to facilities upgrades and fit out of new premises</w:t>
      </w:r>
      <w:r w:rsidR="00906A72">
        <w:rPr>
          <w:rFonts w:ascii="Arial Narrow" w:hAnsi="Arial Narrow"/>
          <w:color w:val="000000"/>
          <w:sz w:val="22"/>
          <w:szCs w:val="22"/>
        </w:rPr>
        <w:t xml:space="preserve"> </w:t>
      </w:r>
      <w:r w:rsidR="00E87F29" w:rsidRPr="00906A72">
        <w:rPr>
          <w:rFonts w:ascii="Arial Narrow" w:hAnsi="Arial Narrow"/>
          <w:color w:val="000000"/>
          <w:sz w:val="22"/>
          <w:szCs w:val="22"/>
        </w:rPr>
        <w:t>for various projects</w:t>
      </w:r>
      <w:r w:rsidR="006C0A6A">
        <w:rPr>
          <w:rFonts w:ascii="Arial Narrow" w:hAnsi="Arial Narrow"/>
          <w:color w:val="000000"/>
          <w:sz w:val="22"/>
          <w:szCs w:val="22"/>
        </w:rPr>
        <w:t>.</w:t>
      </w:r>
    </w:p>
    <w:p w14:paraId="33403EC5" w14:textId="266693AF" w:rsidR="00042AC2" w:rsidRPr="00397718" w:rsidRDefault="00722D82" w:rsidP="00712044">
      <w:pPr>
        <w:numPr>
          <w:ilvl w:val="0"/>
          <w:numId w:val="1"/>
        </w:numPr>
        <w:spacing w:after="0" w:line="360" w:lineRule="auto"/>
        <w:ind w:left="567"/>
        <w:jc w:val="both"/>
        <w:rPr>
          <w:rFonts w:ascii="Arial Narrow" w:hAnsi="Arial Narrow"/>
          <w:b/>
          <w:bCs/>
          <w:color w:val="000000"/>
          <w:sz w:val="22"/>
          <w:szCs w:val="22"/>
        </w:rPr>
      </w:pPr>
      <w:r>
        <w:rPr>
          <w:rFonts w:ascii="Arial Narrow" w:hAnsi="Arial Narrow"/>
          <w:b/>
          <w:bCs/>
          <w:color w:val="000000"/>
          <w:sz w:val="22"/>
          <w:szCs w:val="22"/>
        </w:rPr>
        <w:t xml:space="preserve">Professional Services required </w:t>
      </w:r>
      <w:r w:rsidR="00042AC2" w:rsidRPr="00042AC2">
        <w:rPr>
          <w:rFonts w:ascii="Arial Narrow" w:hAnsi="Arial Narrow"/>
          <w:b/>
          <w:bCs/>
          <w:color w:val="000000"/>
          <w:sz w:val="22"/>
          <w:szCs w:val="22"/>
        </w:rPr>
        <w:t xml:space="preserve"> </w:t>
      </w:r>
    </w:p>
    <w:p w14:paraId="1B3A08BF" w14:textId="0367FE5C" w:rsidR="0030351A" w:rsidRPr="007F53A6" w:rsidRDefault="0037533B" w:rsidP="00C82F27">
      <w:pPr>
        <w:pStyle w:val="level3"/>
        <w:numPr>
          <w:ilvl w:val="0"/>
          <w:numId w:val="0"/>
        </w:numPr>
        <w:spacing w:line="360" w:lineRule="auto"/>
        <w:ind w:left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  <w:lang w:eastAsia="en-US"/>
        </w:rPr>
        <w:t xml:space="preserve">Professional design and engineering services required by SARS include: </w:t>
      </w:r>
    </w:p>
    <w:p w14:paraId="1C6E3878" w14:textId="77777777" w:rsidR="0030351A" w:rsidRDefault="0030351A" w:rsidP="00712044">
      <w:pPr>
        <w:pStyle w:val="ListParagraph"/>
        <w:numPr>
          <w:ilvl w:val="1"/>
          <w:numId w:val="1"/>
        </w:numPr>
        <w:spacing w:after="0" w:line="360" w:lineRule="auto"/>
        <w:ind w:hanging="512"/>
        <w:jc w:val="both"/>
        <w:rPr>
          <w:rFonts w:ascii="Arial Narrow" w:hAnsi="Arial Narrow"/>
          <w:sz w:val="22"/>
          <w:szCs w:val="22"/>
        </w:rPr>
      </w:pPr>
      <w:r w:rsidRPr="007F643E">
        <w:rPr>
          <w:rFonts w:ascii="Arial Narrow" w:hAnsi="Arial Narrow" w:cs="Arial"/>
          <w:sz w:val="22"/>
          <w:szCs w:val="22"/>
        </w:rPr>
        <w:t>Category</w:t>
      </w:r>
      <w:r>
        <w:rPr>
          <w:rFonts w:ascii="Arial Narrow" w:hAnsi="Arial Narrow"/>
          <w:sz w:val="22"/>
          <w:szCs w:val="22"/>
        </w:rPr>
        <w:t xml:space="preserve"> 1: </w:t>
      </w:r>
      <w:r w:rsidRPr="00150E54">
        <w:rPr>
          <w:rFonts w:ascii="Arial Narrow" w:hAnsi="Arial Narrow"/>
          <w:sz w:val="22"/>
          <w:szCs w:val="22"/>
        </w:rPr>
        <w:t>Fire engineering building (Rational fire engineering).</w:t>
      </w:r>
    </w:p>
    <w:p w14:paraId="4B790618" w14:textId="77777777" w:rsidR="0030351A" w:rsidRDefault="0030351A" w:rsidP="00712044">
      <w:pPr>
        <w:pStyle w:val="ListParagraph"/>
        <w:numPr>
          <w:ilvl w:val="1"/>
          <w:numId w:val="1"/>
        </w:numPr>
        <w:spacing w:after="0" w:line="360" w:lineRule="auto"/>
        <w:ind w:hanging="51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Category 2: </w:t>
      </w:r>
      <w:r w:rsidRPr="006174B9">
        <w:rPr>
          <w:rFonts w:ascii="Arial Narrow" w:hAnsi="Arial Narrow"/>
          <w:sz w:val="22"/>
          <w:szCs w:val="22"/>
        </w:rPr>
        <w:t>Civil engineering</w:t>
      </w:r>
      <w:r>
        <w:rPr>
          <w:rFonts w:ascii="Arial Narrow" w:hAnsi="Arial Narrow"/>
          <w:sz w:val="22"/>
          <w:szCs w:val="22"/>
        </w:rPr>
        <w:t>.</w:t>
      </w:r>
    </w:p>
    <w:p w14:paraId="7CEBB0E4" w14:textId="77777777" w:rsidR="0030351A" w:rsidRDefault="0030351A" w:rsidP="00712044">
      <w:pPr>
        <w:pStyle w:val="ListParagraph"/>
        <w:numPr>
          <w:ilvl w:val="1"/>
          <w:numId w:val="1"/>
        </w:numPr>
        <w:spacing w:after="0" w:line="360" w:lineRule="auto"/>
        <w:ind w:hanging="51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Category 3: </w:t>
      </w:r>
      <w:r w:rsidRPr="006174B9">
        <w:rPr>
          <w:rFonts w:ascii="Arial Narrow" w:hAnsi="Arial Narrow"/>
          <w:sz w:val="22"/>
          <w:szCs w:val="22"/>
        </w:rPr>
        <w:t>Structural engineering</w:t>
      </w:r>
      <w:r>
        <w:rPr>
          <w:rFonts w:ascii="Arial Narrow" w:hAnsi="Arial Narrow"/>
          <w:sz w:val="22"/>
          <w:szCs w:val="22"/>
        </w:rPr>
        <w:t>.</w:t>
      </w:r>
      <w:r w:rsidRPr="006174B9">
        <w:rPr>
          <w:rFonts w:ascii="Arial Narrow" w:hAnsi="Arial Narrow"/>
          <w:sz w:val="22"/>
          <w:szCs w:val="22"/>
        </w:rPr>
        <w:t xml:space="preserve"> </w:t>
      </w:r>
    </w:p>
    <w:p w14:paraId="78EE036D" w14:textId="77777777" w:rsidR="0030351A" w:rsidRDefault="0030351A" w:rsidP="00712044">
      <w:pPr>
        <w:pStyle w:val="ListParagraph"/>
        <w:numPr>
          <w:ilvl w:val="1"/>
          <w:numId w:val="1"/>
        </w:numPr>
        <w:spacing w:after="0" w:line="360" w:lineRule="auto"/>
        <w:ind w:hanging="51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Category 4: </w:t>
      </w:r>
      <w:r w:rsidRPr="006174B9">
        <w:rPr>
          <w:rFonts w:ascii="Arial Narrow" w:hAnsi="Arial Narrow"/>
          <w:sz w:val="22"/>
          <w:szCs w:val="22"/>
        </w:rPr>
        <w:t>Electrical and electronic engineering</w:t>
      </w:r>
      <w:r>
        <w:rPr>
          <w:rFonts w:ascii="Arial Narrow" w:hAnsi="Arial Narrow"/>
          <w:sz w:val="22"/>
          <w:szCs w:val="22"/>
        </w:rPr>
        <w:t>.</w:t>
      </w:r>
    </w:p>
    <w:p w14:paraId="5E065C50" w14:textId="77777777" w:rsidR="0030351A" w:rsidRDefault="0030351A" w:rsidP="00712044">
      <w:pPr>
        <w:pStyle w:val="ListParagraph"/>
        <w:numPr>
          <w:ilvl w:val="1"/>
          <w:numId w:val="1"/>
        </w:numPr>
        <w:spacing w:after="0" w:line="360" w:lineRule="auto"/>
        <w:ind w:hanging="51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Category 5: </w:t>
      </w:r>
      <w:r w:rsidRPr="006174B9">
        <w:rPr>
          <w:rFonts w:ascii="Arial Narrow" w:hAnsi="Arial Narrow"/>
          <w:sz w:val="22"/>
          <w:szCs w:val="22"/>
        </w:rPr>
        <w:t>Mechanical (HVAC) engineering</w:t>
      </w:r>
      <w:r>
        <w:rPr>
          <w:rFonts w:ascii="Arial Narrow" w:hAnsi="Arial Narrow"/>
          <w:sz w:val="22"/>
          <w:szCs w:val="22"/>
        </w:rPr>
        <w:t>.</w:t>
      </w:r>
    </w:p>
    <w:p w14:paraId="351062AC" w14:textId="77777777" w:rsidR="0030351A" w:rsidRDefault="0030351A" w:rsidP="00712044">
      <w:pPr>
        <w:pStyle w:val="ListParagraph"/>
        <w:numPr>
          <w:ilvl w:val="1"/>
          <w:numId w:val="1"/>
        </w:numPr>
        <w:spacing w:after="0" w:line="360" w:lineRule="auto"/>
        <w:ind w:hanging="51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Category 6: </w:t>
      </w:r>
      <w:r w:rsidRPr="006174B9">
        <w:rPr>
          <w:rFonts w:ascii="Arial Narrow" w:hAnsi="Arial Narrow"/>
          <w:sz w:val="22"/>
          <w:szCs w:val="22"/>
        </w:rPr>
        <w:t>Energy Management engineering</w:t>
      </w:r>
      <w:r>
        <w:rPr>
          <w:rFonts w:ascii="Arial Narrow" w:hAnsi="Arial Narrow"/>
          <w:sz w:val="22"/>
          <w:szCs w:val="22"/>
        </w:rPr>
        <w:t>.</w:t>
      </w:r>
    </w:p>
    <w:p w14:paraId="50A632C1" w14:textId="77777777" w:rsidR="0030351A" w:rsidRDefault="0030351A" w:rsidP="00712044">
      <w:pPr>
        <w:pStyle w:val="ListParagraph"/>
        <w:numPr>
          <w:ilvl w:val="1"/>
          <w:numId w:val="1"/>
        </w:numPr>
        <w:spacing w:after="0" w:line="360" w:lineRule="auto"/>
        <w:ind w:hanging="51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Category 7: </w:t>
      </w:r>
      <w:r w:rsidRPr="006174B9">
        <w:rPr>
          <w:rFonts w:ascii="Arial Narrow" w:hAnsi="Arial Narrow"/>
          <w:sz w:val="22"/>
          <w:szCs w:val="22"/>
        </w:rPr>
        <w:t>Sound/Acoustic engineering</w:t>
      </w:r>
      <w:r>
        <w:rPr>
          <w:rFonts w:ascii="Arial Narrow" w:hAnsi="Arial Narrow"/>
          <w:sz w:val="22"/>
          <w:szCs w:val="22"/>
        </w:rPr>
        <w:t>.</w:t>
      </w:r>
    </w:p>
    <w:p w14:paraId="12F600E4" w14:textId="77777777" w:rsidR="0030351A" w:rsidRDefault="0030351A" w:rsidP="00712044">
      <w:pPr>
        <w:pStyle w:val="ListParagraph"/>
        <w:numPr>
          <w:ilvl w:val="1"/>
          <w:numId w:val="1"/>
        </w:numPr>
        <w:spacing w:after="0" w:line="360" w:lineRule="auto"/>
        <w:ind w:hanging="51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Category 8: </w:t>
      </w:r>
      <w:r w:rsidRPr="006174B9">
        <w:rPr>
          <w:rFonts w:ascii="Arial Narrow" w:hAnsi="Arial Narrow"/>
          <w:sz w:val="22"/>
          <w:szCs w:val="22"/>
        </w:rPr>
        <w:t>Solar Photovoltaics backup systems engineering</w:t>
      </w:r>
      <w:r>
        <w:rPr>
          <w:rFonts w:ascii="Arial Narrow" w:hAnsi="Arial Narrow"/>
          <w:sz w:val="22"/>
          <w:szCs w:val="22"/>
        </w:rPr>
        <w:t>.</w:t>
      </w:r>
      <w:r w:rsidRPr="006174B9">
        <w:rPr>
          <w:rFonts w:ascii="Arial Narrow" w:hAnsi="Arial Narrow"/>
          <w:sz w:val="22"/>
          <w:szCs w:val="22"/>
        </w:rPr>
        <w:t xml:space="preserve"> </w:t>
      </w:r>
    </w:p>
    <w:p w14:paraId="028CD817" w14:textId="6CEE2A90" w:rsidR="0030351A" w:rsidRPr="008C23DB" w:rsidRDefault="0030351A" w:rsidP="00712044">
      <w:pPr>
        <w:pStyle w:val="ListParagraph"/>
        <w:numPr>
          <w:ilvl w:val="1"/>
          <w:numId w:val="1"/>
        </w:numPr>
        <w:spacing w:after="0" w:line="360" w:lineRule="auto"/>
        <w:ind w:hanging="51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Category 9: </w:t>
      </w:r>
      <w:r w:rsidR="008C23DB" w:rsidRPr="00C218AA">
        <w:rPr>
          <w:rFonts w:ascii="Arial Narrow" w:hAnsi="Arial Narrow" w:cs="Arial"/>
          <w:szCs w:val="22"/>
        </w:rPr>
        <w:t>Geotechnical Engineering</w:t>
      </w:r>
    </w:p>
    <w:p w14:paraId="47163411" w14:textId="737B03F1" w:rsidR="008C23DB" w:rsidRPr="008C23DB" w:rsidRDefault="008C23DB" w:rsidP="008C23DB">
      <w:pPr>
        <w:pStyle w:val="ListParagraph"/>
        <w:numPr>
          <w:ilvl w:val="1"/>
          <w:numId w:val="1"/>
        </w:numPr>
        <w:spacing w:after="0" w:line="360" w:lineRule="auto"/>
        <w:ind w:hanging="51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Category 10: </w:t>
      </w:r>
      <w:r>
        <w:rPr>
          <w:rFonts w:ascii="Arial Narrow" w:hAnsi="Arial Narrow" w:cs="Arial"/>
          <w:szCs w:val="22"/>
        </w:rPr>
        <w:t>Sustainable Green Building engineering.</w:t>
      </w:r>
    </w:p>
    <w:p w14:paraId="77EC5931" w14:textId="7E7F8760" w:rsidR="0030351A" w:rsidRDefault="0030351A" w:rsidP="00712044">
      <w:pPr>
        <w:pStyle w:val="ListParagraph"/>
        <w:numPr>
          <w:ilvl w:val="1"/>
          <w:numId w:val="1"/>
        </w:numPr>
        <w:spacing w:after="0" w:line="360" w:lineRule="auto"/>
        <w:ind w:hanging="51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Category 11: </w:t>
      </w:r>
      <w:r w:rsidR="00800E90">
        <w:rPr>
          <w:rFonts w:ascii="Arial Narrow" w:hAnsi="Arial Narrow"/>
          <w:szCs w:val="22"/>
        </w:rPr>
        <w:t xml:space="preserve">Project and Construction Management.                     </w:t>
      </w:r>
    </w:p>
    <w:p w14:paraId="4126995F" w14:textId="6C0FB8F3" w:rsidR="0030351A" w:rsidRDefault="0030351A" w:rsidP="00712044">
      <w:pPr>
        <w:pStyle w:val="ListParagraph"/>
        <w:numPr>
          <w:ilvl w:val="1"/>
          <w:numId w:val="1"/>
        </w:numPr>
        <w:spacing w:after="0" w:line="360" w:lineRule="auto"/>
        <w:ind w:hanging="51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Category 12: </w:t>
      </w:r>
      <w:r w:rsidR="00800E90">
        <w:rPr>
          <w:rFonts w:ascii="Arial Narrow" w:hAnsi="Arial Narrow"/>
          <w:szCs w:val="22"/>
        </w:rPr>
        <w:t xml:space="preserve">Environmental Management Specialists.                      </w:t>
      </w:r>
    </w:p>
    <w:p w14:paraId="00D6B2FF" w14:textId="0FFABF62" w:rsidR="0030351A" w:rsidRDefault="0030351A" w:rsidP="00712044">
      <w:pPr>
        <w:pStyle w:val="ListParagraph"/>
        <w:numPr>
          <w:ilvl w:val="1"/>
          <w:numId w:val="1"/>
        </w:numPr>
        <w:spacing w:after="0" w:line="360" w:lineRule="auto"/>
        <w:ind w:hanging="51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Category 13: </w:t>
      </w:r>
      <w:r w:rsidR="00800E90" w:rsidRPr="00CC3EC8">
        <w:rPr>
          <w:rFonts w:ascii="Arial Narrow" w:hAnsi="Arial Narrow"/>
          <w:szCs w:val="22"/>
        </w:rPr>
        <w:t>Quantity surveying services</w:t>
      </w:r>
      <w:r w:rsidR="00800E90">
        <w:rPr>
          <w:rFonts w:ascii="Arial Narrow" w:hAnsi="Arial Narrow"/>
          <w:szCs w:val="22"/>
        </w:rPr>
        <w:t>.</w:t>
      </w:r>
    </w:p>
    <w:p w14:paraId="479DA02D" w14:textId="34BE832E" w:rsidR="0030351A" w:rsidRDefault="0030351A" w:rsidP="00712044">
      <w:pPr>
        <w:pStyle w:val="ListParagraph"/>
        <w:numPr>
          <w:ilvl w:val="1"/>
          <w:numId w:val="1"/>
        </w:numPr>
        <w:spacing w:after="0" w:line="360" w:lineRule="auto"/>
        <w:ind w:hanging="51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Category 14: </w:t>
      </w:r>
      <w:r w:rsidR="00800E90">
        <w:rPr>
          <w:rFonts w:ascii="Arial Narrow" w:hAnsi="Arial Narrow"/>
          <w:szCs w:val="22"/>
        </w:rPr>
        <w:t>Health, Safety. Environmental including Ergonomics</w:t>
      </w:r>
      <w:r w:rsidR="00F36E59">
        <w:rPr>
          <w:rFonts w:ascii="Arial Narrow" w:hAnsi="Arial Narrow"/>
          <w:szCs w:val="22"/>
        </w:rPr>
        <w:t>; and</w:t>
      </w:r>
    </w:p>
    <w:p w14:paraId="0516B964" w14:textId="51C44AB2" w:rsidR="0030351A" w:rsidRPr="00A90DFF" w:rsidRDefault="0030351A" w:rsidP="00712044">
      <w:pPr>
        <w:pStyle w:val="ListParagraph"/>
        <w:numPr>
          <w:ilvl w:val="1"/>
          <w:numId w:val="1"/>
        </w:numPr>
        <w:spacing w:after="0" w:line="360" w:lineRule="auto"/>
        <w:ind w:hanging="512"/>
        <w:jc w:val="both"/>
        <w:rPr>
          <w:rFonts w:ascii="Arial Narrow" w:hAnsi="Arial Narrow"/>
          <w:sz w:val="22"/>
          <w:szCs w:val="22"/>
        </w:rPr>
      </w:pPr>
      <w:r w:rsidRPr="00A90DFF">
        <w:rPr>
          <w:rFonts w:ascii="Arial Narrow" w:hAnsi="Arial Narrow" w:cs="Arial"/>
          <w:sz w:val="22"/>
          <w:szCs w:val="22"/>
        </w:rPr>
        <w:lastRenderedPageBreak/>
        <w:t xml:space="preserve">Category 15: </w:t>
      </w:r>
      <w:r w:rsidR="00800E90" w:rsidRPr="000744EF">
        <w:rPr>
          <w:rFonts w:ascii="Arial Narrow" w:hAnsi="Arial Narrow" w:cs="Arial"/>
          <w:szCs w:val="22"/>
        </w:rPr>
        <w:t>Architectural Services</w:t>
      </w:r>
      <w:r w:rsidR="00F36E59">
        <w:rPr>
          <w:rFonts w:ascii="Arial Narrow" w:hAnsi="Arial Narrow" w:cs="Arial"/>
          <w:sz w:val="22"/>
          <w:szCs w:val="22"/>
        </w:rPr>
        <w:t>.</w:t>
      </w:r>
    </w:p>
    <w:p w14:paraId="71E32856" w14:textId="77777777" w:rsidR="005F44AE" w:rsidRPr="00B6008D" w:rsidRDefault="005F44AE" w:rsidP="00291D37">
      <w:pPr>
        <w:pStyle w:val="ListParagraph"/>
        <w:widowControl w:val="0"/>
        <w:spacing w:after="0" w:line="360" w:lineRule="auto"/>
        <w:ind w:left="1843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FEED11A" w14:textId="3CB282F8" w:rsidR="00D70EB2" w:rsidRPr="00F6740E" w:rsidRDefault="005F44AE" w:rsidP="002B7E8E">
      <w:pPr>
        <w:numPr>
          <w:ilvl w:val="0"/>
          <w:numId w:val="1"/>
        </w:numPr>
        <w:spacing w:after="0" w:line="360" w:lineRule="auto"/>
        <w:ind w:left="567"/>
        <w:jc w:val="both"/>
        <w:rPr>
          <w:rFonts w:ascii="Arial Narrow" w:hAnsi="Arial Narrow" w:cs="Arial"/>
          <w:b/>
          <w:bCs/>
          <w:sz w:val="22"/>
          <w:szCs w:val="22"/>
          <w:lang w:val="en-US"/>
        </w:rPr>
      </w:pPr>
      <w:r w:rsidRPr="00F6740E">
        <w:rPr>
          <w:rFonts w:ascii="Arial Narrow" w:hAnsi="Arial Narrow" w:cs="Arial"/>
          <w:b/>
          <w:bCs/>
          <w:sz w:val="22"/>
          <w:szCs w:val="22"/>
          <w:lang w:val="en-US"/>
        </w:rPr>
        <w:t>S</w:t>
      </w:r>
      <w:r w:rsidR="00C567A7" w:rsidRPr="00F6740E">
        <w:rPr>
          <w:rFonts w:ascii="Arial Narrow" w:hAnsi="Arial Narrow" w:cs="Arial"/>
          <w:b/>
          <w:bCs/>
          <w:sz w:val="22"/>
          <w:szCs w:val="22"/>
          <w:lang w:val="en-US"/>
        </w:rPr>
        <w:t xml:space="preserve">cope of Services </w:t>
      </w:r>
    </w:p>
    <w:p w14:paraId="4D029CC9" w14:textId="6A7DE80F" w:rsidR="00CE7380" w:rsidRPr="00CE7380" w:rsidRDefault="00CE7380" w:rsidP="00CE7380">
      <w:pPr>
        <w:pStyle w:val="ListParagraph"/>
        <w:spacing w:line="360" w:lineRule="auto"/>
        <w:ind w:left="567"/>
        <w:jc w:val="both"/>
        <w:rPr>
          <w:rFonts w:ascii="Arial Narrow" w:hAnsi="Arial Narrow"/>
          <w:color w:val="000000"/>
          <w:sz w:val="22"/>
          <w:szCs w:val="22"/>
        </w:rPr>
      </w:pPr>
      <w:r w:rsidRPr="00936B11">
        <w:rPr>
          <w:rFonts w:ascii="Arial Narrow" w:hAnsi="Arial Narrow"/>
          <w:b/>
          <w:bCs/>
          <w:color w:val="000000"/>
          <w:sz w:val="22"/>
          <w:szCs w:val="22"/>
        </w:rPr>
        <w:t>Professionals may be appointed on the following basis:</w:t>
      </w:r>
    </w:p>
    <w:p w14:paraId="7845B27E" w14:textId="77777777" w:rsidR="00CE7380" w:rsidRPr="00936B11" w:rsidRDefault="00CE7380" w:rsidP="00CE7380">
      <w:pPr>
        <w:pStyle w:val="ListParagraph"/>
        <w:numPr>
          <w:ilvl w:val="1"/>
          <w:numId w:val="1"/>
        </w:numPr>
        <w:spacing w:after="0" w:line="360" w:lineRule="auto"/>
        <w:ind w:left="993" w:hanging="426"/>
        <w:jc w:val="both"/>
        <w:rPr>
          <w:rFonts w:ascii="Arial Narrow" w:hAnsi="Arial Narrow"/>
          <w:b/>
          <w:bCs/>
          <w:color w:val="000000"/>
          <w:sz w:val="22"/>
          <w:szCs w:val="22"/>
        </w:rPr>
      </w:pPr>
      <w:r w:rsidRPr="00936B11">
        <w:rPr>
          <w:rFonts w:ascii="Arial Narrow" w:hAnsi="Arial Narrow"/>
          <w:b/>
          <w:bCs/>
          <w:szCs w:val="22"/>
        </w:rPr>
        <w:t>Partial</w:t>
      </w:r>
      <w:r w:rsidRPr="00936B11">
        <w:rPr>
          <w:rFonts w:ascii="Arial Narrow" w:hAnsi="Arial Narrow"/>
          <w:b/>
          <w:bCs/>
          <w:color w:val="000000"/>
          <w:sz w:val="22"/>
          <w:szCs w:val="22"/>
        </w:rPr>
        <w:t>/Supplementary Appointment</w:t>
      </w:r>
    </w:p>
    <w:p w14:paraId="6758944D" w14:textId="77777777" w:rsidR="00A51970" w:rsidRDefault="00CE7380" w:rsidP="00A51970">
      <w:pPr>
        <w:pStyle w:val="ListParagraph"/>
        <w:numPr>
          <w:ilvl w:val="2"/>
          <w:numId w:val="28"/>
        </w:numPr>
        <w:spacing w:after="0" w:line="360" w:lineRule="auto"/>
        <w:ind w:left="1276"/>
        <w:jc w:val="both"/>
        <w:rPr>
          <w:rFonts w:ascii="Arial Narrow" w:hAnsi="Arial Narrow"/>
          <w:color w:val="000000"/>
          <w:sz w:val="22"/>
          <w:szCs w:val="22"/>
        </w:rPr>
      </w:pPr>
      <w:r w:rsidRPr="00936B11">
        <w:rPr>
          <w:rFonts w:ascii="Arial Narrow" w:hAnsi="Arial Narrow"/>
          <w:color w:val="000000"/>
          <w:sz w:val="22"/>
          <w:szCs w:val="22"/>
        </w:rPr>
        <w:t>Used where additional expertise is required to complement existing in-house resources or another professional already engaged.</w:t>
      </w:r>
    </w:p>
    <w:p w14:paraId="25BDC7B3" w14:textId="4DA15E03" w:rsidR="00A51970" w:rsidRDefault="00A4305E" w:rsidP="00A51970">
      <w:pPr>
        <w:pStyle w:val="ListParagraph"/>
        <w:numPr>
          <w:ilvl w:val="2"/>
          <w:numId w:val="28"/>
        </w:numPr>
        <w:spacing w:after="0" w:line="360" w:lineRule="auto"/>
        <w:ind w:left="1276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To cover on </w:t>
      </w:r>
      <w:r w:rsidRPr="00A51970">
        <w:rPr>
          <w:rFonts w:ascii="Arial Narrow" w:hAnsi="Arial Narrow"/>
          <w:color w:val="000000"/>
          <w:sz w:val="22"/>
          <w:szCs w:val="22"/>
        </w:rPr>
        <w:t>specific tasks, phases, or technical support</w:t>
      </w:r>
      <w:r>
        <w:rPr>
          <w:rFonts w:ascii="Arial Narrow" w:hAnsi="Arial Narrow"/>
          <w:color w:val="000000"/>
          <w:sz w:val="22"/>
          <w:szCs w:val="22"/>
        </w:rPr>
        <w:t xml:space="preserve">. </w:t>
      </w:r>
    </w:p>
    <w:p w14:paraId="365D8777" w14:textId="77777777" w:rsidR="00CE7380" w:rsidRPr="00936B11" w:rsidRDefault="00CE7380" w:rsidP="00CE7380">
      <w:pPr>
        <w:pStyle w:val="ListParagraph"/>
        <w:numPr>
          <w:ilvl w:val="1"/>
          <w:numId w:val="1"/>
        </w:numPr>
        <w:spacing w:after="0" w:line="360" w:lineRule="auto"/>
        <w:ind w:left="993" w:hanging="426"/>
        <w:jc w:val="both"/>
        <w:rPr>
          <w:rFonts w:ascii="Arial Narrow" w:hAnsi="Arial Narrow"/>
          <w:b/>
          <w:bCs/>
          <w:color w:val="000000"/>
          <w:sz w:val="22"/>
          <w:szCs w:val="22"/>
        </w:rPr>
      </w:pPr>
      <w:r w:rsidRPr="00936B11">
        <w:rPr>
          <w:rFonts w:ascii="Arial Narrow" w:hAnsi="Arial Narrow"/>
          <w:b/>
          <w:bCs/>
          <w:color w:val="000000"/>
          <w:sz w:val="22"/>
          <w:szCs w:val="22"/>
        </w:rPr>
        <w:t>Fixed Assignment Appointment</w:t>
      </w:r>
    </w:p>
    <w:p w14:paraId="00309812" w14:textId="77777777" w:rsidR="00A51970" w:rsidRDefault="00CE7380" w:rsidP="00A51970">
      <w:pPr>
        <w:pStyle w:val="ListParagraph"/>
        <w:numPr>
          <w:ilvl w:val="2"/>
          <w:numId w:val="29"/>
        </w:numPr>
        <w:spacing w:after="0" w:line="360" w:lineRule="auto"/>
        <w:ind w:left="1276"/>
        <w:jc w:val="both"/>
        <w:rPr>
          <w:rFonts w:ascii="Arial Narrow" w:hAnsi="Arial Narrow"/>
          <w:color w:val="000000"/>
          <w:sz w:val="22"/>
          <w:szCs w:val="22"/>
        </w:rPr>
      </w:pPr>
      <w:r w:rsidRPr="00936B11">
        <w:rPr>
          <w:rFonts w:ascii="Arial Narrow" w:hAnsi="Arial Narrow"/>
          <w:color w:val="000000"/>
          <w:sz w:val="22"/>
          <w:szCs w:val="22"/>
        </w:rPr>
        <w:t>Used where the professional is engaged for a defined scope and duration, with clear deliverables.</w:t>
      </w:r>
    </w:p>
    <w:p w14:paraId="58B9A299" w14:textId="77777777" w:rsidR="00A51970" w:rsidRDefault="00CE7380" w:rsidP="00A51970">
      <w:pPr>
        <w:pStyle w:val="ListParagraph"/>
        <w:numPr>
          <w:ilvl w:val="2"/>
          <w:numId w:val="29"/>
        </w:numPr>
        <w:spacing w:after="0" w:line="360" w:lineRule="auto"/>
        <w:ind w:left="1276"/>
        <w:jc w:val="both"/>
        <w:rPr>
          <w:rFonts w:ascii="Arial Narrow" w:hAnsi="Arial Narrow"/>
          <w:color w:val="000000"/>
          <w:sz w:val="22"/>
          <w:szCs w:val="22"/>
        </w:rPr>
      </w:pPr>
      <w:r w:rsidRPr="00A51970">
        <w:rPr>
          <w:rFonts w:ascii="Arial Narrow" w:hAnsi="Arial Narrow"/>
          <w:color w:val="000000"/>
          <w:sz w:val="22"/>
          <w:szCs w:val="22"/>
        </w:rPr>
        <w:t>The assignment is not open-ended and is typically project specific.</w:t>
      </w:r>
    </w:p>
    <w:p w14:paraId="5C18EF5C" w14:textId="77777777" w:rsidR="00827D98" w:rsidRDefault="00827D98" w:rsidP="00827D98">
      <w:pPr>
        <w:spacing w:after="0" w:line="360" w:lineRule="auto"/>
        <w:ind w:left="556"/>
        <w:jc w:val="both"/>
        <w:rPr>
          <w:rFonts w:ascii="Arial Narrow" w:hAnsi="Arial Narrow"/>
          <w:color w:val="000000"/>
          <w:sz w:val="22"/>
          <w:szCs w:val="22"/>
        </w:rPr>
      </w:pPr>
    </w:p>
    <w:p w14:paraId="4565A1AB" w14:textId="33FF0538" w:rsidR="007E4E80" w:rsidRPr="00C33D4E" w:rsidRDefault="00827D98" w:rsidP="00C33D4E">
      <w:pPr>
        <w:spacing w:after="0" w:line="360" w:lineRule="auto"/>
        <w:ind w:left="556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The above basis that a Professional may be appointed on can be applicable in one or </w:t>
      </w:r>
      <w:proofErr w:type="gramStart"/>
      <w:r>
        <w:rPr>
          <w:rFonts w:ascii="Arial Narrow" w:hAnsi="Arial Narrow"/>
          <w:color w:val="000000"/>
          <w:sz w:val="22"/>
          <w:szCs w:val="22"/>
        </w:rPr>
        <w:t>all of</w:t>
      </w:r>
      <w:proofErr w:type="gramEnd"/>
      <w:r>
        <w:rPr>
          <w:rFonts w:ascii="Arial Narrow" w:hAnsi="Arial Narrow"/>
          <w:color w:val="000000"/>
          <w:sz w:val="22"/>
          <w:szCs w:val="22"/>
        </w:rPr>
        <w:t xml:space="preserve"> the </w:t>
      </w:r>
      <w:r w:rsidR="00C33D4E">
        <w:rPr>
          <w:rFonts w:ascii="Arial Narrow" w:hAnsi="Arial Narrow"/>
          <w:color w:val="000000"/>
          <w:sz w:val="22"/>
          <w:szCs w:val="22"/>
        </w:rPr>
        <w:t xml:space="preserve">stages of </w:t>
      </w:r>
      <w:r w:rsidR="00C33D4E">
        <w:rPr>
          <w:rFonts w:ascii="Arial Narrow" w:hAnsi="Arial Narrow" w:cs="Arial"/>
          <w:sz w:val="22"/>
          <w:szCs w:val="22"/>
          <w:lang w:val="en-US"/>
        </w:rPr>
        <w:t xml:space="preserve">the </w:t>
      </w:r>
      <w:r w:rsidR="00C33D4E">
        <w:rPr>
          <w:rFonts w:ascii="Arial Narrow" w:hAnsi="Arial Narrow"/>
          <w:color w:val="000000"/>
          <w:sz w:val="22"/>
          <w:szCs w:val="22"/>
        </w:rPr>
        <w:t>p</w:t>
      </w:r>
      <w:r w:rsidR="00C33D4E" w:rsidRPr="001206CD">
        <w:rPr>
          <w:rFonts w:ascii="Arial Narrow" w:hAnsi="Arial Narrow"/>
          <w:color w:val="000000"/>
          <w:sz w:val="22"/>
          <w:szCs w:val="22"/>
        </w:rPr>
        <w:t xml:space="preserve">roject lifecycle </w:t>
      </w:r>
      <w:r w:rsidR="00C33D4E">
        <w:rPr>
          <w:rFonts w:ascii="Arial Narrow" w:hAnsi="Arial Narrow"/>
          <w:color w:val="000000"/>
          <w:sz w:val="22"/>
          <w:szCs w:val="22"/>
        </w:rPr>
        <w:t xml:space="preserve">as </w:t>
      </w:r>
      <w:r w:rsidR="00C33D4E" w:rsidRPr="001206CD">
        <w:rPr>
          <w:rFonts w:ascii="Arial Narrow" w:hAnsi="Arial Narrow"/>
          <w:color w:val="000000"/>
          <w:sz w:val="22"/>
          <w:szCs w:val="22"/>
        </w:rPr>
        <w:t>stipulated in the Government Gazette</w:t>
      </w:r>
      <w:r w:rsidR="00C33D4E">
        <w:rPr>
          <w:rFonts w:ascii="Arial Narrow" w:hAnsi="Arial Narrow"/>
          <w:color w:val="000000"/>
          <w:sz w:val="22"/>
          <w:szCs w:val="22"/>
        </w:rPr>
        <w:t xml:space="preserve">. </w:t>
      </w:r>
      <w:r w:rsidR="00953371" w:rsidRPr="00C33D4E">
        <w:rPr>
          <w:rFonts w:ascii="Arial Narrow" w:hAnsi="Arial Narrow" w:cs="Arial"/>
          <w:sz w:val="22"/>
          <w:szCs w:val="22"/>
          <w:lang w:val="en-US"/>
        </w:rPr>
        <w:t>T</w:t>
      </w:r>
      <w:r w:rsidR="00A5786E" w:rsidRPr="00C33D4E">
        <w:rPr>
          <w:rFonts w:ascii="Arial Narrow" w:hAnsi="Arial Narrow" w:cs="Arial"/>
          <w:sz w:val="22"/>
          <w:szCs w:val="22"/>
          <w:lang w:val="en-US"/>
        </w:rPr>
        <w:t xml:space="preserve">he </w:t>
      </w:r>
      <w:r w:rsidR="00953371" w:rsidRPr="00C33D4E">
        <w:rPr>
          <w:rFonts w:ascii="Arial Narrow" w:hAnsi="Arial Narrow" w:cs="Arial"/>
          <w:sz w:val="22"/>
          <w:szCs w:val="22"/>
          <w:lang w:val="en-US"/>
        </w:rPr>
        <w:t xml:space="preserve">service provider is expected </w:t>
      </w:r>
      <w:r w:rsidR="007063F7" w:rsidRPr="00C33D4E">
        <w:rPr>
          <w:rFonts w:ascii="Arial Narrow" w:hAnsi="Arial Narrow" w:cs="Arial"/>
          <w:sz w:val="22"/>
          <w:szCs w:val="22"/>
          <w:lang w:val="en-US"/>
        </w:rPr>
        <w:t>to</w:t>
      </w:r>
      <w:r w:rsidR="00A5786E" w:rsidRPr="00C33D4E">
        <w:rPr>
          <w:rFonts w:ascii="Arial Narrow" w:hAnsi="Arial Narrow" w:cs="Arial"/>
          <w:sz w:val="22"/>
          <w:szCs w:val="22"/>
          <w:lang w:val="en-US"/>
        </w:rPr>
        <w:t xml:space="preserve"> take full responsibility for its </w:t>
      </w:r>
      <w:r w:rsidR="007063F7" w:rsidRPr="00C33D4E">
        <w:rPr>
          <w:rFonts w:ascii="Arial Narrow" w:hAnsi="Arial Narrow" w:cs="Arial"/>
          <w:sz w:val="22"/>
          <w:szCs w:val="22"/>
          <w:lang w:val="en-US"/>
        </w:rPr>
        <w:t>resources, project management and delivery</w:t>
      </w:r>
      <w:r w:rsidR="00A5786E" w:rsidRPr="00C33D4E">
        <w:rPr>
          <w:rFonts w:ascii="Arial Narrow" w:hAnsi="Arial Narrow" w:cs="Arial"/>
          <w:sz w:val="22"/>
          <w:szCs w:val="22"/>
          <w:lang w:val="en-US"/>
        </w:rPr>
        <w:t>, guarantee of quality</w:t>
      </w:r>
      <w:r w:rsidR="007063F7" w:rsidRPr="00C33D4E">
        <w:rPr>
          <w:rFonts w:ascii="Arial Narrow" w:hAnsi="Arial Narrow" w:cs="Arial"/>
          <w:sz w:val="22"/>
          <w:szCs w:val="22"/>
          <w:lang w:val="en-US"/>
        </w:rPr>
        <w:t xml:space="preserve"> </w:t>
      </w:r>
      <w:r w:rsidR="00A5786E" w:rsidRPr="00C33D4E">
        <w:rPr>
          <w:rFonts w:ascii="Arial Narrow" w:hAnsi="Arial Narrow" w:cs="Arial"/>
          <w:sz w:val="22"/>
          <w:szCs w:val="22"/>
          <w:lang w:val="en-US"/>
        </w:rPr>
        <w:t xml:space="preserve">of </w:t>
      </w:r>
      <w:r w:rsidR="007063F7" w:rsidRPr="00C33D4E">
        <w:rPr>
          <w:rFonts w:ascii="Arial Narrow" w:hAnsi="Arial Narrow" w:cs="Arial"/>
          <w:sz w:val="22"/>
          <w:szCs w:val="22"/>
          <w:lang w:val="en-US"/>
        </w:rPr>
        <w:t xml:space="preserve">the </w:t>
      </w:r>
      <w:r w:rsidR="00A5786E" w:rsidRPr="00C33D4E">
        <w:rPr>
          <w:rFonts w:ascii="Arial Narrow" w:hAnsi="Arial Narrow" w:cs="Arial"/>
          <w:sz w:val="22"/>
          <w:szCs w:val="22"/>
          <w:lang w:val="en-US"/>
        </w:rPr>
        <w:t>service</w:t>
      </w:r>
      <w:r w:rsidR="007063F7" w:rsidRPr="00C33D4E">
        <w:rPr>
          <w:rFonts w:ascii="Arial Narrow" w:hAnsi="Arial Narrow" w:cs="Arial"/>
          <w:sz w:val="22"/>
          <w:szCs w:val="22"/>
          <w:lang w:val="en-US"/>
        </w:rPr>
        <w:t>s</w:t>
      </w:r>
      <w:r w:rsidR="00A5786E" w:rsidRPr="00C33D4E">
        <w:rPr>
          <w:rFonts w:ascii="Arial Narrow" w:hAnsi="Arial Narrow" w:cs="Arial"/>
          <w:sz w:val="22"/>
          <w:szCs w:val="22"/>
          <w:lang w:val="en-US"/>
        </w:rPr>
        <w:t xml:space="preserve"> provided</w:t>
      </w:r>
      <w:r w:rsidR="007063F7" w:rsidRPr="00C33D4E">
        <w:rPr>
          <w:rFonts w:ascii="Arial Narrow" w:hAnsi="Arial Narrow" w:cs="Arial"/>
          <w:sz w:val="22"/>
          <w:szCs w:val="22"/>
          <w:lang w:val="en-US"/>
        </w:rPr>
        <w:t xml:space="preserve">. </w:t>
      </w:r>
      <w:r w:rsidR="00A5786E" w:rsidRPr="00C33D4E">
        <w:rPr>
          <w:rFonts w:ascii="Arial Narrow" w:hAnsi="Arial Narrow" w:cs="Arial"/>
          <w:sz w:val="22"/>
          <w:szCs w:val="22"/>
          <w:lang w:val="en-US"/>
        </w:rPr>
        <w:t xml:space="preserve"> </w:t>
      </w:r>
    </w:p>
    <w:p w14:paraId="66F7F83B" w14:textId="77777777" w:rsidR="007E4E80" w:rsidRDefault="007E4E80" w:rsidP="007E4E80">
      <w:pPr>
        <w:pStyle w:val="ListParagraph"/>
        <w:spacing w:line="360" w:lineRule="auto"/>
        <w:ind w:left="567"/>
        <w:jc w:val="both"/>
        <w:rPr>
          <w:rFonts w:ascii="Arial Narrow" w:hAnsi="Arial Narrow"/>
          <w:color w:val="000000"/>
          <w:sz w:val="22"/>
          <w:szCs w:val="22"/>
        </w:rPr>
      </w:pPr>
    </w:p>
    <w:p w14:paraId="4F9034CE" w14:textId="22AC48A7" w:rsidR="007E4E80" w:rsidRPr="004829A8" w:rsidRDefault="007E4E80" w:rsidP="004829A8">
      <w:pPr>
        <w:pStyle w:val="ListParagraph"/>
        <w:numPr>
          <w:ilvl w:val="1"/>
          <w:numId w:val="1"/>
        </w:numPr>
        <w:spacing w:after="0" w:line="360" w:lineRule="auto"/>
        <w:ind w:left="993" w:hanging="426"/>
        <w:jc w:val="both"/>
        <w:rPr>
          <w:rFonts w:ascii="Arial Narrow" w:hAnsi="Arial Narrow"/>
          <w:b/>
          <w:bCs/>
          <w:szCs w:val="22"/>
        </w:rPr>
      </w:pPr>
      <w:r w:rsidRPr="00BB6EB0">
        <w:rPr>
          <w:rFonts w:ascii="Arial Narrow" w:hAnsi="Arial Narrow" w:cs="Arial"/>
          <w:b/>
          <w:bCs/>
          <w:sz w:val="22"/>
          <w:szCs w:val="22"/>
        </w:rPr>
        <w:t>Stage</w:t>
      </w:r>
      <w:r w:rsidRPr="002324F2">
        <w:rPr>
          <w:rFonts w:ascii="Arial Narrow" w:hAnsi="Arial Narrow"/>
          <w:b/>
          <w:bCs/>
          <w:szCs w:val="22"/>
        </w:rPr>
        <w:t xml:space="preserve"> 1 – Inception</w:t>
      </w:r>
    </w:p>
    <w:tbl>
      <w:tblPr>
        <w:tblStyle w:val="TableGrid0"/>
        <w:tblW w:w="0" w:type="auto"/>
        <w:tblInd w:w="562" w:type="dxa"/>
        <w:tblLook w:val="04A0" w:firstRow="1" w:lastRow="0" w:firstColumn="1" w:lastColumn="0" w:noHBand="0" w:noVBand="1"/>
      </w:tblPr>
      <w:tblGrid>
        <w:gridCol w:w="1670"/>
        <w:gridCol w:w="6784"/>
      </w:tblGrid>
      <w:tr w:rsidR="007E4E80" w:rsidRPr="00DC7E29" w14:paraId="2D0A38C2" w14:textId="77777777" w:rsidTr="00050E42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6B027" w14:textId="77777777" w:rsidR="007E4E80" w:rsidRPr="00DC7E29" w:rsidRDefault="007E4E80" w:rsidP="00DC7E29">
            <w:pPr>
              <w:pStyle w:val="Default"/>
              <w:spacing w:line="360" w:lineRule="auto"/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t>Stage scope of services description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0C8E5" w14:textId="77777777" w:rsidR="007E4E80" w:rsidRPr="00DC7E29" w:rsidRDefault="007E4E80" w:rsidP="00DC7E29">
            <w:pPr>
              <w:pStyle w:val="Default"/>
              <w:numPr>
                <w:ilvl w:val="0"/>
                <w:numId w:val="14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Provide input in developing a clear project brief.</w:t>
            </w:r>
          </w:p>
          <w:p w14:paraId="2E87D548" w14:textId="77777777" w:rsidR="007E4E80" w:rsidRPr="00DC7E29" w:rsidRDefault="007E4E80" w:rsidP="00DC7E29">
            <w:pPr>
              <w:pStyle w:val="Default"/>
              <w:numPr>
                <w:ilvl w:val="0"/>
                <w:numId w:val="14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Attend project initiation meetings.</w:t>
            </w:r>
          </w:p>
          <w:p w14:paraId="2C0DE7B3" w14:textId="77777777" w:rsidR="007E4E80" w:rsidRPr="00DC7E29" w:rsidRDefault="007E4E80" w:rsidP="00DC7E29">
            <w:pPr>
              <w:pStyle w:val="Default"/>
              <w:numPr>
                <w:ilvl w:val="0"/>
                <w:numId w:val="14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Advise on the rights, constraints, consents, and approvals.</w:t>
            </w:r>
          </w:p>
          <w:p w14:paraId="2C7E8EE0" w14:textId="77777777" w:rsidR="007E4E80" w:rsidRPr="00DC7E29" w:rsidRDefault="007E4E80" w:rsidP="00DC7E29">
            <w:pPr>
              <w:pStyle w:val="Default"/>
              <w:numPr>
                <w:ilvl w:val="0"/>
                <w:numId w:val="14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Define the scope of services and scope of work required.</w:t>
            </w:r>
          </w:p>
          <w:p w14:paraId="0E3C00D8" w14:textId="77777777" w:rsidR="007E4E80" w:rsidRPr="00DC7E29" w:rsidRDefault="007E4E80" w:rsidP="00DC7E29">
            <w:pPr>
              <w:pStyle w:val="Default"/>
              <w:numPr>
                <w:ilvl w:val="0"/>
                <w:numId w:val="14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Inspect the site and advise on the necessary surveys, analyses, tests and site or other investigations where such information will be required for Stage 2 including the availability and location of infrastructure and services.</w:t>
            </w:r>
          </w:p>
          <w:p w14:paraId="2EF90D4D" w14:textId="77777777" w:rsidR="007E4E80" w:rsidRPr="00DC7E29" w:rsidRDefault="007E4E80" w:rsidP="00DC7E29">
            <w:pPr>
              <w:pStyle w:val="Default"/>
              <w:numPr>
                <w:ilvl w:val="0"/>
                <w:numId w:val="14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Determine the availability of data, drawings and plans relating to the project.</w:t>
            </w:r>
          </w:p>
          <w:p w14:paraId="23800A9B" w14:textId="77777777" w:rsidR="007E4E80" w:rsidRPr="00DC7E29" w:rsidRDefault="007E4E80" w:rsidP="00DC7E29">
            <w:pPr>
              <w:pStyle w:val="Default"/>
              <w:numPr>
                <w:ilvl w:val="0"/>
                <w:numId w:val="14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Advise on criteria that could influence the project life cycle cost significantly.</w:t>
            </w:r>
          </w:p>
          <w:p w14:paraId="0223A8AA" w14:textId="77777777" w:rsidR="007E4E80" w:rsidRPr="00DC7E29" w:rsidRDefault="007E4E80" w:rsidP="00DC7E29">
            <w:pPr>
              <w:pStyle w:val="Default"/>
              <w:numPr>
                <w:ilvl w:val="0"/>
                <w:numId w:val="14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Provide necessary information within the agreed scope of the project to other consultants involved.</w:t>
            </w:r>
          </w:p>
        </w:tc>
      </w:tr>
      <w:tr w:rsidR="007E4E80" w:rsidRPr="00DC7E29" w14:paraId="062C6264" w14:textId="77777777" w:rsidTr="00050E42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02A64" w14:textId="77777777" w:rsidR="007E4E80" w:rsidRPr="00DC7E29" w:rsidRDefault="007E4E80" w:rsidP="00DC7E29">
            <w:pPr>
              <w:tabs>
                <w:tab w:val="left" w:pos="3640"/>
              </w:tabs>
              <w:spacing w:line="360" w:lineRule="auto"/>
              <w:contextualSpacing/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</w:pPr>
            <w:r w:rsidRPr="00DC7E29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 xml:space="preserve">Stage </w:t>
            </w:r>
          </w:p>
          <w:p w14:paraId="5ED72CD9" w14:textId="77777777" w:rsidR="007E4E80" w:rsidRPr="00DC7E29" w:rsidRDefault="007E4E80" w:rsidP="00DC7E29">
            <w:pPr>
              <w:tabs>
                <w:tab w:val="left" w:pos="3640"/>
              </w:tabs>
              <w:spacing w:line="360" w:lineRule="auto"/>
              <w:contextualSpacing/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</w:pPr>
            <w:r w:rsidRPr="00DC7E29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>Deliverables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057AC" w14:textId="77777777" w:rsidR="007E4E80" w:rsidRPr="00DC7E29" w:rsidRDefault="007E4E80" w:rsidP="00DC7E29">
            <w:pPr>
              <w:pStyle w:val="Default"/>
              <w:numPr>
                <w:ilvl w:val="0"/>
                <w:numId w:val="13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Agreed scope of services and scope of work</w:t>
            </w:r>
          </w:p>
          <w:p w14:paraId="5C904F54" w14:textId="77777777" w:rsidR="007E4E80" w:rsidRPr="00DC7E29" w:rsidRDefault="007E4E80" w:rsidP="00DC7E29">
            <w:pPr>
              <w:pStyle w:val="Default"/>
              <w:numPr>
                <w:ilvl w:val="0"/>
                <w:numId w:val="13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Signed agreement</w:t>
            </w:r>
          </w:p>
          <w:p w14:paraId="27402E72" w14:textId="77777777" w:rsidR="007E4E80" w:rsidRPr="00DC7E29" w:rsidRDefault="007E4E80" w:rsidP="00DC7E29">
            <w:pPr>
              <w:pStyle w:val="Default"/>
              <w:numPr>
                <w:ilvl w:val="0"/>
                <w:numId w:val="13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Report on project, site and functional requirements</w:t>
            </w:r>
          </w:p>
          <w:p w14:paraId="64429897" w14:textId="77777777" w:rsidR="007E4E80" w:rsidRPr="00DC7E29" w:rsidRDefault="007E4E80" w:rsidP="00DC7E29">
            <w:pPr>
              <w:pStyle w:val="Default"/>
              <w:numPr>
                <w:ilvl w:val="0"/>
                <w:numId w:val="13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Schedule of required surveys, tests, analyses, site and other investigations</w:t>
            </w:r>
          </w:p>
          <w:p w14:paraId="69E4B624" w14:textId="77777777" w:rsidR="007E4E80" w:rsidRPr="00DC7E29" w:rsidRDefault="007E4E80" w:rsidP="00DC7E29">
            <w:pPr>
              <w:pStyle w:val="Default"/>
              <w:numPr>
                <w:ilvl w:val="0"/>
                <w:numId w:val="13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Schedule of consents and approvals and related timeframes</w:t>
            </w:r>
          </w:p>
        </w:tc>
      </w:tr>
    </w:tbl>
    <w:p w14:paraId="6FC74B99" w14:textId="77777777" w:rsidR="007E4E80" w:rsidRPr="00DC7E29" w:rsidRDefault="007E4E80" w:rsidP="00DC7E29">
      <w:pPr>
        <w:tabs>
          <w:tab w:val="left" w:pos="3640"/>
        </w:tabs>
        <w:spacing w:line="360" w:lineRule="auto"/>
        <w:contextualSpacing/>
        <w:jc w:val="both"/>
        <w:rPr>
          <w:rFonts w:ascii="Arial Narrow" w:hAnsi="Arial Narrow"/>
          <w:bCs/>
          <w:sz w:val="22"/>
          <w:szCs w:val="22"/>
        </w:rPr>
      </w:pPr>
    </w:p>
    <w:p w14:paraId="28168325" w14:textId="16AFCF1F" w:rsidR="007E4E80" w:rsidRPr="004829A8" w:rsidRDefault="007E4E80" w:rsidP="004829A8">
      <w:pPr>
        <w:pStyle w:val="ListParagraph"/>
        <w:numPr>
          <w:ilvl w:val="1"/>
          <w:numId w:val="1"/>
        </w:numPr>
        <w:spacing w:after="0" w:line="360" w:lineRule="auto"/>
        <w:ind w:left="993" w:hanging="426"/>
        <w:jc w:val="both"/>
        <w:rPr>
          <w:rFonts w:ascii="Arial Narrow" w:hAnsi="Arial Narrow"/>
          <w:sz w:val="22"/>
          <w:szCs w:val="22"/>
        </w:rPr>
      </w:pPr>
      <w:r w:rsidRPr="00DC7E29">
        <w:rPr>
          <w:rFonts w:ascii="Arial Narrow" w:hAnsi="Arial Narrow" w:cs="Arial"/>
          <w:b/>
          <w:bCs/>
          <w:sz w:val="22"/>
          <w:szCs w:val="22"/>
        </w:rPr>
        <w:t>Stage</w:t>
      </w:r>
      <w:r w:rsidRPr="00DC7E29">
        <w:rPr>
          <w:rFonts w:ascii="Arial Narrow" w:hAnsi="Arial Narrow"/>
          <w:b/>
          <w:bCs/>
          <w:sz w:val="22"/>
          <w:szCs w:val="22"/>
        </w:rPr>
        <w:t xml:space="preserve"> 2 – Concept and Viability </w:t>
      </w:r>
    </w:p>
    <w:tbl>
      <w:tblPr>
        <w:tblStyle w:val="TableGrid0"/>
        <w:tblW w:w="0" w:type="auto"/>
        <w:tblInd w:w="562" w:type="dxa"/>
        <w:tblLook w:val="04A0" w:firstRow="1" w:lastRow="0" w:firstColumn="1" w:lastColumn="0" w:noHBand="0" w:noVBand="1"/>
      </w:tblPr>
      <w:tblGrid>
        <w:gridCol w:w="1666"/>
        <w:gridCol w:w="6788"/>
      </w:tblGrid>
      <w:tr w:rsidR="007E4E80" w:rsidRPr="00DC7E29" w14:paraId="1374808F" w14:textId="77777777" w:rsidTr="00050E42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1E13C" w14:textId="77777777" w:rsidR="007E4E80" w:rsidRPr="00DC7E29" w:rsidRDefault="007E4E80" w:rsidP="00DC7E29">
            <w:pPr>
              <w:tabs>
                <w:tab w:val="left" w:pos="3640"/>
              </w:tabs>
              <w:spacing w:line="360" w:lineRule="auto"/>
              <w:contextualSpacing/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</w:pPr>
            <w:r w:rsidRPr="00DC7E29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 xml:space="preserve">Stage Scope of Services Description 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A7683" w14:textId="77777777" w:rsidR="007E4E80" w:rsidRPr="00DC7E29" w:rsidRDefault="007E4E80" w:rsidP="00DC7E29">
            <w:pPr>
              <w:pStyle w:val="Default"/>
              <w:numPr>
                <w:ilvl w:val="0"/>
                <w:numId w:val="15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Agree documentation programme with principal agent or consultant and other consultants involved.</w:t>
            </w:r>
          </w:p>
          <w:p w14:paraId="7B4176E0" w14:textId="77777777" w:rsidR="007E4E80" w:rsidRPr="00DC7E29" w:rsidRDefault="007E4E80" w:rsidP="00DC7E29">
            <w:pPr>
              <w:pStyle w:val="Default"/>
              <w:numPr>
                <w:ilvl w:val="0"/>
                <w:numId w:val="15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Attend design and consultants' meetings.</w:t>
            </w:r>
          </w:p>
          <w:p w14:paraId="197A66E3" w14:textId="77777777" w:rsidR="007E4E80" w:rsidRPr="00DC7E29" w:rsidRDefault="007E4E80" w:rsidP="00DC7E29">
            <w:pPr>
              <w:pStyle w:val="Default"/>
              <w:numPr>
                <w:ilvl w:val="0"/>
                <w:numId w:val="15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Establish the concept design criteria.</w:t>
            </w:r>
          </w:p>
          <w:p w14:paraId="07C9E185" w14:textId="77777777" w:rsidR="007E4E80" w:rsidRPr="00DC7E29" w:rsidRDefault="007E4E80" w:rsidP="00DC7E29">
            <w:pPr>
              <w:pStyle w:val="Default"/>
              <w:numPr>
                <w:ilvl w:val="0"/>
                <w:numId w:val="15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Prepare initial concept design and related documentation.</w:t>
            </w:r>
          </w:p>
          <w:p w14:paraId="66DD50A1" w14:textId="77777777" w:rsidR="007E4E80" w:rsidRPr="00DC7E29" w:rsidRDefault="007E4E80" w:rsidP="00DC7E29">
            <w:pPr>
              <w:pStyle w:val="Default"/>
              <w:numPr>
                <w:ilvl w:val="0"/>
                <w:numId w:val="15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Advise the client regarding further surveys, analyses, tests and investigations that may be required.</w:t>
            </w:r>
          </w:p>
          <w:p w14:paraId="536B1BDC" w14:textId="77777777" w:rsidR="007E4E80" w:rsidRPr="00DC7E29" w:rsidRDefault="007E4E80" w:rsidP="00DC7E29">
            <w:pPr>
              <w:pStyle w:val="Default"/>
              <w:numPr>
                <w:ilvl w:val="0"/>
                <w:numId w:val="15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Establish regulatory authorities' requirements and incorporate into the design.</w:t>
            </w:r>
          </w:p>
          <w:p w14:paraId="4F18ABED" w14:textId="77777777" w:rsidR="007E4E80" w:rsidRPr="00DC7E29" w:rsidRDefault="007E4E80" w:rsidP="00DC7E29">
            <w:pPr>
              <w:pStyle w:val="Default"/>
              <w:numPr>
                <w:ilvl w:val="0"/>
                <w:numId w:val="15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Refine and assess the concept design to ensure conformance with all regulatory requirements and consents.</w:t>
            </w:r>
          </w:p>
          <w:p w14:paraId="0088773F" w14:textId="77777777" w:rsidR="007E4E80" w:rsidRPr="00DC7E29" w:rsidRDefault="007E4E80" w:rsidP="00DC7E29">
            <w:pPr>
              <w:pStyle w:val="Default"/>
              <w:numPr>
                <w:ilvl w:val="0"/>
                <w:numId w:val="15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Establish access, utilities, services and connections required for the design.</w:t>
            </w:r>
          </w:p>
          <w:p w14:paraId="0E535EB1" w14:textId="77777777" w:rsidR="007E4E80" w:rsidRPr="00DC7E29" w:rsidRDefault="007E4E80" w:rsidP="00DC7E29">
            <w:pPr>
              <w:pStyle w:val="Default"/>
              <w:numPr>
                <w:ilvl w:val="0"/>
                <w:numId w:val="15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Participate in coordinated design interfaces with architect or other consultants involved.</w:t>
            </w:r>
          </w:p>
          <w:p w14:paraId="2F6465A0" w14:textId="77777777" w:rsidR="007E4E80" w:rsidRPr="00DC7E29" w:rsidRDefault="007E4E80" w:rsidP="00DC7E29">
            <w:pPr>
              <w:pStyle w:val="Default"/>
              <w:numPr>
                <w:ilvl w:val="0"/>
                <w:numId w:val="15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Prepare process designs (where required), preliminary designs, and related documentation for approval by authorities and client and suitable for costing.</w:t>
            </w:r>
          </w:p>
          <w:p w14:paraId="399B6861" w14:textId="77777777" w:rsidR="007E4E80" w:rsidRPr="00DC7E29" w:rsidRDefault="007E4E80" w:rsidP="00DC7E29">
            <w:pPr>
              <w:pStyle w:val="Default"/>
              <w:numPr>
                <w:ilvl w:val="0"/>
                <w:numId w:val="15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Provide cost estimates and life cycle costs, as required.</w:t>
            </w:r>
          </w:p>
          <w:p w14:paraId="1A002ABE" w14:textId="77777777" w:rsidR="007E4E80" w:rsidRPr="00DC7E29" w:rsidRDefault="007E4E80" w:rsidP="00DC7E29">
            <w:pPr>
              <w:pStyle w:val="Default"/>
              <w:numPr>
                <w:ilvl w:val="0"/>
                <w:numId w:val="15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Liaise, co-operate and provide necessary information to the principal agent and other consultants involved.</w:t>
            </w:r>
          </w:p>
        </w:tc>
      </w:tr>
      <w:tr w:rsidR="007E4E80" w:rsidRPr="00DC7E29" w14:paraId="524129A1" w14:textId="77777777" w:rsidTr="00050E42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4B700" w14:textId="77777777" w:rsidR="007E4E80" w:rsidRPr="00DC7E29" w:rsidRDefault="007E4E80" w:rsidP="00DC7E29">
            <w:pPr>
              <w:tabs>
                <w:tab w:val="left" w:pos="3640"/>
              </w:tabs>
              <w:spacing w:line="360" w:lineRule="auto"/>
              <w:contextualSpacing/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</w:pPr>
            <w:r w:rsidRPr="00DC7E29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 xml:space="preserve">Stage </w:t>
            </w:r>
          </w:p>
          <w:p w14:paraId="539D7F06" w14:textId="77777777" w:rsidR="007E4E80" w:rsidRPr="00DC7E29" w:rsidRDefault="007E4E80" w:rsidP="00DC7E29">
            <w:pPr>
              <w:tabs>
                <w:tab w:val="left" w:pos="3640"/>
              </w:tabs>
              <w:spacing w:line="360" w:lineRule="auto"/>
              <w:contextualSpacing/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</w:pPr>
            <w:r w:rsidRPr="00DC7E29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>Deliverables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EE51E" w14:textId="77777777" w:rsidR="007E4E80" w:rsidRPr="00DC7E29" w:rsidRDefault="007E4E80" w:rsidP="00DC7E29">
            <w:pPr>
              <w:pStyle w:val="Default"/>
              <w:numPr>
                <w:ilvl w:val="0"/>
                <w:numId w:val="13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Concept design</w:t>
            </w:r>
          </w:p>
          <w:p w14:paraId="284884DE" w14:textId="77777777" w:rsidR="007E4E80" w:rsidRPr="00DC7E29" w:rsidRDefault="007E4E80" w:rsidP="00DC7E29">
            <w:pPr>
              <w:pStyle w:val="Default"/>
              <w:numPr>
                <w:ilvl w:val="0"/>
                <w:numId w:val="13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Schedule of required surveys, tests and other investigations and related reports</w:t>
            </w:r>
          </w:p>
          <w:p w14:paraId="011E11BE" w14:textId="77777777" w:rsidR="007E4E80" w:rsidRPr="00DC7E29" w:rsidRDefault="007E4E80" w:rsidP="00DC7E29">
            <w:pPr>
              <w:pStyle w:val="Default"/>
              <w:numPr>
                <w:ilvl w:val="0"/>
                <w:numId w:val="13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Process design</w:t>
            </w:r>
          </w:p>
          <w:p w14:paraId="799B585F" w14:textId="77777777" w:rsidR="007E4E80" w:rsidRPr="00DC7E29" w:rsidRDefault="007E4E80" w:rsidP="00DC7E29">
            <w:pPr>
              <w:pStyle w:val="Default"/>
              <w:numPr>
                <w:ilvl w:val="0"/>
                <w:numId w:val="13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Preliminary design</w:t>
            </w:r>
          </w:p>
          <w:p w14:paraId="579A371D" w14:textId="77777777" w:rsidR="007E4E80" w:rsidRPr="00DC7E29" w:rsidRDefault="007E4E80" w:rsidP="00DC7E29">
            <w:pPr>
              <w:pStyle w:val="Default"/>
              <w:numPr>
                <w:ilvl w:val="0"/>
                <w:numId w:val="13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Cost estimates, as required</w:t>
            </w:r>
          </w:p>
        </w:tc>
      </w:tr>
    </w:tbl>
    <w:p w14:paraId="385086FA" w14:textId="77777777" w:rsidR="00075A2C" w:rsidRPr="00DC7E29" w:rsidRDefault="00075A2C" w:rsidP="00DC7E29">
      <w:pPr>
        <w:tabs>
          <w:tab w:val="left" w:pos="3640"/>
        </w:tabs>
        <w:spacing w:line="360" w:lineRule="auto"/>
        <w:contextualSpacing/>
        <w:jc w:val="both"/>
        <w:rPr>
          <w:rFonts w:ascii="Arial Narrow" w:hAnsi="Arial Narrow"/>
          <w:sz w:val="22"/>
          <w:szCs w:val="22"/>
        </w:rPr>
      </w:pPr>
    </w:p>
    <w:p w14:paraId="744C658E" w14:textId="149056EC" w:rsidR="007E4E80" w:rsidRPr="00F22819" w:rsidRDefault="007E4E80" w:rsidP="00F22819">
      <w:pPr>
        <w:pStyle w:val="ListParagraph"/>
        <w:numPr>
          <w:ilvl w:val="1"/>
          <w:numId w:val="1"/>
        </w:numPr>
        <w:spacing w:after="0" w:line="360" w:lineRule="auto"/>
        <w:ind w:left="993" w:hanging="426"/>
        <w:jc w:val="both"/>
        <w:rPr>
          <w:rFonts w:ascii="Arial Narrow" w:hAnsi="Arial Narrow"/>
          <w:sz w:val="22"/>
          <w:szCs w:val="22"/>
        </w:rPr>
      </w:pPr>
      <w:r w:rsidRPr="00DC7E29">
        <w:rPr>
          <w:rFonts w:ascii="Arial Narrow" w:hAnsi="Arial Narrow"/>
          <w:b/>
          <w:bCs/>
          <w:sz w:val="22"/>
          <w:szCs w:val="22"/>
        </w:rPr>
        <w:t xml:space="preserve">Stage 3 – Design Development </w:t>
      </w:r>
    </w:p>
    <w:tbl>
      <w:tblPr>
        <w:tblStyle w:val="TableGrid0"/>
        <w:tblW w:w="0" w:type="auto"/>
        <w:tblInd w:w="562" w:type="dxa"/>
        <w:tblLook w:val="04A0" w:firstRow="1" w:lastRow="0" w:firstColumn="1" w:lastColumn="0" w:noHBand="0" w:noVBand="1"/>
      </w:tblPr>
      <w:tblGrid>
        <w:gridCol w:w="1666"/>
        <w:gridCol w:w="6788"/>
      </w:tblGrid>
      <w:tr w:rsidR="007E4E80" w:rsidRPr="00DC7E29" w14:paraId="155191D3" w14:textId="77777777" w:rsidTr="00050E42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EEE6" w14:textId="77777777" w:rsidR="007E4E80" w:rsidRPr="00DC7E29" w:rsidRDefault="007E4E80" w:rsidP="00DC7E29">
            <w:pPr>
              <w:tabs>
                <w:tab w:val="left" w:pos="3640"/>
              </w:tabs>
              <w:spacing w:line="360" w:lineRule="auto"/>
              <w:contextualSpacing/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</w:pPr>
            <w:r w:rsidRPr="00DC7E29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 xml:space="preserve">Stage Scope of Services Description </w:t>
            </w:r>
          </w:p>
          <w:p w14:paraId="1D39C034" w14:textId="77777777" w:rsidR="007E4E80" w:rsidRPr="00DC7E29" w:rsidRDefault="007E4E80" w:rsidP="00DC7E29">
            <w:pPr>
              <w:tabs>
                <w:tab w:val="left" w:pos="3640"/>
              </w:tabs>
              <w:spacing w:line="360" w:lineRule="auto"/>
              <w:contextualSpacing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F4BC7" w14:textId="77777777" w:rsidR="007E4E80" w:rsidRPr="00DC7E29" w:rsidRDefault="007E4E80" w:rsidP="00DC7E29">
            <w:pPr>
              <w:pStyle w:val="Default"/>
              <w:numPr>
                <w:ilvl w:val="0"/>
                <w:numId w:val="16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Review documentation programme with principal agent and other consultants involved.</w:t>
            </w:r>
          </w:p>
          <w:p w14:paraId="535AF6AC" w14:textId="77777777" w:rsidR="007E4E80" w:rsidRPr="00DC7E29" w:rsidRDefault="007E4E80" w:rsidP="00DC7E29">
            <w:pPr>
              <w:pStyle w:val="Default"/>
              <w:numPr>
                <w:ilvl w:val="0"/>
                <w:numId w:val="16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Attend design and consultants' meetings.</w:t>
            </w:r>
          </w:p>
          <w:p w14:paraId="63B5F51B" w14:textId="77777777" w:rsidR="007E4E80" w:rsidRPr="00DC7E29" w:rsidRDefault="007E4E80" w:rsidP="00DC7E29">
            <w:pPr>
              <w:pStyle w:val="Default"/>
              <w:numPr>
                <w:ilvl w:val="0"/>
                <w:numId w:val="16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Incorporate client's and authorities' detailed requirements into the design.</w:t>
            </w:r>
          </w:p>
          <w:p w14:paraId="5688F7BB" w14:textId="77777777" w:rsidR="007E4E80" w:rsidRPr="00DC7E29" w:rsidRDefault="007E4E80" w:rsidP="00DC7E29">
            <w:pPr>
              <w:pStyle w:val="Default"/>
              <w:numPr>
                <w:ilvl w:val="0"/>
                <w:numId w:val="16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Incorporate other consultants’ designs and requirements into the design.</w:t>
            </w:r>
          </w:p>
          <w:p w14:paraId="5F94A27D" w14:textId="77777777" w:rsidR="007E4E80" w:rsidRPr="00DC7E29" w:rsidRDefault="007E4E80" w:rsidP="00DC7E29">
            <w:pPr>
              <w:pStyle w:val="Default"/>
              <w:numPr>
                <w:ilvl w:val="0"/>
                <w:numId w:val="16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Prepare design development drawings including draft technical details and specifications.</w:t>
            </w:r>
          </w:p>
          <w:p w14:paraId="642A8247" w14:textId="77777777" w:rsidR="007E4E80" w:rsidRPr="00DC7E29" w:rsidRDefault="007E4E80" w:rsidP="00DC7E29">
            <w:pPr>
              <w:pStyle w:val="Default"/>
              <w:numPr>
                <w:ilvl w:val="0"/>
                <w:numId w:val="16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Review and evaluate design and outline specification and exercise cost control.</w:t>
            </w:r>
          </w:p>
          <w:p w14:paraId="4DD4DB13" w14:textId="77777777" w:rsidR="007E4E80" w:rsidRPr="00DC7E29" w:rsidRDefault="007E4E80" w:rsidP="00DC7E29">
            <w:pPr>
              <w:pStyle w:val="Default"/>
              <w:numPr>
                <w:ilvl w:val="0"/>
                <w:numId w:val="16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Prepare detailed estimates of construction cost.</w:t>
            </w:r>
          </w:p>
          <w:p w14:paraId="79E53659" w14:textId="77777777" w:rsidR="007E4E80" w:rsidRPr="00DC7E29" w:rsidRDefault="007E4E80" w:rsidP="00DC7E29">
            <w:pPr>
              <w:pStyle w:val="Default"/>
              <w:numPr>
                <w:ilvl w:val="0"/>
                <w:numId w:val="16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Liaise, co-operate and provide necessary information to the principal agent and other consultants involved.</w:t>
            </w:r>
          </w:p>
          <w:p w14:paraId="6962FB5A" w14:textId="77777777" w:rsidR="007E4E80" w:rsidRPr="00DC7E29" w:rsidRDefault="007E4E80" w:rsidP="00DC7E29">
            <w:pPr>
              <w:pStyle w:val="Default"/>
              <w:numPr>
                <w:ilvl w:val="0"/>
                <w:numId w:val="16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Submit the necessary design documentation to local and other authorities for approval.</w:t>
            </w:r>
          </w:p>
        </w:tc>
      </w:tr>
      <w:tr w:rsidR="007E4E80" w:rsidRPr="00DC7E29" w14:paraId="660CCC28" w14:textId="77777777" w:rsidTr="00050E42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4153B" w14:textId="77777777" w:rsidR="007E4E80" w:rsidRPr="00DC7E29" w:rsidRDefault="007E4E80" w:rsidP="00DC7E29">
            <w:pPr>
              <w:tabs>
                <w:tab w:val="left" w:pos="3640"/>
              </w:tabs>
              <w:spacing w:line="360" w:lineRule="auto"/>
              <w:contextualSpacing/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</w:pPr>
            <w:r w:rsidRPr="00DC7E29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 xml:space="preserve">Stage Deliverables 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F6083" w14:textId="77777777" w:rsidR="007E4E80" w:rsidRPr="00DC7E29" w:rsidRDefault="007E4E80" w:rsidP="00DC7E29">
            <w:pPr>
              <w:pStyle w:val="Default"/>
              <w:numPr>
                <w:ilvl w:val="0"/>
                <w:numId w:val="13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Design development drawings</w:t>
            </w:r>
          </w:p>
          <w:p w14:paraId="09E6409C" w14:textId="77777777" w:rsidR="007E4E80" w:rsidRPr="00DC7E29" w:rsidRDefault="007E4E80" w:rsidP="00DC7E29">
            <w:pPr>
              <w:pStyle w:val="Default"/>
              <w:numPr>
                <w:ilvl w:val="0"/>
                <w:numId w:val="13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Outline specifications</w:t>
            </w:r>
          </w:p>
          <w:p w14:paraId="61494AEE" w14:textId="77777777" w:rsidR="007E4E80" w:rsidRPr="00DC7E29" w:rsidRDefault="007E4E80" w:rsidP="00DC7E29">
            <w:pPr>
              <w:pStyle w:val="Default"/>
              <w:numPr>
                <w:ilvl w:val="0"/>
                <w:numId w:val="13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Local and other authority submission drawings and reports</w:t>
            </w:r>
          </w:p>
          <w:p w14:paraId="53CC7762" w14:textId="77777777" w:rsidR="007E4E80" w:rsidRPr="00DC7E29" w:rsidRDefault="007E4E80" w:rsidP="00DC7E29">
            <w:pPr>
              <w:pStyle w:val="Default"/>
              <w:numPr>
                <w:ilvl w:val="0"/>
                <w:numId w:val="13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Detailed estimates of construction costs</w:t>
            </w:r>
          </w:p>
        </w:tc>
      </w:tr>
    </w:tbl>
    <w:p w14:paraId="14010768" w14:textId="77777777" w:rsidR="007E4E80" w:rsidRPr="00DC7E29" w:rsidRDefault="007E4E80" w:rsidP="00DC7E29">
      <w:pPr>
        <w:tabs>
          <w:tab w:val="left" w:pos="3640"/>
        </w:tabs>
        <w:spacing w:line="360" w:lineRule="auto"/>
        <w:contextualSpacing/>
        <w:jc w:val="both"/>
        <w:rPr>
          <w:rFonts w:ascii="Arial Narrow" w:hAnsi="Arial Narrow"/>
          <w:sz w:val="22"/>
          <w:szCs w:val="22"/>
        </w:rPr>
      </w:pPr>
    </w:p>
    <w:p w14:paraId="56BC9EB1" w14:textId="6EAF41E5" w:rsidR="007E4E80" w:rsidRPr="00B66EE9" w:rsidRDefault="007E4E80" w:rsidP="00B66EE9">
      <w:pPr>
        <w:pStyle w:val="ListParagraph"/>
        <w:numPr>
          <w:ilvl w:val="1"/>
          <w:numId w:val="1"/>
        </w:numPr>
        <w:spacing w:after="0" w:line="360" w:lineRule="auto"/>
        <w:ind w:left="993" w:hanging="426"/>
        <w:jc w:val="both"/>
        <w:rPr>
          <w:rFonts w:ascii="Arial Narrow" w:hAnsi="Arial Narrow"/>
          <w:sz w:val="22"/>
          <w:szCs w:val="22"/>
        </w:rPr>
      </w:pPr>
      <w:r w:rsidRPr="00DC7E29">
        <w:rPr>
          <w:rFonts w:ascii="Arial Narrow" w:hAnsi="Arial Narrow"/>
          <w:b/>
          <w:bCs/>
          <w:sz w:val="22"/>
          <w:szCs w:val="22"/>
        </w:rPr>
        <w:t xml:space="preserve">Stage 4 – Documentation and Procurement </w:t>
      </w:r>
    </w:p>
    <w:tbl>
      <w:tblPr>
        <w:tblStyle w:val="TableGrid0"/>
        <w:tblW w:w="0" w:type="auto"/>
        <w:tblInd w:w="562" w:type="dxa"/>
        <w:tblLook w:val="04A0" w:firstRow="1" w:lastRow="0" w:firstColumn="1" w:lastColumn="0" w:noHBand="0" w:noVBand="1"/>
      </w:tblPr>
      <w:tblGrid>
        <w:gridCol w:w="1664"/>
        <w:gridCol w:w="6790"/>
      </w:tblGrid>
      <w:tr w:rsidR="007E4E80" w:rsidRPr="00DC7E29" w14:paraId="3BC95F29" w14:textId="77777777" w:rsidTr="00050E42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0CCF6" w14:textId="77777777" w:rsidR="007E4E80" w:rsidRPr="00DC7E29" w:rsidRDefault="007E4E80" w:rsidP="00DC7E29">
            <w:pPr>
              <w:tabs>
                <w:tab w:val="left" w:pos="3640"/>
              </w:tabs>
              <w:spacing w:line="360" w:lineRule="auto"/>
              <w:contextualSpacing/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</w:pPr>
            <w:r w:rsidRPr="00DC7E29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 xml:space="preserve">Stage Scope of Services Description 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3B8FC" w14:textId="77777777" w:rsidR="007E4E80" w:rsidRPr="00DC7E29" w:rsidRDefault="007E4E80" w:rsidP="00DC7E29">
            <w:pPr>
              <w:pStyle w:val="Default"/>
              <w:numPr>
                <w:ilvl w:val="0"/>
                <w:numId w:val="17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Attend design and consultants' meetings.</w:t>
            </w:r>
          </w:p>
          <w:p w14:paraId="22BC5731" w14:textId="77777777" w:rsidR="007E4E80" w:rsidRPr="00DC7E29" w:rsidRDefault="007E4E80" w:rsidP="00DC7E29">
            <w:pPr>
              <w:pStyle w:val="Default"/>
              <w:numPr>
                <w:ilvl w:val="0"/>
                <w:numId w:val="17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Prepare specifications and preambles for the works.</w:t>
            </w:r>
          </w:p>
          <w:p w14:paraId="2E69BCC2" w14:textId="77777777" w:rsidR="007E4E80" w:rsidRPr="00DC7E29" w:rsidRDefault="007E4E80" w:rsidP="00DC7E29">
            <w:pPr>
              <w:pStyle w:val="Default"/>
              <w:numPr>
                <w:ilvl w:val="0"/>
                <w:numId w:val="17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Accommodate services design.</w:t>
            </w:r>
          </w:p>
          <w:p w14:paraId="297B1CAB" w14:textId="77777777" w:rsidR="007E4E80" w:rsidRPr="00DC7E29" w:rsidRDefault="007E4E80" w:rsidP="00DC7E29">
            <w:pPr>
              <w:pStyle w:val="Default"/>
              <w:numPr>
                <w:ilvl w:val="0"/>
                <w:numId w:val="17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Check cost estimates and adjust designs and documents, if necessary, to remain within budget.</w:t>
            </w:r>
          </w:p>
          <w:p w14:paraId="73079CD1" w14:textId="77777777" w:rsidR="007E4E80" w:rsidRPr="00DC7E29" w:rsidRDefault="007E4E80" w:rsidP="00DC7E29">
            <w:pPr>
              <w:pStyle w:val="Default"/>
              <w:numPr>
                <w:ilvl w:val="0"/>
                <w:numId w:val="17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Formulate the procurement strategy for contractors or assist the principal consultant where relevant.</w:t>
            </w:r>
          </w:p>
          <w:p w14:paraId="0617EFD2" w14:textId="77777777" w:rsidR="007E4E80" w:rsidRPr="00DC7E29" w:rsidRDefault="007E4E80" w:rsidP="00DC7E29">
            <w:pPr>
              <w:pStyle w:val="Default"/>
              <w:numPr>
                <w:ilvl w:val="0"/>
                <w:numId w:val="17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Prepare documentation for contractor procurement.</w:t>
            </w:r>
          </w:p>
          <w:p w14:paraId="5F58025C" w14:textId="77777777" w:rsidR="007E4E80" w:rsidRPr="00DC7E29" w:rsidRDefault="007E4E80" w:rsidP="00DC7E29">
            <w:pPr>
              <w:pStyle w:val="Default"/>
              <w:numPr>
                <w:ilvl w:val="0"/>
                <w:numId w:val="17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Review designs, drawings and schedules for compliance with approved budget.</w:t>
            </w:r>
          </w:p>
          <w:p w14:paraId="4E5F70AB" w14:textId="77777777" w:rsidR="007E4E80" w:rsidRPr="00DC7E29" w:rsidRDefault="007E4E80" w:rsidP="00DC7E29">
            <w:pPr>
              <w:pStyle w:val="Default"/>
              <w:numPr>
                <w:ilvl w:val="0"/>
                <w:numId w:val="17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Liaise, co-operate and provide necessary information to the principal consultant and the other consultants as required.</w:t>
            </w:r>
          </w:p>
          <w:p w14:paraId="3E722384" w14:textId="77777777" w:rsidR="007E4E80" w:rsidRPr="00DC7E29" w:rsidRDefault="007E4E80" w:rsidP="00DC7E29">
            <w:pPr>
              <w:pStyle w:val="Default"/>
              <w:numPr>
                <w:ilvl w:val="0"/>
                <w:numId w:val="17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Assess samples and products for compliance and design intent.</w:t>
            </w:r>
          </w:p>
        </w:tc>
      </w:tr>
      <w:tr w:rsidR="007E4E80" w:rsidRPr="00DC7E29" w14:paraId="750247E8" w14:textId="77777777" w:rsidTr="00050E42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48A6D" w14:textId="77777777" w:rsidR="007E4E80" w:rsidRPr="00DC7E29" w:rsidRDefault="007E4E80" w:rsidP="00DC7E29">
            <w:pPr>
              <w:tabs>
                <w:tab w:val="left" w:pos="3640"/>
              </w:tabs>
              <w:spacing w:line="360" w:lineRule="auto"/>
              <w:contextualSpacing/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</w:pPr>
            <w:r w:rsidRPr="00DC7E29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 xml:space="preserve">Stage </w:t>
            </w:r>
          </w:p>
          <w:p w14:paraId="414F4BF8" w14:textId="77777777" w:rsidR="007E4E80" w:rsidRPr="00DC7E29" w:rsidRDefault="007E4E80" w:rsidP="00DC7E29">
            <w:pPr>
              <w:tabs>
                <w:tab w:val="left" w:pos="3640"/>
              </w:tabs>
              <w:spacing w:line="360" w:lineRule="auto"/>
              <w:contextualSpacing/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</w:pPr>
            <w:r w:rsidRPr="00DC7E29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 xml:space="preserve">Deliverables 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230CE" w14:textId="77777777" w:rsidR="007E4E80" w:rsidRPr="00DC7E29" w:rsidRDefault="007E4E80" w:rsidP="00DC7E29">
            <w:pPr>
              <w:pStyle w:val="Default"/>
              <w:numPr>
                <w:ilvl w:val="0"/>
                <w:numId w:val="13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Specifications</w:t>
            </w:r>
          </w:p>
          <w:p w14:paraId="2CB6FBCB" w14:textId="77777777" w:rsidR="007E4E80" w:rsidRPr="00DC7E29" w:rsidRDefault="007E4E80" w:rsidP="00DC7E29">
            <w:pPr>
              <w:pStyle w:val="Default"/>
              <w:numPr>
                <w:ilvl w:val="0"/>
                <w:numId w:val="13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Services co-ordination</w:t>
            </w:r>
          </w:p>
          <w:p w14:paraId="02E673FD" w14:textId="77777777" w:rsidR="007E4E80" w:rsidRPr="00DC7E29" w:rsidRDefault="007E4E80" w:rsidP="00DC7E29">
            <w:pPr>
              <w:pStyle w:val="Default"/>
              <w:numPr>
                <w:ilvl w:val="0"/>
                <w:numId w:val="13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Working drawings</w:t>
            </w:r>
          </w:p>
          <w:p w14:paraId="5DFC7132" w14:textId="77777777" w:rsidR="007E4E80" w:rsidRPr="00DC7E29" w:rsidRDefault="007E4E80" w:rsidP="00DC7E29">
            <w:pPr>
              <w:pStyle w:val="Default"/>
              <w:numPr>
                <w:ilvl w:val="0"/>
                <w:numId w:val="13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Budget construction cost</w:t>
            </w:r>
          </w:p>
          <w:p w14:paraId="388F8586" w14:textId="77777777" w:rsidR="007E4E80" w:rsidRPr="00DC7E29" w:rsidRDefault="007E4E80" w:rsidP="00DC7E29">
            <w:pPr>
              <w:pStyle w:val="Default"/>
              <w:numPr>
                <w:ilvl w:val="0"/>
                <w:numId w:val="13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Tender documentation</w:t>
            </w:r>
          </w:p>
        </w:tc>
      </w:tr>
    </w:tbl>
    <w:p w14:paraId="1986F135" w14:textId="77777777" w:rsidR="007E4E80" w:rsidRPr="00DC7E29" w:rsidRDefault="007E4E80" w:rsidP="00DC7E29">
      <w:pPr>
        <w:tabs>
          <w:tab w:val="left" w:pos="3640"/>
        </w:tabs>
        <w:spacing w:line="360" w:lineRule="auto"/>
        <w:contextualSpacing/>
        <w:jc w:val="both"/>
        <w:rPr>
          <w:rFonts w:ascii="Arial Narrow" w:hAnsi="Arial Narrow"/>
          <w:sz w:val="22"/>
          <w:szCs w:val="22"/>
        </w:rPr>
      </w:pPr>
    </w:p>
    <w:p w14:paraId="7CC69A42" w14:textId="753EA015" w:rsidR="007E4E80" w:rsidRPr="00B66EE9" w:rsidRDefault="007E4E80" w:rsidP="00B66EE9">
      <w:pPr>
        <w:pStyle w:val="ListParagraph"/>
        <w:numPr>
          <w:ilvl w:val="1"/>
          <w:numId w:val="1"/>
        </w:numPr>
        <w:spacing w:after="0" w:line="360" w:lineRule="auto"/>
        <w:ind w:left="993" w:hanging="426"/>
        <w:jc w:val="both"/>
        <w:rPr>
          <w:rFonts w:ascii="Arial Narrow" w:hAnsi="Arial Narrow"/>
          <w:sz w:val="22"/>
          <w:szCs w:val="22"/>
        </w:rPr>
      </w:pPr>
      <w:r w:rsidRPr="00DC7E29">
        <w:rPr>
          <w:rFonts w:ascii="Arial Narrow" w:hAnsi="Arial Narrow"/>
          <w:b/>
          <w:bCs/>
          <w:sz w:val="22"/>
          <w:szCs w:val="22"/>
        </w:rPr>
        <w:t xml:space="preserve">Stage 5 – Construction </w:t>
      </w:r>
    </w:p>
    <w:tbl>
      <w:tblPr>
        <w:tblStyle w:val="TableGrid0"/>
        <w:tblW w:w="0" w:type="auto"/>
        <w:tblInd w:w="562" w:type="dxa"/>
        <w:tblLook w:val="04A0" w:firstRow="1" w:lastRow="0" w:firstColumn="1" w:lastColumn="0" w:noHBand="0" w:noVBand="1"/>
      </w:tblPr>
      <w:tblGrid>
        <w:gridCol w:w="1667"/>
        <w:gridCol w:w="6787"/>
      </w:tblGrid>
      <w:tr w:rsidR="007E4E80" w:rsidRPr="00DC7E29" w14:paraId="0646B801" w14:textId="77777777" w:rsidTr="00050E42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BEF3" w14:textId="77777777" w:rsidR="007E4E80" w:rsidRPr="00DC7E29" w:rsidRDefault="007E4E80" w:rsidP="00DC7E29">
            <w:pPr>
              <w:tabs>
                <w:tab w:val="left" w:pos="3640"/>
              </w:tabs>
              <w:spacing w:line="360" w:lineRule="auto"/>
              <w:contextualSpacing/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</w:pPr>
            <w:r w:rsidRPr="00DC7E29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 xml:space="preserve">Stage Scope of Services Description </w:t>
            </w:r>
          </w:p>
          <w:p w14:paraId="52625C8C" w14:textId="77777777" w:rsidR="007E4E80" w:rsidRPr="00DC7E29" w:rsidRDefault="007E4E80" w:rsidP="00DC7E29">
            <w:pPr>
              <w:tabs>
                <w:tab w:val="left" w:pos="3640"/>
              </w:tabs>
              <w:spacing w:line="360" w:lineRule="auto"/>
              <w:contextualSpacing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552C2" w14:textId="77777777" w:rsidR="007E4E80" w:rsidRPr="00DC7E29" w:rsidRDefault="007E4E80" w:rsidP="00DC7E29">
            <w:pPr>
              <w:pStyle w:val="Default"/>
              <w:numPr>
                <w:ilvl w:val="0"/>
                <w:numId w:val="18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Attend site handover.</w:t>
            </w:r>
          </w:p>
          <w:p w14:paraId="6FC4A587" w14:textId="77777777" w:rsidR="007E4E80" w:rsidRPr="00DC7E29" w:rsidRDefault="007E4E80" w:rsidP="00DC7E29">
            <w:pPr>
              <w:pStyle w:val="Default"/>
              <w:numPr>
                <w:ilvl w:val="0"/>
                <w:numId w:val="18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Issue construction documentation in accordance with the documentation schedule including, in the case of structural engineering, reinforcing bending schedules and detailing, and specifications of structural steel sections and connections.</w:t>
            </w:r>
          </w:p>
          <w:p w14:paraId="660F3011" w14:textId="77777777" w:rsidR="007E4E80" w:rsidRPr="00DC7E29" w:rsidRDefault="007E4E80" w:rsidP="00DC7E29">
            <w:pPr>
              <w:pStyle w:val="Default"/>
              <w:numPr>
                <w:ilvl w:val="0"/>
                <w:numId w:val="18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Carry out contract administration procedures in terms of the contract.</w:t>
            </w:r>
          </w:p>
          <w:p w14:paraId="6FB3D81C" w14:textId="77777777" w:rsidR="007E4E80" w:rsidRPr="00DC7E29" w:rsidRDefault="007E4E80" w:rsidP="00DC7E29">
            <w:pPr>
              <w:pStyle w:val="Default"/>
              <w:numPr>
                <w:ilvl w:val="0"/>
                <w:numId w:val="18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Prepare pro-active estimates of proposed variations for client decision-making.</w:t>
            </w:r>
          </w:p>
          <w:p w14:paraId="6176A581" w14:textId="77777777" w:rsidR="007E4E80" w:rsidRPr="00DC7E29" w:rsidRDefault="007E4E80" w:rsidP="00DC7E29">
            <w:pPr>
              <w:pStyle w:val="Default"/>
              <w:numPr>
                <w:ilvl w:val="0"/>
                <w:numId w:val="18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Attend regular site, technical and progress meetings.</w:t>
            </w:r>
          </w:p>
          <w:p w14:paraId="1FB81F1B" w14:textId="77777777" w:rsidR="007E4E80" w:rsidRPr="00DC7E29" w:rsidRDefault="007E4E80" w:rsidP="00DC7E29">
            <w:pPr>
              <w:pStyle w:val="Default"/>
              <w:numPr>
                <w:ilvl w:val="0"/>
                <w:numId w:val="18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Inspect the works for conformity to contract documentation as described under Clause 3.3.2 of the Engineering Council of South Africa guidelines.</w:t>
            </w:r>
          </w:p>
          <w:p w14:paraId="758E0F18" w14:textId="77777777" w:rsidR="007E4E80" w:rsidRPr="00DC7E29" w:rsidRDefault="007E4E80" w:rsidP="00DC7E29">
            <w:pPr>
              <w:pStyle w:val="Default"/>
              <w:numPr>
                <w:ilvl w:val="0"/>
                <w:numId w:val="18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Review the outputs of quality assurance procedures and advise the contractor and client on adequacy and need for additional controls, inspections and testing.</w:t>
            </w:r>
          </w:p>
          <w:p w14:paraId="65E60613" w14:textId="77777777" w:rsidR="007E4E80" w:rsidRPr="00DC7E29" w:rsidRDefault="007E4E80" w:rsidP="00DC7E29">
            <w:pPr>
              <w:pStyle w:val="Default"/>
              <w:numPr>
                <w:ilvl w:val="0"/>
                <w:numId w:val="18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Adjudicate and resolve financial claims by contractors.</w:t>
            </w:r>
          </w:p>
          <w:p w14:paraId="4483F892" w14:textId="77777777" w:rsidR="007E4E80" w:rsidRPr="00DC7E29" w:rsidRDefault="007E4E80" w:rsidP="00DC7E29">
            <w:pPr>
              <w:pStyle w:val="Default"/>
              <w:numPr>
                <w:ilvl w:val="0"/>
                <w:numId w:val="18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Assist in the resolution of contractual claims by the contractor.</w:t>
            </w:r>
          </w:p>
          <w:p w14:paraId="15E3C193" w14:textId="77777777" w:rsidR="007E4E80" w:rsidRPr="00DC7E29" w:rsidRDefault="007E4E80" w:rsidP="00DC7E29">
            <w:pPr>
              <w:pStyle w:val="Default"/>
              <w:numPr>
                <w:ilvl w:val="0"/>
                <w:numId w:val="18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Clarify details and descriptions during construction as required.</w:t>
            </w:r>
          </w:p>
          <w:p w14:paraId="5D85D148" w14:textId="77777777" w:rsidR="007E4E80" w:rsidRPr="00DC7E29" w:rsidRDefault="007E4E80" w:rsidP="00DC7E29">
            <w:pPr>
              <w:pStyle w:val="Default"/>
              <w:numPr>
                <w:ilvl w:val="0"/>
                <w:numId w:val="18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Prepare valuations for payment certificates to be issued by the principal agent.</w:t>
            </w:r>
          </w:p>
          <w:p w14:paraId="71BAAFCA" w14:textId="77777777" w:rsidR="007E4E80" w:rsidRPr="00DC7E29" w:rsidRDefault="007E4E80" w:rsidP="00DC7E29">
            <w:pPr>
              <w:pStyle w:val="Default"/>
              <w:numPr>
                <w:ilvl w:val="0"/>
                <w:numId w:val="18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Witness and review of all tests and mock-ups carried out on site.</w:t>
            </w:r>
          </w:p>
          <w:p w14:paraId="21F6C328" w14:textId="77777777" w:rsidR="007E4E80" w:rsidRPr="00DC7E29" w:rsidRDefault="007E4E80" w:rsidP="00DC7E29">
            <w:pPr>
              <w:pStyle w:val="Default"/>
              <w:numPr>
                <w:ilvl w:val="0"/>
                <w:numId w:val="18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Check and approve contractor drawings for compliance with contract documents.</w:t>
            </w:r>
          </w:p>
          <w:p w14:paraId="12A9A93B" w14:textId="77777777" w:rsidR="007E4E80" w:rsidRPr="00DC7E29" w:rsidRDefault="007E4E80" w:rsidP="00DC7E29">
            <w:pPr>
              <w:pStyle w:val="Default"/>
              <w:numPr>
                <w:ilvl w:val="0"/>
                <w:numId w:val="18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Update and issue drawings register.</w:t>
            </w:r>
          </w:p>
          <w:p w14:paraId="11CDEBCB" w14:textId="77777777" w:rsidR="007E4E80" w:rsidRPr="00DC7E29" w:rsidRDefault="007E4E80" w:rsidP="00DC7E29">
            <w:pPr>
              <w:pStyle w:val="Default"/>
              <w:numPr>
                <w:ilvl w:val="0"/>
                <w:numId w:val="18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Review and comment on operation and maintenance manuals, guarantee certificates and warranties.</w:t>
            </w:r>
          </w:p>
          <w:p w14:paraId="23DB766E" w14:textId="77777777" w:rsidR="007E4E80" w:rsidRPr="00DC7E29" w:rsidRDefault="007E4E80" w:rsidP="00DC7E29">
            <w:pPr>
              <w:pStyle w:val="Default"/>
              <w:numPr>
                <w:ilvl w:val="0"/>
                <w:numId w:val="18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Inspect the works and issue practical completion and defects lists.</w:t>
            </w:r>
          </w:p>
          <w:p w14:paraId="355B2FD4" w14:textId="77777777" w:rsidR="007E4E80" w:rsidRPr="00DC7E29" w:rsidRDefault="007E4E80" w:rsidP="00DC7E29">
            <w:pPr>
              <w:pStyle w:val="Default"/>
              <w:numPr>
                <w:ilvl w:val="0"/>
                <w:numId w:val="18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Arranging for the delivery of all test certificates, including any Certificates of Compliance, statutory and other approvals, and record drawings and operating manuals.</w:t>
            </w:r>
          </w:p>
        </w:tc>
      </w:tr>
      <w:tr w:rsidR="007E4E80" w:rsidRPr="00DC7E29" w14:paraId="59E8EB4D" w14:textId="77777777" w:rsidTr="00050E42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A5A0" w14:textId="77777777" w:rsidR="007E4E80" w:rsidRPr="00DC7E29" w:rsidRDefault="007E4E80" w:rsidP="00DC7E29">
            <w:pPr>
              <w:tabs>
                <w:tab w:val="left" w:pos="3640"/>
              </w:tabs>
              <w:spacing w:line="360" w:lineRule="auto"/>
              <w:contextualSpacing/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</w:pPr>
            <w:r w:rsidRPr="00DC7E29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 xml:space="preserve">Stage </w:t>
            </w:r>
          </w:p>
          <w:p w14:paraId="4097CBDC" w14:textId="77777777" w:rsidR="007E4E80" w:rsidRPr="00DC7E29" w:rsidRDefault="007E4E80" w:rsidP="00DC7E29">
            <w:pPr>
              <w:tabs>
                <w:tab w:val="left" w:pos="3640"/>
              </w:tabs>
              <w:spacing w:line="360" w:lineRule="auto"/>
              <w:contextualSpacing/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</w:pPr>
            <w:r w:rsidRPr="00DC7E29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 xml:space="preserve">Deliverables 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47D82" w14:textId="77777777" w:rsidR="007E4E80" w:rsidRPr="00DC7E29" w:rsidRDefault="007E4E80" w:rsidP="00DC7E29">
            <w:pPr>
              <w:pStyle w:val="Default"/>
              <w:numPr>
                <w:ilvl w:val="0"/>
                <w:numId w:val="13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Construction documentation</w:t>
            </w:r>
          </w:p>
          <w:p w14:paraId="01FF9BC1" w14:textId="77777777" w:rsidR="007E4E80" w:rsidRPr="00DC7E29" w:rsidRDefault="007E4E80" w:rsidP="00DC7E29">
            <w:pPr>
              <w:pStyle w:val="Default"/>
              <w:numPr>
                <w:ilvl w:val="0"/>
                <w:numId w:val="13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Drawing register</w:t>
            </w:r>
          </w:p>
          <w:p w14:paraId="4606DF14" w14:textId="77777777" w:rsidR="007E4E80" w:rsidRPr="00DC7E29" w:rsidRDefault="007E4E80" w:rsidP="00DC7E29">
            <w:pPr>
              <w:pStyle w:val="Default"/>
              <w:numPr>
                <w:ilvl w:val="0"/>
                <w:numId w:val="13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Estimates for proposed variations</w:t>
            </w:r>
          </w:p>
          <w:p w14:paraId="10A8E34E" w14:textId="77777777" w:rsidR="007E4E80" w:rsidRPr="00DC7E29" w:rsidRDefault="007E4E80" w:rsidP="00DC7E29">
            <w:pPr>
              <w:pStyle w:val="Default"/>
              <w:numPr>
                <w:ilvl w:val="0"/>
                <w:numId w:val="13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Financial control reports</w:t>
            </w:r>
          </w:p>
          <w:p w14:paraId="3A24D412" w14:textId="77777777" w:rsidR="007E4E80" w:rsidRPr="00DC7E29" w:rsidRDefault="007E4E80" w:rsidP="00DC7E29">
            <w:pPr>
              <w:pStyle w:val="Default"/>
              <w:numPr>
                <w:ilvl w:val="0"/>
                <w:numId w:val="13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Valuations for payment certificates</w:t>
            </w:r>
          </w:p>
          <w:p w14:paraId="31E87AE0" w14:textId="77777777" w:rsidR="007E4E80" w:rsidRPr="00DC7E29" w:rsidRDefault="007E4E80" w:rsidP="00DC7E29">
            <w:pPr>
              <w:pStyle w:val="Default"/>
              <w:numPr>
                <w:ilvl w:val="0"/>
                <w:numId w:val="13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Progressive and draft final accounts</w:t>
            </w:r>
          </w:p>
          <w:p w14:paraId="3EBEB007" w14:textId="77777777" w:rsidR="007E4E80" w:rsidRPr="00DC7E29" w:rsidRDefault="007E4E80" w:rsidP="00DC7E29">
            <w:pPr>
              <w:pStyle w:val="Default"/>
              <w:numPr>
                <w:ilvl w:val="0"/>
                <w:numId w:val="13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Practical completion and defects list</w:t>
            </w:r>
          </w:p>
          <w:p w14:paraId="3473CF6A" w14:textId="77777777" w:rsidR="007E4E80" w:rsidRPr="00DC7E29" w:rsidRDefault="007E4E80" w:rsidP="00DC7E29">
            <w:pPr>
              <w:pStyle w:val="Default"/>
              <w:numPr>
                <w:ilvl w:val="0"/>
                <w:numId w:val="13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All statutory certification and certificates of compliance as required by the local and other statutory authorities</w:t>
            </w:r>
          </w:p>
        </w:tc>
      </w:tr>
    </w:tbl>
    <w:p w14:paraId="5797C1FD" w14:textId="77777777" w:rsidR="007E4E80" w:rsidRDefault="007E4E80" w:rsidP="00DC7E29">
      <w:pPr>
        <w:tabs>
          <w:tab w:val="left" w:pos="3640"/>
        </w:tabs>
        <w:spacing w:line="360" w:lineRule="auto"/>
        <w:contextualSpacing/>
        <w:jc w:val="both"/>
        <w:rPr>
          <w:rFonts w:ascii="Arial Narrow" w:hAnsi="Arial Narrow"/>
          <w:b/>
          <w:bCs/>
          <w:sz w:val="22"/>
          <w:szCs w:val="22"/>
        </w:rPr>
      </w:pPr>
    </w:p>
    <w:p w14:paraId="1B4BB947" w14:textId="77777777" w:rsidR="002C5D8E" w:rsidRPr="00DC7E29" w:rsidRDefault="002C5D8E" w:rsidP="00DC7E29">
      <w:pPr>
        <w:tabs>
          <w:tab w:val="left" w:pos="3640"/>
        </w:tabs>
        <w:spacing w:line="360" w:lineRule="auto"/>
        <w:contextualSpacing/>
        <w:jc w:val="both"/>
        <w:rPr>
          <w:rFonts w:ascii="Arial Narrow" w:hAnsi="Arial Narrow"/>
          <w:b/>
          <w:bCs/>
          <w:sz w:val="22"/>
          <w:szCs w:val="22"/>
        </w:rPr>
      </w:pPr>
    </w:p>
    <w:p w14:paraId="497F1795" w14:textId="6823D82C" w:rsidR="007E4E80" w:rsidRPr="00B66EE9" w:rsidRDefault="007E4E80" w:rsidP="00B66EE9">
      <w:pPr>
        <w:pStyle w:val="ListParagraph"/>
        <w:numPr>
          <w:ilvl w:val="1"/>
          <w:numId w:val="1"/>
        </w:numPr>
        <w:spacing w:after="0" w:line="360" w:lineRule="auto"/>
        <w:ind w:left="993" w:hanging="426"/>
        <w:jc w:val="both"/>
        <w:rPr>
          <w:rFonts w:ascii="Arial Narrow" w:hAnsi="Arial Narrow"/>
          <w:b/>
          <w:bCs/>
          <w:sz w:val="22"/>
          <w:szCs w:val="22"/>
        </w:rPr>
      </w:pPr>
      <w:r w:rsidRPr="00DC7E29">
        <w:rPr>
          <w:rFonts w:ascii="Arial Narrow" w:hAnsi="Arial Narrow"/>
          <w:b/>
          <w:bCs/>
          <w:sz w:val="22"/>
          <w:szCs w:val="22"/>
        </w:rPr>
        <w:t xml:space="preserve">Stage 6 – Close Out </w:t>
      </w:r>
    </w:p>
    <w:tbl>
      <w:tblPr>
        <w:tblStyle w:val="TableGrid0"/>
        <w:tblW w:w="0" w:type="auto"/>
        <w:tblInd w:w="562" w:type="dxa"/>
        <w:tblLook w:val="04A0" w:firstRow="1" w:lastRow="0" w:firstColumn="1" w:lastColumn="0" w:noHBand="0" w:noVBand="1"/>
      </w:tblPr>
      <w:tblGrid>
        <w:gridCol w:w="1668"/>
        <w:gridCol w:w="6786"/>
      </w:tblGrid>
      <w:tr w:rsidR="007E4E80" w:rsidRPr="00DC7E29" w14:paraId="7789D863" w14:textId="77777777" w:rsidTr="00050E4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88932" w14:textId="77777777" w:rsidR="007E4E80" w:rsidRPr="00DC7E29" w:rsidRDefault="007E4E80" w:rsidP="00DC7E29">
            <w:pPr>
              <w:tabs>
                <w:tab w:val="left" w:pos="3640"/>
              </w:tabs>
              <w:spacing w:line="360" w:lineRule="auto"/>
              <w:contextualSpacing/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</w:pPr>
            <w:r w:rsidRPr="00DC7E29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 xml:space="preserve">Stage Scope of Services Description 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40360" w14:textId="77777777" w:rsidR="007E4E80" w:rsidRPr="00DC7E29" w:rsidRDefault="007E4E80" w:rsidP="00DC7E29">
            <w:pPr>
              <w:pStyle w:val="Default"/>
              <w:numPr>
                <w:ilvl w:val="0"/>
                <w:numId w:val="19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Inspect and verify the rectification of defects.</w:t>
            </w:r>
          </w:p>
          <w:p w14:paraId="3AB26D44" w14:textId="77777777" w:rsidR="007E4E80" w:rsidRPr="00DC7E29" w:rsidRDefault="007E4E80" w:rsidP="00DC7E29">
            <w:pPr>
              <w:pStyle w:val="Default"/>
              <w:numPr>
                <w:ilvl w:val="0"/>
                <w:numId w:val="19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Receive, comment and approve relevant payment valuations and completion certificates.</w:t>
            </w:r>
          </w:p>
          <w:p w14:paraId="6A16990D" w14:textId="77777777" w:rsidR="007E4E80" w:rsidRPr="00DC7E29" w:rsidRDefault="007E4E80" w:rsidP="00DC7E29">
            <w:pPr>
              <w:pStyle w:val="Default"/>
              <w:numPr>
                <w:ilvl w:val="0"/>
                <w:numId w:val="19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Prepare procure operations and maintenance manuals, guarantees and warranties.</w:t>
            </w:r>
          </w:p>
          <w:p w14:paraId="7FFA6F45" w14:textId="77777777" w:rsidR="007E4E80" w:rsidRPr="00DC7E29" w:rsidRDefault="007E4E80" w:rsidP="00DC7E29">
            <w:pPr>
              <w:pStyle w:val="Default"/>
              <w:numPr>
                <w:ilvl w:val="0"/>
                <w:numId w:val="19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Prepare as-built drawings and documentation.</w:t>
            </w:r>
          </w:p>
          <w:p w14:paraId="458BAB51" w14:textId="77777777" w:rsidR="007E4E80" w:rsidRPr="00DC7E29" w:rsidRDefault="007E4E80" w:rsidP="00DC7E29">
            <w:pPr>
              <w:pStyle w:val="Default"/>
              <w:numPr>
                <w:ilvl w:val="0"/>
                <w:numId w:val="19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Prepare and obtain approval on evacuation plans.</w:t>
            </w:r>
          </w:p>
          <w:p w14:paraId="1A382901" w14:textId="77777777" w:rsidR="007E4E80" w:rsidRPr="00DC7E29" w:rsidRDefault="007E4E80" w:rsidP="00DC7E29">
            <w:pPr>
              <w:pStyle w:val="Default"/>
              <w:numPr>
                <w:ilvl w:val="0"/>
                <w:numId w:val="19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Conclude the final accounts where relevant.</w:t>
            </w:r>
          </w:p>
        </w:tc>
      </w:tr>
      <w:tr w:rsidR="007E4E80" w:rsidRPr="00DC7E29" w14:paraId="1318F6DA" w14:textId="77777777" w:rsidTr="00050E4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F43AC" w14:textId="77777777" w:rsidR="007E4E80" w:rsidRPr="00DC7E29" w:rsidRDefault="007E4E80" w:rsidP="00DC7E29">
            <w:pPr>
              <w:tabs>
                <w:tab w:val="left" w:pos="3640"/>
              </w:tabs>
              <w:spacing w:line="360" w:lineRule="auto"/>
              <w:contextualSpacing/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</w:pPr>
            <w:r w:rsidRPr="00DC7E29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 xml:space="preserve">Stage </w:t>
            </w:r>
          </w:p>
          <w:p w14:paraId="5C142B79" w14:textId="77777777" w:rsidR="007E4E80" w:rsidRPr="00DC7E29" w:rsidRDefault="007E4E80" w:rsidP="00DC7E29">
            <w:pPr>
              <w:tabs>
                <w:tab w:val="left" w:pos="3640"/>
              </w:tabs>
              <w:spacing w:line="360" w:lineRule="auto"/>
              <w:contextualSpacing/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</w:pPr>
            <w:r w:rsidRPr="00DC7E29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 xml:space="preserve">Deliverables 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4A2E4" w14:textId="77777777" w:rsidR="007E4E80" w:rsidRPr="00DC7E29" w:rsidRDefault="007E4E80" w:rsidP="00DC7E29">
            <w:pPr>
              <w:pStyle w:val="Default"/>
              <w:numPr>
                <w:ilvl w:val="0"/>
                <w:numId w:val="13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Valuations for payment certificates</w:t>
            </w:r>
          </w:p>
          <w:p w14:paraId="5479C7D0" w14:textId="77777777" w:rsidR="007E4E80" w:rsidRPr="00DC7E29" w:rsidRDefault="007E4E80" w:rsidP="00DC7E29">
            <w:pPr>
              <w:pStyle w:val="Default"/>
              <w:numPr>
                <w:ilvl w:val="0"/>
                <w:numId w:val="13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Works and final completion lists</w:t>
            </w:r>
          </w:p>
          <w:p w14:paraId="5EF35F3C" w14:textId="77777777" w:rsidR="007E4E80" w:rsidRPr="00DC7E29" w:rsidRDefault="007E4E80" w:rsidP="00DC7E29">
            <w:pPr>
              <w:pStyle w:val="Default"/>
              <w:numPr>
                <w:ilvl w:val="0"/>
                <w:numId w:val="13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Operations and maintenance manuals, guarantees and warranties.</w:t>
            </w:r>
          </w:p>
          <w:p w14:paraId="3999777C" w14:textId="77777777" w:rsidR="007E4E80" w:rsidRPr="00DC7E29" w:rsidRDefault="007E4E80" w:rsidP="00DC7E29">
            <w:pPr>
              <w:pStyle w:val="Default"/>
              <w:numPr>
                <w:ilvl w:val="0"/>
                <w:numId w:val="13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As-built drawings and documentation</w:t>
            </w:r>
          </w:p>
          <w:p w14:paraId="4F899F18" w14:textId="77777777" w:rsidR="007E4E80" w:rsidRPr="00DC7E29" w:rsidRDefault="007E4E80" w:rsidP="00DC7E29">
            <w:pPr>
              <w:pStyle w:val="Default"/>
              <w:numPr>
                <w:ilvl w:val="0"/>
                <w:numId w:val="13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Approved evacuation plans</w:t>
            </w:r>
          </w:p>
          <w:p w14:paraId="6DA94DC2" w14:textId="77777777" w:rsidR="007E4E80" w:rsidRPr="00DC7E29" w:rsidRDefault="007E4E80" w:rsidP="00DC7E29">
            <w:pPr>
              <w:pStyle w:val="Default"/>
              <w:numPr>
                <w:ilvl w:val="0"/>
                <w:numId w:val="13"/>
              </w:numPr>
              <w:spacing w:line="36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C7E29">
              <w:rPr>
                <w:rFonts w:ascii="Arial Narrow" w:hAnsi="Arial Narrow"/>
                <w:sz w:val="22"/>
                <w:szCs w:val="22"/>
                <w:lang w:val="en-GB"/>
              </w:rPr>
              <w:t>Final accounts</w:t>
            </w:r>
          </w:p>
        </w:tc>
      </w:tr>
    </w:tbl>
    <w:p w14:paraId="1E36160F" w14:textId="77777777" w:rsidR="006D5C20" w:rsidRDefault="006D5C20" w:rsidP="0039788F">
      <w:pPr>
        <w:spacing w:line="360" w:lineRule="auto"/>
        <w:jc w:val="both"/>
        <w:rPr>
          <w:rFonts w:ascii="Arial Narrow" w:hAnsi="Arial Narrow" w:cs="Arial"/>
          <w:sz w:val="22"/>
          <w:szCs w:val="22"/>
          <w:lang w:val="en-GB"/>
        </w:rPr>
      </w:pPr>
    </w:p>
    <w:p w14:paraId="7DE96170" w14:textId="4D6EA32E" w:rsidR="003A353A" w:rsidRDefault="003A353A" w:rsidP="003A353A">
      <w:pPr>
        <w:numPr>
          <w:ilvl w:val="0"/>
          <w:numId w:val="1"/>
        </w:numPr>
        <w:spacing w:after="0" w:line="360" w:lineRule="auto"/>
        <w:ind w:left="567"/>
        <w:jc w:val="both"/>
        <w:rPr>
          <w:rFonts w:ascii="Arial Narrow" w:hAnsi="Arial Narrow" w:cs="Arial"/>
          <w:sz w:val="22"/>
          <w:szCs w:val="22"/>
          <w:lang w:val="en-US"/>
        </w:rPr>
      </w:pPr>
      <w:r>
        <w:rPr>
          <w:rFonts w:ascii="Arial Narrow" w:hAnsi="Arial Narrow" w:cs="Arial"/>
          <w:b/>
          <w:bCs/>
          <w:sz w:val="22"/>
          <w:szCs w:val="22"/>
          <w:lang w:val="en-US"/>
        </w:rPr>
        <w:t xml:space="preserve">SARS Property Portfolio </w:t>
      </w:r>
    </w:p>
    <w:p w14:paraId="4C2AEAE3" w14:textId="5DD08B04" w:rsidR="00BA3E23" w:rsidRDefault="00A452DA" w:rsidP="00D8457A">
      <w:pPr>
        <w:spacing w:after="0" w:line="360" w:lineRule="auto"/>
        <w:ind w:left="567"/>
        <w:jc w:val="both"/>
        <w:rPr>
          <w:rFonts w:ascii="Arial Narrow" w:hAnsi="Arial Narrow" w:cs="Arial"/>
          <w:sz w:val="22"/>
          <w:szCs w:val="22"/>
          <w:lang w:val="en-US"/>
        </w:rPr>
      </w:pPr>
      <w:r w:rsidRPr="00A452DA">
        <w:rPr>
          <w:rFonts w:ascii="Arial Narrow" w:hAnsi="Arial Narrow" w:cs="Arial"/>
          <w:sz w:val="22"/>
          <w:szCs w:val="22"/>
          <w:lang w:val="en-US"/>
        </w:rPr>
        <w:t xml:space="preserve">SARS Property portfolio </w:t>
      </w:r>
      <w:r w:rsidR="00CA0150" w:rsidRPr="00A452DA">
        <w:rPr>
          <w:rFonts w:ascii="Arial Narrow" w:hAnsi="Arial Narrow" w:cs="Arial"/>
          <w:sz w:val="22"/>
          <w:szCs w:val="22"/>
          <w:lang w:val="en-US"/>
        </w:rPr>
        <w:t>consists</w:t>
      </w:r>
      <w:r w:rsidRPr="00A452DA">
        <w:rPr>
          <w:rFonts w:ascii="Arial Narrow" w:hAnsi="Arial Narrow" w:cs="Arial"/>
          <w:sz w:val="22"/>
          <w:szCs w:val="22"/>
          <w:lang w:val="en-US"/>
        </w:rPr>
        <w:t xml:space="preserve"> of leased</w:t>
      </w:r>
      <w:r w:rsidR="00C941DC">
        <w:rPr>
          <w:rFonts w:ascii="Arial Narrow" w:hAnsi="Arial Narrow" w:cs="Arial"/>
          <w:sz w:val="22"/>
          <w:szCs w:val="22"/>
          <w:lang w:val="en-US"/>
        </w:rPr>
        <w:t xml:space="preserve"> accommodation from private and public landlord’s</w:t>
      </w:r>
      <w:r w:rsidRPr="00A452DA">
        <w:rPr>
          <w:rFonts w:ascii="Arial Narrow" w:hAnsi="Arial Narrow" w:cs="Arial"/>
          <w:sz w:val="22"/>
          <w:szCs w:val="22"/>
          <w:lang w:val="en-US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8"/>
        <w:gridCol w:w="2992"/>
        <w:gridCol w:w="2256"/>
      </w:tblGrid>
      <w:tr w:rsidR="00283C9A" w:rsidRPr="00D8457A" w14:paraId="57690008" w14:textId="77777777" w:rsidTr="00283C9A">
        <w:trPr>
          <w:trHeight w:val="841"/>
          <w:tblHeader/>
        </w:trPr>
        <w:tc>
          <w:tcPr>
            <w:tcW w:w="2090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7D5362D" w14:textId="77777777" w:rsidR="00283C9A" w:rsidRPr="00D8457A" w:rsidRDefault="00283C9A" w:rsidP="00D8457A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  <w:t>City/Town/Suburb/Area</w:t>
            </w:r>
          </w:p>
        </w:tc>
        <w:tc>
          <w:tcPr>
            <w:tcW w:w="1659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98C3E22" w14:textId="77777777" w:rsidR="00283C9A" w:rsidRPr="00D8457A" w:rsidRDefault="00283C9A" w:rsidP="00D8457A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  <w:t>Building Name</w:t>
            </w:r>
          </w:p>
        </w:tc>
        <w:tc>
          <w:tcPr>
            <w:tcW w:w="1251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FE460F8" w14:textId="77777777" w:rsidR="00283C9A" w:rsidRPr="00D8457A" w:rsidRDefault="00283C9A" w:rsidP="00D8457A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  <w:t>Building Type</w:t>
            </w:r>
          </w:p>
        </w:tc>
      </w:tr>
      <w:tr w:rsidR="00283C9A" w:rsidRPr="00283C9A" w14:paraId="4A0476EB" w14:textId="77777777" w:rsidTr="00283C9A">
        <w:trPr>
          <w:trHeight w:val="435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04DA6940" w14:textId="0E782141" w:rsidR="00283C9A" w:rsidRPr="00283C9A" w:rsidRDefault="00283C9A" w:rsidP="00283C9A">
            <w:pPr>
              <w:spacing w:after="0" w:line="360" w:lineRule="auto"/>
              <w:rPr>
                <w:rFonts w:ascii="Arial Narrow" w:eastAsia="Times New Roman" w:hAnsi="Arial Narrow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</w:pPr>
            <w:r w:rsidRPr="00283C9A">
              <w:rPr>
                <w:rFonts w:ascii="Arial Narrow" w:eastAsia="Times New Roman" w:hAnsi="Arial Narrow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  <w:t xml:space="preserve">Cluster A – Pretoria </w:t>
            </w:r>
            <w:r>
              <w:rPr>
                <w:rFonts w:ascii="Arial Narrow" w:eastAsia="Times New Roman" w:hAnsi="Arial Narrow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  <w:t>H</w:t>
            </w:r>
            <w:r w:rsidRPr="00283C9A">
              <w:rPr>
                <w:rFonts w:ascii="Arial Narrow" w:eastAsia="Times New Roman" w:hAnsi="Arial Narrow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  <w:t>ead Office Precinct</w:t>
            </w:r>
          </w:p>
        </w:tc>
      </w:tr>
      <w:tr w:rsidR="00283C9A" w:rsidRPr="00D8457A" w14:paraId="1657EF2E" w14:textId="77777777" w:rsidTr="00283C9A">
        <w:trPr>
          <w:trHeight w:val="435"/>
        </w:trPr>
        <w:tc>
          <w:tcPr>
            <w:tcW w:w="2090" w:type="pct"/>
            <w:hideMark/>
          </w:tcPr>
          <w:p w14:paraId="6412E34E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Silverton, Pretoria</w:t>
            </w:r>
          </w:p>
        </w:tc>
        <w:tc>
          <w:tcPr>
            <w:tcW w:w="1659" w:type="pct"/>
            <w:hideMark/>
          </w:tcPr>
          <w:p w14:paraId="43A70931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Brianley</w:t>
            </w:r>
            <w:proofErr w:type="spellEnd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 Warehouse</w:t>
            </w:r>
          </w:p>
        </w:tc>
        <w:tc>
          <w:tcPr>
            <w:tcW w:w="1251" w:type="pct"/>
            <w:hideMark/>
          </w:tcPr>
          <w:p w14:paraId="18D3F482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WHS</w:t>
            </w:r>
          </w:p>
        </w:tc>
      </w:tr>
      <w:tr w:rsidR="00283C9A" w:rsidRPr="00D8457A" w14:paraId="6D898617" w14:textId="77777777" w:rsidTr="00283C9A">
        <w:trPr>
          <w:trHeight w:val="435"/>
        </w:trPr>
        <w:tc>
          <w:tcPr>
            <w:tcW w:w="2090" w:type="pct"/>
            <w:hideMark/>
          </w:tcPr>
          <w:p w14:paraId="467F63EB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Brooklyn, Pretoria</w:t>
            </w:r>
          </w:p>
        </w:tc>
        <w:tc>
          <w:tcPr>
            <w:tcW w:w="1659" w:type="pct"/>
            <w:hideMark/>
          </w:tcPr>
          <w:p w14:paraId="20290EA8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Khanyisa [</w:t>
            </w: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Gramik</w:t>
            </w:r>
            <w:proofErr w:type="spellEnd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 Off Park]</w:t>
            </w:r>
          </w:p>
        </w:tc>
        <w:tc>
          <w:tcPr>
            <w:tcW w:w="1251" w:type="pct"/>
            <w:hideMark/>
          </w:tcPr>
          <w:p w14:paraId="1B0D6FDF" w14:textId="5D7B3025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Corporate Office</w:t>
            </w:r>
          </w:p>
        </w:tc>
      </w:tr>
      <w:tr w:rsidR="00283C9A" w:rsidRPr="00D8457A" w14:paraId="5E0E0133" w14:textId="77777777" w:rsidTr="00283C9A">
        <w:trPr>
          <w:trHeight w:val="435"/>
        </w:trPr>
        <w:tc>
          <w:tcPr>
            <w:tcW w:w="2090" w:type="pct"/>
            <w:hideMark/>
          </w:tcPr>
          <w:p w14:paraId="4FEA1684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Brooklyn, Pretoria</w:t>
            </w:r>
          </w:p>
        </w:tc>
        <w:tc>
          <w:tcPr>
            <w:tcW w:w="1659" w:type="pct"/>
            <w:hideMark/>
          </w:tcPr>
          <w:p w14:paraId="626EB106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Brooklyn Bridge (Linton/Hilton)</w:t>
            </w:r>
          </w:p>
        </w:tc>
        <w:tc>
          <w:tcPr>
            <w:tcW w:w="1251" w:type="pct"/>
            <w:hideMark/>
          </w:tcPr>
          <w:p w14:paraId="0D61051E" w14:textId="59F2F50C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Corporate Office</w:t>
            </w:r>
          </w:p>
        </w:tc>
      </w:tr>
      <w:tr w:rsidR="00283C9A" w:rsidRPr="00D8457A" w14:paraId="327CE077" w14:textId="77777777" w:rsidTr="00283C9A">
        <w:trPr>
          <w:trHeight w:val="435"/>
        </w:trPr>
        <w:tc>
          <w:tcPr>
            <w:tcW w:w="2090" w:type="pct"/>
            <w:hideMark/>
          </w:tcPr>
          <w:p w14:paraId="5A50EF4C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Brooklyn, Pretoria</w:t>
            </w:r>
          </w:p>
        </w:tc>
        <w:tc>
          <w:tcPr>
            <w:tcW w:w="1659" w:type="pct"/>
            <w:hideMark/>
          </w:tcPr>
          <w:p w14:paraId="6DF9146B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271 Veale St - ex Landbank</w:t>
            </w:r>
          </w:p>
        </w:tc>
        <w:tc>
          <w:tcPr>
            <w:tcW w:w="1251" w:type="pct"/>
            <w:hideMark/>
          </w:tcPr>
          <w:p w14:paraId="68E84A72" w14:textId="58AFC5FE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Corporate Office</w:t>
            </w:r>
          </w:p>
        </w:tc>
      </w:tr>
      <w:tr w:rsidR="00283C9A" w:rsidRPr="00D8457A" w14:paraId="68DD5822" w14:textId="77777777" w:rsidTr="00283C9A">
        <w:trPr>
          <w:trHeight w:val="435"/>
        </w:trPr>
        <w:tc>
          <w:tcPr>
            <w:tcW w:w="2090" w:type="pct"/>
            <w:hideMark/>
          </w:tcPr>
          <w:p w14:paraId="7BBC0207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Pretoria</w:t>
            </w:r>
          </w:p>
        </w:tc>
        <w:tc>
          <w:tcPr>
            <w:tcW w:w="1659" w:type="pct"/>
            <w:hideMark/>
          </w:tcPr>
          <w:p w14:paraId="76A6CDB6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Menlyn Corner</w:t>
            </w:r>
          </w:p>
        </w:tc>
        <w:tc>
          <w:tcPr>
            <w:tcW w:w="1251" w:type="pct"/>
            <w:hideMark/>
          </w:tcPr>
          <w:p w14:paraId="329713BF" w14:textId="6A4B8C0B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Corporate Office</w:t>
            </w:r>
          </w:p>
        </w:tc>
      </w:tr>
      <w:tr w:rsidR="00283C9A" w:rsidRPr="00D8457A" w14:paraId="1B407FCF" w14:textId="77777777" w:rsidTr="00283C9A">
        <w:trPr>
          <w:trHeight w:val="435"/>
        </w:trPr>
        <w:tc>
          <w:tcPr>
            <w:tcW w:w="2090" w:type="pct"/>
            <w:hideMark/>
          </w:tcPr>
          <w:p w14:paraId="0E8AF0B6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Brooklyn, Pretoria</w:t>
            </w:r>
          </w:p>
        </w:tc>
        <w:tc>
          <w:tcPr>
            <w:tcW w:w="1659" w:type="pct"/>
            <w:hideMark/>
          </w:tcPr>
          <w:p w14:paraId="0341403A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Lehae</w:t>
            </w:r>
            <w:proofErr w:type="spellEnd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 La SARS</w:t>
            </w:r>
          </w:p>
        </w:tc>
        <w:tc>
          <w:tcPr>
            <w:tcW w:w="1251" w:type="pct"/>
            <w:hideMark/>
          </w:tcPr>
          <w:p w14:paraId="172C5834" w14:textId="6F487BFA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Corporate Office</w:t>
            </w:r>
          </w:p>
        </w:tc>
      </w:tr>
      <w:tr w:rsidR="00283C9A" w:rsidRPr="00D8457A" w14:paraId="632F803D" w14:textId="77777777" w:rsidTr="00283C9A">
        <w:trPr>
          <w:trHeight w:val="396"/>
        </w:trPr>
        <w:tc>
          <w:tcPr>
            <w:tcW w:w="2090" w:type="pct"/>
            <w:tcBorders>
              <w:bottom w:val="single" w:sz="4" w:space="0" w:color="auto"/>
            </w:tcBorders>
            <w:hideMark/>
          </w:tcPr>
          <w:p w14:paraId="1473F587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proofErr w:type="spellStart"/>
            <w:proofErr w:type="gramStart"/>
            <w:r w:rsidRPr="00D8457A">
              <w:rPr>
                <w:rFonts w:ascii="Arial Narrow" w:eastAsia="Times New Roman" w:hAnsi="Arial Narrow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Brooklyn,Pretoria</w:t>
            </w:r>
            <w:proofErr w:type="spellEnd"/>
            <w:proofErr w:type="gramEnd"/>
          </w:p>
        </w:tc>
        <w:tc>
          <w:tcPr>
            <w:tcW w:w="1659" w:type="pct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14:paraId="3F9F00E7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 xml:space="preserve">Steven House </w:t>
            </w:r>
          </w:p>
        </w:tc>
        <w:tc>
          <w:tcPr>
            <w:tcW w:w="1251" w:type="pct"/>
            <w:tcBorders>
              <w:bottom w:val="single" w:sz="4" w:space="0" w:color="auto"/>
            </w:tcBorders>
            <w:vAlign w:val="center"/>
            <w:hideMark/>
          </w:tcPr>
          <w:p w14:paraId="5D7EC3EF" w14:textId="4AC91AEF" w:rsidR="00283C9A" w:rsidRPr="00283C9A" w:rsidRDefault="00283C9A" w:rsidP="00283C9A">
            <w:pPr>
              <w:spacing w:after="0" w:line="360" w:lineRule="auto"/>
              <w:rPr>
                <w:rFonts w:ascii="Arial Narrow" w:eastAsia="Times New Roman" w:hAnsi="Arial Narrow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283C9A">
              <w:rPr>
                <w:rFonts w:ascii="Arial Narrow" w:eastAsia="Times New Roman" w:hAnsi="Arial Narrow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Corporate Office</w:t>
            </w:r>
          </w:p>
        </w:tc>
      </w:tr>
      <w:tr w:rsidR="00283C9A" w:rsidRPr="00D8457A" w14:paraId="0FD818A4" w14:textId="77777777" w:rsidTr="00283C9A">
        <w:trPr>
          <w:trHeight w:val="396"/>
        </w:trPr>
        <w:tc>
          <w:tcPr>
            <w:tcW w:w="2090" w:type="pct"/>
            <w:tcBorders>
              <w:bottom w:val="single" w:sz="4" w:space="0" w:color="auto"/>
            </w:tcBorders>
            <w:vAlign w:val="center"/>
          </w:tcPr>
          <w:p w14:paraId="4B31B80F" w14:textId="48F441C2" w:rsidR="00283C9A" w:rsidRPr="00283C9A" w:rsidRDefault="00283C9A" w:rsidP="00283C9A">
            <w:pPr>
              <w:spacing w:after="0" w:line="360" w:lineRule="auto"/>
              <w:rPr>
                <w:rFonts w:ascii="Arial Narrow" w:eastAsia="Times New Roman" w:hAnsi="Arial Narrow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proofErr w:type="spellStart"/>
            <w:r w:rsidRPr="00283C9A">
              <w:rPr>
                <w:rFonts w:ascii="Arial Narrow" w:eastAsia="Times New Roman" w:hAnsi="Arial Narrow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Ersamus</w:t>
            </w:r>
            <w:r>
              <w:rPr>
                <w:rFonts w:ascii="Arial Narrow" w:eastAsia="Times New Roman" w:hAnsi="Arial Narrow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k</w:t>
            </w:r>
            <w:r w:rsidRPr="00283C9A">
              <w:rPr>
                <w:rFonts w:ascii="Arial Narrow" w:eastAsia="Times New Roman" w:hAnsi="Arial Narrow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loof</w:t>
            </w:r>
            <w:proofErr w:type="spellEnd"/>
          </w:p>
        </w:tc>
        <w:tc>
          <w:tcPr>
            <w:tcW w:w="1659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D6EFA6E" w14:textId="3E9654B5" w:rsidR="00283C9A" w:rsidRPr="00283C9A" w:rsidRDefault="00283C9A" w:rsidP="00283C9A">
            <w:pPr>
              <w:spacing w:after="0" w:line="360" w:lineRule="auto"/>
              <w:rPr>
                <w:rFonts w:ascii="Arial Narrow" w:eastAsia="Times New Roman" w:hAnsi="Arial Narrow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proofErr w:type="spellStart"/>
            <w:r w:rsidRPr="00283C9A">
              <w:rPr>
                <w:rFonts w:ascii="Arial Narrow" w:eastAsia="Times New Roman" w:hAnsi="Arial Narrow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Kasteelpark</w:t>
            </w:r>
            <w:proofErr w:type="spellEnd"/>
          </w:p>
        </w:tc>
        <w:tc>
          <w:tcPr>
            <w:tcW w:w="1251" w:type="pct"/>
            <w:tcBorders>
              <w:bottom w:val="single" w:sz="4" w:space="0" w:color="auto"/>
            </w:tcBorders>
            <w:vAlign w:val="center"/>
          </w:tcPr>
          <w:p w14:paraId="358A25C7" w14:textId="2BACC1D0" w:rsidR="00283C9A" w:rsidRPr="00283C9A" w:rsidRDefault="00283C9A" w:rsidP="00283C9A">
            <w:pPr>
              <w:spacing w:after="0" w:line="360" w:lineRule="auto"/>
              <w:rPr>
                <w:rFonts w:ascii="Arial Narrow" w:eastAsia="Times New Roman" w:hAnsi="Arial Narrow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283C9A">
              <w:rPr>
                <w:rFonts w:ascii="Arial Narrow" w:eastAsia="Times New Roman" w:hAnsi="Arial Narrow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Corporate Office</w:t>
            </w:r>
          </w:p>
        </w:tc>
      </w:tr>
      <w:tr w:rsidR="00283C9A" w:rsidRPr="00D8457A" w14:paraId="0C2F0150" w14:textId="77777777" w:rsidTr="006A7669">
        <w:trPr>
          <w:trHeight w:val="435"/>
        </w:trPr>
        <w:tc>
          <w:tcPr>
            <w:tcW w:w="5000" w:type="pct"/>
            <w:gridSpan w:val="3"/>
            <w:shd w:val="clear" w:color="auto" w:fill="D1D1D1" w:themeFill="background2" w:themeFillShade="E6"/>
            <w:vAlign w:val="center"/>
          </w:tcPr>
          <w:p w14:paraId="1ED5D3E7" w14:textId="4A9D7DA3" w:rsidR="00283C9A" w:rsidRPr="00283C9A" w:rsidRDefault="00283C9A" w:rsidP="00283C9A">
            <w:pPr>
              <w:spacing w:after="0" w:line="360" w:lineRule="auto"/>
              <w:rPr>
                <w:rFonts w:ascii="Arial Narrow" w:eastAsia="Times New Roman" w:hAnsi="Arial Narrow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</w:pPr>
            <w:r>
              <w:rPr>
                <w:rFonts w:ascii="Arial Narrow" w:eastAsia="Times New Roman" w:hAnsi="Arial Narrow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  <w:t xml:space="preserve">Cluster B </w:t>
            </w:r>
            <w:r w:rsidR="007E47C1">
              <w:rPr>
                <w:rFonts w:ascii="Arial Narrow" w:eastAsia="Times New Roman" w:hAnsi="Arial Narrow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  <w:t>–</w:t>
            </w:r>
            <w:r>
              <w:rPr>
                <w:rFonts w:ascii="Arial Narrow" w:eastAsia="Times New Roman" w:hAnsi="Arial Narrow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  <w:t xml:space="preserve"> Gauteng</w:t>
            </w:r>
          </w:p>
        </w:tc>
      </w:tr>
      <w:tr w:rsidR="00283C9A" w:rsidRPr="00D8457A" w14:paraId="22AF70F7" w14:textId="77777777" w:rsidTr="00283C9A">
        <w:trPr>
          <w:trHeight w:val="435"/>
        </w:trPr>
        <w:tc>
          <w:tcPr>
            <w:tcW w:w="2090" w:type="pct"/>
            <w:hideMark/>
          </w:tcPr>
          <w:p w14:paraId="7BDBA011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Boksburg</w:t>
            </w:r>
          </w:p>
        </w:tc>
        <w:tc>
          <w:tcPr>
            <w:tcW w:w="1659" w:type="pct"/>
            <w:hideMark/>
          </w:tcPr>
          <w:p w14:paraId="3398947A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Atlas Building</w:t>
            </w:r>
          </w:p>
        </w:tc>
        <w:tc>
          <w:tcPr>
            <w:tcW w:w="1251" w:type="pct"/>
            <w:hideMark/>
          </w:tcPr>
          <w:p w14:paraId="27988EEA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TPS Office (M)</w:t>
            </w:r>
          </w:p>
        </w:tc>
      </w:tr>
      <w:tr w:rsidR="00283C9A" w:rsidRPr="00D8457A" w14:paraId="144431BD" w14:textId="77777777" w:rsidTr="00283C9A">
        <w:trPr>
          <w:trHeight w:val="435"/>
        </w:trPr>
        <w:tc>
          <w:tcPr>
            <w:tcW w:w="2090" w:type="pct"/>
            <w:hideMark/>
          </w:tcPr>
          <w:p w14:paraId="3F8D71EC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Ekhurleni</w:t>
            </w:r>
            <w:proofErr w:type="spellEnd"/>
          </w:p>
        </w:tc>
        <w:tc>
          <w:tcPr>
            <w:tcW w:w="1659" w:type="pct"/>
            <w:hideMark/>
          </w:tcPr>
          <w:p w14:paraId="30583B6F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State Warehouse 1 &amp; 2</w:t>
            </w:r>
          </w:p>
        </w:tc>
        <w:tc>
          <w:tcPr>
            <w:tcW w:w="1251" w:type="pct"/>
            <w:hideMark/>
          </w:tcPr>
          <w:p w14:paraId="70E174A1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WHS</w:t>
            </w:r>
          </w:p>
        </w:tc>
      </w:tr>
      <w:tr w:rsidR="00283C9A" w:rsidRPr="00D8457A" w14:paraId="64811846" w14:textId="77777777" w:rsidTr="00283C9A">
        <w:trPr>
          <w:trHeight w:val="435"/>
        </w:trPr>
        <w:tc>
          <w:tcPr>
            <w:tcW w:w="2090" w:type="pct"/>
            <w:hideMark/>
          </w:tcPr>
          <w:p w14:paraId="1734CCD8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Ekhurleni</w:t>
            </w:r>
            <w:proofErr w:type="spellEnd"/>
          </w:p>
        </w:tc>
        <w:tc>
          <w:tcPr>
            <w:tcW w:w="1659" w:type="pct"/>
            <w:hideMark/>
          </w:tcPr>
          <w:p w14:paraId="5FA34240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New Agents Cargo Offices</w:t>
            </w:r>
          </w:p>
        </w:tc>
        <w:tc>
          <w:tcPr>
            <w:tcW w:w="1251" w:type="pct"/>
            <w:hideMark/>
          </w:tcPr>
          <w:p w14:paraId="23F76241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Office</w:t>
            </w:r>
          </w:p>
        </w:tc>
      </w:tr>
      <w:tr w:rsidR="00283C9A" w:rsidRPr="00D8457A" w14:paraId="53E81CD5" w14:textId="77777777" w:rsidTr="00283C9A">
        <w:trPr>
          <w:trHeight w:val="435"/>
        </w:trPr>
        <w:tc>
          <w:tcPr>
            <w:tcW w:w="2090" w:type="pct"/>
            <w:hideMark/>
          </w:tcPr>
          <w:p w14:paraId="478D2C44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Ekhurleni</w:t>
            </w:r>
            <w:proofErr w:type="spellEnd"/>
          </w:p>
        </w:tc>
        <w:tc>
          <w:tcPr>
            <w:tcW w:w="1659" w:type="pct"/>
            <w:hideMark/>
          </w:tcPr>
          <w:p w14:paraId="0DE809B1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CTB Offices and warehouse</w:t>
            </w:r>
          </w:p>
        </w:tc>
        <w:tc>
          <w:tcPr>
            <w:tcW w:w="1251" w:type="pct"/>
            <w:hideMark/>
          </w:tcPr>
          <w:p w14:paraId="3E18AE6B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Office</w:t>
            </w:r>
          </w:p>
        </w:tc>
      </w:tr>
      <w:tr w:rsidR="00283C9A" w:rsidRPr="00D8457A" w14:paraId="0D0CDD5B" w14:textId="77777777" w:rsidTr="00283C9A">
        <w:trPr>
          <w:trHeight w:val="435"/>
        </w:trPr>
        <w:tc>
          <w:tcPr>
            <w:tcW w:w="2090" w:type="pct"/>
            <w:hideMark/>
          </w:tcPr>
          <w:p w14:paraId="0AA6E8AE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Ekhurleni</w:t>
            </w:r>
            <w:proofErr w:type="spellEnd"/>
          </w:p>
        </w:tc>
        <w:tc>
          <w:tcPr>
            <w:tcW w:w="1659" w:type="pct"/>
            <w:hideMark/>
          </w:tcPr>
          <w:p w14:paraId="403911C2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Terminal A Mezzanine level</w:t>
            </w:r>
          </w:p>
        </w:tc>
        <w:tc>
          <w:tcPr>
            <w:tcW w:w="1251" w:type="pct"/>
            <w:hideMark/>
          </w:tcPr>
          <w:p w14:paraId="710FFA93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Office</w:t>
            </w:r>
          </w:p>
        </w:tc>
      </w:tr>
      <w:tr w:rsidR="00283C9A" w:rsidRPr="00D8457A" w14:paraId="4F060610" w14:textId="77777777" w:rsidTr="00283C9A">
        <w:trPr>
          <w:trHeight w:val="435"/>
        </w:trPr>
        <w:tc>
          <w:tcPr>
            <w:tcW w:w="2090" w:type="pct"/>
            <w:hideMark/>
          </w:tcPr>
          <w:p w14:paraId="41949A97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Ekhurleni</w:t>
            </w:r>
            <w:proofErr w:type="spellEnd"/>
          </w:p>
        </w:tc>
        <w:tc>
          <w:tcPr>
            <w:tcW w:w="1659" w:type="pct"/>
            <w:hideMark/>
          </w:tcPr>
          <w:p w14:paraId="7CFB64F9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ORTIA Staff Parking Cargo &amp; Terminal</w:t>
            </w:r>
          </w:p>
        </w:tc>
        <w:tc>
          <w:tcPr>
            <w:tcW w:w="1251" w:type="pct"/>
            <w:hideMark/>
          </w:tcPr>
          <w:p w14:paraId="4AF5B3F8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Parking</w:t>
            </w:r>
          </w:p>
        </w:tc>
      </w:tr>
      <w:tr w:rsidR="00283C9A" w:rsidRPr="00D8457A" w14:paraId="31769B80" w14:textId="77777777" w:rsidTr="00283C9A">
        <w:trPr>
          <w:trHeight w:val="435"/>
        </w:trPr>
        <w:tc>
          <w:tcPr>
            <w:tcW w:w="2090" w:type="pct"/>
            <w:hideMark/>
          </w:tcPr>
          <w:p w14:paraId="35236CE7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Ekhurleni</w:t>
            </w:r>
            <w:proofErr w:type="spellEnd"/>
          </w:p>
        </w:tc>
        <w:tc>
          <w:tcPr>
            <w:tcW w:w="1659" w:type="pct"/>
            <w:hideMark/>
          </w:tcPr>
          <w:p w14:paraId="2B15B2A2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BCOCC Office - Mez level</w:t>
            </w:r>
          </w:p>
        </w:tc>
        <w:tc>
          <w:tcPr>
            <w:tcW w:w="1251" w:type="pct"/>
            <w:hideMark/>
          </w:tcPr>
          <w:p w14:paraId="2132B5D6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Office</w:t>
            </w:r>
          </w:p>
        </w:tc>
      </w:tr>
      <w:tr w:rsidR="00283C9A" w:rsidRPr="00D8457A" w14:paraId="76299046" w14:textId="77777777" w:rsidTr="00283C9A">
        <w:trPr>
          <w:trHeight w:val="435"/>
        </w:trPr>
        <w:tc>
          <w:tcPr>
            <w:tcW w:w="2090" w:type="pct"/>
            <w:hideMark/>
          </w:tcPr>
          <w:p w14:paraId="2E383F4A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Johannesburg</w:t>
            </w:r>
          </w:p>
        </w:tc>
        <w:tc>
          <w:tcPr>
            <w:tcW w:w="1659" w:type="pct"/>
            <w:hideMark/>
          </w:tcPr>
          <w:p w14:paraId="3EE0BFCB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Large Business Centre</w:t>
            </w:r>
          </w:p>
        </w:tc>
        <w:tc>
          <w:tcPr>
            <w:tcW w:w="1251" w:type="pct"/>
            <w:hideMark/>
          </w:tcPr>
          <w:p w14:paraId="2F875736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LBC Office</w:t>
            </w:r>
          </w:p>
        </w:tc>
      </w:tr>
      <w:tr w:rsidR="00283C9A" w:rsidRPr="00D8457A" w14:paraId="612A8DC0" w14:textId="77777777" w:rsidTr="00283C9A">
        <w:trPr>
          <w:trHeight w:val="435"/>
        </w:trPr>
        <w:tc>
          <w:tcPr>
            <w:tcW w:w="2090" w:type="pct"/>
            <w:hideMark/>
          </w:tcPr>
          <w:p w14:paraId="3390CF95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Johannesburg</w:t>
            </w:r>
          </w:p>
        </w:tc>
        <w:tc>
          <w:tcPr>
            <w:tcW w:w="1659" w:type="pct"/>
            <w:hideMark/>
          </w:tcPr>
          <w:p w14:paraId="55784E3C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Tax Court</w:t>
            </w:r>
          </w:p>
        </w:tc>
        <w:tc>
          <w:tcPr>
            <w:tcW w:w="1251" w:type="pct"/>
            <w:hideMark/>
          </w:tcPr>
          <w:p w14:paraId="51345EED" w14:textId="5B16B9C6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</w:p>
        </w:tc>
      </w:tr>
      <w:tr w:rsidR="00283C9A" w:rsidRPr="00D8457A" w14:paraId="341096F0" w14:textId="77777777" w:rsidTr="00283C9A">
        <w:trPr>
          <w:trHeight w:val="435"/>
        </w:trPr>
        <w:tc>
          <w:tcPr>
            <w:tcW w:w="2090" w:type="pct"/>
            <w:hideMark/>
          </w:tcPr>
          <w:p w14:paraId="388CEEEB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Krugersdorp</w:t>
            </w:r>
          </w:p>
        </w:tc>
        <w:tc>
          <w:tcPr>
            <w:tcW w:w="1659" w:type="pct"/>
            <w:hideMark/>
          </w:tcPr>
          <w:p w14:paraId="11B683FE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Revenue Building</w:t>
            </w:r>
          </w:p>
        </w:tc>
        <w:tc>
          <w:tcPr>
            <w:tcW w:w="1251" w:type="pct"/>
            <w:hideMark/>
          </w:tcPr>
          <w:p w14:paraId="696DCAF9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TPS Office (M)</w:t>
            </w:r>
          </w:p>
        </w:tc>
      </w:tr>
      <w:tr w:rsidR="00283C9A" w:rsidRPr="00D8457A" w14:paraId="765D2DF7" w14:textId="77777777" w:rsidTr="00283C9A">
        <w:trPr>
          <w:trHeight w:val="435"/>
        </w:trPr>
        <w:tc>
          <w:tcPr>
            <w:tcW w:w="2090" w:type="pct"/>
            <w:hideMark/>
          </w:tcPr>
          <w:p w14:paraId="7B7B3EEA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Lanseria</w:t>
            </w:r>
          </w:p>
        </w:tc>
        <w:tc>
          <w:tcPr>
            <w:tcW w:w="1659" w:type="pct"/>
            <w:hideMark/>
          </w:tcPr>
          <w:p w14:paraId="42298D05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Lanseria Airport </w:t>
            </w: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Bldg</w:t>
            </w:r>
            <w:proofErr w:type="spellEnd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 Mezzanine </w:t>
            </w: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flr</w:t>
            </w:r>
            <w:proofErr w:type="spellEnd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 </w:t>
            </w: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Karzerne</w:t>
            </w:r>
            <w:proofErr w:type="spellEnd"/>
          </w:p>
        </w:tc>
        <w:tc>
          <w:tcPr>
            <w:tcW w:w="1251" w:type="pct"/>
            <w:hideMark/>
          </w:tcPr>
          <w:p w14:paraId="4703C303" w14:textId="1EE89131" w:rsidR="00283C9A" w:rsidRPr="00D8457A" w:rsidRDefault="007E47C1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O</w:t>
            </w:r>
            <w:r w:rsidR="00283C9A"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ffice</w:t>
            </w:r>
          </w:p>
        </w:tc>
      </w:tr>
      <w:tr w:rsidR="00283C9A" w:rsidRPr="00D8457A" w14:paraId="058A6FB3" w14:textId="77777777" w:rsidTr="00283C9A">
        <w:trPr>
          <w:trHeight w:val="435"/>
        </w:trPr>
        <w:tc>
          <w:tcPr>
            <w:tcW w:w="2090" w:type="pct"/>
            <w:hideMark/>
          </w:tcPr>
          <w:p w14:paraId="6FB961CD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Pretoria CBD (ROR)</w:t>
            </w:r>
          </w:p>
        </w:tc>
        <w:tc>
          <w:tcPr>
            <w:tcW w:w="1659" w:type="pct"/>
            <w:hideMark/>
          </w:tcPr>
          <w:p w14:paraId="35E9E617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Pta</w:t>
            </w:r>
            <w:proofErr w:type="spellEnd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 Revenue Building</w:t>
            </w:r>
          </w:p>
        </w:tc>
        <w:tc>
          <w:tcPr>
            <w:tcW w:w="1251" w:type="pct"/>
            <w:hideMark/>
          </w:tcPr>
          <w:p w14:paraId="78C70151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TPS Office (L)</w:t>
            </w:r>
          </w:p>
        </w:tc>
      </w:tr>
      <w:tr w:rsidR="00283C9A" w:rsidRPr="00D8457A" w14:paraId="1FD30C92" w14:textId="77777777" w:rsidTr="00283C9A">
        <w:trPr>
          <w:trHeight w:val="435"/>
        </w:trPr>
        <w:tc>
          <w:tcPr>
            <w:tcW w:w="2090" w:type="pct"/>
            <w:hideMark/>
          </w:tcPr>
          <w:p w14:paraId="2AEBCF77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Pretoria</w:t>
            </w:r>
          </w:p>
        </w:tc>
        <w:tc>
          <w:tcPr>
            <w:tcW w:w="1659" w:type="pct"/>
            <w:hideMark/>
          </w:tcPr>
          <w:p w14:paraId="3382CCDE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Prospect House</w:t>
            </w:r>
          </w:p>
        </w:tc>
        <w:tc>
          <w:tcPr>
            <w:tcW w:w="1251" w:type="pct"/>
            <w:hideMark/>
          </w:tcPr>
          <w:p w14:paraId="061647F4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Office WHS</w:t>
            </w:r>
          </w:p>
        </w:tc>
      </w:tr>
      <w:tr w:rsidR="00283C9A" w:rsidRPr="00D8457A" w14:paraId="07F082DA" w14:textId="77777777" w:rsidTr="00283C9A">
        <w:trPr>
          <w:trHeight w:val="435"/>
        </w:trPr>
        <w:tc>
          <w:tcPr>
            <w:tcW w:w="2090" w:type="pct"/>
            <w:hideMark/>
          </w:tcPr>
          <w:p w14:paraId="7E9607F7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Pretoria</w:t>
            </w:r>
          </w:p>
        </w:tc>
        <w:tc>
          <w:tcPr>
            <w:tcW w:w="1659" w:type="pct"/>
            <w:hideMark/>
          </w:tcPr>
          <w:p w14:paraId="5CBC8125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Customs House</w:t>
            </w:r>
          </w:p>
        </w:tc>
        <w:tc>
          <w:tcPr>
            <w:tcW w:w="1251" w:type="pct"/>
            <w:hideMark/>
          </w:tcPr>
          <w:p w14:paraId="681EFD83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Office WHS</w:t>
            </w:r>
          </w:p>
        </w:tc>
      </w:tr>
      <w:tr w:rsidR="00283C9A" w:rsidRPr="00D8457A" w14:paraId="439BD2EE" w14:textId="77777777" w:rsidTr="00283C9A">
        <w:trPr>
          <w:trHeight w:val="435"/>
        </w:trPr>
        <w:tc>
          <w:tcPr>
            <w:tcW w:w="2090" w:type="pct"/>
            <w:hideMark/>
          </w:tcPr>
          <w:p w14:paraId="30D8AD21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Pretoria</w:t>
            </w:r>
          </w:p>
        </w:tc>
        <w:tc>
          <w:tcPr>
            <w:tcW w:w="1659" w:type="pct"/>
            <w:hideMark/>
          </w:tcPr>
          <w:p w14:paraId="03768CDB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Iscor Warehouse</w:t>
            </w:r>
          </w:p>
        </w:tc>
        <w:tc>
          <w:tcPr>
            <w:tcW w:w="1251" w:type="pct"/>
            <w:hideMark/>
          </w:tcPr>
          <w:p w14:paraId="6BD41E50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WHS</w:t>
            </w:r>
          </w:p>
        </w:tc>
      </w:tr>
      <w:tr w:rsidR="00283C9A" w:rsidRPr="00D8457A" w14:paraId="0B5A0899" w14:textId="77777777" w:rsidTr="00283C9A">
        <w:trPr>
          <w:trHeight w:val="435"/>
        </w:trPr>
        <w:tc>
          <w:tcPr>
            <w:tcW w:w="2090" w:type="pct"/>
            <w:hideMark/>
          </w:tcPr>
          <w:p w14:paraId="4BF7D5A4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Ashlea Gardens Pretoria</w:t>
            </w:r>
          </w:p>
        </w:tc>
        <w:tc>
          <w:tcPr>
            <w:tcW w:w="1659" w:type="pct"/>
            <w:hideMark/>
          </w:tcPr>
          <w:p w14:paraId="7DCBE4F8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Ashlea Gardens BO</w:t>
            </w:r>
          </w:p>
        </w:tc>
        <w:tc>
          <w:tcPr>
            <w:tcW w:w="1251" w:type="pct"/>
            <w:hideMark/>
          </w:tcPr>
          <w:p w14:paraId="53DE1F0D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TPS Office (L)</w:t>
            </w:r>
          </w:p>
        </w:tc>
      </w:tr>
      <w:tr w:rsidR="00283C9A" w:rsidRPr="00D8457A" w14:paraId="59E3CF04" w14:textId="77777777" w:rsidTr="00283C9A">
        <w:trPr>
          <w:trHeight w:val="435"/>
        </w:trPr>
        <w:tc>
          <w:tcPr>
            <w:tcW w:w="2090" w:type="pct"/>
            <w:hideMark/>
          </w:tcPr>
          <w:p w14:paraId="18088504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Randburg</w:t>
            </w:r>
          </w:p>
        </w:tc>
        <w:tc>
          <w:tcPr>
            <w:tcW w:w="1659" w:type="pct"/>
            <w:hideMark/>
          </w:tcPr>
          <w:p w14:paraId="19E39D1B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Revenue Building</w:t>
            </w:r>
          </w:p>
        </w:tc>
        <w:tc>
          <w:tcPr>
            <w:tcW w:w="1251" w:type="pct"/>
            <w:hideMark/>
          </w:tcPr>
          <w:p w14:paraId="72AFB5F1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TPS Office (L)</w:t>
            </w:r>
          </w:p>
        </w:tc>
      </w:tr>
      <w:tr w:rsidR="00283C9A" w:rsidRPr="00D8457A" w14:paraId="77D2DED8" w14:textId="77777777" w:rsidTr="00283C9A">
        <w:trPr>
          <w:trHeight w:val="435"/>
        </w:trPr>
        <w:tc>
          <w:tcPr>
            <w:tcW w:w="2090" w:type="pct"/>
            <w:hideMark/>
          </w:tcPr>
          <w:p w14:paraId="1389BF06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Randfontein</w:t>
            </w:r>
          </w:p>
        </w:tc>
        <w:tc>
          <w:tcPr>
            <w:tcW w:w="1659" w:type="pct"/>
            <w:hideMark/>
          </w:tcPr>
          <w:p w14:paraId="2671F23E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Tambotie</w:t>
            </w:r>
            <w:proofErr w:type="spellEnd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 Mall</w:t>
            </w:r>
          </w:p>
        </w:tc>
        <w:tc>
          <w:tcPr>
            <w:tcW w:w="1251" w:type="pct"/>
            <w:hideMark/>
          </w:tcPr>
          <w:p w14:paraId="15F875FB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TPS Office (S)</w:t>
            </w:r>
          </w:p>
        </w:tc>
      </w:tr>
      <w:tr w:rsidR="00283C9A" w:rsidRPr="00D8457A" w14:paraId="428B344B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6FBBFB4D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Roodepoort</w:t>
            </w:r>
          </w:p>
        </w:tc>
        <w:tc>
          <w:tcPr>
            <w:tcW w:w="1659" w:type="pct"/>
            <w:shd w:val="clear" w:color="000000" w:fill="FFFFFF"/>
            <w:hideMark/>
          </w:tcPr>
          <w:p w14:paraId="19A4BC79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Horizon View Shop </w:t>
            </w: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Cnt</w:t>
            </w:r>
            <w:proofErr w:type="spellEnd"/>
          </w:p>
        </w:tc>
        <w:tc>
          <w:tcPr>
            <w:tcW w:w="1251" w:type="pct"/>
            <w:shd w:val="clear" w:color="000000" w:fill="FFFFFF"/>
            <w:hideMark/>
          </w:tcPr>
          <w:p w14:paraId="12903D45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TPS Office (M)</w:t>
            </w:r>
          </w:p>
        </w:tc>
      </w:tr>
      <w:tr w:rsidR="00283C9A" w:rsidRPr="00D8457A" w14:paraId="47D3C7A5" w14:textId="77777777" w:rsidTr="00283C9A">
        <w:trPr>
          <w:trHeight w:val="435"/>
        </w:trPr>
        <w:tc>
          <w:tcPr>
            <w:tcW w:w="2090" w:type="pct"/>
            <w:hideMark/>
          </w:tcPr>
          <w:p w14:paraId="7161EBDF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Johannesburg</w:t>
            </w:r>
          </w:p>
        </w:tc>
        <w:tc>
          <w:tcPr>
            <w:tcW w:w="1659" w:type="pct"/>
            <w:hideMark/>
          </w:tcPr>
          <w:p w14:paraId="54A2C6EB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State warehouse (SACD)</w:t>
            </w:r>
          </w:p>
        </w:tc>
        <w:tc>
          <w:tcPr>
            <w:tcW w:w="1251" w:type="pct"/>
            <w:hideMark/>
          </w:tcPr>
          <w:p w14:paraId="76E199BC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WHS</w:t>
            </w:r>
          </w:p>
        </w:tc>
      </w:tr>
      <w:tr w:rsidR="00283C9A" w:rsidRPr="00D8457A" w14:paraId="1AE25E34" w14:textId="77777777" w:rsidTr="00283C9A">
        <w:trPr>
          <w:trHeight w:val="435"/>
        </w:trPr>
        <w:tc>
          <w:tcPr>
            <w:tcW w:w="2090" w:type="pct"/>
            <w:hideMark/>
          </w:tcPr>
          <w:p w14:paraId="229ED2A5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Kempton Park</w:t>
            </w:r>
          </w:p>
        </w:tc>
        <w:tc>
          <w:tcPr>
            <w:tcW w:w="1659" w:type="pct"/>
            <w:hideMark/>
          </w:tcPr>
          <w:p w14:paraId="4203C547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Denel </w:t>
            </w: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Avaition</w:t>
            </w:r>
            <w:proofErr w:type="spellEnd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 North</w:t>
            </w:r>
          </w:p>
        </w:tc>
        <w:tc>
          <w:tcPr>
            <w:tcW w:w="1251" w:type="pct"/>
            <w:hideMark/>
          </w:tcPr>
          <w:p w14:paraId="09E114A9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DDU</w:t>
            </w:r>
          </w:p>
        </w:tc>
      </w:tr>
      <w:tr w:rsidR="00283C9A" w:rsidRPr="00D8457A" w14:paraId="57BEE135" w14:textId="77777777" w:rsidTr="00283C9A">
        <w:trPr>
          <w:trHeight w:val="435"/>
        </w:trPr>
        <w:tc>
          <w:tcPr>
            <w:tcW w:w="2090" w:type="pct"/>
            <w:hideMark/>
          </w:tcPr>
          <w:p w14:paraId="7944BD50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Springs</w:t>
            </w:r>
          </w:p>
        </w:tc>
        <w:tc>
          <w:tcPr>
            <w:tcW w:w="1659" w:type="pct"/>
            <w:hideMark/>
          </w:tcPr>
          <w:p w14:paraId="5D1FB0C1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Sanlam Building</w:t>
            </w:r>
          </w:p>
        </w:tc>
        <w:tc>
          <w:tcPr>
            <w:tcW w:w="1251" w:type="pct"/>
            <w:hideMark/>
          </w:tcPr>
          <w:p w14:paraId="00AF14D5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TPS Office (S)</w:t>
            </w:r>
          </w:p>
        </w:tc>
      </w:tr>
      <w:tr w:rsidR="00283C9A" w:rsidRPr="00D8457A" w14:paraId="5358FCD5" w14:textId="77777777" w:rsidTr="00283C9A">
        <w:trPr>
          <w:trHeight w:val="435"/>
        </w:trPr>
        <w:tc>
          <w:tcPr>
            <w:tcW w:w="2090" w:type="pct"/>
            <w:hideMark/>
          </w:tcPr>
          <w:p w14:paraId="50D28013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Doringkloof</w:t>
            </w:r>
            <w:proofErr w:type="spellEnd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 Centurion</w:t>
            </w:r>
          </w:p>
        </w:tc>
        <w:tc>
          <w:tcPr>
            <w:tcW w:w="1659" w:type="pct"/>
            <w:hideMark/>
          </w:tcPr>
          <w:p w14:paraId="36884BB2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Doringkloof</w:t>
            </w:r>
            <w:proofErr w:type="spellEnd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 Office Complex</w:t>
            </w:r>
          </w:p>
        </w:tc>
        <w:tc>
          <w:tcPr>
            <w:tcW w:w="1251" w:type="pct"/>
            <w:hideMark/>
          </w:tcPr>
          <w:p w14:paraId="379467A5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TPS/CPO Office (L)</w:t>
            </w:r>
          </w:p>
        </w:tc>
      </w:tr>
      <w:tr w:rsidR="00283C9A" w:rsidRPr="00D8457A" w14:paraId="7B67E897" w14:textId="77777777" w:rsidTr="00283C9A">
        <w:trPr>
          <w:trHeight w:val="435"/>
        </w:trPr>
        <w:tc>
          <w:tcPr>
            <w:tcW w:w="2090" w:type="pct"/>
            <w:hideMark/>
          </w:tcPr>
          <w:p w14:paraId="17E853B1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Edenvale </w:t>
            </w:r>
          </w:p>
        </w:tc>
        <w:tc>
          <w:tcPr>
            <w:tcW w:w="1659" w:type="pct"/>
            <w:hideMark/>
          </w:tcPr>
          <w:p w14:paraId="46DF7EBF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Edenvale Centre</w:t>
            </w:r>
          </w:p>
        </w:tc>
        <w:tc>
          <w:tcPr>
            <w:tcW w:w="1251" w:type="pct"/>
            <w:hideMark/>
          </w:tcPr>
          <w:p w14:paraId="4B28E863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TPS Office (L)</w:t>
            </w:r>
          </w:p>
        </w:tc>
      </w:tr>
      <w:tr w:rsidR="00283C9A" w:rsidRPr="00D8457A" w14:paraId="4CD6A8A7" w14:textId="77777777" w:rsidTr="00283C9A">
        <w:trPr>
          <w:trHeight w:val="435"/>
        </w:trPr>
        <w:tc>
          <w:tcPr>
            <w:tcW w:w="2090" w:type="pct"/>
            <w:hideMark/>
          </w:tcPr>
          <w:p w14:paraId="5C52E5C2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Soweto Orlando East</w:t>
            </w:r>
          </w:p>
        </w:tc>
        <w:tc>
          <w:tcPr>
            <w:tcW w:w="1659" w:type="pct"/>
            <w:hideMark/>
          </w:tcPr>
          <w:p w14:paraId="73453BE2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Asambhe</w:t>
            </w:r>
            <w:proofErr w:type="spellEnd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 Soweto Centre </w:t>
            </w:r>
          </w:p>
        </w:tc>
        <w:tc>
          <w:tcPr>
            <w:tcW w:w="1251" w:type="pct"/>
            <w:hideMark/>
          </w:tcPr>
          <w:p w14:paraId="12652204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TPS Office (M)</w:t>
            </w:r>
          </w:p>
        </w:tc>
      </w:tr>
      <w:tr w:rsidR="00283C9A" w:rsidRPr="00D8457A" w14:paraId="079F4A31" w14:textId="77777777" w:rsidTr="00283C9A">
        <w:trPr>
          <w:trHeight w:val="435"/>
        </w:trPr>
        <w:tc>
          <w:tcPr>
            <w:tcW w:w="2090" w:type="pct"/>
            <w:hideMark/>
          </w:tcPr>
          <w:p w14:paraId="6210E728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Pretoria</w:t>
            </w:r>
          </w:p>
        </w:tc>
        <w:tc>
          <w:tcPr>
            <w:tcW w:w="1659" w:type="pct"/>
            <w:hideMark/>
          </w:tcPr>
          <w:p w14:paraId="3D80D73A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Prinsman</w:t>
            </w:r>
            <w:proofErr w:type="spellEnd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 Place Parking CBD</w:t>
            </w:r>
          </w:p>
        </w:tc>
        <w:tc>
          <w:tcPr>
            <w:tcW w:w="1251" w:type="pct"/>
            <w:hideMark/>
          </w:tcPr>
          <w:p w14:paraId="75EFB27D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Parking</w:t>
            </w:r>
          </w:p>
        </w:tc>
      </w:tr>
      <w:tr w:rsidR="00283C9A" w:rsidRPr="00D8457A" w14:paraId="6CAF82F6" w14:textId="77777777" w:rsidTr="00283C9A">
        <w:trPr>
          <w:trHeight w:val="435"/>
        </w:trPr>
        <w:tc>
          <w:tcPr>
            <w:tcW w:w="2090" w:type="pct"/>
            <w:hideMark/>
          </w:tcPr>
          <w:p w14:paraId="04EDF91E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Pretoria</w:t>
            </w:r>
          </w:p>
        </w:tc>
        <w:tc>
          <w:tcPr>
            <w:tcW w:w="1659" w:type="pct"/>
            <w:hideMark/>
          </w:tcPr>
          <w:p w14:paraId="387ABA08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Tramshed</w:t>
            </w:r>
            <w:proofErr w:type="spellEnd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 Mall Parking</w:t>
            </w:r>
          </w:p>
        </w:tc>
        <w:tc>
          <w:tcPr>
            <w:tcW w:w="1251" w:type="pct"/>
            <w:hideMark/>
          </w:tcPr>
          <w:p w14:paraId="3ED0D606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Parking</w:t>
            </w:r>
          </w:p>
        </w:tc>
      </w:tr>
      <w:tr w:rsidR="00283C9A" w:rsidRPr="00D8457A" w14:paraId="73228B75" w14:textId="77777777" w:rsidTr="00283C9A">
        <w:trPr>
          <w:trHeight w:val="372"/>
        </w:trPr>
        <w:tc>
          <w:tcPr>
            <w:tcW w:w="2090" w:type="pct"/>
            <w:hideMark/>
          </w:tcPr>
          <w:p w14:paraId="24400EF4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Alberton </w:t>
            </w:r>
          </w:p>
        </w:tc>
        <w:tc>
          <w:tcPr>
            <w:tcW w:w="1659" w:type="pct"/>
            <w:shd w:val="clear" w:color="000000" w:fill="FFFFFF"/>
            <w:hideMark/>
          </w:tcPr>
          <w:p w14:paraId="488A7C95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Alberton Campus</w:t>
            </w:r>
          </w:p>
        </w:tc>
        <w:tc>
          <w:tcPr>
            <w:tcW w:w="1251" w:type="pct"/>
            <w:hideMark/>
          </w:tcPr>
          <w:p w14:paraId="67E5BA22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CPO Office</w:t>
            </w:r>
          </w:p>
        </w:tc>
      </w:tr>
      <w:tr w:rsidR="00283C9A" w:rsidRPr="00D8457A" w14:paraId="09BDFC80" w14:textId="77777777" w:rsidTr="00283C9A">
        <w:trPr>
          <w:trHeight w:val="372"/>
        </w:trPr>
        <w:tc>
          <w:tcPr>
            <w:tcW w:w="2090" w:type="pct"/>
            <w:hideMark/>
          </w:tcPr>
          <w:p w14:paraId="0F4CF0EE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Johannesburg</w:t>
            </w:r>
          </w:p>
        </w:tc>
        <w:tc>
          <w:tcPr>
            <w:tcW w:w="1659" w:type="pct"/>
            <w:shd w:val="clear" w:color="000000" w:fill="FFFFFF"/>
            <w:hideMark/>
          </w:tcPr>
          <w:p w14:paraId="15C3A3D2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Risk street</w:t>
            </w:r>
          </w:p>
        </w:tc>
        <w:tc>
          <w:tcPr>
            <w:tcW w:w="1251" w:type="pct"/>
            <w:hideMark/>
          </w:tcPr>
          <w:p w14:paraId="2A89F663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TPS Office</w:t>
            </w:r>
          </w:p>
        </w:tc>
      </w:tr>
      <w:tr w:rsidR="00283C9A" w:rsidRPr="00D8457A" w14:paraId="502FA554" w14:textId="77777777" w:rsidTr="00283C9A">
        <w:trPr>
          <w:trHeight w:val="372"/>
        </w:trPr>
        <w:tc>
          <w:tcPr>
            <w:tcW w:w="2090" w:type="pct"/>
            <w:hideMark/>
          </w:tcPr>
          <w:p w14:paraId="588C6762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Vereeniging</w:t>
            </w:r>
          </w:p>
        </w:tc>
        <w:tc>
          <w:tcPr>
            <w:tcW w:w="1659" w:type="pct"/>
            <w:shd w:val="clear" w:color="000000" w:fill="FFFFFF"/>
            <w:hideMark/>
          </w:tcPr>
          <w:p w14:paraId="1D66ECE0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Bedworth Centre</w:t>
            </w:r>
          </w:p>
        </w:tc>
        <w:tc>
          <w:tcPr>
            <w:tcW w:w="1251" w:type="pct"/>
            <w:hideMark/>
          </w:tcPr>
          <w:p w14:paraId="01A91FA5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TPS Office</w:t>
            </w:r>
          </w:p>
        </w:tc>
      </w:tr>
      <w:tr w:rsidR="00283C9A" w:rsidRPr="00D8457A" w14:paraId="33CB4422" w14:textId="77777777" w:rsidTr="00283C9A">
        <w:trPr>
          <w:trHeight w:val="435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2B31E281" w14:textId="0E83B61E" w:rsidR="00283C9A" w:rsidRPr="00283C9A" w:rsidRDefault="00283C9A" w:rsidP="00283C9A">
            <w:pPr>
              <w:spacing w:after="0" w:line="360" w:lineRule="auto"/>
              <w:rPr>
                <w:rFonts w:ascii="Arial Narrow" w:eastAsia="Times New Roman" w:hAnsi="Arial Narrow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</w:pPr>
            <w:r>
              <w:rPr>
                <w:rFonts w:ascii="Arial Narrow" w:eastAsia="Times New Roman" w:hAnsi="Arial Narrow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  <w:t>Cluster C – Free State</w:t>
            </w:r>
          </w:p>
        </w:tc>
      </w:tr>
      <w:tr w:rsidR="00283C9A" w:rsidRPr="00D8457A" w14:paraId="6124FF73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2EB9B3E5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Bloemfontein</w:t>
            </w:r>
          </w:p>
        </w:tc>
        <w:tc>
          <w:tcPr>
            <w:tcW w:w="1659" w:type="pct"/>
            <w:shd w:val="clear" w:color="000000" w:fill="FFFFFF"/>
            <w:hideMark/>
          </w:tcPr>
          <w:p w14:paraId="253729CA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New Central Govt </w:t>
            </w: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Bldg</w:t>
            </w:r>
            <w:proofErr w:type="spellEnd"/>
          </w:p>
        </w:tc>
        <w:tc>
          <w:tcPr>
            <w:tcW w:w="1251" w:type="pct"/>
            <w:shd w:val="clear" w:color="000000" w:fill="FFFFFF"/>
            <w:hideMark/>
          </w:tcPr>
          <w:p w14:paraId="67D13D2E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CPO Office (S)</w:t>
            </w:r>
          </w:p>
        </w:tc>
      </w:tr>
      <w:tr w:rsidR="00283C9A" w:rsidRPr="00D8457A" w14:paraId="4CD53DB2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6368D4A3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Bloemfontein</w:t>
            </w:r>
          </w:p>
        </w:tc>
        <w:tc>
          <w:tcPr>
            <w:tcW w:w="1659" w:type="pct"/>
            <w:shd w:val="clear" w:color="000000" w:fill="FFFFFF"/>
            <w:hideMark/>
          </w:tcPr>
          <w:p w14:paraId="47B266B4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Zastron</w:t>
            </w:r>
            <w:proofErr w:type="spellEnd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 </w:t>
            </w:r>
          </w:p>
        </w:tc>
        <w:tc>
          <w:tcPr>
            <w:tcW w:w="1251" w:type="pct"/>
            <w:shd w:val="clear" w:color="000000" w:fill="FFFFFF"/>
            <w:hideMark/>
          </w:tcPr>
          <w:p w14:paraId="7B2B7284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TPS office (L) </w:t>
            </w:r>
          </w:p>
        </w:tc>
      </w:tr>
      <w:tr w:rsidR="00283C9A" w:rsidRPr="00D8457A" w14:paraId="62E5DAFF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2BACA65D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Kroonstad</w:t>
            </w:r>
          </w:p>
        </w:tc>
        <w:tc>
          <w:tcPr>
            <w:tcW w:w="1659" w:type="pct"/>
            <w:shd w:val="clear" w:color="000000" w:fill="FFFFFF"/>
            <w:hideMark/>
          </w:tcPr>
          <w:p w14:paraId="19770951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LMC Centre</w:t>
            </w:r>
          </w:p>
        </w:tc>
        <w:tc>
          <w:tcPr>
            <w:tcW w:w="1251" w:type="pct"/>
            <w:shd w:val="clear" w:color="000000" w:fill="FFFFFF"/>
            <w:hideMark/>
          </w:tcPr>
          <w:p w14:paraId="3A9E3862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TPS Office (S)</w:t>
            </w:r>
          </w:p>
        </w:tc>
      </w:tr>
      <w:tr w:rsidR="00283C9A" w:rsidRPr="00D8457A" w14:paraId="57302CAA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270F48D9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Caledonspoort</w:t>
            </w:r>
            <w:proofErr w:type="spellEnd"/>
          </w:p>
        </w:tc>
        <w:tc>
          <w:tcPr>
            <w:tcW w:w="1659" w:type="pct"/>
            <w:shd w:val="clear" w:color="000000" w:fill="FFFFFF"/>
            <w:hideMark/>
          </w:tcPr>
          <w:p w14:paraId="106A6901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Border Post</w:t>
            </w:r>
          </w:p>
        </w:tc>
        <w:tc>
          <w:tcPr>
            <w:tcW w:w="1251" w:type="pct"/>
            <w:shd w:val="clear" w:color="000000" w:fill="FFFFFF"/>
            <w:hideMark/>
          </w:tcPr>
          <w:p w14:paraId="204D7938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Border Post</w:t>
            </w:r>
          </w:p>
        </w:tc>
      </w:tr>
      <w:tr w:rsidR="00283C9A" w:rsidRPr="00D8457A" w14:paraId="754FFDF9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6E2E4EFF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Ficksburg Bridge</w:t>
            </w:r>
          </w:p>
        </w:tc>
        <w:tc>
          <w:tcPr>
            <w:tcW w:w="1659" w:type="pct"/>
            <w:shd w:val="clear" w:color="000000" w:fill="FFFFFF"/>
            <w:hideMark/>
          </w:tcPr>
          <w:p w14:paraId="0199734B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Border Post</w:t>
            </w:r>
          </w:p>
        </w:tc>
        <w:tc>
          <w:tcPr>
            <w:tcW w:w="1251" w:type="pct"/>
            <w:shd w:val="clear" w:color="000000" w:fill="FFFFFF"/>
            <w:hideMark/>
          </w:tcPr>
          <w:p w14:paraId="58028FB5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Border Post</w:t>
            </w:r>
          </w:p>
        </w:tc>
      </w:tr>
      <w:tr w:rsidR="00283C9A" w:rsidRPr="00D8457A" w14:paraId="34AEE06D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18CF36E4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Maseru Bridge</w:t>
            </w:r>
          </w:p>
        </w:tc>
        <w:tc>
          <w:tcPr>
            <w:tcW w:w="1659" w:type="pct"/>
            <w:shd w:val="clear" w:color="000000" w:fill="FFFFFF"/>
            <w:hideMark/>
          </w:tcPr>
          <w:p w14:paraId="60797F00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Border Post</w:t>
            </w:r>
          </w:p>
        </w:tc>
        <w:tc>
          <w:tcPr>
            <w:tcW w:w="1251" w:type="pct"/>
            <w:shd w:val="clear" w:color="000000" w:fill="FFFFFF"/>
            <w:hideMark/>
          </w:tcPr>
          <w:p w14:paraId="0C15A02F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Border Post</w:t>
            </w:r>
          </w:p>
        </w:tc>
      </w:tr>
      <w:tr w:rsidR="00283C9A" w:rsidRPr="00D8457A" w14:paraId="31821234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33E475AA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Van </w:t>
            </w: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Rooyenshek</w:t>
            </w:r>
            <w:proofErr w:type="spellEnd"/>
          </w:p>
        </w:tc>
        <w:tc>
          <w:tcPr>
            <w:tcW w:w="1659" w:type="pct"/>
            <w:shd w:val="clear" w:color="000000" w:fill="FFFFFF"/>
            <w:hideMark/>
          </w:tcPr>
          <w:p w14:paraId="5E82B9D9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Border Post</w:t>
            </w:r>
          </w:p>
        </w:tc>
        <w:tc>
          <w:tcPr>
            <w:tcW w:w="1251" w:type="pct"/>
            <w:shd w:val="clear" w:color="000000" w:fill="FFFFFF"/>
            <w:hideMark/>
          </w:tcPr>
          <w:p w14:paraId="7477C308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Border Post</w:t>
            </w:r>
          </w:p>
        </w:tc>
      </w:tr>
      <w:tr w:rsidR="00283C9A" w:rsidRPr="00D8457A" w14:paraId="3EF8F231" w14:textId="77777777" w:rsidTr="00283C9A">
        <w:trPr>
          <w:trHeight w:val="396"/>
        </w:trPr>
        <w:tc>
          <w:tcPr>
            <w:tcW w:w="2090" w:type="pct"/>
            <w:hideMark/>
          </w:tcPr>
          <w:p w14:paraId="660117F3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Ladybrand</w:t>
            </w:r>
            <w:proofErr w:type="spellEnd"/>
          </w:p>
        </w:tc>
        <w:tc>
          <w:tcPr>
            <w:tcW w:w="1659" w:type="pct"/>
            <w:hideMark/>
          </w:tcPr>
          <w:p w14:paraId="5300B4EB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Ladybrand</w:t>
            </w:r>
            <w:proofErr w:type="spellEnd"/>
          </w:p>
        </w:tc>
        <w:tc>
          <w:tcPr>
            <w:tcW w:w="1251" w:type="pct"/>
            <w:hideMark/>
          </w:tcPr>
          <w:p w14:paraId="1E36FF9D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WHS</w:t>
            </w:r>
          </w:p>
        </w:tc>
      </w:tr>
      <w:tr w:rsidR="00283C9A" w:rsidRPr="00D8457A" w14:paraId="3AFDC75A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6F701891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Welkom</w:t>
            </w:r>
          </w:p>
        </w:tc>
        <w:tc>
          <w:tcPr>
            <w:tcW w:w="1659" w:type="pct"/>
            <w:shd w:val="clear" w:color="000000" w:fill="FFFFFF"/>
            <w:hideMark/>
          </w:tcPr>
          <w:p w14:paraId="3A6B598E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Standard Bank Building</w:t>
            </w:r>
          </w:p>
        </w:tc>
        <w:tc>
          <w:tcPr>
            <w:tcW w:w="1251" w:type="pct"/>
            <w:shd w:val="clear" w:color="000000" w:fill="FFFFFF"/>
            <w:hideMark/>
          </w:tcPr>
          <w:p w14:paraId="09EBED5D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TPS Office (M)</w:t>
            </w:r>
          </w:p>
        </w:tc>
      </w:tr>
      <w:tr w:rsidR="00283C9A" w:rsidRPr="00D8457A" w14:paraId="242D2CCD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34D594DF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Bethlehem</w:t>
            </w:r>
          </w:p>
        </w:tc>
        <w:tc>
          <w:tcPr>
            <w:tcW w:w="1659" w:type="pct"/>
            <w:shd w:val="clear" w:color="000000" w:fill="FFFFFF"/>
            <w:hideMark/>
          </w:tcPr>
          <w:p w14:paraId="00BD0C4D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Maluti Square</w:t>
            </w:r>
          </w:p>
        </w:tc>
        <w:tc>
          <w:tcPr>
            <w:tcW w:w="1251" w:type="pct"/>
            <w:shd w:val="clear" w:color="000000" w:fill="FFFFFF"/>
            <w:hideMark/>
          </w:tcPr>
          <w:p w14:paraId="27167903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TPS Office (S)</w:t>
            </w:r>
          </w:p>
        </w:tc>
      </w:tr>
      <w:tr w:rsidR="00283C9A" w:rsidRPr="00D8457A" w14:paraId="03117C9E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741C7D9A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Ladybrand</w:t>
            </w:r>
            <w:proofErr w:type="spellEnd"/>
          </w:p>
        </w:tc>
        <w:tc>
          <w:tcPr>
            <w:tcW w:w="1659" w:type="pct"/>
            <w:shd w:val="clear" w:color="000000" w:fill="FFFFFF"/>
            <w:hideMark/>
          </w:tcPr>
          <w:p w14:paraId="040B6194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ladybrand</w:t>
            </w:r>
            <w:proofErr w:type="spellEnd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 DDU</w:t>
            </w:r>
          </w:p>
        </w:tc>
        <w:tc>
          <w:tcPr>
            <w:tcW w:w="1251" w:type="pct"/>
            <w:shd w:val="clear" w:color="000000" w:fill="FFFFFF"/>
            <w:hideMark/>
          </w:tcPr>
          <w:p w14:paraId="166385D2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Office </w:t>
            </w:r>
          </w:p>
        </w:tc>
      </w:tr>
      <w:tr w:rsidR="00283C9A" w:rsidRPr="00D8457A" w14:paraId="4B08DD14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50E67D22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Ladybrand</w:t>
            </w:r>
            <w:proofErr w:type="spellEnd"/>
          </w:p>
        </w:tc>
        <w:tc>
          <w:tcPr>
            <w:tcW w:w="1659" w:type="pct"/>
            <w:shd w:val="clear" w:color="000000" w:fill="FFFFFF"/>
            <w:hideMark/>
          </w:tcPr>
          <w:p w14:paraId="355B62FD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Ladybrand</w:t>
            </w:r>
            <w:proofErr w:type="spellEnd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 residential Flat 1</w:t>
            </w:r>
          </w:p>
        </w:tc>
        <w:tc>
          <w:tcPr>
            <w:tcW w:w="1251" w:type="pct"/>
            <w:shd w:val="clear" w:color="000000" w:fill="FFFFFF"/>
            <w:hideMark/>
          </w:tcPr>
          <w:p w14:paraId="7B7ED045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Residential</w:t>
            </w:r>
          </w:p>
        </w:tc>
      </w:tr>
      <w:tr w:rsidR="00283C9A" w:rsidRPr="00D8457A" w14:paraId="24A407FB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2E162567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Ladybrand</w:t>
            </w:r>
            <w:proofErr w:type="spellEnd"/>
          </w:p>
        </w:tc>
        <w:tc>
          <w:tcPr>
            <w:tcW w:w="1659" w:type="pct"/>
            <w:shd w:val="clear" w:color="000000" w:fill="FFFFFF"/>
            <w:hideMark/>
          </w:tcPr>
          <w:p w14:paraId="22A5B1CB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Ladybrand</w:t>
            </w:r>
            <w:proofErr w:type="spellEnd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 residential Flat 2</w:t>
            </w:r>
          </w:p>
        </w:tc>
        <w:tc>
          <w:tcPr>
            <w:tcW w:w="1251" w:type="pct"/>
            <w:shd w:val="clear" w:color="000000" w:fill="FFFFFF"/>
            <w:hideMark/>
          </w:tcPr>
          <w:p w14:paraId="789FC70C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Residential</w:t>
            </w:r>
          </w:p>
        </w:tc>
      </w:tr>
      <w:tr w:rsidR="00283C9A" w:rsidRPr="00D8457A" w14:paraId="11FE0026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43D2DBF6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Ladybrand</w:t>
            </w:r>
            <w:proofErr w:type="spellEnd"/>
          </w:p>
        </w:tc>
        <w:tc>
          <w:tcPr>
            <w:tcW w:w="1659" w:type="pct"/>
            <w:shd w:val="clear" w:color="000000" w:fill="FFFFFF"/>
            <w:hideMark/>
          </w:tcPr>
          <w:p w14:paraId="0B4D338D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Ladybrand</w:t>
            </w:r>
            <w:proofErr w:type="spellEnd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 residential Flat 3</w:t>
            </w:r>
          </w:p>
        </w:tc>
        <w:tc>
          <w:tcPr>
            <w:tcW w:w="1251" w:type="pct"/>
            <w:shd w:val="clear" w:color="000000" w:fill="FFFFFF"/>
            <w:hideMark/>
          </w:tcPr>
          <w:p w14:paraId="6A63CEB6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Residential</w:t>
            </w:r>
          </w:p>
        </w:tc>
      </w:tr>
      <w:tr w:rsidR="00283C9A" w:rsidRPr="00D8457A" w14:paraId="5DF22018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58587816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Ladybrand</w:t>
            </w:r>
            <w:proofErr w:type="spellEnd"/>
          </w:p>
        </w:tc>
        <w:tc>
          <w:tcPr>
            <w:tcW w:w="1659" w:type="pct"/>
            <w:shd w:val="clear" w:color="000000" w:fill="FFFFFF"/>
            <w:hideMark/>
          </w:tcPr>
          <w:p w14:paraId="5503CC5E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Ladybrand</w:t>
            </w:r>
            <w:proofErr w:type="spellEnd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 residential Flat 4</w:t>
            </w:r>
          </w:p>
        </w:tc>
        <w:tc>
          <w:tcPr>
            <w:tcW w:w="1251" w:type="pct"/>
            <w:shd w:val="clear" w:color="000000" w:fill="FFFFFF"/>
            <w:hideMark/>
          </w:tcPr>
          <w:p w14:paraId="353218E7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Residential</w:t>
            </w:r>
          </w:p>
        </w:tc>
      </w:tr>
      <w:tr w:rsidR="00283C9A" w:rsidRPr="00D8457A" w14:paraId="4E040429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2CC6322E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Ladybrand</w:t>
            </w:r>
            <w:proofErr w:type="spellEnd"/>
          </w:p>
        </w:tc>
        <w:tc>
          <w:tcPr>
            <w:tcW w:w="1659" w:type="pct"/>
            <w:shd w:val="clear" w:color="000000" w:fill="FFFFFF"/>
            <w:hideMark/>
          </w:tcPr>
          <w:p w14:paraId="4A7FD30C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Ladybrand</w:t>
            </w:r>
            <w:proofErr w:type="spellEnd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 residential Flat 5</w:t>
            </w:r>
          </w:p>
        </w:tc>
        <w:tc>
          <w:tcPr>
            <w:tcW w:w="1251" w:type="pct"/>
            <w:shd w:val="clear" w:color="000000" w:fill="FFFFFF"/>
            <w:hideMark/>
          </w:tcPr>
          <w:p w14:paraId="643485F5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Residential</w:t>
            </w:r>
          </w:p>
        </w:tc>
      </w:tr>
      <w:tr w:rsidR="00283C9A" w:rsidRPr="00D8457A" w14:paraId="50981CDD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0B2071EA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Ladybrand</w:t>
            </w:r>
            <w:proofErr w:type="spellEnd"/>
          </w:p>
        </w:tc>
        <w:tc>
          <w:tcPr>
            <w:tcW w:w="1659" w:type="pct"/>
            <w:shd w:val="clear" w:color="000000" w:fill="FFFFFF"/>
            <w:hideMark/>
          </w:tcPr>
          <w:p w14:paraId="76BEC963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Ladybrand</w:t>
            </w:r>
            <w:proofErr w:type="spellEnd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 residential Flat 6</w:t>
            </w:r>
          </w:p>
        </w:tc>
        <w:tc>
          <w:tcPr>
            <w:tcW w:w="1251" w:type="pct"/>
            <w:shd w:val="clear" w:color="000000" w:fill="FFFFFF"/>
            <w:hideMark/>
          </w:tcPr>
          <w:p w14:paraId="241EE732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Residential</w:t>
            </w:r>
          </w:p>
        </w:tc>
      </w:tr>
      <w:tr w:rsidR="00283C9A" w:rsidRPr="00D8457A" w14:paraId="23E1B18E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769830DC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Ladybrand</w:t>
            </w:r>
            <w:proofErr w:type="spellEnd"/>
          </w:p>
        </w:tc>
        <w:tc>
          <w:tcPr>
            <w:tcW w:w="1659" w:type="pct"/>
            <w:shd w:val="clear" w:color="000000" w:fill="FFFFFF"/>
            <w:hideMark/>
          </w:tcPr>
          <w:p w14:paraId="47975B50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Ladybrand</w:t>
            </w:r>
            <w:proofErr w:type="spellEnd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 residential Flat 7</w:t>
            </w:r>
          </w:p>
        </w:tc>
        <w:tc>
          <w:tcPr>
            <w:tcW w:w="1251" w:type="pct"/>
            <w:shd w:val="clear" w:color="000000" w:fill="FFFFFF"/>
            <w:hideMark/>
          </w:tcPr>
          <w:p w14:paraId="7A6C32B1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Residential</w:t>
            </w:r>
          </w:p>
        </w:tc>
      </w:tr>
      <w:tr w:rsidR="00283C9A" w:rsidRPr="00D8457A" w14:paraId="07D198A5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246554CD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Ladybrand</w:t>
            </w:r>
            <w:proofErr w:type="spellEnd"/>
          </w:p>
        </w:tc>
        <w:tc>
          <w:tcPr>
            <w:tcW w:w="1659" w:type="pct"/>
            <w:shd w:val="clear" w:color="000000" w:fill="FFFFFF"/>
            <w:hideMark/>
          </w:tcPr>
          <w:p w14:paraId="5E73097F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Ladybrand</w:t>
            </w:r>
            <w:proofErr w:type="spellEnd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 residential Flat 8</w:t>
            </w:r>
          </w:p>
        </w:tc>
        <w:tc>
          <w:tcPr>
            <w:tcW w:w="1251" w:type="pct"/>
            <w:shd w:val="clear" w:color="000000" w:fill="FFFFFF"/>
            <w:hideMark/>
          </w:tcPr>
          <w:p w14:paraId="02516663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Residential</w:t>
            </w:r>
          </w:p>
        </w:tc>
      </w:tr>
      <w:tr w:rsidR="00283C9A" w:rsidRPr="00D8457A" w14:paraId="5DB054A5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0ED999A9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Ladybrand</w:t>
            </w:r>
            <w:proofErr w:type="spellEnd"/>
          </w:p>
        </w:tc>
        <w:tc>
          <w:tcPr>
            <w:tcW w:w="1659" w:type="pct"/>
            <w:shd w:val="clear" w:color="000000" w:fill="FFFFFF"/>
            <w:hideMark/>
          </w:tcPr>
          <w:p w14:paraId="4CE896D7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Ladybrand</w:t>
            </w:r>
            <w:proofErr w:type="spellEnd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 residential Flat 9</w:t>
            </w:r>
          </w:p>
        </w:tc>
        <w:tc>
          <w:tcPr>
            <w:tcW w:w="1251" w:type="pct"/>
            <w:shd w:val="clear" w:color="000000" w:fill="FFFFFF"/>
            <w:hideMark/>
          </w:tcPr>
          <w:p w14:paraId="2FB56A00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Residential</w:t>
            </w:r>
          </w:p>
        </w:tc>
      </w:tr>
      <w:tr w:rsidR="00283C9A" w:rsidRPr="00D8457A" w14:paraId="79DBC81A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50AC2531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Ladybrand</w:t>
            </w:r>
            <w:proofErr w:type="spellEnd"/>
          </w:p>
        </w:tc>
        <w:tc>
          <w:tcPr>
            <w:tcW w:w="1659" w:type="pct"/>
            <w:shd w:val="clear" w:color="000000" w:fill="FFFFFF"/>
            <w:hideMark/>
          </w:tcPr>
          <w:p w14:paraId="771BAE2D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Ladybrand</w:t>
            </w:r>
            <w:proofErr w:type="spellEnd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 residential Flat 10</w:t>
            </w:r>
          </w:p>
        </w:tc>
        <w:tc>
          <w:tcPr>
            <w:tcW w:w="1251" w:type="pct"/>
            <w:shd w:val="clear" w:color="000000" w:fill="FFFFFF"/>
            <w:hideMark/>
          </w:tcPr>
          <w:p w14:paraId="245206CE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Residential</w:t>
            </w:r>
          </w:p>
        </w:tc>
      </w:tr>
      <w:tr w:rsidR="00283C9A" w:rsidRPr="00D8457A" w14:paraId="73D1F7C8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7F988148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Fouriesburg</w:t>
            </w:r>
            <w:proofErr w:type="spellEnd"/>
          </w:p>
        </w:tc>
        <w:tc>
          <w:tcPr>
            <w:tcW w:w="1659" w:type="pct"/>
            <w:shd w:val="clear" w:color="000000" w:fill="FFFFFF"/>
            <w:hideMark/>
          </w:tcPr>
          <w:p w14:paraId="18A4A078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Fouriesburg</w:t>
            </w:r>
            <w:proofErr w:type="spellEnd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 Residential Lease-in _ House no 6</w:t>
            </w:r>
          </w:p>
        </w:tc>
        <w:tc>
          <w:tcPr>
            <w:tcW w:w="1251" w:type="pct"/>
            <w:shd w:val="clear" w:color="000000" w:fill="FFFFFF"/>
            <w:hideMark/>
          </w:tcPr>
          <w:p w14:paraId="4703B20A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Residential</w:t>
            </w:r>
          </w:p>
        </w:tc>
      </w:tr>
      <w:tr w:rsidR="00283C9A" w:rsidRPr="00D8457A" w14:paraId="4EDBE306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591B9ECD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Fouriesburg</w:t>
            </w:r>
            <w:proofErr w:type="spellEnd"/>
          </w:p>
        </w:tc>
        <w:tc>
          <w:tcPr>
            <w:tcW w:w="1659" w:type="pct"/>
            <w:shd w:val="clear" w:color="000000" w:fill="FFFFFF"/>
            <w:hideMark/>
          </w:tcPr>
          <w:p w14:paraId="13A81516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Fouriesburg</w:t>
            </w:r>
            <w:proofErr w:type="spellEnd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 SARS Residential _ House no 13</w:t>
            </w:r>
          </w:p>
        </w:tc>
        <w:tc>
          <w:tcPr>
            <w:tcW w:w="1251" w:type="pct"/>
            <w:shd w:val="clear" w:color="000000" w:fill="FFFFFF"/>
            <w:hideMark/>
          </w:tcPr>
          <w:p w14:paraId="045869B4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Residential</w:t>
            </w:r>
          </w:p>
        </w:tc>
      </w:tr>
      <w:tr w:rsidR="00283C9A" w:rsidRPr="00D8457A" w14:paraId="135A211B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64A145B4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Fouriesburg</w:t>
            </w:r>
            <w:proofErr w:type="spellEnd"/>
          </w:p>
        </w:tc>
        <w:tc>
          <w:tcPr>
            <w:tcW w:w="1659" w:type="pct"/>
            <w:shd w:val="clear" w:color="000000" w:fill="FFFFFF"/>
            <w:hideMark/>
          </w:tcPr>
          <w:p w14:paraId="19FBF325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Fouriesburg</w:t>
            </w:r>
            <w:proofErr w:type="spellEnd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 SARS Residential _ House no 24</w:t>
            </w:r>
          </w:p>
        </w:tc>
        <w:tc>
          <w:tcPr>
            <w:tcW w:w="1251" w:type="pct"/>
            <w:shd w:val="clear" w:color="000000" w:fill="FFFFFF"/>
            <w:hideMark/>
          </w:tcPr>
          <w:p w14:paraId="5BDB9E70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Residential</w:t>
            </w:r>
          </w:p>
        </w:tc>
      </w:tr>
      <w:tr w:rsidR="00283C9A" w:rsidRPr="00D8457A" w14:paraId="3BC0B74C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03B4CA4D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Fouriesburg</w:t>
            </w:r>
            <w:proofErr w:type="spellEnd"/>
          </w:p>
        </w:tc>
        <w:tc>
          <w:tcPr>
            <w:tcW w:w="1659" w:type="pct"/>
            <w:shd w:val="clear" w:color="000000" w:fill="FFFFFF"/>
            <w:hideMark/>
          </w:tcPr>
          <w:p w14:paraId="49C19602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Fouriesburg</w:t>
            </w:r>
            <w:proofErr w:type="spellEnd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 SARS Residential _ House no 30</w:t>
            </w:r>
          </w:p>
        </w:tc>
        <w:tc>
          <w:tcPr>
            <w:tcW w:w="1251" w:type="pct"/>
            <w:shd w:val="clear" w:color="000000" w:fill="FFFFFF"/>
            <w:hideMark/>
          </w:tcPr>
          <w:p w14:paraId="20B786F2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Residential</w:t>
            </w:r>
          </w:p>
        </w:tc>
      </w:tr>
      <w:tr w:rsidR="00283C9A" w:rsidRPr="00D8457A" w14:paraId="0D9AF93A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6B44C017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Ficksburg</w:t>
            </w:r>
          </w:p>
        </w:tc>
        <w:tc>
          <w:tcPr>
            <w:tcW w:w="1659" w:type="pct"/>
            <w:shd w:val="clear" w:color="000000" w:fill="FFFFFF"/>
            <w:hideMark/>
          </w:tcPr>
          <w:p w14:paraId="478A1842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Ficksburg SARS Residential _ House no 05</w:t>
            </w:r>
          </w:p>
        </w:tc>
        <w:tc>
          <w:tcPr>
            <w:tcW w:w="1251" w:type="pct"/>
            <w:shd w:val="clear" w:color="000000" w:fill="FFFFFF"/>
            <w:hideMark/>
          </w:tcPr>
          <w:p w14:paraId="59CFA287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Residential</w:t>
            </w:r>
          </w:p>
        </w:tc>
      </w:tr>
      <w:tr w:rsidR="00283C9A" w:rsidRPr="00D8457A" w14:paraId="03FAE511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0D57D3EE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Ficksburg</w:t>
            </w:r>
          </w:p>
        </w:tc>
        <w:tc>
          <w:tcPr>
            <w:tcW w:w="1659" w:type="pct"/>
            <w:shd w:val="clear" w:color="000000" w:fill="FFFFFF"/>
            <w:hideMark/>
          </w:tcPr>
          <w:p w14:paraId="7D6A0B3A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Ficksburg SARS Residential _ House no 10</w:t>
            </w:r>
          </w:p>
        </w:tc>
        <w:tc>
          <w:tcPr>
            <w:tcW w:w="1251" w:type="pct"/>
            <w:shd w:val="clear" w:color="000000" w:fill="FFFFFF"/>
            <w:hideMark/>
          </w:tcPr>
          <w:p w14:paraId="21E25C47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Residential</w:t>
            </w:r>
          </w:p>
        </w:tc>
      </w:tr>
      <w:tr w:rsidR="00283C9A" w:rsidRPr="00D8457A" w14:paraId="7DF746AF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4B326569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Ficksburg</w:t>
            </w:r>
          </w:p>
        </w:tc>
        <w:tc>
          <w:tcPr>
            <w:tcW w:w="1659" w:type="pct"/>
            <w:shd w:val="clear" w:color="000000" w:fill="FFFFFF"/>
            <w:hideMark/>
          </w:tcPr>
          <w:p w14:paraId="67695BBD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Ficksburg SARS Residential _ House no 08</w:t>
            </w:r>
          </w:p>
        </w:tc>
        <w:tc>
          <w:tcPr>
            <w:tcW w:w="1251" w:type="pct"/>
            <w:shd w:val="clear" w:color="000000" w:fill="FFFFFF"/>
            <w:hideMark/>
          </w:tcPr>
          <w:p w14:paraId="7519E872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Residential</w:t>
            </w:r>
          </w:p>
        </w:tc>
      </w:tr>
      <w:tr w:rsidR="00283C9A" w:rsidRPr="00D8457A" w14:paraId="6332D67A" w14:textId="77777777" w:rsidTr="00283C9A">
        <w:trPr>
          <w:trHeight w:val="435"/>
        </w:trPr>
        <w:tc>
          <w:tcPr>
            <w:tcW w:w="2090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125FAFB9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Ficksburg</w:t>
            </w:r>
          </w:p>
        </w:tc>
        <w:tc>
          <w:tcPr>
            <w:tcW w:w="1659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7BE50154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Ficksburg SARS Residential _ House no 09</w:t>
            </w:r>
          </w:p>
        </w:tc>
        <w:tc>
          <w:tcPr>
            <w:tcW w:w="1251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560399DF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Residential</w:t>
            </w:r>
          </w:p>
        </w:tc>
      </w:tr>
      <w:tr w:rsidR="00283C9A" w:rsidRPr="00283C9A" w14:paraId="54AF513F" w14:textId="77777777" w:rsidTr="00283C9A">
        <w:trPr>
          <w:trHeight w:val="408"/>
        </w:trPr>
        <w:tc>
          <w:tcPr>
            <w:tcW w:w="5000" w:type="pct"/>
            <w:gridSpan w:val="3"/>
            <w:shd w:val="clear" w:color="000000" w:fill="D9D9D9" w:themeFill="background1" w:themeFillShade="D9"/>
            <w:vAlign w:val="center"/>
          </w:tcPr>
          <w:p w14:paraId="2CEB29CC" w14:textId="1E17A636" w:rsidR="00283C9A" w:rsidRPr="00283C9A" w:rsidRDefault="00283C9A" w:rsidP="00283C9A">
            <w:pPr>
              <w:spacing w:after="0" w:line="360" w:lineRule="auto"/>
              <w:rPr>
                <w:rFonts w:ascii="Arial Narrow" w:eastAsia="Times New Roman" w:hAnsi="Arial Narrow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</w:pPr>
            <w:r>
              <w:rPr>
                <w:rFonts w:ascii="Arial Narrow" w:eastAsia="Times New Roman" w:hAnsi="Arial Narrow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  <w:t xml:space="preserve">Cluster D – </w:t>
            </w:r>
            <w:proofErr w:type="gramStart"/>
            <w:r>
              <w:rPr>
                <w:rFonts w:ascii="Arial Narrow" w:eastAsia="Times New Roman" w:hAnsi="Arial Narrow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  <w:t>North West</w:t>
            </w:r>
            <w:proofErr w:type="gramEnd"/>
          </w:p>
        </w:tc>
      </w:tr>
      <w:tr w:rsidR="00283C9A" w:rsidRPr="00D8457A" w14:paraId="5394F836" w14:textId="77777777" w:rsidTr="00283C9A">
        <w:trPr>
          <w:trHeight w:val="408"/>
        </w:trPr>
        <w:tc>
          <w:tcPr>
            <w:tcW w:w="2090" w:type="pct"/>
            <w:shd w:val="clear" w:color="000000" w:fill="FFFFFF"/>
            <w:hideMark/>
          </w:tcPr>
          <w:p w14:paraId="32A1B3BC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Mmabatho</w:t>
            </w:r>
          </w:p>
        </w:tc>
        <w:tc>
          <w:tcPr>
            <w:tcW w:w="1659" w:type="pct"/>
            <w:shd w:val="clear" w:color="000000" w:fill="FFFFFF"/>
            <w:hideMark/>
          </w:tcPr>
          <w:p w14:paraId="00790413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Komongwe House</w:t>
            </w:r>
          </w:p>
        </w:tc>
        <w:tc>
          <w:tcPr>
            <w:tcW w:w="1251" w:type="pct"/>
            <w:shd w:val="clear" w:color="000000" w:fill="FFFFFF"/>
            <w:hideMark/>
          </w:tcPr>
          <w:p w14:paraId="7067A795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TPS Office (S)</w:t>
            </w:r>
          </w:p>
        </w:tc>
      </w:tr>
      <w:tr w:rsidR="00283C9A" w:rsidRPr="00D8457A" w14:paraId="6CA1EE95" w14:textId="77777777" w:rsidTr="00283C9A">
        <w:trPr>
          <w:trHeight w:val="408"/>
        </w:trPr>
        <w:tc>
          <w:tcPr>
            <w:tcW w:w="2090" w:type="pct"/>
            <w:shd w:val="clear" w:color="000000" w:fill="FFFFFF"/>
            <w:hideMark/>
          </w:tcPr>
          <w:p w14:paraId="15031DD7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Pilansberg</w:t>
            </w:r>
            <w:proofErr w:type="spellEnd"/>
          </w:p>
        </w:tc>
        <w:tc>
          <w:tcPr>
            <w:tcW w:w="1659" w:type="pct"/>
            <w:shd w:val="clear" w:color="000000" w:fill="FFFFFF"/>
            <w:hideMark/>
          </w:tcPr>
          <w:p w14:paraId="339C7C00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Pilansberg</w:t>
            </w:r>
            <w:proofErr w:type="spellEnd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 Int Airport</w:t>
            </w:r>
          </w:p>
        </w:tc>
        <w:tc>
          <w:tcPr>
            <w:tcW w:w="1251" w:type="pct"/>
            <w:shd w:val="clear" w:color="000000" w:fill="FFFFFF"/>
            <w:hideMark/>
          </w:tcPr>
          <w:p w14:paraId="67240A09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Office</w:t>
            </w:r>
          </w:p>
        </w:tc>
      </w:tr>
      <w:tr w:rsidR="00283C9A" w:rsidRPr="00D8457A" w14:paraId="6B204C85" w14:textId="77777777" w:rsidTr="00283C9A">
        <w:trPr>
          <w:trHeight w:val="408"/>
        </w:trPr>
        <w:tc>
          <w:tcPr>
            <w:tcW w:w="2090" w:type="pct"/>
            <w:shd w:val="clear" w:color="000000" w:fill="FFFFFF"/>
            <w:hideMark/>
          </w:tcPr>
          <w:p w14:paraId="1B4AB8E0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Mmabatho</w:t>
            </w:r>
          </w:p>
        </w:tc>
        <w:tc>
          <w:tcPr>
            <w:tcW w:w="1659" w:type="pct"/>
            <w:shd w:val="clear" w:color="000000" w:fill="FFFFFF"/>
            <w:hideMark/>
          </w:tcPr>
          <w:p w14:paraId="1CA32ED6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Mmbatho</w:t>
            </w:r>
            <w:proofErr w:type="spellEnd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 Airport</w:t>
            </w:r>
          </w:p>
        </w:tc>
        <w:tc>
          <w:tcPr>
            <w:tcW w:w="1251" w:type="pct"/>
            <w:shd w:val="clear" w:color="000000" w:fill="FFFFFF"/>
            <w:hideMark/>
          </w:tcPr>
          <w:p w14:paraId="68DC6BCB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Office</w:t>
            </w:r>
          </w:p>
        </w:tc>
      </w:tr>
      <w:tr w:rsidR="00283C9A" w:rsidRPr="00D8457A" w14:paraId="592B58F3" w14:textId="77777777" w:rsidTr="00283C9A">
        <w:trPr>
          <w:trHeight w:val="408"/>
        </w:trPr>
        <w:tc>
          <w:tcPr>
            <w:tcW w:w="2090" w:type="pct"/>
            <w:shd w:val="clear" w:color="000000" w:fill="FFFFFF"/>
            <w:hideMark/>
          </w:tcPr>
          <w:p w14:paraId="51247B3C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Rustenburg</w:t>
            </w:r>
          </w:p>
        </w:tc>
        <w:tc>
          <w:tcPr>
            <w:tcW w:w="1659" w:type="pct"/>
            <w:shd w:val="clear" w:color="000000" w:fill="FFFFFF"/>
            <w:hideMark/>
          </w:tcPr>
          <w:p w14:paraId="7F987C71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Damelin</w:t>
            </w:r>
            <w:proofErr w:type="spellEnd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 Building</w:t>
            </w:r>
          </w:p>
        </w:tc>
        <w:tc>
          <w:tcPr>
            <w:tcW w:w="1251" w:type="pct"/>
            <w:shd w:val="clear" w:color="000000" w:fill="FFFFFF"/>
            <w:hideMark/>
          </w:tcPr>
          <w:p w14:paraId="2D3158E0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TPS Office (M)</w:t>
            </w:r>
          </w:p>
        </w:tc>
      </w:tr>
      <w:tr w:rsidR="00283C9A" w:rsidRPr="00D8457A" w14:paraId="6F0E449C" w14:textId="77777777" w:rsidTr="00283C9A">
        <w:trPr>
          <w:trHeight w:val="408"/>
        </w:trPr>
        <w:tc>
          <w:tcPr>
            <w:tcW w:w="2090" w:type="pct"/>
            <w:shd w:val="clear" w:color="000000" w:fill="FFFFFF"/>
            <w:hideMark/>
          </w:tcPr>
          <w:p w14:paraId="6F00385E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Kopfontein</w:t>
            </w:r>
            <w:proofErr w:type="spellEnd"/>
          </w:p>
        </w:tc>
        <w:tc>
          <w:tcPr>
            <w:tcW w:w="1659" w:type="pct"/>
            <w:shd w:val="clear" w:color="000000" w:fill="FFFFFF"/>
            <w:hideMark/>
          </w:tcPr>
          <w:p w14:paraId="767F6309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Border Post</w:t>
            </w:r>
          </w:p>
        </w:tc>
        <w:tc>
          <w:tcPr>
            <w:tcW w:w="1251" w:type="pct"/>
            <w:shd w:val="clear" w:color="000000" w:fill="FFFFFF"/>
            <w:hideMark/>
          </w:tcPr>
          <w:p w14:paraId="7FF82E1E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Border Post</w:t>
            </w:r>
          </w:p>
        </w:tc>
      </w:tr>
      <w:tr w:rsidR="00283C9A" w:rsidRPr="00D8457A" w14:paraId="696C4EA6" w14:textId="77777777" w:rsidTr="00283C9A">
        <w:trPr>
          <w:trHeight w:val="408"/>
        </w:trPr>
        <w:tc>
          <w:tcPr>
            <w:tcW w:w="2090" w:type="pct"/>
            <w:shd w:val="clear" w:color="000000" w:fill="FFFFFF"/>
            <w:hideMark/>
          </w:tcPr>
          <w:p w14:paraId="116AFD80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Ramatlabama</w:t>
            </w:r>
            <w:proofErr w:type="spellEnd"/>
          </w:p>
        </w:tc>
        <w:tc>
          <w:tcPr>
            <w:tcW w:w="1659" w:type="pct"/>
            <w:shd w:val="clear" w:color="000000" w:fill="FFFFFF"/>
            <w:hideMark/>
          </w:tcPr>
          <w:p w14:paraId="508BCF79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Border Post</w:t>
            </w:r>
          </w:p>
        </w:tc>
        <w:tc>
          <w:tcPr>
            <w:tcW w:w="1251" w:type="pct"/>
            <w:shd w:val="clear" w:color="000000" w:fill="FFFFFF"/>
            <w:hideMark/>
          </w:tcPr>
          <w:p w14:paraId="73784E9A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Border Post</w:t>
            </w:r>
          </w:p>
        </w:tc>
      </w:tr>
      <w:tr w:rsidR="00283C9A" w:rsidRPr="00D8457A" w14:paraId="7277EB2B" w14:textId="77777777" w:rsidTr="00283C9A">
        <w:trPr>
          <w:trHeight w:val="408"/>
        </w:trPr>
        <w:tc>
          <w:tcPr>
            <w:tcW w:w="2090" w:type="pct"/>
            <w:shd w:val="clear" w:color="000000" w:fill="FFFFFF"/>
            <w:hideMark/>
          </w:tcPr>
          <w:p w14:paraId="7B1214F0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Skilpadshek</w:t>
            </w:r>
            <w:proofErr w:type="spellEnd"/>
          </w:p>
        </w:tc>
        <w:tc>
          <w:tcPr>
            <w:tcW w:w="1659" w:type="pct"/>
            <w:shd w:val="clear" w:color="000000" w:fill="FFFFFF"/>
            <w:hideMark/>
          </w:tcPr>
          <w:p w14:paraId="7FBA24D5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Border Post</w:t>
            </w:r>
          </w:p>
        </w:tc>
        <w:tc>
          <w:tcPr>
            <w:tcW w:w="1251" w:type="pct"/>
            <w:shd w:val="clear" w:color="000000" w:fill="FFFFFF"/>
            <w:hideMark/>
          </w:tcPr>
          <w:p w14:paraId="37BD411E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Border Post</w:t>
            </w:r>
          </w:p>
        </w:tc>
      </w:tr>
      <w:tr w:rsidR="00283C9A" w:rsidRPr="00D8457A" w14:paraId="03972144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7D85D790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Klerksdorp</w:t>
            </w:r>
          </w:p>
        </w:tc>
        <w:tc>
          <w:tcPr>
            <w:tcW w:w="1659" w:type="pct"/>
            <w:shd w:val="clear" w:color="000000" w:fill="FFFFFF"/>
            <w:hideMark/>
          </w:tcPr>
          <w:p w14:paraId="12ABB4C3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Sodema</w:t>
            </w:r>
            <w:proofErr w:type="spellEnd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 Building</w:t>
            </w:r>
          </w:p>
        </w:tc>
        <w:tc>
          <w:tcPr>
            <w:tcW w:w="1251" w:type="pct"/>
            <w:shd w:val="clear" w:color="000000" w:fill="FFFFFF"/>
            <w:hideMark/>
          </w:tcPr>
          <w:p w14:paraId="6DF5A3BB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TPS Office (M)</w:t>
            </w:r>
          </w:p>
        </w:tc>
      </w:tr>
      <w:tr w:rsidR="00283C9A" w:rsidRPr="00D8457A" w14:paraId="0416E096" w14:textId="77777777" w:rsidTr="009168DE">
        <w:trPr>
          <w:trHeight w:val="435"/>
        </w:trPr>
        <w:tc>
          <w:tcPr>
            <w:tcW w:w="2090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57E3E992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Mahikeng </w:t>
            </w:r>
          </w:p>
        </w:tc>
        <w:tc>
          <w:tcPr>
            <w:tcW w:w="1659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5D8464E6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Border Post</w:t>
            </w:r>
          </w:p>
        </w:tc>
        <w:tc>
          <w:tcPr>
            <w:tcW w:w="1251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47D9A835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Office </w:t>
            </w:r>
          </w:p>
        </w:tc>
      </w:tr>
      <w:tr w:rsidR="009168DE" w:rsidRPr="009168DE" w14:paraId="0F646B27" w14:textId="77777777" w:rsidTr="009168DE">
        <w:trPr>
          <w:trHeight w:val="435"/>
        </w:trPr>
        <w:tc>
          <w:tcPr>
            <w:tcW w:w="5000" w:type="pct"/>
            <w:gridSpan w:val="3"/>
            <w:shd w:val="clear" w:color="000000" w:fill="D9D9D9" w:themeFill="background1" w:themeFillShade="D9"/>
            <w:vAlign w:val="center"/>
          </w:tcPr>
          <w:p w14:paraId="33C45E5A" w14:textId="09A88B73" w:rsidR="009168DE" w:rsidRPr="009168DE" w:rsidRDefault="009168DE" w:rsidP="009168DE">
            <w:pPr>
              <w:spacing w:after="0" w:line="360" w:lineRule="auto"/>
              <w:rPr>
                <w:rFonts w:ascii="Arial Narrow" w:eastAsia="Times New Roman" w:hAnsi="Arial Narrow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</w:pPr>
            <w:r>
              <w:rPr>
                <w:rFonts w:ascii="Arial Narrow" w:eastAsia="Times New Roman" w:hAnsi="Arial Narrow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  <w:t>Cluster E – Mpumalanga</w:t>
            </w:r>
          </w:p>
        </w:tc>
      </w:tr>
      <w:tr w:rsidR="00283C9A" w:rsidRPr="00D8457A" w14:paraId="6C9D33C5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2DFA7FA5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Standerton</w:t>
            </w:r>
          </w:p>
        </w:tc>
        <w:tc>
          <w:tcPr>
            <w:tcW w:w="1659" w:type="pct"/>
            <w:shd w:val="clear" w:color="000000" w:fill="FFFFFF"/>
            <w:hideMark/>
          </w:tcPr>
          <w:p w14:paraId="7DFF9B94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Receivers Building</w:t>
            </w:r>
          </w:p>
        </w:tc>
        <w:tc>
          <w:tcPr>
            <w:tcW w:w="1251" w:type="pct"/>
            <w:shd w:val="clear" w:color="000000" w:fill="FFFFFF"/>
            <w:hideMark/>
          </w:tcPr>
          <w:p w14:paraId="76EC91AB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TPS Office (M)</w:t>
            </w:r>
          </w:p>
        </w:tc>
      </w:tr>
      <w:tr w:rsidR="00283C9A" w:rsidRPr="00D8457A" w14:paraId="31865EC4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65D80712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Emalahleni</w:t>
            </w:r>
            <w:proofErr w:type="spellEnd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 (Witbank)</w:t>
            </w:r>
          </w:p>
        </w:tc>
        <w:tc>
          <w:tcPr>
            <w:tcW w:w="1659" w:type="pct"/>
            <w:shd w:val="clear" w:color="000000" w:fill="FFFFFF"/>
            <w:hideMark/>
          </w:tcPr>
          <w:p w14:paraId="2B943D25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Provence Building</w:t>
            </w:r>
          </w:p>
        </w:tc>
        <w:tc>
          <w:tcPr>
            <w:tcW w:w="1251" w:type="pct"/>
            <w:shd w:val="clear" w:color="000000" w:fill="FFFFFF"/>
            <w:hideMark/>
          </w:tcPr>
          <w:p w14:paraId="535CFDED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TPS Office (M)</w:t>
            </w:r>
          </w:p>
        </w:tc>
      </w:tr>
      <w:tr w:rsidR="00283C9A" w:rsidRPr="00D8457A" w14:paraId="68F0BD2E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0AEE4DBD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Jeppes</w:t>
            </w:r>
            <w:proofErr w:type="spellEnd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 Reef</w:t>
            </w:r>
          </w:p>
        </w:tc>
        <w:tc>
          <w:tcPr>
            <w:tcW w:w="1659" w:type="pct"/>
            <w:shd w:val="clear" w:color="000000" w:fill="FFFFFF"/>
            <w:hideMark/>
          </w:tcPr>
          <w:p w14:paraId="7328F88A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Border Post</w:t>
            </w:r>
          </w:p>
        </w:tc>
        <w:tc>
          <w:tcPr>
            <w:tcW w:w="1251" w:type="pct"/>
            <w:shd w:val="clear" w:color="000000" w:fill="FFFFFF"/>
            <w:hideMark/>
          </w:tcPr>
          <w:p w14:paraId="274A5021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Border Post</w:t>
            </w:r>
          </w:p>
        </w:tc>
      </w:tr>
      <w:tr w:rsidR="00283C9A" w:rsidRPr="00D8457A" w14:paraId="787E4388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76967A94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Lebombo</w:t>
            </w:r>
          </w:p>
        </w:tc>
        <w:tc>
          <w:tcPr>
            <w:tcW w:w="1659" w:type="pct"/>
            <w:shd w:val="clear" w:color="000000" w:fill="FFFFFF"/>
            <w:hideMark/>
          </w:tcPr>
          <w:p w14:paraId="05E97D0D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Border Post</w:t>
            </w:r>
          </w:p>
        </w:tc>
        <w:tc>
          <w:tcPr>
            <w:tcW w:w="1251" w:type="pct"/>
            <w:shd w:val="clear" w:color="000000" w:fill="FFFFFF"/>
            <w:hideMark/>
          </w:tcPr>
          <w:p w14:paraId="62F1FCDB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Border Post</w:t>
            </w:r>
          </w:p>
        </w:tc>
      </w:tr>
      <w:tr w:rsidR="00283C9A" w:rsidRPr="00D8457A" w14:paraId="78EE7D46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1EF1C0C7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Mahamba</w:t>
            </w:r>
          </w:p>
        </w:tc>
        <w:tc>
          <w:tcPr>
            <w:tcW w:w="1659" w:type="pct"/>
            <w:shd w:val="clear" w:color="000000" w:fill="FFFFFF"/>
            <w:hideMark/>
          </w:tcPr>
          <w:p w14:paraId="3B7D5C3F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Border Post</w:t>
            </w:r>
          </w:p>
        </w:tc>
        <w:tc>
          <w:tcPr>
            <w:tcW w:w="1251" w:type="pct"/>
            <w:shd w:val="clear" w:color="000000" w:fill="FFFFFF"/>
            <w:hideMark/>
          </w:tcPr>
          <w:p w14:paraId="2931DCC0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Border Post</w:t>
            </w:r>
          </w:p>
        </w:tc>
      </w:tr>
      <w:tr w:rsidR="00283C9A" w:rsidRPr="00D8457A" w14:paraId="259EE2C3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7048EA3A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Mananga</w:t>
            </w:r>
          </w:p>
        </w:tc>
        <w:tc>
          <w:tcPr>
            <w:tcW w:w="1659" w:type="pct"/>
            <w:shd w:val="clear" w:color="000000" w:fill="FFFFFF"/>
            <w:hideMark/>
          </w:tcPr>
          <w:p w14:paraId="384EA064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Border Post</w:t>
            </w:r>
          </w:p>
        </w:tc>
        <w:tc>
          <w:tcPr>
            <w:tcW w:w="1251" w:type="pct"/>
            <w:shd w:val="clear" w:color="000000" w:fill="FFFFFF"/>
            <w:hideMark/>
          </w:tcPr>
          <w:p w14:paraId="37E6A042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Border Post</w:t>
            </w:r>
          </w:p>
        </w:tc>
      </w:tr>
      <w:tr w:rsidR="00283C9A" w:rsidRPr="00D8457A" w14:paraId="5BC00B51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5B6E2410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Nerston</w:t>
            </w:r>
            <w:proofErr w:type="spellEnd"/>
          </w:p>
        </w:tc>
        <w:tc>
          <w:tcPr>
            <w:tcW w:w="1659" w:type="pct"/>
            <w:shd w:val="clear" w:color="000000" w:fill="FFFFFF"/>
            <w:hideMark/>
          </w:tcPr>
          <w:p w14:paraId="2B6A4FC2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Border Post</w:t>
            </w:r>
          </w:p>
        </w:tc>
        <w:tc>
          <w:tcPr>
            <w:tcW w:w="1251" w:type="pct"/>
            <w:shd w:val="clear" w:color="000000" w:fill="FFFFFF"/>
            <w:hideMark/>
          </w:tcPr>
          <w:p w14:paraId="325E03AE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Border Post</w:t>
            </w:r>
          </w:p>
        </w:tc>
      </w:tr>
      <w:tr w:rsidR="00283C9A" w:rsidRPr="00D8457A" w14:paraId="2A3B6EBF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717F0BD9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Oshoek</w:t>
            </w:r>
            <w:proofErr w:type="spellEnd"/>
          </w:p>
        </w:tc>
        <w:tc>
          <w:tcPr>
            <w:tcW w:w="1659" w:type="pct"/>
            <w:shd w:val="clear" w:color="000000" w:fill="FFFFFF"/>
            <w:hideMark/>
          </w:tcPr>
          <w:p w14:paraId="31F6737A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Border Post</w:t>
            </w:r>
          </w:p>
        </w:tc>
        <w:tc>
          <w:tcPr>
            <w:tcW w:w="1251" w:type="pct"/>
            <w:shd w:val="clear" w:color="000000" w:fill="FFFFFF"/>
            <w:hideMark/>
          </w:tcPr>
          <w:p w14:paraId="0CD032D9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Border Post</w:t>
            </w:r>
          </w:p>
        </w:tc>
      </w:tr>
      <w:tr w:rsidR="00283C9A" w:rsidRPr="00D8457A" w14:paraId="65895EAF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45146CE7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Nelspruit</w:t>
            </w:r>
          </w:p>
        </w:tc>
        <w:tc>
          <w:tcPr>
            <w:tcW w:w="1659" w:type="pct"/>
            <w:shd w:val="clear" w:color="000000" w:fill="FFFFFF"/>
            <w:hideMark/>
          </w:tcPr>
          <w:p w14:paraId="3BA2B9C0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Kruger Mpumalanga Int Airport</w:t>
            </w:r>
          </w:p>
        </w:tc>
        <w:tc>
          <w:tcPr>
            <w:tcW w:w="1251" w:type="pct"/>
            <w:shd w:val="clear" w:color="000000" w:fill="FFFFFF"/>
            <w:hideMark/>
          </w:tcPr>
          <w:p w14:paraId="25090173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Office</w:t>
            </w:r>
          </w:p>
        </w:tc>
      </w:tr>
      <w:tr w:rsidR="00283C9A" w:rsidRPr="00D8457A" w14:paraId="18E9942B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62024B78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Nelspruit</w:t>
            </w:r>
          </w:p>
        </w:tc>
        <w:tc>
          <w:tcPr>
            <w:tcW w:w="1659" w:type="pct"/>
            <w:shd w:val="clear" w:color="000000" w:fill="FFFFFF"/>
            <w:hideMark/>
          </w:tcPr>
          <w:p w14:paraId="0D162A04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New Branch Office (Ex Game)</w:t>
            </w:r>
          </w:p>
        </w:tc>
        <w:tc>
          <w:tcPr>
            <w:tcW w:w="1251" w:type="pct"/>
            <w:shd w:val="clear" w:color="000000" w:fill="FFFFFF"/>
            <w:hideMark/>
          </w:tcPr>
          <w:p w14:paraId="6248AB89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TPS Office (M)</w:t>
            </w:r>
          </w:p>
        </w:tc>
      </w:tr>
      <w:tr w:rsidR="00283C9A" w:rsidRPr="00D8457A" w14:paraId="3E44CC02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53E5F097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Komatipoort</w:t>
            </w:r>
            <w:proofErr w:type="spellEnd"/>
          </w:p>
        </w:tc>
        <w:tc>
          <w:tcPr>
            <w:tcW w:w="1659" w:type="pct"/>
            <w:shd w:val="clear" w:color="000000" w:fill="FFFFFF"/>
            <w:hideMark/>
          </w:tcPr>
          <w:p w14:paraId="374BA8D2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Km 7 Warehouses / Cargo Office</w:t>
            </w:r>
          </w:p>
        </w:tc>
        <w:tc>
          <w:tcPr>
            <w:tcW w:w="1251" w:type="pct"/>
            <w:shd w:val="clear" w:color="000000" w:fill="FFFFFF"/>
            <w:hideMark/>
          </w:tcPr>
          <w:p w14:paraId="2D30A55E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Border Post</w:t>
            </w:r>
          </w:p>
        </w:tc>
      </w:tr>
      <w:tr w:rsidR="00283C9A" w:rsidRPr="00D8457A" w14:paraId="7FBD4750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70533FCA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Komatipoort</w:t>
            </w:r>
            <w:proofErr w:type="spellEnd"/>
          </w:p>
        </w:tc>
        <w:tc>
          <w:tcPr>
            <w:tcW w:w="1659" w:type="pct"/>
            <w:shd w:val="clear" w:color="000000" w:fill="FFFFFF"/>
            <w:hideMark/>
          </w:tcPr>
          <w:p w14:paraId="44C32B22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DDU Offices</w:t>
            </w:r>
          </w:p>
        </w:tc>
        <w:tc>
          <w:tcPr>
            <w:tcW w:w="1251" w:type="pct"/>
            <w:shd w:val="clear" w:color="000000" w:fill="FFFFFF"/>
            <w:hideMark/>
          </w:tcPr>
          <w:p w14:paraId="434D18CD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Border Post</w:t>
            </w:r>
          </w:p>
        </w:tc>
      </w:tr>
      <w:tr w:rsidR="00283C9A" w:rsidRPr="00D8457A" w14:paraId="2B2AAD37" w14:textId="77777777" w:rsidTr="009168DE">
        <w:trPr>
          <w:trHeight w:val="435"/>
        </w:trPr>
        <w:tc>
          <w:tcPr>
            <w:tcW w:w="2090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1B65B5E9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proofErr w:type="spellStart"/>
            <w:r w:rsidRPr="00D8457A">
              <w:rPr>
                <w:rFonts w:ascii="Arial Narrow" w:eastAsia="Times New Roman" w:hAnsi="Arial Narrow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Komatipoort</w:t>
            </w:r>
            <w:proofErr w:type="spellEnd"/>
          </w:p>
        </w:tc>
        <w:tc>
          <w:tcPr>
            <w:tcW w:w="1659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28006A36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Theo Guesthouse</w:t>
            </w:r>
          </w:p>
        </w:tc>
        <w:tc>
          <w:tcPr>
            <w:tcW w:w="1251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582F5708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Residential</w:t>
            </w:r>
          </w:p>
        </w:tc>
      </w:tr>
      <w:tr w:rsidR="009168DE" w:rsidRPr="009168DE" w14:paraId="67C4CD9C" w14:textId="77777777" w:rsidTr="009168DE">
        <w:trPr>
          <w:trHeight w:val="435"/>
        </w:trPr>
        <w:tc>
          <w:tcPr>
            <w:tcW w:w="5000" w:type="pct"/>
            <w:gridSpan w:val="3"/>
            <w:shd w:val="clear" w:color="000000" w:fill="D9D9D9" w:themeFill="background1" w:themeFillShade="D9"/>
            <w:vAlign w:val="center"/>
          </w:tcPr>
          <w:p w14:paraId="3D9A6942" w14:textId="5B61BD3F" w:rsidR="009168DE" w:rsidRPr="009168DE" w:rsidRDefault="009168DE" w:rsidP="009168DE">
            <w:pPr>
              <w:spacing w:after="0" w:line="360" w:lineRule="auto"/>
              <w:rPr>
                <w:rFonts w:ascii="Arial Narrow" w:eastAsia="Times New Roman" w:hAnsi="Arial Narrow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</w:pPr>
            <w:r>
              <w:rPr>
                <w:rFonts w:ascii="Arial Narrow" w:eastAsia="Times New Roman" w:hAnsi="Arial Narrow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  <w:t>Cluster F - Limpopo</w:t>
            </w:r>
          </w:p>
        </w:tc>
      </w:tr>
      <w:tr w:rsidR="00283C9A" w:rsidRPr="00D8457A" w14:paraId="6C2C3075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283F9922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Giyani</w:t>
            </w:r>
          </w:p>
        </w:tc>
        <w:tc>
          <w:tcPr>
            <w:tcW w:w="1659" w:type="pct"/>
            <w:shd w:val="clear" w:color="000000" w:fill="FFFFFF"/>
            <w:hideMark/>
          </w:tcPr>
          <w:p w14:paraId="2AE28492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Justice Building</w:t>
            </w:r>
          </w:p>
        </w:tc>
        <w:tc>
          <w:tcPr>
            <w:tcW w:w="1251" w:type="pct"/>
            <w:shd w:val="clear" w:color="000000" w:fill="FFFFFF"/>
            <w:hideMark/>
          </w:tcPr>
          <w:p w14:paraId="7E6E652B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TPS Office (S)</w:t>
            </w:r>
          </w:p>
        </w:tc>
      </w:tr>
      <w:tr w:rsidR="00283C9A" w:rsidRPr="00D8457A" w14:paraId="1B1C48C8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764BF2DC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Lebowakgomo</w:t>
            </w:r>
          </w:p>
        </w:tc>
        <w:tc>
          <w:tcPr>
            <w:tcW w:w="1659" w:type="pct"/>
            <w:shd w:val="clear" w:color="000000" w:fill="FFFFFF"/>
            <w:hideMark/>
          </w:tcPr>
          <w:p w14:paraId="5AB0D396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Old </w:t>
            </w: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Goverment</w:t>
            </w:r>
            <w:proofErr w:type="spellEnd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 Building</w:t>
            </w:r>
          </w:p>
        </w:tc>
        <w:tc>
          <w:tcPr>
            <w:tcW w:w="1251" w:type="pct"/>
            <w:shd w:val="clear" w:color="000000" w:fill="FFFFFF"/>
            <w:hideMark/>
          </w:tcPr>
          <w:p w14:paraId="662E5914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TPS Office (S)</w:t>
            </w:r>
          </w:p>
        </w:tc>
      </w:tr>
      <w:tr w:rsidR="00283C9A" w:rsidRPr="00D8457A" w14:paraId="07DD82B3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2720E571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Polokwane</w:t>
            </w:r>
          </w:p>
        </w:tc>
        <w:tc>
          <w:tcPr>
            <w:tcW w:w="1659" w:type="pct"/>
            <w:shd w:val="clear" w:color="000000" w:fill="FFFFFF"/>
            <w:hideMark/>
          </w:tcPr>
          <w:p w14:paraId="340EF026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Government Building</w:t>
            </w:r>
          </w:p>
        </w:tc>
        <w:tc>
          <w:tcPr>
            <w:tcW w:w="1251" w:type="pct"/>
            <w:shd w:val="clear" w:color="000000" w:fill="FFFFFF"/>
            <w:hideMark/>
          </w:tcPr>
          <w:p w14:paraId="296E4F1B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TPS Office (L)</w:t>
            </w:r>
          </w:p>
        </w:tc>
      </w:tr>
      <w:tr w:rsidR="00283C9A" w:rsidRPr="00D8457A" w14:paraId="6B659B3F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57EBAFDE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Beit Bridge</w:t>
            </w:r>
          </w:p>
        </w:tc>
        <w:tc>
          <w:tcPr>
            <w:tcW w:w="1659" w:type="pct"/>
            <w:shd w:val="clear" w:color="000000" w:fill="FFFFFF"/>
            <w:hideMark/>
          </w:tcPr>
          <w:p w14:paraId="07C6C340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Border Post</w:t>
            </w:r>
          </w:p>
        </w:tc>
        <w:tc>
          <w:tcPr>
            <w:tcW w:w="1251" w:type="pct"/>
            <w:shd w:val="clear" w:color="000000" w:fill="FFFFFF"/>
            <w:hideMark/>
          </w:tcPr>
          <w:p w14:paraId="1652391C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Border Post</w:t>
            </w:r>
          </w:p>
        </w:tc>
      </w:tr>
      <w:tr w:rsidR="00283C9A" w:rsidRPr="00D8457A" w14:paraId="749CC057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3401A2F1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Groblersbrug</w:t>
            </w:r>
            <w:proofErr w:type="spellEnd"/>
          </w:p>
        </w:tc>
        <w:tc>
          <w:tcPr>
            <w:tcW w:w="1659" w:type="pct"/>
            <w:shd w:val="clear" w:color="000000" w:fill="FFFFFF"/>
            <w:hideMark/>
          </w:tcPr>
          <w:p w14:paraId="3DD4D67C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Border Post</w:t>
            </w:r>
          </w:p>
        </w:tc>
        <w:tc>
          <w:tcPr>
            <w:tcW w:w="1251" w:type="pct"/>
            <w:shd w:val="clear" w:color="000000" w:fill="FFFFFF"/>
            <w:hideMark/>
          </w:tcPr>
          <w:p w14:paraId="78D3E8F4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Border Post</w:t>
            </w:r>
          </w:p>
        </w:tc>
      </w:tr>
      <w:tr w:rsidR="00283C9A" w:rsidRPr="00D8457A" w14:paraId="454C2EC5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3C8BB26E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Polokwane</w:t>
            </w:r>
          </w:p>
        </w:tc>
        <w:tc>
          <w:tcPr>
            <w:tcW w:w="1659" w:type="pct"/>
            <w:shd w:val="clear" w:color="000000" w:fill="FFFFFF"/>
            <w:hideMark/>
          </w:tcPr>
          <w:p w14:paraId="5649044B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Polokwane Int Airport</w:t>
            </w:r>
          </w:p>
        </w:tc>
        <w:tc>
          <w:tcPr>
            <w:tcW w:w="1251" w:type="pct"/>
            <w:shd w:val="clear" w:color="000000" w:fill="FFFFFF"/>
            <w:hideMark/>
          </w:tcPr>
          <w:p w14:paraId="2D738F46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Office</w:t>
            </w:r>
          </w:p>
        </w:tc>
      </w:tr>
      <w:tr w:rsidR="00283C9A" w:rsidRPr="00D8457A" w14:paraId="40D37839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16AB1A34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Thohoyandou/Sibasa</w:t>
            </w:r>
          </w:p>
        </w:tc>
        <w:tc>
          <w:tcPr>
            <w:tcW w:w="1659" w:type="pct"/>
            <w:shd w:val="clear" w:color="000000" w:fill="FFFFFF"/>
            <w:hideMark/>
          </w:tcPr>
          <w:p w14:paraId="3D19002D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Medical Centre</w:t>
            </w:r>
          </w:p>
        </w:tc>
        <w:tc>
          <w:tcPr>
            <w:tcW w:w="1251" w:type="pct"/>
            <w:shd w:val="clear" w:color="000000" w:fill="FFFFFF"/>
            <w:hideMark/>
          </w:tcPr>
          <w:p w14:paraId="4809F39C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TPS Office (S)</w:t>
            </w:r>
          </w:p>
        </w:tc>
      </w:tr>
      <w:tr w:rsidR="00283C9A" w:rsidRPr="00D8457A" w14:paraId="5FAAED2A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0BB7F74E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Musina</w:t>
            </w:r>
          </w:p>
        </w:tc>
        <w:tc>
          <w:tcPr>
            <w:tcW w:w="1659" w:type="pct"/>
            <w:shd w:val="clear" w:color="000000" w:fill="FFFFFF"/>
            <w:hideMark/>
          </w:tcPr>
          <w:p w14:paraId="2B972196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SARS DDU (Ex SAPS)</w:t>
            </w:r>
          </w:p>
        </w:tc>
        <w:tc>
          <w:tcPr>
            <w:tcW w:w="1251" w:type="pct"/>
            <w:shd w:val="clear" w:color="000000" w:fill="FFFFFF"/>
            <w:hideMark/>
          </w:tcPr>
          <w:p w14:paraId="1E989C25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DDU</w:t>
            </w:r>
          </w:p>
        </w:tc>
      </w:tr>
      <w:tr w:rsidR="00283C9A" w:rsidRPr="00D8457A" w14:paraId="45D79B7F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3B59472A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Musina</w:t>
            </w:r>
          </w:p>
        </w:tc>
        <w:tc>
          <w:tcPr>
            <w:tcW w:w="1659" w:type="pct"/>
            <w:shd w:val="clear" w:color="000000" w:fill="FFFFFF"/>
            <w:hideMark/>
          </w:tcPr>
          <w:p w14:paraId="6B0BE71A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Musina SANDF Warehouse</w:t>
            </w:r>
          </w:p>
        </w:tc>
        <w:tc>
          <w:tcPr>
            <w:tcW w:w="1251" w:type="pct"/>
            <w:shd w:val="clear" w:color="000000" w:fill="FFFFFF"/>
            <w:hideMark/>
          </w:tcPr>
          <w:p w14:paraId="211BE2C6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Office </w:t>
            </w:r>
          </w:p>
        </w:tc>
      </w:tr>
      <w:tr w:rsidR="00283C9A" w:rsidRPr="00D8457A" w14:paraId="5D70A4B7" w14:textId="77777777" w:rsidTr="009168DE">
        <w:trPr>
          <w:trHeight w:val="435"/>
        </w:trPr>
        <w:tc>
          <w:tcPr>
            <w:tcW w:w="2090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7B75419B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Musina</w:t>
            </w:r>
          </w:p>
        </w:tc>
        <w:tc>
          <w:tcPr>
            <w:tcW w:w="1659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5C62DBC8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Impounded Vehicle Warehouse </w:t>
            </w:r>
          </w:p>
        </w:tc>
        <w:tc>
          <w:tcPr>
            <w:tcW w:w="1251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3FF60D7F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WHS</w:t>
            </w:r>
          </w:p>
        </w:tc>
      </w:tr>
      <w:tr w:rsidR="009168DE" w:rsidRPr="009168DE" w14:paraId="4939A059" w14:textId="77777777" w:rsidTr="009168DE">
        <w:trPr>
          <w:trHeight w:val="435"/>
        </w:trPr>
        <w:tc>
          <w:tcPr>
            <w:tcW w:w="5000" w:type="pct"/>
            <w:gridSpan w:val="3"/>
            <w:shd w:val="clear" w:color="000000" w:fill="D9D9D9" w:themeFill="background1" w:themeFillShade="D9"/>
            <w:vAlign w:val="center"/>
          </w:tcPr>
          <w:p w14:paraId="7A73D830" w14:textId="52698D55" w:rsidR="009168DE" w:rsidRPr="009168DE" w:rsidRDefault="009168DE" w:rsidP="009168DE">
            <w:pPr>
              <w:spacing w:after="0" w:line="360" w:lineRule="auto"/>
              <w:rPr>
                <w:rFonts w:ascii="Arial Narrow" w:eastAsia="Times New Roman" w:hAnsi="Arial Narrow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</w:pPr>
            <w:r>
              <w:rPr>
                <w:rFonts w:ascii="Arial Narrow" w:eastAsia="Times New Roman" w:hAnsi="Arial Narrow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  <w:t>Cluster G – Western Cape</w:t>
            </w:r>
          </w:p>
        </w:tc>
      </w:tr>
      <w:tr w:rsidR="00283C9A" w:rsidRPr="00D8457A" w14:paraId="68F5D9EA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43424CD8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Beaufort West</w:t>
            </w:r>
          </w:p>
        </w:tc>
        <w:tc>
          <w:tcPr>
            <w:tcW w:w="1659" w:type="pct"/>
            <w:shd w:val="clear" w:color="000000" w:fill="FFFFFF"/>
            <w:hideMark/>
          </w:tcPr>
          <w:p w14:paraId="618AC8C4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Revenue Building</w:t>
            </w:r>
          </w:p>
        </w:tc>
        <w:tc>
          <w:tcPr>
            <w:tcW w:w="1251" w:type="pct"/>
            <w:shd w:val="clear" w:color="000000" w:fill="FFFFFF"/>
            <w:noWrap/>
            <w:hideMark/>
          </w:tcPr>
          <w:p w14:paraId="0628DEBE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TPS Office (S)</w:t>
            </w:r>
          </w:p>
        </w:tc>
      </w:tr>
      <w:tr w:rsidR="00283C9A" w:rsidRPr="00D8457A" w14:paraId="2214951D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3AB5DD5F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Bellville</w:t>
            </w:r>
          </w:p>
        </w:tc>
        <w:tc>
          <w:tcPr>
            <w:tcW w:w="1659" w:type="pct"/>
            <w:shd w:val="clear" w:color="000000" w:fill="FFFFFF"/>
            <w:hideMark/>
          </w:tcPr>
          <w:p w14:paraId="6DFA468C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Parc du Cap </w:t>
            </w: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Builind</w:t>
            </w:r>
            <w:proofErr w:type="spellEnd"/>
          </w:p>
        </w:tc>
        <w:tc>
          <w:tcPr>
            <w:tcW w:w="1251" w:type="pct"/>
            <w:shd w:val="clear" w:color="000000" w:fill="FFFFFF"/>
            <w:noWrap/>
            <w:hideMark/>
          </w:tcPr>
          <w:p w14:paraId="58E9F2CD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Office</w:t>
            </w:r>
          </w:p>
        </w:tc>
      </w:tr>
      <w:tr w:rsidR="00283C9A" w:rsidRPr="00D8457A" w14:paraId="60364D3F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0AA94FEE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Bellville</w:t>
            </w:r>
          </w:p>
        </w:tc>
        <w:tc>
          <w:tcPr>
            <w:tcW w:w="1659" w:type="pct"/>
            <w:shd w:val="clear" w:color="000000" w:fill="FFFFFF"/>
            <w:hideMark/>
          </w:tcPr>
          <w:p w14:paraId="1C6C2180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SANBEL ABSA building</w:t>
            </w:r>
          </w:p>
        </w:tc>
        <w:tc>
          <w:tcPr>
            <w:tcW w:w="1251" w:type="pct"/>
            <w:shd w:val="clear" w:color="000000" w:fill="FFFFFF"/>
            <w:noWrap/>
            <w:hideMark/>
          </w:tcPr>
          <w:p w14:paraId="75087325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TPS Office</w:t>
            </w:r>
          </w:p>
        </w:tc>
      </w:tr>
      <w:tr w:rsidR="00283C9A" w:rsidRPr="00D8457A" w14:paraId="0F5BA9DF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1E3E5F01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Cape Town </w:t>
            </w:r>
          </w:p>
        </w:tc>
        <w:tc>
          <w:tcPr>
            <w:tcW w:w="1659" w:type="pct"/>
            <w:shd w:val="clear" w:color="000000" w:fill="FFFFFF"/>
            <w:hideMark/>
          </w:tcPr>
          <w:p w14:paraId="59CF592B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Revenue Building</w:t>
            </w:r>
          </w:p>
        </w:tc>
        <w:tc>
          <w:tcPr>
            <w:tcW w:w="1251" w:type="pct"/>
            <w:shd w:val="clear" w:color="000000" w:fill="FFFFFF"/>
            <w:noWrap/>
            <w:hideMark/>
          </w:tcPr>
          <w:p w14:paraId="4D1DE80A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Office</w:t>
            </w:r>
          </w:p>
        </w:tc>
      </w:tr>
      <w:tr w:rsidR="00283C9A" w:rsidRPr="00D8457A" w14:paraId="78A2D9D3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4A907926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Cape Town </w:t>
            </w:r>
          </w:p>
        </w:tc>
        <w:tc>
          <w:tcPr>
            <w:tcW w:w="1659" w:type="pct"/>
            <w:shd w:val="clear" w:color="000000" w:fill="FFFFFF"/>
            <w:hideMark/>
          </w:tcPr>
          <w:p w14:paraId="238475EE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Project 166 (Sanlam)</w:t>
            </w:r>
          </w:p>
        </w:tc>
        <w:tc>
          <w:tcPr>
            <w:tcW w:w="1251" w:type="pct"/>
            <w:shd w:val="clear" w:color="000000" w:fill="FFFFFF"/>
            <w:noWrap/>
            <w:hideMark/>
          </w:tcPr>
          <w:p w14:paraId="269D3910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Office</w:t>
            </w:r>
          </w:p>
        </w:tc>
      </w:tr>
      <w:tr w:rsidR="00283C9A" w:rsidRPr="00D8457A" w14:paraId="296946D9" w14:textId="77777777" w:rsidTr="00283C9A">
        <w:trPr>
          <w:trHeight w:val="435"/>
        </w:trPr>
        <w:tc>
          <w:tcPr>
            <w:tcW w:w="2090" w:type="pct"/>
            <w:hideMark/>
          </w:tcPr>
          <w:p w14:paraId="1A8B6AA4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Cape Town</w:t>
            </w:r>
          </w:p>
        </w:tc>
        <w:tc>
          <w:tcPr>
            <w:tcW w:w="1659" w:type="pct"/>
            <w:hideMark/>
          </w:tcPr>
          <w:p w14:paraId="7186DA23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C.T Airport</w:t>
            </w:r>
          </w:p>
        </w:tc>
        <w:tc>
          <w:tcPr>
            <w:tcW w:w="1251" w:type="pct"/>
            <w:noWrap/>
            <w:hideMark/>
          </w:tcPr>
          <w:p w14:paraId="79400E15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Office</w:t>
            </w:r>
          </w:p>
        </w:tc>
      </w:tr>
      <w:tr w:rsidR="00283C9A" w:rsidRPr="00D8457A" w14:paraId="5B78DF2E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46CFB931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Cape Town</w:t>
            </w:r>
          </w:p>
        </w:tc>
        <w:tc>
          <w:tcPr>
            <w:tcW w:w="1659" w:type="pct"/>
            <w:shd w:val="clear" w:color="000000" w:fill="FFFFFF"/>
            <w:hideMark/>
          </w:tcPr>
          <w:p w14:paraId="2A0055C8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17 Lower Long Street</w:t>
            </w:r>
          </w:p>
        </w:tc>
        <w:tc>
          <w:tcPr>
            <w:tcW w:w="1251" w:type="pct"/>
            <w:shd w:val="clear" w:color="000000" w:fill="FFFFFF"/>
            <w:noWrap/>
            <w:hideMark/>
          </w:tcPr>
          <w:p w14:paraId="7865263D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TPS Office (L)</w:t>
            </w:r>
          </w:p>
        </w:tc>
      </w:tr>
      <w:tr w:rsidR="00283C9A" w:rsidRPr="00D8457A" w14:paraId="56E4906C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4716CCA4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Mossel Bay</w:t>
            </w:r>
          </w:p>
        </w:tc>
        <w:tc>
          <w:tcPr>
            <w:tcW w:w="1659" w:type="pct"/>
            <w:shd w:val="clear" w:color="000000" w:fill="FFFFFF"/>
            <w:hideMark/>
          </w:tcPr>
          <w:p w14:paraId="50B57CC1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Customs </w:t>
            </w: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Bldg</w:t>
            </w:r>
            <w:proofErr w:type="spellEnd"/>
          </w:p>
        </w:tc>
        <w:tc>
          <w:tcPr>
            <w:tcW w:w="1251" w:type="pct"/>
            <w:shd w:val="clear" w:color="000000" w:fill="FFFFFF"/>
            <w:noWrap/>
            <w:hideMark/>
          </w:tcPr>
          <w:p w14:paraId="0C2A895E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Office</w:t>
            </w:r>
          </w:p>
        </w:tc>
      </w:tr>
      <w:tr w:rsidR="00283C9A" w:rsidRPr="00D8457A" w14:paraId="0207C4F7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19855EB2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Paarl</w:t>
            </w:r>
          </w:p>
        </w:tc>
        <w:tc>
          <w:tcPr>
            <w:tcW w:w="1659" w:type="pct"/>
            <w:shd w:val="clear" w:color="000000" w:fill="FFFFFF"/>
            <w:hideMark/>
          </w:tcPr>
          <w:p w14:paraId="2C8E95E0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Rhoba</w:t>
            </w:r>
            <w:proofErr w:type="spellEnd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 Building</w:t>
            </w:r>
          </w:p>
        </w:tc>
        <w:tc>
          <w:tcPr>
            <w:tcW w:w="1251" w:type="pct"/>
            <w:shd w:val="clear" w:color="000000" w:fill="FFFFFF"/>
            <w:noWrap/>
            <w:hideMark/>
          </w:tcPr>
          <w:p w14:paraId="4963502E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TPS Office (S)</w:t>
            </w:r>
          </w:p>
        </w:tc>
      </w:tr>
      <w:tr w:rsidR="00283C9A" w:rsidRPr="00D8457A" w14:paraId="366B41F3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7F1BD972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Robertson</w:t>
            </w:r>
          </w:p>
        </w:tc>
        <w:tc>
          <w:tcPr>
            <w:tcW w:w="1659" w:type="pct"/>
            <w:shd w:val="clear" w:color="000000" w:fill="FFFFFF"/>
            <w:hideMark/>
          </w:tcPr>
          <w:p w14:paraId="6A71E093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Customs House</w:t>
            </w:r>
          </w:p>
        </w:tc>
        <w:tc>
          <w:tcPr>
            <w:tcW w:w="1251" w:type="pct"/>
            <w:shd w:val="clear" w:color="000000" w:fill="FFFFFF"/>
            <w:noWrap/>
            <w:hideMark/>
          </w:tcPr>
          <w:p w14:paraId="6FF573E0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Office</w:t>
            </w:r>
          </w:p>
        </w:tc>
      </w:tr>
      <w:tr w:rsidR="00283C9A" w:rsidRPr="00D8457A" w14:paraId="7A5F8FA4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4BCDDE92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Saldanha Bay</w:t>
            </w:r>
          </w:p>
        </w:tc>
        <w:tc>
          <w:tcPr>
            <w:tcW w:w="1659" w:type="pct"/>
            <w:shd w:val="clear" w:color="000000" w:fill="FFFFFF"/>
            <w:hideMark/>
          </w:tcPr>
          <w:p w14:paraId="33E051F8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Port Of Saldanha</w:t>
            </w:r>
          </w:p>
        </w:tc>
        <w:tc>
          <w:tcPr>
            <w:tcW w:w="1251" w:type="pct"/>
            <w:shd w:val="clear" w:color="000000" w:fill="FFFFFF"/>
            <w:noWrap/>
            <w:hideMark/>
          </w:tcPr>
          <w:p w14:paraId="2CA96A4B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Office</w:t>
            </w:r>
          </w:p>
        </w:tc>
      </w:tr>
      <w:tr w:rsidR="00283C9A" w:rsidRPr="00D8457A" w14:paraId="5CE7E83C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3F1682F6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Stellenbosch</w:t>
            </w:r>
          </w:p>
        </w:tc>
        <w:tc>
          <w:tcPr>
            <w:tcW w:w="1659" w:type="pct"/>
            <w:shd w:val="clear" w:color="000000" w:fill="FFFFFF"/>
            <w:hideMark/>
          </w:tcPr>
          <w:p w14:paraId="5DAADEEC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Valerieda</w:t>
            </w:r>
            <w:proofErr w:type="spellEnd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 Centre</w:t>
            </w:r>
          </w:p>
        </w:tc>
        <w:tc>
          <w:tcPr>
            <w:tcW w:w="1251" w:type="pct"/>
            <w:shd w:val="clear" w:color="000000" w:fill="FFFFFF"/>
            <w:noWrap/>
            <w:hideMark/>
          </w:tcPr>
          <w:p w14:paraId="798E232A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Office</w:t>
            </w:r>
          </w:p>
        </w:tc>
      </w:tr>
      <w:tr w:rsidR="00283C9A" w:rsidRPr="00D8457A" w14:paraId="6EFD223B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47C527E1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Worcester</w:t>
            </w:r>
          </w:p>
        </w:tc>
        <w:tc>
          <w:tcPr>
            <w:tcW w:w="1659" w:type="pct"/>
            <w:shd w:val="clear" w:color="000000" w:fill="FFFFFF"/>
            <w:hideMark/>
          </w:tcPr>
          <w:p w14:paraId="7197B3A8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Naude Building</w:t>
            </w:r>
          </w:p>
        </w:tc>
        <w:tc>
          <w:tcPr>
            <w:tcW w:w="1251" w:type="pct"/>
            <w:shd w:val="clear" w:color="000000" w:fill="FFFFFF"/>
            <w:noWrap/>
            <w:hideMark/>
          </w:tcPr>
          <w:p w14:paraId="5FE1A829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TPS Office (S)</w:t>
            </w:r>
          </w:p>
        </w:tc>
      </w:tr>
      <w:tr w:rsidR="00283C9A" w:rsidRPr="00D8457A" w14:paraId="0E475C55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00171C83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Cape Town </w:t>
            </w:r>
          </w:p>
        </w:tc>
        <w:tc>
          <w:tcPr>
            <w:tcW w:w="1659" w:type="pct"/>
            <w:shd w:val="clear" w:color="000000" w:fill="FFFFFF"/>
            <w:hideMark/>
          </w:tcPr>
          <w:p w14:paraId="11AD706F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Harbour State Warehouse </w:t>
            </w:r>
          </w:p>
        </w:tc>
        <w:tc>
          <w:tcPr>
            <w:tcW w:w="1251" w:type="pct"/>
            <w:shd w:val="clear" w:color="000000" w:fill="FFFFFF"/>
            <w:noWrap/>
            <w:hideMark/>
          </w:tcPr>
          <w:p w14:paraId="4EF7AA26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WHS</w:t>
            </w:r>
          </w:p>
        </w:tc>
      </w:tr>
      <w:tr w:rsidR="00283C9A" w:rsidRPr="00D8457A" w14:paraId="0BD53C6D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62ADEB43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Cape Town </w:t>
            </w:r>
          </w:p>
        </w:tc>
        <w:tc>
          <w:tcPr>
            <w:tcW w:w="1659" w:type="pct"/>
            <w:shd w:val="clear" w:color="000000" w:fill="FFFFFF"/>
            <w:hideMark/>
          </w:tcPr>
          <w:p w14:paraId="452766FF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Cowrie place</w:t>
            </w:r>
          </w:p>
        </w:tc>
        <w:tc>
          <w:tcPr>
            <w:tcW w:w="1251" w:type="pct"/>
            <w:shd w:val="clear" w:color="000000" w:fill="FFFFFF"/>
            <w:noWrap/>
            <w:hideMark/>
          </w:tcPr>
          <w:p w14:paraId="0B0CF9BB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WHS</w:t>
            </w:r>
          </w:p>
        </w:tc>
      </w:tr>
      <w:tr w:rsidR="00283C9A" w:rsidRPr="00D8457A" w14:paraId="76DDE7B7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0E7BCBA3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Cape Town </w:t>
            </w:r>
          </w:p>
        </w:tc>
        <w:tc>
          <w:tcPr>
            <w:tcW w:w="1659" w:type="pct"/>
            <w:shd w:val="clear" w:color="000000" w:fill="FFFFFF"/>
            <w:hideMark/>
          </w:tcPr>
          <w:p w14:paraId="3E3FDBDF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CIA Passenger Arrivals (operational space)</w:t>
            </w:r>
          </w:p>
        </w:tc>
        <w:tc>
          <w:tcPr>
            <w:tcW w:w="1251" w:type="pct"/>
            <w:shd w:val="clear" w:color="000000" w:fill="FFFFFF"/>
            <w:noWrap/>
            <w:hideMark/>
          </w:tcPr>
          <w:p w14:paraId="4028C36C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Office</w:t>
            </w:r>
          </w:p>
        </w:tc>
      </w:tr>
      <w:tr w:rsidR="00283C9A" w:rsidRPr="00D8457A" w14:paraId="5200C2CB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3A0F3D62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Cape Town </w:t>
            </w:r>
          </w:p>
        </w:tc>
        <w:tc>
          <w:tcPr>
            <w:tcW w:w="1659" w:type="pct"/>
            <w:shd w:val="clear" w:color="000000" w:fill="FFFFFF"/>
            <w:hideMark/>
          </w:tcPr>
          <w:p w14:paraId="75B2B3A3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Parliament Building</w:t>
            </w:r>
          </w:p>
        </w:tc>
        <w:tc>
          <w:tcPr>
            <w:tcW w:w="1251" w:type="pct"/>
            <w:shd w:val="clear" w:color="000000" w:fill="FFFFFF"/>
            <w:noWrap/>
            <w:hideMark/>
          </w:tcPr>
          <w:p w14:paraId="6895B2FF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RTU Office (S)</w:t>
            </w:r>
          </w:p>
        </w:tc>
      </w:tr>
      <w:tr w:rsidR="00283C9A" w:rsidRPr="00D8457A" w14:paraId="71AFAADC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023DBDA4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George</w:t>
            </w:r>
          </w:p>
        </w:tc>
        <w:tc>
          <w:tcPr>
            <w:tcW w:w="1659" w:type="pct"/>
            <w:shd w:val="clear" w:color="000000" w:fill="FFFFFF"/>
            <w:hideMark/>
          </w:tcPr>
          <w:p w14:paraId="15A0F288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New George Office</w:t>
            </w:r>
          </w:p>
        </w:tc>
        <w:tc>
          <w:tcPr>
            <w:tcW w:w="1251" w:type="pct"/>
            <w:shd w:val="clear" w:color="000000" w:fill="FFFFFF"/>
            <w:noWrap/>
            <w:hideMark/>
          </w:tcPr>
          <w:p w14:paraId="39F11B43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TPS Office (M)</w:t>
            </w:r>
          </w:p>
        </w:tc>
      </w:tr>
      <w:tr w:rsidR="00283C9A" w:rsidRPr="00D8457A" w14:paraId="291A5612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7B3AABBC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Cape Town </w:t>
            </w:r>
          </w:p>
        </w:tc>
        <w:tc>
          <w:tcPr>
            <w:tcW w:w="1659" w:type="pct"/>
            <w:shd w:val="clear" w:color="000000" w:fill="FFFFFF"/>
            <w:hideMark/>
          </w:tcPr>
          <w:p w14:paraId="14DB4835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CT Scanner Site</w:t>
            </w:r>
          </w:p>
        </w:tc>
        <w:tc>
          <w:tcPr>
            <w:tcW w:w="1251" w:type="pct"/>
            <w:shd w:val="clear" w:color="000000" w:fill="FFFFFF"/>
            <w:noWrap/>
            <w:hideMark/>
          </w:tcPr>
          <w:p w14:paraId="7D29010D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Yard</w:t>
            </w:r>
          </w:p>
        </w:tc>
      </w:tr>
      <w:tr w:rsidR="00283C9A" w:rsidRPr="00D8457A" w14:paraId="74E2451C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7264BE3D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Cape Town </w:t>
            </w:r>
          </w:p>
        </w:tc>
        <w:tc>
          <w:tcPr>
            <w:tcW w:w="1659" w:type="pct"/>
            <w:shd w:val="clear" w:color="000000" w:fill="FFFFFF"/>
            <w:hideMark/>
          </w:tcPr>
          <w:p w14:paraId="1DE311DD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Mitchell Plein </w:t>
            </w:r>
          </w:p>
        </w:tc>
        <w:tc>
          <w:tcPr>
            <w:tcW w:w="1251" w:type="pct"/>
            <w:shd w:val="clear" w:color="000000" w:fill="FFFFFF"/>
            <w:noWrap/>
            <w:hideMark/>
          </w:tcPr>
          <w:p w14:paraId="13E936A6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TPS Office (M)</w:t>
            </w:r>
          </w:p>
        </w:tc>
      </w:tr>
      <w:tr w:rsidR="00283C9A" w:rsidRPr="00D8457A" w14:paraId="44525906" w14:textId="77777777" w:rsidTr="00283C9A">
        <w:trPr>
          <w:trHeight w:val="300"/>
        </w:trPr>
        <w:tc>
          <w:tcPr>
            <w:tcW w:w="2090" w:type="pct"/>
            <w:shd w:val="clear" w:color="000000" w:fill="FFFFFF"/>
            <w:hideMark/>
          </w:tcPr>
          <w:p w14:paraId="278235F7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Cape Town </w:t>
            </w:r>
          </w:p>
        </w:tc>
        <w:tc>
          <w:tcPr>
            <w:tcW w:w="1659" w:type="pct"/>
            <w:shd w:val="clear" w:color="000000" w:fill="FFFFFF"/>
            <w:hideMark/>
          </w:tcPr>
          <w:p w14:paraId="495D02B2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Capemail</w:t>
            </w:r>
            <w:proofErr w:type="spellEnd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 </w:t>
            </w:r>
          </w:p>
        </w:tc>
        <w:tc>
          <w:tcPr>
            <w:tcW w:w="1251" w:type="pct"/>
            <w:shd w:val="clear" w:color="000000" w:fill="FFFFFF"/>
            <w:noWrap/>
            <w:hideMark/>
          </w:tcPr>
          <w:p w14:paraId="1A1F782F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Office </w:t>
            </w:r>
          </w:p>
        </w:tc>
      </w:tr>
      <w:tr w:rsidR="00283C9A" w:rsidRPr="00D8457A" w14:paraId="0B2A4175" w14:textId="77777777" w:rsidTr="009168DE">
        <w:trPr>
          <w:trHeight w:val="360"/>
        </w:trPr>
        <w:tc>
          <w:tcPr>
            <w:tcW w:w="2090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262E0CA1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Cape Town </w:t>
            </w:r>
          </w:p>
        </w:tc>
        <w:tc>
          <w:tcPr>
            <w:tcW w:w="1659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4FA740F9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Container Depot </w:t>
            </w:r>
          </w:p>
        </w:tc>
        <w:tc>
          <w:tcPr>
            <w:tcW w:w="1251" w:type="pct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14:paraId="333B75FD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Yard/parking</w:t>
            </w:r>
          </w:p>
        </w:tc>
      </w:tr>
      <w:tr w:rsidR="009168DE" w:rsidRPr="00D8457A" w14:paraId="1EEC1F59" w14:textId="77777777" w:rsidTr="009168DE">
        <w:trPr>
          <w:trHeight w:val="435"/>
        </w:trPr>
        <w:tc>
          <w:tcPr>
            <w:tcW w:w="5000" w:type="pct"/>
            <w:gridSpan w:val="3"/>
            <w:shd w:val="clear" w:color="000000" w:fill="D9D9D9" w:themeFill="background1" w:themeFillShade="D9"/>
            <w:vAlign w:val="center"/>
          </w:tcPr>
          <w:p w14:paraId="34042AD6" w14:textId="15D100F2" w:rsidR="009168DE" w:rsidRPr="009168DE" w:rsidRDefault="009168DE" w:rsidP="009168DE">
            <w:pPr>
              <w:spacing w:after="0" w:line="360" w:lineRule="auto"/>
              <w:rPr>
                <w:rFonts w:ascii="Arial Narrow" w:eastAsia="Times New Roman" w:hAnsi="Arial Narrow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</w:pPr>
            <w:r>
              <w:rPr>
                <w:rFonts w:ascii="Arial Narrow" w:eastAsia="Times New Roman" w:hAnsi="Arial Narrow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  <w:t>Cluster H – Northen Cape</w:t>
            </w:r>
          </w:p>
        </w:tc>
      </w:tr>
      <w:tr w:rsidR="00283C9A" w:rsidRPr="00D8457A" w14:paraId="0F8E2FE9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2CD8CA81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Upington</w:t>
            </w:r>
          </w:p>
        </w:tc>
        <w:tc>
          <w:tcPr>
            <w:tcW w:w="1659" w:type="pct"/>
            <w:shd w:val="clear" w:color="000000" w:fill="FFFFFF"/>
            <w:hideMark/>
          </w:tcPr>
          <w:p w14:paraId="13DD8B16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Ancorley</w:t>
            </w:r>
            <w:proofErr w:type="spellEnd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 </w:t>
            </w: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Bldg</w:t>
            </w:r>
            <w:proofErr w:type="spellEnd"/>
          </w:p>
        </w:tc>
        <w:tc>
          <w:tcPr>
            <w:tcW w:w="1251" w:type="pct"/>
            <w:shd w:val="clear" w:color="000000" w:fill="FFFFFF"/>
            <w:hideMark/>
          </w:tcPr>
          <w:p w14:paraId="2E4B0867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TPS Office (S)</w:t>
            </w:r>
          </w:p>
        </w:tc>
      </w:tr>
      <w:tr w:rsidR="00283C9A" w:rsidRPr="00D8457A" w14:paraId="55D752CA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5CD0C4FA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Nakop</w:t>
            </w:r>
          </w:p>
        </w:tc>
        <w:tc>
          <w:tcPr>
            <w:tcW w:w="1659" w:type="pct"/>
            <w:shd w:val="clear" w:color="000000" w:fill="FFFFFF"/>
            <w:hideMark/>
          </w:tcPr>
          <w:p w14:paraId="502181A9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Border Post</w:t>
            </w:r>
          </w:p>
        </w:tc>
        <w:tc>
          <w:tcPr>
            <w:tcW w:w="1251" w:type="pct"/>
            <w:shd w:val="clear" w:color="000000" w:fill="FFFFFF"/>
            <w:hideMark/>
          </w:tcPr>
          <w:p w14:paraId="0B2CEEF1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Border Post</w:t>
            </w:r>
          </w:p>
        </w:tc>
      </w:tr>
      <w:tr w:rsidR="00283C9A" w:rsidRPr="00D8457A" w14:paraId="624DC2AA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408FF4E9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Vioolsdrift</w:t>
            </w:r>
            <w:proofErr w:type="spellEnd"/>
          </w:p>
        </w:tc>
        <w:tc>
          <w:tcPr>
            <w:tcW w:w="1659" w:type="pct"/>
            <w:shd w:val="clear" w:color="000000" w:fill="FFFFFF"/>
            <w:hideMark/>
          </w:tcPr>
          <w:p w14:paraId="6DB36D34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Border Post</w:t>
            </w:r>
          </w:p>
        </w:tc>
        <w:tc>
          <w:tcPr>
            <w:tcW w:w="1251" w:type="pct"/>
            <w:shd w:val="clear" w:color="000000" w:fill="FFFFFF"/>
            <w:hideMark/>
          </w:tcPr>
          <w:p w14:paraId="6FAD316B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Border Post</w:t>
            </w:r>
          </w:p>
        </w:tc>
      </w:tr>
      <w:tr w:rsidR="00283C9A" w:rsidRPr="00D8457A" w14:paraId="1D157ED5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5C31EA11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Upington</w:t>
            </w:r>
          </w:p>
        </w:tc>
        <w:tc>
          <w:tcPr>
            <w:tcW w:w="1659" w:type="pct"/>
            <w:shd w:val="clear" w:color="000000" w:fill="FFFFFF"/>
            <w:hideMark/>
          </w:tcPr>
          <w:p w14:paraId="01ED871D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Goods office, Railway Station</w:t>
            </w:r>
          </w:p>
        </w:tc>
        <w:tc>
          <w:tcPr>
            <w:tcW w:w="1251" w:type="pct"/>
            <w:shd w:val="clear" w:color="000000" w:fill="FFFFFF"/>
            <w:hideMark/>
          </w:tcPr>
          <w:p w14:paraId="1227D4A5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Office WHS</w:t>
            </w:r>
          </w:p>
        </w:tc>
      </w:tr>
      <w:tr w:rsidR="00283C9A" w:rsidRPr="00D8457A" w14:paraId="6ABB5177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5CAF7064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Upington</w:t>
            </w:r>
          </w:p>
        </w:tc>
        <w:tc>
          <w:tcPr>
            <w:tcW w:w="1659" w:type="pct"/>
            <w:shd w:val="clear" w:color="000000" w:fill="FFFFFF"/>
            <w:hideMark/>
          </w:tcPr>
          <w:p w14:paraId="5177A350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Upington </w:t>
            </w: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Uton</w:t>
            </w:r>
            <w:proofErr w:type="spellEnd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 Parking</w:t>
            </w:r>
          </w:p>
        </w:tc>
        <w:tc>
          <w:tcPr>
            <w:tcW w:w="1251" w:type="pct"/>
            <w:shd w:val="clear" w:color="000000" w:fill="FFFFFF"/>
            <w:hideMark/>
          </w:tcPr>
          <w:p w14:paraId="0CCE8B1B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Parking</w:t>
            </w:r>
          </w:p>
        </w:tc>
      </w:tr>
      <w:tr w:rsidR="00283C9A" w:rsidRPr="00D8457A" w14:paraId="735322A2" w14:textId="77777777" w:rsidTr="009168DE">
        <w:trPr>
          <w:trHeight w:val="435"/>
        </w:trPr>
        <w:tc>
          <w:tcPr>
            <w:tcW w:w="2090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2F312716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Kimberley</w:t>
            </w:r>
          </w:p>
        </w:tc>
        <w:tc>
          <w:tcPr>
            <w:tcW w:w="1659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0BB53D34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Orange Toyota Building</w:t>
            </w:r>
          </w:p>
        </w:tc>
        <w:tc>
          <w:tcPr>
            <w:tcW w:w="1251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7FB8E5C1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TPS Office (M)</w:t>
            </w:r>
          </w:p>
        </w:tc>
      </w:tr>
      <w:tr w:rsidR="009168DE" w:rsidRPr="00D8457A" w14:paraId="7D4AFF5A" w14:textId="77777777" w:rsidTr="009168DE">
        <w:trPr>
          <w:trHeight w:val="435"/>
        </w:trPr>
        <w:tc>
          <w:tcPr>
            <w:tcW w:w="5000" w:type="pct"/>
            <w:gridSpan w:val="3"/>
            <w:shd w:val="clear" w:color="000000" w:fill="D9D9D9" w:themeFill="background1" w:themeFillShade="D9"/>
            <w:vAlign w:val="center"/>
          </w:tcPr>
          <w:p w14:paraId="4DCE4572" w14:textId="05AB2449" w:rsidR="009168DE" w:rsidRPr="009168DE" w:rsidRDefault="009168DE" w:rsidP="009168DE">
            <w:pPr>
              <w:spacing w:after="0" w:line="360" w:lineRule="auto"/>
              <w:rPr>
                <w:rFonts w:ascii="Arial Narrow" w:eastAsia="Times New Roman" w:hAnsi="Arial Narrow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</w:pPr>
            <w:r w:rsidRPr="009168DE">
              <w:rPr>
                <w:rFonts w:ascii="Arial Narrow" w:eastAsia="Times New Roman" w:hAnsi="Arial Narrow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  <w:t>Cluster I – KwaZulu Natal</w:t>
            </w:r>
          </w:p>
        </w:tc>
      </w:tr>
      <w:tr w:rsidR="00283C9A" w:rsidRPr="00D8457A" w14:paraId="27364CCF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4231083B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Durban</w:t>
            </w:r>
          </w:p>
        </w:tc>
        <w:tc>
          <w:tcPr>
            <w:tcW w:w="1659" w:type="pct"/>
            <w:shd w:val="clear" w:color="000000" w:fill="FFFFFF"/>
            <w:hideMark/>
          </w:tcPr>
          <w:p w14:paraId="6E159A52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Trescon</w:t>
            </w:r>
            <w:proofErr w:type="spellEnd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 House</w:t>
            </w:r>
          </w:p>
        </w:tc>
        <w:tc>
          <w:tcPr>
            <w:tcW w:w="1251" w:type="pct"/>
            <w:shd w:val="clear" w:color="000000" w:fill="FFFFFF"/>
            <w:hideMark/>
          </w:tcPr>
          <w:p w14:paraId="78065D4D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TPS Office (L)</w:t>
            </w:r>
          </w:p>
        </w:tc>
      </w:tr>
      <w:tr w:rsidR="00283C9A" w:rsidRPr="00D8457A" w14:paraId="089F795C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692D6229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Durban </w:t>
            </w:r>
          </w:p>
        </w:tc>
        <w:tc>
          <w:tcPr>
            <w:tcW w:w="1659" w:type="pct"/>
            <w:shd w:val="clear" w:color="000000" w:fill="FFFFFF"/>
            <w:hideMark/>
          </w:tcPr>
          <w:p w14:paraId="0D1BAB3F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CMH </w:t>
            </w: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Bld</w:t>
            </w:r>
            <w:proofErr w:type="spellEnd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 Parking </w:t>
            </w: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Trescon</w:t>
            </w:r>
            <w:proofErr w:type="spellEnd"/>
          </w:p>
        </w:tc>
        <w:tc>
          <w:tcPr>
            <w:tcW w:w="1251" w:type="pct"/>
            <w:shd w:val="clear" w:color="000000" w:fill="FFFFFF"/>
            <w:hideMark/>
          </w:tcPr>
          <w:p w14:paraId="06766F7B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Parking</w:t>
            </w:r>
          </w:p>
        </w:tc>
      </w:tr>
      <w:tr w:rsidR="00283C9A" w:rsidRPr="00D8457A" w14:paraId="54422AB9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68FF7052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Durban </w:t>
            </w:r>
          </w:p>
        </w:tc>
        <w:tc>
          <w:tcPr>
            <w:tcW w:w="1659" w:type="pct"/>
            <w:shd w:val="clear" w:color="000000" w:fill="FFFFFF"/>
            <w:hideMark/>
          </w:tcPr>
          <w:p w14:paraId="2A84F8F2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State warehouse and Cargo container site - Nieu Pier</w:t>
            </w:r>
          </w:p>
        </w:tc>
        <w:tc>
          <w:tcPr>
            <w:tcW w:w="1251" w:type="pct"/>
            <w:shd w:val="clear" w:color="000000" w:fill="FFFFFF"/>
            <w:hideMark/>
          </w:tcPr>
          <w:p w14:paraId="577590D5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WHS</w:t>
            </w:r>
          </w:p>
        </w:tc>
      </w:tr>
      <w:tr w:rsidR="00283C9A" w:rsidRPr="00D8457A" w14:paraId="34D3BC26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096DD1E7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Golela</w:t>
            </w:r>
            <w:proofErr w:type="spellEnd"/>
          </w:p>
        </w:tc>
        <w:tc>
          <w:tcPr>
            <w:tcW w:w="1659" w:type="pct"/>
            <w:shd w:val="clear" w:color="000000" w:fill="FFFFFF"/>
            <w:hideMark/>
          </w:tcPr>
          <w:p w14:paraId="551A4476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Border Post</w:t>
            </w:r>
          </w:p>
        </w:tc>
        <w:tc>
          <w:tcPr>
            <w:tcW w:w="1251" w:type="pct"/>
            <w:shd w:val="clear" w:color="000000" w:fill="FFFFFF"/>
            <w:hideMark/>
          </w:tcPr>
          <w:p w14:paraId="72229C51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Border Post</w:t>
            </w:r>
          </w:p>
        </w:tc>
      </w:tr>
      <w:tr w:rsidR="00283C9A" w:rsidRPr="00D8457A" w14:paraId="51204CC0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39E5C6DC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Quachasneck</w:t>
            </w:r>
            <w:proofErr w:type="spellEnd"/>
          </w:p>
        </w:tc>
        <w:tc>
          <w:tcPr>
            <w:tcW w:w="1659" w:type="pct"/>
            <w:shd w:val="clear" w:color="000000" w:fill="FFFFFF"/>
            <w:hideMark/>
          </w:tcPr>
          <w:p w14:paraId="3F0AC395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Border Post</w:t>
            </w:r>
          </w:p>
        </w:tc>
        <w:tc>
          <w:tcPr>
            <w:tcW w:w="1251" w:type="pct"/>
            <w:shd w:val="clear" w:color="000000" w:fill="FFFFFF"/>
            <w:hideMark/>
          </w:tcPr>
          <w:p w14:paraId="1E5C2C68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Border Post</w:t>
            </w:r>
          </w:p>
        </w:tc>
      </w:tr>
      <w:tr w:rsidR="00283C9A" w:rsidRPr="00D8457A" w14:paraId="47E6ADC0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5F2D39B7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Richards Bay</w:t>
            </w:r>
          </w:p>
        </w:tc>
        <w:tc>
          <w:tcPr>
            <w:tcW w:w="1659" w:type="pct"/>
            <w:shd w:val="clear" w:color="000000" w:fill="FFFFFF"/>
            <w:hideMark/>
          </w:tcPr>
          <w:p w14:paraId="650C04C2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Bay Side Mall</w:t>
            </w:r>
          </w:p>
        </w:tc>
        <w:tc>
          <w:tcPr>
            <w:tcW w:w="1251" w:type="pct"/>
            <w:shd w:val="clear" w:color="000000" w:fill="FFFFFF"/>
            <w:hideMark/>
          </w:tcPr>
          <w:p w14:paraId="679E887A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TPS Office (M)</w:t>
            </w:r>
          </w:p>
        </w:tc>
      </w:tr>
      <w:tr w:rsidR="00283C9A" w:rsidRPr="00D8457A" w14:paraId="61DEFD64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77A47B22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Durban</w:t>
            </w:r>
          </w:p>
        </w:tc>
        <w:tc>
          <w:tcPr>
            <w:tcW w:w="1659" w:type="pct"/>
            <w:shd w:val="clear" w:color="000000" w:fill="FFFFFF"/>
            <w:hideMark/>
          </w:tcPr>
          <w:p w14:paraId="7C14C620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King Shaka Int Airport</w:t>
            </w:r>
          </w:p>
        </w:tc>
        <w:tc>
          <w:tcPr>
            <w:tcW w:w="1251" w:type="pct"/>
            <w:shd w:val="clear" w:color="000000" w:fill="FFFFFF"/>
            <w:hideMark/>
          </w:tcPr>
          <w:p w14:paraId="13313585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Office</w:t>
            </w:r>
          </w:p>
        </w:tc>
      </w:tr>
      <w:tr w:rsidR="00283C9A" w:rsidRPr="00D8457A" w14:paraId="3E09C6BA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42ABC982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Pietermaritzburg</w:t>
            </w:r>
          </w:p>
        </w:tc>
        <w:tc>
          <w:tcPr>
            <w:tcW w:w="1659" w:type="pct"/>
            <w:shd w:val="clear" w:color="000000" w:fill="FFFFFF"/>
            <w:hideMark/>
          </w:tcPr>
          <w:p w14:paraId="535E5472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9 Armitage Road</w:t>
            </w:r>
          </w:p>
        </w:tc>
        <w:tc>
          <w:tcPr>
            <w:tcW w:w="1251" w:type="pct"/>
            <w:shd w:val="clear" w:color="000000" w:fill="FFFFFF"/>
            <w:hideMark/>
          </w:tcPr>
          <w:p w14:paraId="2C75CB6C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TPS Office (L)</w:t>
            </w:r>
          </w:p>
        </w:tc>
      </w:tr>
      <w:tr w:rsidR="00283C9A" w:rsidRPr="00D8457A" w14:paraId="34116E48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181994E8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 xml:space="preserve">Durban </w:t>
            </w:r>
          </w:p>
        </w:tc>
        <w:tc>
          <w:tcPr>
            <w:tcW w:w="1659" w:type="pct"/>
            <w:shd w:val="clear" w:color="000000" w:fill="FFFFFF"/>
            <w:hideMark/>
          </w:tcPr>
          <w:p w14:paraId="287238C3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 xml:space="preserve"> Albany House, Durban</w:t>
            </w:r>
          </w:p>
        </w:tc>
        <w:tc>
          <w:tcPr>
            <w:tcW w:w="1251" w:type="pct"/>
            <w:shd w:val="clear" w:color="000000" w:fill="FFFFFF"/>
            <w:hideMark/>
          </w:tcPr>
          <w:p w14:paraId="12612692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Parking</w:t>
            </w:r>
          </w:p>
        </w:tc>
      </w:tr>
      <w:tr w:rsidR="00283C9A" w:rsidRPr="00D8457A" w14:paraId="363C2185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1BC07F53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Port Shepstone</w:t>
            </w:r>
          </w:p>
        </w:tc>
        <w:tc>
          <w:tcPr>
            <w:tcW w:w="1659" w:type="pct"/>
            <w:shd w:val="clear" w:color="000000" w:fill="FFFFFF"/>
            <w:hideMark/>
          </w:tcPr>
          <w:p w14:paraId="42E14B59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16 Bisset Street</w:t>
            </w:r>
          </w:p>
        </w:tc>
        <w:tc>
          <w:tcPr>
            <w:tcW w:w="1251" w:type="pct"/>
            <w:shd w:val="clear" w:color="000000" w:fill="FFFFFF"/>
            <w:hideMark/>
          </w:tcPr>
          <w:p w14:paraId="244CED66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TPS Office (S)</w:t>
            </w:r>
          </w:p>
        </w:tc>
      </w:tr>
      <w:tr w:rsidR="00283C9A" w:rsidRPr="00D8457A" w14:paraId="1D2594F2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3BDEBF63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Durban</w:t>
            </w:r>
          </w:p>
        </w:tc>
        <w:tc>
          <w:tcPr>
            <w:tcW w:w="1659" w:type="pct"/>
            <w:shd w:val="clear" w:color="000000" w:fill="FFFFFF"/>
            <w:hideMark/>
          </w:tcPr>
          <w:p w14:paraId="6B610B29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Dube Trade Port Cargo Term</w:t>
            </w:r>
          </w:p>
        </w:tc>
        <w:tc>
          <w:tcPr>
            <w:tcW w:w="1251" w:type="pct"/>
            <w:shd w:val="clear" w:color="000000" w:fill="FFFFFF"/>
            <w:hideMark/>
          </w:tcPr>
          <w:p w14:paraId="6D9235C4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Office</w:t>
            </w:r>
          </w:p>
        </w:tc>
      </w:tr>
      <w:tr w:rsidR="00283C9A" w:rsidRPr="00D8457A" w14:paraId="31D18757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45CFBB64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Umhlanga</w:t>
            </w:r>
          </w:p>
        </w:tc>
        <w:tc>
          <w:tcPr>
            <w:tcW w:w="1659" w:type="pct"/>
            <w:shd w:val="clear" w:color="000000" w:fill="FFFFFF"/>
            <w:hideMark/>
          </w:tcPr>
          <w:p w14:paraId="4D54BD00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29 Equinox Drive</w:t>
            </w:r>
          </w:p>
        </w:tc>
        <w:tc>
          <w:tcPr>
            <w:tcW w:w="1251" w:type="pct"/>
            <w:shd w:val="clear" w:color="000000" w:fill="FFFFFF"/>
            <w:hideMark/>
          </w:tcPr>
          <w:p w14:paraId="210E048E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TPS Office (M)</w:t>
            </w:r>
          </w:p>
        </w:tc>
      </w:tr>
      <w:tr w:rsidR="00283C9A" w:rsidRPr="00D8457A" w14:paraId="781C3480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4E41E095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Newcastle</w:t>
            </w:r>
          </w:p>
        </w:tc>
        <w:tc>
          <w:tcPr>
            <w:tcW w:w="1659" w:type="pct"/>
            <w:shd w:val="clear" w:color="000000" w:fill="FFFFFF"/>
            <w:hideMark/>
          </w:tcPr>
          <w:p w14:paraId="50519503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 Newcastle 36 </w:t>
            </w: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ScottStr</w:t>
            </w:r>
            <w:proofErr w:type="spellEnd"/>
          </w:p>
        </w:tc>
        <w:tc>
          <w:tcPr>
            <w:tcW w:w="1251" w:type="pct"/>
            <w:shd w:val="clear" w:color="000000" w:fill="FFFFFF"/>
            <w:hideMark/>
          </w:tcPr>
          <w:p w14:paraId="5D8FFE50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TPS Office (M) </w:t>
            </w:r>
          </w:p>
        </w:tc>
      </w:tr>
      <w:tr w:rsidR="00283C9A" w:rsidRPr="00D8457A" w14:paraId="0805687C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6D1712DA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Durban</w:t>
            </w:r>
          </w:p>
        </w:tc>
        <w:tc>
          <w:tcPr>
            <w:tcW w:w="1659" w:type="pct"/>
            <w:shd w:val="clear" w:color="000000" w:fill="FFFFFF"/>
            <w:hideMark/>
          </w:tcPr>
          <w:p w14:paraId="293B14E1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Customs Scanner Shed and Offices </w:t>
            </w:r>
          </w:p>
        </w:tc>
        <w:tc>
          <w:tcPr>
            <w:tcW w:w="1251" w:type="pct"/>
            <w:shd w:val="clear" w:color="000000" w:fill="FFFFFF"/>
            <w:hideMark/>
          </w:tcPr>
          <w:p w14:paraId="4D7B2348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Office WHS </w:t>
            </w:r>
          </w:p>
        </w:tc>
      </w:tr>
      <w:tr w:rsidR="00283C9A" w:rsidRPr="00D8457A" w14:paraId="395D8250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52862307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Durban </w:t>
            </w:r>
          </w:p>
        </w:tc>
        <w:tc>
          <w:tcPr>
            <w:tcW w:w="1659" w:type="pct"/>
            <w:shd w:val="clear" w:color="000000" w:fill="FFFFFF"/>
            <w:hideMark/>
          </w:tcPr>
          <w:p w14:paraId="7EFAB668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Westville Correctional Services Dog Unit </w:t>
            </w:r>
          </w:p>
        </w:tc>
        <w:tc>
          <w:tcPr>
            <w:tcW w:w="1251" w:type="pct"/>
            <w:shd w:val="clear" w:color="000000" w:fill="FFFFFF"/>
            <w:hideMark/>
          </w:tcPr>
          <w:p w14:paraId="44C7A04D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Office</w:t>
            </w:r>
          </w:p>
        </w:tc>
      </w:tr>
      <w:tr w:rsidR="00283C9A" w:rsidRPr="00D8457A" w14:paraId="651E8270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535D16D2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Durban </w:t>
            </w:r>
          </w:p>
        </w:tc>
        <w:tc>
          <w:tcPr>
            <w:tcW w:w="1659" w:type="pct"/>
            <w:shd w:val="clear" w:color="000000" w:fill="FFFFFF"/>
            <w:hideMark/>
          </w:tcPr>
          <w:p w14:paraId="35415560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Durmail</w:t>
            </w:r>
            <w:proofErr w:type="spellEnd"/>
          </w:p>
        </w:tc>
        <w:tc>
          <w:tcPr>
            <w:tcW w:w="1251" w:type="pct"/>
            <w:shd w:val="clear" w:color="000000" w:fill="FFFFFF"/>
            <w:hideMark/>
          </w:tcPr>
          <w:p w14:paraId="7324C821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Office WHS </w:t>
            </w:r>
          </w:p>
        </w:tc>
      </w:tr>
      <w:tr w:rsidR="00283C9A" w:rsidRPr="00D8457A" w14:paraId="18DB85C4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5E7EE49E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Pinetown</w:t>
            </w:r>
          </w:p>
        </w:tc>
        <w:tc>
          <w:tcPr>
            <w:tcW w:w="1659" w:type="pct"/>
            <w:shd w:val="clear" w:color="000000" w:fill="FFFFFF"/>
            <w:hideMark/>
          </w:tcPr>
          <w:p w14:paraId="45156ABF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Pinetown Branch Office</w:t>
            </w:r>
          </w:p>
        </w:tc>
        <w:tc>
          <w:tcPr>
            <w:tcW w:w="1251" w:type="pct"/>
            <w:shd w:val="clear" w:color="000000" w:fill="FFFFFF"/>
            <w:hideMark/>
          </w:tcPr>
          <w:p w14:paraId="4667D823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TPS Office (L)</w:t>
            </w:r>
          </w:p>
        </w:tc>
      </w:tr>
      <w:tr w:rsidR="00283C9A" w:rsidRPr="00D8457A" w14:paraId="33C76DF0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38A77BE2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Durban</w:t>
            </w:r>
          </w:p>
        </w:tc>
        <w:tc>
          <w:tcPr>
            <w:tcW w:w="1659" w:type="pct"/>
            <w:shd w:val="clear" w:color="000000" w:fill="FFFFFF"/>
            <w:hideMark/>
          </w:tcPr>
          <w:p w14:paraId="0C48521D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Durban Marina Mooring Property</w:t>
            </w:r>
          </w:p>
        </w:tc>
        <w:tc>
          <w:tcPr>
            <w:tcW w:w="1251" w:type="pct"/>
            <w:shd w:val="clear" w:color="000000" w:fill="FFFFFF"/>
            <w:hideMark/>
          </w:tcPr>
          <w:p w14:paraId="31054F7E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Mooring/Parking </w:t>
            </w:r>
          </w:p>
        </w:tc>
      </w:tr>
      <w:tr w:rsidR="00283C9A" w:rsidRPr="00D8457A" w14:paraId="42592E11" w14:textId="77777777" w:rsidTr="009168DE">
        <w:trPr>
          <w:trHeight w:val="435"/>
        </w:trPr>
        <w:tc>
          <w:tcPr>
            <w:tcW w:w="2090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04D16FE0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Kosi bay</w:t>
            </w:r>
          </w:p>
        </w:tc>
        <w:tc>
          <w:tcPr>
            <w:tcW w:w="1659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71BD9620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Onotweni</w:t>
            </w:r>
            <w:proofErr w:type="spellEnd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 Lodge</w:t>
            </w:r>
          </w:p>
        </w:tc>
        <w:tc>
          <w:tcPr>
            <w:tcW w:w="1251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421F35A1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Residential</w:t>
            </w:r>
          </w:p>
        </w:tc>
      </w:tr>
      <w:tr w:rsidR="009168DE" w:rsidRPr="009168DE" w14:paraId="211E28BC" w14:textId="77777777" w:rsidTr="009168DE">
        <w:trPr>
          <w:trHeight w:val="435"/>
        </w:trPr>
        <w:tc>
          <w:tcPr>
            <w:tcW w:w="5000" w:type="pct"/>
            <w:gridSpan w:val="3"/>
            <w:shd w:val="clear" w:color="000000" w:fill="D9D9D9" w:themeFill="background1" w:themeFillShade="D9"/>
            <w:vAlign w:val="center"/>
          </w:tcPr>
          <w:p w14:paraId="40CA0492" w14:textId="79C9A675" w:rsidR="009168DE" w:rsidRPr="009168DE" w:rsidRDefault="009168DE" w:rsidP="009168DE">
            <w:pPr>
              <w:spacing w:after="0" w:line="360" w:lineRule="auto"/>
              <w:rPr>
                <w:rFonts w:ascii="Arial Narrow" w:eastAsia="Times New Roman" w:hAnsi="Arial Narrow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</w:pPr>
            <w:r>
              <w:rPr>
                <w:rFonts w:ascii="Arial Narrow" w:eastAsia="Times New Roman" w:hAnsi="Arial Narrow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  <w:t xml:space="preserve">Cluster J – </w:t>
            </w:r>
            <w:r w:rsidR="00687750">
              <w:rPr>
                <w:rFonts w:ascii="Arial Narrow" w:eastAsia="Times New Roman" w:hAnsi="Arial Narrow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  <w:t>Eastern</w:t>
            </w:r>
            <w:r>
              <w:rPr>
                <w:rFonts w:ascii="Arial Narrow" w:eastAsia="Times New Roman" w:hAnsi="Arial Narrow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  <w:t xml:space="preserve"> Cape</w:t>
            </w:r>
          </w:p>
        </w:tc>
      </w:tr>
      <w:tr w:rsidR="00283C9A" w:rsidRPr="00D8457A" w14:paraId="1006B81D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66BD9059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Port Elizabeth</w:t>
            </w:r>
          </w:p>
        </w:tc>
        <w:tc>
          <w:tcPr>
            <w:tcW w:w="1659" w:type="pct"/>
            <w:shd w:val="clear" w:color="000000" w:fill="FFFFFF"/>
            <w:hideMark/>
          </w:tcPr>
          <w:p w14:paraId="1157A20B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Revenue House</w:t>
            </w:r>
          </w:p>
        </w:tc>
        <w:tc>
          <w:tcPr>
            <w:tcW w:w="1251" w:type="pct"/>
            <w:shd w:val="clear" w:color="000000" w:fill="FFFFFF"/>
            <w:hideMark/>
          </w:tcPr>
          <w:p w14:paraId="3E4FA200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CPO Office (S)</w:t>
            </w:r>
          </w:p>
        </w:tc>
      </w:tr>
      <w:tr w:rsidR="00283C9A" w:rsidRPr="00D8457A" w14:paraId="6E1610A5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6CD1E967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Port Elizabeth</w:t>
            </w:r>
          </w:p>
        </w:tc>
        <w:tc>
          <w:tcPr>
            <w:tcW w:w="1659" w:type="pct"/>
            <w:shd w:val="clear" w:color="000000" w:fill="FFFFFF"/>
            <w:hideMark/>
          </w:tcPr>
          <w:p w14:paraId="4BF40F73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State warehouse</w:t>
            </w:r>
          </w:p>
        </w:tc>
        <w:tc>
          <w:tcPr>
            <w:tcW w:w="1251" w:type="pct"/>
            <w:shd w:val="clear" w:color="000000" w:fill="FFFFFF"/>
            <w:hideMark/>
          </w:tcPr>
          <w:p w14:paraId="705E55FF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WHS</w:t>
            </w:r>
          </w:p>
        </w:tc>
      </w:tr>
      <w:tr w:rsidR="00283C9A" w:rsidRPr="00D8457A" w14:paraId="3007FB9A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5F897144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Kariega</w:t>
            </w:r>
            <w:proofErr w:type="spellEnd"/>
          </w:p>
        </w:tc>
        <w:tc>
          <w:tcPr>
            <w:tcW w:w="1659" w:type="pct"/>
            <w:shd w:val="clear" w:color="000000" w:fill="FFFFFF"/>
            <w:hideMark/>
          </w:tcPr>
          <w:p w14:paraId="36CB2A20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Corkwood square </w:t>
            </w: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Kariega</w:t>
            </w:r>
            <w:proofErr w:type="spellEnd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 Branch office </w:t>
            </w:r>
          </w:p>
        </w:tc>
        <w:tc>
          <w:tcPr>
            <w:tcW w:w="1251" w:type="pct"/>
            <w:shd w:val="clear" w:color="000000" w:fill="FFFFFF"/>
            <w:hideMark/>
          </w:tcPr>
          <w:p w14:paraId="67973CE5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TPS Office (S)</w:t>
            </w:r>
          </w:p>
        </w:tc>
      </w:tr>
      <w:tr w:rsidR="00283C9A" w:rsidRPr="00D8457A" w14:paraId="5DF378B4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3D4C17B1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Mthatha</w:t>
            </w:r>
          </w:p>
        </w:tc>
        <w:tc>
          <w:tcPr>
            <w:tcW w:w="1659" w:type="pct"/>
            <w:shd w:val="clear" w:color="000000" w:fill="FFFFFF"/>
            <w:hideMark/>
          </w:tcPr>
          <w:p w14:paraId="2B35A57D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Hillcrest </w:t>
            </w:r>
          </w:p>
        </w:tc>
        <w:tc>
          <w:tcPr>
            <w:tcW w:w="1251" w:type="pct"/>
            <w:shd w:val="clear" w:color="000000" w:fill="FFFFFF"/>
            <w:hideMark/>
          </w:tcPr>
          <w:p w14:paraId="448C85BD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TPS Office (M)</w:t>
            </w:r>
          </w:p>
        </w:tc>
      </w:tr>
      <w:tr w:rsidR="00283C9A" w:rsidRPr="00D8457A" w14:paraId="5B606A7E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606A7172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Port Elizabeth</w:t>
            </w:r>
          </w:p>
        </w:tc>
        <w:tc>
          <w:tcPr>
            <w:tcW w:w="1659" w:type="pct"/>
            <w:shd w:val="clear" w:color="000000" w:fill="FFFFFF"/>
            <w:hideMark/>
          </w:tcPr>
          <w:p w14:paraId="6E8F1D5E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Sanlam building</w:t>
            </w:r>
          </w:p>
        </w:tc>
        <w:tc>
          <w:tcPr>
            <w:tcW w:w="1251" w:type="pct"/>
            <w:shd w:val="clear" w:color="000000" w:fill="FFFFFF"/>
            <w:hideMark/>
          </w:tcPr>
          <w:p w14:paraId="13666C96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TPS Office (L)</w:t>
            </w:r>
          </w:p>
        </w:tc>
      </w:tr>
      <w:tr w:rsidR="00283C9A" w:rsidRPr="00D8457A" w14:paraId="3CCC03F2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1CE23FDD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East London</w:t>
            </w:r>
          </w:p>
        </w:tc>
        <w:tc>
          <w:tcPr>
            <w:tcW w:w="1659" w:type="pct"/>
            <w:shd w:val="clear" w:color="000000" w:fill="FFFFFF"/>
            <w:hideMark/>
          </w:tcPr>
          <w:p w14:paraId="2EB8BDD4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Waverley Park Phase 3</w:t>
            </w:r>
          </w:p>
        </w:tc>
        <w:tc>
          <w:tcPr>
            <w:tcW w:w="1251" w:type="pct"/>
            <w:shd w:val="clear" w:color="000000" w:fill="FFFFFF"/>
            <w:hideMark/>
          </w:tcPr>
          <w:p w14:paraId="2E137DC0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TPS Office (L)</w:t>
            </w:r>
          </w:p>
        </w:tc>
      </w:tr>
      <w:tr w:rsidR="00283C9A" w:rsidRPr="00D8457A" w14:paraId="0854897D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79C030EE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Port Elizabeth</w:t>
            </w:r>
          </w:p>
        </w:tc>
        <w:tc>
          <w:tcPr>
            <w:tcW w:w="1659" w:type="pct"/>
            <w:shd w:val="clear" w:color="000000" w:fill="FFFFFF"/>
            <w:hideMark/>
          </w:tcPr>
          <w:p w14:paraId="5D220861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Forest Hill Dog Unit </w:t>
            </w:r>
          </w:p>
        </w:tc>
        <w:tc>
          <w:tcPr>
            <w:tcW w:w="1251" w:type="pct"/>
            <w:shd w:val="clear" w:color="000000" w:fill="FFFFFF"/>
            <w:hideMark/>
          </w:tcPr>
          <w:p w14:paraId="3F06F0E6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Office  </w:t>
            </w:r>
          </w:p>
        </w:tc>
      </w:tr>
      <w:tr w:rsidR="00283C9A" w:rsidRPr="00D8457A" w14:paraId="45682567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2E2B4366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Gqeberha</w:t>
            </w:r>
            <w:proofErr w:type="spellEnd"/>
          </w:p>
        </w:tc>
        <w:tc>
          <w:tcPr>
            <w:tcW w:w="1659" w:type="pct"/>
            <w:shd w:val="clear" w:color="000000" w:fill="FFFFFF"/>
            <w:noWrap/>
            <w:hideMark/>
          </w:tcPr>
          <w:p w14:paraId="4CC5625E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Coega</w:t>
            </w:r>
            <w:proofErr w:type="spellEnd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 </w:t>
            </w: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ZacPak</w:t>
            </w:r>
            <w:proofErr w:type="spellEnd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 Warehouse </w:t>
            </w:r>
          </w:p>
        </w:tc>
        <w:tc>
          <w:tcPr>
            <w:tcW w:w="1251" w:type="pct"/>
            <w:shd w:val="clear" w:color="000000" w:fill="FFFFFF"/>
            <w:hideMark/>
          </w:tcPr>
          <w:p w14:paraId="105C7102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WHS</w:t>
            </w:r>
          </w:p>
        </w:tc>
      </w:tr>
      <w:tr w:rsidR="00283C9A" w:rsidRPr="00D8457A" w14:paraId="0EC0C914" w14:textId="77777777" w:rsidTr="00283C9A">
        <w:trPr>
          <w:trHeight w:val="435"/>
        </w:trPr>
        <w:tc>
          <w:tcPr>
            <w:tcW w:w="2090" w:type="pct"/>
            <w:shd w:val="clear" w:color="000000" w:fill="FFFFFF"/>
            <w:hideMark/>
          </w:tcPr>
          <w:p w14:paraId="476FCBCA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Gqeberha</w:t>
            </w:r>
            <w:proofErr w:type="spellEnd"/>
          </w:p>
        </w:tc>
        <w:tc>
          <w:tcPr>
            <w:tcW w:w="1659" w:type="pct"/>
            <w:shd w:val="clear" w:color="000000" w:fill="FFFFFF"/>
            <w:noWrap/>
            <w:hideMark/>
          </w:tcPr>
          <w:p w14:paraId="26E9E963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proofErr w:type="spellStart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>Coega</w:t>
            </w:r>
            <w:proofErr w:type="spellEnd"/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 CCA Building</w:t>
            </w:r>
          </w:p>
        </w:tc>
        <w:tc>
          <w:tcPr>
            <w:tcW w:w="1251" w:type="pct"/>
            <w:shd w:val="clear" w:color="000000" w:fill="FFFFFF"/>
            <w:hideMark/>
          </w:tcPr>
          <w:p w14:paraId="2506BE57" w14:textId="77777777" w:rsidR="00283C9A" w:rsidRPr="00D8457A" w:rsidRDefault="00283C9A" w:rsidP="00D8457A">
            <w:pPr>
              <w:spacing w:after="0" w:line="36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8457A">
              <w:rPr>
                <w:rFonts w:ascii="Arial Narrow" w:eastAsia="Times New Roman" w:hAnsi="Arial Narrow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Office  </w:t>
            </w:r>
          </w:p>
        </w:tc>
      </w:tr>
    </w:tbl>
    <w:p w14:paraId="48114F50" w14:textId="4676F5F0" w:rsidR="009168DE" w:rsidRDefault="009168DE" w:rsidP="0024055C">
      <w:pPr>
        <w:spacing w:line="360" w:lineRule="auto"/>
        <w:jc w:val="both"/>
        <w:rPr>
          <w:rFonts w:ascii="Arial Narrow" w:hAnsi="Arial Narrow" w:cs="Arial"/>
          <w:sz w:val="22"/>
          <w:szCs w:val="22"/>
          <w:lang w:val="en-US"/>
        </w:rPr>
      </w:pPr>
    </w:p>
    <w:p w14:paraId="5CC5C48A" w14:textId="77777777" w:rsidR="009168DE" w:rsidRDefault="009168DE">
      <w:pPr>
        <w:rPr>
          <w:rFonts w:ascii="Arial Narrow" w:hAnsi="Arial Narrow" w:cs="Arial"/>
          <w:sz w:val="22"/>
          <w:szCs w:val="22"/>
          <w:lang w:val="en-US"/>
        </w:rPr>
      </w:pPr>
      <w:r>
        <w:rPr>
          <w:rFonts w:ascii="Arial Narrow" w:hAnsi="Arial Narrow" w:cs="Arial"/>
          <w:sz w:val="22"/>
          <w:szCs w:val="22"/>
          <w:lang w:val="en-US"/>
        </w:rPr>
        <w:br w:type="page"/>
      </w:r>
    </w:p>
    <w:p w14:paraId="3325A6A6" w14:textId="77777777" w:rsidR="00D8457A" w:rsidRPr="00D70EB2" w:rsidRDefault="00D8457A" w:rsidP="0024055C">
      <w:pPr>
        <w:spacing w:line="360" w:lineRule="auto"/>
        <w:jc w:val="both"/>
        <w:rPr>
          <w:rFonts w:ascii="Arial Narrow" w:hAnsi="Arial Narrow" w:cs="Arial"/>
          <w:sz w:val="22"/>
          <w:szCs w:val="22"/>
          <w:lang w:val="en-US"/>
        </w:rPr>
      </w:pPr>
    </w:p>
    <w:p w14:paraId="75735CBA" w14:textId="27F62359" w:rsidR="00C567A7" w:rsidRPr="00E42455" w:rsidRDefault="00874FA9" w:rsidP="00712044">
      <w:pPr>
        <w:numPr>
          <w:ilvl w:val="0"/>
          <w:numId w:val="1"/>
        </w:numPr>
        <w:spacing w:after="0" w:line="360" w:lineRule="auto"/>
        <w:ind w:left="567"/>
        <w:jc w:val="both"/>
        <w:rPr>
          <w:rFonts w:ascii="Arial Narrow" w:hAnsi="Arial Narrow" w:cs="Arial"/>
          <w:b/>
          <w:bCs/>
          <w:sz w:val="22"/>
          <w:szCs w:val="22"/>
          <w:lang w:val="en-US"/>
        </w:rPr>
      </w:pPr>
      <w:r>
        <w:rPr>
          <w:rFonts w:ascii="Arial Narrow" w:hAnsi="Arial Narrow" w:cs="Arial"/>
          <w:b/>
          <w:bCs/>
          <w:sz w:val="22"/>
          <w:szCs w:val="22"/>
          <w:lang w:val="en-US"/>
        </w:rPr>
        <w:t xml:space="preserve">Technical Legislation </w:t>
      </w:r>
      <w:r w:rsidR="00F45D84">
        <w:rPr>
          <w:rFonts w:ascii="Arial Narrow" w:hAnsi="Arial Narrow" w:cs="Arial"/>
          <w:b/>
          <w:bCs/>
          <w:sz w:val="22"/>
          <w:szCs w:val="22"/>
          <w:lang w:val="en-US"/>
        </w:rPr>
        <w:t>and / or Standards</w:t>
      </w:r>
    </w:p>
    <w:p w14:paraId="0E1C5231" w14:textId="77777777" w:rsidR="00F45D84" w:rsidRDefault="00F45D84" w:rsidP="00F45D84">
      <w:pPr>
        <w:pStyle w:val="Default"/>
      </w:pPr>
    </w:p>
    <w:p w14:paraId="070FFA09" w14:textId="576372A2" w:rsidR="00F45D84" w:rsidRPr="00F45D84" w:rsidRDefault="00F45D84" w:rsidP="00F45D84">
      <w:pPr>
        <w:pStyle w:val="ListParagraph"/>
        <w:widowControl w:val="0"/>
        <w:spacing w:after="0" w:line="360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 w:rsidRPr="00F45D84">
        <w:rPr>
          <w:rFonts w:ascii="Arial Narrow" w:hAnsi="Arial Narrow"/>
          <w:sz w:val="22"/>
          <w:szCs w:val="22"/>
        </w:rPr>
        <w:t>Bidders should be cognisant of all legislation specifically applicable to the services</w:t>
      </w:r>
      <w:r w:rsidR="00F26ED6">
        <w:rPr>
          <w:rFonts w:ascii="Arial Narrow" w:hAnsi="Arial Narrow"/>
          <w:sz w:val="22"/>
          <w:szCs w:val="22"/>
        </w:rPr>
        <w:t xml:space="preserve">, which amongst others include the below:  </w:t>
      </w:r>
    </w:p>
    <w:p w14:paraId="0F1134DB" w14:textId="293E448A" w:rsidR="00F45D84" w:rsidRPr="00F45D84" w:rsidRDefault="00F45D84" w:rsidP="00712044">
      <w:pPr>
        <w:pStyle w:val="ListParagraph"/>
        <w:numPr>
          <w:ilvl w:val="1"/>
          <w:numId w:val="1"/>
        </w:numPr>
        <w:spacing w:after="0" w:line="360" w:lineRule="auto"/>
        <w:ind w:hanging="512"/>
        <w:jc w:val="both"/>
        <w:rPr>
          <w:rFonts w:ascii="Arial Narrow" w:hAnsi="Arial Narrow" w:cs="Arial"/>
          <w:sz w:val="22"/>
          <w:szCs w:val="22"/>
        </w:rPr>
      </w:pPr>
      <w:bookmarkStart w:id="0" w:name="_Hlk207689550"/>
      <w:r w:rsidRPr="00F45D84">
        <w:rPr>
          <w:rFonts w:ascii="Arial Narrow" w:hAnsi="Arial Narrow" w:cs="Arial"/>
          <w:sz w:val="22"/>
          <w:szCs w:val="22"/>
        </w:rPr>
        <w:t>Architectural Profession Act, 2000 (Act No. 44 of 2000).</w:t>
      </w:r>
    </w:p>
    <w:p w14:paraId="09BE8372" w14:textId="14616B9C" w:rsidR="00F45D84" w:rsidRPr="00F45D84" w:rsidRDefault="00F45D84" w:rsidP="00712044">
      <w:pPr>
        <w:pStyle w:val="ListParagraph"/>
        <w:numPr>
          <w:ilvl w:val="1"/>
          <w:numId w:val="1"/>
        </w:numPr>
        <w:spacing w:after="0" w:line="360" w:lineRule="auto"/>
        <w:ind w:hanging="512"/>
        <w:jc w:val="both"/>
        <w:rPr>
          <w:rFonts w:ascii="Arial Narrow" w:hAnsi="Arial Narrow" w:cs="Arial"/>
          <w:sz w:val="22"/>
          <w:szCs w:val="22"/>
        </w:rPr>
      </w:pPr>
      <w:r w:rsidRPr="00F45D84">
        <w:rPr>
          <w:rFonts w:ascii="Arial Narrow" w:hAnsi="Arial Narrow" w:cs="Arial"/>
          <w:sz w:val="22"/>
          <w:szCs w:val="22"/>
        </w:rPr>
        <w:t>Landscape Architectural Profession Act, 2000 (Act No. 45 of 2000).</w:t>
      </w:r>
    </w:p>
    <w:p w14:paraId="21A62B50" w14:textId="77777777" w:rsidR="00F45D84" w:rsidRPr="00F45D84" w:rsidRDefault="00F45D84" w:rsidP="00712044">
      <w:pPr>
        <w:pStyle w:val="ListParagraph"/>
        <w:numPr>
          <w:ilvl w:val="1"/>
          <w:numId w:val="1"/>
        </w:numPr>
        <w:spacing w:after="0" w:line="360" w:lineRule="auto"/>
        <w:ind w:hanging="512"/>
        <w:jc w:val="both"/>
        <w:rPr>
          <w:rFonts w:ascii="Arial Narrow" w:hAnsi="Arial Narrow" w:cs="Arial"/>
          <w:sz w:val="22"/>
          <w:szCs w:val="22"/>
        </w:rPr>
      </w:pPr>
      <w:r w:rsidRPr="00F45D84">
        <w:rPr>
          <w:rFonts w:ascii="Arial Narrow" w:hAnsi="Arial Narrow" w:cs="Arial"/>
          <w:sz w:val="22"/>
          <w:szCs w:val="22"/>
        </w:rPr>
        <w:t>Engineering Profession Act, 2000 (Act No. 46 of 2000).</w:t>
      </w:r>
    </w:p>
    <w:p w14:paraId="13F7743D" w14:textId="4D5B35AB" w:rsidR="00F45D84" w:rsidRPr="00F45D84" w:rsidRDefault="00F45D84" w:rsidP="00712044">
      <w:pPr>
        <w:pStyle w:val="ListParagraph"/>
        <w:numPr>
          <w:ilvl w:val="1"/>
          <w:numId w:val="1"/>
        </w:numPr>
        <w:spacing w:after="0" w:line="360" w:lineRule="auto"/>
        <w:ind w:hanging="512"/>
        <w:jc w:val="both"/>
        <w:rPr>
          <w:rFonts w:ascii="Arial Narrow" w:hAnsi="Arial Narrow" w:cs="Arial"/>
          <w:sz w:val="22"/>
          <w:szCs w:val="22"/>
        </w:rPr>
      </w:pPr>
      <w:r w:rsidRPr="00F45D84">
        <w:rPr>
          <w:rFonts w:ascii="Arial Narrow" w:hAnsi="Arial Narrow" w:cs="Arial"/>
          <w:sz w:val="22"/>
          <w:szCs w:val="22"/>
        </w:rPr>
        <w:t>Project and Construction Management Profession Act, 2000 (Act No. 48 of 2000).</w:t>
      </w:r>
    </w:p>
    <w:p w14:paraId="2E6C1C98" w14:textId="5DFC1651" w:rsidR="00F45D84" w:rsidRPr="00F45D84" w:rsidRDefault="00F45D84" w:rsidP="00712044">
      <w:pPr>
        <w:pStyle w:val="ListParagraph"/>
        <w:numPr>
          <w:ilvl w:val="1"/>
          <w:numId w:val="1"/>
        </w:numPr>
        <w:spacing w:after="0" w:line="360" w:lineRule="auto"/>
        <w:ind w:hanging="512"/>
        <w:jc w:val="both"/>
        <w:rPr>
          <w:rFonts w:ascii="Arial Narrow" w:hAnsi="Arial Narrow" w:cs="Arial"/>
          <w:sz w:val="22"/>
          <w:szCs w:val="22"/>
        </w:rPr>
      </w:pPr>
      <w:r w:rsidRPr="00F45D84">
        <w:rPr>
          <w:rFonts w:ascii="Arial Narrow" w:hAnsi="Arial Narrow" w:cs="Arial"/>
          <w:sz w:val="22"/>
          <w:szCs w:val="22"/>
        </w:rPr>
        <w:t>Quantity Surveying Profession Act, 2000 (Act No. 49 of 2000).</w:t>
      </w:r>
    </w:p>
    <w:p w14:paraId="5AAA9AA8" w14:textId="2A7B6FA5" w:rsidR="00F45D84" w:rsidRPr="00F45D84" w:rsidRDefault="00F45D84" w:rsidP="00712044">
      <w:pPr>
        <w:pStyle w:val="ListParagraph"/>
        <w:numPr>
          <w:ilvl w:val="1"/>
          <w:numId w:val="1"/>
        </w:numPr>
        <w:spacing w:after="0" w:line="360" w:lineRule="auto"/>
        <w:ind w:hanging="512"/>
        <w:jc w:val="both"/>
        <w:rPr>
          <w:rFonts w:ascii="Arial Narrow" w:hAnsi="Arial Narrow" w:cs="Arial"/>
          <w:sz w:val="22"/>
          <w:szCs w:val="22"/>
        </w:rPr>
      </w:pPr>
      <w:r w:rsidRPr="00F45D84">
        <w:rPr>
          <w:rFonts w:ascii="Arial Narrow" w:hAnsi="Arial Narrow" w:cs="Arial"/>
          <w:sz w:val="22"/>
          <w:szCs w:val="22"/>
        </w:rPr>
        <w:t>Construction Industry Development Board Act, 2000 (Act No. 38 of 2000).</w:t>
      </w:r>
    </w:p>
    <w:p w14:paraId="7E9B9279" w14:textId="77777777" w:rsidR="00F45D84" w:rsidRPr="00F45D84" w:rsidRDefault="00F45D84" w:rsidP="00712044">
      <w:pPr>
        <w:pStyle w:val="ListParagraph"/>
        <w:numPr>
          <w:ilvl w:val="1"/>
          <w:numId w:val="1"/>
        </w:numPr>
        <w:spacing w:after="0" w:line="360" w:lineRule="auto"/>
        <w:ind w:hanging="512"/>
        <w:jc w:val="both"/>
        <w:rPr>
          <w:rFonts w:ascii="Arial Narrow" w:hAnsi="Arial Narrow" w:cs="Arial"/>
          <w:sz w:val="22"/>
          <w:szCs w:val="22"/>
        </w:rPr>
      </w:pPr>
      <w:bookmarkStart w:id="1" w:name="_Hlk207689590"/>
      <w:r w:rsidRPr="00F45D84">
        <w:rPr>
          <w:rFonts w:ascii="Arial Narrow" w:hAnsi="Arial Narrow" w:cs="Arial"/>
          <w:sz w:val="22"/>
          <w:szCs w:val="22"/>
        </w:rPr>
        <w:t xml:space="preserve">Planning Professions Act, 2002 (Act No. 36 of 2002). </w:t>
      </w:r>
    </w:p>
    <w:p w14:paraId="7F2FDB26" w14:textId="6A594AE8" w:rsidR="00C567A7" w:rsidRPr="00F45D84" w:rsidRDefault="00F45D84" w:rsidP="00712044">
      <w:pPr>
        <w:pStyle w:val="ListParagraph"/>
        <w:numPr>
          <w:ilvl w:val="1"/>
          <w:numId w:val="1"/>
        </w:numPr>
        <w:spacing w:after="0" w:line="360" w:lineRule="auto"/>
        <w:ind w:hanging="512"/>
        <w:jc w:val="both"/>
        <w:rPr>
          <w:rFonts w:ascii="Arial Narrow" w:hAnsi="Arial Narrow" w:cs="Arial"/>
          <w:sz w:val="22"/>
          <w:szCs w:val="22"/>
        </w:rPr>
      </w:pPr>
      <w:r w:rsidRPr="00F45D84">
        <w:rPr>
          <w:rFonts w:ascii="Arial Narrow" w:hAnsi="Arial Narrow" w:cs="Arial"/>
          <w:sz w:val="22"/>
          <w:szCs w:val="22"/>
        </w:rPr>
        <w:t>Occupational Health and Safety Act, 1993 (Act No 85 of 1993).</w:t>
      </w:r>
    </w:p>
    <w:bookmarkEnd w:id="0"/>
    <w:bookmarkEnd w:id="1"/>
    <w:p w14:paraId="4DD51A41" w14:textId="77777777" w:rsidR="00724F85" w:rsidRDefault="00724F85" w:rsidP="00724F85">
      <w:pPr>
        <w:widowControl w:val="0"/>
        <w:spacing w:after="0" w:line="360" w:lineRule="auto"/>
        <w:ind w:left="567"/>
        <w:jc w:val="both"/>
        <w:rPr>
          <w:rFonts w:ascii="Arial Narrow" w:hAnsi="Arial Narrow"/>
          <w:sz w:val="22"/>
          <w:szCs w:val="22"/>
        </w:rPr>
      </w:pPr>
    </w:p>
    <w:p w14:paraId="11562B24" w14:textId="16AEC676" w:rsidR="0075357C" w:rsidRPr="00F45D84" w:rsidRDefault="0075357C" w:rsidP="0075357C">
      <w:pPr>
        <w:pStyle w:val="ListParagraph"/>
        <w:widowControl w:val="0"/>
        <w:spacing w:after="0" w:line="360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 w:rsidRPr="00F45D84">
        <w:rPr>
          <w:rFonts w:ascii="Arial Narrow" w:hAnsi="Arial Narrow"/>
          <w:sz w:val="22"/>
          <w:szCs w:val="22"/>
        </w:rPr>
        <w:t xml:space="preserve">Bidders should be cognisant of all </w:t>
      </w:r>
      <w:r w:rsidR="00BF7EC2" w:rsidRPr="007F2695">
        <w:rPr>
          <w:rFonts w:ascii="Arial Narrow" w:hAnsi="Arial Narrow"/>
          <w:sz w:val="22"/>
          <w:szCs w:val="22"/>
        </w:rPr>
        <w:t>professional bodies and/or standards</w:t>
      </w:r>
      <w:r>
        <w:rPr>
          <w:rFonts w:ascii="Arial Narrow" w:hAnsi="Arial Narrow"/>
          <w:sz w:val="22"/>
          <w:szCs w:val="22"/>
        </w:rPr>
        <w:t xml:space="preserve">, which amongst others include the below:  </w:t>
      </w:r>
    </w:p>
    <w:p w14:paraId="656D3F4C" w14:textId="31C1B7EE" w:rsidR="00C065AC" w:rsidRPr="007F2695" w:rsidRDefault="00C065AC" w:rsidP="00712044">
      <w:pPr>
        <w:pStyle w:val="ListParagraph"/>
        <w:numPr>
          <w:ilvl w:val="1"/>
          <w:numId w:val="1"/>
        </w:numPr>
        <w:spacing w:after="0" w:line="360" w:lineRule="auto"/>
        <w:ind w:hanging="512"/>
        <w:jc w:val="both"/>
        <w:rPr>
          <w:rFonts w:ascii="Arial Narrow" w:hAnsi="Arial Narrow" w:cs="Arial"/>
          <w:sz w:val="22"/>
          <w:szCs w:val="22"/>
        </w:rPr>
      </w:pPr>
      <w:r w:rsidRPr="007F2695">
        <w:rPr>
          <w:rFonts w:ascii="Arial Narrow" w:hAnsi="Arial Narrow" w:cs="Arial"/>
          <w:sz w:val="22"/>
          <w:szCs w:val="22"/>
        </w:rPr>
        <w:t>Project Management South Africa (PMSA)</w:t>
      </w:r>
      <w:r w:rsidR="0075357C">
        <w:rPr>
          <w:rFonts w:ascii="Arial Narrow" w:hAnsi="Arial Narrow" w:cs="Arial"/>
          <w:sz w:val="22"/>
          <w:szCs w:val="22"/>
        </w:rPr>
        <w:t xml:space="preserve"> </w:t>
      </w:r>
    </w:p>
    <w:p w14:paraId="03FE058E" w14:textId="1B96D4CC" w:rsidR="00C065AC" w:rsidRPr="007F2695" w:rsidRDefault="00C065AC" w:rsidP="00712044">
      <w:pPr>
        <w:pStyle w:val="ListParagraph"/>
        <w:numPr>
          <w:ilvl w:val="1"/>
          <w:numId w:val="1"/>
        </w:numPr>
        <w:spacing w:after="0" w:line="360" w:lineRule="auto"/>
        <w:ind w:hanging="512"/>
        <w:jc w:val="both"/>
        <w:rPr>
          <w:rFonts w:ascii="Arial Narrow" w:hAnsi="Arial Narrow" w:cs="Arial"/>
          <w:sz w:val="22"/>
          <w:szCs w:val="22"/>
        </w:rPr>
      </w:pPr>
      <w:r w:rsidRPr="007F2695">
        <w:rPr>
          <w:rFonts w:ascii="Arial Narrow" w:hAnsi="Arial Narrow" w:cs="Arial"/>
          <w:sz w:val="22"/>
          <w:szCs w:val="22"/>
        </w:rPr>
        <w:t>The Engineering Council of South Africa (ECSA)</w:t>
      </w:r>
    </w:p>
    <w:p w14:paraId="7006F98D" w14:textId="384D5E48" w:rsidR="00BA31BF" w:rsidRPr="007F2695" w:rsidRDefault="007F2695" w:rsidP="00712044">
      <w:pPr>
        <w:pStyle w:val="ListParagraph"/>
        <w:numPr>
          <w:ilvl w:val="1"/>
          <w:numId w:val="1"/>
        </w:numPr>
        <w:spacing w:after="0" w:line="360" w:lineRule="auto"/>
        <w:ind w:hanging="512"/>
        <w:jc w:val="both"/>
        <w:rPr>
          <w:rFonts w:ascii="Arial Narrow" w:hAnsi="Arial Narrow" w:cs="Arial"/>
          <w:sz w:val="22"/>
          <w:szCs w:val="22"/>
        </w:rPr>
      </w:pPr>
      <w:r w:rsidRPr="007F2695">
        <w:rPr>
          <w:rFonts w:ascii="Arial Narrow" w:hAnsi="Arial Narrow" w:cs="Arial"/>
          <w:sz w:val="22"/>
          <w:szCs w:val="22"/>
        </w:rPr>
        <w:t>The South African Council for the quantity surveying profession (SACQSP)</w:t>
      </w:r>
    </w:p>
    <w:p w14:paraId="6B2E4126" w14:textId="7522096F" w:rsidR="007F2695" w:rsidRPr="007F2695" w:rsidRDefault="007F2695" w:rsidP="00712044">
      <w:pPr>
        <w:pStyle w:val="ListParagraph"/>
        <w:numPr>
          <w:ilvl w:val="1"/>
          <w:numId w:val="1"/>
        </w:numPr>
        <w:spacing w:after="0" w:line="360" w:lineRule="auto"/>
        <w:ind w:hanging="512"/>
        <w:jc w:val="both"/>
        <w:rPr>
          <w:rFonts w:ascii="Arial Narrow" w:hAnsi="Arial Narrow" w:cs="Arial"/>
          <w:sz w:val="22"/>
          <w:szCs w:val="22"/>
        </w:rPr>
      </w:pPr>
      <w:r w:rsidRPr="007F2695">
        <w:rPr>
          <w:rFonts w:ascii="Arial Narrow" w:hAnsi="Arial Narrow" w:cs="Arial"/>
          <w:sz w:val="22"/>
          <w:szCs w:val="22"/>
        </w:rPr>
        <w:t>South African Council for the Architectural Profession (SACAP)</w:t>
      </w:r>
    </w:p>
    <w:p w14:paraId="7F831CD5" w14:textId="7C752571" w:rsidR="007F2695" w:rsidRPr="007F2695" w:rsidRDefault="007F2695" w:rsidP="00712044">
      <w:pPr>
        <w:pStyle w:val="ListParagraph"/>
        <w:numPr>
          <w:ilvl w:val="1"/>
          <w:numId w:val="1"/>
        </w:numPr>
        <w:spacing w:after="0" w:line="360" w:lineRule="auto"/>
        <w:ind w:hanging="512"/>
        <w:jc w:val="both"/>
        <w:rPr>
          <w:rFonts w:ascii="Arial Narrow" w:hAnsi="Arial Narrow" w:cs="Arial"/>
          <w:sz w:val="22"/>
          <w:szCs w:val="22"/>
        </w:rPr>
      </w:pPr>
      <w:r w:rsidRPr="007F2695">
        <w:rPr>
          <w:rFonts w:ascii="Arial Narrow" w:hAnsi="Arial Narrow" w:cs="Arial"/>
          <w:sz w:val="22"/>
          <w:szCs w:val="22"/>
        </w:rPr>
        <w:t>The South African Institution of Mechanical Engineering (</w:t>
      </w:r>
      <w:proofErr w:type="spellStart"/>
      <w:r w:rsidRPr="007F2695">
        <w:rPr>
          <w:rFonts w:ascii="Arial Narrow" w:hAnsi="Arial Narrow" w:cs="Arial"/>
          <w:sz w:val="22"/>
          <w:szCs w:val="22"/>
        </w:rPr>
        <w:t>SAIMechE</w:t>
      </w:r>
      <w:proofErr w:type="spellEnd"/>
      <w:r w:rsidRPr="007F2695">
        <w:rPr>
          <w:rFonts w:ascii="Arial Narrow" w:hAnsi="Arial Narrow" w:cs="Arial"/>
          <w:sz w:val="22"/>
          <w:szCs w:val="22"/>
        </w:rPr>
        <w:t>)</w:t>
      </w:r>
    </w:p>
    <w:p w14:paraId="44299889" w14:textId="25975674" w:rsidR="007F2695" w:rsidRPr="007F2695" w:rsidRDefault="007F2695" w:rsidP="00712044">
      <w:pPr>
        <w:pStyle w:val="ListParagraph"/>
        <w:numPr>
          <w:ilvl w:val="1"/>
          <w:numId w:val="1"/>
        </w:numPr>
        <w:spacing w:after="0" w:line="360" w:lineRule="auto"/>
        <w:ind w:hanging="512"/>
        <w:jc w:val="both"/>
        <w:rPr>
          <w:rFonts w:ascii="Arial Narrow" w:hAnsi="Arial Narrow" w:cs="Arial"/>
          <w:sz w:val="22"/>
          <w:szCs w:val="22"/>
        </w:rPr>
      </w:pPr>
      <w:r w:rsidRPr="007F2695">
        <w:rPr>
          <w:rFonts w:ascii="Arial Narrow" w:hAnsi="Arial Narrow" w:cs="Arial"/>
          <w:sz w:val="22"/>
          <w:szCs w:val="22"/>
        </w:rPr>
        <w:t>The South African Council for Project and Construction Management Professions (SACPCMP)</w:t>
      </w:r>
    </w:p>
    <w:p w14:paraId="0F049D70" w14:textId="5339DBCA" w:rsidR="007F2695" w:rsidRPr="007F2695" w:rsidRDefault="007F2695" w:rsidP="00712044">
      <w:pPr>
        <w:pStyle w:val="ListParagraph"/>
        <w:numPr>
          <w:ilvl w:val="1"/>
          <w:numId w:val="1"/>
        </w:numPr>
        <w:spacing w:after="0" w:line="360" w:lineRule="auto"/>
        <w:ind w:hanging="512"/>
        <w:jc w:val="both"/>
        <w:rPr>
          <w:rFonts w:ascii="Arial Narrow" w:hAnsi="Arial Narrow" w:cs="Arial"/>
          <w:sz w:val="22"/>
          <w:szCs w:val="22"/>
        </w:rPr>
      </w:pPr>
      <w:r w:rsidRPr="007F2695">
        <w:rPr>
          <w:rFonts w:ascii="Arial Narrow" w:hAnsi="Arial Narrow" w:cs="Arial"/>
          <w:sz w:val="22"/>
          <w:szCs w:val="22"/>
        </w:rPr>
        <w:t>The Council for the Built Environment (the CBE)</w:t>
      </w:r>
    </w:p>
    <w:p w14:paraId="6822D1C3" w14:textId="77777777" w:rsidR="00BA31BF" w:rsidRPr="00A51CD3" w:rsidRDefault="00BA31BF" w:rsidP="00A51CD3">
      <w:pPr>
        <w:widowControl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116BA68" w14:textId="2BA2970A" w:rsidR="00EB43F9" w:rsidRPr="00D423CA" w:rsidRDefault="00EB43F9" w:rsidP="00D423CA">
      <w:pPr>
        <w:spacing w:after="0" w:line="360" w:lineRule="auto"/>
        <w:jc w:val="both"/>
        <w:rPr>
          <w:rFonts w:ascii="Arial Narrow" w:hAnsi="Arial Narrow" w:cs="Arial"/>
          <w:sz w:val="22"/>
          <w:szCs w:val="22"/>
          <w:lang w:val="en-GB"/>
        </w:rPr>
      </w:pPr>
    </w:p>
    <w:sectPr w:rsidR="00EB43F9" w:rsidRPr="00D423CA" w:rsidSect="0052291E">
      <w:headerReference w:type="default" r:id="rId11"/>
      <w:footerReference w:type="default" r:id="rId12"/>
      <w:pgSz w:w="11906" w:h="16838"/>
      <w:pgMar w:top="170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430C6" w14:textId="77777777" w:rsidR="00010A75" w:rsidRDefault="00010A75" w:rsidP="00CC763A">
      <w:pPr>
        <w:spacing w:after="0" w:line="240" w:lineRule="auto"/>
      </w:pPr>
      <w:r>
        <w:separator/>
      </w:r>
    </w:p>
  </w:endnote>
  <w:endnote w:type="continuationSeparator" w:id="0">
    <w:p w14:paraId="75B944A7" w14:textId="77777777" w:rsidR="00010A75" w:rsidRDefault="00010A75" w:rsidP="00CC7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(W1)">
    <w:altName w:val="Times New Roman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783477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5D438E5" w14:textId="035958D1" w:rsidR="00C72232" w:rsidRDefault="00C72232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rPr>
            <w:noProof/>
          </w:rPr>
          <w:drawing>
            <wp:anchor distT="0" distB="0" distL="114300" distR="114300" simplePos="0" relativeHeight="251660288" behindDoc="0" locked="0" layoutInCell="1" allowOverlap="1" wp14:anchorId="01F74F43" wp14:editId="70E73E2C">
              <wp:simplePos x="0" y="0"/>
              <wp:positionH relativeFrom="column">
                <wp:posOffset>3234575</wp:posOffset>
              </wp:positionH>
              <wp:positionV relativeFrom="paragraph">
                <wp:posOffset>-34694</wp:posOffset>
              </wp:positionV>
              <wp:extent cx="2686050" cy="726440"/>
              <wp:effectExtent l="0" t="0" r="0" b="0"/>
              <wp:wrapSquare wrapText="bothSides"/>
              <wp:docPr id="2124756309" name="Graphi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59825611" name=""/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86050" cy="726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  <w:r w:rsidRPr="00C72232">
          <w:rPr>
            <w:noProof/>
          </w:rPr>
          <w:t xml:space="preserve"> </w:t>
        </w:r>
      </w:p>
    </w:sdtContent>
  </w:sdt>
  <w:p w14:paraId="59ADD462" w14:textId="1AD2A87B" w:rsidR="00CC763A" w:rsidRDefault="00CC763A" w:rsidP="00CC763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26A1D" w14:textId="77777777" w:rsidR="00010A75" w:rsidRDefault="00010A75" w:rsidP="00CC763A">
      <w:pPr>
        <w:spacing w:after="0" w:line="240" w:lineRule="auto"/>
      </w:pPr>
      <w:r>
        <w:separator/>
      </w:r>
    </w:p>
  </w:footnote>
  <w:footnote w:type="continuationSeparator" w:id="0">
    <w:p w14:paraId="374B2481" w14:textId="77777777" w:rsidR="00010A75" w:rsidRDefault="00010A75" w:rsidP="00CC7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51491" w14:textId="1D83153D" w:rsidR="00CC763A" w:rsidRDefault="001B6CA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A35F0C3" wp14:editId="24E04EFC">
          <wp:simplePos x="0" y="0"/>
          <wp:positionH relativeFrom="margin">
            <wp:posOffset>4275682</wp:posOffset>
          </wp:positionH>
          <wp:positionV relativeFrom="paragraph">
            <wp:posOffset>14444</wp:posOffset>
          </wp:positionV>
          <wp:extent cx="1786341" cy="518615"/>
          <wp:effectExtent l="0" t="0" r="4445" b="0"/>
          <wp:wrapNone/>
          <wp:docPr id="109549065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80420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4022" cy="520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45E"/>
    <w:multiLevelType w:val="multilevel"/>
    <w:tmpl w:val="B436F97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" w15:restartNumberingAfterBreak="0">
    <w:nsid w:val="017E71D4"/>
    <w:multiLevelType w:val="multilevel"/>
    <w:tmpl w:val="6DC6D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2842A94"/>
    <w:multiLevelType w:val="multilevel"/>
    <w:tmpl w:val="733C54EC"/>
    <w:lvl w:ilvl="0">
      <w:start w:val="7"/>
      <w:numFmt w:val="decimal"/>
      <w:lvlText w:val="%1"/>
      <w:lvlJc w:val="left"/>
      <w:pPr>
        <w:ind w:left="405" w:hanging="405"/>
      </w:pPr>
      <w:rPr>
        <w:rFonts w:ascii="Arial Narrow" w:hAnsi="Arial Narrow"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ascii="Arial Narrow" w:hAnsi="Arial Narrow"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 Narrow" w:hAnsi="Arial Narrow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 Narrow" w:hAnsi="Arial Narrow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 Narrow" w:hAnsi="Arial Narrow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 Narrow" w:hAnsi="Arial Narrow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 Narrow" w:hAnsi="Arial Narrow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 Narrow" w:hAnsi="Arial Narrow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 Narrow" w:hAnsi="Arial Narrow" w:hint="default"/>
        <w:b w:val="0"/>
        <w:sz w:val="22"/>
      </w:rPr>
    </w:lvl>
  </w:abstractNum>
  <w:abstractNum w:abstractNumId="3" w15:restartNumberingAfterBreak="0">
    <w:nsid w:val="05DE42B7"/>
    <w:multiLevelType w:val="multilevel"/>
    <w:tmpl w:val="6DC6D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7603147"/>
    <w:multiLevelType w:val="multilevel"/>
    <w:tmpl w:val="39DC3E1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683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7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5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83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47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74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38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3664" w:hanging="1440"/>
      </w:pPr>
      <w:rPr>
        <w:rFonts w:hint="default"/>
        <w:b w:val="0"/>
      </w:rPr>
    </w:lvl>
  </w:abstractNum>
  <w:abstractNum w:abstractNumId="5" w15:restartNumberingAfterBreak="0">
    <w:nsid w:val="07F56A3A"/>
    <w:multiLevelType w:val="multilevel"/>
    <w:tmpl w:val="233C0932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AC278CB"/>
    <w:multiLevelType w:val="multilevel"/>
    <w:tmpl w:val="B4C6C404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8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7" w15:restartNumberingAfterBreak="0">
    <w:nsid w:val="0EE92829"/>
    <w:multiLevelType w:val="multilevel"/>
    <w:tmpl w:val="F5C08BAC"/>
    <w:lvl w:ilvl="0">
      <w:start w:val="1"/>
      <w:numFmt w:val="decimal"/>
      <w:lvlText w:val="%1."/>
      <w:lvlJc w:val="left"/>
      <w:pPr>
        <w:ind w:left="1079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79" w:hanging="721"/>
      </w:pPr>
      <w:rPr>
        <w:rFonts w:ascii="Arial Narrow" w:eastAsia="Arial" w:hAnsi="Arial Narrow" w:cs="Arial"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225" w:hanging="721"/>
      </w:pPr>
      <w:rPr>
        <w:lang w:val="en-US" w:eastAsia="en-US" w:bidi="ar-SA"/>
      </w:rPr>
    </w:lvl>
    <w:lvl w:ilvl="3">
      <w:numFmt w:val="bullet"/>
      <w:lvlText w:val="•"/>
      <w:lvlJc w:val="left"/>
      <w:pPr>
        <w:ind w:left="3230" w:hanging="721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4235" w:hanging="721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5240" w:hanging="721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6245" w:hanging="721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7250" w:hanging="721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8256" w:hanging="721"/>
      </w:pPr>
      <w:rPr>
        <w:lang w:val="en-US" w:eastAsia="en-US" w:bidi="ar-SA"/>
      </w:rPr>
    </w:lvl>
  </w:abstractNum>
  <w:abstractNum w:abstractNumId="8" w15:restartNumberingAfterBreak="0">
    <w:nsid w:val="1D1C60DE"/>
    <w:multiLevelType w:val="multilevel"/>
    <w:tmpl w:val="E6865BA2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4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84" w:hanging="1440"/>
      </w:pPr>
      <w:rPr>
        <w:rFonts w:hint="default"/>
      </w:rPr>
    </w:lvl>
  </w:abstractNum>
  <w:abstractNum w:abstractNumId="9" w15:restartNumberingAfterBreak="0">
    <w:nsid w:val="1E0B4064"/>
    <w:multiLevelType w:val="multilevel"/>
    <w:tmpl w:val="DEE81EBC"/>
    <w:lvl w:ilvl="0">
      <w:start w:val="7"/>
      <w:numFmt w:val="decimal"/>
      <w:lvlText w:val="%1"/>
      <w:lvlJc w:val="left"/>
      <w:pPr>
        <w:ind w:left="405" w:hanging="405"/>
      </w:pPr>
      <w:rPr>
        <w:rFonts w:eastAsiaTheme="minorHAnsi" w:cs="Arial" w:hint="default"/>
        <w:color w:val="auto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eastAsiaTheme="minorHAnsi" w:cs="Arial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="Arial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="Arial"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Theme="minorHAnsi" w:cs="Arial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="Arial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Theme="minorHAnsi" w:cs="Arial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="Arial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cs="Arial" w:hint="default"/>
        <w:color w:val="auto"/>
      </w:rPr>
    </w:lvl>
  </w:abstractNum>
  <w:abstractNum w:abstractNumId="10" w15:restartNumberingAfterBreak="0">
    <w:nsid w:val="220F5E05"/>
    <w:multiLevelType w:val="multilevel"/>
    <w:tmpl w:val="6DC6D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3187EC3"/>
    <w:multiLevelType w:val="multilevel"/>
    <w:tmpl w:val="B36CB1A8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688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  <w:b w:val="0"/>
      </w:rPr>
    </w:lvl>
  </w:abstractNum>
  <w:abstractNum w:abstractNumId="12" w15:restartNumberingAfterBreak="0">
    <w:nsid w:val="23DA0BE3"/>
    <w:multiLevelType w:val="multilevel"/>
    <w:tmpl w:val="6DC6D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55971A1"/>
    <w:multiLevelType w:val="multilevel"/>
    <w:tmpl w:val="764CB11C"/>
    <w:lvl w:ilvl="0">
      <w:start w:val="6"/>
      <w:numFmt w:val="decimal"/>
      <w:lvlText w:val="%1"/>
      <w:lvlJc w:val="left"/>
      <w:pPr>
        <w:ind w:left="405" w:hanging="405"/>
      </w:pPr>
      <w:rPr>
        <w:rFonts w:ascii="Arial Narrow" w:hAnsi="Arial Narrow"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688" w:hanging="405"/>
      </w:pPr>
      <w:rPr>
        <w:rFonts w:ascii="Arial Narrow" w:hAnsi="Arial Narrow" w:hint="default"/>
        <w:b w:val="0"/>
        <w:sz w:val="22"/>
      </w:rPr>
    </w:lvl>
    <w:lvl w:ilvl="2">
      <w:start w:val="1"/>
      <w:numFmt w:val="decimal"/>
      <w:lvlText w:val="3.%2.%3"/>
      <w:lvlJc w:val="left"/>
      <w:pPr>
        <w:ind w:left="1286" w:hanging="720"/>
      </w:pPr>
      <w:rPr>
        <w:rFonts w:ascii="Arial Narrow" w:hAnsi="Arial Narrow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="Arial Narrow" w:hAnsi="Arial Narrow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ascii="Arial Narrow" w:hAnsi="Arial Narrow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="Arial Narrow" w:hAnsi="Arial Narrow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ascii="Arial Narrow" w:hAnsi="Arial Narrow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="Arial Narrow" w:hAnsi="Arial Narrow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ascii="Arial Narrow" w:hAnsi="Arial Narrow" w:hint="default"/>
        <w:b w:val="0"/>
        <w:sz w:val="22"/>
      </w:rPr>
    </w:lvl>
  </w:abstractNum>
  <w:abstractNum w:abstractNumId="14" w15:restartNumberingAfterBreak="0">
    <w:nsid w:val="29322E5A"/>
    <w:multiLevelType w:val="hybridMultilevel"/>
    <w:tmpl w:val="BD9C8ECA"/>
    <w:lvl w:ilvl="0" w:tplc="1C09001B">
      <w:start w:val="1"/>
      <w:numFmt w:val="lowerRoman"/>
      <w:lvlText w:val="%1."/>
      <w:lvlJc w:val="right"/>
      <w:pPr>
        <w:ind w:left="2010" w:hanging="360"/>
      </w:pPr>
    </w:lvl>
    <w:lvl w:ilvl="1" w:tplc="1C090019" w:tentative="1">
      <w:start w:val="1"/>
      <w:numFmt w:val="lowerLetter"/>
      <w:lvlText w:val="%2."/>
      <w:lvlJc w:val="left"/>
      <w:pPr>
        <w:ind w:left="2730" w:hanging="360"/>
      </w:pPr>
    </w:lvl>
    <w:lvl w:ilvl="2" w:tplc="1C09001B" w:tentative="1">
      <w:start w:val="1"/>
      <w:numFmt w:val="lowerRoman"/>
      <w:lvlText w:val="%3."/>
      <w:lvlJc w:val="right"/>
      <w:pPr>
        <w:ind w:left="3450" w:hanging="180"/>
      </w:pPr>
    </w:lvl>
    <w:lvl w:ilvl="3" w:tplc="1C09000F" w:tentative="1">
      <w:start w:val="1"/>
      <w:numFmt w:val="decimal"/>
      <w:lvlText w:val="%4."/>
      <w:lvlJc w:val="left"/>
      <w:pPr>
        <w:ind w:left="4170" w:hanging="360"/>
      </w:pPr>
    </w:lvl>
    <w:lvl w:ilvl="4" w:tplc="1C090019" w:tentative="1">
      <w:start w:val="1"/>
      <w:numFmt w:val="lowerLetter"/>
      <w:lvlText w:val="%5."/>
      <w:lvlJc w:val="left"/>
      <w:pPr>
        <w:ind w:left="4890" w:hanging="360"/>
      </w:pPr>
    </w:lvl>
    <w:lvl w:ilvl="5" w:tplc="1C09001B" w:tentative="1">
      <w:start w:val="1"/>
      <w:numFmt w:val="lowerRoman"/>
      <w:lvlText w:val="%6."/>
      <w:lvlJc w:val="right"/>
      <w:pPr>
        <w:ind w:left="5610" w:hanging="180"/>
      </w:pPr>
    </w:lvl>
    <w:lvl w:ilvl="6" w:tplc="1C09000F" w:tentative="1">
      <w:start w:val="1"/>
      <w:numFmt w:val="decimal"/>
      <w:lvlText w:val="%7."/>
      <w:lvlJc w:val="left"/>
      <w:pPr>
        <w:ind w:left="6330" w:hanging="360"/>
      </w:pPr>
    </w:lvl>
    <w:lvl w:ilvl="7" w:tplc="1C090019" w:tentative="1">
      <w:start w:val="1"/>
      <w:numFmt w:val="lowerLetter"/>
      <w:lvlText w:val="%8."/>
      <w:lvlJc w:val="left"/>
      <w:pPr>
        <w:ind w:left="7050" w:hanging="360"/>
      </w:pPr>
    </w:lvl>
    <w:lvl w:ilvl="8" w:tplc="1C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15" w15:restartNumberingAfterBreak="0">
    <w:nsid w:val="3B7D5CE6"/>
    <w:multiLevelType w:val="multilevel"/>
    <w:tmpl w:val="6DC6D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D756135"/>
    <w:multiLevelType w:val="multilevel"/>
    <w:tmpl w:val="E5E656A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688" w:hanging="405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  <w:color w:val="FF0000"/>
      </w:rPr>
    </w:lvl>
  </w:abstractNum>
  <w:abstractNum w:abstractNumId="17" w15:restartNumberingAfterBreak="0">
    <w:nsid w:val="3F60145A"/>
    <w:multiLevelType w:val="multilevel"/>
    <w:tmpl w:val="DE169C6A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8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8" w15:restartNumberingAfterBreak="0">
    <w:nsid w:val="45A80074"/>
    <w:multiLevelType w:val="multilevel"/>
    <w:tmpl w:val="26027352"/>
    <w:lvl w:ilvl="0">
      <w:start w:val="2"/>
      <w:numFmt w:val="decimal"/>
      <w:lvlText w:val="%1"/>
      <w:lvlJc w:val="left"/>
      <w:pPr>
        <w:ind w:left="405" w:hanging="405"/>
      </w:pPr>
      <w:rPr>
        <w:rFonts w:cs="Arial" w:hint="default"/>
        <w:color w:val="auto"/>
      </w:rPr>
    </w:lvl>
    <w:lvl w:ilvl="1">
      <w:start w:val="1"/>
      <w:numFmt w:val="decimal"/>
      <w:lvlText w:val="%1.%2"/>
      <w:lvlJc w:val="left"/>
      <w:pPr>
        <w:ind w:left="688" w:hanging="405"/>
      </w:pPr>
      <w:rPr>
        <w:rFonts w:cs="Arial" w:hint="default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cs="Arial" w:hint="default"/>
        <w:color w:val="auto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cs="Arial" w:hint="default"/>
        <w:color w:val="auto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cs="Arial" w:hint="default"/>
        <w:color w:val="auto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cs="Arial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cs="Arial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cs="Arial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cs="Arial" w:hint="default"/>
        <w:color w:val="auto"/>
      </w:rPr>
    </w:lvl>
  </w:abstractNum>
  <w:abstractNum w:abstractNumId="19" w15:restartNumberingAfterBreak="0">
    <w:nsid w:val="47294596"/>
    <w:multiLevelType w:val="hybridMultilevel"/>
    <w:tmpl w:val="B67AD41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B86F8D"/>
    <w:multiLevelType w:val="multilevel"/>
    <w:tmpl w:val="AC70F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D377A5"/>
    <w:multiLevelType w:val="multilevel"/>
    <w:tmpl w:val="B1440C80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84" w:hanging="1440"/>
      </w:pPr>
      <w:rPr>
        <w:rFonts w:hint="default"/>
      </w:rPr>
    </w:lvl>
  </w:abstractNum>
  <w:abstractNum w:abstractNumId="22" w15:restartNumberingAfterBreak="0">
    <w:nsid w:val="5641355E"/>
    <w:multiLevelType w:val="multilevel"/>
    <w:tmpl w:val="04DE067A"/>
    <w:lvl w:ilvl="0">
      <w:start w:val="2"/>
      <w:numFmt w:val="decimal"/>
      <w:lvlText w:val="%1"/>
      <w:lvlJc w:val="left"/>
      <w:pPr>
        <w:ind w:left="405" w:hanging="405"/>
      </w:pPr>
      <w:rPr>
        <w:rFonts w:cs="Arial" w:hint="default"/>
        <w:color w:val="auto"/>
      </w:rPr>
    </w:lvl>
    <w:lvl w:ilvl="1">
      <w:start w:val="2"/>
      <w:numFmt w:val="decimal"/>
      <w:lvlText w:val="%1.%2"/>
      <w:lvlJc w:val="left"/>
      <w:pPr>
        <w:ind w:left="688" w:hanging="405"/>
      </w:pPr>
      <w:rPr>
        <w:rFonts w:cs="Arial" w:hint="default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cs="Arial" w:hint="default"/>
        <w:color w:val="auto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cs="Arial" w:hint="default"/>
        <w:color w:val="auto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cs="Arial" w:hint="default"/>
        <w:color w:val="auto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cs="Arial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cs="Arial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cs="Arial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cs="Arial" w:hint="default"/>
        <w:color w:val="auto"/>
      </w:rPr>
    </w:lvl>
  </w:abstractNum>
  <w:abstractNum w:abstractNumId="23" w15:restartNumberingAfterBreak="0">
    <w:nsid w:val="5EE427D0"/>
    <w:multiLevelType w:val="multilevel"/>
    <w:tmpl w:val="43208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A873C0"/>
    <w:multiLevelType w:val="multilevel"/>
    <w:tmpl w:val="468CF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9C75FC"/>
    <w:multiLevelType w:val="multilevel"/>
    <w:tmpl w:val="2F2ADEC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8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26" w15:restartNumberingAfterBreak="0">
    <w:nsid w:val="688E4A7D"/>
    <w:multiLevelType w:val="multilevel"/>
    <w:tmpl w:val="FBBCFABA"/>
    <w:lvl w:ilvl="0">
      <w:start w:val="1"/>
      <w:numFmt w:val="decimal"/>
      <w:pStyle w:val="level1"/>
      <w:isLgl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level2"/>
      <w:isLgl/>
      <w:lvlText w:val="%1.%2"/>
      <w:lvlJc w:val="left"/>
      <w:pPr>
        <w:tabs>
          <w:tab w:val="num" w:pos="992"/>
        </w:tabs>
        <w:ind w:left="992" w:hanging="708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level3"/>
      <w:isLgl/>
      <w:lvlText w:val="%1.%2.%3"/>
      <w:lvlJc w:val="left"/>
      <w:pPr>
        <w:tabs>
          <w:tab w:val="num" w:pos="1419"/>
        </w:tabs>
        <w:ind w:left="1419" w:hanging="851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3">
      <w:start w:val="1"/>
      <w:numFmt w:val="decimal"/>
      <w:pStyle w:val="level4"/>
      <w:isLgl/>
      <w:lvlText w:val="%1.%2.%3.%4"/>
      <w:lvlJc w:val="left"/>
      <w:pPr>
        <w:tabs>
          <w:tab w:val="num" w:pos="1985"/>
        </w:tabs>
        <w:ind w:left="1985" w:hanging="113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level5"/>
      <w:lvlText w:val="%1.%2.%3.%4.%5"/>
      <w:lvlJc w:val="left"/>
      <w:pPr>
        <w:tabs>
          <w:tab w:val="num" w:pos="2552"/>
        </w:tabs>
        <w:ind w:left="2552" w:hanging="1418"/>
      </w:pPr>
      <w:rPr>
        <w:rFonts w:ascii="Arial" w:hAnsi="Arial" w:hint="default"/>
        <w:b w:val="0"/>
        <w:i w:val="0"/>
        <w:sz w:val="20"/>
        <w:szCs w:val="20"/>
      </w:rPr>
    </w:lvl>
    <w:lvl w:ilvl="5">
      <w:start w:val="1"/>
      <w:numFmt w:val="decimal"/>
      <w:pStyle w:val="level6"/>
      <w:lvlText w:val="%1.%2.%3.%4.%5.%6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6">
      <w:start w:val="1"/>
      <w:numFmt w:val="decimal"/>
      <w:pStyle w:val="level7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68AC67E2"/>
    <w:multiLevelType w:val="multilevel"/>
    <w:tmpl w:val="6DC6D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96609A9"/>
    <w:multiLevelType w:val="multilevel"/>
    <w:tmpl w:val="81CE5AC6"/>
    <w:lvl w:ilvl="0">
      <w:start w:val="1"/>
      <w:numFmt w:val="decimal"/>
      <w:pStyle w:val="alevel1"/>
      <w:isLgl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alevel2"/>
      <w:isLgl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alevel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alevel4"/>
      <w:lvlText w:val="%1.%2.%3.%4"/>
      <w:lvlJc w:val="left"/>
      <w:pPr>
        <w:tabs>
          <w:tab w:val="num" w:pos="1418"/>
        </w:tabs>
        <w:ind w:left="1418" w:hanging="1418"/>
      </w:pPr>
    </w:lvl>
    <w:lvl w:ilvl="4">
      <w:start w:val="1"/>
      <w:numFmt w:val="decimal"/>
      <w:pStyle w:val="alevel5"/>
      <w:lvlText w:val="%1.%2.%3.%4.%5"/>
      <w:lvlJc w:val="left"/>
      <w:pPr>
        <w:tabs>
          <w:tab w:val="num" w:pos="1701"/>
        </w:tabs>
        <w:ind w:left="1701" w:hanging="1701"/>
      </w:pPr>
    </w:lvl>
    <w:lvl w:ilvl="5">
      <w:start w:val="1"/>
      <w:numFmt w:val="decimal"/>
      <w:pStyle w:val="alevel6"/>
      <w:lvlText w:val="%1.%2.%3.%4.%5.%6"/>
      <w:lvlJc w:val="left"/>
      <w:pPr>
        <w:tabs>
          <w:tab w:val="num" w:pos="1985"/>
        </w:tabs>
        <w:ind w:left="1985" w:hanging="1985"/>
      </w:pPr>
    </w:lvl>
    <w:lvl w:ilvl="6">
      <w:start w:val="1"/>
      <w:numFmt w:val="decimal"/>
      <w:pStyle w:val="alevel7"/>
      <w:lvlText w:val="%1.%2.%3.%4.%5.%6.%7"/>
      <w:lvlJc w:val="left"/>
      <w:pPr>
        <w:tabs>
          <w:tab w:val="num" w:pos="2268"/>
        </w:tabs>
        <w:ind w:left="2268" w:hanging="2268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79AA52A5"/>
    <w:multiLevelType w:val="multilevel"/>
    <w:tmpl w:val="82544366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8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num w:numId="1" w16cid:durableId="735589510">
    <w:abstractNumId w:val="7"/>
  </w:num>
  <w:num w:numId="2" w16cid:durableId="16741490">
    <w:abstractNumId w:val="26"/>
  </w:num>
  <w:num w:numId="3" w16cid:durableId="992831429">
    <w:abstractNumId w:val="28"/>
  </w:num>
  <w:num w:numId="4" w16cid:durableId="1321232702">
    <w:abstractNumId w:val="18"/>
  </w:num>
  <w:num w:numId="5" w16cid:durableId="1586375363">
    <w:abstractNumId w:val="22"/>
  </w:num>
  <w:num w:numId="6" w16cid:durableId="2102483322">
    <w:abstractNumId w:val="17"/>
  </w:num>
  <w:num w:numId="7" w16cid:durableId="48844836">
    <w:abstractNumId w:val="11"/>
  </w:num>
  <w:num w:numId="8" w16cid:durableId="124273731">
    <w:abstractNumId w:val="29"/>
  </w:num>
  <w:num w:numId="9" w16cid:durableId="883443423">
    <w:abstractNumId w:val="25"/>
  </w:num>
  <w:num w:numId="10" w16cid:durableId="1074664342">
    <w:abstractNumId w:val="13"/>
  </w:num>
  <w:num w:numId="11" w16cid:durableId="1229075603">
    <w:abstractNumId w:val="14"/>
  </w:num>
  <w:num w:numId="12" w16cid:durableId="654342000">
    <w:abstractNumId w:val="6"/>
  </w:num>
  <w:num w:numId="13" w16cid:durableId="2105301526">
    <w:abstractNumId w:val="19"/>
  </w:num>
  <w:num w:numId="14" w16cid:durableId="1042680318">
    <w:abstractNumId w:val="3"/>
  </w:num>
  <w:num w:numId="15" w16cid:durableId="1531797903">
    <w:abstractNumId w:val="27"/>
  </w:num>
  <w:num w:numId="16" w16cid:durableId="319700865">
    <w:abstractNumId w:val="1"/>
  </w:num>
  <w:num w:numId="17" w16cid:durableId="1935553450">
    <w:abstractNumId w:val="15"/>
  </w:num>
  <w:num w:numId="18" w16cid:durableId="1705324454">
    <w:abstractNumId w:val="12"/>
  </w:num>
  <w:num w:numId="19" w16cid:durableId="478379327">
    <w:abstractNumId w:val="10"/>
  </w:num>
  <w:num w:numId="20" w16cid:durableId="684601659">
    <w:abstractNumId w:val="23"/>
  </w:num>
  <w:num w:numId="21" w16cid:durableId="1048798433">
    <w:abstractNumId w:val="20"/>
  </w:num>
  <w:num w:numId="22" w16cid:durableId="1414543811">
    <w:abstractNumId w:val="24"/>
  </w:num>
  <w:num w:numId="23" w16cid:durableId="619993909">
    <w:abstractNumId w:val="2"/>
  </w:num>
  <w:num w:numId="24" w16cid:durableId="1225920083">
    <w:abstractNumId w:val="9"/>
  </w:num>
  <w:num w:numId="25" w16cid:durableId="238373399">
    <w:abstractNumId w:val="5"/>
  </w:num>
  <w:num w:numId="26" w16cid:durableId="2118718677">
    <w:abstractNumId w:val="16"/>
  </w:num>
  <w:num w:numId="27" w16cid:durableId="395055771">
    <w:abstractNumId w:val="0"/>
  </w:num>
  <w:num w:numId="28" w16cid:durableId="1702048814">
    <w:abstractNumId w:val="21"/>
  </w:num>
  <w:num w:numId="29" w16cid:durableId="1757088189">
    <w:abstractNumId w:val="8"/>
  </w:num>
  <w:num w:numId="30" w16cid:durableId="1177116653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63A"/>
    <w:rsid w:val="0000356D"/>
    <w:rsid w:val="00010A75"/>
    <w:rsid w:val="00030666"/>
    <w:rsid w:val="0003260E"/>
    <w:rsid w:val="000356B2"/>
    <w:rsid w:val="00037126"/>
    <w:rsid w:val="00037A0A"/>
    <w:rsid w:val="000428D8"/>
    <w:rsid w:val="00042AC2"/>
    <w:rsid w:val="00051DD5"/>
    <w:rsid w:val="0005611A"/>
    <w:rsid w:val="000606F8"/>
    <w:rsid w:val="00060CBB"/>
    <w:rsid w:val="00060ED4"/>
    <w:rsid w:val="00061193"/>
    <w:rsid w:val="0006443D"/>
    <w:rsid w:val="00071AF2"/>
    <w:rsid w:val="00072A26"/>
    <w:rsid w:val="00073BE6"/>
    <w:rsid w:val="00074552"/>
    <w:rsid w:val="00075A2C"/>
    <w:rsid w:val="00075A64"/>
    <w:rsid w:val="00077297"/>
    <w:rsid w:val="00080E4B"/>
    <w:rsid w:val="000868EC"/>
    <w:rsid w:val="000877C6"/>
    <w:rsid w:val="00090BA7"/>
    <w:rsid w:val="000A3810"/>
    <w:rsid w:val="000B1103"/>
    <w:rsid w:val="000B1F4C"/>
    <w:rsid w:val="000B4C64"/>
    <w:rsid w:val="000B6DB4"/>
    <w:rsid w:val="000C0F37"/>
    <w:rsid w:val="000C1F18"/>
    <w:rsid w:val="000D48CD"/>
    <w:rsid w:val="000E3283"/>
    <w:rsid w:val="000E710E"/>
    <w:rsid w:val="001038F8"/>
    <w:rsid w:val="00104E12"/>
    <w:rsid w:val="00106668"/>
    <w:rsid w:val="0011599D"/>
    <w:rsid w:val="001206CD"/>
    <w:rsid w:val="00121868"/>
    <w:rsid w:val="001352DF"/>
    <w:rsid w:val="001360F8"/>
    <w:rsid w:val="00136BC3"/>
    <w:rsid w:val="0014476D"/>
    <w:rsid w:val="00151889"/>
    <w:rsid w:val="0015263A"/>
    <w:rsid w:val="001562A3"/>
    <w:rsid w:val="0016016C"/>
    <w:rsid w:val="00165639"/>
    <w:rsid w:val="00171AE5"/>
    <w:rsid w:val="00171EA6"/>
    <w:rsid w:val="00172CA8"/>
    <w:rsid w:val="00172F59"/>
    <w:rsid w:val="00177184"/>
    <w:rsid w:val="001825DC"/>
    <w:rsid w:val="00184AFB"/>
    <w:rsid w:val="001924C0"/>
    <w:rsid w:val="00193B0C"/>
    <w:rsid w:val="001A1887"/>
    <w:rsid w:val="001A42E7"/>
    <w:rsid w:val="001A707E"/>
    <w:rsid w:val="001A767A"/>
    <w:rsid w:val="001B00EF"/>
    <w:rsid w:val="001B6CA4"/>
    <w:rsid w:val="001B7D71"/>
    <w:rsid w:val="001C21E1"/>
    <w:rsid w:val="001D0596"/>
    <w:rsid w:val="001D611E"/>
    <w:rsid w:val="001F4EB9"/>
    <w:rsid w:val="00201383"/>
    <w:rsid w:val="00203A7A"/>
    <w:rsid w:val="00207FFD"/>
    <w:rsid w:val="00214E7E"/>
    <w:rsid w:val="002236BF"/>
    <w:rsid w:val="00223FFF"/>
    <w:rsid w:val="00224B83"/>
    <w:rsid w:val="00225B0B"/>
    <w:rsid w:val="002263A0"/>
    <w:rsid w:val="0022771F"/>
    <w:rsid w:val="002336E0"/>
    <w:rsid w:val="00237B3B"/>
    <w:rsid w:val="00240150"/>
    <w:rsid w:val="0024055C"/>
    <w:rsid w:val="00242811"/>
    <w:rsid w:val="002446A2"/>
    <w:rsid w:val="00250A81"/>
    <w:rsid w:val="00250F95"/>
    <w:rsid w:val="00253EE2"/>
    <w:rsid w:val="00273CA2"/>
    <w:rsid w:val="00275D90"/>
    <w:rsid w:val="00283C9A"/>
    <w:rsid w:val="00284143"/>
    <w:rsid w:val="00291D37"/>
    <w:rsid w:val="00293E3D"/>
    <w:rsid w:val="00296C03"/>
    <w:rsid w:val="002A17BD"/>
    <w:rsid w:val="002A5A3F"/>
    <w:rsid w:val="002B0C87"/>
    <w:rsid w:val="002B7452"/>
    <w:rsid w:val="002B7E8E"/>
    <w:rsid w:val="002C3B43"/>
    <w:rsid w:val="002C3BD5"/>
    <w:rsid w:val="002C5D8E"/>
    <w:rsid w:val="002C6158"/>
    <w:rsid w:val="002C6DCB"/>
    <w:rsid w:val="002C7A39"/>
    <w:rsid w:val="002D01D1"/>
    <w:rsid w:val="002D1D36"/>
    <w:rsid w:val="002D2F22"/>
    <w:rsid w:val="002D5AC5"/>
    <w:rsid w:val="002E3C5B"/>
    <w:rsid w:val="002E44C0"/>
    <w:rsid w:val="002F6AAB"/>
    <w:rsid w:val="002F7C1C"/>
    <w:rsid w:val="0030351A"/>
    <w:rsid w:val="0030504E"/>
    <w:rsid w:val="003052E1"/>
    <w:rsid w:val="003078B4"/>
    <w:rsid w:val="00310C74"/>
    <w:rsid w:val="003135C5"/>
    <w:rsid w:val="00331103"/>
    <w:rsid w:val="00333EC8"/>
    <w:rsid w:val="00334B3B"/>
    <w:rsid w:val="003458DF"/>
    <w:rsid w:val="00361CA2"/>
    <w:rsid w:val="00363B8C"/>
    <w:rsid w:val="00365E24"/>
    <w:rsid w:val="00371BEB"/>
    <w:rsid w:val="0037533B"/>
    <w:rsid w:val="00380672"/>
    <w:rsid w:val="00393CA3"/>
    <w:rsid w:val="0039543C"/>
    <w:rsid w:val="00397718"/>
    <w:rsid w:val="0039788F"/>
    <w:rsid w:val="003A080D"/>
    <w:rsid w:val="003A29E3"/>
    <w:rsid w:val="003A2F58"/>
    <w:rsid w:val="003A353A"/>
    <w:rsid w:val="003B517A"/>
    <w:rsid w:val="003C24A6"/>
    <w:rsid w:val="003C35B6"/>
    <w:rsid w:val="003C4A5A"/>
    <w:rsid w:val="003C4E60"/>
    <w:rsid w:val="003C6502"/>
    <w:rsid w:val="003D0801"/>
    <w:rsid w:val="003D393D"/>
    <w:rsid w:val="003E0D5F"/>
    <w:rsid w:val="003E1812"/>
    <w:rsid w:val="003E1FCE"/>
    <w:rsid w:val="003E471E"/>
    <w:rsid w:val="003E4C97"/>
    <w:rsid w:val="003E7DCA"/>
    <w:rsid w:val="003F4650"/>
    <w:rsid w:val="00401144"/>
    <w:rsid w:val="004016AC"/>
    <w:rsid w:val="0042773E"/>
    <w:rsid w:val="00431F43"/>
    <w:rsid w:val="00434175"/>
    <w:rsid w:val="00436699"/>
    <w:rsid w:val="0043742E"/>
    <w:rsid w:val="00447F86"/>
    <w:rsid w:val="00451601"/>
    <w:rsid w:val="00457AAE"/>
    <w:rsid w:val="00460723"/>
    <w:rsid w:val="00464E0B"/>
    <w:rsid w:val="00467F49"/>
    <w:rsid w:val="00475760"/>
    <w:rsid w:val="00475C6F"/>
    <w:rsid w:val="004804AD"/>
    <w:rsid w:val="004809FC"/>
    <w:rsid w:val="004812FF"/>
    <w:rsid w:val="0048259A"/>
    <w:rsid w:val="004829A8"/>
    <w:rsid w:val="0048521F"/>
    <w:rsid w:val="004936A2"/>
    <w:rsid w:val="004A710D"/>
    <w:rsid w:val="004B1558"/>
    <w:rsid w:val="004B2932"/>
    <w:rsid w:val="004B73FE"/>
    <w:rsid w:val="004C198C"/>
    <w:rsid w:val="004C42C9"/>
    <w:rsid w:val="004C708D"/>
    <w:rsid w:val="004D40F1"/>
    <w:rsid w:val="004D58BD"/>
    <w:rsid w:val="004D5A61"/>
    <w:rsid w:val="004F29A8"/>
    <w:rsid w:val="004F755C"/>
    <w:rsid w:val="004F7FC3"/>
    <w:rsid w:val="0050237B"/>
    <w:rsid w:val="00510349"/>
    <w:rsid w:val="005127E8"/>
    <w:rsid w:val="00513F2C"/>
    <w:rsid w:val="00515BD0"/>
    <w:rsid w:val="00521CB6"/>
    <w:rsid w:val="0052270D"/>
    <w:rsid w:val="0052291E"/>
    <w:rsid w:val="00525000"/>
    <w:rsid w:val="00535BB2"/>
    <w:rsid w:val="00537119"/>
    <w:rsid w:val="00551E4A"/>
    <w:rsid w:val="00561EAB"/>
    <w:rsid w:val="00566DF8"/>
    <w:rsid w:val="005675B4"/>
    <w:rsid w:val="00567889"/>
    <w:rsid w:val="005705D6"/>
    <w:rsid w:val="005750F9"/>
    <w:rsid w:val="00576495"/>
    <w:rsid w:val="005777F4"/>
    <w:rsid w:val="00584AFD"/>
    <w:rsid w:val="00584F1F"/>
    <w:rsid w:val="005924F7"/>
    <w:rsid w:val="0059646F"/>
    <w:rsid w:val="005A0F8B"/>
    <w:rsid w:val="005A24FA"/>
    <w:rsid w:val="005A436F"/>
    <w:rsid w:val="005B2BD6"/>
    <w:rsid w:val="005B2D43"/>
    <w:rsid w:val="005B3830"/>
    <w:rsid w:val="005B510F"/>
    <w:rsid w:val="005B5F3A"/>
    <w:rsid w:val="005B6924"/>
    <w:rsid w:val="005C15C2"/>
    <w:rsid w:val="005C1AD8"/>
    <w:rsid w:val="005D4F37"/>
    <w:rsid w:val="005E35B9"/>
    <w:rsid w:val="005F2B68"/>
    <w:rsid w:val="005F384B"/>
    <w:rsid w:val="005F44AE"/>
    <w:rsid w:val="005F66CD"/>
    <w:rsid w:val="005F6BCE"/>
    <w:rsid w:val="0060425D"/>
    <w:rsid w:val="00604875"/>
    <w:rsid w:val="0060538B"/>
    <w:rsid w:val="00610361"/>
    <w:rsid w:val="0062633C"/>
    <w:rsid w:val="00630235"/>
    <w:rsid w:val="00633B5E"/>
    <w:rsid w:val="00635D59"/>
    <w:rsid w:val="006431B1"/>
    <w:rsid w:val="00643D73"/>
    <w:rsid w:val="00661D21"/>
    <w:rsid w:val="00663BD8"/>
    <w:rsid w:val="00664D1E"/>
    <w:rsid w:val="006701E7"/>
    <w:rsid w:val="00671C32"/>
    <w:rsid w:val="00675987"/>
    <w:rsid w:val="006778BB"/>
    <w:rsid w:val="006778F0"/>
    <w:rsid w:val="0068422D"/>
    <w:rsid w:val="00687750"/>
    <w:rsid w:val="00690902"/>
    <w:rsid w:val="006925A3"/>
    <w:rsid w:val="00697318"/>
    <w:rsid w:val="006A129E"/>
    <w:rsid w:val="006A1DA2"/>
    <w:rsid w:val="006A6412"/>
    <w:rsid w:val="006A7669"/>
    <w:rsid w:val="006B45AD"/>
    <w:rsid w:val="006B7109"/>
    <w:rsid w:val="006C0A6A"/>
    <w:rsid w:val="006C16AE"/>
    <w:rsid w:val="006D454D"/>
    <w:rsid w:val="006D5C20"/>
    <w:rsid w:val="006E396A"/>
    <w:rsid w:val="006E4F40"/>
    <w:rsid w:val="006F5B5D"/>
    <w:rsid w:val="006F750A"/>
    <w:rsid w:val="00701AF6"/>
    <w:rsid w:val="00702B9E"/>
    <w:rsid w:val="00704610"/>
    <w:rsid w:val="007063F7"/>
    <w:rsid w:val="00706A06"/>
    <w:rsid w:val="00706BF5"/>
    <w:rsid w:val="00712044"/>
    <w:rsid w:val="00713667"/>
    <w:rsid w:val="007144E8"/>
    <w:rsid w:val="00715142"/>
    <w:rsid w:val="00722D82"/>
    <w:rsid w:val="00724F85"/>
    <w:rsid w:val="00737BB8"/>
    <w:rsid w:val="00741CCC"/>
    <w:rsid w:val="00741EF6"/>
    <w:rsid w:val="007424BE"/>
    <w:rsid w:val="00751065"/>
    <w:rsid w:val="0075357C"/>
    <w:rsid w:val="00755DC6"/>
    <w:rsid w:val="00761EC6"/>
    <w:rsid w:val="007663C8"/>
    <w:rsid w:val="00770FDE"/>
    <w:rsid w:val="00773D8E"/>
    <w:rsid w:val="00775427"/>
    <w:rsid w:val="007836BE"/>
    <w:rsid w:val="007912BA"/>
    <w:rsid w:val="00793FD3"/>
    <w:rsid w:val="007A5179"/>
    <w:rsid w:val="007A613D"/>
    <w:rsid w:val="007B17C6"/>
    <w:rsid w:val="007B418A"/>
    <w:rsid w:val="007B4F37"/>
    <w:rsid w:val="007B7E25"/>
    <w:rsid w:val="007C23BE"/>
    <w:rsid w:val="007C5633"/>
    <w:rsid w:val="007C5CF3"/>
    <w:rsid w:val="007D3449"/>
    <w:rsid w:val="007E026A"/>
    <w:rsid w:val="007E47C1"/>
    <w:rsid w:val="007E4E80"/>
    <w:rsid w:val="007F2695"/>
    <w:rsid w:val="007F4274"/>
    <w:rsid w:val="007F511E"/>
    <w:rsid w:val="007F643E"/>
    <w:rsid w:val="007F7553"/>
    <w:rsid w:val="00800E90"/>
    <w:rsid w:val="0080235D"/>
    <w:rsid w:val="00811F0B"/>
    <w:rsid w:val="00813B1D"/>
    <w:rsid w:val="00820C4B"/>
    <w:rsid w:val="00821AB9"/>
    <w:rsid w:val="00822EE4"/>
    <w:rsid w:val="00824424"/>
    <w:rsid w:val="0082574D"/>
    <w:rsid w:val="00827A02"/>
    <w:rsid w:val="00827D98"/>
    <w:rsid w:val="008339CE"/>
    <w:rsid w:val="008346EF"/>
    <w:rsid w:val="00835D1C"/>
    <w:rsid w:val="00836485"/>
    <w:rsid w:val="00845BCB"/>
    <w:rsid w:val="008465BA"/>
    <w:rsid w:val="00847C6A"/>
    <w:rsid w:val="00856091"/>
    <w:rsid w:val="00857DC5"/>
    <w:rsid w:val="0086022B"/>
    <w:rsid w:val="008671F9"/>
    <w:rsid w:val="008674C8"/>
    <w:rsid w:val="00874FA9"/>
    <w:rsid w:val="00881883"/>
    <w:rsid w:val="008930F6"/>
    <w:rsid w:val="00893B2E"/>
    <w:rsid w:val="00896291"/>
    <w:rsid w:val="008A03CE"/>
    <w:rsid w:val="008A5713"/>
    <w:rsid w:val="008B2142"/>
    <w:rsid w:val="008B3C62"/>
    <w:rsid w:val="008B76C1"/>
    <w:rsid w:val="008C161D"/>
    <w:rsid w:val="008C23DB"/>
    <w:rsid w:val="008D0AF8"/>
    <w:rsid w:val="008E081C"/>
    <w:rsid w:val="008E3693"/>
    <w:rsid w:val="008E49CF"/>
    <w:rsid w:val="008E5347"/>
    <w:rsid w:val="008F759B"/>
    <w:rsid w:val="009022DC"/>
    <w:rsid w:val="00906A72"/>
    <w:rsid w:val="009116C1"/>
    <w:rsid w:val="00913735"/>
    <w:rsid w:val="009168DE"/>
    <w:rsid w:val="009238FE"/>
    <w:rsid w:val="009260D2"/>
    <w:rsid w:val="009301DF"/>
    <w:rsid w:val="009336F0"/>
    <w:rsid w:val="0093419E"/>
    <w:rsid w:val="00936B11"/>
    <w:rsid w:val="00951D9C"/>
    <w:rsid w:val="00952691"/>
    <w:rsid w:val="00952862"/>
    <w:rsid w:val="00953371"/>
    <w:rsid w:val="00956202"/>
    <w:rsid w:val="00961AAB"/>
    <w:rsid w:val="00961F92"/>
    <w:rsid w:val="00963B9C"/>
    <w:rsid w:val="00967B92"/>
    <w:rsid w:val="00983EC2"/>
    <w:rsid w:val="00994353"/>
    <w:rsid w:val="009A149C"/>
    <w:rsid w:val="009A2112"/>
    <w:rsid w:val="009A69DA"/>
    <w:rsid w:val="009C7619"/>
    <w:rsid w:val="009D1987"/>
    <w:rsid w:val="009D5EA4"/>
    <w:rsid w:val="009E096D"/>
    <w:rsid w:val="009E1550"/>
    <w:rsid w:val="009E3421"/>
    <w:rsid w:val="009E49EF"/>
    <w:rsid w:val="009E529D"/>
    <w:rsid w:val="009E6002"/>
    <w:rsid w:val="009F1799"/>
    <w:rsid w:val="009F3F6E"/>
    <w:rsid w:val="00A0100D"/>
    <w:rsid w:val="00A025AF"/>
    <w:rsid w:val="00A05DA4"/>
    <w:rsid w:val="00A1171F"/>
    <w:rsid w:val="00A1628F"/>
    <w:rsid w:val="00A235AA"/>
    <w:rsid w:val="00A3326B"/>
    <w:rsid w:val="00A36E59"/>
    <w:rsid w:val="00A4305E"/>
    <w:rsid w:val="00A44BC3"/>
    <w:rsid w:val="00A452DA"/>
    <w:rsid w:val="00A503C5"/>
    <w:rsid w:val="00A51970"/>
    <w:rsid w:val="00A51CD3"/>
    <w:rsid w:val="00A521B9"/>
    <w:rsid w:val="00A52A94"/>
    <w:rsid w:val="00A56716"/>
    <w:rsid w:val="00A5674D"/>
    <w:rsid w:val="00A5786E"/>
    <w:rsid w:val="00A62C0A"/>
    <w:rsid w:val="00A6381F"/>
    <w:rsid w:val="00A64306"/>
    <w:rsid w:val="00A669A9"/>
    <w:rsid w:val="00A75708"/>
    <w:rsid w:val="00A7788E"/>
    <w:rsid w:val="00A81467"/>
    <w:rsid w:val="00A87A85"/>
    <w:rsid w:val="00A91038"/>
    <w:rsid w:val="00A95140"/>
    <w:rsid w:val="00AA1387"/>
    <w:rsid w:val="00AA23D1"/>
    <w:rsid w:val="00AA3E80"/>
    <w:rsid w:val="00AA4300"/>
    <w:rsid w:val="00AA4FF2"/>
    <w:rsid w:val="00AA5500"/>
    <w:rsid w:val="00AA5E40"/>
    <w:rsid w:val="00AA7A00"/>
    <w:rsid w:val="00AB784B"/>
    <w:rsid w:val="00AC262C"/>
    <w:rsid w:val="00AC3678"/>
    <w:rsid w:val="00AC6C6A"/>
    <w:rsid w:val="00AC73E3"/>
    <w:rsid w:val="00AD7D2B"/>
    <w:rsid w:val="00AE12FC"/>
    <w:rsid w:val="00AE1305"/>
    <w:rsid w:val="00AE45CF"/>
    <w:rsid w:val="00AE77EA"/>
    <w:rsid w:val="00B040D2"/>
    <w:rsid w:val="00B17463"/>
    <w:rsid w:val="00B20616"/>
    <w:rsid w:val="00B23F90"/>
    <w:rsid w:val="00B23FDA"/>
    <w:rsid w:val="00B313D9"/>
    <w:rsid w:val="00B3512E"/>
    <w:rsid w:val="00B44208"/>
    <w:rsid w:val="00B466A9"/>
    <w:rsid w:val="00B529D9"/>
    <w:rsid w:val="00B57435"/>
    <w:rsid w:val="00B6008D"/>
    <w:rsid w:val="00B604E8"/>
    <w:rsid w:val="00B619DD"/>
    <w:rsid w:val="00B62948"/>
    <w:rsid w:val="00B62B3D"/>
    <w:rsid w:val="00B66EE9"/>
    <w:rsid w:val="00B671C0"/>
    <w:rsid w:val="00B67D0F"/>
    <w:rsid w:val="00B67DFB"/>
    <w:rsid w:val="00B70A39"/>
    <w:rsid w:val="00B73F7B"/>
    <w:rsid w:val="00B8703A"/>
    <w:rsid w:val="00B910AE"/>
    <w:rsid w:val="00B91202"/>
    <w:rsid w:val="00BA31BF"/>
    <w:rsid w:val="00BA3E23"/>
    <w:rsid w:val="00BA5AA6"/>
    <w:rsid w:val="00BA7480"/>
    <w:rsid w:val="00BB1D35"/>
    <w:rsid w:val="00BB5985"/>
    <w:rsid w:val="00BB6EB0"/>
    <w:rsid w:val="00BC1B8C"/>
    <w:rsid w:val="00BC47B4"/>
    <w:rsid w:val="00BC488B"/>
    <w:rsid w:val="00BD22D9"/>
    <w:rsid w:val="00BE2ADA"/>
    <w:rsid w:val="00BE5A57"/>
    <w:rsid w:val="00BF24D7"/>
    <w:rsid w:val="00BF4EBE"/>
    <w:rsid w:val="00BF5649"/>
    <w:rsid w:val="00BF63CB"/>
    <w:rsid w:val="00BF7EC2"/>
    <w:rsid w:val="00C02B19"/>
    <w:rsid w:val="00C065AC"/>
    <w:rsid w:val="00C20770"/>
    <w:rsid w:val="00C27BA4"/>
    <w:rsid w:val="00C33D4E"/>
    <w:rsid w:val="00C3765D"/>
    <w:rsid w:val="00C37880"/>
    <w:rsid w:val="00C43ECB"/>
    <w:rsid w:val="00C4431C"/>
    <w:rsid w:val="00C461AE"/>
    <w:rsid w:val="00C4755D"/>
    <w:rsid w:val="00C567A7"/>
    <w:rsid w:val="00C72232"/>
    <w:rsid w:val="00C770AD"/>
    <w:rsid w:val="00C80D47"/>
    <w:rsid w:val="00C82CEA"/>
    <w:rsid w:val="00C82F27"/>
    <w:rsid w:val="00C85E37"/>
    <w:rsid w:val="00C875FC"/>
    <w:rsid w:val="00C92B60"/>
    <w:rsid w:val="00C941DC"/>
    <w:rsid w:val="00C94E3D"/>
    <w:rsid w:val="00CA0150"/>
    <w:rsid w:val="00CA4C50"/>
    <w:rsid w:val="00CB1904"/>
    <w:rsid w:val="00CB2E40"/>
    <w:rsid w:val="00CB6B58"/>
    <w:rsid w:val="00CC0BF3"/>
    <w:rsid w:val="00CC3C23"/>
    <w:rsid w:val="00CC4EE8"/>
    <w:rsid w:val="00CC57A0"/>
    <w:rsid w:val="00CC763A"/>
    <w:rsid w:val="00CC7969"/>
    <w:rsid w:val="00CD5BC8"/>
    <w:rsid w:val="00CD6223"/>
    <w:rsid w:val="00CE148D"/>
    <w:rsid w:val="00CE42BE"/>
    <w:rsid w:val="00CE5290"/>
    <w:rsid w:val="00CE69B4"/>
    <w:rsid w:val="00CE7380"/>
    <w:rsid w:val="00CF065C"/>
    <w:rsid w:val="00CF2F00"/>
    <w:rsid w:val="00CF34C9"/>
    <w:rsid w:val="00CF5CD3"/>
    <w:rsid w:val="00CF6DF2"/>
    <w:rsid w:val="00D00EAD"/>
    <w:rsid w:val="00D024DA"/>
    <w:rsid w:val="00D103F1"/>
    <w:rsid w:val="00D10F51"/>
    <w:rsid w:val="00D160C5"/>
    <w:rsid w:val="00D20251"/>
    <w:rsid w:val="00D27C76"/>
    <w:rsid w:val="00D31733"/>
    <w:rsid w:val="00D3691F"/>
    <w:rsid w:val="00D423CA"/>
    <w:rsid w:val="00D46474"/>
    <w:rsid w:val="00D51F21"/>
    <w:rsid w:val="00D52B9A"/>
    <w:rsid w:val="00D53258"/>
    <w:rsid w:val="00D6332A"/>
    <w:rsid w:val="00D65845"/>
    <w:rsid w:val="00D674E7"/>
    <w:rsid w:val="00D70EB2"/>
    <w:rsid w:val="00D76A46"/>
    <w:rsid w:val="00D81E5E"/>
    <w:rsid w:val="00D82DFA"/>
    <w:rsid w:val="00D83EFE"/>
    <w:rsid w:val="00D8457A"/>
    <w:rsid w:val="00D876AA"/>
    <w:rsid w:val="00D900A8"/>
    <w:rsid w:val="00D95CC6"/>
    <w:rsid w:val="00D9690C"/>
    <w:rsid w:val="00DA15EE"/>
    <w:rsid w:val="00DA2574"/>
    <w:rsid w:val="00DA2DAC"/>
    <w:rsid w:val="00DA6131"/>
    <w:rsid w:val="00DC0726"/>
    <w:rsid w:val="00DC7E29"/>
    <w:rsid w:val="00DD0BC7"/>
    <w:rsid w:val="00DD610D"/>
    <w:rsid w:val="00DE2066"/>
    <w:rsid w:val="00DF01FD"/>
    <w:rsid w:val="00DF218C"/>
    <w:rsid w:val="00E06ED3"/>
    <w:rsid w:val="00E07AF1"/>
    <w:rsid w:val="00E1091B"/>
    <w:rsid w:val="00E11DD4"/>
    <w:rsid w:val="00E1342F"/>
    <w:rsid w:val="00E201D6"/>
    <w:rsid w:val="00E20EAA"/>
    <w:rsid w:val="00E277AB"/>
    <w:rsid w:val="00E3584C"/>
    <w:rsid w:val="00E41E6B"/>
    <w:rsid w:val="00E42455"/>
    <w:rsid w:val="00E44337"/>
    <w:rsid w:val="00E472BC"/>
    <w:rsid w:val="00E509E0"/>
    <w:rsid w:val="00E54C65"/>
    <w:rsid w:val="00E63786"/>
    <w:rsid w:val="00E714EB"/>
    <w:rsid w:val="00E8078C"/>
    <w:rsid w:val="00E81D58"/>
    <w:rsid w:val="00E87F29"/>
    <w:rsid w:val="00E91584"/>
    <w:rsid w:val="00E9221F"/>
    <w:rsid w:val="00EA0853"/>
    <w:rsid w:val="00EA1F16"/>
    <w:rsid w:val="00EB43F9"/>
    <w:rsid w:val="00EB7AC8"/>
    <w:rsid w:val="00EC2ED2"/>
    <w:rsid w:val="00ED2A04"/>
    <w:rsid w:val="00EE1BC9"/>
    <w:rsid w:val="00EE247B"/>
    <w:rsid w:val="00EE4A24"/>
    <w:rsid w:val="00EE617B"/>
    <w:rsid w:val="00EF0118"/>
    <w:rsid w:val="00EF4465"/>
    <w:rsid w:val="00F039AC"/>
    <w:rsid w:val="00F04798"/>
    <w:rsid w:val="00F04D0E"/>
    <w:rsid w:val="00F128DD"/>
    <w:rsid w:val="00F14232"/>
    <w:rsid w:val="00F1689D"/>
    <w:rsid w:val="00F20AFC"/>
    <w:rsid w:val="00F22819"/>
    <w:rsid w:val="00F23AD0"/>
    <w:rsid w:val="00F26C6B"/>
    <w:rsid w:val="00F26ED6"/>
    <w:rsid w:val="00F301D5"/>
    <w:rsid w:val="00F31EC8"/>
    <w:rsid w:val="00F3220E"/>
    <w:rsid w:val="00F335B9"/>
    <w:rsid w:val="00F34471"/>
    <w:rsid w:val="00F36693"/>
    <w:rsid w:val="00F36E59"/>
    <w:rsid w:val="00F40714"/>
    <w:rsid w:val="00F45AE1"/>
    <w:rsid w:val="00F45D04"/>
    <w:rsid w:val="00F45D84"/>
    <w:rsid w:val="00F45F47"/>
    <w:rsid w:val="00F52F1B"/>
    <w:rsid w:val="00F61D03"/>
    <w:rsid w:val="00F64F7F"/>
    <w:rsid w:val="00F670A1"/>
    <w:rsid w:val="00F6740E"/>
    <w:rsid w:val="00F7456D"/>
    <w:rsid w:val="00F82F4C"/>
    <w:rsid w:val="00FA1F6F"/>
    <w:rsid w:val="00FA6993"/>
    <w:rsid w:val="00FB060C"/>
    <w:rsid w:val="00FB2B5B"/>
    <w:rsid w:val="00FB32FE"/>
    <w:rsid w:val="00FB3A54"/>
    <w:rsid w:val="00FB532A"/>
    <w:rsid w:val="00FB65A5"/>
    <w:rsid w:val="00FC70B4"/>
    <w:rsid w:val="00FD3B6D"/>
    <w:rsid w:val="00FE2485"/>
    <w:rsid w:val="00FE596D"/>
    <w:rsid w:val="00FE62D7"/>
    <w:rsid w:val="00FE7DA4"/>
    <w:rsid w:val="0124BCC7"/>
    <w:rsid w:val="014711C8"/>
    <w:rsid w:val="01A39965"/>
    <w:rsid w:val="030E51F9"/>
    <w:rsid w:val="0461CCB6"/>
    <w:rsid w:val="049B12E9"/>
    <w:rsid w:val="0671BB04"/>
    <w:rsid w:val="06D198F4"/>
    <w:rsid w:val="086C731F"/>
    <w:rsid w:val="08910965"/>
    <w:rsid w:val="095CE447"/>
    <w:rsid w:val="0A1D2E44"/>
    <w:rsid w:val="0A7559C1"/>
    <w:rsid w:val="0B8E205D"/>
    <w:rsid w:val="0B968376"/>
    <w:rsid w:val="0C0A9243"/>
    <w:rsid w:val="0C2FE218"/>
    <w:rsid w:val="0F3EA1EC"/>
    <w:rsid w:val="0F59327C"/>
    <w:rsid w:val="117F3769"/>
    <w:rsid w:val="14B1006E"/>
    <w:rsid w:val="15AE44C8"/>
    <w:rsid w:val="15E023F7"/>
    <w:rsid w:val="16D105E1"/>
    <w:rsid w:val="1733AFA8"/>
    <w:rsid w:val="18BB5A85"/>
    <w:rsid w:val="193B7492"/>
    <w:rsid w:val="19A1500C"/>
    <w:rsid w:val="1A5CA904"/>
    <w:rsid w:val="1B66B9CA"/>
    <w:rsid w:val="1B6733FD"/>
    <w:rsid w:val="1C4C5819"/>
    <w:rsid w:val="1D2D3C20"/>
    <w:rsid w:val="1D862860"/>
    <w:rsid w:val="1D89674B"/>
    <w:rsid w:val="1FEF33C6"/>
    <w:rsid w:val="1FF1F23C"/>
    <w:rsid w:val="215A1CC8"/>
    <w:rsid w:val="245E5476"/>
    <w:rsid w:val="248728BA"/>
    <w:rsid w:val="287E8E5B"/>
    <w:rsid w:val="2888067B"/>
    <w:rsid w:val="29422177"/>
    <w:rsid w:val="2A0298CD"/>
    <w:rsid w:val="2A9B88CF"/>
    <w:rsid w:val="2DE7D827"/>
    <w:rsid w:val="2E033F31"/>
    <w:rsid w:val="2E7A4F29"/>
    <w:rsid w:val="2E96C3FC"/>
    <w:rsid w:val="2EED7353"/>
    <w:rsid w:val="2F9406E7"/>
    <w:rsid w:val="30C2664E"/>
    <w:rsid w:val="31E7CE2B"/>
    <w:rsid w:val="31FFDCE5"/>
    <w:rsid w:val="324EB62F"/>
    <w:rsid w:val="33348861"/>
    <w:rsid w:val="33F65F57"/>
    <w:rsid w:val="345D5768"/>
    <w:rsid w:val="34C7E91F"/>
    <w:rsid w:val="35342E1A"/>
    <w:rsid w:val="3681BB13"/>
    <w:rsid w:val="3731A282"/>
    <w:rsid w:val="37A53069"/>
    <w:rsid w:val="37EAD96F"/>
    <w:rsid w:val="38072FB1"/>
    <w:rsid w:val="3A3A283D"/>
    <w:rsid w:val="3BB7D740"/>
    <w:rsid w:val="3C65A3E7"/>
    <w:rsid w:val="3D803F00"/>
    <w:rsid w:val="3E3ACD45"/>
    <w:rsid w:val="41152222"/>
    <w:rsid w:val="42D63A52"/>
    <w:rsid w:val="42F0D4EA"/>
    <w:rsid w:val="43A5C783"/>
    <w:rsid w:val="44607578"/>
    <w:rsid w:val="44A4CD49"/>
    <w:rsid w:val="44C5FBEE"/>
    <w:rsid w:val="460F36C1"/>
    <w:rsid w:val="467BDC35"/>
    <w:rsid w:val="4797C19F"/>
    <w:rsid w:val="4917C502"/>
    <w:rsid w:val="4A881C1E"/>
    <w:rsid w:val="4D189366"/>
    <w:rsid w:val="4D840720"/>
    <w:rsid w:val="4EBEF872"/>
    <w:rsid w:val="4F088ED5"/>
    <w:rsid w:val="4F432C01"/>
    <w:rsid w:val="4F6FFF27"/>
    <w:rsid w:val="50741AFF"/>
    <w:rsid w:val="530D4A48"/>
    <w:rsid w:val="54AB0006"/>
    <w:rsid w:val="55025BCF"/>
    <w:rsid w:val="5508A908"/>
    <w:rsid w:val="5517F5A5"/>
    <w:rsid w:val="568FDDB3"/>
    <w:rsid w:val="5903063D"/>
    <w:rsid w:val="5A1892FD"/>
    <w:rsid w:val="5B36C9A6"/>
    <w:rsid w:val="5C3387DF"/>
    <w:rsid w:val="5E0F81C4"/>
    <w:rsid w:val="5F2B41CB"/>
    <w:rsid w:val="5F4D6649"/>
    <w:rsid w:val="6140FD36"/>
    <w:rsid w:val="619D4884"/>
    <w:rsid w:val="61A732F6"/>
    <w:rsid w:val="638BF883"/>
    <w:rsid w:val="63BBD8D9"/>
    <w:rsid w:val="64EEF412"/>
    <w:rsid w:val="66319ED9"/>
    <w:rsid w:val="6740FE8D"/>
    <w:rsid w:val="698CC8B4"/>
    <w:rsid w:val="6998B18D"/>
    <w:rsid w:val="69D66DCD"/>
    <w:rsid w:val="6EAD3A1A"/>
    <w:rsid w:val="6ECFF2AD"/>
    <w:rsid w:val="6F9E9FC9"/>
    <w:rsid w:val="7194687C"/>
    <w:rsid w:val="719F2027"/>
    <w:rsid w:val="71F23A66"/>
    <w:rsid w:val="728E9555"/>
    <w:rsid w:val="7364784B"/>
    <w:rsid w:val="74F5A02D"/>
    <w:rsid w:val="75AEEFD0"/>
    <w:rsid w:val="7825C9BF"/>
    <w:rsid w:val="78B0B6C7"/>
    <w:rsid w:val="78FBB6F7"/>
    <w:rsid w:val="796E3F66"/>
    <w:rsid w:val="7ABE795B"/>
    <w:rsid w:val="7CCA65B0"/>
    <w:rsid w:val="7CFDB21B"/>
    <w:rsid w:val="7FAC8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0700F9"/>
  <w15:chartTrackingRefBased/>
  <w15:docId w15:val="{CE1DB04A-0D06-446C-909E-F5E3FFAA9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F90"/>
  </w:style>
  <w:style w:type="paragraph" w:styleId="Heading1">
    <w:name w:val="heading 1"/>
    <w:basedOn w:val="Normal"/>
    <w:next w:val="Normal"/>
    <w:link w:val="Heading1Char"/>
    <w:uiPriority w:val="9"/>
    <w:qFormat/>
    <w:rsid w:val="00CC76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7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76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C76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C76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6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6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6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6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6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C76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C76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C76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CC76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6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6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6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6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76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7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7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7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763A"/>
    <w:rPr>
      <w:i/>
      <w:iCs/>
      <w:color w:val="404040" w:themeColor="text1" w:themeTint="BF"/>
    </w:rPr>
  </w:style>
  <w:style w:type="paragraph" w:styleId="ListParagraph">
    <w:name w:val="List Paragraph"/>
    <w:aliases w:val="Heading 100,Body List Bullets,List Paragraph1,PL_Bullet Level 1,Bullet 1 BRS,Indent Paragraph,Table of contents numbered,List Paragraph 1,footer text,Bullets"/>
    <w:basedOn w:val="Normal"/>
    <w:link w:val="ListParagraphChar"/>
    <w:uiPriority w:val="34"/>
    <w:qFormat/>
    <w:rsid w:val="00CC76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76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76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76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763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C76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63A"/>
  </w:style>
  <w:style w:type="paragraph" w:styleId="Footer">
    <w:name w:val="footer"/>
    <w:basedOn w:val="Normal"/>
    <w:link w:val="FooterChar"/>
    <w:uiPriority w:val="99"/>
    <w:unhideWhenUsed/>
    <w:rsid w:val="00CC76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63A"/>
  </w:style>
  <w:style w:type="table" w:customStyle="1" w:styleId="TableGrid">
    <w:name w:val="TableGrid"/>
    <w:rsid w:val="004B2932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autoRedefine/>
    <w:uiPriority w:val="39"/>
    <w:rsid w:val="004B2932"/>
    <w:pPr>
      <w:widowControl w:val="0"/>
      <w:tabs>
        <w:tab w:val="left" w:pos="0"/>
        <w:tab w:val="right" w:leader="dot" w:pos="8222"/>
      </w:tabs>
      <w:spacing w:after="120" w:line="276" w:lineRule="auto"/>
      <w:ind w:left="567" w:right="991" w:hanging="567"/>
      <w:outlineLvl w:val="0"/>
    </w:pPr>
    <w:rPr>
      <w:rFonts w:ascii="Calibri" w:eastAsia="Times New Roman" w:hAnsi="Calibri" w:cs="Times New Roman"/>
      <w:b/>
      <w:caps/>
      <w:noProof/>
      <w:kern w:val="0"/>
      <w:sz w:val="22"/>
      <w:szCs w:val="22"/>
      <w:lang w:val="en-GB" w:eastAsia="en-GB"/>
      <w14:ligatures w14:val="none"/>
    </w:rPr>
  </w:style>
  <w:style w:type="character" w:styleId="Hyperlink">
    <w:name w:val="Hyperlink"/>
    <w:basedOn w:val="DefaultParagraphFont"/>
    <w:uiPriority w:val="99"/>
    <w:rsid w:val="004B2932"/>
    <w:rPr>
      <w:rFonts w:cs="Times New Roman"/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4B2932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4B2932"/>
    <w:pPr>
      <w:tabs>
        <w:tab w:val="left" w:pos="709"/>
        <w:tab w:val="right" w:leader="dot" w:pos="9347"/>
      </w:tabs>
      <w:spacing w:after="100" w:line="271" w:lineRule="auto"/>
      <w:ind w:left="200" w:hanging="10"/>
      <w:jc w:val="both"/>
    </w:pPr>
    <w:rPr>
      <w:rFonts w:ascii="Arial" w:eastAsia="Arial" w:hAnsi="Arial" w:cs="Arial"/>
      <w:color w:val="000000"/>
      <w:sz w:val="20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4B2932"/>
    <w:pPr>
      <w:spacing w:after="100" w:line="271" w:lineRule="auto"/>
      <w:ind w:left="400" w:hanging="10"/>
      <w:jc w:val="both"/>
    </w:pPr>
    <w:rPr>
      <w:rFonts w:ascii="Arial" w:eastAsia="Arial" w:hAnsi="Arial" w:cs="Arial"/>
      <w:color w:val="000000"/>
      <w:sz w:val="20"/>
      <w:lang w:val="en-US"/>
    </w:rPr>
  </w:style>
  <w:style w:type="character" w:customStyle="1" w:styleId="ListParagraphChar">
    <w:name w:val="List Paragraph Char"/>
    <w:aliases w:val="Heading 100 Char,Body List Bullets Char,List Paragraph1 Char,PL_Bullet Level 1 Char,Bullet 1 BRS Char,Indent Paragraph Char,Table of contents numbered Char,List Paragraph 1 Char,footer text Char,Bullets Char"/>
    <w:basedOn w:val="DefaultParagraphFont"/>
    <w:link w:val="ListParagraph"/>
    <w:uiPriority w:val="34"/>
    <w:locked/>
    <w:rsid w:val="005F44AE"/>
  </w:style>
  <w:style w:type="character" w:styleId="CommentReference">
    <w:name w:val="annotation reference"/>
    <w:basedOn w:val="DefaultParagraphFont"/>
    <w:uiPriority w:val="99"/>
    <w:semiHidden/>
    <w:unhideWhenUsed/>
    <w:rsid w:val="0052291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229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29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2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291E"/>
    <w:rPr>
      <w:b/>
      <w:bCs/>
      <w:sz w:val="20"/>
      <w:szCs w:val="20"/>
    </w:rPr>
  </w:style>
  <w:style w:type="paragraph" w:customStyle="1" w:styleId="Default">
    <w:name w:val="Default"/>
    <w:rsid w:val="009238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Revision">
    <w:name w:val="Revision"/>
    <w:hidden/>
    <w:uiPriority w:val="99"/>
    <w:semiHidden/>
    <w:rsid w:val="002A5A3F"/>
    <w:pPr>
      <w:spacing w:after="0" w:line="240" w:lineRule="auto"/>
    </w:pPr>
  </w:style>
  <w:style w:type="paragraph" w:customStyle="1" w:styleId="pf0">
    <w:name w:val="pf0"/>
    <w:basedOn w:val="Normal"/>
    <w:rsid w:val="004C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ZA"/>
      <w14:ligatures w14:val="none"/>
    </w:rPr>
  </w:style>
  <w:style w:type="character" w:customStyle="1" w:styleId="cf01">
    <w:name w:val="cf01"/>
    <w:basedOn w:val="DefaultParagraphFont"/>
    <w:rsid w:val="004C198C"/>
    <w:rPr>
      <w:rFonts w:ascii="Segoe UI" w:hAnsi="Segoe UI" w:cs="Segoe UI" w:hint="default"/>
      <w:color w:val="424242"/>
      <w:sz w:val="18"/>
      <w:szCs w:val="18"/>
      <w:shd w:val="clear" w:color="auto" w:fill="FFFFFF"/>
    </w:rPr>
  </w:style>
  <w:style w:type="character" w:customStyle="1" w:styleId="cf11">
    <w:name w:val="cf11"/>
    <w:basedOn w:val="DefaultParagraphFont"/>
    <w:rsid w:val="004C198C"/>
    <w:rPr>
      <w:rFonts w:ascii="Segoe UI" w:hAnsi="Segoe UI" w:cs="Segoe UI" w:hint="default"/>
      <w:sz w:val="18"/>
      <w:szCs w:val="18"/>
    </w:rPr>
  </w:style>
  <w:style w:type="paragraph" w:customStyle="1" w:styleId="level2">
    <w:name w:val="level2"/>
    <w:basedOn w:val="Normal"/>
    <w:rsid w:val="00994353"/>
    <w:pPr>
      <w:widowControl w:val="0"/>
      <w:numPr>
        <w:ilvl w:val="1"/>
        <w:numId w:val="2"/>
      </w:numPr>
      <w:spacing w:before="240" w:after="0" w:line="276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en-ZA"/>
      <w14:ligatures w14:val="none"/>
    </w:rPr>
  </w:style>
  <w:style w:type="paragraph" w:customStyle="1" w:styleId="level3">
    <w:name w:val="level3"/>
    <w:basedOn w:val="Normal"/>
    <w:link w:val="level3CharChar"/>
    <w:rsid w:val="00994353"/>
    <w:pPr>
      <w:widowControl w:val="0"/>
      <w:numPr>
        <w:ilvl w:val="2"/>
        <w:numId w:val="2"/>
      </w:numPr>
      <w:spacing w:before="240" w:after="0" w:line="276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en-ZA"/>
      <w14:ligatures w14:val="none"/>
    </w:rPr>
  </w:style>
  <w:style w:type="paragraph" w:customStyle="1" w:styleId="level4">
    <w:name w:val="level4"/>
    <w:basedOn w:val="Normal"/>
    <w:rsid w:val="00994353"/>
    <w:pPr>
      <w:widowControl w:val="0"/>
      <w:numPr>
        <w:ilvl w:val="3"/>
        <w:numId w:val="2"/>
      </w:numPr>
      <w:spacing w:before="240" w:after="0" w:line="276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en-ZA"/>
      <w14:ligatures w14:val="none"/>
    </w:rPr>
  </w:style>
  <w:style w:type="paragraph" w:customStyle="1" w:styleId="level5">
    <w:name w:val="level5"/>
    <w:basedOn w:val="Normal"/>
    <w:rsid w:val="00994353"/>
    <w:pPr>
      <w:widowControl w:val="0"/>
      <w:numPr>
        <w:ilvl w:val="4"/>
        <w:numId w:val="2"/>
      </w:numPr>
      <w:spacing w:before="240" w:after="0" w:line="276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en-ZA"/>
      <w14:ligatures w14:val="none"/>
    </w:rPr>
  </w:style>
  <w:style w:type="paragraph" w:customStyle="1" w:styleId="level1">
    <w:name w:val="level1"/>
    <w:basedOn w:val="Normal"/>
    <w:rsid w:val="00994353"/>
    <w:pPr>
      <w:keepNext/>
      <w:numPr>
        <w:numId w:val="2"/>
      </w:numPr>
      <w:spacing w:before="360" w:after="0" w:line="360" w:lineRule="auto"/>
      <w:jc w:val="both"/>
    </w:pPr>
    <w:rPr>
      <w:rFonts w:ascii="Arial" w:eastAsia="Times New Roman" w:hAnsi="Arial" w:cs="Times New Roman"/>
      <w:b/>
      <w:caps/>
      <w:kern w:val="0"/>
      <w:sz w:val="22"/>
      <w:szCs w:val="22"/>
      <w:lang w:eastAsia="en-ZA"/>
      <w14:ligatures w14:val="none"/>
    </w:rPr>
  </w:style>
  <w:style w:type="paragraph" w:customStyle="1" w:styleId="level6">
    <w:name w:val="level6"/>
    <w:basedOn w:val="Normal"/>
    <w:rsid w:val="00994353"/>
    <w:pPr>
      <w:widowControl w:val="0"/>
      <w:numPr>
        <w:ilvl w:val="5"/>
        <w:numId w:val="2"/>
      </w:numPr>
      <w:spacing w:before="240" w:after="0" w:line="360" w:lineRule="auto"/>
      <w:jc w:val="both"/>
    </w:pPr>
    <w:rPr>
      <w:rFonts w:ascii="Arial" w:eastAsia="Times New Roman" w:hAnsi="Arial" w:cs="Times New Roman"/>
      <w:kern w:val="0"/>
      <w:sz w:val="22"/>
      <w:szCs w:val="22"/>
      <w:lang w:val="en-GB" w:eastAsia="en-ZA"/>
      <w14:ligatures w14:val="none"/>
    </w:rPr>
  </w:style>
  <w:style w:type="paragraph" w:customStyle="1" w:styleId="level7">
    <w:name w:val="level7"/>
    <w:basedOn w:val="Normal"/>
    <w:rsid w:val="00994353"/>
    <w:pPr>
      <w:widowControl w:val="0"/>
      <w:numPr>
        <w:ilvl w:val="6"/>
        <w:numId w:val="2"/>
      </w:numPr>
      <w:spacing w:before="240" w:after="0" w:line="360" w:lineRule="auto"/>
      <w:jc w:val="both"/>
    </w:pPr>
    <w:rPr>
      <w:rFonts w:ascii="Arial" w:eastAsia="Times New Roman" w:hAnsi="Arial" w:cs="Times New Roman"/>
      <w:kern w:val="0"/>
      <w:sz w:val="22"/>
      <w:szCs w:val="22"/>
      <w:lang w:val="en-GB" w:eastAsia="en-ZA"/>
      <w14:ligatures w14:val="none"/>
    </w:rPr>
  </w:style>
  <w:style w:type="character" w:customStyle="1" w:styleId="level3CharChar">
    <w:name w:val="level3 Char Char"/>
    <w:basedOn w:val="DefaultParagraphFont"/>
    <w:link w:val="level3"/>
    <w:locked/>
    <w:rsid w:val="00994353"/>
    <w:rPr>
      <w:rFonts w:ascii="Arial" w:eastAsia="Times New Roman" w:hAnsi="Arial" w:cs="Times New Roman"/>
      <w:kern w:val="0"/>
      <w:sz w:val="20"/>
      <w:szCs w:val="20"/>
      <w:lang w:eastAsia="en-ZA"/>
      <w14:ligatures w14:val="none"/>
    </w:rPr>
  </w:style>
  <w:style w:type="paragraph" w:customStyle="1" w:styleId="alevel2">
    <w:name w:val="alevel2"/>
    <w:basedOn w:val="Normal"/>
    <w:rsid w:val="004C42C9"/>
    <w:pPr>
      <w:numPr>
        <w:ilvl w:val="1"/>
        <w:numId w:val="3"/>
      </w:numPr>
      <w:spacing w:before="240" w:after="0" w:line="240" w:lineRule="auto"/>
      <w:jc w:val="both"/>
    </w:pPr>
    <w:rPr>
      <w:rFonts w:ascii="Arial" w:eastAsia="Times New Roman" w:hAnsi="Arial" w:cs="Times New Roman"/>
      <w:kern w:val="0"/>
      <w:sz w:val="20"/>
      <w:szCs w:val="22"/>
      <w:lang w:val="en-GB" w:eastAsia="en-ZA"/>
      <w14:ligatures w14:val="none"/>
    </w:rPr>
  </w:style>
  <w:style w:type="paragraph" w:customStyle="1" w:styleId="alevel1">
    <w:name w:val="alevel1"/>
    <w:basedOn w:val="Normal"/>
    <w:rsid w:val="004C42C9"/>
    <w:pPr>
      <w:numPr>
        <w:numId w:val="3"/>
      </w:numPr>
      <w:spacing w:before="240" w:after="0" w:line="240" w:lineRule="auto"/>
      <w:jc w:val="both"/>
    </w:pPr>
    <w:rPr>
      <w:rFonts w:ascii="Arial" w:eastAsia="Times New Roman" w:hAnsi="Arial" w:cs="Times New Roman"/>
      <w:kern w:val="0"/>
      <w:sz w:val="20"/>
      <w:szCs w:val="22"/>
      <w:lang w:val="en-GB" w:eastAsia="en-ZA"/>
      <w14:ligatures w14:val="none"/>
    </w:rPr>
  </w:style>
  <w:style w:type="paragraph" w:customStyle="1" w:styleId="alevel3">
    <w:name w:val="alevel3"/>
    <w:basedOn w:val="Normal"/>
    <w:rsid w:val="004C42C9"/>
    <w:pPr>
      <w:numPr>
        <w:ilvl w:val="2"/>
        <w:numId w:val="3"/>
      </w:numPr>
      <w:spacing w:before="240"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en-GB" w:eastAsia="en-ZA"/>
      <w14:ligatures w14:val="none"/>
    </w:rPr>
  </w:style>
  <w:style w:type="paragraph" w:customStyle="1" w:styleId="alevel4">
    <w:name w:val="alevel4"/>
    <w:basedOn w:val="Normal"/>
    <w:rsid w:val="004C42C9"/>
    <w:pPr>
      <w:numPr>
        <w:ilvl w:val="3"/>
        <w:numId w:val="3"/>
      </w:numPr>
      <w:spacing w:before="240"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en-GB" w:eastAsia="en-ZA"/>
      <w14:ligatures w14:val="none"/>
    </w:rPr>
  </w:style>
  <w:style w:type="paragraph" w:customStyle="1" w:styleId="alevel5">
    <w:name w:val="alevel5"/>
    <w:basedOn w:val="Normal"/>
    <w:rsid w:val="004C42C9"/>
    <w:pPr>
      <w:numPr>
        <w:ilvl w:val="4"/>
        <w:numId w:val="3"/>
      </w:numPr>
      <w:spacing w:before="240"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en-GB" w:eastAsia="en-ZA"/>
      <w14:ligatures w14:val="none"/>
    </w:rPr>
  </w:style>
  <w:style w:type="paragraph" w:customStyle="1" w:styleId="alevel6">
    <w:name w:val="alevel6"/>
    <w:basedOn w:val="Normal"/>
    <w:rsid w:val="004C42C9"/>
    <w:pPr>
      <w:numPr>
        <w:ilvl w:val="5"/>
        <w:numId w:val="3"/>
      </w:numPr>
      <w:spacing w:before="240"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en-GB" w:eastAsia="en-ZA"/>
      <w14:ligatures w14:val="none"/>
    </w:rPr>
  </w:style>
  <w:style w:type="paragraph" w:customStyle="1" w:styleId="alevel7">
    <w:name w:val="alevel7"/>
    <w:basedOn w:val="Normal"/>
    <w:rsid w:val="004C42C9"/>
    <w:pPr>
      <w:numPr>
        <w:ilvl w:val="6"/>
        <w:numId w:val="3"/>
      </w:numPr>
      <w:spacing w:before="240" w:after="0" w:line="240" w:lineRule="auto"/>
      <w:jc w:val="both"/>
    </w:pPr>
    <w:rPr>
      <w:rFonts w:ascii="Arial" w:eastAsia="Times New Roman" w:hAnsi="Arial" w:cs="Times New Roman"/>
      <w:kern w:val="0"/>
      <w:sz w:val="20"/>
      <w:szCs w:val="22"/>
      <w:lang w:val="en-GB" w:eastAsia="en-ZA"/>
      <w14:ligatures w14:val="none"/>
    </w:rPr>
  </w:style>
  <w:style w:type="table" w:styleId="TableGrid0">
    <w:name w:val="Table Grid"/>
    <w:basedOn w:val="TableNormal"/>
    <w:uiPriority w:val="39"/>
    <w:rsid w:val="00BB6EB0"/>
    <w:pPr>
      <w:spacing w:after="0" w:line="240" w:lineRule="auto"/>
      <w:jc w:val="both"/>
    </w:pPr>
    <w:rPr>
      <w:rFonts w:ascii="Times New (W1)" w:eastAsia="Times New Roman" w:hAnsi="Times New (W1)" w:cs="Times New Roman"/>
      <w:kern w:val="0"/>
      <w:sz w:val="20"/>
      <w:szCs w:val="20"/>
      <w:lang w:eastAsia="en-Z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232d10-43c2-4015-a68e-e3dd7579c29f">
      <Terms xmlns="http://schemas.microsoft.com/office/infopath/2007/PartnerControls"/>
    </lcf76f155ced4ddcb4097134ff3c332f>
    <TaxCatchAll xmlns="63e21234-1ca1-44fb-8eb8-43d1b81ae67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23F29F5A12C4290A24A8A791540E1" ma:contentTypeVersion="16" ma:contentTypeDescription="Create a new document." ma:contentTypeScope="" ma:versionID="39deb7a2f8843fefc58250c15a5efc8f">
  <xsd:schema xmlns:xsd="http://www.w3.org/2001/XMLSchema" xmlns:xs="http://www.w3.org/2001/XMLSchema" xmlns:p="http://schemas.microsoft.com/office/2006/metadata/properties" xmlns:ns2="a0232d10-43c2-4015-a68e-e3dd7579c29f" xmlns:ns3="63e21234-1ca1-44fb-8eb8-43d1b81ae67d" targetNamespace="http://schemas.microsoft.com/office/2006/metadata/properties" ma:root="true" ma:fieldsID="b794888b32edfbdf985ad83c26c36c53" ns2:_="" ns3:_="">
    <xsd:import namespace="a0232d10-43c2-4015-a68e-e3dd7579c29f"/>
    <xsd:import namespace="63e21234-1ca1-44fb-8eb8-43d1b81ae6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32d10-43c2-4015-a68e-e3dd7579c2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1b9d4a3-9100-4727-89e9-055356ec2b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21234-1ca1-44fb-8eb8-43d1b81ae67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4a029a-f469-41ac-bbe5-238ae669a57c}" ma:internalName="TaxCatchAll" ma:showField="CatchAllData" ma:web="63e21234-1ca1-44fb-8eb8-43d1b81ae6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5CE9AE-D373-4492-9E71-17CDAC1E5D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8082F1-6437-4A10-8193-7AA7DC8E965C}">
  <ds:schemaRefs>
    <ds:schemaRef ds:uri="http://schemas.microsoft.com/office/2006/metadata/properties"/>
    <ds:schemaRef ds:uri="http://schemas.microsoft.com/office/infopath/2007/PartnerControls"/>
    <ds:schemaRef ds:uri="a0232d10-43c2-4015-a68e-e3dd7579c29f"/>
    <ds:schemaRef ds:uri="63e21234-1ca1-44fb-8eb8-43d1b81ae67d"/>
  </ds:schemaRefs>
</ds:datastoreItem>
</file>

<file path=customXml/itemProps3.xml><?xml version="1.0" encoding="utf-8"?>
<ds:datastoreItem xmlns:ds="http://schemas.openxmlformats.org/officeDocument/2006/customXml" ds:itemID="{468E0F3B-F176-429C-81A5-35196253B0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BA6C65-2D3E-49EF-A314-6F18552D4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232d10-43c2-4015-a68e-e3dd7579c29f"/>
    <ds:schemaRef ds:uri="63e21234-1ca1-44fb-8eb8-43d1b81ae6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2561</Words>
  <Characters>15652</Characters>
  <Application>Microsoft Office Word</Application>
  <DocSecurity>0</DocSecurity>
  <Lines>782</Lines>
  <Paragraphs>728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Keanu Diergraadt</dc:creator>
  <cp:keywords/>
  <dc:description/>
  <cp:lastModifiedBy>Siseko Lande</cp:lastModifiedBy>
  <cp:revision>8</cp:revision>
  <dcterms:created xsi:type="dcterms:W3CDTF">2025-10-10T06:33:00Z</dcterms:created>
  <dcterms:modified xsi:type="dcterms:W3CDTF">2025-10-20T14:43:00Z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0x010100E2D23F29F5A12C4290A24A8A791540E1</vt:lpwstr>
  </property>
  <property fmtid="{D5CDD505-2E9C-101B-9397-08002B2CF9AE}" pid="3" name="MediaServiceImageTags">
    <vt:lpwstr/>
  </property>
</Properties>
</file>