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0E6C"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 </w:t>
      </w:r>
      <w:r w:rsidRPr="009B0238">
        <w:rPr>
          <w:rFonts w:ascii="Arial" w:hAnsi="Arial" w:cs="Arial"/>
          <w:b/>
        </w:rPr>
        <w:tab/>
        <w:t xml:space="preserve"> </w:t>
      </w:r>
      <w:r w:rsidRPr="009B0238">
        <w:rPr>
          <w:rFonts w:ascii="Arial" w:hAnsi="Arial" w:cs="Arial"/>
          <w:b/>
        </w:rPr>
        <w:tab/>
        <w:t xml:space="preserve"> </w:t>
      </w:r>
      <w:r w:rsidRPr="009B0238">
        <w:rPr>
          <w:rFonts w:ascii="Arial" w:hAnsi="Arial" w:cs="Arial"/>
          <w:b/>
        </w:rPr>
        <w:tab/>
        <w:t xml:space="preserve"> </w:t>
      </w:r>
    </w:p>
    <w:tbl>
      <w:tblPr>
        <w:tblStyle w:val="TableGrid"/>
        <w:tblW w:w="9018" w:type="dxa"/>
        <w:tblInd w:w="5" w:type="dxa"/>
        <w:tblCellMar>
          <w:top w:w="48" w:type="dxa"/>
          <w:left w:w="108" w:type="dxa"/>
          <w:right w:w="115" w:type="dxa"/>
        </w:tblCellMar>
        <w:tblLook w:val="04A0" w:firstRow="1" w:lastRow="0" w:firstColumn="1" w:lastColumn="0" w:noHBand="0" w:noVBand="1"/>
      </w:tblPr>
      <w:tblGrid>
        <w:gridCol w:w="3077"/>
        <w:gridCol w:w="5941"/>
      </w:tblGrid>
      <w:tr w:rsidR="005E0B19" w:rsidRPr="00E646C7" w14:paraId="77DC9E9A"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43A6510D"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RFQ Number </w:t>
            </w:r>
          </w:p>
        </w:tc>
        <w:tc>
          <w:tcPr>
            <w:tcW w:w="5941" w:type="dxa"/>
            <w:tcBorders>
              <w:top w:val="single" w:sz="4" w:space="0" w:color="000000"/>
              <w:left w:val="single" w:sz="4" w:space="0" w:color="000000"/>
              <w:bottom w:val="single" w:sz="4" w:space="0" w:color="000000"/>
              <w:right w:val="single" w:sz="4" w:space="0" w:color="000000"/>
            </w:tcBorders>
          </w:tcPr>
          <w:p w14:paraId="5E803776" w14:textId="3FCE80EC" w:rsidR="005E0B19" w:rsidRPr="009B0238" w:rsidRDefault="008C192D">
            <w:pPr>
              <w:spacing w:after="0" w:line="259" w:lineRule="auto"/>
              <w:ind w:left="0" w:firstLine="0"/>
              <w:jc w:val="left"/>
              <w:rPr>
                <w:rFonts w:ascii="Arial" w:hAnsi="Arial" w:cs="Arial"/>
              </w:rPr>
            </w:pPr>
            <w:r w:rsidRPr="009B0238">
              <w:rPr>
                <w:rFonts w:ascii="Arial" w:hAnsi="Arial" w:cs="Arial"/>
                <w:b/>
              </w:rPr>
              <w:t>NTP</w:t>
            </w:r>
            <w:r w:rsidR="001D1601" w:rsidRPr="009B0238">
              <w:rPr>
                <w:rFonts w:ascii="Arial" w:hAnsi="Arial" w:cs="Arial"/>
                <w:b/>
              </w:rPr>
              <w:t>0</w:t>
            </w:r>
            <w:r w:rsidR="00706D55" w:rsidRPr="009B0238">
              <w:rPr>
                <w:rFonts w:ascii="Arial" w:hAnsi="Arial" w:cs="Arial"/>
                <w:b/>
              </w:rPr>
              <w:t>50</w:t>
            </w:r>
            <w:r w:rsidR="00743045">
              <w:rPr>
                <w:rFonts w:ascii="Arial" w:hAnsi="Arial" w:cs="Arial"/>
                <w:b/>
              </w:rPr>
              <w:t>-Rev</w:t>
            </w:r>
            <w:r w:rsidR="00816844">
              <w:rPr>
                <w:rFonts w:ascii="Arial" w:hAnsi="Arial" w:cs="Arial"/>
                <w:b/>
              </w:rPr>
              <w:t>A</w:t>
            </w:r>
          </w:p>
        </w:tc>
      </w:tr>
      <w:tr w:rsidR="005E0B19" w:rsidRPr="00E646C7" w14:paraId="1E978ECD" w14:textId="77777777">
        <w:trPr>
          <w:trHeight w:val="317"/>
        </w:trPr>
        <w:tc>
          <w:tcPr>
            <w:tcW w:w="3077" w:type="dxa"/>
            <w:tcBorders>
              <w:top w:val="single" w:sz="4" w:space="0" w:color="000000"/>
              <w:left w:val="single" w:sz="4" w:space="0" w:color="000000"/>
              <w:bottom w:val="single" w:sz="4" w:space="0" w:color="000000"/>
              <w:right w:val="single" w:sz="4" w:space="0" w:color="000000"/>
            </w:tcBorders>
          </w:tcPr>
          <w:p w14:paraId="65BD79FF"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Request for Quotation Date </w:t>
            </w:r>
          </w:p>
        </w:tc>
        <w:tc>
          <w:tcPr>
            <w:tcW w:w="5941" w:type="dxa"/>
            <w:tcBorders>
              <w:top w:val="single" w:sz="4" w:space="0" w:color="000000"/>
              <w:left w:val="single" w:sz="4" w:space="0" w:color="000000"/>
              <w:bottom w:val="single" w:sz="4" w:space="0" w:color="000000"/>
              <w:right w:val="single" w:sz="4" w:space="0" w:color="000000"/>
            </w:tcBorders>
          </w:tcPr>
          <w:p w14:paraId="30FE15D0" w14:textId="6C90BE47" w:rsidR="005E0B19" w:rsidRPr="009B0238" w:rsidRDefault="001D1601">
            <w:pPr>
              <w:spacing w:after="0" w:line="259" w:lineRule="auto"/>
              <w:ind w:left="0" w:firstLine="0"/>
              <w:jc w:val="left"/>
              <w:rPr>
                <w:rFonts w:ascii="Arial" w:hAnsi="Arial" w:cs="Arial"/>
              </w:rPr>
            </w:pPr>
            <w:r w:rsidRPr="009B0238">
              <w:rPr>
                <w:rFonts w:ascii="Arial" w:hAnsi="Arial" w:cs="Arial"/>
                <w:b/>
              </w:rPr>
              <w:t>202</w:t>
            </w:r>
            <w:r w:rsidR="00362B6D">
              <w:rPr>
                <w:rFonts w:ascii="Arial" w:hAnsi="Arial" w:cs="Arial"/>
                <w:b/>
              </w:rPr>
              <w:t>5</w:t>
            </w:r>
            <w:r w:rsidRPr="009B0238">
              <w:rPr>
                <w:rFonts w:ascii="Arial" w:hAnsi="Arial" w:cs="Arial"/>
                <w:b/>
              </w:rPr>
              <w:t>/</w:t>
            </w:r>
            <w:r w:rsidR="00362B6D">
              <w:rPr>
                <w:rFonts w:ascii="Arial" w:hAnsi="Arial" w:cs="Arial"/>
                <w:b/>
              </w:rPr>
              <w:t>0</w:t>
            </w:r>
            <w:r w:rsidR="009B6C71">
              <w:rPr>
                <w:rFonts w:ascii="Arial" w:hAnsi="Arial" w:cs="Arial"/>
                <w:b/>
              </w:rPr>
              <w:t>2</w:t>
            </w:r>
            <w:r w:rsidR="00706D55" w:rsidRPr="009B0238">
              <w:rPr>
                <w:rFonts w:ascii="Arial" w:hAnsi="Arial" w:cs="Arial"/>
                <w:b/>
              </w:rPr>
              <w:t>/1</w:t>
            </w:r>
            <w:r w:rsidR="009B6C71">
              <w:rPr>
                <w:rFonts w:ascii="Arial" w:hAnsi="Arial" w:cs="Arial"/>
                <w:b/>
              </w:rPr>
              <w:t>1</w:t>
            </w:r>
          </w:p>
        </w:tc>
      </w:tr>
      <w:tr w:rsidR="005E0B19" w:rsidRPr="00E646C7" w14:paraId="552243BD"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374E17D4"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RFQ Closing Date </w:t>
            </w:r>
          </w:p>
        </w:tc>
        <w:tc>
          <w:tcPr>
            <w:tcW w:w="5941" w:type="dxa"/>
            <w:tcBorders>
              <w:top w:val="single" w:sz="4" w:space="0" w:color="000000"/>
              <w:left w:val="single" w:sz="4" w:space="0" w:color="000000"/>
              <w:bottom w:val="single" w:sz="4" w:space="0" w:color="000000"/>
              <w:right w:val="single" w:sz="4" w:space="0" w:color="000000"/>
            </w:tcBorders>
          </w:tcPr>
          <w:p w14:paraId="49F4F330" w14:textId="5B7A2823" w:rsidR="005E0B19" w:rsidRPr="009B0238" w:rsidRDefault="00706D55">
            <w:pPr>
              <w:spacing w:after="0" w:line="259" w:lineRule="auto"/>
              <w:ind w:left="0" w:firstLine="0"/>
              <w:jc w:val="left"/>
              <w:rPr>
                <w:rFonts w:ascii="Arial" w:hAnsi="Arial" w:cs="Arial"/>
              </w:rPr>
            </w:pPr>
            <w:r w:rsidRPr="009B0238">
              <w:rPr>
                <w:rFonts w:ascii="Arial" w:hAnsi="Arial" w:cs="Arial"/>
                <w:b/>
              </w:rPr>
              <w:t>2025</w:t>
            </w:r>
            <w:r w:rsidR="001D1601" w:rsidRPr="009B0238">
              <w:rPr>
                <w:rFonts w:ascii="Arial" w:hAnsi="Arial" w:cs="Arial"/>
                <w:b/>
              </w:rPr>
              <w:t>/</w:t>
            </w:r>
            <w:r w:rsidRPr="009B0238">
              <w:rPr>
                <w:rFonts w:ascii="Arial" w:hAnsi="Arial" w:cs="Arial"/>
                <w:b/>
              </w:rPr>
              <w:t>0</w:t>
            </w:r>
            <w:r w:rsidR="009B6C71">
              <w:rPr>
                <w:rFonts w:ascii="Arial" w:hAnsi="Arial" w:cs="Arial"/>
                <w:b/>
              </w:rPr>
              <w:t>2</w:t>
            </w:r>
            <w:r w:rsidR="001D1601" w:rsidRPr="009B0238">
              <w:rPr>
                <w:rFonts w:ascii="Arial" w:hAnsi="Arial" w:cs="Arial"/>
                <w:b/>
              </w:rPr>
              <w:t>/</w:t>
            </w:r>
            <w:r w:rsidR="00743045">
              <w:rPr>
                <w:rFonts w:ascii="Arial" w:hAnsi="Arial" w:cs="Arial"/>
                <w:b/>
              </w:rPr>
              <w:t>13</w:t>
            </w:r>
          </w:p>
        </w:tc>
      </w:tr>
      <w:tr w:rsidR="005E0B19" w:rsidRPr="00E646C7" w14:paraId="74D087A6"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1E8D988E"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RFQ Closing Time </w:t>
            </w:r>
          </w:p>
        </w:tc>
        <w:tc>
          <w:tcPr>
            <w:tcW w:w="5941" w:type="dxa"/>
            <w:tcBorders>
              <w:top w:val="single" w:sz="4" w:space="0" w:color="000000"/>
              <w:left w:val="single" w:sz="4" w:space="0" w:color="000000"/>
              <w:bottom w:val="single" w:sz="4" w:space="0" w:color="000000"/>
              <w:right w:val="single" w:sz="4" w:space="0" w:color="000000"/>
            </w:tcBorders>
          </w:tcPr>
          <w:p w14:paraId="392252D5" w14:textId="30C516EE" w:rsidR="005E0B19" w:rsidRPr="009B0238" w:rsidRDefault="001D1601">
            <w:pPr>
              <w:spacing w:after="0" w:line="259" w:lineRule="auto"/>
              <w:ind w:left="0" w:firstLine="0"/>
              <w:jc w:val="left"/>
              <w:rPr>
                <w:rFonts w:ascii="Arial" w:hAnsi="Arial" w:cs="Arial"/>
              </w:rPr>
            </w:pPr>
            <w:r w:rsidRPr="009B0238">
              <w:rPr>
                <w:rFonts w:ascii="Arial" w:hAnsi="Arial" w:cs="Arial"/>
                <w:b/>
              </w:rPr>
              <w:t>1</w:t>
            </w:r>
            <w:r w:rsidR="008C192D" w:rsidRPr="009B0238">
              <w:rPr>
                <w:rFonts w:ascii="Arial" w:hAnsi="Arial" w:cs="Arial"/>
                <w:b/>
              </w:rPr>
              <w:t>2</w:t>
            </w:r>
            <w:r w:rsidRPr="009B0238">
              <w:rPr>
                <w:rFonts w:ascii="Arial" w:hAnsi="Arial" w:cs="Arial"/>
                <w:b/>
              </w:rPr>
              <w:t xml:space="preserve">:00 </w:t>
            </w:r>
          </w:p>
        </w:tc>
      </w:tr>
      <w:tr w:rsidR="005E0B19" w:rsidRPr="00E646C7" w14:paraId="6C330328"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7EF0D613"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Contact Person </w:t>
            </w:r>
          </w:p>
        </w:tc>
        <w:tc>
          <w:tcPr>
            <w:tcW w:w="5941" w:type="dxa"/>
            <w:tcBorders>
              <w:top w:val="single" w:sz="4" w:space="0" w:color="000000"/>
              <w:left w:val="single" w:sz="4" w:space="0" w:color="000000"/>
              <w:bottom w:val="single" w:sz="4" w:space="0" w:color="000000"/>
              <w:right w:val="single" w:sz="4" w:space="0" w:color="000000"/>
            </w:tcBorders>
          </w:tcPr>
          <w:p w14:paraId="785190F5" w14:textId="4B0E22EF" w:rsidR="005E0B19" w:rsidRPr="009B0238" w:rsidRDefault="009B0238">
            <w:pPr>
              <w:spacing w:after="0" w:line="259" w:lineRule="auto"/>
              <w:ind w:left="0" w:firstLine="0"/>
              <w:jc w:val="left"/>
              <w:rPr>
                <w:rFonts w:ascii="Arial" w:hAnsi="Arial" w:cs="Arial"/>
              </w:rPr>
            </w:pPr>
            <w:r>
              <w:rPr>
                <w:rFonts w:ascii="Arial" w:hAnsi="Arial" w:cs="Arial"/>
              </w:rPr>
              <w:t>Irene Ferreira</w:t>
            </w:r>
          </w:p>
        </w:tc>
      </w:tr>
      <w:tr w:rsidR="005E0B19" w:rsidRPr="00E646C7" w14:paraId="79AD2685"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7C0D14FB"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Quotation Validity </w:t>
            </w:r>
          </w:p>
        </w:tc>
        <w:tc>
          <w:tcPr>
            <w:tcW w:w="5941" w:type="dxa"/>
            <w:tcBorders>
              <w:top w:val="single" w:sz="4" w:space="0" w:color="000000"/>
              <w:left w:val="single" w:sz="4" w:space="0" w:color="000000"/>
              <w:bottom w:val="single" w:sz="4" w:space="0" w:color="000000"/>
              <w:right w:val="single" w:sz="4" w:space="0" w:color="000000"/>
            </w:tcBorders>
          </w:tcPr>
          <w:p w14:paraId="1CEAE057"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90 days </w:t>
            </w:r>
          </w:p>
        </w:tc>
      </w:tr>
      <w:tr w:rsidR="005E0B19" w:rsidRPr="00E646C7" w14:paraId="0925AE91"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02ABB002"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Submission Details </w:t>
            </w:r>
          </w:p>
        </w:tc>
        <w:tc>
          <w:tcPr>
            <w:tcW w:w="5941" w:type="dxa"/>
            <w:tcBorders>
              <w:top w:val="single" w:sz="4" w:space="0" w:color="000000"/>
              <w:left w:val="single" w:sz="4" w:space="0" w:color="000000"/>
              <w:bottom w:val="single" w:sz="4" w:space="0" w:color="000000"/>
              <w:right w:val="single" w:sz="4" w:space="0" w:color="000000"/>
            </w:tcBorders>
          </w:tcPr>
          <w:p w14:paraId="0F8C0197" w14:textId="4DE62D3C" w:rsidR="005E0B19" w:rsidRPr="009B0238" w:rsidRDefault="00B02B59">
            <w:pPr>
              <w:spacing w:after="0" w:line="259" w:lineRule="auto"/>
              <w:ind w:left="0" w:firstLine="0"/>
              <w:jc w:val="left"/>
              <w:rPr>
                <w:rFonts w:ascii="Arial" w:hAnsi="Arial" w:cs="Arial"/>
              </w:rPr>
            </w:pPr>
            <w:r w:rsidRPr="00B02B59">
              <w:rPr>
                <w:rFonts w:ascii="Arial" w:hAnsi="Arial" w:cs="Arial"/>
              </w:rPr>
              <w:t xml:space="preserve">RFQ Response must be sent to: </w:t>
            </w:r>
            <w:r w:rsidRPr="00546BA8">
              <w:rPr>
                <w:rFonts w:ascii="Arial" w:hAnsi="Arial" w:cs="Arial"/>
                <w:color w:val="4C94D8" w:themeColor="text2" w:themeTint="80"/>
              </w:rPr>
              <w:t xml:space="preserve">itumeleng.mathibe@ntp.co.za </w:t>
            </w:r>
            <w:r w:rsidRPr="00B02B59">
              <w:rPr>
                <w:rFonts w:ascii="Arial" w:hAnsi="Arial" w:cs="Arial"/>
              </w:rPr>
              <w:t xml:space="preserve">and </w:t>
            </w:r>
            <w:r w:rsidR="006B40C7" w:rsidRPr="00546BA8">
              <w:rPr>
                <w:rFonts w:ascii="Arial" w:hAnsi="Arial" w:cs="Arial"/>
                <w:color w:val="4C94D8" w:themeColor="text2" w:themeTint="80"/>
              </w:rPr>
              <w:t xml:space="preserve">irene.ferreira@ntp.co.za </w:t>
            </w:r>
            <w:r w:rsidRPr="00B02B59">
              <w:rPr>
                <w:rFonts w:ascii="Arial" w:hAnsi="Arial" w:cs="Arial"/>
              </w:rPr>
              <w:t>for Technically related</w:t>
            </w:r>
          </w:p>
        </w:tc>
      </w:tr>
      <w:tr w:rsidR="005E0B19" w:rsidRPr="00E646C7" w14:paraId="5FEC7F31"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05A69758"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RFQ Description </w:t>
            </w:r>
          </w:p>
        </w:tc>
        <w:tc>
          <w:tcPr>
            <w:tcW w:w="5941" w:type="dxa"/>
            <w:tcBorders>
              <w:top w:val="single" w:sz="4" w:space="0" w:color="000000"/>
              <w:left w:val="single" w:sz="4" w:space="0" w:color="000000"/>
              <w:bottom w:val="single" w:sz="4" w:space="0" w:color="000000"/>
              <w:right w:val="single" w:sz="4" w:space="0" w:color="000000"/>
            </w:tcBorders>
          </w:tcPr>
          <w:p w14:paraId="6308B3F4" w14:textId="21C269F5" w:rsidR="005E0B19" w:rsidRPr="009B0238" w:rsidRDefault="00071701" w:rsidP="00071701">
            <w:pPr>
              <w:spacing w:after="0" w:line="259" w:lineRule="auto"/>
              <w:ind w:left="0" w:firstLine="0"/>
              <w:jc w:val="left"/>
              <w:rPr>
                <w:rFonts w:ascii="Arial" w:hAnsi="Arial" w:cs="Arial"/>
                <w:b/>
              </w:rPr>
            </w:pPr>
            <w:r w:rsidRPr="009B0238">
              <w:rPr>
                <w:rFonts w:ascii="Arial" w:hAnsi="Arial" w:cs="Arial"/>
                <w:b/>
              </w:rPr>
              <w:t xml:space="preserve">Looking for </w:t>
            </w:r>
            <w:r w:rsidR="00600D4A">
              <w:rPr>
                <w:rFonts w:ascii="Arial" w:hAnsi="Arial" w:cs="Arial"/>
                <w:b/>
              </w:rPr>
              <w:t>C</w:t>
            </w:r>
            <w:proofErr w:type="spellStart"/>
            <w:r w:rsidRPr="009B0238">
              <w:rPr>
                <w:rFonts w:ascii="Arial" w:hAnsi="Arial" w:cs="Arial"/>
                <w:b/>
                <w:lang w:val="en-US"/>
                <w14:ligatures w14:val="none"/>
              </w:rPr>
              <w:t>onsultant</w:t>
            </w:r>
            <w:proofErr w:type="spellEnd"/>
            <w:r w:rsidRPr="009B0238">
              <w:rPr>
                <w:rFonts w:ascii="Arial" w:hAnsi="Arial" w:cs="Arial"/>
                <w:b/>
                <w:lang w:val="en-US"/>
                <w14:ligatures w14:val="none"/>
              </w:rPr>
              <w:t xml:space="preserve"> that can assist the QC laboratories </w:t>
            </w:r>
            <w:r w:rsidR="00F044C3">
              <w:rPr>
                <w:rFonts w:ascii="Arial" w:hAnsi="Arial" w:cs="Arial"/>
                <w:b/>
                <w:lang w:val="en-US"/>
                <w14:ligatures w14:val="none"/>
              </w:rPr>
              <w:t xml:space="preserve">with </w:t>
            </w:r>
            <w:r w:rsidRPr="009B0238">
              <w:rPr>
                <w:rFonts w:ascii="Arial" w:hAnsi="Arial" w:cs="Arial"/>
                <w:b/>
                <w:lang w:val="en-US"/>
                <w14:ligatures w14:val="none"/>
              </w:rPr>
              <w:t>compliance audit.</w:t>
            </w:r>
          </w:p>
        </w:tc>
      </w:tr>
    </w:tbl>
    <w:p w14:paraId="0ED855B1" w14:textId="77777777" w:rsidR="005E0B19" w:rsidRPr="009B0238" w:rsidRDefault="001D1601">
      <w:pPr>
        <w:spacing w:after="16" w:line="259" w:lineRule="auto"/>
        <w:ind w:left="0" w:firstLine="0"/>
        <w:jc w:val="left"/>
        <w:rPr>
          <w:rFonts w:ascii="Arial" w:hAnsi="Arial" w:cs="Arial"/>
        </w:rPr>
      </w:pPr>
      <w:r w:rsidRPr="009B0238">
        <w:rPr>
          <w:rFonts w:ascii="Arial" w:hAnsi="Arial" w:cs="Arial"/>
          <w:b/>
        </w:rPr>
        <w:t xml:space="preserve"> </w:t>
      </w:r>
    </w:p>
    <w:p w14:paraId="1C5C2771" w14:textId="77777777" w:rsidR="005E0B19" w:rsidRPr="009B0238" w:rsidRDefault="001D1601">
      <w:pPr>
        <w:ind w:left="-5"/>
        <w:rPr>
          <w:rFonts w:ascii="Arial" w:hAnsi="Arial" w:cs="Arial"/>
        </w:rPr>
      </w:pPr>
      <w:r w:rsidRPr="009B0238">
        <w:rPr>
          <w:rFonts w:ascii="Arial" w:hAnsi="Arial" w:cs="Arial"/>
        </w:rPr>
        <w:t xml:space="preserve">Dear Service Provider </w:t>
      </w:r>
    </w:p>
    <w:p w14:paraId="1661E01D" w14:textId="77777777" w:rsidR="005E0B19" w:rsidRPr="009B0238" w:rsidRDefault="001D1601">
      <w:pPr>
        <w:spacing w:after="19" w:line="259" w:lineRule="auto"/>
        <w:ind w:left="0" w:firstLine="0"/>
        <w:jc w:val="left"/>
        <w:rPr>
          <w:rFonts w:ascii="Arial" w:hAnsi="Arial" w:cs="Arial"/>
        </w:rPr>
      </w:pPr>
      <w:r w:rsidRPr="009B0238">
        <w:rPr>
          <w:rFonts w:ascii="Arial" w:hAnsi="Arial" w:cs="Arial"/>
        </w:rPr>
        <w:t xml:space="preserve"> </w:t>
      </w:r>
    </w:p>
    <w:p w14:paraId="43DF65A4" w14:textId="77777777" w:rsidR="005E0B19" w:rsidRPr="009B0238" w:rsidRDefault="001D1601">
      <w:pPr>
        <w:ind w:left="-5"/>
        <w:rPr>
          <w:rFonts w:ascii="Arial" w:hAnsi="Arial" w:cs="Arial"/>
        </w:rPr>
      </w:pPr>
      <w:r w:rsidRPr="009B0238">
        <w:rPr>
          <w:rFonts w:ascii="Arial" w:hAnsi="Arial" w:cs="Arial"/>
        </w:rPr>
        <w:t xml:space="preserve">Kindly provide a quotation for goods and or services as outlined in section 2 of this document. </w:t>
      </w:r>
    </w:p>
    <w:p w14:paraId="6C4B2BC1" w14:textId="77777777" w:rsidR="005E0B19" w:rsidRPr="009B0238" w:rsidRDefault="001D1601">
      <w:pPr>
        <w:spacing w:after="73" w:line="259" w:lineRule="auto"/>
        <w:ind w:left="1702" w:firstLine="0"/>
        <w:jc w:val="left"/>
        <w:rPr>
          <w:rFonts w:ascii="Arial" w:hAnsi="Arial" w:cs="Arial"/>
        </w:rPr>
      </w:pPr>
      <w:r w:rsidRPr="009B0238">
        <w:rPr>
          <w:rFonts w:ascii="Arial" w:hAnsi="Arial" w:cs="Arial"/>
          <w:b/>
        </w:rPr>
        <w:t xml:space="preserve"> </w:t>
      </w:r>
    </w:p>
    <w:p w14:paraId="1ADA6987" w14:textId="77777777" w:rsidR="005E0B19" w:rsidRPr="009B0238" w:rsidRDefault="001D1601">
      <w:pPr>
        <w:pStyle w:val="Heading1"/>
        <w:ind w:left="-5"/>
        <w:rPr>
          <w:rFonts w:ascii="Arial" w:hAnsi="Arial" w:cs="Arial"/>
        </w:rPr>
      </w:pPr>
      <w:r w:rsidRPr="009B0238">
        <w:rPr>
          <w:rFonts w:ascii="Arial" w:hAnsi="Arial" w:cs="Arial"/>
          <w:u w:val="none"/>
        </w:rPr>
        <w:t>1.</w:t>
      </w:r>
      <w:r w:rsidRPr="00E646C7">
        <w:rPr>
          <w:rFonts w:ascii="Arial" w:eastAsia="Arial" w:hAnsi="Arial" w:cs="Arial"/>
          <w:u w:val="none"/>
        </w:rPr>
        <w:t xml:space="preserve"> </w:t>
      </w:r>
      <w:r w:rsidRPr="009B0238">
        <w:rPr>
          <w:rFonts w:ascii="Arial" w:hAnsi="Arial" w:cs="Arial"/>
        </w:rPr>
        <w:t>Introduction</w:t>
      </w:r>
      <w:r w:rsidRPr="009B0238">
        <w:rPr>
          <w:rFonts w:ascii="Arial" w:hAnsi="Arial" w:cs="Arial"/>
          <w:u w:val="none"/>
        </w:rPr>
        <w:t xml:space="preserve"> </w:t>
      </w:r>
    </w:p>
    <w:p w14:paraId="480F0E6C" w14:textId="77777777" w:rsidR="005E0B19" w:rsidRPr="009B0238" w:rsidRDefault="001D1601">
      <w:pPr>
        <w:spacing w:after="19" w:line="259" w:lineRule="auto"/>
        <w:ind w:left="2269" w:firstLine="0"/>
        <w:jc w:val="left"/>
        <w:rPr>
          <w:rFonts w:ascii="Arial" w:hAnsi="Arial" w:cs="Arial"/>
        </w:rPr>
      </w:pPr>
      <w:r w:rsidRPr="009B0238">
        <w:rPr>
          <w:rFonts w:ascii="Arial" w:hAnsi="Arial" w:cs="Arial"/>
        </w:rPr>
        <w:t xml:space="preserve"> </w:t>
      </w:r>
    </w:p>
    <w:p w14:paraId="04A92FC9" w14:textId="77777777" w:rsidR="005E0B19" w:rsidRPr="009B0238" w:rsidRDefault="001D1601">
      <w:pPr>
        <w:spacing w:after="207"/>
        <w:ind w:left="-5"/>
        <w:rPr>
          <w:rFonts w:ascii="Arial" w:hAnsi="Arial" w:cs="Arial"/>
        </w:rPr>
      </w:pPr>
      <w:r w:rsidRPr="009B0238">
        <w:rPr>
          <w:rFonts w:ascii="Arial" w:hAnsi="Arial" w:cs="Arial"/>
        </w:rPr>
        <w:t xml:space="preserve">Conducting its sophisticated operations amongst an array of state-of-the-art technology and by highly competent scientists, engineers, technologists and pharmacists, NTP Radioisotopes SOC Ltd is one of the world’s leading suppliers of essential medical radioisotopes.  </w:t>
      </w:r>
    </w:p>
    <w:p w14:paraId="699AF0BB" w14:textId="77777777" w:rsidR="005E0B19" w:rsidRPr="009B0238" w:rsidRDefault="001D1601">
      <w:pPr>
        <w:spacing w:after="207"/>
        <w:ind w:left="-5"/>
        <w:rPr>
          <w:rFonts w:ascii="Arial" w:hAnsi="Arial" w:cs="Arial"/>
        </w:rPr>
      </w:pPr>
      <w:r w:rsidRPr="009B0238">
        <w:rPr>
          <w:rFonts w:ascii="Arial" w:hAnsi="Arial" w:cs="Arial"/>
        </w:rPr>
        <w:t>A subsidiary of the South African Nuclear Energy Corporation (</w:t>
      </w:r>
      <w:proofErr w:type="spellStart"/>
      <w:r w:rsidRPr="009B0238">
        <w:rPr>
          <w:rFonts w:ascii="Arial" w:hAnsi="Arial" w:cs="Arial"/>
        </w:rPr>
        <w:t>Necsa</w:t>
      </w:r>
      <w:proofErr w:type="spellEnd"/>
      <w:r w:rsidRPr="009B0238">
        <w:rPr>
          <w:rFonts w:ascii="Arial" w:hAnsi="Arial" w:cs="Arial"/>
        </w:rPr>
        <w:t xml:space="preserve">), NTP produces a quarter of the world’s medical radioisotopes which are used in about 40 million medical diagnostic images every year, making it the third largest producer and supplier globally. Use of nuclear medicines allows for gathering of medical information that may otherwise be unavailable, require surgery or necessitate more expensive and invasive diagnostic tests.   </w:t>
      </w:r>
    </w:p>
    <w:p w14:paraId="78123768" w14:textId="77777777" w:rsidR="005E0B19" w:rsidRPr="009B0238" w:rsidRDefault="001D1601">
      <w:pPr>
        <w:spacing w:after="207"/>
        <w:ind w:left="-5"/>
        <w:rPr>
          <w:rFonts w:ascii="Arial" w:hAnsi="Arial" w:cs="Arial"/>
        </w:rPr>
      </w:pPr>
      <w:r w:rsidRPr="009B0238">
        <w:rPr>
          <w:rFonts w:ascii="Arial" w:hAnsi="Arial" w:cs="Arial"/>
        </w:rPr>
        <w:t xml:space="preserve">This proudly South African corporate company is situated at the sophisticated </w:t>
      </w:r>
      <w:proofErr w:type="spellStart"/>
      <w:r w:rsidRPr="009B0238">
        <w:rPr>
          <w:rFonts w:ascii="Arial" w:hAnsi="Arial" w:cs="Arial"/>
        </w:rPr>
        <w:t>Necsa</w:t>
      </w:r>
      <w:proofErr w:type="spellEnd"/>
      <w:r w:rsidRPr="009B0238">
        <w:rPr>
          <w:rFonts w:ascii="Arial" w:hAnsi="Arial" w:cs="Arial"/>
        </w:rPr>
        <w:t xml:space="preserve"> nuclear facility site, west of Pretoria and routinely serves customers spanning 60 countries worldwide with its range of nuclear radiation-based products and services. The company has maintained consistent revenue and market share growth and has over the past years created various business subsidiaries or increased holdings in these that strengthened its portfolio. </w:t>
      </w:r>
    </w:p>
    <w:p w14:paraId="6DE48C30" w14:textId="77777777" w:rsidR="005E0B19" w:rsidRPr="009B0238" w:rsidRDefault="001D1601">
      <w:pPr>
        <w:spacing w:after="211"/>
        <w:ind w:left="-5"/>
        <w:rPr>
          <w:rFonts w:ascii="Arial" w:hAnsi="Arial" w:cs="Arial"/>
        </w:rPr>
      </w:pPr>
      <w:r w:rsidRPr="009B0238">
        <w:rPr>
          <w:rFonts w:ascii="Arial" w:hAnsi="Arial" w:cs="Arial"/>
        </w:rPr>
        <w:t xml:space="preserve">For more information on NTP Radioisotopes SOC Ltd visit: </w:t>
      </w:r>
      <w:hyperlink r:id="rId8">
        <w:r w:rsidRPr="009B0238">
          <w:rPr>
            <w:rFonts w:ascii="Arial" w:hAnsi="Arial" w:cs="Arial"/>
            <w:color w:val="0000FF"/>
            <w:u w:val="single" w:color="0000FF"/>
          </w:rPr>
          <w:t>www.ntp.co.za</w:t>
        </w:r>
      </w:hyperlink>
      <w:hyperlink r:id="rId9">
        <w:r w:rsidRPr="009B0238">
          <w:rPr>
            <w:rFonts w:ascii="Arial" w:hAnsi="Arial" w:cs="Arial"/>
            <w:color w:val="0000FF"/>
          </w:rPr>
          <w:t xml:space="preserve"> </w:t>
        </w:r>
      </w:hyperlink>
    </w:p>
    <w:p w14:paraId="73E2ED91" w14:textId="77777777" w:rsidR="005E0B19" w:rsidRPr="009B0238" w:rsidRDefault="001D1601">
      <w:pPr>
        <w:spacing w:after="19" w:line="259" w:lineRule="auto"/>
        <w:ind w:left="2269" w:firstLine="0"/>
        <w:jc w:val="left"/>
        <w:rPr>
          <w:rFonts w:ascii="Arial" w:hAnsi="Arial" w:cs="Arial"/>
        </w:rPr>
      </w:pPr>
      <w:r w:rsidRPr="009B0238">
        <w:rPr>
          <w:rFonts w:ascii="Arial" w:hAnsi="Arial" w:cs="Arial"/>
        </w:rPr>
        <w:t xml:space="preserve"> </w:t>
      </w:r>
    </w:p>
    <w:p w14:paraId="63C0D5AD" w14:textId="77777777" w:rsidR="005E0B19" w:rsidRPr="009B0238" w:rsidRDefault="001D1601">
      <w:pPr>
        <w:spacing w:after="16" w:line="259" w:lineRule="auto"/>
        <w:ind w:left="2269" w:firstLine="0"/>
        <w:jc w:val="left"/>
        <w:rPr>
          <w:rFonts w:ascii="Arial" w:hAnsi="Arial" w:cs="Arial"/>
        </w:rPr>
      </w:pPr>
      <w:r w:rsidRPr="009B0238">
        <w:rPr>
          <w:rFonts w:ascii="Arial" w:hAnsi="Arial" w:cs="Arial"/>
        </w:rPr>
        <w:t xml:space="preserve"> </w:t>
      </w:r>
    </w:p>
    <w:p w14:paraId="77D22D61" w14:textId="77777777" w:rsidR="005E0B19" w:rsidRPr="009B0238" w:rsidRDefault="001D1601">
      <w:pPr>
        <w:spacing w:after="19" w:line="259" w:lineRule="auto"/>
        <w:ind w:left="2269" w:firstLine="0"/>
        <w:jc w:val="left"/>
        <w:rPr>
          <w:rFonts w:ascii="Arial" w:hAnsi="Arial" w:cs="Arial"/>
        </w:rPr>
      </w:pPr>
      <w:r w:rsidRPr="009B0238">
        <w:rPr>
          <w:rFonts w:ascii="Arial" w:hAnsi="Arial" w:cs="Arial"/>
        </w:rPr>
        <w:t xml:space="preserve"> </w:t>
      </w:r>
    </w:p>
    <w:p w14:paraId="5523D2C8" w14:textId="77777777" w:rsidR="005E0B19" w:rsidRPr="009B0238" w:rsidRDefault="001D1601">
      <w:pPr>
        <w:spacing w:after="19" w:line="259" w:lineRule="auto"/>
        <w:ind w:left="2269" w:firstLine="0"/>
        <w:jc w:val="left"/>
        <w:rPr>
          <w:rFonts w:ascii="Arial" w:hAnsi="Arial" w:cs="Arial"/>
        </w:rPr>
      </w:pPr>
      <w:r w:rsidRPr="009B0238">
        <w:rPr>
          <w:rFonts w:ascii="Arial" w:hAnsi="Arial" w:cs="Arial"/>
        </w:rPr>
        <w:t xml:space="preserve"> </w:t>
      </w:r>
    </w:p>
    <w:p w14:paraId="5A5A15E6" w14:textId="77777777" w:rsidR="005E0B19" w:rsidRPr="009B0238" w:rsidRDefault="001D1601">
      <w:pPr>
        <w:spacing w:after="16" w:line="259" w:lineRule="auto"/>
        <w:ind w:left="2269" w:firstLine="0"/>
        <w:jc w:val="left"/>
        <w:rPr>
          <w:rFonts w:ascii="Arial" w:hAnsi="Arial" w:cs="Arial"/>
        </w:rPr>
      </w:pPr>
      <w:r w:rsidRPr="009B0238">
        <w:rPr>
          <w:rFonts w:ascii="Arial" w:hAnsi="Arial" w:cs="Arial"/>
        </w:rPr>
        <w:t xml:space="preserve"> </w:t>
      </w:r>
    </w:p>
    <w:p w14:paraId="4D071130" w14:textId="77777777" w:rsidR="005E0B19" w:rsidRPr="009B0238" w:rsidRDefault="001D1601">
      <w:pPr>
        <w:spacing w:after="19" w:line="259" w:lineRule="auto"/>
        <w:ind w:left="0" w:firstLine="0"/>
        <w:jc w:val="left"/>
        <w:rPr>
          <w:rFonts w:ascii="Arial" w:hAnsi="Arial" w:cs="Arial"/>
        </w:rPr>
      </w:pPr>
      <w:r w:rsidRPr="009B0238">
        <w:rPr>
          <w:rFonts w:ascii="Arial" w:hAnsi="Arial" w:cs="Arial"/>
        </w:rPr>
        <w:t xml:space="preserve"> </w:t>
      </w:r>
    </w:p>
    <w:p w14:paraId="232B4936" w14:textId="77777777" w:rsidR="005E0B19" w:rsidRPr="009B0238" w:rsidRDefault="001D1601">
      <w:pPr>
        <w:spacing w:after="19" w:line="259" w:lineRule="auto"/>
        <w:ind w:left="0" w:firstLine="0"/>
        <w:jc w:val="left"/>
        <w:rPr>
          <w:rFonts w:ascii="Arial" w:hAnsi="Arial" w:cs="Arial"/>
        </w:rPr>
      </w:pPr>
      <w:r w:rsidRPr="009B0238">
        <w:rPr>
          <w:rFonts w:ascii="Arial" w:hAnsi="Arial" w:cs="Arial"/>
        </w:rPr>
        <w:lastRenderedPageBreak/>
        <w:t xml:space="preserve"> </w:t>
      </w:r>
    </w:p>
    <w:p w14:paraId="4EA4703D" w14:textId="77777777" w:rsidR="005E0B19" w:rsidRPr="009B0238" w:rsidRDefault="001D1601">
      <w:pPr>
        <w:spacing w:after="18" w:line="259" w:lineRule="auto"/>
        <w:ind w:left="0" w:firstLine="0"/>
        <w:jc w:val="left"/>
        <w:rPr>
          <w:rFonts w:ascii="Arial" w:hAnsi="Arial" w:cs="Arial"/>
        </w:rPr>
      </w:pPr>
      <w:r w:rsidRPr="009B0238">
        <w:rPr>
          <w:rFonts w:ascii="Arial" w:hAnsi="Arial" w:cs="Arial"/>
        </w:rPr>
        <w:t xml:space="preserve"> </w:t>
      </w:r>
    </w:p>
    <w:p w14:paraId="1572A2EA" w14:textId="77777777" w:rsidR="005E0B19" w:rsidRPr="009B0238" w:rsidRDefault="001D1601">
      <w:pPr>
        <w:spacing w:after="0" w:line="259" w:lineRule="auto"/>
        <w:ind w:left="0" w:firstLine="0"/>
        <w:jc w:val="left"/>
        <w:rPr>
          <w:rFonts w:ascii="Arial" w:hAnsi="Arial" w:cs="Arial"/>
        </w:rPr>
      </w:pPr>
      <w:r w:rsidRPr="009B0238">
        <w:rPr>
          <w:rFonts w:ascii="Arial" w:hAnsi="Arial" w:cs="Arial"/>
        </w:rPr>
        <w:t xml:space="preserve"> </w:t>
      </w:r>
    </w:p>
    <w:p w14:paraId="69E09ACF" w14:textId="77777777" w:rsidR="005E0B19" w:rsidRPr="009B0238" w:rsidRDefault="001D1601">
      <w:pPr>
        <w:pStyle w:val="Heading1"/>
        <w:ind w:left="-5"/>
        <w:rPr>
          <w:rFonts w:ascii="Arial" w:hAnsi="Arial" w:cs="Arial"/>
        </w:rPr>
      </w:pPr>
      <w:r w:rsidRPr="009B0238">
        <w:rPr>
          <w:rFonts w:ascii="Arial" w:hAnsi="Arial" w:cs="Arial"/>
          <w:u w:val="none"/>
        </w:rPr>
        <w:t>2.</w:t>
      </w:r>
      <w:r w:rsidRPr="00E646C7">
        <w:rPr>
          <w:rFonts w:ascii="Arial" w:eastAsia="Arial" w:hAnsi="Arial" w:cs="Arial"/>
          <w:u w:val="none"/>
        </w:rPr>
        <w:t xml:space="preserve"> </w:t>
      </w:r>
      <w:r w:rsidRPr="009B0238">
        <w:rPr>
          <w:rFonts w:ascii="Arial" w:hAnsi="Arial" w:cs="Arial"/>
          <w:u w:val="none"/>
        </w:rPr>
        <w:t xml:space="preserve">Scope of Work </w:t>
      </w:r>
    </w:p>
    <w:tbl>
      <w:tblPr>
        <w:tblStyle w:val="TableGrid"/>
        <w:tblW w:w="9755" w:type="dxa"/>
        <w:tblInd w:w="5" w:type="dxa"/>
        <w:tblCellMar>
          <w:top w:w="53" w:type="dxa"/>
          <w:left w:w="108" w:type="dxa"/>
          <w:right w:w="115" w:type="dxa"/>
        </w:tblCellMar>
        <w:tblLook w:val="04A0" w:firstRow="1" w:lastRow="0" w:firstColumn="1" w:lastColumn="0" w:noHBand="0" w:noVBand="1"/>
      </w:tblPr>
      <w:tblGrid>
        <w:gridCol w:w="9755"/>
      </w:tblGrid>
      <w:tr w:rsidR="007F21A6" w:rsidRPr="00E646C7" w14:paraId="31F9DA16" w14:textId="77777777" w:rsidTr="009B0238">
        <w:trPr>
          <w:trHeight w:val="306"/>
        </w:trPr>
        <w:tc>
          <w:tcPr>
            <w:tcW w:w="9755" w:type="dxa"/>
            <w:tcBorders>
              <w:top w:val="single" w:sz="4" w:space="0" w:color="000000"/>
              <w:left w:val="single" w:sz="4" w:space="0" w:color="000000"/>
              <w:bottom w:val="single" w:sz="4" w:space="0" w:color="000000"/>
              <w:right w:val="single" w:sz="4" w:space="0" w:color="000000"/>
            </w:tcBorders>
          </w:tcPr>
          <w:p w14:paraId="689FF30E" w14:textId="77777777" w:rsidR="007F21A6" w:rsidRPr="009B0238" w:rsidRDefault="007F21A6">
            <w:pPr>
              <w:spacing w:after="0" w:line="259" w:lineRule="auto"/>
              <w:ind w:left="0" w:firstLine="0"/>
              <w:jc w:val="left"/>
              <w:rPr>
                <w:rFonts w:ascii="Arial" w:hAnsi="Arial" w:cs="Arial"/>
              </w:rPr>
            </w:pPr>
            <w:r w:rsidRPr="009B0238">
              <w:rPr>
                <w:rFonts w:ascii="Arial" w:hAnsi="Arial" w:cs="Arial"/>
                <w:b/>
                <w:sz w:val="24"/>
              </w:rPr>
              <w:t xml:space="preserve">Description </w:t>
            </w:r>
          </w:p>
        </w:tc>
      </w:tr>
      <w:tr w:rsidR="007F21A6" w:rsidRPr="00E646C7" w14:paraId="1AFA7ACA" w14:textId="77777777" w:rsidTr="009B0238">
        <w:trPr>
          <w:trHeight w:val="309"/>
        </w:trPr>
        <w:tc>
          <w:tcPr>
            <w:tcW w:w="9755" w:type="dxa"/>
            <w:tcBorders>
              <w:top w:val="single" w:sz="4" w:space="0" w:color="000000"/>
              <w:left w:val="single" w:sz="4" w:space="0" w:color="000000"/>
              <w:bottom w:val="single" w:sz="4" w:space="0" w:color="000000"/>
              <w:right w:val="single" w:sz="4" w:space="0" w:color="000000"/>
            </w:tcBorders>
          </w:tcPr>
          <w:p w14:paraId="06EFE77C"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Scope Definition</w:t>
            </w:r>
          </w:p>
          <w:p w14:paraId="3C903D90"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Purpose: Establish clear objectives for a laboratory cGMP audit in line with the latest pharmaceutical standards</w:t>
            </w:r>
          </w:p>
          <w:p w14:paraId="04969C07"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Benchmark Area: Quality Control Laboratories to include Analytical, Radioactive and Microbiology areas</w:t>
            </w:r>
          </w:p>
          <w:p w14:paraId="20EC5C70"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Peers/Standards: Identify benchmarks (e.g., industry leaders, regulations, cGMP and GLP)</w:t>
            </w:r>
          </w:p>
          <w:p w14:paraId="26A2E864" w14:textId="77777777" w:rsidR="00885672" w:rsidRPr="00885672" w:rsidRDefault="00885672" w:rsidP="00885672">
            <w:pPr>
              <w:spacing w:after="0" w:line="259" w:lineRule="auto"/>
              <w:ind w:left="0" w:firstLine="0"/>
              <w:jc w:val="left"/>
              <w:rPr>
                <w:rFonts w:ascii="Arial" w:hAnsi="Arial" w:cs="Arial"/>
                <w:bCs/>
              </w:rPr>
            </w:pPr>
          </w:p>
          <w:p w14:paraId="52BA048A"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2. Key Metrics and Benchmarks</w:t>
            </w:r>
          </w:p>
          <w:p w14:paraId="454D1586"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Benchmarking to include Regulatory Compliance:</w:t>
            </w:r>
          </w:p>
          <w:p w14:paraId="393F8508" w14:textId="645874C1" w:rsidR="00885672" w:rsidRPr="00885672" w:rsidRDefault="00885672" w:rsidP="009B0238">
            <w:pPr>
              <w:spacing w:after="0" w:line="259" w:lineRule="auto"/>
              <w:ind w:left="731" w:firstLine="0"/>
              <w:jc w:val="left"/>
              <w:rPr>
                <w:rFonts w:ascii="Arial" w:hAnsi="Arial" w:cs="Arial"/>
                <w:bCs/>
              </w:rPr>
            </w:pPr>
            <w:r w:rsidRPr="00885672">
              <w:rPr>
                <w:rFonts w:ascii="Arial" w:hAnsi="Arial" w:cs="Arial"/>
                <w:bCs/>
              </w:rPr>
              <w:t>Evaluate frequency of regulatory findings within all laboratory areas and indicate a timeline to resolve compliance issues.</w:t>
            </w:r>
          </w:p>
          <w:p w14:paraId="54DF4518" w14:textId="77777777" w:rsidR="00885672" w:rsidRPr="00885672" w:rsidRDefault="00885672" w:rsidP="00885672">
            <w:pPr>
              <w:spacing w:after="0" w:line="259" w:lineRule="auto"/>
              <w:ind w:left="0" w:firstLine="0"/>
              <w:jc w:val="left"/>
              <w:rPr>
                <w:rFonts w:ascii="Arial" w:hAnsi="Arial" w:cs="Arial"/>
                <w:bCs/>
              </w:rPr>
            </w:pPr>
          </w:p>
          <w:p w14:paraId="146A849C"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3. Data Collection</w:t>
            </w:r>
          </w:p>
          <w:p w14:paraId="556E14CF"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Internal data sources: Operational reports, compliance logs and</w:t>
            </w:r>
          </w:p>
          <w:p w14:paraId="7B21359E"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External data: Industry reports, peer data (where accessible), and published benchmarks.</w:t>
            </w:r>
          </w:p>
          <w:p w14:paraId="4412E83B" w14:textId="77777777" w:rsidR="00885672" w:rsidRPr="00885672" w:rsidRDefault="00885672" w:rsidP="00885672">
            <w:pPr>
              <w:spacing w:after="0" w:line="259" w:lineRule="auto"/>
              <w:ind w:left="0" w:firstLine="0"/>
              <w:jc w:val="left"/>
              <w:rPr>
                <w:rFonts w:ascii="Arial" w:hAnsi="Arial" w:cs="Arial"/>
                <w:bCs/>
              </w:rPr>
            </w:pPr>
          </w:p>
          <w:p w14:paraId="246406C3"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4. Analysis and Comparison</w:t>
            </w:r>
          </w:p>
          <w:p w14:paraId="2C642CD3"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Compare internal performance metrics against benchmarks.</w:t>
            </w:r>
          </w:p>
          <w:p w14:paraId="1A186728"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Highlight areas of underperformance, parity, or excellence.</w:t>
            </w:r>
          </w:p>
          <w:p w14:paraId="353A2E77" w14:textId="77777777" w:rsidR="00885672" w:rsidRPr="00885672" w:rsidRDefault="00885672" w:rsidP="00885672">
            <w:pPr>
              <w:spacing w:after="0" w:line="259" w:lineRule="auto"/>
              <w:ind w:left="0" w:firstLine="0"/>
              <w:jc w:val="left"/>
              <w:rPr>
                <w:rFonts w:ascii="Arial" w:hAnsi="Arial" w:cs="Arial"/>
                <w:bCs/>
              </w:rPr>
            </w:pPr>
          </w:p>
          <w:p w14:paraId="14156945"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5. Gap Analysis</w:t>
            </w:r>
          </w:p>
          <w:p w14:paraId="14742DF9"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Identify gaps between current performance and benchmarks.</w:t>
            </w:r>
          </w:p>
          <w:p w14:paraId="48145BE2"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Diagnose root causes of underperformance (e.g., inefficiencies, lack of resources).</w:t>
            </w:r>
          </w:p>
          <w:p w14:paraId="5015D04E" w14:textId="77777777" w:rsidR="00885672" w:rsidRPr="00885672" w:rsidRDefault="00885672" w:rsidP="00885672">
            <w:pPr>
              <w:spacing w:after="0" w:line="259" w:lineRule="auto"/>
              <w:ind w:left="0" w:firstLine="0"/>
              <w:jc w:val="left"/>
              <w:rPr>
                <w:rFonts w:ascii="Arial" w:hAnsi="Arial" w:cs="Arial"/>
                <w:bCs/>
              </w:rPr>
            </w:pPr>
          </w:p>
          <w:p w14:paraId="6FE52D0E"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6. Recommendations and Action Plans</w:t>
            </w:r>
          </w:p>
          <w:p w14:paraId="45FE616E"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Propose actionable strategies for improvement.</w:t>
            </w:r>
          </w:p>
          <w:p w14:paraId="4AEC8FCD"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Prioritize actions based on impact and feasibility.</w:t>
            </w:r>
          </w:p>
          <w:p w14:paraId="70559951"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Set timelines and measurable goals.</w:t>
            </w:r>
          </w:p>
          <w:p w14:paraId="1EE79D35" w14:textId="77777777" w:rsidR="00885672" w:rsidRPr="00885672" w:rsidRDefault="00885672" w:rsidP="00885672">
            <w:pPr>
              <w:spacing w:after="0" w:line="259" w:lineRule="auto"/>
              <w:ind w:left="0" w:firstLine="0"/>
              <w:jc w:val="left"/>
              <w:rPr>
                <w:rFonts w:ascii="Arial" w:hAnsi="Arial" w:cs="Arial"/>
                <w:bCs/>
              </w:rPr>
            </w:pPr>
          </w:p>
          <w:p w14:paraId="3686B992"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7. Reporting</w:t>
            </w:r>
          </w:p>
          <w:p w14:paraId="6989DC2B"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Summarize findings in a clear and actionable format.</w:t>
            </w:r>
          </w:p>
          <w:p w14:paraId="68D05E6C" w14:textId="77777777" w:rsidR="00885672" w:rsidRP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Include visual aids such as graphs, charts, and dashboards for better comprehension.</w:t>
            </w:r>
          </w:p>
          <w:p w14:paraId="1CC3384B" w14:textId="77777777" w:rsidR="00885672" w:rsidRPr="00885672" w:rsidRDefault="00885672" w:rsidP="00885672">
            <w:pPr>
              <w:spacing w:after="0" w:line="259" w:lineRule="auto"/>
              <w:ind w:left="0" w:firstLine="0"/>
              <w:jc w:val="left"/>
              <w:rPr>
                <w:rFonts w:ascii="Arial" w:hAnsi="Arial" w:cs="Arial"/>
                <w:bCs/>
              </w:rPr>
            </w:pPr>
          </w:p>
          <w:p w14:paraId="08534DAC" w14:textId="77777777" w:rsidR="00885672" w:rsidRPr="00885672" w:rsidRDefault="00885672" w:rsidP="00885672">
            <w:pPr>
              <w:spacing w:after="0" w:line="259" w:lineRule="auto"/>
              <w:ind w:left="0" w:firstLine="0"/>
              <w:jc w:val="left"/>
              <w:rPr>
                <w:rFonts w:ascii="Arial" w:hAnsi="Arial" w:cs="Arial"/>
                <w:bCs/>
              </w:rPr>
            </w:pPr>
            <w:r w:rsidRPr="00885672">
              <w:rPr>
                <w:rFonts w:ascii="Arial" w:hAnsi="Arial" w:cs="Arial"/>
                <w:bCs/>
              </w:rPr>
              <w:t>8. Continuous Monitoring</w:t>
            </w:r>
          </w:p>
          <w:p w14:paraId="7ED76A57" w14:textId="77777777" w:rsidR="00885672" w:rsidRDefault="00885672" w:rsidP="00885672">
            <w:pPr>
              <w:numPr>
                <w:ilvl w:val="0"/>
                <w:numId w:val="4"/>
              </w:numPr>
              <w:spacing w:after="0" w:line="259" w:lineRule="auto"/>
              <w:jc w:val="left"/>
              <w:rPr>
                <w:rFonts w:ascii="Arial" w:hAnsi="Arial" w:cs="Arial"/>
                <w:bCs/>
              </w:rPr>
            </w:pPr>
            <w:r w:rsidRPr="00885672">
              <w:rPr>
                <w:rFonts w:ascii="Arial" w:hAnsi="Arial" w:cs="Arial"/>
                <w:bCs/>
              </w:rPr>
              <w:t>Establish KPIs for ongoing performance tracking.</w:t>
            </w:r>
          </w:p>
          <w:p w14:paraId="59305CDA" w14:textId="291787EA" w:rsidR="007F21A6" w:rsidRPr="009B0238" w:rsidRDefault="00885672" w:rsidP="00885672">
            <w:pPr>
              <w:numPr>
                <w:ilvl w:val="0"/>
                <w:numId w:val="4"/>
              </w:numPr>
              <w:spacing w:after="0" w:line="259" w:lineRule="auto"/>
              <w:jc w:val="left"/>
              <w:rPr>
                <w:rFonts w:ascii="Arial" w:hAnsi="Arial" w:cs="Arial"/>
                <w:bCs/>
              </w:rPr>
            </w:pPr>
            <w:r w:rsidRPr="00885672">
              <w:rPr>
                <w:rFonts w:ascii="Arial" w:hAnsi="Arial" w:cs="Arial"/>
                <w:bCs/>
              </w:rPr>
              <w:t>Conduct periodic reviews to ensure sustained improvements.</w:t>
            </w:r>
          </w:p>
        </w:tc>
      </w:tr>
    </w:tbl>
    <w:p w14:paraId="3CFFF678"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sz w:val="24"/>
        </w:rPr>
        <w:t xml:space="preserve"> </w:t>
      </w:r>
    </w:p>
    <w:p w14:paraId="429F3E99" w14:textId="77777777" w:rsidR="005E0B19" w:rsidRDefault="001D1601">
      <w:pPr>
        <w:spacing w:after="56" w:line="259" w:lineRule="auto"/>
        <w:ind w:left="0" w:firstLine="0"/>
        <w:jc w:val="left"/>
        <w:rPr>
          <w:rFonts w:ascii="Arial" w:hAnsi="Arial" w:cs="Arial"/>
          <w:b/>
          <w:sz w:val="24"/>
        </w:rPr>
      </w:pPr>
      <w:r w:rsidRPr="009B0238">
        <w:rPr>
          <w:rFonts w:ascii="Arial" w:hAnsi="Arial" w:cs="Arial"/>
          <w:b/>
          <w:sz w:val="24"/>
        </w:rPr>
        <w:t xml:space="preserve"> </w:t>
      </w:r>
    </w:p>
    <w:p w14:paraId="342026E9" w14:textId="77777777" w:rsidR="00885672" w:rsidRDefault="00885672">
      <w:pPr>
        <w:spacing w:after="56" w:line="259" w:lineRule="auto"/>
        <w:ind w:left="0" w:firstLine="0"/>
        <w:jc w:val="left"/>
        <w:rPr>
          <w:rFonts w:ascii="Arial" w:hAnsi="Arial" w:cs="Arial"/>
          <w:b/>
          <w:sz w:val="24"/>
        </w:rPr>
      </w:pPr>
    </w:p>
    <w:p w14:paraId="7D78EFEF" w14:textId="77777777" w:rsidR="00885672" w:rsidRPr="009B0238" w:rsidRDefault="00885672">
      <w:pPr>
        <w:spacing w:after="56" w:line="259" w:lineRule="auto"/>
        <w:ind w:left="0" w:firstLine="0"/>
        <w:jc w:val="left"/>
        <w:rPr>
          <w:rFonts w:ascii="Arial" w:hAnsi="Arial" w:cs="Arial"/>
        </w:rPr>
      </w:pPr>
    </w:p>
    <w:p w14:paraId="723147B9" w14:textId="77777777" w:rsidR="005E0B19" w:rsidRPr="009B0238" w:rsidRDefault="001D1601">
      <w:pPr>
        <w:pStyle w:val="Heading1"/>
        <w:ind w:left="-5"/>
        <w:rPr>
          <w:rFonts w:ascii="Arial" w:hAnsi="Arial" w:cs="Arial"/>
        </w:rPr>
      </w:pPr>
      <w:r w:rsidRPr="009B0238">
        <w:rPr>
          <w:rFonts w:ascii="Arial" w:hAnsi="Arial" w:cs="Arial"/>
          <w:u w:val="none"/>
        </w:rPr>
        <w:t>3.</w:t>
      </w:r>
      <w:r w:rsidRPr="00E646C7">
        <w:rPr>
          <w:rFonts w:ascii="Arial" w:eastAsia="Arial" w:hAnsi="Arial" w:cs="Arial"/>
          <w:u w:val="none"/>
        </w:rPr>
        <w:t xml:space="preserve"> </w:t>
      </w:r>
      <w:r w:rsidRPr="009B0238">
        <w:rPr>
          <w:rFonts w:ascii="Arial" w:hAnsi="Arial" w:cs="Arial"/>
          <w:b w:val="0"/>
          <w:sz w:val="20"/>
          <w:u w:val="none"/>
        </w:rPr>
        <w:t xml:space="preserve"> </w:t>
      </w:r>
      <w:r w:rsidRPr="009B0238">
        <w:rPr>
          <w:rFonts w:ascii="Arial" w:hAnsi="Arial" w:cs="Arial"/>
        </w:rPr>
        <w:t>Pricing</w:t>
      </w:r>
      <w:r w:rsidRPr="009B0238">
        <w:rPr>
          <w:rFonts w:ascii="Arial" w:hAnsi="Arial" w:cs="Arial"/>
          <w:u w:val="none"/>
        </w:rPr>
        <w:t xml:space="preserve"> </w:t>
      </w:r>
    </w:p>
    <w:p w14:paraId="679983BC" w14:textId="77777777" w:rsidR="005E0B19" w:rsidRPr="009B0238" w:rsidRDefault="001D1601">
      <w:pPr>
        <w:spacing w:after="62" w:line="259" w:lineRule="auto"/>
        <w:ind w:left="0" w:firstLine="0"/>
        <w:jc w:val="left"/>
        <w:rPr>
          <w:rFonts w:ascii="Arial" w:hAnsi="Arial" w:cs="Arial"/>
        </w:rPr>
      </w:pPr>
      <w:r w:rsidRPr="009B0238">
        <w:rPr>
          <w:rFonts w:ascii="Arial" w:hAnsi="Arial" w:cs="Arial"/>
          <w:b/>
        </w:rPr>
        <w:t xml:space="preserve"> </w:t>
      </w:r>
    </w:p>
    <w:p w14:paraId="075FA322" w14:textId="77777777" w:rsidR="005E0B19" w:rsidRPr="009B0238" w:rsidRDefault="001D1601">
      <w:pPr>
        <w:numPr>
          <w:ilvl w:val="0"/>
          <w:numId w:val="1"/>
        </w:numPr>
        <w:spacing w:after="54"/>
        <w:ind w:hanging="360"/>
        <w:rPr>
          <w:rFonts w:ascii="Arial" w:hAnsi="Arial" w:cs="Arial"/>
        </w:rPr>
      </w:pPr>
      <w:r w:rsidRPr="009B0238">
        <w:rPr>
          <w:rFonts w:ascii="Arial" w:hAnsi="Arial" w:cs="Arial"/>
        </w:rPr>
        <w:t xml:space="preserve">All </w:t>
      </w:r>
      <w:proofErr w:type="gramStart"/>
      <w:r w:rsidRPr="009B0238">
        <w:rPr>
          <w:rFonts w:ascii="Arial" w:hAnsi="Arial" w:cs="Arial"/>
        </w:rPr>
        <w:t>price</w:t>
      </w:r>
      <w:proofErr w:type="gramEnd"/>
      <w:r w:rsidRPr="009B0238">
        <w:rPr>
          <w:rFonts w:ascii="Arial" w:hAnsi="Arial" w:cs="Arial"/>
        </w:rPr>
        <w:t xml:space="preserve"> must be quoted in South African Rand, exclusive of VAT with details on price elements that are subjected to escalation and exchange rate fluctuations clearly indicated.  </w:t>
      </w:r>
    </w:p>
    <w:p w14:paraId="7B020F0A" w14:textId="77777777" w:rsidR="005E0B19" w:rsidRPr="009B0238" w:rsidRDefault="001D1601">
      <w:pPr>
        <w:numPr>
          <w:ilvl w:val="0"/>
          <w:numId w:val="1"/>
        </w:numPr>
        <w:ind w:hanging="360"/>
        <w:rPr>
          <w:rFonts w:ascii="Arial" w:hAnsi="Arial" w:cs="Arial"/>
        </w:rPr>
      </w:pPr>
      <w:r w:rsidRPr="009B0238">
        <w:rPr>
          <w:rFonts w:ascii="Arial" w:hAnsi="Arial" w:cs="Arial"/>
        </w:rPr>
        <w:t xml:space="preserve">Price must be fixed and firm </w:t>
      </w:r>
    </w:p>
    <w:p w14:paraId="1907DB9C" w14:textId="77777777" w:rsidR="005E0B19" w:rsidRPr="009B0238" w:rsidRDefault="001D1601">
      <w:pPr>
        <w:numPr>
          <w:ilvl w:val="0"/>
          <w:numId w:val="1"/>
        </w:numPr>
        <w:spacing w:after="54"/>
        <w:ind w:hanging="360"/>
        <w:rPr>
          <w:rFonts w:ascii="Arial" w:hAnsi="Arial" w:cs="Arial"/>
        </w:rPr>
      </w:pPr>
      <w:r w:rsidRPr="009B0238">
        <w:rPr>
          <w:rFonts w:ascii="Arial" w:hAnsi="Arial" w:cs="Arial"/>
        </w:rPr>
        <w:t xml:space="preserve">Price should include additional cost elements such as freight, insurance until acceptance, duty where applicable, disbursements etc. </w:t>
      </w:r>
    </w:p>
    <w:p w14:paraId="5D80B594" w14:textId="77777777" w:rsidR="005E0B19" w:rsidRPr="009B0238" w:rsidRDefault="001D1601">
      <w:pPr>
        <w:numPr>
          <w:ilvl w:val="0"/>
          <w:numId w:val="1"/>
        </w:numPr>
        <w:spacing w:after="54"/>
        <w:ind w:hanging="360"/>
        <w:rPr>
          <w:rFonts w:ascii="Arial" w:hAnsi="Arial" w:cs="Arial"/>
        </w:rPr>
      </w:pPr>
      <w:r w:rsidRPr="009B0238">
        <w:rPr>
          <w:rFonts w:ascii="Arial" w:hAnsi="Arial" w:cs="Arial"/>
        </w:rPr>
        <w:t xml:space="preserve">Quotation must be completed in full, incomplete quote could result in a quote being disqualified. </w:t>
      </w:r>
    </w:p>
    <w:p w14:paraId="2DC2DAAA" w14:textId="77777777" w:rsidR="005E0B19" w:rsidRPr="009B0238" w:rsidRDefault="001D1601">
      <w:pPr>
        <w:numPr>
          <w:ilvl w:val="0"/>
          <w:numId w:val="1"/>
        </w:numPr>
        <w:spacing w:after="0" w:line="259" w:lineRule="auto"/>
        <w:ind w:hanging="360"/>
        <w:rPr>
          <w:rFonts w:ascii="Arial" w:hAnsi="Arial" w:cs="Arial"/>
        </w:rPr>
      </w:pPr>
      <w:r w:rsidRPr="009B0238">
        <w:rPr>
          <w:rFonts w:ascii="Arial" w:hAnsi="Arial" w:cs="Arial"/>
        </w:rPr>
        <w:t xml:space="preserve">Payment will be according to </w:t>
      </w:r>
      <w:proofErr w:type="spellStart"/>
      <w:r w:rsidRPr="009B0238">
        <w:rPr>
          <w:rFonts w:ascii="Arial" w:hAnsi="Arial" w:cs="Arial"/>
        </w:rPr>
        <w:t>Necsa’s</w:t>
      </w:r>
      <w:proofErr w:type="spellEnd"/>
      <w:r w:rsidRPr="009B0238">
        <w:rPr>
          <w:rFonts w:ascii="Arial" w:hAnsi="Arial" w:cs="Arial"/>
        </w:rPr>
        <w:t xml:space="preserve"> General Conditions of Purchase. </w:t>
      </w:r>
    </w:p>
    <w:p w14:paraId="274B74D1" w14:textId="77777777" w:rsidR="005E0B19" w:rsidRPr="009B0238" w:rsidRDefault="001D1601">
      <w:pPr>
        <w:spacing w:after="71" w:line="259" w:lineRule="auto"/>
        <w:ind w:left="0" w:firstLine="0"/>
        <w:jc w:val="left"/>
        <w:rPr>
          <w:rFonts w:ascii="Arial" w:hAnsi="Arial" w:cs="Arial"/>
        </w:rPr>
      </w:pPr>
      <w:r w:rsidRPr="009B0238">
        <w:rPr>
          <w:rFonts w:ascii="Arial" w:hAnsi="Arial" w:cs="Arial"/>
        </w:rPr>
        <w:t xml:space="preserve"> </w:t>
      </w:r>
    </w:p>
    <w:p w14:paraId="14CD2D3A" w14:textId="77777777" w:rsidR="005E0B19" w:rsidRPr="009B0238" w:rsidRDefault="001D1601">
      <w:pPr>
        <w:pStyle w:val="Heading1"/>
        <w:ind w:left="-5"/>
        <w:rPr>
          <w:rFonts w:ascii="Arial" w:hAnsi="Arial" w:cs="Arial"/>
        </w:rPr>
      </w:pPr>
      <w:r w:rsidRPr="009B0238">
        <w:rPr>
          <w:rFonts w:ascii="Arial" w:hAnsi="Arial" w:cs="Arial"/>
          <w:u w:val="none"/>
        </w:rPr>
        <w:t>4.</w:t>
      </w:r>
      <w:r w:rsidRPr="00E646C7">
        <w:rPr>
          <w:rFonts w:ascii="Arial" w:eastAsia="Arial" w:hAnsi="Arial" w:cs="Arial"/>
          <w:u w:val="none"/>
        </w:rPr>
        <w:t xml:space="preserve"> </w:t>
      </w:r>
      <w:r w:rsidRPr="009B0238">
        <w:rPr>
          <w:rFonts w:ascii="Arial" w:hAnsi="Arial" w:cs="Arial"/>
        </w:rPr>
        <w:t>Evaluation</w:t>
      </w:r>
      <w:r w:rsidRPr="009B0238">
        <w:rPr>
          <w:rFonts w:ascii="Arial" w:hAnsi="Arial" w:cs="Arial"/>
          <w:u w:val="none"/>
        </w:rPr>
        <w:t xml:space="preserve"> </w:t>
      </w:r>
    </w:p>
    <w:p w14:paraId="1E4CBF7F" w14:textId="77777777" w:rsidR="005E0B19" w:rsidRPr="009B0238" w:rsidRDefault="001D1601">
      <w:pPr>
        <w:spacing w:after="32" w:line="259" w:lineRule="auto"/>
        <w:ind w:left="720" w:firstLine="0"/>
        <w:jc w:val="left"/>
        <w:rPr>
          <w:rFonts w:ascii="Arial" w:hAnsi="Arial" w:cs="Arial"/>
        </w:rPr>
      </w:pPr>
      <w:r w:rsidRPr="009B0238">
        <w:rPr>
          <w:rFonts w:ascii="Arial" w:hAnsi="Arial" w:cs="Arial"/>
          <w:b/>
        </w:rPr>
        <w:t xml:space="preserve"> </w:t>
      </w:r>
    </w:p>
    <w:p w14:paraId="015B322C" w14:textId="77777777" w:rsidR="005E0B19" w:rsidRPr="009B0238" w:rsidRDefault="001D1601">
      <w:pPr>
        <w:tabs>
          <w:tab w:val="center" w:pos="3269"/>
        </w:tabs>
        <w:spacing w:after="20" w:line="259" w:lineRule="auto"/>
        <w:ind w:left="-15" w:firstLine="0"/>
        <w:jc w:val="left"/>
        <w:rPr>
          <w:rFonts w:ascii="Arial" w:hAnsi="Arial" w:cs="Arial"/>
        </w:rPr>
      </w:pPr>
      <w:r w:rsidRPr="009B0238">
        <w:rPr>
          <w:rFonts w:ascii="Arial" w:hAnsi="Arial" w:cs="Arial"/>
          <w:sz w:val="20"/>
        </w:rPr>
        <w:t>4.1.</w:t>
      </w:r>
      <w:r w:rsidRPr="00E646C7">
        <w:rPr>
          <w:rFonts w:ascii="Arial" w:eastAsia="Arial" w:hAnsi="Arial" w:cs="Arial"/>
          <w:sz w:val="20"/>
        </w:rPr>
        <w:t xml:space="preserve"> </w:t>
      </w:r>
      <w:r w:rsidRPr="00E646C7">
        <w:rPr>
          <w:rFonts w:ascii="Arial" w:eastAsia="Arial" w:hAnsi="Arial" w:cs="Arial"/>
          <w:sz w:val="20"/>
        </w:rPr>
        <w:tab/>
      </w:r>
      <w:r w:rsidRPr="009B0238">
        <w:rPr>
          <w:rFonts w:ascii="Arial" w:hAnsi="Arial" w:cs="Arial"/>
          <w:b/>
          <w:u w:val="single" w:color="000000"/>
        </w:rPr>
        <w:t>Phase 1- Functionality Evaluation / Technical Evaluation</w:t>
      </w:r>
      <w:r w:rsidRPr="009B0238">
        <w:rPr>
          <w:rFonts w:ascii="Arial" w:hAnsi="Arial" w:cs="Arial"/>
          <w:b/>
        </w:rPr>
        <w:t xml:space="preserve"> </w:t>
      </w:r>
    </w:p>
    <w:p w14:paraId="22A07CF4" w14:textId="77777777" w:rsidR="005E0B19" w:rsidRPr="009B0238" w:rsidRDefault="001D1601">
      <w:pPr>
        <w:spacing w:after="19" w:line="259" w:lineRule="auto"/>
        <w:ind w:left="720" w:firstLine="0"/>
        <w:jc w:val="left"/>
        <w:rPr>
          <w:rFonts w:ascii="Arial" w:hAnsi="Arial" w:cs="Arial"/>
        </w:rPr>
      </w:pPr>
      <w:r w:rsidRPr="009B0238">
        <w:rPr>
          <w:rFonts w:ascii="Arial" w:hAnsi="Arial" w:cs="Arial"/>
          <w:b/>
        </w:rPr>
        <w:t xml:space="preserve"> </w:t>
      </w:r>
    </w:p>
    <w:p w14:paraId="01E6749D" w14:textId="77777777" w:rsidR="005E0B19" w:rsidRPr="009B0238" w:rsidRDefault="001D1601">
      <w:pPr>
        <w:spacing w:after="248"/>
        <w:ind w:left="-5"/>
        <w:rPr>
          <w:rFonts w:ascii="Arial" w:hAnsi="Arial" w:cs="Arial"/>
        </w:rPr>
      </w:pPr>
      <w:r w:rsidRPr="009B0238">
        <w:rPr>
          <w:rFonts w:ascii="Arial" w:hAnsi="Arial" w:cs="Arial"/>
        </w:rPr>
        <w:t xml:space="preserve">Where functional or technical evaluation criterion is applicable, assessment will be performed in terms of the criterion listed below and the criterion may include Technical, Performance, Quality and Risk. If the Bidder’s response to the </w:t>
      </w:r>
      <w:proofErr w:type="gramStart"/>
      <w:r w:rsidRPr="009B0238">
        <w:rPr>
          <w:rFonts w:ascii="Arial" w:hAnsi="Arial" w:cs="Arial"/>
        </w:rPr>
        <w:t>Technical</w:t>
      </w:r>
      <w:proofErr w:type="gramEnd"/>
      <w:r w:rsidRPr="009B0238">
        <w:rPr>
          <w:rFonts w:ascii="Arial" w:hAnsi="Arial" w:cs="Arial"/>
        </w:rPr>
        <w:t xml:space="preserve"> templates does not indicate that the Bidder can support an acceptable technical solution, the Bidder’s response will be rejected and not evaluated further. </w:t>
      </w:r>
    </w:p>
    <w:p w14:paraId="01144D18" w14:textId="77777777" w:rsidR="005E0B19" w:rsidRPr="009B0238" w:rsidRDefault="001D1601">
      <w:pPr>
        <w:spacing w:after="223"/>
        <w:ind w:left="-5"/>
        <w:rPr>
          <w:rFonts w:ascii="Arial" w:hAnsi="Arial" w:cs="Arial"/>
        </w:rPr>
      </w:pPr>
      <w:r w:rsidRPr="009B0238">
        <w:rPr>
          <w:rFonts w:ascii="Arial" w:hAnsi="Arial" w:cs="Arial"/>
        </w:rPr>
        <w:t xml:space="preserve">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w:t>
      </w:r>
      <w:proofErr w:type="gramStart"/>
      <w:r w:rsidRPr="009B0238">
        <w:rPr>
          <w:rFonts w:ascii="Arial" w:hAnsi="Arial" w:cs="Arial"/>
        </w:rPr>
        <w:t>points</w:t>
      </w:r>
      <w:proofErr w:type="gramEnd"/>
      <w:r w:rsidRPr="009B0238">
        <w:rPr>
          <w:rFonts w:ascii="Arial" w:hAnsi="Arial" w:cs="Arial"/>
        </w:rPr>
        <w:t xml:space="preserve"> and which score a number of points for functionality that is greater than or equal to the set threshold points of the number of points achieved by the highest scoring Bid for functionality will be selected to progress to the second stage </w:t>
      </w:r>
    </w:p>
    <w:p w14:paraId="73E1B860" w14:textId="11EF7D2B" w:rsidR="00B41C20" w:rsidRPr="009B0238" w:rsidRDefault="00B41C20">
      <w:pPr>
        <w:spacing w:after="223"/>
        <w:ind w:left="-5"/>
        <w:rPr>
          <w:rFonts w:ascii="Arial" w:hAnsi="Arial" w:cs="Arial"/>
          <w:u w:val="single"/>
        </w:rPr>
      </w:pPr>
      <w:r w:rsidRPr="009B0238">
        <w:rPr>
          <w:rFonts w:ascii="Arial" w:hAnsi="Arial" w:cs="Arial"/>
        </w:rPr>
        <w:t xml:space="preserve">4.1.1   </w:t>
      </w:r>
      <w:r w:rsidRPr="009B0238">
        <w:rPr>
          <w:rFonts w:ascii="Arial" w:hAnsi="Arial" w:cs="Arial"/>
        </w:rPr>
        <w:tab/>
      </w:r>
      <w:r w:rsidRPr="009B0238">
        <w:rPr>
          <w:rFonts w:ascii="Arial" w:hAnsi="Arial" w:cs="Arial"/>
          <w:u w:val="single"/>
        </w:rPr>
        <w:t>Eligibility Requirements</w:t>
      </w:r>
    </w:p>
    <w:p w14:paraId="38882D69" w14:textId="77777777" w:rsidR="00B41C20" w:rsidRPr="009B0238" w:rsidRDefault="00B41C20" w:rsidP="00B41C20">
      <w:pPr>
        <w:spacing w:after="223"/>
        <w:ind w:left="-5"/>
        <w:rPr>
          <w:rFonts w:ascii="Arial" w:hAnsi="Arial" w:cs="Arial"/>
          <w:u w:val="single"/>
        </w:rPr>
      </w:pPr>
      <w:r w:rsidRPr="009B0238">
        <w:rPr>
          <w:rFonts w:ascii="Arial" w:hAnsi="Arial" w:cs="Arial"/>
        </w:rPr>
        <w:t xml:space="preserve">4.1.2      </w:t>
      </w:r>
      <w:r w:rsidRPr="009B0238">
        <w:rPr>
          <w:rFonts w:ascii="Arial" w:hAnsi="Arial" w:cs="Arial"/>
          <w:u w:val="single"/>
        </w:rPr>
        <w:t>Pre-qualification Criteria</w:t>
      </w:r>
    </w:p>
    <w:p w14:paraId="243C2C41" w14:textId="5EE28CB1" w:rsidR="00B41C20" w:rsidRDefault="00B41C20" w:rsidP="00B41C20">
      <w:pPr>
        <w:spacing w:after="223"/>
        <w:ind w:left="-5"/>
        <w:rPr>
          <w:rFonts w:ascii="Arial" w:hAnsi="Arial" w:cs="Arial"/>
        </w:rPr>
      </w:pPr>
      <w:r w:rsidRPr="009B0238">
        <w:rPr>
          <w:rFonts w:ascii="Arial" w:hAnsi="Arial" w:cs="Arial"/>
        </w:rPr>
        <w:t>Non-compliance to the following pre-qualification criteria will result in automatic disqualification:</w:t>
      </w:r>
    </w:p>
    <w:tbl>
      <w:tblPr>
        <w:tblStyle w:val="TableGrid0"/>
        <w:tblpPr w:leftFromText="180" w:rightFromText="180" w:vertAnchor="text" w:tblpY="1"/>
        <w:tblOverlap w:val="never"/>
        <w:tblW w:w="5079" w:type="pct"/>
        <w:tblLook w:val="04A0" w:firstRow="1" w:lastRow="0" w:firstColumn="1" w:lastColumn="0" w:noHBand="0" w:noVBand="1"/>
      </w:tblPr>
      <w:tblGrid>
        <w:gridCol w:w="629"/>
        <w:gridCol w:w="6489"/>
        <w:gridCol w:w="1023"/>
        <w:gridCol w:w="1024"/>
      </w:tblGrid>
      <w:tr w:rsidR="00E646C7" w:rsidRPr="00264994" w14:paraId="493F83EE" w14:textId="56D188F6" w:rsidTr="00E646C7">
        <w:trPr>
          <w:tblHeader/>
        </w:trPr>
        <w:tc>
          <w:tcPr>
            <w:tcW w:w="335" w:type="pct"/>
            <w:shd w:val="clear" w:color="auto" w:fill="ECE8D3"/>
          </w:tcPr>
          <w:p w14:paraId="315AA72B" w14:textId="77777777" w:rsidR="00E646C7" w:rsidRPr="00264994" w:rsidRDefault="00E646C7" w:rsidP="00264994">
            <w:pPr>
              <w:spacing w:after="223"/>
              <w:ind w:left="-5"/>
              <w:rPr>
                <w:rFonts w:ascii="Arial" w:hAnsi="Arial" w:cs="Arial"/>
                <w:u w:val="single"/>
              </w:rPr>
            </w:pPr>
            <w:r w:rsidRPr="00264994">
              <w:rPr>
                <w:rFonts w:ascii="Arial" w:hAnsi="Arial" w:cs="Arial"/>
                <w:u w:val="single"/>
              </w:rPr>
              <w:t>Item</w:t>
            </w:r>
          </w:p>
        </w:tc>
        <w:tc>
          <w:tcPr>
            <w:tcW w:w="3543" w:type="pct"/>
            <w:shd w:val="clear" w:color="auto" w:fill="ECE8D3"/>
          </w:tcPr>
          <w:p w14:paraId="7DCBFAE1" w14:textId="77777777" w:rsidR="00E646C7" w:rsidRPr="00264994" w:rsidRDefault="00E646C7" w:rsidP="00264994">
            <w:pPr>
              <w:spacing w:after="223"/>
              <w:ind w:left="-5"/>
              <w:rPr>
                <w:rFonts w:ascii="Arial" w:hAnsi="Arial" w:cs="Arial"/>
                <w:u w:val="single"/>
              </w:rPr>
            </w:pPr>
            <w:r w:rsidRPr="00264994">
              <w:rPr>
                <w:rFonts w:ascii="Arial" w:hAnsi="Arial" w:cs="Arial"/>
                <w:u w:val="single"/>
              </w:rPr>
              <w:t>Requirement</w:t>
            </w:r>
          </w:p>
        </w:tc>
        <w:tc>
          <w:tcPr>
            <w:tcW w:w="561" w:type="pct"/>
            <w:shd w:val="clear" w:color="auto" w:fill="ECE8D3"/>
          </w:tcPr>
          <w:p w14:paraId="731A0BB1" w14:textId="4D40C7AF" w:rsidR="00E646C7" w:rsidRPr="00264994" w:rsidRDefault="00E646C7" w:rsidP="00264994">
            <w:pPr>
              <w:spacing w:after="223"/>
              <w:ind w:left="-5"/>
              <w:rPr>
                <w:rFonts w:ascii="Arial" w:hAnsi="Arial" w:cs="Arial"/>
                <w:u w:val="single"/>
              </w:rPr>
            </w:pPr>
            <w:r>
              <w:rPr>
                <w:rFonts w:ascii="Arial" w:hAnsi="Arial" w:cs="Arial"/>
                <w:u w:val="single"/>
              </w:rPr>
              <w:t>Yes</w:t>
            </w:r>
          </w:p>
        </w:tc>
        <w:tc>
          <w:tcPr>
            <w:tcW w:w="561" w:type="pct"/>
            <w:shd w:val="clear" w:color="auto" w:fill="ECE8D3"/>
          </w:tcPr>
          <w:p w14:paraId="3F802786" w14:textId="3C601238" w:rsidR="00E646C7" w:rsidRPr="00264994" w:rsidRDefault="00E646C7" w:rsidP="00264994">
            <w:pPr>
              <w:spacing w:after="223"/>
              <w:ind w:left="-5"/>
              <w:rPr>
                <w:rFonts w:ascii="Arial" w:hAnsi="Arial" w:cs="Arial"/>
                <w:u w:val="single"/>
              </w:rPr>
            </w:pPr>
            <w:r>
              <w:rPr>
                <w:rFonts w:ascii="Arial" w:hAnsi="Arial" w:cs="Arial"/>
                <w:u w:val="single"/>
              </w:rPr>
              <w:t>No</w:t>
            </w:r>
          </w:p>
        </w:tc>
      </w:tr>
      <w:tr w:rsidR="00E646C7" w:rsidRPr="00264994" w14:paraId="2DBC20DC" w14:textId="32791792" w:rsidTr="00E646C7">
        <w:trPr>
          <w:trHeight w:val="291"/>
        </w:trPr>
        <w:tc>
          <w:tcPr>
            <w:tcW w:w="335" w:type="pct"/>
          </w:tcPr>
          <w:p w14:paraId="24B51A67" w14:textId="77777777" w:rsidR="00E646C7" w:rsidRPr="00264994" w:rsidRDefault="00E646C7" w:rsidP="00264994">
            <w:pPr>
              <w:spacing w:after="223"/>
              <w:ind w:left="-5"/>
              <w:rPr>
                <w:rFonts w:ascii="Arial" w:hAnsi="Arial" w:cs="Arial"/>
              </w:rPr>
            </w:pPr>
            <w:r w:rsidRPr="00264994">
              <w:rPr>
                <w:rFonts w:ascii="Arial" w:hAnsi="Arial" w:cs="Arial"/>
              </w:rPr>
              <w:t>1</w:t>
            </w:r>
          </w:p>
        </w:tc>
        <w:tc>
          <w:tcPr>
            <w:tcW w:w="3543" w:type="pct"/>
          </w:tcPr>
          <w:p w14:paraId="52C2AC32" w14:textId="32B2295F" w:rsidR="00E646C7" w:rsidRPr="00264994" w:rsidRDefault="00E646C7" w:rsidP="00264994">
            <w:pPr>
              <w:spacing w:after="223"/>
              <w:ind w:left="-5"/>
              <w:rPr>
                <w:rFonts w:ascii="Arial" w:hAnsi="Arial" w:cs="Arial"/>
                <w:u w:val="single"/>
              </w:rPr>
            </w:pPr>
            <w:r>
              <w:rPr>
                <w:rFonts w:ascii="Arial" w:hAnsi="Arial" w:cs="Arial"/>
              </w:rPr>
              <w:t>Detailed Curriculum vitae</w:t>
            </w:r>
          </w:p>
        </w:tc>
        <w:tc>
          <w:tcPr>
            <w:tcW w:w="561" w:type="pct"/>
          </w:tcPr>
          <w:p w14:paraId="0F9DA47E" w14:textId="77777777" w:rsidR="00E646C7" w:rsidRPr="00264994" w:rsidRDefault="00E646C7" w:rsidP="00264994">
            <w:pPr>
              <w:spacing w:after="223"/>
              <w:ind w:left="-5"/>
              <w:rPr>
                <w:rFonts w:ascii="Arial" w:hAnsi="Arial" w:cs="Arial"/>
                <w:u w:val="single"/>
              </w:rPr>
            </w:pPr>
          </w:p>
        </w:tc>
        <w:tc>
          <w:tcPr>
            <w:tcW w:w="561" w:type="pct"/>
          </w:tcPr>
          <w:p w14:paraId="6A8A1859" w14:textId="77777777" w:rsidR="00E646C7" w:rsidRPr="00264994" w:rsidRDefault="00E646C7" w:rsidP="00264994">
            <w:pPr>
              <w:spacing w:after="223"/>
              <w:ind w:left="-5"/>
              <w:rPr>
                <w:rFonts w:ascii="Arial" w:hAnsi="Arial" w:cs="Arial"/>
                <w:u w:val="single"/>
              </w:rPr>
            </w:pPr>
          </w:p>
        </w:tc>
      </w:tr>
      <w:tr w:rsidR="00E646C7" w:rsidRPr="00264994" w14:paraId="0654E895" w14:textId="77777777" w:rsidTr="00E646C7">
        <w:trPr>
          <w:trHeight w:val="291"/>
        </w:trPr>
        <w:tc>
          <w:tcPr>
            <w:tcW w:w="335" w:type="pct"/>
          </w:tcPr>
          <w:p w14:paraId="04415067" w14:textId="7D7332D0" w:rsidR="00E646C7" w:rsidRPr="00264994" w:rsidRDefault="00E646C7" w:rsidP="00264994">
            <w:pPr>
              <w:spacing w:after="223"/>
              <w:ind w:left="-5"/>
              <w:rPr>
                <w:rFonts w:ascii="Arial" w:hAnsi="Arial" w:cs="Arial"/>
              </w:rPr>
            </w:pPr>
            <w:r>
              <w:rPr>
                <w:rFonts w:ascii="Arial" w:hAnsi="Arial" w:cs="Arial"/>
              </w:rPr>
              <w:t>2</w:t>
            </w:r>
          </w:p>
        </w:tc>
        <w:tc>
          <w:tcPr>
            <w:tcW w:w="3543" w:type="pct"/>
          </w:tcPr>
          <w:p w14:paraId="58B63B36" w14:textId="2DE9CD3C" w:rsidR="00E646C7" w:rsidRDefault="00E646C7" w:rsidP="00264994">
            <w:pPr>
              <w:spacing w:after="223"/>
              <w:ind w:left="-5"/>
              <w:rPr>
                <w:rFonts w:ascii="Arial" w:hAnsi="Arial" w:cs="Arial"/>
              </w:rPr>
            </w:pPr>
            <w:r>
              <w:rPr>
                <w:rFonts w:ascii="Arial" w:hAnsi="Arial" w:cs="Arial"/>
              </w:rPr>
              <w:t>Copies of required qualification</w:t>
            </w:r>
          </w:p>
        </w:tc>
        <w:tc>
          <w:tcPr>
            <w:tcW w:w="561" w:type="pct"/>
          </w:tcPr>
          <w:p w14:paraId="620A5E82" w14:textId="77777777" w:rsidR="00E646C7" w:rsidRPr="00264994" w:rsidRDefault="00E646C7" w:rsidP="00264994">
            <w:pPr>
              <w:spacing w:after="223"/>
              <w:ind w:left="-5"/>
              <w:rPr>
                <w:rFonts w:ascii="Arial" w:hAnsi="Arial" w:cs="Arial"/>
                <w:u w:val="single"/>
              </w:rPr>
            </w:pPr>
          </w:p>
        </w:tc>
        <w:tc>
          <w:tcPr>
            <w:tcW w:w="561" w:type="pct"/>
          </w:tcPr>
          <w:p w14:paraId="42D87D8A" w14:textId="77777777" w:rsidR="00E646C7" w:rsidRPr="00264994" w:rsidRDefault="00E646C7" w:rsidP="00264994">
            <w:pPr>
              <w:spacing w:after="223"/>
              <w:ind w:left="-5"/>
              <w:rPr>
                <w:rFonts w:ascii="Arial" w:hAnsi="Arial" w:cs="Arial"/>
                <w:u w:val="single"/>
              </w:rPr>
            </w:pPr>
          </w:p>
        </w:tc>
      </w:tr>
    </w:tbl>
    <w:p w14:paraId="50BBE3E9" w14:textId="3BB69A65" w:rsidR="00E646C7" w:rsidRDefault="00E646C7" w:rsidP="00B41C20">
      <w:pPr>
        <w:spacing w:after="223"/>
        <w:ind w:left="-5"/>
        <w:rPr>
          <w:b/>
          <w:color w:val="000000" w:themeColor="text1"/>
        </w:rPr>
      </w:pPr>
    </w:p>
    <w:p w14:paraId="148436BF" w14:textId="77777777" w:rsidR="00885672" w:rsidRDefault="00885672" w:rsidP="00B41C20">
      <w:pPr>
        <w:spacing w:after="223"/>
        <w:ind w:left="-5"/>
        <w:rPr>
          <w:b/>
          <w:color w:val="000000" w:themeColor="text1"/>
        </w:rPr>
      </w:pPr>
    </w:p>
    <w:p w14:paraId="674DF725" w14:textId="77777777" w:rsidR="00E646C7" w:rsidRDefault="00E646C7" w:rsidP="00B41C20">
      <w:pPr>
        <w:spacing w:after="223"/>
        <w:ind w:left="-5"/>
        <w:rPr>
          <w:b/>
          <w:color w:val="000000" w:themeColor="text1"/>
        </w:rPr>
      </w:pPr>
    </w:p>
    <w:p w14:paraId="7821F06B" w14:textId="5930AF01" w:rsidR="00E646C7" w:rsidRPr="009B0238" w:rsidRDefault="00E646C7" w:rsidP="00B41C20">
      <w:pPr>
        <w:spacing w:after="223"/>
        <w:ind w:left="-5"/>
        <w:rPr>
          <w:rFonts w:ascii="Arial" w:hAnsi="Arial" w:cs="Arial"/>
          <w:u w:val="single"/>
        </w:rPr>
      </w:pPr>
      <w:r>
        <w:rPr>
          <w:b/>
          <w:color w:val="000000" w:themeColor="text1"/>
        </w:rPr>
        <w:t>FUNCTIONAL EVALUATION CRITERIA</w:t>
      </w:r>
    </w:p>
    <w:tbl>
      <w:tblPr>
        <w:tblStyle w:val="TableGrid0"/>
        <w:tblpPr w:leftFromText="180" w:rightFromText="180" w:vertAnchor="text" w:tblpY="1"/>
        <w:tblOverlap w:val="never"/>
        <w:tblW w:w="5418" w:type="pct"/>
        <w:tblLayout w:type="fixed"/>
        <w:tblLook w:val="04A0" w:firstRow="1" w:lastRow="0" w:firstColumn="1" w:lastColumn="0" w:noHBand="0" w:noVBand="1"/>
      </w:tblPr>
      <w:tblGrid>
        <w:gridCol w:w="630"/>
        <w:gridCol w:w="3205"/>
        <w:gridCol w:w="1122"/>
        <w:gridCol w:w="993"/>
        <w:gridCol w:w="3826"/>
      </w:tblGrid>
      <w:tr w:rsidR="00F044C3" w:rsidRPr="00E646C7" w14:paraId="2906E8A8" w14:textId="6619DD5B" w:rsidTr="00F044C3">
        <w:trPr>
          <w:tblHeader/>
        </w:trPr>
        <w:tc>
          <w:tcPr>
            <w:tcW w:w="322" w:type="pct"/>
            <w:shd w:val="clear" w:color="auto" w:fill="ECE8D3"/>
          </w:tcPr>
          <w:p w14:paraId="0EB715B5" w14:textId="77777777" w:rsidR="00F044C3" w:rsidRPr="009B0238" w:rsidRDefault="00F044C3" w:rsidP="00DE2614">
            <w:pPr>
              <w:spacing w:after="223"/>
              <w:ind w:left="-5"/>
              <w:rPr>
                <w:rFonts w:ascii="Arial" w:hAnsi="Arial" w:cs="Arial"/>
                <w:u w:val="single"/>
              </w:rPr>
            </w:pPr>
            <w:r w:rsidRPr="009B0238">
              <w:rPr>
                <w:rFonts w:ascii="Arial" w:hAnsi="Arial" w:cs="Arial"/>
                <w:u w:val="single"/>
              </w:rPr>
              <w:t>Item</w:t>
            </w:r>
          </w:p>
        </w:tc>
        <w:tc>
          <w:tcPr>
            <w:tcW w:w="1639" w:type="pct"/>
            <w:shd w:val="clear" w:color="auto" w:fill="ECE8D3"/>
          </w:tcPr>
          <w:p w14:paraId="20C87967" w14:textId="77777777" w:rsidR="00F044C3" w:rsidRPr="009B0238" w:rsidRDefault="00F044C3" w:rsidP="00DE2614">
            <w:pPr>
              <w:spacing w:after="223"/>
              <w:ind w:left="-5"/>
              <w:rPr>
                <w:rFonts w:ascii="Arial" w:hAnsi="Arial" w:cs="Arial"/>
                <w:u w:val="single"/>
              </w:rPr>
            </w:pPr>
            <w:r w:rsidRPr="009B0238">
              <w:rPr>
                <w:rFonts w:ascii="Arial" w:hAnsi="Arial" w:cs="Arial"/>
                <w:u w:val="single"/>
              </w:rPr>
              <w:t>Requirement</w:t>
            </w:r>
          </w:p>
        </w:tc>
        <w:tc>
          <w:tcPr>
            <w:tcW w:w="574" w:type="pct"/>
            <w:shd w:val="clear" w:color="auto" w:fill="ECE8D3"/>
          </w:tcPr>
          <w:p w14:paraId="45E6242F" w14:textId="375E52F5" w:rsidR="00F044C3" w:rsidRPr="009B0238" w:rsidRDefault="00F044C3" w:rsidP="00DE2614">
            <w:pPr>
              <w:spacing w:after="223"/>
              <w:ind w:left="-5"/>
              <w:rPr>
                <w:rFonts w:ascii="Arial" w:hAnsi="Arial" w:cs="Arial"/>
                <w:u w:val="single"/>
              </w:rPr>
            </w:pPr>
            <w:r w:rsidRPr="009B0238">
              <w:rPr>
                <w:rFonts w:ascii="Arial" w:hAnsi="Arial" w:cs="Arial"/>
                <w:u w:val="single"/>
              </w:rPr>
              <w:t>Weight</w:t>
            </w:r>
          </w:p>
        </w:tc>
        <w:tc>
          <w:tcPr>
            <w:tcW w:w="508" w:type="pct"/>
            <w:shd w:val="clear" w:color="auto" w:fill="ECE8D3"/>
          </w:tcPr>
          <w:p w14:paraId="26CF85C7" w14:textId="42CA8557" w:rsidR="00F044C3" w:rsidRPr="009B0238" w:rsidRDefault="00F044C3" w:rsidP="00DE2614">
            <w:pPr>
              <w:spacing w:after="223"/>
              <w:ind w:left="-5"/>
              <w:rPr>
                <w:rFonts w:ascii="Arial" w:hAnsi="Arial" w:cs="Arial"/>
                <w:u w:val="single"/>
              </w:rPr>
            </w:pPr>
            <w:r w:rsidRPr="009B0238">
              <w:rPr>
                <w:rFonts w:ascii="Arial" w:hAnsi="Arial" w:cs="Arial"/>
                <w:u w:val="single"/>
              </w:rPr>
              <w:t xml:space="preserve">Points </w:t>
            </w:r>
          </w:p>
        </w:tc>
        <w:tc>
          <w:tcPr>
            <w:tcW w:w="1957" w:type="pct"/>
            <w:shd w:val="clear" w:color="auto" w:fill="ECE8D3"/>
          </w:tcPr>
          <w:p w14:paraId="094DD3EA" w14:textId="71BA635C" w:rsidR="00F044C3" w:rsidRPr="009B0238" w:rsidRDefault="00F044C3" w:rsidP="00DE2614">
            <w:pPr>
              <w:spacing w:after="223"/>
              <w:ind w:left="-5"/>
              <w:rPr>
                <w:rFonts w:ascii="Arial" w:hAnsi="Arial" w:cs="Arial"/>
                <w:u w:val="single"/>
              </w:rPr>
            </w:pPr>
            <w:r w:rsidRPr="009B0238">
              <w:rPr>
                <w:rFonts w:ascii="Arial" w:hAnsi="Arial" w:cs="Arial"/>
                <w:u w:val="single"/>
              </w:rPr>
              <w:t>Criteria</w:t>
            </w:r>
          </w:p>
        </w:tc>
      </w:tr>
      <w:tr w:rsidR="003E129F" w:rsidRPr="00E646C7" w14:paraId="6D75225B" w14:textId="77777777" w:rsidTr="00F044C3">
        <w:trPr>
          <w:trHeight w:val="291"/>
        </w:trPr>
        <w:tc>
          <w:tcPr>
            <w:tcW w:w="322" w:type="pct"/>
            <w:vMerge w:val="restart"/>
          </w:tcPr>
          <w:p w14:paraId="7AF72EC4" w14:textId="147AC149" w:rsidR="003E129F" w:rsidRPr="009B0238" w:rsidRDefault="003E129F">
            <w:pPr>
              <w:spacing w:after="223"/>
              <w:ind w:left="-5"/>
              <w:rPr>
                <w:rFonts w:ascii="Arial" w:hAnsi="Arial" w:cs="Arial"/>
              </w:rPr>
            </w:pPr>
            <w:r>
              <w:rPr>
                <w:rFonts w:ascii="Arial" w:hAnsi="Arial" w:cs="Arial"/>
              </w:rPr>
              <w:t>1</w:t>
            </w:r>
          </w:p>
        </w:tc>
        <w:tc>
          <w:tcPr>
            <w:tcW w:w="1639" w:type="pct"/>
            <w:vMerge w:val="restart"/>
          </w:tcPr>
          <w:p w14:paraId="77CA1FE4" w14:textId="4607984A" w:rsidR="003E129F" w:rsidRPr="009B0238" w:rsidRDefault="003E129F">
            <w:pPr>
              <w:spacing w:after="223"/>
              <w:ind w:left="-5"/>
              <w:rPr>
                <w:rFonts w:ascii="Arial" w:hAnsi="Arial" w:cs="Arial"/>
              </w:rPr>
            </w:pPr>
            <w:r w:rsidRPr="009B0238">
              <w:rPr>
                <w:rFonts w:ascii="Arial" w:hAnsi="Arial" w:cs="Arial"/>
              </w:rPr>
              <w:t>A Pharmaceutical consultant with experience dealing with at least SAHPRA, WHO, TGA and EU inspectorates</w:t>
            </w:r>
          </w:p>
        </w:tc>
        <w:tc>
          <w:tcPr>
            <w:tcW w:w="574" w:type="pct"/>
            <w:vMerge w:val="restart"/>
          </w:tcPr>
          <w:p w14:paraId="2036766D" w14:textId="3045A4CA" w:rsidR="003E129F" w:rsidRDefault="003E129F">
            <w:pPr>
              <w:spacing w:after="223"/>
              <w:ind w:left="-5"/>
              <w:rPr>
                <w:rFonts w:ascii="Arial" w:hAnsi="Arial" w:cs="Arial"/>
                <w:u w:val="single"/>
              </w:rPr>
            </w:pPr>
            <w:r>
              <w:rPr>
                <w:rFonts w:ascii="Arial" w:hAnsi="Arial" w:cs="Arial"/>
                <w:u w:val="single"/>
              </w:rPr>
              <w:t>20</w:t>
            </w:r>
          </w:p>
        </w:tc>
        <w:tc>
          <w:tcPr>
            <w:tcW w:w="508" w:type="pct"/>
          </w:tcPr>
          <w:p w14:paraId="6469EC2B" w14:textId="133D8FF2" w:rsidR="003E129F" w:rsidRPr="009B0238" w:rsidRDefault="003E129F">
            <w:pPr>
              <w:spacing w:after="223"/>
              <w:ind w:left="-5"/>
              <w:rPr>
                <w:rFonts w:ascii="Arial" w:hAnsi="Arial" w:cs="Arial"/>
                <w:u w:val="single"/>
              </w:rPr>
            </w:pPr>
            <w:r>
              <w:rPr>
                <w:rFonts w:ascii="Arial" w:hAnsi="Arial" w:cs="Arial"/>
                <w:u w:val="single"/>
              </w:rPr>
              <w:t>20</w:t>
            </w:r>
          </w:p>
        </w:tc>
        <w:tc>
          <w:tcPr>
            <w:tcW w:w="1957" w:type="pct"/>
          </w:tcPr>
          <w:p w14:paraId="7D47B924" w14:textId="77777777" w:rsidR="003E129F" w:rsidRPr="003E129F" w:rsidRDefault="003E129F" w:rsidP="003E129F">
            <w:pPr>
              <w:spacing w:after="223"/>
              <w:ind w:left="-5"/>
              <w:rPr>
                <w:rFonts w:ascii="Arial" w:hAnsi="Arial" w:cs="Arial"/>
              </w:rPr>
            </w:pPr>
            <w:r w:rsidRPr="003E129F">
              <w:rPr>
                <w:rFonts w:ascii="Arial" w:hAnsi="Arial" w:cs="Arial"/>
              </w:rPr>
              <w:t>100% compliance to scope of work</w:t>
            </w:r>
          </w:p>
          <w:p w14:paraId="4E960CC8" w14:textId="77777777" w:rsidR="003E129F" w:rsidRPr="009B0238" w:rsidRDefault="003E129F" w:rsidP="00DE2614">
            <w:pPr>
              <w:spacing w:after="223"/>
              <w:ind w:left="-5"/>
              <w:rPr>
                <w:rFonts w:ascii="Arial" w:hAnsi="Arial" w:cs="Arial"/>
                <w:u w:val="single"/>
              </w:rPr>
            </w:pPr>
          </w:p>
        </w:tc>
      </w:tr>
      <w:tr w:rsidR="003E129F" w:rsidRPr="00E646C7" w14:paraId="0AE529A1" w14:textId="77777777" w:rsidTr="00F044C3">
        <w:trPr>
          <w:trHeight w:val="291"/>
        </w:trPr>
        <w:tc>
          <w:tcPr>
            <w:tcW w:w="322" w:type="pct"/>
            <w:vMerge/>
          </w:tcPr>
          <w:p w14:paraId="41B3E4C2" w14:textId="77777777" w:rsidR="003E129F" w:rsidRPr="009B0238" w:rsidRDefault="003E129F">
            <w:pPr>
              <w:spacing w:after="223"/>
              <w:ind w:left="-5"/>
              <w:rPr>
                <w:rFonts w:ascii="Arial" w:hAnsi="Arial" w:cs="Arial"/>
              </w:rPr>
            </w:pPr>
          </w:p>
        </w:tc>
        <w:tc>
          <w:tcPr>
            <w:tcW w:w="1639" w:type="pct"/>
            <w:vMerge/>
          </w:tcPr>
          <w:p w14:paraId="2D5BCF4D" w14:textId="77777777" w:rsidR="003E129F" w:rsidRPr="009B0238" w:rsidRDefault="003E129F">
            <w:pPr>
              <w:spacing w:after="223"/>
              <w:ind w:left="-5"/>
              <w:rPr>
                <w:rFonts w:ascii="Arial" w:hAnsi="Arial" w:cs="Arial"/>
              </w:rPr>
            </w:pPr>
          </w:p>
        </w:tc>
        <w:tc>
          <w:tcPr>
            <w:tcW w:w="574" w:type="pct"/>
            <w:vMerge/>
          </w:tcPr>
          <w:p w14:paraId="362C9B3C" w14:textId="77777777" w:rsidR="003E129F" w:rsidRDefault="003E129F">
            <w:pPr>
              <w:spacing w:after="223"/>
              <w:ind w:left="-5"/>
              <w:rPr>
                <w:rFonts w:ascii="Arial" w:hAnsi="Arial" w:cs="Arial"/>
                <w:u w:val="single"/>
              </w:rPr>
            </w:pPr>
          </w:p>
        </w:tc>
        <w:tc>
          <w:tcPr>
            <w:tcW w:w="508" w:type="pct"/>
          </w:tcPr>
          <w:p w14:paraId="684C139A" w14:textId="7DEE01B7" w:rsidR="003E129F" w:rsidRPr="009B0238" w:rsidRDefault="003E129F">
            <w:pPr>
              <w:spacing w:after="223"/>
              <w:ind w:left="-5"/>
              <w:rPr>
                <w:rFonts w:ascii="Arial" w:hAnsi="Arial" w:cs="Arial"/>
                <w:u w:val="single"/>
              </w:rPr>
            </w:pPr>
            <w:r>
              <w:rPr>
                <w:rFonts w:ascii="Arial" w:hAnsi="Arial" w:cs="Arial"/>
                <w:u w:val="single"/>
              </w:rPr>
              <w:t>10</w:t>
            </w:r>
          </w:p>
        </w:tc>
        <w:tc>
          <w:tcPr>
            <w:tcW w:w="1957" w:type="pct"/>
          </w:tcPr>
          <w:p w14:paraId="4998EDBC" w14:textId="520A77C0" w:rsidR="003E129F" w:rsidRPr="009B0238" w:rsidRDefault="003E129F" w:rsidP="00DE2614">
            <w:pPr>
              <w:spacing w:after="223"/>
              <w:ind w:left="-5"/>
              <w:rPr>
                <w:rFonts w:ascii="Arial" w:hAnsi="Arial" w:cs="Arial"/>
                <w:u w:val="single"/>
              </w:rPr>
            </w:pPr>
            <w:r w:rsidRPr="003E129F">
              <w:rPr>
                <w:rFonts w:ascii="Arial" w:hAnsi="Arial" w:cs="Arial"/>
              </w:rPr>
              <w:t>Slightly compliant to scope of work</w:t>
            </w:r>
          </w:p>
        </w:tc>
      </w:tr>
      <w:tr w:rsidR="003E129F" w:rsidRPr="00E646C7" w14:paraId="46155F51" w14:textId="77777777" w:rsidTr="00F044C3">
        <w:trPr>
          <w:trHeight w:val="291"/>
        </w:trPr>
        <w:tc>
          <w:tcPr>
            <w:tcW w:w="322" w:type="pct"/>
            <w:vMerge/>
          </w:tcPr>
          <w:p w14:paraId="0BBF4A0D" w14:textId="77777777" w:rsidR="003E129F" w:rsidRPr="009B0238" w:rsidRDefault="003E129F">
            <w:pPr>
              <w:spacing w:after="223"/>
              <w:ind w:left="-5"/>
              <w:rPr>
                <w:rFonts w:ascii="Arial" w:hAnsi="Arial" w:cs="Arial"/>
              </w:rPr>
            </w:pPr>
          </w:p>
        </w:tc>
        <w:tc>
          <w:tcPr>
            <w:tcW w:w="1639" w:type="pct"/>
            <w:vMerge/>
          </w:tcPr>
          <w:p w14:paraId="4488935D" w14:textId="77777777" w:rsidR="003E129F" w:rsidRPr="009B0238" w:rsidRDefault="003E129F">
            <w:pPr>
              <w:spacing w:after="223"/>
              <w:ind w:left="-5"/>
              <w:rPr>
                <w:rFonts w:ascii="Arial" w:hAnsi="Arial" w:cs="Arial"/>
              </w:rPr>
            </w:pPr>
          </w:p>
        </w:tc>
        <w:tc>
          <w:tcPr>
            <w:tcW w:w="574" w:type="pct"/>
            <w:vMerge/>
          </w:tcPr>
          <w:p w14:paraId="468A2AEE" w14:textId="77777777" w:rsidR="003E129F" w:rsidRDefault="003E129F">
            <w:pPr>
              <w:spacing w:after="223"/>
              <w:ind w:left="-5"/>
              <w:rPr>
                <w:rFonts w:ascii="Arial" w:hAnsi="Arial" w:cs="Arial"/>
                <w:u w:val="single"/>
              </w:rPr>
            </w:pPr>
          </w:p>
        </w:tc>
        <w:tc>
          <w:tcPr>
            <w:tcW w:w="508" w:type="pct"/>
          </w:tcPr>
          <w:p w14:paraId="3D9DC5A0" w14:textId="2EC4BE5F" w:rsidR="003E129F" w:rsidRPr="009B0238" w:rsidRDefault="003E129F">
            <w:pPr>
              <w:spacing w:after="223"/>
              <w:ind w:left="-5"/>
              <w:rPr>
                <w:rFonts w:ascii="Arial" w:hAnsi="Arial" w:cs="Arial"/>
                <w:u w:val="single"/>
              </w:rPr>
            </w:pPr>
            <w:r>
              <w:rPr>
                <w:rFonts w:ascii="Arial" w:hAnsi="Arial" w:cs="Arial"/>
                <w:u w:val="single"/>
              </w:rPr>
              <w:t>0</w:t>
            </w:r>
          </w:p>
        </w:tc>
        <w:tc>
          <w:tcPr>
            <w:tcW w:w="1957" w:type="pct"/>
          </w:tcPr>
          <w:p w14:paraId="68B36ACE" w14:textId="56AE2C69" w:rsidR="003E129F" w:rsidRPr="009B0238" w:rsidRDefault="003E129F" w:rsidP="00DE2614">
            <w:pPr>
              <w:spacing w:after="223"/>
              <w:ind w:left="-5"/>
              <w:rPr>
                <w:rFonts w:ascii="Arial" w:hAnsi="Arial" w:cs="Arial"/>
                <w:u w:val="single"/>
              </w:rPr>
            </w:pPr>
            <w:r w:rsidRPr="003E129F">
              <w:rPr>
                <w:rFonts w:ascii="Arial" w:hAnsi="Arial" w:cs="Arial"/>
              </w:rPr>
              <w:t>Out of specification</w:t>
            </w:r>
          </w:p>
        </w:tc>
      </w:tr>
      <w:tr w:rsidR="003E129F" w:rsidRPr="00E646C7" w14:paraId="367D83E9" w14:textId="149E5F03" w:rsidTr="00F044C3">
        <w:trPr>
          <w:trHeight w:val="291"/>
        </w:trPr>
        <w:tc>
          <w:tcPr>
            <w:tcW w:w="322" w:type="pct"/>
            <w:vMerge w:val="restart"/>
          </w:tcPr>
          <w:p w14:paraId="4610A6BA" w14:textId="083A4023" w:rsidR="003E129F" w:rsidRPr="009B0238" w:rsidRDefault="003E129F">
            <w:pPr>
              <w:spacing w:after="223"/>
              <w:ind w:left="-5"/>
              <w:rPr>
                <w:rFonts w:ascii="Arial" w:hAnsi="Arial" w:cs="Arial"/>
              </w:rPr>
            </w:pPr>
            <w:r w:rsidRPr="009B0238">
              <w:rPr>
                <w:rFonts w:ascii="Arial" w:hAnsi="Arial" w:cs="Arial"/>
              </w:rPr>
              <w:t>2</w:t>
            </w:r>
          </w:p>
        </w:tc>
        <w:tc>
          <w:tcPr>
            <w:tcW w:w="1639" w:type="pct"/>
            <w:vMerge w:val="restart"/>
          </w:tcPr>
          <w:p w14:paraId="07D90444" w14:textId="093D4EF4" w:rsidR="003E129F" w:rsidRPr="009B0238" w:rsidRDefault="003E129F">
            <w:pPr>
              <w:spacing w:after="223"/>
              <w:ind w:left="-5"/>
              <w:rPr>
                <w:rFonts w:ascii="Arial" w:hAnsi="Arial" w:cs="Arial"/>
              </w:rPr>
            </w:pPr>
            <w:r w:rsidRPr="009B0238">
              <w:rPr>
                <w:rFonts w:ascii="Arial" w:hAnsi="Arial" w:cs="Arial"/>
              </w:rPr>
              <w:tab/>
              <w:t>At least 10 years consulting experience in South Africa.</w:t>
            </w:r>
          </w:p>
        </w:tc>
        <w:tc>
          <w:tcPr>
            <w:tcW w:w="574" w:type="pct"/>
            <w:vMerge w:val="restart"/>
          </w:tcPr>
          <w:p w14:paraId="2B855E40" w14:textId="63EB1978" w:rsidR="003E129F" w:rsidRPr="009B0238" w:rsidRDefault="003E129F">
            <w:pPr>
              <w:spacing w:after="223"/>
              <w:ind w:left="-5"/>
              <w:rPr>
                <w:rFonts w:ascii="Arial" w:hAnsi="Arial" w:cs="Arial"/>
                <w:u w:val="single"/>
              </w:rPr>
            </w:pPr>
            <w:r>
              <w:rPr>
                <w:rFonts w:ascii="Arial" w:hAnsi="Arial" w:cs="Arial"/>
                <w:u w:val="single"/>
              </w:rPr>
              <w:t>10</w:t>
            </w:r>
          </w:p>
        </w:tc>
        <w:tc>
          <w:tcPr>
            <w:tcW w:w="508" w:type="pct"/>
          </w:tcPr>
          <w:p w14:paraId="0E3BB57D" w14:textId="00D23105" w:rsidR="003E129F" w:rsidRPr="009B0238" w:rsidRDefault="003E129F">
            <w:pPr>
              <w:spacing w:after="223"/>
              <w:ind w:left="-5"/>
              <w:rPr>
                <w:rFonts w:ascii="Arial" w:hAnsi="Arial" w:cs="Arial"/>
                <w:u w:val="single"/>
              </w:rPr>
            </w:pPr>
            <w:r>
              <w:rPr>
                <w:rFonts w:ascii="Arial" w:hAnsi="Arial" w:cs="Arial"/>
                <w:u w:val="single"/>
              </w:rPr>
              <w:t>10</w:t>
            </w:r>
          </w:p>
        </w:tc>
        <w:tc>
          <w:tcPr>
            <w:tcW w:w="1957" w:type="pct"/>
          </w:tcPr>
          <w:p w14:paraId="1AAFBB7A" w14:textId="1C8C0513" w:rsidR="003E129F" w:rsidRPr="003E129F" w:rsidRDefault="003E129F" w:rsidP="003E129F">
            <w:pPr>
              <w:spacing w:after="223"/>
              <w:ind w:left="-5"/>
              <w:rPr>
                <w:rFonts w:ascii="Arial" w:hAnsi="Arial" w:cs="Arial"/>
              </w:rPr>
            </w:pPr>
            <w:r w:rsidRPr="003E129F">
              <w:rPr>
                <w:rFonts w:ascii="Arial" w:hAnsi="Arial" w:cs="Arial"/>
              </w:rPr>
              <w:t>100% compliance to scope of wor</w:t>
            </w:r>
            <w:r>
              <w:rPr>
                <w:rFonts w:ascii="Arial" w:hAnsi="Arial" w:cs="Arial"/>
              </w:rPr>
              <w:t>k</w:t>
            </w:r>
          </w:p>
        </w:tc>
      </w:tr>
      <w:tr w:rsidR="003E129F" w:rsidRPr="00E646C7" w14:paraId="3CE28C27" w14:textId="77777777" w:rsidTr="00F044C3">
        <w:trPr>
          <w:trHeight w:val="291"/>
        </w:trPr>
        <w:tc>
          <w:tcPr>
            <w:tcW w:w="322" w:type="pct"/>
            <w:vMerge/>
          </w:tcPr>
          <w:p w14:paraId="20CA8C81" w14:textId="77777777" w:rsidR="003E129F" w:rsidRPr="009B0238" w:rsidRDefault="003E129F" w:rsidP="003E129F">
            <w:pPr>
              <w:spacing w:after="223"/>
              <w:ind w:left="-5"/>
              <w:rPr>
                <w:rFonts w:ascii="Arial" w:hAnsi="Arial" w:cs="Arial"/>
              </w:rPr>
            </w:pPr>
          </w:p>
        </w:tc>
        <w:tc>
          <w:tcPr>
            <w:tcW w:w="1639" w:type="pct"/>
            <w:vMerge/>
          </w:tcPr>
          <w:p w14:paraId="157CFFB1" w14:textId="77777777" w:rsidR="003E129F" w:rsidRPr="009B0238" w:rsidRDefault="003E129F" w:rsidP="003E129F">
            <w:pPr>
              <w:spacing w:after="223"/>
              <w:ind w:left="-5"/>
              <w:rPr>
                <w:rFonts w:ascii="Arial" w:hAnsi="Arial" w:cs="Arial"/>
              </w:rPr>
            </w:pPr>
          </w:p>
        </w:tc>
        <w:tc>
          <w:tcPr>
            <w:tcW w:w="574" w:type="pct"/>
            <w:vMerge/>
          </w:tcPr>
          <w:p w14:paraId="7769E012" w14:textId="77777777" w:rsidR="003E129F" w:rsidRDefault="003E129F" w:rsidP="003E129F">
            <w:pPr>
              <w:spacing w:after="223"/>
              <w:ind w:left="-5"/>
              <w:rPr>
                <w:rFonts w:ascii="Arial" w:hAnsi="Arial" w:cs="Arial"/>
                <w:u w:val="single"/>
              </w:rPr>
            </w:pPr>
          </w:p>
        </w:tc>
        <w:tc>
          <w:tcPr>
            <w:tcW w:w="508" w:type="pct"/>
          </w:tcPr>
          <w:p w14:paraId="33C60A47" w14:textId="6AEF6EC3" w:rsidR="003E129F" w:rsidRPr="009B0238" w:rsidRDefault="003E129F" w:rsidP="003E129F">
            <w:pPr>
              <w:spacing w:after="223"/>
              <w:ind w:left="-5"/>
              <w:rPr>
                <w:rFonts w:ascii="Arial" w:hAnsi="Arial" w:cs="Arial"/>
                <w:u w:val="single"/>
              </w:rPr>
            </w:pPr>
            <w:r>
              <w:rPr>
                <w:rFonts w:ascii="Arial" w:hAnsi="Arial" w:cs="Arial"/>
                <w:u w:val="single"/>
              </w:rPr>
              <w:t>0</w:t>
            </w:r>
          </w:p>
        </w:tc>
        <w:tc>
          <w:tcPr>
            <w:tcW w:w="1957" w:type="pct"/>
          </w:tcPr>
          <w:p w14:paraId="4F850375" w14:textId="7E7925BF" w:rsidR="003E129F" w:rsidRPr="009B0238" w:rsidRDefault="003E129F" w:rsidP="003E129F">
            <w:pPr>
              <w:spacing w:after="223"/>
              <w:ind w:left="-5"/>
              <w:rPr>
                <w:rFonts w:ascii="Arial" w:hAnsi="Arial" w:cs="Arial"/>
                <w:u w:val="single"/>
              </w:rPr>
            </w:pPr>
            <w:r w:rsidRPr="003E129F">
              <w:rPr>
                <w:rFonts w:ascii="Arial" w:hAnsi="Arial" w:cs="Arial"/>
              </w:rPr>
              <w:t>Out of specification</w:t>
            </w:r>
          </w:p>
        </w:tc>
      </w:tr>
      <w:tr w:rsidR="007538A3" w:rsidRPr="00E646C7" w14:paraId="1D9B65A6" w14:textId="62B7F270" w:rsidTr="00F044C3">
        <w:trPr>
          <w:trHeight w:val="291"/>
        </w:trPr>
        <w:tc>
          <w:tcPr>
            <w:tcW w:w="322" w:type="pct"/>
            <w:vMerge w:val="restart"/>
          </w:tcPr>
          <w:p w14:paraId="2CF4D140" w14:textId="74DC1112" w:rsidR="007538A3" w:rsidRPr="009B0238" w:rsidRDefault="007538A3" w:rsidP="003E129F">
            <w:pPr>
              <w:spacing w:after="223"/>
              <w:ind w:left="-5"/>
              <w:rPr>
                <w:rFonts w:ascii="Arial" w:hAnsi="Arial" w:cs="Arial"/>
              </w:rPr>
            </w:pPr>
            <w:r w:rsidRPr="009B0238">
              <w:rPr>
                <w:rFonts w:ascii="Arial" w:hAnsi="Arial" w:cs="Arial"/>
              </w:rPr>
              <w:t>3</w:t>
            </w:r>
          </w:p>
        </w:tc>
        <w:tc>
          <w:tcPr>
            <w:tcW w:w="1639" w:type="pct"/>
            <w:vMerge w:val="restart"/>
          </w:tcPr>
          <w:p w14:paraId="470C51F3" w14:textId="6B4A83BE" w:rsidR="007538A3" w:rsidRPr="009B0238" w:rsidRDefault="007538A3" w:rsidP="003E129F">
            <w:pPr>
              <w:spacing w:after="0"/>
              <w:ind w:left="-5"/>
              <w:rPr>
                <w:rFonts w:ascii="Arial" w:hAnsi="Arial" w:cs="Arial"/>
              </w:rPr>
            </w:pPr>
            <w:r w:rsidRPr="009B0238">
              <w:rPr>
                <w:rFonts w:ascii="Arial" w:hAnsi="Arial" w:cs="Arial"/>
              </w:rPr>
              <w:t>At least 5 years’ experience in quality management systems, and experience in QMS remediation</w:t>
            </w:r>
            <w:r>
              <w:rPr>
                <w:rFonts w:ascii="Arial" w:hAnsi="Arial" w:cs="Arial"/>
              </w:rPr>
              <w:t xml:space="preserve"> in a pharmaceutical environment</w:t>
            </w:r>
          </w:p>
        </w:tc>
        <w:tc>
          <w:tcPr>
            <w:tcW w:w="574" w:type="pct"/>
            <w:vMerge w:val="restart"/>
          </w:tcPr>
          <w:p w14:paraId="3EB0BEFA" w14:textId="207D17E7" w:rsidR="007538A3" w:rsidRPr="009B0238" w:rsidRDefault="007538A3" w:rsidP="003E129F">
            <w:pPr>
              <w:spacing w:after="223"/>
              <w:ind w:left="-5"/>
              <w:rPr>
                <w:rFonts w:ascii="Arial" w:hAnsi="Arial" w:cs="Arial"/>
                <w:u w:val="single"/>
              </w:rPr>
            </w:pPr>
            <w:r>
              <w:rPr>
                <w:rFonts w:ascii="Arial" w:hAnsi="Arial" w:cs="Arial"/>
                <w:u w:val="single"/>
              </w:rPr>
              <w:t>10</w:t>
            </w:r>
          </w:p>
        </w:tc>
        <w:tc>
          <w:tcPr>
            <w:tcW w:w="508" w:type="pct"/>
          </w:tcPr>
          <w:p w14:paraId="6B8CD35A" w14:textId="315235C9" w:rsidR="007538A3" w:rsidRPr="009B0238" w:rsidRDefault="007538A3" w:rsidP="003E129F">
            <w:pPr>
              <w:spacing w:after="223"/>
              <w:ind w:left="-5"/>
              <w:rPr>
                <w:rFonts w:ascii="Arial" w:hAnsi="Arial" w:cs="Arial"/>
                <w:u w:val="single"/>
              </w:rPr>
            </w:pPr>
            <w:r>
              <w:rPr>
                <w:rFonts w:ascii="Arial" w:hAnsi="Arial" w:cs="Arial"/>
                <w:u w:val="single"/>
              </w:rPr>
              <w:t>10</w:t>
            </w:r>
          </w:p>
        </w:tc>
        <w:tc>
          <w:tcPr>
            <w:tcW w:w="1957" w:type="pct"/>
          </w:tcPr>
          <w:p w14:paraId="45DC9897" w14:textId="39E62F98" w:rsidR="007538A3" w:rsidRPr="009B0238" w:rsidRDefault="007538A3" w:rsidP="003E129F">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2A6504EC" w14:textId="77777777" w:rsidTr="003E129F">
        <w:trPr>
          <w:trHeight w:val="830"/>
        </w:trPr>
        <w:tc>
          <w:tcPr>
            <w:tcW w:w="322" w:type="pct"/>
            <w:vMerge/>
          </w:tcPr>
          <w:p w14:paraId="24FA8476" w14:textId="77777777" w:rsidR="007538A3" w:rsidRPr="009B0238" w:rsidRDefault="007538A3" w:rsidP="003E129F">
            <w:pPr>
              <w:spacing w:after="223"/>
              <w:ind w:left="-5"/>
              <w:rPr>
                <w:rFonts w:ascii="Arial" w:hAnsi="Arial" w:cs="Arial"/>
              </w:rPr>
            </w:pPr>
          </w:p>
        </w:tc>
        <w:tc>
          <w:tcPr>
            <w:tcW w:w="1639" w:type="pct"/>
            <w:vMerge/>
          </w:tcPr>
          <w:p w14:paraId="39B86C26" w14:textId="77777777" w:rsidR="007538A3" w:rsidRPr="009B0238" w:rsidRDefault="007538A3" w:rsidP="003E129F">
            <w:pPr>
              <w:spacing w:after="223"/>
              <w:ind w:left="-5"/>
              <w:rPr>
                <w:rFonts w:ascii="Arial" w:hAnsi="Arial" w:cs="Arial"/>
              </w:rPr>
            </w:pPr>
          </w:p>
        </w:tc>
        <w:tc>
          <w:tcPr>
            <w:tcW w:w="574" w:type="pct"/>
            <w:vMerge/>
          </w:tcPr>
          <w:p w14:paraId="7319BA01" w14:textId="77777777" w:rsidR="007538A3" w:rsidRDefault="007538A3" w:rsidP="003E129F">
            <w:pPr>
              <w:spacing w:after="223"/>
              <w:ind w:left="-5"/>
              <w:rPr>
                <w:rFonts w:ascii="Arial" w:hAnsi="Arial" w:cs="Arial"/>
                <w:u w:val="single"/>
              </w:rPr>
            </w:pPr>
          </w:p>
        </w:tc>
        <w:tc>
          <w:tcPr>
            <w:tcW w:w="508" w:type="pct"/>
          </w:tcPr>
          <w:p w14:paraId="3D01AE27" w14:textId="4EBCB050" w:rsidR="007538A3" w:rsidRPr="009B0238" w:rsidRDefault="007538A3" w:rsidP="003E129F">
            <w:pPr>
              <w:spacing w:after="223"/>
              <w:ind w:left="-5"/>
              <w:rPr>
                <w:rFonts w:ascii="Arial" w:hAnsi="Arial" w:cs="Arial"/>
                <w:u w:val="single"/>
              </w:rPr>
            </w:pPr>
            <w:r>
              <w:rPr>
                <w:rFonts w:ascii="Arial" w:hAnsi="Arial" w:cs="Arial"/>
                <w:u w:val="single"/>
              </w:rPr>
              <w:t>0</w:t>
            </w:r>
          </w:p>
        </w:tc>
        <w:tc>
          <w:tcPr>
            <w:tcW w:w="1957" w:type="pct"/>
          </w:tcPr>
          <w:p w14:paraId="0482D654" w14:textId="37C4BB97" w:rsidR="007538A3" w:rsidRPr="009B0238" w:rsidRDefault="007538A3" w:rsidP="003E129F">
            <w:pPr>
              <w:spacing w:after="223"/>
              <w:ind w:left="-5"/>
              <w:rPr>
                <w:rFonts w:ascii="Arial" w:hAnsi="Arial" w:cs="Arial"/>
                <w:u w:val="single"/>
              </w:rPr>
            </w:pPr>
            <w:r w:rsidRPr="003E129F">
              <w:rPr>
                <w:rFonts w:ascii="Arial" w:hAnsi="Arial" w:cs="Arial"/>
              </w:rPr>
              <w:t>Out of specification</w:t>
            </w:r>
          </w:p>
        </w:tc>
      </w:tr>
      <w:tr w:rsidR="003E129F" w:rsidRPr="00E646C7" w14:paraId="201B8E76" w14:textId="3AD6B3E5" w:rsidTr="00F044C3">
        <w:trPr>
          <w:trHeight w:val="291"/>
        </w:trPr>
        <w:tc>
          <w:tcPr>
            <w:tcW w:w="322" w:type="pct"/>
            <w:vMerge w:val="restart"/>
          </w:tcPr>
          <w:p w14:paraId="646B3DF8" w14:textId="5C34FA97" w:rsidR="003E129F" w:rsidRPr="009B0238" w:rsidRDefault="003E129F" w:rsidP="003E129F">
            <w:pPr>
              <w:spacing w:after="223"/>
              <w:ind w:left="-5"/>
              <w:rPr>
                <w:rFonts w:ascii="Arial" w:hAnsi="Arial" w:cs="Arial"/>
              </w:rPr>
            </w:pPr>
            <w:r w:rsidRPr="009B0238">
              <w:rPr>
                <w:rFonts w:ascii="Arial" w:hAnsi="Arial" w:cs="Arial"/>
              </w:rPr>
              <w:t>4</w:t>
            </w:r>
          </w:p>
        </w:tc>
        <w:tc>
          <w:tcPr>
            <w:tcW w:w="1639" w:type="pct"/>
            <w:vMerge w:val="restart"/>
          </w:tcPr>
          <w:p w14:paraId="01353CBF" w14:textId="406FD18D" w:rsidR="003E129F" w:rsidRPr="009B0238" w:rsidRDefault="003E129F" w:rsidP="003E129F">
            <w:pPr>
              <w:spacing w:after="223"/>
              <w:ind w:left="-5"/>
              <w:rPr>
                <w:rFonts w:ascii="Arial" w:hAnsi="Arial" w:cs="Arial"/>
              </w:rPr>
            </w:pPr>
            <w:r w:rsidRPr="009B0238">
              <w:rPr>
                <w:rFonts w:ascii="Arial" w:hAnsi="Arial" w:cs="Arial"/>
              </w:rPr>
              <w:t>Consulting experience where sterile manufacture and remediation has been undertaken</w:t>
            </w:r>
            <w:r>
              <w:rPr>
                <w:rFonts w:ascii="Arial" w:hAnsi="Arial" w:cs="Arial"/>
              </w:rPr>
              <w:t xml:space="preserve"> with examples of companies serviced (at least 3 references)</w:t>
            </w:r>
          </w:p>
        </w:tc>
        <w:tc>
          <w:tcPr>
            <w:tcW w:w="574" w:type="pct"/>
            <w:vMerge w:val="restart"/>
          </w:tcPr>
          <w:p w14:paraId="72682335" w14:textId="5D7C3854" w:rsidR="003E129F" w:rsidRPr="009B0238" w:rsidRDefault="003E129F" w:rsidP="003E129F">
            <w:pPr>
              <w:spacing w:after="223"/>
              <w:ind w:left="-5"/>
              <w:rPr>
                <w:rFonts w:ascii="Arial" w:hAnsi="Arial" w:cs="Arial"/>
                <w:u w:val="single"/>
              </w:rPr>
            </w:pPr>
            <w:r>
              <w:rPr>
                <w:rFonts w:ascii="Arial" w:hAnsi="Arial" w:cs="Arial"/>
                <w:u w:val="single"/>
              </w:rPr>
              <w:t>10</w:t>
            </w:r>
          </w:p>
        </w:tc>
        <w:tc>
          <w:tcPr>
            <w:tcW w:w="508" w:type="pct"/>
          </w:tcPr>
          <w:p w14:paraId="3589C32A" w14:textId="5D4F07FD" w:rsidR="003E129F" w:rsidRPr="009B0238" w:rsidRDefault="003E129F" w:rsidP="003E129F">
            <w:pPr>
              <w:spacing w:after="223"/>
              <w:ind w:left="-5"/>
              <w:rPr>
                <w:rFonts w:ascii="Arial" w:hAnsi="Arial" w:cs="Arial"/>
                <w:u w:val="single"/>
              </w:rPr>
            </w:pPr>
            <w:r>
              <w:rPr>
                <w:rFonts w:ascii="Arial" w:hAnsi="Arial" w:cs="Arial"/>
                <w:u w:val="single"/>
              </w:rPr>
              <w:t>10</w:t>
            </w:r>
          </w:p>
        </w:tc>
        <w:tc>
          <w:tcPr>
            <w:tcW w:w="1957" w:type="pct"/>
          </w:tcPr>
          <w:p w14:paraId="3E4BCF7C" w14:textId="77777777" w:rsidR="003E129F" w:rsidRPr="003E129F" w:rsidRDefault="003E129F" w:rsidP="003E129F">
            <w:pPr>
              <w:spacing w:after="223"/>
              <w:ind w:left="-5"/>
              <w:rPr>
                <w:rFonts w:ascii="Arial" w:hAnsi="Arial" w:cs="Arial"/>
              </w:rPr>
            </w:pPr>
            <w:r w:rsidRPr="003E129F">
              <w:rPr>
                <w:rFonts w:ascii="Arial" w:hAnsi="Arial" w:cs="Arial"/>
              </w:rPr>
              <w:t>100% compliance to scope of work</w:t>
            </w:r>
          </w:p>
          <w:p w14:paraId="59C02644" w14:textId="77777777" w:rsidR="003E129F" w:rsidRPr="009B0238" w:rsidRDefault="003E129F" w:rsidP="003E129F">
            <w:pPr>
              <w:spacing w:after="223"/>
              <w:ind w:left="-5"/>
              <w:rPr>
                <w:rFonts w:ascii="Arial" w:hAnsi="Arial" w:cs="Arial"/>
                <w:u w:val="single"/>
              </w:rPr>
            </w:pPr>
          </w:p>
        </w:tc>
      </w:tr>
      <w:tr w:rsidR="003E129F" w:rsidRPr="00E646C7" w14:paraId="2D3AD003" w14:textId="77777777" w:rsidTr="00F044C3">
        <w:trPr>
          <w:trHeight w:val="291"/>
        </w:trPr>
        <w:tc>
          <w:tcPr>
            <w:tcW w:w="322" w:type="pct"/>
            <w:vMerge/>
          </w:tcPr>
          <w:p w14:paraId="5675D36E" w14:textId="77777777" w:rsidR="003E129F" w:rsidRPr="009B0238" w:rsidRDefault="003E129F" w:rsidP="003E129F">
            <w:pPr>
              <w:spacing w:after="223"/>
              <w:ind w:left="-5"/>
              <w:rPr>
                <w:rFonts w:ascii="Arial" w:hAnsi="Arial" w:cs="Arial"/>
              </w:rPr>
            </w:pPr>
          </w:p>
        </w:tc>
        <w:tc>
          <w:tcPr>
            <w:tcW w:w="1639" w:type="pct"/>
            <w:vMerge/>
          </w:tcPr>
          <w:p w14:paraId="013D11DC" w14:textId="77777777" w:rsidR="003E129F" w:rsidRPr="009B0238" w:rsidRDefault="003E129F" w:rsidP="003E129F">
            <w:pPr>
              <w:spacing w:after="223"/>
              <w:ind w:left="-5"/>
              <w:rPr>
                <w:rFonts w:ascii="Arial" w:hAnsi="Arial" w:cs="Arial"/>
              </w:rPr>
            </w:pPr>
          </w:p>
        </w:tc>
        <w:tc>
          <w:tcPr>
            <w:tcW w:w="574" w:type="pct"/>
            <w:vMerge/>
          </w:tcPr>
          <w:p w14:paraId="1EE2D1CE" w14:textId="77777777" w:rsidR="003E129F" w:rsidRDefault="003E129F" w:rsidP="003E129F">
            <w:pPr>
              <w:spacing w:after="223"/>
              <w:ind w:left="-5"/>
              <w:rPr>
                <w:rFonts w:ascii="Arial" w:hAnsi="Arial" w:cs="Arial"/>
                <w:u w:val="single"/>
              </w:rPr>
            </w:pPr>
          </w:p>
        </w:tc>
        <w:tc>
          <w:tcPr>
            <w:tcW w:w="508" w:type="pct"/>
          </w:tcPr>
          <w:p w14:paraId="7E979E1B" w14:textId="69D94A54" w:rsidR="003E129F" w:rsidRPr="009B0238" w:rsidRDefault="003E129F" w:rsidP="003E129F">
            <w:pPr>
              <w:spacing w:after="223"/>
              <w:ind w:left="-5"/>
              <w:rPr>
                <w:rFonts w:ascii="Arial" w:hAnsi="Arial" w:cs="Arial"/>
                <w:u w:val="single"/>
              </w:rPr>
            </w:pPr>
            <w:r>
              <w:rPr>
                <w:rFonts w:ascii="Arial" w:hAnsi="Arial" w:cs="Arial"/>
                <w:u w:val="single"/>
              </w:rPr>
              <w:t>5</w:t>
            </w:r>
          </w:p>
        </w:tc>
        <w:tc>
          <w:tcPr>
            <w:tcW w:w="1957" w:type="pct"/>
          </w:tcPr>
          <w:p w14:paraId="19996816" w14:textId="6FD68F33" w:rsidR="003E129F" w:rsidRPr="009B0238" w:rsidRDefault="003E129F" w:rsidP="003E129F">
            <w:pPr>
              <w:spacing w:after="223"/>
              <w:ind w:left="-5"/>
              <w:rPr>
                <w:rFonts w:ascii="Arial" w:hAnsi="Arial" w:cs="Arial"/>
                <w:u w:val="single"/>
              </w:rPr>
            </w:pPr>
            <w:r w:rsidRPr="003E129F">
              <w:rPr>
                <w:rFonts w:ascii="Arial" w:hAnsi="Arial" w:cs="Arial"/>
              </w:rPr>
              <w:t>Slightly compliant to scope of work</w:t>
            </w:r>
          </w:p>
        </w:tc>
      </w:tr>
      <w:tr w:rsidR="003E129F" w:rsidRPr="00E646C7" w14:paraId="6B371396" w14:textId="77777777" w:rsidTr="00F044C3">
        <w:trPr>
          <w:trHeight w:val="291"/>
        </w:trPr>
        <w:tc>
          <w:tcPr>
            <w:tcW w:w="322" w:type="pct"/>
            <w:vMerge/>
          </w:tcPr>
          <w:p w14:paraId="17574F6A" w14:textId="77777777" w:rsidR="003E129F" w:rsidRPr="009B0238" w:rsidRDefault="003E129F" w:rsidP="003E129F">
            <w:pPr>
              <w:spacing w:after="223"/>
              <w:ind w:left="-5"/>
              <w:rPr>
                <w:rFonts w:ascii="Arial" w:hAnsi="Arial" w:cs="Arial"/>
              </w:rPr>
            </w:pPr>
          </w:p>
        </w:tc>
        <w:tc>
          <w:tcPr>
            <w:tcW w:w="1639" w:type="pct"/>
            <w:vMerge/>
          </w:tcPr>
          <w:p w14:paraId="0B8E489D" w14:textId="77777777" w:rsidR="003E129F" w:rsidRPr="009B0238" w:rsidRDefault="003E129F" w:rsidP="003E129F">
            <w:pPr>
              <w:spacing w:after="223"/>
              <w:ind w:left="-5"/>
              <w:rPr>
                <w:rFonts w:ascii="Arial" w:hAnsi="Arial" w:cs="Arial"/>
              </w:rPr>
            </w:pPr>
          </w:p>
        </w:tc>
        <w:tc>
          <w:tcPr>
            <w:tcW w:w="574" w:type="pct"/>
            <w:vMerge/>
          </w:tcPr>
          <w:p w14:paraId="6C845DDD" w14:textId="77777777" w:rsidR="003E129F" w:rsidRDefault="003E129F" w:rsidP="003E129F">
            <w:pPr>
              <w:spacing w:after="223"/>
              <w:ind w:left="-5"/>
              <w:rPr>
                <w:rFonts w:ascii="Arial" w:hAnsi="Arial" w:cs="Arial"/>
                <w:u w:val="single"/>
              </w:rPr>
            </w:pPr>
          </w:p>
        </w:tc>
        <w:tc>
          <w:tcPr>
            <w:tcW w:w="508" w:type="pct"/>
          </w:tcPr>
          <w:p w14:paraId="2D11D548" w14:textId="15407CE9" w:rsidR="003E129F" w:rsidRPr="009B0238" w:rsidRDefault="003E129F" w:rsidP="003E129F">
            <w:pPr>
              <w:spacing w:after="223"/>
              <w:ind w:left="-5"/>
              <w:rPr>
                <w:rFonts w:ascii="Arial" w:hAnsi="Arial" w:cs="Arial"/>
                <w:u w:val="single"/>
              </w:rPr>
            </w:pPr>
            <w:r>
              <w:rPr>
                <w:rFonts w:ascii="Arial" w:hAnsi="Arial" w:cs="Arial"/>
                <w:u w:val="single"/>
              </w:rPr>
              <w:t>0</w:t>
            </w:r>
          </w:p>
        </w:tc>
        <w:tc>
          <w:tcPr>
            <w:tcW w:w="1957" w:type="pct"/>
          </w:tcPr>
          <w:p w14:paraId="202FF783" w14:textId="6604A0FA" w:rsidR="003E129F" w:rsidRPr="009B0238" w:rsidRDefault="003E129F" w:rsidP="003E129F">
            <w:pPr>
              <w:spacing w:after="223"/>
              <w:ind w:left="-5"/>
              <w:rPr>
                <w:rFonts w:ascii="Arial" w:hAnsi="Arial" w:cs="Arial"/>
                <w:u w:val="single"/>
              </w:rPr>
            </w:pPr>
            <w:r w:rsidRPr="003E129F">
              <w:rPr>
                <w:rFonts w:ascii="Arial" w:hAnsi="Arial" w:cs="Arial"/>
              </w:rPr>
              <w:t>Out of specification</w:t>
            </w:r>
          </w:p>
        </w:tc>
      </w:tr>
      <w:tr w:rsidR="003E129F" w:rsidRPr="00E646C7" w14:paraId="4614F418" w14:textId="3B88E2E2" w:rsidTr="00F044C3">
        <w:trPr>
          <w:trHeight w:val="291"/>
        </w:trPr>
        <w:tc>
          <w:tcPr>
            <w:tcW w:w="322" w:type="pct"/>
            <w:vMerge w:val="restart"/>
          </w:tcPr>
          <w:p w14:paraId="334E3334" w14:textId="2CE515E3" w:rsidR="003E129F" w:rsidRPr="009B0238" w:rsidRDefault="003E129F" w:rsidP="003E129F">
            <w:pPr>
              <w:spacing w:after="223"/>
              <w:ind w:left="-5"/>
              <w:rPr>
                <w:rFonts w:ascii="Arial" w:hAnsi="Arial" w:cs="Arial"/>
              </w:rPr>
            </w:pPr>
            <w:r w:rsidRPr="009B0238">
              <w:rPr>
                <w:rFonts w:ascii="Arial" w:hAnsi="Arial" w:cs="Arial"/>
              </w:rPr>
              <w:t>5</w:t>
            </w:r>
          </w:p>
        </w:tc>
        <w:tc>
          <w:tcPr>
            <w:tcW w:w="1639" w:type="pct"/>
            <w:vMerge w:val="restart"/>
          </w:tcPr>
          <w:p w14:paraId="5A0F16E6" w14:textId="34D171C5" w:rsidR="003E129F" w:rsidRPr="009B0238" w:rsidRDefault="003E129F" w:rsidP="003E129F">
            <w:pPr>
              <w:spacing w:after="223"/>
              <w:ind w:left="-5"/>
              <w:rPr>
                <w:rFonts w:ascii="Arial" w:hAnsi="Arial" w:cs="Arial"/>
              </w:rPr>
            </w:pPr>
            <w:r w:rsidRPr="009B0238">
              <w:rPr>
                <w:rFonts w:ascii="Arial" w:hAnsi="Arial" w:cs="Arial"/>
              </w:rPr>
              <w:t xml:space="preserve">Consulting experience with </w:t>
            </w:r>
            <w:r w:rsidR="007538A3">
              <w:rPr>
                <w:rFonts w:ascii="Arial" w:hAnsi="Arial" w:cs="Arial"/>
              </w:rPr>
              <w:t>P</w:t>
            </w:r>
            <w:r w:rsidRPr="009B0238">
              <w:rPr>
                <w:rFonts w:ascii="Arial" w:hAnsi="Arial" w:cs="Arial"/>
              </w:rPr>
              <w:t>harmaceuticals</w:t>
            </w:r>
            <w:r w:rsidR="007538A3" w:rsidRPr="007538A3">
              <w:rPr>
                <w:rFonts w:ascii="Arial" w:hAnsi="Arial" w:cs="Arial"/>
              </w:rPr>
              <w:t xml:space="preserve"> with experience in auditing pharmaceutical laboratories</w:t>
            </w:r>
          </w:p>
        </w:tc>
        <w:tc>
          <w:tcPr>
            <w:tcW w:w="574" w:type="pct"/>
            <w:vMerge w:val="restart"/>
          </w:tcPr>
          <w:p w14:paraId="0FEE5A90" w14:textId="06CDADD7" w:rsidR="003E129F" w:rsidRPr="009B0238" w:rsidRDefault="007538A3" w:rsidP="003E129F">
            <w:pPr>
              <w:spacing w:after="223"/>
              <w:ind w:left="-5"/>
              <w:rPr>
                <w:rFonts w:ascii="Arial" w:hAnsi="Arial" w:cs="Arial"/>
                <w:u w:val="single"/>
              </w:rPr>
            </w:pPr>
            <w:r>
              <w:rPr>
                <w:rFonts w:ascii="Arial" w:hAnsi="Arial" w:cs="Arial"/>
                <w:u w:val="single"/>
              </w:rPr>
              <w:t>20</w:t>
            </w:r>
          </w:p>
        </w:tc>
        <w:tc>
          <w:tcPr>
            <w:tcW w:w="508" w:type="pct"/>
          </w:tcPr>
          <w:p w14:paraId="05112C55" w14:textId="71E0C039" w:rsidR="003E129F" w:rsidRPr="009B0238" w:rsidRDefault="007538A3" w:rsidP="003E129F">
            <w:pPr>
              <w:spacing w:after="223"/>
              <w:ind w:left="-5"/>
              <w:rPr>
                <w:rFonts w:ascii="Arial" w:hAnsi="Arial" w:cs="Arial"/>
                <w:u w:val="single"/>
              </w:rPr>
            </w:pPr>
            <w:r>
              <w:rPr>
                <w:rFonts w:ascii="Arial" w:hAnsi="Arial" w:cs="Arial"/>
                <w:u w:val="single"/>
              </w:rPr>
              <w:t>20</w:t>
            </w:r>
          </w:p>
        </w:tc>
        <w:tc>
          <w:tcPr>
            <w:tcW w:w="1957" w:type="pct"/>
          </w:tcPr>
          <w:p w14:paraId="0D74CC53" w14:textId="09D20DF1" w:rsidR="003E129F" w:rsidRPr="009B0238" w:rsidRDefault="003E129F" w:rsidP="003E129F">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73019645" w14:textId="77777777" w:rsidTr="00F044C3">
        <w:trPr>
          <w:trHeight w:val="291"/>
        </w:trPr>
        <w:tc>
          <w:tcPr>
            <w:tcW w:w="322" w:type="pct"/>
            <w:vMerge/>
          </w:tcPr>
          <w:p w14:paraId="0E0E1A34" w14:textId="77777777" w:rsidR="007538A3" w:rsidRPr="009B0238" w:rsidRDefault="007538A3" w:rsidP="003E129F">
            <w:pPr>
              <w:spacing w:after="223"/>
              <w:ind w:left="-5"/>
              <w:rPr>
                <w:rFonts w:ascii="Arial" w:hAnsi="Arial" w:cs="Arial"/>
              </w:rPr>
            </w:pPr>
          </w:p>
        </w:tc>
        <w:tc>
          <w:tcPr>
            <w:tcW w:w="1639" w:type="pct"/>
            <w:vMerge/>
          </w:tcPr>
          <w:p w14:paraId="4E0FEF51" w14:textId="77777777" w:rsidR="007538A3" w:rsidRPr="009B0238" w:rsidRDefault="007538A3" w:rsidP="003E129F">
            <w:pPr>
              <w:spacing w:after="223"/>
              <w:ind w:left="-5"/>
              <w:rPr>
                <w:rFonts w:ascii="Arial" w:hAnsi="Arial" w:cs="Arial"/>
              </w:rPr>
            </w:pPr>
          </w:p>
        </w:tc>
        <w:tc>
          <w:tcPr>
            <w:tcW w:w="574" w:type="pct"/>
            <w:vMerge/>
          </w:tcPr>
          <w:p w14:paraId="545CD9A1" w14:textId="77777777" w:rsidR="007538A3" w:rsidRDefault="007538A3" w:rsidP="003E129F">
            <w:pPr>
              <w:spacing w:after="223"/>
              <w:ind w:left="-5"/>
              <w:rPr>
                <w:rFonts w:ascii="Arial" w:hAnsi="Arial" w:cs="Arial"/>
                <w:u w:val="single"/>
              </w:rPr>
            </w:pPr>
          </w:p>
        </w:tc>
        <w:tc>
          <w:tcPr>
            <w:tcW w:w="508" w:type="pct"/>
          </w:tcPr>
          <w:p w14:paraId="0915E237" w14:textId="392BFB9F" w:rsidR="007538A3" w:rsidRDefault="007538A3" w:rsidP="003E129F">
            <w:pPr>
              <w:spacing w:after="223"/>
              <w:ind w:left="-5"/>
              <w:rPr>
                <w:rFonts w:ascii="Arial" w:hAnsi="Arial" w:cs="Arial"/>
                <w:u w:val="single"/>
              </w:rPr>
            </w:pPr>
            <w:r>
              <w:rPr>
                <w:rFonts w:ascii="Arial" w:hAnsi="Arial" w:cs="Arial"/>
                <w:u w:val="single"/>
              </w:rPr>
              <w:t>10</w:t>
            </w:r>
          </w:p>
        </w:tc>
        <w:tc>
          <w:tcPr>
            <w:tcW w:w="1957" w:type="pct"/>
          </w:tcPr>
          <w:p w14:paraId="2793FA99" w14:textId="06CE5638" w:rsidR="007538A3" w:rsidRPr="003E129F" w:rsidRDefault="007538A3" w:rsidP="003E129F">
            <w:pPr>
              <w:spacing w:after="223"/>
              <w:ind w:left="-5"/>
              <w:rPr>
                <w:rFonts w:ascii="Arial" w:hAnsi="Arial" w:cs="Arial"/>
              </w:rPr>
            </w:pPr>
            <w:r w:rsidRPr="007538A3">
              <w:rPr>
                <w:rFonts w:ascii="Arial" w:hAnsi="Arial" w:cs="Arial"/>
              </w:rPr>
              <w:t>Slightly compliant to scope of work</w:t>
            </w:r>
          </w:p>
        </w:tc>
      </w:tr>
      <w:tr w:rsidR="003E129F" w:rsidRPr="00E646C7" w14:paraId="40847519" w14:textId="77777777" w:rsidTr="00F044C3">
        <w:trPr>
          <w:trHeight w:val="291"/>
        </w:trPr>
        <w:tc>
          <w:tcPr>
            <w:tcW w:w="322" w:type="pct"/>
            <w:vMerge/>
          </w:tcPr>
          <w:p w14:paraId="39BF01E2" w14:textId="77777777" w:rsidR="003E129F" w:rsidRPr="009B0238" w:rsidRDefault="003E129F" w:rsidP="003E129F">
            <w:pPr>
              <w:spacing w:after="223"/>
              <w:ind w:left="-5"/>
              <w:rPr>
                <w:rFonts w:ascii="Arial" w:hAnsi="Arial" w:cs="Arial"/>
              </w:rPr>
            </w:pPr>
          </w:p>
        </w:tc>
        <w:tc>
          <w:tcPr>
            <w:tcW w:w="1639" w:type="pct"/>
            <w:vMerge/>
          </w:tcPr>
          <w:p w14:paraId="6FB7FD09" w14:textId="77777777" w:rsidR="003E129F" w:rsidRPr="009B0238" w:rsidRDefault="003E129F" w:rsidP="003E129F">
            <w:pPr>
              <w:spacing w:after="223"/>
              <w:ind w:left="-5"/>
              <w:rPr>
                <w:rFonts w:ascii="Arial" w:hAnsi="Arial" w:cs="Arial"/>
              </w:rPr>
            </w:pPr>
          </w:p>
        </w:tc>
        <w:tc>
          <w:tcPr>
            <w:tcW w:w="574" w:type="pct"/>
            <w:vMerge/>
          </w:tcPr>
          <w:p w14:paraId="00733C7B" w14:textId="77777777" w:rsidR="003E129F" w:rsidRDefault="003E129F" w:rsidP="003E129F">
            <w:pPr>
              <w:spacing w:after="223"/>
              <w:ind w:left="-5"/>
              <w:rPr>
                <w:rFonts w:ascii="Arial" w:hAnsi="Arial" w:cs="Arial"/>
                <w:u w:val="single"/>
              </w:rPr>
            </w:pPr>
          </w:p>
        </w:tc>
        <w:tc>
          <w:tcPr>
            <w:tcW w:w="508" w:type="pct"/>
          </w:tcPr>
          <w:p w14:paraId="5FE3F80C" w14:textId="4EEA1507" w:rsidR="003E129F" w:rsidRPr="009B0238" w:rsidRDefault="003E129F" w:rsidP="003E129F">
            <w:pPr>
              <w:spacing w:after="223"/>
              <w:ind w:left="-5"/>
              <w:rPr>
                <w:rFonts w:ascii="Arial" w:hAnsi="Arial" w:cs="Arial"/>
                <w:u w:val="single"/>
              </w:rPr>
            </w:pPr>
            <w:r>
              <w:rPr>
                <w:rFonts w:ascii="Arial" w:hAnsi="Arial" w:cs="Arial"/>
                <w:u w:val="single"/>
              </w:rPr>
              <w:t>0</w:t>
            </w:r>
          </w:p>
        </w:tc>
        <w:tc>
          <w:tcPr>
            <w:tcW w:w="1957" w:type="pct"/>
          </w:tcPr>
          <w:p w14:paraId="47AFDB7F" w14:textId="5A6D8E5F" w:rsidR="003E129F" w:rsidRPr="009B0238" w:rsidRDefault="003E129F" w:rsidP="003E129F">
            <w:pPr>
              <w:spacing w:after="223"/>
              <w:ind w:left="-5"/>
              <w:rPr>
                <w:rFonts w:ascii="Arial" w:hAnsi="Arial" w:cs="Arial"/>
                <w:u w:val="single"/>
              </w:rPr>
            </w:pPr>
            <w:r w:rsidRPr="003E129F">
              <w:rPr>
                <w:rFonts w:ascii="Arial" w:hAnsi="Arial" w:cs="Arial"/>
              </w:rPr>
              <w:t>Out of specification</w:t>
            </w:r>
          </w:p>
        </w:tc>
      </w:tr>
      <w:tr w:rsidR="007538A3" w:rsidRPr="00E646C7" w14:paraId="0A74F1CA" w14:textId="54CF45EC" w:rsidTr="00F044C3">
        <w:trPr>
          <w:trHeight w:val="291"/>
        </w:trPr>
        <w:tc>
          <w:tcPr>
            <w:tcW w:w="322" w:type="pct"/>
            <w:vMerge w:val="restart"/>
          </w:tcPr>
          <w:p w14:paraId="43304745" w14:textId="6B855EC8" w:rsidR="007538A3" w:rsidRPr="009B0238" w:rsidRDefault="007538A3" w:rsidP="007538A3">
            <w:pPr>
              <w:spacing w:after="223"/>
              <w:ind w:left="-5"/>
              <w:rPr>
                <w:rFonts w:ascii="Arial" w:hAnsi="Arial" w:cs="Arial"/>
              </w:rPr>
            </w:pPr>
            <w:r w:rsidRPr="009B0238">
              <w:rPr>
                <w:rFonts w:ascii="Arial" w:hAnsi="Arial" w:cs="Arial"/>
              </w:rPr>
              <w:t>6</w:t>
            </w:r>
          </w:p>
        </w:tc>
        <w:tc>
          <w:tcPr>
            <w:tcW w:w="1639" w:type="pct"/>
            <w:vMerge w:val="restart"/>
          </w:tcPr>
          <w:p w14:paraId="2E2B044C" w14:textId="245F9BA0" w:rsidR="007538A3" w:rsidRPr="009B0238" w:rsidRDefault="007538A3" w:rsidP="007538A3">
            <w:pPr>
              <w:spacing w:after="223"/>
              <w:ind w:left="-5"/>
              <w:rPr>
                <w:rFonts w:ascii="Arial" w:hAnsi="Arial" w:cs="Arial"/>
              </w:rPr>
            </w:pPr>
            <w:r w:rsidRPr="009B0238">
              <w:rPr>
                <w:rFonts w:ascii="Arial" w:hAnsi="Arial" w:cs="Arial"/>
              </w:rPr>
              <w:t>Qualifications B Pharmacy or equivalent, Post Graduate degree in life sciences and a management degree</w:t>
            </w:r>
            <w:r>
              <w:rPr>
                <w:rFonts w:ascii="Arial" w:hAnsi="Arial" w:cs="Arial"/>
              </w:rPr>
              <w:t xml:space="preserve"> </w:t>
            </w:r>
          </w:p>
        </w:tc>
        <w:tc>
          <w:tcPr>
            <w:tcW w:w="574" w:type="pct"/>
            <w:vMerge w:val="restart"/>
          </w:tcPr>
          <w:p w14:paraId="4350B678" w14:textId="63822C2F" w:rsidR="007538A3" w:rsidRPr="009B0238" w:rsidRDefault="007538A3" w:rsidP="007538A3">
            <w:pPr>
              <w:spacing w:after="223"/>
              <w:ind w:left="-5"/>
              <w:rPr>
                <w:rFonts w:ascii="Arial" w:hAnsi="Arial" w:cs="Arial"/>
                <w:u w:val="single"/>
              </w:rPr>
            </w:pPr>
            <w:r>
              <w:rPr>
                <w:rFonts w:ascii="Arial" w:hAnsi="Arial" w:cs="Arial"/>
                <w:u w:val="single"/>
              </w:rPr>
              <w:t>5</w:t>
            </w:r>
          </w:p>
        </w:tc>
        <w:tc>
          <w:tcPr>
            <w:tcW w:w="508" w:type="pct"/>
          </w:tcPr>
          <w:p w14:paraId="37EC8556" w14:textId="07C03752" w:rsidR="007538A3" w:rsidRPr="009B0238" w:rsidRDefault="007538A3" w:rsidP="007538A3">
            <w:pPr>
              <w:spacing w:after="223"/>
              <w:ind w:left="-5"/>
              <w:rPr>
                <w:rFonts w:ascii="Arial" w:hAnsi="Arial" w:cs="Arial"/>
                <w:u w:val="single"/>
              </w:rPr>
            </w:pPr>
            <w:r>
              <w:rPr>
                <w:rFonts w:ascii="Arial" w:hAnsi="Arial" w:cs="Arial"/>
                <w:u w:val="single"/>
              </w:rPr>
              <w:t>5</w:t>
            </w:r>
          </w:p>
        </w:tc>
        <w:tc>
          <w:tcPr>
            <w:tcW w:w="1957" w:type="pct"/>
          </w:tcPr>
          <w:p w14:paraId="2EBA4A4C" w14:textId="7416F856" w:rsidR="007538A3" w:rsidRPr="009B0238" w:rsidRDefault="007538A3" w:rsidP="007538A3">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0540B547" w14:textId="77777777" w:rsidTr="00F044C3">
        <w:trPr>
          <w:trHeight w:val="291"/>
        </w:trPr>
        <w:tc>
          <w:tcPr>
            <w:tcW w:w="322" w:type="pct"/>
            <w:vMerge/>
          </w:tcPr>
          <w:p w14:paraId="2DA68EFE" w14:textId="77777777" w:rsidR="007538A3" w:rsidRPr="009B0238" w:rsidRDefault="007538A3" w:rsidP="007538A3">
            <w:pPr>
              <w:spacing w:after="223"/>
              <w:ind w:left="-5"/>
              <w:rPr>
                <w:rFonts w:ascii="Arial" w:hAnsi="Arial" w:cs="Arial"/>
              </w:rPr>
            </w:pPr>
          </w:p>
        </w:tc>
        <w:tc>
          <w:tcPr>
            <w:tcW w:w="1639" w:type="pct"/>
            <w:vMerge/>
          </w:tcPr>
          <w:p w14:paraId="69C8734C" w14:textId="77777777" w:rsidR="007538A3" w:rsidRPr="009B0238" w:rsidRDefault="007538A3" w:rsidP="007538A3">
            <w:pPr>
              <w:spacing w:after="223"/>
              <w:ind w:left="-5"/>
              <w:rPr>
                <w:rFonts w:ascii="Arial" w:hAnsi="Arial" w:cs="Arial"/>
              </w:rPr>
            </w:pPr>
          </w:p>
        </w:tc>
        <w:tc>
          <w:tcPr>
            <w:tcW w:w="574" w:type="pct"/>
            <w:vMerge/>
          </w:tcPr>
          <w:p w14:paraId="49FC2052" w14:textId="77777777" w:rsidR="007538A3" w:rsidRDefault="007538A3" w:rsidP="007538A3">
            <w:pPr>
              <w:spacing w:after="223"/>
              <w:ind w:left="-5"/>
              <w:rPr>
                <w:rFonts w:ascii="Arial" w:hAnsi="Arial" w:cs="Arial"/>
                <w:u w:val="single"/>
              </w:rPr>
            </w:pPr>
          </w:p>
        </w:tc>
        <w:tc>
          <w:tcPr>
            <w:tcW w:w="508" w:type="pct"/>
          </w:tcPr>
          <w:p w14:paraId="6870D156" w14:textId="3041FA3F" w:rsidR="007538A3" w:rsidRPr="009B0238" w:rsidRDefault="007538A3" w:rsidP="007538A3">
            <w:pPr>
              <w:spacing w:after="223"/>
              <w:ind w:left="-5"/>
              <w:rPr>
                <w:rFonts w:ascii="Arial" w:hAnsi="Arial" w:cs="Arial"/>
                <w:u w:val="single"/>
              </w:rPr>
            </w:pPr>
            <w:r>
              <w:rPr>
                <w:rFonts w:ascii="Arial" w:hAnsi="Arial" w:cs="Arial"/>
                <w:u w:val="single"/>
              </w:rPr>
              <w:t>0</w:t>
            </w:r>
          </w:p>
        </w:tc>
        <w:tc>
          <w:tcPr>
            <w:tcW w:w="1957" w:type="pct"/>
          </w:tcPr>
          <w:p w14:paraId="4B1BD17E" w14:textId="6E2A183A" w:rsidR="007538A3" w:rsidRPr="009B0238" w:rsidRDefault="007538A3" w:rsidP="007538A3">
            <w:pPr>
              <w:spacing w:after="223"/>
              <w:ind w:left="-5"/>
              <w:rPr>
                <w:rFonts w:ascii="Arial" w:hAnsi="Arial" w:cs="Arial"/>
                <w:u w:val="single"/>
              </w:rPr>
            </w:pPr>
            <w:r w:rsidRPr="003E129F">
              <w:rPr>
                <w:rFonts w:ascii="Arial" w:hAnsi="Arial" w:cs="Arial"/>
              </w:rPr>
              <w:t>Out of specification</w:t>
            </w:r>
          </w:p>
        </w:tc>
      </w:tr>
      <w:tr w:rsidR="007538A3" w:rsidRPr="00E646C7" w14:paraId="5A4F7A5A" w14:textId="77777777" w:rsidTr="00F044C3">
        <w:trPr>
          <w:trHeight w:val="291"/>
        </w:trPr>
        <w:tc>
          <w:tcPr>
            <w:tcW w:w="322" w:type="pct"/>
            <w:vMerge w:val="restart"/>
          </w:tcPr>
          <w:p w14:paraId="6A6AAE6F" w14:textId="727C1179" w:rsidR="007538A3" w:rsidRPr="009B0238" w:rsidRDefault="007538A3" w:rsidP="007538A3">
            <w:pPr>
              <w:spacing w:after="223"/>
              <w:ind w:left="-5"/>
              <w:rPr>
                <w:rFonts w:ascii="Arial" w:hAnsi="Arial" w:cs="Arial"/>
              </w:rPr>
            </w:pPr>
            <w:r w:rsidRPr="009B0238">
              <w:rPr>
                <w:rFonts w:ascii="Arial" w:hAnsi="Arial" w:cs="Arial"/>
              </w:rPr>
              <w:t>7</w:t>
            </w:r>
          </w:p>
        </w:tc>
        <w:tc>
          <w:tcPr>
            <w:tcW w:w="1639" w:type="pct"/>
            <w:vMerge w:val="restart"/>
          </w:tcPr>
          <w:p w14:paraId="19B2DADA" w14:textId="460E47C4" w:rsidR="007538A3" w:rsidRPr="009B0238" w:rsidRDefault="007538A3" w:rsidP="007538A3">
            <w:pPr>
              <w:spacing w:after="223"/>
              <w:ind w:left="-5"/>
              <w:rPr>
                <w:rFonts w:ascii="Arial" w:hAnsi="Arial" w:cs="Arial"/>
              </w:rPr>
            </w:pPr>
            <w:r w:rsidRPr="009B0238">
              <w:rPr>
                <w:rFonts w:ascii="Arial" w:hAnsi="Arial" w:cs="Arial"/>
              </w:rPr>
              <w:t>Registration with the SAPC</w:t>
            </w:r>
          </w:p>
        </w:tc>
        <w:tc>
          <w:tcPr>
            <w:tcW w:w="574" w:type="pct"/>
            <w:vMerge w:val="restart"/>
          </w:tcPr>
          <w:p w14:paraId="7D82A0B4" w14:textId="464B3648" w:rsidR="007538A3" w:rsidRDefault="007538A3" w:rsidP="007538A3">
            <w:pPr>
              <w:spacing w:after="223"/>
              <w:ind w:left="-5"/>
              <w:rPr>
                <w:rFonts w:ascii="Arial" w:hAnsi="Arial" w:cs="Arial"/>
                <w:u w:val="single"/>
              </w:rPr>
            </w:pPr>
            <w:r>
              <w:rPr>
                <w:rFonts w:ascii="Arial" w:hAnsi="Arial" w:cs="Arial"/>
                <w:u w:val="single"/>
              </w:rPr>
              <w:t>5</w:t>
            </w:r>
          </w:p>
        </w:tc>
        <w:tc>
          <w:tcPr>
            <w:tcW w:w="508" w:type="pct"/>
          </w:tcPr>
          <w:p w14:paraId="175C0C7C" w14:textId="665B1AAA" w:rsidR="007538A3" w:rsidRPr="009B0238" w:rsidRDefault="007538A3" w:rsidP="007538A3">
            <w:pPr>
              <w:spacing w:after="223"/>
              <w:ind w:left="-5"/>
              <w:rPr>
                <w:rFonts w:ascii="Arial" w:hAnsi="Arial" w:cs="Arial"/>
                <w:u w:val="single"/>
              </w:rPr>
            </w:pPr>
            <w:r>
              <w:rPr>
                <w:rFonts w:ascii="Arial" w:hAnsi="Arial" w:cs="Arial"/>
                <w:u w:val="single"/>
              </w:rPr>
              <w:t>5</w:t>
            </w:r>
          </w:p>
        </w:tc>
        <w:tc>
          <w:tcPr>
            <w:tcW w:w="1957" w:type="pct"/>
          </w:tcPr>
          <w:p w14:paraId="4157A486" w14:textId="501ADAB0" w:rsidR="007538A3" w:rsidRPr="009B0238" w:rsidRDefault="007538A3" w:rsidP="007538A3">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228D328B" w14:textId="3BC11E1A" w:rsidTr="00F044C3">
        <w:trPr>
          <w:trHeight w:val="291"/>
        </w:trPr>
        <w:tc>
          <w:tcPr>
            <w:tcW w:w="322" w:type="pct"/>
            <w:vMerge/>
          </w:tcPr>
          <w:p w14:paraId="1E4F665D" w14:textId="68DC9CE6" w:rsidR="007538A3" w:rsidRPr="009B0238" w:rsidRDefault="007538A3" w:rsidP="007538A3">
            <w:pPr>
              <w:spacing w:after="223"/>
              <w:ind w:left="-5"/>
              <w:rPr>
                <w:rFonts w:ascii="Arial" w:hAnsi="Arial" w:cs="Arial"/>
              </w:rPr>
            </w:pPr>
          </w:p>
        </w:tc>
        <w:tc>
          <w:tcPr>
            <w:tcW w:w="1639" w:type="pct"/>
            <w:vMerge/>
          </w:tcPr>
          <w:p w14:paraId="6716D00E" w14:textId="59A5BB46" w:rsidR="007538A3" w:rsidRPr="009B0238" w:rsidRDefault="007538A3" w:rsidP="007538A3">
            <w:pPr>
              <w:spacing w:after="223"/>
              <w:ind w:left="-5"/>
              <w:rPr>
                <w:rFonts w:ascii="Arial" w:hAnsi="Arial" w:cs="Arial"/>
              </w:rPr>
            </w:pPr>
          </w:p>
        </w:tc>
        <w:tc>
          <w:tcPr>
            <w:tcW w:w="574" w:type="pct"/>
            <w:vMerge/>
          </w:tcPr>
          <w:p w14:paraId="713893DB" w14:textId="151AF58F" w:rsidR="007538A3" w:rsidRPr="009B0238" w:rsidRDefault="007538A3" w:rsidP="007538A3">
            <w:pPr>
              <w:spacing w:after="223"/>
              <w:ind w:left="-5"/>
              <w:rPr>
                <w:rFonts w:ascii="Arial" w:hAnsi="Arial" w:cs="Arial"/>
                <w:u w:val="single"/>
              </w:rPr>
            </w:pPr>
          </w:p>
        </w:tc>
        <w:tc>
          <w:tcPr>
            <w:tcW w:w="508" w:type="pct"/>
          </w:tcPr>
          <w:p w14:paraId="0848C2B3" w14:textId="31447BE3" w:rsidR="007538A3" w:rsidRPr="009B0238" w:rsidRDefault="007538A3" w:rsidP="007538A3">
            <w:pPr>
              <w:spacing w:after="223"/>
              <w:ind w:left="-5"/>
              <w:rPr>
                <w:rFonts w:ascii="Arial" w:hAnsi="Arial" w:cs="Arial"/>
                <w:u w:val="single"/>
              </w:rPr>
            </w:pPr>
            <w:r>
              <w:rPr>
                <w:rFonts w:ascii="Arial" w:hAnsi="Arial" w:cs="Arial"/>
                <w:u w:val="single"/>
              </w:rPr>
              <w:t>0</w:t>
            </w:r>
          </w:p>
        </w:tc>
        <w:tc>
          <w:tcPr>
            <w:tcW w:w="1957" w:type="pct"/>
          </w:tcPr>
          <w:p w14:paraId="7AAC92C6" w14:textId="2B518729" w:rsidR="007538A3" w:rsidRPr="009B0238" w:rsidRDefault="007538A3" w:rsidP="007538A3">
            <w:pPr>
              <w:spacing w:after="223"/>
              <w:ind w:left="-5"/>
              <w:rPr>
                <w:rFonts w:ascii="Arial" w:hAnsi="Arial" w:cs="Arial"/>
                <w:u w:val="single"/>
              </w:rPr>
            </w:pPr>
            <w:r w:rsidRPr="003E129F">
              <w:rPr>
                <w:rFonts w:ascii="Arial" w:hAnsi="Arial" w:cs="Arial"/>
              </w:rPr>
              <w:t>Out of specification</w:t>
            </w:r>
          </w:p>
        </w:tc>
      </w:tr>
      <w:tr w:rsidR="007538A3" w:rsidRPr="00E646C7" w14:paraId="798319E8" w14:textId="1539FBD1" w:rsidTr="007538A3">
        <w:trPr>
          <w:trHeight w:val="501"/>
        </w:trPr>
        <w:tc>
          <w:tcPr>
            <w:tcW w:w="322" w:type="pct"/>
            <w:vMerge w:val="restart"/>
          </w:tcPr>
          <w:p w14:paraId="66FDD90C" w14:textId="2ED32A15" w:rsidR="007538A3" w:rsidRPr="009B0238" w:rsidRDefault="007538A3" w:rsidP="007538A3">
            <w:pPr>
              <w:spacing w:after="223"/>
              <w:ind w:left="-5"/>
              <w:rPr>
                <w:rFonts w:ascii="Arial" w:hAnsi="Arial" w:cs="Arial"/>
              </w:rPr>
            </w:pPr>
            <w:r>
              <w:rPr>
                <w:rFonts w:ascii="Arial" w:hAnsi="Arial" w:cs="Arial"/>
              </w:rPr>
              <w:t>8</w:t>
            </w:r>
          </w:p>
        </w:tc>
        <w:tc>
          <w:tcPr>
            <w:tcW w:w="1639" w:type="pct"/>
            <w:vMerge w:val="restart"/>
          </w:tcPr>
          <w:p w14:paraId="337C8DB5" w14:textId="2485E336" w:rsidR="007538A3" w:rsidRPr="009B0238" w:rsidRDefault="007538A3" w:rsidP="007538A3">
            <w:pPr>
              <w:spacing w:after="223"/>
              <w:ind w:left="-5"/>
              <w:rPr>
                <w:rFonts w:ascii="Arial" w:hAnsi="Arial" w:cs="Arial"/>
              </w:rPr>
            </w:pPr>
            <w:r w:rsidRPr="009B0238">
              <w:rPr>
                <w:rFonts w:ascii="Arial" w:hAnsi="Arial" w:cs="Arial"/>
              </w:rPr>
              <w:t xml:space="preserve">Audit Report must be provided within 30 days and </w:t>
            </w:r>
            <w:r>
              <w:rPr>
                <w:rFonts w:ascii="Arial" w:hAnsi="Arial" w:cs="Arial"/>
              </w:rPr>
              <w:t xml:space="preserve">undertake </w:t>
            </w:r>
            <w:r w:rsidRPr="009B0238">
              <w:rPr>
                <w:rFonts w:ascii="Arial" w:hAnsi="Arial" w:cs="Arial"/>
              </w:rPr>
              <w:lastRenderedPageBreak/>
              <w:t>assistance with a remediation plan</w:t>
            </w:r>
          </w:p>
        </w:tc>
        <w:tc>
          <w:tcPr>
            <w:tcW w:w="574" w:type="pct"/>
            <w:vMerge w:val="restart"/>
          </w:tcPr>
          <w:p w14:paraId="4C552541" w14:textId="0E432E6E" w:rsidR="007538A3" w:rsidRPr="009B0238" w:rsidRDefault="007538A3" w:rsidP="007538A3">
            <w:pPr>
              <w:spacing w:after="223"/>
              <w:ind w:left="-5"/>
              <w:rPr>
                <w:rFonts w:ascii="Arial" w:hAnsi="Arial" w:cs="Arial"/>
                <w:u w:val="single"/>
              </w:rPr>
            </w:pPr>
            <w:r>
              <w:rPr>
                <w:rFonts w:ascii="Arial" w:hAnsi="Arial" w:cs="Arial"/>
                <w:u w:val="single"/>
              </w:rPr>
              <w:lastRenderedPageBreak/>
              <w:t>5</w:t>
            </w:r>
          </w:p>
        </w:tc>
        <w:tc>
          <w:tcPr>
            <w:tcW w:w="508" w:type="pct"/>
          </w:tcPr>
          <w:p w14:paraId="203BD8C7" w14:textId="009A2BE4" w:rsidR="007538A3" w:rsidRPr="009B0238" w:rsidRDefault="007538A3" w:rsidP="007538A3">
            <w:pPr>
              <w:spacing w:after="223"/>
              <w:ind w:left="-5"/>
              <w:rPr>
                <w:rFonts w:ascii="Arial" w:hAnsi="Arial" w:cs="Arial"/>
                <w:u w:val="single"/>
              </w:rPr>
            </w:pPr>
            <w:r>
              <w:rPr>
                <w:rFonts w:ascii="Arial" w:hAnsi="Arial" w:cs="Arial"/>
                <w:u w:val="single"/>
              </w:rPr>
              <w:t>5</w:t>
            </w:r>
          </w:p>
        </w:tc>
        <w:tc>
          <w:tcPr>
            <w:tcW w:w="1957" w:type="pct"/>
          </w:tcPr>
          <w:p w14:paraId="6C7E3C31" w14:textId="3BBDEF82" w:rsidR="007538A3" w:rsidRPr="007538A3" w:rsidRDefault="007538A3" w:rsidP="007538A3">
            <w:pPr>
              <w:spacing w:after="223"/>
              <w:ind w:left="-5"/>
              <w:rPr>
                <w:rFonts w:ascii="Arial" w:hAnsi="Arial" w:cs="Arial"/>
              </w:rPr>
            </w:pPr>
            <w:r w:rsidRPr="003E129F">
              <w:rPr>
                <w:rFonts w:ascii="Arial" w:hAnsi="Arial" w:cs="Arial"/>
              </w:rPr>
              <w:t>100% compliance to scope of wor</w:t>
            </w:r>
            <w:r>
              <w:rPr>
                <w:rFonts w:ascii="Arial" w:hAnsi="Arial" w:cs="Arial"/>
              </w:rPr>
              <w:t>k</w:t>
            </w:r>
          </w:p>
        </w:tc>
      </w:tr>
      <w:tr w:rsidR="007538A3" w:rsidRPr="00E646C7" w14:paraId="6ECE9B96" w14:textId="77777777" w:rsidTr="00F044C3">
        <w:trPr>
          <w:trHeight w:val="291"/>
        </w:trPr>
        <w:tc>
          <w:tcPr>
            <w:tcW w:w="322" w:type="pct"/>
            <w:vMerge/>
          </w:tcPr>
          <w:p w14:paraId="2B702052" w14:textId="77777777" w:rsidR="007538A3" w:rsidRDefault="007538A3" w:rsidP="007538A3">
            <w:pPr>
              <w:spacing w:after="223"/>
              <w:ind w:left="-5"/>
              <w:rPr>
                <w:rFonts w:ascii="Arial" w:hAnsi="Arial" w:cs="Arial"/>
              </w:rPr>
            </w:pPr>
          </w:p>
        </w:tc>
        <w:tc>
          <w:tcPr>
            <w:tcW w:w="1639" w:type="pct"/>
            <w:vMerge/>
          </w:tcPr>
          <w:p w14:paraId="0794B938" w14:textId="77777777" w:rsidR="007538A3" w:rsidRPr="009B0238" w:rsidRDefault="007538A3" w:rsidP="007538A3">
            <w:pPr>
              <w:spacing w:after="223"/>
              <w:ind w:left="-5"/>
              <w:rPr>
                <w:rFonts w:ascii="Arial" w:hAnsi="Arial" w:cs="Arial"/>
              </w:rPr>
            </w:pPr>
          </w:p>
        </w:tc>
        <w:tc>
          <w:tcPr>
            <w:tcW w:w="574" w:type="pct"/>
            <w:vMerge/>
          </w:tcPr>
          <w:p w14:paraId="6F923B22" w14:textId="77777777" w:rsidR="007538A3" w:rsidRDefault="007538A3" w:rsidP="007538A3">
            <w:pPr>
              <w:spacing w:after="223"/>
              <w:ind w:left="-5"/>
              <w:rPr>
                <w:rFonts w:ascii="Arial" w:hAnsi="Arial" w:cs="Arial"/>
                <w:u w:val="single"/>
              </w:rPr>
            </w:pPr>
          </w:p>
        </w:tc>
        <w:tc>
          <w:tcPr>
            <w:tcW w:w="508" w:type="pct"/>
          </w:tcPr>
          <w:p w14:paraId="57F3847B" w14:textId="35927F41" w:rsidR="007538A3" w:rsidRPr="009B0238" w:rsidRDefault="007538A3" w:rsidP="007538A3">
            <w:pPr>
              <w:spacing w:after="223"/>
              <w:ind w:left="-5"/>
              <w:rPr>
                <w:rFonts w:ascii="Arial" w:hAnsi="Arial" w:cs="Arial"/>
                <w:u w:val="single"/>
              </w:rPr>
            </w:pPr>
            <w:r>
              <w:rPr>
                <w:rFonts w:ascii="Arial" w:hAnsi="Arial" w:cs="Arial"/>
                <w:u w:val="single"/>
              </w:rPr>
              <w:t>2</w:t>
            </w:r>
          </w:p>
        </w:tc>
        <w:tc>
          <w:tcPr>
            <w:tcW w:w="1957" w:type="pct"/>
          </w:tcPr>
          <w:p w14:paraId="342E49B6" w14:textId="4796A99B" w:rsidR="007538A3" w:rsidRPr="009B0238" w:rsidRDefault="007538A3" w:rsidP="007538A3">
            <w:pPr>
              <w:spacing w:after="223"/>
              <w:ind w:left="-5"/>
              <w:rPr>
                <w:rFonts w:ascii="Arial" w:hAnsi="Arial" w:cs="Arial"/>
                <w:u w:val="single"/>
              </w:rPr>
            </w:pPr>
            <w:r w:rsidRPr="003E129F">
              <w:rPr>
                <w:rFonts w:ascii="Arial" w:hAnsi="Arial" w:cs="Arial"/>
              </w:rPr>
              <w:t>Slightly compliant to scope of work</w:t>
            </w:r>
          </w:p>
        </w:tc>
      </w:tr>
      <w:tr w:rsidR="007538A3" w:rsidRPr="00E646C7" w14:paraId="1C19E765" w14:textId="77777777" w:rsidTr="00F044C3">
        <w:trPr>
          <w:trHeight w:val="291"/>
        </w:trPr>
        <w:tc>
          <w:tcPr>
            <w:tcW w:w="322" w:type="pct"/>
            <w:vMerge/>
          </w:tcPr>
          <w:p w14:paraId="40D03862" w14:textId="77777777" w:rsidR="007538A3" w:rsidRDefault="007538A3" w:rsidP="007538A3">
            <w:pPr>
              <w:spacing w:after="223"/>
              <w:ind w:left="-5"/>
              <w:rPr>
                <w:rFonts w:ascii="Arial" w:hAnsi="Arial" w:cs="Arial"/>
              </w:rPr>
            </w:pPr>
          </w:p>
        </w:tc>
        <w:tc>
          <w:tcPr>
            <w:tcW w:w="1639" w:type="pct"/>
            <w:vMerge/>
          </w:tcPr>
          <w:p w14:paraId="0F0FE3C4" w14:textId="77777777" w:rsidR="007538A3" w:rsidRPr="009B0238" w:rsidRDefault="007538A3" w:rsidP="007538A3">
            <w:pPr>
              <w:spacing w:after="223"/>
              <w:ind w:left="-5"/>
              <w:rPr>
                <w:rFonts w:ascii="Arial" w:hAnsi="Arial" w:cs="Arial"/>
              </w:rPr>
            </w:pPr>
          </w:p>
        </w:tc>
        <w:tc>
          <w:tcPr>
            <w:tcW w:w="574" w:type="pct"/>
            <w:vMerge/>
          </w:tcPr>
          <w:p w14:paraId="6FA199B6" w14:textId="77777777" w:rsidR="007538A3" w:rsidRDefault="007538A3" w:rsidP="007538A3">
            <w:pPr>
              <w:spacing w:after="223"/>
              <w:ind w:left="-5"/>
              <w:rPr>
                <w:rFonts w:ascii="Arial" w:hAnsi="Arial" w:cs="Arial"/>
                <w:u w:val="single"/>
              </w:rPr>
            </w:pPr>
          </w:p>
        </w:tc>
        <w:tc>
          <w:tcPr>
            <w:tcW w:w="508" w:type="pct"/>
          </w:tcPr>
          <w:p w14:paraId="2592CE35" w14:textId="5028A7A5" w:rsidR="007538A3" w:rsidRPr="009B0238" w:rsidRDefault="007538A3" w:rsidP="007538A3">
            <w:pPr>
              <w:spacing w:after="223"/>
              <w:ind w:left="-5"/>
              <w:rPr>
                <w:rFonts w:ascii="Arial" w:hAnsi="Arial" w:cs="Arial"/>
                <w:u w:val="single"/>
              </w:rPr>
            </w:pPr>
            <w:r>
              <w:rPr>
                <w:rFonts w:ascii="Arial" w:hAnsi="Arial" w:cs="Arial"/>
                <w:u w:val="single"/>
              </w:rPr>
              <w:t>0</w:t>
            </w:r>
          </w:p>
        </w:tc>
        <w:tc>
          <w:tcPr>
            <w:tcW w:w="1957" w:type="pct"/>
          </w:tcPr>
          <w:p w14:paraId="0BFDA119" w14:textId="79F58B21" w:rsidR="007538A3" w:rsidRPr="009B0238" w:rsidRDefault="007538A3" w:rsidP="007538A3">
            <w:pPr>
              <w:spacing w:after="223"/>
              <w:ind w:left="-5"/>
              <w:rPr>
                <w:rFonts w:ascii="Arial" w:hAnsi="Arial" w:cs="Arial"/>
                <w:u w:val="single"/>
              </w:rPr>
            </w:pPr>
            <w:r w:rsidRPr="003E129F">
              <w:rPr>
                <w:rFonts w:ascii="Arial" w:hAnsi="Arial" w:cs="Arial"/>
              </w:rPr>
              <w:t>Out of specification</w:t>
            </w:r>
          </w:p>
        </w:tc>
      </w:tr>
      <w:tr w:rsidR="007538A3" w:rsidRPr="00E646C7" w14:paraId="2911B45E" w14:textId="69800E70" w:rsidTr="00F044C3">
        <w:trPr>
          <w:trHeight w:val="291"/>
        </w:trPr>
        <w:tc>
          <w:tcPr>
            <w:tcW w:w="322" w:type="pct"/>
            <w:vMerge w:val="restart"/>
          </w:tcPr>
          <w:p w14:paraId="068EE0DC" w14:textId="0A3D292E" w:rsidR="007538A3" w:rsidRPr="009B0238" w:rsidRDefault="007538A3" w:rsidP="007538A3">
            <w:pPr>
              <w:spacing w:after="223"/>
              <w:ind w:left="-5"/>
              <w:rPr>
                <w:rFonts w:ascii="Arial" w:hAnsi="Arial" w:cs="Arial"/>
              </w:rPr>
            </w:pPr>
            <w:r>
              <w:rPr>
                <w:rFonts w:ascii="Arial" w:hAnsi="Arial" w:cs="Arial"/>
              </w:rPr>
              <w:t>9</w:t>
            </w:r>
          </w:p>
        </w:tc>
        <w:tc>
          <w:tcPr>
            <w:tcW w:w="1639" w:type="pct"/>
            <w:vMerge w:val="restart"/>
          </w:tcPr>
          <w:p w14:paraId="325509C0" w14:textId="07CE6117" w:rsidR="007538A3" w:rsidRPr="009B0238" w:rsidRDefault="007538A3" w:rsidP="007538A3">
            <w:pPr>
              <w:spacing w:after="223"/>
              <w:ind w:left="-5"/>
              <w:rPr>
                <w:rFonts w:ascii="Arial" w:hAnsi="Arial" w:cs="Arial"/>
              </w:rPr>
            </w:pPr>
            <w:r w:rsidRPr="009B0238">
              <w:rPr>
                <w:rFonts w:ascii="Arial" w:hAnsi="Arial" w:cs="Arial"/>
              </w:rPr>
              <w:t>Provide support during Regulatory audits and with closure of findings</w:t>
            </w:r>
            <w:r>
              <w:rPr>
                <w:rFonts w:ascii="Arial" w:hAnsi="Arial" w:cs="Arial"/>
              </w:rPr>
              <w:t xml:space="preserve"> </w:t>
            </w:r>
          </w:p>
        </w:tc>
        <w:tc>
          <w:tcPr>
            <w:tcW w:w="574" w:type="pct"/>
            <w:vMerge w:val="restart"/>
          </w:tcPr>
          <w:p w14:paraId="0363DC93" w14:textId="35A9510E" w:rsidR="007538A3" w:rsidRPr="009B0238" w:rsidRDefault="007538A3" w:rsidP="007538A3">
            <w:pPr>
              <w:spacing w:after="223"/>
              <w:ind w:left="-5"/>
              <w:rPr>
                <w:rFonts w:ascii="Arial" w:hAnsi="Arial" w:cs="Arial"/>
                <w:u w:val="single"/>
              </w:rPr>
            </w:pPr>
            <w:r>
              <w:rPr>
                <w:rFonts w:ascii="Arial" w:hAnsi="Arial" w:cs="Arial"/>
                <w:u w:val="single"/>
              </w:rPr>
              <w:t>5</w:t>
            </w:r>
          </w:p>
        </w:tc>
        <w:tc>
          <w:tcPr>
            <w:tcW w:w="508" w:type="pct"/>
          </w:tcPr>
          <w:p w14:paraId="35442BFD" w14:textId="551F3806" w:rsidR="007538A3" w:rsidRPr="009B0238" w:rsidRDefault="007538A3" w:rsidP="007538A3">
            <w:pPr>
              <w:spacing w:after="223"/>
              <w:ind w:left="-5"/>
              <w:rPr>
                <w:rFonts w:ascii="Arial" w:hAnsi="Arial" w:cs="Arial"/>
                <w:u w:val="single"/>
              </w:rPr>
            </w:pPr>
            <w:r>
              <w:rPr>
                <w:rFonts w:ascii="Arial" w:hAnsi="Arial" w:cs="Arial"/>
                <w:u w:val="single"/>
              </w:rPr>
              <w:t>5</w:t>
            </w:r>
          </w:p>
        </w:tc>
        <w:tc>
          <w:tcPr>
            <w:tcW w:w="1957" w:type="pct"/>
          </w:tcPr>
          <w:p w14:paraId="70B6D9F1" w14:textId="69092B8D" w:rsidR="007538A3" w:rsidRPr="009B0238" w:rsidRDefault="007538A3" w:rsidP="007538A3">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0B58C1CC" w14:textId="77777777" w:rsidTr="00F044C3">
        <w:trPr>
          <w:trHeight w:val="291"/>
        </w:trPr>
        <w:tc>
          <w:tcPr>
            <w:tcW w:w="322" w:type="pct"/>
            <w:vMerge/>
          </w:tcPr>
          <w:p w14:paraId="719B38BA" w14:textId="77777777" w:rsidR="007538A3" w:rsidRDefault="007538A3" w:rsidP="007538A3">
            <w:pPr>
              <w:spacing w:after="223"/>
              <w:ind w:left="-5"/>
              <w:rPr>
                <w:rFonts w:ascii="Arial" w:hAnsi="Arial" w:cs="Arial"/>
              </w:rPr>
            </w:pPr>
          </w:p>
        </w:tc>
        <w:tc>
          <w:tcPr>
            <w:tcW w:w="1639" w:type="pct"/>
            <w:vMerge/>
          </w:tcPr>
          <w:p w14:paraId="6ADC3CB7" w14:textId="77777777" w:rsidR="007538A3" w:rsidRPr="009B0238" w:rsidRDefault="007538A3" w:rsidP="007538A3">
            <w:pPr>
              <w:spacing w:after="223"/>
              <w:ind w:left="-5"/>
              <w:rPr>
                <w:rFonts w:ascii="Arial" w:hAnsi="Arial" w:cs="Arial"/>
              </w:rPr>
            </w:pPr>
          </w:p>
        </w:tc>
        <w:tc>
          <w:tcPr>
            <w:tcW w:w="574" w:type="pct"/>
            <w:vMerge/>
          </w:tcPr>
          <w:p w14:paraId="1E123025" w14:textId="77777777" w:rsidR="007538A3" w:rsidRDefault="007538A3" w:rsidP="007538A3">
            <w:pPr>
              <w:spacing w:after="223"/>
              <w:ind w:left="-5"/>
              <w:rPr>
                <w:rFonts w:ascii="Arial" w:hAnsi="Arial" w:cs="Arial"/>
                <w:u w:val="single"/>
              </w:rPr>
            </w:pPr>
          </w:p>
        </w:tc>
        <w:tc>
          <w:tcPr>
            <w:tcW w:w="508" w:type="pct"/>
          </w:tcPr>
          <w:p w14:paraId="3ACDB211" w14:textId="29B52AAD" w:rsidR="007538A3" w:rsidRPr="009B0238" w:rsidRDefault="007538A3" w:rsidP="007538A3">
            <w:pPr>
              <w:spacing w:after="223"/>
              <w:ind w:left="-5"/>
              <w:rPr>
                <w:rFonts w:ascii="Arial" w:hAnsi="Arial" w:cs="Arial"/>
                <w:u w:val="single"/>
              </w:rPr>
            </w:pPr>
            <w:r>
              <w:rPr>
                <w:rFonts w:ascii="Arial" w:hAnsi="Arial" w:cs="Arial"/>
                <w:u w:val="single"/>
              </w:rPr>
              <w:t>0</w:t>
            </w:r>
          </w:p>
        </w:tc>
        <w:tc>
          <w:tcPr>
            <w:tcW w:w="1957" w:type="pct"/>
          </w:tcPr>
          <w:p w14:paraId="0034F99E" w14:textId="1FD8A42E" w:rsidR="007538A3" w:rsidRPr="009B0238" w:rsidRDefault="007538A3" w:rsidP="007538A3">
            <w:pPr>
              <w:spacing w:after="223"/>
              <w:ind w:left="-5"/>
              <w:rPr>
                <w:rFonts w:ascii="Arial" w:hAnsi="Arial" w:cs="Arial"/>
                <w:u w:val="single"/>
              </w:rPr>
            </w:pPr>
            <w:r w:rsidRPr="003E129F">
              <w:rPr>
                <w:rFonts w:ascii="Arial" w:hAnsi="Arial" w:cs="Arial"/>
              </w:rPr>
              <w:t>Out of specification</w:t>
            </w:r>
          </w:p>
        </w:tc>
      </w:tr>
      <w:tr w:rsidR="007538A3" w:rsidRPr="00E646C7" w14:paraId="5312EF32" w14:textId="77777777" w:rsidTr="00F044C3">
        <w:trPr>
          <w:trHeight w:val="1260"/>
        </w:trPr>
        <w:tc>
          <w:tcPr>
            <w:tcW w:w="322" w:type="pct"/>
            <w:vMerge w:val="restart"/>
          </w:tcPr>
          <w:p w14:paraId="44256C22" w14:textId="229665E7" w:rsidR="007538A3" w:rsidRPr="009B0238" w:rsidRDefault="007538A3" w:rsidP="007538A3">
            <w:pPr>
              <w:spacing w:after="223"/>
              <w:ind w:left="-5"/>
              <w:rPr>
                <w:rFonts w:ascii="Arial" w:hAnsi="Arial" w:cs="Arial"/>
              </w:rPr>
            </w:pPr>
            <w:r w:rsidRPr="009B0238">
              <w:rPr>
                <w:rFonts w:ascii="Arial" w:hAnsi="Arial" w:cs="Arial"/>
              </w:rPr>
              <w:t>1</w:t>
            </w:r>
            <w:r>
              <w:rPr>
                <w:rFonts w:ascii="Arial" w:hAnsi="Arial" w:cs="Arial"/>
              </w:rPr>
              <w:t>0</w:t>
            </w:r>
          </w:p>
        </w:tc>
        <w:tc>
          <w:tcPr>
            <w:tcW w:w="1639" w:type="pct"/>
            <w:vMerge w:val="restart"/>
          </w:tcPr>
          <w:p w14:paraId="629302E9" w14:textId="77777777" w:rsidR="007538A3" w:rsidRDefault="007538A3" w:rsidP="007538A3">
            <w:pPr>
              <w:spacing w:after="223"/>
              <w:ind w:left="-5"/>
              <w:rPr>
                <w:rFonts w:ascii="Arial" w:hAnsi="Arial" w:cs="Arial"/>
              </w:rPr>
            </w:pPr>
            <w:r w:rsidRPr="009B0238">
              <w:rPr>
                <w:rFonts w:ascii="Arial" w:hAnsi="Arial" w:cs="Arial"/>
              </w:rPr>
              <w:t>Experience in quality management systems, and experience in QMS remediation</w:t>
            </w:r>
            <w:r>
              <w:rPr>
                <w:rFonts w:ascii="Arial" w:hAnsi="Arial" w:cs="Arial"/>
              </w:rPr>
              <w:t xml:space="preserve"> with focus on Microbiological laboratory operations in a pharmaceutical setting for sterile product manufacturing</w:t>
            </w:r>
          </w:p>
          <w:p w14:paraId="6AB21BE8" w14:textId="6488A76B" w:rsidR="007538A3" w:rsidRPr="009B0238" w:rsidRDefault="007538A3" w:rsidP="007538A3">
            <w:pPr>
              <w:spacing w:after="223"/>
              <w:ind w:left="-5"/>
              <w:rPr>
                <w:rFonts w:ascii="Arial" w:hAnsi="Arial" w:cs="Arial"/>
              </w:rPr>
            </w:pPr>
            <w:r>
              <w:rPr>
                <w:rFonts w:ascii="Arial" w:hAnsi="Arial" w:cs="Arial"/>
              </w:rPr>
              <w:t>(Reference to previous companies serviced)</w:t>
            </w:r>
          </w:p>
        </w:tc>
        <w:tc>
          <w:tcPr>
            <w:tcW w:w="574" w:type="pct"/>
            <w:vMerge w:val="restart"/>
          </w:tcPr>
          <w:p w14:paraId="4DE57F07" w14:textId="7BCEFF24" w:rsidR="007538A3" w:rsidRPr="009B0238" w:rsidRDefault="007538A3" w:rsidP="007538A3">
            <w:pPr>
              <w:spacing w:after="223"/>
              <w:ind w:left="-5"/>
              <w:rPr>
                <w:rFonts w:ascii="Arial" w:hAnsi="Arial" w:cs="Arial"/>
                <w:u w:val="single"/>
              </w:rPr>
            </w:pPr>
            <w:r>
              <w:rPr>
                <w:rFonts w:ascii="Arial" w:hAnsi="Arial" w:cs="Arial"/>
                <w:u w:val="single"/>
              </w:rPr>
              <w:t>10</w:t>
            </w:r>
          </w:p>
        </w:tc>
        <w:tc>
          <w:tcPr>
            <w:tcW w:w="508" w:type="pct"/>
          </w:tcPr>
          <w:p w14:paraId="78471106" w14:textId="7514554B" w:rsidR="007538A3" w:rsidRPr="009B0238" w:rsidRDefault="007538A3" w:rsidP="007538A3">
            <w:pPr>
              <w:spacing w:after="223"/>
              <w:ind w:left="-5"/>
              <w:rPr>
                <w:rFonts w:ascii="Arial" w:hAnsi="Arial" w:cs="Arial"/>
                <w:u w:val="single"/>
              </w:rPr>
            </w:pPr>
            <w:r>
              <w:rPr>
                <w:rFonts w:ascii="Arial" w:hAnsi="Arial" w:cs="Arial"/>
                <w:u w:val="single"/>
              </w:rPr>
              <w:t>10</w:t>
            </w:r>
          </w:p>
        </w:tc>
        <w:tc>
          <w:tcPr>
            <w:tcW w:w="1957" w:type="pct"/>
          </w:tcPr>
          <w:p w14:paraId="11B475AC" w14:textId="5C0699C8" w:rsidR="007538A3" w:rsidRPr="009B0238" w:rsidRDefault="007538A3" w:rsidP="007538A3">
            <w:pPr>
              <w:spacing w:after="223"/>
              <w:ind w:left="-5"/>
              <w:rPr>
                <w:rFonts w:ascii="Arial" w:hAnsi="Arial" w:cs="Arial"/>
                <w:u w:val="single"/>
              </w:rPr>
            </w:pPr>
            <w:r w:rsidRPr="003E129F">
              <w:rPr>
                <w:rFonts w:ascii="Arial" w:hAnsi="Arial" w:cs="Arial"/>
              </w:rPr>
              <w:t>100% compliance to scope of wor</w:t>
            </w:r>
            <w:r>
              <w:rPr>
                <w:rFonts w:ascii="Arial" w:hAnsi="Arial" w:cs="Arial"/>
              </w:rPr>
              <w:t>k</w:t>
            </w:r>
          </w:p>
        </w:tc>
      </w:tr>
      <w:tr w:rsidR="007538A3" w:rsidRPr="00E646C7" w14:paraId="67CA3B7D" w14:textId="77777777" w:rsidTr="00F044C3">
        <w:trPr>
          <w:trHeight w:val="1260"/>
        </w:trPr>
        <w:tc>
          <w:tcPr>
            <w:tcW w:w="322" w:type="pct"/>
            <w:vMerge/>
          </w:tcPr>
          <w:p w14:paraId="6E11F2A6" w14:textId="77777777" w:rsidR="007538A3" w:rsidRPr="009B0238" w:rsidRDefault="007538A3" w:rsidP="007538A3">
            <w:pPr>
              <w:spacing w:after="223"/>
              <w:ind w:left="-5"/>
              <w:rPr>
                <w:rFonts w:ascii="Arial" w:hAnsi="Arial" w:cs="Arial"/>
              </w:rPr>
            </w:pPr>
          </w:p>
        </w:tc>
        <w:tc>
          <w:tcPr>
            <w:tcW w:w="1639" w:type="pct"/>
            <w:vMerge/>
          </w:tcPr>
          <w:p w14:paraId="4196C2A4" w14:textId="77777777" w:rsidR="007538A3" w:rsidRPr="009B0238" w:rsidRDefault="007538A3" w:rsidP="007538A3">
            <w:pPr>
              <w:spacing w:after="223"/>
              <w:ind w:left="-5"/>
              <w:rPr>
                <w:rFonts w:ascii="Arial" w:hAnsi="Arial" w:cs="Arial"/>
              </w:rPr>
            </w:pPr>
          </w:p>
        </w:tc>
        <w:tc>
          <w:tcPr>
            <w:tcW w:w="574" w:type="pct"/>
            <w:vMerge/>
          </w:tcPr>
          <w:p w14:paraId="4FB5DCA0" w14:textId="77777777" w:rsidR="007538A3" w:rsidRDefault="007538A3" w:rsidP="007538A3">
            <w:pPr>
              <w:spacing w:after="223"/>
              <w:ind w:left="-5"/>
              <w:rPr>
                <w:rFonts w:ascii="Arial" w:hAnsi="Arial" w:cs="Arial"/>
                <w:u w:val="single"/>
              </w:rPr>
            </w:pPr>
          </w:p>
        </w:tc>
        <w:tc>
          <w:tcPr>
            <w:tcW w:w="508" w:type="pct"/>
          </w:tcPr>
          <w:p w14:paraId="0EDDD82B" w14:textId="04467E6D" w:rsidR="007538A3" w:rsidRPr="009B0238" w:rsidRDefault="007538A3" w:rsidP="007538A3">
            <w:pPr>
              <w:spacing w:after="223"/>
              <w:ind w:left="-5"/>
              <w:rPr>
                <w:rFonts w:ascii="Arial" w:hAnsi="Arial" w:cs="Arial"/>
                <w:u w:val="single"/>
              </w:rPr>
            </w:pPr>
            <w:r>
              <w:rPr>
                <w:rFonts w:ascii="Arial" w:hAnsi="Arial" w:cs="Arial"/>
                <w:u w:val="single"/>
              </w:rPr>
              <w:t>0</w:t>
            </w:r>
          </w:p>
        </w:tc>
        <w:tc>
          <w:tcPr>
            <w:tcW w:w="1957" w:type="pct"/>
          </w:tcPr>
          <w:p w14:paraId="6FBAAEA1" w14:textId="1F6CDD3D" w:rsidR="007538A3" w:rsidRPr="009B0238" w:rsidRDefault="007538A3" w:rsidP="007538A3">
            <w:pPr>
              <w:spacing w:after="223"/>
              <w:ind w:left="-5"/>
              <w:rPr>
                <w:rFonts w:ascii="Arial" w:hAnsi="Arial" w:cs="Arial"/>
                <w:u w:val="single"/>
              </w:rPr>
            </w:pPr>
            <w:r w:rsidRPr="003E129F">
              <w:rPr>
                <w:rFonts w:ascii="Arial" w:hAnsi="Arial" w:cs="Arial"/>
              </w:rPr>
              <w:t>Out of specification</w:t>
            </w:r>
          </w:p>
        </w:tc>
      </w:tr>
      <w:tr w:rsidR="00F044C3" w:rsidRPr="00E646C7" w14:paraId="6E5C39E6" w14:textId="77777777" w:rsidTr="00F044C3">
        <w:trPr>
          <w:gridAfter w:val="3"/>
          <w:wAfter w:w="3039" w:type="pct"/>
          <w:trHeight w:val="291"/>
        </w:trPr>
        <w:tc>
          <w:tcPr>
            <w:tcW w:w="1961" w:type="pct"/>
            <w:gridSpan w:val="2"/>
          </w:tcPr>
          <w:p w14:paraId="50997DA8" w14:textId="0B258259" w:rsidR="00F044C3" w:rsidRPr="009B0238" w:rsidRDefault="00F044C3" w:rsidP="00885672">
            <w:pPr>
              <w:spacing w:after="223"/>
              <w:ind w:left="-5"/>
              <w:rPr>
                <w:rFonts w:ascii="Arial" w:hAnsi="Arial" w:cs="Arial"/>
                <w:b/>
              </w:rPr>
            </w:pPr>
            <w:r w:rsidRPr="009B0238">
              <w:rPr>
                <w:rFonts w:ascii="Arial" w:hAnsi="Arial" w:cs="Arial"/>
                <w:b/>
              </w:rPr>
              <w:t>Total Allocated Score</w:t>
            </w:r>
            <w:r>
              <w:rPr>
                <w:rFonts w:ascii="Arial" w:hAnsi="Arial" w:cs="Arial"/>
                <w:b/>
              </w:rPr>
              <w:t xml:space="preserve"> 100</w:t>
            </w:r>
          </w:p>
        </w:tc>
      </w:tr>
      <w:tr w:rsidR="00F044C3" w:rsidRPr="00E646C7" w14:paraId="54CA8644" w14:textId="77777777" w:rsidTr="00F044C3">
        <w:trPr>
          <w:gridAfter w:val="3"/>
          <w:wAfter w:w="3039" w:type="pct"/>
          <w:trHeight w:val="291"/>
        </w:trPr>
        <w:tc>
          <w:tcPr>
            <w:tcW w:w="1961" w:type="pct"/>
            <w:gridSpan w:val="2"/>
          </w:tcPr>
          <w:p w14:paraId="71C0025C" w14:textId="4F694A42" w:rsidR="00F044C3" w:rsidRPr="009B0238" w:rsidRDefault="00F044C3" w:rsidP="00DE2614">
            <w:pPr>
              <w:spacing w:after="223"/>
              <w:ind w:left="-5"/>
              <w:rPr>
                <w:rFonts w:ascii="Arial" w:hAnsi="Arial" w:cs="Arial"/>
                <w:b/>
              </w:rPr>
            </w:pPr>
            <w:r w:rsidRPr="009B0238">
              <w:rPr>
                <w:rFonts w:ascii="Arial" w:hAnsi="Arial" w:cs="Arial"/>
                <w:b/>
              </w:rPr>
              <w:t>Minimum qualifying threshold</w:t>
            </w:r>
            <w:r>
              <w:rPr>
                <w:rFonts w:ascii="Arial" w:hAnsi="Arial" w:cs="Arial"/>
                <w:b/>
              </w:rPr>
              <w:t xml:space="preserve"> 80</w:t>
            </w:r>
          </w:p>
        </w:tc>
      </w:tr>
    </w:tbl>
    <w:p w14:paraId="2A33A9F2" w14:textId="135862E7" w:rsidR="004D2BE2" w:rsidRPr="009B0238" w:rsidRDefault="00DE2614" w:rsidP="004D2BE2">
      <w:pPr>
        <w:ind w:left="0" w:firstLine="0"/>
        <w:rPr>
          <w:rFonts w:ascii="Arial" w:hAnsi="Arial" w:cs="Arial"/>
          <w:u w:val="single"/>
        </w:rPr>
      </w:pPr>
      <w:r w:rsidRPr="009B0238">
        <w:rPr>
          <w:rFonts w:ascii="Arial" w:hAnsi="Arial" w:cs="Arial"/>
          <w:u w:val="single"/>
        </w:rPr>
        <w:br w:type="textWrapping" w:clear="all"/>
      </w:r>
    </w:p>
    <w:p w14:paraId="71DBE6BF" w14:textId="77777777" w:rsidR="008E4C84" w:rsidRPr="009B0238" w:rsidRDefault="008E4C84" w:rsidP="004D2BE2">
      <w:pPr>
        <w:ind w:left="0" w:firstLine="0"/>
        <w:rPr>
          <w:rFonts w:ascii="Arial" w:hAnsi="Arial" w:cs="Arial"/>
          <w:u w:val="single"/>
        </w:rPr>
      </w:pPr>
    </w:p>
    <w:p w14:paraId="02DE4756" w14:textId="77777777" w:rsidR="005E0B19" w:rsidRPr="009B0238" w:rsidRDefault="001D1601" w:rsidP="004D2BE2">
      <w:pPr>
        <w:ind w:left="0" w:firstLine="0"/>
        <w:rPr>
          <w:rFonts w:ascii="Arial" w:hAnsi="Arial" w:cs="Arial"/>
        </w:rPr>
      </w:pPr>
      <w:r w:rsidRPr="009B0238">
        <w:rPr>
          <w:rFonts w:ascii="Arial" w:hAnsi="Arial" w:cs="Arial"/>
          <w:sz w:val="20"/>
        </w:rPr>
        <w:t>4.2.</w:t>
      </w:r>
      <w:r w:rsidRPr="00E646C7">
        <w:rPr>
          <w:rFonts w:ascii="Arial" w:eastAsia="Arial" w:hAnsi="Arial" w:cs="Arial"/>
          <w:sz w:val="20"/>
        </w:rPr>
        <w:t xml:space="preserve"> </w:t>
      </w:r>
      <w:r w:rsidRPr="009B0238">
        <w:rPr>
          <w:rFonts w:ascii="Arial" w:hAnsi="Arial" w:cs="Arial"/>
          <w:b/>
          <w:u w:val="single" w:color="000000"/>
        </w:rPr>
        <w:t xml:space="preserve">Phase 2 - Evaluation In Terms </w:t>
      </w:r>
      <w:proofErr w:type="gramStart"/>
      <w:r w:rsidRPr="009B0238">
        <w:rPr>
          <w:rFonts w:ascii="Arial" w:hAnsi="Arial" w:cs="Arial"/>
          <w:b/>
          <w:u w:val="single" w:color="000000"/>
        </w:rPr>
        <w:t>Of</w:t>
      </w:r>
      <w:proofErr w:type="gramEnd"/>
      <w:r w:rsidRPr="009B0238">
        <w:rPr>
          <w:rFonts w:ascii="Arial" w:hAnsi="Arial" w:cs="Arial"/>
          <w:b/>
          <w:u w:val="single" w:color="000000"/>
        </w:rPr>
        <w:t xml:space="preserve"> Preferential Procurement Policy Framework Act, 2022</w:t>
      </w:r>
      <w:r w:rsidRPr="009B0238">
        <w:rPr>
          <w:rFonts w:ascii="Arial" w:hAnsi="Arial" w:cs="Arial"/>
          <w:b/>
        </w:rPr>
        <w:t xml:space="preserve"> </w:t>
      </w:r>
      <w:r w:rsidRPr="009B0238">
        <w:rPr>
          <w:rFonts w:ascii="Arial" w:hAnsi="Arial" w:cs="Arial"/>
        </w:rPr>
        <w:t xml:space="preserve">This bid will be evaluated and adjudicated according to the 80/20 point system, in terms of which a maximum of 80 points will be awarded for price and 20 points will be allocated based on the specific goals (B-BBE status level). </w:t>
      </w:r>
    </w:p>
    <w:p w14:paraId="40B7AFC9" w14:textId="77777777" w:rsidR="00B41C20" w:rsidRPr="009B0238" w:rsidRDefault="00B41C20">
      <w:pPr>
        <w:ind w:left="-5"/>
        <w:rPr>
          <w:rFonts w:ascii="Arial" w:hAnsi="Arial" w:cs="Arial"/>
        </w:rPr>
      </w:pPr>
    </w:p>
    <w:p w14:paraId="61DF78D3" w14:textId="77777777" w:rsidR="00B41C20" w:rsidRPr="009B0238" w:rsidRDefault="00B41C20">
      <w:pPr>
        <w:ind w:left="-5"/>
        <w:rPr>
          <w:rFonts w:ascii="Arial" w:hAnsi="Arial" w:cs="Arial"/>
        </w:rPr>
      </w:pPr>
    </w:p>
    <w:p w14:paraId="24636426" w14:textId="77777777" w:rsidR="005E0B19" w:rsidRPr="009B0238" w:rsidRDefault="001D1601">
      <w:pPr>
        <w:spacing w:after="16" w:line="259" w:lineRule="auto"/>
        <w:ind w:left="0" w:firstLine="0"/>
        <w:jc w:val="left"/>
        <w:rPr>
          <w:rFonts w:ascii="Arial" w:hAnsi="Arial" w:cs="Arial"/>
        </w:rPr>
      </w:pPr>
      <w:r w:rsidRPr="009B0238">
        <w:rPr>
          <w:rFonts w:ascii="Arial" w:hAnsi="Arial" w:cs="Arial"/>
        </w:rPr>
        <w:t xml:space="preserve"> </w:t>
      </w:r>
    </w:p>
    <w:p w14:paraId="1405D3D4" w14:textId="77777777" w:rsidR="005E0B19" w:rsidRPr="009B0238" w:rsidRDefault="001D1601">
      <w:pPr>
        <w:spacing w:after="0" w:line="259" w:lineRule="auto"/>
        <w:ind w:left="0" w:firstLine="0"/>
        <w:jc w:val="left"/>
        <w:rPr>
          <w:rFonts w:ascii="Arial" w:hAnsi="Arial" w:cs="Arial"/>
        </w:rPr>
      </w:pPr>
      <w:r w:rsidRPr="009B0238">
        <w:rPr>
          <w:rFonts w:ascii="Arial" w:hAnsi="Arial" w:cs="Arial"/>
        </w:rPr>
        <w:t xml:space="preserve"> </w:t>
      </w:r>
    </w:p>
    <w:tbl>
      <w:tblPr>
        <w:tblStyle w:val="TableGrid"/>
        <w:tblW w:w="9779" w:type="dxa"/>
        <w:tblInd w:w="1" w:type="dxa"/>
        <w:tblCellMar>
          <w:top w:w="47" w:type="dxa"/>
          <w:left w:w="107" w:type="dxa"/>
          <w:right w:w="115" w:type="dxa"/>
        </w:tblCellMar>
        <w:tblLook w:val="04A0" w:firstRow="1" w:lastRow="0" w:firstColumn="1" w:lastColumn="0" w:noHBand="0" w:noVBand="1"/>
      </w:tblPr>
      <w:tblGrid>
        <w:gridCol w:w="5963"/>
        <w:gridCol w:w="3816"/>
      </w:tblGrid>
      <w:tr w:rsidR="005E0B19" w:rsidRPr="00E646C7" w14:paraId="1C9B77CD" w14:textId="77777777">
        <w:trPr>
          <w:trHeight w:val="396"/>
        </w:trPr>
        <w:tc>
          <w:tcPr>
            <w:tcW w:w="5963" w:type="dxa"/>
            <w:tcBorders>
              <w:top w:val="single" w:sz="4" w:space="0" w:color="000000"/>
              <w:left w:val="single" w:sz="4" w:space="0" w:color="000000"/>
              <w:bottom w:val="single" w:sz="4" w:space="0" w:color="000000"/>
              <w:right w:val="single" w:sz="4" w:space="0" w:color="000000"/>
            </w:tcBorders>
            <w:shd w:val="clear" w:color="auto" w:fill="C00000"/>
          </w:tcPr>
          <w:p w14:paraId="3E9C3200" w14:textId="77777777" w:rsidR="005E0B19" w:rsidRPr="009B0238" w:rsidRDefault="001D1601">
            <w:pPr>
              <w:spacing w:after="0" w:line="259" w:lineRule="auto"/>
              <w:ind w:left="56" w:firstLine="0"/>
              <w:jc w:val="center"/>
              <w:rPr>
                <w:rFonts w:ascii="Arial" w:hAnsi="Arial" w:cs="Arial"/>
              </w:rPr>
            </w:pPr>
            <w:r w:rsidRPr="009B0238">
              <w:rPr>
                <w:rFonts w:ascii="Arial" w:hAnsi="Arial" w:cs="Arial"/>
                <w:b/>
                <w:color w:val="FFFFFF"/>
              </w:rPr>
              <w:t xml:space="preserve"> </w:t>
            </w:r>
          </w:p>
        </w:tc>
        <w:tc>
          <w:tcPr>
            <w:tcW w:w="3816" w:type="dxa"/>
            <w:tcBorders>
              <w:top w:val="single" w:sz="4" w:space="0" w:color="000000"/>
              <w:left w:val="single" w:sz="4" w:space="0" w:color="000000"/>
              <w:bottom w:val="single" w:sz="4" w:space="0" w:color="000000"/>
              <w:right w:val="single" w:sz="4" w:space="0" w:color="000000"/>
            </w:tcBorders>
            <w:shd w:val="clear" w:color="auto" w:fill="C00000"/>
          </w:tcPr>
          <w:p w14:paraId="0936F681" w14:textId="77777777" w:rsidR="005E0B19" w:rsidRPr="009B0238" w:rsidRDefault="001D1601">
            <w:pPr>
              <w:spacing w:after="0" w:line="259" w:lineRule="auto"/>
              <w:ind w:left="12" w:firstLine="0"/>
              <w:jc w:val="center"/>
              <w:rPr>
                <w:rFonts w:ascii="Arial" w:hAnsi="Arial" w:cs="Arial"/>
              </w:rPr>
            </w:pPr>
            <w:r w:rsidRPr="009B0238">
              <w:rPr>
                <w:rFonts w:ascii="Arial" w:hAnsi="Arial" w:cs="Arial"/>
                <w:b/>
                <w:color w:val="FFFFFF"/>
              </w:rPr>
              <w:t xml:space="preserve">POINTS </w:t>
            </w:r>
          </w:p>
        </w:tc>
      </w:tr>
      <w:tr w:rsidR="005E0B19" w:rsidRPr="00E646C7" w14:paraId="3B54328B" w14:textId="77777777">
        <w:trPr>
          <w:trHeight w:val="400"/>
        </w:trPr>
        <w:tc>
          <w:tcPr>
            <w:tcW w:w="5963" w:type="dxa"/>
            <w:tcBorders>
              <w:top w:val="single" w:sz="4" w:space="0" w:color="000000"/>
              <w:left w:val="single" w:sz="4" w:space="0" w:color="000000"/>
              <w:bottom w:val="single" w:sz="4" w:space="0" w:color="000000"/>
              <w:right w:val="single" w:sz="4" w:space="0" w:color="000000"/>
            </w:tcBorders>
          </w:tcPr>
          <w:p w14:paraId="134FAB26"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PRICE</w:t>
            </w:r>
            <w:r w:rsidRPr="009B0238">
              <w:rPr>
                <w:rFonts w:ascii="Arial" w:hAnsi="Arial" w:cs="Arial"/>
              </w:rPr>
              <w:t xml:space="preserve"> </w:t>
            </w:r>
          </w:p>
        </w:tc>
        <w:tc>
          <w:tcPr>
            <w:tcW w:w="3816" w:type="dxa"/>
            <w:tcBorders>
              <w:top w:val="single" w:sz="4" w:space="0" w:color="000000"/>
              <w:left w:val="single" w:sz="4" w:space="0" w:color="000000"/>
              <w:bottom w:val="single" w:sz="4" w:space="0" w:color="000000"/>
              <w:right w:val="single" w:sz="4" w:space="0" w:color="000000"/>
            </w:tcBorders>
          </w:tcPr>
          <w:p w14:paraId="726582B4" w14:textId="77777777" w:rsidR="005E0B19" w:rsidRPr="009B0238" w:rsidRDefault="001D1601">
            <w:pPr>
              <w:spacing w:after="0" w:line="259" w:lineRule="auto"/>
              <w:ind w:left="15" w:firstLine="0"/>
              <w:jc w:val="center"/>
              <w:rPr>
                <w:rFonts w:ascii="Arial" w:hAnsi="Arial" w:cs="Arial"/>
              </w:rPr>
            </w:pPr>
            <w:r w:rsidRPr="009B0238">
              <w:rPr>
                <w:rFonts w:ascii="Arial" w:hAnsi="Arial" w:cs="Arial"/>
                <w:b/>
              </w:rPr>
              <w:t xml:space="preserve">80 </w:t>
            </w:r>
          </w:p>
        </w:tc>
      </w:tr>
      <w:tr w:rsidR="005E0B19" w:rsidRPr="00E646C7" w14:paraId="2D83049F" w14:textId="77777777">
        <w:trPr>
          <w:trHeight w:val="400"/>
        </w:trPr>
        <w:tc>
          <w:tcPr>
            <w:tcW w:w="5963" w:type="dxa"/>
            <w:tcBorders>
              <w:top w:val="single" w:sz="4" w:space="0" w:color="000000"/>
              <w:left w:val="single" w:sz="4" w:space="0" w:color="000000"/>
              <w:bottom w:val="single" w:sz="4" w:space="0" w:color="000000"/>
              <w:right w:val="single" w:sz="4" w:space="0" w:color="000000"/>
            </w:tcBorders>
          </w:tcPr>
          <w:p w14:paraId="2823E1C7"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SPECIFIC GOALS </w:t>
            </w:r>
            <w:proofErr w:type="gramStart"/>
            <w:r w:rsidRPr="009B0238">
              <w:rPr>
                <w:rFonts w:ascii="Arial" w:hAnsi="Arial" w:cs="Arial"/>
                <w:b/>
              </w:rPr>
              <w:t>( B</w:t>
            </w:r>
            <w:proofErr w:type="gramEnd"/>
            <w:r w:rsidRPr="009B0238">
              <w:rPr>
                <w:rFonts w:ascii="Arial" w:hAnsi="Arial" w:cs="Arial"/>
                <w:b/>
              </w:rPr>
              <w:t>-BBEE status level)</w:t>
            </w:r>
            <w:r w:rsidRPr="009B0238">
              <w:rPr>
                <w:rFonts w:ascii="Arial" w:hAnsi="Arial" w:cs="Arial"/>
              </w:rPr>
              <w:t xml:space="preserve"> </w:t>
            </w:r>
          </w:p>
        </w:tc>
        <w:tc>
          <w:tcPr>
            <w:tcW w:w="3816" w:type="dxa"/>
            <w:tcBorders>
              <w:top w:val="single" w:sz="4" w:space="0" w:color="000000"/>
              <w:left w:val="single" w:sz="4" w:space="0" w:color="000000"/>
              <w:bottom w:val="single" w:sz="4" w:space="0" w:color="000000"/>
              <w:right w:val="single" w:sz="4" w:space="0" w:color="000000"/>
            </w:tcBorders>
          </w:tcPr>
          <w:p w14:paraId="03995C9F" w14:textId="77777777" w:rsidR="005E0B19" w:rsidRPr="009B0238" w:rsidRDefault="001D1601">
            <w:pPr>
              <w:spacing w:after="0" w:line="259" w:lineRule="auto"/>
              <w:ind w:left="12" w:firstLine="0"/>
              <w:jc w:val="center"/>
              <w:rPr>
                <w:rFonts w:ascii="Arial" w:hAnsi="Arial" w:cs="Arial"/>
              </w:rPr>
            </w:pPr>
            <w:r w:rsidRPr="009B0238">
              <w:rPr>
                <w:rFonts w:ascii="Arial" w:hAnsi="Arial" w:cs="Arial"/>
                <w:b/>
              </w:rPr>
              <w:t xml:space="preserve">20 </w:t>
            </w:r>
          </w:p>
        </w:tc>
      </w:tr>
      <w:tr w:rsidR="005E0B19" w:rsidRPr="00E646C7" w14:paraId="5C3352D5" w14:textId="77777777">
        <w:trPr>
          <w:trHeight w:val="396"/>
        </w:trPr>
        <w:tc>
          <w:tcPr>
            <w:tcW w:w="5963" w:type="dxa"/>
            <w:tcBorders>
              <w:top w:val="single" w:sz="4" w:space="0" w:color="000000"/>
              <w:left w:val="single" w:sz="4" w:space="0" w:color="000000"/>
              <w:bottom w:val="single" w:sz="4" w:space="0" w:color="000000"/>
              <w:right w:val="single" w:sz="4" w:space="0" w:color="000000"/>
            </w:tcBorders>
          </w:tcPr>
          <w:p w14:paraId="16551ED5"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rPr>
              <w:t xml:space="preserve">Total points for Price and SPECIFIC GOALS </w:t>
            </w:r>
            <w:r w:rsidRPr="009B0238">
              <w:rPr>
                <w:rFonts w:ascii="Arial" w:hAnsi="Arial" w:cs="Arial"/>
              </w:rPr>
              <w:t xml:space="preserve"> </w:t>
            </w:r>
          </w:p>
        </w:tc>
        <w:tc>
          <w:tcPr>
            <w:tcW w:w="3816" w:type="dxa"/>
            <w:tcBorders>
              <w:top w:val="single" w:sz="4" w:space="0" w:color="000000"/>
              <w:left w:val="single" w:sz="4" w:space="0" w:color="000000"/>
              <w:bottom w:val="single" w:sz="4" w:space="0" w:color="000000"/>
              <w:right w:val="single" w:sz="4" w:space="0" w:color="000000"/>
            </w:tcBorders>
            <w:shd w:val="clear" w:color="auto" w:fill="C00000"/>
          </w:tcPr>
          <w:p w14:paraId="5A8C8767" w14:textId="77777777" w:rsidR="005E0B19" w:rsidRPr="009B0238" w:rsidRDefault="001D1601">
            <w:pPr>
              <w:spacing w:after="0" w:line="259" w:lineRule="auto"/>
              <w:ind w:left="12" w:firstLine="0"/>
              <w:jc w:val="center"/>
              <w:rPr>
                <w:rFonts w:ascii="Arial" w:hAnsi="Arial" w:cs="Arial"/>
              </w:rPr>
            </w:pPr>
            <w:r w:rsidRPr="009B0238">
              <w:rPr>
                <w:rFonts w:ascii="Arial" w:hAnsi="Arial" w:cs="Arial"/>
                <w:b/>
                <w:color w:val="FFFFFF"/>
              </w:rPr>
              <w:t xml:space="preserve">100 </w:t>
            </w:r>
          </w:p>
        </w:tc>
      </w:tr>
    </w:tbl>
    <w:p w14:paraId="37FD9C1B" w14:textId="77777777" w:rsidR="005E0B19" w:rsidRPr="009B0238" w:rsidRDefault="001D1601">
      <w:pPr>
        <w:spacing w:after="19" w:line="259" w:lineRule="auto"/>
        <w:ind w:left="0" w:firstLine="0"/>
        <w:jc w:val="left"/>
        <w:rPr>
          <w:rFonts w:ascii="Arial" w:hAnsi="Arial" w:cs="Arial"/>
        </w:rPr>
      </w:pPr>
      <w:r w:rsidRPr="009B0238">
        <w:rPr>
          <w:rFonts w:ascii="Arial" w:hAnsi="Arial" w:cs="Arial"/>
        </w:rPr>
        <w:t xml:space="preserve"> </w:t>
      </w:r>
    </w:p>
    <w:p w14:paraId="175A92C6" w14:textId="77777777" w:rsidR="005E0B19" w:rsidRPr="009B0238" w:rsidRDefault="001D1601">
      <w:pPr>
        <w:spacing w:after="16" w:line="259" w:lineRule="auto"/>
        <w:ind w:left="0" w:firstLine="0"/>
        <w:jc w:val="left"/>
        <w:rPr>
          <w:rFonts w:ascii="Arial" w:hAnsi="Arial" w:cs="Arial"/>
        </w:rPr>
      </w:pPr>
      <w:r w:rsidRPr="009B0238">
        <w:rPr>
          <w:rFonts w:ascii="Arial" w:hAnsi="Arial" w:cs="Arial"/>
          <w:b/>
          <w:color w:val="FF0000"/>
        </w:rPr>
        <w:t xml:space="preserve"> </w:t>
      </w:r>
    </w:p>
    <w:p w14:paraId="08BD7D0A" w14:textId="77777777" w:rsidR="005E0B19" w:rsidRPr="009B0238" w:rsidRDefault="001D1601">
      <w:pPr>
        <w:spacing w:after="19" w:line="259" w:lineRule="auto"/>
        <w:ind w:left="-5"/>
        <w:jc w:val="left"/>
        <w:rPr>
          <w:rFonts w:ascii="Arial" w:hAnsi="Arial" w:cs="Arial"/>
        </w:rPr>
      </w:pPr>
      <w:r w:rsidRPr="009B0238">
        <w:rPr>
          <w:rFonts w:ascii="Arial" w:hAnsi="Arial" w:cs="Arial"/>
          <w:b/>
        </w:rPr>
        <w:t xml:space="preserve">Preference goal </w:t>
      </w:r>
    </w:p>
    <w:p w14:paraId="6872AA91" w14:textId="77777777" w:rsidR="005E0B19" w:rsidRPr="009B0238" w:rsidRDefault="001D1601">
      <w:pPr>
        <w:spacing w:after="19" w:line="259" w:lineRule="auto"/>
        <w:ind w:left="-5"/>
        <w:jc w:val="left"/>
        <w:rPr>
          <w:rFonts w:ascii="Arial" w:hAnsi="Arial" w:cs="Arial"/>
        </w:rPr>
      </w:pPr>
      <w:r w:rsidRPr="009B0238">
        <w:rPr>
          <w:rFonts w:ascii="Arial" w:hAnsi="Arial" w:cs="Arial"/>
          <w:b/>
        </w:rPr>
        <w:t xml:space="preserve">B-BBEE status level contributor </w:t>
      </w:r>
    </w:p>
    <w:p w14:paraId="120676E3" w14:textId="77777777" w:rsidR="005E0B19" w:rsidRPr="009B0238" w:rsidRDefault="001D1601">
      <w:pPr>
        <w:spacing w:after="0" w:line="259" w:lineRule="auto"/>
        <w:ind w:left="0" w:firstLine="0"/>
        <w:jc w:val="left"/>
        <w:rPr>
          <w:rFonts w:ascii="Arial" w:hAnsi="Arial" w:cs="Arial"/>
        </w:rPr>
      </w:pPr>
      <w:r w:rsidRPr="009B0238">
        <w:rPr>
          <w:rFonts w:ascii="Arial" w:hAnsi="Arial" w:cs="Arial"/>
          <w:b/>
          <w:color w:val="FF0000"/>
        </w:rPr>
        <w:lastRenderedPageBreak/>
        <w:t xml:space="preserve"> </w:t>
      </w:r>
    </w:p>
    <w:tbl>
      <w:tblPr>
        <w:tblStyle w:val="TableGrid"/>
        <w:tblW w:w="9922" w:type="dxa"/>
        <w:tblInd w:w="1" w:type="dxa"/>
        <w:tblCellMar>
          <w:top w:w="163" w:type="dxa"/>
          <w:left w:w="115" w:type="dxa"/>
          <w:bottom w:w="44" w:type="dxa"/>
          <w:right w:w="115" w:type="dxa"/>
        </w:tblCellMar>
        <w:tblLook w:val="04A0" w:firstRow="1" w:lastRow="0" w:firstColumn="1" w:lastColumn="0" w:noHBand="0" w:noVBand="1"/>
      </w:tblPr>
      <w:tblGrid>
        <w:gridCol w:w="3532"/>
        <w:gridCol w:w="6390"/>
      </w:tblGrid>
      <w:tr w:rsidR="005E0B19" w:rsidRPr="00E646C7" w14:paraId="063B7BE0" w14:textId="77777777">
        <w:trPr>
          <w:trHeight w:val="871"/>
        </w:trPr>
        <w:tc>
          <w:tcPr>
            <w:tcW w:w="3532"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D0B9FC2" w14:textId="77777777" w:rsidR="005E0B19" w:rsidRPr="009B0238" w:rsidRDefault="001D1601">
            <w:pPr>
              <w:spacing w:after="0" w:line="259" w:lineRule="auto"/>
              <w:ind w:left="0" w:right="2" w:firstLine="0"/>
              <w:jc w:val="center"/>
              <w:rPr>
                <w:rFonts w:ascii="Arial" w:hAnsi="Arial" w:cs="Arial"/>
              </w:rPr>
            </w:pPr>
            <w:r w:rsidRPr="009B0238">
              <w:rPr>
                <w:rFonts w:ascii="Arial" w:hAnsi="Arial" w:cs="Arial"/>
                <w:b/>
                <w:color w:val="FFFFFF"/>
              </w:rPr>
              <w:t xml:space="preserve">B-BBEE Status Level of Contributor </w:t>
            </w:r>
          </w:p>
        </w:tc>
        <w:tc>
          <w:tcPr>
            <w:tcW w:w="6390" w:type="dxa"/>
            <w:tcBorders>
              <w:top w:val="single" w:sz="4" w:space="0" w:color="000000"/>
              <w:left w:val="single" w:sz="4" w:space="0" w:color="000000"/>
              <w:bottom w:val="single" w:sz="4" w:space="0" w:color="000000"/>
              <w:right w:val="single" w:sz="4" w:space="0" w:color="000000"/>
            </w:tcBorders>
            <w:shd w:val="clear" w:color="auto" w:fill="C00000"/>
          </w:tcPr>
          <w:p w14:paraId="61FC9F47" w14:textId="77777777" w:rsidR="005E0B19" w:rsidRPr="009B0238" w:rsidRDefault="001D1601">
            <w:pPr>
              <w:spacing w:after="112" w:line="259" w:lineRule="auto"/>
              <w:ind w:left="1" w:firstLine="0"/>
              <w:jc w:val="center"/>
              <w:rPr>
                <w:rFonts w:ascii="Arial" w:hAnsi="Arial" w:cs="Arial"/>
              </w:rPr>
            </w:pPr>
            <w:r w:rsidRPr="009B0238">
              <w:rPr>
                <w:rFonts w:ascii="Arial" w:hAnsi="Arial" w:cs="Arial"/>
                <w:b/>
                <w:color w:val="FFFFFF"/>
              </w:rPr>
              <w:t xml:space="preserve">Number of points </w:t>
            </w:r>
          </w:p>
          <w:p w14:paraId="337763C6"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b/>
                <w:color w:val="FFFFFF"/>
              </w:rPr>
              <w:t xml:space="preserve">(80/20 system) </w:t>
            </w:r>
          </w:p>
        </w:tc>
      </w:tr>
      <w:tr w:rsidR="005E0B19" w:rsidRPr="00E646C7" w14:paraId="599BD103" w14:textId="77777777">
        <w:trPr>
          <w:trHeight w:val="436"/>
        </w:trPr>
        <w:tc>
          <w:tcPr>
            <w:tcW w:w="3532" w:type="dxa"/>
            <w:tcBorders>
              <w:top w:val="single" w:sz="4" w:space="0" w:color="000000"/>
              <w:left w:val="single" w:sz="4" w:space="0" w:color="000000"/>
              <w:bottom w:val="single" w:sz="4" w:space="0" w:color="000000"/>
              <w:right w:val="single" w:sz="4" w:space="0" w:color="000000"/>
            </w:tcBorders>
            <w:vAlign w:val="bottom"/>
          </w:tcPr>
          <w:p w14:paraId="330BE4CB"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1 </w:t>
            </w:r>
          </w:p>
        </w:tc>
        <w:tc>
          <w:tcPr>
            <w:tcW w:w="6390" w:type="dxa"/>
            <w:tcBorders>
              <w:top w:val="single" w:sz="4" w:space="0" w:color="000000"/>
              <w:left w:val="single" w:sz="4" w:space="0" w:color="000000"/>
              <w:bottom w:val="single" w:sz="4" w:space="0" w:color="000000"/>
              <w:right w:val="single" w:sz="4" w:space="0" w:color="000000"/>
            </w:tcBorders>
            <w:vAlign w:val="bottom"/>
          </w:tcPr>
          <w:p w14:paraId="6A54FDDC" w14:textId="77777777" w:rsidR="005E0B19" w:rsidRPr="009B0238" w:rsidRDefault="001D1601">
            <w:pPr>
              <w:spacing w:after="0" w:line="259" w:lineRule="auto"/>
              <w:ind w:left="0" w:right="1" w:firstLine="0"/>
              <w:jc w:val="center"/>
              <w:rPr>
                <w:rFonts w:ascii="Arial" w:hAnsi="Arial" w:cs="Arial"/>
              </w:rPr>
            </w:pPr>
            <w:r w:rsidRPr="009B0238">
              <w:rPr>
                <w:rFonts w:ascii="Arial" w:hAnsi="Arial" w:cs="Arial"/>
              </w:rPr>
              <w:t xml:space="preserve">20 </w:t>
            </w:r>
          </w:p>
        </w:tc>
      </w:tr>
      <w:tr w:rsidR="005E0B19" w:rsidRPr="00E646C7" w14:paraId="266245A2"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49AE561A"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2 </w:t>
            </w:r>
          </w:p>
        </w:tc>
        <w:tc>
          <w:tcPr>
            <w:tcW w:w="6390" w:type="dxa"/>
            <w:tcBorders>
              <w:top w:val="single" w:sz="4" w:space="0" w:color="000000"/>
              <w:left w:val="single" w:sz="4" w:space="0" w:color="000000"/>
              <w:bottom w:val="single" w:sz="4" w:space="0" w:color="000000"/>
              <w:right w:val="single" w:sz="4" w:space="0" w:color="000000"/>
            </w:tcBorders>
            <w:vAlign w:val="bottom"/>
          </w:tcPr>
          <w:p w14:paraId="402A0082" w14:textId="77777777" w:rsidR="005E0B19" w:rsidRPr="009B0238" w:rsidRDefault="001D1601">
            <w:pPr>
              <w:spacing w:after="0" w:line="259" w:lineRule="auto"/>
              <w:ind w:left="0" w:right="1" w:firstLine="0"/>
              <w:jc w:val="center"/>
              <w:rPr>
                <w:rFonts w:ascii="Arial" w:hAnsi="Arial" w:cs="Arial"/>
              </w:rPr>
            </w:pPr>
            <w:r w:rsidRPr="009B0238">
              <w:rPr>
                <w:rFonts w:ascii="Arial" w:hAnsi="Arial" w:cs="Arial"/>
              </w:rPr>
              <w:t xml:space="preserve">18 </w:t>
            </w:r>
          </w:p>
        </w:tc>
      </w:tr>
      <w:tr w:rsidR="005E0B19" w:rsidRPr="00E646C7" w14:paraId="2A28A32A" w14:textId="77777777">
        <w:trPr>
          <w:trHeight w:val="432"/>
        </w:trPr>
        <w:tc>
          <w:tcPr>
            <w:tcW w:w="3532" w:type="dxa"/>
            <w:tcBorders>
              <w:top w:val="single" w:sz="4" w:space="0" w:color="000000"/>
              <w:left w:val="single" w:sz="4" w:space="0" w:color="000000"/>
              <w:bottom w:val="single" w:sz="4" w:space="0" w:color="000000"/>
              <w:right w:val="single" w:sz="4" w:space="0" w:color="000000"/>
            </w:tcBorders>
            <w:vAlign w:val="bottom"/>
          </w:tcPr>
          <w:p w14:paraId="2316197E"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3 </w:t>
            </w:r>
          </w:p>
        </w:tc>
        <w:tc>
          <w:tcPr>
            <w:tcW w:w="6390" w:type="dxa"/>
            <w:tcBorders>
              <w:top w:val="single" w:sz="4" w:space="0" w:color="000000"/>
              <w:left w:val="single" w:sz="4" w:space="0" w:color="000000"/>
              <w:bottom w:val="single" w:sz="4" w:space="0" w:color="000000"/>
              <w:right w:val="single" w:sz="4" w:space="0" w:color="000000"/>
            </w:tcBorders>
            <w:vAlign w:val="bottom"/>
          </w:tcPr>
          <w:p w14:paraId="21DCAEBF" w14:textId="77777777" w:rsidR="005E0B19" w:rsidRPr="009B0238" w:rsidRDefault="001D1601">
            <w:pPr>
              <w:spacing w:after="0" w:line="259" w:lineRule="auto"/>
              <w:ind w:left="0" w:right="1" w:firstLine="0"/>
              <w:jc w:val="center"/>
              <w:rPr>
                <w:rFonts w:ascii="Arial" w:hAnsi="Arial" w:cs="Arial"/>
              </w:rPr>
            </w:pPr>
            <w:r w:rsidRPr="009B0238">
              <w:rPr>
                <w:rFonts w:ascii="Arial" w:hAnsi="Arial" w:cs="Arial"/>
              </w:rPr>
              <w:t xml:space="preserve">14 </w:t>
            </w:r>
          </w:p>
        </w:tc>
      </w:tr>
      <w:tr w:rsidR="005E0B19" w:rsidRPr="00E646C7" w14:paraId="03AD8717"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74084A90"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4 </w:t>
            </w:r>
          </w:p>
        </w:tc>
        <w:tc>
          <w:tcPr>
            <w:tcW w:w="6390" w:type="dxa"/>
            <w:tcBorders>
              <w:top w:val="single" w:sz="4" w:space="0" w:color="000000"/>
              <w:left w:val="single" w:sz="4" w:space="0" w:color="000000"/>
              <w:bottom w:val="single" w:sz="4" w:space="0" w:color="000000"/>
              <w:right w:val="single" w:sz="4" w:space="0" w:color="000000"/>
            </w:tcBorders>
            <w:vAlign w:val="bottom"/>
          </w:tcPr>
          <w:p w14:paraId="7D215B03" w14:textId="77777777" w:rsidR="005E0B19" w:rsidRPr="009B0238" w:rsidRDefault="001D1601">
            <w:pPr>
              <w:spacing w:after="0" w:line="259" w:lineRule="auto"/>
              <w:ind w:left="0" w:right="1" w:firstLine="0"/>
              <w:jc w:val="center"/>
              <w:rPr>
                <w:rFonts w:ascii="Arial" w:hAnsi="Arial" w:cs="Arial"/>
              </w:rPr>
            </w:pPr>
            <w:r w:rsidRPr="009B0238">
              <w:rPr>
                <w:rFonts w:ascii="Arial" w:hAnsi="Arial" w:cs="Arial"/>
              </w:rPr>
              <w:t xml:space="preserve">12 </w:t>
            </w:r>
          </w:p>
        </w:tc>
      </w:tr>
      <w:tr w:rsidR="005E0B19" w:rsidRPr="00E646C7" w14:paraId="1F86D5EF"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332440B8"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5 </w:t>
            </w:r>
          </w:p>
        </w:tc>
        <w:tc>
          <w:tcPr>
            <w:tcW w:w="6390" w:type="dxa"/>
            <w:tcBorders>
              <w:top w:val="single" w:sz="4" w:space="0" w:color="000000"/>
              <w:left w:val="single" w:sz="4" w:space="0" w:color="000000"/>
              <w:bottom w:val="single" w:sz="4" w:space="0" w:color="000000"/>
              <w:right w:val="single" w:sz="4" w:space="0" w:color="000000"/>
            </w:tcBorders>
            <w:vAlign w:val="bottom"/>
          </w:tcPr>
          <w:p w14:paraId="10D391A3" w14:textId="77777777" w:rsidR="005E0B19" w:rsidRPr="009B0238" w:rsidRDefault="001D1601">
            <w:pPr>
              <w:spacing w:after="0" w:line="259" w:lineRule="auto"/>
              <w:ind w:left="1" w:firstLine="0"/>
              <w:jc w:val="center"/>
              <w:rPr>
                <w:rFonts w:ascii="Arial" w:hAnsi="Arial" w:cs="Arial"/>
              </w:rPr>
            </w:pPr>
            <w:r w:rsidRPr="009B0238">
              <w:rPr>
                <w:rFonts w:ascii="Arial" w:hAnsi="Arial" w:cs="Arial"/>
              </w:rPr>
              <w:t xml:space="preserve">8 </w:t>
            </w:r>
          </w:p>
        </w:tc>
      </w:tr>
      <w:tr w:rsidR="005E0B19" w:rsidRPr="00E646C7" w14:paraId="042EFE5E"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12CA02C0"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6 </w:t>
            </w:r>
          </w:p>
        </w:tc>
        <w:tc>
          <w:tcPr>
            <w:tcW w:w="6390" w:type="dxa"/>
            <w:tcBorders>
              <w:top w:val="single" w:sz="4" w:space="0" w:color="000000"/>
              <w:left w:val="single" w:sz="4" w:space="0" w:color="000000"/>
              <w:bottom w:val="single" w:sz="4" w:space="0" w:color="000000"/>
              <w:right w:val="single" w:sz="4" w:space="0" w:color="000000"/>
            </w:tcBorders>
            <w:vAlign w:val="bottom"/>
          </w:tcPr>
          <w:p w14:paraId="6AD839D1" w14:textId="77777777" w:rsidR="005E0B19" w:rsidRPr="009B0238" w:rsidRDefault="001D1601">
            <w:pPr>
              <w:spacing w:after="0" w:line="259" w:lineRule="auto"/>
              <w:ind w:left="1" w:firstLine="0"/>
              <w:jc w:val="center"/>
              <w:rPr>
                <w:rFonts w:ascii="Arial" w:hAnsi="Arial" w:cs="Arial"/>
              </w:rPr>
            </w:pPr>
            <w:r w:rsidRPr="009B0238">
              <w:rPr>
                <w:rFonts w:ascii="Arial" w:hAnsi="Arial" w:cs="Arial"/>
              </w:rPr>
              <w:t xml:space="preserve">6 </w:t>
            </w:r>
          </w:p>
        </w:tc>
      </w:tr>
      <w:tr w:rsidR="005E0B19" w:rsidRPr="00E646C7" w14:paraId="6F89534D"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19E0FDF2"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7 </w:t>
            </w:r>
          </w:p>
        </w:tc>
        <w:tc>
          <w:tcPr>
            <w:tcW w:w="6390" w:type="dxa"/>
            <w:tcBorders>
              <w:top w:val="single" w:sz="4" w:space="0" w:color="000000"/>
              <w:left w:val="single" w:sz="4" w:space="0" w:color="000000"/>
              <w:bottom w:val="single" w:sz="4" w:space="0" w:color="000000"/>
              <w:right w:val="single" w:sz="4" w:space="0" w:color="000000"/>
            </w:tcBorders>
            <w:vAlign w:val="bottom"/>
          </w:tcPr>
          <w:p w14:paraId="677ADD51" w14:textId="77777777" w:rsidR="005E0B19" w:rsidRPr="009B0238" w:rsidRDefault="001D1601">
            <w:pPr>
              <w:spacing w:after="0" w:line="259" w:lineRule="auto"/>
              <w:ind w:left="1" w:firstLine="0"/>
              <w:jc w:val="center"/>
              <w:rPr>
                <w:rFonts w:ascii="Arial" w:hAnsi="Arial" w:cs="Arial"/>
              </w:rPr>
            </w:pPr>
            <w:r w:rsidRPr="009B0238">
              <w:rPr>
                <w:rFonts w:ascii="Arial" w:hAnsi="Arial" w:cs="Arial"/>
              </w:rPr>
              <w:t xml:space="preserve">4 </w:t>
            </w:r>
          </w:p>
        </w:tc>
      </w:tr>
      <w:tr w:rsidR="005E0B19" w:rsidRPr="00E646C7" w14:paraId="1AAB3E37" w14:textId="77777777">
        <w:trPr>
          <w:trHeight w:val="432"/>
        </w:trPr>
        <w:tc>
          <w:tcPr>
            <w:tcW w:w="3532" w:type="dxa"/>
            <w:tcBorders>
              <w:top w:val="single" w:sz="4" w:space="0" w:color="000000"/>
              <w:left w:val="single" w:sz="4" w:space="0" w:color="000000"/>
              <w:bottom w:val="single" w:sz="4" w:space="0" w:color="000000"/>
              <w:right w:val="single" w:sz="4" w:space="0" w:color="000000"/>
            </w:tcBorders>
            <w:vAlign w:val="bottom"/>
          </w:tcPr>
          <w:p w14:paraId="024D99E0"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8 </w:t>
            </w:r>
          </w:p>
        </w:tc>
        <w:tc>
          <w:tcPr>
            <w:tcW w:w="6390" w:type="dxa"/>
            <w:tcBorders>
              <w:top w:val="single" w:sz="4" w:space="0" w:color="000000"/>
              <w:left w:val="single" w:sz="4" w:space="0" w:color="000000"/>
              <w:bottom w:val="single" w:sz="4" w:space="0" w:color="000000"/>
              <w:right w:val="single" w:sz="4" w:space="0" w:color="000000"/>
            </w:tcBorders>
            <w:vAlign w:val="bottom"/>
          </w:tcPr>
          <w:p w14:paraId="7614E53D" w14:textId="77777777" w:rsidR="005E0B19" w:rsidRPr="009B0238" w:rsidRDefault="001D1601">
            <w:pPr>
              <w:spacing w:after="0" w:line="259" w:lineRule="auto"/>
              <w:ind w:left="1" w:firstLine="0"/>
              <w:jc w:val="center"/>
              <w:rPr>
                <w:rFonts w:ascii="Arial" w:hAnsi="Arial" w:cs="Arial"/>
              </w:rPr>
            </w:pPr>
            <w:r w:rsidRPr="009B0238">
              <w:rPr>
                <w:rFonts w:ascii="Arial" w:hAnsi="Arial" w:cs="Arial"/>
              </w:rPr>
              <w:t xml:space="preserve">2 </w:t>
            </w:r>
          </w:p>
        </w:tc>
      </w:tr>
      <w:tr w:rsidR="005E0B19" w:rsidRPr="00E646C7" w14:paraId="1F782617" w14:textId="77777777">
        <w:trPr>
          <w:trHeight w:val="435"/>
        </w:trPr>
        <w:tc>
          <w:tcPr>
            <w:tcW w:w="3532" w:type="dxa"/>
            <w:tcBorders>
              <w:top w:val="single" w:sz="4" w:space="0" w:color="000000"/>
              <w:left w:val="single" w:sz="4" w:space="0" w:color="000000"/>
              <w:bottom w:val="single" w:sz="4" w:space="0" w:color="000000"/>
              <w:right w:val="single" w:sz="4" w:space="0" w:color="000000"/>
            </w:tcBorders>
            <w:vAlign w:val="bottom"/>
          </w:tcPr>
          <w:p w14:paraId="367E817F" w14:textId="77777777" w:rsidR="005E0B19" w:rsidRPr="009B0238" w:rsidRDefault="001D1601">
            <w:pPr>
              <w:spacing w:after="0" w:line="259" w:lineRule="auto"/>
              <w:ind w:left="0" w:firstLine="0"/>
              <w:jc w:val="center"/>
              <w:rPr>
                <w:rFonts w:ascii="Arial" w:hAnsi="Arial" w:cs="Arial"/>
              </w:rPr>
            </w:pPr>
            <w:r w:rsidRPr="009B0238">
              <w:rPr>
                <w:rFonts w:ascii="Arial" w:hAnsi="Arial" w:cs="Arial"/>
              </w:rPr>
              <w:t xml:space="preserve">Non-compliant contributor </w:t>
            </w:r>
          </w:p>
        </w:tc>
        <w:tc>
          <w:tcPr>
            <w:tcW w:w="6390" w:type="dxa"/>
            <w:tcBorders>
              <w:top w:val="single" w:sz="4" w:space="0" w:color="000000"/>
              <w:left w:val="single" w:sz="4" w:space="0" w:color="000000"/>
              <w:bottom w:val="single" w:sz="4" w:space="0" w:color="000000"/>
              <w:right w:val="single" w:sz="4" w:space="0" w:color="000000"/>
            </w:tcBorders>
            <w:vAlign w:val="bottom"/>
          </w:tcPr>
          <w:p w14:paraId="2E3AC3D9" w14:textId="77777777" w:rsidR="005E0B19" w:rsidRPr="009B0238" w:rsidRDefault="001D1601">
            <w:pPr>
              <w:spacing w:after="0" w:line="259" w:lineRule="auto"/>
              <w:ind w:left="1" w:firstLine="0"/>
              <w:jc w:val="center"/>
              <w:rPr>
                <w:rFonts w:ascii="Arial" w:hAnsi="Arial" w:cs="Arial"/>
              </w:rPr>
            </w:pPr>
            <w:r w:rsidRPr="009B0238">
              <w:rPr>
                <w:rFonts w:ascii="Arial" w:hAnsi="Arial" w:cs="Arial"/>
              </w:rPr>
              <w:t xml:space="preserve">0 </w:t>
            </w:r>
          </w:p>
        </w:tc>
      </w:tr>
    </w:tbl>
    <w:p w14:paraId="18F4A3AA" w14:textId="360C4EFB" w:rsidR="005E0B19" w:rsidRPr="009B0238" w:rsidRDefault="001D1601" w:rsidP="008C192D">
      <w:pPr>
        <w:spacing w:after="19" w:line="259" w:lineRule="auto"/>
        <w:ind w:left="0" w:firstLine="0"/>
        <w:jc w:val="left"/>
        <w:rPr>
          <w:rFonts w:ascii="Arial" w:hAnsi="Arial" w:cs="Arial"/>
        </w:rPr>
      </w:pPr>
      <w:r w:rsidRPr="009B0238">
        <w:rPr>
          <w:rFonts w:ascii="Arial" w:hAnsi="Arial" w:cs="Arial"/>
          <w:b/>
          <w:color w:val="FF0000"/>
        </w:rPr>
        <w:t xml:space="preserve"> </w:t>
      </w:r>
    </w:p>
    <w:p w14:paraId="7C377DC8" w14:textId="77777777" w:rsidR="005E0B19" w:rsidRPr="009B0238" w:rsidRDefault="001D1601">
      <w:pPr>
        <w:pStyle w:val="Heading2"/>
        <w:rPr>
          <w:rFonts w:ascii="Arial" w:hAnsi="Arial" w:cs="Arial"/>
        </w:rPr>
      </w:pPr>
      <w:r w:rsidRPr="009B0238">
        <w:rPr>
          <w:rFonts w:ascii="Arial" w:hAnsi="Arial" w:cs="Arial"/>
          <w:u w:val="none"/>
        </w:rPr>
        <w:t>5.</w:t>
      </w:r>
      <w:r w:rsidRPr="00E646C7">
        <w:rPr>
          <w:rFonts w:ascii="Arial" w:eastAsia="Arial" w:hAnsi="Arial" w:cs="Arial"/>
          <w:u w:val="none"/>
        </w:rPr>
        <w:t xml:space="preserve"> </w:t>
      </w:r>
      <w:r w:rsidRPr="009B0238">
        <w:rPr>
          <w:rFonts w:ascii="Arial" w:hAnsi="Arial" w:cs="Arial"/>
        </w:rPr>
        <w:t>Required Documentation</w:t>
      </w:r>
      <w:r w:rsidRPr="009B0238">
        <w:rPr>
          <w:rFonts w:ascii="Arial" w:hAnsi="Arial" w:cs="Arial"/>
          <w:u w:val="none"/>
        </w:rPr>
        <w:t xml:space="preserve"> </w:t>
      </w:r>
    </w:p>
    <w:p w14:paraId="77E1575E" w14:textId="77777777" w:rsidR="005E0B19" w:rsidRPr="009B0238" w:rsidRDefault="001D1601">
      <w:pPr>
        <w:numPr>
          <w:ilvl w:val="0"/>
          <w:numId w:val="2"/>
        </w:numPr>
        <w:ind w:hanging="360"/>
        <w:rPr>
          <w:rFonts w:ascii="Arial" w:hAnsi="Arial" w:cs="Arial"/>
        </w:rPr>
      </w:pPr>
      <w:r w:rsidRPr="009B0238">
        <w:rPr>
          <w:rFonts w:ascii="Arial" w:hAnsi="Arial" w:cs="Arial"/>
        </w:rPr>
        <w:t xml:space="preserve">Tax Clearance Certificate (Tax pin issued by SARS) </w:t>
      </w:r>
    </w:p>
    <w:p w14:paraId="1AE198C7" w14:textId="77777777" w:rsidR="005E0B19" w:rsidRPr="009B0238" w:rsidRDefault="001D1601">
      <w:pPr>
        <w:numPr>
          <w:ilvl w:val="0"/>
          <w:numId w:val="2"/>
        </w:numPr>
        <w:ind w:hanging="360"/>
        <w:rPr>
          <w:rFonts w:ascii="Arial" w:hAnsi="Arial" w:cs="Arial"/>
        </w:rPr>
      </w:pPr>
      <w:r w:rsidRPr="009B0238">
        <w:rPr>
          <w:rFonts w:ascii="Arial" w:hAnsi="Arial" w:cs="Arial"/>
        </w:rPr>
        <w:t xml:space="preserve">Declaration of interest </w:t>
      </w:r>
      <w:proofErr w:type="gramStart"/>
      <w:r w:rsidRPr="009B0238">
        <w:rPr>
          <w:rFonts w:ascii="Arial" w:hAnsi="Arial" w:cs="Arial"/>
        </w:rPr>
        <w:t>( SBD</w:t>
      </w:r>
      <w:proofErr w:type="gramEnd"/>
      <w:r w:rsidRPr="009B0238">
        <w:rPr>
          <w:rFonts w:ascii="Arial" w:hAnsi="Arial" w:cs="Arial"/>
        </w:rPr>
        <w:t xml:space="preserve"> 4) </w:t>
      </w:r>
    </w:p>
    <w:p w14:paraId="5BAEC5DC" w14:textId="77777777" w:rsidR="005E0B19" w:rsidRPr="009B0238" w:rsidRDefault="001D1601">
      <w:pPr>
        <w:numPr>
          <w:ilvl w:val="0"/>
          <w:numId w:val="2"/>
        </w:numPr>
        <w:ind w:hanging="360"/>
        <w:rPr>
          <w:rFonts w:ascii="Arial" w:hAnsi="Arial" w:cs="Arial"/>
        </w:rPr>
      </w:pPr>
      <w:r w:rsidRPr="009B0238">
        <w:rPr>
          <w:rFonts w:ascii="Arial" w:hAnsi="Arial" w:cs="Arial"/>
        </w:rPr>
        <w:t xml:space="preserve">BEE Certificate / Applicable Affidavit if classified as EME </w:t>
      </w:r>
    </w:p>
    <w:p w14:paraId="5AE97245" w14:textId="77777777" w:rsidR="005E0B19" w:rsidRPr="009B0238" w:rsidRDefault="001D1601">
      <w:pPr>
        <w:numPr>
          <w:ilvl w:val="0"/>
          <w:numId w:val="2"/>
        </w:numPr>
        <w:ind w:hanging="360"/>
        <w:rPr>
          <w:rFonts w:ascii="Arial" w:hAnsi="Arial" w:cs="Arial"/>
        </w:rPr>
      </w:pPr>
      <w:r w:rsidRPr="009B0238">
        <w:rPr>
          <w:rFonts w:ascii="Arial" w:hAnsi="Arial" w:cs="Arial"/>
        </w:rPr>
        <w:t xml:space="preserve">Letter of Good Standing (COID) only if Applicable due to the nature of work required </w:t>
      </w:r>
    </w:p>
    <w:p w14:paraId="48D1A9BE" w14:textId="77777777" w:rsidR="005E0B19" w:rsidRPr="009B0238" w:rsidRDefault="001D1601">
      <w:pPr>
        <w:numPr>
          <w:ilvl w:val="0"/>
          <w:numId w:val="2"/>
        </w:numPr>
        <w:ind w:hanging="360"/>
        <w:rPr>
          <w:rFonts w:ascii="Arial" w:hAnsi="Arial" w:cs="Arial"/>
        </w:rPr>
      </w:pPr>
      <w:r w:rsidRPr="009B0238">
        <w:rPr>
          <w:rFonts w:ascii="Arial" w:hAnsi="Arial" w:cs="Arial"/>
        </w:rPr>
        <w:t xml:space="preserve">Any other document or certification that might have been requested on this RFQ </w:t>
      </w:r>
    </w:p>
    <w:p w14:paraId="2E69AE59" w14:textId="77777777" w:rsidR="005E0B19" w:rsidRPr="009B0238" w:rsidRDefault="001D1601">
      <w:pPr>
        <w:spacing w:after="49" w:line="259" w:lineRule="auto"/>
        <w:ind w:left="720" w:firstLine="0"/>
        <w:jc w:val="left"/>
        <w:rPr>
          <w:rFonts w:ascii="Arial" w:hAnsi="Arial" w:cs="Arial"/>
        </w:rPr>
      </w:pPr>
      <w:r w:rsidRPr="009B0238">
        <w:rPr>
          <w:rFonts w:ascii="Arial" w:hAnsi="Arial" w:cs="Arial"/>
        </w:rPr>
        <w:t xml:space="preserve"> </w:t>
      </w:r>
    </w:p>
    <w:p w14:paraId="27525B62" w14:textId="77777777" w:rsidR="005E0B19" w:rsidRPr="009B0238" w:rsidRDefault="001D1601">
      <w:pPr>
        <w:numPr>
          <w:ilvl w:val="0"/>
          <w:numId w:val="3"/>
        </w:numPr>
        <w:spacing w:after="20" w:line="259" w:lineRule="auto"/>
        <w:ind w:hanging="360"/>
        <w:jc w:val="left"/>
        <w:rPr>
          <w:rFonts w:ascii="Arial" w:hAnsi="Arial" w:cs="Arial"/>
        </w:rPr>
      </w:pPr>
      <w:r w:rsidRPr="009B0238">
        <w:rPr>
          <w:rFonts w:ascii="Arial" w:hAnsi="Arial" w:cs="Arial"/>
          <w:b/>
          <w:u w:val="single" w:color="000000"/>
        </w:rPr>
        <w:t>Important</w:t>
      </w:r>
      <w:r w:rsidRPr="009B0238">
        <w:rPr>
          <w:rFonts w:ascii="Arial" w:hAnsi="Arial" w:cs="Arial"/>
          <w:b/>
        </w:rPr>
        <w:t xml:space="preserve"> </w:t>
      </w:r>
    </w:p>
    <w:p w14:paraId="1D888A48" w14:textId="77777777" w:rsidR="005E0B19" w:rsidRPr="009B0238" w:rsidRDefault="001D1601">
      <w:pPr>
        <w:spacing w:after="19" w:line="259" w:lineRule="auto"/>
        <w:ind w:left="0" w:firstLine="0"/>
        <w:jc w:val="left"/>
        <w:rPr>
          <w:rFonts w:ascii="Arial" w:hAnsi="Arial" w:cs="Arial"/>
        </w:rPr>
      </w:pPr>
      <w:r w:rsidRPr="009B0238">
        <w:rPr>
          <w:rFonts w:ascii="Arial" w:hAnsi="Arial" w:cs="Arial"/>
          <w:b/>
        </w:rPr>
        <w:t xml:space="preserve"> </w:t>
      </w:r>
    </w:p>
    <w:p w14:paraId="1A2DB12B" w14:textId="77777777" w:rsidR="005E0B19" w:rsidRPr="009B0238" w:rsidRDefault="001D1601">
      <w:pPr>
        <w:spacing w:after="31" w:line="259" w:lineRule="auto"/>
        <w:ind w:left="0" w:firstLine="0"/>
        <w:jc w:val="left"/>
        <w:rPr>
          <w:rFonts w:ascii="Arial" w:hAnsi="Arial" w:cs="Arial"/>
        </w:rPr>
      </w:pPr>
      <w:r w:rsidRPr="009B0238">
        <w:rPr>
          <w:rFonts w:ascii="Arial" w:hAnsi="Arial" w:cs="Arial"/>
          <w:b/>
        </w:rPr>
        <w:t xml:space="preserve"> </w:t>
      </w:r>
    </w:p>
    <w:p w14:paraId="65F27D42"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Quotation must be submitted on or before the RFQ closing date and time stated above. </w:t>
      </w:r>
    </w:p>
    <w:p w14:paraId="22BC477D"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Orders above R 30 000 will be evaluated according to the PPPFA 80/20-point system and a functionality scorecard where applicable and the ones above R 1 </w:t>
      </w:r>
      <w:proofErr w:type="gramStart"/>
      <w:r w:rsidRPr="009B0238">
        <w:rPr>
          <w:rFonts w:ascii="Arial" w:hAnsi="Arial" w:cs="Arial"/>
        </w:rPr>
        <w:t>Million</w:t>
      </w:r>
      <w:proofErr w:type="gramEnd"/>
      <w:r w:rsidRPr="009B0238">
        <w:rPr>
          <w:rFonts w:ascii="Arial" w:hAnsi="Arial" w:cs="Arial"/>
        </w:rPr>
        <w:t xml:space="preserve"> will be subjected to the tender process.  </w:t>
      </w:r>
    </w:p>
    <w:p w14:paraId="2C0F3937"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This RFQ is subjected to the </w:t>
      </w:r>
      <w:proofErr w:type="spellStart"/>
      <w:r w:rsidRPr="009B0238">
        <w:rPr>
          <w:rFonts w:ascii="Arial" w:hAnsi="Arial" w:cs="Arial"/>
        </w:rPr>
        <w:t>Necsa’s</w:t>
      </w:r>
      <w:proofErr w:type="spellEnd"/>
      <w:r w:rsidRPr="009B0238">
        <w:rPr>
          <w:rFonts w:ascii="Arial" w:hAnsi="Arial" w:cs="Arial"/>
        </w:rPr>
        <w:t xml:space="preserve"> General Conditions of Purchase, Preferential Procurement Policy Framework Act 2000 and the Preferential </w:t>
      </w:r>
      <w:r w:rsidRPr="009B0238">
        <w:rPr>
          <w:rFonts w:ascii="Arial" w:hAnsi="Arial" w:cs="Arial"/>
        </w:rPr>
        <w:lastRenderedPageBreak/>
        <w:t xml:space="preserve">Procurement Regulations, 2022, the General Conditions of Contract (GCC) and, if applicable, any other legislation or special conditions of contract  </w:t>
      </w:r>
    </w:p>
    <w:p w14:paraId="5F12AC4D"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Failure on the part of a bidder to submit proof of B-BBEE Status level of contributor together with the bid, will be interpreted to mean that preference points for specific goals are not claimed.  </w:t>
      </w:r>
    </w:p>
    <w:p w14:paraId="6A68DE16"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The purchaser reserves the right to require of a bidder, either before a bid is adjudicated or at any time subsequently, to substantiate any claim </w:t>
      </w:r>
      <w:proofErr w:type="gramStart"/>
      <w:r w:rsidRPr="009B0238">
        <w:rPr>
          <w:rFonts w:ascii="Arial" w:hAnsi="Arial" w:cs="Arial"/>
        </w:rPr>
        <w:t>in regard to</w:t>
      </w:r>
      <w:proofErr w:type="gramEnd"/>
      <w:r w:rsidRPr="009B0238">
        <w:rPr>
          <w:rFonts w:ascii="Arial" w:hAnsi="Arial" w:cs="Arial"/>
        </w:rPr>
        <w:t xml:space="preserve"> specific goals, in any manner required by the purchaser.  </w:t>
      </w:r>
    </w:p>
    <w:p w14:paraId="541CE335"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For a Bidder to obtain clarity on any matter arising from or referred to in this document, please refer queries, in writing, to the contact details provided above. Under no circumstances may any other employee within NTP be approached for any information. Any such action might result in a disqualification of a response submitted in competition to this RFQ. </w:t>
      </w:r>
    </w:p>
    <w:p w14:paraId="734553B3"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No goods and/or services should be delivered to NTP without an official NTP Purchase order. </w:t>
      </w:r>
    </w:p>
    <w:p w14:paraId="45A8E600"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NTP reserves the right to; cancel or reject any quote and not to award the RFQ to the lowest Bidder or award parts of the RFQ to different Bidders, or not to award the RFQ at all. </w:t>
      </w:r>
    </w:p>
    <w:p w14:paraId="7B8C5E18"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The supplier shall under no circumstances offer, promise or make any gift, payment, loan, reward, inducement, benefit or other advantage, which may be construed as being made to solicit any favour, to any NTP employee or its representatives. Such an act shall constitute a material breach of the Agreement and the NTP shall be entitled to terminate the Agreement forthwith, without prejudice to any of its rights </w:t>
      </w:r>
    </w:p>
    <w:p w14:paraId="5302C597" w14:textId="77777777" w:rsidR="005E0B19" w:rsidRPr="009B0238" w:rsidRDefault="001D1601">
      <w:pPr>
        <w:numPr>
          <w:ilvl w:val="1"/>
          <w:numId w:val="3"/>
        </w:numPr>
        <w:ind w:hanging="770"/>
        <w:rPr>
          <w:rFonts w:ascii="Arial" w:hAnsi="Arial" w:cs="Arial"/>
        </w:rPr>
      </w:pPr>
      <w:r w:rsidRPr="009B0238">
        <w:rPr>
          <w:rFonts w:ascii="Arial" w:hAnsi="Arial" w:cs="Arial"/>
        </w:rPr>
        <w:t xml:space="preserve">By responding to this request, it shall be construed that: the bidder, hereby acknowledge to be fully conversant with the details and conditions set out in the </w:t>
      </w:r>
      <w:proofErr w:type="spellStart"/>
      <w:r w:rsidRPr="009B0238">
        <w:rPr>
          <w:rFonts w:ascii="Arial" w:hAnsi="Arial" w:cs="Arial"/>
        </w:rPr>
        <w:t>Necsa’s</w:t>
      </w:r>
      <w:proofErr w:type="spellEnd"/>
      <w:r w:rsidRPr="009B0238">
        <w:rPr>
          <w:rFonts w:ascii="Arial" w:hAnsi="Arial" w:cs="Arial"/>
        </w:rPr>
        <w:t xml:space="preserve"> General Conditions of Purchase, Preferential Procurement Policy Framework Act 2000 and the Preferential Procurement Regulations, 2022, the General Conditions of Contract (GCC), Technical Information and Specifications attached, and hereby agree to supply, render services or perform works in accordance therewith </w:t>
      </w:r>
    </w:p>
    <w:p w14:paraId="2C6309E6" w14:textId="77777777" w:rsidR="005E0B19" w:rsidRPr="009B0238" w:rsidRDefault="001D1601">
      <w:pPr>
        <w:spacing w:after="0" w:line="259" w:lineRule="auto"/>
        <w:ind w:left="720" w:firstLine="0"/>
        <w:jc w:val="left"/>
        <w:rPr>
          <w:rFonts w:ascii="Arial" w:hAnsi="Arial" w:cs="Arial"/>
        </w:rPr>
      </w:pPr>
      <w:r w:rsidRPr="009B0238">
        <w:rPr>
          <w:rFonts w:ascii="Arial" w:hAnsi="Arial" w:cs="Arial"/>
          <w:b/>
        </w:rPr>
        <w:t xml:space="preserve"> </w:t>
      </w:r>
    </w:p>
    <w:sectPr w:rsidR="005E0B19" w:rsidRPr="009B0238">
      <w:headerReference w:type="even" r:id="rId10"/>
      <w:headerReference w:type="default" r:id="rId11"/>
      <w:headerReference w:type="first" r:id="rId12"/>
      <w:pgSz w:w="11906" w:h="16838"/>
      <w:pgMar w:top="2016" w:right="1434" w:bottom="1552" w:left="1440"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80515" w14:textId="77777777" w:rsidR="000310F4" w:rsidRDefault="000310F4">
      <w:pPr>
        <w:spacing w:after="0" w:line="240" w:lineRule="auto"/>
      </w:pPr>
      <w:r>
        <w:separator/>
      </w:r>
    </w:p>
  </w:endnote>
  <w:endnote w:type="continuationSeparator" w:id="0">
    <w:p w14:paraId="00ABFCB7" w14:textId="77777777" w:rsidR="000310F4" w:rsidRDefault="00031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8D591" w14:textId="77777777" w:rsidR="000310F4" w:rsidRDefault="000310F4">
      <w:pPr>
        <w:spacing w:after="0" w:line="240" w:lineRule="auto"/>
      </w:pPr>
      <w:r>
        <w:separator/>
      </w:r>
    </w:p>
  </w:footnote>
  <w:footnote w:type="continuationSeparator" w:id="0">
    <w:p w14:paraId="47FF84C9" w14:textId="77777777" w:rsidR="000310F4" w:rsidRDefault="00031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5E0B19" w14:paraId="0ED13E7A"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69E50206" w14:textId="77777777" w:rsidR="005E0B19" w:rsidRDefault="001D1601">
          <w:pPr>
            <w:spacing w:after="0" w:line="259" w:lineRule="auto"/>
            <w:ind w:left="0" w:right="41" w:firstLine="0"/>
            <w:jc w:val="right"/>
          </w:pPr>
          <w:r>
            <w:rPr>
              <w:noProof/>
            </w:rPr>
            <w:drawing>
              <wp:inline distT="0" distB="0" distL="0" distR="0" wp14:anchorId="7488D86C" wp14:editId="40E3B06E">
                <wp:extent cx="1241425" cy="624624"/>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118B8F00" w14:textId="77777777" w:rsidR="005E0B19" w:rsidRDefault="001D1601">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31F9BF47" w14:textId="77777777" w:rsidR="005E0B19" w:rsidRDefault="001D1601">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552BDD2F" w14:textId="77777777" w:rsidR="005E0B19" w:rsidRDefault="001D1601">
          <w:pPr>
            <w:spacing w:after="0" w:line="259" w:lineRule="auto"/>
            <w:ind w:left="89" w:firstLine="0"/>
          </w:pPr>
          <w:r>
            <w:rPr>
              <w:rFonts w:ascii="Arial" w:eastAsia="Arial" w:hAnsi="Arial" w:cs="Arial"/>
              <w:sz w:val="20"/>
            </w:rPr>
            <w:t xml:space="preserve">FBD-SCM-2017-FRM-0027 </w:t>
          </w:r>
        </w:p>
      </w:tc>
    </w:tr>
    <w:tr w:rsidR="005E0B19" w14:paraId="5211F0D5" w14:textId="77777777">
      <w:trPr>
        <w:trHeight w:val="341"/>
      </w:trPr>
      <w:tc>
        <w:tcPr>
          <w:tcW w:w="0" w:type="auto"/>
          <w:vMerge/>
          <w:tcBorders>
            <w:top w:val="nil"/>
            <w:left w:val="single" w:sz="4" w:space="0" w:color="000000"/>
            <w:bottom w:val="nil"/>
            <w:right w:val="single" w:sz="8" w:space="0" w:color="000000"/>
          </w:tcBorders>
        </w:tcPr>
        <w:p w14:paraId="0C567F1A" w14:textId="77777777" w:rsidR="005E0B19" w:rsidRDefault="005E0B19">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6D56C56F"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34E12DFC" w14:textId="77777777" w:rsidR="005E0B19" w:rsidRDefault="001D1601">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3DADDD5C" w14:textId="77777777" w:rsidR="005E0B19" w:rsidRDefault="001D1601">
          <w:pPr>
            <w:spacing w:after="0" w:line="259" w:lineRule="auto"/>
            <w:ind w:left="89" w:firstLine="0"/>
            <w:jc w:val="left"/>
          </w:pPr>
          <w:r>
            <w:rPr>
              <w:rFonts w:ascii="Arial" w:eastAsia="Arial" w:hAnsi="Arial" w:cs="Arial"/>
              <w:sz w:val="20"/>
            </w:rPr>
            <w:t xml:space="preserve">5 </w:t>
          </w:r>
        </w:p>
      </w:tc>
    </w:tr>
    <w:tr w:rsidR="005E0B19" w14:paraId="5A5CD453" w14:textId="77777777">
      <w:trPr>
        <w:trHeight w:val="341"/>
      </w:trPr>
      <w:tc>
        <w:tcPr>
          <w:tcW w:w="0" w:type="auto"/>
          <w:vMerge/>
          <w:tcBorders>
            <w:top w:val="nil"/>
            <w:left w:val="single" w:sz="4" w:space="0" w:color="000000"/>
            <w:bottom w:val="single" w:sz="8" w:space="0" w:color="000000"/>
            <w:right w:val="single" w:sz="8" w:space="0" w:color="000000"/>
          </w:tcBorders>
        </w:tcPr>
        <w:p w14:paraId="1550F020" w14:textId="77777777" w:rsidR="005E0B19" w:rsidRDefault="005E0B19">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5D18BFCF"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19834D48" w14:textId="77777777" w:rsidR="005E0B19" w:rsidRDefault="001D1601">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5D3877E8" w14:textId="77777777" w:rsidR="005E0B19" w:rsidRDefault="001D1601">
          <w:pPr>
            <w:spacing w:after="0" w:line="259" w:lineRule="auto"/>
            <w:ind w:left="84" w:firstLine="0"/>
            <w:jc w:val="left"/>
          </w:pPr>
          <w:r>
            <w:rPr>
              <w:rFonts w:ascii="Arial" w:eastAsia="Arial" w:hAnsi="Arial" w:cs="Arial"/>
              <w:sz w:val="20"/>
            </w:rPr>
            <w:t xml:space="preserve">4 of 4 </w:t>
          </w:r>
        </w:p>
      </w:tc>
    </w:tr>
  </w:tbl>
  <w:p w14:paraId="364A5436" w14:textId="77777777" w:rsidR="005E0B19" w:rsidRDefault="001D1601">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5E0B19" w14:paraId="2D2352DF"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3916A43B" w14:textId="77777777" w:rsidR="005E0B19" w:rsidRDefault="001D1601">
          <w:pPr>
            <w:spacing w:after="0" w:line="259" w:lineRule="auto"/>
            <w:ind w:left="0" w:right="41" w:firstLine="0"/>
            <w:jc w:val="right"/>
          </w:pPr>
          <w:r>
            <w:rPr>
              <w:noProof/>
            </w:rPr>
            <w:drawing>
              <wp:inline distT="0" distB="0" distL="0" distR="0" wp14:anchorId="79F435E9" wp14:editId="28C53690">
                <wp:extent cx="1241425" cy="624624"/>
                <wp:effectExtent l="0" t="0" r="0" b="0"/>
                <wp:docPr id="606465996" name="Picture 606465996"/>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34A73264" w14:textId="77777777" w:rsidR="005E0B19" w:rsidRDefault="001D1601">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0D4500B2" w14:textId="77777777" w:rsidR="005E0B19" w:rsidRDefault="001D1601">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2B386264" w14:textId="77777777" w:rsidR="005E0B19" w:rsidRDefault="001D1601">
          <w:pPr>
            <w:spacing w:after="0" w:line="259" w:lineRule="auto"/>
            <w:ind w:left="89" w:firstLine="0"/>
          </w:pPr>
          <w:r>
            <w:rPr>
              <w:rFonts w:ascii="Arial" w:eastAsia="Arial" w:hAnsi="Arial" w:cs="Arial"/>
              <w:sz w:val="20"/>
            </w:rPr>
            <w:t xml:space="preserve">FBD-SCM-2017-FRM-0027 </w:t>
          </w:r>
        </w:p>
      </w:tc>
    </w:tr>
    <w:tr w:rsidR="005E0B19" w14:paraId="41943065" w14:textId="77777777">
      <w:trPr>
        <w:trHeight w:val="341"/>
      </w:trPr>
      <w:tc>
        <w:tcPr>
          <w:tcW w:w="0" w:type="auto"/>
          <w:vMerge/>
          <w:tcBorders>
            <w:top w:val="nil"/>
            <w:left w:val="single" w:sz="4" w:space="0" w:color="000000"/>
            <w:bottom w:val="nil"/>
            <w:right w:val="single" w:sz="8" w:space="0" w:color="000000"/>
          </w:tcBorders>
        </w:tcPr>
        <w:p w14:paraId="3F2F05DC" w14:textId="77777777" w:rsidR="005E0B19" w:rsidRDefault="005E0B19">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0A00A264"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55628528" w14:textId="77777777" w:rsidR="005E0B19" w:rsidRDefault="001D1601">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3F9B3D87" w14:textId="77777777" w:rsidR="005E0B19" w:rsidRDefault="001D1601">
          <w:pPr>
            <w:spacing w:after="0" w:line="259" w:lineRule="auto"/>
            <w:ind w:left="89" w:firstLine="0"/>
            <w:jc w:val="left"/>
          </w:pPr>
          <w:r>
            <w:rPr>
              <w:rFonts w:ascii="Arial" w:eastAsia="Arial" w:hAnsi="Arial" w:cs="Arial"/>
              <w:sz w:val="20"/>
            </w:rPr>
            <w:t xml:space="preserve">5 </w:t>
          </w:r>
        </w:p>
      </w:tc>
    </w:tr>
    <w:tr w:rsidR="005E0B19" w14:paraId="690695F6" w14:textId="77777777">
      <w:trPr>
        <w:trHeight w:val="341"/>
      </w:trPr>
      <w:tc>
        <w:tcPr>
          <w:tcW w:w="0" w:type="auto"/>
          <w:vMerge/>
          <w:tcBorders>
            <w:top w:val="nil"/>
            <w:left w:val="single" w:sz="4" w:space="0" w:color="000000"/>
            <w:bottom w:val="single" w:sz="8" w:space="0" w:color="000000"/>
            <w:right w:val="single" w:sz="8" w:space="0" w:color="000000"/>
          </w:tcBorders>
        </w:tcPr>
        <w:p w14:paraId="6D11700D" w14:textId="77777777" w:rsidR="005E0B19" w:rsidRDefault="005E0B19">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51048900"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36089C98" w14:textId="77777777" w:rsidR="005E0B19" w:rsidRDefault="001D1601">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036C33A9" w14:textId="77777777" w:rsidR="005E0B19" w:rsidRDefault="001D1601">
          <w:pPr>
            <w:spacing w:after="0" w:line="259" w:lineRule="auto"/>
            <w:ind w:left="84" w:firstLine="0"/>
            <w:jc w:val="left"/>
          </w:pPr>
          <w:r>
            <w:rPr>
              <w:rFonts w:ascii="Arial" w:eastAsia="Arial" w:hAnsi="Arial" w:cs="Arial"/>
              <w:sz w:val="20"/>
            </w:rPr>
            <w:t xml:space="preserve">4 of 4 </w:t>
          </w:r>
        </w:p>
      </w:tc>
    </w:tr>
  </w:tbl>
  <w:p w14:paraId="3CB3E7B8" w14:textId="77777777" w:rsidR="005E0B19" w:rsidRDefault="001D1601">
    <w:pPr>
      <w:spacing w:after="0" w:line="259" w:lineRule="auto"/>
      <w:ind w:lef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5E0B19" w14:paraId="4E5E9565"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49230EDB" w14:textId="77777777" w:rsidR="005E0B19" w:rsidRDefault="001D1601">
          <w:pPr>
            <w:spacing w:after="0" w:line="259" w:lineRule="auto"/>
            <w:ind w:left="0" w:right="41" w:firstLine="0"/>
            <w:jc w:val="right"/>
          </w:pPr>
          <w:r>
            <w:rPr>
              <w:noProof/>
            </w:rPr>
            <w:drawing>
              <wp:inline distT="0" distB="0" distL="0" distR="0" wp14:anchorId="30CB0329" wp14:editId="7745155B">
                <wp:extent cx="1241425" cy="624624"/>
                <wp:effectExtent l="0" t="0" r="0" b="0"/>
                <wp:docPr id="79900615" name="Picture 79900615"/>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60FDB69B" w14:textId="77777777" w:rsidR="005E0B19" w:rsidRDefault="001D1601">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00534A5B" w14:textId="77777777" w:rsidR="005E0B19" w:rsidRDefault="001D1601">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165823B5" w14:textId="77777777" w:rsidR="005E0B19" w:rsidRDefault="001D1601">
          <w:pPr>
            <w:spacing w:after="0" w:line="259" w:lineRule="auto"/>
            <w:ind w:left="89" w:firstLine="0"/>
          </w:pPr>
          <w:r>
            <w:rPr>
              <w:rFonts w:ascii="Arial" w:eastAsia="Arial" w:hAnsi="Arial" w:cs="Arial"/>
              <w:sz w:val="20"/>
            </w:rPr>
            <w:t xml:space="preserve">FBD-SCM-2017-FRM-0027 </w:t>
          </w:r>
        </w:p>
      </w:tc>
    </w:tr>
    <w:tr w:rsidR="005E0B19" w14:paraId="42D097D1" w14:textId="77777777">
      <w:trPr>
        <w:trHeight w:val="341"/>
      </w:trPr>
      <w:tc>
        <w:tcPr>
          <w:tcW w:w="0" w:type="auto"/>
          <w:vMerge/>
          <w:tcBorders>
            <w:top w:val="nil"/>
            <w:left w:val="single" w:sz="4" w:space="0" w:color="000000"/>
            <w:bottom w:val="nil"/>
            <w:right w:val="single" w:sz="8" w:space="0" w:color="000000"/>
          </w:tcBorders>
        </w:tcPr>
        <w:p w14:paraId="1D962635" w14:textId="77777777" w:rsidR="005E0B19" w:rsidRDefault="005E0B19">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24447521"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714E3D77" w14:textId="77777777" w:rsidR="005E0B19" w:rsidRDefault="001D1601">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6198ED33" w14:textId="77777777" w:rsidR="005E0B19" w:rsidRDefault="001D1601">
          <w:pPr>
            <w:spacing w:after="0" w:line="259" w:lineRule="auto"/>
            <w:ind w:left="89" w:firstLine="0"/>
            <w:jc w:val="left"/>
          </w:pPr>
          <w:r>
            <w:rPr>
              <w:rFonts w:ascii="Arial" w:eastAsia="Arial" w:hAnsi="Arial" w:cs="Arial"/>
              <w:sz w:val="20"/>
            </w:rPr>
            <w:t xml:space="preserve">5 </w:t>
          </w:r>
        </w:p>
      </w:tc>
    </w:tr>
    <w:tr w:rsidR="005E0B19" w14:paraId="59EAB077" w14:textId="77777777">
      <w:trPr>
        <w:trHeight w:val="341"/>
      </w:trPr>
      <w:tc>
        <w:tcPr>
          <w:tcW w:w="0" w:type="auto"/>
          <w:vMerge/>
          <w:tcBorders>
            <w:top w:val="nil"/>
            <w:left w:val="single" w:sz="4" w:space="0" w:color="000000"/>
            <w:bottom w:val="single" w:sz="8" w:space="0" w:color="000000"/>
            <w:right w:val="single" w:sz="8" w:space="0" w:color="000000"/>
          </w:tcBorders>
        </w:tcPr>
        <w:p w14:paraId="575D020B" w14:textId="77777777" w:rsidR="005E0B19" w:rsidRDefault="005E0B19">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26244706" w14:textId="77777777" w:rsidR="005E0B19" w:rsidRDefault="005E0B19">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58C581A7" w14:textId="77777777" w:rsidR="005E0B19" w:rsidRDefault="001D1601">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2C0BC0A8" w14:textId="77777777" w:rsidR="005E0B19" w:rsidRDefault="001D1601">
          <w:pPr>
            <w:spacing w:after="0" w:line="259" w:lineRule="auto"/>
            <w:ind w:left="84" w:firstLine="0"/>
            <w:jc w:val="left"/>
          </w:pPr>
          <w:r>
            <w:rPr>
              <w:rFonts w:ascii="Arial" w:eastAsia="Arial" w:hAnsi="Arial" w:cs="Arial"/>
              <w:sz w:val="20"/>
            </w:rPr>
            <w:t xml:space="preserve">4 of 4 </w:t>
          </w:r>
        </w:p>
      </w:tc>
    </w:tr>
  </w:tbl>
  <w:p w14:paraId="1B80B15B" w14:textId="77777777" w:rsidR="005E0B19" w:rsidRDefault="001D1601">
    <w:pPr>
      <w:spacing w:after="0" w:line="259" w:lineRule="auto"/>
      <w:ind w:lef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E1A"/>
    <w:multiLevelType w:val="hybridMultilevel"/>
    <w:tmpl w:val="A16C56E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0F4D343F"/>
    <w:multiLevelType w:val="hybridMultilevel"/>
    <w:tmpl w:val="2144ACBA"/>
    <w:lvl w:ilvl="0" w:tplc="0F9C1A3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516A0FE">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C9C92E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084D0C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7CC645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E90947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9BC86E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4BC780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6A01CD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96951F7"/>
    <w:multiLevelType w:val="hybridMultilevel"/>
    <w:tmpl w:val="8FB2416C"/>
    <w:lvl w:ilvl="0" w:tplc="36F821B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9465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02F3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56A9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0231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B223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3A9C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D4F9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0AD9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5443929"/>
    <w:multiLevelType w:val="multilevel"/>
    <w:tmpl w:val="4F40D9CE"/>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365397705">
    <w:abstractNumId w:val="2"/>
  </w:num>
  <w:num w:numId="2" w16cid:durableId="1023744035">
    <w:abstractNumId w:val="1"/>
  </w:num>
  <w:num w:numId="3" w16cid:durableId="1622765304">
    <w:abstractNumId w:val="3"/>
  </w:num>
  <w:num w:numId="4" w16cid:durableId="1510025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19"/>
    <w:rsid w:val="000310F4"/>
    <w:rsid w:val="00046F20"/>
    <w:rsid w:val="00071701"/>
    <w:rsid w:val="001A2C6C"/>
    <w:rsid w:val="001D1601"/>
    <w:rsid w:val="002227E0"/>
    <w:rsid w:val="002F0703"/>
    <w:rsid w:val="00362B6D"/>
    <w:rsid w:val="003E129F"/>
    <w:rsid w:val="004D2BE2"/>
    <w:rsid w:val="0054393E"/>
    <w:rsid w:val="00546BA8"/>
    <w:rsid w:val="005E0B19"/>
    <w:rsid w:val="005E0FBA"/>
    <w:rsid w:val="005F1E2E"/>
    <w:rsid w:val="00600D4A"/>
    <w:rsid w:val="006519CA"/>
    <w:rsid w:val="006A3819"/>
    <w:rsid w:val="006B40C7"/>
    <w:rsid w:val="00706D55"/>
    <w:rsid w:val="00742E9A"/>
    <w:rsid w:val="00743045"/>
    <w:rsid w:val="00747979"/>
    <w:rsid w:val="007538A3"/>
    <w:rsid w:val="00757CAE"/>
    <w:rsid w:val="00780500"/>
    <w:rsid w:val="007F21A6"/>
    <w:rsid w:val="00816844"/>
    <w:rsid w:val="00877F15"/>
    <w:rsid w:val="00885672"/>
    <w:rsid w:val="00893CEB"/>
    <w:rsid w:val="008C192D"/>
    <w:rsid w:val="008E4C84"/>
    <w:rsid w:val="00994909"/>
    <w:rsid w:val="009A0D1B"/>
    <w:rsid w:val="009B0238"/>
    <w:rsid w:val="009B6C71"/>
    <w:rsid w:val="00A41C87"/>
    <w:rsid w:val="00B02B59"/>
    <w:rsid w:val="00B41C20"/>
    <w:rsid w:val="00BB73E2"/>
    <w:rsid w:val="00C21752"/>
    <w:rsid w:val="00DE2614"/>
    <w:rsid w:val="00E646C7"/>
    <w:rsid w:val="00F044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581B"/>
  <w15:docId w15:val="{8F56DC2E-1F47-4928-99BA-ABF1F127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 w:line="26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50" w:line="259" w:lineRule="auto"/>
      <w:outlineLvl w:val="1"/>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2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1A6"/>
    <w:rPr>
      <w:rFonts w:ascii="Tahoma" w:eastAsia="Calibri" w:hAnsi="Tahoma" w:cs="Tahoma"/>
      <w:color w:val="000000"/>
      <w:sz w:val="16"/>
      <w:szCs w:val="16"/>
    </w:rPr>
  </w:style>
  <w:style w:type="table" w:styleId="TableGrid0">
    <w:name w:val="Table Grid"/>
    <w:basedOn w:val="TableNormal"/>
    <w:uiPriority w:val="39"/>
    <w:rsid w:val="00B41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8E4C84"/>
    <w:pPr>
      <w:spacing w:after="0" w:line="240" w:lineRule="auto"/>
    </w:pPr>
    <w:rPr>
      <w:rFonts w:ascii="Times New Roman" w:eastAsia="Times New Roman" w:hAnsi="Times New Roman" w:cs="Times New Roman"/>
      <w:kern w:val="0"/>
      <w:sz w:val="20"/>
      <w:szCs w:val="20"/>
      <w:lang w:val="en-US"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4C84"/>
    <w:rPr>
      <w:sz w:val="16"/>
      <w:szCs w:val="16"/>
    </w:rPr>
  </w:style>
  <w:style w:type="paragraph" w:styleId="CommentText">
    <w:name w:val="annotation text"/>
    <w:basedOn w:val="Normal"/>
    <w:link w:val="CommentTextChar"/>
    <w:uiPriority w:val="99"/>
    <w:unhideWhenUsed/>
    <w:rsid w:val="008E4C84"/>
    <w:pPr>
      <w:spacing w:line="240" w:lineRule="auto"/>
    </w:pPr>
    <w:rPr>
      <w:sz w:val="20"/>
      <w:szCs w:val="20"/>
    </w:rPr>
  </w:style>
  <w:style w:type="character" w:customStyle="1" w:styleId="CommentTextChar">
    <w:name w:val="Comment Text Char"/>
    <w:basedOn w:val="DefaultParagraphFont"/>
    <w:link w:val="CommentText"/>
    <w:uiPriority w:val="99"/>
    <w:rsid w:val="008E4C8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E4C84"/>
    <w:rPr>
      <w:b/>
      <w:bCs/>
    </w:rPr>
  </w:style>
  <w:style w:type="character" w:customStyle="1" w:styleId="CommentSubjectChar">
    <w:name w:val="Comment Subject Char"/>
    <w:basedOn w:val="CommentTextChar"/>
    <w:link w:val="CommentSubject"/>
    <w:uiPriority w:val="99"/>
    <w:semiHidden/>
    <w:rsid w:val="008E4C84"/>
    <w:rPr>
      <w:rFonts w:ascii="Calibri" w:eastAsia="Calibri" w:hAnsi="Calibri" w:cs="Calibri"/>
      <w:b/>
      <w:bCs/>
      <w:color w:val="000000"/>
      <w:sz w:val="20"/>
      <w:szCs w:val="20"/>
    </w:rPr>
  </w:style>
  <w:style w:type="paragraph" w:customStyle="1" w:styleId="HeaderBold">
    <w:name w:val="Header Bold"/>
    <w:basedOn w:val="Header"/>
    <w:rsid w:val="00DE2614"/>
    <w:pPr>
      <w:tabs>
        <w:tab w:val="clear" w:pos="4513"/>
        <w:tab w:val="clear" w:pos="9026"/>
        <w:tab w:val="center" w:pos="5102"/>
        <w:tab w:val="right" w:pos="10205"/>
      </w:tabs>
      <w:spacing w:before="20"/>
      <w:ind w:left="0" w:firstLine="0"/>
    </w:pPr>
    <w:rPr>
      <w:rFonts w:ascii="Arial" w:eastAsia="Times New Roman" w:hAnsi="Arial" w:cs="Arial"/>
      <w:b/>
      <w:color w:val="auto"/>
      <w:kern w:val="0"/>
      <w:sz w:val="20"/>
      <w:szCs w:val="20"/>
      <w:lang w:val="en-GB" w:eastAsia="en-US"/>
      <w14:ligatures w14:val="none"/>
    </w:rPr>
  </w:style>
  <w:style w:type="paragraph" w:styleId="Header">
    <w:name w:val="header"/>
    <w:basedOn w:val="Normal"/>
    <w:link w:val="HeaderChar"/>
    <w:uiPriority w:val="99"/>
    <w:semiHidden/>
    <w:unhideWhenUsed/>
    <w:rsid w:val="00DE26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E2614"/>
    <w:rPr>
      <w:rFonts w:ascii="Calibri" w:eastAsia="Calibri" w:hAnsi="Calibri" w:cs="Calibri"/>
      <w:color w:val="000000"/>
      <w:sz w:val="22"/>
    </w:rPr>
  </w:style>
  <w:style w:type="paragraph" w:styleId="Revision">
    <w:name w:val="Revision"/>
    <w:hidden/>
    <w:uiPriority w:val="99"/>
    <w:semiHidden/>
    <w:rsid w:val="00885672"/>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755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tp.co.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tp.co.z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0AB05-EE5C-42AC-AC22-389246B2F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Jacobus Douglas</dc:creator>
  <cp:lastModifiedBy>Itumeleng Mathibe</cp:lastModifiedBy>
  <cp:revision>2</cp:revision>
  <cp:lastPrinted>2024-10-10T07:32:00Z</cp:lastPrinted>
  <dcterms:created xsi:type="dcterms:W3CDTF">2025-02-10T13:10:00Z</dcterms:created>
  <dcterms:modified xsi:type="dcterms:W3CDTF">2025-02-10T13:10:00Z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740895712</vt:i4>
  </property>
  <property fmtid="{D5CDD505-2E9C-101B-9397-08002B2CF9AE}" pid="4" name="_EmailSubject">
    <vt:lpwstr>Request to Advertise on E-Tenders - Consultant that can assist the QC laboratories with compliance audit - 2025-02-10</vt:lpwstr>
  </property>
  <property fmtid="{D5CDD505-2E9C-101B-9397-08002B2CF9AE}" pid="5" name="_AuthorEmail">
    <vt:lpwstr>Itumeleng.Mathibe@ntp.co.za</vt:lpwstr>
  </property>
  <property fmtid="{D5CDD505-2E9C-101B-9397-08002B2CF9AE}" pid="6" name="_AuthorEmailDisplayName">
    <vt:lpwstr>Itumeleng Mathibe</vt:lpwstr>
  </property>
  <property fmtid="{D5CDD505-2E9C-101B-9397-08002B2CF9AE}" pid="7" name="_PreviousAdHocReviewCycleID">
    <vt:i4>-1856076995</vt:i4>
  </property>
</Properties>
</file>