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686BDA" w:rsidRDefault="007371C3" w:rsidP="00686BDA">
      <w:pPr>
        <w:spacing w:after="0"/>
        <w:jc w:val="center"/>
        <w:rPr>
          <w:b/>
          <w:sz w:val="24"/>
          <w:szCs w:val="24"/>
        </w:rPr>
      </w:pPr>
      <w:r>
        <w:rPr>
          <w:b/>
          <w:sz w:val="24"/>
          <w:szCs w:val="24"/>
        </w:rPr>
        <w:t xml:space="preserve">                                     </w:t>
      </w:r>
    </w:p>
    <w:p w:rsidR="00A16641" w:rsidRPr="00A16641" w:rsidRDefault="007C4089" w:rsidP="00A16641">
      <w:pPr>
        <w:spacing w:after="0"/>
        <w:jc w:val="center"/>
        <w:rPr>
          <w:rFonts w:ascii="Arial" w:eastAsia="Times New Roman" w:hAnsi="Arial" w:cs="Arial"/>
          <w:b/>
        </w:rPr>
      </w:pPr>
      <w:r>
        <w:rPr>
          <w:rFonts w:ascii="Arial" w:hAnsi="Arial" w:cs="Arial"/>
          <w:b/>
        </w:rPr>
        <w:t xml:space="preserve">    </w:t>
      </w:r>
      <w:bookmarkStart w:id="0" w:name="_Hlk70499516"/>
      <w:r w:rsidR="00BE2AD7">
        <w:rPr>
          <w:rFonts w:ascii="Arial" w:eastAsia="Times New Roman" w:hAnsi="Arial" w:cs="Arial"/>
          <w:b/>
        </w:rPr>
        <w:t xml:space="preserve">NOTICE NUMBER: </w:t>
      </w:r>
      <w:r w:rsidR="00DC250D">
        <w:rPr>
          <w:rFonts w:ascii="Arial" w:eastAsia="Times New Roman" w:hAnsi="Arial" w:cs="Arial"/>
          <w:b/>
        </w:rPr>
        <w:t>208</w:t>
      </w:r>
      <w:r w:rsidR="00A16641" w:rsidRPr="00A16641">
        <w:rPr>
          <w:rFonts w:ascii="Arial" w:eastAsia="Times New Roman" w:hAnsi="Arial" w:cs="Arial"/>
          <w:b/>
        </w:rPr>
        <w:t xml:space="preserve"> OF 2021</w:t>
      </w:r>
    </w:p>
    <w:p w:rsidR="00A16641" w:rsidRPr="00A16641" w:rsidRDefault="00A16641" w:rsidP="00A16641">
      <w:pPr>
        <w:spacing w:after="0"/>
        <w:jc w:val="center"/>
        <w:rPr>
          <w:rFonts w:ascii="Arial" w:eastAsia="Times New Roman" w:hAnsi="Arial" w:cs="Arial"/>
          <w:b/>
        </w:rPr>
      </w:pPr>
    </w:p>
    <w:p w:rsidR="00A16641" w:rsidRPr="00A16641" w:rsidRDefault="00A16641" w:rsidP="00A16641">
      <w:pPr>
        <w:spacing w:after="0"/>
        <w:rPr>
          <w:rFonts w:ascii="Arial" w:eastAsia="Times New Roman" w:hAnsi="Arial" w:cs="Arial"/>
          <w:b/>
        </w:rPr>
      </w:pPr>
      <w:r w:rsidRPr="00A16641">
        <w:rPr>
          <w:rFonts w:ascii="Arial" w:eastAsia="Times New Roman" w:hAnsi="Arial" w:cs="Arial"/>
          <w:b/>
        </w:rPr>
        <w:t xml:space="preserve">                                ADV</w:t>
      </w:r>
      <w:r w:rsidR="00DC250D">
        <w:rPr>
          <w:rFonts w:ascii="Arial" w:eastAsia="Times New Roman" w:hAnsi="Arial" w:cs="Arial"/>
          <w:b/>
        </w:rPr>
        <w:t>ERTISED FORMAL QUOTATION: RFQ 01/12</w:t>
      </w:r>
      <w:r w:rsidRPr="00A16641">
        <w:rPr>
          <w:rFonts w:ascii="Arial" w:eastAsia="Times New Roman" w:hAnsi="Arial" w:cs="Arial"/>
          <w:b/>
        </w:rPr>
        <w:t>/2021</w:t>
      </w:r>
    </w:p>
    <w:p w:rsidR="00A16641" w:rsidRPr="00A16641" w:rsidRDefault="00A16641" w:rsidP="00A16641">
      <w:pPr>
        <w:spacing w:after="0"/>
        <w:jc w:val="center"/>
        <w:rPr>
          <w:rFonts w:ascii="Arial" w:eastAsia="Times New Roman" w:hAnsi="Arial" w:cs="Arial"/>
          <w:b/>
          <w:sz w:val="24"/>
        </w:rPr>
      </w:pPr>
    </w:p>
    <w:p w:rsidR="00A16641" w:rsidRPr="00A16641" w:rsidRDefault="00A16641" w:rsidP="00A16641">
      <w:pPr>
        <w:rPr>
          <w:rFonts w:ascii="Arial" w:eastAsia="Times New Roman" w:hAnsi="Arial" w:cs="Arial"/>
          <w:b/>
        </w:rPr>
      </w:pPr>
      <w:r w:rsidRPr="00A16641">
        <w:rPr>
          <w:rFonts w:ascii="Arial" w:eastAsia="Times New Roman" w:hAnsi="Arial" w:cs="Arial"/>
          <w:b/>
        </w:rPr>
        <w:t xml:space="preserve">REQUEST FOR QUOTATION FOR </w:t>
      </w:r>
      <w:r w:rsidRPr="00A16641">
        <w:rPr>
          <w:rFonts w:ascii="Arial" w:eastAsia="Calibri" w:hAnsi="Arial" w:cs="Arial"/>
          <w:b/>
          <w:lang w:val="en-GB"/>
        </w:rPr>
        <w:t xml:space="preserve">THE SUPPLY AND DELIVERY OF </w:t>
      </w:r>
      <w:r w:rsidR="00BE2AD7">
        <w:rPr>
          <w:rFonts w:ascii="Arial" w:eastAsia="Calibri" w:hAnsi="Arial" w:cs="Arial"/>
          <w:b/>
          <w:lang w:val="en-GB"/>
        </w:rPr>
        <w:t>FIRE EXTINGUISHERS, FIRE EXTINGUISHER ASSOCIATED EQUIPMENT</w:t>
      </w:r>
      <w:r w:rsidR="002C14D1">
        <w:rPr>
          <w:rFonts w:ascii="Arial" w:eastAsia="Calibri" w:hAnsi="Arial" w:cs="Arial"/>
          <w:b/>
          <w:lang w:val="en-GB"/>
        </w:rPr>
        <w:t>,</w:t>
      </w:r>
      <w:r w:rsidR="00BE2AD7">
        <w:rPr>
          <w:rFonts w:ascii="Arial" w:eastAsia="Calibri" w:hAnsi="Arial" w:cs="Arial"/>
          <w:b/>
          <w:lang w:val="en-GB"/>
        </w:rPr>
        <w:t xml:space="preserve"> AND PARTS, INCLUDING SERVICING OF ALL MUNICIPAL FIRE EXTINGUISHERS IN COMPLIANCE WITH SANS 1475 </w:t>
      </w:r>
    </w:p>
    <w:bookmarkEnd w:id="0"/>
    <w:p w:rsidR="00A16641" w:rsidRPr="00A16641" w:rsidRDefault="00A16641" w:rsidP="00A16641">
      <w:pPr>
        <w:rPr>
          <w:rFonts w:ascii="Arial Narrow" w:eastAsia="Times New Roman" w:hAnsi="Arial Narrow" w:cs="Times New Roman"/>
        </w:rPr>
      </w:pPr>
      <w:r w:rsidRPr="00A16641">
        <w:rPr>
          <w:rFonts w:ascii="Arial" w:eastAsia="Times New Roman" w:hAnsi="Arial" w:cs="Arial"/>
          <w:b/>
        </w:rPr>
        <w:t xml:space="preserve">CLOSING DATE:  </w:t>
      </w:r>
      <w:r w:rsidR="00BE2AD7">
        <w:rPr>
          <w:rFonts w:ascii="Arial" w:eastAsia="Times New Roman" w:hAnsi="Arial" w:cs="Arial"/>
          <w:b/>
        </w:rPr>
        <w:t>08 DECEMBER</w:t>
      </w:r>
      <w:r w:rsidRPr="00A16641">
        <w:rPr>
          <w:rFonts w:ascii="Arial" w:eastAsia="Times New Roman" w:hAnsi="Arial" w:cs="Arial"/>
          <w:b/>
        </w:rPr>
        <w:t xml:space="preserve"> 2021                                              CLOSING TIME: 12H00</w:t>
      </w:r>
    </w:p>
    <w:p w:rsidR="00391ABF" w:rsidRDefault="00A16641" w:rsidP="00C101B1">
      <w:pPr>
        <w:spacing w:after="0"/>
        <w:rPr>
          <w:rFonts w:ascii="Arial" w:eastAsia="Times New Roman" w:hAnsi="Arial" w:cs="Arial"/>
          <w:b/>
          <w:sz w:val="20"/>
          <w:szCs w:val="20"/>
        </w:rPr>
      </w:pPr>
      <w:r w:rsidRPr="00A16641">
        <w:rPr>
          <w:rFonts w:ascii="Arial" w:eastAsia="Times New Roman" w:hAnsi="Arial" w:cs="Arial"/>
        </w:rPr>
        <w:t>Oudtshoorn Municipality hereby invites Prospective suppliers to quote for the following</w:t>
      </w:r>
      <w:r w:rsidRPr="00A16641">
        <w:rPr>
          <w:rFonts w:ascii="Arial" w:eastAsia="Times New Roman" w:hAnsi="Arial" w:cs="Arial"/>
          <w:b/>
        </w:rPr>
        <w:t>:</w:t>
      </w:r>
      <w:r w:rsidRPr="00A16641">
        <w:rPr>
          <w:rFonts w:ascii="Arial" w:eastAsia="Times New Roman" w:hAnsi="Arial" w:cs="Arial"/>
        </w:rPr>
        <w:t xml:space="preserve"> </w:t>
      </w:r>
      <w:r w:rsidRPr="00A16641">
        <w:rPr>
          <w:rFonts w:ascii="Arial" w:eastAsia="Times New Roman" w:hAnsi="Arial" w:cs="Arial"/>
          <w:b/>
          <w:sz w:val="20"/>
          <w:szCs w:val="20"/>
        </w:rPr>
        <w:t xml:space="preserve">“REQUEST FOR QUOTATION FOR </w:t>
      </w:r>
      <w:r w:rsidR="00391ABF">
        <w:rPr>
          <w:rFonts w:ascii="Arial" w:eastAsia="Calibri" w:hAnsi="Arial" w:cs="Arial"/>
          <w:b/>
          <w:sz w:val="20"/>
          <w:szCs w:val="20"/>
          <w:lang w:val="en-GB"/>
        </w:rPr>
        <w:t>THE SUPPLY AND DELIVERY OF</w:t>
      </w:r>
      <w:r w:rsidR="00391ABF" w:rsidRPr="00391ABF">
        <w:rPr>
          <w:rFonts w:ascii="Arial" w:eastAsia="Calibri" w:hAnsi="Arial" w:cs="Arial"/>
          <w:b/>
          <w:sz w:val="20"/>
          <w:szCs w:val="20"/>
          <w:lang w:val="en-GB"/>
        </w:rPr>
        <w:t xml:space="preserve"> FIRE EXTINGUISHERS, FIRE EXTINGUISHER ASSOCIATED EQUIPMENT AND PARTS, </w:t>
      </w:r>
      <w:r w:rsidR="00391ABF">
        <w:rPr>
          <w:rFonts w:ascii="Arial" w:eastAsia="Calibri" w:hAnsi="Arial" w:cs="Arial"/>
          <w:b/>
          <w:sz w:val="20"/>
          <w:szCs w:val="20"/>
          <w:lang w:val="en-GB"/>
        </w:rPr>
        <w:t>AND</w:t>
      </w:r>
      <w:r w:rsidR="00391ABF" w:rsidRPr="00391ABF">
        <w:rPr>
          <w:rFonts w:ascii="Arial" w:eastAsia="Calibri" w:hAnsi="Arial" w:cs="Arial"/>
          <w:b/>
          <w:sz w:val="20"/>
          <w:szCs w:val="20"/>
          <w:lang w:val="en-GB"/>
        </w:rPr>
        <w:t xml:space="preserve"> INCLUDING SERVICING OF ALL MUNICIPAL FIRE EXTINGUISHERS IN COMPLIANCE WITH SANS 1475.”</w:t>
      </w:r>
    </w:p>
    <w:p w:rsidR="00A16641" w:rsidRPr="00391ABF" w:rsidRDefault="00A16641" w:rsidP="00C101B1">
      <w:pPr>
        <w:spacing w:after="0"/>
        <w:rPr>
          <w:rFonts w:ascii="Arial" w:eastAsia="Calibri" w:hAnsi="Arial" w:cs="Arial"/>
          <w:b/>
          <w:sz w:val="20"/>
          <w:szCs w:val="20"/>
        </w:rPr>
      </w:pPr>
      <w:r w:rsidRPr="00A16641">
        <w:rPr>
          <w:rFonts w:ascii="Arial" w:eastAsia="Times New Roman" w:hAnsi="Arial" w:cs="Arial"/>
          <w:b/>
          <w:sz w:val="20"/>
          <w:szCs w:val="20"/>
        </w:rPr>
        <w:t xml:space="preserve"> </w:t>
      </w:r>
    </w:p>
    <w:p w:rsidR="00A16641" w:rsidRPr="00A16641" w:rsidRDefault="00A16641" w:rsidP="00A16641">
      <w:pPr>
        <w:spacing w:after="0"/>
        <w:rPr>
          <w:rFonts w:ascii="Arial" w:eastAsia="Times New Roman" w:hAnsi="Arial" w:cs="Arial"/>
          <w:b/>
          <w:sz w:val="20"/>
          <w:szCs w:val="20"/>
        </w:rPr>
      </w:pPr>
      <w:r w:rsidRPr="00A16641">
        <w:rPr>
          <w:rFonts w:ascii="Arial" w:eastAsia="Times New Roman" w:hAnsi="Arial" w:cs="Arial"/>
        </w:rPr>
        <w:t xml:space="preserve">Formal Quotations sealed and clearly marked </w:t>
      </w:r>
      <w:r w:rsidRPr="00A16641">
        <w:rPr>
          <w:rFonts w:ascii="Arial" w:eastAsia="Times New Roman" w:hAnsi="Arial" w:cs="Arial"/>
          <w:b/>
          <w:sz w:val="18"/>
          <w:szCs w:val="18"/>
        </w:rPr>
        <w:t>“</w:t>
      </w:r>
      <w:r w:rsidRPr="00A16641">
        <w:rPr>
          <w:rFonts w:ascii="Arial" w:eastAsia="Times New Roman" w:hAnsi="Arial" w:cs="Arial"/>
          <w:b/>
          <w:sz w:val="20"/>
          <w:szCs w:val="20"/>
        </w:rPr>
        <w:t xml:space="preserve">ADVERTISED FORMAL QUOTATION: </w:t>
      </w:r>
    </w:p>
    <w:p w:rsidR="00A16641" w:rsidRPr="00BE2AD7" w:rsidRDefault="00391ABF" w:rsidP="00A16641">
      <w:pPr>
        <w:spacing w:after="0"/>
        <w:rPr>
          <w:rFonts w:ascii="Arial" w:eastAsia="Calibri" w:hAnsi="Arial" w:cs="Arial"/>
          <w:b/>
          <w:sz w:val="20"/>
          <w:szCs w:val="20"/>
        </w:rPr>
      </w:pPr>
      <w:r>
        <w:rPr>
          <w:rFonts w:ascii="Arial" w:eastAsia="Times New Roman" w:hAnsi="Arial" w:cs="Arial"/>
          <w:b/>
          <w:sz w:val="20"/>
          <w:szCs w:val="20"/>
        </w:rPr>
        <w:t>RFQ 01/12</w:t>
      </w:r>
      <w:r w:rsidR="00A16641" w:rsidRPr="00A16641">
        <w:rPr>
          <w:rFonts w:ascii="Arial" w:eastAsia="Times New Roman" w:hAnsi="Arial" w:cs="Arial"/>
          <w:b/>
          <w:sz w:val="20"/>
          <w:szCs w:val="20"/>
        </w:rPr>
        <w:t>/2021: REQUEST FOR QUOTATION FOR TO</w:t>
      </w:r>
      <w:r w:rsidR="00A16641" w:rsidRPr="00A16641">
        <w:rPr>
          <w:rFonts w:ascii="Arial" w:eastAsia="Times New Roman" w:hAnsi="Arial" w:cs="Arial"/>
          <w:b/>
          <w:sz w:val="18"/>
          <w:szCs w:val="18"/>
        </w:rPr>
        <w:t xml:space="preserve"> </w:t>
      </w:r>
      <w:r w:rsidR="00A16641" w:rsidRPr="00A16641">
        <w:rPr>
          <w:rFonts w:ascii="Arial" w:eastAsia="Calibri" w:hAnsi="Arial" w:cs="Arial"/>
          <w:b/>
          <w:sz w:val="20"/>
          <w:szCs w:val="20"/>
          <w:lang w:val="en-GB"/>
        </w:rPr>
        <w:t xml:space="preserve">THE SUPPLY AND DELIVERY OF </w:t>
      </w:r>
      <w:r w:rsidR="00BE2AD7" w:rsidRPr="00BE2AD7">
        <w:rPr>
          <w:rFonts w:ascii="Arial" w:eastAsia="Calibri" w:hAnsi="Arial" w:cs="Arial"/>
          <w:b/>
          <w:sz w:val="20"/>
          <w:szCs w:val="20"/>
          <w:lang w:val="en-GB"/>
        </w:rPr>
        <w:t>SUPPLY AND DELIVERY OF FIRE EXTINGUISHERS, FIRE EXTINGUISHER ASSOCIATED EQUIPMENT AND PARTS, INCLUDING SERVICING OF ALL MUNICIPAL FIRE EXTINGUISHE</w:t>
      </w:r>
      <w:r w:rsidR="00BE2AD7">
        <w:rPr>
          <w:rFonts w:ascii="Arial" w:eastAsia="Calibri" w:hAnsi="Arial" w:cs="Arial"/>
          <w:b/>
          <w:sz w:val="20"/>
          <w:szCs w:val="20"/>
          <w:lang w:val="en-GB"/>
        </w:rPr>
        <w:t>RS IN COMPLIANCE WITH SANS 1475</w:t>
      </w:r>
      <w:r w:rsidR="00A16641" w:rsidRPr="00A16641">
        <w:rPr>
          <w:rFonts w:ascii="Arial" w:eastAsia="Times New Roman" w:hAnsi="Arial" w:cs="Arial"/>
          <w:b/>
          <w:sz w:val="20"/>
          <w:szCs w:val="20"/>
        </w:rPr>
        <w:t xml:space="preserve">” </w:t>
      </w:r>
      <w:r w:rsidR="00A16641" w:rsidRPr="00A16641">
        <w:rPr>
          <w:rFonts w:ascii="Arial" w:eastAsia="Times New Roman" w:hAnsi="Arial" w:cs="Arial"/>
        </w:rPr>
        <w:t>must</w:t>
      </w:r>
      <w:r w:rsidR="00A16641" w:rsidRPr="00A16641">
        <w:rPr>
          <w:rFonts w:ascii="Arial" w:eastAsia="Times New Roman" w:hAnsi="Arial" w:cs="Arial"/>
          <w:sz w:val="20"/>
          <w:szCs w:val="20"/>
        </w:rPr>
        <w:t xml:space="preserve"> </w:t>
      </w:r>
      <w:r w:rsidR="00A16641" w:rsidRPr="00A16641">
        <w:rPr>
          <w:rFonts w:ascii="Arial" w:eastAsia="Times New Roman" w:hAnsi="Arial" w:cs="Arial"/>
        </w:rPr>
        <w:t xml:space="preserve">be placed in the Municipal tender box in Church Street 26, Oudtshoorn, 6625 for attention: Tender Box no later than </w:t>
      </w:r>
      <w:r w:rsidR="00A16641" w:rsidRPr="00A16641">
        <w:rPr>
          <w:rFonts w:ascii="Arial" w:eastAsia="Times New Roman" w:hAnsi="Arial" w:cs="Arial"/>
          <w:b/>
        </w:rPr>
        <w:t>12h00</w:t>
      </w:r>
      <w:r w:rsidR="00A16641" w:rsidRPr="00A16641">
        <w:rPr>
          <w:rFonts w:ascii="Arial" w:eastAsia="Times New Roman" w:hAnsi="Arial" w:cs="Arial"/>
        </w:rPr>
        <w:t xml:space="preserve"> on </w:t>
      </w:r>
      <w:r w:rsidR="00BE2AD7">
        <w:rPr>
          <w:rFonts w:ascii="Arial" w:eastAsia="Times New Roman" w:hAnsi="Arial" w:cs="Arial"/>
          <w:b/>
        </w:rPr>
        <w:t>Wednesday</w:t>
      </w:r>
      <w:r w:rsidR="00A16641" w:rsidRPr="00A16641">
        <w:rPr>
          <w:rFonts w:ascii="Arial" w:eastAsia="Times New Roman" w:hAnsi="Arial" w:cs="Arial"/>
          <w:b/>
        </w:rPr>
        <w:t xml:space="preserve">, </w:t>
      </w:r>
      <w:r w:rsidR="00BE2AD7">
        <w:rPr>
          <w:rFonts w:ascii="Arial" w:eastAsia="Times New Roman" w:hAnsi="Arial" w:cs="Arial"/>
          <w:b/>
        </w:rPr>
        <w:t>08</w:t>
      </w:r>
      <w:r w:rsidR="00A16641" w:rsidRPr="00A16641">
        <w:rPr>
          <w:rFonts w:ascii="Arial" w:eastAsia="Times New Roman" w:hAnsi="Arial" w:cs="Arial"/>
          <w:b/>
        </w:rPr>
        <w:t xml:space="preserve"> </w:t>
      </w:r>
      <w:r w:rsidR="00BE2AD7">
        <w:rPr>
          <w:rFonts w:ascii="Arial" w:eastAsia="Times New Roman" w:hAnsi="Arial" w:cs="Arial"/>
          <w:b/>
        </w:rPr>
        <w:t>December</w:t>
      </w:r>
      <w:r w:rsidR="00A16641" w:rsidRPr="00A16641">
        <w:rPr>
          <w:rFonts w:ascii="Arial" w:eastAsia="Times New Roman" w:hAnsi="Arial" w:cs="Arial"/>
          <w:b/>
        </w:rPr>
        <w:t xml:space="preserve"> 2021</w:t>
      </w:r>
      <w:r w:rsidR="00A16641" w:rsidRPr="00A16641">
        <w:rPr>
          <w:rFonts w:ascii="Arial" w:eastAsia="Times New Roman" w:hAnsi="Arial" w:cs="Arial"/>
        </w:rPr>
        <w:t xml:space="preserve"> and will be opened in public immediately thereafter at the Municipal Stores in Church Street 26 Oudtshoorn. </w:t>
      </w:r>
      <w:r w:rsidR="00A16641" w:rsidRPr="00A16641">
        <w:rPr>
          <w:rFonts w:ascii="Arial" w:eastAsia="Times New Roman" w:hAnsi="Arial" w:cs="Arial"/>
          <w:b/>
        </w:rPr>
        <w:t xml:space="preserve"> </w:t>
      </w:r>
    </w:p>
    <w:p w:rsidR="00A16641" w:rsidRPr="00A16641" w:rsidRDefault="00A16641" w:rsidP="00A16641">
      <w:pPr>
        <w:spacing w:after="0"/>
        <w:rPr>
          <w:rFonts w:ascii="Arial" w:eastAsia="Times New Roman" w:hAnsi="Arial" w:cs="Arial"/>
          <w:b/>
        </w:rPr>
      </w:pPr>
    </w:p>
    <w:p w:rsidR="00A16641" w:rsidRDefault="00A16641" w:rsidP="00A16641">
      <w:pPr>
        <w:spacing w:after="0"/>
        <w:rPr>
          <w:rFonts w:ascii="Arial" w:eastAsia="Times New Roman" w:hAnsi="Arial" w:cs="Arial"/>
        </w:rPr>
      </w:pPr>
      <w:r w:rsidRPr="00A16641">
        <w:rPr>
          <w:rFonts w:ascii="Arial" w:eastAsia="Times New Roman" w:hAnsi="Arial" w:cs="Arial"/>
        </w:rPr>
        <w:t>The municipality reserves the right to withdraw any invitation to tender and/or re-advertise or to reject any formal quotation or to accept a part of it. The Municipality does not bind itself to accept the lowest formal quotation or award a contract to the bidder scoring the highest number of points. Potential bidders should note that all projects in terms of this formal quotation may not materialize.</w:t>
      </w:r>
    </w:p>
    <w:p w:rsidR="00AA0A0F" w:rsidRPr="00A16641" w:rsidRDefault="00AA0A0F"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Formal quotations will be evaluated and adjudicated in terms of the 80/20 Preference Point System prescribed by the Preferential Procurement Policy Framework Act (Act5 of 2011) and the Municipality’s Supply Chain Management Policy.</w:t>
      </w:r>
    </w:p>
    <w:p w:rsidR="00A16641" w:rsidRPr="00A16641" w:rsidRDefault="00A16641" w:rsidP="00A16641">
      <w:pPr>
        <w:spacing w:after="0"/>
        <w:rPr>
          <w:rFonts w:ascii="Arial" w:eastAsia="Times New Roman" w:hAnsi="Arial" w:cs="Arial"/>
        </w:rPr>
      </w:pPr>
    </w:p>
    <w:p w:rsidR="00A16641" w:rsidRDefault="00A16641" w:rsidP="00A16641">
      <w:pPr>
        <w:spacing w:after="0"/>
        <w:rPr>
          <w:rFonts w:ascii="Arial" w:eastAsia="Times New Roman" w:hAnsi="Arial" w:cs="Arial"/>
          <w:b/>
          <w:szCs w:val="20"/>
        </w:rPr>
      </w:pPr>
      <w:r w:rsidRPr="00A16641">
        <w:rPr>
          <w:rFonts w:ascii="Arial" w:eastAsia="Times New Roman" w:hAnsi="Arial" w:cs="Arial"/>
        </w:rPr>
        <w:t xml:space="preserve">It is a prerequisite that all prospective service providers who are not yet registered on the Western Cape’s Central Supplier Database register without delay on the website </w:t>
      </w:r>
      <w:hyperlink r:id="rId8" w:history="1">
        <w:r w:rsidRPr="00A16641">
          <w:rPr>
            <w:rFonts w:ascii="Arial" w:eastAsia="Times New Roman" w:hAnsi="Arial" w:cs="Arial"/>
            <w:color w:val="0000FF" w:themeColor="hyperlink"/>
            <w:u w:val="single"/>
          </w:rPr>
          <w:t>www.csd.gov.za</w:t>
        </w:r>
      </w:hyperlink>
      <w:r w:rsidRPr="00A16641">
        <w:rPr>
          <w:rFonts w:ascii="Arial" w:eastAsia="Times New Roman" w:hAnsi="Arial" w:cs="Arial"/>
        </w:rPr>
        <w:t xml:space="preserve">. </w:t>
      </w:r>
      <w:r w:rsidRPr="00A16641">
        <w:rPr>
          <w:rFonts w:ascii="Arial" w:eastAsia="Times New Roman" w:hAnsi="Arial" w:cs="Arial"/>
          <w:b/>
          <w:szCs w:val="20"/>
        </w:rPr>
        <w:t>Further that Local Content and Production will form part of the evaluation and therefore all potential bidders who fail to meet the minimum threshold for local content will not be considered for award.</w:t>
      </w:r>
    </w:p>
    <w:p w:rsidR="00AA0A0F" w:rsidRDefault="00AA0A0F" w:rsidP="00A16641">
      <w:pPr>
        <w:spacing w:after="0"/>
        <w:rPr>
          <w:rFonts w:ascii="Arial" w:eastAsia="Times New Roman" w:hAnsi="Arial" w:cs="Arial"/>
          <w:b/>
          <w:szCs w:val="20"/>
        </w:rPr>
      </w:pPr>
    </w:p>
    <w:p w:rsidR="00AA0A0F" w:rsidRDefault="00AA0A0F" w:rsidP="00A16641">
      <w:pPr>
        <w:spacing w:after="0"/>
        <w:rPr>
          <w:rFonts w:ascii="Arial" w:eastAsia="Times New Roman" w:hAnsi="Arial" w:cs="Arial"/>
          <w:b/>
          <w:szCs w:val="20"/>
        </w:rPr>
      </w:pPr>
    </w:p>
    <w:p w:rsidR="00AA0A0F" w:rsidRDefault="00AA0A0F" w:rsidP="00A16641">
      <w:pPr>
        <w:spacing w:after="0"/>
        <w:rPr>
          <w:rFonts w:ascii="Arial" w:eastAsia="Times New Roman" w:hAnsi="Arial" w:cs="Arial"/>
          <w:b/>
          <w:szCs w:val="20"/>
        </w:rPr>
      </w:pPr>
    </w:p>
    <w:p w:rsidR="00AA0A0F" w:rsidRPr="00A16641" w:rsidRDefault="00AA0A0F" w:rsidP="00A16641">
      <w:pPr>
        <w:spacing w:after="0"/>
        <w:rPr>
          <w:rFonts w:ascii="Arial" w:eastAsia="Times New Roman" w:hAnsi="Arial" w:cs="Arial"/>
          <w:b/>
          <w:szCs w:val="20"/>
        </w:rPr>
      </w:pPr>
    </w:p>
    <w:p w:rsidR="00A16641" w:rsidRPr="00A16641" w:rsidRDefault="00A16641" w:rsidP="00A16641">
      <w:pPr>
        <w:spacing w:after="0"/>
        <w:rPr>
          <w:rFonts w:ascii="Arial" w:eastAsia="Times New Roman" w:hAnsi="Arial" w:cs="Arial"/>
          <w:b/>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111"/>
      </w:tblGrid>
      <w:tr w:rsidR="00A16641" w:rsidRPr="00A16641" w:rsidTr="00AA0A0F">
        <w:trPr>
          <w:trHeight w:val="417"/>
        </w:trPr>
        <w:tc>
          <w:tcPr>
            <w:tcW w:w="6062" w:type="dxa"/>
            <w:tcBorders>
              <w:top w:val="single" w:sz="4" w:space="0" w:color="auto"/>
              <w:left w:val="single" w:sz="4" w:space="0" w:color="auto"/>
              <w:bottom w:val="single" w:sz="4" w:space="0" w:color="auto"/>
              <w:right w:val="single" w:sz="4" w:space="0" w:color="auto"/>
            </w:tcBorders>
            <w:hideMark/>
          </w:tcPr>
          <w:p w:rsidR="00A16641" w:rsidRPr="00A16641" w:rsidRDefault="00A16641" w:rsidP="00A16641">
            <w:pPr>
              <w:framePr w:hSpace="180" w:wrap="around" w:vAnchor="text" w:hAnchor="page" w:x="1253" w:y="1"/>
              <w:ind w:left="111" w:right="238"/>
              <w:jc w:val="center"/>
              <w:rPr>
                <w:rFonts w:ascii="Calibri" w:eastAsia="Arial" w:hAnsi="Calibri" w:cs="Arial"/>
                <w:b/>
                <w:sz w:val="20"/>
                <w:szCs w:val="20"/>
              </w:rPr>
            </w:pPr>
            <w:r w:rsidRPr="00A16641">
              <w:rPr>
                <w:rFonts w:ascii="Calibri" w:eastAsia="Arial" w:hAnsi="Calibri" w:cs="Arial"/>
                <w:b/>
                <w:sz w:val="20"/>
                <w:szCs w:val="20"/>
              </w:rPr>
              <w:lastRenderedPageBreak/>
              <w:t>ITEM</w:t>
            </w:r>
          </w:p>
        </w:tc>
        <w:tc>
          <w:tcPr>
            <w:tcW w:w="4111" w:type="dxa"/>
            <w:tcBorders>
              <w:top w:val="single" w:sz="4" w:space="0" w:color="auto"/>
              <w:left w:val="single" w:sz="4" w:space="0" w:color="auto"/>
              <w:bottom w:val="single" w:sz="4" w:space="0" w:color="auto"/>
              <w:right w:val="single" w:sz="4" w:space="0" w:color="auto"/>
            </w:tcBorders>
            <w:hideMark/>
          </w:tcPr>
          <w:p w:rsidR="00A16641" w:rsidRPr="00A16641" w:rsidRDefault="00A16641" w:rsidP="00A16641">
            <w:pPr>
              <w:framePr w:hSpace="180" w:wrap="around" w:vAnchor="text" w:hAnchor="page" w:x="1253" w:y="1"/>
              <w:ind w:left="111" w:right="238"/>
              <w:jc w:val="center"/>
              <w:rPr>
                <w:rFonts w:ascii="Calibri" w:eastAsia="Arial" w:hAnsi="Calibri" w:cs="Arial"/>
                <w:b/>
                <w:sz w:val="20"/>
                <w:szCs w:val="20"/>
              </w:rPr>
            </w:pPr>
            <w:r w:rsidRPr="00A16641">
              <w:rPr>
                <w:rFonts w:ascii="Calibri" w:eastAsia="Arial" w:hAnsi="Calibri" w:cs="Arial"/>
                <w:b/>
                <w:sz w:val="20"/>
                <w:szCs w:val="20"/>
              </w:rPr>
              <w:t>LOCAL CONTENT THRESHOLD (%)</w:t>
            </w:r>
          </w:p>
        </w:tc>
      </w:tr>
      <w:tr w:rsidR="00A16641" w:rsidRPr="00A16641" w:rsidTr="00AA0A0F">
        <w:trPr>
          <w:trHeight w:val="352"/>
        </w:trPr>
        <w:tc>
          <w:tcPr>
            <w:tcW w:w="6062" w:type="dxa"/>
            <w:tcBorders>
              <w:top w:val="single" w:sz="4" w:space="0" w:color="auto"/>
              <w:left w:val="single" w:sz="4" w:space="0" w:color="auto"/>
              <w:bottom w:val="single" w:sz="4" w:space="0" w:color="auto"/>
              <w:right w:val="single" w:sz="4" w:space="0" w:color="auto"/>
            </w:tcBorders>
          </w:tcPr>
          <w:p w:rsidR="00A16641" w:rsidRPr="00D01725" w:rsidRDefault="00C101B1" w:rsidP="00A16641">
            <w:pPr>
              <w:framePr w:hSpace="180" w:wrap="around" w:vAnchor="text" w:hAnchor="page" w:x="1253" w:y="1"/>
              <w:numPr>
                <w:ilvl w:val="0"/>
                <w:numId w:val="9"/>
              </w:numPr>
              <w:ind w:right="238"/>
              <w:contextualSpacing/>
              <w:rPr>
                <w:rFonts w:ascii="Calibri" w:eastAsia="Arial" w:hAnsi="Calibri" w:cs="Arial"/>
                <w:b/>
                <w:sz w:val="24"/>
                <w:szCs w:val="24"/>
              </w:rPr>
            </w:pPr>
            <w:r w:rsidRPr="00D01725">
              <w:rPr>
                <w:rFonts w:ascii="Calibri" w:eastAsia="Arial" w:hAnsi="Calibri" w:cs="Arial"/>
                <w:b/>
                <w:sz w:val="24"/>
                <w:szCs w:val="24"/>
              </w:rPr>
              <w:t>Steel related products &amp; parts</w:t>
            </w:r>
            <w:r w:rsidR="00A16641" w:rsidRPr="00D01725">
              <w:rPr>
                <w:rFonts w:ascii="Calibri" w:eastAsia="Arial" w:hAnsi="Calibri" w:cs="Arial"/>
                <w:b/>
                <w:sz w:val="24"/>
                <w:szCs w:val="24"/>
              </w:rPr>
              <w:t xml:space="preserve">, </w:t>
            </w:r>
          </w:p>
          <w:p w:rsidR="00A16641" w:rsidRPr="00D01725" w:rsidRDefault="00A16641" w:rsidP="00C101B1">
            <w:pPr>
              <w:framePr w:hSpace="180" w:wrap="around" w:vAnchor="text" w:hAnchor="page" w:x="1253" w:y="1"/>
              <w:ind w:left="360" w:right="238"/>
              <w:contextualSpacing/>
              <w:rPr>
                <w:rFonts w:ascii="Calibri" w:eastAsia="Arial" w:hAnsi="Calibri" w:cs="Arial"/>
                <w:b/>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rsidR="00A16641" w:rsidRPr="00D01725" w:rsidRDefault="00A16641" w:rsidP="00A16641">
            <w:pPr>
              <w:spacing w:after="0"/>
              <w:rPr>
                <w:rFonts w:ascii="Arial" w:eastAsia="Arial" w:hAnsi="Arial" w:cs="Times New Roman"/>
                <w:sz w:val="24"/>
                <w:szCs w:val="24"/>
              </w:rPr>
            </w:pPr>
            <w:r w:rsidRPr="00D01725">
              <w:rPr>
                <w:rFonts w:ascii="Arial" w:eastAsia="Arial" w:hAnsi="Arial" w:cs="Times New Roman"/>
                <w:sz w:val="24"/>
                <w:szCs w:val="24"/>
              </w:rPr>
              <w:t xml:space="preserve">               100%</w:t>
            </w:r>
          </w:p>
          <w:p w:rsidR="00A16641" w:rsidRPr="00D01725" w:rsidRDefault="00A16641" w:rsidP="00A16641">
            <w:pPr>
              <w:spacing w:after="0"/>
              <w:rPr>
                <w:rFonts w:ascii="Arial" w:eastAsia="Arial" w:hAnsi="Arial" w:cs="Times New Roman"/>
                <w:sz w:val="24"/>
                <w:szCs w:val="24"/>
              </w:rPr>
            </w:pPr>
            <w:r w:rsidRPr="00D01725">
              <w:rPr>
                <w:rFonts w:ascii="Arial" w:eastAsia="Arial" w:hAnsi="Arial" w:cs="Times New Roman"/>
                <w:sz w:val="24"/>
                <w:szCs w:val="24"/>
              </w:rPr>
              <w:t xml:space="preserve">                     </w:t>
            </w:r>
          </w:p>
        </w:tc>
      </w:tr>
      <w:tr w:rsidR="00A16641" w:rsidRPr="00A16641" w:rsidTr="00AA0A0F">
        <w:trPr>
          <w:trHeight w:val="70"/>
        </w:trPr>
        <w:tc>
          <w:tcPr>
            <w:tcW w:w="6062" w:type="dxa"/>
            <w:tcBorders>
              <w:top w:val="single" w:sz="4" w:space="0" w:color="auto"/>
              <w:left w:val="single" w:sz="4" w:space="0" w:color="auto"/>
              <w:bottom w:val="single" w:sz="4" w:space="0" w:color="auto"/>
              <w:right w:val="single" w:sz="4" w:space="0" w:color="auto"/>
            </w:tcBorders>
            <w:hideMark/>
          </w:tcPr>
          <w:p w:rsidR="00A16641" w:rsidRPr="00D01725" w:rsidRDefault="00C101B1" w:rsidP="00C101B1">
            <w:pPr>
              <w:pStyle w:val="ListParagraph"/>
              <w:framePr w:hSpace="180" w:wrap="around" w:vAnchor="text" w:hAnchor="page" w:x="1253" w:y="1"/>
              <w:numPr>
                <w:ilvl w:val="0"/>
                <w:numId w:val="9"/>
              </w:numPr>
              <w:rPr>
                <w:rFonts w:ascii="Calibri" w:eastAsia="Arial" w:hAnsi="Calibri" w:cs="Calibri"/>
                <w:b/>
                <w:sz w:val="24"/>
                <w:szCs w:val="24"/>
              </w:rPr>
            </w:pPr>
            <w:r w:rsidRPr="00D01725">
              <w:rPr>
                <w:rFonts w:ascii="Calibri" w:eastAsia="Arial" w:hAnsi="Calibri" w:cs="Calibri"/>
                <w:b/>
                <w:sz w:val="24"/>
                <w:szCs w:val="24"/>
              </w:rPr>
              <w:t xml:space="preserve">Parts / Material: PVC, Plastic, Rubber, Hoses </w:t>
            </w:r>
          </w:p>
        </w:tc>
        <w:tc>
          <w:tcPr>
            <w:tcW w:w="4111" w:type="dxa"/>
            <w:tcBorders>
              <w:top w:val="single" w:sz="4" w:space="0" w:color="auto"/>
              <w:left w:val="single" w:sz="4" w:space="0" w:color="auto"/>
              <w:bottom w:val="single" w:sz="4" w:space="0" w:color="auto"/>
              <w:right w:val="single" w:sz="4" w:space="0" w:color="auto"/>
            </w:tcBorders>
            <w:hideMark/>
          </w:tcPr>
          <w:p w:rsidR="00A16641" w:rsidRPr="00D01725" w:rsidRDefault="00C101B1" w:rsidP="00A16641">
            <w:pPr>
              <w:framePr w:hSpace="180" w:wrap="around" w:vAnchor="text" w:hAnchor="page" w:x="1253" w:y="1"/>
              <w:ind w:right="238"/>
              <w:rPr>
                <w:rFonts w:ascii="Calibri" w:eastAsia="Arial" w:hAnsi="Calibri" w:cs="Calibri"/>
                <w:b/>
                <w:sz w:val="24"/>
                <w:szCs w:val="24"/>
              </w:rPr>
            </w:pPr>
            <w:r w:rsidRPr="00D01725">
              <w:rPr>
                <w:rFonts w:ascii="Calibri" w:eastAsia="Arial" w:hAnsi="Calibri" w:cs="Calibri"/>
                <w:b/>
                <w:sz w:val="24"/>
                <w:szCs w:val="24"/>
              </w:rPr>
              <w:t xml:space="preserve">                     100%</w:t>
            </w:r>
          </w:p>
        </w:tc>
      </w:tr>
      <w:tr w:rsidR="00A16641" w:rsidRPr="00A16641" w:rsidTr="00AA0A0F">
        <w:trPr>
          <w:trHeight w:val="214"/>
        </w:trPr>
        <w:tc>
          <w:tcPr>
            <w:tcW w:w="6062" w:type="dxa"/>
            <w:tcBorders>
              <w:top w:val="single" w:sz="4" w:space="0" w:color="auto"/>
              <w:left w:val="single" w:sz="4" w:space="0" w:color="auto"/>
              <w:bottom w:val="single" w:sz="4" w:space="0" w:color="auto"/>
              <w:right w:val="single" w:sz="4" w:space="0" w:color="auto"/>
            </w:tcBorders>
          </w:tcPr>
          <w:p w:rsidR="00A16641" w:rsidRPr="00D01725" w:rsidRDefault="00C101B1" w:rsidP="00C101B1">
            <w:pPr>
              <w:pStyle w:val="ListParagraph"/>
              <w:framePr w:hSpace="180" w:wrap="around" w:vAnchor="text" w:hAnchor="page" w:x="1253" w:y="1"/>
              <w:numPr>
                <w:ilvl w:val="0"/>
                <w:numId w:val="9"/>
              </w:numPr>
              <w:ind w:right="238"/>
              <w:rPr>
                <w:rFonts w:ascii="Calibri" w:eastAsia="Arial" w:hAnsi="Calibri" w:cs="Arial"/>
                <w:b/>
                <w:sz w:val="24"/>
                <w:szCs w:val="24"/>
              </w:rPr>
            </w:pPr>
            <w:r w:rsidRPr="00D01725">
              <w:rPr>
                <w:rFonts w:ascii="Calibri" w:eastAsia="Arial" w:hAnsi="Calibri" w:cs="Arial"/>
                <w:b/>
                <w:sz w:val="24"/>
                <w:szCs w:val="24"/>
              </w:rPr>
              <w:t xml:space="preserve">Valves </w:t>
            </w:r>
          </w:p>
        </w:tc>
        <w:tc>
          <w:tcPr>
            <w:tcW w:w="4111" w:type="dxa"/>
            <w:tcBorders>
              <w:top w:val="single" w:sz="4" w:space="0" w:color="auto"/>
              <w:left w:val="single" w:sz="4" w:space="0" w:color="auto"/>
              <w:bottom w:val="single" w:sz="4" w:space="0" w:color="auto"/>
              <w:right w:val="single" w:sz="4" w:space="0" w:color="auto"/>
            </w:tcBorders>
            <w:hideMark/>
          </w:tcPr>
          <w:p w:rsidR="00A16641" w:rsidRPr="00D01725" w:rsidRDefault="00A16641" w:rsidP="00C101B1">
            <w:pPr>
              <w:framePr w:hSpace="180" w:wrap="around" w:vAnchor="text" w:hAnchor="page" w:x="1253" w:y="1"/>
              <w:ind w:right="238"/>
              <w:rPr>
                <w:rFonts w:ascii="Calibri" w:eastAsia="Arial" w:hAnsi="Calibri" w:cs="Calibri"/>
                <w:b/>
                <w:sz w:val="24"/>
                <w:szCs w:val="24"/>
              </w:rPr>
            </w:pPr>
            <w:r w:rsidRPr="00D01725">
              <w:rPr>
                <w:rFonts w:ascii="Calibri" w:eastAsia="Arial" w:hAnsi="Calibri" w:cs="Calibri"/>
                <w:b/>
                <w:sz w:val="24"/>
                <w:szCs w:val="24"/>
              </w:rPr>
              <w:t xml:space="preserve">                    </w:t>
            </w:r>
            <w:r w:rsidR="00C101B1" w:rsidRPr="00D01725">
              <w:rPr>
                <w:rFonts w:ascii="Calibri" w:eastAsia="Arial" w:hAnsi="Calibri" w:cs="Calibri"/>
                <w:b/>
                <w:sz w:val="24"/>
                <w:szCs w:val="24"/>
              </w:rPr>
              <w:t>70</w:t>
            </w:r>
            <w:r w:rsidRPr="00D01725">
              <w:rPr>
                <w:rFonts w:ascii="Calibri" w:eastAsia="Arial" w:hAnsi="Calibri" w:cs="Calibri"/>
                <w:b/>
                <w:sz w:val="24"/>
                <w:szCs w:val="24"/>
              </w:rPr>
              <w:t>%</w:t>
            </w:r>
          </w:p>
        </w:tc>
      </w:tr>
    </w:tbl>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D01725" w:rsidRPr="00D01725" w:rsidRDefault="00D01725" w:rsidP="00D01725">
      <w:pPr>
        <w:spacing w:after="0"/>
        <w:rPr>
          <w:rFonts w:ascii="Arial" w:eastAsia="Times New Roman" w:hAnsi="Arial" w:cs="Arial"/>
          <w:b/>
        </w:rPr>
      </w:pPr>
      <w:r w:rsidRPr="00D01725">
        <w:rPr>
          <w:rFonts w:ascii="Arial" w:eastAsia="Times New Roman" w:hAnsi="Arial" w:cs="Arial"/>
          <w:b/>
        </w:rPr>
        <w:t xml:space="preserve">The exchange rate used to calculate local production and content must be the exchange rate published by </w:t>
      </w:r>
      <w:r w:rsidR="002C14D1">
        <w:rPr>
          <w:rFonts w:ascii="Arial" w:eastAsia="Times New Roman" w:hAnsi="Arial" w:cs="Arial"/>
          <w:b/>
        </w:rPr>
        <w:t xml:space="preserve">the </w:t>
      </w:r>
      <w:r w:rsidRPr="00D01725">
        <w:rPr>
          <w:rFonts w:ascii="Arial" w:eastAsia="Times New Roman" w:hAnsi="Arial" w:cs="Arial"/>
          <w:b/>
        </w:rPr>
        <w:t xml:space="preserve">South African Reserve Bank (SARB) at 12:00 on </w:t>
      </w:r>
      <w:r>
        <w:rPr>
          <w:rFonts w:ascii="Arial" w:eastAsia="Times New Roman" w:hAnsi="Arial" w:cs="Arial"/>
          <w:b/>
        </w:rPr>
        <w:t>30</w:t>
      </w:r>
      <w:r w:rsidRPr="00D01725">
        <w:rPr>
          <w:rFonts w:ascii="Arial" w:eastAsia="Times New Roman" w:hAnsi="Arial" w:cs="Arial"/>
          <w:b/>
        </w:rPr>
        <w:t xml:space="preserve"> November 2021</w:t>
      </w:r>
    </w:p>
    <w:p w:rsidR="00D01725" w:rsidRPr="00A16641" w:rsidRDefault="00D01725"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 xml:space="preserve">Enquiries relating to the specifications of this Formal Quotation can be addressed to </w:t>
      </w:r>
    </w:p>
    <w:p w:rsidR="00A16641" w:rsidRPr="00A16641" w:rsidRDefault="00C101B1" w:rsidP="00A16641">
      <w:pPr>
        <w:spacing w:after="0"/>
        <w:rPr>
          <w:rFonts w:ascii="Arial" w:eastAsia="Times New Roman" w:hAnsi="Arial" w:cs="Arial"/>
        </w:rPr>
      </w:pPr>
      <w:r>
        <w:rPr>
          <w:rFonts w:ascii="Arial" w:eastAsia="Times New Roman" w:hAnsi="Arial" w:cs="Arial"/>
          <w:b/>
        </w:rPr>
        <w:t>Mr. K Weyers</w:t>
      </w:r>
      <w:r w:rsidR="00A16641" w:rsidRPr="00A16641">
        <w:rPr>
          <w:rFonts w:ascii="Arial" w:eastAsia="Times New Roman" w:hAnsi="Arial" w:cs="Arial"/>
          <w:b/>
        </w:rPr>
        <w:t xml:space="preserve"> </w:t>
      </w:r>
      <w:r w:rsidR="00A16641" w:rsidRPr="00A16641">
        <w:rPr>
          <w:rFonts w:ascii="Arial" w:eastAsia="Times New Roman" w:hAnsi="Arial" w:cs="Arial"/>
        </w:rPr>
        <w:t>on number</w:t>
      </w:r>
      <w:r>
        <w:rPr>
          <w:rFonts w:ascii="Arial" w:eastAsia="Times New Roman" w:hAnsi="Arial" w:cs="Arial"/>
          <w:b/>
        </w:rPr>
        <w:t xml:space="preserve"> 044 203 3127</w:t>
      </w:r>
      <w:r w:rsidR="00A16641" w:rsidRPr="00A16641">
        <w:rPr>
          <w:rFonts w:ascii="Arial" w:eastAsia="Times New Roman" w:hAnsi="Arial" w:cs="Arial"/>
          <w:b/>
        </w:rPr>
        <w:t xml:space="preserve"> </w:t>
      </w:r>
      <w:r w:rsidR="00A16641" w:rsidRPr="00A16641">
        <w:rPr>
          <w:rFonts w:ascii="Arial" w:eastAsia="Times New Roman" w:hAnsi="Arial" w:cs="Arial"/>
        </w:rPr>
        <w:t xml:space="preserve">or email: </w:t>
      </w:r>
      <w:hyperlink r:id="rId9" w:history="1">
        <w:r w:rsidRPr="00467669">
          <w:rPr>
            <w:rStyle w:val="Hyperlink"/>
            <w:rFonts w:ascii="Arial" w:eastAsia="Times New Roman" w:hAnsi="Arial" w:cs="Arial"/>
          </w:rPr>
          <w:t>kallie@oudtmun.gov.za</w:t>
        </w:r>
      </w:hyperlink>
      <w:r w:rsidR="00A16641" w:rsidRPr="00A16641">
        <w:rPr>
          <w:rFonts w:ascii="Arial" w:eastAsia="Times New Roman" w:hAnsi="Arial" w:cs="Arial"/>
        </w:rPr>
        <w:t xml:space="preserve">. A set of formal quotation documents with detailed specifications can be obtained from Mr. Siphumelelo Njoko, Supply Chain Management, Church Street 26, Oudtshoorn email: </w:t>
      </w:r>
      <w:hyperlink r:id="rId10" w:history="1">
        <w:r w:rsidR="00A16641" w:rsidRPr="00A16641">
          <w:rPr>
            <w:rFonts w:ascii="Arial" w:eastAsia="Times New Roman" w:hAnsi="Arial" w:cs="Arial"/>
            <w:color w:val="0000FF" w:themeColor="hyperlink"/>
            <w:u w:val="single"/>
          </w:rPr>
          <w:t>siphumelelo@oudtmun.gov.za</w:t>
        </w:r>
      </w:hyperlink>
      <w:r w:rsidR="00A16641" w:rsidRPr="00A16641">
        <w:rPr>
          <w:rFonts w:ascii="Arial" w:eastAsia="Times New Roman" w:hAnsi="Arial" w:cs="Arial"/>
        </w:rPr>
        <w:t xml:space="preserve"> before the specified date and time. </w:t>
      </w:r>
    </w:p>
    <w:p w:rsidR="00A16641" w:rsidRPr="00A16641" w:rsidRDefault="00A16641" w:rsidP="00A16641">
      <w:pPr>
        <w:spacing w:after="0"/>
        <w:rPr>
          <w:rFonts w:ascii="Arial" w:eastAsia="Times New Roman" w:hAnsi="Arial" w:cs="Arial"/>
          <w:b/>
        </w:rPr>
      </w:pPr>
    </w:p>
    <w:p w:rsidR="00A16641" w:rsidRPr="00A16641" w:rsidRDefault="00A16641" w:rsidP="00A16641">
      <w:pPr>
        <w:spacing w:after="0"/>
        <w:rPr>
          <w:rFonts w:ascii="Arial" w:eastAsia="Times New Roman" w:hAnsi="Arial" w:cs="Arial"/>
        </w:rPr>
      </w:pPr>
      <w:bookmarkStart w:id="1" w:name="_GoBack"/>
      <w:bookmarkEnd w:id="1"/>
      <w:r w:rsidRPr="00A16641">
        <w:rPr>
          <w:rFonts w:ascii="Arial" w:eastAsia="Times New Roman" w:hAnsi="Arial" w:cs="Arial"/>
          <w:b/>
        </w:rPr>
        <w:t>Enquiries details:</w:t>
      </w:r>
      <w:r w:rsidRPr="00A16641">
        <w:rPr>
          <w:rFonts w:ascii="Arial" w:eastAsia="Times New Roman" w:hAnsi="Arial" w:cs="Arial"/>
        </w:rPr>
        <w:t xml:space="preserve">  Siphumelelo Njoko, Tell. No: (044) 203 3178</w:t>
      </w:r>
    </w:p>
    <w:p w:rsidR="00A16641" w:rsidRPr="00A16641" w:rsidRDefault="00A16641" w:rsidP="00A16641">
      <w:pPr>
        <w:spacing w:after="0"/>
        <w:rPr>
          <w:rFonts w:ascii="Arial" w:eastAsia="Times New Roman" w:hAnsi="Arial" w:cs="Arial"/>
        </w:rPr>
      </w:pPr>
    </w:p>
    <w:p w:rsidR="00A16641" w:rsidRPr="00A16641" w:rsidRDefault="00A16641" w:rsidP="00A16641">
      <w:pPr>
        <w:jc w:val="both"/>
        <w:rPr>
          <w:rFonts w:ascii="Arial" w:eastAsia="Times New Roman" w:hAnsi="Arial" w:cs="Arial"/>
          <w:b/>
          <w:sz w:val="20"/>
          <w:szCs w:val="20"/>
        </w:rPr>
      </w:pPr>
      <w:r w:rsidRPr="00A16641">
        <w:rPr>
          <w:rFonts w:ascii="Arial" w:eastAsia="Times New Roman" w:hAnsi="Arial" w:cs="Arial"/>
          <w:b/>
          <w:sz w:val="20"/>
          <w:szCs w:val="20"/>
        </w:rPr>
        <w:t>NB: NO BIDS FROM PERSONS IN THE SERVICE OF THE STATE WILL BE CONSIDERED FOR AWARD</w:t>
      </w:r>
    </w:p>
    <w:p w:rsidR="00C101B1" w:rsidRPr="00C101B1" w:rsidRDefault="00C101B1" w:rsidP="00C101B1">
      <w:pPr>
        <w:spacing w:after="0" w:line="240" w:lineRule="auto"/>
        <w:rPr>
          <w:rFonts w:ascii="Arial" w:eastAsia="Times New Roman" w:hAnsi="Arial" w:cs="Times New Roman"/>
          <w:b/>
        </w:rPr>
      </w:pPr>
      <w:r w:rsidRPr="00C101B1">
        <w:rPr>
          <w:rFonts w:ascii="Arial" w:eastAsia="Times New Roman" w:hAnsi="Arial" w:cs="Times New Roman"/>
          <w:b/>
        </w:rPr>
        <w:t>Mr. W. Hendricks</w:t>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p>
    <w:p w:rsidR="00C101B1" w:rsidRPr="00C101B1" w:rsidRDefault="00C101B1" w:rsidP="00C101B1">
      <w:pPr>
        <w:spacing w:after="0" w:line="240" w:lineRule="auto"/>
        <w:rPr>
          <w:rFonts w:ascii="Arial" w:eastAsia="Times New Roman" w:hAnsi="Arial" w:cs="Times New Roman"/>
          <w:b/>
        </w:rPr>
      </w:pPr>
      <w:r w:rsidRPr="00C101B1">
        <w:rPr>
          <w:rFonts w:ascii="Arial" w:eastAsia="Times New Roman" w:hAnsi="Arial" w:cs="Times New Roman"/>
          <w:b/>
        </w:rPr>
        <w:t>ACTING MUNICIPAL MANAGER</w:t>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r w:rsidRPr="00C101B1">
        <w:rPr>
          <w:rFonts w:ascii="Arial" w:eastAsia="Times New Roman" w:hAnsi="Arial" w:cs="Times New Roman"/>
          <w:b/>
        </w:rPr>
        <w:tab/>
      </w:r>
    </w:p>
    <w:p w:rsidR="00C101B1" w:rsidRPr="00C101B1" w:rsidRDefault="00C101B1" w:rsidP="00C101B1">
      <w:pPr>
        <w:spacing w:after="0" w:line="240" w:lineRule="auto"/>
        <w:rPr>
          <w:rFonts w:ascii="Arial" w:eastAsia="Times New Roman" w:hAnsi="Arial" w:cs="Times New Roman"/>
          <w:b/>
        </w:rPr>
      </w:pPr>
      <w:r w:rsidRPr="00C101B1">
        <w:rPr>
          <w:rFonts w:ascii="Arial" w:eastAsia="Times New Roman" w:hAnsi="Arial" w:cs="Times New Roman"/>
          <w:b/>
        </w:rPr>
        <w:t>Date Published: 30 December 2021</w:t>
      </w:r>
    </w:p>
    <w:p w:rsidR="00A16641" w:rsidRPr="00A16641" w:rsidRDefault="00A16641" w:rsidP="00A16641">
      <w:pPr>
        <w:rPr>
          <w:rFonts w:ascii="Arial" w:eastAsia="Times New Roman" w:hAnsi="Arial" w:cs="Arial"/>
          <w:b/>
          <w:i/>
        </w:rPr>
      </w:pPr>
      <w:r w:rsidRPr="00A16641">
        <w:rPr>
          <w:rFonts w:ascii="Arial" w:eastAsia="Times New Roman" w:hAnsi="Arial" w:cs="Arial"/>
          <w:b/>
          <w:i/>
        </w:rPr>
        <w:tab/>
      </w:r>
      <w:r w:rsidRPr="00A16641">
        <w:rPr>
          <w:rFonts w:ascii="Arial" w:eastAsia="Times New Roman" w:hAnsi="Arial" w:cs="Arial"/>
          <w:b/>
          <w:i/>
        </w:rPr>
        <w:tab/>
      </w:r>
      <w:r w:rsidRPr="00A16641">
        <w:rPr>
          <w:rFonts w:ascii="Arial" w:eastAsia="Times New Roman" w:hAnsi="Arial" w:cs="Arial"/>
          <w:b/>
          <w:i/>
        </w:rPr>
        <w:tab/>
      </w:r>
      <w:r w:rsidRPr="00A16641">
        <w:rPr>
          <w:rFonts w:ascii="Calibri" w:eastAsia="Times New Roman" w:hAnsi="Calibri" w:cs="Arial"/>
          <w:b/>
          <w:i/>
        </w:rPr>
        <w:tab/>
      </w:r>
      <w:r w:rsidRPr="00A16641">
        <w:rPr>
          <w:rFonts w:ascii="Calibri" w:eastAsia="Times New Roman" w:hAnsi="Calibri" w:cs="Arial"/>
          <w:b/>
          <w:i/>
        </w:rPr>
        <w:tab/>
      </w:r>
      <w:r w:rsidRPr="00A16641">
        <w:rPr>
          <w:rFonts w:ascii="Calibri" w:eastAsia="Times New Roman" w:hAnsi="Calibri" w:cs="Arial"/>
          <w:i/>
        </w:rPr>
        <w:tab/>
      </w:r>
    </w:p>
    <w:p w:rsidR="00FD2F3E" w:rsidRPr="005A199D" w:rsidRDefault="00FD2F3E" w:rsidP="00A16641">
      <w:pPr>
        <w:spacing w:after="0"/>
        <w:jc w:val="center"/>
        <w:rPr>
          <w:rFonts w:ascii="Arial" w:hAnsi="Arial" w:cs="Arial"/>
          <w:b/>
          <w:i/>
        </w:rPr>
      </w:pPr>
    </w:p>
    <w:sectPr w:rsidR="00FD2F3E" w:rsidRPr="005A199D"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095" w:rsidRDefault="00552095" w:rsidP="00995896">
      <w:pPr>
        <w:spacing w:after="0" w:line="240" w:lineRule="auto"/>
      </w:pPr>
      <w:r>
        <w:separator/>
      </w:r>
    </w:p>
  </w:endnote>
  <w:endnote w:type="continuationSeparator" w:id="0">
    <w:p w:rsidR="00552095" w:rsidRDefault="00552095"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095" w:rsidRDefault="00552095" w:rsidP="00995896">
      <w:pPr>
        <w:spacing w:after="0" w:line="240" w:lineRule="auto"/>
      </w:pPr>
      <w:r>
        <w:separator/>
      </w:r>
    </w:p>
  </w:footnote>
  <w:footnote w:type="continuationSeparator" w:id="0">
    <w:p w:rsidR="00552095" w:rsidRDefault="00552095"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0A71"/>
    <w:multiLevelType w:val="hybridMultilevel"/>
    <w:tmpl w:val="A5567B5E"/>
    <w:lvl w:ilvl="0" w:tplc="D2BE4926">
      <w:numFmt w:val="bullet"/>
      <w:lvlText w:val=""/>
      <w:lvlJc w:val="left"/>
      <w:pPr>
        <w:ind w:left="1636" w:hanging="360"/>
      </w:pPr>
      <w:rPr>
        <w:rFonts w:ascii="Symbol" w:eastAsia="Calibri" w:hAnsi="Symbol" w:cs="Arial" w:hint="default"/>
      </w:rPr>
    </w:lvl>
    <w:lvl w:ilvl="1" w:tplc="1C090003" w:tentative="1">
      <w:start w:val="1"/>
      <w:numFmt w:val="bullet"/>
      <w:lvlText w:val="o"/>
      <w:lvlJc w:val="left"/>
      <w:pPr>
        <w:ind w:left="2356" w:hanging="360"/>
      </w:pPr>
      <w:rPr>
        <w:rFonts w:ascii="Courier New" w:hAnsi="Courier New" w:cs="Courier New" w:hint="default"/>
      </w:rPr>
    </w:lvl>
    <w:lvl w:ilvl="2" w:tplc="1C090005" w:tentative="1">
      <w:start w:val="1"/>
      <w:numFmt w:val="bullet"/>
      <w:lvlText w:val=""/>
      <w:lvlJc w:val="left"/>
      <w:pPr>
        <w:ind w:left="3076" w:hanging="360"/>
      </w:pPr>
      <w:rPr>
        <w:rFonts w:ascii="Wingdings" w:hAnsi="Wingdings" w:hint="default"/>
      </w:rPr>
    </w:lvl>
    <w:lvl w:ilvl="3" w:tplc="1C090001" w:tentative="1">
      <w:start w:val="1"/>
      <w:numFmt w:val="bullet"/>
      <w:lvlText w:val=""/>
      <w:lvlJc w:val="left"/>
      <w:pPr>
        <w:ind w:left="3796" w:hanging="360"/>
      </w:pPr>
      <w:rPr>
        <w:rFonts w:ascii="Symbol" w:hAnsi="Symbol" w:hint="default"/>
      </w:rPr>
    </w:lvl>
    <w:lvl w:ilvl="4" w:tplc="1C090003" w:tentative="1">
      <w:start w:val="1"/>
      <w:numFmt w:val="bullet"/>
      <w:lvlText w:val="o"/>
      <w:lvlJc w:val="left"/>
      <w:pPr>
        <w:ind w:left="4516" w:hanging="360"/>
      </w:pPr>
      <w:rPr>
        <w:rFonts w:ascii="Courier New" w:hAnsi="Courier New" w:cs="Courier New" w:hint="default"/>
      </w:rPr>
    </w:lvl>
    <w:lvl w:ilvl="5" w:tplc="1C090005" w:tentative="1">
      <w:start w:val="1"/>
      <w:numFmt w:val="bullet"/>
      <w:lvlText w:val=""/>
      <w:lvlJc w:val="left"/>
      <w:pPr>
        <w:ind w:left="5236" w:hanging="360"/>
      </w:pPr>
      <w:rPr>
        <w:rFonts w:ascii="Wingdings" w:hAnsi="Wingdings" w:hint="default"/>
      </w:rPr>
    </w:lvl>
    <w:lvl w:ilvl="6" w:tplc="1C090001" w:tentative="1">
      <w:start w:val="1"/>
      <w:numFmt w:val="bullet"/>
      <w:lvlText w:val=""/>
      <w:lvlJc w:val="left"/>
      <w:pPr>
        <w:ind w:left="5956" w:hanging="360"/>
      </w:pPr>
      <w:rPr>
        <w:rFonts w:ascii="Symbol" w:hAnsi="Symbol" w:hint="default"/>
      </w:rPr>
    </w:lvl>
    <w:lvl w:ilvl="7" w:tplc="1C090003" w:tentative="1">
      <w:start w:val="1"/>
      <w:numFmt w:val="bullet"/>
      <w:lvlText w:val="o"/>
      <w:lvlJc w:val="left"/>
      <w:pPr>
        <w:ind w:left="6676" w:hanging="360"/>
      </w:pPr>
      <w:rPr>
        <w:rFonts w:ascii="Courier New" w:hAnsi="Courier New" w:cs="Courier New" w:hint="default"/>
      </w:rPr>
    </w:lvl>
    <w:lvl w:ilvl="8" w:tplc="1C090005" w:tentative="1">
      <w:start w:val="1"/>
      <w:numFmt w:val="bullet"/>
      <w:lvlText w:val=""/>
      <w:lvlJc w:val="left"/>
      <w:pPr>
        <w:ind w:left="7396" w:hanging="360"/>
      </w:pPr>
      <w:rPr>
        <w:rFonts w:ascii="Wingdings" w:hAnsi="Wingdings" w:hint="default"/>
      </w:rPr>
    </w:lvl>
  </w:abstractNum>
  <w:abstractNum w:abstractNumId="1" w15:restartNumberingAfterBreak="0">
    <w:nsid w:val="0A114E79"/>
    <w:multiLevelType w:val="hybridMultilevel"/>
    <w:tmpl w:val="9F88A6A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16A14257"/>
    <w:multiLevelType w:val="hybridMultilevel"/>
    <w:tmpl w:val="229E6D94"/>
    <w:lvl w:ilvl="0" w:tplc="23FE33A8">
      <w:numFmt w:val="bullet"/>
      <w:lvlText w:val=""/>
      <w:lvlJc w:val="left"/>
      <w:pPr>
        <w:ind w:left="720" w:hanging="360"/>
      </w:pPr>
      <w:rPr>
        <w:rFonts w:ascii="Symbol" w:eastAsiaTheme="minorEastAsia"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0435E30"/>
    <w:multiLevelType w:val="hybridMultilevel"/>
    <w:tmpl w:val="2A9AC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DF726B"/>
    <w:multiLevelType w:val="hybridMultilevel"/>
    <w:tmpl w:val="84BEDF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4E8F7E85"/>
    <w:multiLevelType w:val="hybridMultilevel"/>
    <w:tmpl w:val="05E43E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B002967"/>
    <w:multiLevelType w:val="hybridMultilevel"/>
    <w:tmpl w:val="8208DF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5"/>
  </w:num>
  <w:num w:numId="5">
    <w:abstractNumId w:val="2"/>
  </w:num>
  <w:num w:numId="6">
    <w:abstractNumId w:val="6"/>
  </w:num>
  <w:num w:numId="7">
    <w:abstractNumId w:val="0"/>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3NTKzNDQzMzYwtTRW0lEKTi0uzszPAykwrAUAVVDsqiwAAAA="/>
  </w:docVars>
  <w:rsids>
    <w:rsidRoot w:val="00995896"/>
    <w:rsid w:val="00000C07"/>
    <w:rsid w:val="0000139E"/>
    <w:rsid w:val="00012B2D"/>
    <w:rsid w:val="000174A2"/>
    <w:rsid w:val="00017E81"/>
    <w:rsid w:val="00022A5D"/>
    <w:rsid w:val="000243DC"/>
    <w:rsid w:val="00024B22"/>
    <w:rsid w:val="00030920"/>
    <w:rsid w:val="00030AC2"/>
    <w:rsid w:val="00043F7E"/>
    <w:rsid w:val="0004442F"/>
    <w:rsid w:val="000449AC"/>
    <w:rsid w:val="0004641D"/>
    <w:rsid w:val="0005740D"/>
    <w:rsid w:val="000631FE"/>
    <w:rsid w:val="0006447B"/>
    <w:rsid w:val="000655F9"/>
    <w:rsid w:val="000916BE"/>
    <w:rsid w:val="000931D5"/>
    <w:rsid w:val="00097F18"/>
    <w:rsid w:val="000A1FAF"/>
    <w:rsid w:val="000C03CA"/>
    <w:rsid w:val="000C4938"/>
    <w:rsid w:val="000C51A8"/>
    <w:rsid w:val="000C7378"/>
    <w:rsid w:val="000D27DA"/>
    <w:rsid w:val="000E1C5C"/>
    <w:rsid w:val="000E36D4"/>
    <w:rsid w:val="000F21B2"/>
    <w:rsid w:val="000F59FD"/>
    <w:rsid w:val="001033BB"/>
    <w:rsid w:val="001122E2"/>
    <w:rsid w:val="00117F08"/>
    <w:rsid w:val="0012704C"/>
    <w:rsid w:val="001305DD"/>
    <w:rsid w:val="00136D78"/>
    <w:rsid w:val="0013720E"/>
    <w:rsid w:val="00140CB6"/>
    <w:rsid w:val="00141D30"/>
    <w:rsid w:val="00143900"/>
    <w:rsid w:val="00145A66"/>
    <w:rsid w:val="0014656F"/>
    <w:rsid w:val="00165C16"/>
    <w:rsid w:val="00172C3C"/>
    <w:rsid w:val="0017458B"/>
    <w:rsid w:val="0017491D"/>
    <w:rsid w:val="00175250"/>
    <w:rsid w:val="00184C97"/>
    <w:rsid w:val="00186361"/>
    <w:rsid w:val="00186438"/>
    <w:rsid w:val="00191C03"/>
    <w:rsid w:val="0019369B"/>
    <w:rsid w:val="001A13CA"/>
    <w:rsid w:val="001A3716"/>
    <w:rsid w:val="001A4E47"/>
    <w:rsid w:val="001C0095"/>
    <w:rsid w:val="001D63D5"/>
    <w:rsid w:val="001E1DD9"/>
    <w:rsid w:val="001E252D"/>
    <w:rsid w:val="001F01F6"/>
    <w:rsid w:val="001F230B"/>
    <w:rsid w:val="001F2710"/>
    <w:rsid w:val="001F4E58"/>
    <w:rsid w:val="00200486"/>
    <w:rsid w:val="002007FF"/>
    <w:rsid w:val="0020305B"/>
    <w:rsid w:val="002049BB"/>
    <w:rsid w:val="00204A15"/>
    <w:rsid w:val="00211345"/>
    <w:rsid w:val="00212A3A"/>
    <w:rsid w:val="00214B43"/>
    <w:rsid w:val="00215135"/>
    <w:rsid w:val="002175BC"/>
    <w:rsid w:val="00217C18"/>
    <w:rsid w:val="002336BD"/>
    <w:rsid w:val="00235271"/>
    <w:rsid w:val="002431BE"/>
    <w:rsid w:val="00246900"/>
    <w:rsid w:val="002510A9"/>
    <w:rsid w:val="00251FEA"/>
    <w:rsid w:val="00253213"/>
    <w:rsid w:val="0026244E"/>
    <w:rsid w:val="002641D6"/>
    <w:rsid w:val="0027184F"/>
    <w:rsid w:val="00271FAE"/>
    <w:rsid w:val="00272D38"/>
    <w:rsid w:val="00280707"/>
    <w:rsid w:val="002828A3"/>
    <w:rsid w:val="00294FAE"/>
    <w:rsid w:val="002A4B55"/>
    <w:rsid w:val="002A4E17"/>
    <w:rsid w:val="002A7123"/>
    <w:rsid w:val="002C14D1"/>
    <w:rsid w:val="002C446E"/>
    <w:rsid w:val="002D4645"/>
    <w:rsid w:val="002D613C"/>
    <w:rsid w:val="002E5884"/>
    <w:rsid w:val="002F0F12"/>
    <w:rsid w:val="002F3B13"/>
    <w:rsid w:val="002F5A44"/>
    <w:rsid w:val="00300477"/>
    <w:rsid w:val="00303DC0"/>
    <w:rsid w:val="003052AF"/>
    <w:rsid w:val="00314758"/>
    <w:rsid w:val="00315C0D"/>
    <w:rsid w:val="003162DE"/>
    <w:rsid w:val="00322B2E"/>
    <w:rsid w:val="00323ACA"/>
    <w:rsid w:val="00325718"/>
    <w:rsid w:val="00327116"/>
    <w:rsid w:val="00330216"/>
    <w:rsid w:val="00330D64"/>
    <w:rsid w:val="003314FF"/>
    <w:rsid w:val="0033742E"/>
    <w:rsid w:val="0034718E"/>
    <w:rsid w:val="003510AB"/>
    <w:rsid w:val="003526F1"/>
    <w:rsid w:val="003551BC"/>
    <w:rsid w:val="00376D61"/>
    <w:rsid w:val="003873CD"/>
    <w:rsid w:val="00391ABF"/>
    <w:rsid w:val="003A05D5"/>
    <w:rsid w:val="003A0B1F"/>
    <w:rsid w:val="003A2D1F"/>
    <w:rsid w:val="003B02BB"/>
    <w:rsid w:val="003B1087"/>
    <w:rsid w:val="003B26A5"/>
    <w:rsid w:val="003C0F4D"/>
    <w:rsid w:val="003D0A41"/>
    <w:rsid w:val="003D3DE1"/>
    <w:rsid w:val="00404455"/>
    <w:rsid w:val="0040529A"/>
    <w:rsid w:val="00407824"/>
    <w:rsid w:val="00412823"/>
    <w:rsid w:val="00415B39"/>
    <w:rsid w:val="0042456E"/>
    <w:rsid w:val="0042562F"/>
    <w:rsid w:val="00447C24"/>
    <w:rsid w:val="00450796"/>
    <w:rsid w:val="00450AB9"/>
    <w:rsid w:val="00461004"/>
    <w:rsid w:val="004628B1"/>
    <w:rsid w:val="00466005"/>
    <w:rsid w:val="00467203"/>
    <w:rsid w:val="004677A3"/>
    <w:rsid w:val="00485C37"/>
    <w:rsid w:val="00490439"/>
    <w:rsid w:val="0049480A"/>
    <w:rsid w:val="004976FD"/>
    <w:rsid w:val="004A5499"/>
    <w:rsid w:val="004A7776"/>
    <w:rsid w:val="004B3363"/>
    <w:rsid w:val="004B530C"/>
    <w:rsid w:val="004B7C52"/>
    <w:rsid w:val="004C1A0A"/>
    <w:rsid w:val="004C1B80"/>
    <w:rsid w:val="004C54C5"/>
    <w:rsid w:val="004C7EC1"/>
    <w:rsid w:val="004D030D"/>
    <w:rsid w:val="004D1702"/>
    <w:rsid w:val="004D2218"/>
    <w:rsid w:val="004E5F9E"/>
    <w:rsid w:val="004F3577"/>
    <w:rsid w:val="004F710C"/>
    <w:rsid w:val="004F7380"/>
    <w:rsid w:val="004F7904"/>
    <w:rsid w:val="005033AF"/>
    <w:rsid w:val="0050567C"/>
    <w:rsid w:val="00514FF1"/>
    <w:rsid w:val="00521F63"/>
    <w:rsid w:val="0052793B"/>
    <w:rsid w:val="005330BB"/>
    <w:rsid w:val="005342AF"/>
    <w:rsid w:val="00541C78"/>
    <w:rsid w:val="00552095"/>
    <w:rsid w:val="005547C7"/>
    <w:rsid w:val="00554DA0"/>
    <w:rsid w:val="00554FA4"/>
    <w:rsid w:val="00555A3D"/>
    <w:rsid w:val="00557C96"/>
    <w:rsid w:val="0056663C"/>
    <w:rsid w:val="00572DE9"/>
    <w:rsid w:val="005738FE"/>
    <w:rsid w:val="0058007C"/>
    <w:rsid w:val="005813A1"/>
    <w:rsid w:val="005906AE"/>
    <w:rsid w:val="0059674E"/>
    <w:rsid w:val="005A0AB6"/>
    <w:rsid w:val="005A133F"/>
    <w:rsid w:val="005A199D"/>
    <w:rsid w:val="005A44B2"/>
    <w:rsid w:val="005B1AB2"/>
    <w:rsid w:val="005B6425"/>
    <w:rsid w:val="005C438F"/>
    <w:rsid w:val="005C5445"/>
    <w:rsid w:val="005C6A3A"/>
    <w:rsid w:val="005D29AB"/>
    <w:rsid w:val="005D3336"/>
    <w:rsid w:val="005D496E"/>
    <w:rsid w:val="005E44C1"/>
    <w:rsid w:val="005E5FA7"/>
    <w:rsid w:val="006166A7"/>
    <w:rsid w:val="00627416"/>
    <w:rsid w:val="00633F47"/>
    <w:rsid w:val="00633F58"/>
    <w:rsid w:val="00635E36"/>
    <w:rsid w:val="00636785"/>
    <w:rsid w:val="00655866"/>
    <w:rsid w:val="00655DE3"/>
    <w:rsid w:val="0065604C"/>
    <w:rsid w:val="006602A8"/>
    <w:rsid w:val="00663F60"/>
    <w:rsid w:val="00667CD2"/>
    <w:rsid w:val="0067342D"/>
    <w:rsid w:val="0067364D"/>
    <w:rsid w:val="00677705"/>
    <w:rsid w:val="00677D0C"/>
    <w:rsid w:val="00682322"/>
    <w:rsid w:val="00686BDA"/>
    <w:rsid w:val="006A14E2"/>
    <w:rsid w:val="006A3336"/>
    <w:rsid w:val="006A3A70"/>
    <w:rsid w:val="006A59C3"/>
    <w:rsid w:val="006A648D"/>
    <w:rsid w:val="006B12C8"/>
    <w:rsid w:val="006B2737"/>
    <w:rsid w:val="006B3166"/>
    <w:rsid w:val="006C1A91"/>
    <w:rsid w:val="006D3B4D"/>
    <w:rsid w:val="006D4F09"/>
    <w:rsid w:val="006E4C7B"/>
    <w:rsid w:val="007108BD"/>
    <w:rsid w:val="0073504B"/>
    <w:rsid w:val="007371C3"/>
    <w:rsid w:val="007412A3"/>
    <w:rsid w:val="0074398B"/>
    <w:rsid w:val="00743E86"/>
    <w:rsid w:val="00747ECE"/>
    <w:rsid w:val="0075095E"/>
    <w:rsid w:val="00753D52"/>
    <w:rsid w:val="00767E31"/>
    <w:rsid w:val="007703E4"/>
    <w:rsid w:val="007721A9"/>
    <w:rsid w:val="00782B3A"/>
    <w:rsid w:val="00784B79"/>
    <w:rsid w:val="007859D4"/>
    <w:rsid w:val="00794EDE"/>
    <w:rsid w:val="007A4A67"/>
    <w:rsid w:val="007A5D6C"/>
    <w:rsid w:val="007B695B"/>
    <w:rsid w:val="007B7765"/>
    <w:rsid w:val="007C3034"/>
    <w:rsid w:val="007C3DB2"/>
    <w:rsid w:val="007C4089"/>
    <w:rsid w:val="007D41DC"/>
    <w:rsid w:val="007D7227"/>
    <w:rsid w:val="007E0238"/>
    <w:rsid w:val="007F78FE"/>
    <w:rsid w:val="0080749A"/>
    <w:rsid w:val="00811EE2"/>
    <w:rsid w:val="00814636"/>
    <w:rsid w:val="008157F4"/>
    <w:rsid w:val="008165A4"/>
    <w:rsid w:val="008246DD"/>
    <w:rsid w:val="00841B85"/>
    <w:rsid w:val="00842C85"/>
    <w:rsid w:val="008446D0"/>
    <w:rsid w:val="00852136"/>
    <w:rsid w:val="008609A6"/>
    <w:rsid w:val="008747B7"/>
    <w:rsid w:val="00875B7C"/>
    <w:rsid w:val="00886A8C"/>
    <w:rsid w:val="008908A2"/>
    <w:rsid w:val="008A5C7B"/>
    <w:rsid w:val="008B25BB"/>
    <w:rsid w:val="008B3684"/>
    <w:rsid w:val="008B3E34"/>
    <w:rsid w:val="008C77A6"/>
    <w:rsid w:val="008D0233"/>
    <w:rsid w:val="008D3682"/>
    <w:rsid w:val="008E12C2"/>
    <w:rsid w:val="008E4FA1"/>
    <w:rsid w:val="008E7836"/>
    <w:rsid w:val="008F528C"/>
    <w:rsid w:val="009143E0"/>
    <w:rsid w:val="00930FB0"/>
    <w:rsid w:val="009310E1"/>
    <w:rsid w:val="00932EA6"/>
    <w:rsid w:val="00941BAB"/>
    <w:rsid w:val="00943AAE"/>
    <w:rsid w:val="00943DEB"/>
    <w:rsid w:val="00945AAD"/>
    <w:rsid w:val="00964ADA"/>
    <w:rsid w:val="00966556"/>
    <w:rsid w:val="009729B7"/>
    <w:rsid w:val="009768A8"/>
    <w:rsid w:val="00981BCB"/>
    <w:rsid w:val="00991686"/>
    <w:rsid w:val="00995896"/>
    <w:rsid w:val="009A16C5"/>
    <w:rsid w:val="009A6FE8"/>
    <w:rsid w:val="009B1F66"/>
    <w:rsid w:val="009B3747"/>
    <w:rsid w:val="009B6A17"/>
    <w:rsid w:val="009B6FB2"/>
    <w:rsid w:val="009C3C72"/>
    <w:rsid w:val="009C598F"/>
    <w:rsid w:val="009C60C3"/>
    <w:rsid w:val="009D62DC"/>
    <w:rsid w:val="009E3B48"/>
    <w:rsid w:val="009E52BF"/>
    <w:rsid w:val="009F0D9D"/>
    <w:rsid w:val="009F2BD7"/>
    <w:rsid w:val="009F5988"/>
    <w:rsid w:val="009F76AD"/>
    <w:rsid w:val="00A00787"/>
    <w:rsid w:val="00A010A5"/>
    <w:rsid w:val="00A015B6"/>
    <w:rsid w:val="00A07E54"/>
    <w:rsid w:val="00A16641"/>
    <w:rsid w:val="00A24A90"/>
    <w:rsid w:val="00A35EAC"/>
    <w:rsid w:val="00A61B02"/>
    <w:rsid w:val="00A64660"/>
    <w:rsid w:val="00A647AB"/>
    <w:rsid w:val="00A652A3"/>
    <w:rsid w:val="00A672FC"/>
    <w:rsid w:val="00A718A5"/>
    <w:rsid w:val="00A71A1C"/>
    <w:rsid w:val="00A721CA"/>
    <w:rsid w:val="00A75BDC"/>
    <w:rsid w:val="00A86D9F"/>
    <w:rsid w:val="00AA0A0F"/>
    <w:rsid w:val="00AA786F"/>
    <w:rsid w:val="00AB1AFA"/>
    <w:rsid w:val="00AB4CFF"/>
    <w:rsid w:val="00AC23E8"/>
    <w:rsid w:val="00AC4430"/>
    <w:rsid w:val="00AC4DAD"/>
    <w:rsid w:val="00AC68C4"/>
    <w:rsid w:val="00AE1D5C"/>
    <w:rsid w:val="00B01749"/>
    <w:rsid w:val="00B04FED"/>
    <w:rsid w:val="00B17536"/>
    <w:rsid w:val="00B21FB0"/>
    <w:rsid w:val="00B2426C"/>
    <w:rsid w:val="00B4707B"/>
    <w:rsid w:val="00B50FF4"/>
    <w:rsid w:val="00B53B10"/>
    <w:rsid w:val="00B630CB"/>
    <w:rsid w:val="00B70657"/>
    <w:rsid w:val="00B802B7"/>
    <w:rsid w:val="00B91041"/>
    <w:rsid w:val="00B94AFE"/>
    <w:rsid w:val="00BA0FC5"/>
    <w:rsid w:val="00BA576D"/>
    <w:rsid w:val="00BA7072"/>
    <w:rsid w:val="00BB527D"/>
    <w:rsid w:val="00BB5E6A"/>
    <w:rsid w:val="00BD787A"/>
    <w:rsid w:val="00BE0CE4"/>
    <w:rsid w:val="00BE2AD7"/>
    <w:rsid w:val="00BE68AC"/>
    <w:rsid w:val="00BF0966"/>
    <w:rsid w:val="00BF7C64"/>
    <w:rsid w:val="00C0690E"/>
    <w:rsid w:val="00C101B1"/>
    <w:rsid w:val="00C21CA0"/>
    <w:rsid w:val="00C2720B"/>
    <w:rsid w:val="00C4227E"/>
    <w:rsid w:val="00C4547E"/>
    <w:rsid w:val="00C47B25"/>
    <w:rsid w:val="00C6110D"/>
    <w:rsid w:val="00C67A78"/>
    <w:rsid w:val="00C700A6"/>
    <w:rsid w:val="00C84FB4"/>
    <w:rsid w:val="00C86843"/>
    <w:rsid w:val="00C87630"/>
    <w:rsid w:val="00C87E58"/>
    <w:rsid w:val="00C961CA"/>
    <w:rsid w:val="00CA2CCE"/>
    <w:rsid w:val="00CA3CF0"/>
    <w:rsid w:val="00CB42DC"/>
    <w:rsid w:val="00CB4B38"/>
    <w:rsid w:val="00CC1D44"/>
    <w:rsid w:val="00CC3771"/>
    <w:rsid w:val="00CD2A31"/>
    <w:rsid w:val="00D005F3"/>
    <w:rsid w:val="00D01725"/>
    <w:rsid w:val="00D01B67"/>
    <w:rsid w:val="00D02F6B"/>
    <w:rsid w:val="00D1066C"/>
    <w:rsid w:val="00D12DCC"/>
    <w:rsid w:val="00D14409"/>
    <w:rsid w:val="00D2491B"/>
    <w:rsid w:val="00D275F1"/>
    <w:rsid w:val="00D30956"/>
    <w:rsid w:val="00D3462E"/>
    <w:rsid w:val="00D34643"/>
    <w:rsid w:val="00D3475C"/>
    <w:rsid w:val="00D3654C"/>
    <w:rsid w:val="00D54B79"/>
    <w:rsid w:val="00D618CE"/>
    <w:rsid w:val="00D713F2"/>
    <w:rsid w:val="00D73707"/>
    <w:rsid w:val="00D74455"/>
    <w:rsid w:val="00D7558B"/>
    <w:rsid w:val="00D762D3"/>
    <w:rsid w:val="00D8291C"/>
    <w:rsid w:val="00D83C02"/>
    <w:rsid w:val="00D91A9A"/>
    <w:rsid w:val="00D95DCA"/>
    <w:rsid w:val="00DA3F5C"/>
    <w:rsid w:val="00DA78D3"/>
    <w:rsid w:val="00DC1D97"/>
    <w:rsid w:val="00DC250D"/>
    <w:rsid w:val="00DC48D0"/>
    <w:rsid w:val="00DC6009"/>
    <w:rsid w:val="00DD25A2"/>
    <w:rsid w:val="00DE02C0"/>
    <w:rsid w:val="00DE77F9"/>
    <w:rsid w:val="00DF0104"/>
    <w:rsid w:val="00DF12F9"/>
    <w:rsid w:val="00DF1E91"/>
    <w:rsid w:val="00E07571"/>
    <w:rsid w:val="00E11CAD"/>
    <w:rsid w:val="00E1577C"/>
    <w:rsid w:val="00E24BFA"/>
    <w:rsid w:val="00E275FF"/>
    <w:rsid w:val="00E31D80"/>
    <w:rsid w:val="00E3535D"/>
    <w:rsid w:val="00E36037"/>
    <w:rsid w:val="00E4003A"/>
    <w:rsid w:val="00E468CE"/>
    <w:rsid w:val="00E469C0"/>
    <w:rsid w:val="00E4703E"/>
    <w:rsid w:val="00E62F0F"/>
    <w:rsid w:val="00E73A78"/>
    <w:rsid w:val="00E8600C"/>
    <w:rsid w:val="00E870A4"/>
    <w:rsid w:val="00E926E1"/>
    <w:rsid w:val="00E93EFA"/>
    <w:rsid w:val="00EA3A1E"/>
    <w:rsid w:val="00EA6D17"/>
    <w:rsid w:val="00EA7568"/>
    <w:rsid w:val="00EB348A"/>
    <w:rsid w:val="00EB603F"/>
    <w:rsid w:val="00EB63DA"/>
    <w:rsid w:val="00EC0889"/>
    <w:rsid w:val="00EC0EF6"/>
    <w:rsid w:val="00ED285C"/>
    <w:rsid w:val="00ED2DC1"/>
    <w:rsid w:val="00ED3BD0"/>
    <w:rsid w:val="00EE28DE"/>
    <w:rsid w:val="00EE3093"/>
    <w:rsid w:val="00EE52B6"/>
    <w:rsid w:val="00EF1237"/>
    <w:rsid w:val="00F00669"/>
    <w:rsid w:val="00F01DB0"/>
    <w:rsid w:val="00F0543B"/>
    <w:rsid w:val="00F14FBF"/>
    <w:rsid w:val="00F15D10"/>
    <w:rsid w:val="00F21B72"/>
    <w:rsid w:val="00F32FE4"/>
    <w:rsid w:val="00F37B77"/>
    <w:rsid w:val="00F521E9"/>
    <w:rsid w:val="00F522FC"/>
    <w:rsid w:val="00F527EA"/>
    <w:rsid w:val="00F540D6"/>
    <w:rsid w:val="00F63FD9"/>
    <w:rsid w:val="00F66857"/>
    <w:rsid w:val="00F84518"/>
    <w:rsid w:val="00F84CA5"/>
    <w:rsid w:val="00F91ECF"/>
    <w:rsid w:val="00F92CD2"/>
    <w:rsid w:val="00FA1ABE"/>
    <w:rsid w:val="00FA209E"/>
    <w:rsid w:val="00FA6A0F"/>
    <w:rsid w:val="00FB02AD"/>
    <w:rsid w:val="00FC0FB6"/>
    <w:rsid w:val="00FC3330"/>
    <w:rsid w:val="00FC5985"/>
    <w:rsid w:val="00FD2F3E"/>
    <w:rsid w:val="00FD4809"/>
    <w:rsid w:val="00FD583E"/>
    <w:rsid w:val="00FD6915"/>
    <w:rsid w:val="00FD71BB"/>
    <w:rsid w:val="00FE0D3E"/>
    <w:rsid w:val="00FE7793"/>
    <w:rsid w:val="00FF0B27"/>
    <w:rsid w:val="00FF2224"/>
    <w:rsid w:val="00FF2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BD082E-AE1F-423B-9685-E6A418F3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 w:type="character" w:customStyle="1" w:styleId="UnresolvedMention1">
    <w:name w:val="Unresolved Mention1"/>
    <w:basedOn w:val="DefaultParagraphFont"/>
    <w:uiPriority w:val="99"/>
    <w:semiHidden/>
    <w:unhideWhenUsed/>
    <w:rsid w:val="004628B1"/>
    <w:rPr>
      <w:color w:val="605E5C"/>
      <w:shd w:val="clear" w:color="auto" w:fill="E1DFDD"/>
    </w:rPr>
  </w:style>
  <w:style w:type="character" w:customStyle="1" w:styleId="UnresolvedMention">
    <w:name w:val="Unresolved Mention"/>
    <w:basedOn w:val="DefaultParagraphFont"/>
    <w:uiPriority w:val="99"/>
    <w:semiHidden/>
    <w:unhideWhenUsed/>
    <w:rsid w:val="00FF2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955292">
      <w:bodyDiv w:val="1"/>
      <w:marLeft w:val="0"/>
      <w:marRight w:val="0"/>
      <w:marTop w:val="0"/>
      <w:marBottom w:val="0"/>
      <w:divBdr>
        <w:top w:val="none" w:sz="0" w:space="0" w:color="auto"/>
        <w:left w:val="none" w:sz="0" w:space="0" w:color="auto"/>
        <w:bottom w:val="none" w:sz="0" w:space="0" w:color="auto"/>
        <w:right w:val="none" w:sz="0" w:space="0" w:color="auto"/>
      </w:divBdr>
    </w:div>
    <w:div w:id="1207329661">
      <w:bodyDiv w:val="1"/>
      <w:marLeft w:val="0"/>
      <w:marRight w:val="0"/>
      <w:marTop w:val="0"/>
      <w:marBottom w:val="0"/>
      <w:divBdr>
        <w:top w:val="none" w:sz="0" w:space="0" w:color="auto"/>
        <w:left w:val="none" w:sz="0" w:space="0" w:color="auto"/>
        <w:bottom w:val="none" w:sz="0" w:space="0" w:color="auto"/>
        <w:right w:val="none" w:sz="0" w:space="0" w:color="auto"/>
      </w:divBdr>
    </w:div>
    <w:div w:id="1520196789">
      <w:bodyDiv w:val="1"/>
      <w:marLeft w:val="0"/>
      <w:marRight w:val="0"/>
      <w:marTop w:val="0"/>
      <w:marBottom w:val="0"/>
      <w:divBdr>
        <w:top w:val="none" w:sz="0" w:space="0" w:color="auto"/>
        <w:left w:val="none" w:sz="0" w:space="0" w:color="auto"/>
        <w:bottom w:val="none" w:sz="0" w:space="0" w:color="auto"/>
        <w:right w:val="none" w:sz="0" w:space="0" w:color="auto"/>
      </w:divBdr>
    </w:div>
    <w:div w:id="1529827679">
      <w:bodyDiv w:val="1"/>
      <w:marLeft w:val="0"/>
      <w:marRight w:val="0"/>
      <w:marTop w:val="0"/>
      <w:marBottom w:val="0"/>
      <w:divBdr>
        <w:top w:val="none" w:sz="0" w:space="0" w:color="auto"/>
        <w:left w:val="none" w:sz="0" w:space="0" w:color="auto"/>
        <w:bottom w:val="none" w:sz="0" w:space="0" w:color="auto"/>
        <w:right w:val="none" w:sz="0" w:space="0" w:color="auto"/>
      </w:divBdr>
    </w:div>
    <w:div w:id="20619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d.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iphumelelo@oudtmun.gov.za" TargetMode="External"/><Relationship Id="rId4" Type="http://schemas.openxmlformats.org/officeDocument/2006/relationships/webSettings" Target="webSettings.xml"/><Relationship Id="rId9" Type="http://schemas.openxmlformats.org/officeDocument/2006/relationships/hyperlink" Target="mailto:kallie@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Thobeka Silwana</dc:creator>
  <cp:lastModifiedBy>Aurelia Oliphant</cp:lastModifiedBy>
  <cp:revision>4</cp:revision>
  <cp:lastPrinted>2015-09-17T13:40:00Z</cp:lastPrinted>
  <dcterms:created xsi:type="dcterms:W3CDTF">2021-11-30T13:31:00Z</dcterms:created>
  <dcterms:modified xsi:type="dcterms:W3CDTF">2021-11-30T13:32:00Z</dcterms:modified>
</cp:coreProperties>
</file>