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4D7B62" w:rsidRDefault="00BE1398" w:rsidP="00331CEA">
      <w:pPr>
        <w:jc w:val="center"/>
        <w:rPr>
          <w:rFonts w:ascii="Tahoma" w:hAnsi="Tahoma" w:cs="Tahoma"/>
          <w:b/>
          <w:sz w:val="24"/>
          <w:szCs w:val="24"/>
        </w:rPr>
      </w:pPr>
      <w:r w:rsidRPr="004D7B62">
        <w:rPr>
          <w:rFonts w:ascii="Tahoma" w:hAnsi="Tahoma" w:cs="Tahoma"/>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B62">
        <w:rPr>
          <w:rFonts w:ascii="Tahoma" w:hAnsi="Tahoma" w:cs="Tahoma"/>
          <w:b/>
          <w:sz w:val="24"/>
          <w:szCs w:val="24"/>
        </w:rPr>
        <w:t>FRANCES BAARD DISTRICT MUNCIPALITY</w:t>
      </w:r>
    </w:p>
    <w:p w14:paraId="4A71EE8B" w14:textId="77777777" w:rsidR="00BE1398" w:rsidRPr="004D7B62" w:rsidRDefault="00BE1398" w:rsidP="00331CEA">
      <w:pPr>
        <w:jc w:val="center"/>
        <w:rPr>
          <w:rFonts w:ascii="Tahoma" w:hAnsi="Tahoma" w:cs="Tahoma"/>
          <w:b/>
          <w:color w:val="808080" w:themeColor="background1" w:themeShade="80"/>
          <w:sz w:val="24"/>
          <w:szCs w:val="24"/>
        </w:rPr>
      </w:pPr>
      <w:r w:rsidRPr="004D7B62">
        <w:rPr>
          <w:rFonts w:ascii="Tahoma" w:hAnsi="Tahoma" w:cs="Tahoma"/>
          <w:b/>
          <w:color w:val="808080" w:themeColor="background1" w:themeShade="80"/>
          <w:sz w:val="24"/>
          <w:szCs w:val="24"/>
        </w:rPr>
        <w:t>BID</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 TENDER</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090"/>
        <w:gridCol w:w="1494"/>
        <w:gridCol w:w="1483"/>
        <w:gridCol w:w="2835"/>
        <w:gridCol w:w="3118"/>
        <w:gridCol w:w="3330"/>
      </w:tblGrid>
      <w:tr w:rsidR="00E855F8" w:rsidRPr="00504D6D" w14:paraId="1F79644F" w14:textId="77777777" w:rsidTr="00504D6D">
        <w:tc>
          <w:tcPr>
            <w:tcW w:w="1058" w:type="dxa"/>
            <w:vAlign w:val="center"/>
          </w:tcPr>
          <w:p w14:paraId="0FD92769"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NUMBER</w:t>
            </w:r>
          </w:p>
        </w:tc>
        <w:tc>
          <w:tcPr>
            <w:tcW w:w="2090" w:type="dxa"/>
            <w:vAlign w:val="center"/>
          </w:tcPr>
          <w:p w14:paraId="18C9A39D"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DESCRIPTION OF SERVICE</w:t>
            </w:r>
          </w:p>
        </w:tc>
        <w:tc>
          <w:tcPr>
            <w:tcW w:w="1494" w:type="dxa"/>
            <w:vAlign w:val="center"/>
          </w:tcPr>
          <w:p w14:paraId="0A9687EB"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COMPULSORY SITE / BRIEFING SESSION</w:t>
            </w:r>
          </w:p>
        </w:tc>
        <w:tc>
          <w:tcPr>
            <w:tcW w:w="1483" w:type="dxa"/>
            <w:vAlign w:val="center"/>
          </w:tcPr>
          <w:p w14:paraId="4BE8F998"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CLOSING DATE, TIME &amp; PLACE</w:t>
            </w:r>
          </w:p>
        </w:tc>
        <w:tc>
          <w:tcPr>
            <w:tcW w:w="2835" w:type="dxa"/>
            <w:vAlign w:val="center"/>
          </w:tcPr>
          <w:p w14:paraId="43BC110A" w14:textId="572873A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PREFERENCE POINT SYSTEM</w:t>
            </w:r>
            <w:r w:rsidR="007D4D3C" w:rsidRPr="00504D6D">
              <w:rPr>
                <w:rFonts w:ascii="Tahoma" w:hAnsi="Tahoma" w:cs="Tahoma"/>
                <w:b/>
                <w:color w:val="000000" w:themeColor="text1"/>
                <w:sz w:val="16"/>
                <w:szCs w:val="16"/>
              </w:rPr>
              <w:t xml:space="preserve"> / CIDB</w:t>
            </w:r>
          </w:p>
        </w:tc>
        <w:tc>
          <w:tcPr>
            <w:tcW w:w="3118" w:type="dxa"/>
            <w:vAlign w:val="center"/>
          </w:tcPr>
          <w:p w14:paraId="20E677C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DOCUMENTS ARE OBTAINABLE FROM:</w:t>
            </w:r>
          </w:p>
        </w:tc>
        <w:tc>
          <w:tcPr>
            <w:tcW w:w="3330" w:type="dxa"/>
            <w:vAlign w:val="center"/>
          </w:tcPr>
          <w:p w14:paraId="448E3AF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CONTACT PERSON</w:t>
            </w:r>
          </w:p>
        </w:tc>
      </w:tr>
      <w:tr w:rsidR="00486650" w:rsidRPr="00504D6D" w14:paraId="479DE81D" w14:textId="77777777" w:rsidTr="00504D6D">
        <w:trPr>
          <w:trHeight w:val="1151"/>
        </w:trPr>
        <w:tc>
          <w:tcPr>
            <w:tcW w:w="1058" w:type="dxa"/>
            <w:vAlign w:val="center"/>
          </w:tcPr>
          <w:p w14:paraId="32E6F295" w14:textId="7A221B38" w:rsidR="00486650" w:rsidRPr="00504D6D" w:rsidRDefault="00486650" w:rsidP="00486650">
            <w:pPr>
              <w:tabs>
                <w:tab w:val="center" w:pos="686"/>
                <w:tab w:val="left" w:pos="1350"/>
              </w:tabs>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BID </w:t>
            </w:r>
            <w:r w:rsidR="004C18BE" w:rsidRPr="00504D6D">
              <w:rPr>
                <w:rFonts w:ascii="Tahoma" w:hAnsi="Tahoma" w:cs="Tahoma"/>
                <w:color w:val="000000" w:themeColor="text1"/>
                <w:sz w:val="16"/>
                <w:szCs w:val="16"/>
              </w:rPr>
              <w:t>0</w:t>
            </w:r>
            <w:r w:rsidR="006F4509">
              <w:rPr>
                <w:rFonts w:ascii="Tahoma" w:hAnsi="Tahoma" w:cs="Tahoma"/>
                <w:color w:val="000000" w:themeColor="text1"/>
                <w:sz w:val="16"/>
                <w:szCs w:val="16"/>
              </w:rPr>
              <w:t>6</w:t>
            </w:r>
            <w:r w:rsidR="004C18BE" w:rsidRPr="00504D6D">
              <w:rPr>
                <w:rFonts w:ascii="Tahoma" w:hAnsi="Tahoma" w:cs="Tahoma"/>
                <w:color w:val="000000" w:themeColor="text1"/>
                <w:sz w:val="16"/>
                <w:szCs w:val="16"/>
              </w:rPr>
              <w:t>/2</w:t>
            </w:r>
            <w:r w:rsidR="007D4D3C" w:rsidRPr="00504D6D">
              <w:rPr>
                <w:rFonts w:ascii="Tahoma" w:hAnsi="Tahoma" w:cs="Tahoma"/>
                <w:color w:val="000000" w:themeColor="text1"/>
                <w:sz w:val="16"/>
                <w:szCs w:val="16"/>
              </w:rPr>
              <w:t>5</w:t>
            </w:r>
          </w:p>
        </w:tc>
        <w:tc>
          <w:tcPr>
            <w:tcW w:w="2090" w:type="dxa"/>
            <w:vAlign w:val="center"/>
          </w:tcPr>
          <w:p w14:paraId="60F51C2A" w14:textId="5748E02D" w:rsidR="00486650" w:rsidRPr="00504D6D" w:rsidRDefault="006F4509" w:rsidP="00486650">
            <w:pPr>
              <w:jc w:val="center"/>
              <w:rPr>
                <w:rFonts w:ascii="Tahoma" w:hAnsi="Tahoma" w:cs="Tahoma"/>
                <w:color w:val="000000" w:themeColor="text1"/>
                <w:sz w:val="16"/>
                <w:szCs w:val="16"/>
              </w:rPr>
            </w:pPr>
            <w:r w:rsidRPr="006F4509">
              <w:rPr>
                <w:rFonts w:ascii="Tahoma" w:hAnsi="Tahoma" w:cs="Tahoma"/>
                <w:color w:val="000000" w:themeColor="text1"/>
                <w:sz w:val="16"/>
                <w:szCs w:val="16"/>
              </w:rPr>
              <w:t>PROVISION OF SECURITY SERVICES AT JAN KEMPDORP FOR A PERIOD OF</w:t>
            </w:r>
            <w:r>
              <w:rPr>
                <w:rFonts w:ascii="Tahoma" w:hAnsi="Tahoma" w:cs="Tahoma"/>
                <w:color w:val="000000" w:themeColor="text1"/>
                <w:sz w:val="16"/>
                <w:szCs w:val="16"/>
              </w:rPr>
              <w:t xml:space="preserve"> 12 MONTHS</w:t>
            </w:r>
          </w:p>
        </w:tc>
        <w:tc>
          <w:tcPr>
            <w:tcW w:w="1494" w:type="dxa"/>
            <w:vAlign w:val="center"/>
          </w:tcPr>
          <w:p w14:paraId="36464F86" w14:textId="57ACF921" w:rsidR="00486650" w:rsidRPr="00504D6D" w:rsidRDefault="007D4D3C" w:rsidP="00072820">
            <w:pPr>
              <w:jc w:val="center"/>
              <w:rPr>
                <w:rFonts w:ascii="Tahoma" w:hAnsi="Tahoma" w:cs="Tahoma"/>
                <w:color w:val="000000" w:themeColor="text1"/>
                <w:sz w:val="16"/>
                <w:szCs w:val="16"/>
              </w:rPr>
            </w:pPr>
            <w:r w:rsidRPr="00504D6D">
              <w:rPr>
                <w:rFonts w:ascii="Tahoma" w:hAnsi="Tahoma" w:cs="Tahoma"/>
                <w:color w:val="000000" w:themeColor="text1"/>
                <w:sz w:val="16"/>
                <w:szCs w:val="16"/>
              </w:rPr>
              <w:t>NO</w:t>
            </w:r>
          </w:p>
        </w:tc>
        <w:tc>
          <w:tcPr>
            <w:tcW w:w="1483" w:type="dxa"/>
            <w:vAlign w:val="center"/>
          </w:tcPr>
          <w:p w14:paraId="4265A078" w14:textId="09C5A659" w:rsidR="00486650" w:rsidRPr="00504D6D" w:rsidRDefault="006F4509" w:rsidP="00486650">
            <w:pPr>
              <w:jc w:val="center"/>
              <w:rPr>
                <w:rFonts w:ascii="Tahoma" w:hAnsi="Tahoma" w:cs="Tahoma"/>
                <w:color w:val="000000" w:themeColor="text1"/>
                <w:sz w:val="16"/>
                <w:szCs w:val="16"/>
              </w:rPr>
            </w:pPr>
            <w:r>
              <w:rPr>
                <w:rFonts w:ascii="Tahoma" w:hAnsi="Tahoma" w:cs="Tahoma"/>
                <w:color w:val="000000" w:themeColor="text1"/>
                <w:sz w:val="16"/>
                <w:szCs w:val="16"/>
              </w:rPr>
              <w:t>25</w:t>
            </w:r>
            <w:r w:rsidR="004C18BE" w:rsidRPr="00504D6D">
              <w:rPr>
                <w:rFonts w:ascii="Tahoma" w:hAnsi="Tahoma" w:cs="Tahoma"/>
                <w:color w:val="000000" w:themeColor="text1"/>
                <w:sz w:val="16"/>
                <w:szCs w:val="16"/>
              </w:rPr>
              <w:t xml:space="preserve"> September</w:t>
            </w:r>
            <w:r w:rsidR="00072820" w:rsidRPr="00504D6D">
              <w:rPr>
                <w:rFonts w:ascii="Tahoma" w:hAnsi="Tahoma" w:cs="Tahoma"/>
                <w:color w:val="000000" w:themeColor="text1"/>
                <w:sz w:val="16"/>
                <w:szCs w:val="16"/>
              </w:rPr>
              <w:t xml:space="preserve"> </w:t>
            </w:r>
            <w:r w:rsidR="00D97AB7" w:rsidRPr="00504D6D">
              <w:rPr>
                <w:rFonts w:ascii="Tahoma" w:hAnsi="Tahoma" w:cs="Tahoma"/>
                <w:color w:val="000000" w:themeColor="text1"/>
                <w:sz w:val="16"/>
                <w:szCs w:val="16"/>
              </w:rPr>
              <w:t>202</w:t>
            </w:r>
            <w:r w:rsidR="007D4D3C" w:rsidRPr="00504D6D">
              <w:rPr>
                <w:rFonts w:ascii="Tahoma" w:hAnsi="Tahoma" w:cs="Tahoma"/>
                <w:color w:val="000000" w:themeColor="text1"/>
                <w:sz w:val="16"/>
                <w:szCs w:val="16"/>
              </w:rPr>
              <w:t>5</w:t>
            </w:r>
            <w:r w:rsidR="00486650" w:rsidRPr="00504D6D">
              <w:rPr>
                <w:rFonts w:ascii="Tahoma" w:hAnsi="Tahoma" w:cs="Tahoma"/>
                <w:color w:val="000000" w:themeColor="text1"/>
                <w:sz w:val="16"/>
                <w:szCs w:val="16"/>
              </w:rPr>
              <w:t xml:space="preserve"> at 12h00, 51 Drakensberg Avenue, Carters Glen, Kimberley 8300</w:t>
            </w:r>
          </w:p>
        </w:tc>
        <w:tc>
          <w:tcPr>
            <w:tcW w:w="2835" w:type="dxa"/>
            <w:vAlign w:val="center"/>
          </w:tcPr>
          <w:p w14:paraId="7028D262" w14:textId="77777777" w:rsidR="00486650" w:rsidRPr="00504D6D" w:rsidRDefault="00486650" w:rsidP="00486650">
            <w:pPr>
              <w:jc w:val="center"/>
              <w:rPr>
                <w:rFonts w:ascii="Tahoma" w:hAnsi="Tahoma" w:cs="Tahoma"/>
                <w:color w:val="000000" w:themeColor="text1"/>
                <w:sz w:val="16"/>
                <w:szCs w:val="16"/>
              </w:rPr>
            </w:pPr>
            <w:r w:rsidRPr="00504D6D">
              <w:rPr>
                <w:rFonts w:ascii="Tahoma" w:hAnsi="Tahoma" w:cs="Tahoma"/>
                <w:color w:val="000000" w:themeColor="text1"/>
                <w:sz w:val="16"/>
                <w:szCs w:val="16"/>
              </w:rPr>
              <w:t>80/20</w:t>
            </w:r>
          </w:p>
          <w:p w14:paraId="4FC9FECC" w14:textId="691BF6A8" w:rsidR="00486650" w:rsidRPr="00504D6D" w:rsidRDefault="00486650" w:rsidP="00486650">
            <w:pPr>
              <w:jc w:val="center"/>
              <w:rPr>
                <w:rFonts w:ascii="Tahoma" w:hAnsi="Tahoma" w:cs="Tahoma"/>
                <w:color w:val="000000" w:themeColor="text1"/>
                <w:sz w:val="16"/>
                <w:szCs w:val="16"/>
              </w:rPr>
            </w:pPr>
            <w:r w:rsidRPr="00504D6D">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118" w:type="dxa"/>
            <w:vAlign w:val="center"/>
          </w:tcPr>
          <w:p w14:paraId="70D26B03" w14:textId="77777777" w:rsidR="00486650" w:rsidRPr="00504D6D" w:rsidRDefault="00486650" w:rsidP="00486650">
            <w:pPr>
              <w:jc w:val="center"/>
              <w:rPr>
                <w:rFonts w:ascii="Tahoma" w:hAnsi="Tahoma" w:cs="Tahoma"/>
                <w:color w:val="000000" w:themeColor="text1"/>
                <w:sz w:val="16"/>
                <w:szCs w:val="16"/>
              </w:rPr>
            </w:pPr>
            <w:r w:rsidRPr="00504D6D">
              <w:rPr>
                <w:rFonts w:ascii="Tahoma" w:hAnsi="Tahoma" w:cs="Tahoma"/>
                <w:color w:val="000000" w:themeColor="text1"/>
                <w:sz w:val="16"/>
                <w:szCs w:val="16"/>
              </w:rPr>
              <w:t>Frances Baard District Municipal Offices, 51 Drakensberg Avenue, Cartes Glen, Kimberley 8300 at the reception</w:t>
            </w:r>
          </w:p>
          <w:p w14:paraId="1340C4D5" w14:textId="53604614" w:rsidR="00486650" w:rsidRPr="00504D6D" w:rsidRDefault="00486650" w:rsidP="00486650">
            <w:pPr>
              <w:jc w:val="center"/>
              <w:rPr>
                <w:rFonts w:ascii="Tahoma" w:hAnsi="Tahoma" w:cs="Tahoma"/>
                <w:color w:val="000000" w:themeColor="text1"/>
                <w:sz w:val="16"/>
                <w:szCs w:val="16"/>
              </w:rPr>
            </w:pPr>
            <w:r w:rsidRPr="00504D6D">
              <w:rPr>
                <w:rFonts w:ascii="Tahoma" w:hAnsi="Tahoma" w:cs="Tahoma"/>
                <w:color w:val="000000" w:themeColor="text1"/>
                <w:sz w:val="16"/>
                <w:szCs w:val="16"/>
              </w:rPr>
              <w:t>(Documents are also available on the FBDM website:  www.francesbaard.gov.za)</w:t>
            </w:r>
          </w:p>
        </w:tc>
        <w:tc>
          <w:tcPr>
            <w:tcW w:w="3330" w:type="dxa"/>
            <w:vAlign w:val="center"/>
          </w:tcPr>
          <w:p w14:paraId="2F6D4E00" w14:textId="6CAD59FB" w:rsidR="00486650" w:rsidRPr="00504D6D" w:rsidRDefault="00486650" w:rsidP="00486650">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Enquiries on technical matters may be directed to </w:t>
            </w:r>
            <w:r w:rsidR="007D4D3C" w:rsidRPr="00504D6D">
              <w:rPr>
                <w:rFonts w:ascii="Tahoma" w:hAnsi="Tahoma" w:cs="Tahoma"/>
                <w:color w:val="000000" w:themeColor="text1"/>
                <w:sz w:val="16"/>
                <w:szCs w:val="16"/>
              </w:rPr>
              <w:t xml:space="preserve">Mr. </w:t>
            </w:r>
            <w:r w:rsidR="006F4509">
              <w:rPr>
                <w:rFonts w:ascii="Tahoma" w:hAnsi="Tahoma" w:cs="Tahoma"/>
                <w:color w:val="000000" w:themeColor="text1"/>
                <w:sz w:val="16"/>
                <w:szCs w:val="16"/>
              </w:rPr>
              <w:t>C. Jones</w:t>
            </w:r>
            <w:r w:rsidR="007D4D3C" w:rsidRPr="00504D6D">
              <w:rPr>
                <w:rFonts w:ascii="Tahoma" w:hAnsi="Tahoma" w:cs="Tahoma"/>
                <w:color w:val="000000" w:themeColor="text1"/>
                <w:sz w:val="16"/>
                <w:szCs w:val="16"/>
              </w:rPr>
              <w:t xml:space="preserve"> </w:t>
            </w:r>
            <w:r w:rsidRPr="00504D6D">
              <w:rPr>
                <w:rFonts w:ascii="Tahoma" w:hAnsi="Tahoma" w:cs="Tahoma"/>
                <w:color w:val="000000" w:themeColor="text1"/>
                <w:sz w:val="16"/>
                <w:szCs w:val="16"/>
              </w:rPr>
              <w:t>on (053) 8380 9</w:t>
            </w:r>
            <w:r w:rsidR="006F4509">
              <w:rPr>
                <w:rFonts w:ascii="Tahoma" w:hAnsi="Tahoma" w:cs="Tahoma"/>
                <w:color w:val="000000" w:themeColor="text1"/>
                <w:sz w:val="16"/>
                <w:szCs w:val="16"/>
              </w:rPr>
              <w:t>25</w:t>
            </w:r>
            <w:r w:rsidR="00D97AB7" w:rsidRPr="00504D6D">
              <w:rPr>
                <w:rFonts w:ascii="Tahoma" w:hAnsi="Tahoma" w:cs="Tahoma"/>
                <w:color w:val="000000" w:themeColor="text1"/>
                <w:sz w:val="16"/>
                <w:szCs w:val="16"/>
              </w:rPr>
              <w:t>.</w:t>
            </w:r>
          </w:p>
          <w:p w14:paraId="0F561C96" w14:textId="77777777" w:rsidR="00486650" w:rsidRPr="00504D6D" w:rsidRDefault="00486650" w:rsidP="00486650">
            <w:pPr>
              <w:jc w:val="center"/>
              <w:rPr>
                <w:rFonts w:ascii="Tahoma" w:hAnsi="Tahoma" w:cs="Tahoma"/>
                <w:color w:val="000000" w:themeColor="text1"/>
                <w:sz w:val="16"/>
                <w:szCs w:val="16"/>
              </w:rPr>
            </w:pPr>
          </w:p>
          <w:p w14:paraId="36CBE85C" w14:textId="24D3F307" w:rsidR="00486650" w:rsidRPr="00504D6D" w:rsidRDefault="00486650" w:rsidP="00486650">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For SCM matters Mr </w:t>
            </w:r>
            <w:r w:rsidR="00D97AB7" w:rsidRPr="00504D6D">
              <w:rPr>
                <w:rFonts w:ascii="Tahoma" w:hAnsi="Tahoma" w:cs="Tahoma"/>
                <w:color w:val="000000" w:themeColor="text1"/>
                <w:sz w:val="16"/>
                <w:szCs w:val="16"/>
              </w:rPr>
              <w:t>E. Tlhageng</w:t>
            </w:r>
            <w:r w:rsidRPr="00504D6D">
              <w:rPr>
                <w:rFonts w:ascii="Tahoma" w:hAnsi="Tahoma" w:cs="Tahoma"/>
                <w:color w:val="000000" w:themeColor="text1"/>
                <w:sz w:val="16"/>
                <w:szCs w:val="16"/>
              </w:rPr>
              <w:t xml:space="preserve"> at (053) 8380 94</w:t>
            </w:r>
            <w:r w:rsidR="00D97AB7" w:rsidRPr="00504D6D">
              <w:rPr>
                <w:rFonts w:ascii="Tahoma" w:hAnsi="Tahoma" w:cs="Tahoma"/>
                <w:color w:val="000000" w:themeColor="text1"/>
                <w:sz w:val="16"/>
                <w:szCs w:val="16"/>
              </w:rPr>
              <w:t>6</w:t>
            </w:r>
          </w:p>
        </w:tc>
      </w:tr>
    </w:tbl>
    <w:p w14:paraId="0092F727" w14:textId="77777777" w:rsidR="00504D6D" w:rsidRDefault="00504D6D" w:rsidP="00FB6B8B">
      <w:pPr>
        <w:spacing w:line="240" w:lineRule="auto"/>
        <w:rPr>
          <w:rFonts w:ascii="Tahoma" w:hAnsi="Tahoma" w:cs="Tahoma"/>
          <w:bCs/>
          <w:iCs/>
        </w:rPr>
      </w:pPr>
    </w:p>
    <w:p w14:paraId="012ABC9A" w14:textId="39C2C882" w:rsidR="00CD7E0E" w:rsidRPr="004D7B62" w:rsidRDefault="00CD7E0E" w:rsidP="00FB6B8B">
      <w:pPr>
        <w:spacing w:line="240" w:lineRule="auto"/>
        <w:rPr>
          <w:rFonts w:ascii="Tahoma" w:hAnsi="Tahoma" w:cs="Tahoma"/>
          <w:bCs/>
          <w:iCs/>
        </w:rPr>
      </w:pPr>
      <w:r w:rsidRPr="004D7B62">
        <w:rPr>
          <w:rFonts w:ascii="Tahoma" w:hAnsi="Tahoma" w:cs="Tahoma"/>
          <w:bCs/>
          <w:iCs/>
        </w:rPr>
        <w:t xml:space="preserve">This bid will be evaluated in terms of the prescribed preference point system as prescribed in the Preferential Procurement Regulations, </w:t>
      </w:r>
      <w:r w:rsidR="00C27CB2" w:rsidRPr="004D7B62">
        <w:rPr>
          <w:rFonts w:ascii="Tahoma" w:hAnsi="Tahoma" w:cs="Tahoma"/>
          <w:bCs/>
          <w:iCs/>
        </w:rPr>
        <w:t>2022</w:t>
      </w:r>
      <w:r w:rsidRPr="004D7B62">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79CF44EA" w14:textId="77777777" w:rsidR="00072820" w:rsidRPr="004D7B62" w:rsidRDefault="00072820" w:rsidP="00FB6B8B">
      <w:pPr>
        <w:spacing w:line="240" w:lineRule="auto"/>
        <w:rPr>
          <w:rFonts w:ascii="Tahoma" w:hAnsi="Tahoma" w:cs="Tahoma"/>
          <w:bCs/>
          <w:iCs/>
        </w:rPr>
      </w:pPr>
    </w:p>
    <w:p w14:paraId="6D6F9289" w14:textId="0115FB03" w:rsidR="00072820" w:rsidRPr="004D7B62" w:rsidRDefault="00CD7E0E" w:rsidP="00FB6B8B">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3B8BDE94" w14:textId="434B45D5" w:rsidR="00CD7E0E" w:rsidRPr="004D7B62" w:rsidRDefault="00CD7E0E" w:rsidP="00FB6B8B">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FE6A210" w14:textId="77777777" w:rsidR="00CD7E0E" w:rsidRPr="004D7B62" w:rsidRDefault="00CD7E0E" w:rsidP="00FB6B8B">
      <w:pPr>
        <w:spacing w:line="240" w:lineRule="auto"/>
        <w:rPr>
          <w:rFonts w:ascii="Tahoma" w:hAnsi="Tahoma" w:cs="Tahoma"/>
          <w:bCs/>
          <w:iCs/>
        </w:rPr>
      </w:pPr>
      <w:r w:rsidRPr="004D7B62">
        <w:rPr>
          <w:rFonts w:ascii="Tahoma" w:hAnsi="Tahoma" w:cs="Tahoma"/>
          <w:bCs/>
          <w:iCs/>
        </w:rPr>
        <w:t xml:space="preserve">Ms. Z.M.  </w:t>
      </w:r>
      <w:proofErr w:type="spellStart"/>
      <w:r w:rsidRPr="004D7B62">
        <w:rPr>
          <w:rFonts w:ascii="Tahoma" w:hAnsi="Tahoma" w:cs="Tahoma"/>
          <w:bCs/>
          <w:iCs/>
        </w:rPr>
        <w:t>Bogatsu</w:t>
      </w:r>
      <w:proofErr w:type="spellEnd"/>
    </w:p>
    <w:p w14:paraId="4DE438E5" w14:textId="77777777" w:rsidR="00D665DD" w:rsidRPr="004D7B62" w:rsidRDefault="00CD7E0E" w:rsidP="00FB6B8B">
      <w:pPr>
        <w:spacing w:line="240" w:lineRule="auto"/>
        <w:rPr>
          <w:rFonts w:ascii="Tahoma" w:hAnsi="Tahoma" w:cs="Tahoma"/>
          <w:sz w:val="20"/>
          <w:szCs w:val="20"/>
        </w:rPr>
      </w:pPr>
      <w:r w:rsidRPr="004D7B62">
        <w:rPr>
          <w:rFonts w:ascii="Tahoma" w:hAnsi="Tahoma" w:cs="Tahoma"/>
          <w:bCs/>
          <w:iCs/>
        </w:rPr>
        <w:t>Municipal Manager</w:t>
      </w:r>
    </w:p>
    <w:sectPr w:rsidR="00D665DD" w:rsidRPr="004D7B62" w:rsidSect="00311797">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72820"/>
    <w:rsid w:val="000843FB"/>
    <w:rsid w:val="000940B8"/>
    <w:rsid w:val="000A3E8A"/>
    <w:rsid w:val="0010704F"/>
    <w:rsid w:val="0012708A"/>
    <w:rsid w:val="00157B0B"/>
    <w:rsid w:val="001D685A"/>
    <w:rsid w:val="001E1732"/>
    <w:rsid w:val="001F4C44"/>
    <w:rsid w:val="00206B22"/>
    <w:rsid w:val="00243E28"/>
    <w:rsid w:val="00244885"/>
    <w:rsid w:val="00244E1C"/>
    <w:rsid w:val="002842D7"/>
    <w:rsid w:val="002936AA"/>
    <w:rsid w:val="00296B35"/>
    <w:rsid w:val="002A5B90"/>
    <w:rsid w:val="00311797"/>
    <w:rsid w:val="00331CEA"/>
    <w:rsid w:val="00341DCC"/>
    <w:rsid w:val="00350097"/>
    <w:rsid w:val="00354261"/>
    <w:rsid w:val="00367A23"/>
    <w:rsid w:val="00373902"/>
    <w:rsid w:val="00373C18"/>
    <w:rsid w:val="003C2976"/>
    <w:rsid w:val="003D2565"/>
    <w:rsid w:val="003D3059"/>
    <w:rsid w:val="003E2FD4"/>
    <w:rsid w:val="00410CE7"/>
    <w:rsid w:val="00411069"/>
    <w:rsid w:val="00412286"/>
    <w:rsid w:val="00415EDC"/>
    <w:rsid w:val="004304EA"/>
    <w:rsid w:val="0046467F"/>
    <w:rsid w:val="00466636"/>
    <w:rsid w:val="00486650"/>
    <w:rsid w:val="004C18BE"/>
    <w:rsid w:val="004C490B"/>
    <w:rsid w:val="004D7B62"/>
    <w:rsid w:val="004F63D8"/>
    <w:rsid w:val="00504D6D"/>
    <w:rsid w:val="00505E37"/>
    <w:rsid w:val="00507EBB"/>
    <w:rsid w:val="00525E2E"/>
    <w:rsid w:val="00532856"/>
    <w:rsid w:val="00563049"/>
    <w:rsid w:val="00584A11"/>
    <w:rsid w:val="005D12B9"/>
    <w:rsid w:val="005D130F"/>
    <w:rsid w:val="00604C61"/>
    <w:rsid w:val="006265D9"/>
    <w:rsid w:val="00644027"/>
    <w:rsid w:val="00650089"/>
    <w:rsid w:val="00670197"/>
    <w:rsid w:val="0067138F"/>
    <w:rsid w:val="006A2D6A"/>
    <w:rsid w:val="006A45B6"/>
    <w:rsid w:val="006F4509"/>
    <w:rsid w:val="006F5B2E"/>
    <w:rsid w:val="00756B6E"/>
    <w:rsid w:val="007821AF"/>
    <w:rsid w:val="00790201"/>
    <w:rsid w:val="007C22B9"/>
    <w:rsid w:val="007C6DD0"/>
    <w:rsid w:val="007D4D3C"/>
    <w:rsid w:val="007E3F50"/>
    <w:rsid w:val="008367D0"/>
    <w:rsid w:val="00852D50"/>
    <w:rsid w:val="00893D7D"/>
    <w:rsid w:val="008B0059"/>
    <w:rsid w:val="008C6E22"/>
    <w:rsid w:val="008D2C01"/>
    <w:rsid w:val="008D5D56"/>
    <w:rsid w:val="008F2740"/>
    <w:rsid w:val="00921A6C"/>
    <w:rsid w:val="00933D98"/>
    <w:rsid w:val="009477BB"/>
    <w:rsid w:val="00955C0A"/>
    <w:rsid w:val="0095793E"/>
    <w:rsid w:val="00957BFC"/>
    <w:rsid w:val="00982C61"/>
    <w:rsid w:val="00997BFF"/>
    <w:rsid w:val="009F3CEE"/>
    <w:rsid w:val="00A008B2"/>
    <w:rsid w:val="00A06FD8"/>
    <w:rsid w:val="00A20D81"/>
    <w:rsid w:val="00A4509B"/>
    <w:rsid w:val="00A63C50"/>
    <w:rsid w:val="00A92973"/>
    <w:rsid w:val="00AD2308"/>
    <w:rsid w:val="00AE2375"/>
    <w:rsid w:val="00AE5DA9"/>
    <w:rsid w:val="00AE645C"/>
    <w:rsid w:val="00B3617E"/>
    <w:rsid w:val="00B516DC"/>
    <w:rsid w:val="00BA550E"/>
    <w:rsid w:val="00BB4A62"/>
    <w:rsid w:val="00BD267F"/>
    <w:rsid w:val="00BE1398"/>
    <w:rsid w:val="00C02F27"/>
    <w:rsid w:val="00C2670B"/>
    <w:rsid w:val="00C27CB2"/>
    <w:rsid w:val="00C50CAD"/>
    <w:rsid w:val="00C603C8"/>
    <w:rsid w:val="00C657D6"/>
    <w:rsid w:val="00C9631C"/>
    <w:rsid w:val="00CA038F"/>
    <w:rsid w:val="00CB1DC6"/>
    <w:rsid w:val="00CC47D9"/>
    <w:rsid w:val="00CD11A8"/>
    <w:rsid w:val="00CD7E0E"/>
    <w:rsid w:val="00D27A08"/>
    <w:rsid w:val="00D665DD"/>
    <w:rsid w:val="00D76907"/>
    <w:rsid w:val="00D810A8"/>
    <w:rsid w:val="00D97AB7"/>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C6134"/>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2025-09-05T09:35:00Z</dcterms:created>
  <dcterms:modified xsi:type="dcterms:W3CDTF">2025-09-05T09:35:00Z</dcterms:modified>
</cp:coreProperties>
</file>