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121B6" w14:textId="77777777" w:rsidR="00E32EDD" w:rsidRPr="00E32EDD" w:rsidRDefault="00D05C3D" w:rsidP="00E32EDD">
      <w:pPr>
        <w:spacing w:after="0" w:line="360" w:lineRule="auto"/>
        <w:jc w:val="right"/>
        <w:rPr>
          <w:rFonts w:ascii="Arial" w:eastAsia="Times New Roman" w:hAnsi="Arial" w:cs="Arial"/>
          <w:color w:val="003366"/>
          <w:sz w:val="18"/>
          <w:szCs w:val="24"/>
          <w:lang w:val="en-GB"/>
        </w:rPr>
      </w:pPr>
      <w:r>
        <w:rPr>
          <w:rFonts w:ascii="Arial" w:eastAsia="Times New Roman" w:hAnsi="Arial" w:cs="Times New Roman"/>
          <w:color w:val="003366"/>
          <w:sz w:val="18"/>
          <w:szCs w:val="24"/>
          <w:lang w:val="en-GB"/>
        </w:rPr>
        <w:tab/>
      </w:r>
    </w:p>
    <w:p w14:paraId="4637C50E" w14:textId="77777777" w:rsidR="00A27998" w:rsidRDefault="00A27998" w:rsidP="00A27998">
      <w:pPr>
        <w:jc w:val="both"/>
        <w:rPr>
          <w:rFonts w:ascii="Arial" w:hAnsi="Arial" w:cs="Arial"/>
          <w:b/>
          <w:u w:val="single"/>
          <w:lang w:val="en-US"/>
        </w:rPr>
      </w:pPr>
      <w:r w:rsidRPr="00BC0ED7">
        <w:rPr>
          <w:rFonts w:ascii="Arial" w:hAnsi="Arial" w:cs="Arial"/>
          <w:b/>
          <w:u w:val="single"/>
          <w:lang w:val="en-US"/>
        </w:rPr>
        <w:t>S</w:t>
      </w:r>
      <w:r>
        <w:rPr>
          <w:rFonts w:ascii="Arial" w:hAnsi="Arial" w:cs="Arial"/>
          <w:b/>
          <w:u w:val="single"/>
          <w:lang w:val="en-US"/>
        </w:rPr>
        <w:t>COPE OF WORK</w:t>
      </w:r>
    </w:p>
    <w:p w14:paraId="648F93A8" w14:textId="77777777" w:rsidR="00A27998" w:rsidRDefault="00A27998" w:rsidP="00A27998">
      <w:pPr>
        <w:jc w:val="both"/>
        <w:rPr>
          <w:rFonts w:ascii="Arial" w:hAnsi="Arial" w:cs="Arial"/>
          <w:b/>
          <w:u w:val="single"/>
          <w:lang w:val="en-US"/>
        </w:rPr>
      </w:pPr>
    </w:p>
    <w:p w14:paraId="7320919C" w14:textId="77777777" w:rsidR="00A27998" w:rsidRDefault="00A27998" w:rsidP="00A27998">
      <w:pPr>
        <w:jc w:val="both"/>
        <w:rPr>
          <w:rFonts w:ascii="Arial" w:hAnsi="Arial" w:cs="Arial"/>
          <w:b/>
          <w:u w:val="single"/>
          <w:lang w:val="en-US"/>
        </w:rPr>
      </w:pPr>
      <w:r>
        <w:rPr>
          <w:rFonts w:ascii="Arial" w:hAnsi="Arial" w:cs="Arial"/>
          <w:b/>
          <w:u w:val="single"/>
        </w:rPr>
        <w:t xml:space="preserve">OPTIC </w:t>
      </w:r>
      <w:r w:rsidRPr="00FB4ADC">
        <w:rPr>
          <w:rFonts w:ascii="Arial" w:hAnsi="Arial" w:cs="Arial"/>
          <w:b/>
          <w:u w:val="single"/>
        </w:rPr>
        <w:t>FIBRE RETICULATION AND LAN INSTALLATION</w:t>
      </w:r>
    </w:p>
    <w:p w14:paraId="437EF7FF" w14:textId="77777777" w:rsidR="00A27998" w:rsidRPr="00AC5885" w:rsidRDefault="00A27998" w:rsidP="00A27998">
      <w:pPr>
        <w:numPr>
          <w:ilvl w:val="0"/>
          <w:numId w:val="7"/>
        </w:numPr>
        <w:ind w:left="284" w:hanging="284"/>
        <w:jc w:val="both"/>
        <w:rPr>
          <w:rFonts w:ascii="Arial" w:hAnsi="Arial" w:cs="Arial"/>
          <w:b/>
          <w:sz w:val="28"/>
          <w:szCs w:val="28"/>
          <w:lang w:val="en-US"/>
        </w:rPr>
      </w:pPr>
      <w:r w:rsidRPr="00AC5885">
        <w:rPr>
          <w:rFonts w:ascii="Arial" w:hAnsi="Arial" w:cs="Arial"/>
          <w:b/>
          <w:sz w:val="28"/>
          <w:szCs w:val="28"/>
          <w:lang w:val="en-US"/>
        </w:rPr>
        <w:t>Introduction.</w:t>
      </w:r>
    </w:p>
    <w:p w14:paraId="78FCC1E2" w14:textId="77777777" w:rsidR="00A27998" w:rsidRPr="00914F9E" w:rsidRDefault="00A27998" w:rsidP="00A27998">
      <w:pPr>
        <w:pStyle w:val="NoSpacing"/>
        <w:rPr>
          <w:rFonts w:ascii="Arial" w:hAnsi="Arial" w:cs="Arial"/>
          <w:sz w:val="20"/>
          <w:szCs w:val="20"/>
          <w:lang w:val="en-US"/>
        </w:rPr>
      </w:pPr>
      <w:r w:rsidRPr="00914F9E">
        <w:rPr>
          <w:rFonts w:ascii="Arial" w:hAnsi="Arial" w:cs="Arial"/>
          <w:sz w:val="20"/>
          <w:szCs w:val="20"/>
          <w:lang w:val="en-US"/>
        </w:rPr>
        <w:t xml:space="preserve">Sentech is inviting quotations from qualified and accredited service providers for the </w:t>
      </w:r>
      <w:r w:rsidRPr="0020322C">
        <w:rPr>
          <w:rFonts w:ascii="Arial" w:hAnsi="Arial" w:cs="Arial"/>
          <w:b/>
          <w:bCs/>
          <w:sz w:val="20"/>
          <w:szCs w:val="20"/>
          <w:lang w:val="en-US"/>
        </w:rPr>
        <w:t xml:space="preserve">Optical </w:t>
      </w:r>
      <w:proofErr w:type="spellStart"/>
      <w:r w:rsidRPr="0020322C">
        <w:rPr>
          <w:rFonts w:ascii="Arial" w:hAnsi="Arial" w:cs="Arial"/>
          <w:b/>
          <w:bCs/>
          <w:sz w:val="20"/>
          <w:szCs w:val="20"/>
          <w:lang w:val="en-US"/>
        </w:rPr>
        <w:t>Fibre</w:t>
      </w:r>
      <w:proofErr w:type="spellEnd"/>
      <w:r w:rsidRPr="0020322C">
        <w:rPr>
          <w:rFonts w:ascii="Arial" w:hAnsi="Arial" w:cs="Arial"/>
          <w:b/>
          <w:bCs/>
          <w:sz w:val="20"/>
          <w:szCs w:val="20"/>
          <w:lang w:val="en-US"/>
        </w:rPr>
        <w:t xml:space="preserve"> Reticulation and LAN Points Installation</w:t>
      </w:r>
      <w:r w:rsidRPr="00914F9E">
        <w:rPr>
          <w:rFonts w:ascii="Arial" w:hAnsi="Arial" w:cs="Arial"/>
          <w:sz w:val="20"/>
          <w:szCs w:val="20"/>
          <w:lang w:val="en-US"/>
        </w:rPr>
        <w:t xml:space="preserve"> at its </w:t>
      </w:r>
      <w:r w:rsidRPr="0020322C">
        <w:rPr>
          <w:rFonts w:ascii="Arial" w:hAnsi="Arial" w:cs="Arial"/>
          <w:b/>
          <w:bCs/>
          <w:sz w:val="20"/>
          <w:szCs w:val="20"/>
          <w:lang w:val="en-US"/>
        </w:rPr>
        <w:t>Durban Branch Campus</w:t>
      </w:r>
      <w:r w:rsidRPr="00914F9E">
        <w:rPr>
          <w:rFonts w:ascii="Arial" w:hAnsi="Arial" w:cs="Arial"/>
          <w:sz w:val="20"/>
          <w:szCs w:val="20"/>
          <w:lang w:val="en-US"/>
        </w:rPr>
        <w:t>.</w:t>
      </w:r>
    </w:p>
    <w:p w14:paraId="13A6E98D" w14:textId="77777777" w:rsidR="00A27998" w:rsidRPr="00914F9E" w:rsidRDefault="00A27998" w:rsidP="00A27998">
      <w:pPr>
        <w:pStyle w:val="NoSpacing"/>
        <w:rPr>
          <w:rFonts w:ascii="Arial" w:hAnsi="Arial" w:cs="Arial"/>
          <w:sz w:val="20"/>
          <w:szCs w:val="20"/>
          <w:lang w:val="en-US"/>
        </w:rPr>
      </w:pPr>
    </w:p>
    <w:p w14:paraId="055A6FD0" w14:textId="77777777" w:rsidR="00A27998" w:rsidRPr="00914F9E" w:rsidRDefault="00A27998" w:rsidP="00A27998">
      <w:pPr>
        <w:pStyle w:val="NoSpacing"/>
        <w:rPr>
          <w:rFonts w:ascii="Arial" w:hAnsi="Arial" w:cs="Arial"/>
          <w:sz w:val="20"/>
          <w:szCs w:val="20"/>
          <w:lang w:val="en-US"/>
        </w:rPr>
      </w:pPr>
      <w:r w:rsidRPr="00914F9E">
        <w:rPr>
          <w:rFonts w:ascii="Arial" w:hAnsi="Arial" w:cs="Arial"/>
          <w:sz w:val="20"/>
          <w:szCs w:val="20"/>
          <w:lang w:val="en-US"/>
        </w:rPr>
        <w:t xml:space="preserve">The scope of work includes the </w:t>
      </w:r>
      <w:r w:rsidRPr="0020322C">
        <w:rPr>
          <w:rFonts w:ascii="Arial" w:hAnsi="Arial" w:cs="Arial"/>
          <w:b/>
          <w:bCs/>
          <w:sz w:val="20"/>
          <w:szCs w:val="20"/>
          <w:lang w:val="en-US"/>
        </w:rPr>
        <w:t>supply, installation, and commissioning</w:t>
      </w:r>
      <w:r w:rsidRPr="00914F9E">
        <w:rPr>
          <w:rFonts w:ascii="Arial" w:hAnsi="Arial" w:cs="Arial"/>
          <w:sz w:val="20"/>
          <w:szCs w:val="20"/>
          <w:lang w:val="en-US"/>
        </w:rPr>
        <w:t xml:space="preserve"> of optical </w:t>
      </w:r>
      <w:proofErr w:type="spellStart"/>
      <w:r w:rsidRPr="00914F9E">
        <w:rPr>
          <w:rFonts w:ascii="Arial" w:hAnsi="Arial" w:cs="Arial"/>
          <w:sz w:val="20"/>
          <w:szCs w:val="20"/>
          <w:lang w:val="en-US"/>
        </w:rPr>
        <w:t>fib</w:t>
      </w:r>
      <w:r>
        <w:rPr>
          <w:rFonts w:ascii="Arial" w:hAnsi="Arial" w:cs="Arial"/>
          <w:sz w:val="20"/>
          <w:szCs w:val="20"/>
          <w:lang w:val="en-US"/>
        </w:rPr>
        <w:t>re</w:t>
      </w:r>
      <w:proofErr w:type="spellEnd"/>
      <w:r w:rsidRPr="00914F9E">
        <w:rPr>
          <w:rFonts w:ascii="Arial" w:hAnsi="Arial" w:cs="Arial"/>
          <w:sz w:val="20"/>
          <w:szCs w:val="20"/>
          <w:lang w:val="en-US"/>
        </w:rPr>
        <w:t xml:space="preserve"> cabling (OM4 multimode) to interconnect four (4) buildings within the same campus, as well as the installation of network racks, patch panels, and LAN points in accordance with the specifications outlined below.</w:t>
      </w:r>
    </w:p>
    <w:p w14:paraId="79802AC4" w14:textId="77777777" w:rsidR="00A27998" w:rsidRPr="00914F9E" w:rsidRDefault="00A27998" w:rsidP="00A27998">
      <w:pPr>
        <w:pStyle w:val="NoSpacing"/>
        <w:rPr>
          <w:rFonts w:ascii="Arial" w:hAnsi="Arial" w:cs="Arial"/>
          <w:sz w:val="20"/>
          <w:szCs w:val="20"/>
          <w:lang w:val="en-US"/>
        </w:rPr>
      </w:pPr>
    </w:p>
    <w:p w14:paraId="44F5A7D9" w14:textId="77777777" w:rsidR="00A27998" w:rsidRDefault="00A27998" w:rsidP="00A27998">
      <w:pPr>
        <w:pStyle w:val="NoSpacing"/>
        <w:rPr>
          <w:rFonts w:ascii="Arial" w:hAnsi="Arial" w:cs="Arial"/>
          <w:sz w:val="20"/>
          <w:szCs w:val="20"/>
          <w:lang w:val="en-US"/>
        </w:rPr>
      </w:pPr>
      <w:r w:rsidRPr="00914F9E">
        <w:rPr>
          <w:rFonts w:ascii="Arial" w:hAnsi="Arial" w:cs="Arial"/>
          <w:sz w:val="20"/>
          <w:szCs w:val="20"/>
          <w:lang w:val="en-US"/>
        </w:rPr>
        <w:t xml:space="preserve">A </w:t>
      </w:r>
      <w:r w:rsidRPr="00A22F7F">
        <w:rPr>
          <w:rFonts w:ascii="Arial" w:hAnsi="Arial" w:cs="Arial"/>
          <w:b/>
          <w:bCs/>
          <w:sz w:val="20"/>
          <w:szCs w:val="20"/>
          <w:lang w:val="en-US"/>
        </w:rPr>
        <w:t>mandatory site briefing session</w:t>
      </w:r>
      <w:r w:rsidRPr="00914F9E">
        <w:rPr>
          <w:rFonts w:ascii="Arial" w:hAnsi="Arial" w:cs="Arial"/>
          <w:sz w:val="20"/>
          <w:szCs w:val="20"/>
          <w:lang w:val="en-US"/>
        </w:rPr>
        <w:t xml:space="preserve"> will be held, during which all potential bidders will be allowed to inspect the site and take measurements.</w:t>
      </w:r>
    </w:p>
    <w:p w14:paraId="1F351969" w14:textId="77777777" w:rsidR="00A27998" w:rsidRDefault="00A27998" w:rsidP="00A27998">
      <w:pPr>
        <w:pStyle w:val="NoSpacing"/>
        <w:rPr>
          <w:rFonts w:ascii="Arial" w:hAnsi="Arial" w:cs="Arial"/>
          <w:sz w:val="20"/>
          <w:szCs w:val="20"/>
          <w:lang w:val="en-US"/>
        </w:rPr>
      </w:pPr>
    </w:p>
    <w:p w14:paraId="531C81FF" w14:textId="77777777" w:rsidR="00A27998" w:rsidRDefault="00A27998" w:rsidP="00A27998">
      <w:pPr>
        <w:pStyle w:val="NoSpacing"/>
        <w:rPr>
          <w:rFonts w:ascii="Arial" w:hAnsi="Arial" w:cs="Arial"/>
          <w:sz w:val="20"/>
          <w:szCs w:val="20"/>
        </w:rPr>
      </w:pPr>
      <w:r w:rsidRPr="00B67B3F">
        <w:rPr>
          <w:rStyle w:val="Strong"/>
          <w:rFonts w:ascii="Arial" w:hAnsi="Arial" w:cs="Arial"/>
          <w:sz w:val="20"/>
          <w:szCs w:val="20"/>
        </w:rPr>
        <w:t>Note:</w:t>
      </w:r>
      <w:r w:rsidRPr="00B67B3F">
        <w:rPr>
          <w:rFonts w:ascii="Arial" w:hAnsi="Arial" w:cs="Arial"/>
          <w:sz w:val="20"/>
          <w:szCs w:val="20"/>
        </w:rPr>
        <w:t xml:space="preserve"> Suppliers who do not attend the site briefing will not be permitted to submit quotation</w:t>
      </w:r>
      <w:r>
        <w:rPr>
          <w:rFonts w:ascii="Arial" w:hAnsi="Arial" w:cs="Arial"/>
          <w:sz w:val="20"/>
          <w:szCs w:val="20"/>
        </w:rPr>
        <w:t>s</w:t>
      </w:r>
      <w:r w:rsidRPr="00B67B3F">
        <w:rPr>
          <w:rFonts w:ascii="Arial" w:hAnsi="Arial" w:cs="Arial"/>
          <w:sz w:val="20"/>
          <w:szCs w:val="20"/>
        </w:rPr>
        <w:t>.</w:t>
      </w:r>
    </w:p>
    <w:p w14:paraId="07B3FDF7" w14:textId="77777777" w:rsidR="00A27998" w:rsidRDefault="00A27998" w:rsidP="00A27998">
      <w:pPr>
        <w:pStyle w:val="NoSpacing"/>
        <w:rPr>
          <w:rFonts w:ascii="Arial" w:hAnsi="Arial" w:cs="Arial"/>
          <w:sz w:val="20"/>
          <w:szCs w:val="20"/>
        </w:rPr>
      </w:pPr>
    </w:p>
    <w:p w14:paraId="1F22968B" w14:textId="77777777" w:rsidR="00A27998" w:rsidRDefault="00A27998" w:rsidP="00A27998">
      <w:pPr>
        <w:pStyle w:val="NoSpacing"/>
        <w:rPr>
          <w:rFonts w:ascii="Arial" w:hAnsi="Arial" w:cs="Arial"/>
          <w:sz w:val="20"/>
          <w:szCs w:val="20"/>
        </w:rPr>
      </w:pPr>
      <w:r w:rsidRPr="00E42236">
        <w:rPr>
          <w:rFonts w:ascii="Arial" w:hAnsi="Arial" w:cs="Arial"/>
          <w:sz w:val="20"/>
          <w:szCs w:val="20"/>
        </w:rPr>
        <w:t>The successful bidder will be expected to:</w:t>
      </w:r>
    </w:p>
    <w:p w14:paraId="0CF6139D" w14:textId="77777777" w:rsidR="00A27998" w:rsidRPr="00E42236" w:rsidRDefault="00A27998" w:rsidP="00A27998">
      <w:pPr>
        <w:pStyle w:val="NoSpacing"/>
        <w:rPr>
          <w:rFonts w:ascii="Arial" w:hAnsi="Arial" w:cs="Arial"/>
          <w:sz w:val="20"/>
          <w:szCs w:val="20"/>
        </w:rPr>
      </w:pPr>
    </w:p>
    <w:p w14:paraId="575B1B97" w14:textId="77777777" w:rsidR="00A27998" w:rsidRPr="00E42236" w:rsidRDefault="00A27998" w:rsidP="00A27998">
      <w:pPr>
        <w:pStyle w:val="NoSpacing"/>
        <w:numPr>
          <w:ilvl w:val="0"/>
          <w:numId w:val="10"/>
        </w:numPr>
        <w:rPr>
          <w:rFonts w:ascii="Arial" w:hAnsi="Arial" w:cs="Arial"/>
          <w:sz w:val="20"/>
          <w:szCs w:val="20"/>
        </w:rPr>
      </w:pPr>
      <w:r w:rsidRPr="00E42236">
        <w:rPr>
          <w:rFonts w:ascii="Arial" w:hAnsi="Arial" w:cs="Arial"/>
          <w:sz w:val="20"/>
          <w:szCs w:val="20"/>
        </w:rPr>
        <w:t xml:space="preserve">Provide a </w:t>
      </w:r>
      <w:r w:rsidRPr="00E42236">
        <w:rPr>
          <w:rFonts w:ascii="Arial" w:hAnsi="Arial" w:cs="Arial"/>
          <w:b/>
          <w:bCs/>
          <w:sz w:val="20"/>
          <w:szCs w:val="20"/>
        </w:rPr>
        <w:t>signed company letter on official letterhead</w:t>
      </w:r>
      <w:r w:rsidRPr="00E42236">
        <w:rPr>
          <w:rFonts w:ascii="Arial" w:hAnsi="Arial" w:cs="Arial"/>
          <w:sz w:val="20"/>
          <w:szCs w:val="20"/>
        </w:rPr>
        <w:t xml:space="preserve"> confirming compliance with the specifications in this document.</w:t>
      </w:r>
    </w:p>
    <w:p w14:paraId="5D3E5A7A" w14:textId="77777777" w:rsidR="00A27998" w:rsidRPr="00E42236" w:rsidRDefault="00A27998" w:rsidP="00A27998">
      <w:pPr>
        <w:pStyle w:val="NoSpacing"/>
        <w:numPr>
          <w:ilvl w:val="0"/>
          <w:numId w:val="10"/>
        </w:numPr>
        <w:rPr>
          <w:rFonts w:ascii="Arial" w:hAnsi="Arial" w:cs="Arial"/>
          <w:sz w:val="20"/>
          <w:szCs w:val="20"/>
        </w:rPr>
      </w:pPr>
      <w:r w:rsidRPr="00E42236">
        <w:rPr>
          <w:rFonts w:ascii="Arial" w:hAnsi="Arial" w:cs="Arial"/>
          <w:b/>
          <w:bCs/>
          <w:sz w:val="20"/>
          <w:szCs w:val="20"/>
        </w:rPr>
        <w:t>Supply and install</w:t>
      </w:r>
      <w:r w:rsidRPr="00E42236">
        <w:rPr>
          <w:rFonts w:ascii="Arial" w:hAnsi="Arial" w:cs="Arial"/>
          <w:sz w:val="20"/>
          <w:szCs w:val="20"/>
        </w:rPr>
        <w:t xml:space="preserve"> all specified network and fibre equipment at Sentech Durban Branch.</w:t>
      </w:r>
    </w:p>
    <w:p w14:paraId="3C21E65E" w14:textId="77777777" w:rsidR="00A27998" w:rsidRPr="00E42236" w:rsidRDefault="00A27998" w:rsidP="00A27998">
      <w:pPr>
        <w:pStyle w:val="NoSpacing"/>
        <w:numPr>
          <w:ilvl w:val="0"/>
          <w:numId w:val="10"/>
        </w:numPr>
        <w:rPr>
          <w:rFonts w:ascii="Arial" w:hAnsi="Arial" w:cs="Arial"/>
          <w:sz w:val="20"/>
          <w:szCs w:val="20"/>
        </w:rPr>
      </w:pPr>
      <w:r w:rsidRPr="00E42236">
        <w:rPr>
          <w:rFonts w:ascii="Arial" w:hAnsi="Arial" w:cs="Arial"/>
          <w:b/>
          <w:bCs/>
          <w:sz w:val="20"/>
          <w:szCs w:val="20"/>
        </w:rPr>
        <w:t>Install and run OM4 multimode optical fibre</w:t>
      </w:r>
      <w:r w:rsidRPr="00E42236">
        <w:rPr>
          <w:rFonts w:ascii="Arial" w:hAnsi="Arial" w:cs="Arial"/>
          <w:sz w:val="20"/>
          <w:szCs w:val="20"/>
        </w:rPr>
        <w:t xml:space="preserve"> cabling as per specifications.</w:t>
      </w:r>
    </w:p>
    <w:p w14:paraId="7B8F7B23" w14:textId="77777777" w:rsidR="00A27998" w:rsidRPr="00E42236" w:rsidRDefault="00A27998" w:rsidP="00A27998">
      <w:pPr>
        <w:pStyle w:val="NoSpacing"/>
        <w:numPr>
          <w:ilvl w:val="0"/>
          <w:numId w:val="10"/>
        </w:numPr>
        <w:rPr>
          <w:rFonts w:ascii="Arial" w:hAnsi="Arial" w:cs="Arial"/>
          <w:sz w:val="20"/>
          <w:szCs w:val="20"/>
        </w:rPr>
      </w:pPr>
      <w:r w:rsidRPr="00E42236">
        <w:rPr>
          <w:rFonts w:ascii="Arial" w:hAnsi="Arial" w:cs="Arial"/>
          <w:b/>
          <w:bCs/>
          <w:sz w:val="20"/>
          <w:szCs w:val="20"/>
        </w:rPr>
        <w:t>Install and terminate LAN network points</w:t>
      </w:r>
      <w:r w:rsidRPr="00E42236">
        <w:rPr>
          <w:rFonts w:ascii="Arial" w:hAnsi="Arial" w:cs="Arial"/>
          <w:sz w:val="20"/>
          <w:szCs w:val="20"/>
        </w:rPr>
        <w:t xml:space="preserve"> as per requirements.</w:t>
      </w:r>
    </w:p>
    <w:p w14:paraId="4A73E97F" w14:textId="77777777" w:rsidR="00A27998" w:rsidRPr="00E42236" w:rsidRDefault="00A27998" w:rsidP="00A27998">
      <w:pPr>
        <w:pStyle w:val="NoSpacing"/>
        <w:numPr>
          <w:ilvl w:val="0"/>
          <w:numId w:val="10"/>
        </w:numPr>
        <w:rPr>
          <w:rFonts w:ascii="Arial" w:hAnsi="Arial" w:cs="Arial"/>
          <w:sz w:val="20"/>
          <w:szCs w:val="20"/>
        </w:rPr>
      </w:pPr>
      <w:r w:rsidRPr="00E42236">
        <w:rPr>
          <w:rFonts w:ascii="Arial" w:hAnsi="Arial" w:cs="Arial"/>
          <w:b/>
          <w:bCs/>
          <w:sz w:val="20"/>
          <w:szCs w:val="20"/>
        </w:rPr>
        <w:t>Provide test certificates</w:t>
      </w:r>
      <w:r w:rsidRPr="00E42236">
        <w:rPr>
          <w:rFonts w:ascii="Arial" w:hAnsi="Arial" w:cs="Arial"/>
          <w:sz w:val="20"/>
          <w:szCs w:val="20"/>
        </w:rPr>
        <w:t xml:space="preserve"> for all installed fibre and copper</w:t>
      </w:r>
      <w:r>
        <w:rPr>
          <w:rFonts w:ascii="Arial" w:hAnsi="Arial" w:cs="Arial"/>
          <w:sz w:val="20"/>
          <w:szCs w:val="20"/>
        </w:rPr>
        <w:t xml:space="preserve"> (cat 6) terminations</w:t>
      </w:r>
      <w:r w:rsidRPr="00E42236">
        <w:rPr>
          <w:rFonts w:ascii="Arial" w:hAnsi="Arial" w:cs="Arial"/>
          <w:sz w:val="20"/>
          <w:szCs w:val="20"/>
        </w:rPr>
        <w:t>.</w:t>
      </w:r>
    </w:p>
    <w:p w14:paraId="5BD189AC" w14:textId="77777777" w:rsidR="00A27998" w:rsidRPr="00E42236" w:rsidRDefault="00A27998" w:rsidP="00A27998">
      <w:pPr>
        <w:pStyle w:val="NoSpacing"/>
        <w:numPr>
          <w:ilvl w:val="0"/>
          <w:numId w:val="10"/>
        </w:numPr>
        <w:rPr>
          <w:rFonts w:ascii="Arial" w:hAnsi="Arial" w:cs="Arial"/>
          <w:sz w:val="20"/>
          <w:szCs w:val="20"/>
        </w:rPr>
      </w:pPr>
      <w:r w:rsidRPr="00E42236">
        <w:rPr>
          <w:rFonts w:ascii="Arial" w:hAnsi="Arial" w:cs="Arial"/>
          <w:b/>
          <w:bCs/>
          <w:sz w:val="20"/>
          <w:szCs w:val="20"/>
        </w:rPr>
        <w:t>Submit as-built documentation</w:t>
      </w:r>
      <w:r w:rsidRPr="00E42236">
        <w:rPr>
          <w:rFonts w:ascii="Arial" w:hAnsi="Arial" w:cs="Arial"/>
          <w:sz w:val="20"/>
          <w:szCs w:val="20"/>
        </w:rPr>
        <w:t>, including full diagrams and test results.</w:t>
      </w:r>
    </w:p>
    <w:p w14:paraId="109B71D7" w14:textId="77777777" w:rsidR="00A27998" w:rsidRPr="00E42236" w:rsidRDefault="00A27998" w:rsidP="00A27998">
      <w:pPr>
        <w:pStyle w:val="NoSpacing"/>
        <w:numPr>
          <w:ilvl w:val="0"/>
          <w:numId w:val="10"/>
        </w:numPr>
        <w:rPr>
          <w:rFonts w:ascii="Arial" w:hAnsi="Arial" w:cs="Arial"/>
          <w:sz w:val="20"/>
          <w:szCs w:val="20"/>
        </w:rPr>
      </w:pPr>
      <w:r w:rsidRPr="00E42236">
        <w:rPr>
          <w:rFonts w:ascii="Arial" w:hAnsi="Arial" w:cs="Arial"/>
          <w:b/>
          <w:bCs/>
          <w:sz w:val="20"/>
          <w:szCs w:val="20"/>
        </w:rPr>
        <w:t>Commission and hand over</w:t>
      </w:r>
      <w:r w:rsidRPr="00E42236">
        <w:rPr>
          <w:rFonts w:ascii="Arial" w:hAnsi="Arial" w:cs="Arial"/>
          <w:sz w:val="20"/>
          <w:szCs w:val="20"/>
        </w:rPr>
        <w:t xml:space="preserve"> the installation in full working order.</w:t>
      </w:r>
    </w:p>
    <w:p w14:paraId="366AFD3A" w14:textId="77777777" w:rsidR="00A27998" w:rsidRPr="00E42236" w:rsidRDefault="00A27998" w:rsidP="00A27998">
      <w:pPr>
        <w:pStyle w:val="NoSpacing"/>
        <w:rPr>
          <w:rFonts w:ascii="Arial" w:hAnsi="Arial" w:cs="Arial"/>
          <w:sz w:val="20"/>
          <w:szCs w:val="20"/>
        </w:rPr>
      </w:pPr>
    </w:p>
    <w:p w14:paraId="418175C8" w14:textId="77777777" w:rsidR="00A27998" w:rsidRPr="00B67B3F" w:rsidRDefault="00A27998" w:rsidP="00A27998">
      <w:pPr>
        <w:pStyle w:val="NoSpacing"/>
        <w:rPr>
          <w:rFonts w:ascii="Arial" w:hAnsi="Arial" w:cs="Arial"/>
          <w:sz w:val="20"/>
          <w:szCs w:val="20"/>
          <w:lang w:val="en-US"/>
        </w:rPr>
      </w:pPr>
    </w:p>
    <w:p w14:paraId="1E906016" w14:textId="77777777" w:rsidR="00A27998" w:rsidRPr="0050026F" w:rsidRDefault="00A27998" w:rsidP="00A27998">
      <w:pPr>
        <w:pStyle w:val="ListParagraph"/>
        <w:jc w:val="both"/>
        <w:rPr>
          <w:rFonts w:ascii="Arial" w:hAnsi="Arial" w:cs="Arial"/>
          <w:bCs/>
          <w:sz w:val="20"/>
          <w:szCs w:val="20"/>
          <w:lang w:val="en-US"/>
        </w:rPr>
      </w:pPr>
    </w:p>
    <w:p w14:paraId="23C2EB15" w14:textId="77777777" w:rsidR="00A27998" w:rsidRPr="00AC5885" w:rsidRDefault="00A27998" w:rsidP="00A27998">
      <w:pPr>
        <w:pStyle w:val="ListParagraph"/>
        <w:numPr>
          <w:ilvl w:val="0"/>
          <w:numId w:val="7"/>
        </w:numPr>
        <w:ind w:left="284" w:hanging="284"/>
        <w:jc w:val="both"/>
        <w:rPr>
          <w:rFonts w:ascii="Arial" w:hAnsi="Arial" w:cs="Arial"/>
          <w:b/>
          <w:sz w:val="28"/>
          <w:szCs w:val="28"/>
          <w:lang w:val="en-US"/>
        </w:rPr>
      </w:pPr>
      <w:r w:rsidRPr="00AC5885">
        <w:rPr>
          <w:rFonts w:ascii="Arial" w:hAnsi="Arial" w:cs="Arial"/>
          <w:b/>
          <w:sz w:val="28"/>
          <w:szCs w:val="28"/>
          <w:lang w:val="en-US"/>
        </w:rPr>
        <w:t>Scope of work</w:t>
      </w:r>
    </w:p>
    <w:p w14:paraId="07C15C39" w14:textId="77777777" w:rsidR="00A27998" w:rsidRPr="000F5E6C" w:rsidRDefault="00A27998" w:rsidP="00A27998">
      <w:pPr>
        <w:spacing w:before="100" w:beforeAutospacing="1" w:after="100" w:afterAutospacing="1" w:line="240" w:lineRule="auto"/>
        <w:outlineLvl w:val="3"/>
        <w:rPr>
          <w:rFonts w:ascii="Arial" w:eastAsia="Times New Roman" w:hAnsi="Arial" w:cs="Arial"/>
          <w:b/>
          <w:bCs/>
          <w:sz w:val="20"/>
          <w:szCs w:val="20"/>
          <w:lang w:eastAsia="en-ZA"/>
        </w:rPr>
      </w:pPr>
      <w:r w:rsidRPr="000F5E6C">
        <w:rPr>
          <w:rFonts w:ascii="Arial" w:eastAsia="Times New Roman" w:hAnsi="Arial" w:cs="Arial"/>
          <w:b/>
          <w:bCs/>
          <w:sz w:val="20"/>
          <w:szCs w:val="20"/>
          <w:lang w:eastAsia="en-ZA"/>
        </w:rPr>
        <w:t>2.1. Installation Address</w:t>
      </w:r>
    </w:p>
    <w:p w14:paraId="1FFBB726" w14:textId="77777777" w:rsidR="00A27998" w:rsidRPr="000F5E6C" w:rsidRDefault="00A27998" w:rsidP="00A27998">
      <w:pPr>
        <w:spacing w:before="100" w:beforeAutospacing="1" w:after="100" w:afterAutospacing="1" w:line="240" w:lineRule="auto"/>
        <w:rPr>
          <w:rFonts w:ascii="Arial" w:eastAsia="Times New Roman" w:hAnsi="Arial" w:cs="Arial"/>
          <w:sz w:val="20"/>
          <w:szCs w:val="20"/>
          <w:lang w:eastAsia="en-ZA"/>
        </w:rPr>
      </w:pPr>
      <w:r w:rsidRPr="000F5E6C">
        <w:rPr>
          <w:rFonts w:ascii="Arial" w:eastAsia="Times New Roman" w:hAnsi="Arial" w:cs="Arial"/>
          <w:b/>
          <w:bCs/>
          <w:sz w:val="20"/>
          <w:szCs w:val="20"/>
          <w:lang w:eastAsia="en-ZA"/>
        </w:rPr>
        <w:t>Site:</w:t>
      </w:r>
      <w:r w:rsidRPr="000F5E6C">
        <w:rPr>
          <w:rFonts w:ascii="Arial" w:eastAsia="Times New Roman" w:hAnsi="Arial" w:cs="Arial"/>
          <w:sz w:val="20"/>
          <w:szCs w:val="20"/>
          <w:lang w:eastAsia="en-ZA"/>
        </w:rPr>
        <w:t xml:space="preserve"> Sentech Durban Branch</w:t>
      </w:r>
      <w:r w:rsidRPr="000F5E6C">
        <w:rPr>
          <w:rFonts w:ascii="Arial" w:eastAsia="Times New Roman" w:hAnsi="Arial" w:cs="Arial"/>
          <w:sz w:val="20"/>
          <w:szCs w:val="20"/>
          <w:lang w:eastAsia="en-ZA"/>
        </w:rPr>
        <w:br/>
      </w:r>
      <w:r w:rsidRPr="000F5E6C">
        <w:rPr>
          <w:rFonts w:ascii="Arial" w:eastAsia="Times New Roman" w:hAnsi="Arial" w:cs="Arial"/>
          <w:b/>
          <w:bCs/>
          <w:sz w:val="20"/>
          <w:szCs w:val="20"/>
          <w:lang w:eastAsia="en-ZA"/>
        </w:rPr>
        <w:t>Address:</w:t>
      </w:r>
      <w:r w:rsidRPr="000F5E6C">
        <w:rPr>
          <w:rFonts w:ascii="Arial" w:eastAsia="Times New Roman" w:hAnsi="Arial" w:cs="Arial"/>
          <w:sz w:val="20"/>
          <w:szCs w:val="20"/>
          <w:lang w:eastAsia="en-ZA"/>
        </w:rPr>
        <w:br/>
        <w:t>217 Umhlanga Rocks Drive</w:t>
      </w:r>
      <w:r w:rsidRPr="000F5E6C">
        <w:rPr>
          <w:rFonts w:ascii="Arial" w:eastAsia="Times New Roman" w:hAnsi="Arial" w:cs="Arial"/>
          <w:sz w:val="20"/>
          <w:szCs w:val="20"/>
          <w:lang w:eastAsia="en-ZA"/>
        </w:rPr>
        <w:br/>
      </w:r>
      <w:r>
        <w:rPr>
          <w:rFonts w:ascii="Arial" w:eastAsia="Times New Roman" w:hAnsi="Arial" w:cs="Arial"/>
          <w:sz w:val="20"/>
          <w:szCs w:val="20"/>
          <w:lang w:eastAsia="en-ZA"/>
        </w:rPr>
        <w:t>Durban North</w:t>
      </w:r>
      <w:r w:rsidRPr="000F5E6C">
        <w:rPr>
          <w:rFonts w:ascii="Arial" w:eastAsia="Times New Roman" w:hAnsi="Arial" w:cs="Arial"/>
          <w:sz w:val="20"/>
          <w:szCs w:val="20"/>
          <w:lang w:eastAsia="en-ZA"/>
        </w:rPr>
        <w:t>, Durban, 4051</w:t>
      </w:r>
    </w:p>
    <w:p w14:paraId="16ADE860" w14:textId="77777777" w:rsidR="00A27998" w:rsidRPr="000F5E6C" w:rsidRDefault="00A27998" w:rsidP="00A27998">
      <w:pPr>
        <w:pStyle w:val="NoSpacing"/>
      </w:pPr>
    </w:p>
    <w:p w14:paraId="28B86DDD" w14:textId="77777777" w:rsidR="00A27998" w:rsidRDefault="00A27998" w:rsidP="00A27998">
      <w:pPr>
        <w:pStyle w:val="NoSpacing"/>
        <w:rPr>
          <w:lang w:val="en-US"/>
        </w:rPr>
      </w:pPr>
    </w:p>
    <w:p w14:paraId="465B7999" w14:textId="77777777" w:rsidR="00A27998" w:rsidRDefault="00A27998" w:rsidP="00A27998">
      <w:pPr>
        <w:pStyle w:val="NoSpacing"/>
        <w:rPr>
          <w:lang w:val="en-US"/>
        </w:rPr>
      </w:pPr>
    </w:p>
    <w:p w14:paraId="3E54B2E8" w14:textId="77777777" w:rsidR="00A27998" w:rsidRDefault="00A27998" w:rsidP="00A27998">
      <w:pPr>
        <w:pStyle w:val="NoSpacing"/>
        <w:rPr>
          <w:lang w:val="en-US"/>
        </w:rPr>
      </w:pPr>
    </w:p>
    <w:p w14:paraId="52603D54" w14:textId="77777777" w:rsidR="00A27998" w:rsidRDefault="00A27998" w:rsidP="00A27998">
      <w:pPr>
        <w:pStyle w:val="NoSpacing"/>
        <w:rPr>
          <w:lang w:val="en-US"/>
        </w:rPr>
      </w:pPr>
    </w:p>
    <w:p w14:paraId="511DB18E" w14:textId="77777777" w:rsidR="00A27998" w:rsidRDefault="00A27998" w:rsidP="00A27998">
      <w:pPr>
        <w:pStyle w:val="NoSpacing"/>
        <w:rPr>
          <w:lang w:val="en-US"/>
        </w:rPr>
      </w:pPr>
    </w:p>
    <w:p w14:paraId="7B317FF4" w14:textId="77777777" w:rsidR="00A27998" w:rsidRDefault="00A27998" w:rsidP="00A27998">
      <w:pPr>
        <w:jc w:val="both"/>
        <w:rPr>
          <w:rFonts w:ascii="Arial" w:hAnsi="Arial" w:cs="Arial"/>
          <w:bCs/>
          <w:sz w:val="20"/>
          <w:szCs w:val="20"/>
          <w:lang w:val="en-US"/>
        </w:rPr>
      </w:pPr>
      <w:r w:rsidRPr="0050026F">
        <w:rPr>
          <w:rFonts w:ascii="Arial" w:hAnsi="Arial" w:cs="Arial"/>
          <w:bCs/>
          <w:sz w:val="20"/>
          <w:szCs w:val="20"/>
          <w:lang w:val="en-US"/>
        </w:rPr>
        <w:t>2.</w:t>
      </w:r>
      <w:r>
        <w:rPr>
          <w:rFonts w:ascii="Arial" w:hAnsi="Arial" w:cs="Arial"/>
          <w:bCs/>
          <w:sz w:val="20"/>
          <w:szCs w:val="20"/>
          <w:lang w:val="en-US"/>
        </w:rPr>
        <w:t>2</w:t>
      </w:r>
      <w:r w:rsidRPr="0050026F">
        <w:rPr>
          <w:rFonts w:ascii="Arial" w:hAnsi="Arial" w:cs="Arial"/>
          <w:bCs/>
          <w:sz w:val="20"/>
          <w:szCs w:val="20"/>
          <w:lang w:val="en-US"/>
        </w:rPr>
        <w:t xml:space="preserve">. </w:t>
      </w:r>
      <w:r w:rsidRPr="00635EC1">
        <w:rPr>
          <w:rFonts w:ascii="Arial" w:hAnsi="Arial" w:cs="Arial"/>
          <w:b/>
          <w:sz w:val="20"/>
          <w:szCs w:val="20"/>
          <w:lang w:val="en-US"/>
        </w:rPr>
        <w:t>Layout Diagrams</w:t>
      </w:r>
    </w:p>
    <w:p w14:paraId="3506BF02" w14:textId="77777777" w:rsidR="00A27998" w:rsidRDefault="00A27998" w:rsidP="00A27998">
      <w:pPr>
        <w:jc w:val="both"/>
        <w:rPr>
          <w:rFonts w:ascii="Arial" w:hAnsi="Arial" w:cs="Arial"/>
          <w:bCs/>
          <w:sz w:val="20"/>
          <w:szCs w:val="20"/>
          <w:lang w:val="en-US"/>
        </w:rPr>
      </w:pPr>
    </w:p>
    <w:p w14:paraId="5EDA83DF" w14:textId="77777777" w:rsidR="00A27998" w:rsidRPr="006A2B80" w:rsidRDefault="00A27998" w:rsidP="00A27998">
      <w:pPr>
        <w:jc w:val="both"/>
        <w:rPr>
          <w:rFonts w:ascii="Arial" w:hAnsi="Arial" w:cs="Arial"/>
          <w:bCs/>
          <w:lang w:val="en-US"/>
        </w:rPr>
      </w:pPr>
      <w:r>
        <w:rPr>
          <w:rFonts w:ascii="Arial" w:hAnsi="Arial" w:cs="Arial"/>
          <w:bCs/>
          <w:sz w:val="20"/>
          <w:szCs w:val="20"/>
          <w:lang w:val="en-US"/>
        </w:rPr>
        <w:t xml:space="preserve">2.2.1. </w:t>
      </w:r>
      <w:r w:rsidRPr="006F04ED">
        <w:rPr>
          <w:rFonts w:ascii="Arial" w:hAnsi="Arial" w:cs="Arial"/>
          <w:sz w:val="20"/>
          <w:szCs w:val="20"/>
        </w:rPr>
        <w:t>OM4 Multimode Fibre Reticulation Layout</w:t>
      </w:r>
    </w:p>
    <w:p w14:paraId="0001DB2E" w14:textId="77777777" w:rsidR="00A27998" w:rsidRDefault="00A27998" w:rsidP="00A27998">
      <w:pPr>
        <w:jc w:val="both"/>
        <w:rPr>
          <w:rFonts w:ascii="Arial" w:hAnsi="Arial" w:cs="Arial"/>
          <w:b/>
          <w:lang w:val="en-US"/>
        </w:rPr>
      </w:pPr>
      <w:r w:rsidRPr="00C41116">
        <w:rPr>
          <w:rFonts w:ascii="Arial" w:hAnsi="Arial" w:cs="Arial"/>
          <w:b/>
          <w:noProof/>
          <w:lang w:val="en-US"/>
        </w:rPr>
        <w:drawing>
          <wp:inline distT="0" distB="0" distL="0" distR="0" wp14:anchorId="211597C3" wp14:editId="546BD554">
            <wp:extent cx="5731510" cy="2648585"/>
            <wp:effectExtent l="0" t="0" r="2540" b="0"/>
            <wp:docPr id="1031526844" name="Picture 1">
              <a:extLst xmlns:a="http://schemas.openxmlformats.org/drawingml/2006/main">
                <a:ext uri="{FF2B5EF4-FFF2-40B4-BE49-F238E27FC236}">
                  <a16:creationId xmlns:a16="http://schemas.microsoft.com/office/drawing/2014/main" id="{A4640217-F911-46D9-9E5A-E77A7C3859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526844" name=""/>
                    <pic:cNvPicPr/>
                  </pic:nvPicPr>
                  <pic:blipFill>
                    <a:blip r:embed="rId11"/>
                    <a:stretch>
                      <a:fillRect/>
                    </a:stretch>
                  </pic:blipFill>
                  <pic:spPr>
                    <a:xfrm>
                      <a:off x="0" y="0"/>
                      <a:ext cx="5731510" cy="2648585"/>
                    </a:xfrm>
                    <a:prstGeom prst="rect">
                      <a:avLst/>
                    </a:prstGeom>
                  </pic:spPr>
                </pic:pic>
              </a:graphicData>
            </a:graphic>
          </wp:inline>
        </w:drawing>
      </w:r>
    </w:p>
    <w:p w14:paraId="62422D08" w14:textId="77777777" w:rsidR="00A27998" w:rsidRDefault="00A27998" w:rsidP="00A27998">
      <w:pPr>
        <w:jc w:val="both"/>
        <w:rPr>
          <w:rFonts w:ascii="Arial" w:hAnsi="Arial" w:cs="Arial"/>
          <w:b/>
          <w:lang w:val="en-US"/>
        </w:rPr>
      </w:pPr>
    </w:p>
    <w:p w14:paraId="1FC66407" w14:textId="77777777" w:rsidR="00A27998" w:rsidRPr="00A14389" w:rsidRDefault="00A27998" w:rsidP="00A27998">
      <w:pPr>
        <w:jc w:val="both"/>
        <w:rPr>
          <w:rFonts w:ascii="Arial" w:hAnsi="Arial" w:cs="Arial"/>
          <w:bCs/>
          <w:lang w:val="en-US"/>
        </w:rPr>
      </w:pPr>
      <w:r>
        <w:rPr>
          <w:rFonts w:ascii="Arial" w:hAnsi="Arial" w:cs="Arial"/>
          <w:bCs/>
          <w:lang w:val="en-US"/>
        </w:rPr>
        <w:t xml:space="preserve">2.2.2. </w:t>
      </w:r>
      <w:r w:rsidRPr="00A14389">
        <w:rPr>
          <w:rFonts w:ascii="Arial" w:hAnsi="Arial" w:cs="Arial"/>
          <w:bCs/>
          <w:lang w:val="en-US"/>
        </w:rPr>
        <w:t>Network Rack Configuration</w:t>
      </w:r>
    </w:p>
    <w:p w14:paraId="18F812E6" w14:textId="77777777" w:rsidR="00A27998" w:rsidRDefault="00A27998" w:rsidP="00A27998">
      <w:pPr>
        <w:jc w:val="both"/>
        <w:rPr>
          <w:rFonts w:ascii="Arial" w:hAnsi="Arial" w:cs="Arial"/>
          <w:b/>
          <w:lang w:val="en-US"/>
        </w:rPr>
      </w:pPr>
      <w:r w:rsidRPr="00635DD4">
        <w:rPr>
          <w:rFonts w:ascii="Arial" w:hAnsi="Arial" w:cs="Arial"/>
          <w:b/>
          <w:noProof/>
          <w:lang w:val="en-US"/>
        </w:rPr>
        <w:drawing>
          <wp:inline distT="0" distB="0" distL="0" distR="0" wp14:anchorId="47E3C7EA" wp14:editId="08793207">
            <wp:extent cx="5731510" cy="2604770"/>
            <wp:effectExtent l="0" t="0" r="2540" b="5080"/>
            <wp:docPr id="66048734" name="Picture 1">
              <a:extLst xmlns:a="http://schemas.openxmlformats.org/drawingml/2006/main">
                <a:ext uri="{FF2B5EF4-FFF2-40B4-BE49-F238E27FC236}">
                  <a16:creationId xmlns:a16="http://schemas.microsoft.com/office/drawing/2014/main" id="{B6D34002-49F8-4AD6-BB5A-1FE74A045C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48734" name=""/>
                    <pic:cNvPicPr/>
                  </pic:nvPicPr>
                  <pic:blipFill>
                    <a:blip r:embed="rId12"/>
                    <a:stretch>
                      <a:fillRect/>
                    </a:stretch>
                  </pic:blipFill>
                  <pic:spPr>
                    <a:xfrm>
                      <a:off x="0" y="0"/>
                      <a:ext cx="5731510" cy="2604770"/>
                    </a:xfrm>
                    <a:prstGeom prst="rect">
                      <a:avLst/>
                    </a:prstGeom>
                  </pic:spPr>
                </pic:pic>
              </a:graphicData>
            </a:graphic>
          </wp:inline>
        </w:drawing>
      </w:r>
    </w:p>
    <w:p w14:paraId="7FF9B76D" w14:textId="77777777" w:rsidR="00A27998" w:rsidRDefault="00A27998" w:rsidP="00A27998">
      <w:pPr>
        <w:jc w:val="both"/>
        <w:rPr>
          <w:rFonts w:ascii="Arial" w:hAnsi="Arial" w:cs="Arial"/>
          <w:b/>
          <w:lang w:val="en-US"/>
        </w:rPr>
      </w:pPr>
    </w:p>
    <w:p w14:paraId="29FEC171" w14:textId="77777777" w:rsidR="00A27998" w:rsidRDefault="00A27998" w:rsidP="00A27998">
      <w:pPr>
        <w:jc w:val="both"/>
        <w:rPr>
          <w:rFonts w:ascii="Arial" w:hAnsi="Arial" w:cs="Arial"/>
          <w:b/>
          <w:lang w:val="en-US"/>
        </w:rPr>
      </w:pPr>
    </w:p>
    <w:p w14:paraId="2D4FD4CF" w14:textId="77777777" w:rsidR="00A27998" w:rsidRDefault="00A27998" w:rsidP="00A27998">
      <w:pPr>
        <w:jc w:val="both"/>
        <w:rPr>
          <w:rFonts w:ascii="Arial" w:hAnsi="Arial" w:cs="Arial"/>
          <w:b/>
          <w:lang w:val="en-US"/>
        </w:rPr>
      </w:pPr>
      <w:r w:rsidRPr="002A4FC4">
        <w:rPr>
          <w:rFonts w:ascii="Arial" w:hAnsi="Arial" w:cs="Arial"/>
          <w:bCs/>
          <w:lang w:val="en-US"/>
        </w:rPr>
        <w:t>2.3.</w:t>
      </w:r>
      <w:r>
        <w:rPr>
          <w:rFonts w:ascii="Arial" w:hAnsi="Arial" w:cs="Arial"/>
          <w:b/>
          <w:lang w:val="en-US"/>
        </w:rPr>
        <w:t xml:space="preserve"> </w:t>
      </w:r>
      <w:r w:rsidRPr="002A4FC4">
        <w:rPr>
          <w:b/>
          <w:bCs/>
        </w:rPr>
        <w:t>Technical Specifications</w:t>
      </w:r>
    </w:p>
    <w:p w14:paraId="6AA3CAFC" w14:textId="77777777" w:rsidR="00A27998" w:rsidRDefault="00A27998" w:rsidP="00A27998">
      <w:pPr>
        <w:jc w:val="both"/>
        <w:rPr>
          <w:rFonts w:ascii="Arial" w:hAnsi="Arial" w:cs="Arial"/>
          <w:bCs/>
          <w:sz w:val="20"/>
          <w:szCs w:val="20"/>
          <w:lang w:val="en-US"/>
        </w:rPr>
      </w:pPr>
      <w:bookmarkStart w:id="0" w:name="_Hlk207874608"/>
      <w:r>
        <w:rPr>
          <w:rFonts w:ascii="Arial" w:hAnsi="Arial" w:cs="Arial"/>
          <w:bCs/>
          <w:sz w:val="20"/>
          <w:szCs w:val="20"/>
          <w:lang w:val="en-US"/>
        </w:rPr>
        <w:t>2</w:t>
      </w:r>
      <w:r w:rsidRPr="0050026F">
        <w:rPr>
          <w:rFonts w:ascii="Arial" w:hAnsi="Arial" w:cs="Arial"/>
          <w:bCs/>
          <w:sz w:val="20"/>
          <w:szCs w:val="20"/>
          <w:lang w:val="en-US"/>
        </w:rPr>
        <w:t>.</w:t>
      </w:r>
      <w:r>
        <w:rPr>
          <w:rFonts w:ascii="Arial" w:hAnsi="Arial" w:cs="Arial"/>
          <w:bCs/>
          <w:sz w:val="20"/>
          <w:szCs w:val="20"/>
          <w:lang w:val="en-US"/>
        </w:rPr>
        <w:t>3</w:t>
      </w:r>
      <w:r w:rsidRPr="0050026F">
        <w:rPr>
          <w:rFonts w:ascii="Arial" w:hAnsi="Arial" w:cs="Arial"/>
          <w:bCs/>
          <w:sz w:val="20"/>
          <w:szCs w:val="20"/>
          <w:lang w:val="en-US"/>
        </w:rPr>
        <w:t>.</w:t>
      </w:r>
      <w:r>
        <w:rPr>
          <w:rFonts w:ascii="Arial" w:hAnsi="Arial" w:cs="Arial"/>
          <w:bCs/>
          <w:sz w:val="20"/>
          <w:szCs w:val="20"/>
          <w:lang w:val="en-US"/>
        </w:rPr>
        <w:t>1. Main building</w:t>
      </w:r>
    </w:p>
    <w:p w14:paraId="28AF11D2" w14:textId="77777777" w:rsidR="00A27998" w:rsidRPr="00743221" w:rsidRDefault="00A27998" w:rsidP="00A27998">
      <w:pPr>
        <w:pStyle w:val="ListParagraph"/>
        <w:numPr>
          <w:ilvl w:val="0"/>
          <w:numId w:val="8"/>
        </w:numPr>
        <w:jc w:val="both"/>
        <w:rPr>
          <w:rFonts w:ascii="Arial" w:hAnsi="Arial" w:cs="Arial"/>
          <w:bCs/>
          <w:sz w:val="20"/>
          <w:szCs w:val="20"/>
          <w:lang w:val="en-US"/>
        </w:rPr>
      </w:pPr>
      <w:r w:rsidRPr="00743221">
        <w:rPr>
          <w:rFonts w:ascii="Arial" w:hAnsi="Arial" w:cs="Arial"/>
          <w:bCs/>
          <w:sz w:val="20"/>
          <w:szCs w:val="20"/>
        </w:rPr>
        <w:t xml:space="preserve">1 × 42U (1m deep) </w:t>
      </w:r>
      <w:r w:rsidRPr="00743221">
        <w:rPr>
          <w:rFonts w:ascii="Arial" w:hAnsi="Arial" w:cs="Arial"/>
          <w:b/>
          <w:bCs/>
          <w:sz w:val="20"/>
          <w:szCs w:val="20"/>
        </w:rPr>
        <w:t>floor-standing network rack</w:t>
      </w:r>
      <w:r w:rsidRPr="00743221">
        <w:rPr>
          <w:rFonts w:ascii="Arial" w:hAnsi="Arial" w:cs="Arial"/>
          <w:bCs/>
          <w:sz w:val="20"/>
          <w:szCs w:val="20"/>
        </w:rPr>
        <w:t xml:space="preserve"> with perforated front and rear doors.</w:t>
      </w:r>
    </w:p>
    <w:p w14:paraId="5F4B6AD2" w14:textId="77777777" w:rsidR="00A27998" w:rsidRPr="00E64016" w:rsidRDefault="00A27998" w:rsidP="00A27998">
      <w:pPr>
        <w:pStyle w:val="ListParagraph"/>
        <w:numPr>
          <w:ilvl w:val="0"/>
          <w:numId w:val="8"/>
        </w:numPr>
        <w:jc w:val="both"/>
        <w:rPr>
          <w:rFonts w:ascii="Arial" w:hAnsi="Arial" w:cs="Arial"/>
          <w:bCs/>
          <w:sz w:val="20"/>
          <w:szCs w:val="20"/>
          <w:lang w:val="en-US"/>
        </w:rPr>
      </w:pPr>
      <w:r w:rsidRPr="00E64016">
        <w:rPr>
          <w:rFonts w:ascii="Arial" w:hAnsi="Arial" w:cs="Arial"/>
          <w:bCs/>
          <w:sz w:val="20"/>
          <w:szCs w:val="20"/>
        </w:rPr>
        <w:t xml:space="preserve">2 × 24-port </w:t>
      </w:r>
      <w:r w:rsidRPr="00E64016">
        <w:rPr>
          <w:rFonts w:ascii="Arial" w:hAnsi="Arial" w:cs="Arial"/>
          <w:b/>
          <w:bCs/>
          <w:sz w:val="20"/>
          <w:szCs w:val="20"/>
        </w:rPr>
        <w:t>Cat 6 patch panels</w:t>
      </w:r>
      <w:r w:rsidRPr="00E64016">
        <w:rPr>
          <w:rFonts w:ascii="Arial" w:hAnsi="Arial" w:cs="Arial"/>
          <w:bCs/>
          <w:sz w:val="20"/>
          <w:szCs w:val="20"/>
        </w:rPr>
        <w:t>, all ports patched.</w:t>
      </w:r>
    </w:p>
    <w:p w14:paraId="6B4DE9B5" w14:textId="77777777" w:rsidR="00A27998" w:rsidRPr="008E4A0A" w:rsidRDefault="00A27998" w:rsidP="00A27998">
      <w:pPr>
        <w:pStyle w:val="ListParagraph"/>
        <w:numPr>
          <w:ilvl w:val="0"/>
          <w:numId w:val="8"/>
        </w:numPr>
        <w:jc w:val="both"/>
        <w:rPr>
          <w:rFonts w:ascii="Arial" w:hAnsi="Arial" w:cs="Arial"/>
          <w:bCs/>
          <w:sz w:val="20"/>
          <w:szCs w:val="20"/>
        </w:rPr>
      </w:pPr>
      <w:r w:rsidRPr="008E4A0A">
        <w:rPr>
          <w:rFonts w:ascii="Arial" w:hAnsi="Arial" w:cs="Arial"/>
          <w:bCs/>
          <w:sz w:val="20"/>
          <w:szCs w:val="20"/>
        </w:rPr>
        <w:t xml:space="preserve">1 × 24-core </w:t>
      </w:r>
      <w:r w:rsidRPr="008E4A0A">
        <w:rPr>
          <w:rFonts w:ascii="Arial" w:hAnsi="Arial" w:cs="Arial"/>
          <w:b/>
          <w:bCs/>
          <w:sz w:val="20"/>
          <w:szCs w:val="20"/>
        </w:rPr>
        <w:t>OM4 multimode fibre patch panel</w:t>
      </w:r>
      <w:r w:rsidRPr="008E4A0A">
        <w:rPr>
          <w:rFonts w:ascii="Arial" w:hAnsi="Arial" w:cs="Arial"/>
          <w:bCs/>
          <w:sz w:val="20"/>
          <w:szCs w:val="20"/>
        </w:rPr>
        <w:t xml:space="preserve"> (LC connectors, fully spliced).</w:t>
      </w:r>
    </w:p>
    <w:p w14:paraId="270BA26B" w14:textId="77777777" w:rsidR="00A27998" w:rsidRDefault="00A27998" w:rsidP="00A27998">
      <w:pPr>
        <w:jc w:val="both"/>
        <w:rPr>
          <w:rFonts w:ascii="Arial" w:hAnsi="Arial" w:cs="Arial"/>
          <w:bCs/>
          <w:sz w:val="20"/>
          <w:szCs w:val="20"/>
          <w:lang w:val="en-US"/>
        </w:rPr>
      </w:pPr>
      <w:r>
        <w:rPr>
          <w:rFonts w:ascii="Arial" w:hAnsi="Arial" w:cs="Arial"/>
          <w:bCs/>
          <w:sz w:val="20"/>
          <w:szCs w:val="20"/>
          <w:lang w:val="en-US"/>
        </w:rPr>
        <w:t>2.3.2. Regional Monitoring Centre (RMC)</w:t>
      </w:r>
    </w:p>
    <w:p w14:paraId="04629873" w14:textId="77777777" w:rsidR="00A27998" w:rsidRPr="00713196" w:rsidRDefault="00A27998" w:rsidP="00A27998">
      <w:pPr>
        <w:pStyle w:val="NormalWeb"/>
        <w:numPr>
          <w:ilvl w:val="0"/>
          <w:numId w:val="9"/>
        </w:numPr>
        <w:rPr>
          <w:rFonts w:ascii="Arial" w:hAnsi="Arial" w:cs="Arial"/>
          <w:sz w:val="20"/>
          <w:szCs w:val="20"/>
        </w:rPr>
      </w:pPr>
      <w:r w:rsidRPr="00713196">
        <w:rPr>
          <w:rFonts w:ascii="Arial" w:hAnsi="Arial" w:cs="Arial"/>
          <w:sz w:val="20"/>
          <w:szCs w:val="20"/>
        </w:rPr>
        <w:t xml:space="preserve">1 × 24-port </w:t>
      </w:r>
      <w:r w:rsidRPr="00713196">
        <w:rPr>
          <w:rStyle w:val="Strong"/>
          <w:rFonts w:ascii="Arial" w:hAnsi="Arial" w:cs="Arial"/>
          <w:sz w:val="20"/>
          <w:szCs w:val="20"/>
        </w:rPr>
        <w:t>Cat 6 patch panel</w:t>
      </w:r>
      <w:r w:rsidRPr="00713196">
        <w:rPr>
          <w:rFonts w:ascii="Arial" w:hAnsi="Arial" w:cs="Arial"/>
          <w:sz w:val="20"/>
          <w:szCs w:val="20"/>
        </w:rPr>
        <w:t>, 6 network points patched.</w:t>
      </w:r>
    </w:p>
    <w:p w14:paraId="557F2262" w14:textId="77777777" w:rsidR="00A27998" w:rsidRPr="00713196" w:rsidRDefault="00A27998" w:rsidP="00A27998">
      <w:pPr>
        <w:pStyle w:val="NormalWeb"/>
        <w:numPr>
          <w:ilvl w:val="0"/>
          <w:numId w:val="9"/>
        </w:numPr>
        <w:rPr>
          <w:rFonts w:ascii="Arial" w:hAnsi="Arial" w:cs="Arial"/>
          <w:sz w:val="20"/>
          <w:szCs w:val="20"/>
        </w:rPr>
      </w:pPr>
      <w:r w:rsidRPr="00713196">
        <w:rPr>
          <w:rFonts w:ascii="Arial" w:hAnsi="Arial" w:cs="Arial"/>
          <w:sz w:val="20"/>
          <w:szCs w:val="20"/>
        </w:rPr>
        <w:t xml:space="preserve">1 × 8-core </w:t>
      </w:r>
      <w:r w:rsidRPr="00713196">
        <w:rPr>
          <w:rStyle w:val="Strong"/>
          <w:rFonts w:ascii="Arial" w:hAnsi="Arial" w:cs="Arial"/>
          <w:sz w:val="20"/>
          <w:szCs w:val="20"/>
        </w:rPr>
        <w:t>OM4 multimode fibre patch panel</w:t>
      </w:r>
      <w:r w:rsidRPr="00713196">
        <w:rPr>
          <w:rFonts w:ascii="Arial" w:hAnsi="Arial" w:cs="Arial"/>
          <w:sz w:val="20"/>
          <w:szCs w:val="20"/>
        </w:rPr>
        <w:t xml:space="preserve"> (LC connectors, fully spliced).</w:t>
      </w:r>
    </w:p>
    <w:p w14:paraId="0956E2B2" w14:textId="77777777" w:rsidR="00A27998" w:rsidRDefault="00A27998" w:rsidP="00A27998">
      <w:pPr>
        <w:jc w:val="both"/>
        <w:rPr>
          <w:rFonts w:ascii="Arial" w:hAnsi="Arial" w:cs="Arial"/>
          <w:bCs/>
          <w:sz w:val="20"/>
          <w:szCs w:val="20"/>
          <w:lang w:val="en-US"/>
        </w:rPr>
      </w:pPr>
      <w:r>
        <w:rPr>
          <w:rFonts w:ascii="Arial" w:hAnsi="Arial" w:cs="Arial"/>
          <w:bCs/>
          <w:sz w:val="20"/>
          <w:szCs w:val="20"/>
          <w:lang w:val="en-US"/>
        </w:rPr>
        <w:t xml:space="preserve">2.3.3. Main </w:t>
      </w:r>
      <w:proofErr w:type="spellStart"/>
      <w:r>
        <w:rPr>
          <w:rFonts w:ascii="Arial" w:hAnsi="Arial" w:cs="Arial"/>
          <w:bCs/>
          <w:sz w:val="20"/>
          <w:szCs w:val="20"/>
          <w:lang w:val="en-US"/>
        </w:rPr>
        <w:t>Biulding</w:t>
      </w:r>
      <w:proofErr w:type="spellEnd"/>
      <w:r>
        <w:rPr>
          <w:rFonts w:ascii="Arial" w:hAnsi="Arial" w:cs="Arial"/>
          <w:bCs/>
          <w:sz w:val="20"/>
          <w:szCs w:val="20"/>
          <w:lang w:val="en-US"/>
        </w:rPr>
        <w:t xml:space="preserve"> Extended Wing </w:t>
      </w:r>
    </w:p>
    <w:p w14:paraId="65437904" w14:textId="77777777" w:rsidR="00A27998" w:rsidRPr="0027307A" w:rsidRDefault="00A27998" w:rsidP="00A27998">
      <w:pPr>
        <w:pStyle w:val="NormalWeb"/>
        <w:numPr>
          <w:ilvl w:val="0"/>
          <w:numId w:val="11"/>
        </w:numPr>
        <w:rPr>
          <w:rFonts w:ascii="Arial" w:hAnsi="Arial" w:cs="Arial"/>
          <w:sz w:val="20"/>
          <w:szCs w:val="20"/>
        </w:rPr>
      </w:pPr>
      <w:r w:rsidRPr="0027307A">
        <w:rPr>
          <w:rFonts w:ascii="Arial" w:hAnsi="Arial" w:cs="Arial"/>
          <w:sz w:val="20"/>
          <w:szCs w:val="20"/>
        </w:rPr>
        <w:t xml:space="preserve">1 × 12U </w:t>
      </w:r>
      <w:r w:rsidRPr="0027307A">
        <w:rPr>
          <w:rStyle w:val="Strong"/>
          <w:rFonts w:ascii="Arial" w:hAnsi="Arial" w:cs="Arial"/>
          <w:sz w:val="20"/>
          <w:szCs w:val="20"/>
        </w:rPr>
        <w:t>wall-mounted network rack</w:t>
      </w:r>
      <w:r w:rsidRPr="0027307A">
        <w:rPr>
          <w:rFonts w:ascii="Arial" w:hAnsi="Arial" w:cs="Arial"/>
          <w:sz w:val="20"/>
          <w:szCs w:val="20"/>
        </w:rPr>
        <w:t xml:space="preserve"> with glass door and dual extraction fans.</w:t>
      </w:r>
    </w:p>
    <w:p w14:paraId="68866AB0" w14:textId="77777777" w:rsidR="00A27998" w:rsidRPr="0027307A" w:rsidRDefault="00A27998" w:rsidP="00A27998">
      <w:pPr>
        <w:pStyle w:val="NormalWeb"/>
        <w:numPr>
          <w:ilvl w:val="0"/>
          <w:numId w:val="11"/>
        </w:numPr>
        <w:rPr>
          <w:rFonts w:ascii="Arial" w:hAnsi="Arial" w:cs="Arial"/>
          <w:sz w:val="20"/>
          <w:szCs w:val="20"/>
        </w:rPr>
      </w:pPr>
      <w:r w:rsidRPr="0027307A">
        <w:rPr>
          <w:rFonts w:ascii="Arial" w:hAnsi="Arial" w:cs="Arial"/>
          <w:sz w:val="20"/>
          <w:szCs w:val="20"/>
        </w:rPr>
        <w:t xml:space="preserve">1 × 8-core </w:t>
      </w:r>
      <w:r w:rsidRPr="0027307A">
        <w:rPr>
          <w:rStyle w:val="Strong"/>
          <w:rFonts w:ascii="Arial" w:hAnsi="Arial" w:cs="Arial"/>
          <w:sz w:val="20"/>
          <w:szCs w:val="20"/>
        </w:rPr>
        <w:t>OM4 multimode fibre patch panel</w:t>
      </w:r>
      <w:r w:rsidRPr="0027307A">
        <w:rPr>
          <w:rFonts w:ascii="Arial" w:hAnsi="Arial" w:cs="Arial"/>
          <w:sz w:val="20"/>
          <w:szCs w:val="20"/>
        </w:rPr>
        <w:t xml:space="preserve"> (LC connectors, fully spliced).</w:t>
      </w:r>
    </w:p>
    <w:p w14:paraId="07B7D2C9" w14:textId="77777777" w:rsidR="00A27998" w:rsidRPr="0027307A" w:rsidRDefault="00A27998" w:rsidP="00A27998">
      <w:pPr>
        <w:pStyle w:val="NormalWeb"/>
        <w:numPr>
          <w:ilvl w:val="0"/>
          <w:numId w:val="11"/>
        </w:numPr>
        <w:rPr>
          <w:rFonts w:ascii="Arial" w:hAnsi="Arial" w:cs="Arial"/>
          <w:sz w:val="20"/>
          <w:szCs w:val="20"/>
        </w:rPr>
      </w:pPr>
      <w:r w:rsidRPr="0027307A">
        <w:rPr>
          <w:rFonts w:ascii="Arial" w:hAnsi="Arial" w:cs="Arial"/>
          <w:sz w:val="20"/>
          <w:szCs w:val="20"/>
        </w:rPr>
        <w:t xml:space="preserve">1 × 24-port </w:t>
      </w:r>
      <w:r w:rsidRPr="0027307A">
        <w:rPr>
          <w:rStyle w:val="Strong"/>
          <w:rFonts w:ascii="Arial" w:hAnsi="Arial" w:cs="Arial"/>
          <w:sz w:val="20"/>
          <w:szCs w:val="20"/>
        </w:rPr>
        <w:t>Cat 6 patch panel</w:t>
      </w:r>
      <w:r w:rsidRPr="0027307A">
        <w:rPr>
          <w:rFonts w:ascii="Arial" w:hAnsi="Arial" w:cs="Arial"/>
          <w:sz w:val="20"/>
          <w:szCs w:val="20"/>
        </w:rPr>
        <w:t>, 10 network points patched.</w:t>
      </w:r>
    </w:p>
    <w:p w14:paraId="321E0B43" w14:textId="77777777" w:rsidR="00A27998" w:rsidRDefault="00A27998" w:rsidP="00A27998">
      <w:pPr>
        <w:jc w:val="both"/>
        <w:rPr>
          <w:rFonts w:ascii="Arial" w:hAnsi="Arial" w:cs="Arial"/>
          <w:bCs/>
          <w:sz w:val="20"/>
          <w:szCs w:val="20"/>
          <w:lang w:val="en-US"/>
        </w:rPr>
      </w:pPr>
      <w:r>
        <w:rPr>
          <w:rFonts w:ascii="Arial" w:hAnsi="Arial" w:cs="Arial"/>
          <w:bCs/>
          <w:sz w:val="20"/>
          <w:szCs w:val="20"/>
          <w:lang w:val="en-US"/>
        </w:rPr>
        <w:t>2.3.4. Data Centre</w:t>
      </w:r>
    </w:p>
    <w:p w14:paraId="45A2E38E" w14:textId="77777777" w:rsidR="00A27998" w:rsidRPr="00910289" w:rsidRDefault="00A27998" w:rsidP="00A27998">
      <w:pPr>
        <w:pStyle w:val="ListParagraph"/>
        <w:numPr>
          <w:ilvl w:val="0"/>
          <w:numId w:val="12"/>
        </w:numPr>
        <w:jc w:val="both"/>
        <w:rPr>
          <w:rFonts w:ascii="Arial" w:hAnsi="Arial" w:cs="Arial"/>
          <w:bCs/>
          <w:sz w:val="20"/>
          <w:szCs w:val="20"/>
          <w:lang w:val="en-US"/>
        </w:rPr>
      </w:pPr>
      <w:r w:rsidRPr="00910289">
        <w:rPr>
          <w:rFonts w:ascii="Arial" w:hAnsi="Arial" w:cs="Arial"/>
          <w:bCs/>
          <w:sz w:val="20"/>
          <w:szCs w:val="20"/>
        </w:rPr>
        <w:t xml:space="preserve">1 × 16-core </w:t>
      </w:r>
      <w:r w:rsidRPr="00910289">
        <w:rPr>
          <w:rFonts w:ascii="Arial" w:hAnsi="Arial" w:cs="Arial"/>
          <w:b/>
          <w:bCs/>
          <w:sz w:val="20"/>
          <w:szCs w:val="20"/>
        </w:rPr>
        <w:t>OM4 multimode fibre patch panel</w:t>
      </w:r>
      <w:r w:rsidRPr="00910289">
        <w:rPr>
          <w:rFonts w:ascii="Arial" w:hAnsi="Arial" w:cs="Arial"/>
          <w:bCs/>
          <w:sz w:val="20"/>
          <w:szCs w:val="20"/>
        </w:rPr>
        <w:t xml:space="preserve"> (LC connectors, fully spliced).</w:t>
      </w:r>
    </w:p>
    <w:p w14:paraId="15008CBD" w14:textId="77777777" w:rsidR="00A27998" w:rsidRPr="00E3789F" w:rsidRDefault="00A27998" w:rsidP="00A27998">
      <w:pPr>
        <w:jc w:val="both"/>
        <w:rPr>
          <w:rFonts w:ascii="Arial" w:hAnsi="Arial" w:cs="Arial"/>
          <w:bCs/>
          <w:sz w:val="20"/>
          <w:szCs w:val="20"/>
          <w:lang w:val="en-US"/>
        </w:rPr>
      </w:pPr>
      <w:r w:rsidRPr="00E3789F">
        <w:rPr>
          <w:rFonts w:ascii="Arial" w:hAnsi="Arial" w:cs="Arial"/>
          <w:bCs/>
          <w:sz w:val="20"/>
          <w:szCs w:val="20"/>
          <w:lang w:val="en-US"/>
        </w:rPr>
        <w:t>2.3.5. Transmitting Room</w:t>
      </w:r>
    </w:p>
    <w:p w14:paraId="5123F372" w14:textId="77777777" w:rsidR="00A27998" w:rsidRPr="00283D24" w:rsidRDefault="00A27998" w:rsidP="00A27998">
      <w:pPr>
        <w:pStyle w:val="NormalWeb"/>
        <w:numPr>
          <w:ilvl w:val="0"/>
          <w:numId w:val="12"/>
        </w:numPr>
        <w:rPr>
          <w:rFonts w:ascii="Arial" w:hAnsi="Arial" w:cs="Arial"/>
          <w:sz w:val="20"/>
          <w:szCs w:val="20"/>
        </w:rPr>
      </w:pPr>
      <w:r w:rsidRPr="00283D24">
        <w:rPr>
          <w:rFonts w:ascii="Arial" w:hAnsi="Arial" w:cs="Arial"/>
          <w:sz w:val="20"/>
          <w:szCs w:val="20"/>
        </w:rPr>
        <w:t xml:space="preserve">1 × 12U </w:t>
      </w:r>
      <w:r w:rsidRPr="00283D24">
        <w:rPr>
          <w:rStyle w:val="Strong"/>
          <w:rFonts w:ascii="Arial" w:hAnsi="Arial" w:cs="Arial"/>
          <w:sz w:val="20"/>
          <w:szCs w:val="20"/>
        </w:rPr>
        <w:t>wall-mounted network rack</w:t>
      </w:r>
      <w:r w:rsidRPr="00283D24">
        <w:rPr>
          <w:rFonts w:ascii="Arial" w:hAnsi="Arial" w:cs="Arial"/>
          <w:sz w:val="20"/>
          <w:szCs w:val="20"/>
        </w:rPr>
        <w:t xml:space="preserve"> with glass door and extraction fans.</w:t>
      </w:r>
    </w:p>
    <w:p w14:paraId="6B3F2C83" w14:textId="77777777" w:rsidR="00A27998" w:rsidRPr="00283D24" w:rsidRDefault="00A27998" w:rsidP="00A27998">
      <w:pPr>
        <w:pStyle w:val="NormalWeb"/>
        <w:numPr>
          <w:ilvl w:val="0"/>
          <w:numId w:val="12"/>
        </w:numPr>
        <w:rPr>
          <w:rFonts w:ascii="Arial" w:hAnsi="Arial" w:cs="Arial"/>
          <w:sz w:val="20"/>
          <w:szCs w:val="20"/>
        </w:rPr>
      </w:pPr>
      <w:r w:rsidRPr="00283D24">
        <w:rPr>
          <w:rFonts w:ascii="Arial" w:hAnsi="Arial" w:cs="Arial"/>
          <w:sz w:val="20"/>
          <w:szCs w:val="20"/>
        </w:rPr>
        <w:t xml:space="preserve">1 × 6-port </w:t>
      </w:r>
      <w:r w:rsidRPr="00283D24">
        <w:rPr>
          <w:rStyle w:val="Strong"/>
          <w:rFonts w:ascii="Arial" w:hAnsi="Arial" w:cs="Arial"/>
          <w:sz w:val="20"/>
          <w:szCs w:val="20"/>
        </w:rPr>
        <w:t>Cat 6 patch panel</w:t>
      </w:r>
      <w:r w:rsidRPr="00283D24">
        <w:rPr>
          <w:rFonts w:ascii="Arial" w:hAnsi="Arial" w:cs="Arial"/>
          <w:sz w:val="20"/>
          <w:szCs w:val="20"/>
        </w:rPr>
        <w:t>, 2 network points patched.</w:t>
      </w:r>
    </w:p>
    <w:p w14:paraId="719B7E18" w14:textId="77777777" w:rsidR="00A27998" w:rsidRPr="00283D24" w:rsidRDefault="00A27998" w:rsidP="00A27998">
      <w:pPr>
        <w:pStyle w:val="NormalWeb"/>
        <w:numPr>
          <w:ilvl w:val="0"/>
          <w:numId w:val="12"/>
        </w:numPr>
        <w:rPr>
          <w:rFonts w:ascii="Arial" w:hAnsi="Arial" w:cs="Arial"/>
          <w:sz w:val="20"/>
          <w:szCs w:val="20"/>
        </w:rPr>
      </w:pPr>
      <w:r w:rsidRPr="00283D24">
        <w:rPr>
          <w:rFonts w:ascii="Arial" w:hAnsi="Arial" w:cs="Arial"/>
          <w:sz w:val="20"/>
          <w:szCs w:val="20"/>
        </w:rPr>
        <w:t xml:space="preserve">1 × 4-core </w:t>
      </w:r>
      <w:r w:rsidRPr="00283D24">
        <w:rPr>
          <w:rStyle w:val="Strong"/>
          <w:rFonts w:ascii="Arial" w:hAnsi="Arial" w:cs="Arial"/>
          <w:sz w:val="20"/>
          <w:szCs w:val="20"/>
        </w:rPr>
        <w:t>OM4 multimode fibre patch panel</w:t>
      </w:r>
      <w:r w:rsidRPr="00283D24">
        <w:rPr>
          <w:rFonts w:ascii="Arial" w:hAnsi="Arial" w:cs="Arial"/>
          <w:sz w:val="20"/>
          <w:szCs w:val="20"/>
        </w:rPr>
        <w:t xml:space="preserve"> (LC connectors, fully spliced).</w:t>
      </w:r>
    </w:p>
    <w:bookmarkEnd w:id="0"/>
    <w:p w14:paraId="75415D1F" w14:textId="77777777" w:rsidR="00A27998" w:rsidRDefault="00A27998" w:rsidP="00A27998">
      <w:pPr>
        <w:jc w:val="both"/>
        <w:rPr>
          <w:rFonts w:ascii="Arial" w:hAnsi="Arial" w:cs="Arial"/>
          <w:b/>
          <w:lang w:val="en-US"/>
        </w:rPr>
      </w:pPr>
      <w:r w:rsidRPr="008B4CF7">
        <w:rPr>
          <w:rFonts w:ascii="Arial" w:hAnsi="Arial" w:cs="Arial"/>
          <w:bCs/>
          <w:color w:val="000000" w:themeColor="text1"/>
          <w:sz w:val="20"/>
          <w:szCs w:val="20"/>
          <w:lang w:val="en-US"/>
        </w:rPr>
        <w:t>2.</w:t>
      </w:r>
      <w:r>
        <w:rPr>
          <w:rFonts w:ascii="Arial" w:hAnsi="Arial" w:cs="Arial"/>
          <w:bCs/>
          <w:color w:val="000000" w:themeColor="text1"/>
          <w:sz w:val="20"/>
          <w:szCs w:val="20"/>
          <w:lang w:val="en-US"/>
        </w:rPr>
        <w:t>4</w:t>
      </w:r>
      <w:r w:rsidRPr="008B4CF7">
        <w:rPr>
          <w:rFonts w:ascii="Arial" w:hAnsi="Arial" w:cs="Arial"/>
          <w:bCs/>
          <w:color w:val="000000" w:themeColor="text1"/>
          <w:sz w:val="20"/>
          <w:szCs w:val="20"/>
          <w:lang w:val="en-US"/>
        </w:rPr>
        <w:t>.</w:t>
      </w:r>
      <w:r w:rsidRPr="00FA07A1">
        <w:rPr>
          <w:rFonts w:ascii="Times New Roman" w:eastAsia="Times New Roman" w:hAnsi="Times New Roman" w:cs="Times New Roman"/>
          <w:b/>
          <w:bCs/>
          <w:sz w:val="27"/>
          <w:szCs w:val="27"/>
          <w:lang w:eastAsia="en-ZA"/>
        </w:rPr>
        <w:t xml:space="preserve"> </w:t>
      </w:r>
      <w:r w:rsidRPr="00D32438">
        <w:rPr>
          <w:rFonts w:ascii="Times New Roman" w:eastAsia="Times New Roman" w:hAnsi="Times New Roman" w:cs="Times New Roman"/>
          <w:b/>
          <w:bCs/>
          <w:sz w:val="27"/>
          <w:szCs w:val="27"/>
          <w:lang w:eastAsia="en-ZA"/>
        </w:rPr>
        <w:t>Bill of Materials (BOM</w:t>
      </w:r>
    </w:p>
    <w:p w14:paraId="679E5895" w14:textId="77777777" w:rsidR="00A27998" w:rsidRPr="00207A94" w:rsidRDefault="00A27998" w:rsidP="00A27998">
      <w:pPr>
        <w:jc w:val="both"/>
        <w:rPr>
          <w:rFonts w:ascii="Arial" w:hAnsi="Arial" w:cs="Arial"/>
          <w:bCs/>
          <w:sz w:val="20"/>
          <w:szCs w:val="20"/>
        </w:rPr>
      </w:pPr>
      <w:r w:rsidRPr="00207A94">
        <w:rPr>
          <w:rFonts w:ascii="Arial" w:hAnsi="Arial" w:cs="Arial"/>
          <w:bCs/>
          <w:sz w:val="20"/>
          <w:szCs w:val="20"/>
        </w:rPr>
        <w:t>A detailed Bill of Materials (BOM) must be submitted by the supplier and should include, but not be limited to, the following items:</w:t>
      </w:r>
    </w:p>
    <w:p w14:paraId="40B942BE" w14:textId="77777777" w:rsidR="00A27998" w:rsidRPr="00207A94" w:rsidRDefault="00A27998" w:rsidP="00A27998">
      <w:pPr>
        <w:numPr>
          <w:ilvl w:val="0"/>
          <w:numId w:val="13"/>
        </w:numPr>
        <w:jc w:val="both"/>
        <w:rPr>
          <w:rFonts w:ascii="Arial" w:hAnsi="Arial" w:cs="Arial"/>
          <w:bCs/>
          <w:sz w:val="20"/>
          <w:szCs w:val="20"/>
        </w:rPr>
      </w:pPr>
      <w:r w:rsidRPr="00207A94">
        <w:rPr>
          <w:rFonts w:ascii="Arial" w:hAnsi="Arial" w:cs="Arial"/>
          <w:bCs/>
          <w:sz w:val="20"/>
          <w:szCs w:val="20"/>
        </w:rPr>
        <w:t>Network racks (as per site specification)</w:t>
      </w:r>
    </w:p>
    <w:p w14:paraId="1E423B1B" w14:textId="77777777" w:rsidR="00A27998" w:rsidRPr="00207A94" w:rsidRDefault="00A27998" w:rsidP="00A27998">
      <w:pPr>
        <w:numPr>
          <w:ilvl w:val="0"/>
          <w:numId w:val="13"/>
        </w:numPr>
        <w:jc w:val="both"/>
        <w:rPr>
          <w:rFonts w:ascii="Arial" w:hAnsi="Arial" w:cs="Arial"/>
          <w:bCs/>
          <w:sz w:val="20"/>
          <w:szCs w:val="20"/>
        </w:rPr>
      </w:pPr>
      <w:r w:rsidRPr="00207A94">
        <w:rPr>
          <w:rFonts w:ascii="Arial" w:hAnsi="Arial" w:cs="Arial"/>
          <w:bCs/>
          <w:sz w:val="20"/>
          <w:szCs w:val="20"/>
        </w:rPr>
        <w:t>Cat 6 patch panels and accessories</w:t>
      </w:r>
    </w:p>
    <w:p w14:paraId="6DE24A9B" w14:textId="77777777" w:rsidR="00A27998" w:rsidRPr="00207A94" w:rsidRDefault="00A27998" w:rsidP="00A27998">
      <w:pPr>
        <w:numPr>
          <w:ilvl w:val="0"/>
          <w:numId w:val="13"/>
        </w:numPr>
        <w:jc w:val="both"/>
        <w:rPr>
          <w:rFonts w:ascii="Arial" w:hAnsi="Arial" w:cs="Arial"/>
          <w:bCs/>
          <w:sz w:val="20"/>
          <w:szCs w:val="20"/>
        </w:rPr>
      </w:pPr>
      <w:r w:rsidRPr="00207A94">
        <w:rPr>
          <w:rFonts w:ascii="Arial" w:hAnsi="Arial" w:cs="Arial"/>
          <w:bCs/>
          <w:sz w:val="20"/>
          <w:szCs w:val="20"/>
        </w:rPr>
        <w:t>OM4 multimode fibre (LC connectors, pre-terminated or fusion spliced)</w:t>
      </w:r>
    </w:p>
    <w:p w14:paraId="1D55074F" w14:textId="77777777" w:rsidR="00A27998" w:rsidRPr="00207A94" w:rsidRDefault="00A27998" w:rsidP="00A27998">
      <w:pPr>
        <w:numPr>
          <w:ilvl w:val="0"/>
          <w:numId w:val="13"/>
        </w:numPr>
        <w:jc w:val="both"/>
        <w:rPr>
          <w:rFonts w:ascii="Arial" w:hAnsi="Arial" w:cs="Arial"/>
          <w:bCs/>
          <w:sz w:val="20"/>
          <w:szCs w:val="20"/>
        </w:rPr>
      </w:pPr>
      <w:r w:rsidRPr="00207A94">
        <w:rPr>
          <w:rFonts w:ascii="Arial" w:hAnsi="Arial" w:cs="Arial"/>
          <w:bCs/>
          <w:sz w:val="20"/>
          <w:szCs w:val="20"/>
        </w:rPr>
        <w:t>Patch leads (Cat 6 and LC-LC)</w:t>
      </w:r>
    </w:p>
    <w:p w14:paraId="620623DC" w14:textId="77777777" w:rsidR="00A27998" w:rsidRPr="00207A94" w:rsidRDefault="00A27998" w:rsidP="00A27998">
      <w:pPr>
        <w:numPr>
          <w:ilvl w:val="0"/>
          <w:numId w:val="13"/>
        </w:numPr>
        <w:jc w:val="both"/>
        <w:rPr>
          <w:rFonts w:ascii="Arial" w:hAnsi="Arial" w:cs="Arial"/>
          <w:bCs/>
          <w:sz w:val="20"/>
          <w:szCs w:val="20"/>
        </w:rPr>
      </w:pPr>
      <w:r w:rsidRPr="00207A94">
        <w:rPr>
          <w:rFonts w:ascii="Arial" w:hAnsi="Arial" w:cs="Arial"/>
          <w:bCs/>
          <w:sz w:val="20"/>
          <w:szCs w:val="20"/>
        </w:rPr>
        <w:t>Brush panels, cable managers, and cable trays</w:t>
      </w:r>
    </w:p>
    <w:p w14:paraId="209A97AD" w14:textId="77777777" w:rsidR="00A27998" w:rsidRDefault="00A27998" w:rsidP="00A27998">
      <w:pPr>
        <w:numPr>
          <w:ilvl w:val="0"/>
          <w:numId w:val="13"/>
        </w:numPr>
        <w:jc w:val="both"/>
        <w:rPr>
          <w:rFonts w:ascii="Arial" w:hAnsi="Arial" w:cs="Arial"/>
          <w:bCs/>
          <w:sz w:val="20"/>
          <w:szCs w:val="20"/>
        </w:rPr>
      </w:pPr>
      <w:r w:rsidRPr="00207A94">
        <w:rPr>
          <w:rFonts w:ascii="Arial" w:hAnsi="Arial" w:cs="Arial"/>
          <w:bCs/>
          <w:sz w:val="20"/>
          <w:szCs w:val="20"/>
        </w:rPr>
        <w:t>Labelling and documentation materials</w:t>
      </w:r>
    </w:p>
    <w:p w14:paraId="65B978C6" w14:textId="77777777" w:rsidR="00A27998" w:rsidRDefault="00A27998" w:rsidP="00A27998">
      <w:pPr>
        <w:ind w:left="720"/>
        <w:jc w:val="both"/>
        <w:rPr>
          <w:rFonts w:ascii="Arial" w:hAnsi="Arial" w:cs="Arial"/>
          <w:bCs/>
          <w:sz w:val="20"/>
          <w:szCs w:val="20"/>
        </w:rPr>
      </w:pPr>
    </w:p>
    <w:p w14:paraId="175B3539" w14:textId="77777777" w:rsidR="00A27998" w:rsidRDefault="00A27998" w:rsidP="00A27998">
      <w:pPr>
        <w:ind w:left="720"/>
        <w:jc w:val="both"/>
        <w:rPr>
          <w:rFonts w:ascii="Arial" w:hAnsi="Arial" w:cs="Arial"/>
          <w:bCs/>
          <w:sz w:val="20"/>
          <w:szCs w:val="20"/>
        </w:rPr>
      </w:pPr>
    </w:p>
    <w:p w14:paraId="18550751" w14:textId="77777777" w:rsidR="00E32EDD" w:rsidRPr="00E32EDD" w:rsidRDefault="00E32EDD" w:rsidP="00E32EDD">
      <w:pPr>
        <w:widowControl w:val="0"/>
        <w:autoSpaceDE w:val="0"/>
        <w:autoSpaceDN w:val="0"/>
        <w:spacing w:before="109" w:after="0" w:line="240" w:lineRule="auto"/>
        <w:rPr>
          <w:rFonts w:ascii="Arial" w:eastAsia="Arial" w:hAnsi="Arial" w:cs="Arial"/>
          <w:b/>
          <w:lang w:val="en-US"/>
        </w:rPr>
      </w:pPr>
    </w:p>
    <w:p w14:paraId="66BEC3EF" w14:textId="6CE76CFA" w:rsidR="007B5268" w:rsidRDefault="007B5268" w:rsidP="006F1D21">
      <w:pPr>
        <w:spacing w:after="0" w:line="360" w:lineRule="auto"/>
        <w:jc w:val="both"/>
        <w:rPr>
          <w:rFonts w:ascii="Arial" w:eastAsia="Times New Roman" w:hAnsi="Arial" w:cs="Times New Roman"/>
          <w:color w:val="003366"/>
          <w:sz w:val="18"/>
          <w:szCs w:val="24"/>
          <w:lang w:val="en-GB"/>
        </w:rPr>
      </w:pPr>
    </w:p>
    <w:sectPr w:rsidR="007B5268">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9353F" w14:textId="77777777" w:rsidR="00B67373" w:rsidRDefault="00B67373" w:rsidP="007D155F">
      <w:pPr>
        <w:spacing w:after="0" w:line="240" w:lineRule="auto"/>
      </w:pPr>
      <w:r>
        <w:separator/>
      </w:r>
    </w:p>
  </w:endnote>
  <w:endnote w:type="continuationSeparator" w:id="0">
    <w:p w14:paraId="31BD23D4" w14:textId="77777777" w:rsidR="00B67373" w:rsidRDefault="00B67373" w:rsidP="007D1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D8F82" w14:textId="77777777" w:rsidR="00373192" w:rsidRDefault="003731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76F0B" w14:textId="77777777" w:rsidR="007D155F" w:rsidRDefault="007D155F" w:rsidP="007D155F">
    <w:pPr>
      <w:ind w:left="-964"/>
      <w:jc w:val="center"/>
      <w:rPr>
        <w:rFonts w:ascii="Arial" w:hAnsi="Arial" w:cs="Arial"/>
        <w:b/>
        <w:noProof/>
        <w:color w:val="595959" w:themeColor="text1" w:themeTint="A6"/>
        <w:sz w:val="16"/>
        <w:szCs w:val="16"/>
        <w:lang w:eastAsia="en-ZA"/>
      </w:rPr>
    </w:pPr>
  </w:p>
  <w:p w14:paraId="7D7BBEE7" w14:textId="77777777" w:rsidR="007D155F" w:rsidRDefault="007D155F" w:rsidP="007D155F">
    <w:pPr>
      <w:jc w:val="center"/>
      <w:rPr>
        <w:rFonts w:ascii="Arial" w:hAnsi="Arial" w:cs="Arial"/>
        <w:b/>
        <w:noProof/>
        <w:color w:val="595959" w:themeColor="text1" w:themeTint="A6"/>
        <w:sz w:val="16"/>
        <w:szCs w:val="16"/>
        <w:lang w:eastAsia="en-ZA"/>
      </w:rPr>
    </w:pPr>
    <w:bookmarkStart w:id="1" w:name="_Hlk201846682"/>
    <w:r w:rsidRPr="007D155F">
      <w:rPr>
        <w:rFonts w:ascii="Calibri" w:eastAsia="Calibri" w:hAnsi="Calibri" w:cs="Times New Roman"/>
        <w:noProof/>
      </w:rPr>
      <w:drawing>
        <wp:inline distT="0" distB="0" distL="0" distR="0" wp14:anchorId="746BCFE2" wp14:editId="671313D9">
          <wp:extent cx="5731510" cy="10694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06940"/>
                  </a:xfrm>
                  <a:prstGeom prst="rect">
                    <a:avLst/>
                  </a:prstGeom>
                  <a:noFill/>
                </pic:spPr>
              </pic:pic>
            </a:graphicData>
          </a:graphic>
        </wp:inline>
      </w:drawing>
    </w:r>
  </w:p>
  <w:p w14:paraId="3256B37F" w14:textId="05FDB50D" w:rsidR="00056F9E" w:rsidRDefault="007D155F" w:rsidP="0011528D">
    <w:pPr>
      <w:spacing w:after="0" w:line="240" w:lineRule="auto"/>
      <w:jc w:val="center"/>
      <w:rPr>
        <w:rFonts w:ascii="Arial" w:hAnsi="Arial" w:cs="Arial"/>
        <w:noProof/>
        <w:color w:val="595959" w:themeColor="text1" w:themeTint="A6"/>
        <w:sz w:val="16"/>
        <w:szCs w:val="16"/>
        <w:lang w:eastAsia="en-ZA"/>
      </w:rPr>
    </w:pPr>
    <w:r w:rsidRPr="006A41A6">
      <w:rPr>
        <w:rFonts w:ascii="Arial" w:hAnsi="Arial" w:cs="Arial"/>
        <w:b/>
        <w:noProof/>
        <w:color w:val="595959" w:themeColor="text1" w:themeTint="A6"/>
        <w:sz w:val="16"/>
        <w:szCs w:val="16"/>
        <w:lang w:eastAsia="en-ZA"/>
      </w:rPr>
      <w:t>Directors</w:t>
    </w:r>
    <w:r w:rsidRPr="00523BDA">
      <w:rPr>
        <w:rFonts w:ascii="Arial" w:hAnsi="Arial" w:cs="Arial"/>
        <w:noProof/>
        <w:color w:val="595959" w:themeColor="text1" w:themeTint="A6"/>
        <w:sz w:val="16"/>
        <w:szCs w:val="16"/>
        <w:lang w:eastAsia="en-ZA"/>
      </w:rPr>
      <w:t>:</w:t>
    </w:r>
    <w:r w:rsidR="00BD7065">
      <w:rPr>
        <w:rFonts w:ascii="Arial" w:hAnsi="Arial" w:cs="Arial"/>
        <w:noProof/>
        <w:color w:val="595959" w:themeColor="text1" w:themeTint="A6"/>
        <w:sz w:val="16"/>
        <w:szCs w:val="16"/>
        <w:lang w:eastAsia="en-ZA"/>
      </w:rPr>
      <w:t xml:space="preserve"> </w:t>
    </w:r>
    <w:r w:rsidR="006B602A">
      <w:rPr>
        <w:rFonts w:ascii="Arial" w:hAnsi="Arial" w:cs="Arial"/>
        <w:noProof/>
        <w:color w:val="595959" w:themeColor="text1" w:themeTint="A6"/>
        <w:sz w:val="16"/>
        <w:szCs w:val="16"/>
        <w:lang w:eastAsia="en-ZA"/>
      </w:rPr>
      <w:t xml:space="preserve"> </w:t>
    </w:r>
    <w:r w:rsidR="00A971D4" w:rsidRPr="00A971D4">
      <w:rPr>
        <w:rFonts w:ascii="Arial" w:hAnsi="Arial" w:cs="Arial"/>
        <w:noProof/>
        <w:color w:val="595959" w:themeColor="text1" w:themeTint="A6"/>
        <w:sz w:val="16"/>
        <w:szCs w:val="16"/>
        <w:lang w:eastAsia="en-ZA"/>
      </w:rPr>
      <w:t>Themba Phiri</w:t>
    </w:r>
    <w:r w:rsidR="00A971D4">
      <w:rPr>
        <w:rFonts w:ascii="Arial" w:hAnsi="Arial" w:cs="Arial"/>
        <w:noProof/>
        <w:color w:val="595959" w:themeColor="text1" w:themeTint="A6"/>
        <w:sz w:val="16"/>
        <w:szCs w:val="16"/>
        <w:lang w:eastAsia="en-ZA"/>
      </w:rPr>
      <w:t xml:space="preserve"> (Chair</w:t>
    </w:r>
    <w:r w:rsidR="00D05C3D">
      <w:rPr>
        <w:rFonts w:ascii="Arial" w:hAnsi="Arial" w:cs="Arial"/>
        <w:noProof/>
        <w:color w:val="595959" w:themeColor="text1" w:themeTint="A6"/>
        <w:sz w:val="16"/>
        <w:szCs w:val="16"/>
        <w:lang w:eastAsia="en-ZA"/>
      </w:rPr>
      <w:t>person</w:t>
    </w:r>
    <w:r w:rsidR="00A971D4">
      <w:rPr>
        <w:rFonts w:ascii="Arial" w:hAnsi="Arial" w:cs="Arial"/>
        <w:noProof/>
        <w:color w:val="595959" w:themeColor="text1" w:themeTint="A6"/>
        <w:sz w:val="16"/>
        <w:szCs w:val="16"/>
        <w:lang w:eastAsia="en-ZA"/>
      </w:rPr>
      <w:t>)</w:t>
    </w:r>
    <w:r w:rsidR="00A971D4" w:rsidRPr="00A971D4">
      <w:rPr>
        <w:rFonts w:ascii="Arial" w:hAnsi="Arial" w:cs="Arial"/>
        <w:noProof/>
        <w:color w:val="595959" w:themeColor="text1" w:themeTint="A6"/>
        <w:sz w:val="16"/>
        <w:szCs w:val="16"/>
        <w:lang w:eastAsia="en-ZA"/>
      </w:rPr>
      <w:t>,</w:t>
    </w:r>
    <w:r w:rsidR="0011528D">
      <w:rPr>
        <w:rFonts w:ascii="Arial" w:hAnsi="Arial" w:cs="Arial"/>
        <w:noProof/>
        <w:color w:val="595959" w:themeColor="text1" w:themeTint="A6"/>
        <w:sz w:val="16"/>
        <w:szCs w:val="16"/>
        <w:lang w:eastAsia="en-ZA"/>
      </w:rPr>
      <w:t xml:space="preserve"> Mbasa Metus</w:t>
    </w:r>
    <w:r w:rsidR="00D252C2">
      <w:rPr>
        <w:rFonts w:ascii="Arial" w:hAnsi="Arial" w:cs="Arial"/>
        <w:noProof/>
        <w:color w:val="595959" w:themeColor="text1" w:themeTint="A6"/>
        <w:sz w:val="16"/>
        <w:szCs w:val="16"/>
        <w:lang w:eastAsia="en-ZA"/>
      </w:rPr>
      <w:t>e</w:t>
    </w:r>
    <w:r w:rsidR="0011528D" w:rsidRPr="0011528D">
      <w:rPr>
        <w:rFonts w:ascii="Arial" w:hAnsi="Arial" w:cs="Arial"/>
        <w:noProof/>
        <w:color w:val="595959" w:themeColor="text1" w:themeTint="A6"/>
        <w:sz w:val="16"/>
        <w:szCs w:val="16"/>
        <w:lang w:eastAsia="en-ZA"/>
      </w:rPr>
      <w:t>,</w:t>
    </w:r>
    <w:r w:rsidR="007A0974" w:rsidRPr="0011528D">
      <w:rPr>
        <w:rFonts w:ascii="Arial" w:hAnsi="Arial" w:cs="Arial"/>
        <w:noProof/>
        <w:color w:val="595959" w:themeColor="text1" w:themeTint="A6"/>
        <w:sz w:val="16"/>
        <w:szCs w:val="16"/>
        <w:lang w:val="en-US" w:eastAsia="en-ZA"/>
      </w:rPr>
      <w:t xml:space="preserve"> </w:t>
    </w:r>
    <w:r w:rsidR="00634050">
      <w:rPr>
        <w:rFonts w:ascii="Arial" w:hAnsi="Arial" w:cs="Arial"/>
        <w:noProof/>
        <w:color w:val="595959" w:themeColor="text1" w:themeTint="A6"/>
        <w:sz w:val="16"/>
        <w:szCs w:val="16"/>
        <w:lang w:val="en-US" w:eastAsia="en-ZA"/>
      </w:rPr>
      <w:t xml:space="preserve">Peter Zimri, Lwazikazi Nopece, Lavandran Gopaul, Alexandria Procter, Patrick Wadula, </w:t>
    </w:r>
    <w:r w:rsidR="00D05C3D">
      <w:rPr>
        <w:rFonts w:ascii="Arial" w:hAnsi="Arial" w:cs="Arial"/>
        <w:noProof/>
        <w:color w:val="595959" w:themeColor="text1" w:themeTint="A6"/>
        <w:sz w:val="16"/>
        <w:szCs w:val="16"/>
        <w:lang w:val="en-US" w:eastAsia="en-ZA"/>
      </w:rPr>
      <w:t xml:space="preserve">Sylvia Sathekge, Lebogang Mphahlele-Ntsasa, </w:t>
    </w:r>
    <w:r w:rsidR="003D5565">
      <w:rPr>
        <w:rFonts w:ascii="Arial" w:hAnsi="Arial" w:cs="Arial"/>
        <w:noProof/>
        <w:color w:val="595959" w:themeColor="text1" w:themeTint="A6"/>
        <w:sz w:val="16"/>
        <w:szCs w:val="16"/>
        <w:lang w:val="en-US" w:eastAsia="en-ZA"/>
      </w:rPr>
      <w:t>Tebogo Leshope</w:t>
    </w:r>
    <w:r w:rsidR="00E75E80">
      <w:rPr>
        <w:rFonts w:ascii="Arial" w:hAnsi="Arial" w:cs="Arial"/>
        <w:noProof/>
        <w:color w:val="595959" w:themeColor="text1" w:themeTint="A6"/>
        <w:sz w:val="16"/>
        <w:szCs w:val="16"/>
        <w:lang w:val="en-US" w:eastAsia="en-ZA"/>
      </w:rPr>
      <w:t xml:space="preserve"> </w:t>
    </w:r>
    <w:r w:rsidR="00E75E80" w:rsidRPr="00E75E80">
      <w:rPr>
        <w:rFonts w:ascii="Arial" w:hAnsi="Arial" w:cs="Arial"/>
        <w:noProof/>
        <w:color w:val="595959" w:themeColor="text1" w:themeTint="A6"/>
        <w:sz w:val="16"/>
        <w:szCs w:val="16"/>
        <w:lang w:val="en-US" w:eastAsia="en-ZA"/>
      </w:rPr>
      <w:t>(ED</w:t>
    </w:r>
    <w:r w:rsidR="00E75E80">
      <w:rPr>
        <w:rFonts w:ascii="Arial" w:hAnsi="Arial" w:cs="Arial"/>
        <w:noProof/>
        <w:color w:val="595959" w:themeColor="text1" w:themeTint="A6"/>
        <w:sz w:val="16"/>
        <w:szCs w:val="16"/>
        <w:lang w:val="en-US" w:eastAsia="en-ZA"/>
      </w:rPr>
      <w:t xml:space="preserve"> &amp; </w:t>
    </w:r>
    <w:r w:rsidR="00E75E80" w:rsidRPr="00E75E80">
      <w:rPr>
        <w:rFonts w:ascii="Arial" w:hAnsi="Arial" w:cs="Arial"/>
        <w:noProof/>
        <w:color w:val="595959" w:themeColor="text1" w:themeTint="A6"/>
        <w:sz w:val="16"/>
        <w:szCs w:val="16"/>
        <w:lang w:val="en-US" w:eastAsia="en-ZA"/>
      </w:rPr>
      <w:t>CEO)</w:t>
    </w:r>
    <w:r w:rsidRPr="0011528D">
      <w:rPr>
        <w:rFonts w:ascii="Arial" w:hAnsi="Arial" w:cs="Arial"/>
        <w:noProof/>
        <w:color w:val="595959" w:themeColor="text1" w:themeTint="A6"/>
        <w:sz w:val="16"/>
        <w:szCs w:val="16"/>
        <w:lang w:eastAsia="en-ZA"/>
      </w:rPr>
      <w:t>,</w:t>
    </w:r>
    <w:r w:rsidR="00942FA4" w:rsidRPr="0011528D">
      <w:rPr>
        <w:rFonts w:ascii="Arial" w:hAnsi="Arial" w:cs="Arial"/>
        <w:noProof/>
        <w:color w:val="595959" w:themeColor="text1" w:themeTint="A6"/>
        <w:sz w:val="16"/>
        <w:szCs w:val="16"/>
        <w:lang w:eastAsia="en-ZA"/>
      </w:rPr>
      <w:t xml:space="preserve"> </w:t>
    </w:r>
    <w:r w:rsidR="00616F9B">
      <w:rPr>
        <w:rFonts w:ascii="Arial" w:hAnsi="Arial" w:cs="Arial"/>
        <w:noProof/>
        <w:color w:val="595959" w:themeColor="text1" w:themeTint="A6"/>
        <w:sz w:val="16"/>
        <w:szCs w:val="16"/>
        <w:lang w:eastAsia="en-ZA"/>
      </w:rPr>
      <w:t>Clarinda Simpson</w:t>
    </w:r>
    <w:r w:rsidR="00663063">
      <w:rPr>
        <w:rFonts w:ascii="Arial" w:hAnsi="Arial" w:cs="Arial"/>
        <w:noProof/>
        <w:color w:val="595959" w:themeColor="text1" w:themeTint="A6"/>
        <w:sz w:val="16"/>
        <w:szCs w:val="16"/>
        <w:lang w:eastAsia="en-ZA"/>
      </w:rPr>
      <w:t xml:space="preserve"> </w:t>
    </w:r>
    <w:r w:rsidRPr="0011528D">
      <w:rPr>
        <w:rFonts w:ascii="Arial" w:hAnsi="Arial" w:cs="Arial"/>
        <w:noProof/>
        <w:color w:val="595959" w:themeColor="text1" w:themeTint="A6"/>
        <w:sz w:val="16"/>
        <w:szCs w:val="16"/>
        <w:lang w:eastAsia="en-ZA"/>
      </w:rPr>
      <w:t>CA(SA)</w:t>
    </w:r>
    <w:r w:rsidR="00E75E80" w:rsidRPr="00E75E80">
      <w:rPr>
        <w:rFonts w:ascii="Arial" w:hAnsi="Arial" w:cs="Arial"/>
        <w:noProof/>
        <w:color w:val="595959" w:themeColor="text1" w:themeTint="A6"/>
        <w:sz w:val="16"/>
        <w:szCs w:val="16"/>
        <w:lang w:eastAsia="en-ZA"/>
      </w:rPr>
      <w:t xml:space="preserve"> (ED &amp; CFO)</w:t>
    </w:r>
    <w:r w:rsidR="00B45CCB">
      <w:rPr>
        <w:rFonts w:ascii="Arial" w:hAnsi="Arial" w:cs="Arial"/>
        <w:noProof/>
        <w:color w:val="595959" w:themeColor="text1" w:themeTint="A6"/>
        <w:sz w:val="16"/>
        <w:szCs w:val="16"/>
        <w:lang w:eastAsia="en-ZA"/>
      </w:rPr>
      <w:t>, Flenk Mnisi</w:t>
    </w:r>
    <w:r w:rsidR="00E75E80">
      <w:rPr>
        <w:rFonts w:ascii="Arial" w:hAnsi="Arial" w:cs="Arial"/>
        <w:noProof/>
        <w:color w:val="595959" w:themeColor="text1" w:themeTint="A6"/>
        <w:sz w:val="16"/>
        <w:szCs w:val="16"/>
        <w:lang w:eastAsia="en-ZA"/>
      </w:rPr>
      <w:t xml:space="preserve"> </w:t>
    </w:r>
    <w:r w:rsidR="00B45CCB">
      <w:rPr>
        <w:rFonts w:ascii="Arial" w:hAnsi="Arial" w:cs="Arial"/>
        <w:noProof/>
        <w:color w:val="595959" w:themeColor="text1" w:themeTint="A6"/>
        <w:sz w:val="16"/>
        <w:szCs w:val="16"/>
        <w:lang w:eastAsia="en-ZA"/>
      </w:rPr>
      <w:t>(</w:t>
    </w:r>
    <w:r w:rsidR="00E75E80">
      <w:rPr>
        <w:rFonts w:ascii="Arial" w:hAnsi="Arial" w:cs="Arial"/>
        <w:noProof/>
        <w:color w:val="595959" w:themeColor="text1" w:themeTint="A6"/>
        <w:sz w:val="16"/>
        <w:szCs w:val="16"/>
        <w:lang w:eastAsia="en-ZA"/>
      </w:rPr>
      <w:t xml:space="preserve">ED &amp; </w:t>
    </w:r>
    <w:r w:rsidR="00B45CCB">
      <w:rPr>
        <w:rFonts w:ascii="Arial" w:hAnsi="Arial" w:cs="Arial"/>
        <w:noProof/>
        <w:color w:val="595959" w:themeColor="text1" w:themeTint="A6"/>
        <w:sz w:val="16"/>
        <w:szCs w:val="16"/>
        <w:lang w:eastAsia="en-ZA"/>
      </w:rPr>
      <w:t>COO)</w:t>
    </w:r>
  </w:p>
  <w:p w14:paraId="16E1521D" w14:textId="77777777" w:rsidR="00663063" w:rsidRDefault="00663063" w:rsidP="0011528D">
    <w:pPr>
      <w:spacing w:after="0" w:line="240" w:lineRule="auto"/>
      <w:jc w:val="center"/>
      <w:rPr>
        <w:rFonts w:ascii="Arial" w:hAnsi="Arial" w:cs="Arial"/>
        <w:noProof/>
        <w:color w:val="595959" w:themeColor="text1" w:themeTint="A6"/>
        <w:sz w:val="16"/>
        <w:szCs w:val="16"/>
        <w:lang w:eastAsia="en-ZA"/>
      </w:rPr>
    </w:pPr>
  </w:p>
  <w:p w14:paraId="2D350DFB" w14:textId="7F4F498C" w:rsidR="007D155F" w:rsidRDefault="007D155F" w:rsidP="0011528D">
    <w:pPr>
      <w:spacing w:after="0" w:line="240" w:lineRule="auto"/>
      <w:jc w:val="center"/>
      <w:rPr>
        <w:rFonts w:ascii="Arial" w:hAnsi="Arial" w:cs="Arial"/>
        <w:bCs/>
        <w:noProof/>
        <w:color w:val="404040" w:themeColor="text1" w:themeTint="BF"/>
        <w:sz w:val="16"/>
        <w:szCs w:val="16"/>
        <w:lang w:eastAsia="en-ZA"/>
      </w:rPr>
    </w:pPr>
    <w:r w:rsidRPr="00056F9E">
      <w:rPr>
        <w:rFonts w:ascii="Arial" w:hAnsi="Arial" w:cs="Arial"/>
        <w:b/>
        <w:noProof/>
        <w:color w:val="404040" w:themeColor="text1" w:themeTint="BF"/>
        <w:sz w:val="16"/>
        <w:szCs w:val="16"/>
        <w:lang w:eastAsia="en-ZA"/>
      </w:rPr>
      <w:t>Company</w:t>
    </w:r>
    <w:r w:rsidRPr="00F67516">
      <w:rPr>
        <w:rFonts w:ascii="Arial" w:hAnsi="Arial" w:cs="Arial"/>
        <w:b/>
        <w:noProof/>
        <w:color w:val="404040" w:themeColor="text1" w:themeTint="BF"/>
        <w:sz w:val="16"/>
        <w:szCs w:val="16"/>
        <w:lang w:eastAsia="en-ZA"/>
      </w:rPr>
      <w:t xml:space="preserve"> Secretary</w:t>
    </w:r>
    <w:r w:rsidR="007E016F">
      <w:rPr>
        <w:rFonts w:ascii="Arial" w:hAnsi="Arial" w:cs="Arial"/>
        <w:b/>
        <w:noProof/>
        <w:color w:val="404040" w:themeColor="text1" w:themeTint="BF"/>
        <w:sz w:val="16"/>
        <w:szCs w:val="16"/>
        <w:lang w:eastAsia="en-ZA"/>
      </w:rPr>
      <w:t>:</w:t>
    </w:r>
    <w:r w:rsidR="007E016F" w:rsidRPr="007E016F">
      <w:rPr>
        <w:rFonts w:ascii="Arial" w:hAnsi="Arial" w:cs="Arial"/>
        <w:bCs/>
        <w:noProof/>
        <w:color w:val="404040" w:themeColor="text1" w:themeTint="BF"/>
        <w:sz w:val="16"/>
        <w:szCs w:val="16"/>
        <w:lang w:eastAsia="en-ZA"/>
      </w:rPr>
      <w:t xml:space="preserve"> </w:t>
    </w:r>
    <w:r w:rsidR="005A6EEE">
      <w:rPr>
        <w:rFonts w:ascii="Arial" w:hAnsi="Arial" w:cs="Arial"/>
        <w:bCs/>
        <w:noProof/>
        <w:color w:val="404040" w:themeColor="text1" w:themeTint="BF"/>
        <w:sz w:val="16"/>
        <w:szCs w:val="16"/>
        <w:lang w:eastAsia="en-ZA"/>
      </w:rPr>
      <w:t>Ayanda Manqele</w:t>
    </w:r>
  </w:p>
  <w:p w14:paraId="68F915CB" w14:textId="77777777" w:rsidR="0011528D" w:rsidRPr="006A41A6" w:rsidRDefault="0011528D" w:rsidP="0011528D">
    <w:pPr>
      <w:spacing w:after="0" w:line="240" w:lineRule="auto"/>
      <w:jc w:val="center"/>
      <w:rPr>
        <w:rFonts w:ascii="Arial" w:hAnsi="Arial" w:cs="Arial"/>
        <w:noProof/>
        <w:color w:val="595959" w:themeColor="text1" w:themeTint="A6"/>
        <w:sz w:val="16"/>
        <w:szCs w:val="16"/>
        <w:lang w:eastAsia="en-ZA"/>
      </w:rPr>
    </w:pPr>
  </w:p>
  <w:p w14:paraId="676633D8" w14:textId="77777777" w:rsidR="007D155F" w:rsidRPr="006A41A6" w:rsidRDefault="007D155F" w:rsidP="00BA5A56">
    <w:pPr>
      <w:pStyle w:val="Footer"/>
      <w:jc w:val="center"/>
      <w:rPr>
        <w:rFonts w:ascii="Arial" w:hAnsi="Arial" w:cs="Arial"/>
        <w:b/>
        <w:noProof/>
        <w:color w:val="404040" w:themeColor="text1" w:themeTint="BF"/>
        <w:sz w:val="16"/>
        <w:szCs w:val="16"/>
        <w:lang w:eastAsia="en-ZA"/>
      </w:rPr>
    </w:pPr>
    <w:r w:rsidRPr="006A41A6">
      <w:rPr>
        <w:rFonts w:ascii="Arial" w:hAnsi="Arial" w:cs="Arial"/>
        <w:b/>
        <w:noProof/>
        <w:color w:val="404040" w:themeColor="text1" w:themeTint="BF"/>
        <w:sz w:val="16"/>
        <w:szCs w:val="16"/>
        <w:lang w:eastAsia="en-ZA"/>
      </w:rPr>
      <w:t>SENTECH SOC Ltd Reg no: 1990/001791/30</w:t>
    </w:r>
  </w:p>
  <w:p w14:paraId="56DFC141" w14:textId="77777777" w:rsidR="007D155F" w:rsidRPr="006A41A6" w:rsidRDefault="007D155F" w:rsidP="00BA5A56">
    <w:pPr>
      <w:pStyle w:val="Footer"/>
      <w:jc w:val="center"/>
      <w:rPr>
        <w:rFonts w:ascii="Arial" w:hAnsi="Arial" w:cs="Arial"/>
        <w:noProof/>
        <w:color w:val="404040" w:themeColor="text1" w:themeTint="BF"/>
        <w:sz w:val="16"/>
        <w:szCs w:val="16"/>
        <w:lang w:eastAsia="en-ZA"/>
      </w:rPr>
    </w:pPr>
  </w:p>
  <w:bookmarkEnd w:id="1"/>
  <w:p w14:paraId="6105C802" w14:textId="77777777" w:rsidR="007D155F" w:rsidRPr="006A41A6" w:rsidRDefault="007D155F" w:rsidP="007D155F">
    <w:pPr>
      <w:pStyle w:val="Footer"/>
      <w:jc w:val="center"/>
      <w:rPr>
        <w:color w:val="404040" w:themeColor="text1" w:themeTint="BF"/>
      </w:rPr>
    </w:pPr>
  </w:p>
  <w:p w14:paraId="35D6D60F" w14:textId="77777777" w:rsidR="007D155F" w:rsidRDefault="007D155F" w:rsidP="007D155F">
    <w:pPr>
      <w:pStyle w:val="Footer"/>
      <w:ind w:left="-119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600E9" w14:textId="77777777" w:rsidR="00373192" w:rsidRDefault="003731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4BEDB" w14:textId="77777777" w:rsidR="00B67373" w:rsidRDefault="00B67373" w:rsidP="007D155F">
      <w:pPr>
        <w:spacing w:after="0" w:line="240" w:lineRule="auto"/>
      </w:pPr>
      <w:r>
        <w:separator/>
      </w:r>
    </w:p>
  </w:footnote>
  <w:footnote w:type="continuationSeparator" w:id="0">
    <w:p w14:paraId="2E6CDBD4" w14:textId="77777777" w:rsidR="00B67373" w:rsidRDefault="00B67373" w:rsidP="007D15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43ACF" w14:textId="77777777" w:rsidR="00373192" w:rsidRDefault="003731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0340F" w14:textId="77777777" w:rsidR="007D155F" w:rsidRDefault="007D155F" w:rsidP="007D155F">
    <w:pPr>
      <w:pStyle w:val="Header"/>
      <w:ind w:left="-624"/>
    </w:pPr>
    <w:r>
      <w:rPr>
        <w:noProof/>
      </w:rPr>
      <w:drawing>
        <wp:inline distT="0" distB="0" distL="0" distR="0" wp14:anchorId="0C12E0B6" wp14:editId="4B436AFA">
          <wp:extent cx="6877050" cy="7988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7050" cy="79883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CF5B3" w14:textId="77777777" w:rsidR="00373192" w:rsidRDefault="003731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08C1"/>
    <w:multiLevelType w:val="multilevel"/>
    <w:tmpl w:val="273451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66CA2"/>
    <w:multiLevelType w:val="hybridMultilevel"/>
    <w:tmpl w:val="86888F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384571"/>
    <w:multiLevelType w:val="multilevel"/>
    <w:tmpl w:val="318AE254"/>
    <w:lvl w:ilvl="0">
      <w:start w:val="1"/>
      <w:numFmt w:val="decimal"/>
      <w:lvlText w:val="%1."/>
      <w:lvlJc w:val="left"/>
      <w:pPr>
        <w:ind w:left="1069" w:hanging="360"/>
      </w:pPr>
      <w:rPr>
        <w:rFonts w:hint="default"/>
        <w:b/>
        <w:sz w:val="22"/>
        <w:szCs w:val="22"/>
      </w:rPr>
    </w:lvl>
    <w:lvl w:ilvl="1">
      <w:start w:val="1"/>
      <w:numFmt w:val="decimal"/>
      <w:isLgl/>
      <w:lvlText w:val="%1.%2."/>
      <w:lvlJc w:val="left"/>
      <w:pPr>
        <w:ind w:left="1069"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5DE7292"/>
    <w:multiLevelType w:val="hybridMultilevel"/>
    <w:tmpl w:val="21A065DC"/>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33190855"/>
    <w:multiLevelType w:val="hybridMultilevel"/>
    <w:tmpl w:val="68DC4FA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37754681"/>
    <w:multiLevelType w:val="hybridMultilevel"/>
    <w:tmpl w:val="E15E7640"/>
    <w:lvl w:ilvl="0" w:tplc="93F6ED8E">
      <w:start w:val="1"/>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6" w15:restartNumberingAfterBreak="0">
    <w:nsid w:val="384F7E38"/>
    <w:multiLevelType w:val="hybridMultilevel"/>
    <w:tmpl w:val="5B486722"/>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580C1734"/>
    <w:multiLevelType w:val="hybridMultilevel"/>
    <w:tmpl w:val="BB5AEF7A"/>
    <w:lvl w:ilvl="0" w:tplc="04090019">
      <w:start w:val="1"/>
      <w:numFmt w:val="lowerLetter"/>
      <w:lvlText w:val="%1."/>
      <w:lvlJc w:val="left"/>
      <w:pPr>
        <w:ind w:left="1440" w:hanging="360"/>
      </w:pPr>
      <w:rPr>
        <w:rFonts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8" w15:restartNumberingAfterBreak="0">
    <w:nsid w:val="5C1A1D98"/>
    <w:multiLevelType w:val="hybridMultilevel"/>
    <w:tmpl w:val="F40E72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5E2A6F"/>
    <w:multiLevelType w:val="hybridMultilevel"/>
    <w:tmpl w:val="C49AF3D6"/>
    <w:lvl w:ilvl="0" w:tplc="1C090009">
      <w:start w:val="1"/>
      <w:numFmt w:val="bullet"/>
      <w:lvlText w:val=""/>
      <w:lvlJc w:val="left"/>
      <w:pPr>
        <w:ind w:left="720" w:hanging="360"/>
      </w:pPr>
      <w:rPr>
        <w:rFonts w:ascii="Wingdings" w:hAnsi="Wingdings" w:hint="default"/>
      </w:rPr>
    </w:lvl>
    <w:lvl w:ilvl="1" w:tplc="F04AD19C">
      <w:start w:val="1"/>
      <w:numFmt w:val="bullet"/>
      <w:lvlText w:val=""/>
      <w:lvlJc w:val="left"/>
      <w:pPr>
        <w:ind w:left="1440" w:hanging="360"/>
      </w:pPr>
      <w:rPr>
        <w:rFonts w:ascii="Symbol" w:eastAsia="Times New Roman" w:hAnsi="Symbol" w:cs="Times New Roman"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E146169"/>
    <w:multiLevelType w:val="multilevel"/>
    <w:tmpl w:val="164247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AF1F66"/>
    <w:multiLevelType w:val="hybridMultilevel"/>
    <w:tmpl w:val="08AC222A"/>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6F1C460D"/>
    <w:multiLevelType w:val="hybridMultilevel"/>
    <w:tmpl w:val="5E8CA4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525072">
    <w:abstractNumId w:val="1"/>
  </w:num>
  <w:num w:numId="2" w16cid:durableId="2102792263">
    <w:abstractNumId w:val="12"/>
  </w:num>
  <w:num w:numId="3" w16cid:durableId="407071753">
    <w:abstractNumId w:val="8"/>
  </w:num>
  <w:num w:numId="4" w16cid:durableId="393047828">
    <w:abstractNumId w:val="3"/>
  </w:num>
  <w:num w:numId="5" w16cid:durableId="1834566952">
    <w:abstractNumId w:val="5"/>
  </w:num>
  <w:num w:numId="6" w16cid:durableId="1105343727">
    <w:abstractNumId w:val="7"/>
  </w:num>
  <w:num w:numId="7" w16cid:durableId="1056128676">
    <w:abstractNumId w:val="2"/>
  </w:num>
  <w:num w:numId="8" w16cid:durableId="426578285">
    <w:abstractNumId w:val="4"/>
  </w:num>
  <w:num w:numId="9" w16cid:durableId="352613899">
    <w:abstractNumId w:val="11"/>
  </w:num>
  <w:num w:numId="10" w16cid:durableId="1529295169">
    <w:abstractNumId w:val="0"/>
  </w:num>
  <w:num w:numId="11" w16cid:durableId="823201408">
    <w:abstractNumId w:val="9"/>
  </w:num>
  <w:num w:numId="12" w16cid:durableId="446587588">
    <w:abstractNumId w:val="6"/>
  </w:num>
  <w:num w:numId="13" w16cid:durableId="12634154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55F"/>
    <w:rsid w:val="000267B5"/>
    <w:rsid w:val="00044BFC"/>
    <w:rsid w:val="00052507"/>
    <w:rsid w:val="00056F9E"/>
    <w:rsid w:val="00094EAF"/>
    <w:rsid w:val="000C6C2E"/>
    <w:rsid w:val="000D321C"/>
    <w:rsid w:val="000F0663"/>
    <w:rsid w:val="000F3123"/>
    <w:rsid w:val="0011030D"/>
    <w:rsid w:val="00114C9B"/>
    <w:rsid w:val="0011528D"/>
    <w:rsid w:val="00121DCA"/>
    <w:rsid w:val="00144668"/>
    <w:rsid w:val="00144A08"/>
    <w:rsid w:val="001A2018"/>
    <w:rsid w:val="001C58A9"/>
    <w:rsid w:val="001D0522"/>
    <w:rsid w:val="001D2258"/>
    <w:rsid w:val="002352D0"/>
    <w:rsid w:val="002405C6"/>
    <w:rsid w:val="00242F64"/>
    <w:rsid w:val="00276D08"/>
    <w:rsid w:val="002A61D8"/>
    <w:rsid w:val="002E53A7"/>
    <w:rsid w:val="002F4532"/>
    <w:rsid w:val="003232C1"/>
    <w:rsid w:val="003243E0"/>
    <w:rsid w:val="00326AC8"/>
    <w:rsid w:val="0033526A"/>
    <w:rsid w:val="00340773"/>
    <w:rsid w:val="00362322"/>
    <w:rsid w:val="00372168"/>
    <w:rsid w:val="00373192"/>
    <w:rsid w:val="00382BBC"/>
    <w:rsid w:val="0039774A"/>
    <w:rsid w:val="003C77D0"/>
    <w:rsid w:val="003D5565"/>
    <w:rsid w:val="0043680D"/>
    <w:rsid w:val="00437357"/>
    <w:rsid w:val="00445DD8"/>
    <w:rsid w:val="00462359"/>
    <w:rsid w:val="004721EF"/>
    <w:rsid w:val="00481044"/>
    <w:rsid w:val="004900DF"/>
    <w:rsid w:val="004A59B8"/>
    <w:rsid w:val="004B314D"/>
    <w:rsid w:val="004B6CF4"/>
    <w:rsid w:val="004C3AC3"/>
    <w:rsid w:val="004C67A2"/>
    <w:rsid w:val="004E04AE"/>
    <w:rsid w:val="004E7D84"/>
    <w:rsid w:val="004F44AC"/>
    <w:rsid w:val="00506E03"/>
    <w:rsid w:val="00513454"/>
    <w:rsid w:val="00522FAD"/>
    <w:rsid w:val="00543DC2"/>
    <w:rsid w:val="00563DCF"/>
    <w:rsid w:val="0057418C"/>
    <w:rsid w:val="005775E0"/>
    <w:rsid w:val="005A6EEE"/>
    <w:rsid w:val="005E3320"/>
    <w:rsid w:val="005F120F"/>
    <w:rsid w:val="005F2972"/>
    <w:rsid w:val="00600EC2"/>
    <w:rsid w:val="00616F9B"/>
    <w:rsid w:val="00634050"/>
    <w:rsid w:val="00650D81"/>
    <w:rsid w:val="00655A0D"/>
    <w:rsid w:val="00663063"/>
    <w:rsid w:val="006700FF"/>
    <w:rsid w:val="006B602A"/>
    <w:rsid w:val="006E5D1A"/>
    <w:rsid w:val="006F1D21"/>
    <w:rsid w:val="006F6B78"/>
    <w:rsid w:val="007003C0"/>
    <w:rsid w:val="0073269B"/>
    <w:rsid w:val="00741E6D"/>
    <w:rsid w:val="00791526"/>
    <w:rsid w:val="00796C4C"/>
    <w:rsid w:val="007A0974"/>
    <w:rsid w:val="007B5268"/>
    <w:rsid w:val="007D155F"/>
    <w:rsid w:val="007D36F5"/>
    <w:rsid w:val="007D5AC2"/>
    <w:rsid w:val="007E016F"/>
    <w:rsid w:val="007F03C6"/>
    <w:rsid w:val="00800357"/>
    <w:rsid w:val="00845701"/>
    <w:rsid w:val="0085129D"/>
    <w:rsid w:val="008741A8"/>
    <w:rsid w:val="008A2095"/>
    <w:rsid w:val="008A4A96"/>
    <w:rsid w:val="008B48EA"/>
    <w:rsid w:val="008D4652"/>
    <w:rsid w:val="008E6A0B"/>
    <w:rsid w:val="0091104E"/>
    <w:rsid w:val="00923EC0"/>
    <w:rsid w:val="009369EF"/>
    <w:rsid w:val="00942FA4"/>
    <w:rsid w:val="00967256"/>
    <w:rsid w:val="00975D67"/>
    <w:rsid w:val="0098447F"/>
    <w:rsid w:val="00995DCB"/>
    <w:rsid w:val="009970B6"/>
    <w:rsid w:val="009B3BE7"/>
    <w:rsid w:val="009C5856"/>
    <w:rsid w:val="009D4029"/>
    <w:rsid w:val="009E4E55"/>
    <w:rsid w:val="00A01087"/>
    <w:rsid w:val="00A04126"/>
    <w:rsid w:val="00A12CB8"/>
    <w:rsid w:val="00A23714"/>
    <w:rsid w:val="00A23D2E"/>
    <w:rsid w:val="00A27998"/>
    <w:rsid w:val="00A51E50"/>
    <w:rsid w:val="00A52C5F"/>
    <w:rsid w:val="00A92E0D"/>
    <w:rsid w:val="00A93F7E"/>
    <w:rsid w:val="00A94A73"/>
    <w:rsid w:val="00A971D4"/>
    <w:rsid w:val="00AB53D4"/>
    <w:rsid w:val="00AC3006"/>
    <w:rsid w:val="00AE232F"/>
    <w:rsid w:val="00B45CCB"/>
    <w:rsid w:val="00B50D0B"/>
    <w:rsid w:val="00B67373"/>
    <w:rsid w:val="00B72661"/>
    <w:rsid w:val="00BA5A56"/>
    <w:rsid w:val="00BA610B"/>
    <w:rsid w:val="00BB76B1"/>
    <w:rsid w:val="00BC1788"/>
    <w:rsid w:val="00BC2F09"/>
    <w:rsid w:val="00BD69B2"/>
    <w:rsid w:val="00BD7065"/>
    <w:rsid w:val="00BE557C"/>
    <w:rsid w:val="00BE63B3"/>
    <w:rsid w:val="00BE6AA6"/>
    <w:rsid w:val="00BF1AA2"/>
    <w:rsid w:val="00BF2927"/>
    <w:rsid w:val="00C01299"/>
    <w:rsid w:val="00C036DA"/>
    <w:rsid w:val="00C04167"/>
    <w:rsid w:val="00C202ED"/>
    <w:rsid w:val="00C77151"/>
    <w:rsid w:val="00C77C29"/>
    <w:rsid w:val="00C83FE1"/>
    <w:rsid w:val="00C92E1A"/>
    <w:rsid w:val="00CB39EB"/>
    <w:rsid w:val="00CB3C07"/>
    <w:rsid w:val="00D05C3D"/>
    <w:rsid w:val="00D17259"/>
    <w:rsid w:val="00D252C2"/>
    <w:rsid w:val="00D2716B"/>
    <w:rsid w:val="00D63998"/>
    <w:rsid w:val="00DA2C18"/>
    <w:rsid w:val="00DA3C2C"/>
    <w:rsid w:val="00DC16BF"/>
    <w:rsid w:val="00E14443"/>
    <w:rsid w:val="00E32EDD"/>
    <w:rsid w:val="00E4369F"/>
    <w:rsid w:val="00E4780B"/>
    <w:rsid w:val="00E75E80"/>
    <w:rsid w:val="00E97ED7"/>
    <w:rsid w:val="00EB305B"/>
    <w:rsid w:val="00ED58E5"/>
    <w:rsid w:val="00F07EEF"/>
    <w:rsid w:val="00F14697"/>
    <w:rsid w:val="00F447FA"/>
    <w:rsid w:val="00F62AC8"/>
    <w:rsid w:val="00F860AA"/>
    <w:rsid w:val="00F900E4"/>
    <w:rsid w:val="00F92CB5"/>
    <w:rsid w:val="00F94B65"/>
    <w:rsid w:val="00FA0DE6"/>
    <w:rsid w:val="00FA6F1C"/>
    <w:rsid w:val="00FB0224"/>
    <w:rsid w:val="00FC3D90"/>
    <w:rsid w:val="00FC7F5C"/>
    <w:rsid w:val="00FE4B8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2A944"/>
  <w15:chartTrackingRefBased/>
  <w15:docId w15:val="{0CA16F2C-B43D-44F8-AD1C-49792B096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5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155F"/>
  </w:style>
  <w:style w:type="paragraph" w:styleId="Footer">
    <w:name w:val="footer"/>
    <w:basedOn w:val="Normal"/>
    <w:link w:val="FooterChar"/>
    <w:uiPriority w:val="99"/>
    <w:unhideWhenUsed/>
    <w:rsid w:val="007D15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155F"/>
  </w:style>
  <w:style w:type="paragraph" w:styleId="BalloonText">
    <w:name w:val="Balloon Text"/>
    <w:basedOn w:val="Normal"/>
    <w:link w:val="BalloonTextChar"/>
    <w:uiPriority w:val="99"/>
    <w:semiHidden/>
    <w:unhideWhenUsed/>
    <w:rsid w:val="007D15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55F"/>
    <w:rPr>
      <w:rFonts w:ascii="Segoe UI" w:hAnsi="Segoe UI" w:cs="Segoe UI"/>
      <w:sz w:val="18"/>
      <w:szCs w:val="18"/>
    </w:rPr>
  </w:style>
  <w:style w:type="character" w:styleId="Hyperlink">
    <w:name w:val="Hyperlink"/>
    <w:basedOn w:val="DefaultParagraphFont"/>
    <w:uiPriority w:val="99"/>
    <w:unhideWhenUsed/>
    <w:rsid w:val="00845701"/>
    <w:rPr>
      <w:color w:val="0563C1" w:themeColor="hyperlink"/>
      <w:u w:val="single"/>
    </w:rPr>
  </w:style>
  <w:style w:type="character" w:styleId="UnresolvedMention">
    <w:name w:val="Unresolved Mention"/>
    <w:basedOn w:val="DefaultParagraphFont"/>
    <w:uiPriority w:val="99"/>
    <w:semiHidden/>
    <w:unhideWhenUsed/>
    <w:rsid w:val="00845701"/>
    <w:rPr>
      <w:color w:val="605E5C"/>
      <w:shd w:val="clear" w:color="auto" w:fill="E1DFDD"/>
    </w:rPr>
  </w:style>
  <w:style w:type="paragraph" w:styleId="Revision">
    <w:name w:val="Revision"/>
    <w:hidden/>
    <w:uiPriority w:val="99"/>
    <w:semiHidden/>
    <w:rsid w:val="002405C6"/>
    <w:pPr>
      <w:spacing w:after="0" w:line="240" w:lineRule="auto"/>
    </w:pPr>
  </w:style>
  <w:style w:type="paragraph" w:styleId="ListParagraph">
    <w:name w:val="List Paragraph"/>
    <w:basedOn w:val="Normal"/>
    <w:uiPriority w:val="34"/>
    <w:qFormat/>
    <w:rsid w:val="009B3BE7"/>
    <w:pPr>
      <w:ind w:left="720"/>
      <w:contextualSpacing/>
    </w:pPr>
  </w:style>
  <w:style w:type="table" w:styleId="TableGrid">
    <w:name w:val="Table Grid"/>
    <w:basedOn w:val="TableNormal"/>
    <w:uiPriority w:val="39"/>
    <w:rsid w:val="0054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27998"/>
    <w:pPr>
      <w:spacing w:after="0" w:line="240" w:lineRule="auto"/>
    </w:pPr>
  </w:style>
  <w:style w:type="character" w:styleId="Strong">
    <w:name w:val="Strong"/>
    <w:basedOn w:val="DefaultParagraphFont"/>
    <w:uiPriority w:val="22"/>
    <w:qFormat/>
    <w:rsid w:val="00A27998"/>
    <w:rPr>
      <w:b/>
      <w:bCs/>
    </w:rPr>
  </w:style>
  <w:style w:type="paragraph" w:styleId="NormalWeb">
    <w:name w:val="Normal (Web)"/>
    <w:basedOn w:val="Normal"/>
    <w:uiPriority w:val="99"/>
    <w:unhideWhenUsed/>
    <w:rsid w:val="00A27998"/>
    <w:pPr>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661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9E1B4F3DB99074297F2AD29A4CA7698" ma:contentTypeVersion="10" ma:contentTypeDescription="Create a new document." ma:contentTypeScope="" ma:versionID="04422618274812a44495398539ce5c8c">
  <xsd:schema xmlns:xsd="http://www.w3.org/2001/XMLSchema" xmlns:xs="http://www.w3.org/2001/XMLSchema" xmlns:p="http://schemas.microsoft.com/office/2006/metadata/properties" xmlns:ns3="7cffa55b-0674-4a53-aa2a-b60b923a4995" targetNamespace="http://schemas.microsoft.com/office/2006/metadata/properties" ma:root="true" ma:fieldsID="5ec32ac44a0b3aba5ee00e6b7fa01232" ns3:_="">
    <xsd:import namespace="7cffa55b-0674-4a53-aa2a-b60b923a499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ffa55b-0674-4a53-aa2a-b60b923a4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53E3B4-7A9C-4524-80B0-148424494545}">
  <ds:schemaRefs>
    <ds:schemaRef ds:uri="http://schemas.microsoft.com/sharepoint/v3/contenttype/forms"/>
  </ds:schemaRefs>
</ds:datastoreItem>
</file>

<file path=customXml/itemProps2.xml><?xml version="1.0" encoding="utf-8"?>
<ds:datastoreItem xmlns:ds="http://schemas.openxmlformats.org/officeDocument/2006/customXml" ds:itemID="{DDE30168-B21A-4220-8A1B-9ADF1FCAA546}">
  <ds:schemaRefs>
    <ds:schemaRef ds:uri="http://schemas.openxmlformats.org/officeDocument/2006/bibliography"/>
  </ds:schemaRefs>
</ds:datastoreItem>
</file>

<file path=customXml/itemProps3.xml><?xml version="1.0" encoding="utf-8"?>
<ds:datastoreItem xmlns:ds="http://schemas.openxmlformats.org/officeDocument/2006/customXml" ds:itemID="{055609E8-EE12-4B04-82CD-3EFA90B666D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FAE23C5-0F85-4CA8-8515-D8D8217A62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ffa55b-0674-4a53-aa2a-b60b923a4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458</Words>
  <Characters>2615</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Precious Mathobela</dc:creator>
  <cp:keywords/>
  <dc:description/>
  <cp:lastModifiedBy>Tercia Nthabiseng Mkhwanazi</cp:lastModifiedBy>
  <cp:revision>2</cp:revision>
  <dcterms:created xsi:type="dcterms:W3CDTF">2026-10-09T10:16:00Z</dcterms:created>
  <dcterms:modified xsi:type="dcterms:W3CDTF">2026-10-09T10:16:00Z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0x010100F9E1B4F3DB99074297F2AD29A4CA7698</vt:lpwstr>
  </property>
</Properties>
</file>