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40F86" w14:textId="77777777" w:rsidR="00EC1AB0" w:rsidRDefault="00EC6778">
      <w:pPr>
        <w:pStyle w:val="BodyText"/>
        <w:ind w:left="300"/>
        <w:rPr>
          <w:rFonts w:ascii="Times New Roman"/>
          <w:sz w:val="20"/>
        </w:rPr>
      </w:pPr>
      <w:r>
        <w:rPr>
          <w:rFonts w:ascii="Times New Roman"/>
          <w:noProof/>
          <w:sz w:val="20"/>
        </w:rPr>
        <w:drawing>
          <wp:inline distT="0" distB="0" distL="0" distR="0" wp14:anchorId="51257D58" wp14:editId="26467488">
            <wp:extent cx="2005405" cy="767524"/>
            <wp:effectExtent l="0" t="0" r="0" b="0"/>
            <wp:docPr id="1" name="image1.jpeg"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05405" cy="767524"/>
                    </a:xfrm>
                    <a:prstGeom prst="rect">
                      <a:avLst/>
                    </a:prstGeom>
                  </pic:spPr>
                </pic:pic>
              </a:graphicData>
            </a:graphic>
          </wp:inline>
        </w:drawing>
      </w:r>
    </w:p>
    <w:p w14:paraId="1C04620C" w14:textId="77777777" w:rsidR="00EC1AB0" w:rsidRDefault="00EC1AB0">
      <w:pPr>
        <w:pStyle w:val="BodyText"/>
        <w:rPr>
          <w:rFonts w:ascii="Times New Roman"/>
          <w:sz w:val="20"/>
        </w:rPr>
      </w:pPr>
    </w:p>
    <w:p w14:paraId="6F321C15" w14:textId="77777777" w:rsidR="00EC1AB0" w:rsidRDefault="00EC1AB0">
      <w:pPr>
        <w:pStyle w:val="BodyText"/>
        <w:rPr>
          <w:rFonts w:ascii="Times New Roman"/>
          <w:sz w:val="20"/>
        </w:rPr>
      </w:pPr>
    </w:p>
    <w:p w14:paraId="706C3488" w14:textId="6D7CAB22" w:rsidR="00EC1AB0" w:rsidRDefault="00F04ECA">
      <w:pPr>
        <w:pStyle w:val="BodyText"/>
        <w:spacing w:before="1"/>
        <w:rPr>
          <w:rFonts w:ascii="Times New Roman"/>
          <w:sz w:val="11"/>
        </w:rPr>
      </w:pPr>
      <w:r>
        <w:rPr>
          <w:noProof/>
        </w:rPr>
        <mc:AlternateContent>
          <mc:Choice Requires="wps">
            <w:drawing>
              <wp:anchor distT="0" distB="0" distL="0" distR="0" simplePos="0" relativeHeight="487587840" behindDoc="1" locked="0" layoutInCell="1" allowOverlap="1" wp14:anchorId="77F15DE5" wp14:editId="5903450B">
                <wp:simplePos x="0" y="0"/>
                <wp:positionH relativeFrom="page">
                  <wp:posOffset>913765</wp:posOffset>
                </wp:positionH>
                <wp:positionV relativeFrom="paragraph">
                  <wp:posOffset>99695</wp:posOffset>
                </wp:positionV>
                <wp:extent cx="6744335" cy="1845945"/>
                <wp:effectExtent l="0" t="0" r="0" b="0"/>
                <wp:wrapTopAndBottom/>
                <wp:docPr id="41959416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4335" cy="1845945"/>
                        </a:xfrm>
                        <a:prstGeom prst="rect">
                          <a:avLst/>
                        </a:prstGeom>
                        <a:solidFill>
                          <a:srgbClr val="9CC2E3"/>
                        </a:solidFill>
                        <a:ln w="6095">
                          <a:solidFill>
                            <a:srgbClr val="000000"/>
                          </a:solidFill>
                          <a:miter lim="800000"/>
                          <a:headEnd/>
                          <a:tailEnd/>
                        </a:ln>
                      </wps:spPr>
                      <wps:txbx>
                        <w:txbxContent>
                          <w:p w14:paraId="68FCFD9C" w14:textId="77777777" w:rsidR="00EC1AB0" w:rsidRDefault="00EC1AB0">
                            <w:pPr>
                              <w:pStyle w:val="BodyText"/>
                              <w:rPr>
                                <w:rFonts w:ascii="Times New Roman"/>
                                <w:color w:val="000000"/>
                                <w:sz w:val="30"/>
                              </w:rPr>
                            </w:pPr>
                          </w:p>
                          <w:p w14:paraId="4C9A4740" w14:textId="77777777" w:rsidR="00EC1AB0" w:rsidRDefault="00EC1AB0">
                            <w:pPr>
                              <w:pStyle w:val="BodyText"/>
                              <w:rPr>
                                <w:rFonts w:ascii="Times New Roman"/>
                                <w:color w:val="000000"/>
                                <w:sz w:val="30"/>
                              </w:rPr>
                            </w:pPr>
                          </w:p>
                          <w:p w14:paraId="55AC4C92" w14:textId="77777777" w:rsidR="00EC1AB0" w:rsidRDefault="00EC1AB0">
                            <w:pPr>
                              <w:pStyle w:val="BodyText"/>
                              <w:spacing w:before="9"/>
                              <w:rPr>
                                <w:rFonts w:ascii="Times New Roman"/>
                                <w:color w:val="000000"/>
                                <w:sz w:val="23"/>
                              </w:rPr>
                            </w:pPr>
                          </w:p>
                          <w:p w14:paraId="4E027393" w14:textId="77777777" w:rsidR="00EC1AB0" w:rsidRDefault="00EC6778">
                            <w:pPr>
                              <w:spacing w:before="1"/>
                              <w:ind w:left="1482" w:right="1478"/>
                              <w:jc w:val="center"/>
                              <w:rPr>
                                <w:b/>
                                <w:color w:val="000000"/>
                                <w:sz w:val="28"/>
                              </w:rPr>
                            </w:pPr>
                            <w:r>
                              <w:rPr>
                                <w:b/>
                                <w:color w:val="000000"/>
                                <w:sz w:val="28"/>
                              </w:rPr>
                              <w:t>REQUEST</w:t>
                            </w:r>
                            <w:r>
                              <w:rPr>
                                <w:b/>
                                <w:color w:val="000000"/>
                                <w:spacing w:val="-9"/>
                                <w:sz w:val="28"/>
                              </w:rPr>
                              <w:t xml:space="preserve"> </w:t>
                            </w:r>
                            <w:r>
                              <w:rPr>
                                <w:b/>
                                <w:color w:val="000000"/>
                                <w:sz w:val="28"/>
                              </w:rPr>
                              <w:t>FOR</w:t>
                            </w:r>
                            <w:r>
                              <w:rPr>
                                <w:b/>
                                <w:color w:val="000000"/>
                                <w:spacing w:val="-8"/>
                                <w:sz w:val="28"/>
                              </w:rPr>
                              <w:t xml:space="preserve"> </w:t>
                            </w:r>
                            <w:r>
                              <w:rPr>
                                <w:b/>
                                <w:color w:val="000000"/>
                                <w:spacing w:val="-2"/>
                                <w:sz w:val="28"/>
                              </w:rPr>
                              <w:t>QUOTATION</w:t>
                            </w:r>
                          </w:p>
                          <w:p w14:paraId="4F18B5E1" w14:textId="77777777" w:rsidR="00EC1AB0" w:rsidRDefault="00EC1AB0">
                            <w:pPr>
                              <w:pStyle w:val="BodyText"/>
                              <w:spacing w:before="10"/>
                              <w:rPr>
                                <w:b/>
                                <w:color w:val="000000"/>
                                <w:sz w:val="27"/>
                              </w:rPr>
                            </w:pPr>
                          </w:p>
                          <w:p w14:paraId="02064CA9" w14:textId="77777777" w:rsidR="00EC1AB0" w:rsidRDefault="00EC6778">
                            <w:pPr>
                              <w:ind w:left="1482" w:right="1482"/>
                              <w:jc w:val="center"/>
                              <w:rPr>
                                <w:b/>
                                <w:color w:val="000000"/>
                                <w:sz w:val="28"/>
                              </w:rPr>
                            </w:pPr>
                            <w:r>
                              <w:rPr>
                                <w:b/>
                                <w:color w:val="000000"/>
                                <w:sz w:val="28"/>
                              </w:rPr>
                              <w:t>QUALITY</w:t>
                            </w:r>
                            <w:r>
                              <w:rPr>
                                <w:b/>
                                <w:color w:val="000000"/>
                                <w:spacing w:val="-8"/>
                                <w:sz w:val="28"/>
                              </w:rPr>
                              <w:t xml:space="preserve"> </w:t>
                            </w:r>
                            <w:r>
                              <w:rPr>
                                <w:b/>
                                <w:color w:val="000000"/>
                                <w:sz w:val="28"/>
                              </w:rPr>
                              <w:t>MANAGEMENT</w:t>
                            </w:r>
                            <w:r>
                              <w:rPr>
                                <w:b/>
                                <w:color w:val="000000"/>
                                <w:spacing w:val="-4"/>
                                <w:sz w:val="28"/>
                              </w:rPr>
                              <w:t xml:space="preserve"> </w:t>
                            </w:r>
                            <w:r>
                              <w:rPr>
                                <w:b/>
                                <w:color w:val="000000"/>
                                <w:sz w:val="28"/>
                              </w:rPr>
                              <w:t>SYSTEM</w:t>
                            </w:r>
                            <w:r>
                              <w:rPr>
                                <w:b/>
                                <w:color w:val="000000"/>
                                <w:spacing w:val="-6"/>
                                <w:sz w:val="28"/>
                              </w:rPr>
                              <w:t xml:space="preserve"> </w:t>
                            </w:r>
                            <w:r>
                              <w:rPr>
                                <w:b/>
                                <w:color w:val="000000"/>
                                <w:sz w:val="28"/>
                              </w:rPr>
                              <w:t>(QMS)</w:t>
                            </w:r>
                            <w:r>
                              <w:rPr>
                                <w:b/>
                                <w:color w:val="000000"/>
                                <w:spacing w:val="-7"/>
                                <w:sz w:val="28"/>
                              </w:rPr>
                              <w:t xml:space="preserve"> </w:t>
                            </w:r>
                            <w:r>
                              <w:rPr>
                                <w:b/>
                                <w:color w:val="000000"/>
                                <w:sz w:val="28"/>
                              </w:rPr>
                              <w:t>GAP</w:t>
                            </w:r>
                            <w:r>
                              <w:rPr>
                                <w:b/>
                                <w:color w:val="000000"/>
                                <w:spacing w:val="-7"/>
                                <w:sz w:val="28"/>
                              </w:rPr>
                              <w:t xml:space="preserve"> </w:t>
                            </w:r>
                            <w:r>
                              <w:rPr>
                                <w:b/>
                                <w:color w:val="000000"/>
                                <w:spacing w:val="-2"/>
                                <w:sz w:val="28"/>
                              </w:rPr>
                              <w:t>ANALYSIS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15DE5" id="_x0000_t202" coordsize="21600,21600" o:spt="202" path="m,l,21600r21600,l21600,xe">
                <v:stroke joinstyle="miter"/>
                <v:path gradientshapeok="t" o:connecttype="rect"/>
              </v:shapetype>
              <v:shape id="docshape2" o:spid="_x0000_s1026" type="#_x0000_t202" style="position:absolute;margin-left:71.95pt;margin-top:7.85pt;width:531.05pt;height:145.3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" fillcolor="#9cc2e3" strokeweight=".16931mm">
                <v:textbox inset="0,0,0,0">
                  <w:txbxContent>
                    <w:p w14:paraId="68FCFD9C" w14:textId="77777777" w:rsidR="00EC1AB0" w:rsidRDefault="00EC1AB0">
                      <w:pPr>
                        <w:pStyle w:val="BodyText"/>
                        <w:rPr>
                          <w:rFonts w:ascii="Times New Roman"/>
                          <w:color w:val="000000"/>
                          <w:sz w:val="30"/>
                        </w:rPr>
                      </w:pPr>
                    </w:p>
                    <w:p w14:paraId="4C9A4740" w14:textId="77777777" w:rsidR="00EC1AB0" w:rsidRDefault="00EC1AB0">
                      <w:pPr>
                        <w:pStyle w:val="BodyText"/>
                        <w:rPr>
                          <w:rFonts w:ascii="Times New Roman"/>
                          <w:color w:val="000000"/>
                          <w:sz w:val="30"/>
                        </w:rPr>
                      </w:pPr>
                    </w:p>
                    <w:p w14:paraId="55AC4C92" w14:textId="77777777" w:rsidR="00EC1AB0" w:rsidRDefault="00EC1AB0">
                      <w:pPr>
                        <w:pStyle w:val="BodyText"/>
                        <w:spacing w:before="9"/>
                        <w:rPr>
                          <w:rFonts w:ascii="Times New Roman"/>
                          <w:color w:val="000000"/>
                          <w:sz w:val="23"/>
                        </w:rPr>
                      </w:pPr>
                    </w:p>
                    <w:p w14:paraId="4E027393" w14:textId="77777777" w:rsidR="00EC1AB0" w:rsidRDefault="00EC6778">
                      <w:pPr>
                        <w:spacing w:before="1"/>
                        <w:ind w:left="1482" w:right="1478"/>
                        <w:jc w:val="center"/>
                        <w:rPr>
                          <w:b/>
                          <w:color w:val="000000"/>
                          <w:sz w:val="28"/>
                        </w:rPr>
                      </w:pPr>
                      <w:r>
                        <w:rPr>
                          <w:b/>
                          <w:color w:val="000000"/>
                          <w:sz w:val="28"/>
                        </w:rPr>
                        <w:t>REQUEST</w:t>
                      </w:r>
                      <w:r>
                        <w:rPr>
                          <w:b/>
                          <w:color w:val="000000"/>
                          <w:spacing w:val="-9"/>
                          <w:sz w:val="28"/>
                        </w:rPr>
                        <w:t xml:space="preserve"> </w:t>
                      </w:r>
                      <w:r>
                        <w:rPr>
                          <w:b/>
                          <w:color w:val="000000"/>
                          <w:sz w:val="28"/>
                        </w:rPr>
                        <w:t>FOR</w:t>
                      </w:r>
                      <w:r>
                        <w:rPr>
                          <w:b/>
                          <w:color w:val="000000"/>
                          <w:spacing w:val="-8"/>
                          <w:sz w:val="28"/>
                        </w:rPr>
                        <w:t xml:space="preserve"> </w:t>
                      </w:r>
                      <w:r>
                        <w:rPr>
                          <w:b/>
                          <w:color w:val="000000"/>
                          <w:spacing w:val="-2"/>
                          <w:sz w:val="28"/>
                        </w:rPr>
                        <w:t>QUOTATION</w:t>
                      </w:r>
                    </w:p>
                    <w:p w14:paraId="4F18B5E1" w14:textId="77777777" w:rsidR="00EC1AB0" w:rsidRDefault="00EC1AB0">
                      <w:pPr>
                        <w:pStyle w:val="BodyText"/>
                        <w:spacing w:before="10"/>
                        <w:rPr>
                          <w:b/>
                          <w:color w:val="000000"/>
                          <w:sz w:val="27"/>
                        </w:rPr>
                      </w:pPr>
                    </w:p>
                    <w:p w14:paraId="02064CA9" w14:textId="77777777" w:rsidR="00EC1AB0" w:rsidRDefault="00EC6778">
                      <w:pPr>
                        <w:ind w:left="1482" w:right="1482"/>
                        <w:jc w:val="center"/>
                        <w:rPr>
                          <w:b/>
                          <w:color w:val="000000"/>
                          <w:sz w:val="28"/>
                        </w:rPr>
                      </w:pPr>
                      <w:r>
                        <w:rPr>
                          <w:b/>
                          <w:color w:val="000000"/>
                          <w:sz w:val="28"/>
                        </w:rPr>
                        <w:t>QUALITY</w:t>
                      </w:r>
                      <w:r>
                        <w:rPr>
                          <w:b/>
                          <w:color w:val="000000"/>
                          <w:spacing w:val="-8"/>
                          <w:sz w:val="28"/>
                        </w:rPr>
                        <w:t xml:space="preserve"> </w:t>
                      </w:r>
                      <w:r>
                        <w:rPr>
                          <w:b/>
                          <w:color w:val="000000"/>
                          <w:sz w:val="28"/>
                        </w:rPr>
                        <w:t>MANAGEMENT</w:t>
                      </w:r>
                      <w:r>
                        <w:rPr>
                          <w:b/>
                          <w:color w:val="000000"/>
                          <w:spacing w:val="-4"/>
                          <w:sz w:val="28"/>
                        </w:rPr>
                        <w:t xml:space="preserve"> </w:t>
                      </w:r>
                      <w:r>
                        <w:rPr>
                          <w:b/>
                          <w:color w:val="000000"/>
                          <w:sz w:val="28"/>
                        </w:rPr>
                        <w:t>SYSTEM</w:t>
                      </w:r>
                      <w:r>
                        <w:rPr>
                          <w:b/>
                          <w:color w:val="000000"/>
                          <w:spacing w:val="-6"/>
                          <w:sz w:val="28"/>
                        </w:rPr>
                        <w:t xml:space="preserve"> </w:t>
                      </w:r>
                      <w:r>
                        <w:rPr>
                          <w:b/>
                          <w:color w:val="000000"/>
                          <w:sz w:val="28"/>
                        </w:rPr>
                        <w:t>(QMS)</w:t>
                      </w:r>
                      <w:r>
                        <w:rPr>
                          <w:b/>
                          <w:color w:val="000000"/>
                          <w:spacing w:val="-7"/>
                          <w:sz w:val="28"/>
                        </w:rPr>
                        <w:t xml:space="preserve"> </w:t>
                      </w:r>
                      <w:r>
                        <w:rPr>
                          <w:b/>
                          <w:color w:val="000000"/>
                          <w:sz w:val="28"/>
                        </w:rPr>
                        <w:t>GAP</w:t>
                      </w:r>
                      <w:r>
                        <w:rPr>
                          <w:b/>
                          <w:color w:val="000000"/>
                          <w:spacing w:val="-7"/>
                          <w:sz w:val="28"/>
                        </w:rPr>
                        <w:t xml:space="preserve"> </w:t>
                      </w:r>
                      <w:r>
                        <w:rPr>
                          <w:b/>
                          <w:color w:val="000000"/>
                          <w:spacing w:val="-2"/>
                          <w:sz w:val="28"/>
                        </w:rPr>
                        <w:t>ANALYSIS</w:t>
                      </w:r>
                    </w:p>
                  </w:txbxContent>
                </v:textbox>
                <w10:wrap type="topAndBottom" anchorx="page"/>
              </v:shape>
            </w:pict>
          </mc:Fallback>
        </mc:AlternateContent>
      </w:r>
    </w:p>
    <w:p w14:paraId="02283C9F" w14:textId="77777777" w:rsidR="00EC1AB0" w:rsidRDefault="00EC1AB0">
      <w:pPr>
        <w:pStyle w:val="BodyText"/>
        <w:rPr>
          <w:rFonts w:ascii="Times New Roman"/>
          <w:sz w:val="20"/>
        </w:rPr>
      </w:pPr>
    </w:p>
    <w:p w14:paraId="5CAA52F0" w14:textId="77777777" w:rsidR="00EC1AB0" w:rsidRDefault="00EC1AB0">
      <w:pPr>
        <w:pStyle w:val="BodyText"/>
        <w:rPr>
          <w:rFonts w:ascii="Times New Roman"/>
          <w:sz w:val="20"/>
        </w:rPr>
      </w:pPr>
    </w:p>
    <w:p w14:paraId="0D3C9D5B" w14:textId="77777777" w:rsidR="00EC1AB0" w:rsidRDefault="00EC1AB0">
      <w:pPr>
        <w:pStyle w:val="BodyText"/>
        <w:rPr>
          <w:rFonts w:ascii="Times New Roman"/>
          <w:sz w:val="20"/>
        </w:rPr>
      </w:pPr>
    </w:p>
    <w:p w14:paraId="696D6035" w14:textId="77777777" w:rsidR="00EC1AB0" w:rsidRDefault="00EC6778">
      <w:pPr>
        <w:pStyle w:val="Heading1"/>
        <w:numPr>
          <w:ilvl w:val="0"/>
          <w:numId w:val="7"/>
        </w:numPr>
        <w:tabs>
          <w:tab w:val="left" w:pos="732"/>
          <w:tab w:val="left" w:pos="733"/>
        </w:tabs>
        <w:spacing w:before="223"/>
        <w:ind w:hanging="433"/>
      </w:pPr>
      <w:r>
        <w:rPr>
          <w:spacing w:val="-2"/>
        </w:rPr>
        <w:t>INTRODUCTION</w:t>
      </w:r>
    </w:p>
    <w:p w14:paraId="2410BB48" w14:textId="7E58A9C8" w:rsidR="00EC1AB0" w:rsidRDefault="00EC6778">
      <w:pPr>
        <w:pStyle w:val="BodyText"/>
        <w:spacing w:before="180" w:line="360" w:lineRule="auto"/>
        <w:ind w:left="300" w:right="1345"/>
        <w:jc w:val="both"/>
      </w:pPr>
      <w:r>
        <w:t>The</w:t>
      </w:r>
      <w:r>
        <w:rPr>
          <w:spacing w:val="-5"/>
        </w:rPr>
        <w:t xml:space="preserve"> </w:t>
      </w:r>
      <w:r>
        <w:t>purpose</w:t>
      </w:r>
      <w:r>
        <w:rPr>
          <w:spacing w:val="-7"/>
        </w:rPr>
        <w:t xml:space="preserve"> </w:t>
      </w:r>
      <w:r>
        <w:t>of</w:t>
      </w:r>
      <w:r>
        <w:rPr>
          <w:spacing w:val="-5"/>
        </w:rPr>
        <w:t xml:space="preserve"> </w:t>
      </w:r>
      <w:r>
        <w:t>the</w:t>
      </w:r>
      <w:r>
        <w:rPr>
          <w:spacing w:val="-5"/>
        </w:rPr>
        <w:t xml:space="preserve"> </w:t>
      </w:r>
      <w:r>
        <w:t>RFQ</w:t>
      </w:r>
      <w:r>
        <w:rPr>
          <w:spacing w:val="-5"/>
        </w:rPr>
        <w:t xml:space="preserve"> </w:t>
      </w:r>
      <w:r>
        <w:t>is</w:t>
      </w:r>
      <w:r>
        <w:rPr>
          <w:spacing w:val="-6"/>
        </w:rPr>
        <w:t xml:space="preserve"> </w:t>
      </w:r>
      <w:r>
        <w:t>to</w:t>
      </w:r>
      <w:r>
        <w:rPr>
          <w:spacing w:val="-4"/>
        </w:rPr>
        <w:t xml:space="preserve"> </w:t>
      </w:r>
      <w:r>
        <w:t>invite</w:t>
      </w:r>
      <w:r>
        <w:rPr>
          <w:spacing w:val="-4"/>
        </w:rPr>
        <w:t xml:space="preserve"> </w:t>
      </w:r>
      <w:r>
        <w:t>qualified</w:t>
      </w:r>
      <w:r>
        <w:rPr>
          <w:spacing w:val="-7"/>
        </w:rPr>
        <w:t xml:space="preserve"> </w:t>
      </w:r>
      <w:r>
        <w:t>vendors</w:t>
      </w:r>
      <w:r>
        <w:rPr>
          <w:spacing w:val="-6"/>
        </w:rPr>
        <w:t xml:space="preserve"> </w:t>
      </w:r>
      <w:r>
        <w:t>to</w:t>
      </w:r>
      <w:r>
        <w:rPr>
          <w:spacing w:val="-4"/>
        </w:rPr>
        <w:t xml:space="preserve"> </w:t>
      </w:r>
      <w:r>
        <w:t>submit</w:t>
      </w:r>
      <w:r>
        <w:rPr>
          <w:spacing w:val="-5"/>
        </w:rPr>
        <w:t xml:space="preserve"> </w:t>
      </w:r>
      <w:r>
        <w:t>quotations</w:t>
      </w:r>
      <w:r>
        <w:rPr>
          <w:spacing w:val="-5"/>
        </w:rPr>
        <w:t xml:space="preserve"> </w:t>
      </w:r>
      <w:r>
        <w:t>for conducting a quality management system gap analysis which aims to e</w:t>
      </w:r>
      <w:r w:rsidR="000B02CE">
        <w:t>v</w:t>
      </w:r>
      <w:r>
        <w:t>aluate PRASA operational activities against ISO 9001 and ISO 10399 standards requirements in support of one of PRASA’s strategic pillars.</w:t>
      </w:r>
    </w:p>
    <w:p w14:paraId="30ED6D75" w14:textId="77777777" w:rsidR="00EC1AB0" w:rsidRDefault="00EC1AB0">
      <w:pPr>
        <w:pStyle w:val="BodyText"/>
        <w:rPr>
          <w:sz w:val="26"/>
        </w:rPr>
      </w:pPr>
    </w:p>
    <w:p w14:paraId="1F8CF31A" w14:textId="77777777" w:rsidR="00EC1AB0" w:rsidRDefault="00EC1AB0">
      <w:pPr>
        <w:pStyle w:val="BodyText"/>
        <w:spacing w:before="2"/>
        <w:rPr>
          <w:sz w:val="26"/>
        </w:rPr>
      </w:pPr>
    </w:p>
    <w:p w14:paraId="7D56FEDD" w14:textId="77777777" w:rsidR="00EC1AB0" w:rsidRDefault="00EC6778">
      <w:pPr>
        <w:pStyle w:val="Heading1"/>
        <w:numPr>
          <w:ilvl w:val="0"/>
          <w:numId w:val="7"/>
        </w:numPr>
        <w:tabs>
          <w:tab w:val="left" w:pos="732"/>
          <w:tab w:val="left" w:pos="733"/>
        </w:tabs>
        <w:ind w:hanging="433"/>
      </w:pPr>
      <w:r>
        <w:rPr>
          <w:spacing w:val="-2"/>
        </w:rPr>
        <w:t>BACKGROUND</w:t>
      </w:r>
    </w:p>
    <w:p w14:paraId="0D7C5D00" w14:textId="77777777" w:rsidR="00EC1AB0" w:rsidRDefault="00EC1AB0">
      <w:pPr>
        <w:pStyle w:val="BodyText"/>
        <w:spacing w:before="7"/>
        <w:rPr>
          <w:b/>
          <w:sz w:val="27"/>
        </w:rPr>
      </w:pPr>
    </w:p>
    <w:p w14:paraId="77086E16" w14:textId="77777777" w:rsidR="00EC1AB0" w:rsidRDefault="00EC6778">
      <w:pPr>
        <w:pStyle w:val="BodyText"/>
        <w:spacing w:line="360" w:lineRule="auto"/>
        <w:ind w:left="300" w:right="1354"/>
        <w:jc w:val="both"/>
      </w:pPr>
      <w:r>
        <w:t>The</w:t>
      </w:r>
      <w:r>
        <w:rPr>
          <w:spacing w:val="-11"/>
        </w:rPr>
        <w:t xml:space="preserve"> </w:t>
      </w:r>
      <w:r>
        <w:t>Safety,</w:t>
      </w:r>
      <w:r>
        <w:rPr>
          <w:spacing w:val="-11"/>
        </w:rPr>
        <w:t xml:space="preserve"> </w:t>
      </w:r>
      <w:r>
        <w:t>Health,</w:t>
      </w:r>
      <w:r>
        <w:rPr>
          <w:spacing w:val="-11"/>
        </w:rPr>
        <w:t xml:space="preserve"> </w:t>
      </w:r>
      <w:r>
        <w:t>Environment</w:t>
      </w:r>
      <w:r>
        <w:rPr>
          <w:spacing w:val="-11"/>
        </w:rPr>
        <w:t xml:space="preserve"> </w:t>
      </w:r>
      <w:r>
        <w:t>and</w:t>
      </w:r>
      <w:r>
        <w:rPr>
          <w:spacing w:val="-13"/>
        </w:rPr>
        <w:t xml:space="preserve"> </w:t>
      </w:r>
      <w:r>
        <w:t>Quality</w:t>
      </w:r>
      <w:r>
        <w:rPr>
          <w:spacing w:val="-13"/>
        </w:rPr>
        <w:t xml:space="preserve"> </w:t>
      </w:r>
      <w:r>
        <w:t>(SHEQ)</w:t>
      </w:r>
      <w:r>
        <w:rPr>
          <w:spacing w:val="-12"/>
        </w:rPr>
        <w:t xml:space="preserve"> </w:t>
      </w:r>
      <w:r>
        <w:t>Management</w:t>
      </w:r>
      <w:r>
        <w:rPr>
          <w:spacing w:val="-15"/>
        </w:rPr>
        <w:t xml:space="preserve"> </w:t>
      </w:r>
      <w:r>
        <w:t>System</w:t>
      </w:r>
      <w:r>
        <w:rPr>
          <w:spacing w:val="-11"/>
        </w:rPr>
        <w:t xml:space="preserve"> </w:t>
      </w:r>
      <w:r>
        <w:t>implemented at PRASA primarily responds to the minimum requirements for Safety Management System (SMS) required for the issuing of the safety permit by the Railway Safety Regulator (RSR). Therefore, the focus has always been compliance to the SANS 3000 standards due to regulatory obligations on PRASA.</w:t>
      </w:r>
    </w:p>
    <w:p w14:paraId="19743ED3" w14:textId="77777777" w:rsidR="00EC1AB0" w:rsidRDefault="00EC6778">
      <w:pPr>
        <w:pStyle w:val="BodyText"/>
        <w:spacing w:before="179" w:line="360" w:lineRule="auto"/>
        <w:ind w:left="300" w:right="1346"/>
        <w:jc w:val="both"/>
      </w:pPr>
      <w:r>
        <w:t>The SHEQ system</w:t>
      </w:r>
      <w:r>
        <w:rPr>
          <w:spacing w:val="-2"/>
        </w:rPr>
        <w:t xml:space="preserve"> </w:t>
      </w:r>
      <w:r>
        <w:t>being maintained</w:t>
      </w:r>
      <w:r>
        <w:rPr>
          <w:spacing w:val="-1"/>
        </w:rPr>
        <w:t xml:space="preserve"> </w:t>
      </w:r>
      <w:r>
        <w:t>has</w:t>
      </w:r>
      <w:r>
        <w:rPr>
          <w:spacing w:val="-1"/>
        </w:rPr>
        <w:t xml:space="preserve"> </w:t>
      </w:r>
      <w:r>
        <w:t>not</w:t>
      </w:r>
      <w:r>
        <w:rPr>
          <w:spacing w:val="-3"/>
        </w:rPr>
        <w:t xml:space="preserve"> </w:t>
      </w:r>
      <w:r>
        <w:t>been assessed against ISO 9001, which is the basis for all management systems. RAIL Operations aims to implement a Quality Management System (QMS) which aligns to ISO 9001 (Quality Management System) and SANS 10399 (Quality Management System for Bus Operator) standards and seeks certification on both standards. Although RAIL Operations will be used as an incubator,</w:t>
      </w:r>
    </w:p>
    <w:p w14:paraId="1B9AEFCF" w14:textId="77777777" w:rsidR="00EC1AB0" w:rsidRDefault="00EC1AB0">
      <w:pPr>
        <w:spacing w:line="360" w:lineRule="auto"/>
        <w:jc w:val="both"/>
        <w:sectPr w:rsidR="00EC1AB0">
          <w:footerReference w:type="default" r:id="rId8"/>
          <w:type w:val="continuous"/>
          <w:pgSz w:w="12240" w:h="15840"/>
          <w:pgMar w:top="1360" w:right="80" w:bottom="1180" w:left="1140" w:header="0" w:footer="1000" w:gutter="0"/>
          <w:pgNumType w:start="1"/>
          <w:cols w:space="720"/>
        </w:sectPr>
      </w:pPr>
    </w:p>
    <w:p w14:paraId="21EE92CC" w14:textId="77777777" w:rsidR="00EC1AB0" w:rsidRDefault="00EC6778">
      <w:pPr>
        <w:pStyle w:val="BodyText"/>
        <w:spacing w:before="81" w:line="360" w:lineRule="auto"/>
        <w:ind w:left="300" w:right="1357"/>
        <w:jc w:val="both"/>
      </w:pPr>
      <w:r>
        <w:lastRenderedPageBreak/>
        <w:t>the implementation will be rolled out through the entirety of PRASA due to the interdependencies that exist between the various Business Units/Division and the role that each Business Unit/Division plays.</w:t>
      </w:r>
    </w:p>
    <w:p w14:paraId="5882513B" w14:textId="77777777" w:rsidR="00EC1AB0" w:rsidRDefault="00EC6778">
      <w:pPr>
        <w:pStyle w:val="BodyText"/>
        <w:spacing w:before="179" w:line="360" w:lineRule="auto"/>
        <w:ind w:left="300" w:right="1347"/>
        <w:jc w:val="both"/>
      </w:pPr>
      <w:r>
        <w:t>It is important to note that for the implementation of the Integrated Management System (i.e. the end goal) of any organization, starts with the implementation of the QMS which is a basis for management systems and is used to streamline various organizational processes and reduce redundancies by eliminating duplicated efforts, creating a more efficient workflow; helps meet compliance requirements for various standards and regulations; promotes a culture of continuous improvement by embedding it into processes and systems.</w:t>
      </w:r>
    </w:p>
    <w:p w14:paraId="1A733C52" w14:textId="77777777" w:rsidR="00EC1AB0" w:rsidRDefault="00EC1AB0">
      <w:pPr>
        <w:pStyle w:val="BodyText"/>
        <w:rPr>
          <w:sz w:val="26"/>
        </w:rPr>
      </w:pPr>
    </w:p>
    <w:p w14:paraId="51DDE13E" w14:textId="77777777" w:rsidR="00EC1AB0" w:rsidRDefault="00EC1AB0">
      <w:pPr>
        <w:pStyle w:val="BodyText"/>
        <w:spacing w:before="8"/>
        <w:rPr>
          <w:sz w:val="25"/>
        </w:rPr>
      </w:pPr>
    </w:p>
    <w:p w14:paraId="4816DDFE" w14:textId="77777777" w:rsidR="00EC1AB0" w:rsidRDefault="00EC6778">
      <w:pPr>
        <w:pStyle w:val="BodyText"/>
        <w:spacing w:before="1" w:line="360" w:lineRule="auto"/>
        <w:ind w:left="322" w:right="1379"/>
        <w:jc w:val="both"/>
      </w:pPr>
      <w:r>
        <w:t>In implementing QMS, it is critical to undertake a gap analysis which is a strategic initiative to evaluate current processes</w:t>
      </w:r>
      <w:r>
        <w:rPr>
          <w:spacing w:val="-1"/>
        </w:rPr>
        <w:t xml:space="preserve"> </w:t>
      </w:r>
      <w:r>
        <w:t>against recognized standards</w:t>
      </w:r>
      <w:r>
        <w:rPr>
          <w:spacing w:val="-1"/>
        </w:rPr>
        <w:t xml:space="preserve"> </w:t>
      </w:r>
      <w:r>
        <w:t>such as ISO 9001 and SANS 10399. This exercise identifies deficiencies, risks, and improvement opportunities, enabling the organization to enhance efficiency, ensure compliance, and strengthen customer satisfaction.</w:t>
      </w:r>
    </w:p>
    <w:p w14:paraId="304F2447" w14:textId="77777777" w:rsidR="00EC1AB0" w:rsidRDefault="00EC1AB0">
      <w:pPr>
        <w:pStyle w:val="BodyText"/>
        <w:spacing w:before="3"/>
        <w:rPr>
          <w:sz w:val="36"/>
        </w:rPr>
      </w:pPr>
    </w:p>
    <w:p w14:paraId="672F8AD0" w14:textId="77777777" w:rsidR="00EC1AB0" w:rsidRDefault="00EC6778">
      <w:pPr>
        <w:pStyle w:val="Heading1"/>
        <w:numPr>
          <w:ilvl w:val="0"/>
          <w:numId w:val="7"/>
        </w:numPr>
        <w:tabs>
          <w:tab w:val="left" w:pos="732"/>
          <w:tab w:val="left" w:pos="733"/>
        </w:tabs>
        <w:ind w:hanging="433"/>
      </w:pPr>
      <w:r>
        <w:t>SCOPE</w:t>
      </w:r>
      <w:r>
        <w:rPr>
          <w:spacing w:val="-8"/>
        </w:rPr>
        <w:t xml:space="preserve"> </w:t>
      </w:r>
      <w:r>
        <w:t>OF</w:t>
      </w:r>
      <w:r>
        <w:rPr>
          <w:spacing w:val="-4"/>
        </w:rPr>
        <w:t xml:space="preserve"> </w:t>
      </w:r>
      <w:r>
        <w:t>WORK</w:t>
      </w:r>
      <w:r>
        <w:rPr>
          <w:spacing w:val="-7"/>
        </w:rPr>
        <w:t xml:space="preserve"> </w:t>
      </w:r>
      <w:r>
        <w:t>AND</w:t>
      </w:r>
      <w:r>
        <w:rPr>
          <w:spacing w:val="-4"/>
        </w:rPr>
        <w:t xml:space="preserve"> </w:t>
      </w:r>
      <w:r>
        <w:t>MINIMUM</w:t>
      </w:r>
      <w:r>
        <w:rPr>
          <w:spacing w:val="-7"/>
        </w:rPr>
        <w:t xml:space="preserve"> </w:t>
      </w:r>
      <w:r>
        <w:rPr>
          <w:spacing w:val="-2"/>
        </w:rPr>
        <w:t>REQUIREMENT</w:t>
      </w:r>
    </w:p>
    <w:p w14:paraId="25ED314B" w14:textId="77777777" w:rsidR="00EC1AB0" w:rsidRDefault="00EC1AB0">
      <w:pPr>
        <w:pStyle w:val="BodyText"/>
        <w:spacing w:before="10"/>
        <w:rPr>
          <w:b/>
          <w:sz w:val="25"/>
        </w:rPr>
      </w:pPr>
    </w:p>
    <w:p w14:paraId="1788DB06" w14:textId="77777777" w:rsidR="00EC1AB0" w:rsidRDefault="00EC6778">
      <w:pPr>
        <w:pStyle w:val="BodyText"/>
        <w:ind w:left="300"/>
        <w:jc w:val="both"/>
      </w:pPr>
      <w:r>
        <w:t>Bidders</w:t>
      </w:r>
      <w:r>
        <w:rPr>
          <w:spacing w:val="-10"/>
        </w:rPr>
        <w:t xml:space="preserve"> </w:t>
      </w:r>
      <w:r>
        <w:t>will</w:t>
      </w:r>
      <w:r>
        <w:rPr>
          <w:spacing w:val="-6"/>
        </w:rPr>
        <w:t xml:space="preserve"> </w:t>
      </w:r>
      <w:r>
        <w:t>be</w:t>
      </w:r>
      <w:r>
        <w:rPr>
          <w:spacing w:val="-6"/>
        </w:rPr>
        <w:t xml:space="preserve"> </w:t>
      </w:r>
      <w:r>
        <w:t>expected</w:t>
      </w:r>
      <w:r>
        <w:rPr>
          <w:spacing w:val="-3"/>
        </w:rPr>
        <w:t xml:space="preserve"> </w:t>
      </w:r>
      <w:r>
        <w:t>to</w:t>
      </w:r>
      <w:r>
        <w:rPr>
          <w:spacing w:val="-6"/>
        </w:rPr>
        <w:t xml:space="preserve"> </w:t>
      </w:r>
      <w:r>
        <w:t>conduct</w:t>
      </w:r>
      <w:r>
        <w:rPr>
          <w:spacing w:val="-3"/>
        </w:rPr>
        <w:t xml:space="preserve"> </w:t>
      </w:r>
      <w:r>
        <w:t>a</w:t>
      </w:r>
      <w:r>
        <w:rPr>
          <w:spacing w:val="-5"/>
        </w:rPr>
        <w:t xml:space="preserve"> </w:t>
      </w:r>
      <w:r>
        <w:t>gap</w:t>
      </w:r>
      <w:r>
        <w:rPr>
          <w:spacing w:val="-3"/>
        </w:rPr>
        <w:t xml:space="preserve"> </w:t>
      </w:r>
      <w:r>
        <w:t>analysis</w:t>
      </w:r>
      <w:r>
        <w:rPr>
          <w:spacing w:val="-2"/>
        </w:rPr>
        <w:t xml:space="preserve"> </w:t>
      </w:r>
      <w:r>
        <w:t>to</w:t>
      </w:r>
      <w:r>
        <w:rPr>
          <w:spacing w:val="-3"/>
        </w:rPr>
        <w:t xml:space="preserve"> </w:t>
      </w:r>
      <w:r>
        <w:t>determine</w:t>
      </w:r>
      <w:r>
        <w:rPr>
          <w:spacing w:val="-3"/>
        </w:rPr>
        <w:t xml:space="preserve"> </w:t>
      </w:r>
      <w:r>
        <w:t>the</w:t>
      </w:r>
      <w:r>
        <w:rPr>
          <w:spacing w:val="-2"/>
        </w:rPr>
        <w:t xml:space="preserve"> following:</w:t>
      </w:r>
    </w:p>
    <w:p w14:paraId="7847214F" w14:textId="77777777" w:rsidR="00EC1AB0" w:rsidRDefault="00EC1AB0">
      <w:pPr>
        <w:pStyle w:val="BodyText"/>
        <w:spacing w:before="10"/>
        <w:rPr>
          <w:sz w:val="35"/>
        </w:rPr>
      </w:pPr>
    </w:p>
    <w:p w14:paraId="5BD5D360" w14:textId="77777777" w:rsidR="00EC1AB0" w:rsidRDefault="00EC6778">
      <w:pPr>
        <w:pStyle w:val="ListParagraph"/>
        <w:numPr>
          <w:ilvl w:val="0"/>
          <w:numId w:val="6"/>
        </w:numPr>
        <w:tabs>
          <w:tab w:val="left" w:pos="900"/>
          <w:tab w:val="left" w:pos="901"/>
        </w:tabs>
        <w:spacing w:line="360" w:lineRule="auto"/>
        <w:ind w:right="1385"/>
        <w:rPr>
          <w:sz w:val="24"/>
        </w:rPr>
      </w:pPr>
      <w:r>
        <w:rPr>
          <w:sz w:val="24"/>
        </w:rPr>
        <w:t>Evaluate</w:t>
      </w:r>
      <w:r>
        <w:rPr>
          <w:spacing w:val="40"/>
          <w:sz w:val="24"/>
        </w:rPr>
        <w:t xml:space="preserve"> </w:t>
      </w:r>
      <w:r>
        <w:rPr>
          <w:sz w:val="24"/>
        </w:rPr>
        <w:t>PRASA’s</w:t>
      </w:r>
      <w:r>
        <w:rPr>
          <w:spacing w:val="40"/>
          <w:sz w:val="24"/>
        </w:rPr>
        <w:t xml:space="preserve"> </w:t>
      </w:r>
      <w:r>
        <w:rPr>
          <w:sz w:val="24"/>
        </w:rPr>
        <w:t>operational</w:t>
      </w:r>
      <w:r>
        <w:rPr>
          <w:spacing w:val="40"/>
          <w:sz w:val="24"/>
        </w:rPr>
        <w:t xml:space="preserve"> </w:t>
      </w:r>
      <w:r>
        <w:rPr>
          <w:sz w:val="24"/>
        </w:rPr>
        <w:t>activities</w:t>
      </w:r>
      <w:r>
        <w:rPr>
          <w:spacing w:val="40"/>
          <w:sz w:val="24"/>
        </w:rPr>
        <w:t xml:space="preserve"> </w:t>
      </w:r>
      <w:r>
        <w:rPr>
          <w:sz w:val="24"/>
        </w:rPr>
        <w:t>against</w:t>
      </w:r>
      <w:r>
        <w:rPr>
          <w:spacing w:val="40"/>
          <w:sz w:val="24"/>
        </w:rPr>
        <w:t xml:space="preserve"> </w:t>
      </w:r>
      <w:r>
        <w:rPr>
          <w:sz w:val="24"/>
        </w:rPr>
        <w:t>ISO</w:t>
      </w:r>
      <w:r>
        <w:rPr>
          <w:spacing w:val="40"/>
          <w:sz w:val="24"/>
        </w:rPr>
        <w:t xml:space="preserve"> </w:t>
      </w:r>
      <w:r>
        <w:rPr>
          <w:sz w:val="24"/>
        </w:rPr>
        <w:t>9001</w:t>
      </w:r>
      <w:r>
        <w:rPr>
          <w:spacing w:val="40"/>
          <w:sz w:val="24"/>
        </w:rPr>
        <w:t xml:space="preserve"> </w:t>
      </w:r>
      <w:r>
        <w:rPr>
          <w:sz w:val="24"/>
        </w:rPr>
        <w:t>and</w:t>
      </w:r>
      <w:r>
        <w:rPr>
          <w:spacing w:val="40"/>
          <w:sz w:val="24"/>
        </w:rPr>
        <w:t xml:space="preserve"> </w:t>
      </w:r>
      <w:r>
        <w:rPr>
          <w:sz w:val="24"/>
        </w:rPr>
        <w:t>SANS</w:t>
      </w:r>
      <w:r>
        <w:rPr>
          <w:spacing w:val="40"/>
          <w:sz w:val="24"/>
        </w:rPr>
        <w:t xml:space="preserve"> </w:t>
      </w:r>
      <w:r>
        <w:rPr>
          <w:sz w:val="24"/>
        </w:rPr>
        <w:t>10399</w:t>
      </w:r>
      <w:r>
        <w:rPr>
          <w:spacing w:val="80"/>
          <w:sz w:val="24"/>
        </w:rPr>
        <w:t xml:space="preserve"> </w:t>
      </w:r>
      <w:r>
        <w:rPr>
          <w:sz w:val="24"/>
        </w:rPr>
        <w:t>standards requirements</w:t>
      </w:r>
    </w:p>
    <w:p w14:paraId="351AF77F" w14:textId="77777777" w:rsidR="00EC1AB0" w:rsidRDefault="00EC6778">
      <w:pPr>
        <w:pStyle w:val="ListParagraph"/>
        <w:numPr>
          <w:ilvl w:val="0"/>
          <w:numId w:val="6"/>
        </w:numPr>
        <w:tabs>
          <w:tab w:val="left" w:pos="900"/>
          <w:tab w:val="left" w:pos="901"/>
        </w:tabs>
        <w:spacing w:line="360" w:lineRule="auto"/>
        <w:ind w:right="1380"/>
        <w:rPr>
          <w:sz w:val="24"/>
        </w:rPr>
      </w:pPr>
      <w:r>
        <w:rPr>
          <w:sz w:val="24"/>
        </w:rPr>
        <w:t>Identify</w:t>
      </w:r>
      <w:r>
        <w:rPr>
          <w:spacing w:val="-1"/>
          <w:sz w:val="24"/>
        </w:rPr>
        <w:t xml:space="preserve"> </w:t>
      </w:r>
      <w:r>
        <w:rPr>
          <w:sz w:val="24"/>
        </w:rPr>
        <w:t>gaps</w:t>
      </w:r>
      <w:r>
        <w:rPr>
          <w:spacing w:val="-2"/>
          <w:sz w:val="24"/>
        </w:rPr>
        <w:t xml:space="preserve"> </w:t>
      </w:r>
      <w:r>
        <w:rPr>
          <w:sz w:val="24"/>
        </w:rPr>
        <w:t>in</w:t>
      </w:r>
      <w:r>
        <w:rPr>
          <w:spacing w:val="-1"/>
          <w:sz w:val="24"/>
        </w:rPr>
        <w:t xml:space="preserve"> </w:t>
      </w:r>
      <w:r>
        <w:rPr>
          <w:sz w:val="24"/>
        </w:rPr>
        <w:t>processes,</w:t>
      </w:r>
      <w:r>
        <w:rPr>
          <w:spacing w:val="-1"/>
          <w:sz w:val="24"/>
        </w:rPr>
        <w:t xml:space="preserve"> </w:t>
      </w:r>
      <w:r>
        <w:rPr>
          <w:sz w:val="24"/>
        </w:rPr>
        <w:t>documentation,</w:t>
      </w:r>
      <w:r>
        <w:rPr>
          <w:spacing w:val="-4"/>
          <w:sz w:val="24"/>
        </w:rPr>
        <w:t xml:space="preserve"> </w:t>
      </w:r>
      <w:r>
        <w:rPr>
          <w:sz w:val="24"/>
        </w:rPr>
        <w:t>and</w:t>
      </w:r>
      <w:r>
        <w:rPr>
          <w:spacing w:val="-1"/>
          <w:sz w:val="24"/>
        </w:rPr>
        <w:t xml:space="preserve"> </w:t>
      </w:r>
      <w:r>
        <w:rPr>
          <w:sz w:val="24"/>
        </w:rPr>
        <w:t>controls as</w:t>
      </w:r>
      <w:r>
        <w:rPr>
          <w:spacing w:val="-2"/>
          <w:sz w:val="24"/>
        </w:rPr>
        <w:t xml:space="preserve"> </w:t>
      </w:r>
      <w:r>
        <w:rPr>
          <w:sz w:val="24"/>
        </w:rPr>
        <w:t>required</w:t>
      </w:r>
      <w:r>
        <w:rPr>
          <w:spacing w:val="-3"/>
          <w:sz w:val="24"/>
        </w:rPr>
        <w:t xml:space="preserve"> </w:t>
      </w:r>
      <w:r>
        <w:rPr>
          <w:sz w:val="24"/>
        </w:rPr>
        <w:t>by</w:t>
      </w:r>
      <w:r>
        <w:rPr>
          <w:spacing w:val="-2"/>
          <w:sz w:val="24"/>
        </w:rPr>
        <w:t xml:space="preserve"> </w:t>
      </w:r>
      <w:r>
        <w:rPr>
          <w:sz w:val="24"/>
        </w:rPr>
        <w:t>the</w:t>
      </w:r>
      <w:r>
        <w:rPr>
          <w:spacing w:val="-4"/>
          <w:sz w:val="24"/>
        </w:rPr>
        <w:t xml:space="preserve"> </w:t>
      </w:r>
      <w:r>
        <w:rPr>
          <w:sz w:val="24"/>
        </w:rPr>
        <w:t>two</w:t>
      </w:r>
      <w:r>
        <w:rPr>
          <w:spacing w:val="-1"/>
          <w:sz w:val="24"/>
        </w:rPr>
        <w:t xml:space="preserve"> </w:t>
      </w:r>
      <w:r>
        <w:rPr>
          <w:sz w:val="24"/>
        </w:rPr>
        <w:t>(2) standards above.</w:t>
      </w:r>
    </w:p>
    <w:p w14:paraId="66959302" w14:textId="77777777" w:rsidR="00EC1AB0" w:rsidRDefault="00EC6778">
      <w:pPr>
        <w:pStyle w:val="ListParagraph"/>
        <w:numPr>
          <w:ilvl w:val="0"/>
          <w:numId w:val="6"/>
        </w:numPr>
        <w:tabs>
          <w:tab w:val="left" w:pos="900"/>
          <w:tab w:val="left" w:pos="901"/>
        </w:tabs>
        <w:spacing w:line="360" w:lineRule="auto"/>
        <w:ind w:right="1386"/>
        <w:rPr>
          <w:sz w:val="24"/>
        </w:rPr>
      </w:pPr>
      <w:r>
        <w:rPr>
          <w:sz w:val="24"/>
        </w:rPr>
        <w:t>Provide</w:t>
      </w:r>
      <w:r>
        <w:rPr>
          <w:spacing w:val="-5"/>
          <w:sz w:val="24"/>
        </w:rPr>
        <w:t xml:space="preserve"> </w:t>
      </w:r>
      <w:r>
        <w:rPr>
          <w:sz w:val="24"/>
        </w:rPr>
        <w:t>recommendations</w:t>
      </w:r>
      <w:r>
        <w:rPr>
          <w:spacing w:val="-5"/>
          <w:sz w:val="24"/>
        </w:rPr>
        <w:t xml:space="preserve"> </w:t>
      </w:r>
      <w:r>
        <w:rPr>
          <w:sz w:val="24"/>
        </w:rPr>
        <w:t>on</w:t>
      </w:r>
      <w:r>
        <w:rPr>
          <w:spacing w:val="-5"/>
          <w:sz w:val="24"/>
        </w:rPr>
        <w:t xml:space="preserve"> </w:t>
      </w:r>
      <w:r>
        <w:rPr>
          <w:sz w:val="24"/>
        </w:rPr>
        <w:t>remediation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identified</w:t>
      </w:r>
      <w:r>
        <w:rPr>
          <w:spacing w:val="-5"/>
          <w:sz w:val="24"/>
        </w:rPr>
        <w:t xml:space="preserve"> </w:t>
      </w:r>
      <w:r>
        <w:rPr>
          <w:sz w:val="24"/>
        </w:rPr>
        <w:t>gaps</w:t>
      </w:r>
      <w:r>
        <w:rPr>
          <w:spacing w:val="-7"/>
          <w:sz w:val="24"/>
        </w:rPr>
        <w:t xml:space="preserve"> </w:t>
      </w:r>
      <w:r>
        <w:rPr>
          <w:sz w:val="24"/>
        </w:rPr>
        <w:t>and</w:t>
      </w:r>
      <w:r>
        <w:rPr>
          <w:spacing w:val="-6"/>
          <w:sz w:val="24"/>
        </w:rPr>
        <w:t xml:space="preserve"> </w:t>
      </w:r>
      <w:r>
        <w:rPr>
          <w:sz w:val="24"/>
        </w:rPr>
        <w:t>an</w:t>
      </w:r>
      <w:r>
        <w:rPr>
          <w:spacing w:val="-5"/>
          <w:sz w:val="24"/>
        </w:rPr>
        <w:t xml:space="preserve"> </w:t>
      </w:r>
      <w:r>
        <w:rPr>
          <w:sz w:val="24"/>
        </w:rPr>
        <w:t>associated actionable plan.</w:t>
      </w:r>
    </w:p>
    <w:p w14:paraId="1335A5B2" w14:textId="77777777" w:rsidR="00EC1AB0" w:rsidRDefault="00EC6778">
      <w:pPr>
        <w:pStyle w:val="ListParagraph"/>
        <w:numPr>
          <w:ilvl w:val="0"/>
          <w:numId w:val="6"/>
        </w:numPr>
        <w:tabs>
          <w:tab w:val="left" w:pos="900"/>
          <w:tab w:val="left" w:pos="901"/>
        </w:tabs>
        <w:spacing w:before="1"/>
        <w:ind w:hanging="361"/>
        <w:rPr>
          <w:sz w:val="24"/>
        </w:rPr>
      </w:pPr>
      <w:r>
        <w:rPr>
          <w:sz w:val="24"/>
        </w:rPr>
        <w:t>Prioritize</w:t>
      </w:r>
      <w:r>
        <w:rPr>
          <w:spacing w:val="-4"/>
          <w:sz w:val="24"/>
        </w:rPr>
        <w:t xml:space="preserve"> </w:t>
      </w:r>
      <w:r>
        <w:rPr>
          <w:sz w:val="24"/>
        </w:rPr>
        <w:t>improvement</w:t>
      </w:r>
      <w:r>
        <w:rPr>
          <w:spacing w:val="-4"/>
          <w:sz w:val="24"/>
        </w:rPr>
        <w:t xml:space="preserve"> </w:t>
      </w:r>
      <w:r>
        <w:rPr>
          <w:sz w:val="24"/>
        </w:rPr>
        <w:t>actions</w:t>
      </w:r>
      <w:r>
        <w:rPr>
          <w:spacing w:val="-3"/>
          <w:sz w:val="24"/>
        </w:rPr>
        <w:t xml:space="preserve"> </w:t>
      </w:r>
      <w:r>
        <w:rPr>
          <w:sz w:val="24"/>
        </w:rPr>
        <w:t>based</w:t>
      </w:r>
      <w:r>
        <w:rPr>
          <w:spacing w:val="-2"/>
          <w:sz w:val="24"/>
        </w:rPr>
        <w:t xml:space="preserve"> </w:t>
      </w:r>
      <w:r>
        <w:rPr>
          <w:sz w:val="24"/>
        </w:rPr>
        <w:t>on</w:t>
      </w:r>
      <w:r>
        <w:rPr>
          <w:spacing w:val="-2"/>
          <w:sz w:val="24"/>
        </w:rPr>
        <w:t xml:space="preserve"> </w:t>
      </w:r>
      <w:r>
        <w:rPr>
          <w:sz w:val="24"/>
        </w:rPr>
        <w:t>risk</w:t>
      </w:r>
      <w:r>
        <w:rPr>
          <w:spacing w:val="-1"/>
          <w:sz w:val="24"/>
        </w:rPr>
        <w:t xml:space="preserve"> </w:t>
      </w:r>
      <w:r>
        <w:rPr>
          <w:sz w:val="24"/>
        </w:rPr>
        <w:t>and</w:t>
      </w:r>
      <w:r>
        <w:rPr>
          <w:spacing w:val="-2"/>
          <w:sz w:val="24"/>
        </w:rPr>
        <w:t xml:space="preserve"> </w:t>
      </w:r>
      <w:r>
        <w:rPr>
          <w:sz w:val="24"/>
        </w:rPr>
        <w:t>impact</w:t>
      </w:r>
      <w:r>
        <w:rPr>
          <w:spacing w:val="1"/>
          <w:sz w:val="24"/>
        </w:rPr>
        <w:t xml:space="preserve"> </w:t>
      </w:r>
      <w:r>
        <w:rPr>
          <w:sz w:val="24"/>
        </w:rPr>
        <w:t>on</w:t>
      </w:r>
      <w:r>
        <w:rPr>
          <w:spacing w:val="-3"/>
          <w:sz w:val="24"/>
        </w:rPr>
        <w:t xml:space="preserve"> </w:t>
      </w:r>
      <w:r>
        <w:rPr>
          <w:spacing w:val="-2"/>
          <w:sz w:val="24"/>
        </w:rPr>
        <w:t>certification</w:t>
      </w:r>
    </w:p>
    <w:p w14:paraId="0C225BB5" w14:textId="77777777" w:rsidR="00EC1AB0" w:rsidRDefault="00EC6778">
      <w:pPr>
        <w:pStyle w:val="ListParagraph"/>
        <w:numPr>
          <w:ilvl w:val="0"/>
          <w:numId w:val="6"/>
        </w:numPr>
        <w:tabs>
          <w:tab w:val="left" w:pos="900"/>
          <w:tab w:val="left" w:pos="901"/>
        </w:tabs>
        <w:spacing w:before="137" w:line="360" w:lineRule="auto"/>
        <w:ind w:right="1378"/>
        <w:rPr>
          <w:sz w:val="24"/>
        </w:rPr>
      </w:pPr>
      <w:r>
        <w:rPr>
          <w:sz w:val="24"/>
        </w:rPr>
        <w:t>Assess</w:t>
      </w:r>
      <w:r>
        <w:rPr>
          <w:spacing w:val="80"/>
          <w:sz w:val="24"/>
        </w:rPr>
        <w:t xml:space="preserve"> </w:t>
      </w:r>
      <w:r>
        <w:rPr>
          <w:sz w:val="24"/>
        </w:rPr>
        <w:t>and</w:t>
      </w:r>
      <w:r>
        <w:rPr>
          <w:spacing w:val="80"/>
          <w:sz w:val="24"/>
        </w:rPr>
        <w:t xml:space="preserve"> </w:t>
      </w:r>
      <w:r>
        <w:rPr>
          <w:sz w:val="24"/>
        </w:rPr>
        <w:t>opine</w:t>
      </w:r>
      <w:r>
        <w:rPr>
          <w:spacing w:val="80"/>
          <w:sz w:val="24"/>
        </w:rPr>
        <w:t xml:space="preserve"> </w:t>
      </w:r>
      <w:r>
        <w:rPr>
          <w:sz w:val="24"/>
        </w:rPr>
        <w:t>on</w:t>
      </w:r>
      <w:r>
        <w:rPr>
          <w:spacing w:val="80"/>
          <w:sz w:val="24"/>
        </w:rPr>
        <w:t xml:space="preserve"> </w:t>
      </w:r>
      <w:r>
        <w:rPr>
          <w:sz w:val="24"/>
        </w:rPr>
        <w:t>PRASA’s</w:t>
      </w:r>
      <w:r>
        <w:rPr>
          <w:spacing w:val="80"/>
          <w:sz w:val="24"/>
        </w:rPr>
        <w:t xml:space="preserve"> </w:t>
      </w:r>
      <w:r>
        <w:rPr>
          <w:sz w:val="24"/>
        </w:rPr>
        <w:t>maturity</w:t>
      </w:r>
      <w:r>
        <w:rPr>
          <w:spacing w:val="80"/>
          <w:sz w:val="24"/>
        </w:rPr>
        <w:t xml:space="preserve"> </w:t>
      </w:r>
      <w:r>
        <w:rPr>
          <w:sz w:val="24"/>
        </w:rPr>
        <w:t>and</w:t>
      </w:r>
      <w:r>
        <w:rPr>
          <w:spacing w:val="80"/>
          <w:sz w:val="24"/>
        </w:rPr>
        <w:t xml:space="preserve"> </w:t>
      </w:r>
      <w:r>
        <w:rPr>
          <w:sz w:val="24"/>
        </w:rPr>
        <w:t>readiness</w:t>
      </w:r>
      <w:r>
        <w:rPr>
          <w:spacing w:val="80"/>
          <w:sz w:val="24"/>
        </w:rPr>
        <w:t xml:space="preserve"> </w:t>
      </w:r>
      <w:r>
        <w:rPr>
          <w:sz w:val="24"/>
        </w:rPr>
        <w:t>for</w:t>
      </w:r>
      <w:r>
        <w:rPr>
          <w:spacing w:val="80"/>
          <w:sz w:val="24"/>
        </w:rPr>
        <w:t xml:space="preserve"> </w:t>
      </w:r>
      <w:r>
        <w:rPr>
          <w:sz w:val="24"/>
        </w:rPr>
        <w:t>certification</w:t>
      </w:r>
      <w:r>
        <w:rPr>
          <w:spacing w:val="80"/>
          <w:sz w:val="24"/>
        </w:rPr>
        <w:t xml:space="preserve"> </w:t>
      </w:r>
      <w:r>
        <w:rPr>
          <w:sz w:val="24"/>
        </w:rPr>
        <w:t>or</w:t>
      </w:r>
      <w:r>
        <w:rPr>
          <w:spacing w:val="40"/>
          <w:sz w:val="24"/>
        </w:rPr>
        <w:t xml:space="preserve"> </w:t>
      </w:r>
      <w:r>
        <w:rPr>
          <w:sz w:val="24"/>
        </w:rPr>
        <w:t>surveillance audits for ISO 9001 and SANS 10399</w:t>
      </w:r>
    </w:p>
    <w:p w14:paraId="1D24F184" w14:textId="77777777" w:rsidR="00EC1AB0" w:rsidRDefault="00EC6778">
      <w:pPr>
        <w:pStyle w:val="ListParagraph"/>
        <w:numPr>
          <w:ilvl w:val="0"/>
          <w:numId w:val="6"/>
        </w:numPr>
        <w:tabs>
          <w:tab w:val="left" w:pos="900"/>
          <w:tab w:val="left" w:pos="901"/>
        </w:tabs>
        <w:ind w:hanging="361"/>
        <w:rPr>
          <w:sz w:val="24"/>
        </w:rPr>
      </w:pPr>
      <w:r>
        <w:rPr>
          <w:sz w:val="24"/>
        </w:rPr>
        <w:t>Develop</w:t>
      </w:r>
      <w:r>
        <w:rPr>
          <w:spacing w:val="-3"/>
          <w:sz w:val="24"/>
        </w:rPr>
        <w:t xml:space="preserve"> </w:t>
      </w:r>
      <w:r>
        <w:rPr>
          <w:sz w:val="24"/>
        </w:rPr>
        <w:t>and</w:t>
      </w:r>
      <w:r>
        <w:rPr>
          <w:spacing w:val="-4"/>
          <w:sz w:val="24"/>
        </w:rPr>
        <w:t xml:space="preserve"> </w:t>
      </w:r>
      <w:r>
        <w:rPr>
          <w:sz w:val="24"/>
        </w:rPr>
        <w:t>implement</w:t>
      </w:r>
      <w:r>
        <w:rPr>
          <w:spacing w:val="-2"/>
          <w:sz w:val="24"/>
        </w:rPr>
        <w:t xml:space="preserve"> </w:t>
      </w:r>
      <w:r>
        <w:rPr>
          <w:sz w:val="24"/>
        </w:rPr>
        <w:t>a</w:t>
      </w:r>
      <w:r>
        <w:rPr>
          <w:spacing w:val="-2"/>
          <w:sz w:val="24"/>
        </w:rPr>
        <w:t xml:space="preserve"> </w:t>
      </w:r>
      <w:r>
        <w:rPr>
          <w:sz w:val="24"/>
        </w:rPr>
        <w:t>skill</w:t>
      </w:r>
      <w:r>
        <w:rPr>
          <w:spacing w:val="-3"/>
          <w:sz w:val="24"/>
        </w:rPr>
        <w:t xml:space="preserve"> </w:t>
      </w:r>
      <w:r>
        <w:rPr>
          <w:sz w:val="24"/>
        </w:rPr>
        <w:t>transfer</w:t>
      </w:r>
      <w:r>
        <w:rPr>
          <w:spacing w:val="-3"/>
          <w:sz w:val="24"/>
        </w:rPr>
        <w:t xml:space="preserve"> </w:t>
      </w:r>
      <w:r>
        <w:rPr>
          <w:sz w:val="24"/>
        </w:rPr>
        <w:t>plan</w:t>
      </w:r>
      <w:r>
        <w:rPr>
          <w:spacing w:val="-2"/>
          <w:sz w:val="24"/>
        </w:rPr>
        <w:t xml:space="preserve"> </w:t>
      </w:r>
      <w:r>
        <w:rPr>
          <w:sz w:val="24"/>
        </w:rPr>
        <w:t>as</w:t>
      </w:r>
      <w:r>
        <w:rPr>
          <w:spacing w:val="-4"/>
          <w:sz w:val="24"/>
        </w:rPr>
        <w:t xml:space="preserve"> </w:t>
      </w:r>
      <w:r>
        <w:rPr>
          <w:sz w:val="24"/>
        </w:rPr>
        <w:t>part</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project</w:t>
      </w:r>
      <w:r>
        <w:rPr>
          <w:spacing w:val="-3"/>
          <w:sz w:val="24"/>
        </w:rPr>
        <w:t xml:space="preserve"> </w:t>
      </w:r>
      <w:r>
        <w:rPr>
          <w:spacing w:val="-2"/>
          <w:sz w:val="24"/>
        </w:rPr>
        <w:t>execution.</w:t>
      </w:r>
    </w:p>
    <w:p w14:paraId="2D5228B9" w14:textId="77777777" w:rsidR="00EC1AB0" w:rsidRDefault="00EC1AB0">
      <w:pPr>
        <w:rPr>
          <w:sz w:val="24"/>
        </w:rPr>
        <w:sectPr w:rsidR="00EC1AB0">
          <w:pgSz w:w="12240" w:h="15840"/>
          <w:pgMar w:top="1280" w:right="80" w:bottom="1200" w:left="1140" w:header="0" w:footer="1000" w:gutter="0"/>
          <w:cols w:space="720"/>
        </w:sectPr>
      </w:pPr>
    </w:p>
    <w:p w14:paraId="43F11DE5" w14:textId="77777777" w:rsidR="00EC1AB0" w:rsidRDefault="00EC6778">
      <w:pPr>
        <w:pStyle w:val="Heading1"/>
        <w:numPr>
          <w:ilvl w:val="1"/>
          <w:numId w:val="7"/>
        </w:numPr>
        <w:tabs>
          <w:tab w:val="left" w:pos="876"/>
          <w:tab w:val="left" w:pos="877"/>
        </w:tabs>
        <w:spacing w:before="81"/>
        <w:ind w:hanging="577"/>
      </w:pPr>
      <w:r>
        <w:t>FUNCTIONAL</w:t>
      </w:r>
      <w:r>
        <w:rPr>
          <w:spacing w:val="-15"/>
        </w:rPr>
        <w:t xml:space="preserve"> </w:t>
      </w:r>
      <w:r>
        <w:rPr>
          <w:spacing w:val="-4"/>
        </w:rPr>
        <w:t>SCOPE</w:t>
      </w:r>
    </w:p>
    <w:p w14:paraId="1414A81F" w14:textId="77777777" w:rsidR="00EC1AB0" w:rsidRDefault="00EC6778">
      <w:pPr>
        <w:pStyle w:val="BodyText"/>
        <w:spacing w:before="137"/>
        <w:ind w:left="300"/>
      </w:pPr>
      <w:r>
        <w:t>The</w:t>
      </w:r>
      <w:r>
        <w:rPr>
          <w:spacing w:val="-11"/>
        </w:rPr>
        <w:t xml:space="preserve"> </w:t>
      </w:r>
      <w:r>
        <w:t>scope</w:t>
      </w:r>
      <w:r>
        <w:rPr>
          <w:spacing w:val="-9"/>
        </w:rPr>
        <w:t xml:space="preserve"> </w:t>
      </w:r>
      <w:r>
        <w:t>for</w:t>
      </w:r>
      <w:r>
        <w:rPr>
          <w:spacing w:val="-9"/>
        </w:rPr>
        <w:t xml:space="preserve"> </w:t>
      </w:r>
      <w:r>
        <w:t>the</w:t>
      </w:r>
      <w:r>
        <w:rPr>
          <w:spacing w:val="-6"/>
        </w:rPr>
        <w:t xml:space="preserve"> </w:t>
      </w:r>
      <w:r>
        <w:t>gap</w:t>
      </w:r>
      <w:r>
        <w:rPr>
          <w:spacing w:val="-7"/>
        </w:rPr>
        <w:t xml:space="preserve"> </w:t>
      </w:r>
      <w:r>
        <w:t>analysis</w:t>
      </w:r>
      <w:r>
        <w:rPr>
          <w:spacing w:val="-5"/>
        </w:rPr>
        <w:t xml:space="preserve"> </w:t>
      </w:r>
      <w:r>
        <w:t>will</w:t>
      </w:r>
      <w:r>
        <w:rPr>
          <w:spacing w:val="-6"/>
        </w:rPr>
        <w:t xml:space="preserve"> </w:t>
      </w:r>
      <w:r>
        <w:t>cover</w:t>
      </w:r>
      <w:r>
        <w:rPr>
          <w:spacing w:val="-4"/>
        </w:rPr>
        <w:t xml:space="preserve"> </w:t>
      </w:r>
      <w:r>
        <w:t>the</w:t>
      </w:r>
      <w:r>
        <w:rPr>
          <w:spacing w:val="-4"/>
        </w:rPr>
        <w:t xml:space="preserve"> </w:t>
      </w:r>
      <w:r>
        <w:t>following</w:t>
      </w:r>
      <w:r>
        <w:rPr>
          <w:spacing w:val="-8"/>
        </w:rPr>
        <w:t xml:space="preserve"> </w:t>
      </w:r>
      <w:r>
        <w:t>business</w:t>
      </w:r>
      <w:r>
        <w:rPr>
          <w:spacing w:val="-10"/>
        </w:rPr>
        <w:t xml:space="preserve"> </w:t>
      </w:r>
      <w:r>
        <w:t>units</w:t>
      </w:r>
      <w:r>
        <w:rPr>
          <w:spacing w:val="-7"/>
        </w:rPr>
        <w:t xml:space="preserve"> </w:t>
      </w:r>
      <w:r>
        <w:t>and</w:t>
      </w:r>
      <w:r>
        <w:rPr>
          <w:spacing w:val="-9"/>
        </w:rPr>
        <w:t xml:space="preserve"> </w:t>
      </w:r>
      <w:r>
        <w:rPr>
          <w:spacing w:val="-2"/>
        </w:rPr>
        <w:t>areas:</w:t>
      </w:r>
    </w:p>
    <w:p w14:paraId="77825D23" w14:textId="77777777" w:rsidR="00EC1AB0" w:rsidRDefault="00EC1AB0">
      <w:pPr>
        <w:pStyle w:val="BodyText"/>
        <w:rPr>
          <w:sz w:val="20"/>
        </w:rPr>
      </w:pPr>
    </w:p>
    <w:p w14:paraId="5F3C0A8A" w14:textId="77777777" w:rsidR="00EC1AB0" w:rsidRDefault="00EC1AB0">
      <w:pPr>
        <w:pStyle w:val="BodyText"/>
        <w:spacing w:before="1"/>
        <w:rPr>
          <w:sz w:val="16"/>
        </w:rPr>
      </w:pPr>
    </w:p>
    <w:tbl>
      <w:tblPr>
        <w:tblW w:w="0" w:type="auto"/>
        <w:tblInd w:w="2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09"/>
        <w:gridCol w:w="1470"/>
        <w:gridCol w:w="1616"/>
        <w:gridCol w:w="1295"/>
        <w:gridCol w:w="1588"/>
        <w:gridCol w:w="1523"/>
      </w:tblGrid>
      <w:tr w:rsidR="00EC1AB0" w14:paraId="042E751C" w14:textId="77777777">
        <w:trPr>
          <w:trHeight w:val="827"/>
        </w:trPr>
        <w:tc>
          <w:tcPr>
            <w:tcW w:w="2009" w:type="dxa"/>
            <w:tcBorders>
              <w:bottom w:val="single" w:sz="4" w:space="0" w:color="000000"/>
              <w:right w:val="single" w:sz="4" w:space="0" w:color="000000"/>
            </w:tcBorders>
            <w:shd w:val="clear" w:color="auto" w:fill="00AFEF"/>
          </w:tcPr>
          <w:p w14:paraId="1D6D2FAB" w14:textId="77777777" w:rsidR="00EC1AB0" w:rsidRDefault="00EC6778">
            <w:pPr>
              <w:pStyle w:val="TableParagraph"/>
              <w:spacing w:before="139"/>
              <w:ind w:left="491" w:right="112" w:hanging="236"/>
              <w:rPr>
                <w:b/>
                <w:sz w:val="24"/>
              </w:rPr>
            </w:pPr>
            <w:r>
              <w:rPr>
                <w:b/>
                <w:spacing w:val="-2"/>
                <w:sz w:val="24"/>
              </w:rPr>
              <w:t>Business Units</w:t>
            </w:r>
          </w:p>
        </w:tc>
        <w:tc>
          <w:tcPr>
            <w:tcW w:w="1470" w:type="dxa"/>
            <w:tcBorders>
              <w:left w:val="single" w:sz="4" w:space="0" w:color="000000"/>
              <w:bottom w:val="single" w:sz="4" w:space="0" w:color="000000"/>
              <w:right w:val="single" w:sz="4" w:space="0" w:color="000000"/>
            </w:tcBorders>
            <w:shd w:val="clear" w:color="auto" w:fill="00AFEF"/>
          </w:tcPr>
          <w:p w14:paraId="00CA7D4E" w14:textId="77777777" w:rsidR="00EC1AB0" w:rsidRDefault="00EC6778">
            <w:pPr>
              <w:pStyle w:val="TableParagraph"/>
              <w:spacing w:before="139"/>
              <w:ind w:left="191" w:right="580" w:firstLine="45"/>
              <w:rPr>
                <w:b/>
                <w:sz w:val="24"/>
              </w:rPr>
            </w:pPr>
            <w:r>
              <w:rPr>
                <w:b/>
                <w:spacing w:val="-4"/>
                <w:sz w:val="24"/>
              </w:rPr>
              <w:t xml:space="preserve">Head </w:t>
            </w:r>
            <w:r>
              <w:rPr>
                <w:b/>
                <w:spacing w:val="-2"/>
                <w:sz w:val="24"/>
              </w:rPr>
              <w:t>Office</w:t>
            </w:r>
          </w:p>
        </w:tc>
        <w:tc>
          <w:tcPr>
            <w:tcW w:w="1616" w:type="dxa"/>
            <w:tcBorders>
              <w:left w:val="single" w:sz="4" w:space="0" w:color="000000"/>
              <w:bottom w:val="single" w:sz="4" w:space="0" w:color="000000"/>
              <w:right w:val="single" w:sz="4" w:space="0" w:color="000000"/>
            </w:tcBorders>
            <w:shd w:val="clear" w:color="auto" w:fill="00AFEF"/>
          </w:tcPr>
          <w:p w14:paraId="7335C611" w14:textId="77777777" w:rsidR="00EC1AB0" w:rsidRDefault="00EC1AB0">
            <w:pPr>
              <w:pStyle w:val="TableParagraph"/>
              <w:spacing w:before="11"/>
              <w:rPr>
                <w:sz w:val="23"/>
              </w:rPr>
            </w:pPr>
          </w:p>
          <w:p w14:paraId="70FC64DF" w14:textId="77777777" w:rsidR="00EC1AB0" w:rsidRDefault="00EC6778">
            <w:pPr>
              <w:pStyle w:val="TableParagraph"/>
              <w:ind w:left="105" w:right="501"/>
              <w:jc w:val="center"/>
              <w:rPr>
                <w:b/>
                <w:sz w:val="24"/>
              </w:rPr>
            </w:pPr>
            <w:r>
              <w:rPr>
                <w:b/>
                <w:spacing w:val="-2"/>
                <w:sz w:val="24"/>
              </w:rPr>
              <w:t>Gauteng</w:t>
            </w:r>
          </w:p>
        </w:tc>
        <w:tc>
          <w:tcPr>
            <w:tcW w:w="1295" w:type="dxa"/>
            <w:tcBorders>
              <w:left w:val="single" w:sz="4" w:space="0" w:color="000000"/>
              <w:bottom w:val="single" w:sz="4" w:space="0" w:color="000000"/>
              <w:right w:val="single" w:sz="4" w:space="0" w:color="000000"/>
            </w:tcBorders>
            <w:shd w:val="clear" w:color="auto" w:fill="00AFEF"/>
          </w:tcPr>
          <w:p w14:paraId="1DB6BD91" w14:textId="77777777" w:rsidR="00EC1AB0" w:rsidRDefault="00EC6778">
            <w:pPr>
              <w:pStyle w:val="TableParagraph"/>
              <w:spacing w:line="270" w:lineRule="atLeast"/>
              <w:ind w:left="144" w:right="550" w:firstLine="7"/>
              <w:jc w:val="both"/>
              <w:rPr>
                <w:b/>
                <w:sz w:val="24"/>
              </w:rPr>
            </w:pPr>
            <w:r>
              <w:rPr>
                <w:b/>
                <w:spacing w:val="-4"/>
                <w:sz w:val="24"/>
              </w:rPr>
              <w:t xml:space="preserve">Kwa- Zulu </w:t>
            </w:r>
            <w:r>
              <w:rPr>
                <w:b/>
                <w:spacing w:val="-2"/>
                <w:sz w:val="24"/>
              </w:rPr>
              <w:t>Natal</w:t>
            </w:r>
          </w:p>
        </w:tc>
        <w:tc>
          <w:tcPr>
            <w:tcW w:w="1588" w:type="dxa"/>
            <w:tcBorders>
              <w:left w:val="single" w:sz="4" w:space="0" w:color="000000"/>
              <w:bottom w:val="single" w:sz="4" w:space="0" w:color="000000"/>
              <w:right w:val="single" w:sz="4" w:space="0" w:color="000000"/>
            </w:tcBorders>
            <w:shd w:val="clear" w:color="auto" w:fill="00AFEF"/>
          </w:tcPr>
          <w:p w14:paraId="06933594" w14:textId="77777777" w:rsidR="00EC1AB0" w:rsidRDefault="00EC6778">
            <w:pPr>
              <w:pStyle w:val="TableParagraph"/>
              <w:spacing w:before="139"/>
              <w:ind w:left="294" w:right="511" w:hanging="180"/>
              <w:rPr>
                <w:b/>
                <w:sz w:val="24"/>
              </w:rPr>
            </w:pPr>
            <w:r>
              <w:rPr>
                <w:b/>
                <w:spacing w:val="-2"/>
                <w:sz w:val="24"/>
              </w:rPr>
              <w:t xml:space="preserve">Western </w:t>
            </w:r>
            <w:r>
              <w:rPr>
                <w:b/>
                <w:spacing w:val="-4"/>
                <w:sz w:val="24"/>
              </w:rPr>
              <w:t>Cape</w:t>
            </w:r>
          </w:p>
        </w:tc>
        <w:tc>
          <w:tcPr>
            <w:tcW w:w="1523" w:type="dxa"/>
            <w:tcBorders>
              <w:left w:val="single" w:sz="4" w:space="0" w:color="000000"/>
              <w:bottom w:val="single" w:sz="4" w:space="0" w:color="000000"/>
            </w:tcBorders>
            <w:shd w:val="clear" w:color="auto" w:fill="00AFEF"/>
          </w:tcPr>
          <w:p w14:paraId="587B1055" w14:textId="77777777" w:rsidR="00EC1AB0" w:rsidRDefault="00EC6778">
            <w:pPr>
              <w:pStyle w:val="TableParagraph"/>
              <w:spacing w:before="139"/>
              <w:ind w:left="250" w:hanging="147"/>
              <w:rPr>
                <w:b/>
                <w:sz w:val="24"/>
              </w:rPr>
            </w:pPr>
            <w:r>
              <w:rPr>
                <w:b/>
                <w:spacing w:val="-2"/>
                <w:sz w:val="24"/>
              </w:rPr>
              <w:t xml:space="preserve">Eastern </w:t>
            </w:r>
            <w:r>
              <w:rPr>
                <w:b/>
                <w:spacing w:val="-4"/>
                <w:sz w:val="24"/>
              </w:rPr>
              <w:t>Cape</w:t>
            </w:r>
          </w:p>
        </w:tc>
      </w:tr>
      <w:tr w:rsidR="00EC1AB0" w14:paraId="7CD54787" w14:textId="77777777">
        <w:trPr>
          <w:trHeight w:val="826"/>
        </w:trPr>
        <w:tc>
          <w:tcPr>
            <w:tcW w:w="2009" w:type="dxa"/>
            <w:tcBorders>
              <w:top w:val="single" w:sz="4" w:space="0" w:color="000000"/>
              <w:bottom w:val="single" w:sz="4" w:space="0" w:color="000000"/>
              <w:right w:val="single" w:sz="4" w:space="0" w:color="000000"/>
            </w:tcBorders>
            <w:shd w:val="clear" w:color="auto" w:fill="C5D9F0"/>
          </w:tcPr>
          <w:p w14:paraId="054F59B0" w14:textId="77777777" w:rsidR="00EC1AB0" w:rsidRDefault="00EC6778">
            <w:pPr>
              <w:pStyle w:val="TableParagraph"/>
              <w:spacing w:line="276" w:lineRule="exact"/>
              <w:ind w:left="383"/>
              <w:rPr>
                <w:sz w:val="24"/>
              </w:rPr>
            </w:pPr>
            <w:r>
              <w:rPr>
                <w:spacing w:val="-2"/>
                <w:sz w:val="24"/>
              </w:rPr>
              <w:t>PRASA</w:t>
            </w:r>
          </w:p>
          <w:p w14:paraId="50307659" w14:textId="77777777" w:rsidR="00EC1AB0" w:rsidRDefault="00EC6778">
            <w:pPr>
              <w:pStyle w:val="TableParagraph"/>
              <w:ind w:left="256"/>
              <w:rPr>
                <w:sz w:val="24"/>
              </w:rPr>
            </w:pPr>
            <w:r>
              <w:rPr>
                <w:spacing w:val="-2"/>
                <w:sz w:val="24"/>
              </w:rPr>
              <w:t>Corporate</w:t>
            </w:r>
          </w:p>
        </w:tc>
        <w:tc>
          <w:tcPr>
            <w:tcW w:w="1470" w:type="dxa"/>
            <w:tcBorders>
              <w:top w:val="single" w:sz="4" w:space="0" w:color="000000"/>
              <w:left w:val="single" w:sz="4" w:space="0" w:color="000000"/>
              <w:bottom w:val="single" w:sz="4" w:space="0" w:color="000000"/>
              <w:right w:val="single" w:sz="4" w:space="0" w:color="000000"/>
            </w:tcBorders>
          </w:tcPr>
          <w:p w14:paraId="6E39241F" w14:textId="77777777" w:rsidR="00EC1AB0" w:rsidRDefault="00EC6778">
            <w:pPr>
              <w:pStyle w:val="TableParagraph"/>
              <w:spacing w:line="276" w:lineRule="exact"/>
              <w:ind w:left="450"/>
              <w:rPr>
                <w:sz w:val="24"/>
              </w:rPr>
            </w:pPr>
            <w:r>
              <w:rPr>
                <w:sz w:val="24"/>
              </w:rPr>
              <w:t>X</w:t>
            </w:r>
          </w:p>
        </w:tc>
        <w:tc>
          <w:tcPr>
            <w:tcW w:w="1616" w:type="dxa"/>
            <w:tcBorders>
              <w:top w:val="single" w:sz="4" w:space="0" w:color="000000"/>
              <w:left w:val="single" w:sz="4" w:space="0" w:color="000000"/>
              <w:bottom w:val="single" w:sz="4" w:space="0" w:color="000000"/>
              <w:right w:val="single" w:sz="4" w:space="0" w:color="000000"/>
            </w:tcBorders>
          </w:tcPr>
          <w:p w14:paraId="212BB9C4" w14:textId="77777777" w:rsidR="00EC1AB0" w:rsidRDefault="00EC1AB0">
            <w:pPr>
              <w:pStyle w:val="TableParagraph"/>
              <w:rPr>
                <w:rFonts w:ascii="Times New Roman"/>
              </w:rPr>
            </w:pPr>
          </w:p>
        </w:tc>
        <w:tc>
          <w:tcPr>
            <w:tcW w:w="1295" w:type="dxa"/>
            <w:tcBorders>
              <w:top w:val="single" w:sz="4" w:space="0" w:color="000000"/>
              <w:left w:val="single" w:sz="4" w:space="0" w:color="000000"/>
              <w:bottom w:val="single" w:sz="4" w:space="0" w:color="000000"/>
              <w:right w:val="single" w:sz="4" w:space="0" w:color="000000"/>
            </w:tcBorders>
          </w:tcPr>
          <w:p w14:paraId="25825B76" w14:textId="77777777" w:rsidR="00EC1AB0" w:rsidRDefault="00EC1AB0">
            <w:pPr>
              <w:pStyle w:val="TableParagraph"/>
              <w:rPr>
                <w:rFonts w:ascii="Times New Roman"/>
              </w:rPr>
            </w:pPr>
          </w:p>
        </w:tc>
        <w:tc>
          <w:tcPr>
            <w:tcW w:w="1588" w:type="dxa"/>
            <w:tcBorders>
              <w:top w:val="single" w:sz="4" w:space="0" w:color="000000"/>
              <w:left w:val="single" w:sz="4" w:space="0" w:color="000000"/>
              <w:bottom w:val="single" w:sz="4" w:space="0" w:color="000000"/>
              <w:right w:val="single" w:sz="4" w:space="0" w:color="000000"/>
            </w:tcBorders>
          </w:tcPr>
          <w:p w14:paraId="14FB8DBE" w14:textId="77777777" w:rsidR="00EC1AB0" w:rsidRDefault="00EC1AB0">
            <w:pPr>
              <w:pStyle w:val="TableParagraph"/>
              <w:rPr>
                <w:rFonts w:ascii="Times New Roman"/>
              </w:rPr>
            </w:pPr>
          </w:p>
        </w:tc>
        <w:tc>
          <w:tcPr>
            <w:tcW w:w="1523" w:type="dxa"/>
            <w:tcBorders>
              <w:top w:val="single" w:sz="4" w:space="0" w:color="000000"/>
              <w:left w:val="single" w:sz="4" w:space="0" w:color="000000"/>
              <w:bottom w:val="single" w:sz="4" w:space="0" w:color="000000"/>
            </w:tcBorders>
          </w:tcPr>
          <w:p w14:paraId="11797DA1" w14:textId="77777777" w:rsidR="00EC1AB0" w:rsidRDefault="00EC1AB0">
            <w:pPr>
              <w:pStyle w:val="TableParagraph"/>
              <w:rPr>
                <w:rFonts w:ascii="Times New Roman"/>
              </w:rPr>
            </w:pPr>
          </w:p>
        </w:tc>
      </w:tr>
      <w:tr w:rsidR="00EC1AB0" w14:paraId="13396008" w14:textId="77777777">
        <w:trPr>
          <w:trHeight w:val="671"/>
        </w:trPr>
        <w:tc>
          <w:tcPr>
            <w:tcW w:w="2009" w:type="dxa"/>
            <w:tcBorders>
              <w:top w:val="single" w:sz="4" w:space="0" w:color="000000"/>
              <w:bottom w:val="single" w:sz="4" w:space="0" w:color="000000"/>
              <w:right w:val="single" w:sz="4" w:space="0" w:color="000000"/>
            </w:tcBorders>
            <w:shd w:val="clear" w:color="auto" w:fill="C5D9F0"/>
          </w:tcPr>
          <w:p w14:paraId="1D25EF2B" w14:textId="77777777" w:rsidR="00EC1AB0" w:rsidRDefault="00EC6778">
            <w:pPr>
              <w:pStyle w:val="TableParagraph"/>
              <w:ind w:left="203" w:right="112" w:firstLine="381"/>
              <w:rPr>
                <w:sz w:val="24"/>
              </w:rPr>
            </w:pPr>
            <w:r>
              <w:rPr>
                <w:spacing w:val="-4"/>
                <w:sz w:val="24"/>
              </w:rPr>
              <w:t xml:space="preserve">Rail </w:t>
            </w:r>
            <w:r>
              <w:rPr>
                <w:spacing w:val="-2"/>
                <w:sz w:val="24"/>
              </w:rPr>
              <w:t>Operations</w:t>
            </w:r>
          </w:p>
        </w:tc>
        <w:tc>
          <w:tcPr>
            <w:tcW w:w="1470" w:type="dxa"/>
            <w:tcBorders>
              <w:top w:val="single" w:sz="4" w:space="0" w:color="000000"/>
              <w:left w:val="single" w:sz="4" w:space="0" w:color="000000"/>
              <w:bottom w:val="single" w:sz="4" w:space="0" w:color="000000"/>
              <w:right w:val="single" w:sz="4" w:space="0" w:color="000000"/>
            </w:tcBorders>
          </w:tcPr>
          <w:p w14:paraId="53551877" w14:textId="77777777" w:rsidR="00EC1AB0" w:rsidRDefault="00EC6778">
            <w:pPr>
              <w:pStyle w:val="TableParagraph"/>
              <w:ind w:left="450"/>
              <w:rPr>
                <w:sz w:val="24"/>
              </w:rPr>
            </w:pPr>
            <w:r>
              <w:rPr>
                <w:sz w:val="24"/>
              </w:rPr>
              <w:t>X</w:t>
            </w:r>
          </w:p>
        </w:tc>
        <w:tc>
          <w:tcPr>
            <w:tcW w:w="1616" w:type="dxa"/>
            <w:tcBorders>
              <w:top w:val="single" w:sz="4" w:space="0" w:color="000000"/>
              <w:left w:val="single" w:sz="4" w:space="0" w:color="000000"/>
              <w:bottom w:val="single" w:sz="4" w:space="0" w:color="000000"/>
              <w:right w:val="single" w:sz="4" w:space="0" w:color="000000"/>
            </w:tcBorders>
          </w:tcPr>
          <w:p w14:paraId="029870E4" w14:textId="77777777" w:rsidR="00EC1AB0" w:rsidRDefault="00EC6778">
            <w:pPr>
              <w:pStyle w:val="TableParagraph"/>
              <w:ind w:right="399"/>
              <w:jc w:val="center"/>
              <w:rPr>
                <w:sz w:val="24"/>
              </w:rPr>
            </w:pPr>
            <w:r>
              <w:rPr>
                <w:sz w:val="24"/>
              </w:rPr>
              <w:t>X</w:t>
            </w:r>
          </w:p>
        </w:tc>
        <w:tc>
          <w:tcPr>
            <w:tcW w:w="1295" w:type="dxa"/>
            <w:tcBorders>
              <w:top w:val="single" w:sz="4" w:space="0" w:color="000000"/>
              <w:left w:val="single" w:sz="4" w:space="0" w:color="000000"/>
              <w:bottom w:val="single" w:sz="4" w:space="0" w:color="000000"/>
              <w:right w:val="single" w:sz="4" w:space="0" w:color="000000"/>
            </w:tcBorders>
          </w:tcPr>
          <w:p w14:paraId="2D2F7E45" w14:textId="77777777" w:rsidR="00EC1AB0" w:rsidRDefault="00EC6778">
            <w:pPr>
              <w:pStyle w:val="TableParagraph"/>
              <w:ind w:left="358"/>
              <w:rPr>
                <w:sz w:val="24"/>
              </w:rPr>
            </w:pPr>
            <w:r>
              <w:rPr>
                <w:sz w:val="24"/>
              </w:rPr>
              <w:t>X</w:t>
            </w:r>
          </w:p>
        </w:tc>
        <w:tc>
          <w:tcPr>
            <w:tcW w:w="1588" w:type="dxa"/>
            <w:tcBorders>
              <w:top w:val="single" w:sz="4" w:space="0" w:color="000000"/>
              <w:left w:val="single" w:sz="4" w:space="0" w:color="000000"/>
              <w:bottom w:val="single" w:sz="4" w:space="0" w:color="000000"/>
              <w:right w:val="single" w:sz="4" w:space="0" w:color="000000"/>
            </w:tcBorders>
          </w:tcPr>
          <w:p w14:paraId="120BF3B0" w14:textId="77777777" w:rsidR="00EC1AB0" w:rsidRDefault="00EC6778">
            <w:pPr>
              <w:pStyle w:val="TableParagraph"/>
              <w:ind w:left="508"/>
              <w:rPr>
                <w:sz w:val="24"/>
              </w:rPr>
            </w:pPr>
            <w:r>
              <w:rPr>
                <w:sz w:val="24"/>
              </w:rPr>
              <w:t>X</w:t>
            </w:r>
          </w:p>
        </w:tc>
        <w:tc>
          <w:tcPr>
            <w:tcW w:w="1523" w:type="dxa"/>
            <w:tcBorders>
              <w:top w:val="single" w:sz="4" w:space="0" w:color="000000"/>
              <w:left w:val="single" w:sz="4" w:space="0" w:color="000000"/>
              <w:bottom w:val="single" w:sz="4" w:space="0" w:color="000000"/>
            </w:tcBorders>
          </w:tcPr>
          <w:p w14:paraId="6F907084" w14:textId="77777777" w:rsidR="00EC1AB0" w:rsidRDefault="00EC6778">
            <w:pPr>
              <w:pStyle w:val="TableParagraph"/>
              <w:ind w:left="463"/>
              <w:rPr>
                <w:sz w:val="24"/>
              </w:rPr>
            </w:pPr>
            <w:r>
              <w:rPr>
                <w:sz w:val="24"/>
              </w:rPr>
              <w:t>X</w:t>
            </w:r>
          </w:p>
        </w:tc>
      </w:tr>
      <w:tr w:rsidR="00EC1AB0" w14:paraId="371B7F79" w14:textId="77777777">
        <w:trPr>
          <w:trHeight w:val="398"/>
        </w:trPr>
        <w:tc>
          <w:tcPr>
            <w:tcW w:w="2009" w:type="dxa"/>
            <w:tcBorders>
              <w:top w:val="single" w:sz="4" w:space="0" w:color="000000"/>
              <w:bottom w:val="single" w:sz="4" w:space="0" w:color="000000"/>
              <w:right w:val="single" w:sz="4" w:space="0" w:color="000000"/>
            </w:tcBorders>
            <w:shd w:val="clear" w:color="auto" w:fill="C5D9F0"/>
          </w:tcPr>
          <w:p w14:paraId="1B25D1EC" w14:textId="77777777" w:rsidR="00EC1AB0" w:rsidRDefault="00EC6778">
            <w:pPr>
              <w:pStyle w:val="TableParagraph"/>
              <w:spacing w:before="2"/>
              <w:ind w:left="349"/>
              <w:rPr>
                <w:sz w:val="24"/>
              </w:rPr>
            </w:pPr>
            <w:r>
              <w:rPr>
                <w:spacing w:val="-2"/>
                <w:sz w:val="24"/>
              </w:rPr>
              <w:t>Autopax</w:t>
            </w:r>
          </w:p>
        </w:tc>
        <w:tc>
          <w:tcPr>
            <w:tcW w:w="1470" w:type="dxa"/>
            <w:tcBorders>
              <w:top w:val="single" w:sz="4" w:space="0" w:color="000000"/>
              <w:left w:val="single" w:sz="4" w:space="0" w:color="000000"/>
              <w:bottom w:val="single" w:sz="4" w:space="0" w:color="000000"/>
              <w:right w:val="single" w:sz="4" w:space="0" w:color="000000"/>
            </w:tcBorders>
          </w:tcPr>
          <w:p w14:paraId="14F31B5C" w14:textId="77777777" w:rsidR="00EC1AB0" w:rsidRDefault="00EC6778">
            <w:pPr>
              <w:pStyle w:val="TableParagraph"/>
              <w:spacing w:before="2"/>
              <w:ind w:left="450"/>
              <w:rPr>
                <w:sz w:val="24"/>
              </w:rPr>
            </w:pPr>
            <w:r>
              <w:rPr>
                <w:sz w:val="24"/>
              </w:rPr>
              <w:t>X</w:t>
            </w:r>
          </w:p>
        </w:tc>
        <w:tc>
          <w:tcPr>
            <w:tcW w:w="1616" w:type="dxa"/>
            <w:tcBorders>
              <w:top w:val="single" w:sz="4" w:space="0" w:color="000000"/>
              <w:left w:val="single" w:sz="4" w:space="0" w:color="000000"/>
              <w:bottom w:val="single" w:sz="4" w:space="0" w:color="000000"/>
              <w:right w:val="single" w:sz="4" w:space="0" w:color="000000"/>
            </w:tcBorders>
          </w:tcPr>
          <w:p w14:paraId="4D6D5CFB" w14:textId="77777777" w:rsidR="00EC1AB0" w:rsidRDefault="00EC6778">
            <w:pPr>
              <w:pStyle w:val="TableParagraph"/>
              <w:spacing w:before="2"/>
              <w:ind w:right="399"/>
              <w:jc w:val="center"/>
              <w:rPr>
                <w:sz w:val="24"/>
              </w:rPr>
            </w:pPr>
            <w:r>
              <w:rPr>
                <w:sz w:val="24"/>
              </w:rPr>
              <w:t>X</w:t>
            </w:r>
          </w:p>
        </w:tc>
        <w:tc>
          <w:tcPr>
            <w:tcW w:w="1295" w:type="dxa"/>
            <w:tcBorders>
              <w:top w:val="single" w:sz="4" w:space="0" w:color="000000"/>
              <w:left w:val="single" w:sz="4" w:space="0" w:color="000000"/>
              <w:bottom w:val="single" w:sz="4" w:space="0" w:color="000000"/>
              <w:right w:val="single" w:sz="4" w:space="0" w:color="000000"/>
            </w:tcBorders>
          </w:tcPr>
          <w:p w14:paraId="7794EABD" w14:textId="77777777" w:rsidR="00EC1AB0" w:rsidRDefault="00EC1AB0">
            <w:pPr>
              <w:pStyle w:val="TableParagraph"/>
              <w:rPr>
                <w:rFonts w:ascii="Times New Roman"/>
              </w:rPr>
            </w:pPr>
          </w:p>
        </w:tc>
        <w:tc>
          <w:tcPr>
            <w:tcW w:w="1588" w:type="dxa"/>
            <w:tcBorders>
              <w:top w:val="single" w:sz="4" w:space="0" w:color="000000"/>
              <w:left w:val="single" w:sz="4" w:space="0" w:color="000000"/>
              <w:bottom w:val="single" w:sz="4" w:space="0" w:color="000000"/>
              <w:right w:val="single" w:sz="4" w:space="0" w:color="000000"/>
            </w:tcBorders>
          </w:tcPr>
          <w:p w14:paraId="26FE4188" w14:textId="77777777" w:rsidR="00EC1AB0" w:rsidRDefault="00EC6778">
            <w:pPr>
              <w:pStyle w:val="TableParagraph"/>
              <w:spacing w:before="2"/>
              <w:ind w:left="508"/>
              <w:rPr>
                <w:sz w:val="24"/>
              </w:rPr>
            </w:pPr>
            <w:r>
              <w:rPr>
                <w:sz w:val="24"/>
              </w:rPr>
              <w:t>X</w:t>
            </w:r>
          </w:p>
        </w:tc>
        <w:tc>
          <w:tcPr>
            <w:tcW w:w="1523" w:type="dxa"/>
            <w:tcBorders>
              <w:top w:val="single" w:sz="4" w:space="0" w:color="000000"/>
              <w:left w:val="single" w:sz="4" w:space="0" w:color="000000"/>
              <w:bottom w:val="single" w:sz="4" w:space="0" w:color="000000"/>
            </w:tcBorders>
          </w:tcPr>
          <w:p w14:paraId="0324D567" w14:textId="77777777" w:rsidR="00EC1AB0" w:rsidRDefault="00EC1AB0">
            <w:pPr>
              <w:pStyle w:val="TableParagraph"/>
              <w:rPr>
                <w:rFonts w:ascii="Times New Roman"/>
              </w:rPr>
            </w:pPr>
          </w:p>
        </w:tc>
      </w:tr>
      <w:tr w:rsidR="00EC1AB0" w14:paraId="026B0C02" w14:textId="77777777">
        <w:trPr>
          <w:trHeight w:val="947"/>
        </w:trPr>
        <w:tc>
          <w:tcPr>
            <w:tcW w:w="2009" w:type="dxa"/>
            <w:tcBorders>
              <w:top w:val="single" w:sz="4" w:space="0" w:color="000000"/>
              <w:bottom w:val="single" w:sz="4" w:space="0" w:color="000000"/>
              <w:right w:val="single" w:sz="4" w:space="0" w:color="000000"/>
            </w:tcBorders>
            <w:shd w:val="clear" w:color="auto" w:fill="C5D9F0"/>
          </w:tcPr>
          <w:p w14:paraId="34F6217F" w14:textId="77777777" w:rsidR="00EC1AB0" w:rsidRDefault="00EC6778">
            <w:pPr>
              <w:pStyle w:val="TableParagraph"/>
              <w:ind w:left="181" w:right="580"/>
              <w:jc w:val="center"/>
              <w:rPr>
                <w:sz w:val="24"/>
              </w:rPr>
            </w:pPr>
            <w:r>
              <w:rPr>
                <w:spacing w:val="-2"/>
                <w:sz w:val="24"/>
              </w:rPr>
              <w:t xml:space="preserve">Group </w:t>
            </w:r>
            <w:r>
              <w:rPr>
                <w:sz w:val="24"/>
              </w:rPr>
              <w:t>Capital</w:t>
            </w:r>
            <w:r>
              <w:rPr>
                <w:spacing w:val="-17"/>
                <w:sz w:val="24"/>
              </w:rPr>
              <w:t xml:space="preserve"> </w:t>
            </w:r>
            <w:r>
              <w:rPr>
                <w:sz w:val="24"/>
              </w:rPr>
              <w:t xml:space="preserve">and </w:t>
            </w:r>
            <w:r>
              <w:rPr>
                <w:spacing w:val="-4"/>
                <w:sz w:val="24"/>
              </w:rPr>
              <w:t>PRIM</w:t>
            </w:r>
          </w:p>
        </w:tc>
        <w:tc>
          <w:tcPr>
            <w:tcW w:w="1470" w:type="dxa"/>
            <w:tcBorders>
              <w:top w:val="single" w:sz="4" w:space="0" w:color="000000"/>
              <w:left w:val="single" w:sz="4" w:space="0" w:color="000000"/>
              <w:bottom w:val="single" w:sz="4" w:space="0" w:color="000000"/>
              <w:right w:val="single" w:sz="4" w:space="0" w:color="000000"/>
            </w:tcBorders>
          </w:tcPr>
          <w:p w14:paraId="616FDC20" w14:textId="77777777" w:rsidR="00EC1AB0" w:rsidRDefault="00EC6778">
            <w:pPr>
              <w:pStyle w:val="TableParagraph"/>
              <w:ind w:left="450"/>
              <w:rPr>
                <w:sz w:val="24"/>
              </w:rPr>
            </w:pPr>
            <w:r>
              <w:rPr>
                <w:sz w:val="24"/>
              </w:rPr>
              <w:t>X</w:t>
            </w:r>
          </w:p>
        </w:tc>
        <w:tc>
          <w:tcPr>
            <w:tcW w:w="1616" w:type="dxa"/>
            <w:tcBorders>
              <w:top w:val="single" w:sz="4" w:space="0" w:color="000000"/>
              <w:left w:val="single" w:sz="4" w:space="0" w:color="000000"/>
              <w:bottom w:val="single" w:sz="4" w:space="0" w:color="000000"/>
              <w:right w:val="single" w:sz="4" w:space="0" w:color="000000"/>
            </w:tcBorders>
          </w:tcPr>
          <w:p w14:paraId="1B5CB369" w14:textId="77777777" w:rsidR="00EC1AB0" w:rsidRDefault="00EC1AB0">
            <w:pPr>
              <w:pStyle w:val="TableParagraph"/>
              <w:rPr>
                <w:rFonts w:ascii="Times New Roman"/>
              </w:rPr>
            </w:pPr>
          </w:p>
        </w:tc>
        <w:tc>
          <w:tcPr>
            <w:tcW w:w="1295" w:type="dxa"/>
            <w:tcBorders>
              <w:top w:val="single" w:sz="4" w:space="0" w:color="000000"/>
              <w:left w:val="single" w:sz="4" w:space="0" w:color="000000"/>
              <w:bottom w:val="single" w:sz="4" w:space="0" w:color="000000"/>
              <w:right w:val="single" w:sz="4" w:space="0" w:color="000000"/>
            </w:tcBorders>
          </w:tcPr>
          <w:p w14:paraId="4E5B7951" w14:textId="77777777" w:rsidR="00EC1AB0" w:rsidRDefault="00EC1AB0">
            <w:pPr>
              <w:pStyle w:val="TableParagraph"/>
              <w:rPr>
                <w:rFonts w:ascii="Times New Roman"/>
              </w:rPr>
            </w:pPr>
          </w:p>
        </w:tc>
        <w:tc>
          <w:tcPr>
            <w:tcW w:w="1588" w:type="dxa"/>
            <w:tcBorders>
              <w:top w:val="single" w:sz="4" w:space="0" w:color="000000"/>
              <w:left w:val="single" w:sz="4" w:space="0" w:color="000000"/>
              <w:bottom w:val="single" w:sz="4" w:space="0" w:color="000000"/>
              <w:right w:val="single" w:sz="4" w:space="0" w:color="000000"/>
            </w:tcBorders>
          </w:tcPr>
          <w:p w14:paraId="2649FEC8" w14:textId="77777777" w:rsidR="00EC1AB0" w:rsidRDefault="00EC1AB0">
            <w:pPr>
              <w:pStyle w:val="TableParagraph"/>
              <w:rPr>
                <w:rFonts w:ascii="Times New Roman"/>
              </w:rPr>
            </w:pPr>
          </w:p>
        </w:tc>
        <w:tc>
          <w:tcPr>
            <w:tcW w:w="1523" w:type="dxa"/>
            <w:tcBorders>
              <w:top w:val="single" w:sz="4" w:space="0" w:color="000000"/>
              <w:left w:val="single" w:sz="4" w:space="0" w:color="000000"/>
              <w:bottom w:val="single" w:sz="4" w:space="0" w:color="000000"/>
            </w:tcBorders>
          </w:tcPr>
          <w:p w14:paraId="7FBFF6C6" w14:textId="77777777" w:rsidR="00EC1AB0" w:rsidRDefault="00EC1AB0">
            <w:pPr>
              <w:pStyle w:val="TableParagraph"/>
              <w:rPr>
                <w:rFonts w:ascii="Times New Roman"/>
              </w:rPr>
            </w:pPr>
          </w:p>
        </w:tc>
      </w:tr>
      <w:tr w:rsidR="00EC1AB0" w14:paraId="5F42A98D" w14:textId="77777777">
        <w:trPr>
          <w:trHeight w:val="392"/>
        </w:trPr>
        <w:tc>
          <w:tcPr>
            <w:tcW w:w="2009" w:type="dxa"/>
            <w:tcBorders>
              <w:top w:val="single" w:sz="4" w:space="0" w:color="000000"/>
              <w:right w:val="single" w:sz="4" w:space="0" w:color="000000"/>
            </w:tcBorders>
            <w:shd w:val="clear" w:color="auto" w:fill="C5D9F0"/>
          </w:tcPr>
          <w:p w14:paraId="5FB868CA" w14:textId="77777777" w:rsidR="00EC1AB0" w:rsidRDefault="00EC6778">
            <w:pPr>
              <w:pStyle w:val="TableParagraph"/>
              <w:ind w:left="364"/>
              <w:rPr>
                <w:sz w:val="24"/>
              </w:rPr>
            </w:pPr>
            <w:proofErr w:type="spellStart"/>
            <w:r>
              <w:rPr>
                <w:spacing w:val="-2"/>
                <w:sz w:val="24"/>
              </w:rPr>
              <w:t>Intersite</w:t>
            </w:r>
            <w:proofErr w:type="spellEnd"/>
          </w:p>
        </w:tc>
        <w:tc>
          <w:tcPr>
            <w:tcW w:w="1470" w:type="dxa"/>
            <w:tcBorders>
              <w:top w:val="single" w:sz="4" w:space="0" w:color="000000"/>
              <w:left w:val="single" w:sz="4" w:space="0" w:color="000000"/>
              <w:right w:val="single" w:sz="4" w:space="0" w:color="000000"/>
            </w:tcBorders>
          </w:tcPr>
          <w:p w14:paraId="4098F2D7" w14:textId="77777777" w:rsidR="00EC1AB0" w:rsidRDefault="00EC6778">
            <w:pPr>
              <w:pStyle w:val="TableParagraph"/>
              <w:ind w:left="450"/>
              <w:rPr>
                <w:sz w:val="24"/>
              </w:rPr>
            </w:pPr>
            <w:r>
              <w:rPr>
                <w:sz w:val="24"/>
              </w:rPr>
              <w:t>X</w:t>
            </w:r>
          </w:p>
        </w:tc>
        <w:tc>
          <w:tcPr>
            <w:tcW w:w="1616" w:type="dxa"/>
            <w:tcBorders>
              <w:top w:val="single" w:sz="4" w:space="0" w:color="000000"/>
              <w:left w:val="single" w:sz="4" w:space="0" w:color="000000"/>
              <w:right w:val="single" w:sz="4" w:space="0" w:color="000000"/>
            </w:tcBorders>
          </w:tcPr>
          <w:p w14:paraId="46A8EA56" w14:textId="77777777" w:rsidR="00EC1AB0" w:rsidRDefault="00EC1AB0">
            <w:pPr>
              <w:pStyle w:val="TableParagraph"/>
              <w:rPr>
                <w:rFonts w:ascii="Times New Roman"/>
              </w:rPr>
            </w:pPr>
          </w:p>
        </w:tc>
        <w:tc>
          <w:tcPr>
            <w:tcW w:w="1295" w:type="dxa"/>
            <w:tcBorders>
              <w:top w:val="single" w:sz="4" w:space="0" w:color="000000"/>
              <w:left w:val="single" w:sz="4" w:space="0" w:color="000000"/>
              <w:right w:val="single" w:sz="4" w:space="0" w:color="000000"/>
            </w:tcBorders>
          </w:tcPr>
          <w:p w14:paraId="5932C2FA" w14:textId="77777777" w:rsidR="00EC1AB0" w:rsidRDefault="00EC1AB0">
            <w:pPr>
              <w:pStyle w:val="TableParagraph"/>
              <w:rPr>
                <w:rFonts w:ascii="Times New Roman"/>
              </w:rPr>
            </w:pPr>
          </w:p>
        </w:tc>
        <w:tc>
          <w:tcPr>
            <w:tcW w:w="1588" w:type="dxa"/>
            <w:tcBorders>
              <w:top w:val="single" w:sz="4" w:space="0" w:color="000000"/>
              <w:left w:val="single" w:sz="4" w:space="0" w:color="000000"/>
              <w:right w:val="single" w:sz="4" w:space="0" w:color="000000"/>
            </w:tcBorders>
          </w:tcPr>
          <w:p w14:paraId="0B6ED394" w14:textId="77777777" w:rsidR="00EC1AB0" w:rsidRDefault="00EC1AB0">
            <w:pPr>
              <w:pStyle w:val="TableParagraph"/>
              <w:rPr>
                <w:rFonts w:ascii="Times New Roman"/>
              </w:rPr>
            </w:pPr>
          </w:p>
        </w:tc>
        <w:tc>
          <w:tcPr>
            <w:tcW w:w="1523" w:type="dxa"/>
            <w:tcBorders>
              <w:top w:val="single" w:sz="4" w:space="0" w:color="000000"/>
              <w:left w:val="single" w:sz="4" w:space="0" w:color="000000"/>
            </w:tcBorders>
          </w:tcPr>
          <w:p w14:paraId="35B797AD" w14:textId="77777777" w:rsidR="00EC1AB0" w:rsidRDefault="00EC1AB0">
            <w:pPr>
              <w:pStyle w:val="TableParagraph"/>
              <w:rPr>
                <w:rFonts w:ascii="Times New Roman"/>
              </w:rPr>
            </w:pPr>
          </w:p>
        </w:tc>
      </w:tr>
    </w:tbl>
    <w:p w14:paraId="1B6F8108" w14:textId="77777777" w:rsidR="00EC1AB0" w:rsidRDefault="00EC1AB0">
      <w:pPr>
        <w:pStyle w:val="BodyText"/>
        <w:spacing w:before="9"/>
        <w:rPr>
          <w:sz w:val="16"/>
        </w:rPr>
      </w:pPr>
    </w:p>
    <w:p w14:paraId="1FB5DE95" w14:textId="77777777" w:rsidR="00EC1AB0" w:rsidRDefault="00EC6778">
      <w:pPr>
        <w:pStyle w:val="BodyText"/>
        <w:spacing w:before="93"/>
        <w:ind w:left="180"/>
      </w:pPr>
      <w:r>
        <w:t>The</w:t>
      </w:r>
      <w:r>
        <w:rPr>
          <w:spacing w:val="-3"/>
        </w:rPr>
        <w:t xml:space="preserve"> </w:t>
      </w:r>
      <w:r>
        <w:t>project</w:t>
      </w:r>
      <w:r>
        <w:rPr>
          <w:spacing w:val="-2"/>
        </w:rPr>
        <w:t xml:space="preserve"> </w:t>
      </w:r>
      <w:r>
        <w:t>will</w:t>
      </w:r>
      <w:r>
        <w:rPr>
          <w:spacing w:val="-4"/>
        </w:rPr>
        <w:t xml:space="preserve"> </w:t>
      </w:r>
      <w:r>
        <w:t>cover</w:t>
      </w:r>
      <w:r>
        <w:rPr>
          <w:spacing w:val="-2"/>
        </w:rPr>
        <w:t xml:space="preserve"> </w:t>
      </w:r>
      <w:r>
        <w:t>the</w:t>
      </w:r>
      <w:r>
        <w:rPr>
          <w:spacing w:val="-3"/>
        </w:rPr>
        <w:t xml:space="preserve"> </w:t>
      </w:r>
      <w:r>
        <w:t>following</w:t>
      </w:r>
      <w:r>
        <w:rPr>
          <w:spacing w:val="-2"/>
        </w:rPr>
        <w:t xml:space="preserve"> </w:t>
      </w:r>
      <w:r>
        <w:t>functional</w:t>
      </w:r>
      <w:r>
        <w:rPr>
          <w:spacing w:val="-5"/>
        </w:rPr>
        <w:t xml:space="preserve"> </w:t>
      </w:r>
      <w:r>
        <w:rPr>
          <w:spacing w:val="-2"/>
        </w:rPr>
        <w:t>areas:</w:t>
      </w:r>
    </w:p>
    <w:p w14:paraId="1F28C955" w14:textId="77777777" w:rsidR="00EC1AB0" w:rsidRDefault="00EC1AB0">
      <w:pPr>
        <w:pStyle w:val="BodyText"/>
        <w:spacing w:before="3"/>
        <w:rPr>
          <w:sz w:val="36"/>
        </w:rPr>
      </w:pPr>
    </w:p>
    <w:p w14:paraId="7AC07520" w14:textId="77777777" w:rsidR="00EC1AB0" w:rsidRDefault="00EC6778">
      <w:pPr>
        <w:pStyle w:val="ListParagraph"/>
        <w:numPr>
          <w:ilvl w:val="2"/>
          <w:numId w:val="7"/>
        </w:numPr>
        <w:tabs>
          <w:tab w:val="left" w:pos="900"/>
          <w:tab w:val="left" w:pos="901"/>
        </w:tabs>
        <w:ind w:hanging="361"/>
        <w:rPr>
          <w:rFonts w:ascii="Symbol" w:hAnsi="Symbol"/>
          <w:sz w:val="20"/>
        </w:rPr>
      </w:pPr>
      <w:r>
        <w:rPr>
          <w:sz w:val="24"/>
        </w:rPr>
        <w:t>Leadership</w:t>
      </w:r>
      <w:r>
        <w:rPr>
          <w:spacing w:val="-3"/>
          <w:sz w:val="24"/>
        </w:rPr>
        <w:t xml:space="preserve"> </w:t>
      </w:r>
      <w:r>
        <w:rPr>
          <w:sz w:val="24"/>
        </w:rPr>
        <w:t>and</w:t>
      </w:r>
      <w:r>
        <w:rPr>
          <w:spacing w:val="-3"/>
          <w:sz w:val="24"/>
        </w:rPr>
        <w:t xml:space="preserve"> </w:t>
      </w:r>
      <w:r>
        <w:rPr>
          <w:spacing w:val="-2"/>
          <w:sz w:val="24"/>
        </w:rPr>
        <w:t>governance</w:t>
      </w:r>
    </w:p>
    <w:p w14:paraId="445A561E" w14:textId="77777777" w:rsidR="00EC1AB0" w:rsidRDefault="00EC6778">
      <w:pPr>
        <w:pStyle w:val="ListParagraph"/>
        <w:numPr>
          <w:ilvl w:val="2"/>
          <w:numId w:val="7"/>
        </w:numPr>
        <w:tabs>
          <w:tab w:val="left" w:pos="900"/>
          <w:tab w:val="left" w:pos="901"/>
        </w:tabs>
        <w:spacing w:before="139"/>
        <w:ind w:hanging="361"/>
        <w:rPr>
          <w:rFonts w:ascii="Symbol" w:hAnsi="Symbol"/>
          <w:sz w:val="20"/>
        </w:rPr>
      </w:pPr>
      <w:r>
        <w:rPr>
          <w:sz w:val="24"/>
        </w:rPr>
        <w:t>Quality</w:t>
      </w:r>
      <w:r>
        <w:rPr>
          <w:spacing w:val="-2"/>
          <w:sz w:val="24"/>
        </w:rPr>
        <w:t xml:space="preserve"> </w:t>
      </w:r>
      <w:r>
        <w:rPr>
          <w:sz w:val="24"/>
        </w:rPr>
        <w:t>policy</w:t>
      </w:r>
      <w:r>
        <w:rPr>
          <w:spacing w:val="-2"/>
          <w:sz w:val="24"/>
        </w:rPr>
        <w:t xml:space="preserve"> </w:t>
      </w:r>
      <w:r>
        <w:rPr>
          <w:sz w:val="24"/>
        </w:rPr>
        <w:t>and</w:t>
      </w:r>
      <w:r>
        <w:rPr>
          <w:spacing w:val="-2"/>
          <w:sz w:val="24"/>
        </w:rPr>
        <w:t xml:space="preserve"> objectives</w:t>
      </w:r>
    </w:p>
    <w:p w14:paraId="58A6A2BA" w14:textId="77777777" w:rsidR="00EC1AB0" w:rsidRDefault="00EC6778">
      <w:pPr>
        <w:pStyle w:val="ListParagraph"/>
        <w:numPr>
          <w:ilvl w:val="2"/>
          <w:numId w:val="7"/>
        </w:numPr>
        <w:tabs>
          <w:tab w:val="left" w:pos="900"/>
          <w:tab w:val="left" w:pos="901"/>
        </w:tabs>
        <w:spacing w:before="137"/>
        <w:ind w:hanging="361"/>
        <w:rPr>
          <w:rFonts w:ascii="Symbol" w:hAnsi="Symbol"/>
          <w:sz w:val="20"/>
        </w:rPr>
      </w:pPr>
      <w:r>
        <w:rPr>
          <w:sz w:val="24"/>
        </w:rPr>
        <w:t>Risk-based</w:t>
      </w:r>
      <w:r>
        <w:rPr>
          <w:spacing w:val="-4"/>
          <w:sz w:val="24"/>
        </w:rPr>
        <w:t xml:space="preserve"> </w:t>
      </w:r>
      <w:r>
        <w:rPr>
          <w:sz w:val="24"/>
        </w:rPr>
        <w:t>thinking</w:t>
      </w:r>
      <w:r>
        <w:rPr>
          <w:spacing w:val="-6"/>
          <w:sz w:val="24"/>
        </w:rPr>
        <w:t xml:space="preserve"> </w:t>
      </w:r>
      <w:r>
        <w:rPr>
          <w:sz w:val="24"/>
        </w:rPr>
        <w:t>and</w:t>
      </w:r>
      <w:r>
        <w:rPr>
          <w:spacing w:val="-3"/>
          <w:sz w:val="24"/>
        </w:rPr>
        <w:t xml:space="preserve"> </w:t>
      </w:r>
      <w:r>
        <w:rPr>
          <w:spacing w:val="-2"/>
          <w:sz w:val="24"/>
        </w:rPr>
        <w:t>planning</w:t>
      </w:r>
    </w:p>
    <w:p w14:paraId="0BBD8DA5" w14:textId="77777777" w:rsidR="00EC1AB0" w:rsidRDefault="00EC6778">
      <w:pPr>
        <w:pStyle w:val="ListParagraph"/>
        <w:numPr>
          <w:ilvl w:val="2"/>
          <w:numId w:val="7"/>
        </w:numPr>
        <w:tabs>
          <w:tab w:val="left" w:pos="900"/>
          <w:tab w:val="left" w:pos="901"/>
        </w:tabs>
        <w:spacing w:before="140"/>
        <w:ind w:hanging="361"/>
        <w:rPr>
          <w:rFonts w:ascii="Symbol" w:hAnsi="Symbol"/>
          <w:sz w:val="20"/>
        </w:rPr>
      </w:pPr>
      <w:r>
        <w:rPr>
          <w:sz w:val="24"/>
        </w:rPr>
        <w:t>Operational</w:t>
      </w:r>
      <w:r>
        <w:rPr>
          <w:spacing w:val="-3"/>
          <w:sz w:val="24"/>
        </w:rPr>
        <w:t xml:space="preserve"> </w:t>
      </w:r>
      <w:r>
        <w:rPr>
          <w:sz w:val="24"/>
        </w:rPr>
        <w:t>processes</w:t>
      </w:r>
      <w:r>
        <w:rPr>
          <w:spacing w:val="-3"/>
          <w:sz w:val="24"/>
        </w:rPr>
        <w:t xml:space="preserve"> </w:t>
      </w:r>
      <w:r>
        <w:rPr>
          <w:sz w:val="24"/>
        </w:rPr>
        <w:t>and</w:t>
      </w:r>
      <w:r>
        <w:rPr>
          <w:spacing w:val="-2"/>
          <w:sz w:val="24"/>
        </w:rPr>
        <w:t xml:space="preserve"> controls</w:t>
      </w:r>
    </w:p>
    <w:p w14:paraId="01EF9EC7" w14:textId="77777777" w:rsidR="00EC1AB0" w:rsidRDefault="00EC6778">
      <w:pPr>
        <w:pStyle w:val="ListParagraph"/>
        <w:numPr>
          <w:ilvl w:val="2"/>
          <w:numId w:val="7"/>
        </w:numPr>
        <w:tabs>
          <w:tab w:val="left" w:pos="900"/>
          <w:tab w:val="left" w:pos="901"/>
        </w:tabs>
        <w:spacing w:before="137"/>
        <w:ind w:hanging="361"/>
        <w:rPr>
          <w:rFonts w:ascii="Symbol" w:hAnsi="Symbol"/>
          <w:sz w:val="20"/>
        </w:rPr>
      </w:pPr>
      <w:r>
        <w:rPr>
          <w:sz w:val="24"/>
        </w:rPr>
        <w:t>Documented</w:t>
      </w:r>
      <w:r>
        <w:rPr>
          <w:spacing w:val="-5"/>
          <w:sz w:val="24"/>
        </w:rPr>
        <w:t xml:space="preserve"> </w:t>
      </w:r>
      <w:r>
        <w:rPr>
          <w:sz w:val="24"/>
        </w:rPr>
        <w:t>information</w:t>
      </w:r>
      <w:r>
        <w:rPr>
          <w:spacing w:val="-4"/>
          <w:sz w:val="24"/>
        </w:rPr>
        <w:t xml:space="preserve"> </w:t>
      </w:r>
      <w:r>
        <w:rPr>
          <w:sz w:val="24"/>
        </w:rPr>
        <w:t>and</w:t>
      </w:r>
      <w:r>
        <w:rPr>
          <w:spacing w:val="-4"/>
          <w:sz w:val="24"/>
        </w:rPr>
        <w:t xml:space="preserve"> </w:t>
      </w:r>
      <w:r>
        <w:rPr>
          <w:sz w:val="24"/>
        </w:rPr>
        <w:t>record</w:t>
      </w:r>
      <w:r>
        <w:rPr>
          <w:spacing w:val="-5"/>
          <w:sz w:val="24"/>
        </w:rPr>
        <w:t xml:space="preserve"> </w:t>
      </w:r>
      <w:r>
        <w:rPr>
          <w:spacing w:val="-2"/>
          <w:sz w:val="24"/>
        </w:rPr>
        <w:t>management</w:t>
      </w:r>
    </w:p>
    <w:p w14:paraId="60AAF5BC" w14:textId="77777777" w:rsidR="00EC1AB0" w:rsidRDefault="00EC6778">
      <w:pPr>
        <w:pStyle w:val="ListParagraph"/>
        <w:numPr>
          <w:ilvl w:val="2"/>
          <w:numId w:val="7"/>
        </w:numPr>
        <w:tabs>
          <w:tab w:val="left" w:pos="900"/>
          <w:tab w:val="left" w:pos="901"/>
        </w:tabs>
        <w:spacing w:before="139"/>
        <w:ind w:hanging="361"/>
        <w:rPr>
          <w:rFonts w:ascii="Symbol" w:hAnsi="Symbol"/>
          <w:sz w:val="20"/>
        </w:rPr>
      </w:pPr>
      <w:r>
        <w:rPr>
          <w:sz w:val="24"/>
        </w:rPr>
        <w:t>Performance</w:t>
      </w:r>
      <w:r>
        <w:rPr>
          <w:spacing w:val="-5"/>
          <w:sz w:val="24"/>
        </w:rPr>
        <w:t xml:space="preserve"> </w:t>
      </w:r>
      <w:r>
        <w:rPr>
          <w:sz w:val="24"/>
        </w:rPr>
        <w:t>evaluation</w:t>
      </w:r>
      <w:r>
        <w:rPr>
          <w:spacing w:val="-2"/>
          <w:sz w:val="24"/>
        </w:rPr>
        <w:t xml:space="preserve"> </w:t>
      </w:r>
      <w:r>
        <w:rPr>
          <w:sz w:val="24"/>
        </w:rPr>
        <w:t>and</w:t>
      </w:r>
      <w:r>
        <w:rPr>
          <w:spacing w:val="-3"/>
          <w:sz w:val="24"/>
        </w:rPr>
        <w:t xml:space="preserve"> </w:t>
      </w:r>
      <w:r>
        <w:rPr>
          <w:sz w:val="24"/>
        </w:rPr>
        <w:t>continuous</w:t>
      </w:r>
      <w:r>
        <w:rPr>
          <w:spacing w:val="-2"/>
          <w:sz w:val="24"/>
        </w:rPr>
        <w:t xml:space="preserve"> improvement</w:t>
      </w:r>
    </w:p>
    <w:p w14:paraId="19A2050B" w14:textId="77777777" w:rsidR="00EC1AB0" w:rsidRDefault="00EC1AB0">
      <w:pPr>
        <w:pStyle w:val="BodyText"/>
        <w:spacing w:before="3"/>
        <w:rPr>
          <w:sz w:val="36"/>
        </w:rPr>
      </w:pPr>
    </w:p>
    <w:p w14:paraId="77A83602" w14:textId="77777777" w:rsidR="00EC1AB0" w:rsidRDefault="00EC6778">
      <w:pPr>
        <w:pStyle w:val="BodyText"/>
        <w:spacing w:before="1"/>
        <w:ind w:left="180"/>
      </w:pPr>
      <w:r>
        <w:t>The</w:t>
      </w:r>
      <w:r>
        <w:rPr>
          <w:spacing w:val="-2"/>
        </w:rPr>
        <w:t xml:space="preserve"> </w:t>
      </w:r>
      <w:r>
        <w:t>required</w:t>
      </w:r>
      <w:r>
        <w:rPr>
          <w:spacing w:val="-3"/>
        </w:rPr>
        <w:t xml:space="preserve"> </w:t>
      </w:r>
      <w:r>
        <w:t>end-state</w:t>
      </w:r>
      <w:r>
        <w:rPr>
          <w:spacing w:val="-2"/>
        </w:rPr>
        <w:t xml:space="preserve"> </w:t>
      </w:r>
      <w:r>
        <w:t>is</w:t>
      </w:r>
      <w:r>
        <w:rPr>
          <w:spacing w:val="-2"/>
        </w:rPr>
        <w:t xml:space="preserve"> </w:t>
      </w:r>
      <w:r>
        <w:t>the</w:t>
      </w:r>
      <w:r>
        <w:rPr>
          <w:spacing w:val="-3"/>
        </w:rPr>
        <w:t xml:space="preserve"> </w:t>
      </w:r>
      <w:r>
        <w:rPr>
          <w:spacing w:val="-2"/>
        </w:rPr>
        <w:t>following:</w:t>
      </w:r>
    </w:p>
    <w:p w14:paraId="0B2CE1B7" w14:textId="77777777" w:rsidR="00EC1AB0" w:rsidRDefault="00EC1AB0">
      <w:pPr>
        <w:pStyle w:val="BodyText"/>
      </w:pPr>
    </w:p>
    <w:p w14:paraId="53DBEE0A" w14:textId="77777777" w:rsidR="00EC1AB0" w:rsidRDefault="00EC6778">
      <w:pPr>
        <w:pStyle w:val="ListParagraph"/>
        <w:numPr>
          <w:ilvl w:val="2"/>
          <w:numId w:val="7"/>
        </w:numPr>
        <w:tabs>
          <w:tab w:val="left" w:pos="900"/>
          <w:tab w:val="left" w:pos="901"/>
        </w:tabs>
        <w:ind w:hanging="361"/>
        <w:rPr>
          <w:rFonts w:ascii="Symbol" w:hAnsi="Symbol"/>
          <w:sz w:val="24"/>
        </w:rPr>
      </w:pPr>
      <w:r>
        <w:rPr>
          <w:sz w:val="24"/>
        </w:rPr>
        <w:t>Identify</w:t>
      </w:r>
      <w:r>
        <w:rPr>
          <w:spacing w:val="-3"/>
          <w:sz w:val="24"/>
        </w:rPr>
        <w:t xml:space="preserve"> </w:t>
      </w:r>
      <w:r>
        <w:rPr>
          <w:sz w:val="24"/>
        </w:rPr>
        <w:t>gaps</w:t>
      </w:r>
      <w:r>
        <w:rPr>
          <w:spacing w:val="-3"/>
          <w:sz w:val="24"/>
        </w:rPr>
        <w:t xml:space="preserve"> </w:t>
      </w:r>
      <w:r>
        <w:rPr>
          <w:sz w:val="24"/>
        </w:rPr>
        <w:t>in</w:t>
      </w:r>
      <w:r>
        <w:rPr>
          <w:spacing w:val="-4"/>
          <w:sz w:val="24"/>
        </w:rPr>
        <w:t xml:space="preserve"> </w:t>
      </w:r>
      <w:r>
        <w:rPr>
          <w:sz w:val="24"/>
        </w:rPr>
        <w:t>processes,</w:t>
      </w:r>
      <w:r>
        <w:rPr>
          <w:spacing w:val="-2"/>
          <w:sz w:val="24"/>
        </w:rPr>
        <w:t xml:space="preserve"> </w:t>
      </w:r>
      <w:r>
        <w:rPr>
          <w:sz w:val="24"/>
        </w:rPr>
        <w:t>documentation</w:t>
      </w:r>
      <w:r>
        <w:rPr>
          <w:spacing w:val="-3"/>
          <w:sz w:val="24"/>
        </w:rPr>
        <w:t xml:space="preserve"> </w:t>
      </w:r>
      <w:r>
        <w:rPr>
          <w:sz w:val="24"/>
        </w:rPr>
        <w:t>and</w:t>
      </w:r>
      <w:r>
        <w:rPr>
          <w:spacing w:val="-2"/>
          <w:sz w:val="24"/>
        </w:rPr>
        <w:t xml:space="preserve"> controls</w:t>
      </w:r>
    </w:p>
    <w:p w14:paraId="3747D731" w14:textId="77777777" w:rsidR="00EC1AB0" w:rsidRDefault="00EC6778">
      <w:pPr>
        <w:pStyle w:val="ListParagraph"/>
        <w:numPr>
          <w:ilvl w:val="2"/>
          <w:numId w:val="7"/>
        </w:numPr>
        <w:tabs>
          <w:tab w:val="left" w:pos="900"/>
          <w:tab w:val="left" w:pos="901"/>
        </w:tabs>
        <w:spacing w:before="135"/>
        <w:ind w:hanging="361"/>
        <w:rPr>
          <w:rFonts w:ascii="Symbol" w:hAnsi="Symbol"/>
          <w:sz w:val="20"/>
        </w:rPr>
      </w:pPr>
      <w:r>
        <w:rPr>
          <w:sz w:val="24"/>
        </w:rPr>
        <w:t>Assess</w:t>
      </w:r>
      <w:r>
        <w:rPr>
          <w:spacing w:val="-2"/>
          <w:sz w:val="24"/>
        </w:rPr>
        <w:t xml:space="preserve"> </w:t>
      </w:r>
      <w:r>
        <w:rPr>
          <w:sz w:val="24"/>
        </w:rPr>
        <w:t>risks</w:t>
      </w:r>
      <w:r>
        <w:rPr>
          <w:spacing w:val="-1"/>
          <w:sz w:val="24"/>
        </w:rPr>
        <w:t xml:space="preserve"> </w:t>
      </w:r>
      <w:r>
        <w:rPr>
          <w:sz w:val="24"/>
        </w:rPr>
        <w:t>and</w:t>
      </w:r>
      <w:r>
        <w:rPr>
          <w:spacing w:val="-1"/>
          <w:sz w:val="24"/>
        </w:rPr>
        <w:t xml:space="preserve"> </w:t>
      </w:r>
      <w:r>
        <w:rPr>
          <w:sz w:val="24"/>
        </w:rPr>
        <w:t>business</w:t>
      </w:r>
      <w:r>
        <w:rPr>
          <w:spacing w:val="-1"/>
          <w:sz w:val="24"/>
        </w:rPr>
        <w:t xml:space="preserve"> </w:t>
      </w:r>
      <w:r>
        <w:rPr>
          <w:spacing w:val="-2"/>
          <w:sz w:val="24"/>
        </w:rPr>
        <w:t>impacts</w:t>
      </w:r>
    </w:p>
    <w:p w14:paraId="5A17394F" w14:textId="77777777" w:rsidR="00EC1AB0" w:rsidRDefault="00EC6778">
      <w:pPr>
        <w:pStyle w:val="ListParagraph"/>
        <w:numPr>
          <w:ilvl w:val="2"/>
          <w:numId w:val="7"/>
        </w:numPr>
        <w:tabs>
          <w:tab w:val="left" w:pos="900"/>
          <w:tab w:val="left" w:pos="901"/>
        </w:tabs>
        <w:spacing w:before="137"/>
        <w:ind w:hanging="361"/>
        <w:rPr>
          <w:rFonts w:ascii="Symbol" w:hAnsi="Symbol"/>
          <w:sz w:val="20"/>
        </w:rPr>
      </w:pPr>
      <w:r>
        <w:rPr>
          <w:sz w:val="24"/>
        </w:rPr>
        <w:t>Develop</w:t>
      </w:r>
      <w:r>
        <w:rPr>
          <w:spacing w:val="-5"/>
          <w:sz w:val="24"/>
        </w:rPr>
        <w:t xml:space="preserve"> </w:t>
      </w:r>
      <w:r>
        <w:rPr>
          <w:sz w:val="24"/>
        </w:rPr>
        <w:t>a</w:t>
      </w:r>
      <w:r>
        <w:rPr>
          <w:spacing w:val="-3"/>
          <w:sz w:val="24"/>
        </w:rPr>
        <w:t xml:space="preserve"> </w:t>
      </w:r>
      <w:r>
        <w:rPr>
          <w:sz w:val="24"/>
        </w:rPr>
        <w:t>prioritized</w:t>
      </w:r>
      <w:r>
        <w:rPr>
          <w:spacing w:val="-6"/>
          <w:sz w:val="24"/>
        </w:rPr>
        <w:t xml:space="preserve"> </w:t>
      </w:r>
      <w:r>
        <w:rPr>
          <w:sz w:val="24"/>
        </w:rPr>
        <w:t>and</w:t>
      </w:r>
      <w:r>
        <w:rPr>
          <w:spacing w:val="-3"/>
          <w:sz w:val="24"/>
        </w:rPr>
        <w:t xml:space="preserve"> </w:t>
      </w:r>
      <w:r>
        <w:rPr>
          <w:sz w:val="24"/>
        </w:rPr>
        <w:t>actionable</w:t>
      </w:r>
      <w:r>
        <w:rPr>
          <w:spacing w:val="-4"/>
          <w:sz w:val="24"/>
        </w:rPr>
        <w:t xml:space="preserve"> </w:t>
      </w:r>
      <w:r>
        <w:rPr>
          <w:sz w:val="24"/>
        </w:rPr>
        <w:t>improvement</w:t>
      </w:r>
      <w:r>
        <w:rPr>
          <w:spacing w:val="-3"/>
          <w:sz w:val="24"/>
        </w:rPr>
        <w:t xml:space="preserve"> </w:t>
      </w:r>
      <w:r>
        <w:rPr>
          <w:spacing w:val="-4"/>
          <w:sz w:val="24"/>
        </w:rPr>
        <w:t>plan</w:t>
      </w:r>
    </w:p>
    <w:p w14:paraId="47FE629E" w14:textId="77777777" w:rsidR="00EC1AB0" w:rsidRDefault="00EC6778">
      <w:pPr>
        <w:pStyle w:val="ListParagraph"/>
        <w:numPr>
          <w:ilvl w:val="2"/>
          <w:numId w:val="7"/>
        </w:numPr>
        <w:tabs>
          <w:tab w:val="left" w:pos="900"/>
          <w:tab w:val="left" w:pos="901"/>
        </w:tabs>
        <w:spacing w:before="140"/>
        <w:ind w:hanging="361"/>
        <w:rPr>
          <w:rFonts w:ascii="Symbol" w:hAnsi="Symbol"/>
          <w:sz w:val="20"/>
        </w:rPr>
      </w:pPr>
      <w:r>
        <w:rPr>
          <w:sz w:val="24"/>
        </w:rPr>
        <w:t>Enhance</w:t>
      </w:r>
      <w:r>
        <w:rPr>
          <w:spacing w:val="-3"/>
          <w:sz w:val="24"/>
        </w:rPr>
        <w:t xml:space="preserve"> </w:t>
      </w:r>
      <w:r>
        <w:rPr>
          <w:sz w:val="24"/>
        </w:rPr>
        <w:t>readiness</w:t>
      </w:r>
      <w:r>
        <w:rPr>
          <w:spacing w:val="-2"/>
          <w:sz w:val="24"/>
        </w:rPr>
        <w:t xml:space="preserve"> </w:t>
      </w:r>
      <w:r>
        <w:rPr>
          <w:sz w:val="24"/>
        </w:rPr>
        <w:t>for</w:t>
      </w:r>
      <w:r>
        <w:rPr>
          <w:spacing w:val="-2"/>
          <w:sz w:val="24"/>
        </w:rPr>
        <w:t xml:space="preserve"> </w:t>
      </w:r>
      <w:r>
        <w:rPr>
          <w:sz w:val="24"/>
        </w:rPr>
        <w:t>internal</w:t>
      </w:r>
      <w:r>
        <w:rPr>
          <w:spacing w:val="-5"/>
          <w:sz w:val="24"/>
        </w:rPr>
        <w:t xml:space="preserve"> </w:t>
      </w:r>
      <w:r>
        <w:rPr>
          <w:sz w:val="24"/>
        </w:rPr>
        <w:t>and</w:t>
      </w:r>
      <w:r>
        <w:rPr>
          <w:spacing w:val="-2"/>
          <w:sz w:val="24"/>
        </w:rPr>
        <w:t xml:space="preserve"> </w:t>
      </w:r>
      <w:r>
        <w:rPr>
          <w:sz w:val="24"/>
        </w:rPr>
        <w:t>external</w:t>
      </w:r>
      <w:r>
        <w:rPr>
          <w:spacing w:val="-4"/>
          <w:sz w:val="24"/>
        </w:rPr>
        <w:t xml:space="preserve"> </w:t>
      </w:r>
      <w:r>
        <w:rPr>
          <w:spacing w:val="-2"/>
          <w:sz w:val="24"/>
        </w:rPr>
        <w:t>audits</w:t>
      </w:r>
    </w:p>
    <w:p w14:paraId="051A15DA" w14:textId="77777777" w:rsidR="00EC1AB0" w:rsidRDefault="00EC1AB0">
      <w:pPr>
        <w:pStyle w:val="BodyText"/>
        <w:rPr>
          <w:sz w:val="26"/>
        </w:rPr>
      </w:pPr>
    </w:p>
    <w:p w14:paraId="54C5067D" w14:textId="77777777" w:rsidR="00EC1AB0" w:rsidRDefault="00EC1AB0">
      <w:pPr>
        <w:pStyle w:val="BodyText"/>
        <w:spacing w:before="11"/>
        <w:rPr>
          <w:sz w:val="25"/>
        </w:rPr>
      </w:pPr>
    </w:p>
    <w:p w14:paraId="2596CF64" w14:textId="77777777" w:rsidR="00EC1AB0" w:rsidRDefault="00EC6778">
      <w:pPr>
        <w:pStyle w:val="Heading1"/>
        <w:numPr>
          <w:ilvl w:val="0"/>
          <w:numId w:val="5"/>
        </w:numPr>
        <w:tabs>
          <w:tab w:val="left" w:pos="500"/>
        </w:tabs>
      </w:pPr>
      <w:r>
        <w:t>SUBMISSION</w:t>
      </w:r>
      <w:r>
        <w:rPr>
          <w:spacing w:val="-11"/>
        </w:rPr>
        <w:t xml:space="preserve"> </w:t>
      </w:r>
      <w:r>
        <w:rPr>
          <w:spacing w:val="-2"/>
        </w:rPr>
        <w:t>REQUIREMENTS</w:t>
      </w:r>
    </w:p>
    <w:p w14:paraId="259EEAF9" w14:textId="77777777" w:rsidR="00EC1AB0" w:rsidRDefault="00EC1AB0">
      <w:pPr>
        <w:pStyle w:val="BodyText"/>
        <w:spacing w:before="8"/>
        <w:rPr>
          <w:b/>
          <w:sz w:val="25"/>
        </w:rPr>
      </w:pPr>
    </w:p>
    <w:p w14:paraId="5CA91C69" w14:textId="77777777" w:rsidR="00EC1AB0" w:rsidRDefault="00EC6778">
      <w:pPr>
        <w:pStyle w:val="ListParagraph"/>
        <w:numPr>
          <w:ilvl w:val="1"/>
          <w:numId w:val="5"/>
        </w:numPr>
        <w:tabs>
          <w:tab w:val="left" w:pos="702"/>
        </w:tabs>
        <w:ind w:hanging="402"/>
        <w:rPr>
          <w:sz w:val="24"/>
        </w:rPr>
      </w:pPr>
      <w:r>
        <w:rPr>
          <w:b/>
          <w:sz w:val="24"/>
        </w:rPr>
        <w:t>Format:</w:t>
      </w:r>
      <w:r>
        <w:rPr>
          <w:b/>
          <w:spacing w:val="-10"/>
          <w:sz w:val="24"/>
        </w:rPr>
        <w:t xml:space="preserve"> </w:t>
      </w:r>
      <w:r>
        <w:rPr>
          <w:sz w:val="24"/>
        </w:rPr>
        <w:t xml:space="preserve">Hand </w:t>
      </w:r>
      <w:r>
        <w:rPr>
          <w:spacing w:val="-2"/>
          <w:sz w:val="24"/>
        </w:rPr>
        <w:t>Delivery</w:t>
      </w:r>
    </w:p>
    <w:p w14:paraId="5EB3CCB2" w14:textId="77777777" w:rsidR="00EC1AB0" w:rsidRDefault="00EC1AB0">
      <w:pPr>
        <w:pStyle w:val="BodyText"/>
        <w:spacing w:before="1"/>
        <w:rPr>
          <w:sz w:val="26"/>
        </w:rPr>
      </w:pPr>
    </w:p>
    <w:p w14:paraId="27880E1A" w14:textId="70F53967" w:rsidR="00EC1AB0" w:rsidRPr="00DF2127" w:rsidRDefault="00EC1AB0" w:rsidP="00DF2127">
      <w:pPr>
        <w:pStyle w:val="ListParagraph"/>
        <w:tabs>
          <w:tab w:val="left" w:pos="702"/>
        </w:tabs>
        <w:ind w:left="701" w:firstLine="0"/>
        <w:rPr>
          <w:sz w:val="24"/>
        </w:rPr>
        <w:sectPr w:rsidR="00EC1AB0" w:rsidRPr="00DF2127">
          <w:pgSz w:w="12240" w:h="15840"/>
          <w:pgMar w:top="1280" w:right="80" w:bottom="1200" w:left="1140" w:header="0" w:footer="1000" w:gutter="0"/>
          <w:cols w:space="720"/>
        </w:sectPr>
      </w:pPr>
    </w:p>
    <w:p w14:paraId="3944C100" w14:textId="77777777" w:rsidR="00EC1AB0" w:rsidRDefault="00EC1AB0">
      <w:pPr>
        <w:pStyle w:val="BodyText"/>
      </w:pPr>
    </w:p>
    <w:p w14:paraId="1DACE4B5" w14:textId="77777777" w:rsidR="00EC1AB0" w:rsidRDefault="00EC6778">
      <w:pPr>
        <w:pStyle w:val="Heading1"/>
        <w:numPr>
          <w:ilvl w:val="0"/>
          <w:numId w:val="4"/>
        </w:numPr>
        <w:tabs>
          <w:tab w:val="left" w:pos="567"/>
        </w:tabs>
        <w:spacing w:before="1"/>
      </w:pPr>
      <w:r>
        <w:t>SUPPLIERS</w:t>
      </w:r>
      <w:r>
        <w:rPr>
          <w:spacing w:val="-9"/>
        </w:rPr>
        <w:t xml:space="preserve"> </w:t>
      </w:r>
      <w:r>
        <w:rPr>
          <w:spacing w:val="-2"/>
        </w:rPr>
        <w:t>BRIEFING</w:t>
      </w:r>
    </w:p>
    <w:p w14:paraId="0CCEC714" w14:textId="77777777" w:rsidR="00EC1AB0" w:rsidRDefault="00EC6778">
      <w:pPr>
        <w:pStyle w:val="ListParagraph"/>
        <w:numPr>
          <w:ilvl w:val="0"/>
          <w:numId w:val="3"/>
        </w:numPr>
        <w:tabs>
          <w:tab w:val="left" w:pos="991"/>
          <w:tab w:val="left" w:pos="992"/>
        </w:tabs>
        <w:spacing w:before="183"/>
        <w:ind w:hanging="361"/>
        <w:rPr>
          <w:sz w:val="24"/>
        </w:rPr>
      </w:pPr>
      <w:r>
        <w:rPr>
          <w:sz w:val="24"/>
        </w:rPr>
        <w:t>No</w:t>
      </w:r>
      <w:r>
        <w:rPr>
          <w:spacing w:val="-7"/>
          <w:sz w:val="24"/>
        </w:rPr>
        <w:t xml:space="preserve"> </w:t>
      </w:r>
      <w:r>
        <w:rPr>
          <w:spacing w:val="-2"/>
          <w:sz w:val="24"/>
        </w:rPr>
        <w:t>briefing</w:t>
      </w:r>
    </w:p>
    <w:p w14:paraId="73B7FD24" w14:textId="77777777" w:rsidR="00EC1AB0" w:rsidRDefault="00EC1AB0">
      <w:pPr>
        <w:pStyle w:val="BodyText"/>
        <w:rPr>
          <w:sz w:val="28"/>
        </w:rPr>
      </w:pPr>
    </w:p>
    <w:p w14:paraId="747734BA" w14:textId="77777777" w:rsidR="00EC1AB0" w:rsidRDefault="00EC1AB0">
      <w:pPr>
        <w:pStyle w:val="BodyText"/>
        <w:spacing w:before="2"/>
        <w:rPr>
          <w:sz w:val="28"/>
        </w:rPr>
      </w:pPr>
    </w:p>
    <w:p w14:paraId="1C2EBE15" w14:textId="77777777" w:rsidR="00EC1AB0" w:rsidRDefault="00EC6778">
      <w:pPr>
        <w:pStyle w:val="Heading1"/>
        <w:numPr>
          <w:ilvl w:val="0"/>
          <w:numId w:val="4"/>
        </w:numPr>
        <w:tabs>
          <w:tab w:val="left" w:pos="567"/>
        </w:tabs>
      </w:pPr>
      <w:r>
        <w:t>PROJECT</w:t>
      </w:r>
      <w:r>
        <w:rPr>
          <w:spacing w:val="-3"/>
        </w:rPr>
        <w:t xml:space="preserve"> </w:t>
      </w:r>
      <w:r>
        <w:rPr>
          <w:spacing w:val="-2"/>
        </w:rPr>
        <w:t>DURATION</w:t>
      </w:r>
    </w:p>
    <w:p w14:paraId="483EDE81" w14:textId="77777777" w:rsidR="00EC1AB0" w:rsidRDefault="00EC1AB0">
      <w:pPr>
        <w:pStyle w:val="BodyText"/>
        <w:rPr>
          <w:b/>
        </w:rPr>
      </w:pPr>
    </w:p>
    <w:p w14:paraId="27903DC0" w14:textId="6112C4AC" w:rsidR="00EC1AB0" w:rsidRDefault="00EC6778" w:rsidP="00E821A9">
      <w:pPr>
        <w:pStyle w:val="BodyText"/>
        <w:ind w:left="300"/>
      </w:pPr>
      <w:r>
        <w:t>Project</w:t>
      </w:r>
      <w:r>
        <w:rPr>
          <w:spacing w:val="-2"/>
        </w:rPr>
        <w:t xml:space="preserve"> </w:t>
      </w:r>
      <w:r>
        <w:t>duration</w:t>
      </w:r>
      <w:r>
        <w:rPr>
          <w:spacing w:val="-2"/>
        </w:rPr>
        <w:t xml:space="preserve"> </w:t>
      </w:r>
      <w:r>
        <w:t>to</w:t>
      </w:r>
      <w:r>
        <w:rPr>
          <w:spacing w:val="-3"/>
        </w:rPr>
        <w:t xml:space="preserve"> </w:t>
      </w:r>
      <w:r>
        <w:t>take</w:t>
      </w:r>
      <w:r>
        <w:rPr>
          <w:spacing w:val="-1"/>
        </w:rPr>
        <w:t xml:space="preserve"> </w:t>
      </w:r>
      <w:r>
        <w:t>between 6-8</w:t>
      </w:r>
      <w:r>
        <w:rPr>
          <w:spacing w:val="-3"/>
        </w:rPr>
        <w:t xml:space="preserve"> </w:t>
      </w:r>
      <w:r>
        <w:rPr>
          <w:spacing w:val="-2"/>
        </w:rPr>
        <w:t>Weeks</w:t>
      </w:r>
    </w:p>
    <w:p w14:paraId="639DC0A5" w14:textId="77777777" w:rsidR="00EC1AB0" w:rsidRDefault="00EC1AB0">
      <w:pPr>
        <w:pStyle w:val="BodyText"/>
        <w:spacing w:before="2"/>
      </w:pPr>
    </w:p>
    <w:p w14:paraId="35F4683D" w14:textId="77777777" w:rsidR="00EC1AB0" w:rsidRDefault="00EC6778">
      <w:pPr>
        <w:pStyle w:val="Heading1"/>
        <w:numPr>
          <w:ilvl w:val="0"/>
          <w:numId w:val="4"/>
        </w:numPr>
        <w:tabs>
          <w:tab w:val="left" w:pos="900"/>
          <w:tab w:val="left" w:pos="901"/>
        </w:tabs>
        <w:spacing w:before="1"/>
        <w:ind w:left="900" w:hanging="601"/>
      </w:pPr>
      <w:r>
        <w:t>EVALUATION</w:t>
      </w:r>
      <w:r>
        <w:rPr>
          <w:spacing w:val="-12"/>
        </w:rPr>
        <w:t xml:space="preserve"> </w:t>
      </w:r>
      <w:r>
        <w:rPr>
          <w:spacing w:val="-2"/>
        </w:rPr>
        <w:t>PROCESS</w:t>
      </w:r>
    </w:p>
    <w:p w14:paraId="7C4FAE05" w14:textId="77777777" w:rsidR="00EC1AB0" w:rsidRDefault="00EC6778">
      <w:pPr>
        <w:pStyle w:val="BodyText"/>
        <w:spacing w:before="182" w:line="360" w:lineRule="auto"/>
        <w:ind w:left="300" w:right="1353"/>
        <w:jc w:val="both"/>
      </w:pPr>
      <w:r>
        <w:t>Interested bidders for this project shall be evaluated in terms of their administrative responsiveness, substantive responsiveness, technical / functional (capacity testing) evaluation and preference points.</w:t>
      </w:r>
      <w:r>
        <w:rPr>
          <w:spacing w:val="40"/>
        </w:rPr>
        <w:t xml:space="preserve"> </w:t>
      </w:r>
      <w:r>
        <w:t>The evaluation committee shall use the following evaluation criteria depicted in table below for the selection of the preferred bidder that shall render / deliver the required works and services.</w:t>
      </w:r>
    </w:p>
    <w:p w14:paraId="17D3E90F" w14:textId="77777777" w:rsidR="00EC1AB0" w:rsidRDefault="00EC1AB0">
      <w:pPr>
        <w:pStyle w:val="BodyText"/>
        <w:rPr>
          <w:sz w:val="20"/>
        </w:rPr>
      </w:pPr>
    </w:p>
    <w:p w14:paraId="37A0A603" w14:textId="77777777" w:rsidR="00EC1AB0" w:rsidRDefault="00EC1AB0">
      <w:pPr>
        <w:pStyle w:val="BodyText"/>
        <w:rPr>
          <w:sz w:val="20"/>
        </w:rPr>
      </w:pPr>
    </w:p>
    <w:p w14:paraId="290D9875" w14:textId="77777777" w:rsidR="00EC1AB0" w:rsidRDefault="00EC1AB0">
      <w:pPr>
        <w:pStyle w:val="BodyText"/>
        <w:spacing w:before="9" w:after="1"/>
        <w:rPr>
          <w:sz w:val="11"/>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4465"/>
      </w:tblGrid>
      <w:tr w:rsidR="00EC1AB0" w14:paraId="2363415A" w14:textId="77777777">
        <w:trPr>
          <w:trHeight w:val="734"/>
        </w:trPr>
        <w:tc>
          <w:tcPr>
            <w:tcW w:w="9568" w:type="dxa"/>
            <w:gridSpan w:val="2"/>
            <w:shd w:val="clear" w:color="auto" w:fill="00AEEE"/>
          </w:tcPr>
          <w:p w14:paraId="099E9267" w14:textId="77777777" w:rsidR="00EC1AB0" w:rsidRDefault="00EC6778">
            <w:pPr>
              <w:pStyle w:val="TableParagraph"/>
              <w:ind w:left="112"/>
              <w:rPr>
                <w:b/>
                <w:sz w:val="24"/>
              </w:rPr>
            </w:pPr>
            <w:r>
              <w:rPr>
                <w:b/>
                <w:sz w:val="24"/>
              </w:rPr>
              <w:t>EVALUATION</w:t>
            </w:r>
            <w:r>
              <w:rPr>
                <w:b/>
                <w:spacing w:val="-10"/>
                <w:sz w:val="24"/>
              </w:rPr>
              <w:t xml:space="preserve"> </w:t>
            </w:r>
            <w:r>
              <w:rPr>
                <w:b/>
                <w:spacing w:val="-2"/>
                <w:sz w:val="24"/>
              </w:rPr>
              <w:t>PROCESS</w:t>
            </w:r>
          </w:p>
        </w:tc>
      </w:tr>
      <w:tr w:rsidR="00EC1AB0" w14:paraId="67C9C9D3" w14:textId="77777777">
        <w:trPr>
          <w:trHeight w:val="371"/>
        </w:trPr>
        <w:tc>
          <w:tcPr>
            <w:tcW w:w="9568" w:type="dxa"/>
            <w:gridSpan w:val="2"/>
          </w:tcPr>
          <w:p w14:paraId="31CEDB8F" w14:textId="77777777" w:rsidR="00EC1AB0" w:rsidRDefault="00EC6778">
            <w:pPr>
              <w:pStyle w:val="TableParagraph"/>
              <w:ind w:left="112"/>
              <w:rPr>
                <w:b/>
                <w:sz w:val="24"/>
              </w:rPr>
            </w:pPr>
            <w:r>
              <w:rPr>
                <w:b/>
                <w:sz w:val="24"/>
              </w:rPr>
              <w:t xml:space="preserve">Stage </w:t>
            </w:r>
            <w:r>
              <w:rPr>
                <w:b/>
                <w:spacing w:val="-10"/>
                <w:sz w:val="24"/>
              </w:rPr>
              <w:t>1</w:t>
            </w:r>
          </w:p>
        </w:tc>
      </w:tr>
      <w:tr w:rsidR="00EC1AB0" w14:paraId="451664C7" w14:textId="77777777">
        <w:trPr>
          <w:trHeight w:val="825"/>
        </w:trPr>
        <w:tc>
          <w:tcPr>
            <w:tcW w:w="5103" w:type="dxa"/>
            <w:tcBorders>
              <w:right w:val="single" w:sz="6" w:space="0" w:color="000000"/>
            </w:tcBorders>
          </w:tcPr>
          <w:p w14:paraId="43508B6E" w14:textId="77777777" w:rsidR="00EC1AB0" w:rsidRDefault="00EC6778">
            <w:pPr>
              <w:pStyle w:val="TableParagraph"/>
              <w:ind w:left="110"/>
              <w:rPr>
                <w:sz w:val="24"/>
              </w:rPr>
            </w:pPr>
            <w:r>
              <w:rPr>
                <w:b/>
                <w:sz w:val="24"/>
              </w:rPr>
              <w:t>1A</w:t>
            </w:r>
            <w:r>
              <w:rPr>
                <w:b/>
                <w:spacing w:val="-5"/>
                <w:sz w:val="24"/>
              </w:rPr>
              <w:t xml:space="preserve"> </w:t>
            </w:r>
            <w:r>
              <w:rPr>
                <w:sz w:val="24"/>
              </w:rPr>
              <w:t>-</w:t>
            </w:r>
            <w:r>
              <w:rPr>
                <w:spacing w:val="-5"/>
                <w:sz w:val="24"/>
              </w:rPr>
              <w:t xml:space="preserve"> </w:t>
            </w:r>
            <w:r>
              <w:rPr>
                <w:sz w:val="24"/>
              </w:rPr>
              <w:t>Mandatory</w:t>
            </w:r>
            <w:r>
              <w:rPr>
                <w:spacing w:val="-6"/>
                <w:sz w:val="24"/>
              </w:rPr>
              <w:t xml:space="preserve"> </w:t>
            </w:r>
            <w:r>
              <w:rPr>
                <w:spacing w:val="-2"/>
                <w:sz w:val="24"/>
              </w:rPr>
              <w:t>Compliance</w:t>
            </w:r>
          </w:p>
        </w:tc>
        <w:tc>
          <w:tcPr>
            <w:tcW w:w="4465" w:type="dxa"/>
            <w:tcBorders>
              <w:left w:val="single" w:sz="6" w:space="0" w:color="000000"/>
            </w:tcBorders>
          </w:tcPr>
          <w:p w14:paraId="0401C465" w14:textId="77777777" w:rsidR="00EC1AB0" w:rsidRDefault="00EC6778">
            <w:pPr>
              <w:pStyle w:val="TableParagraph"/>
              <w:tabs>
                <w:tab w:val="left" w:pos="2686"/>
              </w:tabs>
              <w:ind w:left="110"/>
              <w:rPr>
                <w:sz w:val="24"/>
              </w:rPr>
            </w:pPr>
            <w:r>
              <w:rPr>
                <w:spacing w:val="-2"/>
                <w:sz w:val="24"/>
              </w:rPr>
              <w:t>Substantive</w:t>
            </w:r>
            <w:r>
              <w:rPr>
                <w:sz w:val="24"/>
              </w:rPr>
              <w:tab/>
            </w:r>
            <w:r>
              <w:rPr>
                <w:spacing w:val="-2"/>
                <w:sz w:val="24"/>
              </w:rPr>
              <w:t>responsiveness</w:t>
            </w:r>
          </w:p>
          <w:p w14:paraId="52D80A77" w14:textId="77777777" w:rsidR="00EC1AB0" w:rsidRDefault="00EC6778">
            <w:pPr>
              <w:pStyle w:val="TableParagraph"/>
              <w:spacing w:before="137"/>
              <w:ind w:left="110"/>
              <w:rPr>
                <w:sz w:val="24"/>
              </w:rPr>
            </w:pPr>
            <w:r>
              <w:rPr>
                <w:spacing w:val="-2"/>
                <w:sz w:val="24"/>
              </w:rPr>
              <w:t>(mandatory)</w:t>
            </w:r>
          </w:p>
        </w:tc>
      </w:tr>
      <w:tr w:rsidR="00EC1AB0" w14:paraId="2C2F4648" w14:textId="77777777">
        <w:trPr>
          <w:trHeight w:val="829"/>
        </w:trPr>
        <w:tc>
          <w:tcPr>
            <w:tcW w:w="5103" w:type="dxa"/>
            <w:tcBorders>
              <w:right w:val="single" w:sz="6" w:space="0" w:color="000000"/>
            </w:tcBorders>
          </w:tcPr>
          <w:p w14:paraId="0724EF34" w14:textId="77777777" w:rsidR="00EC1AB0" w:rsidRDefault="00EC6778">
            <w:pPr>
              <w:pStyle w:val="TableParagraph"/>
              <w:ind w:left="110"/>
              <w:rPr>
                <w:sz w:val="24"/>
              </w:rPr>
            </w:pPr>
            <w:r>
              <w:rPr>
                <w:b/>
                <w:sz w:val="24"/>
              </w:rPr>
              <w:t>1B</w:t>
            </w:r>
            <w:r>
              <w:rPr>
                <w:b/>
                <w:spacing w:val="-3"/>
                <w:sz w:val="24"/>
              </w:rPr>
              <w:t xml:space="preserve"> </w:t>
            </w:r>
            <w:r>
              <w:rPr>
                <w:sz w:val="24"/>
              </w:rPr>
              <w:t>-</w:t>
            </w:r>
            <w:r>
              <w:rPr>
                <w:spacing w:val="-3"/>
                <w:sz w:val="24"/>
              </w:rPr>
              <w:t xml:space="preserve"> </w:t>
            </w:r>
            <w:r>
              <w:rPr>
                <w:sz w:val="24"/>
              </w:rPr>
              <w:t>Basic</w:t>
            </w:r>
            <w:r>
              <w:rPr>
                <w:spacing w:val="-2"/>
                <w:sz w:val="24"/>
              </w:rPr>
              <w:t xml:space="preserve"> Compliance</w:t>
            </w:r>
          </w:p>
        </w:tc>
        <w:tc>
          <w:tcPr>
            <w:tcW w:w="4465" w:type="dxa"/>
            <w:tcBorders>
              <w:left w:val="single" w:sz="6" w:space="0" w:color="000000"/>
            </w:tcBorders>
          </w:tcPr>
          <w:p w14:paraId="2EF94741" w14:textId="77777777" w:rsidR="00EC1AB0" w:rsidRDefault="00EC6778">
            <w:pPr>
              <w:pStyle w:val="TableParagraph"/>
              <w:ind w:left="110"/>
              <w:rPr>
                <w:sz w:val="24"/>
              </w:rPr>
            </w:pPr>
            <w:r>
              <w:rPr>
                <w:sz w:val="24"/>
              </w:rPr>
              <w:t>Administrative</w:t>
            </w:r>
            <w:r>
              <w:rPr>
                <w:spacing w:val="-9"/>
                <w:sz w:val="24"/>
              </w:rPr>
              <w:t xml:space="preserve"> </w:t>
            </w:r>
            <w:r>
              <w:rPr>
                <w:spacing w:val="-2"/>
                <w:sz w:val="24"/>
              </w:rPr>
              <w:t>Responsiveness</w:t>
            </w:r>
          </w:p>
        </w:tc>
      </w:tr>
    </w:tbl>
    <w:p w14:paraId="2CA7FE71" w14:textId="77777777" w:rsidR="00EC1AB0" w:rsidRDefault="00EC1AB0">
      <w:pPr>
        <w:rPr>
          <w:sz w:val="24"/>
        </w:rPr>
        <w:sectPr w:rsidR="00EC1AB0">
          <w:pgSz w:w="12240" w:h="15840"/>
          <w:pgMar w:top="1280" w:right="80" w:bottom="1180" w:left="1140" w:header="0" w:footer="1000" w:gutter="0"/>
          <w:cols w:space="720"/>
        </w:sect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4465"/>
      </w:tblGrid>
      <w:tr w:rsidR="00EC1AB0" w14:paraId="6FE408A8" w14:textId="77777777">
        <w:trPr>
          <w:trHeight w:val="1934"/>
        </w:trPr>
        <w:tc>
          <w:tcPr>
            <w:tcW w:w="5103" w:type="dxa"/>
            <w:tcBorders>
              <w:right w:val="single" w:sz="6" w:space="0" w:color="000000"/>
            </w:tcBorders>
          </w:tcPr>
          <w:p w14:paraId="43D8F710" w14:textId="77777777" w:rsidR="00EC1AB0" w:rsidRDefault="00EC6778">
            <w:pPr>
              <w:pStyle w:val="TableParagraph"/>
              <w:spacing w:before="2"/>
              <w:ind w:left="110"/>
              <w:rPr>
                <w:sz w:val="24"/>
              </w:rPr>
            </w:pPr>
            <w:r>
              <w:rPr>
                <w:b/>
                <w:sz w:val="24"/>
              </w:rPr>
              <w:t>1C</w:t>
            </w:r>
            <w:r>
              <w:rPr>
                <w:b/>
                <w:spacing w:val="-5"/>
                <w:sz w:val="24"/>
              </w:rPr>
              <w:t xml:space="preserve"> </w:t>
            </w:r>
            <w:r>
              <w:rPr>
                <w:sz w:val="24"/>
              </w:rPr>
              <w:t>-</w:t>
            </w:r>
            <w:r>
              <w:rPr>
                <w:spacing w:val="-6"/>
                <w:sz w:val="24"/>
              </w:rPr>
              <w:t xml:space="preserve"> </w:t>
            </w:r>
            <w:r>
              <w:rPr>
                <w:sz w:val="24"/>
              </w:rPr>
              <w:t>Technical</w:t>
            </w:r>
            <w:r>
              <w:rPr>
                <w:spacing w:val="-5"/>
                <w:sz w:val="24"/>
              </w:rPr>
              <w:t xml:space="preserve"> </w:t>
            </w:r>
            <w:r>
              <w:rPr>
                <w:spacing w:val="-2"/>
                <w:sz w:val="24"/>
              </w:rPr>
              <w:t>Compliance</w:t>
            </w:r>
          </w:p>
        </w:tc>
        <w:tc>
          <w:tcPr>
            <w:tcW w:w="4465" w:type="dxa"/>
            <w:tcBorders>
              <w:left w:val="single" w:sz="6" w:space="0" w:color="000000"/>
            </w:tcBorders>
          </w:tcPr>
          <w:p w14:paraId="758AFB9F" w14:textId="77777777" w:rsidR="00EC1AB0" w:rsidRDefault="00EC6778">
            <w:pPr>
              <w:pStyle w:val="TableParagraph"/>
              <w:spacing w:before="2"/>
              <w:ind w:left="110"/>
              <w:rPr>
                <w:sz w:val="24"/>
              </w:rPr>
            </w:pPr>
            <w:r>
              <w:rPr>
                <w:sz w:val="24"/>
              </w:rPr>
              <w:t xml:space="preserve">Mandatory Technical Compliance: Affiliation with South African National </w:t>
            </w:r>
            <w:r>
              <w:rPr>
                <w:spacing w:val="-2"/>
                <w:sz w:val="24"/>
              </w:rPr>
              <w:t>Accreditation</w:t>
            </w:r>
            <w:r>
              <w:rPr>
                <w:spacing w:val="-10"/>
                <w:sz w:val="24"/>
              </w:rPr>
              <w:t xml:space="preserve"> </w:t>
            </w:r>
            <w:r>
              <w:rPr>
                <w:spacing w:val="-2"/>
                <w:sz w:val="24"/>
              </w:rPr>
              <w:t>System</w:t>
            </w:r>
            <w:r>
              <w:rPr>
                <w:spacing w:val="-9"/>
                <w:sz w:val="24"/>
              </w:rPr>
              <w:t xml:space="preserve"> </w:t>
            </w:r>
            <w:r>
              <w:rPr>
                <w:spacing w:val="-2"/>
                <w:sz w:val="24"/>
              </w:rPr>
              <w:t>(SANAS)</w:t>
            </w:r>
            <w:r>
              <w:rPr>
                <w:spacing w:val="-11"/>
                <w:sz w:val="24"/>
              </w:rPr>
              <w:t xml:space="preserve"> </w:t>
            </w:r>
            <w:r>
              <w:rPr>
                <w:spacing w:val="-2"/>
                <w:sz w:val="24"/>
              </w:rPr>
              <w:t>or</w:t>
            </w:r>
            <w:r>
              <w:rPr>
                <w:spacing w:val="-11"/>
                <w:sz w:val="24"/>
              </w:rPr>
              <w:t xml:space="preserve"> </w:t>
            </w:r>
            <w:r>
              <w:rPr>
                <w:spacing w:val="-2"/>
                <w:sz w:val="24"/>
              </w:rPr>
              <w:t xml:space="preserve">South </w:t>
            </w:r>
            <w:r>
              <w:rPr>
                <w:sz w:val="24"/>
              </w:rPr>
              <w:t>African Institute of Occupational Safety and Health (</w:t>
            </w:r>
            <w:proofErr w:type="spellStart"/>
            <w:r>
              <w:rPr>
                <w:sz w:val="24"/>
              </w:rPr>
              <w:t>Saiosh</w:t>
            </w:r>
            <w:proofErr w:type="spellEnd"/>
            <w:r>
              <w:rPr>
                <w:sz w:val="24"/>
              </w:rPr>
              <w:t>) or South African Society for Quality (SASQ)</w:t>
            </w:r>
          </w:p>
        </w:tc>
      </w:tr>
      <w:tr w:rsidR="00EC1AB0" w14:paraId="4C3E8B71" w14:textId="77777777">
        <w:trPr>
          <w:trHeight w:val="554"/>
        </w:trPr>
        <w:tc>
          <w:tcPr>
            <w:tcW w:w="9568" w:type="dxa"/>
            <w:gridSpan w:val="2"/>
          </w:tcPr>
          <w:p w14:paraId="1A2D05A7" w14:textId="77777777" w:rsidR="00EC1AB0" w:rsidRDefault="00EC6778">
            <w:pPr>
              <w:pStyle w:val="TableParagraph"/>
              <w:spacing w:before="2"/>
              <w:ind w:left="112"/>
              <w:rPr>
                <w:b/>
                <w:sz w:val="24"/>
              </w:rPr>
            </w:pPr>
            <w:r>
              <w:rPr>
                <w:b/>
                <w:sz w:val="24"/>
              </w:rPr>
              <w:t>Stage</w:t>
            </w:r>
            <w:r>
              <w:rPr>
                <w:b/>
                <w:spacing w:val="-4"/>
                <w:sz w:val="24"/>
              </w:rPr>
              <w:t xml:space="preserve"> </w:t>
            </w:r>
            <w:r>
              <w:rPr>
                <w:b/>
                <w:spacing w:val="-10"/>
                <w:sz w:val="24"/>
              </w:rPr>
              <w:t>2</w:t>
            </w:r>
          </w:p>
        </w:tc>
      </w:tr>
      <w:tr w:rsidR="00EC1AB0" w14:paraId="13032862" w14:textId="77777777">
        <w:trPr>
          <w:trHeight w:val="825"/>
        </w:trPr>
        <w:tc>
          <w:tcPr>
            <w:tcW w:w="5103" w:type="dxa"/>
            <w:tcBorders>
              <w:right w:val="single" w:sz="6" w:space="0" w:color="000000"/>
            </w:tcBorders>
          </w:tcPr>
          <w:p w14:paraId="16785B99" w14:textId="77777777" w:rsidR="00EC1AB0" w:rsidRDefault="00EC6778">
            <w:pPr>
              <w:pStyle w:val="TableParagraph"/>
              <w:ind w:left="110"/>
              <w:rPr>
                <w:sz w:val="24"/>
              </w:rPr>
            </w:pPr>
            <w:r>
              <w:rPr>
                <w:spacing w:val="-2"/>
                <w:sz w:val="24"/>
              </w:rPr>
              <w:t>Technical/Functional</w:t>
            </w:r>
            <w:r>
              <w:rPr>
                <w:spacing w:val="17"/>
                <w:sz w:val="24"/>
              </w:rPr>
              <w:t xml:space="preserve"> </w:t>
            </w:r>
            <w:r>
              <w:rPr>
                <w:spacing w:val="-2"/>
                <w:sz w:val="24"/>
              </w:rPr>
              <w:t>Criteria</w:t>
            </w:r>
          </w:p>
        </w:tc>
        <w:tc>
          <w:tcPr>
            <w:tcW w:w="4465" w:type="dxa"/>
            <w:tcBorders>
              <w:left w:val="single" w:sz="6" w:space="0" w:color="000000"/>
            </w:tcBorders>
          </w:tcPr>
          <w:p w14:paraId="225EC57D" w14:textId="77777777" w:rsidR="00EC1AB0" w:rsidRDefault="00EC6778">
            <w:pPr>
              <w:pStyle w:val="TableParagraph"/>
              <w:ind w:left="110"/>
              <w:rPr>
                <w:sz w:val="24"/>
              </w:rPr>
            </w:pPr>
            <w:r>
              <w:rPr>
                <w:sz w:val="24"/>
              </w:rPr>
              <w:t>Testing</w:t>
            </w:r>
            <w:r>
              <w:rPr>
                <w:spacing w:val="74"/>
                <w:sz w:val="24"/>
              </w:rPr>
              <w:t xml:space="preserve"> </w:t>
            </w:r>
            <w:r>
              <w:rPr>
                <w:sz w:val="24"/>
              </w:rPr>
              <w:t>of</w:t>
            </w:r>
            <w:r>
              <w:rPr>
                <w:spacing w:val="76"/>
                <w:sz w:val="24"/>
              </w:rPr>
              <w:t xml:space="preserve"> </w:t>
            </w:r>
            <w:r>
              <w:rPr>
                <w:sz w:val="24"/>
              </w:rPr>
              <w:t>capacity</w:t>
            </w:r>
            <w:r>
              <w:rPr>
                <w:spacing w:val="77"/>
                <w:sz w:val="24"/>
              </w:rPr>
              <w:t xml:space="preserve"> </w:t>
            </w:r>
            <w:r>
              <w:rPr>
                <w:sz w:val="24"/>
              </w:rPr>
              <w:t>–</w:t>
            </w:r>
            <w:r>
              <w:rPr>
                <w:spacing w:val="77"/>
                <w:sz w:val="24"/>
              </w:rPr>
              <w:t xml:space="preserve"> </w:t>
            </w:r>
            <w:r>
              <w:rPr>
                <w:sz w:val="24"/>
              </w:rPr>
              <w:t>meet</w:t>
            </w:r>
            <w:r>
              <w:rPr>
                <w:spacing w:val="72"/>
                <w:sz w:val="24"/>
              </w:rPr>
              <w:t xml:space="preserve"> </w:t>
            </w:r>
            <w:r>
              <w:rPr>
                <w:spacing w:val="-2"/>
                <w:sz w:val="24"/>
              </w:rPr>
              <w:t>minimum</w:t>
            </w:r>
          </w:p>
          <w:p w14:paraId="28CB1C23" w14:textId="77777777" w:rsidR="00EC1AB0" w:rsidRDefault="00EC6778">
            <w:pPr>
              <w:pStyle w:val="TableParagraph"/>
              <w:spacing w:before="137"/>
              <w:ind w:left="110"/>
              <w:rPr>
                <w:sz w:val="24"/>
              </w:rPr>
            </w:pPr>
            <w:r>
              <w:rPr>
                <w:sz w:val="24"/>
              </w:rPr>
              <w:t>threshold</w:t>
            </w:r>
            <w:r>
              <w:rPr>
                <w:spacing w:val="-4"/>
                <w:sz w:val="24"/>
              </w:rPr>
              <w:t xml:space="preserve"> </w:t>
            </w:r>
            <w:r>
              <w:rPr>
                <w:sz w:val="24"/>
              </w:rPr>
              <w:t>of</w:t>
            </w:r>
            <w:r>
              <w:rPr>
                <w:spacing w:val="-3"/>
                <w:sz w:val="24"/>
              </w:rPr>
              <w:t xml:space="preserve"> </w:t>
            </w:r>
            <w:r>
              <w:rPr>
                <w:spacing w:val="-4"/>
                <w:sz w:val="24"/>
              </w:rPr>
              <w:t>80%.</w:t>
            </w:r>
          </w:p>
        </w:tc>
      </w:tr>
      <w:tr w:rsidR="00EC1AB0" w14:paraId="13C0B636" w14:textId="77777777">
        <w:trPr>
          <w:trHeight w:val="828"/>
        </w:trPr>
        <w:tc>
          <w:tcPr>
            <w:tcW w:w="9568" w:type="dxa"/>
            <w:gridSpan w:val="2"/>
          </w:tcPr>
          <w:p w14:paraId="7B30FDE2" w14:textId="77777777" w:rsidR="00EC1AB0" w:rsidRDefault="00EC6778">
            <w:pPr>
              <w:pStyle w:val="TableParagraph"/>
              <w:ind w:left="112"/>
              <w:rPr>
                <w:b/>
                <w:sz w:val="24"/>
              </w:rPr>
            </w:pPr>
            <w:r>
              <w:rPr>
                <w:b/>
                <w:sz w:val="24"/>
              </w:rPr>
              <w:t>Stage</w:t>
            </w:r>
            <w:r>
              <w:rPr>
                <w:b/>
                <w:spacing w:val="-4"/>
                <w:sz w:val="24"/>
              </w:rPr>
              <w:t xml:space="preserve"> </w:t>
            </w:r>
            <w:r>
              <w:rPr>
                <w:b/>
                <w:spacing w:val="-10"/>
                <w:sz w:val="24"/>
              </w:rPr>
              <w:t>3</w:t>
            </w:r>
          </w:p>
          <w:p w14:paraId="2188AF7B" w14:textId="77777777" w:rsidR="00EC1AB0" w:rsidRDefault="00EC6778">
            <w:pPr>
              <w:pStyle w:val="TableParagraph"/>
              <w:spacing w:before="140"/>
              <w:ind w:left="112"/>
              <w:rPr>
                <w:b/>
                <w:sz w:val="24"/>
              </w:rPr>
            </w:pPr>
            <w:r>
              <w:rPr>
                <w:b/>
                <w:sz w:val="24"/>
              </w:rPr>
              <w:t>Preference</w:t>
            </w:r>
            <w:r>
              <w:rPr>
                <w:b/>
                <w:spacing w:val="-11"/>
                <w:sz w:val="24"/>
              </w:rPr>
              <w:t xml:space="preserve"> </w:t>
            </w:r>
            <w:r>
              <w:rPr>
                <w:b/>
                <w:spacing w:val="-2"/>
                <w:sz w:val="24"/>
              </w:rPr>
              <w:t>Points</w:t>
            </w:r>
          </w:p>
        </w:tc>
      </w:tr>
      <w:tr w:rsidR="00EC1AB0" w14:paraId="3170303E" w14:textId="77777777">
        <w:trPr>
          <w:trHeight w:val="414"/>
        </w:trPr>
        <w:tc>
          <w:tcPr>
            <w:tcW w:w="5103" w:type="dxa"/>
            <w:tcBorders>
              <w:right w:val="single" w:sz="6" w:space="0" w:color="000000"/>
            </w:tcBorders>
          </w:tcPr>
          <w:p w14:paraId="631AF5C1" w14:textId="77777777" w:rsidR="00EC1AB0" w:rsidRDefault="00EC6778">
            <w:pPr>
              <w:pStyle w:val="TableParagraph"/>
              <w:spacing w:before="2"/>
              <w:ind w:left="110"/>
              <w:rPr>
                <w:sz w:val="24"/>
              </w:rPr>
            </w:pPr>
            <w:r>
              <w:rPr>
                <w:spacing w:val="-2"/>
                <w:sz w:val="24"/>
              </w:rPr>
              <w:t>Price</w:t>
            </w:r>
          </w:p>
        </w:tc>
        <w:tc>
          <w:tcPr>
            <w:tcW w:w="4465" w:type="dxa"/>
            <w:tcBorders>
              <w:left w:val="single" w:sz="6" w:space="0" w:color="000000"/>
            </w:tcBorders>
          </w:tcPr>
          <w:p w14:paraId="1C52D989" w14:textId="77777777" w:rsidR="00EC1AB0" w:rsidRDefault="00EC6778">
            <w:pPr>
              <w:pStyle w:val="TableParagraph"/>
              <w:spacing w:before="2"/>
              <w:ind w:left="2020" w:right="2006"/>
              <w:jc w:val="center"/>
              <w:rPr>
                <w:sz w:val="24"/>
              </w:rPr>
            </w:pPr>
            <w:r>
              <w:rPr>
                <w:spacing w:val="-5"/>
                <w:sz w:val="24"/>
              </w:rPr>
              <w:t>80</w:t>
            </w:r>
          </w:p>
        </w:tc>
      </w:tr>
      <w:tr w:rsidR="00EC1AB0" w14:paraId="32458B6A" w14:textId="77777777">
        <w:trPr>
          <w:trHeight w:val="412"/>
        </w:trPr>
        <w:tc>
          <w:tcPr>
            <w:tcW w:w="5103" w:type="dxa"/>
            <w:tcBorders>
              <w:right w:val="single" w:sz="6" w:space="0" w:color="000000"/>
            </w:tcBorders>
          </w:tcPr>
          <w:p w14:paraId="37F77B56" w14:textId="77777777" w:rsidR="00EC1AB0" w:rsidRDefault="00EC6778">
            <w:pPr>
              <w:pStyle w:val="TableParagraph"/>
              <w:ind w:left="110"/>
              <w:rPr>
                <w:sz w:val="24"/>
              </w:rPr>
            </w:pPr>
            <w:r>
              <w:rPr>
                <w:sz w:val="24"/>
              </w:rPr>
              <w:t>Specific</w:t>
            </w:r>
            <w:r>
              <w:rPr>
                <w:spacing w:val="-2"/>
                <w:sz w:val="24"/>
              </w:rPr>
              <w:t xml:space="preserve"> </w:t>
            </w:r>
            <w:r>
              <w:rPr>
                <w:spacing w:val="-4"/>
                <w:sz w:val="24"/>
              </w:rPr>
              <w:t>Goals</w:t>
            </w:r>
          </w:p>
        </w:tc>
        <w:tc>
          <w:tcPr>
            <w:tcW w:w="4465" w:type="dxa"/>
            <w:tcBorders>
              <w:left w:val="single" w:sz="6" w:space="0" w:color="000000"/>
            </w:tcBorders>
          </w:tcPr>
          <w:p w14:paraId="2C4370A7" w14:textId="77777777" w:rsidR="00EC1AB0" w:rsidRDefault="00EC6778">
            <w:pPr>
              <w:pStyle w:val="TableParagraph"/>
              <w:ind w:left="2020" w:right="2006"/>
              <w:jc w:val="center"/>
              <w:rPr>
                <w:sz w:val="24"/>
              </w:rPr>
            </w:pPr>
            <w:r>
              <w:rPr>
                <w:spacing w:val="-5"/>
                <w:sz w:val="24"/>
              </w:rPr>
              <w:t>20</w:t>
            </w:r>
          </w:p>
        </w:tc>
      </w:tr>
      <w:tr w:rsidR="00EC1AB0" w14:paraId="7D4F5059" w14:textId="77777777">
        <w:trPr>
          <w:trHeight w:val="414"/>
        </w:trPr>
        <w:tc>
          <w:tcPr>
            <w:tcW w:w="5103" w:type="dxa"/>
            <w:tcBorders>
              <w:right w:val="single" w:sz="6" w:space="0" w:color="000000"/>
            </w:tcBorders>
          </w:tcPr>
          <w:p w14:paraId="310225B2" w14:textId="77777777" w:rsidR="00EC1AB0" w:rsidRDefault="00EC6778">
            <w:pPr>
              <w:pStyle w:val="TableParagraph"/>
              <w:ind w:left="110"/>
              <w:rPr>
                <w:b/>
                <w:sz w:val="24"/>
              </w:rPr>
            </w:pPr>
            <w:r>
              <w:rPr>
                <w:b/>
                <w:spacing w:val="-2"/>
                <w:sz w:val="24"/>
              </w:rPr>
              <w:t>TOTAL</w:t>
            </w:r>
          </w:p>
        </w:tc>
        <w:tc>
          <w:tcPr>
            <w:tcW w:w="4465" w:type="dxa"/>
            <w:tcBorders>
              <w:left w:val="single" w:sz="6" w:space="0" w:color="000000"/>
            </w:tcBorders>
          </w:tcPr>
          <w:p w14:paraId="3A6CDC61" w14:textId="77777777" w:rsidR="00EC1AB0" w:rsidRDefault="00EC6778">
            <w:pPr>
              <w:pStyle w:val="TableParagraph"/>
              <w:ind w:left="2020" w:right="2006"/>
              <w:jc w:val="center"/>
              <w:rPr>
                <w:b/>
                <w:sz w:val="24"/>
              </w:rPr>
            </w:pPr>
            <w:r>
              <w:rPr>
                <w:b/>
                <w:spacing w:val="-5"/>
                <w:sz w:val="24"/>
              </w:rPr>
              <w:t>100</w:t>
            </w:r>
          </w:p>
        </w:tc>
      </w:tr>
    </w:tbl>
    <w:p w14:paraId="66CA61BD" w14:textId="77777777" w:rsidR="00EC1AB0" w:rsidRDefault="00EC6778">
      <w:pPr>
        <w:spacing w:before="50"/>
        <w:ind w:left="1087"/>
        <w:rPr>
          <w:i/>
          <w:sz w:val="24"/>
        </w:rPr>
      </w:pPr>
      <w:r>
        <w:rPr>
          <w:i/>
          <w:sz w:val="24"/>
        </w:rPr>
        <w:t>Evaluation</w:t>
      </w:r>
      <w:r>
        <w:rPr>
          <w:i/>
          <w:spacing w:val="-10"/>
          <w:sz w:val="24"/>
        </w:rPr>
        <w:t xml:space="preserve"> </w:t>
      </w:r>
      <w:r>
        <w:rPr>
          <w:i/>
          <w:sz w:val="24"/>
        </w:rPr>
        <w:t>criteria</w:t>
      </w:r>
      <w:r>
        <w:rPr>
          <w:i/>
          <w:spacing w:val="-5"/>
          <w:sz w:val="24"/>
        </w:rPr>
        <w:t xml:space="preserve"> </w:t>
      </w:r>
      <w:r>
        <w:rPr>
          <w:i/>
          <w:sz w:val="24"/>
        </w:rPr>
        <w:t>for</w:t>
      </w:r>
      <w:r>
        <w:rPr>
          <w:i/>
          <w:spacing w:val="-7"/>
          <w:sz w:val="24"/>
        </w:rPr>
        <w:t xml:space="preserve"> </w:t>
      </w:r>
      <w:r>
        <w:rPr>
          <w:i/>
          <w:sz w:val="24"/>
        </w:rPr>
        <w:t>the</w:t>
      </w:r>
      <w:r>
        <w:rPr>
          <w:i/>
          <w:spacing w:val="-7"/>
          <w:sz w:val="24"/>
        </w:rPr>
        <w:t xml:space="preserve"> </w:t>
      </w:r>
      <w:r>
        <w:rPr>
          <w:i/>
          <w:sz w:val="24"/>
        </w:rPr>
        <w:t>selection</w:t>
      </w:r>
      <w:r>
        <w:rPr>
          <w:i/>
          <w:spacing w:val="-7"/>
          <w:sz w:val="24"/>
        </w:rPr>
        <w:t xml:space="preserve"> </w:t>
      </w:r>
      <w:r>
        <w:rPr>
          <w:i/>
          <w:sz w:val="24"/>
        </w:rPr>
        <w:t>of</w:t>
      </w:r>
      <w:r>
        <w:rPr>
          <w:i/>
          <w:spacing w:val="-9"/>
          <w:sz w:val="24"/>
        </w:rPr>
        <w:t xml:space="preserve"> </w:t>
      </w:r>
      <w:r>
        <w:rPr>
          <w:i/>
          <w:sz w:val="24"/>
        </w:rPr>
        <w:t>a</w:t>
      </w:r>
      <w:r>
        <w:rPr>
          <w:i/>
          <w:spacing w:val="-6"/>
          <w:sz w:val="24"/>
        </w:rPr>
        <w:t xml:space="preserve"> </w:t>
      </w:r>
      <w:r>
        <w:rPr>
          <w:i/>
          <w:sz w:val="24"/>
        </w:rPr>
        <w:t>potential</w:t>
      </w:r>
      <w:r>
        <w:rPr>
          <w:i/>
          <w:spacing w:val="-4"/>
          <w:sz w:val="24"/>
        </w:rPr>
        <w:t xml:space="preserve"> </w:t>
      </w:r>
      <w:r>
        <w:rPr>
          <w:i/>
          <w:spacing w:val="-2"/>
          <w:sz w:val="24"/>
        </w:rPr>
        <w:t>bidder</w:t>
      </w:r>
    </w:p>
    <w:p w14:paraId="7D146FCA" w14:textId="77777777" w:rsidR="00EC1AB0" w:rsidRDefault="00EC1AB0">
      <w:pPr>
        <w:pStyle w:val="BodyText"/>
        <w:rPr>
          <w:i/>
          <w:sz w:val="26"/>
        </w:rPr>
      </w:pPr>
    </w:p>
    <w:p w14:paraId="14119A50" w14:textId="77777777" w:rsidR="00EC1AB0" w:rsidRDefault="00EC1AB0">
      <w:pPr>
        <w:pStyle w:val="BodyText"/>
        <w:rPr>
          <w:i/>
          <w:sz w:val="26"/>
        </w:rPr>
      </w:pPr>
    </w:p>
    <w:p w14:paraId="0259A158" w14:textId="77777777" w:rsidR="00EC1AB0" w:rsidRDefault="00EC6778">
      <w:pPr>
        <w:pStyle w:val="ListParagraph"/>
        <w:numPr>
          <w:ilvl w:val="1"/>
          <w:numId w:val="4"/>
        </w:numPr>
        <w:tabs>
          <w:tab w:val="left" w:pos="1073"/>
          <w:tab w:val="left" w:pos="1074"/>
        </w:tabs>
        <w:spacing w:before="194" w:line="360" w:lineRule="auto"/>
        <w:ind w:right="1402" w:firstLine="0"/>
        <w:rPr>
          <w:b/>
          <w:i/>
          <w:sz w:val="24"/>
        </w:rPr>
      </w:pPr>
      <w:r>
        <w:rPr>
          <w:b/>
          <w:i/>
          <w:sz w:val="24"/>
        </w:rPr>
        <w:t>STAGE</w:t>
      </w:r>
      <w:r>
        <w:rPr>
          <w:b/>
          <w:i/>
          <w:spacing w:val="32"/>
          <w:sz w:val="24"/>
        </w:rPr>
        <w:t xml:space="preserve"> </w:t>
      </w:r>
      <w:r>
        <w:rPr>
          <w:b/>
          <w:i/>
          <w:sz w:val="24"/>
        </w:rPr>
        <w:t>1</w:t>
      </w:r>
      <w:r>
        <w:rPr>
          <w:b/>
          <w:i/>
          <w:spacing w:val="31"/>
          <w:sz w:val="24"/>
        </w:rPr>
        <w:t xml:space="preserve"> </w:t>
      </w:r>
      <w:r>
        <w:rPr>
          <w:b/>
          <w:i/>
          <w:sz w:val="24"/>
        </w:rPr>
        <w:t>- Mandatory</w:t>
      </w:r>
      <w:r>
        <w:rPr>
          <w:b/>
          <w:i/>
          <w:spacing w:val="32"/>
          <w:sz w:val="24"/>
        </w:rPr>
        <w:t xml:space="preserve"> </w:t>
      </w:r>
      <w:r>
        <w:rPr>
          <w:b/>
          <w:i/>
          <w:sz w:val="24"/>
        </w:rPr>
        <w:t>and Basic</w:t>
      </w:r>
      <w:r>
        <w:rPr>
          <w:b/>
          <w:i/>
          <w:spacing w:val="32"/>
          <w:sz w:val="24"/>
        </w:rPr>
        <w:t xml:space="preserve"> </w:t>
      </w:r>
      <w:r>
        <w:rPr>
          <w:b/>
          <w:i/>
          <w:sz w:val="24"/>
        </w:rPr>
        <w:t>Compliance</w:t>
      </w:r>
      <w:r>
        <w:rPr>
          <w:b/>
          <w:i/>
          <w:spacing w:val="32"/>
          <w:sz w:val="24"/>
        </w:rPr>
        <w:t xml:space="preserve"> </w:t>
      </w:r>
      <w:r>
        <w:rPr>
          <w:b/>
          <w:i/>
          <w:sz w:val="24"/>
        </w:rPr>
        <w:t>Requirements</w:t>
      </w:r>
      <w:r>
        <w:rPr>
          <w:b/>
          <w:i/>
          <w:spacing w:val="33"/>
          <w:sz w:val="24"/>
        </w:rPr>
        <w:t xml:space="preserve"> </w:t>
      </w:r>
      <w:r>
        <w:rPr>
          <w:b/>
          <w:i/>
          <w:sz w:val="24"/>
        </w:rPr>
        <w:t>(Substantive and Administrative Responsiveness)</w:t>
      </w:r>
    </w:p>
    <w:p w14:paraId="438F5BE0" w14:textId="77777777" w:rsidR="00EC1AB0" w:rsidRDefault="00EC1AB0">
      <w:pPr>
        <w:pStyle w:val="BodyText"/>
        <w:rPr>
          <w:b/>
          <w:i/>
        </w:rPr>
      </w:pPr>
    </w:p>
    <w:p w14:paraId="6DC46EFA" w14:textId="77777777" w:rsidR="00EC1AB0" w:rsidRDefault="00EC6778">
      <w:pPr>
        <w:pStyle w:val="Heading2"/>
        <w:numPr>
          <w:ilvl w:val="2"/>
          <w:numId w:val="4"/>
        </w:numPr>
        <w:tabs>
          <w:tab w:val="left" w:pos="1737"/>
          <w:tab w:val="left" w:pos="1738"/>
        </w:tabs>
        <w:spacing w:before="0" w:line="276" w:lineRule="auto"/>
        <w:ind w:right="2262" w:firstLine="0"/>
      </w:pPr>
      <w:r>
        <w:t>Stage</w:t>
      </w:r>
      <w:r>
        <w:rPr>
          <w:spacing w:val="-13"/>
        </w:rPr>
        <w:t xml:space="preserve"> </w:t>
      </w:r>
      <w:r>
        <w:t>1A</w:t>
      </w:r>
      <w:r>
        <w:rPr>
          <w:spacing w:val="-13"/>
        </w:rPr>
        <w:t xml:space="preserve"> </w:t>
      </w:r>
      <w:r>
        <w:t>-</w:t>
      </w:r>
      <w:r>
        <w:rPr>
          <w:spacing w:val="-14"/>
        </w:rPr>
        <w:t xml:space="preserve"> </w:t>
      </w:r>
      <w:r>
        <w:t>Mandatory</w:t>
      </w:r>
      <w:r>
        <w:rPr>
          <w:spacing w:val="-13"/>
        </w:rPr>
        <w:t xml:space="preserve"> </w:t>
      </w:r>
      <w:r>
        <w:t>Compliance</w:t>
      </w:r>
      <w:r>
        <w:rPr>
          <w:spacing w:val="-12"/>
        </w:rPr>
        <w:t xml:space="preserve"> </w:t>
      </w:r>
      <w:r>
        <w:t>Requirements</w:t>
      </w:r>
      <w:r>
        <w:rPr>
          <w:spacing w:val="-13"/>
        </w:rPr>
        <w:t xml:space="preserve"> </w:t>
      </w:r>
      <w:r>
        <w:t xml:space="preserve">(Substantive </w:t>
      </w:r>
      <w:r>
        <w:rPr>
          <w:spacing w:val="-2"/>
        </w:rPr>
        <w:t>Responsiveness)</w:t>
      </w:r>
    </w:p>
    <w:p w14:paraId="23E24C0E" w14:textId="77777777" w:rsidR="00EC1AB0" w:rsidRDefault="00EC6778">
      <w:pPr>
        <w:pStyle w:val="BodyText"/>
        <w:spacing w:line="278" w:lineRule="auto"/>
        <w:ind w:left="322" w:right="2001"/>
      </w:pPr>
      <w:r>
        <w:t>If</w:t>
      </w:r>
      <w:r>
        <w:rPr>
          <w:spacing w:val="-8"/>
        </w:rPr>
        <w:t xml:space="preserve"> </w:t>
      </w:r>
      <w:r>
        <w:t>a</w:t>
      </w:r>
      <w:r>
        <w:rPr>
          <w:spacing w:val="-8"/>
        </w:rPr>
        <w:t xml:space="preserve"> </w:t>
      </w:r>
      <w:r>
        <w:t>supplier</w:t>
      </w:r>
      <w:r>
        <w:rPr>
          <w:spacing w:val="-10"/>
        </w:rPr>
        <w:t xml:space="preserve"> </w:t>
      </w:r>
      <w:r>
        <w:t>/</w:t>
      </w:r>
      <w:r>
        <w:rPr>
          <w:spacing w:val="-8"/>
        </w:rPr>
        <w:t xml:space="preserve"> </w:t>
      </w:r>
      <w:r>
        <w:t>bidder</w:t>
      </w:r>
      <w:r>
        <w:rPr>
          <w:spacing w:val="-7"/>
        </w:rPr>
        <w:t xml:space="preserve"> </w:t>
      </w:r>
      <w:r>
        <w:t>does</w:t>
      </w:r>
      <w:r>
        <w:rPr>
          <w:spacing w:val="-8"/>
        </w:rPr>
        <w:t xml:space="preserve"> </w:t>
      </w:r>
      <w:r>
        <w:t>not</w:t>
      </w:r>
      <w:r>
        <w:rPr>
          <w:spacing w:val="-8"/>
        </w:rPr>
        <w:t xml:space="preserve"> </w:t>
      </w:r>
      <w:r>
        <w:t>submit</w:t>
      </w:r>
      <w:r>
        <w:rPr>
          <w:spacing w:val="-10"/>
        </w:rPr>
        <w:t xml:space="preserve"> </w:t>
      </w:r>
      <w:r>
        <w:t>the</w:t>
      </w:r>
      <w:r>
        <w:rPr>
          <w:spacing w:val="-8"/>
        </w:rPr>
        <w:t xml:space="preserve"> </w:t>
      </w:r>
      <w:r>
        <w:t>following</w:t>
      </w:r>
      <w:r>
        <w:rPr>
          <w:spacing w:val="-7"/>
        </w:rPr>
        <w:t xml:space="preserve"> </w:t>
      </w:r>
      <w:r>
        <w:t>documents</w:t>
      </w:r>
      <w:r>
        <w:rPr>
          <w:spacing w:val="-9"/>
        </w:rPr>
        <w:t xml:space="preserve"> </w:t>
      </w:r>
      <w:r>
        <w:t>the</w:t>
      </w:r>
      <w:r>
        <w:rPr>
          <w:spacing w:val="-8"/>
        </w:rPr>
        <w:t xml:space="preserve"> </w:t>
      </w:r>
      <w:r>
        <w:t>Proposal</w:t>
      </w:r>
      <w:r>
        <w:rPr>
          <w:spacing w:val="-9"/>
        </w:rPr>
        <w:t xml:space="preserve"> </w:t>
      </w:r>
      <w:r>
        <w:t>will</w:t>
      </w:r>
      <w:r>
        <w:rPr>
          <w:spacing w:val="-11"/>
        </w:rPr>
        <w:t xml:space="preserve"> </w:t>
      </w:r>
      <w:r>
        <w:t>be disqualified automatically:</w:t>
      </w:r>
    </w:p>
    <w:p w14:paraId="3B8C89D5" w14:textId="77777777" w:rsidR="00EC1AB0" w:rsidRDefault="00EC1AB0">
      <w:pPr>
        <w:pStyle w:val="BodyText"/>
        <w:spacing w:before="6"/>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2"/>
        <w:gridCol w:w="6824"/>
        <w:gridCol w:w="2072"/>
      </w:tblGrid>
      <w:tr w:rsidR="00EC1AB0" w14:paraId="14FD2419" w14:textId="77777777">
        <w:trPr>
          <w:trHeight w:val="573"/>
        </w:trPr>
        <w:tc>
          <w:tcPr>
            <w:tcW w:w="602" w:type="dxa"/>
          </w:tcPr>
          <w:p w14:paraId="19907491" w14:textId="77777777" w:rsidR="00EC1AB0" w:rsidRDefault="00EC6778">
            <w:pPr>
              <w:pStyle w:val="TableParagraph"/>
              <w:spacing w:before="2"/>
              <w:ind w:left="112"/>
              <w:rPr>
                <w:b/>
                <w:sz w:val="24"/>
              </w:rPr>
            </w:pPr>
            <w:r>
              <w:rPr>
                <w:b/>
                <w:spacing w:val="-5"/>
                <w:sz w:val="24"/>
              </w:rPr>
              <w:t>No.</w:t>
            </w:r>
          </w:p>
        </w:tc>
        <w:tc>
          <w:tcPr>
            <w:tcW w:w="6824" w:type="dxa"/>
          </w:tcPr>
          <w:p w14:paraId="55D49D64" w14:textId="77777777" w:rsidR="00EC1AB0" w:rsidRDefault="00EC6778">
            <w:pPr>
              <w:pStyle w:val="TableParagraph"/>
              <w:spacing w:before="2"/>
              <w:ind w:left="112"/>
              <w:rPr>
                <w:b/>
                <w:sz w:val="24"/>
              </w:rPr>
            </w:pPr>
            <w:r>
              <w:rPr>
                <w:b/>
                <w:sz w:val="24"/>
              </w:rPr>
              <w:t>Description</w:t>
            </w:r>
            <w:r>
              <w:rPr>
                <w:b/>
                <w:spacing w:val="-14"/>
                <w:sz w:val="24"/>
              </w:rPr>
              <w:t xml:space="preserve"> </w:t>
            </w:r>
            <w:r>
              <w:rPr>
                <w:b/>
                <w:sz w:val="24"/>
              </w:rPr>
              <w:t>of</w:t>
            </w:r>
            <w:r>
              <w:rPr>
                <w:b/>
                <w:spacing w:val="-13"/>
                <w:sz w:val="24"/>
              </w:rPr>
              <w:t xml:space="preserve"> </w:t>
            </w:r>
            <w:r>
              <w:rPr>
                <w:b/>
                <w:spacing w:val="-2"/>
                <w:sz w:val="24"/>
              </w:rPr>
              <w:t>requirement</w:t>
            </w:r>
          </w:p>
        </w:tc>
        <w:tc>
          <w:tcPr>
            <w:tcW w:w="2072" w:type="dxa"/>
          </w:tcPr>
          <w:p w14:paraId="58A6E071" w14:textId="77777777" w:rsidR="00EC1AB0" w:rsidRDefault="00EC6778">
            <w:pPr>
              <w:pStyle w:val="TableParagraph"/>
              <w:spacing w:before="2"/>
              <w:ind w:left="113"/>
              <w:rPr>
                <w:b/>
                <w:sz w:val="24"/>
              </w:rPr>
            </w:pPr>
            <w:r>
              <w:rPr>
                <w:b/>
                <w:spacing w:val="-2"/>
                <w:sz w:val="24"/>
              </w:rPr>
              <w:t>Compliant</w:t>
            </w:r>
          </w:p>
        </w:tc>
      </w:tr>
      <w:tr w:rsidR="00EC1AB0" w14:paraId="4B298612" w14:textId="77777777">
        <w:trPr>
          <w:trHeight w:val="1243"/>
        </w:trPr>
        <w:tc>
          <w:tcPr>
            <w:tcW w:w="602" w:type="dxa"/>
          </w:tcPr>
          <w:p w14:paraId="4E5E8CC7" w14:textId="77777777" w:rsidR="00EC1AB0" w:rsidRDefault="00EC6778">
            <w:pPr>
              <w:pStyle w:val="TableParagraph"/>
              <w:spacing w:before="2"/>
              <w:ind w:left="112"/>
              <w:rPr>
                <w:sz w:val="24"/>
              </w:rPr>
            </w:pPr>
            <w:r>
              <w:rPr>
                <w:spacing w:val="-5"/>
                <w:sz w:val="24"/>
              </w:rPr>
              <w:t>a)</w:t>
            </w:r>
          </w:p>
        </w:tc>
        <w:tc>
          <w:tcPr>
            <w:tcW w:w="6824" w:type="dxa"/>
          </w:tcPr>
          <w:p w14:paraId="1C4B82E4" w14:textId="77777777" w:rsidR="00EC1AB0" w:rsidRDefault="00EC6778">
            <w:pPr>
              <w:pStyle w:val="TableParagraph"/>
              <w:tabs>
                <w:tab w:val="left" w:pos="1497"/>
                <w:tab w:val="left" w:pos="1923"/>
                <w:tab w:val="left" w:pos="2573"/>
                <w:tab w:val="left" w:pos="3307"/>
                <w:tab w:val="left" w:pos="5108"/>
                <w:tab w:val="left" w:pos="6296"/>
              </w:tabs>
              <w:spacing w:before="2"/>
              <w:ind w:left="57"/>
              <w:rPr>
                <w:sz w:val="24"/>
              </w:rPr>
            </w:pPr>
            <w:r>
              <w:rPr>
                <w:spacing w:val="-2"/>
                <w:sz w:val="24"/>
              </w:rPr>
              <w:t>Completion</w:t>
            </w:r>
            <w:r>
              <w:rPr>
                <w:sz w:val="24"/>
              </w:rPr>
              <w:tab/>
            </w:r>
            <w:r>
              <w:rPr>
                <w:spacing w:val="-5"/>
                <w:sz w:val="24"/>
              </w:rPr>
              <w:t>of</w:t>
            </w:r>
            <w:r>
              <w:rPr>
                <w:sz w:val="24"/>
              </w:rPr>
              <w:tab/>
            </w:r>
            <w:r>
              <w:rPr>
                <w:spacing w:val="-5"/>
                <w:sz w:val="24"/>
              </w:rPr>
              <w:t>ALL</w:t>
            </w:r>
            <w:r>
              <w:rPr>
                <w:sz w:val="24"/>
              </w:rPr>
              <w:tab/>
            </w:r>
            <w:r>
              <w:rPr>
                <w:spacing w:val="-5"/>
                <w:sz w:val="24"/>
              </w:rPr>
              <w:t>RFQ</w:t>
            </w:r>
            <w:r>
              <w:rPr>
                <w:sz w:val="24"/>
              </w:rPr>
              <w:tab/>
            </w:r>
            <w:r>
              <w:rPr>
                <w:spacing w:val="-2"/>
                <w:sz w:val="24"/>
              </w:rPr>
              <w:t>documentation</w:t>
            </w:r>
            <w:r>
              <w:rPr>
                <w:sz w:val="24"/>
              </w:rPr>
              <w:tab/>
            </w:r>
            <w:r>
              <w:rPr>
                <w:spacing w:val="-2"/>
                <w:sz w:val="24"/>
              </w:rPr>
              <w:t>(include</w:t>
            </w:r>
            <w:r>
              <w:rPr>
                <w:sz w:val="24"/>
              </w:rPr>
              <w:tab/>
            </w:r>
            <w:r>
              <w:rPr>
                <w:spacing w:val="-5"/>
                <w:sz w:val="24"/>
              </w:rPr>
              <w:t>ALL</w:t>
            </w:r>
          </w:p>
          <w:p w14:paraId="17E91B14" w14:textId="77777777" w:rsidR="00EC1AB0" w:rsidRDefault="00EC6778">
            <w:pPr>
              <w:pStyle w:val="TableParagraph"/>
              <w:spacing w:before="3" w:line="410" w:lineRule="atLeast"/>
              <w:ind w:left="57"/>
              <w:rPr>
                <w:sz w:val="24"/>
              </w:rPr>
            </w:pPr>
            <w:r>
              <w:rPr>
                <w:sz w:val="24"/>
              </w:rPr>
              <w:t>declarations,</w:t>
            </w:r>
            <w:r>
              <w:rPr>
                <w:spacing w:val="33"/>
                <w:sz w:val="24"/>
              </w:rPr>
              <w:t xml:space="preserve"> </w:t>
            </w:r>
            <w:r>
              <w:rPr>
                <w:sz w:val="24"/>
              </w:rPr>
              <w:t>ALL</w:t>
            </w:r>
            <w:r>
              <w:rPr>
                <w:spacing w:val="36"/>
                <w:sz w:val="24"/>
              </w:rPr>
              <w:t xml:space="preserve"> </w:t>
            </w:r>
            <w:r>
              <w:rPr>
                <w:sz w:val="24"/>
              </w:rPr>
              <w:t>Standard</w:t>
            </w:r>
            <w:r>
              <w:rPr>
                <w:spacing w:val="33"/>
                <w:sz w:val="24"/>
              </w:rPr>
              <w:t xml:space="preserve"> </w:t>
            </w:r>
            <w:r>
              <w:rPr>
                <w:sz w:val="24"/>
              </w:rPr>
              <w:t>Bidding</w:t>
            </w:r>
            <w:r>
              <w:rPr>
                <w:spacing w:val="34"/>
                <w:sz w:val="24"/>
              </w:rPr>
              <w:t xml:space="preserve"> </w:t>
            </w:r>
            <w:r>
              <w:rPr>
                <w:sz w:val="24"/>
              </w:rPr>
              <w:t>Documents</w:t>
            </w:r>
            <w:r>
              <w:rPr>
                <w:spacing w:val="33"/>
                <w:sz w:val="24"/>
              </w:rPr>
              <w:t xml:space="preserve"> </w:t>
            </w:r>
            <w:r>
              <w:rPr>
                <w:sz w:val="24"/>
              </w:rPr>
              <w:t>(SBD),</w:t>
            </w:r>
            <w:r>
              <w:rPr>
                <w:spacing w:val="35"/>
                <w:sz w:val="24"/>
              </w:rPr>
              <w:t xml:space="preserve"> </w:t>
            </w:r>
            <w:r>
              <w:rPr>
                <w:sz w:val="24"/>
              </w:rPr>
              <w:t>and Commissioner of Oath signatures required)</w:t>
            </w:r>
          </w:p>
        </w:tc>
        <w:tc>
          <w:tcPr>
            <w:tcW w:w="2072" w:type="dxa"/>
          </w:tcPr>
          <w:p w14:paraId="64C09539" w14:textId="77777777" w:rsidR="00EC1AB0" w:rsidRDefault="00EC1AB0">
            <w:pPr>
              <w:pStyle w:val="TableParagraph"/>
              <w:rPr>
                <w:rFonts w:ascii="Times New Roman"/>
              </w:rPr>
            </w:pPr>
          </w:p>
        </w:tc>
      </w:tr>
      <w:tr w:rsidR="00EC1AB0" w14:paraId="3CD33C1C" w14:textId="77777777">
        <w:trPr>
          <w:trHeight w:val="827"/>
        </w:trPr>
        <w:tc>
          <w:tcPr>
            <w:tcW w:w="602" w:type="dxa"/>
          </w:tcPr>
          <w:p w14:paraId="13093CA1" w14:textId="77777777" w:rsidR="00EC1AB0" w:rsidRDefault="00EC6778">
            <w:pPr>
              <w:pStyle w:val="TableParagraph"/>
              <w:spacing w:before="2"/>
              <w:ind w:left="112"/>
              <w:rPr>
                <w:sz w:val="24"/>
              </w:rPr>
            </w:pPr>
            <w:r>
              <w:rPr>
                <w:spacing w:val="-5"/>
                <w:sz w:val="24"/>
              </w:rPr>
              <w:t>b)</w:t>
            </w:r>
          </w:p>
        </w:tc>
        <w:tc>
          <w:tcPr>
            <w:tcW w:w="6824" w:type="dxa"/>
          </w:tcPr>
          <w:p w14:paraId="6467A907" w14:textId="77777777" w:rsidR="00EC1AB0" w:rsidRDefault="00EC6778">
            <w:pPr>
              <w:pStyle w:val="TableParagraph"/>
              <w:spacing w:before="2"/>
              <w:ind w:left="57"/>
              <w:rPr>
                <w:sz w:val="24"/>
              </w:rPr>
            </w:pPr>
            <w:r>
              <w:rPr>
                <w:sz w:val="24"/>
              </w:rPr>
              <w:t>Signed</w:t>
            </w:r>
            <w:r>
              <w:rPr>
                <w:spacing w:val="55"/>
                <w:sz w:val="24"/>
              </w:rPr>
              <w:t xml:space="preserve"> </w:t>
            </w:r>
            <w:r>
              <w:rPr>
                <w:sz w:val="24"/>
              </w:rPr>
              <w:t>Joint</w:t>
            </w:r>
            <w:r>
              <w:rPr>
                <w:spacing w:val="54"/>
                <w:sz w:val="24"/>
              </w:rPr>
              <w:t xml:space="preserve"> </w:t>
            </w:r>
            <w:r>
              <w:rPr>
                <w:sz w:val="24"/>
              </w:rPr>
              <w:t>Venture,</w:t>
            </w:r>
            <w:r>
              <w:rPr>
                <w:spacing w:val="52"/>
                <w:sz w:val="24"/>
              </w:rPr>
              <w:t xml:space="preserve"> </w:t>
            </w:r>
            <w:r>
              <w:rPr>
                <w:sz w:val="24"/>
              </w:rPr>
              <w:t>Consortium</w:t>
            </w:r>
            <w:r>
              <w:rPr>
                <w:spacing w:val="55"/>
                <w:sz w:val="24"/>
              </w:rPr>
              <w:t xml:space="preserve"> </w:t>
            </w:r>
            <w:r>
              <w:rPr>
                <w:sz w:val="24"/>
              </w:rPr>
              <w:t>Agreement</w:t>
            </w:r>
            <w:r>
              <w:rPr>
                <w:spacing w:val="55"/>
                <w:sz w:val="24"/>
              </w:rPr>
              <w:t xml:space="preserve"> </w:t>
            </w:r>
            <w:r>
              <w:rPr>
                <w:sz w:val="24"/>
              </w:rPr>
              <w:t>or</w:t>
            </w:r>
            <w:r>
              <w:rPr>
                <w:spacing w:val="56"/>
                <w:sz w:val="24"/>
              </w:rPr>
              <w:t xml:space="preserve"> </w:t>
            </w:r>
            <w:r>
              <w:rPr>
                <w:spacing w:val="-2"/>
                <w:sz w:val="24"/>
              </w:rPr>
              <w:t>Partnering</w:t>
            </w:r>
          </w:p>
          <w:p w14:paraId="77CC68C0" w14:textId="77777777" w:rsidR="00EC1AB0" w:rsidRDefault="00EC6778">
            <w:pPr>
              <w:pStyle w:val="TableParagraph"/>
              <w:spacing w:before="140"/>
              <w:ind w:left="57"/>
              <w:rPr>
                <w:sz w:val="24"/>
              </w:rPr>
            </w:pPr>
            <w:r>
              <w:rPr>
                <w:sz w:val="24"/>
              </w:rPr>
              <w:t>Agreement</w:t>
            </w:r>
            <w:r>
              <w:rPr>
                <w:spacing w:val="-5"/>
                <w:sz w:val="24"/>
              </w:rPr>
              <w:t xml:space="preserve"> </w:t>
            </w:r>
            <w:r>
              <w:rPr>
                <w:i/>
                <w:sz w:val="24"/>
              </w:rPr>
              <w:t>(whichever</w:t>
            </w:r>
            <w:r>
              <w:rPr>
                <w:i/>
                <w:spacing w:val="-10"/>
                <w:sz w:val="24"/>
              </w:rPr>
              <w:t xml:space="preserve"> </w:t>
            </w:r>
            <w:r>
              <w:rPr>
                <w:i/>
                <w:sz w:val="24"/>
              </w:rPr>
              <w:t>is</w:t>
            </w:r>
            <w:r>
              <w:rPr>
                <w:i/>
                <w:spacing w:val="-8"/>
                <w:sz w:val="24"/>
              </w:rPr>
              <w:t xml:space="preserve"> </w:t>
            </w:r>
            <w:r>
              <w:rPr>
                <w:i/>
                <w:spacing w:val="-2"/>
                <w:sz w:val="24"/>
              </w:rPr>
              <w:t>applicable</w:t>
            </w:r>
            <w:r>
              <w:rPr>
                <w:spacing w:val="-2"/>
                <w:sz w:val="24"/>
              </w:rPr>
              <w:t>)</w:t>
            </w:r>
          </w:p>
        </w:tc>
        <w:tc>
          <w:tcPr>
            <w:tcW w:w="2072" w:type="dxa"/>
          </w:tcPr>
          <w:p w14:paraId="77DB8D93" w14:textId="77777777" w:rsidR="00EC1AB0" w:rsidRDefault="00EC1AB0">
            <w:pPr>
              <w:pStyle w:val="TableParagraph"/>
              <w:rPr>
                <w:rFonts w:ascii="Times New Roman"/>
              </w:rPr>
            </w:pPr>
          </w:p>
        </w:tc>
      </w:tr>
    </w:tbl>
    <w:p w14:paraId="0EB5D3D1" w14:textId="77777777" w:rsidR="00EC1AB0" w:rsidRDefault="00EC1AB0">
      <w:pPr>
        <w:rPr>
          <w:rFonts w:ascii="Times New Roman"/>
        </w:rPr>
        <w:sectPr w:rsidR="00EC1AB0">
          <w:type w:val="continuous"/>
          <w:pgSz w:w="12240" w:h="15840"/>
          <w:pgMar w:top="1340" w:right="80" w:bottom="1200" w:left="1140" w:header="0" w:footer="1000" w:gutter="0"/>
          <w:cols w:space="720"/>
        </w:sectPr>
      </w:pPr>
    </w:p>
    <w:p w14:paraId="708BC400" w14:textId="77777777" w:rsidR="00EC1AB0" w:rsidRDefault="00EC6778">
      <w:pPr>
        <w:pStyle w:val="Heading2"/>
        <w:numPr>
          <w:ilvl w:val="2"/>
          <w:numId w:val="4"/>
        </w:numPr>
        <w:tabs>
          <w:tab w:val="left" w:pos="1737"/>
          <w:tab w:val="left" w:pos="1738"/>
        </w:tabs>
        <w:spacing w:line="360" w:lineRule="auto"/>
        <w:ind w:right="2483" w:firstLine="0"/>
        <w:jc w:val="both"/>
      </w:pPr>
      <w:r>
        <w:t>Stage</w:t>
      </w:r>
      <w:r>
        <w:rPr>
          <w:spacing w:val="-5"/>
        </w:rPr>
        <w:t xml:space="preserve"> </w:t>
      </w:r>
      <w:r>
        <w:t>1B</w:t>
      </w:r>
      <w:r>
        <w:rPr>
          <w:spacing w:val="-3"/>
        </w:rPr>
        <w:t xml:space="preserve"> </w:t>
      </w:r>
      <w:r>
        <w:t>-</w:t>
      </w:r>
      <w:r>
        <w:rPr>
          <w:spacing w:val="-7"/>
        </w:rPr>
        <w:t xml:space="preserve"> </w:t>
      </w:r>
      <w:r>
        <w:t>Basic</w:t>
      </w:r>
      <w:r>
        <w:rPr>
          <w:spacing w:val="-7"/>
        </w:rPr>
        <w:t xml:space="preserve"> </w:t>
      </w:r>
      <w:r>
        <w:t>Compliance</w:t>
      </w:r>
      <w:r>
        <w:rPr>
          <w:spacing w:val="-6"/>
        </w:rPr>
        <w:t xml:space="preserve"> </w:t>
      </w:r>
      <w:r>
        <w:t>Requirements</w:t>
      </w:r>
      <w:r>
        <w:rPr>
          <w:spacing w:val="-4"/>
        </w:rPr>
        <w:t xml:space="preserve"> </w:t>
      </w:r>
      <w:r>
        <w:t xml:space="preserve">(Administrative </w:t>
      </w:r>
      <w:r>
        <w:rPr>
          <w:spacing w:val="-2"/>
        </w:rPr>
        <w:t>Responsiveness)</w:t>
      </w:r>
    </w:p>
    <w:p w14:paraId="3CEB345A" w14:textId="77777777" w:rsidR="00EC1AB0" w:rsidRDefault="00EC6778">
      <w:pPr>
        <w:pStyle w:val="BodyText"/>
        <w:spacing w:before="3" w:line="360" w:lineRule="auto"/>
        <w:ind w:left="322" w:right="1347"/>
        <w:jc w:val="both"/>
      </w:pPr>
      <w:r>
        <w:rPr>
          <w:w w:val="95"/>
        </w:rPr>
        <w:t>If a supplier /bidder</w:t>
      </w:r>
      <w:r>
        <w:rPr>
          <w:spacing w:val="-1"/>
          <w:w w:val="95"/>
        </w:rPr>
        <w:t xml:space="preserve"> </w:t>
      </w:r>
      <w:r>
        <w:rPr>
          <w:w w:val="95"/>
        </w:rPr>
        <w:t xml:space="preserve">does not submit the following basic compliance documents the bid may </w:t>
      </w:r>
      <w:r>
        <w:t>be disqualified and these documents must be made available within a specified period should an award be made i.e., 7 days.</w:t>
      </w:r>
    </w:p>
    <w:p w14:paraId="26444061" w14:textId="77777777" w:rsidR="00EC1AB0" w:rsidRDefault="00EC1AB0">
      <w:pPr>
        <w:pStyle w:val="BodyText"/>
        <w:rPr>
          <w:sz w:val="20"/>
        </w:rPr>
      </w:pPr>
    </w:p>
    <w:p w14:paraId="2366A15B" w14:textId="77777777" w:rsidR="00EC1AB0" w:rsidRDefault="00EC1AB0">
      <w:pPr>
        <w:pStyle w:val="BodyText"/>
        <w:spacing w:before="1"/>
        <w:rPr>
          <w:sz w:val="10"/>
        </w:r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2"/>
        <w:gridCol w:w="7054"/>
        <w:gridCol w:w="1702"/>
      </w:tblGrid>
      <w:tr w:rsidR="00EC1AB0" w14:paraId="06C9248B" w14:textId="77777777">
        <w:trPr>
          <w:trHeight w:val="414"/>
        </w:trPr>
        <w:tc>
          <w:tcPr>
            <w:tcW w:w="602" w:type="dxa"/>
          </w:tcPr>
          <w:p w14:paraId="3348EAEA" w14:textId="77777777" w:rsidR="00EC1AB0" w:rsidRDefault="00EC6778">
            <w:pPr>
              <w:pStyle w:val="TableParagraph"/>
              <w:ind w:left="146"/>
              <w:rPr>
                <w:b/>
                <w:sz w:val="24"/>
              </w:rPr>
            </w:pPr>
            <w:r>
              <w:rPr>
                <w:b/>
                <w:spacing w:val="-5"/>
                <w:sz w:val="24"/>
              </w:rPr>
              <w:t>No.</w:t>
            </w:r>
          </w:p>
        </w:tc>
        <w:tc>
          <w:tcPr>
            <w:tcW w:w="7054" w:type="dxa"/>
          </w:tcPr>
          <w:p w14:paraId="0F68D818" w14:textId="77777777" w:rsidR="00EC1AB0" w:rsidRDefault="00EC6778">
            <w:pPr>
              <w:pStyle w:val="TableParagraph"/>
              <w:ind w:left="146"/>
              <w:rPr>
                <w:b/>
                <w:sz w:val="24"/>
              </w:rPr>
            </w:pPr>
            <w:r>
              <w:rPr>
                <w:b/>
                <w:sz w:val="24"/>
              </w:rPr>
              <w:t>Description</w:t>
            </w:r>
            <w:r>
              <w:rPr>
                <w:b/>
                <w:spacing w:val="-14"/>
                <w:sz w:val="24"/>
              </w:rPr>
              <w:t xml:space="preserve"> </w:t>
            </w:r>
            <w:r>
              <w:rPr>
                <w:b/>
                <w:sz w:val="24"/>
              </w:rPr>
              <w:t>of</w:t>
            </w:r>
            <w:r>
              <w:rPr>
                <w:b/>
                <w:spacing w:val="-13"/>
                <w:sz w:val="24"/>
              </w:rPr>
              <w:t xml:space="preserve"> </w:t>
            </w:r>
            <w:r>
              <w:rPr>
                <w:b/>
                <w:spacing w:val="-2"/>
                <w:sz w:val="24"/>
              </w:rPr>
              <w:t>requirement</w:t>
            </w:r>
          </w:p>
        </w:tc>
        <w:tc>
          <w:tcPr>
            <w:tcW w:w="1702" w:type="dxa"/>
          </w:tcPr>
          <w:p w14:paraId="4436D654" w14:textId="77777777" w:rsidR="00EC1AB0" w:rsidRDefault="00EC6778">
            <w:pPr>
              <w:pStyle w:val="TableParagraph"/>
              <w:ind w:left="147"/>
              <w:rPr>
                <w:b/>
                <w:sz w:val="24"/>
              </w:rPr>
            </w:pPr>
            <w:r>
              <w:rPr>
                <w:b/>
                <w:spacing w:val="-2"/>
                <w:sz w:val="24"/>
              </w:rPr>
              <w:t>Compliant</w:t>
            </w:r>
          </w:p>
        </w:tc>
      </w:tr>
      <w:tr w:rsidR="00EC1AB0" w14:paraId="50B94A70" w14:textId="77777777">
        <w:trPr>
          <w:trHeight w:val="827"/>
        </w:trPr>
        <w:tc>
          <w:tcPr>
            <w:tcW w:w="602" w:type="dxa"/>
          </w:tcPr>
          <w:p w14:paraId="6D8B9BAB" w14:textId="77777777" w:rsidR="00EC1AB0" w:rsidRDefault="00EC6778">
            <w:pPr>
              <w:pStyle w:val="TableParagraph"/>
              <w:ind w:left="146"/>
              <w:rPr>
                <w:sz w:val="24"/>
              </w:rPr>
            </w:pPr>
            <w:r>
              <w:rPr>
                <w:spacing w:val="-5"/>
                <w:sz w:val="24"/>
              </w:rPr>
              <w:t>a)</w:t>
            </w:r>
          </w:p>
        </w:tc>
        <w:tc>
          <w:tcPr>
            <w:tcW w:w="7054" w:type="dxa"/>
          </w:tcPr>
          <w:p w14:paraId="1FDFF1A6" w14:textId="77777777" w:rsidR="00EC1AB0" w:rsidRDefault="00EC6778">
            <w:pPr>
              <w:pStyle w:val="TableParagraph"/>
              <w:ind w:left="146"/>
              <w:rPr>
                <w:sz w:val="24"/>
              </w:rPr>
            </w:pPr>
            <w:r>
              <w:rPr>
                <w:sz w:val="24"/>
              </w:rPr>
              <w:t>Signed</w:t>
            </w:r>
            <w:r>
              <w:rPr>
                <w:spacing w:val="43"/>
                <w:sz w:val="24"/>
              </w:rPr>
              <w:t xml:space="preserve"> </w:t>
            </w:r>
            <w:r>
              <w:rPr>
                <w:sz w:val="24"/>
              </w:rPr>
              <w:t>Joint</w:t>
            </w:r>
            <w:r>
              <w:rPr>
                <w:spacing w:val="46"/>
                <w:sz w:val="24"/>
              </w:rPr>
              <w:t xml:space="preserve"> </w:t>
            </w:r>
            <w:r>
              <w:rPr>
                <w:sz w:val="24"/>
              </w:rPr>
              <w:t>Venture,</w:t>
            </w:r>
            <w:r>
              <w:rPr>
                <w:spacing w:val="44"/>
                <w:sz w:val="24"/>
              </w:rPr>
              <w:t xml:space="preserve"> </w:t>
            </w:r>
            <w:r>
              <w:rPr>
                <w:sz w:val="24"/>
              </w:rPr>
              <w:t>Consortium</w:t>
            </w:r>
            <w:r>
              <w:rPr>
                <w:spacing w:val="46"/>
                <w:sz w:val="24"/>
              </w:rPr>
              <w:t xml:space="preserve"> </w:t>
            </w:r>
            <w:r>
              <w:rPr>
                <w:sz w:val="24"/>
              </w:rPr>
              <w:t>Agreement</w:t>
            </w:r>
            <w:r>
              <w:rPr>
                <w:spacing w:val="46"/>
                <w:sz w:val="24"/>
              </w:rPr>
              <w:t xml:space="preserve"> </w:t>
            </w:r>
            <w:r>
              <w:rPr>
                <w:sz w:val="24"/>
              </w:rPr>
              <w:t>or</w:t>
            </w:r>
            <w:r>
              <w:rPr>
                <w:spacing w:val="46"/>
                <w:sz w:val="24"/>
              </w:rPr>
              <w:t xml:space="preserve"> </w:t>
            </w:r>
            <w:r>
              <w:rPr>
                <w:spacing w:val="-2"/>
                <w:sz w:val="24"/>
              </w:rPr>
              <w:t>Partnering</w:t>
            </w:r>
          </w:p>
          <w:p w14:paraId="6D4630F6" w14:textId="77777777" w:rsidR="00EC1AB0" w:rsidRDefault="00EC6778">
            <w:pPr>
              <w:pStyle w:val="TableParagraph"/>
              <w:spacing w:before="137"/>
              <w:ind w:left="146"/>
              <w:rPr>
                <w:sz w:val="24"/>
              </w:rPr>
            </w:pPr>
            <w:r>
              <w:rPr>
                <w:sz w:val="24"/>
              </w:rPr>
              <w:t>Agreement</w:t>
            </w:r>
            <w:r>
              <w:rPr>
                <w:spacing w:val="-5"/>
                <w:sz w:val="24"/>
              </w:rPr>
              <w:t xml:space="preserve"> </w:t>
            </w:r>
            <w:r>
              <w:rPr>
                <w:i/>
                <w:sz w:val="24"/>
              </w:rPr>
              <w:t>(whichever</w:t>
            </w:r>
            <w:r>
              <w:rPr>
                <w:i/>
                <w:spacing w:val="-10"/>
                <w:sz w:val="24"/>
              </w:rPr>
              <w:t xml:space="preserve"> </w:t>
            </w:r>
            <w:r>
              <w:rPr>
                <w:i/>
                <w:sz w:val="24"/>
              </w:rPr>
              <w:t>is</w:t>
            </w:r>
            <w:r>
              <w:rPr>
                <w:i/>
                <w:spacing w:val="-8"/>
                <w:sz w:val="24"/>
              </w:rPr>
              <w:t xml:space="preserve"> </w:t>
            </w:r>
            <w:r>
              <w:rPr>
                <w:i/>
                <w:spacing w:val="-2"/>
                <w:sz w:val="24"/>
              </w:rPr>
              <w:t>applicable</w:t>
            </w:r>
            <w:r>
              <w:rPr>
                <w:spacing w:val="-2"/>
                <w:sz w:val="24"/>
              </w:rPr>
              <w:t>)</w:t>
            </w:r>
          </w:p>
        </w:tc>
        <w:tc>
          <w:tcPr>
            <w:tcW w:w="1702" w:type="dxa"/>
          </w:tcPr>
          <w:p w14:paraId="38D14E65" w14:textId="77777777" w:rsidR="00EC1AB0" w:rsidRDefault="00EC1AB0">
            <w:pPr>
              <w:pStyle w:val="TableParagraph"/>
              <w:rPr>
                <w:rFonts w:ascii="Times New Roman"/>
              </w:rPr>
            </w:pPr>
          </w:p>
        </w:tc>
      </w:tr>
      <w:tr w:rsidR="00EC1AB0" w14:paraId="351B6CE8" w14:textId="77777777">
        <w:trPr>
          <w:trHeight w:val="2801"/>
        </w:trPr>
        <w:tc>
          <w:tcPr>
            <w:tcW w:w="602" w:type="dxa"/>
          </w:tcPr>
          <w:p w14:paraId="6F698B0B" w14:textId="77777777" w:rsidR="00EC1AB0" w:rsidRDefault="00EC6778">
            <w:pPr>
              <w:pStyle w:val="TableParagraph"/>
              <w:spacing w:before="1"/>
              <w:ind w:left="146"/>
              <w:rPr>
                <w:sz w:val="24"/>
              </w:rPr>
            </w:pPr>
            <w:r>
              <w:rPr>
                <w:spacing w:val="-5"/>
                <w:sz w:val="24"/>
              </w:rPr>
              <w:t>b)</w:t>
            </w:r>
          </w:p>
        </w:tc>
        <w:tc>
          <w:tcPr>
            <w:tcW w:w="7054" w:type="dxa"/>
          </w:tcPr>
          <w:p w14:paraId="3F081577" w14:textId="77777777" w:rsidR="00EC1AB0" w:rsidRDefault="00EC6778">
            <w:pPr>
              <w:pStyle w:val="TableParagraph"/>
              <w:spacing w:before="1" w:line="360" w:lineRule="auto"/>
              <w:ind w:left="146" w:right="90"/>
              <w:jc w:val="both"/>
              <w:rPr>
                <w:sz w:val="24"/>
              </w:rPr>
            </w:pPr>
            <w:r>
              <w:rPr>
                <w:sz w:val="24"/>
              </w:rPr>
              <w:t>Original or certified B-BBEE certificate issued by SANAS (Certificates</w:t>
            </w:r>
            <w:r>
              <w:rPr>
                <w:spacing w:val="-2"/>
                <w:sz w:val="24"/>
              </w:rPr>
              <w:t xml:space="preserve"> </w:t>
            </w:r>
            <w:r>
              <w:rPr>
                <w:sz w:val="24"/>
              </w:rPr>
              <w:t>issued</w:t>
            </w:r>
            <w:r>
              <w:rPr>
                <w:spacing w:val="-4"/>
                <w:sz w:val="24"/>
              </w:rPr>
              <w:t xml:space="preserve"> </w:t>
            </w:r>
            <w:r>
              <w:rPr>
                <w:sz w:val="24"/>
              </w:rPr>
              <w:t>by</w:t>
            </w:r>
            <w:r>
              <w:rPr>
                <w:spacing w:val="-4"/>
                <w:sz w:val="24"/>
              </w:rPr>
              <w:t xml:space="preserve"> </w:t>
            </w:r>
            <w:r>
              <w:rPr>
                <w:sz w:val="24"/>
              </w:rPr>
              <w:t>IRBA</w:t>
            </w:r>
            <w:r>
              <w:rPr>
                <w:spacing w:val="-2"/>
                <w:sz w:val="24"/>
              </w:rPr>
              <w:t xml:space="preserve"> </w:t>
            </w:r>
            <w:r>
              <w:rPr>
                <w:sz w:val="24"/>
              </w:rPr>
              <w:t>and</w:t>
            </w:r>
            <w:r>
              <w:rPr>
                <w:spacing w:val="-3"/>
                <w:sz w:val="24"/>
              </w:rPr>
              <w:t xml:space="preserve"> </w:t>
            </w:r>
            <w:r>
              <w:rPr>
                <w:sz w:val="24"/>
              </w:rPr>
              <w:t>Accounting</w:t>
            </w:r>
            <w:r>
              <w:rPr>
                <w:spacing w:val="-4"/>
                <w:sz w:val="24"/>
              </w:rPr>
              <w:t xml:space="preserve"> </w:t>
            </w:r>
            <w:r>
              <w:rPr>
                <w:sz w:val="24"/>
              </w:rPr>
              <w:t>Officers</w:t>
            </w:r>
            <w:r>
              <w:rPr>
                <w:spacing w:val="-2"/>
                <w:sz w:val="24"/>
              </w:rPr>
              <w:t xml:space="preserve"> </w:t>
            </w:r>
            <w:r>
              <w:rPr>
                <w:sz w:val="24"/>
              </w:rPr>
              <w:t>have</w:t>
            </w:r>
            <w:r>
              <w:rPr>
                <w:spacing w:val="-3"/>
                <w:sz w:val="24"/>
              </w:rPr>
              <w:t xml:space="preserve"> </w:t>
            </w:r>
            <w:r>
              <w:rPr>
                <w:sz w:val="24"/>
              </w:rPr>
              <w:t>been discontinued, however valid certificates already issued before 1 January 2017 may be used until they phase out completely by December</w:t>
            </w:r>
            <w:r>
              <w:rPr>
                <w:spacing w:val="-9"/>
                <w:sz w:val="24"/>
              </w:rPr>
              <w:t xml:space="preserve"> </w:t>
            </w:r>
            <w:r>
              <w:rPr>
                <w:sz w:val="24"/>
              </w:rPr>
              <w:t>2017)</w:t>
            </w:r>
            <w:r>
              <w:rPr>
                <w:spacing w:val="-9"/>
                <w:sz w:val="24"/>
              </w:rPr>
              <w:t xml:space="preserve"> </w:t>
            </w:r>
            <w:r>
              <w:rPr>
                <w:sz w:val="24"/>
              </w:rPr>
              <w:t>Bidder</w:t>
            </w:r>
            <w:r>
              <w:rPr>
                <w:spacing w:val="-9"/>
                <w:sz w:val="24"/>
              </w:rPr>
              <w:t xml:space="preserve"> </w:t>
            </w:r>
            <w:r>
              <w:rPr>
                <w:sz w:val="24"/>
              </w:rPr>
              <w:t>to</w:t>
            </w:r>
            <w:r>
              <w:rPr>
                <w:spacing w:val="-8"/>
                <w:sz w:val="24"/>
              </w:rPr>
              <w:t xml:space="preserve"> </w:t>
            </w:r>
            <w:r>
              <w:rPr>
                <w:sz w:val="24"/>
              </w:rPr>
              <w:t>include</w:t>
            </w:r>
            <w:r>
              <w:rPr>
                <w:spacing w:val="-8"/>
                <w:sz w:val="24"/>
              </w:rPr>
              <w:t xml:space="preserve"> </w:t>
            </w:r>
            <w:r>
              <w:rPr>
                <w:sz w:val="24"/>
              </w:rPr>
              <w:t>Affidavit</w:t>
            </w:r>
            <w:r>
              <w:rPr>
                <w:spacing w:val="-9"/>
                <w:sz w:val="24"/>
              </w:rPr>
              <w:t xml:space="preserve"> </w:t>
            </w:r>
            <w:r>
              <w:rPr>
                <w:sz w:val="24"/>
              </w:rPr>
              <w:t>for</w:t>
            </w:r>
            <w:r>
              <w:rPr>
                <w:spacing w:val="-9"/>
                <w:sz w:val="24"/>
              </w:rPr>
              <w:t xml:space="preserve"> </w:t>
            </w:r>
            <w:r>
              <w:rPr>
                <w:sz w:val="24"/>
              </w:rPr>
              <w:t>QSEs</w:t>
            </w:r>
            <w:r>
              <w:rPr>
                <w:spacing w:val="-9"/>
                <w:sz w:val="24"/>
              </w:rPr>
              <w:t xml:space="preserve"> </w:t>
            </w:r>
            <w:r>
              <w:rPr>
                <w:sz w:val="24"/>
              </w:rPr>
              <w:t>and</w:t>
            </w:r>
            <w:r>
              <w:rPr>
                <w:spacing w:val="-8"/>
                <w:sz w:val="24"/>
              </w:rPr>
              <w:t xml:space="preserve"> </w:t>
            </w:r>
            <w:r>
              <w:rPr>
                <w:sz w:val="24"/>
              </w:rPr>
              <w:t>EMEs. In cases of JVs or consortiums, a combined B-BBEE certificate</w:t>
            </w:r>
          </w:p>
          <w:p w14:paraId="342C426F" w14:textId="77777777" w:rsidR="00EC1AB0" w:rsidRDefault="00EC6778">
            <w:pPr>
              <w:pStyle w:val="TableParagraph"/>
              <w:spacing w:line="274" w:lineRule="exact"/>
              <w:ind w:left="146"/>
              <w:jc w:val="both"/>
              <w:rPr>
                <w:sz w:val="24"/>
              </w:rPr>
            </w:pPr>
            <w:r>
              <w:rPr>
                <w:sz w:val="24"/>
              </w:rPr>
              <w:t>in</w:t>
            </w:r>
            <w:r>
              <w:rPr>
                <w:spacing w:val="-6"/>
                <w:sz w:val="24"/>
              </w:rPr>
              <w:t xml:space="preserve"> </w:t>
            </w:r>
            <w:r>
              <w:rPr>
                <w:sz w:val="24"/>
              </w:rPr>
              <w:t>the</w:t>
            </w:r>
            <w:r>
              <w:rPr>
                <w:spacing w:val="-8"/>
                <w:sz w:val="24"/>
              </w:rPr>
              <w:t xml:space="preserve"> </w:t>
            </w:r>
            <w:r>
              <w:rPr>
                <w:sz w:val="24"/>
              </w:rPr>
              <w:t>name</w:t>
            </w:r>
            <w:r>
              <w:rPr>
                <w:spacing w:val="-6"/>
                <w:sz w:val="24"/>
              </w:rPr>
              <w:t xml:space="preserve"> </w:t>
            </w:r>
            <w:r>
              <w:rPr>
                <w:sz w:val="24"/>
              </w:rPr>
              <w:t>of</w:t>
            </w:r>
            <w:r>
              <w:rPr>
                <w:spacing w:val="-9"/>
                <w:sz w:val="24"/>
              </w:rPr>
              <w:t xml:space="preserve"> </w:t>
            </w:r>
            <w:r>
              <w:rPr>
                <w:sz w:val="24"/>
              </w:rPr>
              <w:t>the</w:t>
            </w:r>
            <w:r>
              <w:rPr>
                <w:spacing w:val="-5"/>
                <w:sz w:val="24"/>
              </w:rPr>
              <w:t xml:space="preserve"> </w:t>
            </w:r>
            <w:r>
              <w:rPr>
                <w:sz w:val="24"/>
              </w:rPr>
              <w:t>JV/Consortium</w:t>
            </w:r>
            <w:r>
              <w:rPr>
                <w:spacing w:val="-7"/>
                <w:sz w:val="24"/>
              </w:rPr>
              <w:t xml:space="preserve"> </w:t>
            </w:r>
            <w:r>
              <w:rPr>
                <w:sz w:val="24"/>
              </w:rPr>
              <w:t>must</w:t>
            </w:r>
            <w:r>
              <w:rPr>
                <w:spacing w:val="-8"/>
                <w:sz w:val="24"/>
              </w:rPr>
              <w:t xml:space="preserve"> </w:t>
            </w:r>
            <w:r>
              <w:rPr>
                <w:sz w:val="24"/>
              </w:rPr>
              <w:t>be</w:t>
            </w:r>
            <w:r>
              <w:rPr>
                <w:spacing w:val="-4"/>
                <w:sz w:val="24"/>
              </w:rPr>
              <w:t xml:space="preserve"> </w:t>
            </w:r>
            <w:r>
              <w:rPr>
                <w:spacing w:val="-2"/>
                <w:sz w:val="24"/>
              </w:rPr>
              <w:t>submitted</w:t>
            </w:r>
          </w:p>
        </w:tc>
        <w:tc>
          <w:tcPr>
            <w:tcW w:w="1702" w:type="dxa"/>
          </w:tcPr>
          <w:p w14:paraId="20FD6BC0" w14:textId="77777777" w:rsidR="00EC1AB0" w:rsidRDefault="00EC1AB0">
            <w:pPr>
              <w:pStyle w:val="TableParagraph"/>
              <w:rPr>
                <w:rFonts w:ascii="Times New Roman"/>
              </w:rPr>
            </w:pPr>
          </w:p>
        </w:tc>
      </w:tr>
      <w:tr w:rsidR="00EC1AB0" w14:paraId="4A69C6C5" w14:textId="77777777">
        <w:trPr>
          <w:trHeight w:val="1238"/>
        </w:trPr>
        <w:tc>
          <w:tcPr>
            <w:tcW w:w="602" w:type="dxa"/>
          </w:tcPr>
          <w:p w14:paraId="782DD70C" w14:textId="77777777" w:rsidR="00EC1AB0" w:rsidRDefault="00EC6778">
            <w:pPr>
              <w:pStyle w:val="TableParagraph"/>
              <w:ind w:left="146"/>
              <w:rPr>
                <w:sz w:val="24"/>
              </w:rPr>
            </w:pPr>
            <w:r>
              <w:rPr>
                <w:spacing w:val="-5"/>
                <w:sz w:val="24"/>
              </w:rPr>
              <w:t>c)</w:t>
            </w:r>
          </w:p>
        </w:tc>
        <w:tc>
          <w:tcPr>
            <w:tcW w:w="7054" w:type="dxa"/>
          </w:tcPr>
          <w:p w14:paraId="119FCE3D" w14:textId="77777777" w:rsidR="00EC1AB0" w:rsidRDefault="00EC6778">
            <w:pPr>
              <w:pStyle w:val="TableParagraph"/>
              <w:spacing w:line="360" w:lineRule="auto"/>
              <w:ind w:left="146"/>
              <w:rPr>
                <w:i/>
                <w:sz w:val="24"/>
              </w:rPr>
            </w:pPr>
            <w:r>
              <w:rPr>
                <w:sz w:val="24"/>
              </w:rPr>
              <w:t>CSD</w:t>
            </w:r>
            <w:r>
              <w:rPr>
                <w:spacing w:val="40"/>
                <w:sz w:val="24"/>
              </w:rPr>
              <w:t xml:space="preserve"> </w:t>
            </w:r>
            <w:r>
              <w:rPr>
                <w:sz w:val="24"/>
              </w:rPr>
              <w:t>supplier</w:t>
            </w:r>
            <w:r>
              <w:rPr>
                <w:spacing w:val="40"/>
                <w:sz w:val="24"/>
              </w:rPr>
              <w:t xml:space="preserve"> </w:t>
            </w:r>
            <w:r>
              <w:rPr>
                <w:sz w:val="24"/>
              </w:rPr>
              <w:t>registration</w:t>
            </w:r>
            <w:r>
              <w:rPr>
                <w:spacing w:val="40"/>
                <w:sz w:val="24"/>
              </w:rPr>
              <w:t xml:space="preserve"> </w:t>
            </w:r>
            <w:r>
              <w:rPr>
                <w:sz w:val="24"/>
              </w:rPr>
              <w:t>number</w:t>
            </w:r>
            <w:r>
              <w:rPr>
                <w:spacing w:val="40"/>
                <w:sz w:val="24"/>
              </w:rPr>
              <w:t xml:space="preserve"> </w:t>
            </w:r>
            <w:r>
              <w:rPr>
                <w:i/>
                <w:sz w:val="24"/>
              </w:rPr>
              <w:t>(should</w:t>
            </w:r>
            <w:r>
              <w:rPr>
                <w:i/>
                <w:spacing w:val="40"/>
                <w:sz w:val="24"/>
              </w:rPr>
              <w:t xml:space="preserve"> </w:t>
            </w:r>
            <w:r>
              <w:rPr>
                <w:i/>
                <w:sz w:val="24"/>
              </w:rPr>
              <w:t>a</w:t>
            </w:r>
            <w:r>
              <w:rPr>
                <w:i/>
                <w:spacing w:val="40"/>
                <w:sz w:val="24"/>
              </w:rPr>
              <w:t xml:space="preserve"> </w:t>
            </w:r>
            <w:r>
              <w:rPr>
                <w:i/>
                <w:sz w:val="24"/>
              </w:rPr>
              <w:t>bidder</w:t>
            </w:r>
            <w:r>
              <w:rPr>
                <w:i/>
                <w:spacing w:val="40"/>
                <w:sz w:val="24"/>
              </w:rPr>
              <w:t xml:space="preserve"> </w:t>
            </w:r>
            <w:r>
              <w:rPr>
                <w:i/>
                <w:sz w:val="24"/>
              </w:rPr>
              <w:t>not</w:t>
            </w:r>
            <w:r>
              <w:rPr>
                <w:i/>
                <w:spacing w:val="40"/>
                <w:sz w:val="24"/>
              </w:rPr>
              <w:t xml:space="preserve"> </w:t>
            </w:r>
            <w:r>
              <w:rPr>
                <w:i/>
                <w:sz w:val="24"/>
              </w:rPr>
              <w:t>registered</w:t>
            </w:r>
            <w:r>
              <w:rPr>
                <w:i/>
                <w:spacing w:val="-17"/>
                <w:sz w:val="24"/>
              </w:rPr>
              <w:t xml:space="preserve"> </w:t>
            </w:r>
            <w:r>
              <w:rPr>
                <w:i/>
                <w:sz w:val="24"/>
              </w:rPr>
              <w:t>on</w:t>
            </w:r>
            <w:r>
              <w:rPr>
                <w:i/>
                <w:spacing w:val="-17"/>
                <w:sz w:val="24"/>
              </w:rPr>
              <w:t xml:space="preserve"> </w:t>
            </w:r>
            <w:r>
              <w:rPr>
                <w:i/>
                <w:sz w:val="24"/>
              </w:rPr>
              <w:t>CSD,</w:t>
            </w:r>
            <w:r>
              <w:rPr>
                <w:i/>
                <w:spacing w:val="-16"/>
                <w:sz w:val="24"/>
              </w:rPr>
              <w:t xml:space="preserve"> </w:t>
            </w:r>
            <w:r>
              <w:rPr>
                <w:i/>
                <w:sz w:val="24"/>
              </w:rPr>
              <w:t>the</w:t>
            </w:r>
            <w:r>
              <w:rPr>
                <w:i/>
                <w:spacing w:val="-17"/>
                <w:sz w:val="24"/>
              </w:rPr>
              <w:t xml:space="preserve"> </w:t>
            </w:r>
            <w:r>
              <w:rPr>
                <w:i/>
                <w:sz w:val="24"/>
              </w:rPr>
              <w:t>bidder</w:t>
            </w:r>
            <w:r>
              <w:rPr>
                <w:i/>
                <w:spacing w:val="-17"/>
                <w:sz w:val="24"/>
              </w:rPr>
              <w:t xml:space="preserve"> </w:t>
            </w:r>
            <w:r>
              <w:rPr>
                <w:i/>
                <w:sz w:val="24"/>
              </w:rPr>
              <w:t>will</w:t>
            </w:r>
            <w:r>
              <w:rPr>
                <w:i/>
                <w:spacing w:val="-17"/>
                <w:sz w:val="24"/>
              </w:rPr>
              <w:t xml:space="preserve"> </w:t>
            </w:r>
            <w:r>
              <w:rPr>
                <w:i/>
                <w:sz w:val="24"/>
              </w:rPr>
              <w:t>be</w:t>
            </w:r>
            <w:r>
              <w:rPr>
                <w:i/>
                <w:spacing w:val="-16"/>
                <w:sz w:val="24"/>
              </w:rPr>
              <w:t xml:space="preserve"> </w:t>
            </w:r>
            <w:r>
              <w:rPr>
                <w:i/>
                <w:sz w:val="24"/>
              </w:rPr>
              <w:t>afforded</w:t>
            </w:r>
            <w:r>
              <w:rPr>
                <w:i/>
                <w:spacing w:val="-17"/>
                <w:sz w:val="24"/>
              </w:rPr>
              <w:t xml:space="preserve"> </w:t>
            </w:r>
            <w:r>
              <w:rPr>
                <w:i/>
                <w:sz w:val="24"/>
              </w:rPr>
              <w:t>14</w:t>
            </w:r>
            <w:r>
              <w:rPr>
                <w:i/>
                <w:spacing w:val="-17"/>
                <w:sz w:val="24"/>
              </w:rPr>
              <w:t xml:space="preserve"> </w:t>
            </w:r>
            <w:r>
              <w:rPr>
                <w:i/>
                <w:sz w:val="24"/>
              </w:rPr>
              <w:t>days</w:t>
            </w:r>
            <w:r>
              <w:rPr>
                <w:i/>
                <w:spacing w:val="-16"/>
                <w:sz w:val="24"/>
              </w:rPr>
              <w:t xml:space="preserve"> </w:t>
            </w:r>
            <w:r>
              <w:rPr>
                <w:i/>
                <w:sz w:val="24"/>
              </w:rPr>
              <w:t>after</w:t>
            </w:r>
            <w:r>
              <w:rPr>
                <w:i/>
                <w:spacing w:val="-17"/>
                <w:sz w:val="24"/>
              </w:rPr>
              <w:t xml:space="preserve"> </w:t>
            </w:r>
            <w:r>
              <w:rPr>
                <w:i/>
                <w:sz w:val="24"/>
              </w:rPr>
              <w:t>the</w:t>
            </w:r>
          </w:p>
          <w:p w14:paraId="3AB7BCC6" w14:textId="77777777" w:rsidR="00EC1AB0" w:rsidRDefault="00EC6778">
            <w:pPr>
              <w:pStyle w:val="TableParagraph"/>
              <w:ind w:left="146"/>
              <w:rPr>
                <w:i/>
                <w:sz w:val="24"/>
              </w:rPr>
            </w:pPr>
            <w:r>
              <w:rPr>
                <w:i/>
                <w:sz w:val="24"/>
              </w:rPr>
              <w:t>closing</w:t>
            </w:r>
            <w:r>
              <w:rPr>
                <w:i/>
                <w:spacing w:val="-7"/>
                <w:sz w:val="24"/>
              </w:rPr>
              <w:t xml:space="preserve"> </w:t>
            </w:r>
            <w:r>
              <w:rPr>
                <w:i/>
                <w:sz w:val="24"/>
              </w:rPr>
              <w:t>date</w:t>
            </w:r>
            <w:r>
              <w:rPr>
                <w:i/>
                <w:spacing w:val="-5"/>
                <w:sz w:val="24"/>
              </w:rPr>
              <w:t xml:space="preserve"> </w:t>
            </w:r>
            <w:r>
              <w:rPr>
                <w:i/>
                <w:sz w:val="24"/>
              </w:rPr>
              <w:t>to</w:t>
            </w:r>
            <w:r>
              <w:rPr>
                <w:i/>
                <w:spacing w:val="-3"/>
                <w:sz w:val="24"/>
              </w:rPr>
              <w:t xml:space="preserve"> </w:t>
            </w:r>
            <w:r>
              <w:rPr>
                <w:i/>
                <w:sz w:val="24"/>
              </w:rPr>
              <w:t>register</w:t>
            </w:r>
            <w:r>
              <w:rPr>
                <w:i/>
                <w:spacing w:val="-9"/>
                <w:sz w:val="24"/>
              </w:rPr>
              <w:t xml:space="preserve"> </w:t>
            </w:r>
            <w:r>
              <w:rPr>
                <w:i/>
                <w:spacing w:val="-2"/>
                <w:sz w:val="24"/>
              </w:rPr>
              <w:t>accordingly)</w:t>
            </w:r>
          </w:p>
        </w:tc>
        <w:tc>
          <w:tcPr>
            <w:tcW w:w="1702" w:type="dxa"/>
          </w:tcPr>
          <w:p w14:paraId="35D1BDC4" w14:textId="77777777" w:rsidR="00EC1AB0" w:rsidRDefault="00EC1AB0">
            <w:pPr>
              <w:pStyle w:val="TableParagraph"/>
              <w:rPr>
                <w:rFonts w:ascii="Times New Roman"/>
              </w:rPr>
            </w:pPr>
          </w:p>
        </w:tc>
      </w:tr>
      <w:tr w:rsidR="00EC1AB0" w14:paraId="00752B3F" w14:textId="77777777">
        <w:trPr>
          <w:trHeight w:val="830"/>
        </w:trPr>
        <w:tc>
          <w:tcPr>
            <w:tcW w:w="602" w:type="dxa"/>
          </w:tcPr>
          <w:p w14:paraId="56FB40BE" w14:textId="77777777" w:rsidR="00EC1AB0" w:rsidRDefault="00EC6778">
            <w:pPr>
              <w:pStyle w:val="TableParagraph"/>
              <w:spacing w:before="2"/>
              <w:ind w:left="146"/>
              <w:rPr>
                <w:sz w:val="24"/>
              </w:rPr>
            </w:pPr>
            <w:r>
              <w:rPr>
                <w:spacing w:val="-5"/>
                <w:sz w:val="24"/>
              </w:rPr>
              <w:t>d)</w:t>
            </w:r>
          </w:p>
        </w:tc>
        <w:tc>
          <w:tcPr>
            <w:tcW w:w="7054" w:type="dxa"/>
          </w:tcPr>
          <w:p w14:paraId="7FEF964E" w14:textId="77777777" w:rsidR="00EC1AB0" w:rsidRDefault="00EC6778">
            <w:pPr>
              <w:pStyle w:val="TableParagraph"/>
              <w:spacing w:before="2"/>
              <w:ind w:left="146"/>
              <w:rPr>
                <w:sz w:val="24"/>
              </w:rPr>
            </w:pPr>
            <w:r>
              <w:rPr>
                <w:sz w:val="24"/>
              </w:rPr>
              <w:t>A</w:t>
            </w:r>
            <w:r>
              <w:rPr>
                <w:spacing w:val="7"/>
                <w:sz w:val="24"/>
              </w:rPr>
              <w:t xml:space="preserve"> </w:t>
            </w:r>
            <w:r>
              <w:rPr>
                <w:sz w:val="24"/>
              </w:rPr>
              <w:t>valid</w:t>
            </w:r>
            <w:r>
              <w:rPr>
                <w:spacing w:val="6"/>
                <w:sz w:val="24"/>
              </w:rPr>
              <w:t xml:space="preserve"> </w:t>
            </w:r>
            <w:r>
              <w:rPr>
                <w:sz w:val="24"/>
              </w:rPr>
              <w:t>and</w:t>
            </w:r>
            <w:r>
              <w:rPr>
                <w:spacing w:val="8"/>
                <w:sz w:val="24"/>
              </w:rPr>
              <w:t xml:space="preserve"> </w:t>
            </w:r>
            <w:r>
              <w:rPr>
                <w:sz w:val="24"/>
              </w:rPr>
              <w:t>Original</w:t>
            </w:r>
            <w:r>
              <w:rPr>
                <w:spacing w:val="6"/>
                <w:sz w:val="24"/>
              </w:rPr>
              <w:t xml:space="preserve"> </w:t>
            </w:r>
            <w:r>
              <w:rPr>
                <w:sz w:val="24"/>
              </w:rPr>
              <w:t>Tax</w:t>
            </w:r>
            <w:r>
              <w:rPr>
                <w:spacing w:val="7"/>
                <w:sz w:val="24"/>
              </w:rPr>
              <w:t xml:space="preserve"> </w:t>
            </w:r>
            <w:r>
              <w:rPr>
                <w:sz w:val="24"/>
              </w:rPr>
              <w:t>Clearance</w:t>
            </w:r>
            <w:r>
              <w:rPr>
                <w:spacing w:val="9"/>
                <w:sz w:val="24"/>
              </w:rPr>
              <w:t xml:space="preserve"> </w:t>
            </w:r>
            <w:r>
              <w:rPr>
                <w:sz w:val="24"/>
              </w:rPr>
              <w:t>Certificate</w:t>
            </w:r>
            <w:r>
              <w:rPr>
                <w:spacing w:val="9"/>
                <w:sz w:val="24"/>
              </w:rPr>
              <w:t xml:space="preserve"> </w:t>
            </w:r>
            <w:r>
              <w:rPr>
                <w:sz w:val="24"/>
              </w:rPr>
              <w:t>(valid</w:t>
            </w:r>
            <w:r>
              <w:rPr>
                <w:spacing w:val="4"/>
                <w:sz w:val="24"/>
              </w:rPr>
              <w:t xml:space="preserve"> </w:t>
            </w:r>
            <w:r>
              <w:rPr>
                <w:sz w:val="24"/>
              </w:rPr>
              <w:t>as</w:t>
            </w:r>
            <w:r>
              <w:rPr>
                <w:spacing w:val="5"/>
                <w:sz w:val="24"/>
              </w:rPr>
              <w:t xml:space="preserve"> </w:t>
            </w:r>
            <w:r>
              <w:rPr>
                <w:sz w:val="24"/>
              </w:rPr>
              <w:t>at</w:t>
            </w:r>
            <w:r>
              <w:rPr>
                <w:spacing w:val="6"/>
                <w:sz w:val="24"/>
              </w:rPr>
              <w:t xml:space="preserve"> </w:t>
            </w:r>
            <w:r>
              <w:rPr>
                <w:spacing w:val="-5"/>
                <w:sz w:val="24"/>
              </w:rPr>
              <w:t>the</w:t>
            </w:r>
          </w:p>
          <w:p w14:paraId="25663403" w14:textId="77777777" w:rsidR="00EC1AB0" w:rsidRDefault="00EC6778">
            <w:pPr>
              <w:pStyle w:val="TableParagraph"/>
              <w:spacing w:before="137"/>
              <w:ind w:left="146"/>
              <w:rPr>
                <w:sz w:val="24"/>
              </w:rPr>
            </w:pPr>
            <w:r>
              <w:rPr>
                <w:sz w:val="24"/>
              </w:rPr>
              <w:t>closing</w:t>
            </w:r>
            <w:r>
              <w:rPr>
                <w:spacing w:val="-5"/>
                <w:sz w:val="24"/>
              </w:rPr>
              <w:t xml:space="preserve"> </w:t>
            </w:r>
            <w:r>
              <w:rPr>
                <w:sz w:val="24"/>
              </w:rPr>
              <w:t>date</w:t>
            </w:r>
            <w:r>
              <w:rPr>
                <w:spacing w:val="-4"/>
                <w:sz w:val="24"/>
              </w:rPr>
              <w:t xml:space="preserve"> </w:t>
            </w:r>
            <w:r>
              <w:rPr>
                <w:sz w:val="24"/>
              </w:rPr>
              <w:t>of</w:t>
            </w:r>
            <w:r>
              <w:rPr>
                <w:spacing w:val="-5"/>
                <w:sz w:val="24"/>
              </w:rPr>
              <w:t xml:space="preserve"> </w:t>
            </w:r>
            <w:r>
              <w:rPr>
                <w:sz w:val="24"/>
              </w:rPr>
              <w:t>this</w:t>
            </w:r>
            <w:r>
              <w:rPr>
                <w:spacing w:val="-3"/>
                <w:sz w:val="24"/>
              </w:rPr>
              <w:t xml:space="preserve"> </w:t>
            </w:r>
            <w:r>
              <w:rPr>
                <w:sz w:val="24"/>
              </w:rPr>
              <w:t>RFP)</w:t>
            </w:r>
            <w:r>
              <w:rPr>
                <w:spacing w:val="-4"/>
                <w:sz w:val="24"/>
              </w:rPr>
              <w:t xml:space="preserve"> </w:t>
            </w:r>
            <w:r>
              <w:rPr>
                <w:sz w:val="24"/>
              </w:rPr>
              <w:t>Or</w:t>
            </w:r>
            <w:r>
              <w:rPr>
                <w:spacing w:val="-4"/>
                <w:sz w:val="24"/>
              </w:rPr>
              <w:t xml:space="preserve"> </w:t>
            </w:r>
            <w:r>
              <w:rPr>
                <w:sz w:val="24"/>
              </w:rPr>
              <w:t>supply</w:t>
            </w:r>
            <w:r>
              <w:rPr>
                <w:spacing w:val="-8"/>
                <w:sz w:val="24"/>
              </w:rPr>
              <w:t xml:space="preserve"> </w:t>
            </w:r>
            <w:r>
              <w:rPr>
                <w:sz w:val="24"/>
              </w:rPr>
              <w:t>SARS</w:t>
            </w:r>
            <w:r>
              <w:rPr>
                <w:spacing w:val="-5"/>
                <w:sz w:val="24"/>
              </w:rPr>
              <w:t xml:space="preserve"> Pin</w:t>
            </w:r>
          </w:p>
        </w:tc>
        <w:tc>
          <w:tcPr>
            <w:tcW w:w="1702" w:type="dxa"/>
          </w:tcPr>
          <w:p w14:paraId="5CE60C5D" w14:textId="77777777" w:rsidR="00EC1AB0" w:rsidRDefault="00EC1AB0">
            <w:pPr>
              <w:pStyle w:val="TableParagraph"/>
              <w:rPr>
                <w:rFonts w:ascii="Times New Roman"/>
              </w:rPr>
            </w:pPr>
          </w:p>
        </w:tc>
      </w:tr>
      <w:tr w:rsidR="00EC1AB0" w14:paraId="18F3BB26" w14:textId="77777777">
        <w:trPr>
          <w:trHeight w:val="412"/>
        </w:trPr>
        <w:tc>
          <w:tcPr>
            <w:tcW w:w="602" w:type="dxa"/>
          </w:tcPr>
          <w:p w14:paraId="2A08D319" w14:textId="77777777" w:rsidR="00EC1AB0" w:rsidRDefault="00EC6778">
            <w:pPr>
              <w:pStyle w:val="TableParagraph"/>
              <w:spacing w:before="2"/>
              <w:ind w:left="146"/>
              <w:rPr>
                <w:sz w:val="24"/>
              </w:rPr>
            </w:pPr>
            <w:r>
              <w:rPr>
                <w:spacing w:val="-5"/>
                <w:sz w:val="24"/>
              </w:rPr>
              <w:t>e)</w:t>
            </w:r>
          </w:p>
        </w:tc>
        <w:tc>
          <w:tcPr>
            <w:tcW w:w="7054" w:type="dxa"/>
          </w:tcPr>
          <w:p w14:paraId="2F973D4D" w14:textId="77777777" w:rsidR="00EC1AB0" w:rsidRDefault="00EC6778">
            <w:pPr>
              <w:pStyle w:val="TableParagraph"/>
              <w:spacing w:before="2"/>
              <w:ind w:left="146"/>
              <w:rPr>
                <w:sz w:val="24"/>
              </w:rPr>
            </w:pPr>
            <w:r>
              <w:rPr>
                <w:spacing w:val="-2"/>
                <w:sz w:val="24"/>
              </w:rPr>
              <w:t>Company registration</w:t>
            </w:r>
            <w:r>
              <w:rPr>
                <w:spacing w:val="-3"/>
                <w:sz w:val="24"/>
              </w:rPr>
              <w:t xml:space="preserve"> </w:t>
            </w:r>
            <w:r>
              <w:rPr>
                <w:spacing w:val="-2"/>
                <w:sz w:val="24"/>
              </w:rPr>
              <w:t>documents</w:t>
            </w:r>
          </w:p>
        </w:tc>
        <w:tc>
          <w:tcPr>
            <w:tcW w:w="1702" w:type="dxa"/>
          </w:tcPr>
          <w:p w14:paraId="5817826F" w14:textId="77777777" w:rsidR="00EC1AB0" w:rsidRDefault="00EC1AB0">
            <w:pPr>
              <w:pStyle w:val="TableParagraph"/>
              <w:rPr>
                <w:rFonts w:ascii="Times New Roman"/>
              </w:rPr>
            </w:pPr>
          </w:p>
        </w:tc>
      </w:tr>
      <w:tr w:rsidR="00EC1AB0" w14:paraId="4EF8B6EC" w14:textId="77777777">
        <w:trPr>
          <w:trHeight w:val="414"/>
        </w:trPr>
        <w:tc>
          <w:tcPr>
            <w:tcW w:w="602" w:type="dxa"/>
          </w:tcPr>
          <w:p w14:paraId="595F624A" w14:textId="77777777" w:rsidR="00EC1AB0" w:rsidRDefault="00EC6778">
            <w:pPr>
              <w:pStyle w:val="TableParagraph"/>
              <w:ind w:left="146"/>
              <w:rPr>
                <w:sz w:val="24"/>
              </w:rPr>
            </w:pPr>
            <w:r>
              <w:rPr>
                <w:spacing w:val="-5"/>
                <w:sz w:val="24"/>
              </w:rPr>
              <w:t>f)</w:t>
            </w:r>
          </w:p>
        </w:tc>
        <w:tc>
          <w:tcPr>
            <w:tcW w:w="7054" w:type="dxa"/>
          </w:tcPr>
          <w:p w14:paraId="3B4AA7A5" w14:textId="77777777" w:rsidR="00EC1AB0" w:rsidRDefault="00EC6778">
            <w:pPr>
              <w:pStyle w:val="TableParagraph"/>
              <w:ind w:left="146"/>
              <w:rPr>
                <w:sz w:val="24"/>
              </w:rPr>
            </w:pPr>
            <w:r>
              <w:rPr>
                <w:sz w:val="24"/>
              </w:rPr>
              <w:t>Copies</w:t>
            </w:r>
            <w:r>
              <w:rPr>
                <w:spacing w:val="-4"/>
                <w:sz w:val="24"/>
              </w:rPr>
              <w:t xml:space="preserve"> </w:t>
            </w:r>
            <w:r>
              <w:rPr>
                <w:sz w:val="24"/>
              </w:rPr>
              <w:t>of</w:t>
            </w:r>
            <w:r>
              <w:rPr>
                <w:spacing w:val="-4"/>
                <w:sz w:val="24"/>
              </w:rPr>
              <w:t xml:space="preserve"> </w:t>
            </w:r>
            <w:r>
              <w:rPr>
                <w:sz w:val="24"/>
              </w:rPr>
              <w:t>Directors’</w:t>
            </w:r>
            <w:r>
              <w:rPr>
                <w:spacing w:val="-7"/>
                <w:sz w:val="24"/>
              </w:rPr>
              <w:t xml:space="preserve"> </w:t>
            </w:r>
            <w:r>
              <w:rPr>
                <w:sz w:val="24"/>
              </w:rPr>
              <w:t>ID</w:t>
            </w:r>
            <w:r>
              <w:rPr>
                <w:spacing w:val="-6"/>
                <w:sz w:val="24"/>
              </w:rPr>
              <w:t xml:space="preserve"> </w:t>
            </w:r>
            <w:r>
              <w:rPr>
                <w:spacing w:val="-2"/>
                <w:sz w:val="24"/>
              </w:rPr>
              <w:t>documents</w:t>
            </w:r>
          </w:p>
        </w:tc>
        <w:tc>
          <w:tcPr>
            <w:tcW w:w="1702" w:type="dxa"/>
          </w:tcPr>
          <w:p w14:paraId="3A0E3AF6" w14:textId="77777777" w:rsidR="00EC1AB0" w:rsidRDefault="00EC1AB0">
            <w:pPr>
              <w:pStyle w:val="TableParagraph"/>
              <w:rPr>
                <w:rFonts w:ascii="Times New Roman"/>
              </w:rPr>
            </w:pPr>
          </w:p>
        </w:tc>
      </w:tr>
    </w:tbl>
    <w:p w14:paraId="368E677B" w14:textId="77777777" w:rsidR="00EC1AB0" w:rsidRDefault="00EC1AB0">
      <w:pPr>
        <w:pStyle w:val="BodyText"/>
        <w:rPr>
          <w:sz w:val="20"/>
        </w:rPr>
      </w:pPr>
    </w:p>
    <w:p w14:paraId="1024BB2B" w14:textId="77777777" w:rsidR="00EC1AB0" w:rsidRDefault="00EC1AB0">
      <w:pPr>
        <w:pStyle w:val="BodyText"/>
        <w:spacing w:before="9"/>
        <w:rPr>
          <w:sz w:val="18"/>
        </w:rPr>
      </w:pPr>
    </w:p>
    <w:p w14:paraId="6C2D2028" w14:textId="77777777" w:rsidR="00EC1AB0" w:rsidRDefault="00EC6778">
      <w:pPr>
        <w:pStyle w:val="Heading2"/>
        <w:numPr>
          <w:ilvl w:val="2"/>
          <w:numId w:val="4"/>
        </w:numPr>
        <w:tabs>
          <w:tab w:val="left" w:pos="1737"/>
          <w:tab w:val="left" w:pos="1738"/>
        </w:tabs>
        <w:spacing w:before="92"/>
        <w:ind w:left="1738"/>
      </w:pPr>
      <w:r>
        <w:t>Stage</w:t>
      </w:r>
      <w:r>
        <w:rPr>
          <w:spacing w:val="-9"/>
        </w:rPr>
        <w:t xml:space="preserve"> </w:t>
      </w:r>
      <w:r>
        <w:t>1C</w:t>
      </w:r>
      <w:r>
        <w:rPr>
          <w:spacing w:val="-10"/>
        </w:rPr>
        <w:t xml:space="preserve"> </w:t>
      </w:r>
      <w:r>
        <w:t>–</w:t>
      </w:r>
      <w:r>
        <w:rPr>
          <w:spacing w:val="-4"/>
        </w:rPr>
        <w:t xml:space="preserve"> </w:t>
      </w:r>
      <w:r>
        <w:t>Mandatory</w:t>
      </w:r>
      <w:r>
        <w:rPr>
          <w:spacing w:val="-8"/>
        </w:rPr>
        <w:t xml:space="preserve"> </w:t>
      </w:r>
      <w:r>
        <w:t>Technical</w:t>
      </w:r>
      <w:r>
        <w:rPr>
          <w:spacing w:val="-6"/>
        </w:rPr>
        <w:t xml:space="preserve"> </w:t>
      </w:r>
      <w:r>
        <w:t>Compliance</w:t>
      </w:r>
      <w:r>
        <w:rPr>
          <w:spacing w:val="-6"/>
        </w:rPr>
        <w:t xml:space="preserve"> </w:t>
      </w:r>
      <w:r>
        <w:rPr>
          <w:spacing w:val="-2"/>
        </w:rPr>
        <w:t>Requirements</w:t>
      </w:r>
    </w:p>
    <w:p w14:paraId="1A379FEF" w14:textId="77777777" w:rsidR="00EC1AB0" w:rsidRDefault="00EC6778">
      <w:pPr>
        <w:pStyle w:val="BodyText"/>
        <w:spacing w:before="46" w:line="276" w:lineRule="auto"/>
        <w:ind w:left="322" w:right="2001"/>
      </w:pPr>
      <w:r>
        <w:t>If</w:t>
      </w:r>
      <w:r>
        <w:rPr>
          <w:spacing w:val="-4"/>
        </w:rPr>
        <w:t xml:space="preserve"> </w:t>
      </w:r>
      <w:r>
        <w:t>bidder</w:t>
      </w:r>
      <w:r>
        <w:rPr>
          <w:spacing w:val="-4"/>
        </w:rPr>
        <w:t xml:space="preserve"> </w:t>
      </w:r>
      <w:r>
        <w:t>does</w:t>
      </w:r>
      <w:r>
        <w:rPr>
          <w:spacing w:val="-5"/>
        </w:rPr>
        <w:t xml:space="preserve"> </w:t>
      </w:r>
      <w:r>
        <w:t>not</w:t>
      </w:r>
      <w:r>
        <w:rPr>
          <w:spacing w:val="-4"/>
        </w:rPr>
        <w:t xml:space="preserve"> </w:t>
      </w:r>
      <w:r>
        <w:t>submit</w:t>
      </w:r>
      <w:r>
        <w:rPr>
          <w:spacing w:val="-5"/>
        </w:rPr>
        <w:t xml:space="preserve"> </w:t>
      </w:r>
      <w:r>
        <w:t>or</w:t>
      </w:r>
      <w:r>
        <w:rPr>
          <w:spacing w:val="-6"/>
        </w:rPr>
        <w:t xml:space="preserve"> </w:t>
      </w:r>
      <w:r>
        <w:t>meet</w:t>
      </w:r>
      <w:r>
        <w:rPr>
          <w:spacing w:val="-4"/>
        </w:rPr>
        <w:t xml:space="preserve"> </w:t>
      </w:r>
      <w:r>
        <w:t>the</w:t>
      </w:r>
      <w:r>
        <w:rPr>
          <w:spacing w:val="-4"/>
        </w:rPr>
        <w:t xml:space="preserve"> </w:t>
      </w:r>
      <w:r>
        <w:t>following</w:t>
      </w:r>
      <w:r>
        <w:rPr>
          <w:spacing w:val="-4"/>
        </w:rPr>
        <w:t xml:space="preserve"> </w:t>
      </w:r>
      <w:r>
        <w:t>technical</w:t>
      </w:r>
      <w:r>
        <w:rPr>
          <w:spacing w:val="-5"/>
        </w:rPr>
        <w:t xml:space="preserve"> </w:t>
      </w:r>
      <w:r>
        <w:t>mandatory</w:t>
      </w:r>
      <w:r>
        <w:rPr>
          <w:spacing w:val="-4"/>
        </w:rPr>
        <w:t xml:space="preserve"> </w:t>
      </w:r>
      <w:r>
        <w:t>compliance requirements, the bidder will be disqualified automatically.</w:t>
      </w:r>
    </w:p>
    <w:p w14:paraId="62FF61F9" w14:textId="77777777" w:rsidR="00EC1AB0" w:rsidRDefault="00EC1AB0">
      <w:pPr>
        <w:pStyle w:val="BodyText"/>
        <w:spacing w:before="5"/>
        <w:rPr>
          <w:sz w:val="27"/>
        </w:r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2"/>
        <w:gridCol w:w="7054"/>
        <w:gridCol w:w="1702"/>
      </w:tblGrid>
      <w:tr w:rsidR="00EC1AB0" w14:paraId="283BDECC" w14:textId="77777777">
        <w:trPr>
          <w:trHeight w:val="573"/>
        </w:trPr>
        <w:tc>
          <w:tcPr>
            <w:tcW w:w="602" w:type="dxa"/>
          </w:tcPr>
          <w:p w14:paraId="7A5E789A" w14:textId="77777777" w:rsidR="00EC1AB0" w:rsidRDefault="00EC6778">
            <w:pPr>
              <w:pStyle w:val="TableParagraph"/>
              <w:spacing w:before="2"/>
              <w:ind w:left="146"/>
              <w:rPr>
                <w:b/>
                <w:sz w:val="24"/>
              </w:rPr>
            </w:pPr>
            <w:r>
              <w:rPr>
                <w:b/>
                <w:spacing w:val="-5"/>
                <w:sz w:val="24"/>
              </w:rPr>
              <w:t>No.</w:t>
            </w:r>
          </w:p>
        </w:tc>
        <w:tc>
          <w:tcPr>
            <w:tcW w:w="7054" w:type="dxa"/>
          </w:tcPr>
          <w:p w14:paraId="1545A269" w14:textId="77777777" w:rsidR="00EC1AB0" w:rsidRDefault="00EC6778">
            <w:pPr>
              <w:pStyle w:val="TableParagraph"/>
              <w:spacing w:before="2"/>
              <w:ind w:left="146"/>
              <w:rPr>
                <w:b/>
                <w:sz w:val="24"/>
              </w:rPr>
            </w:pPr>
            <w:r>
              <w:rPr>
                <w:b/>
                <w:sz w:val="24"/>
              </w:rPr>
              <w:t>Description</w:t>
            </w:r>
            <w:r>
              <w:rPr>
                <w:b/>
                <w:spacing w:val="-14"/>
                <w:sz w:val="24"/>
              </w:rPr>
              <w:t xml:space="preserve"> </w:t>
            </w:r>
            <w:r>
              <w:rPr>
                <w:b/>
                <w:sz w:val="24"/>
              </w:rPr>
              <w:t>of</w:t>
            </w:r>
            <w:r>
              <w:rPr>
                <w:b/>
                <w:spacing w:val="-13"/>
                <w:sz w:val="24"/>
              </w:rPr>
              <w:t xml:space="preserve"> </w:t>
            </w:r>
            <w:r>
              <w:rPr>
                <w:b/>
                <w:spacing w:val="-2"/>
                <w:sz w:val="24"/>
              </w:rPr>
              <w:t>requirement</w:t>
            </w:r>
          </w:p>
        </w:tc>
        <w:tc>
          <w:tcPr>
            <w:tcW w:w="1702" w:type="dxa"/>
          </w:tcPr>
          <w:p w14:paraId="2B74505E" w14:textId="77777777" w:rsidR="00EC1AB0" w:rsidRDefault="00EC6778">
            <w:pPr>
              <w:pStyle w:val="TableParagraph"/>
              <w:spacing w:before="2"/>
              <w:ind w:left="147"/>
              <w:rPr>
                <w:b/>
                <w:sz w:val="24"/>
              </w:rPr>
            </w:pPr>
            <w:r>
              <w:rPr>
                <w:b/>
                <w:spacing w:val="-2"/>
                <w:sz w:val="24"/>
              </w:rPr>
              <w:t>Compliant</w:t>
            </w:r>
          </w:p>
        </w:tc>
      </w:tr>
      <w:tr w:rsidR="00EC1AB0" w14:paraId="1EE5F6AD" w14:textId="77777777">
        <w:trPr>
          <w:trHeight w:val="832"/>
        </w:trPr>
        <w:tc>
          <w:tcPr>
            <w:tcW w:w="602" w:type="dxa"/>
          </w:tcPr>
          <w:p w14:paraId="1BDEF7E0" w14:textId="77777777" w:rsidR="00EC1AB0" w:rsidRDefault="00EC6778">
            <w:pPr>
              <w:pStyle w:val="TableParagraph"/>
              <w:spacing w:before="2"/>
              <w:ind w:left="146"/>
              <w:rPr>
                <w:sz w:val="24"/>
              </w:rPr>
            </w:pPr>
            <w:r>
              <w:rPr>
                <w:spacing w:val="-5"/>
                <w:sz w:val="24"/>
              </w:rPr>
              <w:t>a)</w:t>
            </w:r>
          </w:p>
        </w:tc>
        <w:tc>
          <w:tcPr>
            <w:tcW w:w="7054" w:type="dxa"/>
          </w:tcPr>
          <w:p w14:paraId="53D815F4" w14:textId="77777777" w:rsidR="00EC1AB0" w:rsidRDefault="00EC6778">
            <w:pPr>
              <w:pStyle w:val="TableParagraph"/>
              <w:spacing w:before="2"/>
              <w:ind w:left="146"/>
              <w:rPr>
                <w:sz w:val="24"/>
              </w:rPr>
            </w:pPr>
            <w:r>
              <w:rPr>
                <w:sz w:val="24"/>
              </w:rPr>
              <w:t>Only</w:t>
            </w:r>
            <w:r>
              <w:rPr>
                <w:spacing w:val="11"/>
                <w:sz w:val="24"/>
              </w:rPr>
              <w:t xml:space="preserve"> </w:t>
            </w:r>
            <w:r>
              <w:rPr>
                <w:sz w:val="24"/>
              </w:rPr>
              <w:t>bidders</w:t>
            </w:r>
            <w:r>
              <w:rPr>
                <w:spacing w:val="12"/>
                <w:sz w:val="24"/>
              </w:rPr>
              <w:t xml:space="preserve"> </w:t>
            </w:r>
            <w:r>
              <w:rPr>
                <w:sz w:val="24"/>
              </w:rPr>
              <w:t>who</w:t>
            </w:r>
            <w:r>
              <w:rPr>
                <w:spacing w:val="14"/>
                <w:sz w:val="24"/>
              </w:rPr>
              <w:t xml:space="preserve"> </w:t>
            </w:r>
            <w:r>
              <w:rPr>
                <w:sz w:val="24"/>
              </w:rPr>
              <w:t>have</w:t>
            </w:r>
            <w:r>
              <w:rPr>
                <w:spacing w:val="14"/>
                <w:sz w:val="24"/>
              </w:rPr>
              <w:t xml:space="preserve"> </w:t>
            </w:r>
            <w:r>
              <w:rPr>
                <w:sz w:val="24"/>
              </w:rPr>
              <w:t>provided</w:t>
            </w:r>
            <w:r>
              <w:rPr>
                <w:spacing w:val="13"/>
                <w:sz w:val="24"/>
              </w:rPr>
              <w:t xml:space="preserve"> </w:t>
            </w:r>
            <w:r>
              <w:rPr>
                <w:sz w:val="24"/>
              </w:rPr>
              <w:t>a</w:t>
            </w:r>
            <w:r>
              <w:rPr>
                <w:spacing w:val="13"/>
                <w:sz w:val="24"/>
              </w:rPr>
              <w:t xml:space="preserve"> </w:t>
            </w:r>
            <w:r>
              <w:rPr>
                <w:sz w:val="24"/>
              </w:rPr>
              <w:t>Professional</w:t>
            </w:r>
            <w:r>
              <w:rPr>
                <w:spacing w:val="-2"/>
                <w:sz w:val="24"/>
              </w:rPr>
              <w:t xml:space="preserve"> Certification</w:t>
            </w:r>
          </w:p>
          <w:p w14:paraId="23CF19B8" w14:textId="77777777" w:rsidR="00EC1AB0" w:rsidRDefault="00EC6778">
            <w:pPr>
              <w:pStyle w:val="TableParagraph"/>
              <w:spacing w:before="137"/>
              <w:ind w:left="146"/>
              <w:rPr>
                <w:sz w:val="24"/>
              </w:rPr>
            </w:pPr>
            <w:r>
              <w:rPr>
                <w:sz w:val="24"/>
              </w:rPr>
              <w:t>will</w:t>
            </w:r>
            <w:r>
              <w:rPr>
                <w:spacing w:val="-10"/>
                <w:sz w:val="24"/>
              </w:rPr>
              <w:t xml:space="preserve"> </w:t>
            </w:r>
            <w:r>
              <w:rPr>
                <w:sz w:val="24"/>
              </w:rPr>
              <w:t>be</w:t>
            </w:r>
            <w:r>
              <w:rPr>
                <w:spacing w:val="-7"/>
                <w:sz w:val="24"/>
              </w:rPr>
              <w:t xml:space="preserve"> </w:t>
            </w:r>
            <w:r>
              <w:rPr>
                <w:spacing w:val="-2"/>
                <w:sz w:val="24"/>
              </w:rPr>
              <w:t>considered.</w:t>
            </w:r>
          </w:p>
        </w:tc>
        <w:tc>
          <w:tcPr>
            <w:tcW w:w="1702" w:type="dxa"/>
          </w:tcPr>
          <w:p w14:paraId="5B1A66C8" w14:textId="77777777" w:rsidR="00EC1AB0" w:rsidRDefault="00EC1AB0">
            <w:pPr>
              <w:pStyle w:val="TableParagraph"/>
              <w:rPr>
                <w:rFonts w:ascii="Times New Roman"/>
              </w:rPr>
            </w:pPr>
          </w:p>
        </w:tc>
      </w:tr>
    </w:tbl>
    <w:p w14:paraId="77351386" w14:textId="77777777" w:rsidR="00EC1AB0" w:rsidRDefault="00EC1AB0">
      <w:pPr>
        <w:rPr>
          <w:rFonts w:ascii="Times New Roman"/>
        </w:rPr>
        <w:sectPr w:rsidR="00EC1AB0">
          <w:pgSz w:w="12240" w:h="15840"/>
          <w:pgMar w:top="1280" w:right="80" w:bottom="1200" w:left="1140" w:header="0" w:footer="1000" w:gutter="0"/>
          <w:cols w:space="720"/>
        </w:sectPr>
      </w:pPr>
    </w:p>
    <w:p w14:paraId="4A3B033A" w14:textId="77777777" w:rsidR="00EC1AB0" w:rsidRDefault="00EC6778">
      <w:pPr>
        <w:pStyle w:val="ListParagraph"/>
        <w:numPr>
          <w:ilvl w:val="1"/>
          <w:numId w:val="4"/>
        </w:numPr>
        <w:tabs>
          <w:tab w:val="left" w:pos="865"/>
        </w:tabs>
        <w:spacing w:before="79"/>
        <w:ind w:left="864" w:hanging="543"/>
        <w:jc w:val="both"/>
        <w:rPr>
          <w:b/>
          <w:i/>
          <w:sz w:val="24"/>
        </w:rPr>
      </w:pPr>
      <w:r>
        <w:rPr>
          <w:b/>
          <w:i/>
          <w:sz w:val="24"/>
        </w:rPr>
        <w:t>STAGE</w:t>
      </w:r>
      <w:r>
        <w:rPr>
          <w:b/>
          <w:i/>
          <w:spacing w:val="-3"/>
          <w:sz w:val="24"/>
        </w:rPr>
        <w:t xml:space="preserve"> </w:t>
      </w:r>
      <w:r>
        <w:rPr>
          <w:b/>
          <w:i/>
          <w:sz w:val="24"/>
        </w:rPr>
        <w:t>2 -</w:t>
      </w:r>
      <w:r>
        <w:rPr>
          <w:b/>
          <w:i/>
          <w:spacing w:val="-4"/>
          <w:sz w:val="24"/>
        </w:rPr>
        <w:t xml:space="preserve"> </w:t>
      </w:r>
      <w:r>
        <w:rPr>
          <w:b/>
          <w:i/>
          <w:sz w:val="24"/>
        </w:rPr>
        <w:t>Technical</w:t>
      </w:r>
      <w:r>
        <w:rPr>
          <w:b/>
          <w:i/>
          <w:spacing w:val="-5"/>
          <w:sz w:val="24"/>
        </w:rPr>
        <w:t xml:space="preserve"> </w:t>
      </w:r>
      <w:r>
        <w:rPr>
          <w:b/>
          <w:i/>
          <w:sz w:val="24"/>
        </w:rPr>
        <w:t>/</w:t>
      </w:r>
      <w:r>
        <w:rPr>
          <w:b/>
          <w:i/>
          <w:spacing w:val="-3"/>
          <w:sz w:val="24"/>
        </w:rPr>
        <w:t xml:space="preserve"> </w:t>
      </w:r>
      <w:r>
        <w:rPr>
          <w:b/>
          <w:i/>
          <w:sz w:val="24"/>
        </w:rPr>
        <w:t>Functionality</w:t>
      </w:r>
      <w:r>
        <w:rPr>
          <w:b/>
          <w:i/>
          <w:spacing w:val="-3"/>
          <w:sz w:val="24"/>
        </w:rPr>
        <w:t xml:space="preserve"> </w:t>
      </w:r>
      <w:r>
        <w:rPr>
          <w:b/>
          <w:i/>
          <w:spacing w:val="-2"/>
          <w:sz w:val="24"/>
        </w:rPr>
        <w:t>Requirements</w:t>
      </w:r>
    </w:p>
    <w:p w14:paraId="54F7922C" w14:textId="77777777" w:rsidR="00EC1AB0" w:rsidRDefault="00EC6778">
      <w:pPr>
        <w:pStyle w:val="BodyText"/>
        <w:spacing w:before="139" w:line="360" w:lineRule="auto"/>
        <w:ind w:left="322" w:right="1357" w:firstLine="12"/>
        <w:jc w:val="both"/>
        <w:rPr>
          <w:b/>
        </w:rPr>
      </w:pPr>
      <w:r>
        <w:t>Qualifying bidders shall be evaluated on technicality / functionality after meeting all compliance requirements outlined above. The minimum threshold for the technical/functionality requirements is 80%.</w:t>
      </w:r>
      <w:r>
        <w:rPr>
          <w:spacing w:val="40"/>
        </w:rPr>
        <w:t xml:space="preserve"> </w:t>
      </w:r>
      <w:r>
        <w:t xml:space="preserve">Bidders who score below the minimum requirement shall not be considered for further evaluation in </w:t>
      </w:r>
      <w:r>
        <w:rPr>
          <w:b/>
        </w:rPr>
        <w:t>stage 3.</w:t>
      </w:r>
    </w:p>
    <w:p w14:paraId="38AF947A" w14:textId="77777777" w:rsidR="00EC1AB0" w:rsidRDefault="00EC1AB0">
      <w:pPr>
        <w:pStyle w:val="BodyText"/>
        <w:rPr>
          <w:b/>
        </w:r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0"/>
        <w:gridCol w:w="5867"/>
        <w:gridCol w:w="1983"/>
      </w:tblGrid>
      <w:tr w:rsidR="00EC1AB0" w14:paraId="32FF135C" w14:textId="77777777">
        <w:trPr>
          <w:trHeight w:val="573"/>
        </w:trPr>
        <w:tc>
          <w:tcPr>
            <w:tcW w:w="1510" w:type="dxa"/>
            <w:shd w:val="clear" w:color="auto" w:fill="00AEEE"/>
          </w:tcPr>
          <w:p w14:paraId="42DFD4C7" w14:textId="77777777" w:rsidR="00EC1AB0" w:rsidRDefault="00EC6778">
            <w:pPr>
              <w:pStyle w:val="TableParagraph"/>
              <w:ind w:left="830"/>
              <w:rPr>
                <w:b/>
                <w:sz w:val="24"/>
              </w:rPr>
            </w:pPr>
            <w:r>
              <w:rPr>
                <w:b/>
                <w:spacing w:val="-4"/>
                <w:sz w:val="24"/>
              </w:rPr>
              <w:t>ITEM</w:t>
            </w:r>
          </w:p>
        </w:tc>
        <w:tc>
          <w:tcPr>
            <w:tcW w:w="5867" w:type="dxa"/>
            <w:shd w:val="clear" w:color="auto" w:fill="00AEEE"/>
          </w:tcPr>
          <w:p w14:paraId="1FF2A292" w14:textId="77777777" w:rsidR="00EC1AB0" w:rsidRDefault="00EC6778">
            <w:pPr>
              <w:pStyle w:val="TableParagraph"/>
              <w:ind w:left="112"/>
              <w:rPr>
                <w:b/>
                <w:sz w:val="24"/>
              </w:rPr>
            </w:pPr>
            <w:r>
              <w:rPr>
                <w:b/>
                <w:spacing w:val="-2"/>
                <w:sz w:val="24"/>
              </w:rPr>
              <w:t>CRITERIA</w:t>
            </w:r>
          </w:p>
        </w:tc>
        <w:tc>
          <w:tcPr>
            <w:tcW w:w="1983" w:type="dxa"/>
            <w:shd w:val="clear" w:color="auto" w:fill="00AEEE"/>
          </w:tcPr>
          <w:p w14:paraId="3A53916F" w14:textId="77777777" w:rsidR="00EC1AB0" w:rsidRDefault="00EC6778">
            <w:pPr>
              <w:pStyle w:val="TableParagraph"/>
              <w:ind w:left="498" w:right="487"/>
              <w:jc w:val="center"/>
              <w:rPr>
                <w:b/>
                <w:sz w:val="24"/>
              </w:rPr>
            </w:pPr>
            <w:r>
              <w:rPr>
                <w:b/>
                <w:spacing w:val="-2"/>
                <w:sz w:val="24"/>
              </w:rPr>
              <w:t>WEIGHT</w:t>
            </w:r>
          </w:p>
        </w:tc>
      </w:tr>
      <w:tr w:rsidR="00EC1AB0" w14:paraId="0DA5BF6E" w14:textId="77777777">
        <w:trPr>
          <w:trHeight w:val="573"/>
        </w:trPr>
        <w:tc>
          <w:tcPr>
            <w:tcW w:w="1510" w:type="dxa"/>
          </w:tcPr>
          <w:p w14:paraId="7E96878F" w14:textId="77777777" w:rsidR="00EC1AB0" w:rsidRDefault="00EC6778">
            <w:pPr>
              <w:pStyle w:val="TableParagraph"/>
              <w:ind w:left="110"/>
              <w:rPr>
                <w:sz w:val="24"/>
              </w:rPr>
            </w:pPr>
            <w:r>
              <w:rPr>
                <w:sz w:val="24"/>
              </w:rPr>
              <w:t>1</w:t>
            </w:r>
          </w:p>
        </w:tc>
        <w:tc>
          <w:tcPr>
            <w:tcW w:w="5867" w:type="dxa"/>
          </w:tcPr>
          <w:p w14:paraId="6FDB82AA" w14:textId="77777777" w:rsidR="00EC1AB0" w:rsidRDefault="00EC6778">
            <w:pPr>
              <w:pStyle w:val="TableParagraph"/>
              <w:ind w:left="112"/>
              <w:rPr>
                <w:sz w:val="24"/>
              </w:rPr>
            </w:pPr>
            <w:r>
              <w:rPr>
                <w:sz w:val="24"/>
              </w:rPr>
              <w:t>Company</w:t>
            </w:r>
            <w:r>
              <w:rPr>
                <w:spacing w:val="-16"/>
                <w:sz w:val="24"/>
              </w:rPr>
              <w:t xml:space="preserve"> </w:t>
            </w:r>
            <w:r>
              <w:rPr>
                <w:spacing w:val="-2"/>
                <w:sz w:val="24"/>
              </w:rPr>
              <w:t>experience</w:t>
            </w:r>
          </w:p>
        </w:tc>
        <w:tc>
          <w:tcPr>
            <w:tcW w:w="1983" w:type="dxa"/>
          </w:tcPr>
          <w:p w14:paraId="5330AE90" w14:textId="77777777" w:rsidR="00EC1AB0" w:rsidRDefault="00EC6778">
            <w:pPr>
              <w:pStyle w:val="TableParagraph"/>
              <w:ind w:left="498" w:right="480"/>
              <w:jc w:val="center"/>
              <w:rPr>
                <w:sz w:val="24"/>
              </w:rPr>
            </w:pPr>
            <w:r>
              <w:rPr>
                <w:spacing w:val="-5"/>
                <w:sz w:val="24"/>
              </w:rPr>
              <w:t>25</w:t>
            </w:r>
          </w:p>
        </w:tc>
      </w:tr>
      <w:tr w:rsidR="00EC1AB0" w14:paraId="16AD3DDB" w14:textId="77777777">
        <w:trPr>
          <w:trHeight w:val="672"/>
        </w:trPr>
        <w:tc>
          <w:tcPr>
            <w:tcW w:w="1510" w:type="dxa"/>
          </w:tcPr>
          <w:p w14:paraId="2AAD8EC4" w14:textId="77777777" w:rsidR="00EC1AB0" w:rsidRDefault="00EC6778">
            <w:pPr>
              <w:pStyle w:val="TableParagraph"/>
              <w:ind w:left="110"/>
              <w:rPr>
                <w:sz w:val="24"/>
              </w:rPr>
            </w:pPr>
            <w:r>
              <w:rPr>
                <w:sz w:val="24"/>
              </w:rPr>
              <w:t>2</w:t>
            </w:r>
          </w:p>
        </w:tc>
        <w:tc>
          <w:tcPr>
            <w:tcW w:w="5867" w:type="dxa"/>
          </w:tcPr>
          <w:p w14:paraId="5F4ACAB2" w14:textId="77777777" w:rsidR="00EC1AB0" w:rsidRDefault="00EC6778">
            <w:pPr>
              <w:pStyle w:val="TableParagraph"/>
              <w:spacing w:before="60"/>
              <w:ind w:left="112"/>
              <w:rPr>
                <w:sz w:val="24"/>
              </w:rPr>
            </w:pPr>
            <w:r>
              <w:rPr>
                <w:sz w:val="24"/>
              </w:rPr>
              <w:t>Methodology</w:t>
            </w:r>
            <w:r>
              <w:rPr>
                <w:spacing w:val="-17"/>
                <w:sz w:val="24"/>
              </w:rPr>
              <w:t xml:space="preserve"> </w:t>
            </w:r>
            <w:r>
              <w:rPr>
                <w:sz w:val="24"/>
              </w:rPr>
              <w:t>and</w:t>
            </w:r>
            <w:r>
              <w:rPr>
                <w:spacing w:val="-14"/>
                <w:sz w:val="24"/>
              </w:rPr>
              <w:t xml:space="preserve"> </w:t>
            </w:r>
            <w:r>
              <w:rPr>
                <w:spacing w:val="-2"/>
                <w:sz w:val="24"/>
              </w:rPr>
              <w:t>approach</w:t>
            </w:r>
          </w:p>
        </w:tc>
        <w:tc>
          <w:tcPr>
            <w:tcW w:w="1983" w:type="dxa"/>
          </w:tcPr>
          <w:p w14:paraId="534EF22B" w14:textId="77777777" w:rsidR="00EC1AB0" w:rsidRDefault="00EC6778">
            <w:pPr>
              <w:pStyle w:val="TableParagraph"/>
              <w:ind w:left="498" w:right="477"/>
              <w:jc w:val="center"/>
              <w:rPr>
                <w:sz w:val="24"/>
              </w:rPr>
            </w:pPr>
            <w:r>
              <w:rPr>
                <w:spacing w:val="-5"/>
                <w:sz w:val="24"/>
              </w:rPr>
              <w:t>50</w:t>
            </w:r>
          </w:p>
        </w:tc>
      </w:tr>
      <w:tr w:rsidR="00EC1AB0" w14:paraId="345DA75D" w14:textId="77777777">
        <w:trPr>
          <w:trHeight w:val="573"/>
        </w:trPr>
        <w:tc>
          <w:tcPr>
            <w:tcW w:w="1510" w:type="dxa"/>
          </w:tcPr>
          <w:p w14:paraId="0F2AB30F" w14:textId="77777777" w:rsidR="00EC1AB0" w:rsidRDefault="00EC6778">
            <w:pPr>
              <w:pStyle w:val="TableParagraph"/>
              <w:ind w:left="110"/>
              <w:rPr>
                <w:sz w:val="24"/>
              </w:rPr>
            </w:pPr>
            <w:r>
              <w:rPr>
                <w:sz w:val="24"/>
              </w:rPr>
              <w:t>3</w:t>
            </w:r>
          </w:p>
        </w:tc>
        <w:tc>
          <w:tcPr>
            <w:tcW w:w="5867" w:type="dxa"/>
          </w:tcPr>
          <w:p w14:paraId="7423F846" w14:textId="77777777" w:rsidR="00EC1AB0" w:rsidRDefault="00EC6778">
            <w:pPr>
              <w:pStyle w:val="TableParagraph"/>
              <w:spacing w:before="60"/>
              <w:ind w:left="112"/>
              <w:rPr>
                <w:sz w:val="24"/>
              </w:rPr>
            </w:pPr>
            <w:r>
              <w:rPr>
                <w:sz w:val="24"/>
              </w:rPr>
              <w:t>Experience</w:t>
            </w:r>
            <w:r>
              <w:rPr>
                <w:spacing w:val="-5"/>
                <w:sz w:val="24"/>
              </w:rPr>
              <w:t xml:space="preserve"> </w:t>
            </w:r>
            <w:r>
              <w:rPr>
                <w:sz w:val="24"/>
              </w:rPr>
              <w:t>of</w:t>
            </w:r>
            <w:r>
              <w:rPr>
                <w:spacing w:val="-7"/>
                <w:sz w:val="24"/>
              </w:rPr>
              <w:t xml:space="preserve"> </w:t>
            </w:r>
            <w:r>
              <w:rPr>
                <w:sz w:val="24"/>
              </w:rPr>
              <w:t>key</w:t>
            </w:r>
            <w:r>
              <w:rPr>
                <w:spacing w:val="-10"/>
                <w:sz w:val="24"/>
              </w:rPr>
              <w:t xml:space="preserve"> </w:t>
            </w:r>
            <w:r>
              <w:rPr>
                <w:sz w:val="24"/>
              </w:rPr>
              <w:t>personnel</w:t>
            </w:r>
            <w:r>
              <w:rPr>
                <w:spacing w:val="-1"/>
                <w:sz w:val="24"/>
              </w:rPr>
              <w:t xml:space="preserve"> </w:t>
            </w:r>
            <w:r>
              <w:rPr>
                <w:spacing w:val="-4"/>
                <w:sz w:val="24"/>
              </w:rPr>
              <w:t>(CVs)</w:t>
            </w:r>
          </w:p>
        </w:tc>
        <w:tc>
          <w:tcPr>
            <w:tcW w:w="1983" w:type="dxa"/>
          </w:tcPr>
          <w:p w14:paraId="22F88D9E" w14:textId="77777777" w:rsidR="00EC1AB0" w:rsidRDefault="00EC6778">
            <w:pPr>
              <w:pStyle w:val="TableParagraph"/>
              <w:ind w:left="498" w:right="480"/>
              <w:jc w:val="center"/>
              <w:rPr>
                <w:sz w:val="24"/>
              </w:rPr>
            </w:pPr>
            <w:r>
              <w:rPr>
                <w:spacing w:val="-5"/>
                <w:sz w:val="24"/>
              </w:rPr>
              <w:t>25</w:t>
            </w:r>
          </w:p>
        </w:tc>
      </w:tr>
      <w:tr w:rsidR="00EC1AB0" w14:paraId="5EBF7CFE" w14:textId="77777777">
        <w:trPr>
          <w:trHeight w:val="575"/>
        </w:trPr>
        <w:tc>
          <w:tcPr>
            <w:tcW w:w="1510" w:type="dxa"/>
          </w:tcPr>
          <w:p w14:paraId="07EA60C6" w14:textId="77777777" w:rsidR="00EC1AB0" w:rsidRDefault="00EC1AB0">
            <w:pPr>
              <w:pStyle w:val="TableParagraph"/>
              <w:rPr>
                <w:rFonts w:ascii="Times New Roman"/>
              </w:rPr>
            </w:pPr>
          </w:p>
        </w:tc>
        <w:tc>
          <w:tcPr>
            <w:tcW w:w="5867" w:type="dxa"/>
          </w:tcPr>
          <w:p w14:paraId="458F3211" w14:textId="77777777" w:rsidR="00EC1AB0" w:rsidRDefault="00EC6778">
            <w:pPr>
              <w:pStyle w:val="TableParagraph"/>
              <w:ind w:left="112"/>
              <w:rPr>
                <w:b/>
                <w:sz w:val="24"/>
              </w:rPr>
            </w:pPr>
            <w:r>
              <w:rPr>
                <w:b/>
                <w:spacing w:val="-2"/>
                <w:sz w:val="24"/>
              </w:rPr>
              <w:t>TOTAL</w:t>
            </w:r>
          </w:p>
        </w:tc>
        <w:tc>
          <w:tcPr>
            <w:tcW w:w="1983" w:type="dxa"/>
          </w:tcPr>
          <w:p w14:paraId="2180A17A" w14:textId="77777777" w:rsidR="00EC1AB0" w:rsidRDefault="00EC6778">
            <w:pPr>
              <w:pStyle w:val="TableParagraph"/>
              <w:ind w:left="498" w:right="480"/>
              <w:jc w:val="center"/>
              <w:rPr>
                <w:b/>
                <w:sz w:val="24"/>
              </w:rPr>
            </w:pPr>
            <w:r>
              <w:rPr>
                <w:b/>
                <w:spacing w:val="-5"/>
                <w:sz w:val="24"/>
              </w:rPr>
              <w:t>100</w:t>
            </w:r>
          </w:p>
        </w:tc>
      </w:tr>
    </w:tbl>
    <w:p w14:paraId="732AF489" w14:textId="77777777" w:rsidR="00EC1AB0" w:rsidRDefault="00EC1AB0">
      <w:pPr>
        <w:pStyle w:val="BodyText"/>
        <w:spacing w:before="2"/>
        <w:rPr>
          <w:b/>
          <w:sz w:val="28"/>
        </w:rPr>
      </w:pPr>
    </w:p>
    <w:p w14:paraId="51F42AEC" w14:textId="77777777" w:rsidR="00EC1AB0" w:rsidRDefault="00EC6778">
      <w:pPr>
        <w:pStyle w:val="BodyText"/>
        <w:spacing w:before="92"/>
        <w:ind w:left="322"/>
      </w:pPr>
      <w:r>
        <w:t>Details</w:t>
      </w:r>
      <w:r>
        <w:rPr>
          <w:spacing w:val="-9"/>
        </w:rPr>
        <w:t xml:space="preserve"> </w:t>
      </w:r>
      <w:r>
        <w:t>of</w:t>
      </w:r>
      <w:r>
        <w:rPr>
          <w:spacing w:val="-10"/>
        </w:rPr>
        <w:t xml:space="preserve"> </w:t>
      </w:r>
      <w:r>
        <w:t>the</w:t>
      </w:r>
      <w:r>
        <w:rPr>
          <w:spacing w:val="-6"/>
        </w:rPr>
        <w:t xml:space="preserve"> </w:t>
      </w:r>
      <w:r>
        <w:t>scoring</w:t>
      </w:r>
      <w:r>
        <w:rPr>
          <w:spacing w:val="-9"/>
        </w:rPr>
        <w:t xml:space="preserve"> </w:t>
      </w:r>
      <w:r>
        <w:t>methodology</w:t>
      </w:r>
      <w:r>
        <w:rPr>
          <w:spacing w:val="-8"/>
        </w:rPr>
        <w:t xml:space="preserve"> </w:t>
      </w:r>
      <w:r>
        <w:t>presented</w:t>
      </w:r>
      <w:r>
        <w:rPr>
          <w:spacing w:val="-7"/>
        </w:rPr>
        <w:t xml:space="preserve"> </w:t>
      </w:r>
      <w:r>
        <w:t>above</w:t>
      </w:r>
      <w:r>
        <w:rPr>
          <w:spacing w:val="-6"/>
        </w:rPr>
        <w:t xml:space="preserve"> </w:t>
      </w:r>
      <w:r>
        <w:t>are</w:t>
      </w:r>
      <w:r>
        <w:rPr>
          <w:spacing w:val="-10"/>
        </w:rPr>
        <w:t xml:space="preserve"> </w:t>
      </w:r>
      <w:r>
        <w:t>outlined</w:t>
      </w:r>
      <w:r>
        <w:rPr>
          <w:spacing w:val="-5"/>
        </w:rPr>
        <w:t xml:space="preserve"> </w:t>
      </w:r>
      <w:r>
        <w:rPr>
          <w:spacing w:val="-2"/>
        </w:rPr>
        <w:t>below:</w:t>
      </w:r>
    </w:p>
    <w:p w14:paraId="1F1F8304" w14:textId="77777777" w:rsidR="00EC1AB0" w:rsidRDefault="00EC1AB0">
      <w:pPr>
        <w:pStyle w:val="BodyText"/>
        <w:rPr>
          <w:sz w:val="20"/>
        </w:rPr>
      </w:pPr>
    </w:p>
    <w:p w14:paraId="16F1FDC8" w14:textId="77777777" w:rsidR="00EC1AB0" w:rsidRDefault="00EC1AB0">
      <w:pPr>
        <w:pStyle w:val="BodyText"/>
        <w:rPr>
          <w:sz w:val="20"/>
        </w:rPr>
      </w:pPr>
    </w:p>
    <w:p w14:paraId="5CA1A684" w14:textId="77777777" w:rsidR="00EC1AB0" w:rsidRDefault="00EC1AB0">
      <w:pPr>
        <w:pStyle w:val="BodyText"/>
        <w:spacing w:before="11"/>
        <w:rPr>
          <w:sz w:val="15"/>
        </w:r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0"/>
        <w:gridCol w:w="3099"/>
        <w:gridCol w:w="1176"/>
        <w:gridCol w:w="4295"/>
      </w:tblGrid>
      <w:tr w:rsidR="00EC1AB0" w14:paraId="64409FC6" w14:textId="77777777">
        <w:trPr>
          <w:trHeight w:val="414"/>
        </w:trPr>
        <w:tc>
          <w:tcPr>
            <w:tcW w:w="790" w:type="dxa"/>
          </w:tcPr>
          <w:p w14:paraId="407DED05" w14:textId="77777777" w:rsidR="00EC1AB0" w:rsidRDefault="00EC6778">
            <w:pPr>
              <w:pStyle w:val="TableParagraph"/>
              <w:ind w:left="112"/>
              <w:rPr>
                <w:b/>
                <w:sz w:val="24"/>
              </w:rPr>
            </w:pPr>
            <w:r>
              <w:rPr>
                <w:b/>
                <w:spacing w:val="-4"/>
                <w:sz w:val="24"/>
              </w:rPr>
              <w:t>ITEM</w:t>
            </w:r>
          </w:p>
        </w:tc>
        <w:tc>
          <w:tcPr>
            <w:tcW w:w="3099" w:type="dxa"/>
          </w:tcPr>
          <w:p w14:paraId="39FAB534" w14:textId="77777777" w:rsidR="00EC1AB0" w:rsidRDefault="00EC6778">
            <w:pPr>
              <w:pStyle w:val="TableParagraph"/>
              <w:ind w:left="112"/>
              <w:rPr>
                <w:b/>
                <w:sz w:val="24"/>
              </w:rPr>
            </w:pPr>
            <w:r>
              <w:rPr>
                <w:b/>
                <w:spacing w:val="-2"/>
                <w:sz w:val="24"/>
              </w:rPr>
              <w:t>CRITERIA</w:t>
            </w:r>
          </w:p>
        </w:tc>
        <w:tc>
          <w:tcPr>
            <w:tcW w:w="1176" w:type="dxa"/>
          </w:tcPr>
          <w:p w14:paraId="6206644E" w14:textId="77777777" w:rsidR="00EC1AB0" w:rsidRDefault="00EC6778">
            <w:pPr>
              <w:pStyle w:val="TableParagraph"/>
              <w:ind w:left="140" w:right="38"/>
              <w:jc w:val="center"/>
              <w:rPr>
                <w:b/>
                <w:sz w:val="24"/>
              </w:rPr>
            </w:pPr>
            <w:r>
              <w:rPr>
                <w:b/>
                <w:spacing w:val="-2"/>
                <w:sz w:val="24"/>
              </w:rPr>
              <w:t>WEIGHT</w:t>
            </w:r>
          </w:p>
        </w:tc>
        <w:tc>
          <w:tcPr>
            <w:tcW w:w="4295" w:type="dxa"/>
          </w:tcPr>
          <w:p w14:paraId="2A42EB10" w14:textId="77777777" w:rsidR="00EC1AB0" w:rsidRDefault="00EC6778">
            <w:pPr>
              <w:pStyle w:val="TableParagraph"/>
              <w:ind w:left="107"/>
              <w:rPr>
                <w:b/>
                <w:sz w:val="24"/>
              </w:rPr>
            </w:pPr>
            <w:r>
              <w:rPr>
                <w:b/>
                <w:spacing w:val="-2"/>
                <w:sz w:val="24"/>
              </w:rPr>
              <w:t>SCORES</w:t>
            </w:r>
          </w:p>
        </w:tc>
      </w:tr>
      <w:tr w:rsidR="00EC1AB0" w14:paraId="7F435442" w14:textId="77777777">
        <w:trPr>
          <w:trHeight w:val="6005"/>
        </w:trPr>
        <w:tc>
          <w:tcPr>
            <w:tcW w:w="790" w:type="dxa"/>
          </w:tcPr>
          <w:p w14:paraId="1E3E5C67" w14:textId="77777777" w:rsidR="00EC1AB0" w:rsidRDefault="00EC6778">
            <w:pPr>
              <w:pStyle w:val="TableParagraph"/>
              <w:spacing w:before="60"/>
              <w:ind w:left="105"/>
              <w:rPr>
                <w:b/>
                <w:sz w:val="24"/>
              </w:rPr>
            </w:pPr>
            <w:r>
              <w:rPr>
                <w:b/>
                <w:sz w:val="24"/>
              </w:rPr>
              <w:t>1</w:t>
            </w:r>
          </w:p>
        </w:tc>
        <w:tc>
          <w:tcPr>
            <w:tcW w:w="3099" w:type="dxa"/>
          </w:tcPr>
          <w:p w14:paraId="596B9D5B" w14:textId="77777777" w:rsidR="00EC1AB0" w:rsidRDefault="00EC6778">
            <w:pPr>
              <w:pStyle w:val="TableParagraph"/>
              <w:spacing w:before="120"/>
              <w:ind w:left="112"/>
              <w:rPr>
                <w:b/>
                <w:sz w:val="24"/>
              </w:rPr>
            </w:pPr>
            <w:r>
              <w:rPr>
                <w:b/>
                <w:sz w:val="24"/>
              </w:rPr>
              <w:t>Company</w:t>
            </w:r>
            <w:r>
              <w:rPr>
                <w:b/>
                <w:spacing w:val="-10"/>
                <w:sz w:val="24"/>
              </w:rPr>
              <w:t xml:space="preserve"> </w:t>
            </w:r>
            <w:r>
              <w:rPr>
                <w:b/>
                <w:spacing w:val="-2"/>
                <w:sz w:val="24"/>
              </w:rPr>
              <w:t>experience</w:t>
            </w:r>
          </w:p>
          <w:p w14:paraId="10807FE8" w14:textId="77777777" w:rsidR="00EC1AB0" w:rsidRDefault="00EC6778">
            <w:pPr>
              <w:pStyle w:val="TableParagraph"/>
              <w:spacing w:before="183" w:line="259" w:lineRule="auto"/>
              <w:ind w:left="112"/>
              <w:rPr>
                <w:sz w:val="24"/>
              </w:rPr>
            </w:pPr>
            <w:r>
              <w:rPr>
                <w:sz w:val="24"/>
              </w:rPr>
              <w:t xml:space="preserve">Score will be based on successfully executed and completed projects on the </w:t>
            </w:r>
            <w:r>
              <w:rPr>
                <w:spacing w:val="-2"/>
                <w:sz w:val="24"/>
              </w:rPr>
              <w:t xml:space="preserve">development, </w:t>
            </w:r>
            <w:r>
              <w:rPr>
                <w:sz w:val="24"/>
              </w:rPr>
              <w:t>implementation, and auditing of quality management</w:t>
            </w:r>
            <w:r>
              <w:rPr>
                <w:spacing w:val="-17"/>
                <w:sz w:val="24"/>
              </w:rPr>
              <w:t xml:space="preserve"> </w:t>
            </w:r>
            <w:r>
              <w:rPr>
                <w:sz w:val="24"/>
              </w:rPr>
              <w:t>systems</w:t>
            </w:r>
            <w:r>
              <w:rPr>
                <w:spacing w:val="-17"/>
                <w:sz w:val="24"/>
              </w:rPr>
              <w:t xml:space="preserve"> </w:t>
            </w:r>
            <w:r>
              <w:rPr>
                <w:sz w:val="24"/>
              </w:rPr>
              <w:t>over the last five (5) years.</w:t>
            </w:r>
          </w:p>
          <w:p w14:paraId="2CB7A493" w14:textId="77777777" w:rsidR="00EC1AB0" w:rsidRDefault="00EC6778">
            <w:pPr>
              <w:pStyle w:val="TableParagraph"/>
              <w:spacing w:before="181" w:line="259" w:lineRule="auto"/>
              <w:ind w:left="112"/>
              <w:rPr>
                <w:sz w:val="24"/>
              </w:rPr>
            </w:pPr>
            <w:r>
              <w:rPr>
                <w:sz w:val="24"/>
              </w:rPr>
              <w:t>Bidders are required to submit signed reference letters with company logo and contact details of the client</w:t>
            </w:r>
            <w:r>
              <w:rPr>
                <w:spacing w:val="-17"/>
                <w:sz w:val="24"/>
              </w:rPr>
              <w:t xml:space="preserve"> </w:t>
            </w:r>
            <w:r>
              <w:rPr>
                <w:sz w:val="24"/>
              </w:rPr>
              <w:t>company</w:t>
            </w:r>
            <w:r>
              <w:rPr>
                <w:spacing w:val="-17"/>
                <w:sz w:val="24"/>
              </w:rPr>
              <w:t xml:space="preserve"> </w:t>
            </w:r>
            <w:r>
              <w:rPr>
                <w:sz w:val="24"/>
              </w:rPr>
              <w:t>confirming implementation and completion of IMS/QMS project or related.</w:t>
            </w:r>
          </w:p>
        </w:tc>
        <w:tc>
          <w:tcPr>
            <w:tcW w:w="1176" w:type="dxa"/>
          </w:tcPr>
          <w:p w14:paraId="1C316536" w14:textId="77777777" w:rsidR="00EC1AB0" w:rsidRDefault="00EC1AB0">
            <w:pPr>
              <w:pStyle w:val="TableParagraph"/>
              <w:rPr>
                <w:sz w:val="26"/>
              </w:rPr>
            </w:pPr>
          </w:p>
          <w:p w14:paraId="2E0478DF" w14:textId="77777777" w:rsidR="00EC1AB0" w:rsidRDefault="00EC1AB0">
            <w:pPr>
              <w:pStyle w:val="TableParagraph"/>
              <w:rPr>
                <w:sz w:val="26"/>
              </w:rPr>
            </w:pPr>
          </w:p>
          <w:p w14:paraId="7C9DDBF3" w14:textId="77777777" w:rsidR="00EC1AB0" w:rsidRDefault="00EC1AB0">
            <w:pPr>
              <w:pStyle w:val="TableParagraph"/>
              <w:rPr>
                <w:sz w:val="26"/>
              </w:rPr>
            </w:pPr>
          </w:p>
          <w:p w14:paraId="4F0BEA6B" w14:textId="77777777" w:rsidR="00EC1AB0" w:rsidRDefault="00EC1AB0">
            <w:pPr>
              <w:pStyle w:val="TableParagraph"/>
              <w:rPr>
                <w:sz w:val="26"/>
              </w:rPr>
            </w:pPr>
          </w:p>
          <w:p w14:paraId="172CEF81" w14:textId="77777777" w:rsidR="00EC1AB0" w:rsidRDefault="00EC1AB0">
            <w:pPr>
              <w:pStyle w:val="TableParagraph"/>
              <w:spacing w:before="8"/>
              <w:rPr>
                <w:sz w:val="27"/>
              </w:rPr>
            </w:pPr>
          </w:p>
          <w:p w14:paraId="31ECD92B" w14:textId="77777777" w:rsidR="00EC1AB0" w:rsidRDefault="00EC6778">
            <w:pPr>
              <w:pStyle w:val="TableParagraph"/>
              <w:ind w:left="51" w:right="38"/>
              <w:jc w:val="center"/>
              <w:rPr>
                <w:sz w:val="24"/>
              </w:rPr>
            </w:pPr>
            <w:r>
              <w:rPr>
                <w:spacing w:val="-5"/>
                <w:sz w:val="24"/>
              </w:rPr>
              <w:t>25</w:t>
            </w:r>
          </w:p>
        </w:tc>
        <w:tc>
          <w:tcPr>
            <w:tcW w:w="4295" w:type="dxa"/>
          </w:tcPr>
          <w:p w14:paraId="66540E07" w14:textId="77777777" w:rsidR="00EC1AB0" w:rsidRDefault="00EC6778">
            <w:pPr>
              <w:pStyle w:val="TableParagraph"/>
              <w:tabs>
                <w:tab w:val="left" w:pos="602"/>
              </w:tabs>
              <w:spacing w:before="183"/>
              <w:ind w:left="100"/>
              <w:rPr>
                <w:sz w:val="24"/>
              </w:rPr>
            </w:pPr>
            <w:r>
              <w:rPr>
                <w:spacing w:val="-5"/>
                <w:sz w:val="24"/>
              </w:rPr>
              <w:t>0=</w:t>
            </w:r>
            <w:r>
              <w:rPr>
                <w:sz w:val="24"/>
              </w:rPr>
              <w:tab/>
              <w:t>No</w:t>
            </w:r>
            <w:r>
              <w:rPr>
                <w:spacing w:val="-1"/>
                <w:sz w:val="24"/>
              </w:rPr>
              <w:t xml:space="preserve"> </w:t>
            </w:r>
            <w:r>
              <w:rPr>
                <w:spacing w:val="-2"/>
                <w:sz w:val="24"/>
              </w:rPr>
              <w:t>submission.</w:t>
            </w:r>
          </w:p>
          <w:p w14:paraId="41AB005A" w14:textId="77777777" w:rsidR="00EC1AB0" w:rsidRDefault="00EC6778">
            <w:pPr>
              <w:pStyle w:val="TableParagraph"/>
              <w:spacing w:before="204" w:line="259" w:lineRule="auto"/>
              <w:ind w:left="527" w:right="376" w:hanging="428"/>
              <w:rPr>
                <w:sz w:val="24"/>
              </w:rPr>
            </w:pPr>
            <w:r>
              <w:rPr>
                <w:sz w:val="24"/>
              </w:rPr>
              <w:t>1=</w:t>
            </w:r>
            <w:r>
              <w:rPr>
                <w:spacing w:val="49"/>
                <w:sz w:val="24"/>
              </w:rPr>
              <w:t xml:space="preserve"> </w:t>
            </w:r>
            <w:r>
              <w:rPr>
                <w:sz w:val="24"/>
              </w:rPr>
              <w:t>Less</w:t>
            </w:r>
            <w:r>
              <w:rPr>
                <w:spacing w:val="-12"/>
                <w:sz w:val="24"/>
              </w:rPr>
              <w:t xml:space="preserve"> </w:t>
            </w:r>
            <w:r>
              <w:rPr>
                <w:sz w:val="24"/>
              </w:rPr>
              <w:t>than</w:t>
            </w:r>
            <w:r>
              <w:rPr>
                <w:spacing w:val="-14"/>
                <w:sz w:val="24"/>
              </w:rPr>
              <w:t xml:space="preserve"> </w:t>
            </w:r>
            <w:r>
              <w:rPr>
                <w:sz w:val="24"/>
              </w:rPr>
              <w:t>1</w:t>
            </w:r>
            <w:r>
              <w:rPr>
                <w:spacing w:val="-17"/>
                <w:sz w:val="24"/>
              </w:rPr>
              <w:t xml:space="preserve"> </w:t>
            </w:r>
            <w:r>
              <w:rPr>
                <w:sz w:val="24"/>
              </w:rPr>
              <w:t>IMS/QMS</w:t>
            </w:r>
            <w:r>
              <w:rPr>
                <w:spacing w:val="-17"/>
                <w:sz w:val="24"/>
              </w:rPr>
              <w:t xml:space="preserve"> </w:t>
            </w:r>
            <w:r>
              <w:rPr>
                <w:sz w:val="24"/>
              </w:rPr>
              <w:t>project</w:t>
            </w:r>
            <w:r>
              <w:rPr>
                <w:spacing w:val="-17"/>
                <w:sz w:val="24"/>
              </w:rPr>
              <w:t xml:space="preserve"> </w:t>
            </w:r>
            <w:r>
              <w:rPr>
                <w:sz w:val="24"/>
              </w:rPr>
              <w:t>or related</w:t>
            </w:r>
            <w:r>
              <w:rPr>
                <w:spacing w:val="-9"/>
                <w:sz w:val="24"/>
              </w:rPr>
              <w:t xml:space="preserve"> </w:t>
            </w:r>
            <w:r>
              <w:rPr>
                <w:sz w:val="24"/>
              </w:rPr>
              <w:t>implemented</w:t>
            </w:r>
            <w:r>
              <w:rPr>
                <w:spacing w:val="-12"/>
                <w:sz w:val="24"/>
              </w:rPr>
              <w:t xml:space="preserve"> </w:t>
            </w:r>
            <w:r>
              <w:rPr>
                <w:sz w:val="24"/>
              </w:rPr>
              <w:t>within the last 5 years.</w:t>
            </w:r>
          </w:p>
          <w:p w14:paraId="5839666B" w14:textId="77777777" w:rsidR="00EC1AB0" w:rsidRDefault="00EC6778">
            <w:pPr>
              <w:pStyle w:val="TableParagraph"/>
              <w:spacing w:before="159" w:line="259" w:lineRule="auto"/>
              <w:ind w:left="527" w:right="376" w:hanging="428"/>
              <w:rPr>
                <w:sz w:val="24"/>
              </w:rPr>
            </w:pPr>
            <w:r>
              <w:rPr>
                <w:sz w:val="24"/>
              </w:rPr>
              <w:t>3=</w:t>
            </w:r>
            <w:r>
              <w:rPr>
                <w:spacing w:val="80"/>
                <w:sz w:val="24"/>
              </w:rPr>
              <w:t xml:space="preserve"> </w:t>
            </w:r>
            <w:r>
              <w:rPr>
                <w:sz w:val="24"/>
              </w:rPr>
              <w:t xml:space="preserve">Between 1 and 2 IMS/QMS </w:t>
            </w:r>
            <w:r>
              <w:rPr>
                <w:spacing w:val="-6"/>
                <w:sz w:val="24"/>
              </w:rPr>
              <w:t>project</w:t>
            </w:r>
            <w:r>
              <w:rPr>
                <w:spacing w:val="-11"/>
                <w:sz w:val="24"/>
              </w:rPr>
              <w:t xml:space="preserve"> </w:t>
            </w:r>
            <w:r>
              <w:rPr>
                <w:spacing w:val="-6"/>
                <w:sz w:val="24"/>
              </w:rPr>
              <w:t>or</w:t>
            </w:r>
            <w:r>
              <w:rPr>
                <w:spacing w:val="-17"/>
                <w:sz w:val="24"/>
              </w:rPr>
              <w:t xml:space="preserve"> </w:t>
            </w:r>
            <w:r>
              <w:rPr>
                <w:spacing w:val="-6"/>
                <w:sz w:val="24"/>
              </w:rPr>
              <w:t>related</w:t>
            </w:r>
            <w:r>
              <w:rPr>
                <w:spacing w:val="-16"/>
                <w:sz w:val="24"/>
              </w:rPr>
              <w:t xml:space="preserve"> </w:t>
            </w:r>
            <w:r>
              <w:rPr>
                <w:spacing w:val="-6"/>
                <w:sz w:val="24"/>
              </w:rPr>
              <w:t xml:space="preserve">implemented </w:t>
            </w:r>
            <w:r>
              <w:rPr>
                <w:sz w:val="24"/>
              </w:rPr>
              <w:t>within the last 5 years.</w:t>
            </w:r>
          </w:p>
          <w:p w14:paraId="2D1AFC07" w14:textId="77777777" w:rsidR="00EC1AB0" w:rsidRDefault="00EC6778">
            <w:pPr>
              <w:pStyle w:val="TableParagraph"/>
              <w:spacing w:before="157" w:line="259" w:lineRule="auto"/>
              <w:ind w:left="527" w:right="382" w:hanging="344"/>
              <w:rPr>
                <w:sz w:val="24"/>
              </w:rPr>
            </w:pPr>
            <w:r>
              <w:rPr>
                <w:sz w:val="24"/>
              </w:rPr>
              <w:t>5=</w:t>
            </w:r>
            <w:r>
              <w:rPr>
                <w:spacing w:val="44"/>
                <w:sz w:val="24"/>
              </w:rPr>
              <w:t xml:space="preserve"> </w:t>
            </w:r>
            <w:r>
              <w:rPr>
                <w:sz w:val="24"/>
              </w:rPr>
              <w:t>3</w:t>
            </w:r>
            <w:r>
              <w:rPr>
                <w:spacing w:val="-16"/>
                <w:sz w:val="24"/>
              </w:rPr>
              <w:t xml:space="preserve"> </w:t>
            </w:r>
            <w:r>
              <w:rPr>
                <w:sz w:val="24"/>
              </w:rPr>
              <w:t>or</w:t>
            </w:r>
            <w:r>
              <w:rPr>
                <w:spacing w:val="-20"/>
                <w:sz w:val="24"/>
              </w:rPr>
              <w:t xml:space="preserve"> </w:t>
            </w:r>
            <w:r>
              <w:rPr>
                <w:sz w:val="24"/>
              </w:rPr>
              <w:t>more</w:t>
            </w:r>
            <w:r>
              <w:rPr>
                <w:spacing w:val="-17"/>
                <w:sz w:val="24"/>
              </w:rPr>
              <w:t xml:space="preserve"> </w:t>
            </w:r>
            <w:r>
              <w:rPr>
                <w:sz w:val="24"/>
              </w:rPr>
              <w:t>IMS/QMS</w:t>
            </w:r>
            <w:r>
              <w:rPr>
                <w:spacing w:val="-11"/>
                <w:sz w:val="24"/>
              </w:rPr>
              <w:t xml:space="preserve"> </w:t>
            </w:r>
            <w:r>
              <w:rPr>
                <w:sz w:val="24"/>
              </w:rPr>
              <w:t>project</w:t>
            </w:r>
            <w:r>
              <w:rPr>
                <w:spacing w:val="-17"/>
                <w:sz w:val="24"/>
              </w:rPr>
              <w:t xml:space="preserve"> </w:t>
            </w:r>
            <w:r>
              <w:rPr>
                <w:sz w:val="24"/>
              </w:rPr>
              <w:t xml:space="preserve">or </w:t>
            </w:r>
            <w:r>
              <w:rPr>
                <w:spacing w:val="-2"/>
                <w:sz w:val="24"/>
              </w:rPr>
              <w:t>related</w:t>
            </w:r>
            <w:r>
              <w:rPr>
                <w:spacing w:val="-15"/>
                <w:sz w:val="24"/>
              </w:rPr>
              <w:t xml:space="preserve"> </w:t>
            </w:r>
            <w:r>
              <w:rPr>
                <w:spacing w:val="-2"/>
                <w:sz w:val="24"/>
              </w:rPr>
              <w:t>implemented</w:t>
            </w:r>
            <w:r>
              <w:rPr>
                <w:spacing w:val="-16"/>
                <w:sz w:val="24"/>
              </w:rPr>
              <w:t xml:space="preserve"> </w:t>
            </w:r>
            <w:r>
              <w:rPr>
                <w:spacing w:val="-2"/>
                <w:sz w:val="24"/>
              </w:rPr>
              <w:t>within</w:t>
            </w:r>
            <w:r>
              <w:rPr>
                <w:spacing w:val="-10"/>
                <w:sz w:val="24"/>
              </w:rPr>
              <w:t xml:space="preserve"> </w:t>
            </w:r>
            <w:r>
              <w:rPr>
                <w:spacing w:val="-2"/>
                <w:sz w:val="24"/>
              </w:rPr>
              <w:t xml:space="preserve">the </w:t>
            </w:r>
            <w:r>
              <w:rPr>
                <w:sz w:val="24"/>
              </w:rPr>
              <w:t>last 5 years.</w:t>
            </w:r>
          </w:p>
        </w:tc>
      </w:tr>
    </w:tbl>
    <w:p w14:paraId="55045F43" w14:textId="77777777" w:rsidR="00EC1AB0" w:rsidRDefault="00EC1AB0">
      <w:pPr>
        <w:spacing w:line="259" w:lineRule="auto"/>
        <w:rPr>
          <w:sz w:val="24"/>
        </w:rPr>
        <w:sectPr w:rsidR="00EC1AB0">
          <w:pgSz w:w="12240" w:h="15840"/>
          <w:pgMar w:top="1280" w:right="80" w:bottom="1200" w:left="1140" w:header="0" w:footer="1000" w:gutter="0"/>
          <w:cols w:space="720"/>
        </w:sect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0"/>
        <w:gridCol w:w="3099"/>
        <w:gridCol w:w="1176"/>
        <w:gridCol w:w="4295"/>
      </w:tblGrid>
      <w:tr w:rsidR="00EC1AB0" w14:paraId="24AD15BA" w14:textId="77777777">
        <w:trPr>
          <w:trHeight w:val="412"/>
        </w:trPr>
        <w:tc>
          <w:tcPr>
            <w:tcW w:w="790" w:type="dxa"/>
          </w:tcPr>
          <w:p w14:paraId="23C76DC6" w14:textId="77777777" w:rsidR="00EC1AB0" w:rsidRDefault="00EC6778">
            <w:pPr>
              <w:pStyle w:val="TableParagraph"/>
              <w:ind w:left="112"/>
              <w:rPr>
                <w:b/>
                <w:sz w:val="24"/>
              </w:rPr>
            </w:pPr>
            <w:r>
              <w:rPr>
                <w:b/>
                <w:spacing w:val="-4"/>
                <w:sz w:val="24"/>
              </w:rPr>
              <w:t>ITEM</w:t>
            </w:r>
          </w:p>
        </w:tc>
        <w:tc>
          <w:tcPr>
            <w:tcW w:w="3099" w:type="dxa"/>
          </w:tcPr>
          <w:p w14:paraId="34CB1601" w14:textId="77777777" w:rsidR="00EC1AB0" w:rsidRDefault="00EC6778">
            <w:pPr>
              <w:pStyle w:val="TableParagraph"/>
              <w:ind w:left="112"/>
              <w:rPr>
                <w:b/>
                <w:sz w:val="24"/>
              </w:rPr>
            </w:pPr>
            <w:r>
              <w:rPr>
                <w:b/>
                <w:spacing w:val="-2"/>
                <w:sz w:val="24"/>
              </w:rPr>
              <w:t>CRITERIA</w:t>
            </w:r>
          </w:p>
        </w:tc>
        <w:tc>
          <w:tcPr>
            <w:tcW w:w="1176" w:type="dxa"/>
          </w:tcPr>
          <w:p w14:paraId="6E17EC5E" w14:textId="77777777" w:rsidR="00EC1AB0" w:rsidRDefault="00EC6778">
            <w:pPr>
              <w:pStyle w:val="TableParagraph"/>
              <w:ind w:left="140" w:right="38"/>
              <w:jc w:val="center"/>
              <w:rPr>
                <w:b/>
                <w:sz w:val="24"/>
              </w:rPr>
            </w:pPr>
            <w:r>
              <w:rPr>
                <w:b/>
                <w:spacing w:val="-2"/>
                <w:sz w:val="24"/>
              </w:rPr>
              <w:t>WEIGHT</w:t>
            </w:r>
          </w:p>
        </w:tc>
        <w:tc>
          <w:tcPr>
            <w:tcW w:w="4295" w:type="dxa"/>
          </w:tcPr>
          <w:p w14:paraId="26D3C158" w14:textId="77777777" w:rsidR="00EC1AB0" w:rsidRDefault="00EC6778">
            <w:pPr>
              <w:pStyle w:val="TableParagraph"/>
              <w:ind w:left="107"/>
              <w:rPr>
                <w:b/>
                <w:sz w:val="24"/>
              </w:rPr>
            </w:pPr>
            <w:r>
              <w:rPr>
                <w:b/>
                <w:spacing w:val="-2"/>
                <w:sz w:val="24"/>
              </w:rPr>
              <w:t>SCORES</w:t>
            </w:r>
          </w:p>
        </w:tc>
      </w:tr>
      <w:tr w:rsidR="00EC1AB0" w14:paraId="5F149B5B" w14:textId="77777777">
        <w:trPr>
          <w:trHeight w:val="12704"/>
        </w:trPr>
        <w:tc>
          <w:tcPr>
            <w:tcW w:w="790" w:type="dxa"/>
          </w:tcPr>
          <w:p w14:paraId="1F27425C" w14:textId="77777777" w:rsidR="00EC1AB0" w:rsidRDefault="00EC1AB0">
            <w:pPr>
              <w:pStyle w:val="TableParagraph"/>
              <w:rPr>
                <w:sz w:val="24"/>
              </w:rPr>
            </w:pPr>
          </w:p>
          <w:p w14:paraId="40298955" w14:textId="77777777" w:rsidR="00EC1AB0" w:rsidRDefault="00EC6778">
            <w:pPr>
              <w:pStyle w:val="TableParagraph"/>
              <w:ind w:left="105"/>
              <w:rPr>
                <w:b/>
                <w:sz w:val="24"/>
              </w:rPr>
            </w:pPr>
            <w:r>
              <w:rPr>
                <w:b/>
                <w:sz w:val="24"/>
              </w:rPr>
              <w:t>2</w:t>
            </w:r>
          </w:p>
        </w:tc>
        <w:tc>
          <w:tcPr>
            <w:tcW w:w="3099" w:type="dxa"/>
          </w:tcPr>
          <w:p w14:paraId="1486476A" w14:textId="77777777" w:rsidR="00EC1AB0" w:rsidRDefault="00EC6778">
            <w:pPr>
              <w:pStyle w:val="TableParagraph"/>
              <w:spacing w:before="199"/>
              <w:ind w:left="112"/>
              <w:rPr>
                <w:b/>
                <w:sz w:val="24"/>
              </w:rPr>
            </w:pPr>
            <w:r>
              <w:rPr>
                <w:b/>
                <w:spacing w:val="-2"/>
                <w:sz w:val="24"/>
              </w:rPr>
              <w:t>Methodology</w:t>
            </w:r>
            <w:r>
              <w:rPr>
                <w:b/>
                <w:spacing w:val="-16"/>
                <w:sz w:val="24"/>
              </w:rPr>
              <w:t xml:space="preserve"> </w:t>
            </w:r>
            <w:r>
              <w:rPr>
                <w:b/>
                <w:spacing w:val="-2"/>
                <w:sz w:val="24"/>
              </w:rPr>
              <w:t>and approach</w:t>
            </w:r>
          </w:p>
          <w:p w14:paraId="7E6E768F" w14:textId="77777777" w:rsidR="00EC1AB0" w:rsidRDefault="00EC6778">
            <w:pPr>
              <w:pStyle w:val="TableParagraph"/>
              <w:spacing w:before="199"/>
              <w:ind w:left="112" w:right="986"/>
              <w:rPr>
                <w:sz w:val="24"/>
              </w:rPr>
            </w:pPr>
            <w:r>
              <w:rPr>
                <w:sz w:val="24"/>
              </w:rPr>
              <w:t>Score(s) will be allocated for a structured,</w:t>
            </w:r>
            <w:r>
              <w:rPr>
                <w:spacing w:val="-17"/>
                <w:sz w:val="24"/>
              </w:rPr>
              <w:t xml:space="preserve"> </w:t>
            </w:r>
            <w:r>
              <w:rPr>
                <w:sz w:val="24"/>
              </w:rPr>
              <w:t xml:space="preserve">phased project approach as per prescribed gap analysis </w:t>
            </w:r>
            <w:r>
              <w:rPr>
                <w:spacing w:val="-2"/>
                <w:sz w:val="24"/>
              </w:rPr>
              <w:t>methodology.</w:t>
            </w:r>
          </w:p>
        </w:tc>
        <w:tc>
          <w:tcPr>
            <w:tcW w:w="1176" w:type="dxa"/>
          </w:tcPr>
          <w:p w14:paraId="6EC74FF8" w14:textId="77777777" w:rsidR="00EC1AB0" w:rsidRDefault="00EC1AB0">
            <w:pPr>
              <w:pStyle w:val="TableParagraph"/>
              <w:rPr>
                <w:sz w:val="26"/>
              </w:rPr>
            </w:pPr>
          </w:p>
          <w:p w14:paraId="6F53DF64" w14:textId="77777777" w:rsidR="00EC1AB0" w:rsidRDefault="00EC1AB0">
            <w:pPr>
              <w:pStyle w:val="TableParagraph"/>
            </w:pPr>
          </w:p>
          <w:p w14:paraId="7FADFABB" w14:textId="77777777" w:rsidR="00EC1AB0" w:rsidRDefault="00EC6778">
            <w:pPr>
              <w:pStyle w:val="TableParagraph"/>
              <w:ind w:left="51" w:right="38"/>
              <w:jc w:val="center"/>
              <w:rPr>
                <w:sz w:val="24"/>
              </w:rPr>
            </w:pPr>
            <w:r>
              <w:rPr>
                <w:spacing w:val="-5"/>
                <w:sz w:val="24"/>
              </w:rPr>
              <w:t>50</w:t>
            </w:r>
          </w:p>
        </w:tc>
        <w:tc>
          <w:tcPr>
            <w:tcW w:w="4295" w:type="dxa"/>
          </w:tcPr>
          <w:p w14:paraId="5078DE6E" w14:textId="77777777" w:rsidR="00EC1AB0" w:rsidRDefault="00EC1AB0">
            <w:pPr>
              <w:pStyle w:val="TableParagraph"/>
              <w:spacing w:before="1"/>
              <w:rPr>
                <w:sz w:val="26"/>
              </w:rPr>
            </w:pPr>
          </w:p>
          <w:p w14:paraId="47F9FD99" w14:textId="77777777" w:rsidR="00EC1AB0" w:rsidRDefault="00EC6778">
            <w:pPr>
              <w:pStyle w:val="TableParagraph"/>
              <w:spacing w:line="259" w:lineRule="auto"/>
              <w:ind w:left="107"/>
              <w:rPr>
                <w:sz w:val="24"/>
              </w:rPr>
            </w:pPr>
            <w:r>
              <w:rPr>
                <w:sz w:val="24"/>
              </w:rPr>
              <w:t>Score</w:t>
            </w:r>
            <w:r>
              <w:rPr>
                <w:spacing w:val="-17"/>
                <w:sz w:val="24"/>
              </w:rPr>
              <w:t xml:space="preserve"> </w:t>
            </w:r>
            <w:r>
              <w:rPr>
                <w:sz w:val="24"/>
              </w:rPr>
              <w:t>will</w:t>
            </w:r>
            <w:r>
              <w:rPr>
                <w:spacing w:val="-17"/>
                <w:sz w:val="24"/>
              </w:rPr>
              <w:t xml:space="preserve"> </w:t>
            </w:r>
            <w:r>
              <w:rPr>
                <w:sz w:val="24"/>
              </w:rPr>
              <w:t>be</w:t>
            </w:r>
            <w:r>
              <w:rPr>
                <w:spacing w:val="-16"/>
                <w:sz w:val="24"/>
              </w:rPr>
              <w:t xml:space="preserve"> </w:t>
            </w:r>
            <w:r>
              <w:rPr>
                <w:sz w:val="24"/>
              </w:rPr>
              <w:t>allocated</w:t>
            </w:r>
            <w:r>
              <w:rPr>
                <w:spacing w:val="-17"/>
                <w:sz w:val="24"/>
              </w:rPr>
              <w:t xml:space="preserve"> </w:t>
            </w:r>
            <w:r>
              <w:rPr>
                <w:sz w:val="24"/>
              </w:rPr>
              <w:t>for</w:t>
            </w:r>
            <w:r>
              <w:rPr>
                <w:spacing w:val="-17"/>
                <w:sz w:val="24"/>
              </w:rPr>
              <w:t xml:space="preserve"> </w:t>
            </w:r>
            <w:r>
              <w:rPr>
                <w:sz w:val="24"/>
              </w:rPr>
              <w:t>a</w:t>
            </w:r>
            <w:r>
              <w:rPr>
                <w:spacing w:val="-17"/>
                <w:sz w:val="24"/>
              </w:rPr>
              <w:t xml:space="preserve"> </w:t>
            </w:r>
            <w:r>
              <w:rPr>
                <w:sz w:val="24"/>
              </w:rPr>
              <w:t xml:space="preserve">method </w:t>
            </w:r>
            <w:r>
              <w:rPr>
                <w:spacing w:val="-4"/>
                <w:sz w:val="24"/>
              </w:rPr>
              <w:t>statement</w:t>
            </w:r>
            <w:r>
              <w:rPr>
                <w:spacing w:val="-23"/>
                <w:sz w:val="24"/>
              </w:rPr>
              <w:t xml:space="preserve"> </w:t>
            </w:r>
            <w:r>
              <w:rPr>
                <w:spacing w:val="-4"/>
                <w:sz w:val="24"/>
              </w:rPr>
              <w:t>according</w:t>
            </w:r>
            <w:r>
              <w:rPr>
                <w:spacing w:val="-15"/>
                <w:sz w:val="24"/>
              </w:rPr>
              <w:t xml:space="preserve"> </w:t>
            </w:r>
            <w:r>
              <w:rPr>
                <w:spacing w:val="-4"/>
                <w:sz w:val="24"/>
              </w:rPr>
              <w:t>to</w:t>
            </w:r>
            <w:r>
              <w:rPr>
                <w:spacing w:val="-13"/>
                <w:sz w:val="24"/>
              </w:rPr>
              <w:t xml:space="preserve"> </w:t>
            </w:r>
            <w:r>
              <w:rPr>
                <w:spacing w:val="-4"/>
                <w:sz w:val="24"/>
              </w:rPr>
              <w:t>the</w:t>
            </w:r>
            <w:r>
              <w:rPr>
                <w:spacing w:val="-10"/>
                <w:sz w:val="24"/>
              </w:rPr>
              <w:t xml:space="preserve"> </w:t>
            </w:r>
            <w:r>
              <w:rPr>
                <w:spacing w:val="-4"/>
                <w:sz w:val="24"/>
              </w:rPr>
              <w:t>following:</w:t>
            </w:r>
          </w:p>
          <w:p w14:paraId="5C82B60A" w14:textId="77777777" w:rsidR="00EC1AB0" w:rsidRDefault="00EC6778">
            <w:pPr>
              <w:pStyle w:val="TableParagraph"/>
              <w:tabs>
                <w:tab w:val="left" w:pos="671"/>
              </w:tabs>
              <w:spacing w:before="160"/>
              <w:ind w:left="107"/>
              <w:rPr>
                <w:sz w:val="24"/>
              </w:rPr>
            </w:pPr>
            <w:r>
              <w:rPr>
                <w:spacing w:val="-5"/>
                <w:sz w:val="24"/>
              </w:rPr>
              <w:t>0=</w:t>
            </w:r>
            <w:r>
              <w:rPr>
                <w:sz w:val="24"/>
              </w:rPr>
              <w:tab/>
              <w:t>No</w:t>
            </w:r>
            <w:r>
              <w:rPr>
                <w:spacing w:val="-1"/>
                <w:sz w:val="24"/>
              </w:rPr>
              <w:t xml:space="preserve"> </w:t>
            </w:r>
            <w:r>
              <w:rPr>
                <w:spacing w:val="-2"/>
                <w:sz w:val="24"/>
              </w:rPr>
              <w:t>submission.</w:t>
            </w:r>
          </w:p>
          <w:p w14:paraId="1D8E8736" w14:textId="77777777" w:rsidR="00EC1AB0" w:rsidRDefault="00EC6778">
            <w:pPr>
              <w:pStyle w:val="TableParagraph"/>
              <w:spacing w:before="182" w:line="259" w:lineRule="auto"/>
              <w:ind w:left="594" w:right="650" w:hanging="488"/>
              <w:rPr>
                <w:sz w:val="24"/>
              </w:rPr>
            </w:pPr>
            <w:r>
              <w:rPr>
                <w:sz w:val="24"/>
              </w:rPr>
              <w:t>1=</w:t>
            </w:r>
            <w:r>
              <w:rPr>
                <w:spacing w:val="40"/>
                <w:sz w:val="24"/>
              </w:rPr>
              <w:t xml:space="preserve"> </w:t>
            </w:r>
            <w:r>
              <w:rPr>
                <w:sz w:val="24"/>
              </w:rPr>
              <w:t>One or less gap analysis phase of project implementation</w:t>
            </w:r>
            <w:r>
              <w:rPr>
                <w:spacing w:val="-17"/>
                <w:sz w:val="24"/>
              </w:rPr>
              <w:t xml:space="preserve"> </w:t>
            </w:r>
            <w:r>
              <w:rPr>
                <w:sz w:val="24"/>
              </w:rPr>
              <w:t>and</w:t>
            </w:r>
            <w:r>
              <w:rPr>
                <w:spacing w:val="-17"/>
                <w:sz w:val="24"/>
              </w:rPr>
              <w:t xml:space="preserve"> </w:t>
            </w:r>
            <w:r>
              <w:rPr>
                <w:sz w:val="24"/>
              </w:rPr>
              <w:t xml:space="preserve">skills transfer methodology is </w:t>
            </w:r>
            <w:r>
              <w:rPr>
                <w:spacing w:val="-2"/>
                <w:sz w:val="24"/>
              </w:rPr>
              <w:t>provided</w:t>
            </w:r>
          </w:p>
          <w:p w14:paraId="7FE5D378" w14:textId="77777777" w:rsidR="00EC1AB0" w:rsidRDefault="00EC6778">
            <w:pPr>
              <w:pStyle w:val="TableParagraph"/>
              <w:spacing w:before="161" w:line="259" w:lineRule="auto"/>
              <w:ind w:left="527" w:right="376" w:hanging="428"/>
              <w:rPr>
                <w:sz w:val="24"/>
              </w:rPr>
            </w:pPr>
            <w:r>
              <w:rPr>
                <w:sz w:val="24"/>
              </w:rPr>
              <w:t>2=</w:t>
            </w:r>
            <w:r>
              <w:rPr>
                <w:spacing w:val="80"/>
                <w:sz w:val="24"/>
              </w:rPr>
              <w:t xml:space="preserve"> </w:t>
            </w:r>
            <w:r>
              <w:rPr>
                <w:sz w:val="24"/>
              </w:rPr>
              <w:t>(2) gap analysis phases of project implementation and skills</w:t>
            </w:r>
            <w:r>
              <w:rPr>
                <w:spacing w:val="-13"/>
                <w:sz w:val="24"/>
              </w:rPr>
              <w:t xml:space="preserve"> </w:t>
            </w:r>
            <w:r>
              <w:rPr>
                <w:sz w:val="24"/>
              </w:rPr>
              <w:t>transfer</w:t>
            </w:r>
            <w:r>
              <w:rPr>
                <w:spacing w:val="-12"/>
                <w:sz w:val="24"/>
              </w:rPr>
              <w:t xml:space="preserve"> </w:t>
            </w:r>
            <w:r>
              <w:rPr>
                <w:sz w:val="24"/>
              </w:rPr>
              <w:t>methodology</w:t>
            </w:r>
            <w:r>
              <w:rPr>
                <w:spacing w:val="-12"/>
                <w:sz w:val="24"/>
              </w:rPr>
              <w:t xml:space="preserve"> </w:t>
            </w:r>
            <w:r>
              <w:rPr>
                <w:sz w:val="24"/>
              </w:rPr>
              <w:t xml:space="preserve">is </w:t>
            </w:r>
            <w:r>
              <w:rPr>
                <w:spacing w:val="-2"/>
                <w:sz w:val="24"/>
              </w:rPr>
              <w:t>provided</w:t>
            </w:r>
          </w:p>
          <w:p w14:paraId="2EEE8CEB" w14:textId="77777777" w:rsidR="00EC1AB0" w:rsidRDefault="00EC6778">
            <w:pPr>
              <w:pStyle w:val="TableParagraph"/>
              <w:spacing w:before="157" w:line="259" w:lineRule="auto"/>
              <w:ind w:left="527" w:right="650" w:hanging="428"/>
              <w:rPr>
                <w:sz w:val="24"/>
              </w:rPr>
            </w:pPr>
            <w:r>
              <w:rPr>
                <w:sz w:val="24"/>
              </w:rPr>
              <w:t>3=</w:t>
            </w:r>
            <w:r>
              <w:rPr>
                <w:spacing w:val="80"/>
                <w:sz w:val="24"/>
              </w:rPr>
              <w:t xml:space="preserve"> </w:t>
            </w:r>
            <w:r>
              <w:rPr>
                <w:sz w:val="24"/>
              </w:rPr>
              <w:t>(3) of the gap analysis phases of project implementation</w:t>
            </w:r>
            <w:r>
              <w:rPr>
                <w:spacing w:val="-17"/>
                <w:sz w:val="24"/>
              </w:rPr>
              <w:t xml:space="preserve"> </w:t>
            </w:r>
            <w:r>
              <w:rPr>
                <w:sz w:val="24"/>
              </w:rPr>
              <w:t>and</w:t>
            </w:r>
            <w:r>
              <w:rPr>
                <w:spacing w:val="-17"/>
                <w:sz w:val="24"/>
              </w:rPr>
              <w:t xml:space="preserve"> </w:t>
            </w:r>
            <w:r>
              <w:rPr>
                <w:sz w:val="24"/>
              </w:rPr>
              <w:t xml:space="preserve">skills transfer methodology is </w:t>
            </w:r>
            <w:r>
              <w:rPr>
                <w:spacing w:val="-2"/>
                <w:sz w:val="24"/>
              </w:rPr>
              <w:t>provided:</w:t>
            </w:r>
          </w:p>
          <w:p w14:paraId="10A0E39F" w14:textId="77777777" w:rsidR="00EC1AB0" w:rsidRDefault="00EC6778">
            <w:pPr>
              <w:pStyle w:val="TableParagraph"/>
              <w:numPr>
                <w:ilvl w:val="0"/>
                <w:numId w:val="2"/>
              </w:numPr>
              <w:tabs>
                <w:tab w:val="left" w:pos="675"/>
              </w:tabs>
              <w:spacing w:before="157"/>
              <w:ind w:hanging="215"/>
              <w:rPr>
                <w:sz w:val="24"/>
              </w:rPr>
            </w:pPr>
            <w:r>
              <w:rPr>
                <w:sz w:val="24"/>
              </w:rPr>
              <w:t>Alignment</w:t>
            </w:r>
            <w:r>
              <w:rPr>
                <w:spacing w:val="-5"/>
                <w:sz w:val="24"/>
              </w:rPr>
              <w:t xml:space="preserve"> </w:t>
            </w:r>
            <w:r>
              <w:rPr>
                <w:sz w:val="24"/>
              </w:rPr>
              <w:t>to</w:t>
            </w:r>
            <w:r>
              <w:rPr>
                <w:spacing w:val="-5"/>
                <w:sz w:val="24"/>
              </w:rPr>
              <w:t xml:space="preserve"> </w:t>
            </w:r>
            <w:r>
              <w:rPr>
                <w:sz w:val="24"/>
              </w:rPr>
              <w:t>the</w:t>
            </w:r>
            <w:r>
              <w:rPr>
                <w:spacing w:val="-4"/>
                <w:sz w:val="24"/>
              </w:rPr>
              <w:t xml:space="preserve"> </w:t>
            </w:r>
            <w:r>
              <w:rPr>
                <w:sz w:val="24"/>
              </w:rPr>
              <w:t>scope</w:t>
            </w:r>
            <w:r>
              <w:rPr>
                <w:spacing w:val="-4"/>
                <w:sz w:val="24"/>
              </w:rPr>
              <w:t xml:space="preserve"> </w:t>
            </w:r>
            <w:r>
              <w:rPr>
                <w:sz w:val="24"/>
              </w:rPr>
              <w:t>of</w:t>
            </w:r>
            <w:r>
              <w:rPr>
                <w:spacing w:val="-3"/>
                <w:sz w:val="24"/>
              </w:rPr>
              <w:t xml:space="preserve"> </w:t>
            </w:r>
            <w:r>
              <w:rPr>
                <w:spacing w:val="-4"/>
                <w:sz w:val="24"/>
              </w:rPr>
              <w:t>work</w:t>
            </w:r>
          </w:p>
          <w:p w14:paraId="074912D9" w14:textId="77777777" w:rsidR="00EC1AB0" w:rsidRDefault="00EC6778">
            <w:pPr>
              <w:pStyle w:val="TableParagraph"/>
              <w:numPr>
                <w:ilvl w:val="0"/>
                <w:numId w:val="2"/>
              </w:numPr>
              <w:tabs>
                <w:tab w:val="left" w:pos="651"/>
              </w:tabs>
              <w:spacing w:before="59"/>
              <w:ind w:left="650" w:hanging="181"/>
              <w:rPr>
                <w:sz w:val="24"/>
              </w:rPr>
            </w:pPr>
            <w:r>
              <w:rPr>
                <w:sz w:val="24"/>
              </w:rPr>
              <w:t>Associated</w:t>
            </w:r>
            <w:r>
              <w:rPr>
                <w:spacing w:val="-3"/>
                <w:sz w:val="24"/>
              </w:rPr>
              <w:t xml:space="preserve"> </w:t>
            </w:r>
            <w:r>
              <w:rPr>
                <w:sz w:val="24"/>
              </w:rPr>
              <w:t xml:space="preserve">quality </w:t>
            </w:r>
            <w:r>
              <w:rPr>
                <w:spacing w:val="-2"/>
                <w:sz w:val="24"/>
              </w:rPr>
              <w:t>controls.</w:t>
            </w:r>
          </w:p>
          <w:p w14:paraId="1964B845" w14:textId="77777777" w:rsidR="00EC1AB0" w:rsidRDefault="00EC6778">
            <w:pPr>
              <w:pStyle w:val="TableParagraph"/>
              <w:numPr>
                <w:ilvl w:val="0"/>
                <w:numId w:val="2"/>
              </w:numPr>
              <w:tabs>
                <w:tab w:val="left" w:pos="675"/>
              </w:tabs>
              <w:spacing w:before="110"/>
              <w:ind w:hanging="215"/>
              <w:rPr>
                <w:sz w:val="24"/>
              </w:rPr>
            </w:pPr>
            <w:r>
              <w:rPr>
                <w:sz w:val="24"/>
              </w:rPr>
              <w:t>Highlighted</w:t>
            </w:r>
            <w:r>
              <w:rPr>
                <w:spacing w:val="-5"/>
                <w:sz w:val="24"/>
              </w:rPr>
              <w:t xml:space="preserve"> </w:t>
            </w:r>
            <w:r>
              <w:rPr>
                <w:spacing w:val="-4"/>
                <w:sz w:val="24"/>
              </w:rPr>
              <w:t>risks</w:t>
            </w:r>
          </w:p>
          <w:p w14:paraId="47FDF3B3" w14:textId="77777777" w:rsidR="00EC1AB0" w:rsidRDefault="00EC1AB0">
            <w:pPr>
              <w:pStyle w:val="TableParagraph"/>
              <w:rPr>
                <w:sz w:val="39"/>
              </w:rPr>
            </w:pPr>
          </w:p>
          <w:p w14:paraId="747B028D" w14:textId="77777777" w:rsidR="00EC1AB0" w:rsidRDefault="00EC6778">
            <w:pPr>
              <w:pStyle w:val="TableParagraph"/>
              <w:spacing w:line="288" w:lineRule="auto"/>
              <w:ind w:left="467" w:right="707" w:hanging="425"/>
              <w:rPr>
                <w:sz w:val="24"/>
              </w:rPr>
            </w:pPr>
            <w:r>
              <w:rPr>
                <w:sz w:val="24"/>
              </w:rPr>
              <w:t>4=</w:t>
            </w:r>
            <w:r>
              <w:rPr>
                <w:spacing w:val="80"/>
                <w:sz w:val="24"/>
              </w:rPr>
              <w:t xml:space="preserve"> </w:t>
            </w:r>
            <w:r>
              <w:rPr>
                <w:sz w:val="24"/>
              </w:rPr>
              <w:t>(4) of the gap analysis phases of project implementation</w:t>
            </w:r>
            <w:r>
              <w:rPr>
                <w:spacing w:val="-17"/>
                <w:sz w:val="24"/>
              </w:rPr>
              <w:t xml:space="preserve"> </w:t>
            </w:r>
            <w:r>
              <w:rPr>
                <w:sz w:val="24"/>
              </w:rPr>
              <w:t>and</w:t>
            </w:r>
            <w:r>
              <w:rPr>
                <w:spacing w:val="-17"/>
                <w:sz w:val="24"/>
              </w:rPr>
              <w:t xml:space="preserve"> </w:t>
            </w:r>
            <w:r>
              <w:rPr>
                <w:sz w:val="24"/>
              </w:rPr>
              <w:t xml:space="preserve">skills transfer methodology is </w:t>
            </w:r>
            <w:r>
              <w:rPr>
                <w:spacing w:val="-2"/>
                <w:sz w:val="24"/>
              </w:rPr>
              <w:t>provided:</w:t>
            </w:r>
          </w:p>
          <w:p w14:paraId="2E1DC3F9" w14:textId="77777777" w:rsidR="00EC1AB0" w:rsidRDefault="00EC6778">
            <w:pPr>
              <w:pStyle w:val="TableParagraph"/>
              <w:numPr>
                <w:ilvl w:val="0"/>
                <w:numId w:val="2"/>
              </w:numPr>
              <w:tabs>
                <w:tab w:val="left" w:pos="677"/>
              </w:tabs>
              <w:spacing w:line="283" w:lineRule="exact"/>
              <w:ind w:left="676" w:hanging="215"/>
              <w:rPr>
                <w:sz w:val="24"/>
              </w:rPr>
            </w:pPr>
            <w:r>
              <w:rPr>
                <w:sz w:val="24"/>
              </w:rPr>
              <w:t>Alignment</w:t>
            </w:r>
            <w:r>
              <w:rPr>
                <w:spacing w:val="-5"/>
                <w:sz w:val="24"/>
              </w:rPr>
              <w:t xml:space="preserve"> </w:t>
            </w:r>
            <w:r>
              <w:rPr>
                <w:sz w:val="24"/>
              </w:rPr>
              <w:t>to</w:t>
            </w:r>
            <w:r>
              <w:rPr>
                <w:spacing w:val="-5"/>
                <w:sz w:val="24"/>
              </w:rPr>
              <w:t xml:space="preserve"> </w:t>
            </w:r>
            <w:r>
              <w:rPr>
                <w:sz w:val="24"/>
              </w:rPr>
              <w:t>the</w:t>
            </w:r>
            <w:r>
              <w:rPr>
                <w:spacing w:val="-4"/>
                <w:sz w:val="24"/>
              </w:rPr>
              <w:t xml:space="preserve"> </w:t>
            </w:r>
            <w:r>
              <w:rPr>
                <w:sz w:val="24"/>
              </w:rPr>
              <w:t>scope</w:t>
            </w:r>
            <w:r>
              <w:rPr>
                <w:spacing w:val="-4"/>
                <w:sz w:val="24"/>
              </w:rPr>
              <w:t xml:space="preserve"> </w:t>
            </w:r>
            <w:r>
              <w:rPr>
                <w:sz w:val="24"/>
              </w:rPr>
              <w:t>of</w:t>
            </w:r>
            <w:r>
              <w:rPr>
                <w:spacing w:val="-3"/>
                <w:sz w:val="24"/>
              </w:rPr>
              <w:t xml:space="preserve"> </w:t>
            </w:r>
            <w:r>
              <w:rPr>
                <w:spacing w:val="-4"/>
                <w:sz w:val="24"/>
              </w:rPr>
              <w:t>work</w:t>
            </w:r>
          </w:p>
          <w:p w14:paraId="46F3FEE6" w14:textId="77777777" w:rsidR="00EC1AB0" w:rsidRDefault="00EC6778">
            <w:pPr>
              <w:pStyle w:val="TableParagraph"/>
              <w:numPr>
                <w:ilvl w:val="0"/>
                <w:numId w:val="2"/>
              </w:numPr>
              <w:tabs>
                <w:tab w:val="left" w:pos="677"/>
              </w:tabs>
              <w:spacing w:before="62"/>
              <w:ind w:left="676" w:hanging="215"/>
              <w:rPr>
                <w:sz w:val="24"/>
              </w:rPr>
            </w:pPr>
            <w:r>
              <w:rPr>
                <w:sz w:val="24"/>
              </w:rPr>
              <w:t>Associated</w:t>
            </w:r>
            <w:r>
              <w:rPr>
                <w:spacing w:val="-7"/>
                <w:sz w:val="24"/>
              </w:rPr>
              <w:t xml:space="preserve"> </w:t>
            </w:r>
            <w:r>
              <w:rPr>
                <w:sz w:val="24"/>
              </w:rPr>
              <w:t>quality</w:t>
            </w:r>
            <w:r>
              <w:rPr>
                <w:spacing w:val="-6"/>
                <w:sz w:val="24"/>
              </w:rPr>
              <w:t xml:space="preserve"> </w:t>
            </w:r>
            <w:r>
              <w:rPr>
                <w:spacing w:val="-2"/>
                <w:sz w:val="24"/>
              </w:rPr>
              <w:t>controls.</w:t>
            </w:r>
          </w:p>
          <w:p w14:paraId="1986966C" w14:textId="77777777" w:rsidR="00EC1AB0" w:rsidRDefault="00EC6778">
            <w:pPr>
              <w:pStyle w:val="TableParagraph"/>
              <w:numPr>
                <w:ilvl w:val="0"/>
                <w:numId w:val="2"/>
              </w:numPr>
              <w:tabs>
                <w:tab w:val="left" w:pos="677"/>
              </w:tabs>
              <w:spacing w:before="56"/>
              <w:ind w:left="676" w:hanging="215"/>
              <w:rPr>
                <w:sz w:val="24"/>
              </w:rPr>
            </w:pPr>
            <w:r>
              <w:rPr>
                <w:sz w:val="24"/>
              </w:rPr>
              <w:t>Highlighted</w:t>
            </w:r>
            <w:r>
              <w:rPr>
                <w:spacing w:val="-13"/>
                <w:sz w:val="24"/>
              </w:rPr>
              <w:t xml:space="preserve"> </w:t>
            </w:r>
            <w:r>
              <w:rPr>
                <w:spacing w:val="-4"/>
                <w:sz w:val="24"/>
              </w:rPr>
              <w:t>risks</w:t>
            </w:r>
          </w:p>
          <w:p w14:paraId="5B45710B" w14:textId="77777777" w:rsidR="00EC1AB0" w:rsidRDefault="00EC6778">
            <w:pPr>
              <w:pStyle w:val="TableParagraph"/>
              <w:numPr>
                <w:ilvl w:val="0"/>
                <w:numId w:val="2"/>
              </w:numPr>
              <w:tabs>
                <w:tab w:val="left" w:pos="636"/>
              </w:tabs>
              <w:spacing w:before="57"/>
              <w:ind w:left="635" w:hanging="174"/>
              <w:rPr>
                <w:sz w:val="24"/>
              </w:rPr>
            </w:pPr>
            <w:r>
              <w:rPr>
                <w:sz w:val="24"/>
              </w:rPr>
              <w:t>Mitigating</w:t>
            </w:r>
            <w:r>
              <w:rPr>
                <w:spacing w:val="-12"/>
                <w:sz w:val="24"/>
              </w:rPr>
              <w:t xml:space="preserve"> </w:t>
            </w:r>
            <w:r>
              <w:rPr>
                <w:spacing w:val="-2"/>
                <w:sz w:val="24"/>
              </w:rPr>
              <w:t>actions</w:t>
            </w:r>
          </w:p>
          <w:p w14:paraId="120E9B99" w14:textId="77777777" w:rsidR="00EC1AB0" w:rsidRDefault="00EC1AB0">
            <w:pPr>
              <w:pStyle w:val="TableParagraph"/>
              <w:spacing w:before="4"/>
              <w:rPr>
                <w:sz w:val="29"/>
              </w:rPr>
            </w:pPr>
          </w:p>
          <w:p w14:paraId="557405F0" w14:textId="77777777" w:rsidR="00EC1AB0" w:rsidRDefault="00EC6778">
            <w:pPr>
              <w:pStyle w:val="TableParagraph"/>
              <w:spacing w:line="330" w:lineRule="atLeast"/>
              <w:ind w:left="467" w:right="382" w:hanging="360"/>
              <w:rPr>
                <w:sz w:val="24"/>
              </w:rPr>
            </w:pPr>
            <w:r>
              <w:rPr>
                <w:sz w:val="24"/>
              </w:rPr>
              <w:t>5=</w:t>
            </w:r>
            <w:r>
              <w:rPr>
                <w:spacing w:val="-12"/>
                <w:sz w:val="24"/>
              </w:rPr>
              <w:t xml:space="preserve"> </w:t>
            </w:r>
            <w:r>
              <w:rPr>
                <w:sz w:val="24"/>
              </w:rPr>
              <w:t>5</w:t>
            </w:r>
            <w:r>
              <w:rPr>
                <w:spacing w:val="-7"/>
                <w:sz w:val="24"/>
              </w:rPr>
              <w:t xml:space="preserve"> </w:t>
            </w:r>
            <w:r>
              <w:rPr>
                <w:sz w:val="24"/>
              </w:rPr>
              <w:t>or</w:t>
            </w:r>
            <w:r>
              <w:rPr>
                <w:spacing w:val="-6"/>
                <w:sz w:val="24"/>
              </w:rPr>
              <w:t xml:space="preserve"> </w:t>
            </w:r>
            <w:r>
              <w:rPr>
                <w:sz w:val="24"/>
              </w:rPr>
              <w:t>more</w:t>
            </w:r>
            <w:r>
              <w:rPr>
                <w:spacing w:val="-6"/>
                <w:sz w:val="24"/>
              </w:rPr>
              <w:t xml:space="preserve"> </w:t>
            </w:r>
            <w:r>
              <w:rPr>
                <w:sz w:val="24"/>
              </w:rPr>
              <w:t>of</w:t>
            </w:r>
            <w:r>
              <w:rPr>
                <w:spacing w:val="-8"/>
                <w:sz w:val="24"/>
              </w:rPr>
              <w:t xml:space="preserve"> </w:t>
            </w:r>
            <w:r>
              <w:rPr>
                <w:sz w:val="24"/>
              </w:rPr>
              <w:t>the</w:t>
            </w:r>
            <w:r>
              <w:rPr>
                <w:spacing w:val="-6"/>
                <w:sz w:val="24"/>
              </w:rPr>
              <w:t xml:space="preserve"> </w:t>
            </w:r>
            <w:r>
              <w:rPr>
                <w:sz w:val="24"/>
              </w:rPr>
              <w:t>gap</w:t>
            </w:r>
            <w:r>
              <w:rPr>
                <w:spacing w:val="-6"/>
                <w:sz w:val="24"/>
              </w:rPr>
              <w:t xml:space="preserve"> </w:t>
            </w:r>
            <w:r>
              <w:rPr>
                <w:sz w:val="24"/>
              </w:rPr>
              <w:t xml:space="preserve">analysis phases of project implementation and skills transfer methodology are </w:t>
            </w:r>
            <w:r>
              <w:rPr>
                <w:spacing w:val="-2"/>
                <w:sz w:val="24"/>
              </w:rPr>
              <w:t>provided:</w:t>
            </w:r>
          </w:p>
        </w:tc>
      </w:tr>
    </w:tbl>
    <w:p w14:paraId="3498E3BA" w14:textId="77777777" w:rsidR="00EC1AB0" w:rsidRDefault="00EC1AB0">
      <w:pPr>
        <w:spacing w:line="330" w:lineRule="atLeast"/>
        <w:rPr>
          <w:sz w:val="24"/>
        </w:rPr>
        <w:sectPr w:rsidR="00EC1AB0">
          <w:type w:val="continuous"/>
          <w:pgSz w:w="12240" w:h="15840"/>
          <w:pgMar w:top="1340" w:right="80" w:bottom="1200" w:left="1140" w:header="0" w:footer="1000" w:gutter="0"/>
          <w:cols w:space="720"/>
        </w:sect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0"/>
        <w:gridCol w:w="3099"/>
        <w:gridCol w:w="1176"/>
        <w:gridCol w:w="4295"/>
      </w:tblGrid>
      <w:tr w:rsidR="00EC1AB0" w14:paraId="2FE8BD2F" w14:textId="77777777">
        <w:trPr>
          <w:trHeight w:val="412"/>
        </w:trPr>
        <w:tc>
          <w:tcPr>
            <w:tcW w:w="790" w:type="dxa"/>
          </w:tcPr>
          <w:p w14:paraId="68651F19" w14:textId="77777777" w:rsidR="00EC1AB0" w:rsidRDefault="00EC6778">
            <w:pPr>
              <w:pStyle w:val="TableParagraph"/>
              <w:ind w:left="112"/>
              <w:rPr>
                <w:b/>
                <w:sz w:val="24"/>
              </w:rPr>
            </w:pPr>
            <w:r>
              <w:rPr>
                <w:b/>
                <w:spacing w:val="-4"/>
                <w:sz w:val="24"/>
              </w:rPr>
              <w:t>ITEM</w:t>
            </w:r>
          </w:p>
        </w:tc>
        <w:tc>
          <w:tcPr>
            <w:tcW w:w="3099" w:type="dxa"/>
          </w:tcPr>
          <w:p w14:paraId="0A66FBB2" w14:textId="77777777" w:rsidR="00EC1AB0" w:rsidRDefault="00EC6778">
            <w:pPr>
              <w:pStyle w:val="TableParagraph"/>
              <w:ind w:left="112"/>
              <w:rPr>
                <w:b/>
                <w:sz w:val="24"/>
              </w:rPr>
            </w:pPr>
            <w:r>
              <w:rPr>
                <w:b/>
                <w:spacing w:val="-2"/>
                <w:sz w:val="24"/>
              </w:rPr>
              <w:t>CRITERIA</w:t>
            </w:r>
          </w:p>
        </w:tc>
        <w:tc>
          <w:tcPr>
            <w:tcW w:w="1176" w:type="dxa"/>
          </w:tcPr>
          <w:p w14:paraId="2BD28793" w14:textId="77777777" w:rsidR="00EC1AB0" w:rsidRDefault="00EC6778">
            <w:pPr>
              <w:pStyle w:val="TableParagraph"/>
              <w:ind w:left="140" w:right="38"/>
              <w:jc w:val="center"/>
              <w:rPr>
                <w:b/>
                <w:sz w:val="24"/>
              </w:rPr>
            </w:pPr>
            <w:r>
              <w:rPr>
                <w:b/>
                <w:spacing w:val="-2"/>
                <w:sz w:val="24"/>
              </w:rPr>
              <w:t>WEIGHT</w:t>
            </w:r>
          </w:p>
        </w:tc>
        <w:tc>
          <w:tcPr>
            <w:tcW w:w="4295" w:type="dxa"/>
          </w:tcPr>
          <w:p w14:paraId="46A7D6D0" w14:textId="77777777" w:rsidR="00EC1AB0" w:rsidRDefault="00EC6778">
            <w:pPr>
              <w:pStyle w:val="TableParagraph"/>
              <w:ind w:left="107"/>
              <w:rPr>
                <w:b/>
                <w:sz w:val="24"/>
              </w:rPr>
            </w:pPr>
            <w:r>
              <w:rPr>
                <w:b/>
                <w:spacing w:val="-2"/>
                <w:sz w:val="24"/>
              </w:rPr>
              <w:t>SCORES</w:t>
            </w:r>
          </w:p>
        </w:tc>
      </w:tr>
      <w:tr w:rsidR="00EC1AB0" w14:paraId="75FD0EFB" w14:textId="77777777">
        <w:trPr>
          <w:trHeight w:val="2207"/>
        </w:trPr>
        <w:tc>
          <w:tcPr>
            <w:tcW w:w="790" w:type="dxa"/>
          </w:tcPr>
          <w:p w14:paraId="0EAE82D4" w14:textId="77777777" w:rsidR="00EC1AB0" w:rsidRDefault="00EC1AB0">
            <w:pPr>
              <w:pStyle w:val="TableParagraph"/>
              <w:rPr>
                <w:rFonts w:ascii="Times New Roman"/>
              </w:rPr>
            </w:pPr>
          </w:p>
        </w:tc>
        <w:tc>
          <w:tcPr>
            <w:tcW w:w="3099" w:type="dxa"/>
          </w:tcPr>
          <w:p w14:paraId="57DDAED2" w14:textId="77777777" w:rsidR="00EC1AB0" w:rsidRDefault="00EC1AB0">
            <w:pPr>
              <w:pStyle w:val="TableParagraph"/>
              <w:rPr>
                <w:rFonts w:ascii="Times New Roman"/>
              </w:rPr>
            </w:pPr>
          </w:p>
        </w:tc>
        <w:tc>
          <w:tcPr>
            <w:tcW w:w="1176" w:type="dxa"/>
          </w:tcPr>
          <w:p w14:paraId="6E8883C8" w14:textId="77777777" w:rsidR="00EC1AB0" w:rsidRDefault="00EC1AB0">
            <w:pPr>
              <w:pStyle w:val="TableParagraph"/>
              <w:rPr>
                <w:rFonts w:ascii="Times New Roman"/>
              </w:rPr>
            </w:pPr>
          </w:p>
        </w:tc>
        <w:tc>
          <w:tcPr>
            <w:tcW w:w="4295" w:type="dxa"/>
          </w:tcPr>
          <w:p w14:paraId="0634732A" w14:textId="77777777" w:rsidR="00EC1AB0" w:rsidRDefault="00EC6778">
            <w:pPr>
              <w:pStyle w:val="TableParagraph"/>
              <w:numPr>
                <w:ilvl w:val="0"/>
                <w:numId w:val="1"/>
              </w:numPr>
              <w:tabs>
                <w:tab w:val="left" w:pos="677"/>
              </w:tabs>
              <w:spacing w:line="285" w:lineRule="exact"/>
              <w:ind w:hanging="215"/>
              <w:rPr>
                <w:sz w:val="24"/>
              </w:rPr>
            </w:pPr>
            <w:r>
              <w:rPr>
                <w:sz w:val="24"/>
              </w:rPr>
              <w:t>Alignment</w:t>
            </w:r>
            <w:r>
              <w:rPr>
                <w:spacing w:val="-5"/>
                <w:sz w:val="24"/>
              </w:rPr>
              <w:t xml:space="preserve"> </w:t>
            </w:r>
            <w:r>
              <w:rPr>
                <w:sz w:val="24"/>
              </w:rPr>
              <w:t>to</w:t>
            </w:r>
            <w:r>
              <w:rPr>
                <w:spacing w:val="-5"/>
                <w:sz w:val="24"/>
              </w:rPr>
              <w:t xml:space="preserve"> </w:t>
            </w:r>
            <w:r>
              <w:rPr>
                <w:sz w:val="24"/>
              </w:rPr>
              <w:t>the</w:t>
            </w:r>
            <w:r>
              <w:rPr>
                <w:spacing w:val="-4"/>
                <w:sz w:val="24"/>
              </w:rPr>
              <w:t xml:space="preserve"> </w:t>
            </w:r>
            <w:r>
              <w:rPr>
                <w:sz w:val="24"/>
              </w:rPr>
              <w:t>scope</w:t>
            </w:r>
            <w:r>
              <w:rPr>
                <w:spacing w:val="-4"/>
                <w:sz w:val="24"/>
              </w:rPr>
              <w:t xml:space="preserve"> </w:t>
            </w:r>
            <w:r>
              <w:rPr>
                <w:sz w:val="24"/>
              </w:rPr>
              <w:t>of</w:t>
            </w:r>
            <w:r>
              <w:rPr>
                <w:spacing w:val="-3"/>
                <w:sz w:val="24"/>
              </w:rPr>
              <w:t xml:space="preserve"> </w:t>
            </w:r>
            <w:r>
              <w:rPr>
                <w:spacing w:val="-4"/>
                <w:sz w:val="24"/>
              </w:rPr>
              <w:t>work</w:t>
            </w:r>
          </w:p>
          <w:p w14:paraId="2532CE21" w14:textId="77777777" w:rsidR="00EC1AB0" w:rsidRDefault="00EC6778">
            <w:pPr>
              <w:pStyle w:val="TableParagraph"/>
              <w:numPr>
                <w:ilvl w:val="0"/>
                <w:numId w:val="1"/>
              </w:numPr>
              <w:tabs>
                <w:tab w:val="left" w:pos="677"/>
              </w:tabs>
              <w:spacing w:before="61"/>
              <w:ind w:hanging="215"/>
              <w:rPr>
                <w:sz w:val="24"/>
              </w:rPr>
            </w:pPr>
            <w:r>
              <w:rPr>
                <w:sz w:val="24"/>
              </w:rPr>
              <w:t>Associated</w:t>
            </w:r>
            <w:r>
              <w:rPr>
                <w:spacing w:val="-7"/>
                <w:sz w:val="24"/>
              </w:rPr>
              <w:t xml:space="preserve"> </w:t>
            </w:r>
            <w:r>
              <w:rPr>
                <w:sz w:val="24"/>
              </w:rPr>
              <w:t>quality</w:t>
            </w:r>
            <w:r>
              <w:rPr>
                <w:spacing w:val="-6"/>
                <w:sz w:val="24"/>
              </w:rPr>
              <w:t xml:space="preserve"> </w:t>
            </w:r>
            <w:r>
              <w:rPr>
                <w:spacing w:val="-2"/>
                <w:sz w:val="24"/>
              </w:rPr>
              <w:t>controls.</w:t>
            </w:r>
          </w:p>
          <w:p w14:paraId="291A807C" w14:textId="77777777" w:rsidR="00EC1AB0" w:rsidRDefault="00EC6778">
            <w:pPr>
              <w:pStyle w:val="TableParagraph"/>
              <w:numPr>
                <w:ilvl w:val="0"/>
                <w:numId w:val="1"/>
              </w:numPr>
              <w:tabs>
                <w:tab w:val="left" w:pos="677"/>
              </w:tabs>
              <w:spacing w:before="56"/>
              <w:ind w:hanging="215"/>
              <w:rPr>
                <w:sz w:val="24"/>
              </w:rPr>
            </w:pPr>
            <w:r>
              <w:rPr>
                <w:sz w:val="24"/>
              </w:rPr>
              <w:t>Highlighted</w:t>
            </w:r>
            <w:r>
              <w:rPr>
                <w:spacing w:val="-13"/>
                <w:sz w:val="24"/>
              </w:rPr>
              <w:t xml:space="preserve"> </w:t>
            </w:r>
            <w:r>
              <w:rPr>
                <w:spacing w:val="-4"/>
                <w:sz w:val="24"/>
              </w:rPr>
              <w:t>risks</w:t>
            </w:r>
          </w:p>
          <w:p w14:paraId="78BFED3C" w14:textId="77777777" w:rsidR="00EC1AB0" w:rsidRDefault="00EC6778">
            <w:pPr>
              <w:pStyle w:val="TableParagraph"/>
              <w:numPr>
                <w:ilvl w:val="0"/>
                <w:numId w:val="1"/>
              </w:numPr>
              <w:tabs>
                <w:tab w:val="left" w:pos="677"/>
              </w:tabs>
              <w:spacing w:before="1"/>
              <w:ind w:hanging="215"/>
              <w:rPr>
                <w:sz w:val="24"/>
              </w:rPr>
            </w:pPr>
            <w:r>
              <w:rPr>
                <w:sz w:val="24"/>
              </w:rPr>
              <w:t>Mitigating</w:t>
            </w:r>
            <w:r>
              <w:rPr>
                <w:spacing w:val="-19"/>
                <w:sz w:val="24"/>
              </w:rPr>
              <w:t xml:space="preserve"> </w:t>
            </w:r>
            <w:r>
              <w:rPr>
                <w:sz w:val="24"/>
              </w:rPr>
              <w:t>actions</w:t>
            </w:r>
            <w:r>
              <w:rPr>
                <w:spacing w:val="-14"/>
                <w:sz w:val="24"/>
              </w:rPr>
              <w:t xml:space="preserve"> </w:t>
            </w:r>
            <w:r>
              <w:rPr>
                <w:spacing w:val="-4"/>
                <w:sz w:val="24"/>
              </w:rPr>
              <w:t>plan</w:t>
            </w:r>
          </w:p>
        </w:tc>
      </w:tr>
      <w:tr w:rsidR="00EC1AB0" w14:paraId="2D38A9B0" w14:textId="77777777">
        <w:trPr>
          <w:trHeight w:val="5112"/>
        </w:trPr>
        <w:tc>
          <w:tcPr>
            <w:tcW w:w="790" w:type="dxa"/>
          </w:tcPr>
          <w:p w14:paraId="08349A83" w14:textId="77777777" w:rsidR="00EC1AB0" w:rsidRDefault="00EC6778">
            <w:pPr>
              <w:pStyle w:val="TableParagraph"/>
              <w:spacing w:before="2"/>
              <w:ind w:left="105"/>
              <w:rPr>
                <w:b/>
                <w:sz w:val="24"/>
              </w:rPr>
            </w:pPr>
            <w:r>
              <w:rPr>
                <w:b/>
                <w:sz w:val="24"/>
              </w:rPr>
              <w:t>3</w:t>
            </w:r>
          </w:p>
        </w:tc>
        <w:tc>
          <w:tcPr>
            <w:tcW w:w="3099" w:type="dxa"/>
          </w:tcPr>
          <w:p w14:paraId="651859A5" w14:textId="77777777" w:rsidR="00EC1AB0" w:rsidRDefault="00EC6778">
            <w:pPr>
              <w:pStyle w:val="TableParagraph"/>
              <w:spacing w:before="2"/>
              <w:ind w:left="112" w:right="529"/>
              <w:rPr>
                <w:sz w:val="24"/>
              </w:rPr>
            </w:pPr>
            <w:r>
              <w:rPr>
                <w:b/>
                <w:sz w:val="24"/>
              </w:rPr>
              <w:t xml:space="preserve">Qualifications and Experience of key personnel (CVs) </w:t>
            </w:r>
            <w:r>
              <w:rPr>
                <w:sz w:val="24"/>
              </w:rPr>
              <w:t>Score</w:t>
            </w:r>
            <w:r>
              <w:rPr>
                <w:spacing w:val="-9"/>
                <w:sz w:val="24"/>
              </w:rPr>
              <w:t xml:space="preserve"> </w:t>
            </w:r>
            <w:r>
              <w:rPr>
                <w:sz w:val="24"/>
              </w:rPr>
              <w:t>will</w:t>
            </w:r>
            <w:r>
              <w:rPr>
                <w:spacing w:val="-10"/>
                <w:sz w:val="24"/>
              </w:rPr>
              <w:t xml:space="preserve"> </w:t>
            </w:r>
            <w:r>
              <w:rPr>
                <w:sz w:val="24"/>
              </w:rPr>
              <w:t>be</w:t>
            </w:r>
            <w:r>
              <w:rPr>
                <w:spacing w:val="-11"/>
                <w:sz w:val="24"/>
              </w:rPr>
              <w:t xml:space="preserve"> </w:t>
            </w:r>
            <w:r>
              <w:rPr>
                <w:sz w:val="24"/>
              </w:rPr>
              <w:t>based</w:t>
            </w:r>
            <w:r>
              <w:rPr>
                <w:spacing w:val="-9"/>
                <w:sz w:val="24"/>
              </w:rPr>
              <w:t xml:space="preserve"> </w:t>
            </w:r>
            <w:r>
              <w:rPr>
                <w:sz w:val="24"/>
              </w:rPr>
              <w:t>on</w:t>
            </w:r>
          </w:p>
          <w:p w14:paraId="723408C6" w14:textId="77777777" w:rsidR="00EC1AB0" w:rsidRDefault="00EC6778">
            <w:pPr>
              <w:pStyle w:val="TableParagraph"/>
              <w:spacing w:before="56" w:line="288" w:lineRule="auto"/>
              <w:ind w:left="112" w:right="140"/>
              <w:rPr>
                <w:sz w:val="24"/>
              </w:rPr>
            </w:pPr>
            <w:r>
              <w:rPr>
                <w:sz w:val="24"/>
              </w:rPr>
              <w:t>number of years of experience</w:t>
            </w:r>
            <w:r>
              <w:rPr>
                <w:spacing w:val="-19"/>
                <w:sz w:val="24"/>
              </w:rPr>
              <w:t xml:space="preserve"> </w:t>
            </w:r>
            <w:r>
              <w:rPr>
                <w:sz w:val="24"/>
              </w:rPr>
              <w:t>of</w:t>
            </w:r>
            <w:r>
              <w:rPr>
                <w:spacing w:val="-17"/>
                <w:sz w:val="24"/>
              </w:rPr>
              <w:t xml:space="preserve"> </w:t>
            </w:r>
            <w:r>
              <w:rPr>
                <w:sz w:val="24"/>
              </w:rPr>
              <w:t>all</w:t>
            </w:r>
            <w:r>
              <w:rPr>
                <w:spacing w:val="-16"/>
                <w:sz w:val="24"/>
              </w:rPr>
              <w:t xml:space="preserve"> </w:t>
            </w:r>
            <w:r>
              <w:rPr>
                <w:sz w:val="24"/>
              </w:rPr>
              <w:t>personnel and qualifications.</w:t>
            </w:r>
          </w:p>
          <w:p w14:paraId="51417B1B" w14:textId="77777777" w:rsidR="00EC1AB0" w:rsidRDefault="00EC6778">
            <w:pPr>
              <w:pStyle w:val="TableParagraph"/>
              <w:spacing w:before="197"/>
              <w:ind w:left="112" w:right="1009"/>
              <w:rPr>
                <w:sz w:val="24"/>
              </w:rPr>
            </w:pPr>
            <w:r>
              <w:rPr>
                <w:sz w:val="24"/>
              </w:rPr>
              <w:t>Bidders are required</w:t>
            </w:r>
            <w:r>
              <w:rPr>
                <w:spacing w:val="-7"/>
                <w:sz w:val="24"/>
              </w:rPr>
              <w:t xml:space="preserve"> </w:t>
            </w:r>
            <w:r>
              <w:rPr>
                <w:sz w:val="24"/>
              </w:rPr>
              <w:t>to</w:t>
            </w:r>
            <w:r>
              <w:rPr>
                <w:spacing w:val="-4"/>
                <w:sz w:val="24"/>
              </w:rPr>
              <w:t xml:space="preserve"> </w:t>
            </w:r>
            <w:r>
              <w:rPr>
                <w:sz w:val="24"/>
              </w:rPr>
              <w:t>submit CVs of the team lead and members.</w:t>
            </w:r>
            <w:r>
              <w:rPr>
                <w:spacing w:val="-17"/>
                <w:sz w:val="24"/>
              </w:rPr>
              <w:t xml:space="preserve"> </w:t>
            </w:r>
            <w:r>
              <w:rPr>
                <w:sz w:val="24"/>
              </w:rPr>
              <w:t xml:space="preserve">Bidders must also state professional body </w:t>
            </w:r>
            <w:r>
              <w:rPr>
                <w:spacing w:val="-2"/>
                <w:sz w:val="24"/>
              </w:rPr>
              <w:t xml:space="preserve">membership </w:t>
            </w:r>
            <w:r>
              <w:rPr>
                <w:sz w:val="24"/>
              </w:rPr>
              <w:t>numbers for</w:t>
            </w:r>
          </w:p>
          <w:p w14:paraId="581C994B" w14:textId="77777777" w:rsidR="00EC1AB0" w:rsidRDefault="00EC6778">
            <w:pPr>
              <w:pStyle w:val="TableParagraph"/>
              <w:spacing w:before="1" w:line="255" w:lineRule="exact"/>
              <w:ind w:left="112"/>
              <w:rPr>
                <w:sz w:val="24"/>
              </w:rPr>
            </w:pPr>
            <w:r>
              <w:rPr>
                <w:spacing w:val="-2"/>
                <w:sz w:val="24"/>
              </w:rPr>
              <w:t>verification.</w:t>
            </w:r>
          </w:p>
        </w:tc>
        <w:tc>
          <w:tcPr>
            <w:tcW w:w="1176" w:type="dxa"/>
          </w:tcPr>
          <w:p w14:paraId="5C31ADF5" w14:textId="77777777" w:rsidR="00EC1AB0" w:rsidRDefault="00EC6778">
            <w:pPr>
              <w:pStyle w:val="TableParagraph"/>
              <w:spacing w:before="2"/>
              <w:ind w:left="46" w:right="38"/>
              <w:jc w:val="center"/>
              <w:rPr>
                <w:sz w:val="24"/>
              </w:rPr>
            </w:pPr>
            <w:r>
              <w:rPr>
                <w:spacing w:val="-5"/>
                <w:sz w:val="24"/>
              </w:rPr>
              <w:t>25</w:t>
            </w:r>
          </w:p>
        </w:tc>
        <w:tc>
          <w:tcPr>
            <w:tcW w:w="4295" w:type="dxa"/>
          </w:tcPr>
          <w:p w14:paraId="78EB766D" w14:textId="77777777" w:rsidR="00EC1AB0" w:rsidRDefault="00EC6778">
            <w:pPr>
              <w:pStyle w:val="TableParagraph"/>
              <w:tabs>
                <w:tab w:val="left" w:pos="602"/>
              </w:tabs>
              <w:spacing w:before="185"/>
              <w:ind w:left="100"/>
              <w:rPr>
                <w:sz w:val="24"/>
              </w:rPr>
            </w:pPr>
            <w:r>
              <w:rPr>
                <w:spacing w:val="-5"/>
                <w:sz w:val="24"/>
              </w:rPr>
              <w:t>0=</w:t>
            </w:r>
            <w:r>
              <w:rPr>
                <w:sz w:val="24"/>
              </w:rPr>
              <w:tab/>
              <w:t>No</w:t>
            </w:r>
            <w:r>
              <w:rPr>
                <w:spacing w:val="-1"/>
                <w:sz w:val="24"/>
              </w:rPr>
              <w:t xml:space="preserve"> </w:t>
            </w:r>
            <w:r>
              <w:rPr>
                <w:spacing w:val="-2"/>
                <w:sz w:val="24"/>
              </w:rPr>
              <w:t>submission.</w:t>
            </w:r>
          </w:p>
          <w:p w14:paraId="7C2B3F69" w14:textId="77777777" w:rsidR="00EC1AB0" w:rsidRDefault="00EC6778">
            <w:pPr>
              <w:pStyle w:val="TableParagraph"/>
              <w:spacing w:before="204" w:line="259" w:lineRule="auto"/>
              <w:ind w:left="527" w:right="382" w:hanging="428"/>
              <w:rPr>
                <w:sz w:val="24"/>
              </w:rPr>
            </w:pPr>
            <w:r>
              <w:rPr>
                <w:sz w:val="24"/>
              </w:rPr>
              <w:t>1=</w:t>
            </w:r>
            <w:r>
              <w:rPr>
                <w:spacing w:val="80"/>
                <w:sz w:val="24"/>
              </w:rPr>
              <w:t xml:space="preserve"> </w:t>
            </w:r>
            <w:r>
              <w:rPr>
                <w:sz w:val="24"/>
              </w:rPr>
              <w:t>Not</w:t>
            </w:r>
            <w:r>
              <w:rPr>
                <w:spacing w:val="-6"/>
                <w:sz w:val="24"/>
              </w:rPr>
              <w:t xml:space="preserve"> </w:t>
            </w:r>
            <w:r>
              <w:rPr>
                <w:sz w:val="24"/>
              </w:rPr>
              <w:t>registered</w:t>
            </w:r>
            <w:r>
              <w:rPr>
                <w:spacing w:val="-7"/>
                <w:sz w:val="24"/>
              </w:rPr>
              <w:t xml:space="preserve"> </w:t>
            </w:r>
            <w:r>
              <w:rPr>
                <w:sz w:val="24"/>
              </w:rPr>
              <w:t>as</w:t>
            </w:r>
            <w:r>
              <w:rPr>
                <w:spacing w:val="-6"/>
                <w:sz w:val="24"/>
              </w:rPr>
              <w:t xml:space="preserve"> </w:t>
            </w:r>
            <w:r>
              <w:rPr>
                <w:sz w:val="24"/>
              </w:rPr>
              <w:t>a</w:t>
            </w:r>
            <w:r>
              <w:rPr>
                <w:spacing w:val="-7"/>
                <w:sz w:val="24"/>
              </w:rPr>
              <w:t xml:space="preserve"> </w:t>
            </w:r>
            <w:r>
              <w:rPr>
                <w:sz w:val="24"/>
              </w:rPr>
              <w:t>member</w:t>
            </w:r>
            <w:r>
              <w:rPr>
                <w:spacing w:val="-6"/>
                <w:sz w:val="24"/>
              </w:rPr>
              <w:t xml:space="preserve"> </w:t>
            </w:r>
            <w:r>
              <w:rPr>
                <w:sz w:val="24"/>
              </w:rPr>
              <w:t xml:space="preserve">of SHEQ Professional Body and </w:t>
            </w:r>
            <w:r>
              <w:rPr>
                <w:spacing w:val="-2"/>
                <w:sz w:val="24"/>
              </w:rPr>
              <w:t>no</w:t>
            </w:r>
            <w:r>
              <w:rPr>
                <w:spacing w:val="-16"/>
                <w:sz w:val="24"/>
              </w:rPr>
              <w:t xml:space="preserve"> </w:t>
            </w:r>
            <w:r>
              <w:rPr>
                <w:spacing w:val="-2"/>
                <w:sz w:val="24"/>
              </w:rPr>
              <w:t>NQF</w:t>
            </w:r>
            <w:r>
              <w:rPr>
                <w:spacing w:val="-17"/>
                <w:sz w:val="24"/>
              </w:rPr>
              <w:t xml:space="preserve"> </w:t>
            </w:r>
            <w:r>
              <w:rPr>
                <w:spacing w:val="-2"/>
                <w:sz w:val="24"/>
              </w:rPr>
              <w:t>qualifications</w:t>
            </w:r>
            <w:r>
              <w:rPr>
                <w:spacing w:val="-17"/>
                <w:sz w:val="24"/>
              </w:rPr>
              <w:t xml:space="preserve"> </w:t>
            </w:r>
            <w:r>
              <w:rPr>
                <w:spacing w:val="-2"/>
                <w:sz w:val="24"/>
              </w:rPr>
              <w:t>in</w:t>
            </w:r>
            <w:r>
              <w:rPr>
                <w:spacing w:val="-18"/>
                <w:sz w:val="24"/>
              </w:rPr>
              <w:t xml:space="preserve"> </w:t>
            </w:r>
            <w:r>
              <w:rPr>
                <w:spacing w:val="-2"/>
                <w:sz w:val="24"/>
              </w:rPr>
              <w:t xml:space="preserve">related </w:t>
            </w:r>
            <w:r>
              <w:rPr>
                <w:sz w:val="24"/>
              </w:rPr>
              <w:t>field of study.</w:t>
            </w:r>
          </w:p>
          <w:p w14:paraId="222C9D40" w14:textId="77777777" w:rsidR="00EC1AB0" w:rsidRDefault="00EC6778">
            <w:pPr>
              <w:pStyle w:val="TableParagraph"/>
              <w:spacing w:before="159" w:line="259" w:lineRule="auto"/>
              <w:ind w:left="650" w:right="335" w:hanging="466"/>
              <w:rPr>
                <w:sz w:val="24"/>
              </w:rPr>
            </w:pPr>
            <w:r>
              <w:rPr>
                <w:sz w:val="24"/>
              </w:rPr>
              <w:t>3=</w:t>
            </w:r>
            <w:r>
              <w:rPr>
                <w:spacing w:val="80"/>
                <w:sz w:val="24"/>
              </w:rPr>
              <w:t xml:space="preserve"> </w:t>
            </w:r>
            <w:r>
              <w:rPr>
                <w:sz w:val="24"/>
              </w:rPr>
              <w:t>Registered</w:t>
            </w:r>
            <w:r>
              <w:rPr>
                <w:spacing w:val="-6"/>
                <w:sz w:val="24"/>
              </w:rPr>
              <w:t xml:space="preserve"> </w:t>
            </w:r>
            <w:r>
              <w:rPr>
                <w:sz w:val="24"/>
              </w:rPr>
              <w:t>member</w:t>
            </w:r>
            <w:r>
              <w:rPr>
                <w:spacing w:val="-9"/>
                <w:sz w:val="24"/>
              </w:rPr>
              <w:t xml:space="preserve"> </w:t>
            </w:r>
            <w:r>
              <w:rPr>
                <w:sz w:val="24"/>
              </w:rPr>
              <w:t>of</w:t>
            </w:r>
            <w:r>
              <w:rPr>
                <w:spacing w:val="-8"/>
                <w:sz w:val="24"/>
              </w:rPr>
              <w:t xml:space="preserve"> </w:t>
            </w:r>
            <w:r>
              <w:rPr>
                <w:sz w:val="24"/>
              </w:rPr>
              <w:t>a</w:t>
            </w:r>
            <w:r>
              <w:rPr>
                <w:spacing w:val="-6"/>
                <w:sz w:val="24"/>
              </w:rPr>
              <w:t xml:space="preserve"> </w:t>
            </w:r>
            <w:r>
              <w:rPr>
                <w:sz w:val="24"/>
              </w:rPr>
              <w:t xml:space="preserve">SHEQ Professional Body and NQF 6 or lower in related field of </w:t>
            </w:r>
            <w:r>
              <w:rPr>
                <w:spacing w:val="-2"/>
                <w:sz w:val="24"/>
              </w:rPr>
              <w:t>study.</w:t>
            </w:r>
          </w:p>
          <w:p w14:paraId="24996EB4" w14:textId="77777777" w:rsidR="00EC1AB0" w:rsidRDefault="00EC6778">
            <w:pPr>
              <w:pStyle w:val="TableParagraph"/>
              <w:tabs>
                <w:tab w:val="left" w:pos="693"/>
              </w:tabs>
              <w:spacing w:line="259" w:lineRule="auto"/>
              <w:ind w:left="738" w:right="87" w:hanging="540"/>
              <w:rPr>
                <w:sz w:val="24"/>
              </w:rPr>
            </w:pPr>
            <w:r>
              <w:rPr>
                <w:spacing w:val="-6"/>
                <w:sz w:val="24"/>
              </w:rPr>
              <w:t>5=</w:t>
            </w:r>
            <w:r>
              <w:rPr>
                <w:sz w:val="24"/>
              </w:rPr>
              <w:tab/>
              <w:t>Registered member of a SHEQ Professional</w:t>
            </w:r>
            <w:r>
              <w:rPr>
                <w:spacing w:val="-8"/>
                <w:sz w:val="24"/>
              </w:rPr>
              <w:t xml:space="preserve"> </w:t>
            </w:r>
            <w:r>
              <w:rPr>
                <w:sz w:val="24"/>
              </w:rPr>
              <w:t>Body</w:t>
            </w:r>
            <w:r>
              <w:rPr>
                <w:spacing w:val="-8"/>
                <w:sz w:val="24"/>
              </w:rPr>
              <w:t xml:space="preserve"> </w:t>
            </w:r>
            <w:r>
              <w:rPr>
                <w:sz w:val="24"/>
              </w:rPr>
              <w:t>and</w:t>
            </w:r>
            <w:r>
              <w:rPr>
                <w:spacing w:val="-8"/>
                <w:sz w:val="24"/>
              </w:rPr>
              <w:t xml:space="preserve"> </w:t>
            </w:r>
            <w:r>
              <w:rPr>
                <w:sz w:val="24"/>
              </w:rPr>
              <w:t>NQF</w:t>
            </w:r>
            <w:r>
              <w:rPr>
                <w:spacing w:val="-7"/>
                <w:sz w:val="24"/>
              </w:rPr>
              <w:t xml:space="preserve"> </w:t>
            </w:r>
            <w:r>
              <w:rPr>
                <w:sz w:val="24"/>
              </w:rPr>
              <w:t>7</w:t>
            </w:r>
            <w:r>
              <w:rPr>
                <w:spacing w:val="-7"/>
                <w:sz w:val="24"/>
              </w:rPr>
              <w:t xml:space="preserve"> </w:t>
            </w:r>
            <w:r>
              <w:rPr>
                <w:sz w:val="24"/>
              </w:rPr>
              <w:t>or higher in related field of study.</w:t>
            </w:r>
          </w:p>
        </w:tc>
      </w:tr>
      <w:tr w:rsidR="00EC1AB0" w14:paraId="60659DFB" w14:textId="77777777">
        <w:trPr>
          <w:trHeight w:val="681"/>
        </w:trPr>
        <w:tc>
          <w:tcPr>
            <w:tcW w:w="790" w:type="dxa"/>
          </w:tcPr>
          <w:p w14:paraId="71D2848D" w14:textId="77777777" w:rsidR="00EC1AB0" w:rsidRDefault="00EC1AB0">
            <w:pPr>
              <w:pStyle w:val="TableParagraph"/>
              <w:rPr>
                <w:rFonts w:ascii="Times New Roman"/>
              </w:rPr>
            </w:pPr>
          </w:p>
        </w:tc>
        <w:tc>
          <w:tcPr>
            <w:tcW w:w="3099" w:type="dxa"/>
          </w:tcPr>
          <w:p w14:paraId="3433F73B" w14:textId="77777777" w:rsidR="00EC1AB0" w:rsidRDefault="00EC6778">
            <w:pPr>
              <w:pStyle w:val="TableParagraph"/>
              <w:spacing w:before="199"/>
              <w:ind w:left="112"/>
              <w:rPr>
                <w:b/>
                <w:sz w:val="24"/>
              </w:rPr>
            </w:pPr>
            <w:r>
              <w:rPr>
                <w:b/>
                <w:spacing w:val="-2"/>
                <w:sz w:val="24"/>
              </w:rPr>
              <w:t>Total</w:t>
            </w:r>
          </w:p>
        </w:tc>
        <w:tc>
          <w:tcPr>
            <w:tcW w:w="1176" w:type="dxa"/>
          </w:tcPr>
          <w:p w14:paraId="48A05C63" w14:textId="77777777" w:rsidR="00EC1AB0" w:rsidRDefault="00EC1AB0">
            <w:pPr>
              <w:pStyle w:val="TableParagraph"/>
              <w:rPr>
                <w:sz w:val="24"/>
              </w:rPr>
            </w:pPr>
          </w:p>
          <w:p w14:paraId="4B052685" w14:textId="77777777" w:rsidR="00EC1AB0" w:rsidRDefault="00EC6778">
            <w:pPr>
              <w:pStyle w:val="TableParagraph"/>
              <w:ind w:left="46" w:right="38"/>
              <w:jc w:val="center"/>
              <w:rPr>
                <w:sz w:val="24"/>
              </w:rPr>
            </w:pPr>
            <w:r>
              <w:rPr>
                <w:spacing w:val="-5"/>
                <w:sz w:val="24"/>
              </w:rPr>
              <w:t>100</w:t>
            </w:r>
          </w:p>
        </w:tc>
        <w:tc>
          <w:tcPr>
            <w:tcW w:w="4295" w:type="dxa"/>
          </w:tcPr>
          <w:p w14:paraId="1FA38D04" w14:textId="77777777" w:rsidR="00EC1AB0" w:rsidRDefault="00EC1AB0">
            <w:pPr>
              <w:pStyle w:val="TableParagraph"/>
              <w:rPr>
                <w:rFonts w:ascii="Times New Roman"/>
              </w:rPr>
            </w:pPr>
          </w:p>
        </w:tc>
      </w:tr>
    </w:tbl>
    <w:p w14:paraId="356A839F" w14:textId="77777777" w:rsidR="00EC1AB0" w:rsidRDefault="00EC1AB0">
      <w:pPr>
        <w:pStyle w:val="BodyText"/>
        <w:rPr>
          <w:sz w:val="20"/>
        </w:rPr>
      </w:pPr>
    </w:p>
    <w:p w14:paraId="524831A5" w14:textId="77777777" w:rsidR="00EC1AB0" w:rsidRDefault="00EC1AB0">
      <w:pPr>
        <w:pStyle w:val="BodyText"/>
        <w:rPr>
          <w:sz w:val="20"/>
        </w:rPr>
      </w:pPr>
    </w:p>
    <w:p w14:paraId="36A55A56" w14:textId="77777777" w:rsidR="00EC1AB0" w:rsidRDefault="00EC1AB0">
      <w:pPr>
        <w:pStyle w:val="BodyText"/>
        <w:rPr>
          <w:sz w:val="20"/>
        </w:rPr>
      </w:pPr>
    </w:p>
    <w:p w14:paraId="00877574" w14:textId="77777777" w:rsidR="00EC1AB0" w:rsidRDefault="00EC1AB0">
      <w:pPr>
        <w:pStyle w:val="BodyText"/>
        <w:spacing w:before="8"/>
        <w:rPr>
          <w:sz w:val="21"/>
        </w:rPr>
      </w:pPr>
    </w:p>
    <w:p w14:paraId="67B19F4E" w14:textId="77777777" w:rsidR="00EC1AB0" w:rsidRDefault="00EC6778">
      <w:pPr>
        <w:pStyle w:val="ListParagraph"/>
        <w:numPr>
          <w:ilvl w:val="1"/>
          <w:numId w:val="4"/>
        </w:numPr>
        <w:tabs>
          <w:tab w:val="left" w:pos="867"/>
        </w:tabs>
        <w:ind w:left="866" w:hanging="567"/>
        <w:rPr>
          <w:b/>
          <w:i/>
          <w:sz w:val="24"/>
        </w:rPr>
      </w:pPr>
      <w:r>
        <w:rPr>
          <w:b/>
          <w:i/>
          <w:sz w:val="24"/>
        </w:rPr>
        <w:t>STAGE</w:t>
      </w:r>
      <w:r>
        <w:rPr>
          <w:b/>
          <w:i/>
          <w:spacing w:val="-3"/>
          <w:sz w:val="24"/>
        </w:rPr>
        <w:t xml:space="preserve"> </w:t>
      </w:r>
      <w:r>
        <w:rPr>
          <w:b/>
          <w:i/>
          <w:sz w:val="24"/>
        </w:rPr>
        <w:t>3 -</w:t>
      </w:r>
      <w:r>
        <w:rPr>
          <w:b/>
          <w:i/>
          <w:spacing w:val="-5"/>
          <w:sz w:val="24"/>
        </w:rPr>
        <w:t xml:space="preserve"> </w:t>
      </w:r>
      <w:r>
        <w:rPr>
          <w:b/>
          <w:i/>
          <w:sz w:val="24"/>
        </w:rPr>
        <w:t>Pricing</w:t>
      </w:r>
      <w:r>
        <w:rPr>
          <w:b/>
          <w:i/>
          <w:spacing w:val="-5"/>
          <w:sz w:val="24"/>
        </w:rPr>
        <w:t xml:space="preserve"> </w:t>
      </w:r>
      <w:r>
        <w:rPr>
          <w:b/>
          <w:i/>
          <w:sz w:val="24"/>
        </w:rPr>
        <w:t>and</w:t>
      </w:r>
      <w:r>
        <w:rPr>
          <w:b/>
          <w:i/>
          <w:spacing w:val="-1"/>
          <w:sz w:val="24"/>
        </w:rPr>
        <w:t xml:space="preserve"> </w:t>
      </w:r>
      <w:r>
        <w:rPr>
          <w:b/>
          <w:i/>
          <w:sz w:val="24"/>
        </w:rPr>
        <w:t>Specific</w:t>
      </w:r>
      <w:r>
        <w:rPr>
          <w:b/>
          <w:i/>
          <w:spacing w:val="-2"/>
          <w:sz w:val="24"/>
        </w:rPr>
        <w:t xml:space="preserve"> </w:t>
      </w:r>
      <w:r>
        <w:rPr>
          <w:b/>
          <w:i/>
          <w:spacing w:val="-4"/>
          <w:sz w:val="24"/>
        </w:rPr>
        <w:t>Goals</w:t>
      </w:r>
    </w:p>
    <w:p w14:paraId="24396E12" w14:textId="77777777" w:rsidR="00EC1AB0" w:rsidRDefault="00EC6778">
      <w:pPr>
        <w:pStyle w:val="BodyText"/>
        <w:spacing w:before="137" w:line="278" w:lineRule="auto"/>
        <w:ind w:left="300" w:right="2001"/>
      </w:pPr>
      <w:r>
        <w:t>The</w:t>
      </w:r>
      <w:r>
        <w:rPr>
          <w:spacing w:val="-4"/>
        </w:rPr>
        <w:t xml:space="preserve"> </w:t>
      </w:r>
      <w:r>
        <w:t>following</w:t>
      </w:r>
      <w:r>
        <w:rPr>
          <w:spacing w:val="-6"/>
        </w:rPr>
        <w:t xml:space="preserve"> </w:t>
      </w:r>
      <w:r>
        <w:t>formula</w:t>
      </w:r>
      <w:r>
        <w:rPr>
          <w:spacing w:val="-9"/>
        </w:rPr>
        <w:t xml:space="preserve"> </w:t>
      </w:r>
      <w:r>
        <w:t>shall</w:t>
      </w:r>
      <w:r>
        <w:rPr>
          <w:spacing w:val="-8"/>
        </w:rPr>
        <w:t xml:space="preserve"> </w:t>
      </w:r>
      <w:r>
        <w:t>be</w:t>
      </w:r>
      <w:r>
        <w:rPr>
          <w:spacing w:val="-9"/>
        </w:rPr>
        <w:t xml:space="preserve"> </w:t>
      </w:r>
      <w:r>
        <w:t>used</w:t>
      </w:r>
      <w:r>
        <w:rPr>
          <w:spacing w:val="-6"/>
        </w:rPr>
        <w:t xml:space="preserve"> </w:t>
      </w:r>
      <w:r>
        <w:t>to</w:t>
      </w:r>
      <w:r>
        <w:rPr>
          <w:spacing w:val="-9"/>
        </w:rPr>
        <w:t xml:space="preserve"> </w:t>
      </w:r>
      <w:r>
        <w:t>allocate</w:t>
      </w:r>
      <w:r>
        <w:rPr>
          <w:spacing w:val="-4"/>
        </w:rPr>
        <w:t xml:space="preserve"> </w:t>
      </w:r>
      <w:r>
        <w:t>scores</w:t>
      </w:r>
      <w:r>
        <w:rPr>
          <w:spacing w:val="-7"/>
        </w:rPr>
        <w:t xml:space="preserve"> </w:t>
      </w:r>
      <w:r>
        <w:t>to</w:t>
      </w:r>
      <w:r>
        <w:rPr>
          <w:spacing w:val="-7"/>
        </w:rPr>
        <w:t xml:space="preserve"> </w:t>
      </w:r>
      <w:r>
        <w:t>the</w:t>
      </w:r>
      <w:r>
        <w:rPr>
          <w:spacing w:val="-5"/>
        </w:rPr>
        <w:t xml:space="preserve"> </w:t>
      </w:r>
      <w:r>
        <w:t>interested</w:t>
      </w:r>
      <w:r>
        <w:rPr>
          <w:spacing w:val="-6"/>
        </w:rPr>
        <w:t xml:space="preserve"> </w:t>
      </w:r>
      <w:r>
        <w:t>bidders: The maximum points for this tender are allocated as follows:</w:t>
      </w:r>
    </w:p>
    <w:p w14:paraId="4A407BB6" w14:textId="77777777" w:rsidR="00EC1AB0" w:rsidRDefault="00EC1AB0">
      <w:pPr>
        <w:pStyle w:val="BodyText"/>
        <w:rPr>
          <w:sz w:val="20"/>
        </w:rPr>
      </w:pPr>
    </w:p>
    <w:p w14:paraId="26D6C06C" w14:textId="77777777" w:rsidR="00EC1AB0" w:rsidRDefault="00EC1AB0">
      <w:pPr>
        <w:pStyle w:val="BodyText"/>
        <w:spacing w:before="5"/>
        <w:rPr>
          <w:sz w:val="19"/>
        </w:r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4"/>
        <w:gridCol w:w="2136"/>
      </w:tblGrid>
      <w:tr w:rsidR="00EC1AB0" w14:paraId="7A28E70C" w14:textId="77777777">
        <w:trPr>
          <w:trHeight w:val="415"/>
        </w:trPr>
        <w:tc>
          <w:tcPr>
            <w:tcW w:w="6944" w:type="dxa"/>
          </w:tcPr>
          <w:p w14:paraId="17A0B7C5" w14:textId="77777777" w:rsidR="00EC1AB0" w:rsidRDefault="00EC6778">
            <w:pPr>
              <w:pStyle w:val="TableParagraph"/>
              <w:spacing w:before="1"/>
              <w:ind w:left="3069" w:right="3051"/>
              <w:jc w:val="center"/>
              <w:rPr>
                <w:b/>
                <w:sz w:val="24"/>
              </w:rPr>
            </w:pPr>
            <w:r>
              <w:rPr>
                <w:b/>
                <w:spacing w:val="-2"/>
                <w:sz w:val="24"/>
              </w:rPr>
              <w:t>Details</w:t>
            </w:r>
          </w:p>
        </w:tc>
        <w:tc>
          <w:tcPr>
            <w:tcW w:w="2136" w:type="dxa"/>
          </w:tcPr>
          <w:p w14:paraId="0BB6AD74" w14:textId="77777777" w:rsidR="00EC1AB0" w:rsidRDefault="00EC6778">
            <w:pPr>
              <w:pStyle w:val="TableParagraph"/>
              <w:spacing w:before="1"/>
              <w:ind w:left="690" w:right="674"/>
              <w:jc w:val="center"/>
              <w:rPr>
                <w:b/>
                <w:sz w:val="24"/>
              </w:rPr>
            </w:pPr>
            <w:r>
              <w:rPr>
                <w:b/>
                <w:spacing w:val="-2"/>
                <w:sz w:val="24"/>
              </w:rPr>
              <w:t>Points</w:t>
            </w:r>
          </w:p>
        </w:tc>
      </w:tr>
      <w:tr w:rsidR="00EC1AB0" w14:paraId="7A869013" w14:textId="77777777">
        <w:trPr>
          <w:trHeight w:val="412"/>
        </w:trPr>
        <w:tc>
          <w:tcPr>
            <w:tcW w:w="6944" w:type="dxa"/>
          </w:tcPr>
          <w:p w14:paraId="0E34A223" w14:textId="77777777" w:rsidR="00EC1AB0" w:rsidRDefault="00EC6778">
            <w:pPr>
              <w:pStyle w:val="TableParagraph"/>
              <w:ind w:left="112"/>
              <w:rPr>
                <w:sz w:val="24"/>
              </w:rPr>
            </w:pPr>
            <w:r>
              <w:rPr>
                <w:spacing w:val="-2"/>
                <w:sz w:val="24"/>
              </w:rPr>
              <w:t>Price</w:t>
            </w:r>
          </w:p>
        </w:tc>
        <w:tc>
          <w:tcPr>
            <w:tcW w:w="2136" w:type="dxa"/>
          </w:tcPr>
          <w:p w14:paraId="143CC60D" w14:textId="77777777" w:rsidR="00EC1AB0" w:rsidRDefault="00EC6778">
            <w:pPr>
              <w:pStyle w:val="TableParagraph"/>
              <w:ind w:left="690" w:right="670"/>
              <w:jc w:val="center"/>
              <w:rPr>
                <w:sz w:val="24"/>
              </w:rPr>
            </w:pPr>
            <w:r>
              <w:rPr>
                <w:spacing w:val="-5"/>
                <w:sz w:val="24"/>
              </w:rPr>
              <w:t>80</w:t>
            </w:r>
          </w:p>
        </w:tc>
      </w:tr>
      <w:tr w:rsidR="00EC1AB0" w14:paraId="333C9D51" w14:textId="77777777">
        <w:trPr>
          <w:trHeight w:val="412"/>
        </w:trPr>
        <w:tc>
          <w:tcPr>
            <w:tcW w:w="6944" w:type="dxa"/>
          </w:tcPr>
          <w:p w14:paraId="17522151" w14:textId="77777777" w:rsidR="00EC1AB0" w:rsidRDefault="00EC6778">
            <w:pPr>
              <w:pStyle w:val="TableParagraph"/>
              <w:spacing w:before="2"/>
              <w:ind w:left="112"/>
              <w:rPr>
                <w:sz w:val="24"/>
              </w:rPr>
            </w:pPr>
            <w:r>
              <w:rPr>
                <w:sz w:val="24"/>
              </w:rPr>
              <w:t>Specific</w:t>
            </w:r>
            <w:r>
              <w:rPr>
                <w:spacing w:val="-2"/>
                <w:sz w:val="24"/>
              </w:rPr>
              <w:t xml:space="preserve"> </w:t>
            </w:r>
            <w:r>
              <w:rPr>
                <w:spacing w:val="-4"/>
                <w:sz w:val="24"/>
              </w:rPr>
              <w:t>Goals</w:t>
            </w:r>
          </w:p>
        </w:tc>
        <w:tc>
          <w:tcPr>
            <w:tcW w:w="2136" w:type="dxa"/>
          </w:tcPr>
          <w:p w14:paraId="44D4D001" w14:textId="77777777" w:rsidR="00EC1AB0" w:rsidRDefault="00EC6778">
            <w:pPr>
              <w:pStyle w:val="TableParagraph"/>
              <w:spacing w:before="2"/>
              <w:ind w:left="690" w:right="670"/>
              <w:jc w:val="center"/>
              <w:rPr>
                <w:sz w:val="24"/>
              </w:rPr>
            </w:pPr>
            <w:r>
              <w:rPr>
                <w:spacing w:val="-5"/>
                <w:sz w:val="24"/>
              </w:rPr>
              <w:t>20</w:t>
            </w:r>
          </w:p>
        </w:tc>
      </w:tr>
      <w:tr w:rsidR="00EC1AB0" w14:paraId="330B801A" w14:textId="77777777">
        <w:trPr>
          <w:trHeight w:val="414"/>
        </w:trPr>
        <w:tc>
          <w:tcPr>
            <w:tcW w:w="6944" w:type="dxa"/>
          </w:tcPr>
          <w:p w14:paraId="376BF5EE" w14:textId="77777777" w:rsidR="00EC1AB0" w:rsidRDefault="00EC6778">
            <w:pPr>
              <w:pStyle w:val="TableParagraph"/>
              <w:spacing w:before="2"/>
              <w:ind w:left="112"/>
              <w:rPr>
                <w:sz w:val="24"/>
              </w:rPr>
            </w:pPr>
            <w:r>
              <w:rPr>
                <w:sz w:val="24"/>
              </w:rPr>
              <w:t>Total</w:t>
            </w:r>
            <w:r>
              <w:rPr>
                <w:spacing w:val="-7"/>
                <w:sz w:val="24"/>
              </w:rPr>
              <w:t xml:space="preserve"> </w:t>
            </w:r>
            <w:r>
              <w:rPr>
                <w:sz w:val="24"/>
              </w:rPr>
              <w:t>Points</w:t>
            </w:r>
            <w:r>
              <w:rPr>
                <w:spacing w:val="-2"/>
                <w:sz w:val="24"/>
              </w:rPr>
              <w:t xml:space="preserve"> </w:t>
            </w:r>
            <w:r>
              <w:rPr>
                <w:sz w:val="24"/>
              </w:rPr>
              <w:t>for</w:t>
            </w:r>
            <w:r>
              <w:rPr>
                <w:spacing w:val="-4"/>
                <w:sz w:val="24"/>
              </w:rPr>
              <w:t xml:space="preserve"> </w:t>
            </w:r>
            <w:r>
              <w:rPr>
                <w:sz w:val="24"/>
              </w:rPr>
              <w:t>Price</w:t>
            </w:r>
            <w:r>
              <w:rPr>
                <w:spacing w:val="-5"/>
                <w:sz w:val="24"/>
              </w:rPr>
              <w:t xml:space="preserve"> </w:t>
            </w:r>
            <w:r>
              <w:rPr>
                <w:sz w:val="24"/>
              </w:rPr>
              <w:t>and</w:t>
            </w:r>
            <w:r>
              <w:rPr>
                <w:spacing w:val="-2"/>
                <w:sz w:val="24"/>
              </w:rPr>
              <w:t xml:space="preserve"> </w:t>
            </w:r>
            <w:r>
              <w:rPr>
                <w:sz w:val="24"/>
              </w:rPr>
              <w:t>Specific</w:t>
            </w:r>
            <w:r>
              <w:rPr>
                <w:spacing w:val="-3"/>
                <w:sz w:val="24"/>
              </w:rPr>
              <w:t xml:space="preserve"> </w:t>
            </w:r>
            <w:r>
              <w:rPr>
                <w:spacing w:val="-2"/>
                <w:sz w:val="24"/>
              </w:rPr>
              <w:t>Goals</w:t>
            </w:r>
          </w:p>
        </w:tc>
        <w:tc>
          <w:tcPr>
            <w:tcW w:w="2136" w:type="dxa"/>
          </w:tcPr>
          <w:p w14:paraId="43C68C91" w14:textId="77777777" w:rsidR="00EC1AB0" w:rsidRDefault="00EC6778">
            <w:pPr>
              <w:pStyle w:val="TableParagraph"/>
              <w:spacing w:before="2"/>
              <w:ind w:left="690" w:right="670"/>
              <w:jc w:val="center"/>
              <w:rPr>
                <w:sz w:val="24"/>
              </w:rPr>
            </w:pPr>
            <w:r>
              <w:rPr>
                <w:spacing w:val="-5"/>
                <w:sz w:val="24"/>
              </w:rPr>
              <w:t>100</w:t>
            </w:r>
          </w:p>
        </w:tc>
      </w:tr>
    </w:tbl>
    <w:p w14:paraId="5B3E2EB9" w14:textId="77777777" w:rsidR="00EC1AB0" w:rsidRDefault="00EC1AB0">
      <w:pPr>
        <w:jc w:val="center"/>
        <w:rPr>
          <w:sz w:val="24"/>
        </w:rPr>
        <w:sectPr w:rsidR="00EC1AB0">
          <w:type w:val="continuous"/>
          <w:pgSz w:w="12240" w:h="15840"/>
          <w:pgMar w:top="1340" w:right="80" w:bottom="1200" w:left="1140" w:header="0" w:footer="1000" w:gutter="0"/>
          <w:cols w:space="720"/>
        </w:sectPr>
      </w:pPr>
    </w:p>
    <w:p w14:paraId="7B9361C5" w14:textId="77777777" w:rsidR="00EC1AB0" w:rsidRDefault="00EC6778">
      <w:pPr>
        <w:pStyle w:val="Heading1"/>
        <w:spacing w:before="81"/>
        <w:ind w:right="2001"/>
      </w:pPr>
      <w:r>
        <w:t>FORMULAE</w:t>
      </w:r>
      <w:r>
        <w:rPr>
          <w:spacing w:val="-11"/>
        </w:rPr>
        <w:t xml:space="preserve"> </w:t>
      </w:r>
      <w:r>
        <w:t>FOR</w:t>
      </w:r>
      <w:r>
        <w:rPr>
          <w:spacing w:val="-11"/>
        </w:rPr>
        <w:t xml:space="preserve"> </w:t>
      </w:r>
      <w:r>
        <w:t>PROCUREMENT</w:t>
      </w:r>
      <w:r>
        <w:rPr>
          <w:spacing w:val="-8"/>
        </w:rPr>
        <w:t xml:space="preserve"> </w:t>
      </w:r>
      <w:r>
        <w:t>OF</w:t>
      </w:r>
      <w:r>
        <w:rPr>
          <w:spacing w:val="-11"/>
        </w:rPr>
        <w:t xml:space="preserve"> </w:t>
      </w:r>
      <w:r>
        <w:t>GOODS</w:t>
      </w:r>
      <w:r>
        <w:rPr>
          <w:spacing w:val="-10"/>
        </w:rPr>
        <w:t xml:space="preserve"> </w:t>
      </w:r>
      <w:r>
        <w:t>AND</w:t>
      </w:r>
      <w:r>
        <w:rPr>
          <w:spacing w:val="-14"/>
        </w:rPr>
        <w:t xml:space="preserve"> </w:t>
      </w:r>
      <w:r>
        <w:t>SERVICES</w:t>
      </w:r>
      <w:r>
        <w:rPr>
          <w:spacing w:val="-15"/>
        </w:rPr>
        <w:t xml:space="preserve"> </w:t>
      </w:r>
      <w:r>
        <w:t>POINTS AWARDED FOR PRICE THE 80/20 PREFERENCE POINT SYSTEMS</w:t>
      </w:r>
    </w:p>
    <w:p w14:paraId="601AB85A" w14:textId="77777777" w:rsidR="00EC1AB0" w:rsidRDefault="00EC6778">
      <w:pPr>
        <w:pStyle w:val="BodyText"/>
        <w:ind w:left="300"/>
      </w:pPr>
      <w:r>
        <w:t>A</w:t>
      </w:r>
      <w:r>
        <w:rPr>
          <w:spacing w:val="-6"/>
        </w:rPr>
        <w:t xml:space="preserve"> </w:t>
      </w:r>
      <w:r>
        <w:t>maximum</w:t>
      </w:r>
      <w:r>
        <w:rPr>
          <w:spacing w:val="-5"/>
        </w:rPr>
        <w:t xml:space="preserve"> </w:t>
      </w:r>
      <w:r>
        <w:t>of</w:t>
      </w:r>
      <w:r>
        <w:rPr>
          <w:spacing w:val="-8"/>
        </w:rPr>
        <w:t xml:space="preserve"> </w:t>
      </w:r>
      <w:r>
        <w:t>80</w:t>
      </w:r>
      <w:r>
        <w:rPr>
          <w:spacing w:val="-6"/>
        </w:rPr>
        <w:t xml:space="preserve"> </w:t>
      </w:r>
      <w:r>
        <w:t>points</w:t>
      </w:r>
      <w:r>
        <w:rPr>
          <w:spacing w:val="-3"/>
        </w:rPr>
        <w:t xml:space="preserve"> </w:t>
      </w:r>
      <w:r>
        <w:t>is</w:t>
      </w:r>
      <w:r>
        <w:rPr>
          <w:spacing w:val="-3"/>
        </w:rPr>
        <w:t xml:space="preserve"> </w:t>
      </w:r>
      <w:r>
        <w:t>allocated</w:t>
      </w:r>
      <w:r>
        <w:rPr>
          <w:spacing w:val="-3"/>
        </w:rPr>
        <w:t xml:space="preserve"> </w:t>
      </w:r>
      <w:r>
        <w:t>for</w:t>
      </w:r>
      <w:r>
        <w:rPr>
          <w:spacing w:val="-7"/>
        </w:rPr>
        <w:t xml:space="preserve"> </w:t>
      </w:r>
      <w:r>
        <w:t>price</w:t>
      </w:r>
      <w:r>
        <w:rPr>
          <w:spacing w:val="-5"/>
        </w:rPr>
        <w:t xml:space="preserve"> </w:t>
      </w:r>
      <w:r>
        <w:t>on</w:t>
      </w:r>
      <w:r>
        <w:rPr>
          <w:spacing w:val="-3"/>
        </w:rPr>
        <w:t xml:space="preserve"> </w:t>
      </w:r>
      <w:r>
        <w:t>the</w:t>
      </w:r>
      <w:r>
        <w:rPr>
          <w:spacing w:val="-4"/>
        </w:rPr>
        <w:t xml:space="preserve"> </w:t>
      </w:r>
      <w:r>
        <w:t>following</w:t>
      </w:r>
      <w:r>
        <w:rPr>
          <w:spacing w:val="-4"/>
        </w:rPr>
        <w:t xml:space="preserve"> </w:t>
      </w:r>
      <w:r>
        <w:rPr>
          <w:spacing w:val="-2"/>
        </w:rPr>
        <w:t>basis:</w:t>
      </w:r>
    </w:p>
    <w:p w14:paraId="7C1F4336" w14:textId="77777777" w:rsidR="00EC1AB0" w:rsidRDefault="00EC6778">
      <w:pPr>
        <w:pStyle w:val="BodyText"/>
        <w:spacing w:before="140"/>
        <w:ind w:left="300"/>
      </w:pPr>
      <w:r>
        <w:rPr>
          <w:spacing w:val="-2"/>
        </w:rPr>
        <w:t>80/20</w:t>
      </w:r>
    </w:p>
    <w:p w14:paraId="56626BBF" w14:textId="77777777" w:rsidR="00EC1AB0" w:rsidRDefault="00EC6778">
      <w:pPr>
        <w:pStyle w:val="BodyText"/>
        <w:ind w:left="300"/>
      </w:pPr>
      <w:r>
        <w:t>PS = 80</w:t>
      </w:r>
      <w:r>
        <w:rPr>
          <w:spacing w:val="-1"/>
        </w:rPr>
        <w:t xml:space="preserve"> </w:t>
      </w:r>
      <w:r>
        <w:rPr>
          <w:spacing w:val="-2"/>
        </w:rPr>
        <w:t>(1−Pt−PminPmin)</w:t>
      </w:r>
    </w:p>
    <w:p w14:paraId="18CC656A" w14:textId="77777777" w:rsidR="00EC1AB0" w:rsidRDefault="00EC1AB0">
      <w:pPr>
        <w:pStyle w:val="BodyText"/>
        <w:spacing w:before="7"/>
        <w:rPr>
          <w:sz w:val="30"/>
        </w:rPr>
      </w:pPr>
    </w:p>
    <w:p w14:paraId="745B63FA" w14:textId="77777777" w:rsidR="00EC1AB0" w:rsidRDefault="00EC6778">
      <w:pPr>
        <w:pStyle w:val="BodyText"/>
        <w:spacing w:before="1"/>
        <w:ind w:left="300"/>
      </w:pPr>
      <w:r>
        <w:rPr>
          <w:spacing w:val="-2"/>
        </w:rPr>
        <w:t>Where</w:t>
      </w:r>
    </w:p>
    <w:p w14:paraId="7117712B" w14:textId="77777777" w:rsidR="00EC1AB0" w:rsidRDefault="00EC6778">
      <w:pPr>
        <w:pStyle w:val="BodyText"/>
        <w:ind w:left="300" w:right="4469"/>
      </w:pPr>
      <w:r>
        <w:t>Ps</w:t>
      </w:r>
      <w:r>
        <w:rPr>
          <w:spacing w:val="-9"/>
        </w:rPr>
        <w:t xml:space="preserve"> </w:t>
      </w:r>
      <w:r>
        <w:t>=</w:t>
      </w:r>
      <w:r>
        <w:rPr>
          <w:spacing w:val="-10"/>
        </w:rPr>
        <w:t xml:space="preserve"> </w:t>
      </w:r>
      <w:r>
        <w:t>Points</w:t>
      </w:r>
      <w:r>
        <w:rPr>
          <w:spacing w:val="-10"/>
        </w:rPr>
        <w:t xml:space="preserve"> </w:t>
      </w:r>
      <w:r>
        <w:t>scored</w:t>
      </w:r>
      <w:r>
        <w:rPr>
          <w:spacing w:val="-10"/>
        </w:rPr>
        <w:t xml:space="preserve"> </w:t>
      </w:r>
      <w:r>
        <w:t>for</w:t>
      </w:r>
      <w:r>
        <w:rPr>
          <w:spacing w:val="-14"/>
        </w:rPr>
        <w:t xml:space="preserve"> </w:t>
      </w:r>
      <w:r>
        <w:t>price</w:t>
      </w:r>
      <w:r>
        <w:rPr>
          <w:spacing w:val="-7"/>
        </w:rPr>
        <w:t xml:space="preserve"> </w:t>
      </w:r>
      <w:r>
        <w:t>of</w:t>
      </w:r>
      <w:r>
        <w:rPr>
          <w:spacing w:val="-8"/>
        </w:rPr>
        <w:t xml:space="preserve"> </w:t>
      </w:r>
      <w:r>
        <w:t>tender</w:t>
      </w:r>
      <w:r>
        <w:rPr>
          <w:spacing w:val="-9"/>
        </w:rPr>
        <w:t xml:space="preserve"> </w:t>
      </w:r>
      <w:r>
        <w:t>under</w:t>
      </w:r>
      <w:r>
        <w:rPr>
          <w:spacing w:val="-9"/>
        </w:rPr>
        <w:t xml:space="preserve"> </w:t>
      </w:r>
      <w:r>
        <w:t>consideration Pt = Price of tender under consideration</w:t>
      </w:r>
    </w:p>
    <w:p w14:paraId="2B5D687F" w14:textId="77777777" w:rsidR="00EC1AB0" w:rsidRDefault="00EC6778">
      <w:pPr>
        <w:pStyle w:val="BodyText"/>
        <w:ind w:left="300"/>
      </w:pPr>
      <w:proofErr w:type="spellStart"/>
      <w:r>
        <w:t>Pmin</w:t>
      </w:r>
      <w:proofErr w:type="spellEnd"/>
      <w:r>
        <w:rPr>
          <w:spacing w:val="-4"/>
        </w:rPr>
        <w:t xml:space="preserve"> </w:t>
      </w:r>
      <w:r>
        <w:t>=</w:t>
      </w:r>
      <w:r>
        <w:rPr>
          <w:spacing w:val="-7"/>
        </w:rPr>
        <w:t xml:space="preserve"> </w:t>
      </w:r>
      <w:r>
        <w:t>Price</w:t>
      </w:r>
      <w:r>
        <w:rPr>
          <w:spacing w:val="-5"/>
        </w:rPr>
        <w:t xml:space="preserve"> </w:t>
      </w:r>
      <w:r>
        <w:t>of</w:t>
      </w:r>
      <w:r>
        <w:rPr>
          <w:spacing w:val="-4"/>
        </w:rPr>
        <w:t xml:space="preserve"> </w:t>
      </w:r>
      <w:r>
        <w:t>lowest</w:t>
      </w:r>
      <w:r>
        <w:rPr>
          <w:spacing w:val="-7"/>
        </w:rPr>
        <w:t xml:space="preserve"> </w:t>
      </w:r>
      <w:r>
        <w:t>acceptable</w:t>
      </w:r>
      <w:r>
        <w:rPr>
          <w:spacing w:val="-4"/>
        </w:rPr>
        <w:t xml:space="preserve"> </w:t>
      </w:r>
      <w:r>
        <w:rPr>
          <w:spacing w:val="-2"/>
        </w:rPr>
        <w:t>tender</w:t>
      </w:r>
    </w:p>
    <w:p w14:paraId="397E9CF0" w14:textId="77777777" w:rsidR="00EC1AB0" w:rsidRDefault="00EC1AB0">
      <w:pPr>
        <w:pStyle w:val="BodyText"/>
        <w:rPr>
          <w:sz w:val="26"/>
        </w:rPr>
      </w:pPr>
    </w:p>
    <w:p w14:paraId="495783FF" w14:textId="77777777" w:rsidR="00EC1AB0" w:rsidRDefault="00EC1AB0">
      <w:pPr>
        <w:pStyle w:val="BodyText"/>
        <w:spacing w:before="11"/>
        <w:rPr>
          <w:sz w:val="21"/>
        </w:rPr>
      </w:pPr>
    </w:p>
    <w:p w14:paraId="3D6F9B30" w14:textId="77777777" w:rsidR="00EC1AB0" w:rsidRDefault="00EC6778">
      <w:pPr>
        <w:pStyle w:val="Heading1"/>
      </w:pPr>
      <w:r>
        <w:t>POINTS</w:t>
      </w:r>
      <w:r>
        <w:rPr>
          <w:spacing w:val="-9"/>
        </w:rPr>
        <w:t xml:space="preserve"> </w:t>
      </w:r>
      <w:r>
        <w:t>AWARDED</w:t>
      </w:r>
      <w:r>
        <w:rPr>
          <w:spacing w:val="-8"/>
        </w:rPr>
        <w:t xml:space="preserve"> </w:t>
      </w:r>
      <w:r>
        <w:t>FOR</w:t>
      </w:r>
      <w:r>
        <w:rPr>
          <w:spacing w:val="-7"/>
        </w:rPr>
        <w:t xml:space="preserve"> </w:t>
      </w:r>
      <w:r>
        <w:t>SPECIFIC</w:t>
      </w:r>
      <w:r>
        <w:rPr>
          <w:spacing w:val="-7"/>
        </w:rPr>
        <w:t xml:space="preserve"> </w:t>
      </w:r>
      <w:r>
        <w:rPr>
          <w:spacing w:val="-4"/>
        </w:rPr>
        <w:t>GOALS</w:t>
      </w:r>
    </w:p>
    <w:p w14:paraId="7DA15A33" w14:textId="77777777" w:rsidR="00EC1AB0" w:rsidRDefault="00EC1AB0">
      <w:pPr>
        <w:pStyle w:val="BodyText"/>
        <w:spacing w:before="11"/>
        <w:rPr>
          <w:b/>
          <w:sz w:val="35"/>
        </w:rPr>
      </w:pPr>
    </w:p>
    <w:p w14:paraId="320E4798" w14:textId="77777777" w:rsidR="00EC1AB0" w:rsidRDefault="00EC6778">
      <w:pPr>
        <w:pStyle w:val="BodyText"/>
        <w:spacing w:line="278" w:lineRule="auto"/>
        <w:ind w:left="300" w:right="1363"/>
        <w:jc w:val="both"/>
      </w:pPr>
      <w:r>
        <w:t>In terms of Regulation 4(2); 5(2); 6(2) and 7(2) of the Preferential Procurement Regulations, preference points must be awarded for specific goals stated in the tender.</w:t>
      </w:r>
    </w:p>
    <w:p w14:paraId="68DD6FCD" w14:textId="77777777" w:rsidR="00EC1AB0" w:rsidRDefault="00EC1AB0">
      <w:pPr>
        <w:pStyle w:val="BodyText"/>
        <w:rPr>
          <w:sz w:val="27"/>
        </w:rPr>
      </w:pPr>
    </w:p>
    <w:p w14:paraId="121706A8" w14:textId="77777777" w:rsidR="00EC1AB0" w:rsidRDefault="00EC6778">
      <w:pPr>
        <w:pStyle w:val="BodyText"/>
        <w:spacing w:line="276" w:lineRule="auto"/>
        <w:ind w:left="300" w:right="1370"/>
        <w:jc w:val="both"/>
      </w:pPr>
      <w:r>
        <w:t>For the purposes of this tender the tenderer will be allocated points based on the goals stated in table 1 below as may be supported by proof/ documentation stated in the conditions of this tender:</w:t>
      </w:r>
    </w:p>
    <w:p w14:paraId="18672630" w14:textId="77777777" w:rsidR="00EC1AB0" w:rsidRDefault="00EC1AB0">
      <w:pPr>
        <w:pStyle w:val="BodyText"/>
        <w:rPr>
          <w:sz w:val="26"/>
        </w:rPr>
      </w:pPr>
    </w:p>
    <w:p w14:paraId="4830BA08" w14:textId="77777777" w:rsidR="00EC1AB0" w:rsidRDefault="00EC1AB0">
      <w:pPr>
        <w:pStyle w:val="BodyText"/>
        <w:spacing w:before="1"/>
        <w:rPr>
          <w:sz w:val="29"/>
        </w:rPr>
      </w:pPr>
    </w:p>
    <w:p w14:paraId="105DA066" w14:textId="77777777" w:rsidR="00EC1AB0" w:rsidRDefault="00EC6778">
      <w:pPr>
        <w:pStyle w:val="Heading2"/>
        <w:spacing w:before="1" w:line="278" w:lineRule="auto"/>
        <w:ind w:right="1413"/>
      </w:pPr>
      <w:r>
        <w:t>Table</w:t>
      </w:r>
      <w:r>
        <w:rPr>
          <w:spacing w:val="-5"/>
        </w:rPr>
        <w:t xml:space="preserve"> </w:t>
      </w:r>
      <w:r>
        <w:t>1:</w:t>
      </w:r>
      <w:r>
        <w:rPr>
          <w:spacing w:val="-11"/>
        </w:rPr>
        <w:t xml:space="preserve"> </w:t>
      </w:r>
      <w:r>
        <w:t>Specific</w:t>
      </w:r>
      <w:r>
        <w:rPr>
          <w:spacing w:val="-7"/>
        </w:rPr>
        <w:t xml:space="preserve"> </w:t>
      </w:r>
      <w:r>
        <w:t>goals</w:t>
      </w:r>
      <w:r>
        <w:rPr>
          <w:spacing w:val="-5"/>
        </w:rPr>
        <w:t xml:space="preserve"> </w:t>
      </w:r>
      <w:r>
        <w:t>for</w:t>
      </w:r>
      <w:r>
        <w:rPr>
          <w:spacing w:val="-6"/>
        </w:rPr>
        <w:t xml:space="preserve"> </w:t>
      </w:r>
      <w:r>
        <w:t>the</w:t>
      </w:r>
      <w:r>
        <w:rPr>
          <w:spacing w:val="-5"/>
        </w:rPr>
        <w:t xml:space="preserve"> </w:t>
      </w:r>
      <w:r>
        <w:t>tender</w:t>
      </w:r>
      <w:r>
        <w:rPr>
          <w:spacing w:val="-7"/>
        </w:rPr>
        <w:t xml:space="preserve"> </w:t>
      </w:r>
      <w:r>
        <w:t>and</w:t>
      </w:r>
      <w:r>
        <w:rPr>
          <w:spacing w:val="-8"/>
        </w:rPr>
        <w:t xml:space="preserve"> </w:t>
      </w:r>
      <w:r>
        <w:t>points</w:t>
      </w:r>
      <w:r>
        <w:rPr>
          <w:spacing w:val="-6"/>
        </w:rPr>
        <w:t xml:space="preserve"> </w:t>
      </w:r>
      <w:r>
        <w:t>claimed</w:t>
      </w:r>
      <w:r>
        <w:rPr>
          <w:spacing w:val="-7"/>
        </w:rPr>
        <w:t xml:space="preserve"> </w:t>
      </w:r>
      <w:r>
        <w:t>are</w:t>
      </w:r>
      <w:r>
        <w:rPr>
          <w:spacing w:val="-7"/>
        </w:rPr>
        <w:t xml:space="preserve"> </w:t>
      </w:r>
      <w:r>
        <w:t>indicated</w:t>
      </w:r>
      <w:r>
        <w:rPr>
          <w:spacing w:val="-5"/>
        </w:rPr>
        <w:t xml:space="preserve"> </w:t>
      </w:r>
      <w:r>
        <w:t>per</w:t>
      </w:r>
      <w:r>
        <w:rPr>
          <w:spacing w:val="-10"/>
        </w:rPr>
        <w:t xml:space="preserve"> </w:t>
      </w:r>
      <w:r>
        <w:t>the table below.</w:t>
      </w:r>
    </w:p>
    <w:p w14:paraId="72DF1436" w14:textId="77777777" w:rsidR="00EC1AB0" w:rsidRDefault="00EC6778">
      <w:pPr>
        <w:spacing w:line="276" w:lineRule="auto"/>
        <w:ind w:left="300" w:right="1413"/>
        <w:rPr>
          <w:b/>
          <w:sz w:val="24"/>
        </w:rPr>
      </w:pPr>
      <w:r>
        <w:rPr>
          <w:b/>
          <w:i/>
          <w:sz w:val="24"/>
        </w:rPr>
        <w:t>Note</w:t>
      </w:r>
      <w:r>
        <w:rPr>
          <w:b/>
          <w:i/>
          <w:spacing w:val="36"/>
          <w:sz w:val="24"/>
        </w:rPr>
        <w:t xml:space="preserve"> </w:t>
      </w:r>
      <w:r>
        <w:rPr>
          <w:b/>
          <w:i/>
          <w:sz w:val="24"/>
        </w:rPr>
        <w:t>to</w:t>
      </w:r>
      <w:r>
        <w:rPr>
          <w:b/>
          <w:i/>
          <w:spacing w:val="36"/>
          <w:sz w:val="24"/>
        </w:rPr>
        <w:t xml:space="preserve"> </w:t>
      </w:r>
      <w:r>
        <w:rPr>
          <w:b/>
          <w:i/>
          <w:sz w:val="24"/>
        </w:rPr>
        <w:t>tenderers:</w:t>
      </w:r>
      <w:r>
        <w:rPr>
          <w:b/>
          <w:i/>
          <w:spacing w:val="36"/>
          <w:sz w:val="24"/>
        </w:rPr>
        <w:t xml:space="preserve"> </w:t>
      </w:r>
      <w:r>
        <w:rPr>
          <w:b/>
          <w:i/>
          <w:sz w:val="24"/>
        </w:rPr>
        <w:t>The</w:t>
      </w:r>
      <w:r>
        <w:rPr>
          <w:b/>
          <w:i/>
          <w:spacing w:val="37"/>
          <w:sz w:val="24"/>
        </w:rPr>
        <w:t xml:space="preserve"> </w:t>
      </w:r>
      <w:r>
        <w:rPr>
          <w:b/>
          <w:i/>
          <w:sz w:val="24"/>
        </w:rPr>
        <w:t>tenderer</w:t>
      </w:r>
      <w:r>
        <w:rPr>
          <w:b/>
          <w:i/>
          <w:spacing w:val="37"/>
          <w:sz w:val="24"/>
        </w:rPr>
        <w:t xml:space="preserve"> </w:t>
      </w:r>
      <w:r>
        <w:rPr>
          <w:b/>
          <w:i/>
          <w:sz w:val="24"/>
        </w:rPr>
        <w:t>must</w:t>
      </w:r>
      <w:r>
        <w:rPr>
          <w:b/>
          <w:i/>
          <w:spacing w:val="36"/>
          <w:sz w:val="24"/>
        </w:rPr>
        <w:t xml:space="preserve"> </w:t>
      </w:r>
      <w:r>
        <w:rPr>
          <w:b/>
          <w:i/>
          <w:sz w:val="24"/>
        </w:rPr>
        <w:t>indicate</w:t>
      </w:r>
      <w:r>
        <w:rPr>
          <w:b/>
          <w:i/>
          <w:spacing w:val="36"/>
          <w:sz w:val="24"/>
        </w:rPr>
        <w:t xml:space="preserve"> </w:t>
      </w:r>
      <w:r>
        <w:rPr>
          <w:b/>
          <w:i/>
          <w:sz w:val="24"/>
        </w:rPr>
        <w:t>how</w:t>
      </w:r>
      <w:r>
        <w:rPr>
          <w:b/>
          <w:i/>
          <w:spacing w:val="37"/>
          <w:sz w:val="24"/>
        </w:rPr>
        <w:t xml:space="preserve"> </w:t>
      </w:r>
      <w:r>
        <w:rPr>
          <w:b/>
          <w:i/>
          <w:sz w:val="24"/>
        </w:rPr>
        <w:t>they</w:t>
      </w:r>
      <w:r>
        <w:rPr>
          <w:b/>
          <w:i/>
          <w:spacing w:val="36"/>
          <w:sz w:val="24"/>
        </w:rPr>
        <w:t xml:space="preserve"> </w:t>
      </w:r>
      <w:r>
        <w:rPr>
          <w:b/>
          <w:i/>
          <w:sz w:val="24"/>
        </w:rPr>
        <w:t>claim</w:t>
      </w:r>
      <w:r>
        <w:rPr>
          <w:b/>
          <w:i/>
          <w:spacing w:val="37"/>
          <w:sz w:val="24"/>
        </w:rPr>
        <w:t xml:space="preserve"> </w:t>
      </w:r>
      <w:r>
        <w:rPr>
          <w:b/>
          <w:i/>
          <w:sz w:val="24"/>
        </w:rPr>
        <w:t>points</w:t>
      </w:r>
      <w:r>
        <w:rPr>
          <w:b/>
          <w:i/>
          <w:spacing w:val="38"/>
          <w:sz w:val="24"/>
        </w:rPr>
        <w:t xml:space="preserve"> </w:t>
      </w:r>
      <w:r>
        <w:rPr>
          <w:b/>
          <w:i/>
          <w:sz w:val="24"/>
        </w:rPr>
        <w:t>for</w:t>
      </w:r>
      <w:r>
        <w:rPr>
          <w:b/>
          <w:i/>
          <w:spacing w:val="35"/>
          <w:sz w:val="24"/>
        </w:rPr>
        <w:t xml:space="preserve"> </w:t>
      </w:r>
      <w:r>
        <w:rPr>
          <w:b/>
          <w:i/>
          <w:sz w:val="24"/>
        </w:rPr>
        <w:t>each preference point system.</w:t>
      </w:r>
      <w:r>
        <w:rPr>
          <w:b/>
          <w:sz w:val="24"/>
        </w:rPr>
        <w:t>)</w:t>
      </w:r>
    </w:p>
    <w:p w14:paraId="73174D6E" w14:textId="77777777" w:rsidR="00EC1AB0" w:rsidRDefault="00EC1AB0">
      <w:pPr>
        <w:pStyle w:val="BodyText"/>
        <w:rPr>
          <w:b/>
          <w:sz w:val="20"/>
        </w:rPr>
      </w:pPr>
    </w:p>
    <w:p w14:paraId="600271DD" w14:textId="77777777" w:rsidR="00EC1AB0" w:rsidRDefault="00EC1AB0">
      <w:pPr>
        <w:pStyle w:val="BodyText"/>
        <w:rPr>
          <w:b/>
          <w:sz w:val="20"/>
        </w:rPr>
      </w:pPr>
    </w:p>
    <w:p w14:paraId="58D723B2" w14:textId="77777777" w:rsidR="00EC1AB0" w:rsidRDefault="00EC1AB0">
      <w:pPr>
        <w:pStyle w:val="BodyText"/>
        <w:spacing w:before="11"/>
        <w:rPr>
          <w:b/>
          <w:sz w:val="22"/>
        </w:r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41"/>
        <w:gridCol w:w="2341"/>
        <w:gridCol w:w="2339"/>
      </w:tblGrid>
      <w:tr w:rsidR="00EC1AB0" w14:paraId="02E9D576" w14:textId="77777777">
        <w:trPr>
          <w:trHeight w:val="1379"/>
        </w:trPr>
        <w:tc>
          <w:tcPr>
            <w:tcW w:w="2338" w:type="dxa"/>
          </w:tcPr>
          <w:p w14:paraId="50813988" w14:textId="77777777" w:rsidR="00EC1AB0" w:rsidRDefault="00EC6778">
            <w:pPr>
              <w:pStyle w:val="TableParagraph"/>
              <w:ind w:left="117" w:right="94" w:firstLine="14"/>
              <w:jc w:val="both"/>
              <w:rPr>
                <w:b/>
                <w:sz w:val="24"/>
              </w:rPr>
            </w:pPr>
            <w:r>
              <w:rPr>
                <w:b/>
                <w:sz w:val="24"/>
              </w:rPr>
              <w:t>The</w:t>
            </w:r>
            <w:r>
              <w:rPr>
                <w:b/>
                <w:spacing w:val="-11"/>
                <w:sz w:val="24"/>
              </w:rPr>
              <w:t xml:space="preserve"> </w:t>
            </w:r>
            <w:r>
              <w:rPr>
                <w:b/>
                <w:sz w:val="24"/>
              </w:rPr>
              <w:t>specific</w:t>
            </w:r>
            <w:r>
              <w:rPr>
                <w:b/>
                <w:spacing w:val="-8"/>
                <w:sz w:val="24"/>
              </w:rPr>
              <w:t xml:space="preserve"> </w:t>
            </w:r>
            <w:r>
              <w:rPr>
                <w:b/>
                <w:sz w:val="24"/>
              </w:rPr>
              <w:t>goals allocated</w:t>
            </w:r>
            <w:r>
              <w:rPr>
                <w:b/>
                <w:spacing w:val="-16"/>
                <w:sz w:val="24"/>
              </w:rPr>
              <w:t xml:space="preserve"> </w:t>
            </w:r>
            <w:r>
              <w:rPr>
                <w:b/>
                <w:sz w:val="24"/>
              </w:rPr>
              <w:t>points</w:t>
            </w:r>
            <w:r>
              <w:rPr>
                <w:b/>
                <w:spacing w:val="-16"/>
                <w:sz w:val="24"/>
              </w:rPr>
              <w:t xml:space="preserve"> </w:t>
            </w:r>
            <w:r>
              <w:rPr>
                <w:b/>
                <w:sz w:val="24"/>
              </w:rPr>
              <w:t>in terms of this RFQ</w:t>
            </w:r>
          </w:p>
        </w:tc>
        <w:tc>
          <w:tcPr>
            <w:tcW w:w="2341" w:type="dxa"/>
          </w:tcPr>
          <w:p w14:paraId="0888F665" w14:textId="77777777" w:rsidR="00EC1AB0" w:rsidRDefault="00EC6778">
            <w:pPr>
              <w:pStyle w:val="TableParagraph"/>
              <w:ind w:left="547"/>
              <w:rPr>
                <w:b/>
                <w:sz w:val="24"/>
              </w:rPr>
            </w:pPr>
            <w:r>
              <w:rPr>
                <w:b/>
                <w:spacing w:val="-2"/>
                <w:sz w:val="24"/>
              </w:rPr>
              <w:t>Returnable</w:t>
            </w:r>
          </w:p>
        </w:tc>
        <w:tc>
          <w:tcPr>
            <w:tcW w:w="2341" w:type="dxa"/>
          </w:tcPr>
          <w:p w14:paraId="096127F5" w14:textId="77777777" w:rsidR="00EC1AB0" w:rsidRDefault="00EC6778">
            <w:pPr>
              <w:pStyle w:val="TableParagraph"/>
              <w:spacing w:before="4" w:line="235" w:lineRule="auto"/>
              <w:ind w:left="193" w:right="182"/>
              <w:jc w:val="center"/>
              <w:rPr>
                <w:b/>
                <w:sz w:val="24"/>
              </w:rPr>
            </w:pPr>
            <w:r>
              <w:rPr>
                <w:b/>
                <w:spacing w:val="-2"/>
                <w:sz w:val="24"/>
              </w:rPr>
              <w:t>Number</w:t>
            </w:r>
            <w:r>
              <w:rPr>
                <w:b/>
                <w:spacing w:val="-16"/>
                <w:sz w:val="24"/>
              </w:rPr>
              <w:t xml:space="preserve"> </w:t>
            </w:r>
            <w:r>
              <w:rPr>
                <w:b/>
                <w:spacing w:val="-2"/>
                <w:sz w:val="24"/>
              </w:rPr>
              <w:t>of</w:t>
            </w:r>
            <w:r>
              <w:rPr>
                <w:b/>
                <w:spacing w:val="-17"/>
                <w:sz w:val="24"/>
              </w:rPr>
              <w:t xml:space="preserve"> </w:t>
            </w:r>
            <w:r>
              <w:rPr>
                <w:b/>
                <w:spacing w:val="-2"/>
                <w:sz w:val="24"/>
              </w:rPr>
              <w:t xml:space="preserve">points </w:t>
            </w:r>
            <w:r>
              <w:rPr>
                <w:b/>
                <w:sz w:val="24"/>
              </w:rPr>
              <w:t>allocated (80/20 system) (To be completed</w:t>
            </w:r>
            <w:r>
              <w:rPr>
                <w:b/>
                <w:spacing w:val="-17"/>
                <w:sz w:val="24"/>
              </w:rPr>
              <w:t xml:space="preserve"> </w:t>
            </w:r>
            <w:r>
              <w:rPr>
                <w:b/>
                <w:sz w:val="24"/>
              </w:rPr>
              <w:t>by</w:t>
            </w:r>
            <w:r>
              <w:rPr>
                <w:b/>
                <w:spacing w:val="-17"/>
                <w:sz w:val="24"/>
              </w:rPr>
              <w:t xml:space="preserve"> </w:t>
            </w:r>
            <w:r>
              <w:rPr>
                <w:b/>
                <w:sz w:val="24"/>
              </w:rPr>
              <w:t>the organ of state)</w:t>
            </w:r>
          </w:p>
        </w:tc>
        <w:tc>
          <w:tcPr>
            <w:tcW w:w="2339" w:type="dxa"/>
          </w:tcPr>
          <w:p w14:paraId="6F469C5F" w14:textId="77777777" w:rsidR="00EC1AB0" w:rsidRDefault="00EC6778">
            <w:pPr>
              <w:pStyle w:val="TableParagraph"/>
              <w:spacing w:before="4" w:line="235" w:lineRule="auto"/>
              <w:ind w:left="192" w:right="180"/>
              <w:jc w:val="center"/>
              <w:rPr>
                <w:b/>
                <w:sz w:val="24"/>
              </w:rPr>
            </w:pPr>
            <w:r>
              <w:rPr>
                <w:b/>
                <w:spacing w:val="-2"/>
                <w:sz w:val="24"/>
              </w:rPr>
              <w:t>Number</w:t>
            </w:r>
            <w:r>
              <w:rPr>
                <w:b/>
                <w:spacing w:val="-16"/>
                <w:sz w:val="24"/>
              </w:rPr>
              <w:t xml:space="preserve"> </w:t>
            </w:r>
            <w:r>
              <w:rPr>
                <w:b/>
                <w:spacing w:val="-2"/>
                <w:sz w:val="24"/>
              </w:rPr>
              <w:t>of</w:t>
            </w:r>
            <w:r>
              <w:rPr>
                <w:b/>
                <w:spacing w:val="-17"/>
                <w:sz w:val="24"/>
              </w:rPr>
              <w:t xml:space="preserve"> </w:t>
            </w:r>
            <w:r>
              <w:rPr>
                <w:b/>
                <w:spacing w:val="-2"/>
                <w:sz w:val="24"/>
              </w:rPr>
              <w:t xml:space="preserve">points </w:t>
            </w:r>
            <w:r>
              <w:rPr>
                <w:b/>
                <w:sz w:val="24"/>
              </w:rPr>
              <w:t>claimed (80/20 system) (To be completed</w:t>
            </w:r>
            <w:r>
              <w:rPr>
                <w:b/>
                <w:spacing w:val="-17"/>
                <w:sz w:val="24"/>
              </w:rPr>
              <w:t xml:space="preserve"> </w:t>
            </w:r>
            <w:r>
              <w:rPr>
                <w:b/>
                <w:sz w:val="24"/>
              </w:rPr>
              <w:t>by</w:t>
            </w:r>
            <w:r>
              <w:rPr>
                <w:b/>
                <w:spacing w:val="-17"/>
                <w:sz w:val="24"/>
              </w:rPr>
              <w:t xml:space="preserve"> </w:t>
            </w:r>
            <w:r>
              <w:rPr>
                <w:b/>
                <w:sz w:val="24"/>
              </w:rPr>
              <w:t xml:space="preserve">the </w:t>
            </w:r>
            <w:r>
              <w:rPr>
                <w:b/>
                <w:spacing w:val="-2"/>
                <w:sz w:val="24"/>
              </w:rPr>
              <w:t>tenderer)</w:t>
            </w:r>
          </w:p>
        </w:tc>
      </w:tr>
      <w:tr w:rsidR="00EC1AB0" w14:paraId="173A4AA4" w14:textId="77777777">
        <w:trPr>
          <w:trHeight w:val="827"/>
        </w:trPr>
        <w:tc>
          <w:tcPr>
            <w:tcW w:w="2338" w:type="dxa"/>
          </w:tcPr>
          <w:p w14:paraId="5FAEC78A" w14:textId="77777777" w:rsidR="00EC1AB0" w:rsidRDefault="00EC6778">
            <w:pPr>
              <w:pStyle w:val="TableParagraph"/>
              <w:ind w:left="112" w:right="41"/>
              <w:rPr>
                <w:sz w:val="24"/>
              </w:rPr>
            </w:pPr>
            <w:r>
              <w:rPr>
                <w:spacing w:val="-2"/>
                <w:sz w:val="24"/>
              </w:rPr>
              <w:t>Black</w:t>
            </w:r>
            <w:r>
              <w:rPr>
                <w:spacing w:val="-16"/>
                <w:sz w:val="24"/>
              </w:rPr>
              <w:t xml:space="preserve"> </w:t>
            </w:r>
            <w:r>
              <w:rPr>
                <w:spacing w:val="-2"/>
                <w:sz w:val="24"/>
              </w:rPr>
              <w:t>Women Owned</w:t>
            </w:r>
          </w:p>
        </w:tc>
        <w:tc>
          <w:tcPr>
            <w:tcW w:w="2341" w:type="dxa"/>
          </w:tcPr>
          <w:p w14:paraId="4F29D166" w14:textId="77777777" w:rsidR="00EC1AB0" w:rsidRDefault="00EC6778">
            <w:pPr>
              <w:pStyle w:val="TableParagraph"/>
              <w:spacing w:line="270" w:lineRule="atLeast"/>
              <w:ind w:left="112" w:right="91"/>
              <w:jc w:val="both"/>
              <w:rPr>
                <w:sz w:val="24"/>
              </w:rPr>
            </w:pPr>
            <w:r>
              <w:rPr>
                <w:sz w:val="24"/>
              </w:rPr>
              <w:t xml:space="preserve">Certified copy of ID Documents of the </w:t>
            </w:r>
            <w:r>
              <w:rPr>
                <w:spacing w:val="-2"/>
                <w:sz w:val="24"/>
              </w:rPr>
              <w:t>Owners</w:t>
            </w:r>
          </w:p>
        </w:tc>
        <w:tc>
          <w:tcPr>
            <w:tcW w:w="2341" w:type="dxa"/>
          </w:tcPr>
          <w:p w14:paraId="125325DA" w14:textId="77777777" w:rsidR="00EC1AB0" w:rsidRDefault="00EC6778">
            <w:pPr>
              <w:pStyle w:val="TableParagraph"/>
              <w:ind w:left="193" w:right="179"/>
              <w:jc w:val="center"/>
              <w:rPr>
                <w:sz w:val="24"/>
              </w:rPr>
            </w:pPr>
            <w:r>
              <w:rPr>
                <w:spacing w:val="-5"/>
                <w:sz w:val="24"/>
              </w:rPr>
              <w:t>04</w:t>
            </w:r>
          </w:p>
        </w:tc>
        <w:tc>
          <w:tcPr>
            <w:tcW w:w="2339" w:type="dxa"/>
          </w:tcPr>
          <w:p w14:paraId="1ADFCFF9" w14:textId="77777777" w:rsidR="00EC1AB0" w:rsidRDefault="00EC1AB0">
            <w:pPr>
              <w:pStyle w:val="TableParagraph"/>
              <w:rPr>
                <w:rFonts w:ascii="Times New Roman"/>
              </w:rPr>
            </w:pPr>
          </w:p>
        </w:tc>
      </w:tr>
      <w:tr w:rsidR="00EC1AB0" w14:paraId="051BF089" w14:textId="77777777">
        <w:trPr>
          <w:trHeight w:val="828"/>
        </w:trPr>
        <w:tc>
          <w:tcPr>
            <w:tcW w:w="2338" w:type="dxa"/>
          </w:tcPr>
          <w:p w14:paraId="324E3E7C" w14:textId="77777777" w:rsidR="00EC1AB0" w:rsidRDefault="00EC6778">
            <w:pPr>
              <w:pStyle w:val="TableParagraph"/>
              <w:ind w:left="112"/>
              <w:rPr>
                <w:sz w:val="24"/>
              </w:rPr>
            </w:pPr>
            <w:r>
              <w:rPr>
                <w:sz w:val="24"/>
              </w:rPr>
              <w:t>Black</w:t>
            </w:r>
            <w:r>
              <w:rPr>
                <w:spacing w:val="-7"/>
                <w:sz w:val="24"/>
              </w:rPr>
              <w:t xml:space="preserve"> </w:t>
            </w:r>
            <w:r>
              <w:rPr>
                <w:sz w:val="24"/>
              </w:rPr>
              <w:t>Youth</w:t>
            </w:r>
            <w:r>
              <w:rPr>
                <w:spacing w:val="-2"/>
                <w:sz w:val="24"/>
              </w:rPr>
              <w:t xml:space="preserve"> </w:t>
            </w:r>
            <w:r>
              <w:rPr>
                <w:spacing w:val="-4"/>
                <w:sz w:val="24"/>
              </w:rPr>
              <w:t>Owned</w:t>
            </w:r>
          </w:p>
        </w:tc>
        <w:tc>
          <w:tcPr>
            <w:tcW w:w="2341" w:type="dxa"/>
          </w:tcPr>
          <w:p w14:paraId="7EBFEAC4" w14:textId="77777777" w:rsidR="00EC1AB0" w:rsidRDefault="00EC6778">
            <w:pPr>
              <w:pStyle w:val="TableParagraph"/>
              <w:spacing w:line="270" w:lineRule="atLeast"/>
              <w:ind w:left="112" w:right="91"/>
              <w:jc w:val="both"/>
              <w:rPr>
                <w:sz w:val="24"/>
              </w:rPr>
            </w:pPr>
            <w:r>
              <w:rPr>
                <w:sz w:val="24"/>
              </w:rPr>
              <w:t xml:space="preserve">Certified copy of ID Documents of the </w:t>
            </w:r>
            <w:r>
              <w:rPr>
                <w:spacing w:val="-2"/>
                <w:sz w:val="24"/>
              </w:rPr>
              <w:t>Owners</w:t>
            </w:r>
          </w:p>
        </w:tc>
        <w:tc>
          <w:tcPr>
            <w:tcW w:w="2341" w:type="dxa"/>
          </w:tcPr>
          <w:p w14:paraId="239E6B99" w14:textId="77777777" w:rsidR="00EC1AB0" w:rsidRDefault="00EC6778">
            <w:pPr>
              <w:pStyle w:val="TableParagraph"/>
              <w:ind w:left="193" w:right="179"/>
              <w:jc w:val="center"/>
              <w:rPr>
                <w:sz w:val="24"/>
              </w:rPr>
            </w:pPr>
            <w:r>
              <w:rPr>
                <w:spacing w:val="-5"/>
                <w:sz w:val="24"/>
              </w:rPr>
              <w:t>02</w:t>
            </w:r>
          </w:p>
        </w:tc>
        <w:tc>
          <w:tcPr>
            <w:tcW w:w="2339" w:type="dxa"/>
          </w:tcPr>
          <w:p w14:paraId="0F9292F1" w14:textId="77777777" w:rsidR="00EC1AB0" w:rsidRDefault="00EC1AB0">
            <w:pPr>
              <w:pStyle w:val="TableParagraph"/>
              <w:rPr>
                <w:rFonts w:ascii="Times New Roman"/>
              </w:rPr>
            </w:pPr>
          </w:p>
        </w:tc>
      </w:tr>
      <w:tr w:rsidR="00EC1AB0" w14:paraId="28678856" w14:textId="77777777">
        <w:trPr>
          <w:trHeight w:val="827"/>
        </w:trPr>
        <w:tc>
          <w:tcPr>
            <w:tcW w:w="2338" w:type="dxa"/>
          </w:tcPr>
          <w:p w14:paraId="1BE7681A" w14:textId="77777777" w:rsidR="00EC1AB0" w:rsidRDefault="00EC6778">
            <w:pPr>
              <w:pStyle w:val="TableParagraph"/>
              <w:ind w:left="112" w:right="41"/>
              <w:rPr>
                <w:sz w:val="24"/>
              </w:rPr>
            </w:pPr>
            <w:r>
              <w:rPr>
                <w:spacing w:val="-2"/>
                <w:sz w:val="24"/>
              </w:rPr>
              <w:t>51%</w:t>
            </w:r>
            <w:r>
              <w:rPr>
                <w:spacing w:val="-17"/>
                <w:sz w:val="24"/>
              </w:rPr>
              <w:t xml:space="preserve"> </w:t>
            </w:r>
            <w:r>
              <w:rPr>
                <w:spacing w:val="-2"/>
                <w:sz w:val="24"/>
              </w:rPr>
              <w:t>Black</w:t>
            </w:r>
            <w:r>
              <w:rPr>
                <w:spacing w:val="-16"/>
                <w:sz w:val="24"/>
              </w:rPr>
              <w:t xml:space="preserve"> </w:t>
            </w:r>
            <w:r>
              <w:rPr>
                <w:spacing w:val="-2"/>
                <w:sz w:val="24"/>
              </w:rPr>
              <w:t>Owned Entities</w:t>
            </w:r>
          </w:p>
        </w:tc>
        <w:tc>
          <w:tcPr>
            <w:tcW w:w="2341" w:type="dxa"/>
          </w:tcPr>
          <w:p w14:paraId="179166FE" w14:textId="77777777" w:rsidR="00EC1AB0" w:rsidRDefault="00EC6778">
            <w:pPr>
              <w:pStyle w:val="TableParagraph"/>
              <w:spacing w:line="271" w:lineRule="exact"/>
              <w:ind w:left="112"/>
              <w:rPr>
                <w:sz w:val="24"/>
              </w:rPr>
            </w:pPr>
            <w:r>
              <w:rPr>
                <w:sz w:val="24"/>
              </w:rPr>
              <w:t>Certified</w:t>
            </w:r>
            <w:r>
              <w:rPr>
                <w:spacing w:val="24"/>
                <w:sz w:val="24"/>
              </w:rPr>
              <w:t xml:space="preserve"> </w:t>
            </w:r>
            <w:r>
              <w:rPr>
                <w:sz w:val="24"/>
              </w:rPr>
              <w:t>copy</w:t>
            </w:r>
            <w:r>
              <w:rPr>
                <w:spacing w:val="22"/>
                <w:sz w:val="24"/>
              </w:rPr>
              <w:t xml:space="preserve"> </w:t>
            </w:r>
            <w:r>
              <w:rPr>
                <w:sz w:val="24"/>
              </w:rPr>
              <w:t>of</w:t>
            </w:r>
            <w:r>
              <w:rPr>
                <w:spacing w:val="24"/>
                <w:sz w:val="24"/>
              </w:rPr>
              <w:t xml:space="preserve"> </w:t>
            </w:r>
            <w:r>
              <w:rPr>
                <w:spacing w:val="-5"/>
                <w:sz w:val="24"/>
              </w:rPr>
              <w:t>ID</w:t>
            </w:r>
          </w:p>
          <w:p w14:paraId="4028E4EE" w14:textId="77777777" w:rsidR="00EC1AB0" w:rsidRDefault="00EC6778">
            <w:pPr>
              <w:pStyle w:val="TableParagraph"/>
              <w:spacing w:line="270" w:lineRule="atLeast"/>
              <w:ind w:left="112"/>
              <w:rPr>
                <w:sz w:val="24"/>
              </w:rPr>
            </w:pPr>
            <w:r>
              <w:rPr>
                <w:sz w:val="24"/>
              </w:rPr>
              <w:t>Documents</w:t>
            </w:r>
            <w:r>
              <w:rPr>
                <w:spacing w:val="80"/>
                <w:sz w:val="24"/>
              </w:rPr>
              <w:t xml:space="preserve"> </w:t>
            </w:r>
            <w:r>
              <w:rPr>
                <w:sz w:val="24"/>
              </w:rPr>
              <w:t>of</w:t>
            </w:r>
            <w:r>
              <w:rPr>
                <w:spacing w:val="80"/>
                <w:sz w:val="24"/>
              </w:rPr>
              <w:t xml:space="preserve"> </w:t>
            </w:r>
            <w:r>
              <w:rPr>
                <w:sz w:val="24"/>
              </w:rPr>
              <w:t xml:space="preserve">the </w:t>
            </w:r>
            <w:r>
              <w:rPr>
                <w:spacing w:val="-2"/>
                <w:sz w:val="24"/>
              </w:rPr>
              <w:t>Owners</w:t>
            </w:r>
          </w:p>
        </w:tc>
        <w:tc>
          <w:tcPr>
            <w:tcW w:w="2341" w:type="dxa"/>
          </w:tcPr>
          <w:p w14:paraId="7BE36350" w14:textId="77777777" w:rsidR="00EC1AB0" w:rsidRDefault="00EC6778">
            <w:pPr>
              <w:pStyle w:val="TableParagraph"/>
              <w:spacing w:line="271" w:lineRule="exact"/>
              <w:ind w:left="193" w:right="179"/>
              <w:jc w:val="center"/>
              <w:rPr>
                <w:sz w:val="24"/>
              </w:rPr>
            </w:pPr>
            <w:r>
              <w:rPr>
                <w:spacing w:val="-5"/>
                <w:sz w:val="24"/>
              </w:rPr>
              <w:t>05</w:t>
            </w:r>
          </w:p>
        </w:tc>
        <w:tc>
          <w:tcPr>
            <w:tcW w:w="2339" w:type="dxa"/>
          </w:tcPr>
          <w:p w14:paraId="5D65E0A2" w14:textId="77777777" w:rsidR="00EC1AB0" w:rsidRDefault="00EC1AB0">
            <w:pPr>
              <w:pStyle w:val="TableParagraph"/>
              <w:rPr>
                <w:rFonts w:ascii="Times New Roman"/>
              </w:rPr>
            </w:pPr>
          </w:p>
        </w:tc>
      </w:tr>
    </w:tbl>
    <w:p w14:paraId="26E60AC9" w14:textId="77777777" w:rsidR="00EC1AB0" w:rsidRDefault="00EC1AB0">
      <w:pPr>
        <w:rPr>
          <w:rFonts w:ascii="Times New Roman"/>
        </w:rPr>
        <w:sectPr w:rsidR="00EC1AB0">
          <w:pgSz w:w="12240" w:h="15840"/>
          <w:pgMar w:top="1280" w:right="80" w:bottom="1200" w:left="1140" w:header="0" w:footer="1000" w:gutter="0"/>
          <w:cols w:space="720"/>
        </w:sect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41"/>
        <w:gridCol w:w="2341"/>
        <w:gridCol w:w="2339"/>
      </w:tblGrid>
      <w:tr w:rsidR="00EC1AB0" w14:paraId="0D449B1F" w14:textId="77777777">
        <w:trPr>
          <w:trHeight w:val="1104"/>
        </w:trPr>
        <w:tc>
          <w:tcPr>
            <w:tcW w:w="2338" w:type="dxa"/>
          </w:tcPr>
          <w:p w14:paraId="623875B1" w14:textId="77777777" w:rsidR="00EC1AB0" w:rsidRDefault="00EC6778">
            <w:pPr>
              <w:pStyle w:val="TableParagraph"/>
              <w:ind w:left="112" w:right="41"/>
              <w:rPr>
                <w:sz w:val="24"/>
              </w:rPr>
            </w:pPr>
            <w:r>
              <w:rPr>
                <w:sz w:val="24"/>
              </w:rPr>
              <w:t xml:space="preserve">Entities with B- </w:t>
            </w:r>
            <w:r>
              <w:rPr>
                <w:spacing w:val="-2"/>
                <w:sz w:val="24"/>
              </w:rPr>
              <w:t>BBEEE</w:t>
            </w:r>
            <w:r>
              <w:rPr>
                <w:spacing w:val="-19"/>
                <w:sz w:val="24"/>
              </w:rPr>
              <w:t xml:space="preserve"> </w:t>
            </w:r>
            <w:r>
              <w:rPr>
                <w:spacing w:val="-2"/>
                <w:sz w:val="24"/>
              </w:rPr>
              <w:t>contributor</w:t>
            </w:r>
          </w:p>
          <w:p w14:paraId="2B07FBBE" w14:textId="77777777" w:rsidR="00EC1AB0" w:rsidRDefault="00EC6778">
            <w:pPr>
              <w:pStyle w:val="TableParagraph"/>
              <w:spacing w:line="270" w:lineRule="atLeast"/>
              <w:ind w:left="112" w:right="500"/>
              <w:rPr>
                <w:sz w:val="24"/>
              </w:rPr>
            </w:pPr>
            <w:r>
              <w:rPr>
                <w:sz w:val="24"/>
              </w:rPr>
              <w:t>status</w:t>
            </w:r>
            <w:r>
              <w:rPr>
                <w:spacing w:val="-19"/>
                <w:sz w:val="24"/>
              </w:rPr>
              <w:t xml:space="preserve"> </w:t>
            </w:r>
            <w:r>
              <w:rPr>
                <w:sz w:val="24"/>
              </w:rPr>
              <w:t>of</w:t>
            </w:r>
            <w:r>
              <w:rPr>
                <w:spacing w:val="-17"/>
                <w:sz w:val="24"/>
              </w:rPr>
              <w:t xml:space="preserve"> </w:t>
            </w:r>
            <w:r>
              <w:rPr>
                <w:sz w:val="24"/>
              </w:rPr>
              <w:t>at</w:t>
            </w:r>
            <w:r>
              <w:rPr>
                <w:spacing w:val="-16"/>
                <w:sz w:val="24"/>
              </w:rPr>
              <w:t xml:space="preserve"> </w:t>
            </w:r>
            <w:r>
              <w:rPr>
                <w:sz w:val="24"/>
              </w:rPr>
              <w:t>least level 2</w:t>
            </w:r>
          </w:p>
        </w:tc>
        <w:tc>
          <w:tcPr>
            <w:tcW w:w="2341" w:type="dxa"/>
          </w:tcPr>
          <w:p w14:paraId="6C5165D6" w14:textId="77777777" w:rsidR="00EC1AB0" w:rsidRDefault="00EC6778">
            <w:pPr>
              <w:pStyle w:val="TableParagraph"/>
              <w:spacing w:line="269" w:lineRule="exact"/>
              <w:ind w:left="112"/>
              <w:rPr>
                <w:sz w:val="24"/>
              </w:rPr>
            </w:pPr>
            <w:r>
              <w:rPr>
                <w:sz w:val="24"/>
              </w:rPr>
              <w:t>B-BBEE</w:t>
            </w:r>
            <w:r>
              <w:rPr>
                <w:spacing w:val="56"/>
                <w:w w:val="150"/>
                <w:sz w:val="24"/>
              </w:rPr>
              <w:t xml:space="preserve"> </w:t>
            </w:r>
            <w:r>
              <w:rPr>
                <w:spacing w:val="-2"/>
                <w:sz w:val="24"/>
              </w:rPr>
              <w:t>Certificate</w:t>
            </w:r>
          </w:p>
          <w:p w14:paraId="09BCBD54" w14:textId="77777777" w:rsidR="00EC1AB0" w:rsidRDefault="00EC6778">
            <w:pPr>
              <w:pStyle w:val="TableParagraph"/>
              <w:spacing w:before="5"/>
              <w:ind w:left="112"/>
              <w:rPr>
                <w:sz w:val="24"/>
              </w:rPr>
            </w:pPr>
            <w:r>
              <w:rPr>
                <w:sz w:val="24"/>
              </w:rPr>
              <w:t>/</w:t>
            </w:r>
            <w:r>
              <w:rPr>
                <w:spacing w:val="1"/>
                <w:sz w:val="24"/>
              </w:rPr>
              <w:t xml:space="preserve"> </w:t>
            </w:r>
            <w:r>
              <w:rPr>
                <w:spacing w:val="-2"/>
                <w:sz w:val="24"/>
              </w:rPr>
              <w:t>Affidavit</w:t>
            </w:r>
          </w:p>
        </w:tc>
        <w:tc>
          <w:tcPr>
            <w:tcW w:w="2341" w:type="dxa"/>
          </w:tcPr>
          <w:p w14:paraId="28B7F949" w14:textId="77777777" w:rsidR="00EC1AB0" w:rsidRDefault="00EC6778">
            <w:pPr>
              <w:pStyle w:val="TableParagraph"/>
              <w:spacing w:line="269" w:lineRule="exact"/>
              <w:ind w:left="193" w:right="179"/>
              <w:jc w:val="center"/>
              <w:rPr>
                <w:sz w:val="24"/>
              </w:rPr>
            </w:pPr>
            <w:r>
              <w:rPr>
                <w:spacing w:val="-5"/>
                <w:sz w:val="24"/>
              </w:rPr>
              <w:t>05</w:t>
            </w:r>
          </w:p>
        </w:tc>
        <w:tc>
          <w:tcPr>
            <w:tcW w:w="2339" w:type="dxa"/>
          </w:tcPr>
          <w:p w14:paraId="34E34115" w14:textId="77777777" w:rsidR="00EC1AB0" w:rsidRDefault="00EC1AB0">
            <w:pPr>
              <w:pStyle w:val="TableParagraph"/>
              <w:rPr>
                <w:rFonts w:ascii="Times New Roman"/>
              </w:rPr>
            </w:pPr>
          </w:p>
        </w:tc>
      </w:tr>
      <w:tr w:rsidR="00EC1AB0" w14:paraId="798A4D2E" w14:textId="77777777">
        <w:trPr>
          <w:trHeight w:val="827"/>
        </w:trPr>
        <w:tc>
          <w:tcPr>
            <w:tcW w:w="2338" w:type="dxa"/>
          </w:tcPr>
          <w:p w14:paraId="1BFFBB99" w14:textId="77777777" w:rsidR="00EC1AB0" w:rsidRDefault="00EC6778">
            <w:pPr>
              <w:pStyle w:val="TableParagraph"/>
              <w:spacing w:line="271" w:lineRule="exact"/>
              <w:ind w:left="112"/>
              <w:rPr>
                <w:sz w:val="24"/>
              </w:rPr>
            </w:pPr>
            <w:r>
              <w:rPr>
                <w:sz w:val="24"/>
              </w:rPr>
              <w:t>EME</w:t>
            </w:r>
            <w:r>
              <w:rPr>
                <w:spacing w:val="1"/>
                <w:sz w:val="24"/>
              </w:rPr>
              <w:t xml:space="preserve"> </w:t>
            </w:r>
            <w:r>
              <w:rPr>
                <w:sz w:val="24"/>
              </w:rPr>
              <w:t>or</w:t>
            </w:r>
            <w:r>
              <w:rPr>
                <w:spacing w:val="-3"/>
                <w:sz w:val="24"/>
              </w:rPr>
              <w:t xml:space="preserve"> </w:t>
            </w:r>
            <w:r>
              <w:rPr>
                <w:sz w:val="24"/>
              </w:rPr>
              <w:t>QSE</w:t>
            </w:r>
            <w:r>
              <w:rPr>
                <w:spacing w:val="-1"/>
                <w:sz w:val="24"/>
              </w:rPr>
              <w:t xml:space="preserve"> </w:t>
            </w:r>
            <w:r>
              <w:rPr>
                <w:spacing w:val="-5"/>
                <w:sz w:val="24"/>
              </w:rPr>
              <w:t>51%</w:t>
            </w:r>
          </w:p>
          <w:p w14:paraId="3CCC8D10" w14:textId="77777777" w:rsidR="00EC1AB0" w:rsidRDefault="00EC6778">
            <w:pPr>
              <w:pStyle w:val="TableParagraph"/>
              <w:spacing w:before="5"/>
              <w:ind w:left="112"/>
              <w:rPr>
                <w:sz w:val="24"/>
              </w:rPr>
            </w:pPr>
            <w:r>
              <w:rPr>
                <w:sz w:val="24"/>
              </w:rPr>
              <w:t>Black</w:t>
            </w:r>
            <w:r>
              <w:rPr>
                <w:spacing w:val="-2"/>
                <w:sz w:val="24"/>
              </w:rPr>
              <w:t xml:space="preserve"> </w:t>
            </w:r>
            <w:r>
              <w:rPr>
                <w:spacing w:val="-4"/>
                <w:sz w:val="24"/>
              </w:rPr>
              <w:t>Owned</w:t>
            </w:r>
          </w:p>
        </w:tc>
        <w:tc>
          <w:tcPr>
            <w:tcW w:w="2341" w:type="dxa"/>
          </w:tcPr>
          <w:p w14:paraId="0E4C664C" w14:textId="77777777" w:rsidR="00EC1AB0" w:rsidRDefault="00EC6778">
            <w:pPr>
              <w:pStyle w:val="TableParagraph"/>
              <w:spacing w:line="276" w:lineRule="exact"/>
              <w:ind w:left="112" w:right="90"/>
              <w:jc w:val="both"/>
              <w:rPr>
                <w:sz w:val="24"/>
              </w:rPr>
            </w:pPr>
            <w:r>
              <w:rPr>
                <w:sz w:val="24"/>
              </w:rPr>
              <w:t>Audited Annual Financial/ B-BBEE Certificate</w:t>
            </w:r>
            <w:r>
              <w:rPr>
                <w:spacing w:val="-11"/>
                <w:sz w:val="24"/>
              </w:rPr>
              <w:t xml:space="preserve"> </w:t>
            </w:r>
            <w:r>
              <w:rPr>
                <w:sz w:val="24"/>
              </w:rPr>
              <w:t>/</w:t>
            </w:r>
            <w:r>
              <w:rPr>
                <w:spacing w:val="-11"/>
                <w:sz w:val="24"/>
              </w:rPr>
              <w:t xml:space="preserve"> </w:t>
            </w:r>
            <w:r>
              <w:rPr>
                <w:spacing w:val="-2"/>
                <w:sz w:val="24"/>
              </w:rPr>
              <w:t>Affidavit</w:t>
            </w:r>
          </w:p>
        </w:tc>
        <w:tc>
          <w:tcPr>
            <w:tcW w:w="2341" w:type="dxa"/>
          </w:tcPr>
          <w:p w14:paraId="23FD3007" w14:textId="77777777" w:rsidR="00EC1AB0" w:rsidRDefault="00EC6778">
            <w:pPr>
              <w:pStyle w:val="TableParagraph"/>
              <w:spacing w:line="271" w:lineRule="exact"/>
              <w:ind w:left="193" w:right="179"/>
              <w:jc w:val="center"/>
              <w:rPr>
                <w:sz w:val="24"/>
              </w:rPr>
            </w:pPr>
            <w:r>
              <w:rPr>
                <w:spacing w:val="-5"/>
                <w:sz w:val="24"/>
              </w:rPr>
              <w:t>04</w:t>
            </w:r>
          </w:p>
        </w:tc>
        <w:tc>
          <w:tcPr>
            <w:tcW w:w="2339" w:type="dxa"/>
          </w:tcPr>
          <w:p w14:paraId="43283BC8" w14:textId="77777777" w:rsidR="00EC1AB0" w:rsidRDefault="00EC1AB0">
            <w:pPr>
              <w:pStyle w:val="TableParagraph"/>
              <w:rPr>
                <w:rFonts w:ascii="Times New Roman"/>
              </w:rPr>
            </w:pPr>
          </w:p>
        </w:tc>
      </w:tr>
    </w:tbl>
    <w:p w14:paraId="49BFE2A2" w14:textId="77777777" w:rsidR="00EC1AB0" w:rsidRDefault="00EC1AB0">
      <w:pPr>
        <w:pStyle w:val="BodyText"/>
        <w:rPr>
          <w:b/>
          <w:sz w:val="20"/>
        </w:rPr>
      </w:pPr>
    </w:p>
    <w:p w14:paraId="616643AE" w14:textId="77777777" w:rsidR="00EC1AB0" w:rsidRDefault="00EC1AB0">
      <w:pPr>
        <w:pStyle w:val="BodyText"/>
        <w:rPr>
          <w:b/>
          <w:sz w:val="20"/>
        </w:rPr>
      </w:pPr>
    </w:p>
    <w:p w14:paraId="2B3F5A75" w14:textId="77777777" w:rsidR="00EC1AB0" w:rsidRDefault="00EC1AB0">
      <w:pPr>
        <w:pStyle w:val="BodyText"/>
        <w:spacing w:before="7"/>
        <w:rPr>
          <w:b/>
          <w:sz w:val="20"/>
        </w:rPr>
      </w:pPr>
    </w:p>
    <w:p w14:paraId="713F1C7A" w14:textId="77777777" w:rsidR="00EC1AB0" w:rsidRDefault="00EC1AB0">
      <w:pPr>
        <w:pStyle w:val="BodyText"/>
        <w:rPr>
          <w:sz w:val="20"/>
        </w:rPr>
      </w:pPr>
    </w:p>
    <w:p w14:paraId="1D346CE2" w14:textId="77777777" w:rsidR="00EC1AB0" w:rsidRDefault="00EC1AB0">
      <w:pPr>
        <w:pStyle w:val="BodyText"/>
        <w:rPr>
          <w:sz w:val="20"/>
        </w:rPr>
      </w:pPr>
    </w:p>
    <w:p w14:paraId="7F41D79D" w14:textId="77777777" w:rsidR="00EC1AB0" w:rsidRDefault="00EC6778">
      <w:pPr>
        <w:pStyle w:val="Heading1"/>
        <w:spacing w:before="227"/>
      </w:pPr>
      <w:r>
        <w:t>ANNEXURE</w:t>
      </w:r>
      <w:r>
        <w:rPr>
          <w:spacing w:val="-10"/>
        </w:rPr>
        <w:t xml:space="preserve"> </w:t>
      </w:r>
      <w:r>
        <w:t>A:</w:t>
      </w:r>
      <w:r>
        <w:rPr>
          <w:spacing w:val="-10"/>
        </w:rPr>
        <w:t xml:space="preserve"> </w:t>
      </w:r>
      <w:r>
        <w:t>PRICING</w:t>
      </w:r>
      <w:r>
        <w:rPr>
          <w:spacing w:val="-9"/>
        </w:rPr>
        <w:t xml:space="preserve"> </w:t>
      </w:r>
      <w:r>
        <w:rPr>
          <w:spacing w:val="-2"/>
        </w:rPr>
        <w:t>SCHEDULE</w:t>
      </w:r>
    </w:p>
    <w:p w14:paraId="1BF9A71C" w14:textId="77777777" w:rsidR="00EC1AB0" w:rsidRDefault="00EC1AB0">
      <w:pPr>
        <w:pStyle w:val="BodyText"/>
        <w:rPr>
          <w:b/>
          <w:sz w:val="26"/>
        </w:rPr>
      </w:pPr>
    </w:p>
    <w:p w14:paraId="538CA76D" w14:textId="77777777" w:rsidR="00EC1AB0" w:rsidRDefault="00EC1AB0">
      <w:pPr>
        <w:pStyle w:val="BodyText"/>
        <w:spacing w:before="7"/>
        <w:rPr>
          <w:b/>
          <w:sz w:val="29"/>
        </w:rPr>
      </w:pPr>
    </w:p>
    <w:p w14:paraId="55FFDAA9" w14:textId="77777777" w:rsidR="00EC1AB0" w:rsidRDefault="00EC6778">
      <w:pPr>
        <w:pStyle w:val="BodyText"/>
        <w:ind w:left="300"/>
      </w:pPr>
      <w:r>
        <w:t>Rate</w:t>
      </w:r>
      <w:r>
        <w:rPr>
          <w:spacing w:val="-8"/>
        </w:rPr>
        <w:t xml:space="preserve"> </w:t>
      </w:r>
      <w:r>
        <w:t>pricing</w:t>
      </w:r>
      <w:r>
        <w:rPr>
          <w:spacing w:val="-3"/>
        </w:rPr>
        <w:t xml:space="preserve"> </w:t>
      </w:r>
      <w:r>
        <w:t>should</w:t>
      </w:r>
      <w:r>
        <w:rPr>
          <w:spacing w:val="-6"/>
        </w:rPr>
        <w:t xml:space="preserve"> </w:t>
      </w:r>
      <w:r>
        <w:t>be</w:t>
      </w:r>
      <w:r>
        <w:rPr>
          <w:spacing w:val="-6"/>
        </w:rPr>
        <w:t xml:space="preserve"> </w:t>
      </w:r>
      <w:r>
        <w:t>provided</w:t>
      </w:r>
      <w:r>
        <w:rPr>
          <w:spacing w:val="-7"/>
        </w:rPr>
        <w:t xml:space="preserve"> </w:t>
      </w:r>
      <w:r>
        <w:t>for</w:t>
      </w:r>
      <w:r>
        <w:rPr>
          <w:spacing w:val="-4"/>
        </w:rPr>
        <w:t xml:space="preserve"> </w:t>
      </w:r>
      <w:r>
        <w:t>the</w:t>
      </w:r>
      <w:r>
        <w:rPr>
          <w:spacing w:val="-6"/>
        </w:rPr>
        <w:t xml:space="preserve"> </w:t>
      </w:r>
      <w:r>
        <w:t>resource,</w:t>
      </w:r>
      <w:r>
        <w:rPr>
          <w:spacing w:val="-5"/>
        </w:rPr>
        <w:t xml:space="preserve"> </w:t>
      </w:r>
      <w:r>
        <w:t>as</w:t>
      </w:r>
      <w:r>
        <w:rPr>
          <w:spacing w:val="-9"/>
        </w:rPr>
        <w:t xml:space="preserve"> </w:t>
      </w:r>
      <w:r>
        <w:t>per</w:t>
      </w:r>
      <w:r>
        <w:rPr>
          <w:spacing w:val="-5"/>
        </w:rPr>
        <w:t xml:space="preserve"> </w:t>
      </w:r>
      <w:r>
        <w:t>table</w:t>
      </w:r>
      <w:r>
        <w:rPr>
          <w:spacing w:val="-5"/>
        </w:rPr>
        <w:t xml:space="preserve"> </w:t>
      </w:r>
      <w:r>
        <w:rPr>
          <w:spacing w:val="-2"/>
        </w:rPr>
        <w:t>below:</w:t>
      </w:r>
    </w:p>
    <w:p w14:paraId="53746BF8" w14:textId="77777777" w:rsidR="00EC1AB0" w:rsidRDefault="00EC1AB0">
      <w:pPr>
        <w:pStyle w:val="BodyText"/>
        <w:rPr>
          <w:sz w:val="20"/>
        </w:rPr>
      </w:pPr>
    </w:p>
    <w:p w14:paraId="345EFC7C" w14:textId="77777777" w:rsidR="00EC1AB0" w:rsidRDefault="00EC1AB0">
      <w:pPr>
        <w:pStyle w:val="BodyText"/>
        <w:rPr>
          <w:sz w:val="20"/>
        </w:rPr>
      </w:pPr>
    </w:p>
    <w:p w14:paraId="3B08F066" w14:textId="77777777" w:rsidR="00EC1AB0" w:rsidRDefault="00EC1AB0">
      <w:pPr>
        <w:pStyle w:val="BodyText"/>
        <w:spacing w:before="9" w:after="1"/>
        <w:rPr>
          <w:sz w:val="19"/>
        </w:r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5"/>
        <w:gridCol w:w="1988"/>
      </w:tblGrid>
      <w:tr w:rsidR="00EC1AB0" w14:paraId="2E485642" w14:textId="77777777">
        <w:trPr>
          <w:trHeight w:val="1012"/>
        </w:trPr>
        <w:tc>
          <w:tcPr>
            <w:tcW w:w="7105" w:type="dxa"/>
            <w:shd w:val="clear" w:color="auto" w:fill="00AEEE"/>
          </w:tcPr>
          <w:p w14:paraId="60FB3A3E" w14:textId="77777777" w:rsidR="00EC1AB0" w:rsidRDefault="00EC1AB0">
            <w:pPr>
              <w:pStyle w:val="TableParagraph"/>
              <w:spacing w:before="3"/>
              <w:rPr>
                <w:sz w:val="31"/>
              </w:rPr>
            </w:pPr>
          </w:p>
          <w:p w14:paraId="20F6376A" w14:textId="77777777" w:rsidR="00EC1AB0" w:rsidRDefault="00EC6778">
            <w:pPr>
              <w:pStyle w:val="TableParagraph"/>
              <w:spacing w:before="1"/>
              <w:ind w:left="1629"/>
              <w:rPr>
                <w:b/>
                <w:sz w:val="24"/>
              </w:rPr>
            </w:pPr>
            <w:r>
              <w:rPr>
                <w:b/>
                <w:sz w:val="24"/>
              </w:rPr>
              <w:t>Description</w:t>
            </w:r>
            <w:r>
              <w:rPr>
                <w:b/>
                <w:spacing w:val="-12"/>
                <w:sz w:val="24"/>
              </w:rPr>
              <w:t xml:space="preserve"> </w:t>
            </w:r>
            <w:r>
              <w:rPr>
                <w:b/>
                <w:sz w:val="24"/>
              </w:rPr>
              <w:t>of</w:t>
            </w:r>
            <w:r>
              <w:rPr>
                <w:b/>
                <w:spacing w:val="-14"/>
                <w:sz w:val="24"/>
              </w:rPr>
              <w:t xml:space="preserve"> </w:t>
            </w:r>
            <w:r>
              <w:rPr>
                <w:b/>
                <w:sz w:val="24"/>
              </w:rPr>
              <w:t>Service</w:t>
            </w:r>
            <w:r>
              <w:rPr>
                <w:b/>
                <w:spacing w:val="-10"/>
                <w:sz w:val="24"/>
              </w:rPr>
              <w:t xml:space="preserve"> </w:t>
            </w:r>
            <w:r>
              <w:rPr>
                <w:b/>
                <w:spacing w:val="-2"/>
                <w:sz w:val="24"/>
              </w:rPr>
              <w:t>(Resource)</w:t>
            </w:r>
          </w:p>
        </w:tc>
        <w:tc>
          <w:tcPr>
            <w:tcW w:w="1988" w:type="dxa"/>
            <w:shd w:val="clear" w:color="auto" w:fill="00AEEE"/>
          </w:tcPr>
          <w:p w14:paraId="20B89DA6" w14:textId="77777777" w:rsidR="00EC1AB0" w:rsidRDefault="00EC1AB0">
            <w:pPr>
              <w:pStyle w:val="TableParagraph"/>
              <w:spacing w:before="3"/>
              <w:rPr>
                <w:sz w:val="31"/>
              </w:rPr>
            </w:pPr>
          </w:p>
          <w:p w14:paraId="6584AF5C" w14:textId="77777777" w:rsidR="00EC1AB0" w:rsidRDefault="00EC6778">
            <w:pPr>
              <w:pStyle w:val="TableParagraph"/>
              <w:spacing w:before="1"/>
              <w:ind w:left="689" w:right="671"/>
              <w:jc w:val="center"/>
              <w:rPr>
                <w:b/>
                <w:sz w:val="24"/>
              </w:rPr>
            </w:pPr>
            <w:r>
              <w:rPr>
                <w:b/>
                <w:spacing w:val="-2"/>
                <w:sz w:val="24"/>
              </w:rPr>
              <w:t>Price</w:t>
            </w:r>
          </w:p>
        </w:tc>
      </w:tr>
      <w:tr w:rsidR="00EC1AB0" w14:paraId="057D697E" w14:textId="77777777">
        <w:trPr>
          <w:trHeight w:val="575"/>
        </w:trPr>
        <w:tc>
          <w:tcPr>
            <w:tcW w:w="7105" w:type="dxa"/>
          </w:tcPr>
          <w:p w14:paraId="2821E2CB" w14:textId="77777777" w:rsidR="00EC1AB0" w:rsidRDefault="00EC6778">
            <w:pPr>
              <w:pStyle w:val="TableParagraph"/>
              <w:spacing w:before="2"/>
              <w:ind w:left="115"/>
              <w:rPr>
                <w:sz w:val="24"/>
              </w:rPr>
            </w:pPr>
            <w:r>
              <w:rPr>
                <w:sz w:val="24"/>
              </w:rPr>
              <w:t>Resource</w:t>
            </w:r>
            <w:r>
              <w:rPr>
                <w:spacing w:val="-9"/>
                <w:sz w:val="24"/>
              </w:rPr>
              <w:t xml:space="preserve"> </w:t>
            </w:r>
            <w:r>
              <w:rPr>
                <w:sz w:val="24"/>
              </w:rPr>
              <w:t>–</w:t>
            </w:r>
            <w:r>
              <w:rPr>
                <w:spacing w:val="-7"/>
                <w:sz w:val="24"/>
              </w:rPr>
              <w:t xml:space="preserve"> </w:t>
            </w:r>
            <w:r>
              <w:rPr>
                <w:sz w:val="24"/>
              </w:rPr>
              <w:t>Rate</w:t>
            </w:r>
            <w:r>
              <w:rPr>
                <w:spacing w:val="-7"/>
                <w:sz w:val="24"/>
              </w:rPr>
              <w:t xml:space="preserve"> </w:t>
            </w:r>
            <w:r>
              <w:rPr>
                <w:sz w:val="24"/>
              </w:rPr>
              <w:t>per</w:t>
            </w:r>
            <w:r>
              <w:rPr>
                <w:spacing w:val="-8"/>
                <w:sz w:val="24"/>
              </w:rPr>
              <w:t xml:space="preserve"> </w:t>
            </w:r>
            <w:r>
              <w:rPr>
                <w:spacing w:val="-4"/>
                <w:sz w:val="24"/>
              </w:rPr>
              <w:t>hour</w:t>
            </w:r>
          </w:p>
        </w:tc>
        <w:tc>
          <w:tcPr>
            <w:tcW w:w="1988" w:type="dxa"/>
          </w:tcPr>
          <w:p w14:paraId="37063DCB" w14:textId="77777777" w:rsidR="00EC1AB0" w:rsidRDefault="00EC6778">
            <w:pPr>
              <w:pStyle w:val="TableParagraph"/>
              <w:spacing w:before="2"/>
              <w:ind w:left="112"/>
              <w:rPr>
                <w:sz w:val="24"/>
              </w:rPr>
            </w:pPr>
            <w:r>
              <w:rPr>
                <w:sz w:val="24"/>
              </w:rPr>
              <w:t>R</w:t>
            </w:r>
          </w:p>
        </w:tc>
      </w:tr>
      <w:tr w:rsidR="00EC1AB0" w14:paraId="3D6246BE" w14:textId="77777777">
        <w:trPr>
          <w:trHeight w:val="573"/>
        </w:trPr>
        <w:tc>
          <w:tcPr>
            <w:tcW w:w="7105" w:type="dxa"/>
          </w:tcPr>
          <w:p w14:paraId="3744CAF6" w14:textId="77777777" w:rsidR="00EC1AB0" w:rsidRDefault="00EC6778">
            <w:pPr>
              <w:pStyle w:val="TableParagraph"/>
              <w:ind w:right="-15"/>
              <w:jc w:val="right"/>
              <w:rPr>
                <w:b/>
                <w:sz w:val="24"/>
              </w:rPr>
            </w:pPr>
            <w:r>
              <w:rPr>
                <w:b/>
                <w:sz w:val="24"/>
              </w:rPr>
              <w:t>TOTAL</w:t>
            </w:r>
            <w:r>
              <w:rPr>
                <w:b/>
                <w:spacing w:val="-14"/>
                <w:sz w:val="24"/>
              </w:rPr>
              <w:t xml:space="preserve"> </w:t>
            </w:r>
            <w:r>
              <w:rPr>
                <w:b/>
                <w:sz w:val="24"/>
              </w:rPr>
              <w:t>PRICE</w:t>
            </w:r>
            <w:r>
              <w:rPr>
                <w:b/>
                <w:spacing w:val="-15"/>
                <w:sz w:val="24"/>
              </w:rPr>
              <w:t xml:space="preserve"> </w:t>
            </w:r>
            <w:r>
              <w:rPr>
                <w:b/>
                <w:sz w:val="24"/>
              </w:rPr>
              <w:t>(EXCLUDING</w:t>
            </w:r>
            <w:r>
              <w:rPr>
                <w:b/>
                <w:spacing w:val="-9"/>
                <w:sz w:val="24"/>
              </w:rPr>
              <w:t xml:space="preserve"> </w:t>
            </w:r>
            <w:r>
              <w:rPr>
                <w:b/>
                <w:spacing w:val="-4"/>
                <w:sz w:val="24"/>
              </w:rPr>
              <w:t>VAT)</w:t>
            </w:r>
          </w:p>
        </w:tc>
        <w:tc>
          <w:tcPr>
            <w:tcW w:w="1988" w:type="dxa"/>
          </w:tcPr>
          <w:p w14:paraId="652AFE15" w14:textId="77777777" w:rsidR="00EC1AB0" w:rsidRDefault="00EC6778">
            <w:pPr>
              <w:pStyle w:val="TableParagraph"/>
              <w:ind w:left="112"/>
              <w:rPr>
                <w:b/>
                <w:sz w:val="24"/>
              </w:rPr>
            </w:pPr>
            <w:r>
              <w:rPr>
                <w:b/>
                <w:sz w:val="24"/>
              </w:rPr>
              <w:t>R</w:t>
            </w:r>
          </w:p>
        </w:tc>
      </w:tr>
      <w:tr w:rsidR="00EC1AB0" w14:paraId="6957AA8A" w14:textId="77777777">
        <w:trPr>
          <w:trHeight w:val="573"/>
        </w:trPr>
        <w:tc>
          <w:tcPr>
            <w:tcW w:w="7105" w:type="dxa"/>
          </w:tcPr>
          <w:p w14:paraId="7E40BC10" w14:textId="77777777" w:rsidR="00EC1AB0" w:rsidRDefault="00EC6778">
            <w:pPr>
              <w:pStyle w:val="TableParagraph"/>
              <w:spacing w:before="1"/>
              <w:ind w:right="-15"/>
              <w:jc w:val="right"/>
              <w:rPr>
                <w:b/>
                <w:sz w:val="24"/>
              </w:rPr>
            </w:pPr>
            <w:r>
              <w:rPr>
                <w:b/>
                <w:spacing w:val="-5"/>
                <w:sz w:val="24"/>
              </w:rPr>
              <w:t>VAT</w:t>
            </w:r>
          </w:p>
        </w:tc>
        <w:tc>
          <w:tcPr>
            <w:tcW w:w="1988" w:type="dxa"/>
          </w:tcPr>
          <w:p w14:paraId="147BB83D" w14:textId="77777777" w:rsidR="00EC1AB0" w:rsidRDefault="00EC6778">
            <w:pPr>
              <w:pStyle w:val="TableParagraph"/>
              <w:spacing w:before="1"/>
              <w:ind w:left="112"/>
              <w:rPr>
                <w:b/>
                <w:sz w:val="24"/>
              </w:rPr>
            </w:pPr>
            <w:r>
              <w:rPr>
                <w:b/>
                <w:sz w:val="24"/>
              </w:rPr>
              <w:t>R</w:t>
            </w:r>
          </w:p>
        </w:tc>
      </w:tr>
      <w:tr w:rsidR="00EC1AB0" w14:paraId="6D2EB3FE" w14:textId="77777777">
        <w:trPr>
          <w:trHeight w:val="573"/>
        </w:trPr>
        <w:tc>
          <w:tcPr>
            <w:tcW w:w="7105" w:type="dxa"/>
          </w:tcPr>
          <w:p w14:paraId="63365AAE" w14:textId="77777777" w:rsidR="00EC1AB0" w:rsidRDefault="00EC6778">
            <w:pPr>
              <w:pStyle w:val="TableParagraph"/>
              <w:spacing w:before="2"/>
              <w:ind w:right="-15"/>
              <w:jc w:val="right"/>
              <w:rPr>
                <w:b/>
                <w:sz w:val="24"/>
              </w:rPr>
            </w:pPr>
            <w:r>
              <w:rPr>
                <w:b/>
                <w:sz w:val="24"/>
              </w:rPr>
              <w:t>TOTAL</w:t>
            </w:r>
            <w:r>
              <w:rPr>
                <w:b/>
                <w:spacing w:val="-15"/>
                <w:sz w:val="24"/>
              </w:rPr>
              <w:t xml:space="preserve"> </w:t>
            </w:r>
            <w:r>
              <w:rPr>
                <w:b/>
                <w:sz w:val="24"/>
              </w:rPr>
              <w:t>PRICE</w:t>
            </w:r>
            <w:r>
              <w:rPr>
                <w:b/>
                <w:spacing w:val="-14"/>
                <w:sz w:val="24"/>
              </w:rPr>
              <w:t xml:space="preserve"> </w:t>
            </w:r>
            <w:r>
              <w:rPr>
                <w:b/>
                <w:sz w:val="24"/>
              </w:rPr>
              <w:t>(INCLUDING</w:t>
            </w:r>
            <w:r>
              <w:rPr>
                <w:b/>
                <w:spacing w:val="-12"/>
                <w:sz w:val="24"/>
              </w:rPr>
              <w:t xml:space="preserve"> </w:t>
            </w:r>
            <w:r>
              <w:rPr>
                <w:b/>
                <w:spacing w:val="-4"/>
                <w:sz w:val="24"/>
              </w:rPr>
              <w:t>VAT)</w:t>
            </w:r>
          </w:p>
        </w:tc>
        <w:tc>
          <w:tcPr>
            <w:tcW w:w="1988" w:type="dxa"/>
          </w:tcPr>
          <w:p w14:paraId="3741AA4A" w14:textId="77777777" w:rsidR="00EC1AB0" w:rsidRDefault="00EC6778">
            <w:pPr>
              <w:pStyle w:val="TableParagraph"/>
              <w:spacing w:before="2"/>
              <w:ind w:left="112"/>
              <w:rPr>
                <w:b/>
                <w:sz w:val="24"/>
              </w:rPr>
            </w:pPr>
            <w:r>
              <w:rPr>
                <w:b/>
                <w:sz w:val="24"/>
              </w:rPr>
              <w:t>R</w:t>
            </w:r>
          </w:p>
        </w:tc>
      </w:tr>
    </w:tbl>
    <w:p w14:paraId="33BC12AE" w14:textId="77777777" w:rsidR="009B63BD" w:rsidRDefault="009B63BD"/>
    <w:sectPr w:rsidR="009B63BD">
      <w:type w:val="continuous"/>
      <w:pgSz w:w="12240" w:h="15840"/>
      <w:pgMar w:top="1360" w:right="80" w:bottom="1180" w:left="114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CB0B6" w14:textId="77777777" w:rsidR="00DA42D0" w:rsidRDefault="00DA42D0">
      <w:r>
        <w:separator/>
      </w:r>
    </w:p>
  </w:endnote>
  <w:endnote w:type="continuationSeparator" w:id="0">
    <w:p w14:paraId="470390F1" w14:textId="77777777" w:rsidR="00DA42D0" w:rsidRDefault="00DA4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5CB1" w14:textId="26B1A0E9" w:rsidR="00EC1AB0" w:rsidRDefault="00F04ECA">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2D9CF93" wp14:editId="77E1A631">
              <wp:simplePos x="0" y="0"/>
              <wp:positionH relativeFrom="page">
                <wp:posOffset>901700</wp:posOffset>
              </wp:positionH>
              <wp:positionV relativeFrom="page">
                <wp:posOffset>9283700</wp:posOffset>
              </wp:positionV>
              <wp:extent cx="3117215" cy="339725"/>
              <wp:effectExtent l="0" t="0" r="0" b="0"/>
              <wp:wrapNone/>
              <wp:docPr id="13722300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21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C88FA" w14:textId="77777777" w:rsidR="00EC1AB0" w:rsidRDefault="00EC6778">
                          <w:pPr>
                            <w:spacing w:line="245" w:lineRule="exact"/>
                            <w:ind w:right="103"/>
                            <w:jc w:val="righ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p w14:paraId="791FC59E" w14:textId="77777777" w:rsidR="00EC1AB0" w:rsidRDefault="00EC6778">
                          <w:pPr>
                            <w:spacing w:before="5"/>
                            <w:ind w:right="78"/>
                            <w:jc w:val="right"/>
                            <w:rPr>
                              <w:rFonts w:ascii="Calibri" w:hAnsi="Calibri"/>
                            </w:rPr>
                          </w:pPr>
                          <w:r>
                            <w:rPr>
                              <w:rFonts w:ascii="Calibri" w:hAnsi="Calibri"/>
                            </w:rPr>
                            <w:t>RFQ</w:t>
                          </w:r>
                          <w:r>
                            <w:rPr>
                              <w:rFonts w:ascii="Calibri" w:hAnsi="Calibri"/>
                              <w:spacing w:val="-8"/>
                            </w:rPr>
                            <w:t xml:space="preserve"> </w:t>
                          </w:r>
                          <w:r>
                            <w:rPr>
                              <w:rFonts w:ascii="Calibri" w:hAnsi="Calibri"/>
                            </w:rPr>
                            <w:t>Spec</w:t>
                          </w:r>
                          <w:r>
                            <w:rPr>
                              <w:rFonts w:ascii="Calibri" w:hAnsi="Calibri"/>
                              <w:spacing w:val="-6"/>
                            </w:rPr>
                            <w:t xml:space="preserve"> </w:t>
                          </w:r>
                          <w:r>
                            <w:rPr>
                              <w:rFonts w:ascii="Calibri" w:hAnsi="Calibri"/>
                            </w:rPr>
                            <w:t>–</w:t>
                          </w:r>
                          <w:r>
                            <w:rPr>
                              <w:rFonts w:ascii="Calibri" w:hAnsi="Calibri"/>
                              <w:spacing w:val="-4"/>
                            </w:rPr>
                            <w:t xml:space="preserve"> </w:t>
                          </w:r>
                          <w:r>
                            <w:rPr>
                              <w:rFonts w:ascii="Calibri" w:hAnsi="Calibri"/>
                            </w:rPr>
                            <w:t>Quality</w:t>
                          </w:r>
                          <w:r>
                            <w:rPr>
                              <w:rFonts w:ascii="Calibri" w:hAnsi="Calibri"/>
                              <w:spacing w:val="-4"/>
                            </w:rPr>
                            <w:t xml:space="preserve"> </w:t>
                          </w:r>
                          <w:r>
                            <w:rPr>
                              <w:rFonts w:ascii="Calibri" w:hAnsi="Calibri"/>
                            </w:rPr>
                            <w:t>Management</w:t>
                          </w:r>
                          <w:r>
                            <w:rPr>
                              <w:rFonts w:ascii="Calibri" w:hAnsi="Calibri"/>
                              <w:spacing w:val="-3"/>
                            </w:rPr>
                            <w:t xml:space="preserve"> </w:t>
                          </w:r>
                          <w:r>
                            <w:rPr>
                              <w:rFonts w:ascii="Calibri" w:hAnsi="Calibri"/>
                            </w:rPr>
                            <w:t>System</w:t>
                          </w:r>
                          <w:r>
                            <w:rPr>
                              <w:rFonts w:ascii="Calibri" w:hAnsi="Calibri"/>
                              <w:spacing w:val="-1"/>
                            </w:rPr>
                            <w:t xml:space="preserve"> </w:t>
                          </w:r>
                          <w:r>
                            <w:rPr>
                              <w:rFonts w:ascii="Calibri" w:hAnsi="Calibri"/>
                            </w:rPr>
                            <w:t>Gap</w:t>
                          </w:r>
                          <w:r>
                            <w:rPr>
                              <w:rFonts w:ascii="Calibri" w:hAnsi="Calibri"/>
                              <w:spacing w:val="-5"/>
                            </w:rPr>
                            <w:t xml:space="preserve"> </w:t>
                          </w:r>
                          <w:r>
                            <w:rPr>
                              <w:rFonts w:ascii="Calibri" w:hAnsi="Calibri"/>
                              <w:spacing w:val="-2"/>
                            </w:rPr>
                            <w:t>Analysis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D9CF93" id="_x0000_t202" coordsize="21600,21600" o:spt="202" path="m,l,21600r21600,l21600,xe">
              <v:stroke joinstyle="miter"/>
              <v:path gradientshapeok="t" o:connecttype="rect"/>
            </v:shapetype>
            <v:shape id="docshape1" o:spid="_x0000_s1027" type="#_x0000_t202" style="position:absolute;margin-left:71pt;margin-top:731pt;width:245.45pt;height:26.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" filled="f" stroked="f">
              <v:textbox inset="0,0,0,0">
                <w:txbxContent>
                  <w:p w14:paraId="3EFC88FA" w14:textId="77777777" w:rsidR="00EC1AB0" w:rsidRDefault="00EC6778">
                    <w:pPr>
                      <w:spacing w:line="245" w:lineRule="exact"/>
                      <w:ind w:right="103"/>
                      <w:jc w:val="righ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p w14:paraId="791FC59E" w14:textId="77777777" w:rsidR="00EC1AB0" w:rsidRDefault="00EC6778">
                    <w:pPr>
                      <w:spacing w:before="5"/>
                      <w:ind w:right="78"/>
                      <w:jc w:val="right"/>
                      <w:rPr>
                        <w:rFonts w:ascii="Calibri" w:hAnsi="Calibri"/>
                      </w:rPr>
                    </w:pPr>
                    <w:r>
                      <w:rPr>
                        <w:rFonts w:ascii="Calibri" w:hAnsi="Calibri"/>
                      </w:rPr>
                      <w:t>RFQ</w:t>
                    </w:r>
                    <w:r>
                      <w:rPr>
                        <w:rFonts w:ascii="Calibri" w:hAnsi="Calibri"/>
                        <w:spacing w:val="-8"/>
                      </w:rPr>
                      <w:t xml:space="preserve"> </w:t>
                    </w:r>
                    <w:r>
                      <w:rPr>
                        <w:rFonts w:ascii="Calibri" w:hAnsi="Calibri"/>
                      </w:rPr>
                      <w:t>Spec</w:t>
                    </w:r>
                    <w:r>
                      <w:rPr>
                        <w:rFonts w:ascii="Calibri" w:hAnsi="Calibri"/>
                        <w:spacing w:val="-6"/>
                      </w:rPr>
                      <w:t xml:space="preserve"> </w:t>
                    </w:r>
                    <w:r>
                      <w:rPr>
                        <w:rFonts w:ascii="Calibri" w:hAnsi="Calibri"/>
                      </w:rPr>
                      <w:t>–</w:t>
                    </w:r>
                    <w:r>
                      <w:rPr>
                        <w:rFonts w:ascii="Calibri" w:hAnsi="Calibri"/>
                        <w:spacing w:val="-4"/>
                      </w:rPr>
                      <w:t xml:space="preserve"> </w:t>
                    </w:r>
                    <w:r>
                      <w:rPr>
                        <w:rFonts w:ascii="Calibri" w:hAnsi="Calibri"/>
                      </w:rPr>
                      <w:t>Quality</w:t>
                    </w:r>
                    <w:r>
                      <w:rPr>
                        <w:rFonts w:ascii="Calibri" w:hAnsi="Calibri"/>
                        <w:spacing w:val="-4"/>
                      </w:rPr>
                      <w:t xml:space="preserve"> </w:t>
                    </w:r>
                    <w:r>
                      <w:rPr>
                        <w:rFonts w:ascii="Calibri" w:hAnsi="Calibri"/>
                      </w:rPr>
                      <w:t>Management</w:t>
                    </w:r>
                    <w:r>
                      <w:rPr>
                        <w:rFonts w:ascii="Calibri" w:hAnsi="Calibri"/>
                        <w:spacing w:val="-3"/>
                      </w:rPr>
                      <w:t xml:space="preserve"> </w:t>
                    </w:r>
                    <w:r>
                      <w:rPr>
                        <w:rFonts w:ascii="Calibri" w:hAnsi="Calibri"/>
                      </w:rPr>
                      <w:t>System</w:t>
                    </w:r>
                    <w:r>
                      <w:rPr>
                        <w:rFonts w:ascii="Calibri" w:hAnsi="Calibri"/>
                        <w:spacing w:val="-1"/>
                      </w:rPr>
                      <w:t xml:space="preserve"> </w:t>
                    </w:r>
                    <w:r>
                      <w:rPr>
                        <w:rFonts w:ascii="Calibri" w:hAnsi="Calibri"/>
                      </w:rPr>
                      <w:t>Gap</w:t>
                    </w:r>
                    <w:r>
                      <w:rPr>
                        <w:rFonts w:ascii="Calibri" w:hAnsi="Calibri"/>
                        <w:spacing w:val="-5"/>
                      </w:rPr>
                      <w:t xml:space="preserve"> </w:t>
                    </w:r>
                    <w:r>
                      <w:rPr>
                        <w:rFonts w:ascii="Calibri" w:hAnsi="Calibri"/>
                        <w:spacing w:val="-2"/>
                      </w:rPr>
                      <w:t>Analysis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E7212" w14:textId="77777777" w:rsidR="00DA42D0" w:rsidRDefault="00DA42D0">
      <w:r>
        <w:separator/>
      </w:r>
    </w:p>
  </w:footnote>
  <w:footnote w:type="continuationSeparator" w:id="0">
    <w:p w14:paraId="77ABBC11" w14:textId="77777777" w:rsidR="00DA42D0" w:rsidRDefault="00DA4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B76EB"/>
    <w:multiLevelType w:val="hybridMultilevel"/>
    <w:tmpl w:val="8DDA512E"/>
    <w:lvl w:ilvl="0" w:tplc="CB340B28">
      <w:numFmt w:val="bullet"/>
      <w:lvlText w:val=""/>
      <w:lvlJc w:val="left"/>
      <w:pPr>
        <w:ind w:left="676" w:hanging="214"/>
      </w:pPr>
      <w:rPr>
        <w:rFonts w:ascii="Symbol" w:eastAsia="Symbol" w:hAnsi="Symbol" w:cs="Symbol" w:hint="default"/>
        <w:b w:val="0"/>
        <w:bCs w:val="0"/>
        <w:i w:val="0"/>
        <w:iCs w:val="0"/>
        <w:w w:val="100"/>
        <w:sz w:val="24"/>
        <w:szCs w:val="24"/>
        <w:lang w:val="en-US" w:eastAsia="en-US" w:bidi="ar-SA"/>
      </w:rPr>
    </w:lvl>
    <w:lvl w:ilvl="1" w:tplc="3C2E032C">
      <w:numFmt w:val="bullet"/>
      <w:lvlText w:val="•"/>
      <w:lvlJc w:val="left"/>
      <w:pPr>
        <w:ind w:left="1040" w:hanging="214"/>
      </w:pPr>
      <w:rPr>
        <w:rFonts w:hint="default"/>
        <w:lang w:val="en-US" w:eastAsia="en-US" w:bidi="ar-SA"/>
      </w:rPr>
    </w:lvl>
    <w:lvl w:ilvl="2" w:tplc="ED988DDE">
      <w:numFmt w:val="bullet"/>
      <w:lvlText w:val="•"/>
      <w:lvlJc w:val="left"/>
      <w:pPr>
        <w:ind w:left="1401" w:hanging="214"/>
      </w:pPr>
      <w:rPr>
        <w:rFonts w:hint="default"/>
        <w:lang w:val="en-US" w:eastAsia="en-US" w:bidi="ar-SA"/>
      </w:rPr>
    </w:lvl>
    <w:lvl w:ilvl="3" w:tplc="223220F0">
      <w:numFmt w:val="bullet"/>
      <w:lvlText w:val="•"/>
      <w:lvlJc w:val="left"/>
      <w:pPr>
        <w:ind w:left="1761" w:hanging="214"/>
      </w:pPr>
      <w:rPr>
        <w:rFonts w:hint="default"/>
        <w:lang w:val="en-US" w:eastAsia="en-US" w:bidi="ar-SA"/>
      </w:rPr>
    </w:lvl>
    <w:lvl w:ilvl="4" w:tplc="E41210C2">
      <w:numFmt w:val="bullet"/>
      <w:lvlText w:val="•"/>
      <w:lvlJc w:val="left"/>
      <w:pPr>
        <w:ind w:left="2122" w:hanging="214"/>
      </w:pPr>
      <w:rPr>
        <w:rFonts w:hint="default"/>
        <w:lang w:val="en-US" w:eastAsia="en-US" w:bidi="ar-SA"/>
      </w:rPr>
    </w:lvl>
    <w:lvl w:ilvl="5" w:tplc="62DAC9F6">
      <w:numFmt w:val="bullet"/>
      <w:lvlText w:val="•"/>
      <w:lvlJc w:val="left"/>
      <w:pPr>
        <w:ind w:left="2482" w:hanging="214"/>
      </w:pPr>
      <w:rPr>
        <w:rFonts w:hint="default"/>
        <w:lang w:val="en-US" w:eastAsia="en-US" w:bidi="ar-SA"/>
      </w:rPr>
    </w:lvl>
    <w:lvl w:ilvl="6" w:tplc="56487BAA">
      <w:numFmt w:val="bullet"/>
      <w:lvlText w:val="•"/>
      <w:lvlJc w:val="left"/>
      <w:pPr>
        <w:ind w:left="2843" w:hanging="214"/>
      </w:pPr>
      <w:rPr>
        <w:rFonts w:hint="default"/>
        <w:lang w:val="en-US" w:eastAsia="en-US" w:bidi="ar-SA"/>
      </w:rPr>
    </w:lvl>
    <w:lvl w:ilvl="7" w:tplc="A4666790">
      <w:numFmt w:val="bullet"/>
      <w:lvlText w:val="•"/>
      <w:lvlJc w:val="left"/>
      <w:pPr>
        <w:ind w:left="3203" w:hanging="214"/>
      </w:pPr>
      <w:rPr>
        <w:rFonts w:hint="default"/>
        <w:lang w:val="en-US" w:eastAsia="en-US" w:bidi="ar-SA"/>
      </w:rPr>
    </w:lvl>
    <w:lvl w:ilvl="8" w:tplc="8C14686E">
      <w:numFmt w:val="bullet"/>
      <w:lvlText w:val="•"/>
      <w:lvlJc w:val="left"/>
      <w:pPr>
        <w:ind w:left="3564" w:hanging="214"/>
      </w:pPr>
      <w:rPr>
        <w:rFonts w:hint="default"/>
        <w:lang w:val="en-US" w:eastAsia="en-US" w:bidi="ar-SA"/>
      </w:rPr>
    </w:lvl>
  </w:abstractNum>
  <w:abstractNum w:abstractNumId="1" w15:restartNumberingAfterBreak="0">
    <w:nsid w:val="23F072B7"/>
    <w:multiLevelType w:val="hybridMultilevel"/>
    <w:tmpl w:val="41C82134"/>
    <w:lvl w:ilvl="0" w:tplc="2BE8B5B4">
      <w:numFmt w:val="bullet"/>
      <w:lvlText w:val=""/>
      <w:lvlJc w:val="left"/>
      <w:pPr>
        <w:ind w:left="674" w:hanging="214"/>
      </w:pPr>
      <w:rPr>
        <w:rFonts w:ascii="Symbol" w:eastAsia="Symbol" w:hAnsi="Symbol" w:cs="Symbol" w:hint="default"/>
        <w:b w:val="0"/>
        <w:bCs w:val="0"/>
        <w:i w:val="0"/>
        <w:iCs w:val="0"/>
        <w:w w:val="100"/>
        <w:sz w:val="24"/>
        <w:szCs w:val="24"/>
        <w:lang w:val="en-US" w:eastAsia="en-US" w:bidi="ar-SA"/>
      </w:rPr>
    </w:lvl>
    <w:lvl w:ilvl="1" w:tplc="378C7B14">
      <w:numFmt w:val="bullet"/>
      <w:lvlText w:val="•"/>
      <w:lvlJc w:val="left"/>
      <w:pPr>
        <w:ind w:left="1040" w:hanging="214"/>
      </w:pPr>
      <w:rPr>
        <w:rFonts w:hint="default"/>
        <w:lang w:val="en-US" w:eastAsia="en-US" w:bidi="ar-SA"/>
      </w:rPr>
    </w:lvl>
    <w:lvl w:ilvl="2" w:tplc="469C3E2C">
      <w:numFmt w:val="bullet"/>
      <w:lvlText w:val="•"/>
      <w:lvlJc w:val="left"/>
      <w:pPr>
        <w:ind w:left="1401" w:hanging="214"/>
      </w:pPr>
      <w:rPr>
        <w:rFonts w:hint="default"/>
        <w:lang w:val="en-US" w:eastAsia="en-US" w:bidi="ar-SA"/>
      </w:rPr>
    </w:lvl>
    <w:lvl w:ilvl="3" w:tplc="A50E98B2">
      <w:numFmt w:val="bullet"/>
      <w:lvlText w:val="•"/>
      <w:lvlJc w:val="left"/>
      <w:pPr>
        <w:ind w:left="1761" w:hanging="214"/>
      </w:pPr>
      <w:rPr>
        <w:rFonts w:hint="default"/>
        <w:lang w:val="en-US" w:eastAsia="en-US" w:bidi="ar-SA"/>
      </w:rPr>
    </w:lvl>
    <w:lvl w:ilvl="4" w:tplc="7D1032FE">
      <w:numFmt w:val="bullet"/>
      <w:lvlText w:val="•"/>
      <w:lvlJc w:val="left"/>
      <w:pPr>
        <w:ind w:left="2122" w:hanging="214"/>
      </w:pPr>
      <w:rPr>
        <w:rFonts w:hint="default"/>
        <w:lang w:val="en-US" w:eastAsia="en-US" w:bidi="ar-SA"/>
      </w:rPr>
    </w:lvl>
    <w:lvl w:ilvl="5" w:tplc="A83C96DE">
      <w:numFmt w:val="bullet"/>
      <w:lvlText w:val="•"/>
      <w:lvlJc w:val="left"/>
      <w:pPr>
        <w:ind w:left="2482" w:hanging="214"/>
      </w:pPr>
      <w:rPr>
        <w:rFonts w:hint="default"/>
        <w:lang w:val="en-US" w:eastAsia="en-US" w:bidi="ar-SA"/>
      </w:rPr>
    </w:lvl>
    <w:lvl w:ilvl="6" w:tplc="4B36C7A8">
      <w:numFmt w:val="bullet"/>
      <w:lvlText w:val="•"/>
      <w:lvlJc w:val="left"/>
      <w:pPr>
        <w:ind w:left="2843" w:hanging="214"/>
      </w:pPr>
      <w:rPr>
        <w:rFonts w:hint="default"/>
        <w:lang w:val="en-US" w:eastAsia="en-US" w:bidi="ar-SA"/>
      </w:rPr>
    </w:lvl>
    <w:lvl w:ilvl="7" w:tplc="239EB260">
      <w:numFmt w:val="bullet"/>
      <w:lvlText w:val="•"/>
      <w:lvlJc w:val="left"/>
      <w:pPr>
        <w:ind w:left="3203" w:hanging="214"/>
      </w:pPr>
      <w:rPr>
        <w:rFonts w:hint="default"/>
        <w:lang w:val="en-US" w:eastAsia="en-US" w:bidi="ar-SA"/>
      </w:rPr>
    </w:lvl>
    <w:lvl w:ilvl="8" w:tplc="B0EAAA06">
      <w:numFmt w:val="bullet"/>
      <w:lvlText w:val="•"/>
      <w:lvlJc w:val="left"/>
      <w:pPr>
        <w:ind w:left="3564" w:hanging="214"/>
      </w:pPr>
      <w:rPr>
        <w:rFonts w:hint="default"/>
        <w:lang w:val="en-US" w:eastAsia="en-US" w:bidi="ar-SA"/>
      </w:rPr>
    </w:lvl>
  </w:abstractNum>
  <w:abstractNum w:abstractNumId="2" w15:restartNumberingAfterBreak="0">
    <w:nsid w:val="49405E15"/>
    <w:multiLevelType w:val="hybridMultilevel"/>
    <w:tmpl w:val="11A2DB78"/>
    <w:lvl w:ilvl="0" w:tplc="05CE1BA0">
      <w:numFmt w:val="bullet"/>
      <w:lvlText w:val=""/>
      <w:lvlJc w:val="left"/>
      <w:pPr>
        <w:ind w:left="991" w:hanging="360"/>
      </w:pPr>
      <w:rPr>
        <w:rFonts w:ascii="Symbol" w:eastAsia="Symbol" w:hAnsi="Symbol" w:cs="Symbol" w:hint="default"/>
        <w:b w:val="0"/>
        <w:bCs w:val="0"/>
        <w:i w:val="0"/>
        <w:iCs w:val="0"/>
        <w:w w:val="100"/>
        <w:sz w:val="24"/>
        <w:szCs w:val="24"/>
        <w:lang w:val="en-US" w:eastAsia="en-US" w:bidi="ar-SA"/>
      </w:rPr>
    </w:lvl>
    <w:lvl w:ilvl="1" w:tplc="427023D4">
      <w:numFmt w:val="bullet"/>
      <w:lvlText w:val="•"/>
      <w:lvlJc w:val="left"/>
      <w:pPr>
        <w:ind w:left="2002" w:hanging="360"/>
      </w:pPr>
      <w:rPr>
        <w:rFonts w:hint="default"/>
        <w:lang w:val="en-US" w:eastAsia="en-US" w:bidi="ar-SA"/>
      </w:rPr>
    </w:lvl>
    <w:lvl w:ilvl="2" w:tplc="082E0628">
      <w:numFmt w:val="bullet"/>
      <w:lvlText w:val="•"/>
      <w:lvlJc w:val="left"/>
      <w:pPr>
        <w:ind w:left="3004" w:hanging="360"/>
      </w:pPr>
      <w:rPr>
        <w:rFonts w:hint="default"/>
        <w:lang w:val="en-US" w:eastAsia="en-US" w:bidi="ar-SA"/>
      </w:rPr>
    </w:lvl>
    <w:lvl w:ilvl="3" w:tplc="AD4A65D6">
      <w:numFmt w:val="bullet"/>
      <w:lvlText w:val="•"/>
      <w:lvlJc w:val="left"/>
      <w:pPr>
        <w:ind w:left="4006" w:hanging="360"/>
      </w:pPr>
      <w:rPr>
        <w:rFonts w:hint="default"/>
        <w:lang w:val="en-US" w:eastAsia="en-US" w:bidi="ar-SA"/>
      </w:rPr>
    </w:lvl>
    <w:lvl w:ilvl="4" w:tplc="5DBC8B2A">
      <w:numFmt w:val="bullet"/>
      <w:lvlText w:val="•"/>
      <w:lvlJc w:val="left"/>
      <w:pPr>
        <w:ind w:left="5008" w:hanging="360"/>
      </w:pPr>
      <w:rPr>
        <w:rFonts w:hint="default"/>
        <w:lang w:val="en-US" w:eastAsia="en-US" w:bidi="ar-SA"/>
      </w:rPr>
    </w:lvl>
    <w:lvl w:ilvl="5" w:tplc="5336AE22">
      <w:numFmt w:val="bullet"/>
      <w:lvlText w:val="•"/>
      <w:lvlJc w:val="left"/>
      <w:pPr>
        <w:ind w:left="6010" w:hanging="360"/>
      </w:pPr>
      <w:rPr>
        <w:rFonts w:hint="default"/>
        <w:lang w:val="en-US" w:eastAsia="en-US" w:bidi="ar-SA"/>
      </w:rPr>
    </w:lvl>
    <w:lvl w:ilvl="6" w:tplc="D262A452">
      <w:numFmt w:val="bullet"/>
      <w:lvlText w:val="•"/>
      <w:lvlJc w:val="left"/>
      <w:pPr>
        <w:ind w:left="7012" w:hanging="360"/>
      </w:pPr>
      <w:rPr>
        <w:rFonts w:hint="default"/>
        <w:lang w:val="en-US" w:eastAsia="en-US" w:bidi="ar-SA"/>
      </w:rPr>
    </w:lvl>
    <w:lvl w:ilvl="7" w:tplc="521ECE14">
      <w:numFmt w:val="bullet"/>
      <w:lvlText w:val="•"/>
      <w:lvlJc w:val="left"/>
      <w:pPr>
        <w:ind w:left="8014" w:hanging="360"/>
      </w:pPr>
      <w:rPr>
        <w:rFonts w:hint="default"/>
        <w:lang w:val="en-US" w:eastAsia="en-US" w:bidi="ar-SA"/>
      </w:rPr>
    </w:lvl>
    <w:lvl w:ilvl="8" w:tplc="8A6CBF56">
      <w:numFmt w:val="bullet"/>
      <w:lvlText w:val="•"/>
      <w:lvlJc w:val="left"/>
      <w:pPr>
        <w:ind w:left="9016" w:hanging="360"/>
      </w:pPr>
      <w:rPr>
        <w:rFonts w:hint="default"/>
        <w:lang w:val="en-US" w:eastAsia="en-US" w:bidi="ar-SA"/>
      </w:rPr>
    </w:lvl>
  </w:abstractNum>
  <w:abstractNum w:abstractNumId="3" w15:restartNumberingAfterBreak="0">
    <w:nsid w:val="4A0A2514"/>
    <w:multiLevelType w:val="multilevel"/>
    <w:tmpl w:val="2DC440C2"/>
    <w:lvl w:ilvl="0">
      <w:start w:val="5"/>
      <w:numFmt w:val="decimal"/>
      <w:lvlText w:val="%1"/>
      <w:lvlJc w:val="left"/>
      <w:pPr>
        <w:ind w:left="499" w:hanging="200"/>
      </w:pPr>
      <w:rPr>
        <w:rFonts w:ascii="Arial" w:eastAsia="Arial" w:hAnsi="Arial" w:cs="Arial" w:hint="default"/>
        <w:b/>
        <w:bCs/>
        <w:i w:val="0"/>
        <w:iCs w:val="0"/>
        <w:w w:val="97"/>
        <w:sz w:val="24"/>
        <w:szCs w:val="24"/>
        <w:lang w:val="en-US" w:eastAsia="en-US" w:bidi="ar-SA"/>
      </w:rPr>
    </w:lvl>
    <w:lvl w:ilvl="1">
      <w:start w:val="1"/>
      <w:numFmt w:val="decimal"/>
      <w:lvlText w:val="%1.%2"/>
      <w:lvlJc w:val="left"/>
      <w:pPr>
        <w:ind w:left="701" w:hanging="401"/>
      </w:pPr>
      <w:rPr>
        <w:rFonts w:ascii="Arial" w:eastAsia="Arial" w:hAnsi="Arial" w:cs="Arial" w:hint="default"/>
        <w:b/>
        <w:bCs/>
        <w:i w:val="0"/>
        <w:iCs w:val="0"/>
        <w:spacing w:val="0"/>
        <w:w w:val="97"/>
        <w:sz w:val="24"/>
        <w:szCs w:val="24"/>
        <w:lang w:val="en-US" w:eastAsia="en-US" w:bidi="ar-SA"/>
      </w:rPr>
    </w:lvl>
    <w:lvl w:ilvl="2">
      <w:numFmt w:val="bullet"/>
      <w:lvlText w:val="•"/>
      <w:lvlJc w:val="left"/>
      <w:pPr>
        <w:ind w:left="1846" w:hanging="401"/>
      </w:pPr>
      <w:rPr>
        <w:rFonts w:hint="default"/>
        <w:lang w:val="en-US" w:eastAsia="en-US" w:bidi="ar-SA"/>
      </w:rPr>
    </w:lvl>
    <w:lvl w:ilvl="3">
      <w:numFmt w:val="bullet"/>
      <w:lvlText w:val="•"/>
      <w:lvlJc w:val="left"/>
      <w:pPr>
        <w:ind w:left="2993" w:hanging="401"/>
      </w:pPr>
      <w:rPr>
        <w:rFonts w:hint="default"/>
        <w:lang w:val="en-US" w:eastAsia="en-US" w:bidi="ar-SA"/>
      </w:rPr>
    </w:lvl>
    <w:lvl w:ilvl="4">
      <w:numFmt w:val="bullet"/>
      <w:lvlText w:val="•"/>
      <w:lvlJc w:val="left"/>
      <w:pPr>
        <w:ind w:left="4140" w:hanging="401"/>
      </w:pPr>
      <w:rPr>
        <w:rFonts w:hint="default"/>
        <w:lang w:val="en-US" w:eastAsia="en-US" w:bidi="ar-SA"/>
      </w:rPr>
    </w:lvl>
    <w:lvl w:ilvl="5">
      <w:numFmt w:val="bullet"/>
      <w:lvlText w:val="•"/>
      <w:lvlJc w:val="left"/>
      <w:pPr>
        <w:ind w:left="5286" w:hanging="401"/>
      </w:pPr>
      <w:rPr>
        <w:rFonts w:hint="default"/>
        <w:lang w:val="en-US" w:eastAsia="en-US" w:bidi="ar-SA"/>
      </w:rPr>
    </w:lvl>
    <w:lvl w:ilvl="6">
      <w:numFmt w:val="bullet"/>
      <w:lvlText w:val="•"/>
      <w:lvlJc w:val="left"/>
      <w:pPr>
        <w:ind w:left="6433" w:hanging="401"/>
      </w:pPr>
      <w:rPr>
        <w:rFonts w:hint="default"/>
        <w:lang w:val="en-US" w:eastAsia="en-US" w:bidi="ar-SA"/>
      </w:rPr>
    </w:lvl>
    <w:lvl w:ilvl="7">
      <w:numFmt w:val="bullet"/>
      <w:lvlText w:val="•"/>
      <w:lvlJc w:val="left"/>
      <w:pPr>
        <w:ind w:left="7580" w:hanging="401"/>
      </w:pPr>
      <w:rPr>
        <w:rFonts w:hint="default"/>
        <w:lang w:val="en-US" w:eastAsia="en-US" w:bidi="ar-SA"/>
      </w:rPr>
    </w:lvl>
    <w:lvl w:ilvl="8">
      <w:numFmt w:val="bullet"/>
      <w:lvlText w:val="•"/>
      <w:lvlJc w:val="left"/>
      <w:pPr>
        <w:ind w:left="8726" w:hanging="401"/>
      </w:pPr>
      <w:rPr>
        <w:rFonts w:hint="default"/>
        <w:lang w:val="en-US" w:eastAsia="en-US" w:bidi="ar-SA"/>
      </w:rPr>
    </w:lvl>
  </w:abstractNum>
  <w:abstractNum w:abstractNumId="4" w15:restartNumberingAfterBreak="0">
    <w:nsid w:val="5817392A"/>
    <w:multiLevelType w:val="multilevel"/>
    <w:tmpl w:val="A18C2286"/>
    <w:lvl w:ilvl="0">
      <w:start w:val="1"/>
      <w:numFmt w:val="decimal"/>
      <w:lvlText w:val="%1"/>
      <w:lvlJc w:val="left"/>
      <w:pPr>
        <w:ind w:left="732" w:hanging="432"/>
      </w:pPr>
      <w:rPr>
        <w:rFonts w:ascii="Arial" w:eastAsia="Arial" w:hAnsi="Arial" w:cs="Arial" w:hint="default"/>
        <w:b/>
        <w:bCs/>
        <w:i w:val="0"/>
        <w:iCs w:val="0"/>
        <w:w w:val="97"/>
        <w:sz w:val="24"/>
        <w:szCs w:val="24"/>
        <w:lang w:val="en-US" w:eastAsia="en-US" w:bidi="ar-SA"/>
      </w:rPr>
    </w:lvl>
    <w:lvl w:ilvl="1">
      <w:start w:val="1"/>
      <w:numFmt w:val="decimal"/>
      <w:lvlText w:val="%1.%2"/>
      <w:lvlJc w:val="left"/>
      <w:pPr>
        <w:ind w:left="876" w:hanging="576"/>
      </w:pPr>
      <w:rPr>
        <w:rFonts w:ascii="Arial" w:eastAsia="Arial" w:hAnsi="Arial" w:cs="Arial" w:hint="default"/>
        <w:b/>
        <w:bCs/>
        <w:i w:val="0"/>
        <w:iCs w:val="0"/>
        <w:spacing w:val="0"/>
        <w:w w:val="97"/>
        <w:sz w:val="24"/>
        <w:szCs w:val="24"/>
        <w:lang w:val="en-US" w:eastAsia="en-US" w:bidi="ar-SA"/>
      </w:rPr>
    </w:lvl>
    <w:lvl w:ilvl="2">
      <w:numFmt w:val="bullet"/>
      <w:lvlText w:val=""/>
      <w:lvlJc w:val="left"/>
      <w:pPr>
        <w:ind w:left="900" w:hanging="360"/>
      </w:pPr>
      <w:rPr>
        <w:rFonts w:ascii="Symbol" w:eastAsia="Symbol" w:hAnsi="Symbol" w:cs="Symbol" w:hint="default"/>
        <w:w w:val="99"/>
        <w:lang w:val="en-US" w:eastAsia="en-US" w:bidi="ar-SA"/>
      </w:rPr>
    </w:lvl>
    <w:lvl w:ilvl="3">
      <w:numFmt w:val="bullet"/>
      <w:lvlText w:val="•"/>
      <w:lvlJc w:val="left"/>
      <w:pPr>
        <w:ind w:left="2165" w:hanging="360"/>
      </w:pPr>
      <w:rPr>
        <w:rFonts w:hint="default"/>
        <w:lang w:val="en-US" w:eastAsia="en-US" w:bidi="ar-SA"/>
      </w:rPr>
    </w:lvl>
    <w:lvl w:ilvl="4">
      <w:numFmt w:val="bullet"/>
      <w:lvlText w:val="•"/>
      <w:lvlJc w:val="left"/>
      <w:pPr>
        <w:ind w:left="3430" w:hanging="360"/>
      </w:pPr>
      <w:rPr>
        <w:rFonts w:hint="default"/>
        <w:lang w:val="en-US" w:eastAsia="en-US" w:bidi="ar-SA"/>
      </w:rPr>
    </w:lvl>
    <w:lvl w:ilvl="5">
      <w:numFmt w:val="bullet"/>
      <w:lvlText w:val="•"/>
      <w:lvlJc w:val="left"/>
      <w:pPr>
        <w:ind w:left="4695" w:hanging="360"/>
      </w:pPr>
      <w:rPr>
        <w:rFonts w:hint="default"/>
        <w:lang w:val="en-US" w:eastAsia="en-US" w:bidi="ar-SA"/>
      </w:rPr>
    </w:lvl>
    <w:lvl w:ilvl="6">
      <w:numFmt w:val="bullet"/>
      <w:lvlText w:val="•"/>
      <w:lvlJc w:val="left"/>
      <w:pPr>
        <w:ind w:left="5960" w:hanging="360"/>
      </w:pPr>
      <w:rPr>
        <w:rFonts w:hint="default"/>
        <w:lang w:val="en-US" w:eastAsia="en-US" w:bidi="ar-SA"/>
      </w:rPr>
    </w:lvl>
    <w:lvl w:ilvl="7">
      <w:numFmt w:val="bullet"/>
      <w:lvlText w:val="•"/>
      <w:lvlJc w:val="left"/>
      <w:pPr>
        <w:ind w:left="7225" w:hanging="360"/>
      </w:pPr>
      <w:rPr>
        <w:rFonts w:hint="default"/>
        <w:lang w:val="en-US" w:eastAsia="en-US" w:bidi="ar-SA"/>
      </w:rPr>
    </w:lvl>
    <w:lvl w:ilvl="8">
      <w:numFmt w:val="bullet"/>
      <w:lvlText w:val="•"/>
      <w:lvlJc w:val="left"/>
      <w:pPr>
        <w:ind w:left="8490" w:hanging="360"/>
      </w:pPr>
      <w:rPr>
        <w:rFonts w:hint="default"/>
        <w:lang w:val="en-US" w:eastAsia="en-US" w:bidi="ar-SA"/>
      </w:rPr>
    </w:lvl>
  </w:abstractNum>
  <w:abstractNum w:abstractNumId="5" w15:restartNumberingAfterBreak="0">
    <w:nsid w:val="6BF96E74"/>
    <w:multiLevelType w:val="hybridMultilevel"/>
    <w:tmpl w:val="67548C46"/>
    <w:lvl w:ilvl="0" w:tplc="C1DA78B2">
      <w:numFmt w:val="bullet"/>
      <w:lvlText w:val=""/>
      <w:lvlJc w:val="left"/>
      <w:pPr>
        <w:ind w:left="900" w:hanging="360"/>
      </w:pPr>
      <w:rPr>
        <w:rFonts w:ascii="Symbol" w:eastAsia="Symbol" w:hAnsi="Symbol" w:cs="Symbol" w:hint="default"/>
        <w:b w:val="0"/>
        <w:bCs w:val="0"/>
        <w:i w:val="0"/>
        <w:iCs w:val="0"/>
        <w:w w:val="99"/>
        <w:sz w:val="20"/>
        <w:szCs w:val="20"/>
        <w:lang w:val="en-US" w:eastAsia="en-US" w:bidi="ar-SA"/>
      </w:rPr>
    </w:lvl>
    <w:lvl w:ilvl="1" w:tplc="E236F6F2">
      <w:numFmt w:val="bullet"/>
      <w:lvlText w:val="•"/>
      <w:lvlJc w:val="left"/>
      <w:pPr>
        <w:ind w:left="1912" w:hanging="360"/>
      </w:pPr>
      <w:rPr>
        <w:rFonts w:hint="default"/>
        <w:lang w:val="en-US" w:eastAsia="en-US" w:bidi="ar-SA"/>
      </w:rPr>
    </w:lvl>
    <w:lvl w:ilvl="2" w:tplc="66D800C6">
      <w:numFmt w:val="bullet"/>
      <w:lvlText w:val="•"/>
      <w:lvlJc w:val="left"/>
      <w:pPr>
        <w:ind w:left="2924" w:hanging="360"/>
      </w:pPr>
      <w:rPr>
        <w:rFonts w:hint="default"/>
        <w:lang w:val="en-US" w:eastAsia="en-US" w:bidi="ar-SA"/>
      </w:rPr>
    </w:lvl>
    <w:lvl w:ilvl="3" w:tplc="230E341C">
      <w:numFmt w:val="bullet"/>
      <w:lvlText w:val="•"/>
      <w:lvlJc w:val="left"/>
      <w:pPr>
        <w:ind w:left="3936" w:hanging="360"/>
      </w:pPr>
      <w:rPr>
        <w:rFonts w:hint="default"/>
        <w:lang w:val="en-US" w:eastAsia="en-US" w:bidi="ar-SA"/>
      </w:rPr>
    </w:lvl>
    <w:lvl w:ilvl="4" w:tplc="5F20D8AE">
      <w:numFmt w:val="bullet"/>
      <w:lvlText w:val="•"/>
      <w:lvlJc w:val="left"/>
      <w:pPr>
        <w:ind w:left="4948" w:hanging="360"/>
      </w:pPr>
      <w:rPr>
        <w:rFonts w:hint="default"/>
        <w:lang w:val="en-US" w:eastAsia="en-US" w:bidi="ar-SA"/>
      </w:rPr>
    </w:lvl>
    <w:lvl w:ilvl="5" w:tplc="1228DDB0">
      <w:numFmt w:val="bullet"/>
      <w:lvlText w:val="•"/>
      <w:lvlJc w:val="left"/>
      <w:pPr>
        <w:ind w:left="5960" w:hanging="360"/>
      </w:pPr>
      <w:rPr>
        <w:rFonts w:hint="default"/>
        <w:lang w:val="en-US" w:eastAsia="en-US" w:bidi="ar-SA"/>
      </w:rPr>
    </w:lvl>
    <w:lvl w:ilvl="6" w:tplc="3A4E3050">
      <w:numFmt w:val="bullet"/>
      <w:lvlText w:val="•"/>
      <w:lvlJc w:val="left"/>
      <w:pPr>
        <w:ind w:left="6972" w:hanging="360"/>
      </w:pPr>
      <w:rPr>
        <w:rFonts w:hint="default"/>
        <w:lang w:val="en-US" w:eastAsia="en-US" w:bidi="ar-SA"/>
      </w:rPr>
    </w:lvl>
    <w:lvl w:ilvl="7" w:tplc="E886F172">
      <w:numFmt w:val="bullet"/>
      <w:lvlText w:val="•"/>
      <w:lvlJc w:val="left"/>
      <w:pPr>
        <w:ind w:left="7984" w:hanging="360"/>
      </w:pPr>
      <w:rPr>
        <w:rFonts w:hint="default"/>
        <w:lang w:val="en-US" w:eastAsia="en-US" w:bidi="ar-SA"/>
      </w:rPr>
    </w:lvl>
    <w:lvl w:ilvl="8" w:tplc="3640AE08">
      <w:numFmt w:val="bullet"/>
      <w:lvlText w:val="•"/>
      <w:lvlJc w:val="left"/>
      <w:pPr>
        <w:ind w:left="8996" w:hanging="360"/>
      </w:pPr>
      <w:rPr>
        <w:rFonts w:hint="default"/>
        <w:lang w:val="en-US" w:eastAsia="en-US" w:bidi="ar-SA"/>
      </w:rPr>
    </w:lvl>
  </w:abstractNum>
  <w:abstractNum w:abstractNumId="6" w15:restartNumberingAfterBreak="0">
    <w:nsid w:val="73374ECB"/>
    <w:multiLevelType w:val="multilevel"/>
    <w:tmpl w:val="0BAAFBBE"/>
    <w:lvl w:ilvl="0">
      <w:start w:val="6"/>
      <w:numFmt w:val="decimal"/>
      <w:lvlText w:val="%1."/>
      <w:lvlJc w:val="left"/>
      <w:pPr>
        <w:ind w:left="566" w:hanging="267"/>
      </w:pPr>
      <w:rPr>
        <w:rFonts w:ascii="Arial" w:eastAsia="Arial" w:hAnsi="Arial" w:cs="Arial" w:hint="default"/>
        <w:b/>
        <w:bCs/>
        <w:i w:val="0"/>
        <w:iCs w:val="0"/>
        <w:spacing w:val="0"/>
        <w:w w:val="97"/>
        <w:sz w:val="24"/>
        <w:szCs w:val="24"/>
        <w:lang w:val="en-US" w:eastAsia="en-US" w:bidi="ar-SA"/>
      </w:rPr>
    </w:lvl>
    <w:lvl w:ilvl="1">
      <w:start w:val="1"/>
      <w:numFmt w:val="decimal"/>
      <w:lvlText w:val="%1.%2"/>
      <w:lvlJc w:val="left"/>
      <w:pPr>
        <w:ind w:left="322" w:hanging="752"/>
      </w:pPr>
      <w:rPr>
        <w:rFonts w:hint="default"/>
        <w:spacing w:val="0"/>
        <w:w w:val="97"/>
        <w:lang w:val="en-US" w:eastAsia="en-US" w:bidi="ar-SA"/>
      </w:rPr>
    </w:lvl>
    <w:lvl w:ilvl="2">
      <w:start w:val="1"/>
      <w:numFmt w:val="decimal"/>
      <w:lvlText w:val="%1.%2.%3"/>
      <w:lvlJc w:val="left"/>
      <w:pPr>
        <w:ind w:left="322" w:hanging="1416"/>
      </w:pPr>
      <w:rPr>
        <w:rFonts w:ascii="Arial" w:eastAsia="Arial" w:hAnsi="Arial" w:cs="Arial" w:hint="default"/>
        <w:b w:val="0"/>
        <w:bCs w:val="0"/>
        <w:i w:val="0"/>
        <w:iCs w:val="0"/>
        <w:spacing w:val="-3"/>
        <w:w w:val="97"/>
        <w:sz w:val="24"/>
        <w:szCs w:val="24"/>
        <w:lang w:val="en-US" w:eastAsia="en-US" w:bidi="ar-SA"/>
      </w:rPr>
    </w:lvl>
    <w:lvl w:ilvl="3">
      <w:numFmt w:val="bullet"/>
      <w:lvlText w:val="•"/>
      <w:lvlJc w:val="left"/>
      <w:pPr>
        <w:ind w:left="1867" w:hanging="1416"/>
      </w:pPr>
      <w:rPr>
        <w:rFonts w:hint="default"/>
        <w:lang w:val="en-US" w:eastAsia="en-US" w:bidi="ar-SA"/>
      </w:rPr>
    </w:lvl>
    <w:lvl w:ilvl="4">
      <w:numFmt w:val="bullet"/>
      <w:lvlText w:val="•"/>
      <w:lvlJc w:val="left"/>
      <w:pPr>
        <w:ind w:left="3175" w:hanging="1416"/>
      </w:pPr>
      <w:rPr>
        <w:rFonts w:hint="default"/>
        <w:lang w:val="en-US" w:eastAsia="en-US" w:bidi="ar-SA"/>
      </w:rPr>
    </w:lvl>
    <w:lvl w:ilvl="5">
      <w:numFmt w:val="bullet"/>
      <w:lvlText w:val="•"/>
      <w:lvlJc w:val="left"/>
      <w:pPr>
        <w:ind w:left="4482" w:hanging="1416"/>
      </w:pPr>
      <w:rPr>
        <w:rFonts w:hint="default"/>
        <w:lang w:val="en-US" w:eastAsia="en-US" w:bidi="ar-SA"/>
      </w:rPr>
    </w:lvl>
    <w:lvl w:ilvl="6">
      <w:numFmt w:val="bullet"/>
      <w:lvlText w:val="•"/>
      <w:lvlJc w:val="left"/>
      <w:pPr>
        <w:ind w:left="5790" w:hanging="1416"/>
      </w:pPr>
      <w:rPr>
        <w:rFonts w:hint="default"/>
        <w:lang w:val="en-US" w:eastAsia="en-US" w:bidi="ar-SA"/>
      </w:rPr>
    </w:lvl>
    <w:lvl w:ilvl="7">
      <w:numFmt w:val="bullet"/>
      <w:lvlText w:val="•"/>
      <w:lvlJc w:val="left"/>
      <w:pPr>
        <w:ind w:left="7097" w:hanging="1416"/>
      </w:pPr>
      <w:rPr>
        <w:rFonts w:hint="default"/>
        <w:lang w:val="en-US" w:eastAsia="en-US" w:bidi="ar-SA"/>
      </w:rPr>
    </w:lvl>
    <w:lvl w:ilvl="8">
      <w:numFmt w:val="bullet"/>
      <w:lvlText w:val="•"/>
      <w:lvlJc w:val="left"/>
      <w:pPr>
        <w:ind w:left="8405" w:hanging="1416"/>
      </w:pPr>
      <w:rPr>
        <w:rFonts w:hint="default"/>
        <w:lang w:val="en-US" w:eastAsia="en-US" w:bidi="ar-SA"/>
      </w:rPr>
    </w:lvl>
  </w:abstractNum>
  <w:num w:numId="1" w16cid:durableId="795290679">
    <w:abstractNumId w:val="0"/>
  </w:num>
  <w:num w:numId="2" w16cid:durableId="181627322">
    <w:abstractNumId w:val="1"/>
  </w:num>
  <w:num w:numId="3" w16cid:durableId="1233853557">
    <w:abstractNumId w:val="2"/>
  </w:num>
  <w:num w:numId="4" w16cid:durableId="1195650881">
    <w:abstractNumId w:val="6"/>
  </w:num>
  <w:num w:numId="5" w16cid:durableId="1078139742">
    <w:abstractNumId w:val="3"/>
  </w:num>
  <w:num w:numId="6" w16cid:durableId="1855875703">
    <w:abstractNumId w:val="5"/>
  </w:num>
  <w:num w:numId="7" w16cid:durableId="21239611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AB0"/>
    <w:rsid w:val="000B02CE"/>
    <w:rsid w:val="001845E5"/>
    <w:rsid w:val="008E12C2"/>
    <w:rsid w:val="009B63BD"/>
    <w:rsid w:val="009D4F64"/>
    <w:rsid w:val="00D564BB"/>
    <w:rsid w:val="00DA42D0"/>
    <w:rsid w:val="00DF2127"/>
    <w:rsid w:val="00E821A9"/>
    <w:rsid w:val="00EC1AB0"/>
    <w:rsid w:val="00EC6778"/>
    <w:rsid w:val="00F04E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E048B"/>
  <w15:docId w15:val="{7E212E8C-7AA8-4A2E-B93B-8745DD47E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00"/>
      <w:outlineLvl w:val="0"/>
    </w:pPr>
    <w:rPr>
      <w:b/>
      <w:bCs/>
      <w:sz w:val="24"/>
      <w:szCs w:val="24"/>
    </w:rPr>
  </w:style>
  <w:style w:type="paragraph" w:styleId="Heading2">
    <w:name w:val="heading 2"/>
    <w:basedOn w:val="Normal"/>
    <w:uiPriority w:val="9"/>
    <w:unhideWhenUsed/>
    <w:qFormat/>
    <w:pPr>
      <w:spacing w:before="81"/>
      <w:ind w:left="3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482" w:right="1478"/>
      <w:jc w:val="center"/>
    </w:pPr>
    <w:rPr>
      <w:b/>
      <w:bCs/>
      <w:sz w:val="28"/>
      <w:szCs w:val="28"/>
    </w:rPr>
  </w:style>
  <w:style w:type="paragraph" w:styleId="ListParagraph">
    <w:name w:val="List Paragraph"/>
    <w:basedOn w:val="Normal"/>
    <w:uiPriority w:val="1"/>
    <w:qFormat/>
    <w:pPr>
      <w:ind w:left="90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1804</Words>
  <Characters>10288</Characters>
  <Application>Microsoft Office Word</Application>
  <DocSecurity>0</DocSecurity>
  <Lines>85</Lines>
  <Paragraphs>24</Paragraphs>
  <ScaleCrop>false</ScaleCrop>
  <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Makoro</dc:creator>
  <cp:lastModifiedBy>Lulama Lufundo</cp:lastModifiedBy>
  <cp:revision>7</cp:revision>
  <dcterms:created xsi:type="dcterms:W3CDTF">2026-09-02T12:51:00Z</dcterms:created>
  <dcterms:modified xsi:type="dcterms:W3CDTF">2026-09-02T13:25:00Z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2026-08-05T00:00:00Z</vt:filetime>
  </property>
  <property fmtid="{D5CDD505-2E9C-101B-9397-08002B2CF9AE}" pid="3" name="Creator">
    <vt:lpwstr>Microsoft® Word for Microsoft 365</vt:lpwstr>
  </property>
  <property fmtid="{D5CDD505-2E9C-101B-9397-08002B2CF9AE}" pid="4" name="LastSaved">
    <vt:filetime>2026-08-13T00:00:00Z</vt:filetime>
  </property>
  <property fmtid="{D5CDD505-2E9C-101B-9397-08002B2CF9AE}" pid="5" name="Producer">
    <vt:lpwstr>Microsoft® Word for Microsoft 365</vt:lpwstr>
  </property>
</Properties>
</file>