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77E51" w:rsidRPr="00677E51" w:rsidRDefault="00677E51" w:rsidP="00677E51">
            <w:pPr>
              <w:jc w:val="both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77E51">
              <w:rPr>
                <w:rFonts w:asciiTheme="majorHAnsi" w:hAnsiTheme="majorHAnsi" w:cs="Arial"/>
                <w:color w:val="000000"/>
                <w:sz w:val="22"/>
                <w:szCs w:val="22"/>
              </w:rPr>
              <w:t>PROVISION OF TECHNICAL ASSISTANCE SERVICES TO THE JOBS FUND WITH ARGRICULTURAL EXPERTISE</w:t>
            </w:r>
          </w:p>
          <w:p w:rsidR="006D26DE" w:rsidRPr="000E67DC" w:rsidRDefault="006D26DE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cs="Arial"/>
                <w:b/>
                <w:szCs w:val="24"/>
              </w:rPr>
              <w:t>GTAC 008-2021-22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Government Technical Advisory Centre (GTAC)</w:t>
            </w:r>
          </w:p>
        </w:tc>
      </w:tr>
      <w:tr w:rsidR="00FB4C5C" w:rsidRPr="00677E51" w:rsidTr="00645C7D">
        <w:trPr>
          <w:trHeight w:val="440"/>
        </w:trPr>
        <w:tc>
          <w:tcPr>
            <w:tcW w:w="1619" w:type="pct"/>
            <w:vAlign w:val="center"/>
          </w:tcPr>
          <w:p w:rsidR="00FB4C5C" w:rsidRPr="00677E51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de-DE"/>
              </w:rPr>
            </w:pPr>
            <w:r w:rsidRPr="00677E51">
              <w:rPr>
                <w:rFonts w:asciiTheme="majorHAnsi" w:hAnsiTheme="majorHAnsi" w:cs="Arial"/>
                <w:color w:val="000000"/>
                <w:sz w:val="22"/>
                <w:szCs w:val="22"/>
                <w:lang w:val="de-DE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677E51" w:rsidRDefault="00677E51" w:rsidP="000E67DC">
            <w:pPr>
              <w:rPr>
                <w:rFonts w:asciiTheme="majorHAnsi" w:hAnsiTheme="majorHAnsi"/>
                <w:sz w:val="22"/>
                <w:szCs w:val="22"/>
                <w:lang w:val="de-DE"/>
              </w:rPr>
            </w:pPr>
            <w:r>
              <w:rPr>
                <w:rFonts w:asciiTheme="majorHAnsi" w:hAnsiTheme="majorHAnsi"/>
                <w:sz w:val="22"/>
                <w:szCs w:val="22"/>
                <w:lang w:val="de-DE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240 Madiba Street; Pretoria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EA5E4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EA5E4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EA5E4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  <w:bookmarkStart w:id="0" w:name="_GoBack"/>
            <w:bookmarkEnd w:id="0"/>
          </w:p>
        </w:tc>
        <w:tc>
          <w:tcPr>
            <w:tcW w:w="237" w:type="pct"/>
            <w:vAlign w:val="center"/>
          </w:tcPr>
          <w:p w:rsidR="00BC287D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677E51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 am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677E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677E51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 am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677E51" w:rsidRDefault="00677E51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x115;</w:t>
            </w:r>
          </w:p>
          <w:p w:rsidR="00677E51" w:rsidRPr="000E67DC" w:rsidRDefault="00677E51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Pretoria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677E51" w:rsidRDefault="00677E51" w:rsidP="00677E51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240 Madiba Street;</w:t>
            </w:r>
          </w:p>
          <w:p w:rsidR="00026C18" w:rsidRPr="000E67DC" w:rsidRDefault="00677E51" w:rsidP="00677E5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Pretoria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677E5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012 395 6617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677E51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Barbara Prins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375A3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psp</w:t>
            </w:r>
            <w:r w:rsidR="00677E51">
              <w:rPr>
                <w:rFonts w:asciiTheme="majorHAnsi" w:hAnsiTheme="majorHAnsi"/>
                <w:sz w:val="22"/>
                <w:szCs w:val="22"/>
              </w:rPr>
              <w:t>@gtac.gov.za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677E5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012 395 6617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77E51" w:rsidRDefault="00677E51" w:rsidP="000E67DC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77E51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240 Madiba Street (Vermeulen), </w:t>
            </w:r>
          </w:p>
          <w:p w:rsidR="006D26DE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677E51">
              <w:rPr>
                <w:rFonts w:asciiTheme="majorHAnsi" w:hAnsiTheme="majorHAnsi" w:cs="Arial"/>
                <w:color w:val="000000"/>
                <w:sz w:val="22"/>
                <w:szCs w:val="22"/>
              </w:rPr>
              <w:t>Pretoria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677E5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Services - Professional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375A3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Agriculture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9522A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9522A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9522A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9522A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9522A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EA5E4C" w:rsidP="000E67DC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9522A5" w:rsidRPr="008F2C0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www.gtac.gov.za</w:t>
              </w:r>
            </w:hyperlink>
            <w:r w:rsidR="009522A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B98" w:rsidRDefault="00B47B98" w:rsidP="000A5566">
      <w:pPr>
        <w:spacing w:after="0" w:line="240" w:lineRule="auto"/>
      </w:pPr>
      <w:r>
        <w:separator/>
      </w:r>
    </w:p>
  </w:endnote>
  <w:end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5" w:rsidRDefault="009522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5" w:rsidRDefault="00952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B98" w:rsidRDefault="00B47B98" w:rsidP="000A5566">
      <w:pPr>
        <w:spacing w:after="0" w:line="240" w:lineRule="auto"/>
      </w:pPr>
      <w:r>
        <w:separator/>
      </w:r>
    </w:p>
  </w:footnote>
  <w:foot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5" w:rsidRDefault="009522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5" w:rsidRDefault="009522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75A37"/>
    <w:rsid w:val="003F186B"/>
    <w:rsid w:val="0047582A"/>
    <w:rsid w:val="00481B2A"/>
    <w:rsid w:val="004B09E7"/>
    <w:rsid w:val="00523A57"/>
    <w:rsid w:val="00564577"/>
    <w:rsid w:val="00591E75"/>
    <w:rsid w:val="005F6863"/>
    <w:rsid w:val="00635C73"/>
    <w:rsid w:val="00642AE9"/>
    <w:rsid w:val="00645C7D"/>
    <w:rsid w:val="00677E51"/>
    <w:rsid w:val="006D26DE"/>
    <w:rsid w:val="007064B1"/>
    <w:rsid w:val="007B2A0E"/>
    <w:rsid w:val="007F7578"/>
    <w:rsid w:val="0080036D"/>
    <w:rsid w:val="00863725"/>
    <w:rsid w:val="00893CB5"/>
    <w:rsid w:val="009522A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A5E4C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448AE2E7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tac.gov.za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BDF17A-A620-49A7-8BA3-EC44EAE7433B}"/>
</file>

<file path=customXml/itemProps2.xml><?xml version="1.0" encoding="utf-8"?>
<ds:datastoreItem xmlns:ds="http://schemas.openxmlformats.org/officeDocument/2006/customXml" ds:itemID="{7DED0198-5C27-4ECF-B189-F61816AEA76B}"/>
</file>

<file path=customXml/itemProps3.xml><?xml version="1.0" encoding="utf-8"?>
<ds:datastoreItem xmlns:ds="http://schemas.openxmlformats.org/officeDocument/2006/customXml" ds:itemID="{E8734BB8-6276-4C28-8783-F57A66E9BAB0}"/>
</file>

<file path=customXml/itemProps4.xml><?xml version="1.0" encoding="utf-8"?>
<ds:datastoreItem xmlns:ds="http://schemas.openxmlformats.org/officeDocument/2006/customXml" ds:itemID="{4F80B43C-2464-4A46-B6F4-A33A75248F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Barbara Lorraine Prins</cp:lastModifiedBy>
  <cp:revision>2</cp:revision>
  <dcterms:created xsi:type="dcterms:W3CDTF">2021-06-02T06:45:00Z</dcterms:created>
  <dcterms:modified xsi:type="dcterms:W3CDTF">2021-06-02T06:45:00Z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4247e-447d-4732-af29-2e529a4288f1_Enabled">
    <vt:lpwstr>True</vt:lpwstr>
  </property>
  <property fmtid="{D5CDD505-2E9C-101B-9397-08002B2CF9AE}" pid="3" name="MSIP_Label_93c4247e-447d-4732-af29-2e529a4288f1_SiteId">
    <vt:lpwstr>1a45348f-02b4-4f9a-a7a8-7786f6dd3245</vt:lpwstr>
  </property>
  <property fmtid="{D5CDD505-2E9C-101B-9397-08002B2CF9AE}" pid="4" name="MSIP_Label_93c4247e-447d-4732-af29-2e529a4288f1_Owner">
    <vt:lpwstr>PRINS.ERIN@dsp.gp.school.za</vt:lpwstr>
  </property>
  <property fmtid="{D5CDD505-2E9C-101B-9397-08002B2CF9AE}" pid="5" name="MSIP_Label_93c4247e-447d-4732-af29-2e529a4288f1_SetDate">
    <vt:lpwstr>2021-06-02T06:28:29.5551187Z</vt:lpwstr>
  </property>
  <property fmtid="{D5CDD505-2E9C-101B-9397-08002B2CF9AE}" pid="6" name="MSIP_Label_93c4247e-447d-4732-af29-2e529a4288f1_Name">
    <vt:lpwstr>Personal</vt:lpwstr>
  </property>
  <property fmtid="{D5CDD505-2E9C-101B-9397-08002B2CF9AE}" pid="7" name="MSIP_Label_93c4247e-447d-4732-af29-2e529a4288f1_Application">
    <vt:lpwstr>Microsoft Azure Information Protection</vt:lpwstr>
  </property>
  <property fmtid="{D5CDD505-2E9C-101B-9397-08002B2CF9AE}" pid="8" name="MSIP_Label_93c4247e-447d-4732-af29-2e529a4288f1_ActionId">
    <vt:lpwstr>b5f9b43b-3deb-47a9-8cc8-9178056a2130</vt:lpwstr>
  </property>
  <property fmtid="{D5CDD505-2E9C-101B-9397-08002B2CF9AE}" pid="9" name="MSIP_Label_93c4247e-447d-4732-af29-2e529a4288f1_Extended_MSFT_Method">
    <vt:lpwstr>Automatic</vt:lpwstr>
  </property>
  <property fmtid="{D5CDD505-2E9C-101B-9397-08002B2CF9AE}" pid="10" name="Sensitivity">
    <vt:lpwstr>Personal</vt:lpwstr>
  </property>
</Properties>
</file>