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30854" w14:textId="77777777" w:rsidR="00C0603E" w:rsidRDefault="00EB3898">
      <w:pPr>
        <w:pStyle w:val="Heading2"/>
      </w:pPr>
      <w:r>
        <w:rPr>
          <w:noProof/>
        </w:rPr>
        <w:drawing>
          <wp:anchor distT="0" distB="0" distL="114300" distR="114300" simplePos="0" relativeHeight="251658240" behindDoc="0" locked="0" layoutInCell="1" allowOverlap="1" wp14:anchorId="73E30854" wp14:editId="73E30855">
            <wp:simplePos x="0" y="0"/>
            <wp:positionH relativeFrom="column">
              <wp:posOffset>0</wp:posOffset>
            </wp:positionH>
            <wp:positionV relativeFrom="page">
              <wp:posOffset>0</wp:posOffset>
            </wp:positionV>
            <wp:extent cx="5248436" cy="1142643"/>
            <wp:effectExtent l="0" t="0" r="9364" b="357"/>
            <wp:wrapSquare wrapText="bothSides"/>
            <wp:docPr id="107142673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248436" cy="1142643"/>
                    </a:xfrm>
                    <a:prstGeom prst="rect">
                      <a:avLst/>
                    </a:prstGeom>
                    <a:noFill/>
                    <a:ln>
                      <a:noFill/>
                      <a:prstDash/>
                    </a:ln>
                  </pic:spPr>
                </pic:pic>
              </a:graphicData>
            </a:graphic>
          </wp:anchor>
        </w:drawing>
      </w:r>
      <w:bookmarkStart w:id="0" w:name="Bookmark"/>
    </w:p>
    <w:bookmarkEnd w:id="0"/>
    <w:p w14:paraId="73E30855" w14:textId="77777777" w:rsidR="00C0603E" w:rsidRDefault="00C0603E">
      <w:pPr>
        <w:pStyle w:val="Standard"/>
        <w:jc w:val="both"/>
        <w:rPr>
          <w:rFonts w:ascii="Calibri" w:hAnsi="Calibri" w:cs="Arial"/>
          <w:szCs w:val="22"/>
        </w:rPr>
      </w:pPr>
    </w:p>
    <w:p w14:paraId="73E30857" w14:textId="2AD0A634" w:rsidR="00C0603E" w:rsidRDefault="00C0603E">
      <w:pPr>
        <w:pStyle w:val="Standard"/>
        <w:jc w:val="both"/>
      </w:pPr>
    </w:p>
    <w:tbl>
      <w:tblPr>
        <w:tblpPr w:leftFromText="180" w:rightFromText="180" w:vertAnchor="text" w:horzAnchor="margin" w:tblpXSpec="center" w:tblpY="69"/>
        <w:tblW w:w="7328" w:type="dxa"/>
        <w:tblLayout w:type="fixed"/>
        <w:tblCellMar>
          <w:left w:w="10" w:type="dxa"/>
          <w:right w:w="10" w:type="dxa"/>
        </w:tblCellMar>
        <w:tblLook w:val="04A0" w:firstRow="1" w:lastRow="0" w:firstColumn="1" w:lastColumn="0" w:noHBand="0" w:noVBand="1"/>
      </w:tblPr>
      <w:tblGrid>
        <w:gridCol w:w="7328"/>
      </w:tblGrid>
      <w:tr w:rsidR="003B4AE2" w14:paraId="4BAEAA84" w14:textId="77777777" w:rsidTr="003B4AE2">
        <w:trPr>
          <w:cantSplit/>
          <w:trHeight w:val="1174"/>
        </w:trPr>
        <w:tc>
          <w:tcPr>
            <w:tcW w:w="7328" w:type="dxa"/>
            <w:tcMar>
              <w:top w:w="0" w:type="dxa"/>
              <w:left w:w="0" w:type="dxa"/>
              <w:bottom w:w="0" w:type="dxa"/>
              <w:right w:w="0" w:type="dxa"/>
            </w:tcMar>
          </w:tcPr>
          <w:p w14:paraId="5F3C2435" w14:textId="374D6538" w:rsidR="003B4AE2" w:rsidRPr="00FB39BA" w:rsidRDefault="003B4AE2" w:rsidP="003B4AE2">
            <w:pPr>
              <w:pStyle w:val="zreportname"/>
              <w:rPr>
                <w:rFonts w:ascii="Arial" w:hAnsi="Arial" w:cs="Arial"/>
                <w:b/>
                <w:sz w:val="40"/>
                <w:szCs w:val="40"/>
                <w:lang w:eastAsia="en-ZA"/>
              </w:rPr>
            </w:pPr>
            <w:r w:rsidRPr="00FB39BA">
              <w:rPr>
                <w:rFonts w:ascii="Arial" w:hAnsi="Arial" w:cs="Arial"/>
                <w:b/>
                <w:sz w:val="40"/>
                <w:szCs w:val="22"/>
              </w:rPr>
              <w:t>RFQ No.</w:t>
            </w:r>
            <w:r w:rsidRPr="00FB39BA">
              <w:rPr>
                <w:rFonts w:ascii="Arial" w:hAnsi="Arial" w:cs="Arial"/>
              </w:rPr>
              <w:t xml:space="preserve"> </w:t>
            </w:r>
            <w:r w:rsidRPr="006A4112">
              <w:rPr>
                <w:rFonts w:ascii="Arial" w:hAnsi="Arial" w:cs="Arial"/>
                <w:b/>
                <w:sz w:val="40"/>
                <w:szCs w:val="40"/>
                <w:lang w:eastAsia="en-ZA"/>
              </w:rPr>
              <w:t>RFQ 00</w:t>
            </w:r>
            <w:r w:rsidR="00124BF3" w:rsidRPr="006A4112">
              <w:rPr>
                <w:rFonts w:ascii="Arial" w:hAnsi="Arial" w:cs="Arial"/>
                <w:b/>
                <w:sz w:val="40"/>
                <w:szCs w:val="40"/>
                <w:lang w:eastAsia="en-ZA"/>
              </w:rPr>
              <w:t>7</w:t>
            </w:r>
            <w:r w:rsidRPr="006A4112">
              <w:rPr>
                <w:rFonts w:ascii="Arial" w:hAnsi="Arial" w:cs="Arial"/>
                <w:b/>
                <w:sz w:val="40"/>
                <w:szCs w:val="40"/>
                <w:lang w:eastAsia="en-ZA"/>
              </w:rPr>
              <w:t>-2026-00</w:t>
            </w:r>
            <w:r w:rsidR="00124BF3" w:rsidRPr="006A4112">
              <w:rPr>
                <w:rFonts w:ascii="Arial" w:hAnsi="Arial" w:cs="Arial"/>
                <w:b/>
                <w:sz w:val="40"/>
                <w:szCs w:val="40"/>
                <w:lang w:eastAsia="en-ZA"/>
              </w:rPr>
              <w:t>2</w:t>
            </w:r>
          </w:p>
          <w:p w14:paraId="2145E05E" w14:textId="77777777" w:rsidR="003B4AE2" w:rsidRPr="00FB39BA" w:rsidRDefault="003B4AE2" w:rsidP="003B4AE2">
            <w:pPr>
              <w:pStyle w:val="zreportname"/>
            </w:pPr>
          </w:p>
          <w:p w14:paraId="10BD4B32" w14:textId="63755787" w:rsidR="003B4AE2" w:rsidRDefault="003B4AE2" w:rsidP="003B4AE2">
            <w:pPr>
              <w:jc w:val="both"/>
              <w:rPr>
                <w:rFonts w:ascii="Arial" w:hAnsi="Arial" w:cs="Arial"/>
                <w:b/>
                <w:sz w:val="40"/>
                <w:szCs w:val="22"/>
              </w:rPr>
            </w:pPr>
            <w:r w:rsidRPr="00FB39BA">
              <w:rPr>
                <w:rFonts w:ascii="Arial" w:hAnsi="Arial" w:cs="Arial"/>
                <w:b/>
                <w:sz w:val="40"/>
                <w:szCs w:val="22"/>
              </w:rPr>
              <w:t xml:space="preserve">Request for a Once-off Quotation </w:t>
            </w:r>
            <w:r w:rsidR="004A7B69">
              <w:rPr>
                <w:rFonts w:ascii="Arial" w:hAnsi="Arial" w:cs="Arial"/>
                <w:b/>
                <w:sz w:val="40"/>
                <w:szCs w:val="22"/>
              </w:rPr>
              <w:t>to supply and deliver</w:t>
            </w:r>
            <w:r w:rsidRPr="00FB39BA">
              <w:rPr>
                <w:rFonts w:ascii="Arial" w:hAnsi="Arial" w:cs="Arial"/>
                <w:b/>
                <w:sz w:val="40"/>
                <w:szCs w:val="22"/>
              </w:rPr>
              <w:t xml:space="preserve"> </w:t>
            </w:r>
            <w:r w:rsidR="001A13F5">
              <w:rPr>
                <w:rFonts w:ascii="Arial" w:hAnsi="Arial" w:cs="Arial"/>
                <w:b/>
                <w:sz w:val="40"/>
                <w:szCs w:val="22"/>
              </w:rPr>
              <w:t xml:space="preserve">two (2) </w:t>
            </w:r>
            <w:r w:rsidR="00A80C30">
              <w:rPr>
                <w:rFonts w:ascii="Arial" w:hAnsi="Arial" w:cs="Arial"/>
                <w:b/>
                <w:sz w:val="40"/>
                <w:szCs w:val="22"/>
              </w:rPr>
              <w:t>Pressur</w:t>
            </w:r>
            <w:r w:rsidR="00800E57">
              <w:rPr>
                <w:rFonts w:ascii="Arial" w:hAnsi="Arial" w:cs="Arial"/>
                <w:b/>
                <w:sz w:val="40"/>
                <w:szCs w:val="22"/>
              </w:rPr>
              <w:t>e washer</w:t>
            </w:r>
            <w:r w:rsidR="001A13F5">
              <w:rPr>
                <w:rFonts w:ascii="Arial" w:hAnsi="Arial" w:cs="Arial"/>
                <w:b/>
                <w:sz w:val="40"/>
                <w:szCs w:val="22"/>
              </w:rPr>
              <w:t>s</w:t>
            </w:r>
            <w:r w:rsidR="00800E57">
              <w:rPr>
                <w:rFonts w:ascii="Arial" w:hAnsi="Arial" w:cs="Arial"/>
                <w:b/>
                <w:sz w:val="40"/>
                <w:szCs w:val="22"/>
              </w:rPr>
              <w:t xml:space="preserve"> </w:t>
            </w:r>
            <w:r w:rsidR="001A13F5">
              <w:rPr>
                <w:rFonts w:ascii="Arial" w:hAnsi="Arial" w:cs="Arial"/>
                <w:b/>
                <w:sz w:val="40"/>
                <w:szCs w:val="22"/>
              </w:rPr>
              <w:t xml:space="preserve">to the Air Chefs </w:t>
            </w:r>
            <w:r w:rsidR="00800E57">
              <w:rPr>
                <w:rFonts w:ascii="Arial" w:hAnsi="Arial" w:cs="Arial"/>
                <w:b/>
                <w:sz w:val="40"/>
                <w:szCs w:val="22"/>
              </w:rPr>
              <w:t>Johannesburg unit</w:t>
            </w:r>
            <w:r w:rsidRPr="00FB39BA">
              <w:rPr>
                <w:rFonts w:ascii="Arial" w:hAnsi="Arial" w:cs="Arial"/>
                <w:b/>
                <w:sz w:val="40"/>
                <w:szCs w:val="22"/>
              </w:rPr>
              <w:t>.</w:t>
            </w:r>
          </w:p>
          <w:p w14:paraId="416A7CAB" w14:textId="77777777" w:rsidR="00E472DF" w:rsidRDefault="00E472DF" w:rsidP="003B4AE2">
            <w:pPr>
              <w:jc w:val="both"/>
              <w:rPr>
                <w:rFonts w:ascii="Arial" w:hAnsi="Arial" w:cs="Arial"/>
                <w:b/>
                <w:sz w:val="40"/>
                <w:szCs w:val="22"/>
              </w:rPr>
            </w:pPr>
          </w:p>
          <w:p w14:paraId="48FA76DC" w14:textId="77777777" w:rsidR="003B4AE2" w:rsidRDefault="003B4AE2" w:rsidP="004A7B69">
            <w:pPr>
              <w:jc w:val="both"/>
              <w:rPr>
                <w:rFonts w:ascii="Arial" w:hAnsi="Arial" w:cs="Arial"/>
                <w:b/>
                <w:sz w:val="40"/>
                <w:szCs w:val="22"/>
              </w:rPr>
            </w:pPr>
          </w:p>
        </w:tc>
      </w:tr>
      <w:tr w:rsidR="003B4AE2" w14:paraId="03FB8FA3" w14:textId="77777777" w:rsidTr="003B4AE2">
        <w:trPr>
          <w:cantSplit/>
          <w:trHeight w:val="1174"/>
        </w:trPr>
        <w:tc>
          <w:tcPr>
            <w:tcW w:w="7328" w:type="dxa"/>
            <w:tcMar>
              <w:top w:w="0" w:type="dxa"/>
              <w:left w:w="0" w:type="dxa"/>
              <w:bottom w:w="0" w:type="dxa"/>
              <w:right w:w="0" w:type="dxa"/>
            </w:tcMar>
          </w:tcPr>
          <w:p w14:paraId="06D06691" w14:textId="77777777" w:rsidR="003B4AE2" w:rsidRDefault="003B4AE2" w:rsidP="003B4AE2">
            <w:pPr>
              <w:pStyle w:val="zreportname"/>
              <w:jc w:val="left"/>
              <w:rPr>
                <w:rFonts w:ascii="Arial" w:hAnsi="Arial" w:cs="Arial"/>
                <w:b/>
                <w:sz w:val="40"/>
                <w:szCs w:val="22"/>
              </w:rPr>
            </w:pPr>
          </w:p>
        </w:tc>
      </w:tr>
      <w:tr w:rsidR="003B4AE2" w14:paraId="048E5E12" w14:textId="77777777" w:rsidTr="003B4AE2">
        <w:trPr>
          <w:cantSplit/>
          <w:trHeight w:val="577"/>
        </w:trPr>
        <w:tc>
          <w:tcPr>
            <w:tcW w:w="7328" w:type="dxa"/>
            <w:tcMar>
              <w:top w:w="0" w:type="dxa"/>
              <w:left w:w="0" w:type="dxa"/>
              <w:bottom w:w="0" w:type="dxa"/>
              <w:right w:w="0" w:type="dxa"/>
            </w:tcMar>
          </w:tcPr>
          <w:p w14:paraId="64C21437" w14:textId="77777777" w:rsidR="003B4AE2" w:rsidRDefault="003B4AE2" w:rsidP="003B4AE2">
            <w:pPr>
              <w:pStyle w:val="zreportname"/>
              <w:rPr>
                <w:rFonts w:ascii="Arial" w:hAnsi="Arial" w:cs="Arial"/>
                <w:sz w:val="22"/>
                <w:szCs w:val="22"/>
              </w:rPr>
            </w:pPr>
          </w:p>
        </w:tc>
      </w:tr>
    </w:tbl>
    <w:p w14:paraId="73E30858" w14:textId="77777777" w:rsidR="00C0603E" w:rsidRDefault="00C0603E">
      <w:pPr>
        <w:pStyle w:val="Standard"/>
        <w:jc w:val="both"/>
        <w:rPr>
          <w:rFonts w:ascii="Arial" w:hAnsi="Arial" w:cs="Arial"/>
          <w:szCs w:val="22"/>
        </w:rPr>
      </w:pPr>
    </w:p>
    <w:p w14:paraId="73E30861" w14:textId="77777777" w:rsidR="00C0603E" w:rsidRDefault="00EB3898">
      <w:pPr>
        <w:pStyle w:val="Standard"/>
        <w:jc w:val="both"/>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14:paraId="73E30862" w14:textId="77777777" w:rsidR="00C0603E" w:rsidRDefault="00C0603E">
      <w:pPr>
        <w:pStyle w:val="Standard"/>
        <w:jc w:val="both"/>
        <w:rPr>
          <w:rFonts w:ascii="Arial" w:hAnsi="Arial" w:cs="Arial"/>
          <w:szCs w:val="22"/>
        </w:rPr>
      </w:pPr>
    </w:p>
    <w:p w14:paraId="73E30863" w14:textId="77777777" w:rsidR="00C0603E" w:rsidRDefault="00C0603E">
      <w:pPr>
        <w:pStyle w:val="Standard"/>
        <w:jc w:val="both"/>
        <w:rPr>
          <w:rFonts w:ascii="Arial" w:hAnsi="Arial" w:cs="Arial"/>
          <w:szCs w:val="22"/>
        </w:rPr>
      </w:pPr>
    </w:p>
    <w:p w14:paraId="73E30864" w14:textId="77777777" w:rsidR="00C0603E" w:rsidRDefault="00C0603E">
      <w:pPr>
        <w:pStyle w:val="Standard"/>
        <w:jc w:val="both"/>
        <w:rPr>
          <w:rFonts w:ascii="Arial" w:hAnsi="Arial" w:cs="Arial"/>
          <w:szCs w:val="22"/>
        </w:rPr>
      </w:pPr>
    </w:p>
    <w:p w14:paraId="73E30865" w14:textId="77777777" w:rsidR="00C0603E" w:rsidRDefault="00EB3898">
      <w:pPr>
        <w:pStyle w:val="Standard"/>
        <w:jc w:val="center"/>
      </w:pPr>
      <w:r>
        <w:rPr>
          <w:rFonts w:ascii="Arial" w:hAnsi="Arial" w:cs="Arial"/>
          <w:szCs w:val="22"/>
        </w:rPr>
        <w:br/>
      </w:r>
    </w:p>
    <w:p w14:paraId="73E30866" w14:textId="77777777" w:rsidR="00C0603E" w:rsidRDefault="00C0603E">
      <w:pPr>
        <w:pStyle w:val="Standard"/>
        <w:jc w:val="both"/>
        <w:rPr>
          <w:rFonts w:ascii="Arial" w:hAnsi="Arial" w:cs="Arial"/>
          <w:szCs w:val="22"/>
        </w:rPr>
      </w:pPr>
    </w:p>
    <w:p w14:paraId="73E30867" w14:textId="77777777" w:rsidR="00C0603E" w:rsidRDefault="00EB3898">
      <w:pPr>
        <w:pStyle w:val="Standard"/>
        <w:jc w:val="both"/>
      </w:pPr>
      <w:r>
        <w:rPr>
          <w:rFonts w:ascii="Arial" w:hAnsi="Arial" w:cs="Arial"/>
          <w:szCs w:val="22"/>
        </w:rPr>
        <w:t xml:space="preserve">                                                                                 </w:t>
      </w:r>
    </w:p>
    <w:p w14:paraId="73E30868" w14:textId="77777777" w:rsidR="00C0603E" w:rsidRDefault="00C0603E">
      <w:pPr>
        <w:pStyle w:val="Standard"/>
        <w:jc w:val="both"/>
        <w:rPr>
          <w:rFonts w:ascii="Arial" w:hAnsi="Arial" w:cs="Arial"/>
          <w:szCs w:val="22"/>
        </w:rPr>
      </w:pPr>
    </w:p>
    <w:p w14:paraId="73E30869" w14:textId="77777777" w:rsidR="00C0603E" w:rsidRDefault="00C0603E">
      <w:pPr>
        <w:pStyle w:val="Standard"/>
        <w:jc w:val="both"/>
        <w:rPr>
          <w:rFonts w:ascii="Arial" w:hAnsi="Arial" w:cs="Arial"/>
          <w:szCs w:val="22"/>
        </w:rPr>
      </w:pPr>
    </w:p>
    <w:p w14:paraId="73E3086A" w14:textId="77777777" w:rsidR="00C0603E" w:rsidRDefault="00C0603E">
      <w:pPr>
        <w:pStyle w:val="Standard"/>
        <w:jc w:val="both"/>
        <w:rPr>
          <w:rFonts w:ascii="Arial" w:hAnsi="Arial" w:cs="Arial"/>
          <w:szCs w:val="22"/>
        </w:rPr>
      </w:pPr>
    </w:p>
    <w:p w14:paraId="73E3086B" w14:textId="77777777" w:rsidR="00C0603E" w:rsidRDefault="00C0603E">
      <w:pPr>
        <w:pStyle w:val="Standard"/>
        <w:jc w:val="both"/>
        <w:rPr>
          <w:rFonts w:ascii="Arial" w:hAnsi="Arial" w:cs="Arial"/>
          <w:szCs w:val="22"/>
        </w:rPr>
      </w:pPr>
    </w:p>
    <w:p w14:paraId="73E3086C" w14:textId="77777777" w:rsidR="00C0603E" w:rsidRDefault="00C0603E">
      <w:pPr>
        <w:pStyle w:val="Standard"/>
        <w:jc w:val="both"/>
        <w:rPr>
          <w:rFonts w:ascii="Arial" w:hAnsi="Arial" w:cs="Arial"/>
          <w:szCs w:val="22"/>
        </w:rPr>
      </w:pPr>
    </w:p>
    <w:p w14:paraId="73E3086D" w14:textId="77777777" w:rsidR="00C0603E" w:rsidRDefault="00C0603E">
      <w:pPr>
        <w:pStyle w:val="Standard"/>
        <w:jc w:val="both"/>
        <w:rPr>
          <w:rFonts w:ascii="Arial" w:hAnsi="Arial" w:cs="Arial"/>
          <w:szCs w:val="22"/>
        </w:rPr>
      </w:pPr>
    </w:p>
    <w:p w14:paraId="73E3086E" w14:textId="77777777" w:rsidR="00C0603E" w:rsidRDefault="00C0603E">
      <w:pPr>
        <w:pStyle w:val="Standard"/>
        <w:jc w:val="both"/>
        <w:rPr>
          <w:rFonts w:ascii="Arial" w:hAnsi="Arial" w:cs="Arial"/>
          <w:szCs w:val="22"/>
        </w:rPr>
      </w:pPr>
    </w:p>
    <w:p w14:paraId="73E3086F" w14:textId="77777777" w:rsidR="00C0603E" w:rsidRDefault="00C0603E">
      <w:pPr>
        <w:pStyle w:val="Standard"/>
        <w:jc w:val="both"/>
        <w:rPr>
          <w:rFonts w:ascii="Arial" w:hAnsi="Arial" w:cs="Arial"/>
          <w:szCs w:val="22"/>
        </w:rPr>
      </w:pPr>
    </w:p>
    <w:p w14:paraId="73E30870" w14:textId="77777777" w:rsidR="00C0603E" w:rsidRDefault="00C0603E">
      <w:pPr>
        <w:pStyle w:val="Standard"/>
        <w:jc w:val="both"/>
        <w:rPr>
          <w:rFonts w:ascii="Arial" w:hAnsi="Arial" w:cs="Arial"/>
          <w:szCs w:val="22"/>
        </w:rPr>
      </w:pPr>
    </w:p>
    <w:p w14:paraId="73E30871" w14:textId="77777777" w:rsidR="00C0603E" w:rsidRDefault="00C0603E">
      <w:pPr>
        <w:pStyle w:val="Standard"/>
        <w:jc w:val="both"/>
        <w:rPr>
          <w:rFonts w:ascii="Arial" w:hAnsi="Arial" w:cs="Arial"/>
          <w:szCs w:val="22"/>
        </w:rPr>
      </w:pPr>
    </w:p>
    <w:p w14:paraId="73E30874" w14:textId="77777777" w:rsidR="00C0603E" w:rsidRDefault="00EB3898">
      <w:pPr>
        <w:pStyle w:val="AppendixHeading2"/>
        <w:pageBreakBefore/>
        <w:spacing w:before="0" w:line="240" w:lineRule="auto"/>
        <w:jc w:val="both"/>
      </w:pPr>
      <w:bookmarkStart w:id="1" w:name="Bookmark1"/>
      <w:bookmarkStart w:id="2" w:name="Text"/>
      <w:bookmarkStart w:id="3" w:name="_Toc151363499"/>
      <w:bookmarkEnd w:id="1"/>
      <w:r>
        <w:rPr>
          <w:rFonts w:ascii="Arial" w:hAnsi="Arial" w:cs="Arial"/>
          <w:sz w:val="22"/>
          <w:szCs w:val="22"/>
        </w:rPr>
        <w:lastRenderedPageBreak/>
        <w:t>Written Quote Form</w:t>
      </w:r>
      <w:bookmarkEnd w:id="2"/>
      <w:r>
        <w:rPr>
          <w:rFonts w:ascii="Arial" w:hAnsi="Arial" w:cs="Arial"/>
          <w:sz w:val="22"/>
          <w:szCs w:val="22"/>
        </w:rPr>
        <w:t>26</w:t>
      </w:r>
    </w:p>
    <w:p w14:paraId="73E30875" w14:textId="77777777" w:rsidR="00C0603E" w:rsidRDefault="00C0603E">
      <w:pPr>
        <w:pStyle w:val="Standard"/>
        <w:jc w:val="both"/>
        <w:rPr>
          <w:rFonts w:ascii="Arial" w:hAnsi="Arial" w:cs="Arial"/>
          <w:b/>
          <w:bCs/>
          <w:szCs w:val="22"/>
          <w:lang w:val="en-GB"/>
        </w:rPr>
      </w:pPr>
    </w:p>
    <w:p w14:paraId="73E30876" w14:textId="1A54A541" w:rsidR="00C0603E" w:rsidRPr="003D56A0" w:rsidRDefault="00EB3898">
      <w:pPr>
        <w:pStyle w:val="Standard"/>
        <w:jc w:val="both"/>
      </w:pPr>
      <w:r>
        <w:rPr>
          <w:rFonts w:ascii="Arial" w:hAnsi="Arial" w:cs="Arial"/>
          <w:b/>
          <w:bCs/>
          <w:szCs w:val="22"/>
          <w:lang w:val="en-GB"/>
        </w:rPr>
        <w:t>RFQ</w:t>
      </w:r>
      <w:r>
        <w:rPr>
          <w:rFonts w:ascii="Arial" w:hAnsi="Arial" w:cs="Arial"/>
          <w:b/>
          <w:bCs/>
          <w:szCs w:val="22"/>
        </w:rPr>
        <w:t xml:space="preserve"> NUMBER:</w:t>
      </w:r>
      <w:r>
        <w:rPr>
          <w:rFonts w:ascii="Arial" w:hAnsi="Arial" w:cs="Arial"/>
          <w:b/>
          <w:szCs w:val="22"/>
          <w:lang w:val="en-ZA"/>
        </w:rPr>
        <w:t xml:space="preserve"> </w:t>
      </w:r>
      <w:r w:rsidRPr="003D56A0">
        <w:rPr>
          <w:rFonts w:ascii="Arial" w:hAnsi="Arial" w:cs="Arial"/>
          <w:b/>
          <w:szCs w:val="22"/>
          <w:lang w:eastAsia="en-ZA"/>
        </w:rPr>
        <w:t xml:space="preserve">RFQ </w:t>
      </w:r>
      <w:r w:rsidR="00EB68E3" w:rsidRPr="003D56A0">
        <w:rPr>
          <w:rFonts w:ascii="Arial" w:hAnsi="Arial" w:cs="Arial"/>
          <w:b/>
          <w:szCs w:val="22"/>
          <w:lang w:eastAsia="en-ZA"/>
        </w:rPr>
        <w:t>00</w:t>
      </w:r>
      <w:r w:rsidR="00124BF3" w:rsidRPr="003D56A0">
        <w:rPr>
          <w:rFonts w:ascii="Arial" w:hAnsi="Arial" w:cs="Arial"/>
          <w:b/>
          <w:szCs w:val="22"/>
          <w:lang w:eastAsia="en-ZA"/>
        </w:rPr>
        <w:t>7</w:t>
      </w:r>
      <w:r w:rsidR="00FC6009" w:rsidRPr="003D56A0">
        <w:rPr>
          <w:rFonts w:ascii="Arial" w:hAnsi="Arial" w:cs="Arial"/>
          <w:b/>
          <w:szCs w:val="22"/>
          <w:lang w:eastAsia="en-ZA"/>
        </w:rPr>
        <w:t>-2026-00</w:t>
      </w:r>
      <w:r w:rsidR="00124BF3" w:rsidRPr="003D56A0">
        <w:rPr>
          <w:rFonts w:ascii="Arial" w:hAnsi="Arial" w:cs="Arial"/>
          <w:b/>
          <w:szCs w:val="22"/>
          <w:lang w:eastAsia="en-ZA"/>
        </w:rPr>
        <w:t>2</w:t>
      </w:r>
    </w:p>
    <w:p w14:paraId="1F5E0E2C" w14:textId="53A02E7D" w:rsidR="005F4669" w:rsidRPr="003D56A0" w:rsidRDefault="00EB3898">
      <w:pPr>
        <w:pStyle w:val="Standard"/>
        <w:jc w:val="both"/>
        <w:rPr>
          <w:rFonts w:ascii="Arial" w:hAnsi="Arial" w:cs="Arial"/>
          <w:b/>
          <w:bCs/>
          <w:szCs w:val="22"/>
          <w:lang w:val="en-GB"/>
        </w:rPr>
      </w:pPr>
      <w:r w:rsidRPr="003D56A0">
        <w:rPr>
          <w:rFonts w:ascii="Arial" w:hAnsi="Arial" w:cs="Arial"/>
          <w:b/>
          <w:bCs/>
          <w:szCs w:val="22"/>
          <w:lang w:val="en-GB"/>
        </w:rPr>
        <w:t xml:space="preserve">ISSUING DATE:  </w:t>
      </w:r>
      <w:r w:rsidR="006A4112" w:rsidRPr="003D56A0">
        <w:rPr>
          <w:rFonts w:ascii="Arial" w:hAnsi="Arial" w:cs="Arial"/>
          <w:b/>
          <w:bCs/>
          <w:szCs w:val="22"/>
          <w:lang w:val="en-GB"/>
        </w:rPr>
        <w:t xml:space="preserve">14 </w:t>
      </w:r>
      <w:r w:rsidR="00124BF3" w:rsidRPr="003D56A0">
        <w:rPr>
          <w:rFonts w:ascii="Arial" w:hAnsi="Arial" w:cs="Arial"/>
          <w:b/>
          <w:bCs/>
          <w:szCs w:val="22"/>
          <w:lang w:val="en-GB"/>
        </w:rPr>
        <w:t>September</w:t>
      </w:r>
      <w:r w:rsidRPr="003D56A0">
        <w:rPr>
          <w:rFonts w:ascii="Arial" w:hAnsi="Arial" w:cs="Arial"/>
          <w:b/>
          <w:bCs/>
          <w:szCs w:val="22"/>
          <w:lang w:val="en-GB"/>
        </w:rPr>
        <w:t xml:space="preserve"> 2026                                   </w:t>
      </w:r>
    </w:p>
    <w:p w14:paraId="73E30877" w14:textId="211480A1" w:rsidR="00C0603E" w:rsidRDefault="00EB3898">
      <w:pPr>
        <w:pStyle w:val="Standard"/>
        <w:jc w:val="both"/>
      </w:pPr>
      <w:r w:rsidRPr="003D56A0">
        <w:rPr>
          <w:rFonts w:ascii="Arial" w:hAnsi="Arial" w:cs="Arial"/>
          <w:b/>
          <w:bCs/>
          <w:szCs w:val="22"/>
        </w:rPr>
        <w:t xml:space="preserve">CLOSING DATE: </w:t>
      </w:r>
      <w:r w:rsidR="003D56A0" w:rsidRPr="003D56A0">
        <w:rPr>
          <w:rFonts w:ascii="Arial" w:hAnsi="Arial" w:cs="Arial"/>
          <w:b/>
          <w:bCs/>
          <w:szCs w:val="22"/>
        </w:rPr>
        <w:t>16</w:t>
      </w:r>
      <w:r w:rsidR="00124BF3" w:rsidRPr="003D56A0">
        <w:rPr>
          <w:rFonts w:ascii="Arial" w:hAnsi="Arial" w:cs="Arial"/>
          <w:b/>
          <w:bCs/>
          <w:szCs w:val="22"/>
        </w:rPr>
        <w:t xml:space="preserve"> September</w:t>
      </w:r>
      <w:r w:rsidRPr="003D56A0">
        <w:rPr>
          <w:rFonts w:ascii="Arial" w:hAnsi="Arial" w:cs="Arial"/>
          <w:b/>
          <w:bCs/>
          <w:szCs w:val="22"/>
        </w:rPr>
        <w:t xml:space="preserve"> 2026 @16h00 CAT</w:t>
      </w:r>
    </w:p>
    <w:p w14:paraId="73E30878" w14:textId="77777777" w:rsidR="00C0603E" w:rsidRDefault="00EB3898">
      <w:pPr>
        <w:pStyle w:val="Standard"/>
        <w:jc w:val="both"/>
      </w:pPr>
      <w:r>
        <w:rPr>
          <w:rFonts w:ascii="Arial" w:hAnsi="Arial" w:cs="Arial"/>
          <w:b/>
          <w:bCs/>
          <w:szCs w:val="22"/>
        </w:rPr>
        <w:t>VALIDITY OF</w:t>
      </w:r>
      <w:r>
        <w:rPr>
          <w:rFonts w:ascii="Arial" w:hAnsi="Arial" w:cs="Arial"/>
          <w:b/>
          <w:bCs/>
          <w:szCs w:val="22"/>
          <w:lang w:val="en-GB"/>
        </w:rPr>
        <w:t xml:space="preserve"> RFQ</w:t>
      </w:r>
      <w:r>
        <w:rPr>
          <w:rFonts w:ascii="Arial" w:hAnsi="Arial" w:cs="Arial"/>
          <w:b/>
          <w:bCs/>
          <w:szCs w:val="22"/>
        </w:rPr>
        <w:t>: 90 Days</w:t>
      </w:r>
    </w:p>
    <w:p w14:paraId="34B688D2" w14:textId="77777777" w:rsidR="0012100C" w:rsidRDefault="005F4669" w:rsidP="005F4669">
      <w:pPr>
        <w:pStyle w:val="Standard"/>
        <w:rPr>
          <w:rFonts w:ascii="Arial" w:hAnsi="Arial" w:cs="Arial"/>
          <w:b/>
          <w:szCs w:val="22"/>
        </w:rPr>
      </w:pPr>
      <w:r>
        <w:rPr>
          <w:rFonts w:ascii="Arial" w:hAnsi="Arial" w:cs="Arial"/>
          <w:b/>
          <w:szCs w:val="22"/>
        </w:rPr>
        <w:t xml:space="preserve">CLARIFICATION QUESTIONS SHOULD BE DIRECTED TO: </w:t>
      </w:r>
    </w:p>
    <w:p w14:paraId="79FB7B1E" w14:textId="3EABF56E" w:rsidR="005F4669" w:rsidRDefault="00771AA4" w:rsidP="005F4669">
      <w:pPr>
        <w:pStyle w:val="Standard"/>
      </w:pPr>
      <w:r>
        <w:rPr>
          <w:rFonts w:ascii="Arial" w:hAnsi="Arial" w:cs="Arial"/>
          <w:sz w:val="22"/>
          <w:szCs w:val="22"/>
        </w:rPr>
        <w:t>Koketso Nape</w:t>
      </w:r>
      <w:r w:rsidR="005F4669">
        <w:rPr>
          <w:rFonts w:ascii="Arial" w:hAnsi="Arial" w:cs="Arial"/>
          <w:sz w:val="22"/>
          <w:szCs w:val="22"/>
        </w:rPr>
        <w:t xml:space="preserve">, </w:t>
      </w:r>
      <w:hyperlink r:id="rId9" w:history="1">
        <w:r w:rsidR="00065B00" w:rsidRPr="00155E5F">
          <w:rPr>
            <w:rStyle w:val="Hyperlink"/>
            <w:rFonts w:ascii="Arial" w:hAnsi="Arial" w:cs="Arial"/>
            <w:i/>
            <w:sz w:val="20"/>
            <w:szCs w:val="20"/>
          </w:rPr>
          <w:t>koketsonape@airchefs.co.za</w:t>
        </w:r>
      </w:hyperlink>
      <w:r w:rsidR="0012100C" w:rsidRPr="00155E5F">
        <w:rPr>
          <w:sz w:val="22"/>
          <w:szCs w:val="22"/>
        </w:rPr>
        <w:t xml:space="preserve"> </w:t>
      </w:r>
    </w:p>
    <w:p w14:paraId="55375689" w14:textId="77777777" w:rsidR="00155E5F" w:rsidRPr="00155E5F" w:rsidRDefault="00D31D2D" w:rsidP="00155E5F">
      <w:pPr>
        <w:suppressAutoHyphens w:val="0"/>
        <w:rPr>
          <w:rFonts w:ascii="Times New Roman" w:hAnsi="Times New Roman"/>
          <w:kern w:val="0"/>
          <w:sz w:val="24"/>
          <w:szCs w:val="24"/>
          <w:lang w:val="en-ZA" w:eastAsia="en-ZA"/>
        </w:rPr>
      </w:pPr>
      <w:r>
        <w:rPr>
          <w:rFonts w:ascii="Arial" w:hAnsi="Arial" w:cs="Arial"/>
          <w:sz w:val="22"/>
          <w:szCs w:val="22"/>
        </w:rPr>
        <w:t>Dilale Munyai</w:t>
      </w:r>
      <w:r w:rsidR="0012100C">
        <w:rPr>
          <w:rFonts w:ascii="Arial" w:hAnsi="Arial" w:cs="Arial"/>
          <w:i/>
          <w:sz w:val="22"/>
          <w:szCs w:val="22"/>
        </w:rPr>
        <w:t xml:space="preserve">, </w:t>
      </w:r>
      <w:r w:rsidR="00155E5F" w:rsidRPr="00155E5F">
        <w:rPr>
          <w:rStyle w:val="Hyperlink"/>
          <w:rFonts w:ascii="Arial" w:hAnsi="Arial" w:cs="Arial"/>
          <w:i/>
        </w:rPr>
        <w:t>mohaumafitoe@airchefs.co.za</w:t>
      </w:r>
    </w:p>
    <w:p w14:paraId="05EF279F" w14:textId="46FFB9AF" w:rsidR="0012100C" w:rsidRDefault="0012100C" w:rsidP="0012100C">
      <w:pPr>
        <w:pStyle w:val="Standard"/>
      </w:pPr>
    </w:p>
    <w:p w14:paraId="39E449C7" w14:textId="77777777" w:rsidR="0012100C" w:rsidRPr="005F4669" w:rsidRDefault="0012100C" w:rsidP="005F4669">
      <w:pPr>
        <w:pStyle w:val="Standard"/>
        <w:rPr>
          <w:rFonts w:ascii="Arial" w:hAnsi="Arial" w:cs="Arial"/>
          <w:b/>
          <w:szCs w:val="22"/>
        </w:rPr>
      </w:pPr>
    </w:p>
    <w:p w14:paraId="3FAF2DA7" w14:textId="77777777" w:rsidR="005F4669" w:rsidRDefault="005F4669" w:rsidP="005F4669">
      <w:pPr>
        <w:pStyle w:val="Standard"/>
        <w:jc w:val="both"/>
      </w:pPr>
    </w:p>
    <w:p w14:paraId="3E772DF8" w14:textId="77777777" w:rsidR="005F4669" w:rsidRDefault="005F4669" w:rsidP="005F4669">
      <w:pPr>
        <w:pStyle w:val="Standard"/>
        <w:jc w:val="both"/>
        <w:rPr>
          <w:rFonts w:ascii="Arial" w:hAnsi="Arial" w:cs="Arial"/>
          <w:szCs w:val="22"/>
          <w:lang w:val="en-GB"/>
        </w:rPr>
      </w:pPr>
    </w:p>
    <w:tbl>
      <w:tblPr>
        <w:tblW w:w="10010" w:type="dxa"/>
        <w:tblInd w:w="-108" w:type="dxa"/>
        <w:tblLayout w:type="fixed"/>
        <w:tblCellMar>
          <w:left w:w="10" w:type="dxa"/>
          <w:right w:w="10" w:type="dxa"/>
        </w:tblCellMar>
        <w:tblLook w:val="04A0" w:firstRow="1" w:lastRow="0" w:firstColumn="1" w:lastColumn="0" w:noHBand="0" w:noVBand="1"/>
      </w:tblPr>
      <w:tblGrid>
        <w:gridCol w:w="10010"/>
      </w:tblGrid>
      <w:tr w:rsidR="005F4669" w14:paraId="3C4EE0E1" w14:textId="77777777" w:rsidTr="005923B4">
        <w:trPr>
          <w:cantSplit/>
          <w:trHeight w:val="716"/>
        </w:trPr>
        <w:tc>
          <w:tcPr>
            <w:tcW w:w="10010" w:type="dxa"/>
            <w:tcMar>
              <w:top w:w="0" w:type="dxa"/>
              <w:left w:w="108" w:type="dxa"/>
              <w:bottom w:w="0" w:type="dxa"/>
              <w:right w:w="108" w:type="dxa"/>
            </w:tcMar>
          </w:tcPr>
          <w:p w14:paraId="28DD1A85" w14:textId="77777777" w:rsidR="0012100C" w:rsidRDefault="005F4669" w:rsidP="005F4669">
            <w:pPr>
              <w:pStyle w:val="Standard"/>
              <w:rPr>
                <w:rFonts w:ascii="Arial" w:hAnsi="Arial" w:cs="Arial"/>
                <w:b/>
                <w:szCs w:val="22"/>
              </w:rPr>
            </w:pPr>
            <w:r>
              <w:rPr>
                <w:rFonts w:ascii="Arial" w:hAnsi="Arial" w:cs="Arial"/>
                <w:b/>
                <w:szCs w:val="22"/>
                <w:lang w:val="en-GB"/>
              </w:rPr>
              <w:t>RFQ</w:t>
            </w:r>
            <w:r>
              <w:rPr>
                <w:rFonts w:ascii="Arial" w:hAnsi="Arial" w:cs="Arial"/>
                <w:b/>
                <w:szCs w:val="22"/>
              </w:rPr>
              <w:t xml:space="preserve"> RETURNABLE </w:t>
            </w:r>
            <w:r>
              <w:rPr>
                <w:rFonts w:ascii="Arial" w:hAnsi="Arial" w:cs="Arial"/>
                <w:b/>
                <w:szCs w:val="22"/>
                <w:u w:val="single"/>
              </w:rPr>
              <w:t>DOCUMENTS</w:t>
            </w:r>
            <w:r>
              <w:rPr>
                <w:rFonts w:ascii="Arial" w:hAnsi="Arial" w:cs="Arial"/>
                <w:b/>
                <w:szCs w:val="22"/>
              </w:rPr>
              <w:t xml:space="preserve"> TO BE E-MAILED TO: </w:t>
            </w:r>
          </w:p>
          <w:p w14:paraId="0287FAC9" w14:textId="7389B306" w:rsidR="005F4669" w:rsidRDefault="00D31D2D" w:rsidP="005F4669">
            <w:pPr>
              <w:pStyle w:val="Standard"/>
            </w:pPr>
            <w:r>
              <w:rPr>
                <w:rFonts w:ascii="Arial" w:hAnsi="Arial" w:cs="Arial"/>
                <w:sz w:val="22"/>
                <w:szCs w:val="22"/>
              </w:rPr>
              <w:t>Koketso Nape</w:t>
            </w:r>
            <w:r w:rsidR="005F4669">
              <w:rPr>
                <w:rFonts w:ascii="Arial" w:hAnsi="Arial" w:cs="Arial"/>
                <w:sz w:val="22"/>
                <w:szCs w:val="22"/>
              </w:rPr>
              <w:t xml:space="preserve">, </w:t>
            </w:r>
            <w:hyperlink r:id="rId10" w:history="1">
              <w:r w:rsidRPr="0040436B">
                <w:rPr>
                  <w:rStyle w:val="Hyperlink"/>
                  <w:rFonts w:ascii="Arial" w:hAnsi="Arial" w:cs="Arial"/>
                  <w:i/>
                  <w:sz w:val="22"/>
                  <w:szCs w:val="22"/>
                </w:rPr>
                <w:t>koketsonape@airchefs.co.za</w:t>
              </w:r>
            </w:hyperlink>
          </w:p>
          <w:p w14:paraId="1EC0AD00" w14:textId="3AAE66EE" w:rsidR="00362E6A" w:rsidRDefault="00231FF3" w:rsidP="005F4669">
            <w:pPr>
              <w:pStyle w:val="Standard"/>
            </w:pPr>
            <w:r>
              <w:rPr>
                <w:rFonts w:ascii="Arial" w:hAnsi="Arial" w:cs="Arial"/>
                <w:sz w:val="22"/>
                <w:szCs w:val="22"/>
              </w:rPr>
              <w:t>Dilale Munyai</w:t>
            </w:r>
            <w:r>
              <w:rPr>
                <w:rFonts w:ascii="Arial" w:hAnsi="Arial" w:cs="Arial"/>
                <w:i/>
                <w:sz w:val="22"/>
                <w:szCs w:val="22"/>
              </w:rPr>
              <w:t xml:space="preserve">, </w:t>
            </w:r>
            <w:r w:rsidR="00155E5F" w:rsidRPr="00155E5F">
              <w:rPr>
                <w:rStyle w:val="Hyperlink"/>
                <w:rFonts w:ascii="Arial" w:hAnsi="Arial" w:cs="Arial"/>
                <w:i/>
                <w:sz w:val="20"/>
                <w:szCs w:val="20"/>
              </w:rPr>
              <w:t>mohaumafitoe@airchefs.co.za</w:t>
            </w:r>
          </w:p>
          <w:p w14:paraId="35ACABFD" w14:textId="77777777" w:rsidR="005F4669" w:rsidRDefault="005F4669" w:rsidP="005923B4">
            <w:pPr>
              <w:pStyle w:val="Standard"/>
              <w:jc w:val="both"/>
              <w:rPr>
                <w:rFonts w:ascii="Arial" w:hAnsi="Arial" w:cs="Arial"/>
                <w:szCs w:val="22"/>
              </w:rPr>
            </w:pPr>
          </w:p>
        </w:tc>
      </w:tr>
    </w:tbl>
    <w:p w14:paraId="73E30879" w14:textId="77777777" w:rsidR="00C0603E" w:rsidRDefault="00C0603E">
      <w:pPr>
        <w:pStyle w:val="Standard"/>
        <w:jc w:val="both"/>
        <w:rPr>
          <w:rFonts w:ascii="Arial" w:hAnsi="Arial" w:cs="Arial"/>
          <w:szCs w:val="22"/>
        </w:rPr>
      </w:pPr>
    </w:p>
    <w:tbl>
      <w:tblPr>
        <w:tblW w:w="10010" w:type="dxa"/>
        <w:tblInd w:w="-108" w:type="dxa"/>
        <w:tblLayout w:type="fixed"/>
        <w:tblCellMar>
          <w:left w:w="10" w:type="dxa"/>
          <w:right w:w="10" w:type="dxa"/>
        </w:tblCellMar>
        <w:tblLook w:val="04A0" w:firstRow="1" w:lastRow="0" w:firstColumn="1" w:lastColumn="0" w:noHBand="0" w:noVBand="1"/>
      </w:tblPr>
      <w:tblGrid>
        <w:gridCol w:w="10010"/>
      </w:tblGrid>
      <w:tr w:rsidR="00C0603E" w14:paraId="73E30883" w14:textId="77777777">
        <w:trPr>
          <w:cantSplit/>
        </w:trPr>
        <w:tc>
          <w:tcPr>
            <w:tcW w:w="10010" w:type="dxa"/>
            <w:tcBorders>
              <w:top w:val="single" w:sz="4" w:space="0" w:color="00000A"/>
              <w:bottom w:val="single" w:sz="4" w:space="0" w:color="00000A"/>
            </w:tcBorders>
            <w:tcMar>
              <w:top w:w="0" w:type="dxa"/>
              <w:left w:w="108" w:type="dxa"/>
              <w:bottom w:w="0" w:type="dxa"/>
              <w:right w:w="108" w:type="dxa"/>
            </w:tcMar>
          </w:tcPr>
          <w:p w14:paraId="73E30880" w14:textId="77777777" w:rsidR="00C0603E" w:rsidRDefault="00C0603E">
            <w:pPr>
              <w:pStyle w:val="Standard"/>
              <w:jc w:val="both"/>
              <w:rPr>
                <w:rFonts w:ascii="Arial" w:hAnsi="Arial" w:cs="Arial"/>
                <w:b/>
                <w:bCs/>
                <w:szCs w:val="22"/>
              </w:rPr>
            </w:pPr>
          </w:p>
          <w:p w14:paraId="73E30881" w14:textId="77777777" w:rsidR="00C0603E" w:rsidRDefault="00EB3898">
            <w:pPr>
              <w:pStyle w:val="Standard"/>
              <w:jc w:val="both"/>
            </w:pPr>
            <w:r>
              <w:rPr>
                <w:rFonts w:ascii="Arial" w:hAnsi="Arial" w:cs="Arial"/>
                <w:b/>
                <w:bCs/>
                <w:szCs w:val="22"/>
              </w:rPr>
              <w:t>Bidder should ensure that quotations are returned before the closing date and time.</w:t>
            </w:r>
          </w:p>
          <w:p w14:paraId="73E30882" w14:textId="77777777" w:rsidR="00C0603E" w:rsidRDefault="00C0603E">
            <w:pPr>
              <w:pStyle w:val="Standard"/>
              <w:jc w:val="both"/>
              <w:rPr>
                <w:rFonts w:ascii="Arial" w:hAnsi="Arial" w:cs="Arial"/>
                <w:b/>
                <w:bCs/>
                <w:szCs w:val="22"/>
              </w:rPr>
            </w:pPr>
          </w:p>
        </w:tc>
      </w:tr>
    </w:tbl>
    <w:p w14:paraId="73E30884" w14:textId="77777777" w:rsidR="00C0603E" w:rsidRDefault="00C0603E">
      <w:pPr>
        <w:pStyle w:val="Standard"/>
        <w:jc w:val="both"/>
        <w:rPr>
          <w:rFonts w:ascii="Arial" w:hAnsi="Arial" w:cs="Arial"/>
          <w:szCs w:val="22"/>
        </w:rPr>
      </w:pPr>
    </w:p>
    <w:p w14:paraId="73E30885" w14:textId="77777777" w:rsidR="00C0603E" w:rsidRDefault="00EB3898">
      <w:pPr>
        <w:pStyle w:val="Standard"/>
        <w:jc w:val="both"/>
      </w:pPr>
      <w:r>
        <w:rPr>
          <w:rFonts w:ascii="Arial" w:hAnsi="Arial" w:cs="Arial"/>
          <w:b/>
          <w:szCs w:val="22"/>
        </w:rPr>
        <w:t xml:space="preserve">Air Chefs </w:t>
      </w:r>
      <w:r>
        <w:rPr>
          <w:rFonts w:ascii="Arial" w:hAnsi="Arial" w:cs="Arial"/>
          <w:b/>
          <w:bCs/>
          <w:szCs w:val="22"/>
        </w:rPr>
        <w:t>requests your quotation on the goods and/or services listed on the attached form. Please furnish all information as requested and return your quote and all mandatory returnable documents on/before the date stipulated. Late and incomplete submissions may invalidate the quote submitted.</w:t>
      </w:r>
    </w:p>
    <w:p w14:paraId="73E30886" w14:textId="77777777" w:rsidR="00C0603E" w:rsidRDefault="00C0603E">
      <w:pPr>
        <w:pStyle w:val="Standard"/>
        <w:jc w:val="both"/>
        <w:rPr>
          <w:rFonts w:ascii="Arial" w:hAnsi="Arial" w:cs="Arial"/>
          <w:b/>
          <w:bCs/>
          <w:szCs w:val="22"/>
        </w:rPr>
      </w:pPr>
    </w:p>
    <w:p w14:paraId="73E30887" w14:textId="77777777" w:rsidR="00C0603E" w:rsidRDefault="00EB3898">
      <w:pPr>
        <w:pStyle w:val="Standard"/>
        <w:tabs>
          <w:tab w:val="left" w:leader="dot" w:pos="9639"/>
        </w:tabs>
      </w:pPr>
      <w:r>
        <w:rPr>
          <w:rFonts w:ascii="Arial" w:hAnsi="Arial" w:cs="Arial"/>
          <w:szCs w:val="22"/>
        </w:rPr>
        <w:t xml:space="preserve">NAME OF VENDOR (SUPPLIER):  </w:t>
      </w:r>
      <w:r>
        <w:rPr>
          <w:rFonts w:ascii="Arial" w:hAnsi="Arial" w:cs="Arial"/>
          <w:szCs w:val="22"/>
        </w:rPr>
        <w:tab/>
      </w:r>
    </w:p>
    <w:p w14:paraId="73E30888" w14:textId="77777777" w:rsidR="00C0603E" w:rsidRDefault="00C0603E">
      <w:pPr>
        <w:pStyle w:val="Standard"/>
        <w:jc w:val="both"/>
        <w:rPr>
          <w:rFonts w:ascii="Arial" w:hAnsi="Arial" w:cs="Arial"/>
          <w:szCs w:val="22"/>
        </w:rPr>
      </w:pPr>
    </w:p>
    <w:p w14:paraId="73E30889" w14:textId="77777777" w:rsidR="00C0603E" w:rsidRDefault="00EB3898">
      <w:pPr>
        <w:pStyle w:val="Standard"/>
        <w:tabs>
          <w:tab w:val="left" w:leader="dot" w:pos="9639"/>
        </w:tabs>
      </w:pPr>
      <w:r>
        <w:rPr>
          <w:rFonts w:ascii="Arial" w:hAnsi="Arial" w:cs="Arial"/>
          <w:szCs w:val="22"/>
        </w:rPr>
        <w:t xml:space="preserve">POSTAL ADDRESS: </w:t>
      </w:r>
      <w:r>
        <w:rPr>
          <w:rFonts w:ascii="Arial" w:hAnsi="Arial" w:cs="Arial"/>
          <w:szCs w:val="22"/>
        </w:rPr>
        <w:tab/>
      </w:r>
    </w:p>
    <w:p w14:paraId="73E3088A" w14:textId="77777777" w:rsidR="00C0603E" w:rsidRDefault="00C0603E">
      <w:pPr>
        <w:pStyle w:val="Standard"/>
        <w:jc w:val="both"/>
        <w:rPr>
          <w:rFonts w:ascii="Arial" w:hAnsi="Arial" w:cs="Arial"/>
          <w:szCs w:val="22"/>
        </w:rPr>
      </w:pPr>
    </w:p>
    <w:p w14:paraId="73E3088B" w14:textId="77777777" w:rsidR="00C0603E" w:rsidRDefault="00EB3898">
      <w:pPr>
        <w:pStyle w:val="Standard"/>
        <w:tabs>
          <w:tab w:val="left" w:leader="dot" w:pos="9639"/>
        </w:tabs>
      </w:pPr>
      <w:r>
        <w:rPr>
          <w:rFonts w:ascii="Arial" w:hAnsi="Arial" w:cs="Arial"/>
          <w:szCs w:val="22"/>
        </w:rPr>
        <w:t xml:space="preserve">TELEPHONE NO.:  </w:t>
      </w:r>
      <w:r>
        <w:rPr>
          <w:rFonts w:ascii="Arial" w:hAnsi="Arial" w:cs="Arial"/>
          <w:szCs w:val="22"/>
        </w:rPr>
        <w:tab/>
      </w:r>
    </w:p>
    <w:p w14:paraId="73E3088C" w14:textId="77777777" w:rsidR="00C0603E" w:rsidRDefault="00C0603E">
      <w:pPr>
        <w:pStyle w:val="Standard"/>
        <w:jc w:val="both"/>
        <w:rPr>
          <w:rFonts w:ascii="Arial" w:hAnsi="Arial" w:cs="Arial"/>
          <w:szCs w:val="22"/>
        </w:rPr>
      </w:pPr>
    </w:p>
    <w:p w14:paraId="73E3088D" w14:textId="77777777" w:rsidR="00C0603E" w:rsidRDefault="00EB3898">
      <w:pPr>
        <w:pStyle w:val="Standard"/>
        <w:tabs>
          <w:tab w:val="left" w:leader="dot" w:pos="9639"/>
        </w:tabs>
      </w:pPr>
      <w:r>
        <w:rPr>
          <w:rFonts w:ascii="Arial" w:hAnsi="Arial" w:cs="Arial"/>
          <w:szCs w:val="22"/>
        </w:rPr>
        <w:t xml:space="preserve">CELL NO: </w:t>
      </w:r>
      <w:r>
        <w:rPr>
          <w:rFonts w:ascii="Arial" w:hAnsi="Arial" w:cs="Arial"/>
          <w:szCs w:val="22"/>
        </w:rPr>
        <w:tab/>
      </w:r>
    </w:p>
    <w:p w14:paraId="73E3088E" w14:textId="77777777" w:rsidR="00C0603E" w:rsidRDefault="00C0603E">
      <w:pPr>
        <w:pStyle w:val="Standard"/>
        <w:rPr>
          <w:rFonts w:ascii="Arial" w:hAnsi="Arial" w:cs="Arial"/>
          <w:szCs w:val="22"/>
        </w:rPr>
      </w:pPr>
    </w:p>
    <w:p w14:paraId="73E3088F" w14:textId="77777777" w:rsidR="00C0603E" w:rsidRDefault="00EB3898">
      <w:pPr>
        <w:pStyle w:val="Standard"/>
        <w:tabs>
          <w:tab w:val="left" w:leader="dot" w:pos="9639"/>
        </w:tabs>
      </w:pPr>
      <w:r>
        <w:rPr>
          <w:rFonts w:ascii="Arial" w:hAnsi="Arial" w:cs="Arial"/>
          <w:szCs w:val="22"/>
        </w:rPr>
        <w:t xml:space="preserve">E MAIL ADDRESS: </w:t>
      </w:r>
      <w:r>
        <w:rPr>
          <w:rFonts w:ascii="Arial" w:hAnsi="Arial" w:cs="Arial"/>
          <w:szCs w:val="22"/>
        </w:rPr>
        <w:tab/>
      </w:r>
    </w:p>
    <w:p w14:paraId="73E30890" w14:textId="77777777" w:rsidR="00C0603E" w:rsidRDefault="00C0603E">
      <w:pPr>
        <w:pStyle w:val="Standard"/>
        <w:jc w:val="both"/>
        <w:rPr>
          <w:rFonts w:ascii="Arial" w:hAnsi="Arial" w:cs="Arial"/>
          <w:szCs w:val="22"/>
        </w:rPr>
      </w:pPr>
    </w:p>
    <w:p w14:paraId="73E30891" w14:textId="77777777" w:rsidR="00C0603E" w:rsidRDefault="00EB3898">
      <w:pPr>
        <w:pStyle w:val="Standard"/>
        <w:tabs>
          <w:tab w:val="left" w:leader="dot" w:pos="9639"/>
        </w:tabs>
      </w:pPr>
      <w:r>
        <w:rPr>
          <w:rFonts w:ascii="Arial" w:hAnsi="Arial" w:cs="Arial"/>
          <w:szCs w:val="22"/>
        </w:rPr>
        <w:t xml:space="preserve">CONTACT PERSON: </w:t>
      </w:r>
      <w:r>
        <w:rPr>
          <w:rFonts w:ascii="Arial" w:hAnsi="Arial" w:cs="Arial"/>
          <w:szCs w:val="22"/>
        </w:rPr>
        <w:tab/>
      </w:r>
    </w:p>
    <w:p w14:paraId="73E30892" w14:textId="77777777" w:rsidR="00C0603E" w:rsidRDefault="00C0603E">
      <w:pPr>
        <w:pStyle w:val="Standard"/>
        <w:jc w:val="both"/>
        <w:rPr>
          <w:rFonts w:ascii="Arial" w:hAnsi="Arial" w:cs="Arial"/>
          <w:b/>
          <w:bCs/>
          <w:szCs w:val="22"/>
        </w:rPr>
      </w:pPr>
    </w:p>
    <w:p w14:paraId="51700C02" w14:textId="77777777" w:rsidR="00F261EC" w:rsidRDefault="00F261EC">
      <w:pPr>
        <w:pStyle w:val="Standard"/>
        <w:jc w:val="both"/>
        <w:rPr>
          <w:rFonts w:ascii="Arial" w:hAnsi="Arial" w:cs="Arial"/>
          <w:b/>
          <w:bCs/>
          <w:szCs w:val="22"/>
        </w:rPr>
      </w:pPr>
    </w:p>
    <w:p w14:paraId="0117DE34" w14:textId="77777777" w:rsidR="00F261EC" w:rsidRDefault="00F261EC">
      <w:pPr>
        <w:pStyle w:val="Standard"/>
        <w:jc w:val="both"/>
        <w:rPr>
          <w:rFonts w:ascii="Arial" w:hAnsi="Arial" w:cs="Arial"/>
          <w:b/>
          <w:bCs/>
          <w:szCs w:val="22"/>
        </w:rPr>
      </w:pPr>
    </w:p>
    <w:p w14:paraId="1A28CD36" w14:textId="77777777" w:rsidR="00F261EC" w:rsidRDefault="00F261EC">
      <w:pPr>
        <w:pStyle w:val="Standard"/>
        <w:jc w:val="both"/>
        <w:rPr>
          <w:rFonts w:ascii="Arial" w:hAnsi="Arial" w:cs="Arial"/>
          <w:b/>
          <w:bCs/>
          <w:szCs w:val="22"/>
        </w:rPr>
      </w:pPr>
    </w:p>
    <w:p w14:paraId="73E30893" w14:textId="0B8260BA" w:rsidR="00C0603E" w:rsidRDefault="00EB3898">
      <w:pPr>
        <w:pStyle w:val="Standard"/>
        <w:jc w:val="both"/>
      </w:pPr>
      <w:r>
        <w:rPr>
          <w:rFonts w:ascii="Arial" w:hAnsi="Arial" w:cs="Arial"/>
          <w:b/>
          <w:bCs/>
          <w:szCs w:val="22"/>
        </w:rPr>
        <w:t>This</w:t>
      </w:r>
      <w:r>
        <w:rPr>
          <w:rFonts w:ascii="Arial" w:hAnsi="Arial" w:cs="Arial"/>
          <w:b/>
          <w:bCs/>
          <w:szCs w:val="22"/>
          <w:lang w:val="en-GB"/>
        </w:rPr>
        <w:t xml:space="preserve"> RFQ</w:t>
      </w:r>
      <w:r>
        <w:rPr>
          <w:rFonts w:ascii="Arial" w:hAnsi="Arial" w:cs="Arial"/>
          <w:b/>
          <w:bCs/>
          <w:szCs w:val="22"/>
        </w:rPr>
        <w:t xml:space="preserve"> will be evaluated on pricing and the specific goal</w:t>
      </w:r>
      <w:r w:rsidR="00376D73">
        <w:rPr>
          <w:rFonts w:ascii="Arial" w:hAnsi="Arial" w:cs="Arial"/>
          <w:b/>
          <w:bCs/>
          <w:szCs w:val="22"/>
        </w:rPr>
        <w:t>s</w:t>
      </w:r>
      <w:r w:rsidR="00B12495">
        <w:rPr>
          <w:rFonts w:ascii="Arial" w:hAnsi="Arial" w:cs="Arial"/>
          <w:b/>
          <w:bCs/>
          <w:szCs w:val="22"/>
        </w:rPr>
        <w:t>.</w:t>
      </w:r>
    </w:p>
    <w:p w14:paraId="0FA8776E" w14:textId="77777777" w:rsidR="004D6C36" w:rsidRDefault="00EB3898" w:rsidP="004D6C36">
      <w:pPr>
        <w:pStyle w:val="Standard"/>
        <w:jc w:val="both"/>
      </w:pPr>
      <w:r>
        <w:rPr>
          <w:rFonts w:ascii="Arial" w:hAnsi="Arial" w:cs="Arial"/>
          <w:b/>
          <w:bCs/>
          <w:szCs w:val="22"/>
        </w:rPr>
        <w:t>Mandatory Returnable Documentation to be attached:</w:t>
      </w:r>
    </w:p>
    <w:p w14:paraId="3F368C53" w14:textId="77777777" w:rsidR="004D6C36" w:rsidRDefault="004D6C36" w:rsidP="004D6C36">
      <w:pPr>
        <w:pStyle w:val="Standard"/>
        <w:jc w:val="both"/>
      </w:pPr>
    </w:p>
    <w:p w14:paraId="73E30895" w14:textId="54CB84C9" w:rsidR="00C0603E" w:rsidRPr="004D6C36" w:rsidRDefault="00EB3898" w:rsidP="004D6C36">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Pr>
          <w:rFonts w:ascii="Arial" w:hAnsi="Arial" w:cs="Arial"/>
          <w:bCs/>
          <w:sz w:val="22"/>
          <w:szCs w:val="22"/>
          <w:lang w:val="en-GB"/>
        </w:rPr>
        <w:t>Pricing Schedule</w:t>
      </w:r>
      <w:r w:rsidR="00B37090">
        <w:rPr>
          <w:rFonts w:ascii="Arial" w:hAnsi="Arial" w:cs="Arial"/>
          <w:bCs/>
          <w:sz w:val="22"/>
          <w:szCs w:val="22"/>
          <w:lang w:val="en-GB"/>
        </w:rPr>
        <w:t xml:space="preserve"> (</w:t>
      </w:r>
      <w:r w:rsidR="00400B35">
        <w:rPr>
          <w:rFonts w:ascii="Arial" w:hAnsi="Arial" w:cs="Arial"/>
          <w:bCs/>
          <w:sz w:val="22"/>
          <w:szCs w:val="22"/>
          <w:lang w:val="en-GB"/>
        </w:rPr>
        <w:t xml:space="preserve">Detailed </w:t>
      </w:r>
      <w:r w:rsidR="00B37090">
        <w:rPr>
          <w:rFonts w:ascii="Arial" w:hAnsi="Arial" w:cs="Arial"/>
          <w:bCs/>
          <w:sz w:val="22"/>
          <w:szCs w:val="22"/>
          <w:lang w:val="en-GB"/>
        </w:rPr>
        <w:t>Quotation</w:t>
      </w:r>
      <w:r w:rsidR="00400B35">
        <w:rPr>
          <w:rFonts w:ascii="Arial" w:hAnsi="Arial" w:cs="Arial"/>
          <w:bCs/>
          <w:sz w:val="22"/>
          <w:szCs w:val="22"/>
          <w:lang w:val="en-GB"/>
        </w:rPr>
        <w:t>, VAT Inclusive</w:t>
      </w:r>
      <w:r w:rsidR="00B37090">
        <w:rPr>
          <w:rFonts w:ascii="Arial" w:hAnsi="Arial" w:cs="Arial"/>
          <w:bCs/>
          <w:sz w:val="22"/>
          <w:szCs w:val="22"/>
          <w:lang w:val="en-GB"/>
        </w:rPr>
        <w:t>)</w:t>
      </w:r>
      <w:r w:rsidR="00542E24">
        <w:rPr>
          <w:rFonts w:ascii="Arial" w:hAnsi="Arial" w:cs="Arial"/>
          <w:bCs/>
          <w:sz w:val="22"/>
          <w:szCs w:val="22"/>
          <w:lang w:val="en-GB"/>
        </w:rPr>
        <w:t xml:space="preserve"> </w:t>
      </w:r>
      <w:r w:rsidR="00542E24" w:rsidRPr="00F410C6">
        <w:rPr>
          <w:rFonts w:ascii="Arial" w:hAnsi="Arial" w:cs="Arial"/>
          <w:bCs/>
          <w:sz w:val="22"/>
          <w:szCs w:val="22"/>
          <w:lang w:val="en-GB"/>
        </w:rPr>
        <w:t>(</w:t>
      </w:r>
      <w:r w:rsidR="00542E24" w:rsidRPr="004D6C36">
        <w:rPr>
          <w:rFonts w:ascii="Arial" w:hAnsi="Arial" w:cs="Arial"/>
          <w:bCs/>
          <w:sz w:val="22"/>
          <w:szCs w:val="22"/>
          <w:lang w:val="en-GB"/>
        </w:rPr>
        <w:t xml:space="preserve">Annexure </w:t>
      </w:r>
      <w:r w:rsidR="009E5F8A" w:rsidRPr="004D6C36">
        <w:rPr>
          <w:rFonts w:ascii="Arial" w:hAnsi="Arial" w:cs="Arial"/>
          <w:bCs/>
          <w:sz w:val="22"/>
          <w:szCs w:val="22"/>
          <w:lang w:val="en-GB"/>
        </w:rPr>
        <w:t>A</w:t>
      </w:r>
      <w:r w:rsidR="00A96B71">
        <w:rPr>
          <w:rFonts w:ascii="Arial" w:hAnsi="Arial" w:cs="Arial"/>
          <w:bCs/>
          <w:sz w:val="22"/>
          <w:szCs w:val="22"/>
          <w:lang w:val="en-GB"/>
        </w:rPr>
        <w:t>-Included in this document</w:t>
      </w:r>
      <w:r w:rsidR="009E5F8A" w:rsidRPr="004D6C36">
        <w:rPr>
          <w:rFonts w:ascii="Arial" w:hAnsi="Arial" w:cs="Arial"/>
          <w:bCs/>
          <w:sz w:val="22"/>
          <w:szCs w:val="22"/>
          <w:lang w:val="en-GB"/>
        </w:rPr>
        <w:t>)</w:t>
      </w:r>
    </w:p>
    <w:p w14:paraId="73E30897" w14:textId="74490890" w:rsidR="00C0603E" w:rsidRPr="001607D3" w:rsidRDefault="00EB3898" w:rsidP="00A74817">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sidRPr="00A74817">
        <w:rPr>
          <w:rFonts w:ascii="Arial" w:hAnsi="Arial" w:cs="Arial"/>
          <w:bCs/>
          <w:sz w:val="22"/>
          <w:szCs w:val="22"/>
          <w:lang w:val="en-GB"/>
        </w:rPr>
        <w:t xml:space="preserve">Valid BBBEE Certificate or </w:t>
      </w:r>
      <w:r w:rsidR="00400B35" w:rsidRPr="00A74817">
        <w:rPr>
          <w:rFonts w:ascii="Arial" w:hAnsi="Arial" w:cs="Arial"/>
          <w:bCs/>
          <w:sz w:val="22"/>
          <w:szCs w:val="22"/>
          <w:lang w:val="en-GB"/>
        </w:rPr>
        <w:t xml:space="preserve">Sworn </w:t>
      </w:r>
      <w:r w:rsidRPr="00A74817">
        <w:rPr>
          <w:rFonts w:ascii="Arial" w:hAnsi="Arial" w:cs="Arial"/>
          <w:bCs/>
          <w:sz w:val="22"/>
          <w:szCs w:val="22"/>
          <w:lang w:val="en-GB"/>
        </w:rPr>
        <w:t>Affidavit</w:t>
      </w:r>
      <w:r w:rsidR="00400B35" w:rsidRPr="00A74817">
        <w:rPr>
          <w:rFonts w:ascii="Arial" w:hAnsi="Arial" w:cs="Arial"/>
          <w:bCs/>
          <w:sz w:val="22"/>
          <w:szCs w:val="22"/>
          <w:lang w:val="en-GB"/>
        </w:rPr>
        <w:t xml:space="preserve"> </w:t>
      </w:r>
      <w:r w:rsidR="00400B35" w:rsidRPr="0051645B">
        <w:rPr>
          <w:rFonts w:ascii="Arial" w:hAnsi="Arial" w:cs="Arial"/>
          <w:bCs/>
          <w:sz w:val="22"/>
          <w:szCs w:val="22"/>
          <w:lang w:val="en-GB"/>
        </w:rPr>
        <w:t>(EME/QSE affidavit where applicable)</w:t>
      </w:r>
      <w:r w:rsidR="00542E24" w:rsidRPr="0051645B">
        <w:rPr>
          <w:rFonts w:ascii="Arial" w:hAnsi="Arial" w:cs="Arial"/>
          <w:bCs/>
          <w:sz w:val="22"/>
          <w:szCs w:val="22"/>
          <w:lang w:val="en-GB"/>
        </w:rPr>
        <w:t xml:space="preserve"> (Annexure B)</w:t>
      </w:r>
    </w:p>
    <w:p w14:paraId="10049A2F" w14:textId="0704F00C" w:rsidR="001607D3" w:rsidRPr="001607D3" w:rsidRDefault="001607D3" w:rsidP="0051645B">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Pr>
          <w:rFonts w:ascii="Arial" w:hAnsi="Arial" w:cs="Arial"/>
          <w:bCs/>
          <w:sz w:val="22"/>
          <w:szCs w:val="22"/>
          <w:lang w:val="en-GB"/>
        </w:rPr>
        <w:t>SARS</w:t>
      </w:r>
      <w:r w:rsidRPr="00B76988">
        <w:rPr>
          <w:rFonts w:ascii="Arial" w:hAnsi="Arial" w:cs="Arial"/>
          <w:bCs/>
          <w:sz w:val="22"/>
          <w:szCs w:val="22"/>
          <w:lang w:val="en-GB"/>
        </w:rPr>
        <w:t xml:space="preserve"> Tax Compliance </w:t>
      </w:r>
      <w:r>
        <w:rPr>
          <w:rFonts w:ascii="Arial" w:hAnsi="Arial" w:cs="Arial"/>
          <w:bCs/>
          <w:sz w:val="22"/>
          <w:szCs w:val="22"/>
          <w:lang w:val="en-GB"/>
        </w:rPr>
        <w:t xml:space="preserve">Status </w:t>
      </w:r>
      <w:r w:rsidRPr="00B76988">
        <w:rPr>
          <w:rFonts w:ascii="Arial" w:hAnsi="Arial" w:cs="Arial"/>
          <w:bCs/>
          <w:sz w:val="22"/>
          <w:szCs w:val="22"/>
          <w:lang w:val="en-GB"/>
        </w:rPr>
        <w:t>(Tax Pin)</w:t>
      </w:r>
      <w:r>
        <w:rPr>
          <w:rFonts w:ascii="Arial" w:hAnsi="Arial" w:cs="Arial"/>
          <w:bCs/>
          <w:sz w:val="22"/>
          <w:szCs w:val="22"/>
          <w:lang w:val="en-GB"/>
        </w:rPr>
        <w:t xml:space="preserve"> </w:t>
      </w:r>
      <w:r w:rsidRPr="0051645B">
        <w:rPr>
          <w:rFonts w:ascii="Arial" w:hAnsi="Arial" w:cs="Arial"/>
          <w:bCs/>
          <w:sz w:val="22"/>
          <w:szCs w:val="22"/>
          <w:lang w:val="en-GB"/>
        </w:rPr>
        <w:t>(Annexure C)</w:t>
      </w:r>
      <w:r>
        <w:rPr>
          <w:rFonts w:ascii="Arial" w:hAnsi="Arial" w:cs="Arial"/>
          <w:bCs/>
          <w:sz w:val="22"/>
          <w:szCs w:val="22"/>
          <w:lang w:val="en-GB"/>
        </w:rPr>
        <w:t xml:space="preserve"> </w:t>
      </w:r>
    </w:p>
    <w:p w14:paraId="55BFD231" w14:textId="77777777" w:rsidR="00CD30A3" w:rsidRPr="00BA5B18" w:rsidRDefault="00CD30A3" w:rsidP="00CD30A3">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SBD 4 – Declaration of interest (completed and signed) </w:t>
      </w:r>
      <w:r w:rsidRPr="00931B80">
        <w:rPr>
          <w:rFonts w:ascii="Arial" w:hAnsi="Arial" w:cs="Arial"/>
          <w:bCs/>
          <w:sz w:val="22"/>
          <w:szCs w:val="22"/>
          <w:lang w:val="en-GB"/>
        </w:rPr>
        <w:t>(Annexure D)</w:t>
      </w:r>
    </w:p>
    <w:p w14:paraId="37AD0579" w14:textId="77777777" w:rsidR="00CF285F" w:rsidRDefault="00BA5B18" w:rsidP="00CF285F">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sidRPr="00F410C6">
        <w:rPr>
          <w:rFonts w:ascii="Arial" w:hAnsi="Arial" w:cs="Arial"/>
          <w:bCs/>
          <w:sz w:val="22"/>
          <w:szCs w:val="22"/>
          <w:lang w:val="en-GB"/>
        </w:rPr>
        <w:t xml:space="preserve">SBD 6.1 (completed and signed) </w:t>
      </w:r>
      <w:r w:rsidRPr="00236887">
        <w:rPr>
          <w:rFonts w:ascii="Arial" w:hAnsi="Arial" w:cs="Arial"/>
          <w:bCs/>
          <w:sz w:val="22"/>
          <w:szCs w:val="22"/>
          <w:lang w:val="en-GB"/>
        </w:rPr>
        <w:t>(Annexure E)</w:t>
      </w:r>
    </w:p>
    <w:p w14:paraId="41CDBBBE" w14:textId="3C20756D" w:rsidR="00CF285F" w:rsidRPr="00CF285F" w:rsidRDefault="00CF285F" w:rsidP="00CF285F">
      <w:pPr>
        <w:pStyle w:val="ListParagraph"/>
        <w:numPr>
          <w:ilvl w:val="0"/>
          <w:numId w:val="8"/>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sidRPr="009205EA">
        <w:rPr>
          <w:rFonts w:ascii="Arial" w:hAnsi="Arial" w:cs="Arial"/>
          <w:bCs/>
          <w:sz w:val="22"/>
          <w:szCs w:val="22"/>
          <w:lang w:val="en-GB"/>
        </w:rPr>
        <w:t>The bidder must submit a dated and signed letter confirming the lead time for the supply and delivery of the Pressure Washer.</w:t>
      </w:r>
      <w:r w:rsidRPr="00CF285F">
        <w:rPr>
          <w:rFonts w:ascii="Arial" w:hAnsi="Arial" w:cs="Arial"/>
          <w:bCs/>
          <w:sz w:val="22"/>
          <w:szCs w:val="22"/>
        </w:rPr>
        <w:t xml:space="preserve"> (</w:t>
      </w:r>
      <w:r w:rsidRPr="00CF285F">
        <w:rPr>
          <w:rFonts w:ascii="Arial" w:hAnsi="Arial" w:cs="Arial"/>
          <w:bCs/>
          <w:i/>
          <w:iCs/>
          <w:sz w:val="22"/>
          <w:szCs w:val="22"/>
          <w:lang w:val="en-GB"/>
        </w:rPr>
        <w:t>Annexure F)</w:t>
      </w:r>
    </w:p>
    <w:p w14:paraId="0E9D40DB" w14:textId="77777777" w:rsidR="00CF285F" w:rsidRDefault="00CF285F" w:rsidP="00CF285F">
      <w:pPr>
        <w:pStyle w:val="ListParagraph"/>
        <w:tabs>
          <w:tab w:val="num" w:pos="709"/>
        </w:tabs>
        <w:suppressAutoHyphens w:val="0"/>
        <w:autoSpaceDE w:val="0"/>
        <w:adjustRightInd w:val="0"/>
        <w:spacing w:after="200" w:line="276" w:lineRule="auto"/>
        <w:ind w:left="930"/>
        <w:contextualSpacing/>
        <w:jc w:val="both"/>
        <w:textAlignment w:val="auto"/>
        <w:rPr>
          <w:rFonts w:ascii="Arial" w:hAnsi="Arial" w:cs="Arial"/>
          <w:bCs/>
          <w:sz w:val="22"/>
          <w:szCs w:val="22"/>
          <w:lang w:val="en-GB"/>
        </w:rPr>
      </w:pPr>
    </w:p>
    <w:p w14:paraId="6ADD12DE" w14:textId="459B16E4" w:rsidR="00462EBA" w:rsidRPr="00EC1204" w:rsidRDefault="00462EBA" w:rsidP="00462EBA">
      <w:pPr>
        <w:tabs>
          <w:tab w:val="num" w:pos="709"/>
        </w:tabs>
        <w:suppressAutoHyphens w:val="0"/>
        <w:autoSpaceDE w:val="0"/>
        <w:adjustRightInd w:val="0"/>
        <w:spacing w:after="200" w:line="276" w:lineRule="auto"/>
        <w:contextualSpacing/>
        <w:jc w:val="both"/>
        <w:textAlignment w:val="auto"/>
        <w:rPr>
          <w:rFonts w:ascii="Arial" w:hAnsi="Arial" w:cs="Arial"/>
          <w:b/>
          <w:bCs/>
          <w:sz w:val="24"/>
          <w:szCs w:val="28"/>
        </w:rPr>
      </w:pPr>
      <w:r w:rsidRPr="00EC1204">
        <w:rPr>
          <w:rFonts w:ascii="Arial" w:hAnsi="Arial" w:cs="Arial"/>
          <w:b/>
          <w:bCs/>
          <w:sz w:val="24"/>
          <w:szCs w:val="28"/>
        </w:rPr>
        <w:t>Non- Mandatory Returnable Documentation to be attached:</w:t>
      </w:r>
    </w:p>
    <w:p w14:paraId="37565EC8" w14:textId="049F4C4C" w:rsidR="003F6C63" w:rsidRPr="00462EBA" w:rsidRDefault="00462EBA" w:rsidP="007206D5">
      <w:pPr>
        <w:pStyle w:val="ListParagraph"/>
        <w:numPr>
          <w:ilvl w:val="0"/>
          <w:numId w:val="32"/>
        </w:num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r>
        <w:rPr>
          <w:rFonts w:ascii="Arial" w:hAnsi="Arial" w:cs="Arial"/>
          <w:bCs/>
          <w:sz w:val="22"/>
          <w:szCs w:val="22"/>
          <w:lang w:val="en-GB"/>
        </w:rPr>
        <w:t>CSD Report</w:t>
      </w:r>
    </w:p>
    <w:p w14:paraId="73E308AC" w14:textId="77777777" w:rsidR="00C0603E" w:rsidRDefault="00C0603E">
      <w:pPr>
        <w:pStyle w:val="Standard"/>
        <w:ind w:left="142"/>
        <w:jc w:val="both"/>
        <w:rPr>
          <w:rFonts w:ascii="Arial" w:hAnsi="Arial" w:cs="Arial"/>
          <w:szCs w:val="22"/>
        </w:rPr>
      </w:pPr>
      <w:bookmarkStart w:id="4" w:name="_Toc106771010"/>
      <w:bookmarkStart w:id="5" w:name="Bookmark5"/>
    </w:p>
    <w:p w14:paraId="73E308AD" w14:textId="77777777" w:rsidR="00C0603E" w:rsidRDefault="00EB3898">
      <w:pPr>
        <w:pStyle w:val="Standard"/>
        <w:jc w:val="both"/>
      </w:pPr>
      <w:r>
        <w:rPr>
          <w:rFonts w:ascii="Arial" w:hAnsi="Arial" w:cs="Arial"/>
          <w:b/>
          <w:bCs/>
          <w:szCs w:val="22"/>
        </w:rPr>
        <w:t>DECLARATION BY BIDDER</w:t>
      </w:r>
    </w:p>
    <w:p w14:paraId="73E308AE" w14:textId="77777777" w:rsidR="00C0603E" w:rsidRDefault="00C0603E">
      <w:pPr>
        <w:pStyle w:val="Standard"/>
        <w:jc w:val="both"/>
        <w:rPr>
          <w:rFonts w:ascii="Arial" w:hAnsi="Arial" w:cs="Arial"/>
          <w:b/>
          <w:bCs/>
          <w:szCs w:val="22"/>
        </w:rPr>
      </w:pPr>
    </w:p>
    <w:p w14:paraId="73E308AF" w14:textId="3D0AD8B7" w:rsidR="00C0603E" w:rsidRDefault="00EB3898">
      <w:pPr>
        <w:pStyle w:val="ListParagraph"/>
        <w:numPr>
          <w:ilvl w:val="0"/>
          <w:numId w:val="13"/>
        </w:numPr>
        <w:jc w:val="both"/>
      </w:pPr>
      <w:r>
        <w:rPr>
          <w:rFonts w:ascii="Arial" w:hAnsi="Arial" w:cs="Arial"/>
          <w:sz w:val="22"/>
          <w:szCs w:val="22"/>
        </w:rPr>
        <w:t xml:space="preserve">I certify that I am duly authorized to submit this bid on behalf of the information supplied is correct and I have read and understand </w:t>
      </w:r>
      <w:r w:rsidR="00B37090">
        <w:rPr>
          <w:rFonts w:ascii="Arial" w:hAnsi="Arial" w:cs="Arial"/>
          <w:sz w:val="22"/>
          <w:szCs w:val="22"/>
        </w:rPr>
        <w:t>Air Chefs</w:t>
      </w:r>
      <w:r>
        <w:rPr>
          <w:rFonts w:ascii="Arial" w:hAnsi="Arial" w:cs="Arial"/>
          <w:sz w:val="22"/>
          <w:szCs w:val="22"/>
        </w:rPr>
        <w:t xml:space="preserve"> General Conditions of Contract and accept </w:t>
      </w:r>
      <w:r w:rsidR="00B37090">
        <w:rPr>
          <w:rFonts w:ascii="Arial" w:hAnsi="Arial" w:cs="Arial"/>
          <w:sz w:val="22"/>
          <w:szCs w:val="22"/>
        </w:rPr>
        <w:t>Air Chefs</w:t>
      </w:r>
      <w:r>
        <w:rPr>
          <w:rFonts w:ascii="Arial" w:hAnsi="Arial" w:cs="Arial"/>
          <w:sz w:val="22"/>
          <w:szCs w:val="22"/>
        </w:rPr>
        <w:t xml:space="preserve"> General Conditions of </w:t>
      </w:r>
      <w:bookmarkEnd w:id="4"/>
      <w:bookmarkEnd w:id="5"/>
      <w:r>
        <w:rPr>
          <w:rFonts w:ascii="Arial" w:hAnsi="Arial" w:cs="Arial"/>
          <w:sz w:val="22"/>
          <w:szCs w:val="22"/>
        </w:rPr>
        <w:t>Contract.</w:t>
      </w:r>
    </w:p>
    <w:p w14:paraId="73E308B0" w14:textId="587A71E5" w:rsidR="00C0603E" w:rsidRDefault="00EB3898">
      <w:pPr>
        <w:pStyle w:val="ListParagraph"/>
        <w:numPr>
          <w:ilvl w:val="0"/>
          <w:numId w:val="13"/>
        </w:numPr>
        <w:jc w:val="both"/>
      </w:pPr>
      <w:bookmarkStart w:id="6" w:name="_Toc106771011"/>
      <w:bookmarkStart w:id="7" w:name="Bookmark6"/>
      <w:r>
        <w:rPr>
          <w:rFonts w:ascii="Arial" w:hAnsi="Arial" w:cs="Arial"/>
          <w:sz w:val="22"/>
          <w:szCs w:val="22"/>
        </w:rPr>
        <w:t xml:space="preserve">I further certify that all the required information has been </w:t>
      </w:r>
      <w:r w:rsidR="003B4CB0">
        <w:rPr>
          <w:rFonts w:ascii="Arial" w:hAnsi="Arial" w:cs="Arial"/>
          <w:sz w:val="22"/>
          <w:szCs w:val="22"/>
        </w:rPr>
        <w:t>furnished,</w:t>
      </w:r>
      <w:r>
        <w:rPr>
          <w:rFonts w:ascii="Arial" w:hAnsi="Arial" w:cs="Arial"/>
          <w:sz w:val="22"/>
          <w:szCs w:val="22"/>
        </w:rPr>
        <w:t xml:space="preserve"> and the relevant forms completed and are herewith submitted as part of the bid.</w:t>
      </w:r>
      <w:bookmarkEnd w:id="6"/>
      <w:bookmarkEnd w:id="7"/>
    </w:p>
    <w:p w14:paraId="73E308B1" w14:textId="77777777" w:rsidR="00C0603E" w:rsidRDefault="00C0603E">
      <w:pPr>
        <w:pStyle w:val="Standard"/>
        <w:tabs>
          <w:tab w:val="left" w:pos="577"/>
          <w:tab w:val="left" w:pos="907"/>
        </w:tabs>
        <w:spacing w:line="260" w:lineRule="exact"/>
        <w:ind w:left="357"/>
        <w:jc w:val="both"/>
        <w:outlineLvl w:val="0"/>
        <w:rPr>
          <w:rFonts w:ascii="Arial" w:hAnsi="Arial" w:cs="Arial"/>
          <w:szCs w:val="22"/>
        </w:rPr>
      </w:pPr>
    </w:p>
    <w:p w14:paraId="73E308B2" w14:textId="77777777" w:rsidR="00C0603E" w:rsidRDefault="00C0603E">
      <w:pPr>
        <w:pStyle w:val="Standard"/>
        <w:tabs>
          <w:tab w:val="left" w:pos="577"/>
          <w:tab w:val="left" w:pos="907"/>
        </w:tabs>
        <w:spacing w:line="260" w:lineRule="exact"/>
        <w:ind w:left="357"/>
        <w:jc w:val="both"/>
        <w:outlineLvl w:val="0"/>
        <w:rPr>
          <w:rFonts w:ascii="Arial" w:hAnsi="Arial" w:cs="Arial"/>
          <w:szCs w:val="22"/>
        </w:rPr>
      </w:pPr>
    </w:p>
    <w:p w14:paraId="179D340B" w14:textId="77777777" w:rsidR="00B255A3" w:rsidRDefault="00EB3898">
      <w:pPr>
        <w:pStyle w:val="Standard"/>
        <w:rPr>
          <w:rFonts w:ascii="Arial" w:hAnsi="Arial" w:cs="Arial"/>
          <w:szCs w:val="22"/>
        </w:rPr>
      </w:pPr>
      <w:r>
        <w:rPr>
          <w:rFonts w:ascii="Arial" w:hAnsi="Arial" w:cs="Arial"/>
          <w:szCs w:val="22"/>
        </w:rPr>
        <w:t xml:space="preserve">SIGNATURE OF SUPPLIER: _______________________    </w:t>
      </w:r>
    </w:p>
    <w:p w14:paraId="73E308B3" w14:textId="5E69B04C" w:rsidR="00C0603E" w:rsidRDefault="00B255A3">
      <w:pPr>
        <w:pStyle w:val="Standard"/>
      </w:pPr>
      <w:r>
        <w:rPr>
          <w:rFonts w:ascii="Arial" w:hAnsi="Arial" w:cs="Arial"/>
          <w:szCs w:val="22"/>
        </w:rPr>
        <w:t>CAPACITY: _</w:t>
      </w:r>
      <w:r w:rsidR="00EB3898">
        <w:rPr>
          <w:rFonts w:ascii="Arial" w:hAnsi="Arial" w:cs="Arial"/>
          <w:szCs w:val="22"/>
        </w:rPr>
        <w:t>_______________________</w:t>
      </w:r>
    </w:p>
    <w:p w14:paraId="73E308B4" w14:textId="77777777" w:rsidR="00C0603E" w:rsidRDefault="00C0603E">
      <w:pPr>
        <w:pStyle w:val="Standard"/>
        <w:rPr>
          <w:rFonts w:ascii="Arial" w:hAnsi="Arial" w:cs="Arial"/>
          <w:szCs w:val="22"/>
        </w:rPr>
      </w:pPr>
    </w:p>
    <w:p w14:paraId="73E308B5" w14:textId="77777777" w:rsidR="00C0603E" w:rsidRDefault="00C0603E">
      <w:pPr>
        <w:pStyle w:val="Standard"/>
        <w:rPr>
          <w:rFonts w:ascii="Arial" w:hAnsi="Arial" w:cs="Arial"/>
          <w:b/>
          <w:bCs/>
          <w:szCs w:val="22"/>
          <w:lang w:val="en-GB"/>
        </w:rPr>
      </w:pPr>
    </w:p>
    <w:p w14:paraId="73E308B6" w14:textId="77777777" w:rsidR="00C0603E" w:rsidRPr="00473BDC" w:rsidRDefault="00EB3898" w:rsidP="00473BDC">
      <w:pPr>
        <w:pStyle w:val="ListParagraph"/>
        <w:pageBreakBefore/>
        <w:numPr>
          <w:ilvl w:val="0"/>
          <w:numId w:val="12"/>
        </w:numPr>
        <w:jc w:val="both"/>
        <w:rPr>
          <w:rFonts w:ascii="Arial" w:hAnsi="Arial" w:cs="Arial"/>
          <w:sz w:val="22"/>
          <w:szCs w:val="22"/>
        </w:rPr>
      </w:pPr>
      <w:r w:rsidRPr="00473BDC">
        <w:rPr>
          <w:rFonts w:ascii="Arial" w:hAnsi="Arial" w:cs="Arial"/>
          <w:b/>
          <w:sz w:val="22"/>
          <w:szCs w:val="22"/>
        </w:rPr>
        <w:lastRenderedPageBreak/>
        <w:t>Background</w:t>
      </w:r>
    </w:p>
    <w:p w14:paraId="73E308B7" w14:textId="77777777" w:rsidR="00C0603E" w:rsidRPr="00473BDC" w:rsidRDefault="00C0603E" w:rsidP="00473BDC">
      <w:pPr>
        <w:pStyle w:val="Standard"/>
        <w:jc w:val="both"/>
        <w:rPr>
          <w:rFonts w:ascii="Arial" w:hAnsi="Arial" w:cs="Arial"/>
          <w:sz w:val="22"/>
          <w:szCs w:val="22"/>
        </w:rPr>
      </w:pPr>
    </w:p>
    <w:p w14:paraId="5AAB0111" w14:textId="77777777" w:rsidR="003753D2" w:rsidRPr="001D7C50" w:rsidRDefault="003753D2" w:rsidP="00473BDC">
      <w:pPr>
        <w:widowControl/>
        <w:suppressAutoHyphens w:val="0"/>
        <w:autoSpaceDN/>
        <w:spacing w:line="300" w:lineRule="atLeast"/>
        <w:jc w:val="both"/>
        <w:textAlignment w:val="auto"/>
        <w:rPr>
          <w:rFonts w:ascii="Arial" w:hAnsi="Arial" w:cs="Arial"/>
          <w:sz w:val="22"/>
          <w:szCs w:val="22"/>
          <w:lang w:val="en-ZA"/>
        </w:rPr>
      </w:pPr>
      <w:r w:rsidRPr="001D7C50">
        <w:rPr>
          <w:rFonts w:ascii="Arial" w:hAnsi="Arial" w:cs="Arial"/>
          <w:sz w:val="22"/>
          <w:szCs w:val="22"/>
          <w:lang w:val="en-ZA"/>
        </w:rPr>
        <w:t>Air Chefs, a Schedule 2 entity and airline catering service provider, operates across three sites, namely Johannesburg, Durban and Cape Town.</w:t>
      </w:r>
    </w:p>
    <w:p w14:paraId="64B8A5D1" w14:textId="77777777" w:rsidR="003753D2" w:rsidRPr="00473BDC" w:rsidRDefault="003753D2" w:rsidP="00473BDC">
      <w:pPr>
        <w:widowControl/>
        <w:suppressAutoHyphens w:val="0"/>
        <w:autoSpaceDN/>
        <w:spacing w:line="300" w:lineRule="atLeast"/>
        <w:jc w:val="both"/>
        <w:textAlignment w:val="auto"/>
        <w:rPr>
          <w:rFonts w:ascii="Arial" w:hAnsi="Arial" w:cs="Arial"/>
          <w:sz w:val="22"/>
          <w:szCs w:val="22"/>
          <w:lang w:val="en-ZA"/>
        </w:rPr>
      </w:pPr>
    </w:p>
    <w:p w14:paraId="6D54DF69" w14:textId="73C8C113" w:rsidR="003753D2" w:rsidRPr="00473BDC" w:rsidRDefault="003753D2" w:rsidP="00473BDC">
      <w:pPr>
        <w:widowControl/>
        <w:suppressAutoHyphens w:val="0"/>
        <w:autoSpaceDN/>
        <w:spacing w:line="300" w:lineRule="atLeast"/>
        <w:jc w:val="both"/>
        <w:textAlignment w:val="auto"/>
        <w:rPr>
          <w:rFonts w:ascii="Arial" w:hAnsi="Arial" w:cs="Arial"/>
          <w:sz w:val="22"/>
          <w:szCs w:val="22"/>
          <w:lang w:val="en-ZA"/>
        </w:rPr>
      </w:pPr>
      <w:r w:rsidRPr="00473BDC">
        <w:rPr>
          <w:rFonts w:ascii="Arial" w:hAnsi="Arial" w:cs="Arial"/>
          <w:sz w:val="22"/>
          <w:szCs w:val="22"/>
          <w:lang w:val="en-ZA"/>
        </w:rPr>
        <w:t xml:space="preserve">Air Chefs requires the </w:t>
      </w:r>
      <w:r w:rsidRPr="00473BDC">
        <w:rPr>
          <w:rFonts w:ascii="Arial" w:hAnsi="Arial" w:cs="Arial"/>
          <w:b/>
          <w:bCs/>
          <w:sz w:val="22"/>
          <w:szCs w:val="22"/>
          <w:lang w:val="en-ZA"/>
        </w:rPr>
        <w:t>supply and delivery of two (2) new high-pressure washers</w:t>
      </w:r>
      <w:r w:rsidRPr="00473BDC">
        <w:rPr>
          <w:rFonts w:ascii="Arial" w:hAnsi="Arial" w:cs="Arial"/>
          <w:sz w:val="22"/>
          <w:szCs w:val="22"/>
          <w:lang w:val="en-ZA"/>
        </w:rPr>
        <w:t xml:space="preserve"> for cleaning and maintenance activities at its </w:t>
      </w:r>
      <w:r w:rsidRPr="00473BDC">
        <w:rPr>
          <w:rFonts w:ascii="Arial" w:hAnsi="Arial" w:cs="Arial"/>
          <w:b/>
          <w:bCs/>
          <w:sz w:val="22"/>
          <w:szCs w:val="22"/>
          <w:lang w:val="en-ZA"/>
        </w:rPr>
        <w:t>Johannesburg operations</w:t>
      </w:r>
      <w:r w:rsidRPr="00473BDC">
        <w:rPr>
          <w:rFonts w:ascii="Arial" w:hAnsi="Arial" w:cs="Arial"/>
          <w:sz w:val="22"/>
          <w:szCs w:val="22"/>
          <w:lang w:val="en-ZA"/>
        </w:rPr>
        <w:t>. The equipment will support routine cleaning and maintenance requirements and must be suitable for the demands of a commercial airline catering environment.</w:t>
      </w:r>
    </w:p>
    <w:p w14:paraId="7A4F6298" w14:textId="77777777" w:rsidR="00627267" w:rsidRPr="00473BDC" w:rsidRDefault="00627267" w:rsidP="00473BDC">
      <w:pPr>
        <w:widowControl/>
        <w:suppressAutoHyphens w:val="0"/>
        <w:autoSpaceDN/>
        <w:spacing w:line="300" w:lineRule="atLeast"/>
        <w:jc w:val="both"/>
        <w:textAlignment w:val="auto"/>
        <w:rPr>
          <w:rFonts w:ascii="Arial" w:hAnsi="Arial" w:cs="Arial"/>
          <w:sz w:val="22"/>
          <w:szCs w:val="22"/>
          <w:lang w:val="en-ZA"/>
        </w:rPr>
      </w:pPr>
    </w:p>
    <w:p w14:paraId="49512A19" w14:textId="76719AD0" w:rsidR="00342D9F" w:rsidRPr="00473BDC" w:rsidRDefault="004B34F4" w:rsidP="00473BDC">
      <w:pPr>
        <w:widowControl/>
        <w:suppressAutoHyphens w:val="0"/>
        <w:autoSpaceDN/>
        <w:spacing w:line="300" w:lineRule="atLeast"/>
        <w:jc w:val="both"/>
        <w:textAlignment w:val="auto"/>
        <w:rPr>
          <w:rFonts w:ascii="Arial" w:hAnsi="Arial" w:cs="Arial"/>
          <w:sz w:val="22"/>
          <w:szCs w:val="22"/>
          <w:lang w:val="en-ZA"/>
        </w:rPr>
      </w:pPr>
      <w:r w:rsidRPr="00473BDC">
        <w:rPr>
          <w:rFonts w:ascii="Arial" w:hAnsi="Arial" w:cs="Arial"/>
          <w:sz w:val="22"/>
          <w:szCs w:val="22"/>
          <w:lang w:val="en-ZA"/>
        </w:rPr>
        <w:t>The purpose of this request is to procure</w:t>
      </w:r>
      <w:r w:rsidR="00076B20" w:rsidRPr="00473BDC">
        <w:rPr>
          <w:rFonts w:ascii="Arial" w:hAnsi="Arial" w:cs="Arial"/>
          <w:sz w:val="22"/>
          <w:szCs w:val="22"/>
          <w:lang w:val="en-ZA"/>
        </w:rPr>
        <w:t xml:space="preserve"> a heavy-</w:t>
      </w:r>
      <w:r w:rsidR="00A30D6D" w:rsidRPr="00473BDC">
        <w:rPr>
          <w:rFonts w:ascii="Arial" w:hAnsi="Arial" w:cs="Arial"/>
          <w:sz w:val="22"/>
          <w:szCs w:val="22"/>
          <w:lang w:val="en-ZA"/>
        </w:rPr>
        <w:t>duty</w:t>
      </w:r>
      <w:r w:rsidR="00CC642E" w:rsidRPr="00473BDC">
        <w:rPr>
          <w:rFonts w:ascii="Arial" w:hAnsi="Arial" w:cs="Arial"/>
          <w:sz w:val="22"/>
          <w:szCs w:val="22"/>
          <w:lang w:val="en-ZA"/>
        </w:rPr>
        <w:t xml:space="preserve"> high-pressure washer for the Sani</w:t>
      </w:r>
      <w:r w:rsidR="000B5E25" w:rsidRPr="00473BDC">
        <w:rPr>
          <w:rFonts w:ascii="Arial" w:hAnsi="Arial" w:cs="Arial"/>
          <w:sz w:val="22"/>
          <w:szCs w:val="22"/>
          <w:lang w:val="en-ZA"/>
        </w:rPr>
        <w:t>tation Department to effectively clean</w:t>
      </w:r>
      <w:r w:rsidR="00536ADF" w:rsidRPr="00473BDC">
        <w:rPr>
          <w:rFonts w:ascii="Arial" w:hAnsi="Arial" w:cs="Arial"/>
          <w:sz w:val="22"/>
          <w:szCs w:val="22"/>
          <w:lang w:val="en-ZA"/>
        </w:rPr>
        <w:t xml:space="preserve"> catering equipment, food preparation</w:t>
      </w:r>
      <w:r w:rsidR="00D52046" w:rsidRPr="00473BDC">
        <w:rPr>
          <w:rFonts w:ascii="Arial" w:hAnsi="Arial" w:cs="Arial"/>
          <w:sz w:val="22"/>
          <w:szCs w:val="22"/>
          <w:lang w:val="en-ZA"/>
        </w:rPr>
        <w:t xml:space="preserve"> equipment</w:t>
      </w:r>
      <w:r w:rsidR="007D1D6A" w:rsidRPr="00473BDC">
        <w:rPr>
          <w:rFonts w:ascii="Arial" w:hAnsi="Arial" w:cs="Arial"/>
          <w:sz w:val="22"/>
          <w:szCs w:val="22"/>
          <w:lang w:val="en-ZA"/>
        </w:rPr>
        <w:t>,</w:t>
      </w:r>
      <w:r w:rsidR="00323A00" w:rsidRPr="00473BDC">
        <w:rPr>
          <w:rFonts w:ascii="Arial" w:hAnsi="Arial" w:cs="Arial"/>
          <w:sz w:val="22"/>
          <w:szCs w:val="22"/>
          <w:lang w:val="en-ZA"/>
        </w:rPr>
        <w:t xml:space="preserve"> and the dishwashing machine. The equipment is essential to maintain </w:t>
      </w:r>
      <w:r w:rsidR="00582A43" w:rsidRPr="00473BDC">
        <w:rPr>
          <w:rFonts w:ascii="Arial" w:hAnsi="Arial" w:cs="Arial"/>
          <w:sz w:val="22"/>
          <w:szCs w:val="22"/>
          <w:lang w:val="en-ZA"/>
        </w:rPr>
        <w:t>hygiene standards,</w:t>
      </w:r>
      <w:r w:rsidR="00365B98" w:rsidRPr="00473BDC">
        <w:rPr>
          <w:rFonts w:ascii="Arial" w:hAnsi="Arial" w:cs="Arial"/>
          <w:sz w:val="22"/>
          <w:szCs w:val="22"/>
          <w:lang w:val="en-ZA"/>
        </w:rPr>
        <w:t xml:space="preserve"> support food safety</w:t>
      </w:r>
      <w:r w:rsidR="00193D4A" w:rsidRPr="00473BDC">
        <w:rPr>
          <w:rFonts w:ascii="Arial" w:hAnsi="Arial" w:cs="Arial"/>
          <w:sz w:val="22"/>
          <w:szCs w:val="22"/>
          <w:lang w:val="en-ZA"/>
        </w:rPr>
        <w:t xml:space="preserve"> compliance, and ensure a clean and sanitary working environment</w:t>
      </w:r>
      <w:r w:rsidR="009D3DA4" w:rsidRPr="00473BDC">
        <w:rPr>
          <w:rFonts w:ascii="Arial" w:hAnsi="Arial" w:cs="Arial"/>
          <w:sz w:val="22"/>
          <w:szCs w:val="22"/>
          <w:lang w:val="en-ZA"/>
        </w:rPr>
        <w:t>.</w:t>
      </w:r>
    </w:p>
    <w:p w14:paraId="7550FDEF" w14:textId="77777777" w:rsidR="00F173D7" w:rsidRPr="00473BDC" w:rsidRDefault="00F173D7" w:rsidP="00473BDC">
      <w:pPr>
        <w:widowControl/>
        <w:suppressAutoHyphens w:val="0"/>
        <w:autoSpaceDN/>
        <w:spacing w:line="300" w:lineRule="atLeast"/>
        <w:jc w:val="both"/>
        <w:textAlignment w:val="auto"/>
        <w:rPr>
          <w:rFonts w:ascii="Arial" w:hAnsi="Arial" w:cs="Arial"/>
          <w:sz w:val="22"/>
          <w:szCs w:val="22"/>
          <w:lang w:val="en-ZA"/>
        </w:rPr>
      </w:pPr>
    </w:p>
    <w:p w14:paraId="6218F3C7" w14:textId="27ABB74D" w:rsidR="00F173D7" w:rsidRPr="00473BDC" w:rsidRDefault="00F173D7" w:rsidP="00473BDC">
      <w:pPr>
        <w:widowControl/>
        <w:suppressAutoHyphens w:val="0"/>
        <w:autoSpaceDN/>
        <w:spacing w:line="300" w:lineRule="atLeast"/>
        <w:jc w:val="both"/>
        <w:textAlignment w:val="auto"/>
        <w:rPr>
          <w:rFonts w:ascii="Arial" w:hAnsi="Arial" w:cs="Arial"/>
          <w:sz w:val="22"/>
          <w:szCs w:val="22"/>
          <w:lang w:val="en-ZA"/>
        </w:rPr>
      </w:pPr>
      <w:r w:rsidRPr="00473BDC">
        <w:rPr>
          <w:rFonts w:ascii="Arial" w:hAnsi="Arial" w:cs="Arial"/>
          <w:sz w:val="22"/>
          <w:szCs w:val="22"/>
          <w:lang w:val="en-ZA"/>
        </w:rPr>
        <w:t xml:space="preserve">The </w:t>
      </w:r>
      <w:r w:rsidR="00C92960" w:rsidRPr="00473BDC">
        <w:rPr>
          <w:rFonts w:ascii="Arial" w:hAnsi="Arial" w:cs="Arial"/>
          <w:sz w:val="22"/>
          <w:szCs w:val="22"/>
          <w:lang w:val="en-ZA"/>
        </w:rPr>
        <w:t>high-pressure washer is required to improve the effect</w:t>
      </w:r>
      <w:r w:rsidR="00751398" w:rsidRPr="00473BDC">
        <w:rPr>
          <w:rFonts w:ascii="Arial" w:hAnsi="Arial" w:cs="Arial"/>
          <w:sz w:val="22"/>
          <w:szCs w:val="22"/>
          <w:lang w:val="en-ZA"/>
        </w:rPr>
        <w:t>iveness of sanitation cleaning activities and to remove grease</w:t>
      </w:r>
      <w:r w:rsidR="00B17309" w:rsidRPr="00473BDC">
        <w:rPr>
          <w:rFonts w:ascii="Arial" w:hAnsi="Arial" w:cs="Arial"/>
          <w:sz w:val="22"/>
          <w:szCs w:val="22"/>
          <w:lang w:val="en-ZA"/>
        </w:rPr>
        <w:t>, food residues, dirt and contaminants from catering</w:t>
      </w:r>
      <w:r w:rsidR="00F4792F" w:rsidRPr="00473BDC">
        <w:rPr>
          <w:rFonts w:ascii="Arial" w:hAnsi="Arial" w:cs="Arial"/>
          <w:sz w:val="22"/>
          <w:szCs w:val="22"/>
          <w:lang w:val="en-ZA"/>
        </w:rPr>
        <w:t xml:space="preserve"> equipment and dishwashing machine. The use</w:t>
      </w:r>
      <w:r w:rsidR="00167AE1" w:rsidRPr="00473BDC">
        <w:rPr>
          <w:rFonts w:ascii="Arial" w:hAnsi="Arial" w:cs="Arial"/>
          <w:sz w:val="22"/>
          <w:szCs w:val="22"/>
          <w:lang w:val="en-ZA"/>
        </w:rPr>
        <w:t xml:space="preserve"> of appropriate cleaning equipment will enhance cleaning</w:t>
      </w:r>
      <w:r w:rsidR="00EC408F" w:rsidRPr="00473BDC">
        <w:rPr>
          <w:rFonts w:ascii="Arial" w:hAnsi="Arial" w:cs="Arial"/>
          <w:sz w:val="22"/>
          <w:szCs w:val="22"/>
          <w:lang w:val="en-ZA"/>
        </w:rPr>
        <w:t xml:space="preserve"> efficiency, reduce</w:t>
      </w:r>
      <w:r w:rsidR="009E25D5" w:rsidRPr="00473BDC">
        <w:rPr>
          <w:rFonts w:ascii="Arial" w:hAnsi="Arial" w:cs="Arial"/>
          <w:sz w:val="22"/>
          <w:szCs w:val="22"/>
          <w:lang w:val="en-ZA"/>
        </w:rPr>
        <w:t xml:space="preserve"> turnaround time, and support compli</w:t>
      </w:r>
      <w:r w:rsidR="00D51C08" w:rsidRPr="00473BDC">
        <w:rPr>
          <w:rFonts w:ascii="Arial" w:hAnsi="Arial" w:cs="Arial"/>
          <w:sz w:val="22"/>
          <w:szCs w:val="22"/>
          <w:lang w:val="en-ZA"/>
        </w:rPr>
        <w:t>ance with food safety and hygiene requirements.</w:t>
      </w:r>
    </w:p>
    <w:p w14:paraId="3B049014" w14:textId="77777777" w:rsidR="00342D9F" w:rsidRPr="00473BDC" w:rsidRDefault="00342D9F" w:rsidP="00473BDC">
      <w:pPr>
        <w:widowControl/>
        <w:suppressAutoHyphens w:val="0"/>
        <w:autoSpaceDN/>
        <w:spacing w:line="300" w:lineRule="atLeast"/>
        <w:jc w:val="both"/>
        <w:textAlignment w:val="auto"/>
        <w:rPr>
          <w:rFonts w:ascii="Arial" w:hAnsi="Arial" w:cs="Arial"/>
          <w:sz w:val="22"/>
          <w:szCs w:val="22"/>
          <w:lang w:val="en-ZA"/>
        </w:rPr>
      </w:pPr>
    </w:p>
    <w:p w14:paraId="73E308C8" w14:textId="77777777" w:rsidR="00C0603E" w:rsidRPr="00473BDC" w:rsidRDefault="00C0603E" w:rsidP="00473BDC">
      <w:pPr>
        <w:pStyle w:val="Standard"/>
        <w:jc w:val="both"/>
        <w:rPr>
          <w:rFonts w:ascii="Arial" w:hAnsi="Arial" w:cs="Arial"/>
          <w:sz w:val="22"/>
          <w:szCs w:val="22"/>
        </w:rPr>
      </w:pPr>
    </w:p>
    <w:p w14:paraId="73E308C9" w14:textId="77777777" w:rsidR="00C0603E" w:rsidRPr="00473BDC" w:rsidRDefault="00EB3898" w:rsidP="00473BDC">
      <w:pPr>
        <w:pStyle w:val="ListParagraph"/>
        <w:numPr>
          <w:ilvl w:val="0"/>
          <w:numId w:val="12"/>
        </w:numPr>
        <w:ind w:left="284" w:hanging="284"/>
        <w:jc w:val="both"/>
        <w:rPr>
          <w:rFonts w:ascii="Arial" w:hAnsi="Arial" w:cs="Arial"/>
          <w:sz w:val="22"/>
          <w:szCs w:val="22"/>
        </w:rPr>
      </w:pPr>
      <w:r w:rsidRPr="00473BDC">
        <w:rPr>
          <w:rFonts w:ascii="Arial" w:hAnsi="Arial" w:cs="Arial"/>
          <w:b/>
          <w:sz w:val="22"/>
          <w:szCs w:val="22"/>
        </w:rPr>
        <w:t>Scope of Work</w:t>
      </w:r>
    </w:p>
    <w:p w14:paraId="73E308CA" w14:textId="77777777" w:rsidR="00C0603E" w:rsidRPr="00473BDC" w:rsidRDefault="00C0603E" w:rsidP="00473BDC">
      <w:pPr>
        <w:pStyle w:val="ListParagraph"/>
        <w:ind w:left="142"/>
        <w:jc w:val="both"/>
        <w:rPr>
          <w:rFonts w:ascii="Arial" w:hAnsi="Arial" w:cs="Arial"/>
          <w:bCs/>
          <w:sz w:val="22"/>
          <w:szCs w:val="22"/>
        </w:rPr>
      </w:pPr>
    </w:p>
    <w:p w14:paraId="548270D5" w14:textId="5BCB5554" w:rsidR="002754FF" w:rsidRPr="00473BDC" w:rsidRDefault="002754FF" w:rsidP="00473BDC">
      <w:pPr>
        <w:jc w:val="both"/>
        <w:rPr>
          <w:rFonts w:ascii="Arial" w:eastAsia="Calibri" w:hAnsi="Arial" w:cs="Arial"/>
          <w:bCs/>
          <w:sz w:val="22"/>
          <w:szCs w:val="22"/>
          <w:lang w:val="en-ZA"/>
        </w:rPr>
      </w:pPr>
      <w:r w:rsidRPr="00473BDC">
        <w:rPr>
          <w:rFonts w:ascii="Arial" w:eastAsia="Calibri" w:hAnsi="Arial" w:cs="Arial"/>
          <w:bCs/>
          <w:sz w:val="22"/>
          <w:szCs w:val="22"/>
          <w:lang w:val="en-ZA"/>
        </w:rPr>
        <w:t xml:space="preserve">A suitably qualified service provider is required to </w:t>
      </w:r>
      <w:r w:rsidR="00AA2BBA" w:rsidRPr="00473BDC">
        <w:rPr>
          <w:rFonts w:ascii="Arial" w:eastAsia="Calibri" w:hAnsi="Arial" w:cs="Arial"/>
          <w:bCs/>
          <w:sz w:val="22"/>
          <w:szCs w:val="22"/>
          <w:lang w:val="en-ZA"/>
        </w:rPr>
        <w:t xml:space="preserve">supply and deliver </w:t>
      </w:r>
      <w:r w:rsidR="00032048" w:rsidRPr="00473BDC">
        <w:rPr>
          <w:rFonts w:ascii="Arial" w:eastAsia="Calibri" w:hAnsi="Arial" w:cs="Arial"/>
          <w:bCs/>
          <w:sz w:val="22"/>
          <w:szCs w:val="22"/>
          <w:lang w:val="en-ZA"/>
        </w:rPr>
        <w:t>two (</w:t>
      </w:r>
      <w:r w:rsidR="00D20377" w:rsidRPr="00473BDC">
        <w:rPr>
          <w:rFonts w:ascii="Arial" w:eastAsia="Calibri" w:hAnsi="Arial" w:cs="Arial"/>
          <w:bCs/>
          <w:sz w:val="22"/>
          <w:szCs w:val="22"/>
          <w:lang w:val="en-ZA"/>
        </w:rPr>
        <w:t>2) Pressure</w:t>
      </w:r>
      <w:r w:rsidR="00AA2BBA" w:rsidRPr="00473BDC">
        <w:rPr>
          <w:rFonts w:ascii="Arial" w:eastAsia="Calibri" w:hAnsi="Arial" w:cs="Arial"/>
          <w:bCs/>
          <w:sz w:val="22"/>
          <w:szCs w:val="22"/>
          <w:lang w:val="en-ZA"/>
        </w:rPr>
        <w:t xml:space="preserve"> washer</w:t>
      </w:r>
      <w:r w:rsidR="001A13F5">
        <w:rPr>
          <w:rFonts w:ascii="Arial" w:eastAsia="Calibri" w:hAnsi="Arial" w:cs="Arial"/>
          <w:bCs/>
          <w:sz w:val="22"/>
          <w:szCs w:val="22"/>
          <w:lang w:val="en-ZA"/>
        </w:rPr>
        <w:t>s</w:t>
      </w:r>
    </w:p>
    <w:p w14:paraId="0466A06F" w14:textId="77777777" w:rsidR="00C8718B" w:rsidRPr="00473BDC" w:rsidRDefault="00C8718B" w:rsidP="00473BDC">
      <w:pPr>
        <w:jc w:val="both"/>
        <w:rPr>
          <w:rFonts w:ascii="Arial" w:hAnsi="Arial" w:cs="Arial"/>
          <w:b/>
          <w:sz w:val="22"/>
          <w:szCs w:val="22"/>
          <w:lang w:val="en-ZA"/>
        </w:rPr>
      </w:pPr>
    </w:p>
    <w:p w14:paraId="1A101674" w14:textId="04DA37E6" w:rsidR="005D3CC5" w:rsidRPr="00473BDC" w:rsidRDefault="00A71D7C" w:rsidP="00473BDC">
      <w:pPr>
        <w:pStyle w:val="ListParagraph"/>
        <w:ind w:left="142"/>
        <w:jc w:val="both"/>
        <w:rPr>
          <w:rFonts w:ascii="Arial" w:hAnsi="Arial" w:cs="Arial"/>
          <w:b/>
          <w:bCs/>
          <w:sz w:val="22"/>
          <w:szCs w:val="22"/>
          <w:lang w:val="en-ZA"/>
        </w:rPr>
      </w:pPr>
      <w:r w:rsidRPr="00473BDC">
        <w:rPr>
          <w:rFonts w:ascii="Arial" w:hAnsi="Arial" w:cs="Arial"/>
          <w:b/>
          <w:bCs/>
          <w:sz w:val="22"/>
          <w:szCs w:val="22"/>
          <w:lang w:val="en-ZA"/>
        </w:rPr>
        <w:t xml:space="preserve">2.1 </w:t>
      </w:r>
      <w:r w:rsidR="005D3CC5" w:rsidRPr="00473BDC">
        <w:rPr>
          <w:rFonts w:ascii="Arial" w:hAnsi="Arial" w:cs="Arial"/>
          <w:b/>
          <w:bCs/>
          <w:sz w:val="22"/>
          <w:szCs w:val="22"/>
          <w:lang w:val="en-ZA"/>
        </w:rPr>
        <w:t>Required Specifications</w:t>
      </w:r>
    </w:p>
    <w:p w14:paraId="13297104" w14:textId="77777777" w:rsidR="00C8718B" w:rsidRPr="00473BDC" w:rsidRDefault="00C8718B" w:rsidP="00473BDC">
      <w:pPr>
        <w:pStyle w:val="ListParagraph"/>
        <w:ind w:left="142"/>
        <w:jc w:val="both"/>
        <w:rPr>
          <w:rFonts w:ascii="Arial" w:hAnsi="Arial" w:cs="Arial"/>
          <w:b/>
          <w:sz w:val="22"/>
          <w:szCs w:val="22"/>
          <w:lang w:val="en-ZA"/>
        </w:rPr>
      </w:pPr>
    </w:p>
    <w:p w14:paraId="763A2479" w14:textId="77777777" w:rsidR="005D3CC5" w:rsidRPr="00473BDC" w:rsidRDefault="005D3CC5" w:rsidP="007206D5">
      <w:pPr>
        <w:pStyle w:val="ListParagraph"/>
        <w:numPr>
          <w:ilvl w:val="0"/>
          <w:numId w:val="36"/>
        </w:numPr>
        <w:jc w:val="both"/>
        <w:rPr>
          <w:rFonts w:ascii="Arial" w:hAnsi="Arial" w:cs="Arial"/>
          <w:sz w:val="22"/>
          <w:szCs w:val="22"/>
          <w:lang w:val="en-ZA"/>
        </w:rPr>
      </w:pPr>
      <w:r w:rsidRPr="00473BDC">
        <w:rPr>
          <w:rFonts w:ascii="Arial" w:hAnsi="Arial" w:cs="Arial"/>
          <w:sz w:val="22"/>
          <w:szCs w:val="22"/>
          <w:lang w:val="en-ZA"/>
        </w:rPr>
        <w:t>Supply Voltage: 3 Phase / 400V / 50Hz</w:t>
      </w:r>
    </w:p>
    <w:p w14:paraId="2F9628F9" w14:textId="77777777" w:rsidR="005D3CC5" w:rsidRPr="00473BDC" w:rsidRDefault="005D3CC5" w:rsidP="007206D5">
      <w:pPr>
        <w:pStyle w:val="ListParagraph"/>
        <w:numPr>
          <w:ilvl w:val="0"/>
          <w:numId w:val="36"/>
        </w:numPr>
        <w:jc w:val="both"/>
        <w:rPr>
          <w:rFonts w:ascii="Arial" w:hAnsi="Arial" w:cs="Arial"/>
          <w:sz w:val="22"/>
          <w:szCs w:val="22"/>
          <w:lang w:val="en-ZA"/>
        </w:rPr>
      </w:pPr>
      <w:r w:rsidRPr="00473BDC">
        <w:rPr>
          <w:rFonts w:ascii="Arial" w:hAnsi="Arial" w:cs="Arial"/>
          <w:sz w:val="22"/>
          <w:szCs w:val="22"/>
          <w:lang w:val="en-ZA"/>
        </w:rPr>
        <w:t>Flow Rate: 500 – 1000 L/h</w:t>
      </w:r>
    </w:p>
    <w:p w14:paraId="2EAEAB67" w14:textId="77777777" w:rsidR="005D3CC5" w:rsidRPr="00473BDC" w:rsidRDefault="005D3CC5" w:rsidP="007206D5">
      <w:pPr>
        <w:pStyle w:val="ListParagraph"/>
        <w:numPr>
          <w:ilvl w:val="0"/>
          <w:numId w:val="36"/>
        </w:numPr>
        <w:jc w:val="both"/>
        <w:rPr>
          <w:rFonts w:ascii="Arial" w:hAnsi="Arial" w:cs="Arial"/>
          <w:sz w:val="22"/>
          <w:szCs w:val="22"/>
          <w:lang w:val="en-ZA"/>
        </w:rPr>
      </w:pPr>
      <w:r w:rsidRPr="00473BDC">
        <w:rPr>
          <w:rFonts w:ascii="Arial" w:hAnsi="Arial" w:cs="Arial"/>
          <w:sz w:val="22"/>
          <w:szCs w:val="22"/>
          <w:lang w:val="en-ZA"/>
        </w:rPr>
        <w:t>Inlet Water Temperature: Minimum 60°C (Hot water)</w:t>
      </w:r>
    </w:p>
    <w:p w14:paraId="7DF26B2D" w14:textId="77777777" w:rsidR="005D3CC5" w:rsidRPr="00473BDC" w:rsidRDefault="005D3CC5" w:rsidP="007206D5">
      <w:pPr>
        <w:pStyle w:val="ListParagraph"/>
        <w:numPr>
          <w:ilvl w:val="0"/>
          <w:numId w:val="36"/>
        </w:numPr>
        <w:jc w:val="both"/>
        <w:rPr>
          <w:rFonts w:ascii="Arial" w:hAnsi="Arial" w:cs="Arial"/>
          <w:sz w:val="22"/>
          <w:szCs w:val="22"/>
          <w:lang w:val="en-ZA"/>
        </w:rPr>
      </w:pPr>
      <w:r w:rsidRPr="00473BDC">
        <w:rPr>
          <w:rFonts w:ascii="Arial" w:hAnsi="Arial" w:cs="Arial"/>
          <w:sz w:val="22"/>
          <w:szCs w:val="22"/>
          <w:lang w:val="en-ZA"/>
        </w:rPr>
        <w:t>Working Pressure: 200 Bar</w:t>
      </w:r>
    </w:p>
    <w:p w14:paraId="7304EF5E" w14:textId="77777777" w:rsidR="005D3CC5" w:rsidRPr="00473BDC" w:rsidRDefault="005D3CC5" w:rsidP="00473BDC">
      <w:pPr>
        <w:pStyle w:val="ListParagraph"/>
        <w:jc w:val="both"/>
        <w:rPr>
          <w:rFonts w:ascii="Arial" w:hAnsi="Arial" w:cs="Arial"/>
          <w:sz w:val="22"/>
          <w:szCs w:val="22"/>
          <w:lang w:val="en-ZA"/>
        </w:rPr>
      </w:pPr>
    </w:p>
    <w:p w14:paraId="5806989B" w14:textId="77777777" w:rsidR="005D3CC5" w:rsidRPr="00473BDC" w:rsidRDefault="005D3CC5" w:rsidP="00473BDC">
      <w:pPr>
        <w:pStyle w:val="ListParagraph"/>
        <w:ind w:left="142"/>
        <w:jc w:val="both"/>
        <w:rPr>
          <w:rFonts w:ascii="Arial" w:hAnsi="Arial" w:cs="Arial"/>
          <w:b/>
          <w:bCs/>
          <w:sz w:val="22"/>
          <w:szCs w:val="22"/>
          <w:lang w:val="en-ZA"/>
        </w:rPr>
      </w:pPr>
      <w:r w:rsidRPr="00473BDC">
        <w:rPr>
          <w:rFonts w:ascii="Arial" w:hAnsi="Arial" w:cs="Arial"/>
          <w:b/>
          <w:bCs/>
          <w:sz w:val="22"/>
          <w:szCs w:val="22"/>
          <w:lang w:val="en-ZA"/>
        </w:rPr>
        <w:t>Features Required</w:t>
      </w:r>
    </w:p>
    <w:p w14:paraId="59EDC085" w14:textId="77777777" w:rsidR="00C8718B" w:rsidRPr="00473BDC" w:rsidRDefault="00C8718B" w:rsidP="00473BDC">
      <w:pPr>
        <w:pStyle w:val="ListParagraph"/>
        <w:ind w:left="142"/>
        <w:jc w:val="both"/>
        <w:rPr>
          <w:rFonts w:ascii="Arial" w:hAnsi="Arial" w:cs="Arial"/>
          <w:b/>
          <w:sz w:val="22"/>
          <w:szCs w:val="22"/>
          <w:lang w:val="en-ZA"/>
        </w:rPr>
      </w:pPr>
    </w:p>
    <w:p w14:paraId="10194482" w14:textId="77777777" w:rsidR="005D3CC5" w:rsidRPr="00473BDC" w:rsidRDefault="005D3CC5" w:rsidP="007206D5">
      <w:pPr>
        <w:pStyle w:val="ListParagraph"/>
        <w:numPr>
          <w:ilvl w:val="0"/>
          <w:numId w:val="37"/>
        </w:numPr>
        <w:jc w:val="both"/>
        <w:rPr>
          <w:rFonts w:ascii="Arial" w:hAnsi="Arial" w:cs="Arial"/>
          <w:bCs/>
          <w:sz w:val="22"/>
          <w:szCs w:val="22"/>
          <w:lang w:val="en-ZA"/>
        </w:rPr>
      </w:pPr>
      <w:r w:rsidRPr="00473BDC">
        <w:rPr>
          <w:rFonts w:ascii="Arial" w:hAnsi="Arial" w:cs="Arial"/>
          <w:bCs/>
          <w:sz w:val="22"/>
          <w:szCs w:val="22"/>
          <w:lang w:val="en-ZA"/>
        </w:rPr>
        <w:t>Spray Gun</w:t>
      </w:r>
    </w:p>
    <w:p w14:paraId="3465ECAB" w14:textId="77777777" w:rsidR="005D3CC5" w:rsidRPr="00473BDC" w:rsidRDefault="005D3CC5" w:rsidP="007206D5">
      <w:pPr>
        <w:pStyle w:val="ListParagraph"/>
        <w:numPr>
          <w:ilvl w:val="0"/>
          <w:numId w:val="37"/>
        </w:numPr>
        <w:jc w:val="both"/>
        <w:rPr>
          <w:rFonts w:ascii="Arial" w:hAnsi="Arial" w:cs="Arial"/>
          <w:bCs/>
          <w:sz w:val="22"/>
          <w:szCs w:val="22"/>
          <w:lang w:val="en-ZA"/>
        </w:rPr>
      </w:pPr>
      <w:r w:rsidRPr="00473BDC">
        <w:rPr>
          <w:rFonts w:ascii="Arial" w:hAnsi="Arial" w:cs="Arial"/>
          <w:bCs/>
          <w:sz w:val="22"/>
          <w:szCs w:val="22"/>
          <w:lang w:val="en-ZA"/>
        </w:rPr>
        <w:t>High</w:t>
      </w:r>
      <w:r w:rsidRPr="00473BDC">
        <w:rPr>
          <w:rFonts w:ascii="Arial" w:hAnsi="Arial" w:cs="Arial"/>
          <w:bCs/>
          <w:sz w:val="22"/>
          <w:szCs w:val="22"/>
          <w:lang w:val="en-ZA"/>
        </w:rPr>
        <w:noBreakHyphen/>
        <w:t>Pressure Hose (10m)</w:t>
      </w:r>
    </w:p>
    <w:p w14:paraId="453533DD" w14:textId="77777777" w:rsidR="005D3CC5" w:rsidRPr="00473BDC" w:rsidRDefault="005D3CC5" w:rsidP="007206D5">
      <w:pPr>
        <w:pStyle w:val="ListParagraph"/>
        <w:numPr>
          <w:ilvl w:val="0"/>
          <w:numId w:val="37"/>
        </w:numPr>
        <w:jc w:val="both"/>
        <w:rPr>
          <w:rFonts w:ascii="Arial" w:hAnsi="Arial" w:cs="Arial"/>
          <w:bCs/>
          <w:sz w:val="22"/>
          <w:szCs w:val="22"/>
          <w:lang w:val="en-ZA"/>
        </w:rPr>
      </w:pPr>
      <w:r w:rsidRPr="00473BDC">
        <w:rPr>
          <w:rFonts w:ascii="Arial" w:hAnsi="Arial" w:cs="Arial"/>
          <w:bCs/>
          <w:sz w:val="22"/>
          <w:szCs w:val="22"/>
          <w:lang w:val="en-ZA"/>
        </w:rPr>
        <w:t>Spray Lance (850mm)</w:t>
      </w:r>
    </w:p>
    <w:p w14:paraId="3A86A51F" w14:textId="77777777" w:rsidR="00C8718B" w:rsidRPr="00473BDC" w:rsidRDefault="00C8718B" w:rsidP="00473BDC">
      <w:pPr>
        <w:pStyle w:val="ListParagraph"/>
        <w:jc w:val="both"/>
        <w:rPr>
          <w:rFonts w:ascii="Arial" w:hAnsi="Arial" w:cs="Arial"/>
          <w:bCs/>
          <w:sz w:val="22"/>
          <w:szCs w:val="22"/>
          <w:lang w:val="en-ZA"/>
        </w:rPr>
      </w:pPr>
    </w:p>
    <w:p w14:paraId="251373AA" w14:textId="77777777" w:rsidR="005D3CC5" w:rsidRPr="00473BDC" w:rsidRDefault="005D3CC5" w:rsidP="00473BDC">
      <w:pPr>
        <w:pStyle w:val="ListParagraph"/>
        <w:ind w:left="142"/>
        <w:jc w:val="both"/>
        <w:rPr>
          <w:rFonts w:ascii="Arial" w:hAnsi="Arial" w:cs="Arial"/>
          <w:b/>
          <w:sz w:val="22"/>
          <w:szCs w:val="22"/>
          <w:lang w:val="en-ZA"/>
        </w:rPr>
      </w:pPr>
      <w:r w:rsidRPr="00473BDC">
        <w:rPr>
          <w:rFonts w:ascii="Arial" w:hAnsi="Arial" w:cs="Arial"/>
          <w:b/>
          <w:bCs/>
          <w:sz w:val="22"/>
          <w:szCs w:val="22"/>
          <w:lang w:val="en-ZA"/>
        </w:rPr>
        <w:t>High</w:t>
      </w:r>
      <w:r w:rsidRPr="00473BDC">
        <w:rPr>
          <w:rFonts w:ascii="Arial" w:hAnsi="Arial" w:cs="Arial"/>
          <w:b/>
          <w:bCs/>
          <w:sz w:val="22"/>
          <w:szCs w:val="22"/>
          <w:lang w:val="en-ZA"/>
        </w:rPr>
        <w:noBreakHyphen/>
        <w:t>Pressure Hose Specification</w:t>
      </w:r>
    </w:p>
    <w:p w14:paraId="7648F415" w14:textId="77777777" w:rsidR="005D3CC5" w:rsidRPr="00473BDC" w:rsidRDefault="005D3CC5" w:rsidP="007206D5">
      <w:pPr>
        <w:pStyle w:val="ListParagraph"/>
        <w:numPr>
          <w:ilvl w:val="0"/>
          <w:numId w:val="38"/>
        </w:numPr>
        <w:jc w:val="both"/>
        <w:rPr>
          <w:rFonts w:ascii="Arial" w:hAnsi="Arial" w:cs="Arial"/>
          <w:bCs/>
          <w:sz w:val="22"/>
          <w:szCs w:val="22"/>
          <w:lang w:val="en-ZA"/>
        </w:rPr>
      </w:pPr>
      <w:r w:rsidRPr="00473BDC">
        <w:rPr>
          <w:rFonts w:ascii="Arial" w:hAnsi="Arial" w:cs="Arial"/>
          <w:bCs/>
          <w:sz w:val="22"/>
          <w:szCs w:val="22"/>
          <w:lang w:val="en-ZA"/>
        </w:rPr>
        <w:t>DN 8</w:t>
      </w:r>
    </w:p>
    <w:p w14:paraId="67C8B3BA" w14:textId="77777777" w:rsidR="005D3CC5" w:rsidRPr="00473BDC" w:rsidRDefault="005D3CC5" w:rsidP="007206D5">
      <w:pPr>
        <w:pStyle w:val="ListParagraph"/>
        <w:numPr>
          <w:ilvl w:val="0"/>
          <w:numId w:val="38"/>
        </w:numPr>
        <w:jc w:val="both"/>
        <w:rPr>
          <w:rFonts w:ascii="Arial" w:hAnsi="Arial" w:cs="Arial"/>
          <w:bCs/>
          <w:sz w:val="22"/>
          <w:szCs w:val="22"/>
          <w:lang w:val="en-ZA"/>
        </w:rPr>
      </w:pPr>
      <w:r w:rsidRPr="00473BDC">
        <w:rPr>
          <w:rFonts w:ascii="Arial" w:hAnsi="Arial" w:cs="Arial"/>
          <w:bCs/>
          <w:sz w:val="22"/>
          <w:szCs w:val="22"/>
          <w:lang w:val="en-ZA"/>
        </w:rPr>
        <w:t>Pressure Rating: 315 Bar</w:t>
      </w:r>
    </w:p>
    <w:p w14:paraId="2F3144A5" w14:textId="77777777" w:rsidR="005D3CC5" w:rsidRPr="00473BDC" w:rsidRDefault="005D3CC5" w:rsidP="00473BDC">
      <w:pPr>
        <w:jc w:val="both"/>
        <w:rPr>
          <w:rFonts w:ascii="Arial" w:hAnsi="Arial" w:cs="Arial"/>
          <w:b/>
          <w:sz w:val="22"/>
          <w:szCs w:val="22"/>
          <w:lang w:val="en-ZA"/>
        </w:rPr>
      </w:pPr>
    </w:p>
    <w:p w14:paraId="61A45854" w14:textId="08A2BADC" w:rsidR="00A273E6" w:rsidRPr="00473BDC" w:rsidRDefault="00A273E6" w:rsidP="007206D5">
      <w:pPr>
        <w:pStyle w:val="ListParagraph"/>
        <w:numPr>
          <w:ilvl w:val="1"/>
          <w:numId w:val="43"/>
        </w:numPr>
        <w:jc w:val="both"/>
        <w:rPr>
          <w:rFonts w:ascii="Arial" w:hAnsi="Arial" w:cs="Arial"/>
          <w:b/>
          <w:bCs/>
          <w:sz w:val="22"/>
          <w:szCs w:val="22"/>
          <w:lang w:val="en-ZA"/>
        </w:rPr>
      </w:pPr>
      <w:r w:rsidRPr="00473BDC">
        <w:rPr>
          <w:rFonts w:ascii="Arial" w:hAnsi="Arial" w:cs="Arial"/>
          <w:b/>
          <w:bCs/>
          <w:sz w:val="22"/>
          <w:szCs w:val="22"/>
          <w:lang w:val="en-ZA"/>
        </w:rPr>
        <w:t>Warranty Period</w:t>
      </w:r>
    </w:p>
    <w:p w14:paraId="7E5FA301" w14:textId="77777777" w:rsidR="008B39D1" w:rsidRPr="00473BDC" w:rsidRDefault="008B39D1" w:rsidP="00473BDC">
      <w:pPr>
        <w:pStyle w:val="ListParagraph"/>
        <w:ind w:left="142"/>
        <w:jc w:val="both"/>
        <w:rPr>
          <w:rFonts w:ascii="Arial" w:hAnsi="Arial" w:cs="Arial"/>
          <w:b/>
          <w:sz w:val="22"/>
          <w:szCs w:val="22"/>
          <w:lang w:val="en-ZA"/>
        </w:rPr>
      </w:pPr>
    </w:p>
    <w:p w14:paraId="78DD8B1E" w14:textId="77777777" w:rsidR="00A273E6" w:rsidRPr="00AA766E" w:rsidRDefault="00A273E6" w:rsidP="00AA766E">
      <w:pPr>
        <w:ind w:firstLine="142"/>
        <w:jc w:val="both"/>
        <w:rPr>
          <w:rFonts w:ascii="Arial" w:eastAsia="Calibri" w:hAnsi="Arial" w:cs="Arial"/>
          <w:bCs/>
          <w:sz w:val="22"/>
          <w:szCs w:val="22"/>
          <w:lang w:val="en-ZA"/>
        </w:rPr>
      </w:pPr>
      <w:r w:rsidRPr="00AA766E">
        <w:rPr>
          <w:rFonts w:ascii="Arial" w:eastAsia="Calibri" w:hAnsi="Arial" w:cs="Arial"/>
          <w:bCs/>
          <w:sz w:val="22"/>
          <w:szCs w:val="22"/>
          <w:lang w:val="en-ZA"/>
        </w:rPr>
        <w:t>The supplier must specify the warranty period applicable to a new pressure washer.</w:t>
      </w:r>
    </w:p>
    <w:p w14:paraId="501FE634" w14:textId="77777777" w:rsidR="00A85437" w:rsidRDefault="00A85437" w:rsidP="00AA766E">
      <w:pPr>
        <w:ind w:firstLine="142"/>
        <w:jc w:val="both"/>
        <w:rPr>
          <w:rFonts w:ascii="Arial" w:eastAsia="Calibri" w:hAnsi="Arial" w:cs="Arial"/>
          <w:bCs/>
          <w:sz w:val="22"/>
          <w:szCs w:val="22"/>
          <w:lang w:val="en-ZA"/>
        </w:rPr>
      </w:pPr>
    </w:p>
    <w:p w14:paraId="662F00B9" w14:textId="53892A12" w:rsidR="00A273E6" w:rsidRDefault="00A273E6" w:rsidP="00AA766E">
      <w:pPr>
        <w:ind w:firstLine="142"/>
        <w:jc w:val="both"/>
        <w:rPr>
          <w:rFonts w:ascii="Arial" w:eastAsia="Calibri" w:hAnsi="Arial" w:cs="Arial"/>
          <w:bCs/>
          <w:sz w:val="22"/>
          <w:szCs w:val="22"/>
          <w:lang w:val="en-ZA"/>
        </w:rPr>
      </w:pPr>
      <w:r w:rsidRPr="00AA766E">
        <w:rPr>
          <w:rFonts w:ascii="Arial" w:eastAsia="Calibri" w:hAnsi="Arial" w:cs="Arial"/>
          <w:bCs/>
          <w:sz w:val="22"/>
          <w:szCs w:val="22"/>
          <w:lang w:val="en-ZA"/>
        </w:rPr>
        <w:t xml:space="preserve">Warranty should cover both parts and </w:t>
      </w:r>
      <w:r w:rsidR="008B39D1" w:rsidRPr="00AA766E">
        <w:rPr>
          <w:rFonts w:ascii="Arial" w:hAnsi="Arial" w:cs="Arial"/>
          <w:bCs/>
          <w:sz w:val="22"/>
          <w:szCs w:val="22"/>
          <w:lang w:val="en-ZA"/>
        </w:rPr>
        <w:t>labour</w:t>
      </w:r>
      <w:r w:rsidRPr="00AA766E">
        <w:rPr>
          <w:rFonts w:ascii="Arial" w:eastAsia="Calibri" w:hAnsi="Arial" w:cs="Arial"/>
          <w:bCs/>
          <w:sz w:val="22"/>
          <w:szCs w:val="22"/>
          <w:lang w:val="en-ZA"/>
        </w:rPr>
        <w:t>, with a minimum of 12 months recommended.</w:t>
      </w:r>
    </w:p>
    <w:p w14:paraId="34C55ADD" w14:textId="77777777" w:rsidR="00AA766E" w:rsidRPr="00AA766E" w:rsidRDefault="00AA766E" w:rsidP="00AA766E">
      <w:pPr>
        <w:ind w:firstLine="142"/>
        <w:jc w:val="both"/>
        <w:rPr>
          <w:rFonts w:ascii="Arial" w:hAnsi="Arial" w:cs="Arial"/>
          <w:bCs/>
          <w:sz w:val="22"/>
          <w:szCs w:val="22"/>
          <w:lang w:val="en-ZA"/>
        </w:rPr>
      </w:pPr>
    </w:p>
    <w:p w14:paraId="65CAA6BC" w14:textId="01A3D5F9" w:rsidR="00F870FF" w:rsidRPr="00473BDC" w:rsidRDefault="00AA766E" w:rsidP="00EC1204">
      <w:pPr>
        <w:ind w:firstLine="360"/>
        <w:jc w:val="both"/>
        <w:rPr>
          <w:rFonts w:ascii="Arial" w:hAnsi="Arial" w:cs="Arial"/>
          <w:bCs/>
          <w:sz w:val="22"/>
          <w:szCs w:val="22"/>
          <w:lang w:val="en-ZA"/>
        </w:rPr>
      </w:pPr>
      <w:r w:rsidRPr="00AA766E">
        <w:rPr>
          <w:rFonts w:ascii="Arial" w:eastAsia="Calibri" w:hAnsi="Arial" w:cs="Arial"/>
          <w:bCs/>
          <w:color w:val="000000"/>
          <w:sz w:val="22"/>
          <w:szCs w:val="22"/>
        </w:rPr>
        <w:lastRenderedPageBreak/>
        <w:t xml:space="preserve">The warranty must, as a minimum, </w:t>
      </w:r>
      <w:r w:rsidR="00A85437" w:rsidRPr="00AA766E">
        <w:rPr>
          <w:rFonts w:ascii="Arial" w:eastAsia="Calibri" w:hAnsi="Arial" w:cs="Arial"/>
          <w:bCs/>
          <w:color w:val="000000"/>
          <w:sz w:val="22"/>
          <w:szCs w:val="22"/>
        </w:rPr>
        <w:t>be provided</w:t>
      </w:r>
      <w:r w:rsidRPr="00AA766E">
        <w:rPr>
          <w:rFonts w:ascii="Arial" w:eastAsia="Calibri" w:hAnsi="Arial" w:cs="Arial"/>
          <w:bCs/>
          <w:color w:val="000000"/>
          <w:sz w:val="22"/>
          <w:szCs w:val="22"/>
        </w:rPr>
        <w:t xml:space="preserve"> for the following:</w:t>
      </w:r>
    </w:p>
    <w:p w14:paraId="251D438F" w14:textId="77777777" w:rsidR="00E81811" w:rsidRPr="00473BDC" w:rsidRDefault="00E81811" w:rsidP="00473BDC">
      <w:pPr>
        <w:jc w:val="both"/>
        <w:rPr>
          <w:rFonts w:ascii="Arial" w:hAnsi="Arial" w:cs="Arial"/>
          <w:bCs/>
          <w:sz w:val="22"/>
          <w:szCs w:val="22"/>
          <w:lang w:val="en-ZA"/>
        </w:rPr>
      </w:pPr>
    </w:p>
    <w:p w14:paraId="765860D8" w14:textId="331EFBB5" w:rsidR="00F870FF" w:rsidRPr="00473BDC" w:rsidRDefault="00F870FF" w:rsidP="00473BDC">
      <w:pPr>
        <w:ind w:firstLine="360"/>
        <w:jc w:val="both"/>
        <w:rPr>
          <w:rFonts w:ascii="Arial" w:hAnsi="Arial" w:cs="Arial"/>
          <w:bCs/>
          <w:sz w:val="22"/>
          <w:szCs w:val="22"/>
          <w:lang w:val="en-ZA"/>
        </w:rPr>
      </w:pPr>
      <w:r w:rsidRPr="00473BDC">
        <w:rPr>
          <w:rFonts w:ascii="Arial" w:hAnsi="Arial" w:cs="Arial"/>
          <w:b/>
          <w:bCs/>
          <w:sz w:val="22"/>
          <w:szCs w:val="22"/>
          <w:lang w:val="en-ZA"/>
        </w:rPr>
        <w:t>Defects in materials or workmanship</w:t>
      </w:r>
    </w:p>
    <w:p w14:paraId="37883FDF" w14:textId="77777777" w:rsidR="00F870FF" w:rsidRPr="00473BDC" w:rsidRDefault="00F870FF" w:rsidP="007206D5">
      <w:pPr>
        <w:numPr>
          <w:ilvl w:val="0"/>
          <w:numId w:val="39"/>
        </w:numPr>
        <w:jc w:val="both"/>
        <w:rPr>
          <w:rFonts w:ascii="Arial" w:hAnsi="Arial" w:cs="Arial"/>
          <w:bCs/>
          <w:sz w:val="22"/>
          <w:szCs w:val="22"/>
          <w:lang w:val="en-ZA"/>
        </w:rPr>
      </w:pPr>
      <w:r w:rsidRPr="00473BDC">
        <w:rPr>
          <w:rFonts w:ascii="Arial" w:hAnsi="Arial" w:cs="Arial"/>
          <w:bCs/>
          <w:sz w:val="22"/>
          <w:szCs w:val="22"/>
          <w:lang w:val="en-ZA"/>
        </w:rPr>
        <w:t>Faulty components, pumps, motors, or electrical parts.</w:t>
      </w:r>
    </w:p>
    <w:p w14:paraId="01071C2B" w14:textId="77777777" w:rsidR="00F870FF" w:rsidRPr="00473BDC" w:rsidRDefault="00F870FF" w:rsidP="007206D5">
      <w:pPr>
        <w:numPr>
          <w:ilvl w:val="0"/>
          <w:numId w:val="39"/>
        </w:numPr>
        <w:jc w:val="both"/>
        <w:rPr>
          <w:rFonts w:ascii="Arial" w:hAnsi="Arial" w:cs="Arial"/>
          <w:bCs/>
          <w:sz w:val="22"/>
          <w:szCs w:val="22"/>
          <w:lang w:val="en-ZA"/>
        </w:rPr>
      </w:pPr>
      <w:r w:rsidRPr="00473BDC">
        <w:rPr>
          <w:rFonts w:ascii="Arial" w:hAnsi="Arial" w:cs="Arial"/>
          <w:bCs/>
          <w:sz w:val="22"/>
          <w:szCs w:val="22"/>
          <w:lang w:val="en-ZA"/>
        </w:rPr>
        <w:t>Manufacturing defects that cause malfunction.</w:t>
      </w:r>
    </w:p>
    <w:p w14:paraId="2FEF6A8F" w14:textId="77777777" w:rsidR="00F37A3A" w:rsidRPr="00473BDC" w:rsidRDefault="00F37A3A" w:rsidP="00473BDC">
      <w:pPr>
        <w:ind w:left="720"/>
        <w:jc w:val="both"/>
        <w:rPr>
          <w:rFonts w:ascii="Arial" w:hAnsi="Arial" w:cs="Arial"/>
          <w:bCs/>
          <w:sz w:val="22"/>
          <w:szCs w:val="22"/>
          <w:lang w:val="en-ZA"/>
        </w:rPr>
      </w:pPr>
    </w:p>
    <w:p w14:paraId="08D03C0C" w14:textId="28F34706" w:rsidR="00F870FF" w:rsidRPr="00473BDC" w:rsidRDefault="00F870FF" w:rsidP="00473BDC">
      <w:pPr>
        <w:ind w:firstLine="360"/>
        <w:jc w:val="both"/>
        <w:rPr>
          <w:rFonts w:ascii="Arial" w:hAnsi="Arial" w:cs="Arial"/>
          <w:bCs/>
          <w:sz w:val="22"/>
          <w:szCs w:val="22"/>
          <w:lang w:val="en-ZA"/>
        </w:rPr>
      </w:pPr>
      <w:r w:rsidRPr="00473BDC">
        <w:rPr>
          <w:rFonts w:ascii="Arial" w:hAnsi="Arial" w:cs="Arial"/>
          <w:b/>
          <w:bCs/>
          <w:sz w:val="22"/>
          <w:szCs w:val="22"/>
          <w:lang w:val="en-ZA"/>
        </w:rPr>
        <w:t>Repair or replacement</w:t>
      </w:r>
    </w:p>
    <w:p w14:paraId="46DE0292" w14:textId="77777777" w:rsidR="00EC1204" w:rsidRDefault="00EC1204" w:rsidP="00B047EB">
      <w:pPr>
        <w:jc w:val="both"/>
        <w:rPr>
          <w:rFonts w:ascii="Arial" w:hAnsi="Arial" w:cs="Arial"/>
          <w:bCs/>
          <w:sz w:val="22"/>
          <w:szCs w:val="22"/>
          <w:highlight w:val="yellow"/>
          <w:lang w:val="en-ZA"/>
        </w:rPr>
      </w:pPr>
    </w:p>
    <w:p w14:paraId="032D97A0" w14:textId="0019E39A" w:rsidR="00EC1204" w:rsidRPr="00437AAE" w:rsidRDefault="00EC1204" w:rsidP="007206D5">
      <w:pPr>
        <w:numPr>
          <w:ilvl w:val="0"/>
          <w:numId w:val="40"/>
        </w:numPr>
        <w:jc w:val="both"/>
        <w:rPr>
          <w:rFonts w:ascii="Arial" w:hAnsi="Arial" w:cs="Arial"/>
          <w:bCs/>
          <w:sz w:val="22"/>
          <w:szCs w:val="22"/>
          <w:lang w:val="en-ZA"/>
        </w:rPr>
      </w:pPr>
      <w:r w:rsidRPr="00437AAE">
        <w:rPr>
          <w:rFonts w:ascii="Arial" w:hAnsi="Arial" w:cs="Arial"/>
          <w:bCs/>
          <w:sz w:val="22"/>
          <w:szCs w:val="22"/>
        </w:rPr>
        <w:t>The Supplier shall determine, based on the nature and extent of the defect, whether the affected part or the entire unit requires repair or replacement, subject to Air Chefs' acceptance.</w:t>
      </w:r>
    </w:p>
    <w:p w14:paraId="2917A311" w14:textId="5C2EAC47" w:rsidR="00EC1204" w:rsidRPr="00437AAE" w:rsidRDefault="00EC1204" w:rsidP="007206D5">
      <w:pPr>
        <w:numPr>
          <w:ilvl w:val="0"/>
          <w:numId w:val="40"/>
        </w:numPr>
        <w:jc w:val="both"/>
        <w:rPr>
          <w:rFonts w:ascii="Arial" w:hAnsi="Arial" w:cs="Arial"/>
          <w:bCs/>
          <w:sz w:val="22"/>
          <w:szCs w:val="22"/>
          <w:lang w:val="en-ZA"/>
        </w:rPr>
      </w:pPr>
      <w:r w:rsidRPr="00437AAE">
        <w:rPr>
          <w:rFonts w:ascii="Arial" w:hAnsi="Arial" w:cs="Arial"/>
          <w:bCs/>
          <w:sz w:val="22"/>
          <w:szCs w:val="22"/>
        </w:rPr>
        <w:t>The Supplier shall, at no additional cost to Air Chefs, repair or replace any defective parts or, where necessary, the entire unit during the applicable warranty period.</w:t>
      </w:r>
    </w:p>
    <w:p w14:paraId="0950B339" w14:textId="0008B179" w:rsidR="00EC1204" w:rsidRPr="00437AAE" w:rsidRDefault="00EC1204" w:rsidP="007206D5">
      <w:pPr>
        <w:numPr>
          <w:ilvl w:val="0"/>
          <w:numId w:val="40"/>
        </w:numPr>
        <w:jc w:val="both"/>
        <w:rPr>
          <w:rFonts w:ascii="Arial" w:hAnsi="Arial" w:cs="Arial"/>
          <w:bCs/>
          <w:sz w:val="22"/>
          <w:szCs w:val="22"/>
          <w:lang w:val="en-ZA"/>
        </w:rPr>
      </w:pPr>
      <w:r w:rsidRPr="00437AAE">
        <w:rPr>
          <w:rFonts w:ascii="Arial" w:hAnsi="Arial" w:cs="Arial"/>
          <w:bCs/>
          <w:sz w:val="22"/>
          <w:szCs w:val="22"/>
        </w:rPr>
        <w:t>Any replacement parts or components shall be new and of equivalent or better quality and specification than the original parts.</w:t>
      </w:r>
    </w:p>
    <w:p w14:paraId="742685C0" w14:textId="77777777" w:rsidR="00671607" w:rsidRPr="00473BDC" w:rsidRDefault="00671607" w:rsidP="00473BDC">
      <w:pPr>
        <w:ind w:left="720"/>
        <w:jc w:val="both"/>
        <w:rPr>
          <w:rFonts w:ascii="Arial" w:hAnsi="Arial" w:cs="Arial"/>
          <w:bCs/>
          <w:sz w:val="22"/>
          <w:szCs w:val="22"/>
          <w:lang w:val="en-ZA"/>
        </w:rPr>
      </w:pPr>
    </w:p>
    <w:p w14:paraId="77C98F79" w14:textId="0D03534D" w:rsidR="00F870FF" w:rsidRPr="00473BDC" w:rsidRDefault="00F870FF" w:rsidP="00473BDC">
      <w:pPr>
        <w:ind w:firstLine="360"/>
        <w:jc w:val="both"/>
        <w:rPr>
          <w:rFonts w:ascii="Arial" w:hAnsi="Arial" w:cs="Arial"/>
          <w:bCs/>
          <w:sz w:val="22"/>
          <w:szCs w:val="22"/>
          <w:lang w:val="en-ZA"/>
        </w:rPr>
      </w:pPr>
      <w:r w:rsidRPr="00473BDC">
        <w:rPr>
          <w:rFonts w:ascii="Arial" w:hAnsi="Arial" w:cs="Arial"/>
          <w:b/>
          <w:bCs/>
          <w:sz w:val="22"/>
          <w:szCs w:val="22"/>
          <w:lang w:val="en-ZA"/>
        </w:rPr>
        <w:t>Service conditions</w:t>
      </w:r>
    </w:p>
    <w:p w14:paraId="0A9203BC" w14:textId="4666F31D" w:rsidR="00F870FF" w:rsidRPr="00473BDC" w:rsidRDefault="00F870FF" w:rsidP="007206D5">
      <w:pPr>
        <w:numPr>
          <w:ilvl w:val="0"/>
          <w:numId w:val="41"/>
        </w:numPr>
        <w:jc w:val="both"/>
        <w:rPr>
          <w:rFonts w:ascii="Arial" w:hAnsi="Arial" w:cs="Arial"/>
          <w:bCs/>
          <w:sz w:val="22"/>
          <w:szCs w:val="22"/>
          <w:lang w:val="en-ZA"/>
        </w:rPr>
      </w:pPr>
      <w:r w:rsidRPr="00473BDC">
        <w:rPr>
          <w:rFonts w:ascii="Arial" w:hAnsi="Arial" w:cs="Arial"/>
          <w:bCs/>
          <w:sz w:val="22"/>
          <w:szCs w:val="22"/>
          <w:lang w:val="en-ZA"/>
        </w:rPr>
        <w:t xml:space="preserve">Warranty begins from the </w:t>
      </w:r>
      <w:r w:rsidRPr="00473BDC">
        <w:rPr>
          <w:rFonts w:ascii="Arial" w:hAnsi="Arial" w:cs="Arial"/>
          <w:b/>
          <w:bCs/>
          <w:sz w:val="22"/>
          <w:szCs w:val="22"/>
          <w:lang w:val="en-ZA"/>
        </w:rPr>
        <w:t xml:space="preserve">date of </w:t>
      </w:r>
      <w:r w:rsidR="008C3657" w:rsidRPr="00473BDC">
        <w:rPr>
          <w:rFonts w:ascii="Arial" w:hAnsi="Arial" w:cs="Arial"/>
          <w:b/>
          <w:bCs/>
          <w:sz w:val="22"/>
          <w:szCs w:val="22"/>
          <w:lang w:val="en-ZA"/>
        </w:rPr>
        <w:t>delivery</w:t>
      </w:r>
      <w:r w:rsidRPr="00473BDC">
        <w:rPr>
          <w:rFonts w:ascii="Arial" w:hAnsi="Arial" w:cs="Arial"/>
          <w:bCs/>
          <w:sz w:val="22"/>
          <w:szCs w:val="22"/>
          <w:lang w:val="en-ZA"/>
        </w:rPr>
        <w:t>.</w:t>
      </w:r>
    </w:p>
    <w:p w14:paraId="1EA5E9BD" w14:textId="77777777" w:rsidR="00F870FF" w:rsidRPr="00473BDC" w:rsidRDefault="00F870FF" w:rsidP="007206D5">
      <w:pPr>
        <w:numPr>
          <w:ilvl w:val="0"/>
          <w:numId w:val="41"/>
        </w:numPr>
        <w:jc w:val="both"/>
        <w:rPr>
          <w:rFonts w:ascii="Arial" w:hAnsi="Arial" w:cs="Arial"/>
          <w:bCs/>
          <w:sz w:val="22"/>
          <w:szCs w:val="22"/>
          <w:lang w:val="en-ZA"/>
        </w:rPr>
      </w:pPr>
      <w:r w:rsidRPr="00473BDC">
        <w:rPr>
          <w:rFonts w:ascii="Arial" w:hAnsi="Arial" w:cs="Arial"/>
          <w:bCs/>
          <w:sz w:val="22"/>
          <w:szCs w:val="22"/>
          <w:lang w:val="en-ZA"/>
        </w:rPr>
        <w:t>Valid only if the serial number is intact and the machine is returned complete with accessories for testing.</w:t>
      </w:r>
    </w:p>
    <w:p w14:paraId="5E04B21A" w14:textId="068C84EC" w:rsidR="00F870FF" w:rsidRPr="00473BDC" w:rsidRDefault="00F870FF" w:rsidP="007206D5">
      <w:pPr>
        <w:numPr>
          <w:ilvl w:val="0"/>
          <w:numId w:val="41"/>
        </w:numPr>
        <w:jc w:val="both"/>
        <w:rPr>
          <w:rFonts w:ascii="Arial" w:hAnsi="Arial" w:cs="Arial"/>
          <w:bCs/>
          <w:sz w:val="22"/>
          <w:szCs w:val="22"/>
          <w:lang w:val="en-ZA"/>
        </w:rPr>
      </w:pPr>
      <w:r w:rsidRPr="00473BDC">
        <w:rPr>
          <w:rFonts w:ascii="Arial" w:hAnsi="Arial" w:cs="Arial"/>
          <w:bCs/>
          <w:sz w:val="22"/>
          <w:szCs w:val="22"/>
          <w:lang w:val="en-ZA"/>
        </w:rPr>
        <w:t xml:space="preserve">Repairs are handled by authorized service </w:t>
      </w:r>
      <w:r w:rsidR="00D8482C" w:rsidRPr="00473BDC">
        <w:rPr>
          <w:rFonts w:ascii="Arial" w:hAnsi="Arial" w:cs="Arial"/>
          <w:bCs/>
          <w:sz w:val="22"/>
          <w:szCs w:val="22"/>
          <w:lang w:val="en-ZA"/>
        </w:rPr>
        <w:t>centres</w:t>
      </w:r>
      <w:r w:rsidRPr="00473BDC">
        <w:rPr>
          <w:rFonts w:ascii="Arial" w:hAnsi="Arial" w:cs="Arial"/>
          <w:bCs/>
          <w:sz w:val="22"/>
          <w:szCs w:val="22"/>
          <w:lang w:val="en-ZA"/>
        </w:rPr>
        <w:t>.</w:t>
      </w:r>
    </w:p>
    <w:p w14:paraId="66330DE1" w14:textId="77777777" w:rsidR="00F870FF" w:rsidRPr="00473BDC" w:rsidRDefault="00F870FF" w:rsidP="00473BDC">
      <w:pPr>
        <w:jc w:val="both"/>
        <w:rPr>
          <w:rFonts w:ascii="Arial" w:hAnsi="Arial" w:cs="Arial"/>
          <w:bCs/>
          <w:sz w:val="22"/>
          <w:szCs w:val="22"/>
          <w:lang w:val="en-ZA"/>
        </w:rPr>
      </w:pPr>
    </w:p>
    <w:p w14:paraId="343B98BE" w14:textId="424D1802" w:rsidR="00A273E6" w:rsidRPr="00473BDC" w:rsidRDefault="00A273E6" w:rsidP="00473BDC">
      <w:pPr>
        <w:pStyle w:val="ListParagraph"/>
        <w:ind w:left="142"/>
        <w:jc w:val="both"/>
        <w:rPr>
          <w:rFonts w:ascii="Arial" w:hAnsi="Arial" w:cs="Arial"/>
          <w:b/>
          <w:sz w:val="22"/>
          <w:szCs w:val="22"/>
          <w:lang w:val="en-ZA"/>
        </w:rPr>
      </w:pPr>
      <w:r w:rsidRPr="00473BDC">
        <w:rPr>
          <w:rFonts w:ascii="Arial" w:hAnsi="Arial" w:cs="Arial"/>
          <w:b/>
          <w:sz w:val="22"/>
          <w:szCs w:val="22"/>
          <w:lang w:val="en-ZA"/>
        </w:rPr>
        <w:t xml:space="preserve">  </w:t>
      </w:r>
      <w:r w:rsidR="002812A3" w:rsidRPr="00473BDC">
        <w:rPr>
          <w:rFonts w:ascii="Arial" w:hAnsi="Arial" w:cs="Arial"/>
          <w:b/>
          <w:sz w:val="22"/>
          <w:szCs w:val="22"/>
          <w:lang w:val="en-ZA"/>
        </w:rPr>
        <w:t xml:space="preserve">2.3 </w:t>
      </w:r>
      <w:r w:rsidRPr="00473BDC">
        <w:rPr>
          <w:rFonts w:ascii="Arial" w:hAnsi="Arial" w:cs="Arial"/>
          <w:b/>
          <w:bCs/>
          <w:sz w:val="22"/>
          <w:szCs w:val="22"/>
          <w:lang w:val="en-ZA"/>
        </w:rPr>
        <w:t>Compliance with Safety Standards</w:t>
      </w:r>
    </w:p>
    <w:p w14:paraId="6D5F7B33" w14:textId="77777777" w:rsidR="00A273E6" w:rsidRPr="00473BDC" w:rsidRDefault="00A273E6" w:rsidP="007206D5">
      <w:pPr>
        <w:pStyle w:val="ListParagraph"/>
        <w:numPr>
          <w:ilvl w:val="0"/>
          <w:numId w:val="33"/>
        </w:numPr>
        <w:jc w:val="both"/>
        <w:rPr>
          <w:rFonts w:ascii="Arial" w:hAnsi="Arial" w:cs="Arial"/>
          <w:bCs/>
          <w:sz w:val="22"/>
          <w:szCs w:val="22"/>
          <w:lang w:val="en-ZA"/>
        </w:rPr>
      </w:pPr>
      <w:r w:rsidRPr="00473BDC">
        <w:rPr>
          <w:rFonts w:ascii="Arial" w:hAnsi="Arial" w:cs="Arial"/>
          <w:bCs/>
          <w:sz w:val="22"/>
          <w:szCs w:val="22"/>
          <w:lang w:val="en-ZA"/>
        </w:rPr>
        <w:t>The equipment must comply with ISO and/or CE safety standards, and bidders must provide valid certification or conformity documentation.</w:t>
      </w:r>
    </w:p>
    <w:p w14:paraId="33199870" w14:textId="77777777" w:rsidR="00311040" w:rsidRPr="00473BDC" w:rsidRDefault="00311040" w:rsidP="00473BDC">
      <w:pPr>
        <w:pStyle w:val="ListParagraph"/>
        <w:jc w:val="both"/>
        <w:rPr>
          <w:rFonts w:ascii="Arial" w:hAnsi="Arial" w:cs="Arial"/>
          <w:bCs/>
          <w:sz w:val="22"/>
          <w:szCs w:val="22"/>
          <w:lang w:val="en-ZA"/>
        </w:rPr>
      </w:pPr>
    </w:p>
    <w:p w14:paraId="46302B00" w14:textId="77777777" w:rsidR="00311040" w:rsidRPr="00473BDC" w:rsidRDefault="00311040" w:rsidP="00473BDC">
      <w:pPr>
        <w:pStyle w:val="ListParagraph"/>
        <w:jc w:val="both"/>
        <w:rPr>
          <w:rFonts w:ascii="Arial" w:hAnsi="Arial" w:cs="Arial"/>
          <w:bCs/>
          <w:sz w:val="22"/>
          <w:szCs w:val="22"/>
          <w:lang w:val="en-ZA"/>
        </w:rPr>
      </w:pPr>
    </w:p>
    <w:p w14:paraId="03064CFD" w14:textId="1B5001D5" w:rsidR="00A273E6" w:rsidRPr="00473BDC" w:rsidRDefault="00A85437" w:rsidP="00A85437">
      <w:pPr>
        <w:pStyle w:val="ListParagraph"/>
        <w:ind w:left="142"/>
        <w:jc w:val="both"/>
        <w:rPr>
          <w:rFonts w:ascii="Arial" w:hAnsi="Arial" w:cs="Arial"/>
          <w:b/>
          <w:sz w:val="22"/>
          <w:szCs w:val="22"/>
          <w:lang w:val="en-ZA"/>
        </w:rPr>
      </w:pPr>
      <w:r>
        <w:rPr>
          <w:rFonts w:ascii="Arial" w:hAnsi="Arial" w:cs="Arial"/>
          <w:b/>
          <w:bCs/>
          <w:sz w:val="22"/>
          <w:szCs w:val="22"/>
          <w:lang w:val="en-ZA"/>
        </w:rPr>
        <w:t xml:space="preserve">  </w:t>
      </w:r>
      <w:r w:rsidR="00473BDC" w:rsidRPr="00473BDC">
        <w:rPr>
          <w:rFonts w:ascii="Arial" w:hAnsi="Arial" w:cs="Arial"/>
          <w:b/>
          <w:bCs/>
          <w:sz w:val="22"/>
          <w:szCs w:val="22"/>
          <w:lang w:val="en-ZA"/>
        </w:rPr>
        <w:t xml:space="preserve">2.4 </w:t>
      </w:r>
      <w:r w:rsidR="00A273E6" w:rsidRPr="00473BDC">
        <w:rPr>
          <w:rFonts w:ascii="Arial" w:hAnsi="Arial" w:cs="Arial"/>
          <w:b/>
          <w:bCs/>
          <w:sz w:val="22"/>
          <w:szCs w:val="22"/>
          <w:lang w:val="en-ZA"/>
        </w:rPr>
        <w:t>Training and User Manual</w:t>
      </w:r>
    </w:p>
    <w:p w14:paraId="23C44A52" w14:textId="4E96FA64" w:rsidR="00A273E6" w:rsidRPr="00473BDC" w:rsidRDefault="00A273E6" w:rsidP="007206D5">
      <w:pPr>
        <w:pStyle w:val="ListParagraph"/>
        <w:numPr>
          <w:ilvl w:val="0"/>
          <w:numId w:val="34"/>
        </w:numPr>
        <w:jc w:val="both"/>
        <w:rPr>
          <w:rFonts w:ascii="Arial" w:hAnsi="Arial" w:cs="Arial"/>
          <w:bCs/>
          <w:sz w:val="22"/>
          <w:szCs w:val="22"/>
          <w:lang w:val="en-ZA"/>
        </w:rPr>
      </w:pPr>
      <w:r w:rsidRPr="00473BDC">
        <w:rPr>
          <w:rFonts w:ascii="Arial" w:hAnsi="Arial" w:cs="Arial"/>
          <w:bCs/>
          <w:sz w:val="22"/>
          <w:szCs w:val="22"/>
          <w:lang w:val="en-ZA"/>
        </w:rPr>
        <w:t xml:space="preserve">The supplier must </w:t>
      </w:r>
      <w:r w:rsidR="001A2F43" w:rsidRPr="00473BDC">
        <w:rPr>
          <w:rFonts w:ascii="Arial" w:hAnsi="Arial" w:cs="Arial"/>
          <w:bCs/>
          <w:sz w:val="22"/>
          <w:szCs w:val="22"/>
          <w:lang w:val="en-ZA"/>
        </w:rPr>
        <w:t>provide</w:t>
      </w:r>
      <w:r w:rsidRPr="00473BDC">
        <w:rPr>
          <w:rFonts w:ascii="Arial" w:hAnsi="Arial" w:cs="Arial"/>
          <w:bCs/>
          <w:sz w:val="22"/>
          <w:szCs w:val="22"/>
          <w:lang w:val="en-ZA"/>
        </w:rPr>
        <w:t xml:space="preserve"> formal operator training will be provided, </w:t>
      </w:r>
      <w:r w:rsidR="006701AF" w:rsidRPr="00473BDC">
        <w:rPr>
          <w:rFonts w:ascii="Arial" w:hAnsi="Arial" w:cs="Arial"/>
          <w:bCs/>
          <w:sz w:val="22"/>
          <w:szCs w:val="22"/>
          <w:lang w:val="en-ZA"/>
        </w:rPr>
        <w:t>and comprehensive</w:t>
      </w:r>
      <w:r w:rsidRPr="00473BDC">
        <w:rPr>
          <w:rFonts w:ascii="Arial" w:hAnsi="Arial" w:cs="Arial"/>
          <w:bCs/>
          <w:sz w:val="22"/>
          <w:szCs w:val="22"/>
          <w:lang w:val="en-ZA"/>
        </w:rPr>
        <w:t xml:space="preserve"> user manual.</w:t>
      </w:r>
    </w:p>
    <w:p w14:paraId="1FE0D586" w14:textId="77777777" w:rsidR="00311040" w:rsidRPr="00473BDC" w:rsidRDefault="00311040" w:rsidP="00473BDC">
      <w:pPr>
        <w:pStyle w:val="ListParagraph"/>
        <w:jc w:val="both"/>
        <w:rPr>
          <w:rFonts w:ascii="Arial" w:hAnsi="Arial" w:cs="Arial"/>
          <w:b/>
          <w:sz w:val="22"/>
          <w:szCs w:val="22"/>
          <w:lang w:val="en-ZA"/>
        </w:rPr>
      </w:pPr>
    </w:p>
    <w:p w14:paraId="634A44E5" w14:textId="11E5B1E4" w:rsidR="00A273E6" w:rsidRPr="00473BDC" w:rsidRDefault="00A273E6" w:rsidP="00EC1204">
      <w:pPr>
        <w:pStyle w:val="ListParagraph"/>
        <w:ind w:left="142"/>
        <w:jc w:val="both"/>
        <w:rPr>
          <w:rFonts w:ascii="Arial" w:hAnsi="Arial" w:cs="Arial"/>
          <w:b/>
          <w:sz w:val="22"/>
          <w:szCs w:val="22"/>
          <w:lang w:val="en-ZA"/>
        </w:rPr>
      </w:pPr>
      <w:r w:rsidRPr="00A85437">
        <w:rPr>
          <w:rFonts w:ascii="Arial" w:hAnsi="Arial" w:cs="Arial"/>
          <w:b/>
          <w:sz w:val="22"/>
          <w:szCs w:val="22"/>
          <w:lang w:val="en-ZA"/>
        </w:rPr>
        <w:t>After</w:t>
      </w:r>
      <w:r w:rsidRPr="00A85437">
        <w:rPr>
          <w:rFonts w:ascii="Arial" w:hAnsi="Arial" w:cs="Arial"/>
          <w:b/>
          <w:sz w:val="22"/>
          <w:szCs w:val="22"/>
          <w:lang w:val="en-ZA"/>
        </w:rPr>
        <w:noBreakHyphen/>
        <w:t>Sales Support and Spare Parts</w:t>
      </w:r>
    </w:p>
    <w:p w14:paraId="3341F8A8" w14:textId="77777777" w:rsidR="00A273E6" w:rsidRPr="00473BDC" w:rsidRDefault="00A273E6" w:rsidP="007206D5">
      <w:pPr>
        <w:pStyle w:val="ListParagraph"/>
        <w:numPr>
          <w:ilvl w:val="0"/>
          <w:numId w:val="35"/>
        </w:numPr>
        <w:jc w:val="both"/>
        <w:rPr>
          <w:rFonts w:ascii="Arial" w:hAnsi="Arial" w:cs="Arial"/>
          <w:bCs/>
          <w:sz w:val="22"/>
          <w:szCs w:val="22"/>
          <w:lang w:val="en-ZA"/>
        </w:rPr>
      </w:pPr>
      <w:r w:rsidRPr="00473BDC">
        <w:rPr>
          <w:rFonts w:ascii="Arial" w:hAnsi="Arial" w:cs="Arial"/>
          <w:bCs/>
          <w:sz w:val="22"/>
          <w:szCs w:val="22"/>
          <w:lang w:val="en-ZA"/>
        </w:rPr>
        <w:t>After</w:t>
      </w:r>
      <w:r w:rsidRPr="00473BDC">
        <w:rPr>
          <w:rFonts w:ascii="Arial" w:hAnsi="Arial" w:cs="Arial"/>
          <w:bCs/>
          <w:sz w:val="22"/>
          <w:szCs w:val="22"/>
          <w:lang w:val="en-ZA"/>
        </w:rPr>
        <w:noBreakHyphen/>
        <w:t>sales support must be guaranteed, including technical assistance, servicing, and availability of spare parts.</w:t>
      </w:r>
    </w:p>
    <w:p w14:paraId="3795E97F" w14:textId="77777777" w:rsidR="00BC7E89" w:rsidRPr="00473BDC" w:rsidRDefault="00BC7E89" w:rsidP="00473BDC">
      <w:pPr>
        <w:jc w:val="both"/>
        <w:rPr>
          <w:rFonts w:ascii="Arial" w:hAnsi="Arial" w:cs="Arial"/>
          <w:bCs/>
          <w:sz w:val="22"/>
          <w:szCs w:val="22"/>
        </w:rPr>
      </w:pPr>
    </w:p>
    <w:p w14:paraId="73E308FF" w14:textId="0B6FBD3D" w:rsidR="00C0603E" w:rsidRPr="00E170AC" w:rsidRDefault="00EB3898" w:rsidP="00E170AC">
      <w:pPr>
        <w:pStyle w:val="ListParagraph"/>
        <w:numPr>
          <w:ilvl w:val="0"/>
          <w:numId w:val="12"/>
        </w:numPr>
        <w:jc w:val="both"/>
        <w:rPr>
          <w:rFonts w:ascii="Arial" w:hAnsi="Arial" w:cs="Arial"/>
          <w:b/>
          <w:sz w:val="22"/>
          <w:szCs w:val="22"/>
        </w:rPr>
      </w:pPr>
      <w:r w:rsidRPr="00E170AC">
        <w:rPr>
          <w:rFonts w:ascii="Arial" w:hAnsi="Arial" w:cs="Arial"/>
          <w:b/>
          <w:sz w:val="22"/>
          <w:szCs w:val="22"/>
        </w:rPr>
        <w:t>RFQ Validity Period</w:t>
      </w:r>
    </w:p>
    <w:p w14:paraId="73E30900" w14:textId="77777777" w:rsidR="00C0603E" w:rsidRPr="00473BDC" w:rsidRDefault="00C0603E" w:rsidP="00473BDC">
      <w:pPr>
        <w:pStyle w:val="ListParagraph"/>
        <w:ind w:left="465"/>
        <w:jc w:val="both"/>
        <w:rPr>
          <w:rFonts w:ascii="Arial" w:hAnsi="Arial" w:cs="Arial"/>
          <w:sz w:val="22"/>
          <w:szCs w:val="22"/>
        </w:rPr>
      </w:pPr>
    </w:p>
    <w:p w14:paraId="73E309AA" w14:textId="408F1097" w:rsidR="00C0603E" w:rsidRPr="00473BDC" w:rsidRDefault="00EA0EEC" w:rsidP="00EC1204">
      <w:pPr>
        <w:pStyle w:val="Standard"/>
        <w:spacing w:after="200" w:line="276" w:lineRule="auto"/>
        <w:ind w:left="142" w:firstLine="323"/>
        <w:jc w:val="both"/>
        <w:rPr>
          <w:rFonts w:ascii="Arial" w:hAnsi="Arial" w:cs="Arial"/>
          <w:bCs/>
          <w:iCs/>
          <w:sz w:val="22"/>
          <w:szCs w:val="22"/>
        </w:rPr>
      </w:pPr>
      <w:r w:rsidRPr="00473BDC">
        <w:rPr>
          <w:rFonts w:ascii="Arial" w:hAnsi="Arial" w:cs="Arial"/>
          <w:bCs/>
          <w:iCs/>
          <w:sz w:val="22"/>
          <w:szCs w:val="22"/>
        </w:rPr>
        <w:t>The</w:t>
      </w:r>
      <w:r w:rsidR="00EB3898" w:rsidRPr="00473BDC">
        <w:rPr>
          <w:rFonts w:ascii="Arial" w:hAnsi="Arial" w:cs="Arial"/>
          <w:bCs/>
          <w:iCs/>
          <w:sz w:val="22"/>
          <w:szCs w:val="22"/>
        </w:rPr>
        <w:t xml:space="preserve"> valid</w:t>
      </w:r>
      <w:r w:rsidRPr="00473BDC">
        <w:rPr>
          <w:rFonts w:ascii="Arial" w:hAnsi="Arial" w:cs="Arial"/>
          <w:bCs/>
          <w:iCs/>
          <w:sz w:val="22"/>
          <w:szCs w:val="22"/>
        </w:rPr>
        <w:t>ity</w:t>
      </w:r>
      <w:r w:rsidR="00EB3898" w:rsidRPr="00473BDC">
        <w:rPr>
          <w:rFonts w:ascii="Arial" w:hAnsi="Arial" w:cs="Arial"/>
          <w:bCs/>
          <w:iCs/>
          <w:sz w:val="22"/>
          <w:szCs w:val="22"/>
        </w:rPr>
        <w:t xml:space="preserve"> </w:t>
      </w:r>
      <w:r w:rsidRPr="00473BDC">
        <w:rPr>
          <w:rFonts w:ascii="Arial" w:hAnsi="Arial" w:cs="Arial"/>
          <w:bCs/>
          <w:iCs/>
          <w:sz w:val="22"/>
          <w:szCs w:val="22"/>
        </w:rPr>
        <w:t>p</w:t>
      </w:r>
      <w:r w:rsidR="00EB3898" w:rsidRPr="00473BDC">
        <w:rPr>
          <w:rFonts w:ascii="Arial" w:hAnsi="Arial" w:cs="Arial"/>
          <w:bCs/>
          <w:iCs/>
          <w:sz w:val="22"/>
          <w:szCs w:val="22"/>
        </w:rPr>
        <w:t xml:space="preserve">eriod </w:t>
      </w:r>
      <w:r w:rsidRPr="00473BDC">
        <w:rPr>
          <w:rFonts w:ascii="Arial" w:hAnsi="Arial" w:cs="Arial"/>
          <w:bCs/>
          <w:iCs/>
          <w:sz w:val="22"/>
          <w:szCs w:val="22"/>
        </w:rPr>
        <w:t>is</w:t>
      </w:r>
      <w:r w:rsidR="00EB3898" w:rsidRPr="00473BDC">
        <w:rPr>
          <w:rFonts w:ascii="Arial" w:hAnsi="Arial" w:cs="Arial"/>
          <w:bCs/>
          <w:iCs/>
          <w:sz w:val="22"/>
          <w:szCs w:val="22"/>
        </w:rPr>
        <w:t xml:space="preserve"> 90 days</w:t>
      </w:r>
      <w:r w:rsidRPr="00473BDC">
        <w:rPr>
          <w:rFonts w:ascii="Arial" w:hAnsi="Arial" w:cs="Arial"/>
          <w:bCs/>
          <w:iCs/>
          <w:sz w:val="22"/>
          <w:szCs w:val="22"/>
        </w:rPr>
        <w:t>.</w:t>
      </w:r>
    </w:p>
    <w:p w14:paraId="7123EFC9" w14:textId="7E4A97D5" w:rsidR="001E3995" w:rsidRPr="00473BDC" w:rsidRDefault="001E3995" w:rsidP="00E170AC">
      <w:pPr>
        <w:pStyle w:val="Standard"/>
        <w:numPr>
          <w:ilvl w:val="0"/>
          <w:numId w:val="12"/>
        </w:numPr>
        <w:spacing w:after="200" w:line="276" w:lineRule="auto"/>
        <w:jc w:val="both"/>
        <w:rPr>
          <w:rFonts w:ascii="Arial" w:hAnsi="Arial" w:cs="Arial"/>
          <w:b/>
          <w:iCs/>
          <w:sz w:val="22"/>
          <w:szCs w:val="22"/>
        </w:rPr>
      </w:pPr>
      <w:r w:rsidRPr="00473BDC">
        <w:rPr>
          <w:rFonts w:ascii="Arial" w:hAnsi="Arial" w:cs="Arial"/>
          <w:b/>
          <w:iCs/>
          <w:sz w:val="22"/>
          <w:szCs w:val="22"/>
        </w:rPr>
        <w:t>Lead Time</w:t>
      </w:r>
    </w:p>
    <w:p w14:paraId="6771D09F" w14:textId="05C381C2" w:rsidR="00E73EAD" w:rsidRPr="00473BDC" w:rsidRDefault="00A25A5E" w:rsidP="00EC1204">
      <w:pPr>
        <w:pStyle w:val="Standard"/>
        <w:spacing w:after="200"/>
        <w:ind w:left="465"/>
        <w:contextualSpacing/>
        <w:jc w:val="both"/>
        <w:rPr>
          <w:rFonts w:ascii="Arial" w:hAnsi="Arial" w:cs="Arial"/>
          <w:bCs/>
          <w:iCs/>
          <w:sz w:val="22"/>
          <w:szCs w:val="22"/>
        </w:rPr>
      </w:pPr>
      <w:r w:rsidRPr="00473BDC">
        <w:rPr>
          <w:rFonts w:ascii="Arial" w:hAnsi="Arial" w:cs="Arial"/>
          <w:bCs/>
          <w:iCs/>
          <w:sz w:val="22"/>
          <w:szCs w:val="22"/>
        </w:rPr>
        <w:t xml:space="preserve">Bidders to indicate the ability to supply and deliver the required stock within </w:t>
      </w:r>
      <w:r w:rsidR="005A603E" w:rsidRPr="00473BDC">
        <w:rPr>
          <w:rFonts w:ascii="Arial" w:hAnsi="Arial" w:cs="Arial"/>
          <w:bCs/>
          <w:iCs/>
          <w:sz w:val="22"/>
          <w:szCs w:val="22"/>
        </w:rPr>
        <w:t>Seven</w:t>
      </w:r>
      <w:r w:rsidRPr="00473BDC">
        <w:rPr>
          <w:rFonts w:ascii="Arial" w:hAnsi="Arial" w:cs="Arial"/>
          <w:bCs/>
          <w:iCs/>
          <w:sz w:val="22"/>
          <w:szCs w:val="22"/>
        </w:rPr>
        <w:t xml:space="preserve"> (</w:t>
      </w:r>
      <w:r w:rsidR="005A603E" w:rsidRPr="00473BDC">
        <w:rPr>
          <w:rFonts w:ascii="Arial" w:hAnsi="Arial" w:cs="Arial"/>
          <w:bCs/>
          <w:iCs/>
          <w:sz w:val="22"/>
          <w:szCs w:val="22"/>
        </w:rPr>
        <w:t>7</w:t>
      </w:r>
      <w:r w:rsidRPr="00473BDC">
        <w:rPr>
          <w:rFonts w:ascii="Arial" w:hAnsi="Arial" w:cs="Arial"/>
          <w:bCs/>
          <w:iCs/>
          <w:sz w:val="22"/>
          <w:szCs w:val="22"/>
        </w:rPr>
        <w:t>) working days.</w:t>
      </w:r>
    </w:p>
    <w:p w14:paraId="5A9A28E3" w14:textId="77777777" w:rsidR="0011151C" w:rsidRPr="00473BDC" w:rsidRDefault="0011151C" w:rsidP="00473BDC">
      <w:pPr>
        <w:pStyle w:val="Standard"/>
        <w:spacing w:after="200"/>
        <w:ind w:left="360"/>
        <w:contextualSpacing/>
        <w:jc w:val="both"/>
        <w:rPr>
          <w:rFonts w:ascii="Arial" w:hAnsi="Arial" w:cs="Arial"/>
          <w:bCs/>
          <w:iCs/>
          <w:sz w:val="22"/>
          <w:szCs w:val="22"/>
        </w:rPr>
      </w:pPr>
    </w:p>
    <w:p w14:paraId="45AFFAF6" w14:textId="0C50C737" w:rsidR="00E73EAD" w:rsidRPr="00473BDC" w:rsidRDefault="0011151C" w:rsidP="00E170AC">
      <w:pPr>
        <w:pStyle w:val="Standard"/>
        <w:numPr>
          <w:ilvl w:val="0"/>
          <w:numId w:val="12"/>
        </w:numPr>
        <w:spacing w:after="200"/>
        <w:contextualSpacing/>
        <w:jc w:val="both"/>
        <w:rPr>
          <w:rFonts w:ascii="Arial" w:hAnsi="Arial" w:cs="Arial"/>
          <w:b/>
          <w:iCs/>
          <w:sz w:val="22"/>
          <w:szCs w:val="22"/>
        </w:rPr>
      </w:pPr>
      <w:r w:rsidRPr="00473BDC">
        <w:rPr>
          <w:rFonts w:ascii="Arial" w:hAnsi="Arial" w:cs="Arial"/>
          <w:b/>
          <w:iCs/>
          <w:sz w:val="22"/>
          <w:szCs w:val="22"/>
        </w:rPr>
        <w:t xml:space="preserve">Delivery </w:t>
      </w:r>
      <w:r w:rsidR="005747D5" w:rsidRPr="00473BDC">
        <w:rPr>
          <w:rFonts w:ascii="Arial" w:hAnsi="Arial" w:cs="Arial"/>
          <w:b/>
          <w:iCs/>
          <w:sz w:val="22"/>
          <w:szCs w:val="22"/>
        </w:rPr>
        <w:t>Address</w:t>
      </w:r>
    </w:p>
    <w:p w14:paraId="62254C63" w14:textId="77777777" w:rsidR="005747D5" w:rsidRPr="00473BDC" w:rsidRDefault="003956BE" w:rsidP="00EC1204">
      <w:pPr>
        <w:suppressAutoHyphens w:val="0"/>
        <w:autoSpaceDN/>
        <w:spacing w:before="100" w:beforeAutospacing="1" w:after="100" w:afterAutospacing="1"/>
        <w:ind w:firstLine="465"/>
        <w:jc w:val="both"/>
        <w:textAlignment w:val="auto"/>
        <w:rPr>
          <w:rFonts w:ascii="Arial" w:hAnsi="Arial" w:cs="Arial"/>
          <w:kern w:val="0"/>
          <w:sz w:val="22"/>
          <w:szCs w:val="22"/>
          <w:lang w:val="en-ZA" w:eastAsia="en-ZA"/>
        </w:rPr>
      </w:pPr>
      <w:r w:rsidRPr="00473BDC">
        <w:rPr>
          <w:rFonts w:ascii="Arial" w:hAnsi="Arial" w:cs="Arial"/>
          <w:kern w:val="0"/>
          <w:sz w:val="22"/>
          <w:szCs w:val="22"/>
          <w:lang w:val="en-ZA" w:eastAsia="en-ZA"/>
        </w:rPr>
        <w:t>The pressure washer units must be delivered to the following Air Chefs premises:</w:t>
      </w:r>
    </w:p>
    <w:p w14:paraId="1F76F7CD" w14:textId="7583F39A" w:rsidR="003956BE" w:rsidRDefault="003956BE" w:rsidP="00EC1204">
      <w:pPr>
        <w:suppressAutoHyphens w:val="0"/>
        <w:autoSpaceDN/>
        <w:spacing w:before="100" w:beforeAutospacing="1" w:after="100" w:afterAutospacing="1"/>
        <w:ind w:firstLine="465"/>
        <w:jc w:val="both"/>
        <w:textAlignment w:val="auto"/>
        <w:rPr>
          <w:rFonts w:ascii="Arial" w:hAnsi="Arial" w:cs="Arial"/>
          <w:b/>
          <w:bCs/>
          <w:kern w:val="0"/>
          <w:sz w:val="22"/>
          <w:szCs w:val="22"/>
          <w:lang w:val="en-ZA" w:eastAsia="en-ZA"/>
        </w:rPr>
      </w:pPr>
      <w:r w:rsidRPr="00473BDC">
        <w:rPr>
          <w:rFonts w:ascii="Arial" w:hAnsi="Arial" w:cs="Arial"/>
          <w:b/>
          <w:bCs/>
          <w:kern w:val="0"/>
          <w:sz w:val="22"/>
          <w:szCs w:val="22"/>
          <w:lang w:val="en-ZA" w:eastAsia="en-ZA"/>
        </w:rPr>
        <w:t>20 Jones Road, Jet Park, Boksburg, Gauteng, South Africa.</w:t>
      </w:r>
    </w:p>
    <w:p w14:paraId="050C81F6" w14:textId="77777777" w:rsidR="00663966" w:rsidRPr="00473BDC" w:rsidRDefault="00663966" w:rsidP="00EC1204">
      <w:pPr>
        <w:suppressAutoHyphens w:val="0"/>
        <w:autoSpaceDN/>
        <w:spacing w:before="100" w:beforeAutospacing="1" w:after="100" w:afterAutospacing="1"/>
        <w:ind w:firstLine="465"/>
        <w:jc w:val="both"/>
        <w:textAlignment w:val="auto"/>
        <w:rPr>
          <w:rFonts w:ascii="Arial" w:hAnsi="Arial" w:cs="Arial"/>
          <w:kern w:val="0"/>
          <w:sz w:val="22"/>
          <w:szCs w:val="22"/>
          <w:lang w:val="en-ZA" w:eastAsia="en-ZA"/>
        </w:rPr>
      </w:pPr>
    </w:p>
    <w:p w14:paraId="08F5A293" w14:textId="0AC4AFD3" w:rsidR="00685BFF" w:rsidRPr="00473BDC" w:rsidRDefault="00685BFF" w:rsidP="00E170AC">
      <w:pPr>
        <w:pStyle w:val="ListParagraph"/>
        <w:numPr>
          <w:ilvl w:val="0"/>
          <w:numId w:val="12"/>
        </w:numPr>
        <w:suppressAutoHyphens w:val="0"/>
        <w:autoSpaceDN/>
        <w:contextualSpacing/>
        <w:jc w:val="both"/>
        <w:textAlignment w:val="auto"/>
        <w:rPr>
          <w:rFonts w:ascii="Arial" w:hAnsi="Arial" w:cs="Arial"/>
          <w:b/>
          <w:sz w:val="22"/>
          <w:szCs w:val="22"/>
        </w:rPr>
      </w:pPr>
      <w:r w:rsidRPr="00473BDC">
        <w:rPr>
          <w:rFonts w:ascii="Arial" w:eastAsia="Times New Roman" w:hAnsi="Arial" w:cs="Arial"/>
          <w:b/>
          <w:bCs/>
          <w:iCs/>
          <w:sz w:val="22"/>
          <w:szCs w:val="22"/>
        </w:rPr>
        <w:lastRenderedPageBreak/>
        <w:t>Briefing Session</w:t>
      </w:r>
      <w:r w:rsidRPr="00473BDC">
        <w:rPr>
          <w:rFonts w:ascii="Arial" w:eastAsia="Times New Roman" w:hAnsi="Arial" w:cs="Arial"/>
          <w:b/>
          <w:iCs/>
          <w:sz w:val="22"/>
          <w:szCs w:val="22"/>
        </w:rPr>
        <w:t xml:space="preserve"> </w:t>
      </w:r>
    </w:p>
    <w:p w14:paraId="52B5F31C" w14:textId="77777777" w:rsidR="00685BFF" w:rsidRPr="00473BDC" w:rsidRDefault="00685BFF" w:rsidP="00473BDC">
      <w:pPr>
        <w:pStyle w:val="ListParagraph"/>
        <w:suppressAutoHyphens w:val="0"/>
        <w:autoSpaceDN/>
        <w:ind w:left="465"/>
        <w:contextualSpacing/>
        <w:jc w:val="both"/>
        <w:textAlignment w:val="auto"/>
        <w:rPr>
          <w:rFonts w:ascii="Arial" w:hAnsi="Arial" w:cs="Arial"/>
          <w:b/>
          <w:sz w:val="22"/>
          <w:szCs w:val="22"/>
        </w:rPr>
      </w:pPr>
    </w:p>
    <w:p w14:paraId="07841233" w14:textId="1C24F223" w:rsidR="00865288" w:rsidRPr="00473BDC" w:rsidRDefault="008166AE" w:rsidP="00EC1204">
      <w:pPr>
        <w:suppressAutoHyphens w:val="0"/>
        <w:autoSpaceDN/>
        <w:ind w:left="105" w:firstLine="360"/>
        <w:contextualSpacing/>
        <w:jc w:val="both"/>
        <w:textAlignment w:val="auto"/>
        <w:rPr>
          <w:rFonts w:ascii="Arial" w:hAnsi="Arial" w:cs="Arial"/>
          <w:bCs/>
          <w:iCs/>
          <w:sz w:val="22"/>
          <w:szCs w:val="22"/>
        </w:rPr>
      </w:pPr>
      <w:r w:rsidRPr="00473BDC">
        <w:rPr>
          <w:rFonts w:ascii="Arial" w:hAnsi="Arial" w:cs="Arial"/>
          <w:bCs/>
          <w:iCs/>
          <w:sz w:val="22"/>
          <w:szCs w:val="22"/>
        </w:rPr>
        <w:t>No briefing session will be held for bid</w:t>
      </w:r>
    </w:p>
    <w:p w14:paraId="047F63E9" w14:textId="77777777" w:rsidR="00865288" w:rsidRDefault="00865288" w:rsidP="00473BDC">
      <w:pPr>
        <w:widowControl/>
        <w:suppressAutoHyphens w:val="0"/>
        <w:autoSpaceDE w:val="0"/>
        <w:adjustRightInd w:val="0"/>
        <w:jc w:val="both"/>
        <w:textAlignment w:val="auto"/>
        <w:rPr>
          <w:rFonts w:ascii="Arial" w:hAnsi="Arial" w:cs="Arial"/>
          <w:color w:val="000000"/>
          <w:kern w:val="0"/>
          <w:lang w:val="en-ZA"/>
        </w:rPr>
      </w:pPr>
    </w:p>
    <w:p w14:paraId="29F98F5F" w14:textId="77777777" w:rsidR="00EC1204" w:rsidRPr="00473BDC" w:rsidRDefault="00EC1204" w:rsidP="00473BDC">
      <w:pPr>
        <w:widowControl/>
        <w:suppressAutoHyphens w:val="0"/>
        <w:autoSpaceDE w:val="0"/>
        <w:adjustRightInd w:val="0"/>
        <w:jc w:val="both"/>
        <w:textAlignment w:val="auto"/>
        <w:rPr>
          <w:rFonts w:ascii="Arial" w:hAnsi="Arial" w:cs="Arial"/>
          <w:color w:val="000000"/>
          <w:kern w:val="0"/>
          <w:lang w:val="en-ZA"/>
        </w:rPr>
      </w:pPr>
    </w:p>
    <w:p w14:paraId="26FBCFCC" w14:textId="2E7FE638" w:rsidR="00DD4DB6" w:rsidRPr="00E170AC" w:rsidRDefault="00DD4DB6" w:rsidP="00E170AC">
      <w:pPr>
        <w:pStyle w:val="ListParagraph"/>
        <w:numPr>
          <w:ilvl w:val="0"/>
          <w:numId w:val="12"/>
        </w:numPr>
        <w:suppressAutoHyphens w:val="0"/>
        <w:autoSpaceDE w:val="0"/>
        <w:adjustRightInd w:val="0"/>
        <w:jc w:val="both"/>
        <w:textAlignment w:val="auto"/>
        <w:rPr>
          <w:rFonts w:ascii="Arial" w:hAnsi="Arial" w:cs="Arial"/>
          <w:b/>
          <w:sz w:val="22"/>
          <w:szCs w:val="22"/>
        </w:rPr>
      </w:pPr>
      <w:r w:rsidRPr="00E170AC">
        <w:rPr>
          <w:rFonts w:ascii="Arial" w:hAnsi="Arial" w:cs="Arial"/>
          <w:b/>
          <w:sz w:val="22"/>
          <w:szCs w:val="22"/>
        </w:rPr>
        <w:t xml:space="preserve">The Evaluation Process </w:t>
      </w:r>
    </w:p>
    <w:p w14:paraId="255F8D31" w14:textId="77777777" w:rsidR="00DD4DB6" w:rsidRPr="00473BDC" w:rsidRDefault="00DD4DB6" w:rsidP="00473BDC">
      <w:pPr>
        <w:pStyle w:val="ListParagraph"/>
        <w:ind w:left="284"/>
        <w:jc w:val="both"/>
        <w:rPr>
          <w:rFonts w:ascii="Arial" w:hAnsi="Arial" w:cs="Arial"/>
          <w:b/>
          <w:sz w:val="22"/>
          <w:szCs w:val="22"/>
        </w:rPr>
      </w:pPr>
      <w:r w:rsidRPr="00473BDC">
        <w:rPr>
          <w:rFonts w:ascii="Arial" w:hAnsi="Arial" w:cs="Arial"/>
          <w:b/>
          <w:sz w:val="22"/>
          <w:szCs w:val="22"/>
        </w:rPr>
        <w:t xml:space="preserve"> </w:t>
      </w:r>
    </w:p>
    <w:p w14:paraId="5DD9C344" w14:textId="41E50665" w:rsidR="001D15B7" w:rsidRPr="00473BDC" w:rsidRDefault="00DD4DB6" w:rsidP="00EC1204">
      <w:pPr>
        <w:pStyle w:val="Standard"/>
        <w:ind w:left="465"/>
        <w:contextualSpacing/>
        <w:jc w:val="both"/>
        <w:rPr>
          <w:rFonts w:ascii="Arial" w:eastAsia="Calibri" w:hAnsi="Arial" w:cs="Arial"/>
          <w:bCs/>
          <w:color w:val="auto"/>
          <w:kern w:val="0"/>
          <w:sz w:val="22"/>
          <w:szCs w:val="22"/>
        </w:rPr>
      </w:pPr>
      <w:r w:rsidRPr="00473BDC">
        <w:rPr>
          <w:rFonts w:ascii="Arial" w:eastAsia="Calibri" w:hAnsi="Arial" w:cs="Arial"/>
          <w:bCs/>
          <w:color w:val="auto"/>
          <w:kern w:val="0"/>
          <w:sz w:val="22"/>
          <w:szCs w:val="22"/>
        </w:rPr>
        <w:t>Submissions will first be evaluated for compliance with the mandatory documentation requirements. Only those that meet these requirements will proceed to further evaluation, which will be based on price and preference point criteria.</w:t>
      </w:r>
    </w:p>
    <w:p w14:paraId="22CF6039" w14:textId="77777777" w:rsidR="005C1F1C" w:rsidRPr="00473BDC" w:rsidRDefault="005C1F1C" w:rsidP="00473BDC">
      <w:pPr>
        <w:tabs>
          <w:tab w:val="num" w:pos="709"/>
        </w:tabs>
        <w:autoSpaceDE w:val="0"/>
        <w:adjustRightInd w:val="0"/>
        <w:jc w:val="both"/>
        <w:rPr>
          <w:rFonts w:ascii="Arial" w:hAnsi="Arial" w:cs="Arial"/>
          <w:b/>
          <w:bCs/>
          <w:sz w:val="22"/>
          <w:szCs w:val="22"/>
          <w:u w:val="single"/>
          <w:lang w:val="en-ZA"/>
        </w:rPr>
      </w:pPr>
    </w:p>
    <w:p w14:paraId="28BA36DA" w14:textId="77777777" w:rsidR="005C1F1C" w:rsidRPr="00473BDC" w:rsidRDefault="005C1F1C" w:rsidP="00473BDC">
      <w:pPr>
        <w:tabs>
          <w:tab w:val="num" w:pos="709"/>
        </w:tabs>
        <w:autoSpaceDE w:val="0"/>
        <w:adjustRightInd w:val="0"/>
        <w:jc w:val="both"/>
        <w:rPr>
          <w:rFonts w:ascii="Arial" w:hAnsi="Arial" w:cs="Arial"/>
          <w:b/>
          <w:bCs/>
          <w:sz w:val="22"/>
          <w:szCs w:val="22"/>
          <w:u w:val="single"/>
          <w:lang w:val="en-ZA"/>
        </w:rPr>
      </w:pPr>
    </w:p>
    <w:p w14:paraId="1DDBEE4B" w14:textId="3C61FF14" w:rsidR="00DD4DB6" w:rsidRPr="00473BDC" w:rsidRDefault="00DD4DB6" w:rsidP="00473BDC">
      <w:pPr>
        <w:tabs>
          <w:tab w:val="num" w:pos="709"/>
        </w:tabs>
        <w:autoSpaceDE w:val="0"/>
        <w:adjustRightInd w:val="0"/>
        <w:jc w:val="both"/>
        <w:rPr>
          <w:rFonts w:ascii="Arial" w:hAnsi="Arial" w:cs="Arial"/>
          <w:b/>
          <w:bCs/>
          <w:sz w:val="22"/>
          <w:szCs w:val="22"/>
          <w:u w:val="single"/>
          <w:lang w:val="en-ZA"/>
        </w:rPr>
      </w:pPr>
      <w:r w:rsidRPr="00473BDC">
        <w:rPr>
          <w:rFonts w:ascii="Arial" w:hAnsi="Arial" w:cs="Arial"/>
          <w:b/>
          <w:bCs/>
          <w:sz w:val="22"/>
          <w:szCs w:val="22"/>
          <w:u w:val="single"/>
          <w:lang w:val="en-ZA"/>
        </w:rPr>
        <w:t>Phase 1- Mandatory requirements</w:t>
      </w:r>
    </w:p>
    <w:p w14:paraId="195175A3" w14:textId="77777777" w:rsidR="00DD4DB6" w:rsidRPr="00473BDC" w:rsidRDefault="00DD4DB6" w:rsidP="00473BDC">
      <w:pPr>
        <w:pStyle w:val="Standard"/>
        <w:contextualSpacing/>
        <w:jc w:val="both"/>
        <w:rPr>
          <w:rFonts w:ascii="Arial" w:hAnsi="Arial" w:cs="Arial"/>
          <w:b/>
          <w:sz w:val="22"/>
          <w:szCs w:val="22"/>
        </w:rPr>
      </w:pPr>
    </w:p>
    <w:p w14:paraId="651A9F24" w14:textId="77777777" w:rsidR="00DD4DB6" w:rsidRPr="00473BDC" w:rsidRDefault="00DD4DB6" w:rsidP="00E170AC">
      <w:pPr>
        <w:pStyle w:val="ListParagraph"/>
        <w:numPr>
          <w:ilvl w:val="1"/>
          <w:numId w:val="12"/>
        </w:numPr>
        <w:suppressAutoHyphens w:val="0"/>
        <w:autoSpaceDN/>
        <w:ind w:left="426" w:hanging="426"/>
        <w:contextualSpacing/>
        <w:jc w:val="both"/>
        <w:textAlignment w:val="auto"/>
        <w:rPr>
          <w:rFonts w:ascii="Arial" w:hAnsi="Arial" w:cs="Arial"/>
          <w:b/>
          <w:sz w:val="22"/>
          <w:szCs w:val="22"/>
        </w:rPr>
      </w:pPr>
      <w:r w:rsidRPr="00473BDC">
        <w:rPr>
          <w:rFonts w:ascii="Arial" w:hAnsi="Arial" w:cs="Arial"/>
          <w:b/>
          <w:sz w:val="22"/>
          <w:szCs w:val="22"/>
        </w:rPr>
        <w:t xml:space="preserve">Mandatory Requirements </w:t>
      </w:r>
    </w:p>
    <w:p w14:paraId="4958195F" w14:textId="77777777" w:rsidR="00DD4DB6" w:rsidRPr="00473BDC" w:rsidRDefault="00DD4DB6" w:rsidP="00473BDC">
      <w:pPr>
        <w:ind w:left="105"/>
        <w:contextualSpacing/>
        <w:jc w:val="both"/>
        <w:rPr>
          <w:rFonts w:ascii="Arial" w:hAnsi="Arial" w:cs="Arial"/>
          <w:sz w:val="22"/>
          <w:szCs w:val="22"/>
        </w:rPr>
      </w:pPr>
    </w:p>
    <w:p w14:paraId="53D21D90" w14:textId="77777777" w:rsidR="00DD4DB6" w:rsidRPr="00473BDC" w:rsidRDefault="00DD4DB6" w:rsidP="00EC1204">
      <w:pPr>
        <w:ind w:left="531" w:hanging="105"/>
        <w:contextualSpacing/>
        <w:jc w:val="both"/>
        <w:rPr>
          <w:rFonts w:ascii="Arial" w:hAnsi="Arial" w:cs="Arial"/>
          <w:sz w:val="22"/>
          <w:szCs w:val="22"/>
        </w:rPr>
      </w:pPr>
      <w:r w:rsidRPr="00473BDC">
        <w:rPr>
          <w:rFonts w:ascii="Arial" w:hAnsi="Arial" w:cs="Arial"/>
          <w:sz w:val="22"/>
          <w:szCs w:val="22"/>
        </w:rPr>
        <w:t>A bidder will be disqualified if they fail to meet the following Mandatory Requirements.</w:t>
      </w:r>
    </w:p>
    <w:p w14:paraId="3EC5052A" w14:textId="77777777" w:rsidR="00DD4DB6" w:rsidRPr="00473BDC" w:rsidRDefault="00DD4DB6" w:rsidP="00EC1204">
      <w:pPr>
        <w:pStyle w:val="BodyText3"/>
        <w:ind w:left="568"/>
        <w:contextualSpacing/>
        <w:jc w:val="both"/>
        <w:rPr>
          <w:rFonts w:ascii="Arial" w:hAnsi="Arial" w:cs="Arial"/>
          <w:b/>
          <w:sz w:val="22"/>
          <w:szCs w:val="22"/>
        </w:rPr>
      </w:pPr>
    </w:p>
    <w:p w14:paraId="2763ECA8" w14:textId="153412CC" w:rsidR="00DD4DB6" w:rsidRPr="00473BDC" w:rsidRDefault="00DD4DB6" w:rsidP="00EC1204">
      <w:pPr>
        <w:pStyle w:val="ListParagraph"/>
        <w:numPr>
          <w:ilvl w:val="0"/>
          <w:numId w:val="26"/>
        </w:numPr>
        <w:tabs>
          <w:tab w:val="num" w:pos="1135"/>
        </w:tabs>
        <w:suppressAutoHyphens w:val="0"/>
        <w:autoSpaceDE w:val="0"/>
        <w:adjustRightInd w:val="0"/>
        <w:spacing w:after="200" w:line="276" w:lineRule="auto"/>
        <w:ind w:left="1135" w:hanging="425"/>
        <w:contextualSpacing/>
        <w:jc w:val="both"/>
        <w:textAlignment w:val="auto"/>
        <w:rPr>
          <w:rFonts w:ascii="Arial" w:hAnsi="Arial" w:cs="Arial"/>
          <w:bCs/>
          <w:sz w:val="22"/>
          <w:szCs w:val="22"/>
          <w:lang w:val="en-GB"/>
        </w:rPr>
      </w:pPr>
      <w:r w:rsidRPr="00473BDC">
        <w:rPr>
          <w:rFonts w:ascii="Arial" w:hAnsi="Arial" w:cs="Arial"/>
          <w:bCs/>
          <w:sz w:val="22"/>
          <w:szCs w:val="22"/>
          <w:lang w:val="en-GB"/>
        </w:rPr>
        <w:t>Pricing Schedule (Detailed Quotation, VAT Inclusive) (</w:t>
      </w:r>
      <w:r w:rsidRPr="00473BDC">
        <w:rPr>
          <w:rFonts w:ascii="Arial" w:hAnsi="Arial" w:cs="Arial"/>
          <w:bCs/>
          <w:i/>
          <w:iCs/>
          <w:sz w:val="22"/>
          <w:szCs w:val="22"/>
          <w:lang w:val="en-GB"/>
        </w:rPr>
        <w:t xml:space="preserve">Annexure </w:t>
      </w:r>
      <w:r w:rsidR="00C17CAD" w:rsidRPr="00473BDC">
        <w:rPr>
          <w:rFonts w:ascii="Arial" w:hAnsi="Arial" w:cs="Arial"/>
          <w:bCs/>
          <w:i/>
          <w:iCs/>
          <w:sz w:val="22"/>
          <w:szCs w:val="22"/>
          <w:lang w:val="en-GB"/>
        </w:rPr>
        <w:t>A</w:t>
      </w:r>
      <w:r w:rsidR="00A96B71" w:rsidRPr="00473BDC">
        <w:rPr>
          <w:rFonts w:ascii="Arial" w:hAnsi="Arial" w:cs="Arial"/>
          <w:bCs/>
          <w:i/>
          <w:iCs/>
          <w:sz w:val="22"/>
          <w:szCs w:val="22"/>
          <w:lang w:val="en-GB"/>
        </w:rPr>
        <w:t>-Included in this document</w:t>
      </w:r>
      <w:r w:rsidR="00C17CAD" w:rsidRPr="00473BDC">
        <w:rPr>
          <w:rFonts w:ascii="Arial" w:hAnsi="Arial" w:cs="Arial"/>
          <w:bCs/>
          <w:i/>
          <w:iCs/>
          <w:sz w:val="22"/>
          <w:szCs w:val="22"/>
          <w:lang w:val="en-GB"/>
        </w:rPr>
        <w:t>)</w:t>
      </w:r>
    </w:p>
    <w:p w14:paraId="3F7ABF0D" w14:textId="2E1B069B" w:rsidR="00DD4DB6" w:rsidRPr="00473BDC" w:rsidRDefault="00DD4DB6" w:rsidP="00EC1204">
      <w:pPr>
        <w:pStyle w:val="ListParagraph"/>
        <w:numPr>
          <w:ilvl w:val="0"/>
          <w:numId w:val="26"/>
        </w:numPr>
        <w:tabs>
          <w:tab w:val="num" w:pos="1135"/>
        </w:tabs>
        <w:suppressAutoHyphens w:val="0"/>
        <w:autoSpaceDE w:val="0"/>
        <w:adjustRightInd w:val="0"/>
        <w:spacing w:after="200" w:line="276" w:lineRule="auto"/>
        <w:ind w:left="1135" w:hanging="425"/>
        <w:contextualSpacing/>
        <w:jc w:val="both"/>
        <w:textAlignment w:val="auto"/>
        <w:rPr>
          <w:rFonts w:ascii="Arial" w:hAnsi="Arial" w:cs="Arial"/>
          <w:bCs/>
          <w:sz w:val="22"/>
          <w:szCs w:val="22"/>
          <w:lang w:val="en-GB"/>
        </w:rPr>
      </w:pPr>
      <w:r w:rsidRPr="00473BDC">
        <w:rPr>
          <w:rFonts w:ascii="Arial" w:hAnsi="Arial" w:cs="Arial"/>
          <w:bCs/>
          <w:sz w:val="22"/>
          <w:szCs w:val="22"/>
          <w:lang w:val="en-GB"/>
        </w:rPr>
        <w:t xml:space="preserve">Valid BBBEE Certificate or Sworn Affidavit </w:t>
      </w:r>
      <w:r w:rsidRPr="00473BDC">
        <w:rPr>
          <w:rFonts w:ascii="Arial" w:hAnsi="Arial" w:cs="Arial"/>
          <w:bCs/>
          <w:sz w:val="22"/>
          <w:szCs w:val="22"/>
        </w:rPr>
        <w:t xml:space="preserve">(EME/QSE affidavit where applicable) </w:t>
      </w:r>
      <w:r w:rsidRPr="00473BDC">
        <w:rPr>
          <w:rFonts w:ascii="Arial" w:hAnsi="Arial" w:cs="Arial"/>
          <w:bCs/>
          <w:i/>
          <w:iCs/>
          <w:sz w:val="22"/>
          <w:szCs w:val="22"/>
        </w:rPr>
        <w:t>(Anne</w:t>
      </w:r>
      <w:r w:rsidR="00E94896" w:rsidRPr="00473BDC">
        <w:rPr>
          <w:rFonts w:ascii="Arial" w:hAnsi="Arial" w:cs="Arial"/>
          <w:bCs/>
          <w:i/>
          <w:iCs/>
          <w:sz w:val="22"/>
          <w:szCs w:val="22"/>
        </w:rPr>
        <w:t>x</w:t>
      </w:r>
      <w:r w:rsidRPr="00473BDC">
        <w:rPr>
          <w:rFonts w:ascii="Arial" w:hAnsi="Arial" w:cs="Arial"/>
          <w:bCs/>
          <w:i/>
          <w:iCs/>
          <w:sz w:val="22"/>
          <w:szCs w:val="22"/>
        </w:rPr>
        <w:t>ure B)</w:t>
      </w:r>
    </w:p>
    <w:p w14:paraId="63001D47" w14:textId="77777777" w:rsidR="00DD4DB6" w:rsidRPr="00473BDC" w:rsidRDefault="00DD4DB6" w:rsidP="00EC1204">
      <w:pPr>
        <w:pStyle w:val="ListParagraph"/>
        <w:numPr>
          <w:ilvl w:val="0"/>
          <w:numId w:val="26"/>
        </w:numPr>
        <w:tabs>
          <w:tab w:val="num" w:pos="1135"/>
        </w:tabs>
        <w:suppressAutoHyphens w:val="0"/>
        <w:autoSpaceDE w:val="0"/>
        <w:adjustRightInd w:val="0"/>
        <w:spacing w:after="200" w:line="276" w:lineRule="auto"/>
        <w:ind w:left="1135" w:hanging="425"/>
        <w:contextualSpacing/>
        <w:jc w:val="both"/>
        <w:textAlignment w:val="auto"/>
        <w:rPr>
          <w:rFonts w:ascii="Arial" w:hAnsi="Arial" w:cs="Arial"/>
          <w:bCs/>
          <w:sz w:val="22"/>
          <w:szCs w:val="22"/>
          <w:lang w:val="en-GB"/>
        </w:rPr>
      </w:pPr>
      <w:r w:rsidRPr="00473BDC">
        <w:rPr>
          <w:rFonts w:ascii="Arial" w:hAnsi="Arial" w:cs="Arial"/>
          <w:bCs/>
          <w:sz w:val="22"/>
          <w:szCs w:val="22"/>
          <w:lang w:val="en-GB"/>
        </w:rPr>
        <w:t xml:space="preserve">SARS Tax Compliance Status (Tax Pin) </w:t>
      </w:r>
      <w:r w:rsidRPr="00473BDC">
        <w:rPr>
          <w:rFonts w:ascii="Arial" w:hAnsi="Arial" w:cs="Arial"/>
          <w:bCs/>
          <w:i/>
          <w:iCs/>
          <w:sz w:val="22"/>
          <w:szCs w:val="22"/>
          <w:lang w:val="en-GB"/>
        </w:rPr>
        <w:t>(Annexure C</w:t>
      </w:r>
      <w:r w:rsidRPr="00473BDC">
        <w:rPr>
          <w:rFonts w:ascii="Arial" w:hAnsi="Arial" w:cs="Arial"/>
          <w:bCs/>
          <w:sz w:val="22"/>
          <w:szCs w:val="22"/>
          <w:lang w:val="en-GB"/>
        </w:rPr>
        <w:t>)</w:t>
      </w:r>
    </w:p>
    <w:p w14:paraId="1670188B" w14:textId="77777777" w:rsidR="00DD4DB6" w:rsidRPr="00473BDC" w:rsidRDefault="00DD4DB6" w:rsidP="00EC1204">
      <w:pPr>
        <w:pStyle w:val="ListParagraph"/>
        <w:numPr>
          <w:ilvl w:val="0"/>
          <w:numId w:val="26"/>
        </w:numPr>
        <w:tabs>
          <w:tab w:val="num" w:pos="1135"/>
        </w:tabs>
        <w:suppressAutoHyphens w:val="0"/>
        <w:autoSpaceDE w:val="0"/>
        <w:adjustRightInd w:val="0"/>
        <w:spacing w:after="200" w:line="276" w:lineRule="auto"/>
        <w:ind w:left="1135" w:hanging="425"/>
        <w:contextualSpacing/>
        <w:jc w:val="both"/>
        <w:textAlignment w:val="auto"/>
        <w:rPr>
          <w:rFonts w:ascii="Arial" w:hAnsi="Arial" w:cs="Arial"/>
          <w:bCs/>
          <w:sz w:val="22"/>
          <w:szCs w:val="22"/>
          <w:lang w:val="en-GB"/>
        </w:rPr>
      </w:pPr>
      <w:r w:rsidRPr="00473BDC">
        <w:rPr>
          <w:rFonts w:ascii="Arial" w:hAnsi="Arial" w:cs="Arial"/>
          <w:bCs/>
          <w:sz w:val="22"/>
          <w:szCs w:val="22"/>
          <w:lang w:val="en-GB"/>
        </w:rPr>
        <w:t xml:space="preserve">SBD 4 – Declaration of interest (completed and signed) </w:t>
      </w:r>
      <w:r w:rsidRPr="00473BDC">
        <w:rPr>
          <w:rFonts w:ascii="Arial" w:hAnsi="Arial" w:cs="Arial"/>
          <w:bCs/>
          <w:i/>
          <w:iCs/>
          <w:sz w:val="22"/>
          <w:szCs w:val="22"/>
          <w:lang w:val="en-GB"/>
        </w:rPr>
        <w:t>(Annexure D)</w:t>
      </w:r>
    </w:p>
    <w:p w14:paraId="02CDA68A" w14:textId="3BE6395D" w:rsidR="00AE00BF" w:rsidRPr="00CF285F" w:rsidRDefault="00DD4DB6" w:rsidP="00EC1204">
      <w:pPr>
        <w:pStyle w:val="ListParagraph"/>
        <w:numPr>
          <w:ilvl w:val="0"/>
          <w:numId w:val="26"/>
        </w:numPr>
        <w:tabs>
          <w:tab w:val="num" w:pos="1135"/>
        </w:tabs>
        <w:suppressAutoHyphens w:val="0"/>
        <w:autoSpaceDE w:val="0"/>
        <w:adjustRightInd w:val="0"/>
        <w:spacing w:after="200" w:line="276" w:lineRule="auto"/>
        <w:ind w:left="1135" w:hanging="425"/>
        <w:contextualSpacing/>
        <w:jc w:val="both"/>
        <w:textAlignment w:val="auto"/>
        <w:rPr>
          <w:rFonts w:ascii="Arial" w:hAnsi="Arial" w:cs="Arial"/>
          <w:bCs/>
          <w:sz w:val="22"/>
          <w:szCs w:val="22"/>
          <w:lang w:val="en-GB"/>
        </w:rPr>
      </w:pPr>
      <w:r w:rsidRPr="00473BDC">
        <w:rPr>
          <w:rFonts w:ascii="Arial" w:hAnsi="Arial" w:cs="Arial"/>
          <w:bCs/>
          <w:sz w:val="22"/>
          <w:szCs w:val="22"/>
          <w:lang w:val="en-GB"/>
        </w:rPr>
        <w:t xml:space="preserve">SBD 6.1 (completed and signed) </w:t>
      </w:r>
      <w:r w:rsidRPr="00473BDC">
        <w:rPr>
          <w:rFonts w:ascii="Arial" w:hAnsi="Arial" w:cs="Arial"/>
          <w:bCs/>
          <w:i/>
          <w:iCs/>
          <w:sz w:val="22"/>
          <w:szCs w:val="22"/>
          <w:lang w:val="en-GB"/>
        </w:rPr>
        <w:t>(Annexure E)</w:t>
      </w:r>
    </w:p>
    <w:p w14:paraId="35DC5EA0" w14:textId="25FCC4BA" w:rsidR="00CF285F" w:rsidRPr="00473BDC" w:rsidRDefault="00CF285F" w:rsidP="00EC1204">
      <w:pPr>
        <w:pStyle w:val="ListParagraph"/>
        <w:numPr>
          <w:ilvl w:val="0"/>
          <w:numId w:val="26"/>
        </w:numPr>
        <w:tabs>
          <w:tab w:val="num" w:pos="1135"/>
        </w:tabs>
        <w:suppressAutoHyphens w:val="0"/>
        <w:autoSpaceDE w:val="0"/>
        <w:adjustRightInd w:val="0"/>
        <w:spacing w:after="200" w:line="276" w:lineRule="auto"/>
        <w:ind w:left="1135" w:hanging="425"/>
        <w:contextualSpacing/>
        <w:jc w:val="both"/>
        <w:textAlignment w:val="auto"/>
        <w:rPr>
          <w:rFonts w:ascii="Arial" w:hAnsi="Arial" w:cs="Arial"/>
          <w:bCs/>
          <w:sz w:val="22"/>
          <w:szCs w:val="22"/>
          <w:lang w:val="en-GB"/>
        </w:rPr>
      </w:pPr>
      <w:r w:rsidRPr="00CF285F">
        <w:rPr>
          <w:rFonts w:ascii="Arial" w:hAnsi="Arial" w:cs="Arial"/>
          <w:bCs/>
          <w:sz w:val="22"/>
          <w:szCs w:val="22"/>
        </w:rPr>
        <w:t>The bidder must submit a dated and signed letter confirming the lead time for the supply and delivery of the Pressure Washer.</w:t>
      </w:r>
    </w:p>
    <w:p w14:paraId="0B136ECD" w14:textId="15550013" w:rsidR="001A20BB" w:rsidRPr="00473BDC" w:rsidRDefault="001A20BB" w:rsidP="00473BDC">
      <w:pPr>
        <w:pStyle w:val="Standard"/>
        <w:jc w:val="both"/>
        <w:rPr>
          <w:rFonts w:ascii="Arial" w:hAnsi="Arial" w:cs="Arial"/>
          <w:b/>
          <w:u w:val="single"/>
          <w:lang w:val="en-GB"/>
        </w:rPr>
      </w:pPr>
      <w:r w:rsidRPr="00473BDC">
        <w:rPr>
          <w:rFonts w:ascii="Arial" w:hAnsi="Arial" w:cs="Arial"/>
          <w:b/>
          <w:u w:val="single"/>
          <w:lang w:val="en-GB"/>
        </w:rPr>
        <w:t>TECHNICAL MANDATORY REQUIREMENTS</w:t>
      </w:r>
    </w:p>
    <w:p w14:paraId="646E22C3" w14:textId="77777777" w:rsidR="001A20BB" w:rsidRPr="00473BDC" w:rsidRDefault="001A20BB" w:rsidP="00473BDC">
      <w:pPr>
        <w:tabs>
          <w:tab w:val="num" w:pos="709"/>
        </w:tabs>
        <w:suppressAutoHyphens w:val="0"/>
        <w:autoSpaceDE w:val="0"/>
        <w:adjustRightInd w:val="0"/>
        <w:spacing w:after="200" w:line="276" w:lineRule="auto"/>
        <w:contextualSpacing/>
        <w:jc w:val="both"/>
        <w:textAlignment w:val="auto"/>
        <w:rPr>
          <w:rFonts w:ascii="Arial" w:hAnsi="Arial" w:cs="Arial"/>
          <w:bCs/>
          <w:sz w:val="22"/>
          <w:szCs w:val="22"/>
          <w:lang w:val="en-GB"/>
        </w:rPr>
      </w:pPr>
    </w:p>
    <w:tbl>
      <w:tblPr>
        <w:tblW w:w="9708" w:type="dxa"/>
        <w:tblInd w:w="210" w:type="dxa"/>
        <w:tblCellMar>
          <w:left w:w="10" w:type="dxa"/>
          <w:right w:w="10" w:type="dxa"/>
        </w:tblCellMar>
        <w:tblLook w:val="04A0" w:firstRow="1" w:lastRow="0" w:firstColumn="1" w:lastColumn="0" w:noHBand="0" w:noVBand="1"/>
      </w:tblPr>
      <w:tblGrid>
        <w:gridCol w:w="778"/>
        <w:gridCol w:w="4252"/>
        <w:gridCol w:w="2552"/>
        <w:gridCol w:w="2126"/>
      </w:tblGrid>
      <w:tr w:rsidR="001A20BB" w:rsidRPr="00473BDC" w14:paraId="54E11EED" w14:textId="77777777" w:rsidTr="00EC1204">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08BEE" w14:textId="77777777" w:rsidR="001A20BB" w:rsidRPr="00473BDC" w:rsidRDefault="001A20BB" w:rsidP="00473BDC">
            <w:pPr>
              <w:pStyle w:val="Standard"/>
              <w:jc w:val="both"/>
              <w:rPr>
                <w:rFonts w:ascii="Arial" w:hAnsi="Arial" w:cs="Arial"/>
                <w:sz w:val="22"/>
                <w:szCs w:val="22"/>
              </w:rPr>
            </w:pPr>
            <w:r w:rsidRPr="00473BDC">
              <w:rPr>
                <w:rFonts w:ascii="Arial" w:hAnsi="Arial" w:cs="Arial"/>
                <w:b/>
                <w:bCs/>
                <w:sz w:val="22"/>
                <w:szCs w:val="22"/>
                <w:lang w:val="en-ZA" w:eastAsia="en-ZA"/>
              </w:rPr>
              <w:t>No.</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4DDEA" w14:textId="77777777" w:rsidR="001A20BB" w:rsidRPr="00473BDC" w:rsidRDefault="001A20BB" w:rsidP="00473BDC">
            <w:pPr>
              <w:pStyle w:val="Standard"/>
              <w:jc w:val="both"/>
              <w:rPr>
                <w:rFonts w:ascii="Arial" w:hAnsi="Arial" w:cs="Arial"/>
                <w:sz w:val="22"/>
                <w:szCs w:val="22"/>
              </w:rPr>
            </w:pPr>
            <w:r w:rsidRPr="00473BDC">
              <w:rPr>
                <w:rFonts w:ascii="Arial" w:hAnsi="Arial" w:cs="Arial"/>
                <w:b/>
                <w:bCs/>
                <w:sz w:val="22"/>
                <w:szCs w:val="22"/>
                <w:lang w:val="en-ZA" w:eastAsia="en-ZA"/>
              </w:rPr>
              <w:t>Technical Mandatory Requirement</w:t>
            </w:r>
            <w:r w:rsidRPr="00473BDC">
              <w:rPr>
                <w:rFonts w:ascii="Arial" w:hAnsi="Arial" w:cs="Arial"/>
                <w:sz w:val="22"/>
                <w:szCs w:val="22"/>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2132F" w14:textId="77777777" w:rsidR="001A20BB" w:rsidRPr="00473BDC" w:rsidRDefault="001A20BB" w:rsidP="00473BDC">
            <w:pPr>
              <w:pStyle w:val="Standard"/>
              <w:jc w:val="both"/>
              <w:rPr>
                <w:rFonts w:ascii="Arial" w:hAnsi="Arial" w:cs="Arial"/>
                <w:sz w:val="22"/>
                <w:szCs w:val="22"/>
              </w:rPr>
            </w:pPr>
            <w:r w:rsidRPr="00473BDC">
              <w:rPr>
                <w:rFonts w:ascii="Arial" w:hAnsi="Arial" w:cs="Arial"/>
                <w:b/>
                <w:bCs/>
                <w:sz w:val="22"/>
                <w:szCs w:val="22"/>
                <w:lang w:val="en-ZA" w:eastAsia="en-ZA"/>
              </w:rPr>
              <w:t>Evidence Required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695E3" w14:textId="13B93F18" w:rsidR="001A20BB" w:rsidRPr="00473BDC" w:rsidRDefault="001A20BB" w:rsidP="00473BDC">
            <w:pPr>
              <w:pStyle w:val="Standard"/>
              <w:jc w:val="both"/>
              <w:rPr>
                <w:rFonts w:ascii="Arial" w:hAnsi="Arial" w:cs="Arial"/>
                <w:sz w:val="22"/>
                <w:szCs w:val="22"/>
              </w:rPr>
            </w:pPr>
            <w:r w:rsidRPr="00473BDC">
              <w:rPr>
                <w:rFonts w:ascii="Arial" w:hAnsi="Arial" w:cs="Arial"/>
                <w:b/>
                <w:bCs/>
                <w:sz w:val="22"/>
                <w:szCs w:val="22"/>
                <w:lang w:val="en-ZA" w:eastAsia="en-ZA"/>
              </w:rPr>
              <w:t>Bidder To Indicate Compliance (</w:t>
            </w:r>
            <w:r w:rsidR="00FA038D">
              <w:rPr>
                <w:rFonts w:ascii="Arial" w:hAnsi="Arial" w:cs="Arial"/>
                <w:b/>
                <w:bCs/>
                <w:sz w:val="22"/>
                <w:szCs w:val="22"/>
                <w:lang w:val="en-ZA" w:eastAsia="en-ZA"/>
              </w:rPr>
              <w:t>PASS</w:t>
            </w:r>
            <w:r w:rsidR="00FA038D" w:rsidRPr="00473BDC">
              <w:rPr>
                <w:rFonts w:ascii="Arial" w:hAnsi="Arial" w:cs="Arial"/>
                <w:b/>
                <w:bCs/>
                <w:sz w:val="22"/>
                <w:szCs w:val="22"/>
                <w:lang w:val="en-ZA" w:eastAsia="en-ZA"/>
              </w:rPr>
              <w:t xml:space="preserve"> </w:t>
            </w:r>
            <w:r w:rsidRPr="00473BDC">
              <w:rPr>
                <w:rFonts w:ascii="Arial" w:hAnsi="Arial" w:cs="Arial"/>
                <w:b/>
                <w:bCs/>
                <w:sz w:val="22"/>
                <w:szCs w:val="22"/>
                <w:lang w:val="en-ZA" w:eastAsia="en-ZA"/>
              </w:rPr>
              <w:t xml:space="preserve">/ </w:t>
            </w:r>
            <w:r w:rsidR="00FA038D">
              <w:rPr>
                <w:rFonts w:ascii="Arial" w:hAnsi="Arial" w:cs="Arial"/>
                <w:b/>
                <w:bCs/>
                <w:sz w:val="22"/>
                <w:szCs w:val="22"/>
                <w:lang w:val="en-ZA" w:eastAsia="en-ZA"/>
              </w:rPr>
              <w:t>FAIL</w:t>
            </w:r>
            <w:r w:rsidRPr="00473BDC">
              <w:rPr>
                <w:rFonts w:ascii="Arial" w:hAnsi="Arial" w:cs="Arial"/>
                <w:b/>
                <w:bCs/>
                <w:sz w:val="22"/>
                <w:szCs w:val="22"/>
                <w:lang w:val="en-ZA" w:eastAsia="en-ZA"/>
              </w:rPr>
              <w:t xml:space="preserve">) </w:t>
            </w:r>
            <w:r w:rsidRPr="00473BDC">
              <w:rPr>
                <w:rFonts w:ascii="Arial" w:hAnsi="Arial" w:cs="Arial"/>
                <w:b/>
                <w:color w:val="FFFFFF"/>
                <w:sz w:val="22"/>
                <w:szCs w:val="22"/>
              </w:rPr>
              <w:t>/ No)</w:t>
            </w:r>
          </w:p>
        </w:tc>
      </w:tr>
      <w:tr w:rsidR="001A20BB" w:rsidRPr="00473BDC" w14:paraId="2595964C" w14:textId="77777777" w:rsidTr="00EC1204">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C3A0B" w14:textId="77777777" w:rsidR="001A20BB" w:rsidRPr="00473BDC" w:rsidRDefault="001A20BB" w:rsidP="007206D5">
            <w:pPr>
              <w:pStyle w:val="Standard"/>
              <w:numPr>
                <w:ilvl w:val="0"/>
                <w:numId w:val="28"/>
              </w:numPr>
              <w:jc w:val="both"/>
              <w:rPr>
                <w:rFonts w:ascii="Arial" w:hAnsi="Arial" w:cs="Arial"/>
                <w:b/>
                <w:sz w:val="22"/>
                <w:szCs w:val="22"/>
              </w:rPr>
            </w:pP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BB0EE" w14:textId="4F852A1E" w:rsidR="001A20BB" w:rsidRPr="00473BDC" w:rsidRDefault="00B03641" w:rsidP="00473BDC">
            <w:pPr>
              <w:pStyle w:val="Standard"/>
              <w:jc w:val="both"/>
              <w:rPr>
                <w:rFonts w:ascii="Arial" w:hAnsi="Arial" w:cs="Arial"/>
                <w:sz w:val="22"/>
                <w:szCs w:val="22"/>
              </w:rPr>
            </w:pPr>
            <w:r w:rsidRPr="00473BDC">
              <w:rPr>
                <w:rFonts w:ascii="Arial" w:hAnsi="Arial" w:cs="Arial"/>
                <w:kern w:val="0"/>
                <w:sz w:val="22"/>
                <w:szCs w:val="22"/>
              </w:rPr>
              <w:t xml:space="preserve">The bidder must provide evidence of the manufacturer’s quality assurance certification, such as a valid </w:t>
            </w:r>
            <w:r w:rsidRPr="00473BDC">
              <w:rPr>
                <w:rFonts w:ascii="Arial" w:hAnsi="Arial" w:cs="Arial"/>
                <w:b/>
                <w:bCs/>
                <w:kern w:val="0"/>
                <w:sz w:val="22"/>
                <w:szCs w:val="22"/>
              </w:rPr>
              <w:t>ISO 9001</w:t>
            </w:r>
            <w:r w:rsidRPr="00473BDC">
              <w:rPr>
                <w:rFonts w:ascii="Arial" w:hAnsi="Arial" w:cs="Arial"/>
                <w:kern w:val="0"/>
                <w:sz w:val="22"/>
                <w:szCs w:val="22"/>
              </w:rPr>
              <w:t xml:space="preserve"> certification, relevant </w:t>
            </w:r>
            <w:r w:rsidRPr="00473BDC">
              <w:rPr>
                <w:rFonts w:ascii="Arial" w:hAnsi="Arial" w:cs="Arial"/>
                <w:b/>
                <w:bCs/>
                <w:kern w:val="0"/>
                <w:sz w:val="22"/>
                <w:szCs w:val="22"/>
              </w:rPr>
              <w:t>SABS certification</w:t>
            </w:r>
            <w:r w:rsidRPr="00473BDC">
              <w:rPr>
                <w:rFonts w:ascii="Arial" w:hAnsi="Arial" w:cs="Arial"/>
                <w:kern w:val="0"/>
                <w:sz w:val="22"/>
                <w:szCs w:val="22"/>
              </w:rPr>
              <w:t xml:space="preserve">, </w:t>
            </w:r>
            <w:r w:rsidR="00FA038D">
              <w:rPr>
                <w:rFonts w:ascii="Arial" w:hAnsi="Arial" w:cs="Arial"/>
                <w:kern w:val="0"/>
                <w:sz w:val="22"/>
                <w:szCs w:val="22"/>
              </w:rPr>
              <w:t xml:space="preserve">or </w:t>
            </w:r>
            <w:r w:rsidRPr="00473BDC">
              <w:rPr>
                <w:rFonts w:ascii="Arial" w:hAnsi="Arial" w:cs="Arial"/>
                <w:kern w:val="0"/>
                <w:sz w:val="22"/>
                <w:szCs w:val="22"/>
              </w:rPr>
              <w:t xml:space="preserve">an equivalent recognised quality standard, or, where such certification is not applicable or available, a </w:t>
            </w:r>
            <w:r w:rsidRPr="00473BDC">
              <w:rPr>
                <w:rFonts w:ascii="Arial" w:hAnsi="Arial" w:cs="Arial"/>
                <w:b/>
                <w:bCs/>
                <w:kern w:val="0"/>
                <w:sz w:val="22"/>
                <w:szCs w:val="22"/>
              </w:rPr>
              <w:t>detailed Quality Assurance Methodology</w:t>
            </w:r>
            <w:r w:rsidRPr="00473BDC">
              <w:rPr>
                <w:rFonts w:ascii="Arial" w:hAnsi="Arial" w:cs="Arial"/>
                <w:kern w:val="0"/>
                <w:sz w:val="22"/>
                <w:szCs w:val="22"/>
              </w:rPr>
              <w:t xml:space="preserve"> demonstrating the processes and controls implemented to ensure the quality, reliability and conformity of the equipment supplied.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E48ED" w14:textId="553258C8" w:rsidR="00C94A73" w:rsidRPr="00473BDC" w:rsidRDefault="00E54352" w:rsidP="00473BDC">
            <w:pPr>
              <w:widowControl/>
              <w:suppressAutoHyphens w:val="0"/>
              <w:spacing w:before="100" w:after="100"/>
              <w:jc w:val="both"/>
              <w:textAlignment w:val="auto"/>
              <w:rPr>
                <w:rFonts w:ascii="Arial" w:hAnsi="Arial" w:cs="Arial"/>
                <w:sz w:val="22"/>
                <w:szCs w:val="22"/>
              </w:rPr>
            </w:pPr>
            <w:r w:rsidRPr="00473BDC">
              <w:rPr>
                <w:rFonts w:ascii="Arial" w:hAnsi="Arial" w:cs="Arial"/>
                <w:color w:val="000000"/>
                <w:sz w:val="22"/>
                <w:szCs w:val="22"/>
                <w:lang w:eastAsia="en-ZA"/>
              </w:rPr>
              <w:t xml:space="preserve">A valid </w:t>
            </w:r>
            <w:r w:rsidRPr="00473BDC">
              <w:rPr>
                <w:rFonts w:ascii="Arial" w:hAnsi="Arial" w:cs="Arial"/>
                <w:b/>
                <w:bCs/>
                <w:color w:val="000000"/>
                <w:sz w:val="22"/>
                <w:szCs w:val="22"/>
                <w:lang w:eastAsia="en-ZA"/>
              </w:rPr>
              <w:t>ISO 9001 certificate</w:t>
            </w:r>
            <w:r w:rsidRPr="00473BDC">
              <w:rPr>
                <w:rFonts w:ascii="Arial" w:hAnsi="Arial" w:cs="Arial"/>
                <w:color w:val="000000"/>
                <w:sz w:val="22"/>
                <w:szCs w:val="22"/>
                <w:lang w:eastAsia="en-ZA"/>
              </w:rPr>
              <w:t xml:space="preserve">, relevant </w:t>
            </w:r>
            <w:r w:rsidRPr="00473BDC">
              <w:rPr>
                <w:rFonts w:ascii="Arial" w:hAnsi="Arial" w:cs="Arial"/>
                <w:b/>
                <w:bCs/>
                <w:color w:val="000000"/>
                <w:sz w:val="22"/>
                <w:szCs w:val="22"/>
                <w:lang w:eastAsia="en-ZA"/>
              </w:rPr>
              <w:t>SABS certification</w:t>
            </w:r>
            <w:r w:rsidRPr="00473BDC">
              <w:rPr>
                <w:rFonts w:ascii="Arial" w:hAnsi="Arial" w:cs="Arial"/>
                <w:color w:val="000000"/>
                <w:sz w:val="22"/>
                <w:szCs w:val="22"/>
                <w:lang w:eastAsia="en-ZA"/>
              </w:rPr>
              <w:t xml:space="preserve">, equivalent recognised quality certification, or a detailed </w:t>
            </w:r>
            <w:r w:rsidRPr="00473BDC">
              <w:rPr>
                <w:rFonts w:ascii="Arial" w:hAnsi="Arial" w:cs="Arial"/>
                <w:b/>
                <w:bCs/>
                <w:color w:val="000000"/>
                <w:sz w:val="22"/>
                <w:szCs w:val="22"/>
                <w:lang w:eastAsia="en-ZA"/>
              </w:rPr>
              <w:t>Quality Assurance Methodology</w:t>
            </w:r>
            <w:r w:rsidRPr="00473BDC">
              <w:rPr>
                <w:rFonts w:ascii="Arial" w:hAnsi="Arial" w:cs="Arial"/>
                <w:color w:val="000000"/>
                <w:sz w:val="22"/>
                <w:szCs w:val="22"/>
                <w:lang w:eastAsia="en-ZA"/>
              </w:rPr>
              <w:t xml:space="preserve"> describing the quality control and assurance processes applicable to the equipment supplied.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09A8B" w14:textId="77777777" w:rsidR="001A20BB" w:rsidRPr="00473BDC" w:rsidRDefault="001A20BB" w:rsidP="00473BDC">
            <w:pPr>
              <w:pStyle w:val="Standard"/>
              <w:jc w:val="both"/>
              <w:rPr>
                <w:rFonts w:ascii="Arial" w:hAnsi="Arial" w:cs="Arial"/>
                <w:b/>
                <w:sz w:val="22"/>
                <w:szCs w:val="22"/>
              </w:rPr>
            </w:pPr>
          </w:p>
        </w:tc>
      </w:tr>
    </w:tbl>
    <w:p w14:paraId="01D4A6CD" w14:textId="77777777" w:rsidR="001A13F5" w:rsidRDefault="001A13F5" w:rsidP="00E170AC">
      <w:pPr>
        <w:pStyle w:val="Standard"/>
        <w:ind w:left="142"/>
        <w:jc w:val="both"/>
        <w:rPr>
          <w:rFonts w:ascii="Arial" w:hAnsi="Arial" w:cs="Arial"/>
          <w:bCs/>
          <w:sz w:val="22"/>
          <w:szCs w:val="22"/>
        </w:rPr>
      </w:pPr>
    </w:p>
    <w:p w14:paraId="17AC52A9" w14:textId="3FD24CAF" w:rsidR="00350EAE" w:rsidRPr="00473BDC" w:rsidRDefault="00350EAE" w:rsidP="00E170AC">
      <w:pPr>
        <w:pStyle w:val="Standard"/>
        <w:ind w:left="142"/>
        <w:jc w:val="both"/>
      </w:pPr>
      <w:r w:rsidRPr="00473BDC">
        <w:rPr>
          <w:rFonts w:ascii="Arial" w:hAnsi="Arial" w:cs="Arial"/>
          <w:bCs/>
          <w:sz w:val="22"/>
          <w:szCs w:val="22"/>
        </w:rPr>
        <w:t xml:space="preserve">Only bidders who receive a </w:t>
      </w:r>
      <w:r w:rsidRPr="00473BDC">
        <w:rPr>
          <w:rFonts w:ascii="Arial" w:hAnsi="Arial" w:cs="Arial"/>
          <w:b/>
          <w:sz w:val="22"/>
          <w:szCs w:val="22"/>
        </w:rPr>
        <w:t>PASS</w:t>
      </w:r>
      <w:r w:rsidRPr="00473BDC">
        <w:rPr>
          <w:rFonts w:ascii="Arial" w:hAnsi="Arial" w:cs="Arial"/>
          <w:bCs/>
          <w:sz w:val="22"/>
          <w:szCs w:val="22"/>
        </w:rPr>
        <w:t xml:space="preserve"> for all mandatory requirements will proceed to stage 2 of the evaluation process.</w:t>
      </w:r>
    </w:p>
    <w:p w14:paraId="48EBD956" w14:textId="77777777" w:rsidR="00350EAE" w:rsidRPr="00473BDC" w:rsidRDefault="00350EAE" w:rsidP="00473BDC">
      <w:pPr>
        <w:pStyle w:val="Standard"/>
        <w:jc w:val="both"/>
        <w:rPr>
          <w:rFonts w:ascii="Arial" w:hAnsi="Arial" w:cs="Arial"/>
          <w:szCs w:val="22"/>
        </w:rPr>
      </w:pPr>
    </w:p>
    <w:p w14:paraId="1AFD9E13" w14:textId="77777777" w:rsidR="00350EAE" w:rsidRPr="00473BDC" w:rsidRDefault="00350EAE" w:rsidP="00473BDC">
      <w:pPr>
        <w:pStyle w:val="BodyText3"/>
        <w:ind w:firstLine="0"/>
        <w:jc w:val="both"/>
      </w:pPr>
      <w:r w:rsidRPr="00473BDC">
        <w:rPr>
          <w:rFonts w:ascii="Arial" w:hAnsi="Arial" w:cs="Arial"/>
          <w:sz w:val="22"/>
          <w:szCs w:val="22"/>
        </w:rPr>
        <w:lastRenderedPageBreak/>
        <w:t>The contract shall be awarded at the sole and absolute discretion of Air Chefs, whereas Air Chefs reserves the right to retract this quotation at any time as from the date of issue, if justifiable. At the same time, Air Chefs shall not be obliged to accept the lowest of any quotation, offer or proposal (where defensible).</w:t>
      </w:r>
    </w:p>
    <w:p w14:paraId="06BB3160" w14:textId="77777777" w:rsidR="00E57FE4" w:rsidRDefault="00E57FE4" w:rsidP="00473BDC">
      <w:pPr>
        <w:tabs>
          <w:tab w:val="num" w:pos="709"/>
        </w:tabs>
        <w:autoSpaceDE w:val="0"/>
        <w:adjustRightInd w:val="0"/>
        <w:jc w:val="both"/>
        <w:rPr>
          <w:rFonts w:ascii="Arial" w:hAnsi="Arial" w:cs="Arial"/>
          <w:b/>
          <w:bCs/>
          <w:sz w:val="22"/>
          <w:szCs w:val="22"/>
          <w:u w:val="single"/>
          <w:lang w:val="en-ZA"/>
        </w:rPr>
      </w:pPr>
    </w:p>
    <w:p w14:paraId="749718FD" w14:textId="77777777" w:rsidR="00EC1204" w:rsidRDefault="00EC1204" w:rsidP="00473BDC">
      <w:pPr>
        <w:tabs>
          <w:tab w:val="num" w:pos="709"/>
        </w:tabs>
        <w:autoSpaceDE w:val="0"/>
        <w:adjustRightInd w:val="0"/>
        <w:jc w:val="both"/>
        <w:rPr>
          <w:rFonts w:ascii="Arial" w:hAnsi="Arial" w:cs="Arial"/>
          <w:b/>
          <w:bCs/>
          <w:sz w:val="22"/>
          <w:szCs w:val="22"/>
          <w:u w:val="single"/>
          <w:lang w:val="en-ZA"/>
        </w:rPr>
      </w:pPr>
    </w:p>
    <w:p w14:paraId="0905371D" w14:textId="77777777" w:rsidR="00EC1204" w:rsidRDefault="00EC1204" w:rsidP="00473BDC">
      <w:pPr>
        <w:tabs>
          <w:tab w:val="num" w:pos="709"/>
        </w:tabs>
        <w:autoSpaceDE w:val="0"/>
        <w:adjustRightInd w:val="0"/>
        <w:jc w:val="both"/>
        <w:rPr>
          <w:rFonts w:ascii="Arial" w:hAnsi="Arial" w:cs="Arial"/>
          <w:b/>
          <w:bCs/>
          <w:sz w:val="22"/>
          <w:szCs w:val="22"/>
          <w:u w:val="single"/>
          <w:lang w:val="en-ZA"/>
        </w:rPr>
      </w:pPr>
    </w:p>
    <w:p w14:paraId="6F4F748B" w14:textId="77777777" w:rsidR="00EC1204" w:rsidRPr="00473BDC" w:rsidRDefault="00EC1204" w:rsidP="00473BDC">
      <w:pPr>
        <w:tabs>
          <w:tab w:val="num" w:pos="709"/>
        </w:tabs>
        <w:autoSpaceDE w:val="0"/>
        <w:adjustRightInd w:val="0"/>
        <w:jc w:val="both"/>
        <w:rPr>
          <w:rFonts w:ascii="Arial" w:hAnsi="Arial" w:cs="Arial"/>
          <w:b/>
          <w:bCs/>
          <w:sz w:val="22"/>
          <w:szCs w:val="22"/>
          <w:u w:val="single"/>
          <w:lang w:val="en-ZA"/>
        </w:rPr>
      </w:pPr>
    </w:p>
    <w:p w14:paraId="09DDF826" w14:textId="042D0C8A" w:rsidR="00DD4DB6" w:rsidRPr="00473BDC" w:rsidRDefault="00DD4DB6" w:rsidP="00473BDC">
      <w:pPr>
        <w:tabs>
          <w:tab w:val="num" w:pos="709"/>
        </w:tabs>
        <w:autoSpaceDE w:val="0"/>
        <w:adjustRightInd w:val="0"/>
        <w:jc w:val="both"/>
        <w:rPr>
          <w:rFonts w:ascii="Arial" w:hAnsi="Arial" w:cs="Arial"/>
          <w:b/>
          <w:bCs/>
          <w:sz w:val="22"/>
          <w:szCs w:val="22"/>
          <w:u w:val="single"/>
          <w:lang w:val="en-ZA"/>
        </w:rPr>
      </w:pPr>
      <w:r w:rsidRPr="00473BDC">
        <w:rPr>
          <w:rFonts w:ascii="Arial" w:hAnsi="Arial" w:cs="Arial"/>
          <w:b/>
          <w:bCs/>
          <w:sz w:val="22"/>
          <w:szCs w:val="22"/>
          <w:u w:val="single"/>
          <w:lang w:val="en-ZA"/>
        </w:rPr>
        <w:t>Phase 2 – Pricing and Specific Goals assessment</w:t>
      </w:r>
    </w:p>
    <w:p w14:paraId="238587C6" w14:textId="77777777" w:rsidR="00DD4DB6" w:rsidRPr="00473BDC" w:rsidRDefault="00DD4DB6" w:rsidP="00473BDC">
      <w:pPr>
        <w:tabs>
          <w:tab w:val="num" w:pos="709"/>
        </w:tabs>
        <w:autoSpaceDE w:val="0"/>
        <w:adjustRightInd w:val="0"/>
        <w:jc w:val="both"/>
        <w:rPr>
          <w:rFonts w:ascii="Arial" w:hAnsi="Arial" w:cs="Arial"/>
          <w:bCs/>
          <w:sz w:val="22"/>
          <w:szCs w:val="22"/>
          <w:lang w:val="en-GB"/>
        </w:rPr>
      </w:pPr>
    </w:p>
    <w:p w14:paraId="54B672B9" w14:textId="77777777" w:rsidR="00DD4DB6" w:rsidRPr="00473BDC" w:rsidRDefault="00DD4DB6" w:rsidP="00E170AC">
      <w:pPr>
        <w:pStyle w:val="ListParagraph"/>
        <w:numPr>
          <w:ilvl w:val="1"/>
          <w:numId w:val="12"/>
        </w:numPr>
        <w:suppressAutoHyphens w:val="0"/>
        <w:autoSpaceDN/>
        <w:spacing w:after="200" w:line="276" w:lineRule="auto"/>
        <w:ind w:hanging="465"/>
        <w:contextualSpacing/>
        <w:jc w:val="both"/>
        <w:textAlignment w:val="auto"/>
        <w:rPr>
          <w:rFonts w:ascii="Arial" w:hAnsi="Arial" w:cs="Arial"/>
          <w:b/>
          <w:bCs/>
          <w:sz w:val="22"/>
          <w:szCs w:val="22"/>
          <w:lang w:val="en-ZA"/>
        </w:rPr>
      </w:pPr>
      <w:r w:rsidRPr="00473BDC">
        <w:rPr>
          <w:rFonts w:ascii="Arial" w:hAnsi="Arial" w:cs="Arial"/>
          <w:b/>
          <w:bCs/>
          <w:sz w:val="22"/>
          <w:szCs w:val="22"/>
          <w:lang w:val="en-ZA"/>
        </w:rPr>
        <w:t>Pricing schedule</w:t>
      </w:r>
    </w:p>
    <w:p w14:paraId="765BFB18" w14:textId="77777777" w:rsidR="00DD4DB6" w:rsidRPr="00473BDC" w:rsidRDefault="00DD4DB6" w:rsidP="00EC1204">
      <w:pPr>
        <w:ind w:left="105" w:firstLine="360"/>
        <w:jc w:val="both"/>
        <w:rPr>
          <w:rFonts w:ascii="Arial" w:hAnsi="Arial" w:cs="Arial"/>
          <w:bCs/>
          <w:sz w:val="22"/>
          <w:szCs w:val="22"/>
          <w:lang w:val="en-ZA"/>
        </w:rPr>
      </w:pPr>
      <w:r w:rsidRPr="00473BDC">
        <w:rPr>
          <w:rFonts w:ascii="Arial" w:hAnsi="Arial" w:cs="Arial"/>
          <w:bCs/>
          <w:sz w:val="22"/>
          <w:szCs w:val="22"/>
          <w:lang w:val="en-ZA"/>
        </w:rPr>
        <w:t xml:space="preserve">The bidder needs to provide pricing, as per the attached Pricing schedule (Annexure A). </w:t>
      </w:r>
    </w:p>
    <w:p w14:paraId="41BCCA65" w14:textId="77777777" w:rsidR="00DD4DB6" w:rsidRPr="00473BDC" w:rsidRDefault="00DD4DB6" w:rsidP="00473BDC">
      <w:pPr>
        <w:jc w:val="both"/>
        <w:rPr>
          <w:rFonts w:ascii="Arial" w:hAnsi="Arial" w:cs="Arial"/>
          <w:b/>
          <w:sz w:val="22"/>
          <w:szCs w:val="22"/>
        </w:rPr>
      </w:pPr>
    </w:p>
    <w:p w14:paraId="02AD5624" w14:textId="77777777" w:rsidR="00DD4DB6" w:rsidRPr="00473BDC" w:rsidRDefault="00DD4DB6" w:rsidP="00EC1204">
      <w:pPr>
        <w:ind w:firstLine="465"/>
        <w:jc w:val="both"/>
        <w:rPr>
          <w:rFonts w:ascii="Arial" w:hAnsi="Arial" w:cs="Arial"/>
          <w:b/>
          <w:bCs/>
          <w:sz w:val="22"/>
          <w:szCs w:val="22"/>
          <w:lang w:val="en-ZA"/>
        </w:rPr>
      </w:pPr>
      <w:r w:rsidRPr="00473BDC">
        <w:rPr>
          <w:rFonts w:ascii="Arial" w:hAnsi="Arial" w:cs="Arial"/>
          <w:b/>
          <w:bCs/>
          <w:sz w:val="22"/>
          <w:szCs w:val="22"/>
          <w:lang w:val="en-ZA"/>
        </w:rPr>
        <w:t>Critical Requirement</w:t>
      </w:r>
    </w:p>
    <w:p w14:paraId="4ECE6790" w14:textId="77777777" w:rsidR="00DD4DB6" w:rsidRPr="00473BDC" w:rsidRDefault="00DD4DB6" w:rsidP="00473BDC">
      <w:pPr>
        <w:jc w:val="both"/>
        <w:rPr>
          <w:rFonts w:ascii="Arial" w:hAnsi="Arial" w:cs="Arial"/>
          <w:b/>
          <w:bCs/>
          <w:sz w:val="22"/>
          <w:szCs w:val="22"/>
          <w:lang w:val="en-ZA"/>
        </w:rPr>
      </w:pPr>
    </w:p>
    <w:p w14:paraId="4AD31026" w14:textId="7340AF14" w:rsidR="0079224F" w:rsidRPr="00473BDC" w:rsidRDefault="00DD4DB6" w:rsidP="00EC1204">
      <w:pPr>
        <w:ind w:left="465"/>
        <w:jc w:val="both"/>
        <w:rPr>
          <w:rFonts w:ascii="Arial" w:hAnsi="Arial" w:cs="Arial"/>
          <w:b/>
          <w:bCs/>
          <w:sz w:val="22"/>
          <w:szCs w:val="22"/>
        </w:rPr>
      </w:pPr>
      <w:r w:rsidRPr="00473BDC">
        <w:rPr>
          <w:rFonts w:ascii="Arial" w:hAnsi="Arial" w:cs="Arial"/>
          <w:sz w:val="22"/>
          <w:szCs w:val="22"/>
          <w:lang w:val="en-ZA"/>
        </w:rPr>
        <w:t xml:space="preserve">The total price as per pricing schedule (Annexure </w:t>
      </w:r>
      <w:r w:rsidR="00B06EC5" w:rsidRPr="00473BDC">
        <w:rPr>
          <w:rFonts w:ascii="Arial" w:hAnsi="Arial" w:cs="Arial"/>
          <w:sz w:val="22"/>
          <w:szCs w:val="22"/>
          <w:lang w:val="en-ZA"/>
        </w:rPr>
        <w:t>A</w:t>
      </w:r>
      <w:r w:rsidRPr="00473BDC">
        <w:rPr>
          <w:rFonts w:ascii="Arial" w:hAnsi="Arial" w:cs="Arial"/>
          <w:sz w:val="22"/>
          <w:szCs w:val="22"/>
          <w:lang w:val="en-ZA"/>
        </w:rPr>
        <w:t xml:space="preserve">) will be considered by </w:t>
      </w:r>
      <w:r w:rsidRPr="00473BDC">
        <w:rPr>
          <w:rFonts w:ascii="Arial" w:hAnsi="Arial" w:cs="Arial"/>
          <w:b/>
          <w:bCs/>
          <w:sz w:val="22"/>
          <w:szCs w:val="22"/>
        </w:rPr>
        <w:t>Air Chefs</w:t>
      </w:r>
      <w:r w:rsidRPr="00473BDC">
        <w:rPr>
          <w:rFonts w:ascii="Arial" w:hAnsi="Arial" w:cs="Arial"/>
          <w:sz w:val="22"/>
          <w:szCs w:val="22"/>
          <w:lang w:val="en-ZA"/>
        </w:rPr>
        <w:t xml:space="preserve">. No other format of the pricing schedule will be acceptable other than the one </w:t>
      </w:r>
      <w:r w:rsidR="00B06EC5" w:rsidRPr="00473BDC">
        <w:rPr>
          <w:rFonts w:ascii="Arial" w:hAnsi="Arial" w:cs="Arial"/>
          <w:sz w:val="22"/>
          <w:szCs w:val="22"/>
          <w:lang w:val="en-ZA"/>
        </w:rPr>
        <w:t>provided</w:t>
      </w:r>
      <w:r w:rsidRPr="00473BDC">
        <w:rPr>
          <w:rFonts w:ascii="Arial" w:hAnsi="Arial" w:cs="Arial"/>
          <w:sz w:val="22"/>
          <w:szCs w:val="22"/>
          <w:lang w:val="en-ZA"/>
        </w:rPr>
        <w:t xml:space="preserve"> </w:t>
      </w:r>
      <w:r w:rsidR="00B06EC5" w:rsidRPr="00473BDC">
        <w:rPr>
          <w:rFonts w:ascii="Arial" w:hAnsi="Arial" w:cs="Arial"/>
          <w:sz w:val="22"/>
          <w:szCs w:val="22"/>
          <w:lang w:val="en-ZA"/>
        </w:rPr>
        <w:t xml:space="preserve">with </w:t>
      </w:r>
      <w:r w:rsidRPr="00473BDC">
        <w:rPr>
          <w:rFonts w:ascii="Arial" w:hAnsi="Arial" w:cs="Arial"/>
          <w:sz w:val="22"/>
          <w:szCs w:val="22"/>
          <w:lang w:val="en-ZA"/>
        </w:rPr>
        <w:t xml:space="preserve">this bid document. </w:t>
      </w:r>
      <w:r w:rsidR="009935E4" w:rsidRPr="00473BDC">
        <w:rPr>
          <w:rFonts w:ascii="Arial" w:hAnsi="Arial" w:cs="Arial"/>
          <w:sz w:val="22"/>
          <w:szCs w:val="22"/>
        </w:rPr>
        <w:t xml:space="preserve">The non-submission of the Pricing Schedule, or failure to provide a quotation in accordance with the attached Pricing Schedule (Annexure 1), including the omission of a total bid price in the proposal, will result in </w:t>
      </w:r>
      <w:r w:rsidR="009935E4" w:rsidRPr="00473BDC">
        <w:rPr>
          <w:rFonts w:ascii="Arial" w:hAnsi="Arial" w:cs="Arial"/>
          <w:b/>
          <w:bCs/>
          <w:sz w:val="22"/>
          <w:szCs w:val="22"/>
        </w:rPr>
        <w:t>immediate disqualification.</w:t>
      </w:r>
    </w:p>
    <w:p w14:paraId="4D19A2C0" w14:textId="77777777" w:rsidR="001A20BB" w:rsidRPr="00473BDC" w:rsidRDefault="001A20BB" w:rsidP="00473BDC">
      <w:pPr>
        <w:jc w:val="both"/>
      </w:pPr>
    </w:p>
    <w:p w14:paraId="3F809DA6" w14:textId="77777777" w:rsidR="005E1666" w:rsidRPr="00473BDC" w:rsidRDefault="005E1666" w:rsidP="00473BDC">
      <w:pPr>
        <w:jc w:val="both"/>
      </w:pPr>
    </w:p>
    <w:p w14:paraId="73E309AB" w14:textId="77777777" w:rsidR="00C0603E" w:rsidRPr="00473BDC" w:rsidRDefault="00EB3898" w:rsidP="00E170AC">
      <w:pPr>
        <w:pStyle w:val="ListParagraph"/>
        <w:numPr>
          <w:ilvl w:val="0"/>
          <w:numId w:val="12"/>
        </w:numPr>
        <w:jc w:val="both"/>
        <w:rPr>
          <w:rFonts w:ascii="Arial" w:hAnsi="Arial" w:cs="Arial"/>
          <w:sz w:val="22"/>
          <w:szCs w:val="22"/>
        </w:rPr>
      </w:pPr>
      <w:r w:rsidRPr="00473BDC">
        <w:rPr>
          <w:rFonts w:ascii="Arial" w:hAnsi="Arial" w:cs="Arial"/>
          <w:b/>
          <w:sz w:val="22"/>
          <w:szCs w:val="22"/>
        </w:rPr>
        <w:t>Application of the applicable Preference Point System</w:t>
      </w:r>
    </w:p>
    <w:p w14:paraId="73E309AC" w14:textId="77777777" w:rsidR="00C0603E" w:rsidRPr="00473BDC" w:rsidRDefault="00C0603E" w:rsidP="00473BDC">
      <w:pPr>
        <w:pStyle w:val="ListParagraph"/>
        <w:ind w:left="1905"/>
        <w:jc w:val="both"/>
        <w:rPr>
          <w:rFonts w:ascii="Arial" w:hAnsi="Arial" w:cs="Arial"/>
          <w:b/>
          <w:sz w:val="22"/>
          <w:szCs w:val="22"/>
        </w:rPr>
      </w:pPr>
    </w:p>
    <w:p w14:paraId="73E309AE" w14:textId="09C1D74E" w:rsidR="00C0603E" w:rsidRPr="00473BDC" w:rsidRDefault="00EB3898" w:rsidP="00EC1204">
      <w:pPr>
        <w:pStyle w:val="BodyText3"/>
        <w:ind w:left="465" w:firstLine="0"/>
        <w:jc w:val="both"/>
        <w:rPr>
          <w:rFonts w:ascii="Arial" w:hAnsi="Arial" w:cs="Arial"/>
          <w:sz w:val="22"/>
          <w:szCs w:val="22"/>
        </w:rPr>
      </w:pPr>
      <w:r w:rsidRPr="00473BDC">
        <w:rPr>
          <w:rFonts w:ascii="Arial" w:hAnsi="Arial" w:cs="Arial"/>
          <w:sz w:val="22"/>
          <w:szCs w:val="22"/>
        </w:rPr>
        <w:t>The applicable preference point system for this tender is the 80/20 preference point system as per par 4(1) of the 2022 Preferential Procurement Regulations.</w:t>
      </w:r>
    </w:p>
    <w:p w14:paraId="4280E263" w14:textId="77777777" w:rsidR="00A96B71" w:rsidRPr="00473BDC" w:rsidRDefault="00A96B71" w:rsidP="00EC1204">
      <w:pPr>
        <w:pStyle w:val="BodyText3"/>
        <w:ind w:left="465" w:firstLine="0"/>
        <w:jc w:val="both"/>
        <w:rPr>
          <w:rFonts w:ascii="Arial" w:hAnsi="Arial" w:cs="Arial"/>
          <w:sz w:val="22"/>
          <w:szCs w:val="22"/>
        </w:rPr>
      </w:pPr>
    </w:p>
    <w:p w14:paraId="73E309AF" w14:textId="77777777" w:rsidR="00C0603E" w:rsidRPr="00473BDC" w:rsidRDefault="00EB3898" w:rsidP="00EC1204">
      <w:pPr>
        <w:pStyle w:val="BodyText3"/>
        <w:ind w:left="465" w:firstLine="0"/>
        <w:jc w:val="both"/>
        <w:rPr>
          <w:rFonts w:ascii="Arial" w:hAnsi="Arial" w:cs="Arial"/>
          <w:sz w:val="22"/>
          <w:szCs w:val="22"/>
        </w:rPr>
      </w:pPr>
      <w:r w:rsidRPr="00473BDC">
        <w:rPr>
          <w:rFonts w:ascii="Arial" w:hAnsi="Arial" w:cs="Arial"/>
          <w:sz w:val="22"/>
          <w:szCs w:val="22"/>
        </w:rPr>
        <w:t>The 80/20 preference point system will be applicable in this tender. The lowest/ highest acceptable tender will be used to determine the accurate system once tenders are received.</w:t>
      </w:r>
    </w:p>
    <w:p w14:paraId="73E309B0" w14:textId="77777777" w:rsidR="00C0603E" w:rsidRPr="00473BDC" w:rsidRDefault="00C0603E" w:rsidP="00EC1204">
      <w:pPr>
        <w:pStyle w:val="BodyText3"/>
        <w:ind w:left="465" w:firstLine="0"/>
        <w:jc w:val="both"/>
        <w:rPr>
          <w:rFonts w:ascii="Arial" w:hAnsi="Arial" w:cs="Arial"/>
          <w:sz w:val="22"/>
          <w:szCs w:val="22"/>
        </w:rPr>
      </w:pPr>
    </w:p>
    <w:p w14:paraId="73E309B1" w14:textId="77777777" w:rsidR="00C0603E" w:rsidRPr="00473BDC" w:rsidRDefault="00EB3898" w:rsidP="00EC1204">
      <w:pPr>
        <w:pStyle w:val="BodyText3"/>
        <w:ind w:left="465" w:firstLine="0"/>
        <w:jc w:val="both"/>
        <w:rPr>
          <w:rFonts w:ascii="Arial" w:hAnsi="Arial" w:cs="Arial"/>
          <w:sz w:val="22"/>
          <w:szCs w:val="22"/>
        </w:rPr>
      </w:pPr>
      <w:r w:rsidRPr="00473BDC">
        <w:rPr>
          <w:rFonts w:ascii="Arial" w:hAnsi="Arial" w:cs="Arial"/>
          <w:sz w:val="22"/>
          <w:szCs w:val="22"/>
        </w:rPr>
        <w:t>Points for this tender shall be awarded for: (a) Price; and (b) Specific Goals.</w:t>
      </w:r>
    </w:p>
    <w:p w14:paraId="617621D2" w14:textId="77777777" w:rsidR="00002FDE" w:rsidRPr="00473BDC" w:rsidRDefault="00002FDE" w:rsidP="00EC1204">
      <w:pPr>
        <w:pStyle w:val="Standard"/>
        <w:ind w:left="323"/>
        <w:jc w:val="both"/>
        <w:rPr>
          <w:rFonts w:ascii="Arial" w:hAnsi="Arial" w:cs="Arial"/>
          <w:sz w:val="22"/>
          <w:szCs w:val="22"/>
        </w:rPr>
      </w:pPr>
    </w:p>
    <w:p w14:paraId="73E309B3" w14:textId="10492752" w:rsidR="00C0603E" w:rsidRPr="00473BDC" w:rsidRDefault="00EB3898" w:rsidP="00EC1204">
      <w:pPr>
        <w:pStyle w:val="Standard"/>
        <w:ind w:left="465"/>
        <w:jc w:val="both"/>
        <w:rPr>
          <w:rFonts w:ascii="Arial" w:hAnsi="Arial" w:cs="Arial"/>
          <w:sz w:val="22"/>
          <w:szCs w:val="22"/>
        </w:rPr>
      </w:pPr>
      <w:r w:rsidRPr="00473BDC">
        <w:rPr>
          <w:rFonts w:ascii="Arial" w:hAnsi="Arial" w:cs="Arial"/>
          <w:sz w:val="22"/>
          <w:szCs w:val="22"/>
        </w:rPr>
        <w:t>The maximum points for this tender are as follows:</w:t>
      </w:r>
    </w:p>
    <w:p w14:paraId="3857531E" w14:textId="77777777" w:rsidR="00AE1D4F" w:rsidRPr="00473BDC" w:rsidRDefault="00AE1D4F" w:rsidP="00473BDC">
      <w:pPr>
        <w:pStyle w:val="Standard"/>
        <w:jc w:val="both"/>
        <w:rPr>
          <w:rFonts w:ascii="Arial" w:hAnsi="Arial" w:cs="Arial"/>
          <w:bCs/>
          <w:sz w:val="22"/>
          <w:szCs w:val="22"/>
        </w:rPr>
      </w:pPr>
      <w:bookmarkStart w:id="8" w:name="Bookmark7"/>
    </w:p>
    <w:p w14:paraId="73E309B5" w14:textId="1AA325C3" w:rsidR="00C0603E" w:rsidRPr="00473BDC" w:rsidRDefault="00376D73" w:rsidP="00473BDC">
      <w:pPr>
        <w:pStyle w:val="Standard"/>
        <w:jc w:val="both"/>
        <w:rPr>
          <w:rFonts w:ascii="Arial" w:hAnsi="Arial" w:cs="Arial"/>
          <w:sz w:val="22"/>
          <w:szCs w:val="22"/>
        </w:rPr>
      </w:pPr>
      <w:r w:rsidRPr="00473BDC">
        <w:rPr>
          <w:rFonts w:ascii="Arial" w:hAnsi="Arial" w:cs="Arial"/>
          <w:b/>
          <w:sz w:val="22"/>
          <w:szCs w:val="22"/>
        </w:rPr>
        <w:t>5</w:t>
      </w:r>
      <w:r w:rsidR="00EB3898" w:rsidRPr="00473BDC">
        <w:rPr>
          <w:rFonts w:ascii="Arial" w:hAnsi="Arial" w:cs="Arial"/>
          <w:b/>
          <w:sz w:val="22"/>
          <w:szCs w:val="22"/>
        </w:rPr>
        <w:t>.1.1 POINTS AWARDED FOR PRICE</w:t>
      </w:r>
    </w:p>
    <w:bookmarkEnd w:id="8"/>
    <w:p w14:paraId="73E309B6" w14:textId="77777777" w:rsidR="00C0603E" w:rsidRPr="00473BDC" w:rsidRDefault="00C0603E" w:rsidP="00473BDC">
      <w:pPr>
        <w:pStyle w:val="ListParagraph"/>
        <w:ind w:left="1905"/>
        <w:jc w:val="both"/>
        <w:rPr>
          <w:rFonts w:ascii="Arial" w:hAnsi="Arial" w:cs="Arial"/>
          <w:b/>
          <w:sz w:val="22"/>
          <w:szCs w:val="22"/>
        </w:rPr>
      </w:pP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99"/>
        <w:gridCol w:w="3134"/>
        <w:gridCol w:w="3803"/>
      </w:tblGrid>
      <w:tr w:rsidR="00C0603E" w:rsidRPr="00473BDC" w14:paraId="73E309BA" w14:textId="77777777" w:rsidTr="000C5DB2">
        <w:trPr>
          <w:trHeight w:val="344"/>
        </w:trPr>
        <w:tc>
          <w:tcPr>
            <w:tcW w:w="2399" w:type="dxa"/>
            <w:shd w:val="clear" w:color="auto" w:fill="C6D9F1"/>
            <w:tcMar>
              <w:top w:w="0" w:type="dxa"/>
              <w:left w:w="0" w:type="dxa"/>
              <w:bottom w:w="0" w:type="dxa"/>
              <w:right w:w="0" w:type="dxa"/>
            </w:tcMar>
          </w:tcPr>
          <w:p w14:paraId="73E309B7" w14:textId="77777777" w:rsidR="00C0603E" w:rsidRPr="00473BDC" w:rsidRDefault="00EB3898" w:rsidP="00473BDC">
            <w:pPr>
              <w:pStyle w:val="Standard"/>
              <w:spacing w:before="60" w:after="60" w:line="360" w:lineRule="auto"/>
              <w:ind w:left="81" w:right="249"/>
              <w:jc w:val="both"/>
              <w:rPr>
                <w:rFonts w:ascii="Arial" w:hAnsi="Arial" w:cs="Arial"/>
                <w:sz w:val="22"/>
                <w:szCs w:val="22"/>
              </w:rPr>
            </w:pPr>
            <w:r w:rsidRPr="00473BDC">
              <w:rPr>
                <w:rFonts w:ascii="Arial" w:hAnsi="Arial" w:cs="Arial"/>
                <w:b/>
                <w:bCs/>
                <w:sz w:val="22"/>
                <w:szCs w:val="22"/>
              </w:rPr>
              <w:t>CRITERIA</w:t>
            </w:r>
          </w:p>
        </w:tc>
        <w:tc>
          <w:tcPr>
            <w:tcW w:w="3134" w:type="dxa"/>
            <w:shd w:val="clear" w:color="auto" w:fill="C6D9F1"/>
            <w:tcMar>
              <w:top w:w="0" w:type="dxa"/>
              <w:left w:w="0" w:type="dxa"/>
              <w:bottom w:w="0" w:type="dxa"/>
              <w:right w:w="0" w:type="dxa"/>
            </w:tcMar>
            <w:vAlign w:val="center"/>
          </w:tcPr>
          <w:p w14:paraId="73E309B8" w14:textId="77777777" w:rsidR="00C0603E" w:rsidRPr="00473BDC" w:rsidRDefault="00EB3898" w:rsidP="00473BDC">
            <w:pPr>
              <w:pStyle w:val="Standard"/>
              <w:spacing w:before="60" w:after="60" w:line="360" w:lineRule="auto"/>
              <w:ind w:right="249"/>
              <w:jc w:val="both"/>
              <w:rPr>
                <w:rFonts w:ascii="Arial" w:hAnsi="Arial" w:cs="Arial"/>
                <w:sz w:val="22"/>
                <w:szCs w:val="22"/>
              </w:rPr>
            </w:pPr>
            <w:r w:rsidRPr="00473BDC">
              <w:rPr>
                <w:rFonts w:ascii="Arial" w:hAnsi="Arial" w:cs="Arial"/>
                <w:b/>
                <w:bCs/>
                <w:sz w:val="22"/>
                <w:szCs w:val="22"/>
              </w:rPr>
              <w:t>POINTS</w:t>
            </w:r>
          </w:p>
        </w:tc>
        <w:tc>
          <w:tcPr>
            <w:tcW w:w="3803" w:type="dxa"/>
            <w:shd w:val="clear" w:color="auto" w:fill="C6D9F1"/>
            <w:tcMar>
              <w:top w:w="0" w:type="dxa"/>
              <w:left w:w="0" w:type="dxa"/>
              <w:bottom w:w="0" w:type="dxa"/>
              <w:right w:w="0" w:type="dxa"/>
            </w:tcMar>
          </w:tcPr>
          <w:p w14:paraId="73E309B9" w14:textId="77777777" w:rsidR="00C0603E" w:rsidRPr="00473BDC" w:rsidRDefault="00EB3898" w:rsidP="00473BDC">
            <w:pPr>
              <w:pStyle w:val="Standard"/>
              <w:spacing w:before="60" w:after="60" w:line="360" w:lineRule="auto"/>
              <w:ind w:right="249"/>
              <w:jc w:val="both"/>
              <w:rPr>
                <w:rFonts w:ascii="Arial" w:hAnsi="Arial" w:cs="Arial"/>
                <w:sz w:val="22"/>
                <w:szCs w:val="22"/>
              </w:rPr>
            </w:pPr>
            <w:r w:rsidRPr="00473BDC">
              <w:rPr>
                <w:rFonts w:ascii="Arial" w:hAnsi="Arial" w:cs="Arial"/>
                <w:b/>
                <w:bCs/>
                <w:sz w:val="22"/>
                <w:szCs w:val="22"/>
              </w:rPr>
              <w:t>SCORE</w:t>
            </w:r>
          </w:p>
        </w:tc>
      </w:tr>
      <w:tr w:rsidR="00C0603E" w:rsidRPr="00473BDC" w14:paraId="73E309BE" w14:textId="77777777" w:rsidTr="000C5DB2">
        <w:trPr>
          <w:trHeight w:val="237"/>
        </w:trPr>
        <w:tc>
          <w:tcPr>
            <w:tcW w:w="2399" w:type="dxa"/>
            <w:tcMar>
              <w:top w:w="0" w:type="dxa"/>
              <w:left w:w="0" w:type="dxa"/>
              <w:bottom w:w="0" w:type="dxa"/>
              <w:right w:w="0" w:type="dxa"/>
            </w:tcMar>
          </w:tcPr>
          <w:p w14:paraId="73E309BB" w14:textId="77777777" w:rsidR="00C0603E" w:rsidRPr="00473BDC" w:rsidRDefault="00EB3898" w:rsidP="00473BDC">
            <w:pPr>
              <w:pStyle w:val="Standard"/>
              <w:spacing w:before="60" w:after="60" w:line="360" w:lineRule="auto"/>
              <w:ind w:left="81" w:right="249"/>
              <w:jc w:val="both"/>
              <w:rPr>
                <w:rFonts w:ascii="Arial" w:hAnsi="Arial" w:cs="Arial"/>
                <w:sz w:val="22"/>
                <w:szCs w:val="22"/>
              </w:rPr>
            </w:pPr>
            <w:r w:rsidRPr="00473BDC">
              <w:rPr>
                <w:rFonts w:ascii="Arial" w:hAnsi="Arial" w:cs="Arial"/>
                <w:sz w:val="22"/>
                <w:szCs w:val="22"/>
              </w:rPr>
              <w:t>Price</w:t>
            </w:r>
          </w:p>
        </w:tc>
        <w:tc>
          <w:tcPr>
            <w:tcW w:w="3134" w:type="dxa"/>
            <w:tcMar>
              <w:top w:w="0" w:type="dxa"/>
              <w:left w:w="0" w:type="dxa"/>
              <w:bottom w:w="0" w:type="dxa"/>
              <w:right w:w="0" w:type="dxa"/>
            </w:tcMar>
            <w:vAlign w:val="center"/>
          </w:tcPr>
          <w:p w14:paraId="73E309BC" w14:textId="77777777" w:rsidR="00C0603E" w:rsidRPr="00473BDC" w:rsidRDefault="00EB3898" w:rsidP="00473BDC">
            <w:pPr>
              <w:pStyle w:val="Standard"/>
              <w:spacing w:before="60" w:after="60" w:line="360" w:lineRule="auto"/>
              <w:ind w:right="249"/>
              <w:jc w:val="both"/>
              <w:rPr>
                <w:rFonts w:ascii="Arial" w:hAnsi="Arial" w:cs="Arial"/>
                <w:sz w:val="22"/>
                <w:szCs w:val="22"/>
              </w:rPr>
            </w:pPr>
            <w:r w:rsidRPr="00473BDC">
              <w:rPr>
                <w:rFonts w:ascii="Arial" w:hAnsi="Arial" w:cs="Arial"/>
                <w:sz w:val="22"/>
                <w:szCs w:val="22"/>
              </w:rPr>
              <w:t>80</w:t>
            </w:r>
          </w:p>
        </w:tc>
        <w:tc>
          <w:tcPr>
            <w:tcW w:w="3803" w:type="dxa"/>
            <w:tcMar>
              <w:top w:w="0" w:type="dxa"/>
              <w:left w:w="0" w:type="dxa"/>
              <w:bottom w:w="0" w:type="dxa"/>
              <w:right w:w="0" w:type="dxa"/>
            </w:tcMar>
          </w:tcPr>
          <w:p w14:paraId="73E309BD" w14:textId="77777777" w:rsidR="00C0603E" w:rsidRPr="00473BDC" w:rsidRDefault="00C0603E" w:rsidP="00473BDC">
            <w:pPr>
              <w:pStyle w:val="Standard"/>
              <w:spacing w:before="60" w:after="60" w:line="360" w:lineRule="auto"/>
              <w:ind w:right="249"/>
              <w:jc w:val="both"/>
              <w:rPr>
                <w:rFonts w:ascii="Arial" w:hAnsi="Arial" w:cs="Arial"/>
                <w:sz w:val="22"/>
                <w:szCs w:val="22"/>
              </w:rPr>
            </w:pPr>
          </w:p>
        </w:tc>
      </w:tr>
    </w:tbl>
    <w:p w14:paraId="10DCC99A" w14:textId="77777777" w:rsidR="00815148" w:rsidRPr="00473BDC" w:rsidRDefault="00815148" w:rsidP="00473BDC">
      <w:pPr>
        <w:jc w:val="both"/>
        <w:rPr>
          <w:rFonts w:ascii="Arial" w:hAnsi="Arial" w:cs="Arial"/>
          <w:b/>
          <w:sz w:val="22"/>
          <w:szCs w:val="22"/>
        </w:rPr>
      </w:pPr>
    </w:p>
    <w:p w14:paraId="73E309C0" w14:textId="087CE088" w:rsidR="00C0603E" w:rsidRPr="00473BDC" w:rsidRDefault="00376D73" w:rsidP="00473BDC">
      <w:pPr>
        <w:pStyle w:val="BodyText3"/>
        <w:ind w:firstLine="0"/>
        <w:jc w:val="both"/>
        <w:rPr>
          <w:rFonts w:ascii="Arial" w:hAnsi="Arial" w:cs="Arial"/>
          <w:sz w:val="22"/>
          <w:szCs w:val="22"/>
        </w:rPr>
      </w:pPr>
      <w:r w:rsidRPr="00473BDC">
        <w:rPr>
          <w:rFonts w:ascii="Arial" w:hAnsi="Arial" w:cs="Arial"/>
          <w:b/>
          <w:sz w:val="22"/>
          <w:szCs w:val="22"/>
        </w:rPr>
        <w:t>5</w:t>
      </w:r>
      <w:r w:rsidR="00EB3898" w:rsidRPr="00473BDC">
        <w:rPr>
          <w:rFonts w:ascii="Arial" w:hAnsi="Arial" w:cs="Arial"/>
          <w:b/>
          <w:sz w:val="22"/>
          <w:szCs w:val="22"/>
        </w:rPr>
        <w:t>.1.2 POINTS AWARDED FOR SPECIFIC GOALS</w:t>
      </w:r>
    </w:p>
    <w:p w14:paraId="73E309C1" w14:textId="77777777" w:rsidR="00C0603E" w:rsidRPr="00473BDC" w:rsidRDefault="00C0603E" w:rsidP="00473BDC">
      <w:pPr>
        <w:pStyle w:val="BodyText3"/>
        <w:ind w:left="0" w:firstLine="0"/>
        <w:jc w:val="both"/>
        <w:rPr>
          <w:rFonts w:ascii="Arial" w:hAnsi="Arial" w:cs="Arial"/>
          <w:sz w:val="22"/>
          <w:szCs w:val="22"/>
        </w:rPr>
      </w:pPr>
    </w:p>
    <w:p w14:paraId="1A30DF19" w14:textId="4DADDC9E" w:rsidR="003F6C63" w:rsidRPr="00473BDC" w:rsidRDefault="00EB3898" w:rsidP="00EC1204">
      <w:pPr>
        <w:pStyle w:val="BodyText3"/>
        <w:ind w:left="567" w:firstLine="3"/>
        <w:jc w:val="both"/>
        <w:rPr>
          <w:rFonts w:ascii="Arial" w:hAnsi="Arial" w:cs="Arial"/>
          <w:sz w:val="22"/>
          <w:szCs w:val="22"/>
        </w:rPr>
      </w:pPr>
      <w:r w:rsidRPr="00473BDC">
        <w:rPr>
          <w:rFonts w:ascii="Arial" w:hAnsi="Arial" w:cs="Arial"/>
          <w:sz w:val="22"/>
          <w:szCs w:val="22"/>
        </w:rPr>
        <w:t>In terms of Regulation 4(2)</w:t>
      </w:r>
      <w:r w:rsidR="008F41E3" w:rsidRPr="00473BDC">
        <w:rPr>
          <w:rFonts w:ascii="Arial" w:hAnsi="Arial" w:cs="Arial"/>
          <w:sz w:val="22"/>
          <w:szCs w:val="22"/>
        </w:rPr>
        <w:t xml:space="preserve"> </w:t>
      </w:r>
      <w:r w:rsidRPr="00473BDC">
        <w:rPr>
          <w:rFonts w:ascii="Arial" w:hAnsi="Arial" w:cs="Arial"/>
          <w:sz w:val="22"/>
          <w:szCs w:val="22"/>
        </w:rPr>
        <w:t>of the Preferential Procurement Regulations, preference points must be awarded for specific goals stated in the tender. For this tender the bidder will be allocated points based on the goals stated in table 1 below, as may be supported by proof/ documentation stated in the conditions of this tender:</w:t>
      </w:r>
    </w:p>
    <w:p w14:paraId="08B8CE2A" w14:textId="77777777" w:rsidR="009B4D4B" w:rsidRPr="00473BDC" w:rsidRDefault="009B4D4B" w:rsidP="00473BDC">
      <w:pPr>
        <w:pStyle w:val="BodyText3"/>
        <w:ind w:left="105" w:firstLine="3"/>
        <w:jc w:val="both"/>
        <w:rPr>
          <w:rFonts w:ascii="Arial" w:hAnsi="Arial" w:cs="Arial"/>
          <w:sz w:val="22"/>
          <w:szCs w:val="22"/>
        </w:rPr>
      </w:pPr>
    </w:p>
    <w:p w14:paraId="3DAB2534" w14:textId="77777777" w:rsidR="009B4D4B" w:rsidRPr="00473BDC" w:rsidRDefault="009B4D4B" w:rsidP="00473BDC">
      <w:pPr>
        <w:pStyle w:val="BodyText3"/>
        <w:ind w:left="105" w:firstLine="3"/>
        <w:jc w:val="both"/>
        <w:rPr>
          <w:rFonts w:ascii="Arial" w:hAnsi="Arial" w:cs="Arial"/>
          <w:sz w:val="22"/>
          <w:szCs w:val="22"/>
        </w:rPr>
      </w:pPr>
    </w:p>
    <w:p w14:paraId="60D16E34" w14:textId="77777777" w:rsidR="009B4D4B" w:rsidRDefault="009B4D4B" w:rsidP="00473BDC">
      <w:pPr>
        <w:pStyle w:val="BodyText3"/>
        <w:ind w:left="105" w:firstLine="3"/>
        <w:jc w:val="both"/>
        <w:rPr>
          <w:rFonts w:ascii="Arial" w:hAnsi="Arial" w:cs="Arial"/>
          <w:sz w:val="22"/>
          <w:szCs w:val="22"/>
        </w:rPr>
      </w:pPr>
    </w:p>
    <w:p w14:paraId="5B7D2192" w14:textId="77777777" w:rsidR="00E170AC" w:rsidRDefault="00E170AC" w:rsidP="00473BDC">
      <w:pPr>
        <w:pStyle w:val="BodyText3"/>
        <w:ind w:left="105" w:firstLine="3"/>
        <w:jc w:val="both"/>
        <w:rPr>
          <w:rFonts w:ascii="Arial" w:hAnsi="Arial" w:cs="Arial"/>
          <w:sz w:val="22"/>
          <w:szCs w:val="22"/>
        </w:rPr>
      </w:pPr>
    </w:p>
    <w:p w14:paraId="764E6A06" w14:textId="77777777" w:rsidR="00E170AC" w:rsidRDefault="00E170AC" w:rsidP="00473BDC">
      <w:pPr>
        <w:pStyle w:val="BodyText3"/>
        <w:ind w:left="105" w:firstLine="3"/>
        <w:jc w:val="both"/>
        <w:rPr>
          <w:rFonts w:ascii="Arial" w:hAnsi="Arial" w:cs="Arial"/>
          <w:sz w:val="22"/>
          <w:szCs w:val="22"/>
        </w:rPr>
      </w:pPr>
    </w:p>
    <w:p w14:paraId="2557E161" w14:textId="77777777" w:rsidR="002F7E5A" w:rsidRDefault="002F7E5A" w:rsidP="00473BDC">
      <w:pPr>
        <w:pStyle w:val="BodyText3"/>
        <w:ind w:left="105" w:firstLine="3"/>
        <w:jc w:val="both"/>
        <w:rPr>
          <w:rFonts w:ascii="Arial" w:hAnsi="Arial" w:cs="Arial"/>
          <w:sz w:val="22"/>
          <w:szCs w:val="22"/>
        </w:rPr>
      </w:pPr>
    </w:p>
    <w:p w14:paraId="15086581" w14:textId="77777777" w:rsidR="002F7E5A" w:rsidRDefault="002F7E5A" w:rsidP="00473BDC">
      <w:pPr>
        <w:pStyle w:val="BodyText3"/>
        <w:ind w:left="105" w:firstLine="3"/>
        <w:jc w:val="both"/>
        <w:rPr>
          <w:rFonts w:ascii="Arial" w:hAnsi="Arial" w:cs="Arial"/>
          <w:sz w:val="22"/>
          <w:szCs w:val="22"/>
        </w:rPr>
      </w:pPr>
    </w:p>
    <w:p w14:paraId="15B91F29" w14:textId="77777777" w:rsidR="00EC1204" w:rsidRDefault="00EC1204" w:rsidP="00473BDC">
      <w:pPr>
        <w:pStyle w:val="BodyText3"/>
        <w:ind w:left="105" w:firstLine="3"/>
        <w:jc w:val="both"/>
        <w:rPr>
          <w:rFonts w:ascii="Arial" w:hAnsi="Arial" w:cs="Arial"/>
          <w:sz w:val="22"/>
          <w:szCs w:val="22"/>
        </w:rPr>
      </w:pPr>
    </w:p>
    <w:p w14:paraId="186AFB3F" w14:textId="77777777" w:rsidR="00EC1204" w:rsidRDefault="00EC1204" w:rsidP="00473BDC">
      <w:pPr>
        <w:pStyle w:val="BodyText3"/>
        <w:ind w:left="105" w:firstLine="3"/>
        <w:jc w:val="both"/>
        <w:rPr>
          <w:rFonts w:ascii="Arial" w:hAnsi="Arial" w:cs="Arial"/>
          <w:sz w:val="22"/>
          <w:szCs w:val="22"/>
        </w:rPr>
      </w:pPr>
    </w:p>
    <w:p w14:paraId="5D8C846F" w14:textId="77777777" w:rsidR="00E170AC" w:rsidRPr="00473BDC" w:rsidRDefault="00E170AC" w:rsidP="00473BDC">
      <w:pPr>
        <w:pStyle w:val="BodyText3"/>
        <w:ind w:left="105" w:firstLine="3"/>
        <w:jc w:val="both"/>
        <w:rPr>
          <w:rFonts w:ascii="Arial" w:hAnsi="Arial" w:cs="Arial"/>
          <w:sz w:val="22"/>
          <w:szCs w:val="22"/>
        </w:rPr>
      </w:pPr>
    </w:p>
    <w:tbl>
      <w:tblPr>
        <w:tblW w:w="5000" w:type="pct"/>
        <w:jc w:val="center"/>
        <w:tblCellMar>
          <w:left w:w="10" w:type="dxa"/>
          <w:right w:w="10" w:type="dxa"/>
        </w:tblCellMar>
        <w:tblLook w:val="04A0" w:firstRow="1" w:lastRow="0" w:firstColumn="1" w:lastColumn="0" w:noHBand="0" w:noVBand="1"/>
      </w:tblPr>
      <w:tblGrid>
        <w:gridCol w:w="5802"/>
        <w:gridCol w:w="1843"/>
        <w:gridCol w:w="1690"/>
      </w:tblGrid>
      <w:tr w:rsidR="006A533F" w:rsidRPr="00473BDC" w14:paraId="617C2FD5" w14:textId="77777777" w:rsidTr="00A96B71">
        <w:trPr>
          <w:trHeight w:val="344"/>
          <w:jc w:val="center"/>
        </w:trPr>
        <w:tc>
          <w:tcPr>
            <w:tcW w:w="5802" w:type="dxa"/>
            <w:tcBorders>
              <w:top w:val="single" w:sz="8" w:space="0" w:color="00000A"/>
              <w:left w:val="single" w:sz="8" w:space="0" w:color="00000A"/>
              <w:bottom w:val="single" w:sz="8" w:space="0" w:color="00000A"/>
              <w:right w:val="single" w:sz="8" w:space="0" w:color="00000A"/>
            </w:tcBorders>
            <w:shd w:val="clear" w:color="auto" w:fill="B7D4EF"/>
            <w:tcMar>
              <w:top w:w="0" w:type="dxa"/>
              <w:left w:w="0" w:type="dxa"/>
              <w:bottom w:w="0" w:type="dxa"/>
              <w:right w:w="0" w:type="dxa"/>
            </w:tcMar>
          </w:tcPr>
          <w:p w14:paraId="403EDAA5" w14:textId="77777777" w:rsidR="006A533F" w:rsidRPr="00473BDC" w:rsidRDefault="006A533F" w:rsidP="00473BDC">
            <w:pPr>
              <w:pStyle w:val="Standard"/>
              <w:spacing w:before="60" w:after="60" w:line="360" w:lineRule="auto"/>
              <w:ind w:left="81" w:right="249"/>
              <w:jc w:val="both"/>
            </w:pPr>
            <w:r w:rsidRPr="00473BDC">
              <w:rPr>
                <w:rFonts w:ascii="Arial" w:hAnsi="Arial" w:cs="Arial"/>
                <w:b/>
                <w:bCs/>
                <w:sz w:val="22"/>
                <w:szCs w:val="22"/>
              </w:rPr>
              <w:t>CRITERIA</w:t>
            </w:r>
          </w:p>
        </w:tc>
        <w:tc>
          <w:tcPr>
            <w:tcW w:w="1843" w:type="dxa"/>
            <w:tcBorders>
              <w:top w:val="single" w:sz="8" w:space="0" w:color="00000A"/>
              <w:bottom w:val="single" w:sz="8" w:space="0" w:color="00000A"/>
              <w:right w:val="single" w:sz="8" w:space="0" w:color="00000A"/>
            </w:tcBorders>
            <w:shd w:val="clear" w:color="auto" w:fill="B7D4EF"/>
            <w:tcMar>
              <w:top w:w="0" w:type="dxa"/>
              <w:left w:w="0" w:type="dxa"/>
              <w:bottom w:w="0" w:type="dxa"/>
              <w:right w:w="0" w:type="dxa"/>
            </w:tcMar>
            <w:vAlign w:val="center"/>
          </w:tcPr>
          <w:p w14:paraId="4656B4B2" w14:textId="77777777" w:rsidR="006A533F" w:rsidRPr="00473BDC" w:rsidRDefault="006A533F" w:rsidP="00473BDC">
            <w:pPr>
              <w:pStyle w:val="Standard"/>
              <w:spacing w:before="60" w:after="60" w:line="360" w:lineRule="auto"/>
              <w:ind w:right="249"/>
              <w:jc w:val="both"/>
            </w:pPr>
            <w:r w:rsidRPr="00473BDC">
              <w:rPr>
                <w:rFonts w:ascii="Arial" w:hAnsi="Arial" w:cs="Arial"/>
                <w:b/>
                <w:bCs/>
                <w:sz w:val="22"/>
                <w:szCs w:val="22"/>
              </w:rPr>
              <w:t>POINTS</w:t>
            </w:r>
          </w:p>
        </w:tc>
        <w:tc>
          <w:tcPr>
            <w:tcW w:w="1690" w:type="dxa"/>
            <w:tcBorders>
              <w:top w:val="single" w:sz="8" w:space="0" w:color="00000A"/>
              <w:bottom w:val="single" w:sz="8" w:space="0" w:color="00000A"/>
              <w:right w:val="single" w:sz="8" w:space="0" w:color="00000A"/>
            </w:tcBorders>
            <w:shd w:val="clear" w:color="auto" w:fill="B7D4EF"/>
            <w:tcMar>
              <w:top w:w="0" w:type="dxa"/>
              <w:left w:w="0" w:type="dxa"/>
              <w:bottom w:w="0" w:type="dxa"/>
              <w:right w:w="0" w:type="dxa"/>
            </w:tcMar>
          </w:tcPr>
          <w:p w14:paraId="075EF8D1" w14:textId="77777777" w:rsidR="006A533F" w:rsidRPr="00473BDC" w:rsidRDefault="006A533F" w:rsidP="00473BDC">
            <w:pPr>
              <w:pStyle w:val="Standard"/>
              <w:spacing w:before="60" w:after="60" w:line="360" w:lineRule="auto"/>
              <w:ind w:right="249"/>
              <w:jc w:val="both"/>
            </w:pPr>
            <w:r w:rsidRPr="00473BDC">
              <w:rPr>
                <w:rFonts w:ascii="Arial" w:hAnsi="Arial" w:cs="Arial"/>
                <w:b/>
                <w:bCs/>
                <w:sz w:val="22"/>
                <w:szCs w:val="22"/>
              </w:rPr>
              <w:t>SCORE</w:t>
            </w:r>
          </w:p>
        </w:tc>
      </w:tr>
      <w:tr w:rsidR="006A533F" w:rsidRPr="00473BDC" w14:paraId="1ADED744" w14:textId="77777777" w:rsidTr="00A96B71">
        <w:trPr>
          <w:trHeight w:val="1137"/>
          <w:jc w:val="center"/>
        </w:trPr>
        <w:tc>
          <w:tcPr>
            <w:tcW w:w="5802" w:type="dxa"/>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7443EA46" w14:textId="77777777" w:rsidR="006A533F" w:rsidRPr="00473BDC" w:rsidRDefault="006A533F" w:rsidP="00473BDC">
            <w:pPr>
              <w:pStyle w:val="Standard"/>
              <w:spacing w:before="60" w:after="60" w:line="360" w:lineRule="auto"/>
              <w:ind w:left="81" w:right="249"/>
              <w:jc w:val="both"/>
            </w:pPr>
            <w:r w:rsidRPr="00473BDC">
              <w:rPr>
                <w:rFonts w:ascii="Arial" w:hAnsi="Arial" w:cs="Arial"/>
                <w:sz w:val="22"/>
                <w:szCs w:val="22"/>
              </w:rPr>
              <w:t>50% Black Women owned</w:t>
            </w:r>
          </w:p>
          <w:p w14:paraId="6C7F6ED8" w14:textId="77777777" w:rsidR="006A533F" w:rsidRPr="00473BDC" w:rsidRDefault="006A533F" w:rsidP="007206D5">
            <w:pPr>
              <w:pStyle w:val="ListParagraph"/>
              <w:numPr>
                <w:ilvl w:val="0"/>
                <w:numId w:val="29"/>
              </w:numPr>
              <w:suppressAutoHyphens w:val="0"/>
              <w:spacing w:before="60" w:after="60" w:line="360" w:lineRule="auto"/>
              <w:ind w:right="249"/>
              <w:contextualSpacing/>
              <w:jc w:val="both"/>
              <w:textAlignment w:val="auto"/>
            </w:pPr>
            <w:r w:rsidRPr="00473BDC">
              <w:rPr>
                <w:rFonts w:ascii="Arial" w:hAnsi="Arial" w:cs="Arial"/>
                <w:i/>
                <w:iCs/>
              </w:rPr>
              <w:t>0% - 49% = 0 points</w:t>
            </w:r>
          </w:p>
          <w:p w14:paraId="6FCC5891" w14:textId="77777777" w:rsidR="006A533F" w:rsidRPr="00473BDC" w:rsidRDefault="006A533F" w:rsidP="007206D5">
            <w:pPr>
              <w:pStyle w:val="ListParagraph"/>
              <w:numPr>
                <w:ilvl w:val="0"/>
                <w:numId w:val="29"/>
              </w:numPr>
              <w:suppressAutoHyphens w:val="0"/>
              <w:spacing w:before="60" w:after="60" w:line="360" w:lineRule="auto"/>
              <w:ind w:right="249"/>
              <w:contextualSpacing/>
              <w:jc w:val="both"/>
              <w:textAlignment w:val="auto"/>
            </w:pPr>
            <w:r w:rsidRPr="00473BDC">
              <w:rPr>
                <w:rFonts w:ascii="Arial" w:hAnsi="Arial" w:cs="Arial"/>
                <w:i/>
                <w:iCs/>
              </w:rPr>
              <w:t>50% and above = 5 points</w:t>
            </w:r>
          </w:p>
        </w:tc>
        <w:tc>
          <w:tcPr>
            <w:tcW w:w="1843" w:type="dxa"/>
            <w:tcBorders>
              <w:bottom w:val="single" w:sz="8" w:space="0" w:color="00000A"/>
              <w:right w:val="single" w:sz="8" w:space="0" w:color="00000A"/>
            </w:tcBorders>
            <w:tcMar>
              <w:top w:w="0" w:type="dxa"/>
              <w:left w:w="0" w:type="dxa"/>
              <w:bottom w:w="0" w:type="dxa"/>
              <w:right w:w="0" w:type="dxa"/>
            </w:tcMar>
            <w:vAlign w:val="center"/>
          </w:tcPr>
          <w:p w14:paraId="0D6E9582" w14:textId="77777777" w:rsidR="006A533F" w:rsidRPr="00473BDC" w:rsidRDefault="006A533F" w:rsidP="00473BDC">
            <w:pPr>
              <w:pStyle w:val="Standard"/>
              <w:spacing w:before="60" w:after="60" w:line="360" w:lineRule="auto"/>
              <w:ind w:right="249"/>
              <w:jc w:val="both"/>
            </w:pPr>
            <w:r w:rsidRPr="00473BDC">
              <w:rPr>
                <w:rFonts w:ascii="Arial" w:hAnsi="Arial" w:cs="Arial"/>
                <w:b/>
                <w:bCs/>
                <w:sz w:val="22"/>
                <w:szCs w:val="22"/>
              </w:rPr>
              <w:t>5</w:t>
            </w:r>
          </w:p>
        </w:tc>
        <w:tc>
          <w:tcPr>
            <w:tcW w:w="1690" w:type="dxa"/>
            <w:tcBorders>
              <w:bottom w:val="single" w:sz="8" w:space="0" w:color="00000A"/>
              <w:right w:val="single" w:sz="8" w:space="0" w:color="00000A"/>
            </w:tcBorders>
            <w:tcMar>
              <w:top w:w="0" w:type="dxa"/>
              <w:left w:w="0" w:type="dxa"/>
              <w:bottom w:w="0" w:type="dxa"/>
              <w:right w:w="0" w:type="dxa"/>
            </w:tcMar>
            <w:vAlign w:val="bottom"/>
          </w:tcPr>
          <w:p w14:paraId="666A662E" w14:textId="77777777" w:rsidR="006A533F" w:rsidRPr="00473BDC" w:rsidRDefault="006A533F" w:rsidP="00473BDC">
            <w:pPr>
              <w:pStyle w:val="Standard"/>
              <w:spacing w:before="60" w:after="60" w:line="360" w:lineRule="auto"/>
              <w:ind w:right="249"/>
              <w:jc w:val="both"/>
              <w:rPr>
                <w:rFonts w:ascii="Arial" w:hAnsi="Arial" w:cs="Arial"/>
                <w:sz w:val="22"/>
                <w:szCs w:val="22"/>
              </w:rPr>
            </w:pPr>
          </w:p>
        </w:tc>
      </w:tr>
      <w:tr w:rsidR="006A533F" w:rsidRPr="00473BDC" w14:paraId="33A5A7EB" w14:textId="77777777" w:rsidTr="00A96B71">
        <w:trPr>
          <w:trHeight w:val="1115"/>
          <w:jc w:val="center"/>
        </w:trPr>
        <w:tc>
          <w:tcPr>
            <w:tcW w:w="5802" w:type="dxa"/>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71F51C66" w14:textId="77777777" w:rsidR="006A533F" w:rsidRPr="00473BDC" w:rsidRDefault="006A533F" w:rsidP="00473BDC">
            <w:pPr>
              <w:pStyle w:val="Standard"/>
              <w:spacing w:before="60" w:after="60" w:line="360" w:lineRule="auto"/>
              <w:ind w:left="81" w:right="249"/>
              <w:jc w:val="both"/>
            </w:pPr>
            <w:r w:rsidRPr="00473BDC">
              <w:rPr>
                <w:rFonts w:ascii="Arial" w:hAnsi="Arial" w:cs="Arial"/>
                <w:sz w:val="22"/>
                <w:szCs w:val="22"/>
              </w:rPr>
              <w:t>50% Black Youth owned</w:t>
            </w:r>
          </w:p>
          <w:p w14:paraId="634F66F2" w14:textId="77777777" w:rsidR="006A533F" w:rsidRPr="00473BDC" w:rsidRDefault="006A533F" w:rsidP="007206D5">
            <w:pPr>
              <w:pStyle w:val="ListParagraph"/>
              <w:numPr>
                <w:ilvl w:val="0"/>
                <w:numId w:val="29"/>
              </w:numPr>
              <w:suppressAutoHyphens w:val="0"/>
              <w:spacing w:before="60" w:after="60" w:line="360" w:lineRule="auto"/>
              <w:ind w:right="249"/>
              <w:contextualSpacing/>
              <w:jc w:val="both"/>
              <w:textAlignment w:val="auto"/>
            </w:pPr>
            <w:r w:rsidRPr="00473BDC">
              <w:rPr>
                <w:rFonts w:ascii="Arial" w:hAnsi="Arial" w:cs="Arial"/>
                <w:i/>
                <w:iCs/>
              </w:rPr>
              <w:t>0% - 49% = 0 points</w:t>
            </w:r>
          </w:p>
          <w:p w14:paraId="782D2F59" w14:textId="77777777" w:rsidR="006A533F" w:rsidRPr="00473BDC" w:rsidRDefault="006A533F" w:rsidP="007206D5">
            <w:pPr>
              <w:pStyle w:val="ListParagraph"/>
              <w:numPr>
                <w:ilvl w:val="0"/>
                <w:numId w:val="29"/>
              </w:numPr>
              <w:suppressAutoHyphens w:val="0"/>
              <w:spacing w:before="60" w:after="60" w:line="360" w:lineRule="auto"/>
              <w:ind w:right="249"/>
              <w:contextualSpacing/>
              <w:jc w:val="both"/>
              <w:textAlignment w:val="auto"/>
            </w:pPr>
            <w:r w:rsidRPr="00473BDC">
              <w:rPr>
                <w:rFonts w:ascii="Arial" w:hAnsi="Arial" w:cs="Arial"/>
                <w:i/>
                <w:iCs/>
              </w:rPr>
              <w:t>50% and above = 5 points</w:t>
            </w:r>
          </w:p>
        </w:tc>
        <w:tc>
          <w:tcPr>
            <w:tcW w:w="1843" w:type="dxa"/>
            <w:tcBorders>
              <w:bottom w:val="single" w:sz="8" w:space="0" w:color="00000A"/>
              <w:right w:val="single" w:sz="8" w:space="0" w:color="00000A"/>
            </w:tcBorders>
            <w:tcMar>
              <w:top w:w="0" w:type="dxa"/>
              <w:left w:w="0" w:type="dxa"/>
              <w:bottom w:w="0" w:type="dxa"/>
              <w:right w:w="0" w:type="dxa"/>
            </w:tcMar>
            <w:vAlign w:val="center"/>
          </w:tcPr>
          <w:p w14:paraId="787E5693" w14:textId="77777777" w:rsidR="006A533F" w:rsidRPr="00473BDC" w:rsidRDefault="006A533F" w:rsidP="00473BDC">
            <w:pPr>
              <w:pStyle w:val="Standard"/>
              <w:spacing w:before="60" w:after="60" w:line="360" w:lineRule="auto"/>
              <w:ind w:right="249"/>
              <w:jc w:val="both"/>
            </w:pPr>
            <w:r w:rsidRPr="00473BDC">
              <w:rPr>
                <w:rFonts w:ascii="Arial" w:hAnsi="Arial" w:cs="Arial"/>
                <w:b/>
                <w:bCs/>
                <w:sz w:val="22"/>
                <w:szCs w:val="22"/>
              </w:rPr>
              <w:t>5</w:t>
            </w:r>
          </w:p>
        </w:tc>
        <w:tc>
          <w:tcPr>
            <w:tcW w:w="1690" w:type="dxa"/>
            <w:tcBorders>
              <w:bottom w:val="single" w:sz="8" w:space="0" w:color="00000A"/>
              <w:right w:val="single" w:sz="8" w:space="0" w:color="00000A"/>
            </w:tcBorders>
            <w:tcMar>
              <w:top w:w="0" w:type="dxa"/>
              <w:left w:w="0" w:type="dxa"/>
              <w:bottom w:w="0" w:type="dxa"/>
              <w:right w:w="0" w:type="dxa"/>
            </w:tcMar>
            <w:vAlign w:val="bottom"/>
          </w:tcPr>
          <w:p w14:paraId="21CC3F50" w14:textId="77777777" w:rsidR="006A533F" w:rsidRPr="00473BDC" w:rsidRDefault="006A533F" w:rsidP="00473BDC">
            <w:pPr>
              <w:pStyle w:val="Standard"/>
              <w:spacing w:before="60" w:after="60" w:line="360" w:lineRule="auto"/>
              <w:ind w:right="249"/>
              <w:jc w:val="both"/>
              <w:rPr>
                <w:rFonts w:ascii="Arial" w:hAnsi="Arial" w:cs="Arial"/>
                <w:sz w:val="22"/>
                <w:szCs w:val="22"/>
              </w:rPr>
            </w:pPr>
          </w:p>
        </w:tc>
      </w:tr>
      <w:tr w:rsidR="006A533F" w:rsidRPr="00473BDC" w14:paraId="26E90AF0" w14:textId="77777777" w:rsidTr="00A96B71">
        <w:trPr>
          <w:trHeight w:val="810"/>
          <w:jc w:val="center"/>
        </w:trPr>
        <w:tc>
          <w:tcPr>
            <w:tcW w:w="5802" w:type="dxa"/>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7527C3A0" w14:textId="77777777" w:rsidR="006A533F" w:rsidRPr="00473BDC" w:rsidRDefault="006A533F" w:rsidP="00473BDC">
            <w:pPr>
              <w:pStyle w:val="Standard"/>
              <w:spacing w:before="60" w:after="60" w:line="360" w:lineRule="auto"/>
              <w:ind w:left="81" w:right="249"/>
              <w:jc w:val="both"/>
            </w:pPr>
            <w:r w:rsidRPr="00473BDC">
              <w:rPr>
                <w:rFonts w:ascii="Arial" w:hAnsi="Arial" w:cs="Arial"/>
                <w:sz w:val="22"/>
                <w:szCs w:val="22"/>
              </w:rPr>
              <w:t>EME or QSE 51% Black Owned</w:t>
            </w:r>
          </w:p>
          <w:p w14:paraId="1188C87D" w14:textId="77777777" w:rsidR="006A533F" w:rsidRPr="00473BDC" w:rsidRDefault="006A533F" w:rsidP="007206D5">
            <w:pPr>
              <w:pStyle w:val="ListParagraph"/>
              <w:numPr>
                <w:ilvl w:val="0"/>
                <w:numId w:val="29"/>
              </w:numPr>
              <w:suppressAutoHyphens w:val="0"/>
              <w:spacing w:before="60" w:after="60" w:line="360" w:lineRule="auto"/>
              <w:ind w:right="249"/>
              <w:contextualSpacing/>
              <w:jc w:val="both"/>
              <w:textAlignment w:val="auto"/>
            </w:pPr>
            <w:r w:rsidRPr="00473BDC">
              <w:rPr>
                <w:rFonts w:ascii="Arial" w:hAnsi="Arial" w:cs="Arial"/>
                <w:i/>
                <w:iCs/>
              </w:rPr>
              <w:t xml:space="preserve">0% - 50% = 0 points </w:t>
            </w:r>
          </w:p>
          <w:p w14:paraId="47802486" w14:textId="77777777" w:rsidR="006A533F" w:rsidRPr="00473BDC" w:rsidRDefault="006A533F" w:rsidP="007206D5">
            <w:pPr>
              <w:pStyle w:val="ListParagraph"/>
              <w:numPr>
                <w:ilvl w:val="0"/>
                <w:numId w:val="29"/>
              </w:numPr>
              <w:suppressAutoHyphens w:val="0"/>
              <w:spacing w:before="60" w:after="60" w:line="360" w:lineRule="auto"/>
              <w:ind w:right="249"/>
              <w:contextualSpacing/>
              <w:jc w:val="both"/>
              <w:textAlignment w:val="auto"/>
            </w:pPr>
            <w:r w:rsidRPr="00473BDC">
              <w:rPr>
                <w:rFonts w:ascii="Arial" w:hAnsi="Arial" w:cs="Arial"/>
                <w:i/>
                <w:iCs/>
              </w:rPr>
              <w:t>51% and above = 5 points</w:t>
            </w:r>
          </w:p>
        </w:tc>
        <w:tc>
          <w:tcPr>
            <w:tcW w:w="1843" w:type="dxa"/>
            <w:tcBorders>
              <w:bottom w:val="single" w:sz="8" w:space="0" w:color="00000A"/>
              <w:right w:val="single" w:sz="8" w:space="0" w:color="00000A"/>
            </w:tcBorders>
            <w:tcMar>
              <w:top w:w="0" w:type="dxa"/>
              <w:left w:w="0" w:type="dxa"/>
              <w:bottom w:w="0" w:type="dxa"/>
              <w:right w:w="0" w:type="dxa"/>
            </w:tcMar>
            <w:vAlign w:val="center"/>
          </w:tcPr>
          <w:p w14:paraId="1A05FC9A" w14:textId="77777777" w:rsidR="006A533F" w:rsidRPr="00473BDC" w:rsidRDefault="006A533F" w:rsidP="00473BDC">
            <w:pPr>
              <w:pStyle w:val="Standard"/>
              <w:spacing w:before="60" w:after="60" w:line="360" w:lineRule="auto"/>
              <w:ind w:right="249"/>
              <w:jc w:val="both"/>
            </w:pPr>
            <w:r w:rsidRPr="00473BDC">
              <w:rPr>
                <w:rFonts w:ascii="Arial" w:hAnsi="Arial" w:cs="Arial"/>
                <w:b/>
                <w:bCs/>
                <w:sz w:val="22"/>
                <w:szCs w:val="22"/>
              </w:rPr>
              <w:t>5</w:t>
            </w:r>
          </w:p>
        </w:tc>
        <w:tc>
          <w:tcPr>
            <w:tcW w:w="1690" w:type="dxa"/>
            <w:tcBorders>
              <w:bottom w:val="single" w:sz="8" w:space="0" w:color="00000A"/>
              <w:right w:val="single" w:sz="8" w:space="0" w:color="00000A"/>
            </w:tcBorders>
            <w:tcMar>
              <w:top w:w="0" w:type="dxa"/>
              <w:left w:w="0" w:type="dxa"/>
              <w:bottom w:w="0" w:type="dxa"/>
              <w:right w:w="0" w:type="dxa"/>
            </w:tcMar>
            <w:vAlign w:val="bottom"/>
          </w:tcPr>
          <w:p w14:paraId="72B86434" w14:textId="77777777" w:rsidR="006A533F" w:rsidRPr="00473BDC" w:rsidRDefault="006A533F" w:rsidP="00473BDC">
            <w:pPr>
              <w:pStyle w:val="Standard"/>
              <w:spacing w:before="60" w:after="60" w:line="360" w:lineRule="auto"/>
              <w:ind w:right="249"/>
              <w:jc w:val="both"/>
              <w:rPr>
                <w:rFonts w:ascii="Arial" w:hAnsi="Arial" w:cs="Arial"/>
                <w:sz w:val="22"/>
                <w:szCs w:val="22"/>
              </w:rPr>
            </w:pPr>
          </w:p>
        </w:tc>
      </w:tr>
      <w:tr w:rsidR="006A533F" w:rsidRPr="00473BDC" w14:paraId="65512DED" w14:textId="77777777" w:rsidTr="00A96B71">
        <w:trPr>
          <w:trHeight w:val="327"/>
          <w:jc w:val="center"/>
        </w:trPr>
        <w:tc>
          <w:tcPr>
            <w:tcW w:w="5802" w:type="dxa"/>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55557054" w14:textId="77777777" w:rsidR="006A533F" w:rsidRPr="00473BDC" w:rsidRDefault="006A533F" w:rsidP="00473BDC">
            <w:pPr>
              <w:pStyle w:val="Standard"/>
              <w:spacing w:before="60" w:after="60" w:line="360" w:lineRule="auto"/>
              <w:ind w:left="81" w:right="249"/>
              <w:jc w:val="both"/>
              <w:rPr>
                <w:rFonts w:ascii="Arial" w:hAnsi="Arial" w:cs="Arial"/>
                <w:sz w:val="22"/>
                <w:szCs w:val="22"/>
              </w:rPr>
            </w:pPr>
            <w:r w:rsidRPr="00473BDC">
              <w:rPr>
                <w:rFonts w:ascii="Arial" w:hAnsi="Arial" w:cs="Arial"/>
                <w:sz w:val="22"/>
                <w:szCs w:val="22"/>
              </w:rPr>
              <w:t>Disability</w:t>
            </w:r>
          </w:p>
          <w:p w14:paraId="49C329DF" w14:textId="77777777" w:rsidR="006A533F" w:rsidRPr="00473BDC" w:rsidRDefault="006A533F" w:rsidP="007206D5">
            <w:pPr>
              <w:pStyle w:val="ListParagraph"/>
              <w:numPr>
                <w:ilvl w:val="0"/>
                <w:numId w:val="30"/>
              </w:numPr>
              <w:suppressAutoHyphens w:val="0"/>
              <w:spacing w:before="60" w:after="60" w:line="360" w:lineRule="auto"/>
              <w:ind w:right="249"/>
              <w:contextualSpacing/>
              <w:jc w:val="both"/>
              <w:textAlignment w:val="auto"/>
              <w:rPr>
                <w:rFonts w:ascii="Arial" w:eastAsia="Times New Roman" w:hAnsi="Arial" w:cs="Arial"/>
              </w:rPr>
            </w:pPr>
            <w:r w:rsidRPr="00473BDC">
              <w:rPr>
                <w:rFonts w:ascii="Arial" w:eastAsia="Times New Roman" w:hAnsi="Arial" w:cs="Arial"/>
              </w:rPr>
              <w:t>None = 0 points</w:t>
            </w:r>
          </w:p>
          <w:p w14:paraId="5F2A244E" w14:textId="77777777" w:rsidR="006A533F" w:rsidRPr="00473BDC" w:rsidRDefault="006A533F" w:rsidP="007206D5">
            <w:pPr>
              <w:pStyle w:val="ListParagraph"/>
              <w:numPr>
                <w:ilvl w:val="0"/>
                <w:numId w:val="31"/>
              </w:numPr>
              <w:suppressAutoHyphens w:val="0"/>
              <w:spacing w:before="120" w:after="120" w:line="360" w:lineRule="auto"/>
              <w:ind w:right="57"/>
              <w:contextualSpacing/>
              <w:jc w:val="both"/>
              <w:textAlignment w:val="auto"/>
              <w:rPr>
                <w:rFonts w:ascii="Arial" w:eastAsia="Times New Roman" w:hAnsi="Arial" w:cs="Arial"/>
                <w:i/>
                <w:iCs/>
              </w:rPr>
            </w:pPr>
            <w:r w:rsidRPr="00473BDC">
              <w:rPr>
                <w:rFonts w:ascii="Arial" w:eastAsia="Times New Roman" w:hAnsi="Arial" w:cs="Arial"/>
                <w:i/>
                <w:iCs/>
              </w:rPr>
              <w:t xml:space="preserve">Disability confirmed = 5 points </w:t>
            </w:r>
          </w:p>
        </w:tc>
        <w:tc>
          <w:tcPr>
            <w:tcW w:w="1843" w:type="dxa"/>
            <w:tcBorders>
              <w:bottom w:val="single" w:sz="8" w:space="0" w:color="00000A"/>
              <w:right w:val="single" w:sz="8" w:space="0" w:color="00000A"/>
            </w:tcBorders>
            <w:tcMar>
              <w:top w:w="0" w:type="dxa"/>
              <w:left w:w="0" w:type="dxa"/>
              <w:bottom w:w="0" w:type="dxa"/>
              <w:right w:w="0" w:type="dxa"/>
            </w:tcMar>
            <w:vAlign w:val="center"/>
          </w:tcPr>
          <w:p w14:paraId="6EBFAB6F" w14:textId="77777777" w:rsidR="006A533F" w:rsidRPr="00473BDC" w:rsidRDefault="006A533F" w:rsidP="00473BDC">
            <w:pPr>
              <w:pStyle w:val="Standard"/>
              <w:spacing w:before="60" w:after="60" w:line="360" w:lineRule="auto"/>
              <w:ind w:right="249"/>
              <w:jc w:val="both"/>
              <w:rPr>
                <w:rFonts w:ascii="Arial" w:hAnsi="Arial" w:cs="Arial"/>
                <w:b/>
                <w:bCs/>
                <w:sz w:val="22"/>
                <w:szCs w:val="22"/>
              </w:rPr>
            </w:pPr>
            <w:r w:rsidRPr="00473BDC">
              <w:rPr>
                <w:rFonts w:ascii="Arial" w:hAnsi="Arial" w:cs="Arial"/>
                <w:b/>
                <w:bCs/>
                <w:sz w:val="22"/>
                <w:szCs w:val="22"/>
              </w:rPr>
              <w:t>5</w:t>
            </w:r>
          </w:p>
        </w:tc>
        <w:tc>
          <w:tcPr>
            <w:tcW w:w="1690" w:type="dxa"/>
            <w:tcBorders>
              <w:bottom w:val="single" w:sz="8" w:space="0" w:color="00000A"/>
              <w:right w:val="single" w:sz="8" w:space="0" w:color="00000A"/>
            </w:tcBorders>
            <w:tcMar>
              <w:top w:w="0" w:type="dxa"/>
              <w:left w:w="0" w:type="dxa"/>
              <w:bottom w:w="0" w:type="dxa"/>
              <w:right w:w="0" w:type="dxa"/>
            </w:tcMar>
            <w:vAlign w:val="bottom"/>
          </w:tcPr>
          <w:p w14:paraId="4A20BF21" w14:textId="77777777" w:rsidR="006A533F" w:rsidRPr="00473BDC" w:rsidRDefault="006A533F" w:rsidP="00473BDC">
            <w:pPr>
              <w:pStyle w:val="Standard"/>
              <w:spacing w:before="60" w:after="60" w:line="360" w:lineRule="auto"/>
              <w:ind w:right="249"/>
              <w:jc w:val="both"/>
              <w:rPr>
                <w:rFonts w:ascii="Arial" w:hAnsi="Arial" w:cs="Arial"/>
                <w:sz w:val="22"/>
                <w:szCs w:val="22"/>
              </w:rPr>
            </w:pPr>
          </w:p>
        </w:tc>
      </w:tr>
      <w:tr w:rsidR="006A533F" w:rsidRPr="00473BDC" w14:paraId="566B9D38" w14:textId="77777777" w:rsidTr="00A96B71">
        <w:trPr>
          <w:trHeight w:val="60"/>
          <w:jc w:val="center"/>
        </w:trPr>
        <w:tc>
          <w:tcPr>
            <w:tcW w:w="5802" w:type="dxa"/>
            <w:tcBorders>
              <w:left w:val="single" w:sz="8" w:space="0" w:color="00000A"/>
              <w:bottom w:val="single" w:sz="8" w:space="0" w:color="00000A"/>
              <w:right w:val="single" w:sz="8" w:space="0" w:color="00000A"/>
            </w:tcBorders>
            <w:tcMar>
              <w:top w:w="0" w:type="dxa"/>
              <w:left w:w="0" w:type="dxa"/>
              <w:bottom w:w="0" w:type="dxa"/>
              <w:right w:w="0" w:type="dxa"/>
            </w:tcMar>
            <w:vAlign w:val="center"/>
          </w:tcPr>
          <w:p w14:paraId="765BCE3D" w14:textId="77777777" w:rsidR="006A533F" w:rsidRPr="00473BDC" w:rsidRDefault="006A533F" w:rsidP="00473BDC">
            <w:pPr>
              <w:pStyle w:val="Standard"/>
              <w:spacing w:before="60" w:after="60" w:line="360" w:lineRule="auto"/>
              <w:ind w:right="249"/>
              <w:jc w:val="both"/>
            </w:pPr>
            <w:r w:rsidRPr="00473BDC">
              <w:rPr>
                <w:rFonts w:ascii="Arial" w:hAnsi="Arial" w:cs="Arial"/>
                <w:b/>
                <w:bCs/>
                <w:sz w:val="22"/>
                <w:szCs w:val="22"/>
              </w:rPr>
              <w:t>Total</w:t>
            </w:r>
          </w:p>
        </w:tc>
        <w:tc>
          <w:tcPr>
            <w:tcW w:w="1843" w:type="dxa"/>
            <w:tcBorders>
              <w:bottom w:val="single" w:sz="8" w:space="0" w:color="00000A"/>
              <w:right w:val="single" w:sz="8" w:space="0" w:color="00000A"/>
            </w:tcBorders>
            <w:tcMar>
              <w:top w:w="0" w:type="dxa"/>
              <w:left w:w="0" w:type="dxa"/>
              <w:bottom w:w="0" w:type="dxa"/>
              <w:right w:w="0" w:type="dxa"/>
            </w:tcMar>
            <w:vAlign w:val="center"/>
          </w:tcPr>
          <w:p w14:paraId="3B03DEA4" w14:textId="77777777" w:rsidR="006A533F" w:rsidRPr="00473BDC" w:rsidRDefault="006A533F" w:rsidP="00473BDC">
            <w:pPr>
              <w:pStyle w:val="Standard"/>
              <w:spacing w:before="60" w:after="60" w:line="360" w:lineRule="auto"/>
              <w:ind w:right="249"/>
              <w:jc w:val="both"/>
            </w:pPr>
            <w:r w:rsidRPr="00473BDC">
              <w:rPr>
                <w:rFonts w:ascii="Arial" w:hAnsi="Arial" w:cs="Arial"/>
                <w:b/>
                <w:bCs/>
                <w:sz w:val="22"/>
                <w:szCs w:val="22"/>
              </w:rPr>
              <w:t>20</w:t>
            </w:r>
          </w:p>
        </w:tc>
        <w:tc>
          <w:tcPr>
            <w:tcW w:w="1690" w:type="dxa"/>
            <w:tcBorders>
              <w:bottom w:val="single" w:sz="8" w:space="0" w:color="00000A"/>
              <w:right w:val="single" w:sz="8" w:space="0" w:color="00000A"/>
            </w:tcBorders>
            <w:tcMar>
              <w:top w:w="0" w:type="dxa"/>
              <w:left w:w="0" w:type="dxa"/>
              <w:bottom w:w="0" w:type="dxa"/>
              <w:right w:w="0" w:type="dxa"/>
            </w:tcMar>
          </w:tcPr>
          <w:p w14:paraId="1E810363" w14:textId="77777777" w:rsidR="006A533F" w:rsidRPr="00473BDC" w:rsidRDefault="006A533F" w:rsidP="00473BDC">
            <w:pPr>
              <w:pStyle w:val="Standard"/>
              <w:spacing w:before="60" w:after="60" w:line="360" w:lineRule="auto"/>
              <w:ind w:right="249"/>
              <w:jc w:val="both"/>
              <w:rPr>
                <w:rFonts w:ascii="Arial" w:hAnsi="Arial" w:cs="Arial"/>
                <w:b/>
                <w:bCs/>
                <w:sz w:val="22"/>
                <w:szCs w:val="22"/>
              </w:rPr>
            </w:pPr>
          </w:p>
        </w:tc>
      </w:tr>
    </w:tbl>
    <w:p w14:paraId="73E309E1" w14:textId="77777777" w:rsidR="00C0603E" w:rsidRPr="00473BDC" w:rsidRDefault="00C0603E" w:rsidP="00473BDC">
      <w:pPr>
        <w:pStyle w:val="Standard"/>
        <w:jc w:val="both"/>
        <w:rPr>
          <w:rFonts w:ascii="Arial" w:hAnsi="Arial" w:cs="Arial"/>
          <w:sz w:val="22"/>
          <w:szCs w:val="22"/>
        </w:rPr>
      </w:pPr>
    </w:p>
    <w:p w14:paraId="73E309E3" w14:textId="13570224" w:rsidR="00C0603E" w:rsidRPr="00473BDC" w:rsidRDefault="00665C77" w:rsidP="00473BDC">
      <w:pPr>
        <w:pStyle w:val="Standard"/>
        <w:jc w:val="both"/>
        <w:rPr>
          <w:rFonts w:ascii="Arial" w:hAnsi="Arial" w:cs="Arial"/>
          <w:sz w:val="22"/>
          <w:szCs w:val="22"/>
        </w:rPr>
      </w:pPr>
      <w:r w:rsidRPr="00473BDC">
        <w:rPr>
          <w:rFonts w:ascii="Arial" w:hAnsi="Arial" w:cs="Arial"/>
          <w:sz w:val="22"/>
          <w:szCs w:val="22"/>
        </w:rPr>
        <w:t xml:space="preserve">Bidders should be aware that preference points will be awarded to those who provide evidence </w:t>
      </w:r>
      <w:r w:rsidR="00690783" w:rsidRPr="00473BDC">
        <w:rPr>
          <w:rFonts w:ascii="Arial" w:hAnsi="Arial" w:cs="Arial"/>
          <w:sz w:val="22"/>
          <w:szCs w:val="22"/>
        </w:rPr>
        <w:t>according to the table below:</w:t>
      </w:r>
    </w:p>
    <w:p w14:paraId="5C92B4A4" w14:textId="77777777" w:rsidR="00976819" w:rsidRPr="00473BDC" w:rsidRDefault="00976819" w:rsidP="00473BDC">
      <w:pPr>
        <w:pStyle w:val="Standard"/>
        <w:jc w:val="both"/>
        <w:rPr>
          <w:rFonts w:ascii="Arial" w:hAnsi="Arial" w:cs="Arial"/>
          <w:sz w:val="22"/>
          <w:szCs w:val="22"/>
        </w:rPr>
      </w:pPr>
    </w:p>
    <w:tbl>
      <w:tblPr>
        <w:tblStyle w:val="TableGrid"/>
        <w:tblW w:w="0" w:type="auto"/>
        <w:tblLook w:val="04A0" w:firstRow="1" w:lastRow="0" w:firstColumn="1" w:lastColumn="0" w:noHBand="0" w:noVBand="1"/>
      </w:tblPr>
      <w:tblGrid>
        <w:gridCol w:w="4672"/>
        <w:gridCol w:w="4673"/>
      </w:tblGrid>
      <w:tr w:rsidR="00C9491C" w:rsidRPr="00473BDC" w14:paraId="4A170E69" w14:textId="77777777" w:rsidTr="00C9491C">
        <w:tc>
          <w:tcPr>
            <w:tcW w:w="4672" w:type="dxa"/>
          </w:tcPr>
          <w:p w14:paraId="6E4316F1" w14:textId="57F5F2B5" w:rsidR="00C9491C" w:rsidRPr="00473BDC" w:rsidRDefault="00C9491C" w:rsidP="00473BDC">
            <w:pPr>
              <w:pStyle w:val="Standard"/>
              <w:jc w:val="both"/>
              <w:rPr>
                <w:rFonts w:ascii="Arial" w:hAnsi="Arial" w:cs="Arial"/>
                <w:b/>
                <w:bCs/>
                <w:sz w:val="22"/>
                <w:szCs w:val="22"/>
              </w:rPr>
            </w:pPr>
            <w:r w:rsidRPr="00473BDC">
              <w:rPr>
                <w:rFonts w:ascii="Arial" w:hAnsi="Arial" w:cs="Arial"/>
                <w:b/>
                <w:bCs/>
                <w:sz w:val="22"/>
                <w:szCs w:val="22"/>
              </w:rPr>
              <w:t>Specific Goals</w:t>
            </w:r>
          </w:p>
        </w:tc>
        <w:tc>
          <w:tcPr>
            <w:tcW w:w="4673" w:type="dxa"/>
          </w:tcPr>
          <w:p w14:paraId="1ED41ADB" w14:textId="3CFC317E" w:rsidR="00C9491C" w:rsidRPr="00473BDC" w:rsidRDefault="00C9491C" w:rsidP="00473BDC">
            <w:pPr>
              <w:pStyle w:val="Standard"/>
              <w:jc w:val="both"/>
              <w:rPr>
                <w:rFonts w:ascii="Arial" w:hAnsi="Arial" w:cs="Arial"/>
                <w:b/>
                <w:bCs/>
                <w:sz w:val="22"/>
                <w:szCs w:val="22"/>
              </w:rPr>
            </w:pPr>
            <w:r w:rsidRPr="00473BDC">
              <w:rPr>
                <w:rFonts w:ascii="Arial" w:hAnsi="Arial" w:cs="Arial"/>
                <w:b/>
                <w:bCs/>
                <w:sz w:val="22"/>
                <w:szCs w:val="22"/>
              </w:rPr>
              <w:t>Acceptance Evidence</w:t>
            </w:r>
          </w:p>
        </w:tc>
      </w:tr>
      <w:tr w:rsidR="00C9491C" w:rsidRPr="00473BDC" w14:paraId="470BD61D" w14:textId="77777777" w:rsidTr="00C9491C">
        <w:tc>
          <w:tcPr>
            <w:tcW w:w="4672" w:type="dxa"/>
          </w:tcPr>
          <w:p w14:paraId="7190BD97" w14:textId="25823766" w:rsidR="00C9491C" w:rsidRPr="00473BDC" w:rsidRDefault="00C9491C" w:rsidP="00473BDC">
            <w:pPr>
              <w:pStyle w:val="Standard"/>
              <w:jc w:val="both"/>
              <w:rPr>
                <w:rFonts w:ascii="Arial" w:hAnsi="Arial" w:cs="Arial"/>
                <w:sz w:val="22"/>
                <w:szCs w:val="22"/>
              </w:rPr>
            </w:pPr>
            <w:r w:rsidRPr="00473BDC">
              <w:rPr>
                <w:rFonts w:ascii="Arial" w:hAnsi="Arial" w:cs="Arial"/>
                <w:sz w:val="22"/>
                <w:szCs w:val="22"/>
              </w:rPr>
              <w:t>BBBEE</w:t>
            </w:r>
          </w:p>
        </w:tc>
        <w:tc>
          <w:tcPr>
            <w:tcW w:w="4673" w:type="dxa"/>
          </w:tcPr>
          <w:p w14:paraId="58C635D3" w14:textId="37450416" w:rsidR="00C9491C" w:rsidRPr="00473BDC" w:rsidRDefault="00E53C39" w:rsidP="00473BDC">
            <w:pPr>
              <w:pStyle w:val="Standard"/>
              <w:jc w:val="both"/>
              <w:rPr>
                <w:rFonts w:ascii="Arial" w:hAnsi="Arial" w:cs="Arial"/>
                <w:sz w:val="22"/>
                <w:szCs w:val="22"/>
              </w:rPr>
            </w:pPr>
            <w:r w:rsidRPr="00473BDC">
              <w:rPr>
                <w:rFonts w:ascii="Arial" w:hAnsi="Arial" w:cs="Arial"/>
                <w:sz w:val="22"/>
                <w:szCs w:val="22"/>
              </w:rPr>
              <w:t xml:space="preserve">BBBEE Certificate/ </w:t>
            </w:r>
            <w:proofErr w:type="gramStart"/>
            <w:r w:rsidRPr="00473BDC">
              <w:rPr>
                <w:rFonts w:ascii="Arial" w:hAnsi="Arial" w:cs="Arial"/>
                <w:sz w:val="22"/>
                <w:szCs w:val="22"/>
              </w:rPr>
              <w:t>Sworn Aff</w:t>
            </w:r>
            <w:r w:rsidR="00AB3543" w:rsidRPr="00473BDC">
              <w:rPr>
                <w:rFonts w:ascii="Arial" w:hAnsi="Arial" w:cs="Arial"/>
                <w:sz w:val="22"/>
                <w:szCs w:val="22"/>
              </w:rPr>
              <w:t>idavit</w:t>
            </w:r>
            <w:proofErr w:type="gramEnd"/>
            <w:r w:rsidR="00AB3543" w:rsidRPr="00473BDC">
              <w:rPr>
                <w:rFonts w:ascii="Arial" w:hAnsi="Arial" w:cs="Arial"/>
                <w:sz w:val="22"/>
                <w:szCs w:val="22"/>
              </w:rPr>
              <w:t xml:space="preserve">/ BBBEE CIPC Certificate (in case of a </w:t>
            </w:r>
            <w:r w:rsidR="00A4321A" w:rsidRPr="00473BDC">
              <w:rPr>
                <w:rFonts w:ascii="Arial" w:hAnsi="Arial" w:cs="Arial"/>
                <w:sz w:val="22"/>
                <w:szCs w:val="22"/>
              </w:rPr>
              <w:t>JV, a consolidated scorecard will be accepted) as per DTIC guideline</w:t>
            </w:r>
          </w:p>
        </w:tc>
      </w:tr>
      <w:tr w:rsidR="00C9491C" w:rsidRPr="00473BDC" w14:paraId="190BF885" w14:textId="77777777" w:rsidTr="00C9491C">
        <w:tc>
          <w:tcPr>
            <w:tcW w:w="4672" w:type="dxa"/>
          </w:tcPr>
          <w:p w14:paraId="2C21F70B" w14:textId="445F4609" w:rsidR="00C9491C" w:rsidRPr="00473BDC" w:rsidRDefault="00C9491C" w:rsidP="00473BDC">
            <w:pPr>
              <w:pStyle w:val="Standard"/>
              <w:jc w:val="both"/>
              <w:rPr>
                <w:rFonts w:ascii="Arial" w:hAnsi="Arial" w:cs="Arial"/>
                <w:sz w:val="22"/>
                <w:szCs w:val="22"/>
              </w:rPr>
            </w:pPr>
            <w:r w:rsidRPr="00473BDC">
              <w:rPr>
                <w:rFonts w:ascii="Arial" w:hAnsi="Arial" w:cs="Arial"/>
                <w:sz w:val="22"/>
                <w:szCs w:val="22"/>
              </w:rPr>
              <w:t xml:space="preserve">EME or QSE that are 51% </w:t>
            </w:r>
            <w:r w:rsidR="006637AD" w:rsidRPr="00473BDC">
              <w:rPr>
                <w:rFonts w:ascii="Arial" w:hAnsi="Arial" w:cs="Arial"/>
                <w:sz w:val="22"/>
                <w:szCs w:val="22"/>
              </w:rPr>
              <w:t>Black Owned</w:t>
            </w:r>
          </w:p>
        </w:tc>
        <w:tc>
          <w:tcPr>
            <w:tcW w:w="4673" w:type="dxa"/>
          </w:tcPr>
          <w:p w14:paraId="2E0F390A" w14:textId="6DD2B7C9" w:rsidR="00C9491C" w:rsidRPr="00473BDC" w:rsidRDefault="00BF44B9" w:rsidP="00473BDC">
            <w:pPr>
              <w:pStyle w:val="Standard"/>
              <w:jc w:val="both"/>
              <w:rPr>
                <w:rFonts w:ascii="Arial" w:hAnsi="Arial" w:cs="Arial"/>
                <w:sz w:val="22"/>
                <w:szCs w:val="22"/>
              </w:rPr>
            </w:pPr>
            <w:r w:rsidRPr="00473BDC">
              <w:rPr>
                <w:rFonts w:ascii="Arial" w:hAnsi="Arial" w:cs="Arial"/>
                <w:sz w:val="22"/>
                <w:szCs w:val="22"/>
              </w:rPr>
              <w:t xml:space="preserve">BBBEE Certificate/ </w:t>
            </w:r>
            <w:proofErr w:type="gramStart"/>
            <w:r w:rsidRPr="00473BDC">
              <w:rPr>
                <w:rFonts w:ascii="Arial" w:hAnsi="Arial" w:cs="Arial"/>
                <w:sz w:val="22"/>
                <w:szCs w:val="22"/>
              </w:rPr>
              <w:t>Sworn Affidavit</w:t>
            </w:r>
            <w:proofErr w:type="gramEnd"/>
            <w:r w:rsidRPr="00473BDC">
              <w:rPr>
                <w:rFonts w:ascii="Arial" w:hAnsi="Arial" w:cs="Arial"/>
                <w:sz w:val="22"/>
                <w:szCs w:val="22"/>
              </w:rPr>
              <w:t>/ CIPC Certificate</w:t>
            </w:r>
          </w:p>
        </w:tc>
      </w:tr>
      <w:tr w:rsidR="00C9491C" w:rsidRPr="00473BDC" w14:paraId="121B408E" w14:textId="77777777" w:rsidTr="00C9491C">
        <w:tc>
          <w:tcPr>
            <w:tcW w:w="4672" w:type="dxa"/>
          </w:tcPr>
          <w:p w14:paraId="7B49CF85" w14:textId="418E8A92" w:rsidR="00C9491C" w:rsidRPr="00473BDC" w:rsidRDefault="006637AD" w:rsidP="00473BDC">
            <w:pPr>
              <w:pStyle w:val="Standard"/>
              <w:jc w:val="both"/>
              <w:rPr>
                <w:rFonts w:ascii="Arial" w:hAnsi="Arial" w:cs="Arial"/>
                <w:sz w:val="22"/>
                <w:szCs w:val="22"/>
              </w:rPr>
            </w:pPr>
            <w:r w:rsidRPr="00473BDC">
              <w:rPr>
                <w:rFonts w:ascii="Arial" w:hAnsi="Arial" w:cs="Arial"/>
                <w:sz w:val="22"/>
                <w:szCs w:val="22"/>
              </w:rPr>
              <w:t>Black Woman Owned – 5</w:t>
            </w:r>
            <w:r w:rsidR="00C749D3" w:rsidRPr="00473BDC">
              <w:rPr>
                <w:rFonts w:ascii="Arial" w:hAnsi="Arial" w:cs="Arial"/>
                <w:sz w:val="22"/>
                <w:szCs w:val="22"/>
              </w:rPr>
              <w:t>0</w:t>
            </w:r>
            <w:r w:rsidRPr="00473BDC">
              <w:rPr>
                <w:rFonts w:ascii="Arial" w:hAnsi="Arial" w:cs="Arial"/>
                <w:sz w:val="22"/>
                <w:szCs w:val="22"/>
              </w:rPr>
              <w:t>% Black Woman Owned</w:t>
            </w:r>
          </w:p>
        </w:tc>
        <w:tc>
          <w:tcPr>
            <w:tcW w:w="4673" w:type="dxa"/>
          </w:tcPr>
          <w:p w14:paraId="59AB0CEA" w14:textId="7FBAB97E" w:rsidR="00C9491C" w:rsidRPr="00473BDC" w:rsidRDefault="00BF44B9" w:rsidP="00473BDC">
            <w:pPr>
              <w:pStyle w:val="Standard"/>
              <w:jc w:val="both"/>
              <w:rPr>
                <w:rFonts w:ascii="Arial" w:hAnsi="Arial" w:cs="Arial"/>
                <w:sz w:val="22"/>
                <w:szCs w:val="22"/>
              </w:rPr>
            </w:pPr>
            <w:r w:rsidRPr="00473BDC">
              <w:rPr>
                <w:rFonts w:ascii="Arial" w:hAnsi="Arial" w:cs="Arial"/>
                <w:sz w:val="22"/>
                <w:szCs w:val="22"/>
              </w:rPr>
              <w:t>CSD (Central Supplier Database) reports</w:t>
            </w:r>
            <w:r w:rsidR="00082906" w:rsidRPr="00473BDC">
              <w:rPr>
                <w:rFonts w:ascii="Arial" w:hAnsi="Arial" w:cs="Arial"/>
                <w:sz w:val="22"/>
                <w:szCs w:val="22"/>
              </w:rPr>
              <w:t>/ BBBEE</w:t>
            </w:r>
          </w:p>
        </w:tc>
      </w:tr>
      <w:tr w:rsidR="006637AD" w:rsidRPr="00473BDC" w14:paraId="7BC9654D" w14:textId="77777777" w:rsidTr="00C9491C">
        <w:tc>
          <w:tcPr>
            <w:tcW w:w="4672" w:type="dxa"/>
          </w:tcPr>
          <w:p w14:paraId="1FDD4766" w14:textId="0861DC37" w:rsidR="006637AD" w:rsidRPr="00473BDC" w:rsidRDefault="00082906" w:rsidP="00473BDC">
            <w:pPr>
              <w:pStyle w:val="Standard"/>
              <w:jc w:val="both"/>
              <w:rPr>
                <w:rFonts w:ascii="Arial" w:hAnsi="Arial" w:cs="Arial"/>
                <w:sz w:val="22"/>
                <w:szCs w:val="22"/>
              </w:rPr>
            </w:pPr>
            <w:r w:rsidRPr="00473BDC">
              <w:rPr>
                <w:rFonts w:ascii="Arial" w:hAnsi="Arial" w:cs="Arial"/>
                <w:sz w:val="22"/>
                <w:szCs w:val="22"/>
              </w:rPr>
              <w:t>Black Youth Owned – 50% Black Youth Owned</w:t>
            </w:r>
          </w:p>
        </w:tc>
        <w:tc>
          <w:tcPr>
            <w:tcW w:w="4673" w:type="dxa"/>
          </w:tcPr>
          <w:p w14:paraId="0708E86E" w14:textId="0D109BA2" w:rsidR="006637AD" w:rsidRPr="00473BDC" w:rsidRDefault="00082906" w:rsidP="00473BDC">
            <w:pPr>
              <w:pStyle w:val="Standard"/>
              <w:jc w:val="both"/>
              <w:rPr>
                <w:rFonts w:ascii="Arial" w:hAnsi="Arial" w:cs="Arial"/>
                <w:sz w:val="22"/>
                <w:szCs w:val="22"/>
              </w:rPr>
            </w:pPr>
            <w:r w:rsidRPr="00473BDC">
              <w:rPr>
                <w:rFonts w:ascii="Arial" w:hAnsi="Arial" w:cs="Arial"/>
                <w:sz w:val="22"/>
                <w:szCs w:val="22"/>
              </w:rPr>
              <w:t>CSD (Central Supplier Database) reports/ BBBEE</w:t>
            </w:r>
          </w:p>
        </w:tc>
      </w:tr>
      <w:tr w:rsidR="00E53C39" w:rsidRPr="00473BDC" w14:paraId="1575FBC1" w14:textId="77777777" w:rsidTr="00C9491C">
        <w:tc>
          <w:tcPr>
            <w:tcW w:w="4672" w:type="dxa"/>
          </w:tcPr>
          <w:p w14:paraId="5CEDAE6E" w14:textId="177E697D" w:rsidR="00E53C39" w:rsidRPr="00473BDC" w:rsidRDefault="00D101D4" w:rsidP="00473BDC">
            <w:pPr>
              <w:pStyle w:val="Standard"/>
              <w:jc w:val="both"/>
              <w:rPr>
                <w:rFonts w:ascii="Arial" w:hAnsi="Arial" w:cs="Arial"/>
                <w:sz w:val="22"/>
                <w:szCs w:val="22"/>
              </w:rPr>
            </w:pPr>
            <w:r w:rsidRPr="00473BDC">
              <w:rPr>
                <w:rFonts w:ascii="Arial" w:hAnsi="Arial" w:cs="Arial"/>
                <w:sz w:val="22"/>
                <w:szCs w:val="22"/>
              </w:rPr>
              <w:t>Disability</w:t>
            </w:r>
          </w:p>
        </w:tc>
        <w:tc>
          <w:tcPr>
            <w:tcW w:w="4673" w:type="dxa"/>
          </w:tcPr>
          <w:p w14:paraId="2549A61A" w14:textId="355977A6" w:rsidR="00E53C39" w:rsidRPr="00473BDC" w:rsidRDefault="00082906" w:rsidP="00473BDC">
            <w:pPr>
              <w:pStyle w:val="Standard"/>
              <w:jc w:val="both"/>
              <w:rPr>
                <w:rFonts w:ascii="Arial" w:hAnsi="Arial" w:cs="Arial"/>
                <w:sz w:val="22"/>
                <w:szCs w:val="22"/>
              </w:rPr>
            </w:pPr>
            <w:r w:rsidRPr="00473BDC">
              <w:rPr>
                <w:rFonts w:ascii="Arial" w:hAnsi="Arial" w:cs="Arial"/>
                <w:sz w:val="22"/>
                <w:szCs w:val="22"/>
              </w:rPr>
              <w:t>CSD (Central Supplier Database) reports/ BBBEE</w:t>
            </w:r>
            <w:r w:rsidR="00376D73" w:rsidRPr="00473BDC">
              <w:rPr>
                <w:rFonts w:ascii="Arial" w:hAnsi="Arial" w:cs="Arial"/>
                <w:sz w:val="22"/>
                <w:szCs w:val="22"/>
              </w:rPr>
              <w:t>/ Medical reports</w:t>
            </w:r>
          </w:p>
        </w:tc>
      </w:tr>
    </w:tbl>
    <w:p w14:paraId="0920CDFF" w14:textId="77777777" w:rsidR="00690783" w:rsidRPr="00473BDC" w:rsidRDefault="00690783" w:rsidP="00473BDC">
      <w:pPr>
        <w:pStyle w:val="Standard"/>
        <w:jc w:val="both"/>
        <w:rPr>
          <w:rFonts w:ascii="Arial" w:hAnsi="Arial" w:cs="Arial"/>
          <w:sz w:val="22"/>
          <w:szCs w:val="22"/>
        </w:rPr>
      </w:pPr>
    </w:p>
    <w:p w14:paraId="60BFB5B2" w14:textId="77777777" w:rsidR="00EC1204" w:rsidRDefault="00EC1204" w:rsidP="00473BDC">
      <w:pPr>
        <w:pStyle w:val="Standard"/>
        <w:jc w:val="both"/>
        <w:rPr>
          <w:rFonts w:ascii="Arial" w:hAnsi="Arial" w:cs="Arial"/>
          <w:sz w:val="22"/>
          <w:szCs w:val="22"/>
        </w:rPr>
      </w:pPr>
    </w:p>
    <w:p w14:paraId="640F68CC" w14:textId="77777777" w:rsidR="00EC1204" w:rsidRPr="00473BDC" w:rsidRDefault="00EC1204" w:rsidP="00473BDC">
      <w:pPr>
        <w:pStyle w:val="Standard"/>
        <w:jc w:val="both"/>
        <w:rPr>
          <w:rFonts w:ascii="Arial" w:hAnsi="Arial" w:cs="Arial"/>
          <w:sz w:val="22"/>
          <w:szCs w:val="22"/>
        </w:rPr>
      </w:pPr>
    </w:p>
    <w:p w14:paraId="0ED93C45" w14:textId="77777777" w:rsidR="009B4D4B" w:rsidRPr="00473BDC" w:rsidRDefault="009B4D4B" w:rsidP="00473BDC">
      <w:pPr>
        <w:pStyle w:val="Standard"/>
        <w:jc w:val="both"/>
        <w:rPr>
          <w:rFonts w:ascii="Arial" w:hAnsi="Arial" w:cs="Arial"/>
          <w:sz w:val="22"/>
          <w:szCs w:val="22"/>
        </w:rPr>
      </w:pPr>
    </w:p>
    <w:p w14:paraId="73E309E4" w14:textId="77777777" w:rsidR="00C0603E" w:rsidRPr="00473BDC" w:rsidRDefault="00EB3898" w:rsidP="00E170AC">
      <w:pPr>
        <w:pStyle w:val="ListParagraph"/>
        <w:numPr>
          <w:ilvl w:val="0"/>
          <w:numId w:val="12"/>
        </w:numPr>
        <w:ind w:left="426" w:hanging="426"/>
        <w:jc w:val="both"/>
        <w:rPr>
          <w:rFonts w:ascii="Arial" w:hAnsi="Arial" w:cs="Arial"/>
          <w:sz w:val="22"/>
          <w:szCs w:val="22"/>
        </w:rPr>
      </w:pPr>
      <w:r w:rsidRPr="00473BDC">
        <w:rPr>
          <w:rFonts w:ascii="Arial" w:hAnsi="Arial" w:cs="Arial"/>
          <w:b/>
          <w:sz w:val="22"/>
          <w:szCs w:val="22"/>
        </w:rPr>
        <w:t>The Standard Conditions for Request for Quotation</w:t>
      </w:r>
    </w:p>
    <w:p w14:paraId="73E309E5" w14:textId="77777777" w:rsidR="00C0603E" w:rsidRPr="00473BDC" w:rsidRDefault="00C0603E" w:rsidP="00473BDC">
      <w:pPr>
        <w:pStyle w:val="Standard"/>
        <w:ind w:left="360"/>
        <w:jc w:val="both"/>
        <w:rPr>
          <w:rFonts w:ascii="Arial" w:hAnsi="Arial" w:cs="Arial"/>
          <w:sz w:val="22"/>
          <w:szCs w:val="22"/>
        </w:rPr>
      </w:pPr>
    </w:p>
    <w:p w14:paraId="73E309E6" w14:textId="77777777" w:rsidR="00C0603E" w:rsidRPr="00473BDC" w:rsidRDefault="00EB3898" w:rsidP="00473BDC">
      <w:pPr>
        <w:pStyle w:val="Standard"/>
        <w:jc w:val="both"/>
        <w:rPr>
          <w:rFonts w:ascii="Arial" w:hAnsi="Arial" w:cs="Arial"/>
          <w:sz w:val="22"/>
          <w:szCs w:val="22"/>
        </w:rPr>
      </w:pPr>
      <w:r w:rsidRPr="00473BDC">
        <w:rPr>
          <w:rFonts w:ascii="Arial" w:hAnsi="Arial" w:cs="Arial"/>
          <w:b/>
          <w:bCs/>
          <w:sz w:val="22"/>
          <w:szCs w:val="22"/>
        </w:rPr>
        <w:t>Conditions:</w:t>
      </w:r>
    </w:p>
    <w:p w14:paraId="73E309E7" w14:textId="77777777" w:rsidR="00C0603E" w:rsidRPr="00473BDC" w:rsidRDefault="00C0603E" w:rsidP="00473BDC">
      <w:pPr>
        <w:pStyle w:val="Standard"/>
        <w:ind w:firstLine="567"/>
        <w:jc w:val="both"/>
        <w:rPr>
          <w:rFonts w:ascii="Arial" w:hAnsi="Arial" w:cs="Arial"/>
          <w:b/>
          <w:bCs/>
          <w:sz w:val="22"/>
          <w:szCs w:val="22"/>
        </w:rPr>
      </w:pPr>
    </w:p>
    <w:p w14:paraId="73E309E8" w14:textId="77777777" w:rsidR="00C0603E" w:rsidRPr="00473BDC" w:rsidRDefault="00EB3898" w:rsidP="00E170AC">
      <w:pPr>
        <w:pStyle w:val="ListParagraph"/>
        <w:numPr>
          <w:ilvl w:val="1"/>
          <w:numId w:val="12"/>
        </w:numPr>
        <w:ind w:left="851" w:hanging="567"/>
        <w:jc w:val="both"/>
        <w:rPr>
          <w:rFonts w:ascii="Arial" w:hAnsi="Arial" w:cs="Arial"/>
          <w:sz w:val="22"/>
          <w:szCs w:val="22"/>
        </w:rPr>
      </w:pPr>
      <w:r w:rsidRPr="00473BDC">
        <w:rPr>
          <w:rFonts w:ascii="Arial" w:hAnsi="Arial" w:cs="Arial"/>
          <w:bCs/>
          <w:sz w:val="22"/>
          <w:szCs w:val="22"/>
        </w:rPr>
        <w:t>All prices quoted must be inclusive of Value Added Tax (VAT).</w:t>
      </w:r>
    </w:p>
    <w:p w14:paraId="73E309E9" w14:textId="77777777" w:rsidR="00C0603E" w:rsidRPr="00473BDC" w:rsidRDefault="00EB3898" w:rsidP="00E170AC">
      <w:pPr>
        <w:pStyle w:val="ListParagraph"/>
        <w:numPr>
          <w:ilvl w:val="1"/>
          <w:numId w:val="12"/>
        </w:numPr>
        <w:ind w:left="851" w:hanging="567"/>
        <w:jc w:val="both"/>
        <w:rPr>
          <w:rFonts w:ascii="Arial" w:hAnsi="Arial" w:cs="Arial"/>
          <w:sz w:val="22"/>
          <w:szCs w:val="22"/>
        </w:rPr>
      </w:pPr>
      <w:r w:rsidRPr="00473BDC">
        <w:rPr>
          <w:rFonts w:ascii="Arial" w:hAnsi="Arial" w:cs="Arial"/>
          <w:bCs/>
          <w:sz w:val="22"/>
          <w:szCs w:val="22"/>
        </w:rPr>
        <w:t>All goods/services purchased will be subject to Air Chefs Conditions of Contract and Order, available when requested.</w:t>
      </w:r>
    </w:p>
    <w:p w14:paraId="73E309EB" w14:textId="77777777" w:rsidR="00C0603E" w:rsidRPr="00473BDC" w:rsidRDefault="00EB3898" w:rsidP="00E170AC">
      <w:pPr>
        <w:pStyle w:val="Standard"/>
        <w:numPr>
          <w:ilvl w:val="1"/>
          <w:numId w:val="12"/>
        </w:numPr>
        <w:ind w:left="851" w:hanging="567"/>
        <w:jc w:val="both"/>
        <w:rPr>
          <w:rFonts w:ascii="Arial" w:hAnsi="Arial" w:cs="Arial"/>
          <w:sz w:val="22"/>
          <w:szCs w:val="22"/>
        </w:rPr>
      </w:pPr>
      <w:r w:rsidRPr="00473BDC">
        <w:rPr>
          <w:rFonts w:ascii="Arial" w:hAnsi="Arial" w:cs="Arial"/>
          <w:bCs/>
          <w:sz w:val="22"/>
          <w:szCs w:val="22"/>
        </w:rPr>
        <w:t>Although</w:t>
      </w:r>
      <w:r w:rsidRPr="00473BDC">
        <w:rPr>
          <w:rFonts w:ascii="Arial" w:hAnsi="Arial" w:cs="Arial"/>
          <w:bCs/>
          <w:sz w:val="22"/>
          <w:szCs w:val="22"/>
          <w:lang w:val="en-GB"/>
        </w:rPr>
        <w:t xml:space="preserve"> Air Chefs</w:t>
      </w:r>
      <w:r w:rsidRPr="00473BDC">
        <w:rPr>
          <w:rFonts w:ascii="Arial" w:hAnsi="Arial" w:cs="Arial"/>
          <w:bCs/>
          <w:sz w:val="22"/>
          <w:szCs w:val="22"/>
        </w:rPr>
        <w:t xml:space="preserve"> would prefer to award this contract to one service provider, it remains at Air Chefs discretion (where applicable) to award to more than one service provider to ensure flexibility in provision of the required goods or services.  </w:t>
      </w:r>
    </w:p>
    <w:p w14:paraId="73E309EC" w14:textId="77777777" w:rsidR="00C0603E" w:rsidRPr="00473BDC" w:rsidRDefault="00EB3898" w:rsidP="00E170AC">
      <w:pPr>
        <w:pStyle w:val="Standard"/>
        <w:numPr>
          <w:ilvl w:val="1"/>
          <w:numId w:val="12"/>
        </w:numPr>
        <w:ind w:left="851" w:hanging="567"/>
        <w:jc w:val="both"/>
        <w:rPr>
          <w:rFonts w:ascii="Arial" w:hAnsi="Arial" w:cs="Arial"/>
          <w:sz w:val="22"/>
          <w:szCs w:val="22"/>
        </w:rPr>
      </w:pPr>
      <w:r w:rsidRPr="00473BDC">
        <w:rPr>
          <w:rFonts w:ascii="Arial" w:hAnsi="Arial" w:cs="Arial"/>
          <w:bCs/>
          <w:sz w:val="22"/>
          <w:szCs w:val="22"/>
          <w:lang w:val="en-GB"/>
        </w:rPr>
        <w:t>Air Chefs</w:t>
      </w:r>
      <w:r w:rsidRPr="00473BDC">
        <w:rPr>
          <w:rFonts w:ascii="Arial" w:hAnsi="Arial" w:cs="Arial"/>
          <w:bCs/>
          <w:sz w:val="22"/>
          <w:szCs w:val="22"/>
        </w:rPr>
        <w:t xml:space="preserve"> is not obligated to award this quote to any Bidder- thus entitled to retract this quote at any time as from date of issue, without any refunds whatsoever. </w:t>
      </w:r>
      <w:r w:rsidRPr="00473BDC">
        <w:rPr>
          <w:rFonts w:ascii="Arial" w:hAnsi="Arial" w:cs="Arial"/>
          <w:bCs/>
          <w:sz w:val="22"/>
          <w:szCs w:val="22"/>
          <w:lang w:val="en-GB"/>
        </w:rPr>
        <w:t>Air Chefs</w:t>
      </w:r>
      <w:r w:rsidRPr="00473BDC">
        <w:rPr>
          <w:rFonts w:ascii="Arial" w:hAnsi="Arial" w:cs="Arial"/>
          <w:bCs/>
          <w:sz w:val="22"/>
          <w:szCs w:val="22"/>
        </w:rPr>
        <w:t xml:space="preserve"> is also not obligated to award this quote to the bidder that quotes the lowest.</w:t>
      </w:r>
    </w:p>
    <w:p w14:paraId="73E309ED" w14:textId="77777777" w:rsidR="00C0603E" w:rsidRPr="00473BDC" w:rsidRDefault="00EB3898" w:rsidP="00E170AC">
      <w:pPr>
        <w:pStyle w:val="Standard"/>
        <w:numPr>
          <w:ilvl w:val="1"/>
          <w:numId w:val="12"/>
        </w:numPr>
        <w:ind w:left="851" w:hanging="567"/>
        <w:jc w:val="both"/>
        <w:rPr>
          <w:rFonts w:ascii="Arial" w:hAnsi="Arial" w:cs="Arial"/>
          <w:sz w:val="22"/>
          <w:szCs w:val="22"/>
        </w:rPr>
      </w:pPr>
      <w:r w:rsidRPr="00473BDC">
        <w:rPr>
          <w:rFonts w:ascii="Arial" w:hAnsi="Arial" w:cs="Arial"/>
          <w:bCs/>
          <w:sz w:val="22"/>
          <w:szCs w:val="22"/>
        </w:rPr>
        <w:t>Service, pricing and availability will be taken into consideration.</w:t>
      </w:r>
    </w:p>
    <w:p w14:paraId="73E309EE" w14:textId="77777777" w:rsidR="00C0603E" w:rsidRPr="00CF285F" w:rsidRDefault="00EB3898" w:rsidP="00E170AC">
      <w:pPr>
        <w:pStyle w:val="Standard"/>
        <w:numPr>
          <w:ilvl w:val="1"/>
          <w:numId w:val="12"/>
        </w:numPr>
        <w:ind w:left="851" w:hanging="567"/>
        <w:jc w:val="both"/>
        <w:rPr>
          <w:rFonts w:ascii="Arial" w:hAnsi="Arial" w:cs="Arial"/>
          <w:sz w:val="22"/>
          <w:szCs w:val="22"/>
        </w:rPr>
      </w:pPr>
      <w:r w:rsidRPr="00473BDC">
        <w:rPr>
          <w:rFonts w:ascii="Arial" w:hAnsi="Arial" w:cs="Arial"/>
          <w:bCs/>
          <w:sz w:val="22"/>
          <w:szCs w:val="22"/>
        </w:rPr>
        <w:t>Pricing should be given based on an individual component that would make up the solution based on technical and functional requirements.</w:t>
      </w:r>
    </w:p>
    <w:p w14:paraId="27CC64E5" w14:textId="487D71E6" w:rsidR="00CF285F" w:rsidRPr="00CF285F" w:rsidRDefault="00CF285F" w:rsidP="00E170AC">
      <w:pPr>
        <w:pStyle w:val="Standard"/>
        <w:numPr>
          <w:ilvl w:val="1"/>
          <w:numId w:val="12"/>
        </w:numPr>
        <w:ind w:left="851" w:hanging="567"/>
        <w:jc w:val="both"/>
        <w:rPr>
          <w:rFonts w:ascii="Arial" w:hAnsi="Arial" w:cs="Arial"/>
          <w:bCs/>
          <w:sz w:val="22"/>
          <w:szCs w:val="22"/>
        </w:rPr>
      </w:pPr>
      <w:r w:rsidRPr="00CF285F">
        <w:rPr>
          <w:rFonts w:ascii="Arial" w:hAnsi="Arial" w:cs="Arial"/>
          <w:bCs/>
          <w:sz w:val="22"/>
          <w:szCs w:val="22"/>
        </w:rPr>
        <w:t xml:space="preserve">The bidding entity must undertake to deliver the </w:t>
      </w:r>
      <w:proofErr w:type="gramStart"/>
      <w:r w:rsidRPr="00CF285F">
        <w:rPr>
          <w:rFonts w:ascii="Arial" w:hAnsi="Arial" w:cs="Arial"/>
          <w:bCs/>
          <w:sz w:val="22"/>
          <w:szCs w:val="22"/>
        </w:rPr>
        <w:t>stock  at</w:t>
      </w:r>
      <w:proofErr w:type="gramEnd"/>
      <w:r w:rsidRPr="00CF285F">
        <w:rPr>
          <w:rFonts w:ascii="Arial" w:hAnsi="Arial" w:cs="Arial"/>
          <w:bCs/>
          <w:sz w:val="22"/>
          <w:szCs w:val="22"/>
        </w:rPr>
        <w:t xml:space="preserve"> </w:t>
      </w:r>
      <w:r>
        <w:rPr>
          <w:rFonts w:ascii="Arial" w:hAnsi="Arial" w:cs="Arial"/>
          <w:bCs/>
          <w:sz w:val="22"/>
          <w:szCs w:val="22"/>
        </w:rPr>
        <w:t>Air Chefs</w:t>
      </w:r>
      <w:r w:rsidRPr="00CF285F">
        <w:rPr>
          <w:rFonts w:ascii="Arial" w:hAnsi="Arial" w:cs="Arial"/>
          <w:bCs/>
          <w:sz w:val="22"/>
          <w:szCs w:val="22"/>
        </w:rPr>
        <w:t xml:space="preserve"> within seven (7) working days </w:t>
      </w:r>
      <w:proofErr w:type="gramStart"/>
      <w:r w:rsidRPr="00CF285F">
        <w:rPr>
          <w:rFonts w:ascii="Arial" w:hAnsi="Arial" w:cs="Arial"/>
          <w:bCs/>
          <w:sz w:val="22"/>
          <w:szCs w:val="22"/>
        </w:rPr>
        <w:t>from</w:t>
      </w:r>
      <w:proofErr w:type="gramEnd"/>
      <w:r w:rsidRPr="00CF285F">
        <w:rPr>
          <w:rFonts w:ascii="Arial" w:hAnsi="Arial" w:cs="Arial"/>
          <w:bCs/>
          <w:sz w:val="22"/>
          <w:szCs w:val="22"/>
        </w:rPr>
        <w:t xml:space="preserve"> receipt of the Letter of Award or Purchase Order.</w:t>
      </w:r>
    </w:p>
    <w:p w14:paraId="081EFA8D" w14:textId="77777777" w:rsidR="006A533F" w:rsidRPr="00473BDC" w:rsidRDefault="006A533F" w:rsidP="00473BDC">
      <w:pPr>
        <w:pStyle w:val="Standard"/>
        <w:jc w:val="both"/>
        <w:rPr>
          <w:rFonts w:ascii="Arial" w:hAnsi="Arial" w:cs="Arial"/>
          <w:bCs/>
          <w:sz w:val="22"/>
          <w:szCs w:val="22"/>
        </w:rPr>
      </w:pPr>
    </w:p>
    <w:p w14:paraId="25594E1B" w14:textId="77777777" w:rsidR="00AD7C92" w:rsidRPr="00473BDC" w:rsidRDefault="00AD7C92" w:rsidP="00473BDC">
      <w:pPr>
        <w:pStyle w:val="Standard"/>
        <w:jc w:val="both"/>
        <w:rPr>
          <w:rFonts w:ascii="Arial" w:hAnsi="Arial" w:cs="Arial"/>
          <w:bCs/>
          <w:sz w:val="22"/>
          <w:szCs w:val="22"/>
        </w:rPr>
      </w:pPr>
    </w:p>
    <w:p w14:paraId="73E309F6" w14:textId="287F22F4" w:rsidR="00C0603E" w:rsidRPr="00473BDC" w:rsidRDefault="00EB3898" w:rsidP="00E170AC">
      <w:pPr>
        <w:pStyle w:val="Standard"/>
        <w:numPr>
          <w:ilvl w:val="0"/>
          <w:numId w:val="12"/>
        </w:numPr>
        <w:jc w:val="both"/>
        <w:rPr>
          <w:rFonts w:ascii="Arial" w:hAnsi="Arial" w:cs="Arial"/>
          <w:sz w:val="22"/>
          <w:szCs w:val="22"/>
        </w:rPr>
      </w:pPr>
      <w:r w:rsidRPr="00473BDC">
        <w:rPr>
          <w:rFonts w:ascii="Arial" w:hAnsi="Arial" w:cs="Arial"/>
          <w:b/>
          <w:bCs/>
          <w:sz w:val="22"/>
          <w:szCs w:val="22"/>
        </w:rPr>
        <w:t>Additional Requirements</w:t>
      </w:r>
    </w:p>
    <w:p w14:paraId="73E309F7" w14:textId="77777777" w:rsidR="00C0603E" w:rsidRPr="00473BDC" w:rsidRDefault="00C0603E" w:rsidP="00473BDC">
      <w:pPr>
        <w:pStyle w:val="Standard"/>
        <w:ind w:left="426"/>
        <w:jc w:val="both"/>
        <w:rPr>
          <w:rFonts w:ascii="Arial" w:hAnsi="Arial" w:cs="Arial"/>
          <w:bCs/>
          <w:sz w:val="22"/>
          <w:szCs w:val="22"/>
        </w:rPr>
      </w:pPr>
    </w:p>
    <w:p w14:paraId="73E309F8" w14:textId="77777777" w:rsidR="00C0603E" w:rsidRPr="00473BDC" w:rsidRDefault="00EB3898" w:rsidP="00473BDC">
      <w:pPr>
        <w:pStyle w:val="Standard"/>
        <w:ind w:left="426" w:hanging="426"/>
        <w:jc w:val="both"/>
        <w:rPr>
          <w:rFonts w:ascii="Arial" w:hAnsi="Arial" w:cs="Arial"/>
          <w:sz w:val="22"/>
          <w:szCs w:val="22"/>
        </w:rPr>
      </w:pPr>
      <w:r w:rsidRPr="00473BDC">
        <w:rPr>
          <w:rFonts w:ascii="Arial" w:hAnsi="Arial" w:cs="Arial"/>
          <w:bCs/>
          <w:sz w:val="22"/>
          <w:szCs w:val="22"/>
        </w:rPr>
        <w:t>In addition to the requirements of the Condition of Tender, offers will only be accepted if:</w:t>
      </w:r>
    </w:p>
    <w:p w14:paraId="73E309F9" w14:textId="77777777" w:rsidR="00C0603E" w:rsidRPr="00473BDC" w:rsidRDefault="00C0603E" w:rsidP="00473BDC">
      <w:pPr>
        <w:pStyle w:val="Standard"/>
        <w:ind w:left="426"/>
        <w:jc w:val="both"/>
        <w:rPr>
          <w:rFonts w:ascii="Arial" w:hAnsi="Arial" w:cs="Arial"/>
          <w:bCs/>
          <w:sz w:val="22"/>
          <w:szCs w:val="22"/>
        </w:rPr>
      </w:pPr>
    </w:p>
    <w:p w14:paraId="73E309FA" w14:textId="77777777" w:rsidR="00C0603E" w:rsidRPr="00473BDC" w:rsidRDefault="00EB3898" w:rsidP="00E170AC">
      <w:pPr>
        <w:pStyle w:val="Standard"/>
        <w:numPr>
          <w:ilvl w:val="1"/>
          <w:numId w:val="12"/>
        </w:numPr>
        <w:ind w:left="851" w:hanging="567"/>
        <w:jc w:val="both"/>
        <w:rPr>
          <w:rFonts w:ascii="Arial" w:hAnsi="Arial" w:cs="Arial"/>
          <w:sz w:val="22"/>
          <w:szCs w:val="22"/>
        </w:rPr>
      </w:pPr>
      <w:r w:rsidRPr="00473BDC">
        <w:rPr>
          <w:rFonts w:ascii="Arial" w:hAnsi="Arial" w:cs="Arial"/>
          <w:bCs/>
          <w:sz w:val="22"/>
          <w:szCs w:val="22"/>
        </w:rPr>
        <w:t>The Bidder or any of its directors is not listed on the Register of Tender Defaulters in terms of the Prevention and Combating of Corrupt Activities Act of 2004 as a person prohibited from doing business with the public sector.</w:t>
      </w:r>
    </w:p>
    <w:p w14:paraId="73E309FB" w14:textId="77777777" w:rsidR="00C0603E" w:rsidRPr="00473BDC" w:rsidRDefault="00EB3898" w:rsidP="00E170AC">
      <w:pPr>
        <w:pStyle w:val="Standard"/>
        <w:numPr>
          <w:ilvl w:val="1"/>
          <w:numId w:val="12"/>
        </w:numPr>
        <w:ind w:left="851" w:hanging="567"/>
        <w:jc w:val="both"/>
        <w:rPr>
          <w:rFonts w:ascii="Arial" w:hAnsi="Arial" w:cs="Arial"/>
          <w:sz w:val="22"/>
          <w:szCs w:val="22"/>
        </w:rPr>
      </w:pPr>
      <w:r w:rsidRPr="00473BDC">
        <w:rPr>
          <w:rFonts w:ascii="Arial" w:hAnsi="Arial" w:cs="Arial"/>
          <w:bCs/>
          <w:sz w:val="22"/>
          <w:szCs w:val="22"/>
        </w:rPr>
        <w:t>The Bidder has not abused the Air Chefs’ supply chain management system; and</w:t>
      </w:r>
    </w:p>
    <w:p w14:paraId="6DE5595A" w14:textId="4AEF207E" w:rsidR="00464BC6" w:rsidRPr="00473BDC" w:rsidRDefault="00EB3898" w:rsidP="00E170AC">
      <w:pPr>
        <w:pStyle w:val="Standard"/>
        <w:numPr>
          <w:ilvl w:val="1"/>
          <w:numId w:val="12"/>
        </w:numPr>
        <w:ind w:left="851" w:hanging="567"/>
        <w:jc w:val="both"/>
        <w:rPr>
          <w:rFonts w:ascii="Arial" w:hAnsi="Arial" w:cs="Arial"/>
          <w:sz w:val="22"/>
          <w:szCs w:val="22"/>
        </w:rPr>
      </w:pPr>
      <w:r w:rsidRPr="00473BDC">
        <w:rPr>
          <w:rFonts w:ascii="Arial" w:hAnsi="Arial" w:cs="Arial"/>
          <w:bCs/>
          <w:sz w:val="22"/>
          <w:szCs w:val="22"/>
        </w:rPr>
        <w:t>The Bidder has not failed to perform on any previous contract and has not been given written notice to this effect.</w:t>
      </w:r>
      <w:bookmarkEnd w:id="3"/>
    </w:p>
    <w:p w14:paraId="7026E322" w14:textId="77777777" w:rsidR="00464BC6" w:rsidRPr="00473BDC" w:rsidRDefault="00464BC6" w:rsidP="00473BDC">
      <w:pPr>
        <w:pStyle w:val="ListParagraph"/>
        <w:autoSpaceDE w:val="0"/>
        <w:adjustRightInd w:val="0"/>
        <w:ind w:left="709"/>
        <w:jc w:val="both"/>
        <w:rPr>
          <w:rFonts w:ascii="Arial" w:hAnsi="Arial" w:cs="Arial"/>
          <w:bCs/>
          <w:sz w:val="22"/>
          <w:szCs w:val="22"/>
          <w:lang w:val="en-GB"/>
        </w:rPr>
      </w:pPr>
    </w:p>
    <w:p w14:paraId="7B805603" w14:textId="77777777" w:rsidR="00B228C6" w:rsidRPr="00473BDC" w:rsidRDefault="00B228C6" w:rsidP="00473BDC">
      <w:pPr>
        <w:pStyle w:val="ListParagraph"/>
        <w:autoSpaceDE w:val="0"/>
        <w:adjustRightInd w:val="0"/>
        <w:ind w:left="709"/>
        <w:jc w:val="both"/>
        <w:rPr>
          <w:rFonts w:ascii="Arial" w:hAnsi="Arial" w:cs="Arial"/>
          <w:bCs/>
          <w:sz w:val="22"/>
          <w:szCs w:val="22"/>
          <w:lang w:val="en-GB"/>
        </w:rPr>
      </w:pPr>
    </w:p>
    <w:p w14:paraId="1EE48C1C" w14:textId="43A04D73" w:rsidR="00464BC6" w:rsidRPr="00473BDC" w:rsidRDefault="00464BC6" w:rsidP="00E170AC">
      <w:pPr>
        <w:pStyle w:val="ListParagraph"/>
        <w:numPr>
          <w:ilvl w:val="0"/>
          <w:numId w:val="12"/>
        </w:numPr>
        <w:suppressAutoHyphens w:val="0"/>
        <w:autoSpaceDN/>
        <w:contextualSpacing/>
        <w:jc w:val="both"/>
        <w:textAlignment w:val="auto"/>
        <w:rPr>
          <w:rFonts w:ascii="Arial" w:hAnsi="Arial" w:cs="Arial"/>
          <w:b/>
          <w:sz w:val="22"/>
          <w:szCs w:val="22"/>
        </w:rPr>
      </w:pPr>
      <w:r w:rsidRPr="00473BDC">
        <w:rPr>
          <w:rFonts w:ascii="Arial" w:hAnsi="Arial" w:cs="Arial"/>
          <w:b/>
          <w:sz w:val="22"/>
          <w:szCs w:val="22"/>
        </w:rPr>
        <w:t>Disclaimer</w:t>
      </w:r>
    </w:p>
    <w:p w14:paraId="40DFD248" w14:textId="77777777" w:rsidR="00464BC6" w:rsidRPr="00473BDC" w:rsidRDefault="00464BC6" w:rsidP="00473BDC">
      <w:pPr>
        <w:pStyle w:val="Standard"/>
        <w:contextualSpacing/>
        <w:jc w:val="both"/>
        <w:rPr>
          <w:rFonts w:ascii="Arial" w:hAnsi="Arial" w:cs="Arial"/>
          <w:sz w:val="22"/>
          <w:szCs w:val="22"/>
        </w:rPr>
      </w:pPr>
    </w:p>
    <w:p w14:paraId="6592F244" w14:textId="629C7672" w:rsidR="00464BC6" w:rsidRPr="00473BDC" w:rsidRDefault="006D30F6" w:rsidP="00EC1204">
      <w:pPr>
        <w:pStyle w:val="BodyText3"/>
        <w:ind w:left="438" w:hanging="37"/>
        <w:contextualSpacing/>
        <w:jc w:val="both"/>
        <w:rPr>
          <w:rFonts w:ascii="Arial" w:hAnsi="Arial" w:cs="Arial"/>
          <w:sz w:val="22"/>
          <w:szCs w:val="22"/>
        </w:rPr>
      </w:pPr>
      <w:r>
        <w:rPr>
          <w:rFonts w:ascii="Arial" w:hAnsi="Arial" w:cs="Arial"/>
          <w:sz w:val="22"/>
          <w:szCs w:val="22"/>
        </w:rPr>
        <w:t xml:space="preserve"> </w:t>
      </w:r>
      <w:r w:rsidR="00464BC6" w:rsidRPr="00473BDC">
        <w:rPr>
          <w:rFonts w:ascii="Arial" w:hAnsi="Arial" w:cs="Arial"/>
          <w:sz w:val="22"/>
          <w:szCs w:val="22"/>
        </w:rPr>
        <w:t>The contract shall be awarded at the sole and absolute discretion of Air Chefs, whereas Air Chefs reserves the right to retract this quotation at any time as from the date of issue, if justifiable. At the same time Air Chefs shall not be obliged to accept the lowest of any quotation, offer or proposal (where defensible).</w:t>
      </w:r>
    </w:p>
    <w:p w14:paraId="5164F9F0" w14:textId="77777777" w:rsidR="00464BC6" w:rsidRPr="00473BDC" w:rsidRDefault="00464BC6" w:rsidP="00EC1204">
      <w:pPr>
        <w:pStyle w:val="BodyText3"/>
        <w:ind w:left="438"/>
        <w:contextualSpacing/>
        <w:jc w:val="both"/>
        <w:rPr>
          <w:rFonts w:ascii="Arial" w:hAnsi="Arial" w:cs="Arial"/>
          <w:sz w:val="22"/>
          <w:szCs w:val="22"/>
          <w:lang w:val="en-ZA"/>
        </w:rPr>
      </w:pPr>
      <w:r w:rsidRPr="00473BDC">
        <w:rPr>
          <w:rFonts w:ascii="Arial" w:hAnsi="Arial" w:cs="Arial"/>
          <w:sz w:val="22"/>
          <w:szCs w:val="22"/>
          <w:lang w:val="en-ZA"/>
        </w:rPr>
        <w:t xml:space="preserve"> </w:t>
      </w:r>
    </w:p>
    <w:p w14:paraId="29D540DC" w14:textId="77777777" w:rsidR="00464BC6" w:rsidRPr="00473BDC" w:rsidRDefault="00464BC6" w:rsidP="00EC1204">
      <w:pPr>
        <w:pStyle w:val="BodyText3"/>
        <w:numPr>
          <w:ilvl w:val="2"/>
          <w:numId w:val="27"/>
        </w:numPr>
        <w:suppressAutoHyphens w:val="0"/>
        <w:autoSpaceDN/>
        <w:spacing w:after="120"/>
        <w:ind w:left="438"/>
        <w:contextualSpacing/>
        <w:jc w:val="both"/>
        <w:textAlignment w:val="auto"/>
        <w:rPr>
          <w:rFonts w:ascii="Arial" w:hAnsi="Arial" w:cs="Arial"/>
          <w:sz w:val="22"/>
          <w:szCs w:val="22"/>
          <w:lang w:val="en-ZA"/>
        </w:rPr>
      </w:pPr>
      <w:r w:rsidRPr="00473BDC">
        <w:rPr>
          <w:rFonts w:ascii="Arial" w:hAnsi="Arial" w:cs="Arial"/>
          <w:sz w:val="22"/>
          <w:szCs w:val="22"/>
          <w:lang w:val="en-ZA"/>
        </w:rPr>
        <w:t xml:space="preserve">Air Chefs retains the right to conduct due diligence on the bidder, and should it be discovered that the bidder, owner/shareholder and/or director has been charged, implicated or found to be involved in criminal activities, the bidder may be disqualified. </w:t>
      </w:r>
    </w:p>
    <w:p w14:paraId="630FCC8B" w14:textId="77777777" w:rsidR="00464BC6" w:rsidRPr="00473BDC" w:rsidRDefault="00464BC6" w:rsidP="00473BDC">
      <w:pPr>
        <w:pStyle w:val="Standard"/>
        <w:ind w:left="851"/>
        <w:jc w:val="both"/>
        <w:rPr>
          <w:rFonts w:ascii="Arial" w:hAnsi="Arial" w:cs="Arial"/>
          <w:sz w:val="22"/>
          <w:szCs w:val="22"/>
        </w:rPr>
      </w:pPr>
    </w:p>
    <w:p w14:paraId="64A097D3" w14:textId="77777777" w:rsidR="004D5335" w:rsidRPr="00473BDC" w:rsidRDefault="004D5335" w:rsidP="00473BDC">
      <w:pPr>
        <w:pStyle w:val="Standard"/>
        <w:ind w:left="851"/>
        <w:jc w:val="both"/>
        <w:rPr>
          <w:rFonts w:ascii="Arial" w:hAnsi="Arial" w:cs="Arial"/>
          <w:sz w:val="22"/>
          <w:szCs w:val="22"/>
        </w:rPr>
      </w:pPr>
    </w:p>
    <w:p w14:paraId="4FF36B92" w14:textId="77777777" w:rsidR="004D5335" w:rsidRPr="00473BDC" w:rsidRDefault="004D5335" w:rsidP="00473BDC">
      <w:pPr>
        <w:pStyle w:val="Standard"/>
        <w:ind w:left="851"/>
        <w:jc w:val="both"/>
        <w:rPr>
          <w:rFonts w:ascii="Arial" w:hAnsi="Arial" w:cs="Arial"/>
          <w:sz w:val="22"/>
          <w:szCs w:val="22"/>
        </w:rPr>
      </w:pPr>
    </w:p>
    <w:p w14:paraId="732F343F" w14:textId="77777777" w:rsidR="004D5335" w:rsidRPr="00473BDC" w:rsidRDefault="004D5335" w:rsidP="00473BDC">
      <w:pPr>
        <w:pStyle w:val="Standard"/>
        <w:ind w:left="851"/>
        <w:jc w:val="both"/>
        <w:rPr>
          <w:rFonts w:ascii="Arial" w:hAnsi="Arial" w:cs="Arial"/>
          <w:sz w:val="22"/>
          <w:szCs w:val="22"/>
        </w:rPr>
      </w:pPr>
    </w:p>
    <w:p w14:paraId="5C43272C" w14:textId="77777777" w:rsidR="004D5335" w:rsidRPr="00473BDC" w:rsidRDefault="004D5335" w:rsidP="00473BDC">
      <w:pPr>
        <w:pStyle w:val="Standard"/>
        <w:ind w:left="851"/>
        <w:jc w:val="both"/>
        <w:rPr>
          <w:rFonts w:ascii="Arial" w:hAnsi="Arial" w:cs="Arial"/>
          <w:sz w:val="22"/>
          <w:szCs w:val="22"/>
        </w:rPr>
      </w:pPr>
    </w:p>
    <w:p w14:paraId="70E62390" w14:textId="77777777" w:rsidR="004D5335" w:rsidRPr="00473BDC" w:rsidRDefault="004D5335" w:rsidP="00473BDC">
      <w:pPr>
        <w:pStyle w:val="Standard"/>
        <w:ind w:left="851"/>
        <w:jc w:val="both"/>
        <w:rPr>
          <w:rFonts w:ascii="Arial" w:hAnsi="Arial" w:cs="Arial"/>
          <w:sz w:val="22"/>
          <w:szCs w:val="22"/>
        </w:rPr>
      </w:pPr>
    </w:p>
    <w:p w14:paraId="54E04B44" w14:textId="77777777" w:rsidR="00B5746E" w:rsidRPr="00473BDC" w:rsidRDefault="00B5746E" w:rsidP="00473BDC">
      <w:pPr>
        <w:pStyle w:val="Standard"/>
        <w:jc w:val="both"/>
        <w:rPr>
          <w:rFonts w:ascii="Arial" w:hAnsi="Arial" w:cs="Arial"/>
          <w:sz w:val="22"/>
          <w:szCs w:val="22"/>
        </w:rPr>
      </w:pPr>
    </w:p>
    <w:p w14:paraId="6DFAA8FF" w14:textId="77777777" w:rsidR="00C41A78" w:rsidRPr="00473BDC" w:rsidRDefault="00C41A78" w:rsidP="00473BDC">
      <w:pPr>
        <w:pStyle w:val="Standard"/>
        <w:jc w:val="both"/>
        <w:rPr>
          <w:rFonts w:ascii="Arial" w:hAnsi="Arial" w:cs="Arial"/>
          <w:sz w:val="22"/>
          <w:szCs w:val="22"/>
        </w:rPr>
      </w:pPr>
    </w:p>
    <w:p w14:paraId="51FB8564" w14:textId="77777777" w:rsidR="00C41A78" w:rsidRDefault="00C41A78" w:rsidP="00473BDC">
      <w:pPr>
        <w:pStyle w:val="Standard"/>
        <w:jc w:val="both"/>
        <w:rPr>
          <w:rFonts w:ascii="Arial" w:hAnsi="Arial" w:cs="Arial"/>
          <w:sz w:val="22"/>
          <w:szCs w:val="22"/>
        </w:rPr>
      </w:pPr>
    </w:p>
    <w:p w14:paraId="44254BCE" w14:textId="77777777" w:rsidR="0005736F" w:rsidRPr="00473BDC" w:rsidRDefault="0005736F" w:rsidP="00473BDC">
      <w:pPr>
        <w:pStyle w:val="Standard"/>
        <w:ind w:left="851"/>
        <w:jc w:val="both"/>
        <w:rPr>
          <w:rFonts w:ascii="Arial" w:hAnsi="Arial" w:cs="Arial"/>
          <w:sz w:val="22"/>
          <w:szCs w:val="22"/>
        </w:rPr>
      </w:pPr>
    </w:p>
    <w:p w14:paraId="75F3FA09" w14:textId="77777777" w:rsidR="0005736F" w:rsidRPr="00473BDC" w:rsidRDefault="0005736F" w:rsidP="00473BDC">
      <w:pPr>
        <w:pStyle w:val="Standard"/>
        <w:ind w:left="851"/>
        <w:jc w:val="both"/>
        <w:rPr>
          <w:rFonts w:ascii="Arial" w:hAnsi="Arial" w:cs="Arial"/>
          <w:sz w:val="22"/>
          <w:szCs w:val="22"/>
        </w:rPr>
      </w:pPr>
    </w:p>
    <w:p w14:paraId="4F53F93E" w14:textId="77777777" w:rsidR="0005736F" w:rsidRPr="00473BDC" w:rsidRDefault="0005736F" w:rsidP="00473BDC">
      <w:pPr>
        <w:pStyle w:val="Standard"/>
        <w:ind w:left="851"/>
        <w:jc w:val="both"/>
        <w:rPr>
          <w:rFonts w:ascii="Arial" w:hAnsi="Arial" w:cs="Arial"/>
          <w:b/>
          <w:bCs/>
          <w:sz w:val="22"/>
          <w:szCs w:val="22"/>
        </w:rPr>
      </w:pPr>
    </w:p>
    <w:p w14:paraId="4B4CAA6E" w14:textId="56EC50D8" w:rsidR="0005736F" w:rsidRPr="00473BDC" w:rsidRDefault="0005736F" w:rsidP="00473BDC">
      <w:pPr>
        <w:pStyle w:val="Standard"/>
        <w:jc w:val="both"/>
        <w:rPr>
          <w:rFonts w:ascii="Arial" w:hAnsi="Arial" w:cs="Arial"/>
          <w:b/>
          <w:bCs/>
          <w:sz w:val="22"/>
          <w:szCs w:val="22"/>
        </w:rPr>
      </w:pPr>
      <w:r w:rsidRPr="00473BDC">
        <w:rPr>
          <w:rFonts w:ascii="Arial" w:hAnsi="Arial" w:cs="Arial"/>
          <w:b/>
          <w:bCs/>
          <w:sz w:val="22"/>
          <w:szCs w:val="22"/>
        </w:rPr>
        <w:t xml:space="preserve">Pricing schedule </w:t>
      </w:r>
      <w:r w:rsidRPr="00473BDC">
        <w:rPr>
          <w:rFonts w:ascii="Arial" w:hAnsi="Arial" w:cs="Arial"/>
          <w:b/>
          <w:bCs/>
          <w:sz w:val="22"/>
          <w:szCs w:val="22"/>
        </w:rPr>
        <w:tab/>
      </w:r>
      <w:r w:rsidRPr="00473BDC">
        <w:rPr>
          <w:rFonts w:ascii="Arial" w:hAnsi="Arial" w:cs="Arial"/>
          <w:b/>
          <w:bCs/>
          <w:sz w:val="22"/>
          <w:szCs w:val="22"/>
        </w:rPr>
        <w:tab/>
      </w:r>
      <w:r w:rsidRPr="00473BDC">
        <w:rPr>
          <w:rFonts w:ascii="Arial" w:hAnsi="Arial" w:cs="Arial"/>
          <w:b/>
          <w:bCs/>
          <w:sz w:val="22"/>
          <w:szCs w:val="22"/>
        </w:rPr>
        <w:tab/>
      </w:r>
      <w:r w:rsidRPr="00473BDC">
        <w:rPr>
          <w:rFonts w:ascii="Arial" w:hAnsi="Arial" w:cs="Arial"/>
          <w:b/>
          <w:bCs/>
          <w:sz w:val="22"/>
          <w:szCs w:val="22"/>
        </w:rPr>
        <w:tab/>
      </w:r>
      <w:r w:rsidRPr="00473BDC">
        <w:rPr>
          <w:rFonts w:ascii="Arial" w:hAnsi="Arial" w:cs="Arial"/>
          <w:b/>
          <w:bCs/>
          <w:sz w:val="22"/>
          <w:szCs w:val="22"/>
        </w:rPr>
        <w:tab/>
      </w:r>
      <w:r w:rsidRPr="00473BDC">
        <w:rPr>
          <w:rFonts w:ascii="Arial" w:hAnsi="Arial" w:cs="Arial"/>
          <w:b/>
          <w:bCs/>
          <w:sz w:val="22"/>
          <w:szCs w:val="22"/>
        </w:rPr>
        <w:tab/>
      </w:r>
      <w:r w:rsidRPr="00473BDC">
        <w:rPr>
          <w:rFonts w:ascii="Arial" w:hAnsi="Arial" w:cs="Arial"/>
          <w:b/>
          <w:bCs/>
          <w:sz w:val="22"/>
          <w:szCs w:val="22"/>
        </w:rPr>
        <w:tab/>
      </w:r>
      <w:r w:rsidRPr="00473BDC">
        <w:rPr>
          <w:rFonts w:ascii="Arial" w:hAnsi="Arial" w:cs="Arial"/>
          <w:b/>
          <w:bCs/>
          <w:sz w:val="22"/>
          <w:szCs w:val="22"/>
        </w:rPr>
        <w:tab/>
      </w:r>
      <w:r w:rsidRPr="00473BDC">
        <w:rPr>
          <w:rFonts w:ascii="Arial" w:hAnsi="Arial" w:cs="Arial"/>
          <w:b/>
          <w:bCs/>
          <w:sz w:val="22"/>
          <w:szCs w:val="22"/>
        </w:rPr>
        <w:tab/>
        <w:t>Annexure A</w:t>
      </w:r>
    </w:p>
    <w:p w14:paraId="2A18D51A" w14:textId="77777777" w:rsidR="007F19A9" w:rsidRPr="00473BDC" w:rsidRDefault="007F19A9" w:rsidP="00473BDC">
      <w:pPr>
        <w:pStyle w:val="Standard"/>
        <w:jc w:val="both"/>
        <w:rPr>
          <w:rFonts w:ascii="Arial" w:hAnsi="Arial" w:cs="Arial"/>
          <w:b/>
          <w:bCs/>
          <w:sz w:val="22"/>
          <w:szCs w:val="22"/>
        </w:rPr>
      </w:pPr>
    </w:p>
    <w:p w14:paraId="7C01581D" w14:textId="15B40EC1" w:rsidR="008D29A1" w:rsidRPr="00473BDC" w:rsidRDefault="008D29A1" w:rsidP="00473BDC">
      <w:pPr>
        <w:pStyle w:val="Standard"/>
        <w:jc w:val="both"/>
        <w:rPr>
          <w:rFonts w:ascii="Arial" w:hAnsi="Arial" w:cs="Arial"/>
          <w:b/>
          <w:bCs/>
          <w:sz w:val="22"/>
          <w:szCs w:val="22"/>
        </w:rPr>
      </w:pPr>
      <w:r w:rsidRPr="00473BDC">
        <w:rPr>
          <w:rFonts w:ascii="Arial" w:hAnsi="Arial" w:cs="Arial"/>
          <w:b/>
          <w:bCs/>
          <w:sz w:val="22"/>
          <w:szCs w:val="22"/>
        </w:rPr>
        <w:t>RFQ Requirement: Supply and Delivery of Pressure Washer Units</w:t>
      </w:r>
    </w:p>
    <w:p w14:paraId="4A235BA0" w14:textId="77777777" w:rsidR="00667160" w:rsidRPr="00473BDC" w:rsidRDefault="00667160" w:rsidP="00473BDC">
      <w:pPr>
        <w:pStyle w:val="Standard"/>
        <w:jc w:val="both"/>
        <w:rPr>
          <w:rFonts w:ascii="Arial" w:hAnsi="Arial" w:cs="Arial"/>
          <w:b/>
          <w:bCs/>
          <w:sz w:val="22"/>
          <w:szCs w:val="22"/>
        </w:rPr>
      </w:pPr>
    </w:p>
    <w:p w14:paraId="07B9530E" w14:textId="77777777" w:rsidR="00E57FE4" w:rsidRPr="00473BDC" w:rsidRDefault="00E57FE4" w:rsidP="00473BDC">
      <w:pPr>
        <w:pStyle w:val="Standard"/>
        <w:ind w:left="851"/>
        <w:jc w:val="both"/>
        <w:rPr>
          <w:rFonts w:ascii="Arial" w:hAnsi="Arial" w:cs="Arial"/>
          <w:b/>
          <w:bCs/>
          <w:sz w:val="22"/>
          <w:szCs w:val="22"/>
        </w:rPr>
      </w:pPr>
    </w:p>
    <w:tbl>
      <w:tblPr>
        <w:tblStyle w:val="TableGrid"/>
        <w:tblW w:w="10774" w:type="dxa"/>
        <w:tblInd w:w="-714" w:type="dxa"/>
        <w:tblLayout w:type="fixed"/>
        <w:tblLook w:val="04A0" w:firstRow="1" w:lastRow="0" w:firstColumn="1" w:lastColumn="0" w:noHBand="0" w:noVBand="1"/>
      </w:tblPr>
      <w:tblGrid>
        <w:gridCol w:w="1560"/>
        <w:gridCol w:w="3340"/>
        <w:gridCol w:w="1611"/>
        <w:gridCol w:w="1290"/>
        <w:gridCol w:w="1169"/>
        <w:gridCol w:w="1804"/>
      </w:tblGrid>
      <w:tr w:rsidR="00A805DD" w:rsidRPr="00473BDC" w14:paraId="380CC919" w14:textId="530FFAF2" w:rsidTr="00EC1204">
        <w:tc>
          <w:tcPr>
            <w:tcW w:w="1560" w:type="dxa"/>
          </w:tcPr>
          <w:p w14:paraId="3ED6B789" w14:textId="2C935D78" w:rsidR="00A805DD" w:rsidRPr="00473BDC" w:rsidRDefault="00A805DD" w:rsidP="00473BDC">
            <w:pPr>
              <w:pStyle w:val="Standard"/>
              <w:jc w:val="both"/>
              <w:rPr>
                <w:rFonts w:ascii="Arial" w:hAnsi="Arial" w:cs="Arial"/>
                <w:b/>
                <w:bCs/>
                <w:sz w:val="22"/>
                <w:szCs w:val="22"/>
              </w:rPr>
            </w:pPr>
            <w:r w:rsidRPr="00473BDC">
              <w:rPr>
                <w:rFonts w:ascii="Arial" w:hAnsi="Arial" w:cs="Arial"/>
                <w:b/>
                <w:bCs/>
                <w:sz w:val="22"/>
                <w:szCs w:val="22"/>
              </w:rPr>
              <w:t>Product Description</w:t>
            </w:r>
          </w:p>
        </w:tc>
        <w:tc>
          <w:tcPr>
            <w:tcW w:w="3340" w:type="dxa"/>
          </w:tcPr>
          <w:p w14:paraId="4E4BE899" w14:textId="1DC8ACEF" w:rsidR="00A805DD" w:rsidRPr="00473BDC" w:rsidRDefault="00FE3528" w:rsidP="00473BDC">
            <w:pPr>
              <w:pStyle w:val="Standard"/>
              <w:jc w:val="both"/>
              <w:rPr>
                <w:rFonts w:ascii="Arial" w:hAnsi="Arial" w:cs="Arial"/>
                <w:b/>
                <w:bCs/>
                <w:sz w:val="22"/>
                <w:szCs w:val="22"/>
              </w:rPr>
            </w:pPr>
            <w:r w:rsidRPr="00473BDC">
              <w:rPr>
                <w:rFonts w:ascii="Arial" w:hAnsi="Arial" w:cs="Arial"/>
                <w:b/>
                <w:bCs/>
                <w:sz w:val="22"/>
                <w:szCs w:val="22"/>
              </w:rPr>
              <w:t>Technical Specification / Dimensions</w:t>
            </w:r>
          </w:p>
        </w:tc>
        <w:tc>
          <w:tcPr>
            <w:tcW w:w="1611" w:type="dxa"/>
          </w:tcPr>
          <w:p w14:paraId="512709A7" w14:textId="27518BF3" w:rsidR="00A805DD" w:rsidRPr="00473BDC" w:rsidRDefault="00A805DD" w:rsidP="00473BDC">
            <w:pPr>
              <w:pStyle w:val="Standard"/>
              <w:jc w:val="both"/>
              <w:rPr>
                <w:rFonts w:ascii="Arial" w:hAnsi="Arial" w:cs="Arial"/>
                <w:b/>
                <w:bCs/>
                <w:sz w:val="22"/>
                <w:szCs w:val="22"/>
              </w:rPr>
            </w:pPr>
            <w:r w:rsidRPr="00473BDC">
              <w:rPr>
                <w:rFonts w:ascii="Arial" w:hAnsi="Arial" w:cs="Arial"/>
                <w:b/>
                <w:bCs/>
                <w:sz w:val="22"/>
                <w:szCs w:val="22"/>
              </w:rPr>
              <w:t>Site Name</w:t>
            </w:r>
          </w:p>
        </w:tc>
        <w:tc>
          <w:tcPr>
            <w:tcW w:w="1290" w:type="dxa"/>
          </w:tcPr>
          <w:p w14:paraId="61AA1DDD" w14:textId="173DCE56" w:rsidR="00A805DD" w:rsidRPr="00473BDC" w:rsidRDefault="00A805DD" w:rsidP="00473BDC">
            <w:pPr>
              <w:pStyle w:val="Standard"/>
              <w:jc w:val="both"/>
              <w:rPr>
                <w:rFonts w:ascii="Arial" w:hAnsi="Arial" w:cs="Arial"/>
                <w:b/>
                <w:bCs/>
                <w:sz w:val="22"/>
                <w:szCs w:val="22"/>
              </w:rPr>
            </w:pPr>
            <w:r w:rsidRPr="00473BDC">
              <w:rPr>
                <w:rFonts w:ascii="Arial" w:hAnsi="Arial" w:cs="Arial"/>
                <w:b/>
                <w:bCs/>
                <w:sz w:val="22"/>
                <w:szCs w:val="22"/>
              </w:rPr>
              <w:t>Quantity per site</w:t>
            </w:r>
          </w:p>
        </w:tc>
        <w:tc>
          <w:tcPr>
            <w:tcW w:w="1169" w:type="dxa"/>
          </w:tcPr>
          <w:p w14:paraId="56488B17" w14:textId="18182CE8" w:rsidR="00A805DD" w:rsidRPr="00473BDC" w:rsidRDefault="00F17A93" w:rsidP="00473BDC">
            <w:pPr>
              <w:pStyle w:val="Standard"/>
              <w:jc w:val="both"/>
              <w:rPr>
                <w:rFonts w:ascii="Arial" w:hAnsi="Arial" w:cs="Arial"/>
                <w:b/>
                <w:bCs/>
                <w:sz w:val="22"/>
                <w:szCs w:val="22"/>
              </w:rPr>
            </w:pPr>
            <w:r w:rsidRPr="00473BDC">
              <w:rPr>
                <w:rFonts w:ascii="Arial" w:hAnsi="Arial" w:cs="Arial"/>
                <w:b/>
                <w:bCs/>
                <w:sz w:val="22"/>
                <w:szCs w:val="22"/>
              </w:rPr>
              <w:t>Unit Price (ZAR)</w:t>
            </w:r>
          </w:p>
        </w:tc>
        <w:tc>
          <w:tcPr>
            <w:tcW w:w="1804" w:type="dxa"/>
          </w:tcPr>
          <w:p w14:paraId="271B07BB" w14:textId="4C3A45E5" w:rsidR="00A805DD" w:rsidRPr="00473BDC" w:rsidRDefault="00F17A93" w:rsidP="00473BDC">
            <w:pPr>
              <w:pStyle w:val="Standard"/>
              <w:jc w:val="both"/>
              <w:rPr>
                <w:rFonts w:ascii="Arial" w:hAnsi="Arial" w:cs="Arial"/>
                <w:b/>
                <w:bCs/>
                <w:sz w:val="22"/>
                <w:szCs w:val="22"/>
              </w:rPr>
            </w:pPr>
            <w:r w:rsidRPr="00473BDC">
              <w:rPr>
                <w:rFonts w:ascii="Arial" w:hAnsi="Arial" w:cs="Arial"/>
                <w:b/>
                <w:bCs/>
                <w:sz w:val="22"/>
                <w:szCs w:val="22"/>
              </w:rPr>
              <w:t>Total Cost (ZAR)</w:t>
            </w:r>
          </w:p>
        </w:tc>
      </w:tr>
      <w:tr w:rsidR="00A805DD" w:rsidRPr="00473BDC" w14:paraId="7CE07BF3" w14:textId="6C79F341" w:rsidTr="00EC1204">
        <w:trPr>
          <w:trHeight w:val="3615"/>
        </w:trPr>
        <w:tc>
          <w:tcPr>
            <w:tcW w:w="1560" w:type="dxa"/>
          </w:tcPr>
          <w:p w14:paraId="5D8B9275" w14:textId="1F68E44C" w:rsidR="00A805DD" w:rsidRPr="00473BDC" w:rsidRDefault="00F17A93" w:rsidP="00473BDC">
            <w:pPr>
              <w:pStyle w:val="Standard"/>
              <w:jc w:val="both"/>
              <w:rPr>
                <w:rFonts w:ascii="Arial" w:hAnsi="Arial" w:cs="Arial"/>
                <w:b/>
                <w:bCs/>
                <w:sz w:val="22"/>
                <w:szCs w:val="22"/>
              </w:rPr>
            </w:pPr>
            <w:r w:rsidRPr="00473BDC">
              <w:rPr>
                <w:rFonts w:ascii="Arial" w:hAnsi="Arial" w:cs="Arial"/>
                <w:sz w:val="22"/>
                <w:szCs w:val="22"/>
              </w:rPr>
              <w:t>Pressure Washer Unit</w:t>
            </w:r>
          </w:p>
        </w:tc>
        <w:tc>
          <w:tcPr>
            <w:tcW w:w="3340" w:type="dxa"/>
          </w:tcPr>
          <w:p w14:paraId="68B0F9E5" w14:textId="77777777" w:rsidR="00765088" w:rsidRPr="00E170AC" w:rsidRDefault="00502788" w:rsidP="00E170AC">
            <w:pPr>
              <w:pStyle w:val="NoSpacing"/>
              <w:rPr>
                <w:rFonts w:ascii="Arial" w:hAnsi="Arial" w:cs="Arial"/>
                <w:sz w:val="22"/>
                <w:szCs w:val="22"/>
              </w:rPr>
            </w:pPr>
            <w:r w:rsidRPr="00E170AC">
              <w:rPr>
                <w:rFonts w:ascii="Arial" w:hAnsi="Arial" w:cs="Arial"/>
                <w:sz w:val="22"/>
                <w:szCs w:val="22"/>
              </w:rPr>
              <w:t xml:space="preserve">• Supply Voltage: 3 Phase / 400V / 50Hz </w:t>
            </w:r>
          </w:p>
          <w:p w14:paraId="5063F958" w14:textId="77777777" w:rsidR="00972A77" w:rsidRPr="00E170AC" w:rsidRDefault="00972A77" w:rsidP="00E170AC">
            <w:pPr>
              <w:pStyle w:val="NoSpacing"/>
              <w:rPr>
                <w:rFonts w:ascii="Arial" w:hAnsi="Arial" w:cs="Arial"/>
                <w:sz w:val="22"/>
                <w:szCs w:val="22"/>
              </w:rPr>
            </w:pPr>
          </w:p>
          <w:p w14:paraId="3E610FD1" w14:textId="77777777" w:rsidR="00CA5B8A" w:rsidRPr="00E170AC" w:rsidRDefault="00502788" w:rsidP="00E170AC">
            <w:pPr>
              <w:pStyle w:val="NoSpacing"/>
              <w:rPr>
                <w:rFonts w:ascii="Arial" w:hAnsi="Arial" w:cs="Arial"/>
                <w:sz w:val="22"/>
                <w:szCs w:val="22"/>
              </w:rPr>
            </w:pPr>
            <w:r w:rsidRPr="00E170AC">
              <w:rPr>
                <w:rFonts w:ascii="Arial" w:hAnsi="Arial" w:cs="Arial"/>
                <w:sz w:val="22"/>
                <w:szCs w:val="22"/>
              </w:rPr>
              <w:t xml:space="preserve">• Flow Rate: 500–1000 L/h </w:t>
            </w:r>
          </w:p>
          <w:p w14:paraId="05E01626" w14:textId="77777777" w:rsidR="00972A77" w:rsidRPr="00E170AC" w:rsidRDefault="00972A77" w:rsidP="00E170AC">
            <w:pPr>
              <w:pStyle w:val="NoSpacing"/>
              <w:rPr>
                <w:rFonts w:ascii="Arial" w:hAnsi="Arial" w:cs="Arial"/>
                <w:sz w:val="22"/>
                <w:szCs w:val="22"/>
              </w:rPr>
            </w:pPr>
          </w:p>
          <w:p w14:paraId="7142D8BB" w14:textId="77777777" w:rsidR="00F213F4" w:rsidRPr="00E170AC" w:rsidRDefault="00502788" w:rsidP="00E170AC">
            <w:pPr>
              <w:pStyle w:val="NoSpacing"/>
              <w:rPr>
                <w:rFonts w:ascii="Arial" w:hAnsi="Arial" w:cs="Arial"/>
                <w:sz w:val="22"/>
                <w:szCs w:val="22"/>
              </w:rPr>
            </w:pPr>
            <w:r w:rsidRPr="00E170AC">
              <w:rPr>
                <w:rFonts w:ascii="Arial" w:hAnsi="Arial" w:cs="Arial"/>
                <w:sz w:val="22"/>
                <w:szCs w:val="22"/>
              </w:rPr>
              <w:t>• Inlet Temp: ≥ 60°C</w:t>
            </w:r>
            <w:r w:rsidR="00F213F4" w:rsidRPr="00E170AC">
              <w:rPr>
                <w:rFonts w:ascii="Arial" w:hAnsi="Arial" w:cs="Arial"/>
                <w:sz w:val="22"/>
                <w:szCs w:val="22"/>
              </w:rPr>
              <w:t xml:space="preserve"> (Hot water)</w:t>
            </w:r>
          </w:p>
          <w:p w14:paraId="2543B830" w14:textId="77777777" w:rsidR="00972A77" w:rsidRPr="00E170AC" w:rsidRDefault="00972A77" w:rsidP="00E170AC">
            <w:pPr>
              <w:pStyle w:val="NoSpacing"/>
              <w:rPr>
                <w:rFonts w:ascii="Arial" w:hAnsi="Arial" w:cs="Arial"/>
                <w:sz w:val="22"/>
                <w:szCs w:val="22"/>
              </w:rPr>
            </w:pPr>
          </w:p>
          <w:p w14:paraId="1F65226F" w14:textId="77777777" w:rsidR="00A271A0" w:rsidRPr="00E170AC" w:rsidRDefault="00502788" w:rsidP="00E170AC">
            <w:pPr>
              <w:pStyle w:val="NoSpacing"/>
              <w:rPr>
                <w:rFonts w:ascii="Arial" w:hAnsi="Arial" w:cs="Arial"/>
                <w:sz w:val="22"/>
                <w:szCs w:val="22"/>
              </w:rPr>
            </w:pPr>
            <w:r w:rsidRPr="00E170AC">
              <w:rPr>
                <w:rFonts w:ascii="Arial" w:hAnsi="Arial" w:cs="Arial"/>
                <w:sz w:val="22"/>
                <w:szCs w:val="22"/>
              </w:rPr>
              <w:t xml:space="preserve"> • Working Pressure: 200 Bar </w:t>
            </w:r>
          </w:p>
          <w:p w14:paraId="73360146" w14:textId="77777777" w:rsidR="00972A77" w:rsidRPr="00E170AC" w:rsidRDefault="00972A77" w:rsidP="00E170AC">
            <w:pPr>
              <w:pStyle w:val="NoSpacing"/>
              <w:rPr>
                <w:rFonts w:ascii="Arial" w:hAnsi="Arial" w:cs="Arial"/>
                <w:sz w:val="22"/>
                <w:szCs w:val="22"/>
              </w:rPr>
            </w:pPr>
          </w:p>
          <w:p w14:paraId="01EF8F3D" w14:textId="77777777" w:rsidR="00A271A0" w:rsidRPr="00E170AC" w:rsidRDefault="00502788" w:rsidP="00E170AC">
            <w:pPr>
              <w:pStyle w:val="NoSpacing"/>
              <w:rPr>
                <w:rFonts w:ascii="Arial" w:hAnsi="Arial" w:cs="Arial"/>
                <w:sz w:val="22"/>
                <w:szCs w:val="22"/>
              </w:rPr>
            </w:pPr>
            <w:r w:rsidRPr="00E170AC">
              <w:rPr>
                <w:rFonts w:ascii="Arial" w:hAnsi="Arial" w:cs="Arial"/>
                <w:sz w:val="22"/>
                <w:szCs w:val="22"/>
              </w:rPr>
              <w:t xml:space="preserve">• Spray Gun </w:t>
            </w:r>
          </w:p>
          <w:p w14:paraId="02F913B9" w14:textId="77777777" w:rsidR="00972A77" w:rsidRPr="00E170AC" w:rsidRDefault="00972A77" w:rsidP="00E170AC">
            <w:pPr>
              <w:pStyle w:val="NoSpacing"/>
              <w:rPr>
                <w:rFonts w:ascii="Arial" w:hAnsi="Arial" w:cs="Arial"/>
                <w:sz w:val="22"/>
                <w:szCs w:val="22"/>
              </w:rPr>
            </w:pPr>
          </w:p>
          <w:p w14:paraId="1FCF68F9" w14:textId="77777777" w:rsidR="004B2075" w:rsidRPr="00E170AC" w:rsidRDefault="00502788" w:rsidP="00E170AC">
            <w:pPr>
              <w:pStyle w:val="NoSpacing"/>
              <w:rPr>
                <w:rFonts w:ascii="Arial" w:hAnsi="Arial" w:cs="Arial"/>
                <w:sz w:val="22"/>
                <w:szCs w:val="22"/>
              </w:rPr>
            </w:pPr>
            <w:r w:rsidRPr="00E170AC">
              <w:rPr>
                <w:rFonts w:ascii="Arial" w:hAnsi="Arial" w:cs="Arial"/>
                <w:sz w:val="22"/>
                <w:szCs w:val="22"/>
              </w:rPr>
              <w:t xml:space="preserve">• High Pressure Hose DN8, 10 m, 315 Bar </w:t>
            </w:r>
          </w:p>
          <w:p w14:paraId="5BAC5252" w14:textId="77777777" w:rsidR="00972A77" w:rsidRPr="00E170AC" w:rsidRDefault="00972A77" w:rsidP="00E170AC">
            <w:pPr>
              <w:pStyle w:val="NoSpacing"/>
              <w:rPr>
                <w:rFonts w:ascii="Arial" w:hAnsi="Arial" w:cs="Arial"/>
                <w:sz w:val="22"/>
                <w:szCs w:val="22"/>
              </w:rPr>
            </w:pPr>
          </w:p>
          <w:p w14:paraId="4E7E6C31" w14:textId="5B2B1B9E" w:rsidR="00A805DD" w:rsidRPr="00473BDC" w:rsidRDefault="00502788" w:rsidP="00E170AC">
            <w:pPr>
              <w:pStyle w:val="NoSpacing"/>
            </w:pPr>
            <w:r w:rsidRPr="00E170AC">
              <w:rPr>
                <w:rFonts w:ascii="Arial" w:hAnsi="Arial" w:cs="Arial"/>
                <w:sz w:val="22"/>
                <w:szCs w:val="22"/>
              </w:rPr>
              <w:t>• Spray Lance 850 mm</w:t>
            </w:r>
          </w:p>
        </w:tc>
        <w:tc>
          <w:tcPr>
            <w:tcW w:w="1611" w:type="dxa"/>
          </w:tcPr>
          <w:p w14:paraId="63097DE6" w14:textId="46B56857" w:rsidR="00A805DD" w:rsidRPr="00473BDC" w:rsidRDefault="004B2075" w:rsidP="00473BDC">
            <w:pPr>
              <w:pStyle w:val="Standard"/>
              <w:jc w:val="both"/>
              <w:rPr>
                <w:rFonts w:ascii="Arial" w:hAnsi="Arial" w:cs="Arial"/>
                <w:b/>
                <w:bCs/>
                <w:sz w:val="22"/>
                <w:szCs w:val="22"/>
              </w:rPr>
            </w:pPr>
            <w:r w:rsidRPr="00473BDC">
              <w:rPr>
                <w:rFonts w:ascii="Arial" w:hAnsi="Arial" w:cs="Arial"/>
                <w:sz w:val="22"/>
                <w:szCs w:val="22"/>
              </w:rPr>
              <w:t>Johannesburg</w:t>
            </w:r>
          </w:p>
        </w:tc>
        <w:tc>
          <w:tcPr>
            <w:tcW w:w="1290" w:type="dxa"/>
          </w:tcPr>
          <w:p w14:paraId="7E2FC22F" w14:textId="229FABF2" w:rsidR="00A805DD" w:rsidRPr="00473BDC" w:rsidRDefault="00082BFD" w:rsidP="00473BDC">
            <w:pPr>
              <w:pStyle w:val="Standard"/>
              <w:jc w:val="both"/>
              <w:rPr>
                <w:rFonts w:ascii="Arial" w:hAnsi="Arial" w:cs="Arial"/>
                <w:sz w:val="22"/>
                <w:szCs w:val="22"/>
              </w:rPr>
            </w:pPr>
            <w:r w:rsidRPr="00473BDC">
              <w:rPr>
                <w:rFonts w:ascii="Arial" w:hAnsi="Arial" w:cs="Arial"/>
                <w:sz w:val="22"/>
                <w:szCs w:val="22"/>
              </w:rPr>
              <w:t>2</w:t>
            </w:r>
          </w:p>
        </w:tc>
        <w:tc>
          <w:tcPr>
            <w:tcW w:w="1169" w:type="dxa"/>
          </w:tcPr>
          <w:p w14:paraId="093978EB" w14:textId="77777777" w:rsidR="00A805DD" w:rsidRPr="00473BDC" w:rsidRDefault="00A805DD" w:rsidP="00473BDC">
            <w:pPr>
              <w:pStyle w:val="Standard"/>
              <w:jc w:val="both"/>
              <w:rPr>
                <w:rFonts w:ascii="Arial" w:hAnsi="Arial" w:cs="Arial"/>
                <w:b/>
                <w:bCs/>
                <w:sz w:val="22"/>
                <w:szCs w:val="22"/>
              </w:rPr>
            </w:pPr>
          </w:p>
        </w:tc>
        <w:tc>
          <w:tcPr>
            <w:tcW w:w="1804" w:type="dxa"/>
          </w:tcPr>
          <w:p w14:paraId="1D75E858" w14:textId="77777777" w:rsidR="00A805DD" w:rsidRPr="00473BDC" w:rsidRDefault="00A805DD" w:rsidP="00473BDC">
            <w:pPr>
              <w:pStyle w:val="Standard"/>
              <w:jc w:val="both"/>
              <w:rPr>
                <w:rFonts w:ascii="Arial" w:hAnsi="Arial" w:cs="Arial"/>
                <w:b/>
                <w:bCs/>
                <w:sz w:val="22"/>
                <w:szCs w:val="22"/>
              </w:rPr>
            </w:pPr>
          </w:p>
        </w:tc>
      </w:tr>
      <w:tr w:rsidR="00A805DD" w:rsidRPr="00473BDC" w14:paraId="0099D6F8" w14:textId="6A80F885" w:rsidTr="00EC1204">
        <w:tc>
          <w:tcPr>
            <w:tcW w:w="1560" w:type="dxa"/>
          </w:tcPr>
          <w:p w14:paraId="4B001C67" w14:textId="07565B03" w:rsidR="00A805DD" w:rsidRPr="00473BDC" w:rsidRDefault="00082BFD" w:rsidP="00473BDC">
            <w:pPr>
              <w:pStyle w:val="Standard"/>
              <w:jc w:val="both"/>
              <w:rPr>
                <w:rFonts w:ascii="Arial" w:hAnsi="Arial" w:cs="Arial"/>
                <w:b/>
                <w:bCs/>
                <w:sz w:val="22"/>
                <w:szCs w:val="22"/>
              </w:rPr>
            </w:pPr>
            <w:r w:rsidRPr="00473BDC">
              <w:rPr>
                <w:rFonts w:ascii="Arial" w:hAnsi="Arial" w:cs="Arial"/>
                <w:b/>
                <w:bCs/>
                <w:sz w:val="22"/>
                <w:szCs w:val="22"/>
              </w:rPr>
              <w:t>Transportation Costs</w:t>
            </w:r>
          </w:p>
        </w:tc>
        <w:tc>
          <w:tcPr>
            <w:tcW w:w="3340" w:type="dxa"/>
          </w:tcPr>
          <w:p w14:paraId="5E4E7076" w14:textId="33ADE60F" w:rsidR="00A805DD" w:rsidRPr="00473BDC" w:rsidRDefault="00082BFD" w:rsidP="00473BDC">
            <w:pPr>
              <w:pStyle w:val="Standard"/>
              <w:jc w:val="both"/>
              <w:rPr>
                <w:rFonts w:ascii="Arial" w:hAnsi="Arial" w:cs="Arial"/>
                <w:b/>
                <w:bCs/>
                <w:sz w:val="22"/>
                <w:szCs w:val="22"/>
              </w:rPr>
            </w:pPr>
            <w:r w:rsidRPr="00473BDC">
              <w:rPr>
                <w:rFonts w:ascii="Arial" w:hAnsi="Arial" w:cs="Arial"/>
                <w:sz w:val="22"/>
                <w:szCs w:val="22"/>
              </w:rPr>
              <w:t>Delivery to Johannesburg site</w:t>
            </w:r>
          </w:p>
        </w:tc>
        <w:tc>
          <w:tcPr>
            <w:tcW w:w="1611" w:type="dxa"/>
          </w:tcPr>
          <w:p w14:paraId="023D3EEE" w14:textId="469AD9A8" w:rsidR="00A805DD" w:rsidRPr="00473BDC" w:rsidRDefault="00082BFD" w:rsidP="00473BDC">
            <w:pPr>
              <w:pStyle w:val="Standard"/>
              <w:jc w:val="both"/>
              <w:rPr>
                <w:rFonts w:ascii="Arial" w:hAnsi="Arial" w:cs="Arial"/>
                <w:b/>
                <w:bCs/>
                <w:sz w:val="22"/>
                <w:szCs w:val="22"/>
              </w:rPr>
            </w:pPr>
            <w:r w:rsidRPr="00473BDC">
              <w:rPr>
                <w:rFonts w:ascii="Arial" w:hAnsi="Arial" w:cs="Arial"/>
                <w:sz w:val="22"/>
                <w:szCs w:val="22"/>
              </w:rPr>
              <w:t>Johannesburg</w:t>
            </w:r>
          </w:p>
        </w:tc>
        <w:tc>
          <w:tcPr>
            <w:tcW w:w="1290" w:type="dxa"/>
          </w:tcPr>
          <w:p w14:paraId="02A3DEB2" w14:textId="25BDF078" w:rsidR="00A805DD" w:rsidRPr="00473BDC" w:rsidRDefault="00082BFD" w:rsidP="00473BDC">
            <w:pPr>
              <w:pStyle w:val="Standard"/>
              <w:jc w:val="both"/>
              <w:rPr>
                <w:rFonts w:ascii="Arial" w:hAnsi="Arial" w:cs="Arial"/>
                <w:sz w:val="22"/>
                <w:szCs w:val="22"/>
              </w:rPr>
            </w:pPr>
            <w:r w:rsidRPr="00473BDC">
              <w:rPr>
                <w:rFonts w:ascii="Arial" w:hAnsi="Arial" w:cs="Arial"/>
                <w:sz w:val="22"/>
                <w:szCs w:val="22"/>
              </w:rPr>
              <w:t>1</w:t>
            </w:r>
          </w:p>
        </w:tc>
        <w:tc>
          <w:tcPr>
            <w:tcW w:w="1169" w:type="dxa"/>
          </w:tcPr>
          <w:p w14:paraId="63A308EA" w14:textId="77777777" w:rsidR="00A805DD" w:rsidRPr="00473BDC" w:rsidRDefault="00A805DD" w:rsidP="00473BDC">
            <w:pPr>
              <w:pStyle w:val="Standard"/>
              <w:jc w:val="both"/>
              <w:rPr>
                <w:rFonts w:ascii="Arial" w:hAnsi="Arial" w:cs="Arial"/>
                <w:b/>
                <w:bCs/>
                <w:sz w:val="22"/>
                <w:szCs w:val="22"/>
              </w:rPr>
            </w:pPr>
          </w:p>
        </w:tc>
        <w:tc>
          <w:tcPr>
            <w:tcW w:w="1804" w:type="dxa"/>
          </w:tcPr>
          <w:p w14:paraId="70CAF44F" w14:textId="77777777" w:rsidR="00A805DD" w:rsidRPr="00473BDC" w:rsidRDefault="00A805DD" w:rsidP="00473BDC">
            <w:pPr>
              <w:pStyle w:val="Standard"/>
              <w:jc w:val="both"/>
              <w:rPr>
                <w:rFonts w:ascii="Arial" w:hAnsi="Arial" w:cs="Arial"/>
                <w:b/>
                <w:bCs/>
                <w:sz w:val="22"/>
                <w:szCs w:val="22"/>
              </w:rPr>
            </w:pPr>
          </w:p>
        </w:tc>
      </w:tr>
      <w:tr w:rsidR="00502E42" w:rsidRPr="00473BDC" w14:paraId="3358D681" w14:textId="216E02CC" w:rsidTr="00EC1204">
        <w:tc>
          <w:tcPr>
            <w:tcW w:w="8970" w:type="dxa"/>
            <w:gridSpan w:val="5"/>
          </w:tcPr>
          <w:p w14:paraId="1285D569" w14:textId="38E68008" w:rsidR="00502E42" w:rsidRPr="00473BDC" w:rsidRDefault="00502E42" w:rsidP="00473BDC">
            <w:pPr>
              <w:pStyle w:val="Standard"/>
              <w:jc w:val="both"/>
              <w:rPr>
                <w:rFonts w:ascii="Arial" w:hAnsi="Arial" w:cs="Arial"/>
                <w:b/>
                <w:bCs/>
                <w:sz w:val="22"/>
                <w:szCs w:val="22"/>
              </w:rPr>
            </w:pPr>
            <w:r w:rsidRPr="00473BDC">
              <w:rPr>
                <w:rFonts w:ascii="Arial" w:hAnsi="Arial" w:cs="Arial"/>
                <w:b/>
                <w:bCs/>
                <w:sz w:val="22"/>
                <w:szCs w:val="22"/>
              </w:rPr>
              <w:t>Total excluding VAT:</w:t>
            </w:r>
          </w:p>
        </w:tc>
        <w:tc>
          <w:tcPr>
            <w:tcW w:w="1804" w:type="dxa"/>
          </w:tcPr>
          <w:p w14:paraId="146E1F82" w14:textId="77777777" w:rsidR="00502E42" w:rsidRPr="00473BDC" w:rsidRDefault="00502E42" w:rsidP="00473BDC">
            <w:pPr>
              <w:pStyle w:val="Standard"/>
              <w:jc w:val="both"/>
              <w:rPr>
                <w:rFonts w:ascii="Arial" w:hAnsi="Arial" w:cs="Arial"/>
                <w:b/>
                <w:bCs/>
                <w:sz w:val="22"/>
                <w:szCs w:val="22"/>
              </w:rPr>
            </w:pPr>
          </w:p>
        </w:tc>
      </w:tr>
      <w:tr w:rsidR="00502E42" w:rsidRPr="00473BDC" w14:paraId="6F1EABFF" w14:textId="599FDFE8" w:rsidTr="00EC1204">
        <w:tc>
          <w:tcPr>
            <w:tcW w:w="8970" w:type="dxa"/>
            <w:gridSpan w:val="5"/>
          </w:tcPr>
          <w:p w14:paraId="355A954E" w14:textId="5A19873C" w:rsidR="00502E42" w:rsidRPr="00473BDC" w:rsidRDefault="00502E42" w:rsidP="00473BDC">
            <w:pPr>
              <w:pStyle w:val="Standard"/>
              <w:jc w:val="both"/>
              <w:rPr>
                <w:rFonts w:ascii="Arial" w:hAnsi="Arial" w:cs="Arial"/>
                <w:b/>
                <w:bCs/>
                <w:sz w:val="22"/>
                <w:szCs w:val="22"/>
              </w:rPr>
            </w:pPr>
            <w:proofErr w:type="gramStart"/>
            <w:r w:rsidRPr="00473BDC">
              <w:rPr>
                <w:rFonts w:ascii="Arial" w:hAnsi="Arial" w:cs="Arial"/>
                <w:b/>
                <w:bCs/>
                <w:sz w:val="22"/>
                <w:szCs w:val="22"/>
              </w:rPr>
              <w:t>VAT @</w:t>
            </w:r>
            <w:proofErr w:type="gramEnd"/>
            <w:r w:rsidRPr="00473BDC">
              <w:rPr>
                <w:rFonts w:ascii="Arial" w:hAnsi="Arial" w:cs="Arial"/>
                <w:b/>
                <w:bCs/>
                <w:sz w:val="22"/>
                <w:szCs w:val="22"/>
              </w:rPr>
              <w:t xml:space="preserve"> 15%:</w:t>
            </w:r>
          </w:p>
        </w:tc>
        <w:tc>
          <w:tcPr>
            <w:tcW w:w="1804" w:type="dxa"/>
          </w:tcPr>
          <w:p w14:paraId="655DB559" w14:textId="77777777" w:rsidR="00502E42" w:rsidRPr="00473BDC" w:rsidRDefault="00502E42" w:rsidP="00473BDC">
            <w:pPr>
              <w:pStyle w:val="Standard"/>
              <w:jc w:val="both"/>
              <w:rPr>
                <w:rFonts w:ascii="Arial" w:hAnsi="Arial" w:cs="Arial"/>
                <w:b/>
                <w:bCs/>
                <w:sz w:val="22"/>
                <w:szCs w:val="22"/>
              </w:rPr>
            </w:pPr>
          </w:p>
        </w:tc>
      </w:tr>
      <w:tr w:rsidR="00502E42" w:rsidRPr="001D5E68" w14:paraId="1C5DC19B" w14:textId="77777777" w:rsidTr="00EC1204">
        <w:tc>
          <w:tcPr>
            <w:tcW w:w="8970" w:type="dxa"/>
            <w:gridSpan w:val="5"/>
          </w:tcPr>
          <w:p w14:paraId="53F48DF9" w14:textId="1FBA3DE3" w:rsidR="00502E42" w:rsidRPr="001D5E68" w:rsidRDefault="00502E42" w:rsidP="00473BDC">
            <w:pPr>
              <w:pStyle w:val="Standard"/>
              <w:jc w:val="both"/>
              <w:rPr>
                <w:rFonts w:ascii="Arial" w:hAnsi="Arial" w:cs="Arial"/>
                <w:b/>
                <w:bCs/>
                <w:sz w:val="22"/>
                <w:szCs w:val="22"/>
              </w:rPr>
            </w:pPr>
            <w:r w:rsidRPr="00473BDC">
              <w:rPr>
                <w:rFonts w:ascii="Arial" w:hAnsi="Arial" w:cs="Arial"/>
                <w:b/>
                <w:bCs/>
                <w:sz w:val="22"/>
                <w:szCs w:val="22"/>
              </w:rPr>
              <w:t>Total including VAT (15%):</w:t>
            </w:r>
          </w:p>
        </w:tc>
        <w:tc>
          <w:tcPr>
            <w:tcW w:w="1804" w:type="dxa"/>
          </w:tcPr>
          <w:p w14:paraId="67F77C05" w14:textId="77777777" w:rsidR="00502E42" w:rsidRPr="001D5E68" w:rsidRDefault="00502E42" w:rsidP="00473BDC">
            <w:pPr>
              <w:pStyle w:val="Standard"/>
              <w:jc w:val="both"/>
              <w:rPr>
                <w:rFonts w:ascii="Arial" w:hAnsi="Arial" w:cs="Arial"/>
                <w:b/>
                <w:bCs/>
                <w:sz w:val="22"/>
                <w:szCs w:val="22"/>
              </w:rPr>
            </w:pPr>
          </w:p>
        </w:tc>
      </w:tr>
    </w:tbl>
    <w:p w14:paraId="6F4C273C" w14:textId="77777777" w:rsidR="00E57FE4" w:rsidRPr="0005736F" w:rsidRDefault="00E57FE4" w:rsidP="00473BDC">
      <w:pPr>
        <w:pStyle w:val="Standard"/>
        <w:ind w:left="851"/>
        <w:jc w:val="both"/>
        <w:rPr>
          <w:rFonts w:ascii="Arial" w:hAnsi="Arial" w:cs="Arial"/>
          <w:b/>
          <w:bCs/>
          <w:sz w:val="22"/>
          <w:szCs w:val="22"/>
        </w:rPr>
      </w:pPr>
    </w:p>
    <w:sectPr w:rsidR="00E57FE4" w:rsidRPr="0005736F">
      <w:headerReference w:type="default" r:id="rId11"/>
      <w:footerReference w:type="default" r:id="rId12"/>
      <w:pgSz w:w="11906" w:h="16838"/>
      <w:pgMar w:top="1021" w:right="1275" w:bottom="1134"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174DE" w14:textId="77777777" w:rsidR="003B6F89" w:rsidRDefault="003B6F89">
      <w:r>
        <w:separator/>
      </w:r>
    </w:p>
  </w:endnote>
  <w:endnote w:type="continuationSeparator" w:id="0">
    <w:p w14:paraId="507FCCB3" w14:textId="77777777" w:rsidR="003B6F89" w:rsidRDefault="003B6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0862" w14:textId="60E92FE6" w:rsidR="00EB3898" w:rsidRDefault="00EB3898">
    <w:pPr>
      <w:pStyle w:val="Footer"/>
      <w:jc w:val="center"/>
    </w:pPr>
    <w:r>
      <w:t xml:space="preserve">Page </w:t>
    </w:r>
    <w:r>
      <w:fldChar w:fldCharType="begin"/>
    </w:r>
    <w:r>
      <w:instrText xml:space="preserve"> PAGE </w:instrText>
    </w:r>
    <w:r>
      <w:fldChar w:fldCharType="separate"/>
    </w:r>
    <w:r w:rsidR="00C60E11">
      <w:rPr>
        <w:noProof/>
      </w:rPr>
      <w:t>7</w:t>
    </w:r>
    <w:r>
      <w:fldChar w:fldCharType="end"/>
    </w:r>
    <w:r>
      <w:t xml:space="preserve"> of </w:t>
    </w:r>
    <w:fldSimple w:instr=" NUMPAGES ">
      <w:r w:rsidR="00C60E11">
        <w:rPr>
          <w:noProof/>
        </w:rPr>
        <w:t>7</w:t>
      </w:r>
    </w:fldSimple>
  </w:p>
  <w:p w14:paraId="73E30863" w14:textId="77777777" w:rsidR="00EB3898" w:rsidRDefault="00EB3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B89BF" w14:textId="77777777" w:rsidR="003B6F89" w:rsidRDefault="003B6F89">
      <w:r>
        <w:rPr>
          <w:color w:val="000000"/>
        </w:rPr>
        <w:separator/>
      </w:r>
    </w:p>
  </w:footnote>
  <w:footnote w:type="continuationSeparator" w:id="0">
    <w:p w14:paraId="62403A67" w14:textId="77777777" w:rsidR="003B6F89" w:rsidRDefault="003B6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085E" w14:textId="77777777" w:rsidR="00EB3898" w:rsidRDefault="00EB3898">
    <w:pPr>
      <w:pStyle w:val="Header"/>
      <w:jc w:val="left"/>
    </w:pPr>
    <w:r>
      <w:rPr>
        <w:noProof/>
      </w:rPr>
      <mc:AlternateContent>
        <mc:Choice Requires="wps">
          <w:drawing>
            <wp:anchor distT="0" distB="0" distL="114300" distR="114300" simplePos="0" relativeHeight="251659264" behindDoc="0" locked="0" layoutInCell="1" allowOverlap="1" wp14:anchorId="73E30856" wp14:editId="73E30857">
              <wp:simplePos x="0" y="0"/>
              <wp:positionH relativeFrom="column">
                <wp:posOffset>5438137</wp:posOffset>
              </wp:positionH>
              <wp:positionV relativeFrom="paragraph">
                <wp:posOffset>-50163</wp:posOffset>
              </wp:positionV>
              <wp:extent cx="1066803" cy="409578"/>
              <wp:effectExtent l="0" t="0" r="0" b="9522"/>
              <wp:wrapNone/>
              <wp:docPr id="1203744268" name="Text Box 1"/>
              <wp:cNvGraphicFramePr/>
              <a:graphic xmlns:a="http://schemas.openxmlformats.org/drawingml/2006/main">
                <a:graphicData uri="http://schemas.microsoft.com/office/word/2010/wordprocessingShape">
                  <wps:wsp>
                    <wps:cNvSpPr txBox="1"/>
                    <wps:spPr>
                      <a:xfrm>
                        <a:off x="0" y="0"/>
                        <a:ext cx="1066803" cy="409578"/>
                      </a:xfrm>
                      <a:prstGeom prst="rect">
                        <a:avLst/>
                      </a:prstGeom>
                      <a:solidFill>
                        <a:srgbClr val="FFFFFF"/>
                      </a:solidFill>
                      <a:ln>
                        <a:noFill/>
                        <a:prstDash/>
                      </a:ln>
                    </wps:spPr>
                    <wps:txbx>
                      <w:txbxContent>
                        <w:p w14:paraId="73E3085A" w14:textId="7423BC00" w:rsidR="00EB3898" w:rsidRDefault="00EB3898">
                          <w:pPr>
                            <w:pStyle w:val="Header"/>
                            <w:jc w:val="left"/>
                          </w:pPr>
                          <w:r>
                            <w:rPr>
                              <w:b/>
                            </w:rPr>
                            <w:t>Air</w:t>
                          </w:r>
                          <w:r w:rsidR="00400B35">
                            <w:rPr>
                              <w:b/>
                            </w:rPr>
                            <w:t xml:space="preserve"> </w:t>
                          </w:r>
                          <w:r>
                            <w:rPr>
                              <w:b/>
                            </w:rPr>
                            <w:t>Chefs</w:t>
                          </w:r>
                          <w:r>
                            <w:rPr>
                              <w:b/>
                              <w:lang w:val="en-GB"/>
                            </w:rPr>
                            <w:tab/>
                            <w:t xml:space="preserve">                    </w:t>
                          </w:r>
                          <w:r>
                            <w:rPr>
                              <w:rFonts w:ascii="Calibri" w:hAnsi="Calibri" w:cs="Calibri"/>
                              <w:b/>
                              <w:szCs w:val="22"/>
                              <w:lang w:eastAsia="en-ZA"/>
                            </w:rPr>
                            <w:t>RFQ 00</w:t>
                          </w:r>
                          <w:r w:rsidR="006A4112">
                            <w:rPr>
                              <w:rFonts w:ascii="Calibri" w:hAnsi="Calibri" w:cs="Calibri"/>
                              <w:b/>
                              <w:szCs w:val="22"/>
                              <w:lang w:eastAsia="en-ZA"/>
                            </w:rPr>
                            <w:t>7</w:t>
                          </w:r>
                          <w:r>
                            <w:rPr>
                              <w:rFonts w:ascii="Calibri" w:hAnsi="Calibri" w:cs="Calibri"/>
                              <w:b/>
                              <w:szCs w:val="22"/>
                              <w:lang w:eastAsia="en-ZA"/>
                            </w:rPr>
                            <w:t>-2026-00</w:t>
                          </w:r>
                          <w:r w:rsidR="006A4112">
                            <w:rPr>
                              <w:rFonts w:ascii="Calibri" w:hAnsi="Calibri" w:cs="Calibri"/>
                              <w:b/>
                              <w:szCs w:val="22"/>
                              <w:lang w:eastAsia="en-ZA"/>
                            </w:rPr>
                            <w:t>2</w:t>
                          </w:r>
                        </w:p>
                      </w:txbxContent>
                    </wps:txbx>
                    <wps:bodyPr vert="horz" wrap="square" lIns="91440" tIns="45720" rIns="91440" bIns="45720" anchor="t" anchorCtr="0" compatLnSpc="1">
                      <a:noAutofit/>
                    </wps:bodyPr>
                  </wps:wsp>
                </a:graphicData>
              </a:graphic>
            </wp:anchor>
          </w:drawing>
        </mc:Choice>
        <mc:Fallback>
          <w:pict>
            <v:shapetype w14:anchorId="73E30856" id="_x0000_t202" coordsize="21600,21600" o:spt="202" path="m,l,21600r21600,l21600,xe">
              <v:stroke joinstyle="miter"/>
              <v:path gradientshapeok="t" o:connecttype="rect"/>
            </v:shapetype>
            <v:shape id="Text Box 1" o:spid="_x0000_s1026" type="#_x0000_t202" style="position:absolute;margin-left:428.2pt;margin-top:-3.95pt;width:84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" stroked="f">
              <v:textbox>
                <w:txbxContent>
                  <w:p w14:paraId="73E3085A" w14:textId="7423BC00" w:rsidR="00EB3898" w:rsidRDefault="00EB3898">
                    <w:pPr>
                      <w:pStyle w:val="Header"/>
                      <w:jc w:val="left"/>
                    </w:pPr>
                    <w:r>
                      <w:rPr>
                        <w:b/>
                      </w:rPr>
                      <w:t>Air</w:t>
                    </w:r>
                    <w:r w:rsidR="00400B35">
                      <w:rPr>
                        <w:b/>
                      </w:rPr>
                      <w:t xml:space="preserve"> </w:t>
                    </w:r>
                    <w:r>
                      <w:rPr>
                        <w:b/>
                      </w:rPr>
                      <w:t>Chefs</w:t>
                    </w:r>
                    <w:r>
                      <w:rPr>
                        <w:b/>
                        <w:lang w:val="en-GB"/>
                      </w:rPr>
                      <w:tab/>
                      <w:t xml:space="preserve">                    </w:t>
                    </w:r>
                    <w:r>
                      <w:rPr>
                        <w:rFonts w:ascii="Calibri" w:hAnsi="Calibri" w:cs="Calibri"/>
                        <w:b/>
                        <w:szCs w:val="22"/>
                        <w:lang w:eastAsia="en-ZA"/>
                      </w:rPr>
                      <w:t>RFQ 00</w:t>
                    </w:r>
                    <w:r w:rsidR="006A4112">
                      <w:rPr>
                        <w:rFonts w:ascii="Calibri" w:hAnsi="Calibri" w:cs="Calibri"/>
                        <w:b/>
                        <w:szCs w:val="22"/>
                        <w:lang w:eastAsia="en-ZA"/>
                      </w:rPr>
                      <w:t>7</w:t>
                    </w:r>
                    <w:r>
                      <w:rPr>
                        <w:rFonts w:ascii="Calibri" w:hAnsi="Calibri" w:cs="Calibri"/>
                        <w:b/>
                        <w:szCs w:val="22"/>
                        <w:lang w:eastAsia="en-ZA"/>
                      </w:rPr>
                      <w:t>-2026-00</w:t>
                    </w:r>
                    <w:r w:rsidR="006A4112">
                      <w:rPr>
                        <w:rFonts w:ascii="Calibri" w:hAnsi="Calibri" w:cs="Calibri"/>
                        <w:b/>
                        <w:szCs w:val="22"/>
                        <w:lang w:eastAsia="en-ZA"/>
                      </w:rPr>
                      <w:t>2</w:t>
                    </w:r>
                  </w:p>
                </w:txbxContent>
              </v:textbox>
            </v:shape>
          </w:pict>
        </mc:Fallback>
      </mc:AlternateContent>
    </w:r>
    <w:r>
      <w:rPr>
        <w:noProof/>
      </w:rPr>
      <w:drawing>
        <wp:inline distT="0" distB="0" distL="0" distR="0" wp14:anchorId="73E30858" wp14:editId="1B28A191">
          <wp:extent cx="5181260" cy="902335"/>
          <wp:effectExtent l="0" t="0" r="635" b="0"/>
          <wp:docPr id="1043994922" name="Picture 13126929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191385" cy="904098"/>
                  </a:xfrm>
                  <a:prstGeom prst="rect">
                    <a:avLst/>
                  </a:prstGeom>
                  <a:noFill/>
                  <a:ln>
                    <a:noFill/>
                    <a:prstDash/>
                  </a:ln>
                </pic:spPr>
              </pic:pic>
            </a:graphicData>
          </a:graphic>
        </wp:inline>
      </w:drawing>
    </w:r>
  </w:p>
  <w:p w14:paraId="73E3085F" w14:textId="77777777" w:rsidR="00EB3898" w:rsidRDefault="00EB3898">
    <w:pPr>
      <w:pStyle w:val="Header"/>
      <w:tabs>
        <w:tab w:val="clear" w:pos="4819"/>
        <w:tab w:val="clear" w:pos="9638"/>
        <w:tab w:val="left" w:pos="1575"/>
        <w:tab w:val="center" w:pos="2339"/>
      </w:tabs>
    </w:pPr>
  </w:p>
  <w:p w14:paraId="73E30860" w14:textId="77777777" w:rsidR="00EB3898" w:rsidRDefault="00EB3898">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A567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05B6D"/>
    <w:multiLevelType w:val="multilevel"/>
    <w:tmpl w:val="528ACE22"/>
    <w:styleLink w:val="WWNum1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25B16DA"/>
    <w:multiLevelType w:val="multilevel"/>
    <w:tmpl w:val="E07EBED6"/>
    <w:styleLink w:val="WWNum14"/>
    <w:lvl w:ilvl="0">
      <w:start w:val="1"/>
      <w:numFmt w:val="decimal"/>
      <w:lvlText w:val="%1."/>
      <w:lvlJc w:val="left"/>
      <w:pPr>
        <w:ind w:left="720" w:hanging="360"/>
      </w:pPr>
      <w:rPr>
        <w:rFonts w:ascii="Arial" w:hAnsi="Arial" w:cs="Arial"/>
        <w:sz w:val="22"/>
        <w:szCs w:val="22"/>
      </w:r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964753C"/>
    <w:multiLevelType w:val="hybridMultilevel"/>
    <w:tmpl w:val="B9DCB660"/>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0C5E2A12"/>
    <w:multiLevelType w:val="multilevel"/>
    <w:tmpl w:val="7B4EC5B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5" w15:restartNumberingAfterBreak="0">
    <w:nsid w:val="114820A5"/>
    <w:multiLevelType w:val="multilevel"/>
    <w:tmpl w:val="1DFCB59C"/>
    <w:lvl w:ilvl="0">
      <w:numFmt w:val="bullet"/>
      <w:lvlText w:val=""/>
      <w:lvlJc w:val="left"/>
      <w:pPr>
        <w:ind w:left="801" w:hanging="360"/>
      </w:pPr>
      <w:rPr>
        <w:rFonts w:ascii="Symbol" w:hAnsi="Symbol"/>
      </w:rPr>
    </w:lvl>
    <w:lvl w:ilvl="1">
      <w:numFmt w:val="bullet"/>
      <w:lvlText w:val="o"/>
      <w:lvlJc w:val="left"/>
      <w:pPr>
        <w:ind w:left="1521" w:hanging="360"/>
      </w:pPr>
      <w:rPr>
        <w:rFonts w:ascii="Courier New" w:hAnsi="Courier New" w:cs="Courier New"/>
      </w:rPr>
    </w:lvl>
    <w:lvl w:ilvl="2">
      <w:numFmt w:val="bullet"/>
      <w:lvlText w:val=""/>
      <w:lvlJc w:val="left"/>
      <w:pPr>
        <w:ind w:left="2241" w:hanging="360"/>
      </w:pPr>
      <w:rPr>
        <w:rFonts w:ascii="Wingdings" w:hAnsi="Wingdings"/>
      </w:rPr>
    </w:lvl>
    <w:lvl w:ilvl="3">
      <w:numFmt w:val="bullet"/>
      <w:lvlText w:val=""/>
      <w:lvlJc w:val="left"/>
      <w:pPr>
        <w:ind w:left="2961" w:hanging="360"/>
      </w:pPr>
      <w:rPr>
        <w:rFonts w:ascii="Symbol" w:hAnsi="Symbol"/>
      </w:rPr>
    </w:lvl>
    <w:lvl w:ilvl="4">
      <w:numFmt w:val="bullet"/>
      <w:lvlText w:val="o"/>
      <w:lvlJc w:val="left"/>
      <w:pPr>
        <w:ind w:left="3681" w:hanging="360"/>
      </w:pPr>
      <w:rPr>
        <w:rFonts w:ascii="Courier New" w:hAnsi="Courier New" w:cs="Courier New"/>
      </w:rPr>
    </w:lvl>
    <w:lvl w:ilvl="5">
      <w:numFmt w:val="bullet"/>
      <w:lvlText w:val=""/>
      <w:lvlJc w:val="left"/>
      <w:pPr>
        <w:ind w:left="4401" w:hanging="360"/>
      </w:pPr>
      <w:rPr>
        <w:rFonts w:ascii="Wingdings" w:hAnsi="Wingdings"/>
      </w:rPr>
    </w:lvl>
    <w:lvl w:ilvl="6">
      <w:numFmt w:val="bullet"/>
      <w:lvlText w:val=""/>
      <w:lvlJc w:val="left"/>
      <w:pPr>
        <w:ind w:left="5121" w:hanging="360"/>
      </w:pPr>
      <w:rPr>
        <w:rFonts w:ascii="Symbol" w:hAnsi="Symbol"/>
      </w:rPr>
    </w:lvl>
    <w:lvl w:ilvl="7">
      <w:numFmt w:val="bullet"/>
      <w:lvlText w:val="o"/>
      <w:lvlJc w:val="left"/>
      <w:pPr>
        <w:ind w:left="5841" w:hanging="360"/>
      </w:pPr>
      <w:rPr>
        <w:rFonts w:ascii="Courier New" w:hAnsi="Courier New" w:cs="Courier New"/>
      </w:rPr>
    </w:lvl>
    <w:lvl w:ilvl="8">
      <w:numFmt w:val="bullet"/>
      <w:lvlText w:val=""/>
      <w:lvlJc w:val="left"/>
      <w:pPr>
        <w:ind w:left="6561" w:hanging="360"/>
      </w:pPr>
      <w:rPr>
        <w:rFonts w:ascii="Wingdings" w:hAnsi="Wingdings"/>
      </w:rPr>
    </w:lvl>
  </w:abstractNum>
  <w:abstractNum w:abstractNumId="6" w15:restartNumberingAfterBreak="0">
    <w:nsid w:val="181919A6"/>
    <w:multiLevelType w:val="multilevel"/>
    <w:tmpl w:val="7B3E6A06"/>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7" w15:restartNumberingAfterBreak="0">
    <w:nsid w:val="20D07A8B"/>
    <w:multiLevelType w:val="multilevel"/>
    <w:tmpl w:val="15AE26B4"/>
    <w:lvl w:ilvl="0">
      <w:start w:val="1"/>
      <w:numFmt w:val="bullet"/>
      <w:lvlText w:val=""/>
      <w:lvlJc w:val="left"/>
      <w:pPr>
        <w:tabs>
          <w:tab w:val="num" w:pos="840"/>
        </w:tabs>
        <w:ind w:left="840" w:hanging="360"/>
      </w:pPr>
      <w:rPr>
        <w:rFonts w:ascii="Symbol" w:hAnsi="Symbol" w:hint="default"/>
        <w:sz w:val="20"/>
      </w:rPr>
    </w:lvl>
    <w:lvl w:ilvl="1" w:tentative="1">
      <w:start w:val="1"/>
      <w:numFmt w:val="bullet"/>
      <w:lvlText w:val="o"/>
      <w:lvlJc w:val="left"/>
      <w:pPr>
        <w:tabs>
          <w:tab w:val="num" w:pos="1560"/>
        </w:tabs>
        <w:ind w:left="1560" w:hanging="360"/>
      </w:pPr>
      <w:rPr>
        <w:rFonts w:ascii="Courier New" w:hAnsi="Courier New" w:hint="default"/>
        <w:sz w:val="20"/>
      </w:rPr>
    </w:lvl>
    <w:lvl w:ilvl="2" w:tentative="1">
      <w:start w:val="1"/>
      <w:numFmt w:val="bullet"/>
      <w:lvlText w:val=""/>
      <w:lvlJc w:val="left"/>
      <w:pPr>
        <w:tabs>
          <w:tab w:val="num" w:pos="2280"/>
        </w:tabs>
        <w:ind w:left="2280" w:hanging="360"/>
      </w:pPr>
      <w:rPr>
        <w:rFonts w:ascii="Wingdings" w:hAnsi="Wingdings" w:hint="default"/>
        <w:sz w:val="20"/>
      </w:rPr>
    </w:lvl>
    <w:lvl w:ilvl="3" w:tentative="1">
      <w:start w:val="1"/>
      <w:numFmt w:val="bullet"/>
      <w:lvlText w:val=""/>
      <w:lvlJc w:val="left"/>
      <w:pPr>
        <w:tabs>
          <w:tab w:val="num" w:pos="3000"/>
        </w:tabs>
        <w:ind w:left="3000" w:hanging="360"/>
      </w:pPr>
      <w:rPr>
        <w:rFonts w:ascii="Wingdings" w:hAnsi="Wingdings" w:hint="default"/>
        <w:sz w:val="20"/>
      </w:rPr>
    </w:lvl>
    <w:lvl w:ilvl="4" w:tentative="1">
      <w:start w:val="1"/>
      <w:numFmt w:val="bullet"/>
      <w:lvlText w:val=""/>
      <w:lvlJc w:val="left"/>
      <w:pPr>
        <w:tabs>
          <w:tab w:val="num" w:pos="3720"/>
        </w:tabs>
        <w:ind w:left="3720" w:hanging="360"/>
      </w:pPr>
      <w:rPr>
        <w:rFonts w:ascii="Wingdings" w:hAnsi="Wingdings" w:hint="default"/>
        <w:sz w:val="20"/>
      </w:rPr>
    </w:lvl>
    <w:lvl w:ilvl="5" w:tentative="1">
      <w:start w:val="1"/>
      <w:numFmt w:val="bullet"/>
      <w:lvlText w:val=""/>
      <w:lvlJc w:val="left"/>
      <w:pPr>
        <w:tabs>
          <w:tab w:val="num" w:pos="4440"/>
        </w:tabs>
        <w:ind w:left="4440" w:hanging="360"/>
      </w:pPr>
      <w:rPr>
        <w:rFonts w:ascii="Wingdings" w:hAnsi="Wingdings" w:hint="default"/>
        <w:sz w:val="20"/>
      </w:rPr>
    </w:lvl>
    <w:lvl w:ilvl="6" w:tentative="1">
      <w:start w:val="1"/>
      <w:numFmt w:val="bullet"/>
      <w:lvlText w:val=""/>
      <w:lvlJc w:val="left"/>
      <w:pPr>
        <w:tabs>
          <w:tab w:val="num" w:pos="5160"/>
        </w:tabs>
        <w:ind w:left="5160" w:hanging="360"/>
      </w:pPr>
      <w:rPr>
        <w:rFonts w:ascii="Wingdings" w:hAnsi="Wingdings" w:hint="default"/>
        <w:sz w:val="20"/>
      </w:rPr>
    </w:lvl>
    <w:lvl w:ilvl="7" w:tentative="1">
      <w:start w:val="1"/>
      <w:numFmt w:val="bullet"/>
      <w:lvlText w:val=""/>
      <w:lvlJc w:val="left"/>
      <w:pPr>
        <w:tabs>
          <w:tab w:val="num" w:pos="5880"/>
        </w:tabs>
        <w:ind w:left="5880" w:hanging="360"/>
      </w:pPr>
      <w:rPr>
        <w:rFonts w:ascii="Wingdings" w:hAnsi="Wingdings" w:hint="default"/>
        <w:sz w:val="20"/>
      </w:rPr>
    </w:lvl>
    <w:lvl w:ilvl="8" w:tentative="1">
      <w:start w:val="1"/>
      <w:numFmt w:val="bullet"/>
      <w:lvlText w:val=""/>
      <w:lvlJc w:val="left"/>
      <w:pPr>
        <w:tabs>
          <w:tab w:val="num" w:pos="6600"/>
        </w:tabs>
        <w:ind w:left="6600" w:hanging="360"/>
      </w:pPr>
      <w:rPr>
        <w:rFonts w:ascii="Wingdings" w:hAnsi="Wingdings" w:hint="default"/>
        <w:sz w:val="20"/>
      </w:rPr>
    </w:lvl>
  </w:abstractNum>
  <w:abstractNum w:abstractNumId="8" w15:restartNumberingAfterBreak="0">
    <w:nsid w:val="20E52BD3"/>
    <w:multiLevelType w:val="multilevel"/>
    <w:tmpl w:val="0CFA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F435B7"/>
    <w:multiLevelType w:val="multilevel"/>
    <w:tmpl w:val="DEEA31C6"/>
    <w:styleLink w:val="WWNum13"/>
    <w:lvl w:ilvl="0">
      <w:start w:val="1"/>
      <w:numFmt w:val="lowerLetter"/>
      <w:lvlText w:val="%1)"/>
      <w:lvlJc w:val="left"/>
      <w:pPr>
        <w:ind w:left="465" w:hanging="360"/>
      </w:pPr>
    </w:lvl>
    <w:lvl w:ilvl="1">
      <w:start w:val="1"/>
      <w:numFmt w:val="lowerLetter"/>
      <w:lvlText w:val="."/>
      <w:lvlJc w:val="left"/>
      <w:pPr>
        <w:ind w:left="1185" w:hanging="360"/>
      </w:pPr>
    </w:lvl>
    <w:lvl w:ilvl="2">
      <w:start w:val="1"/>
      <w:numFmt w:val="lowerRoman"/>
      <w:lvlText w:val="%1.%2.%3."/>
      <w:lvlJc w:val="right"/>
      <w:pPr>
        <w:ind w:left="1905" w:hanging="180"/>
      </w:pPr>
    </w:lvl>
    <w:lvl w:ilvl="3">
      <w:start w:val="1"/>
      <w:numFmt w:val="decimal"/>
      <w:lvlText w:val="%1.%2.%3.%4."/>
      <w:lvlJc w:val="left"/>
      <w:pPr>
        <w:ind w:left="2625" w:hanging="360"/>
      </w:pPr>
    </w:lvl>
    <w:lvl w:ilvl="4">
      <w:start w:val="1"/>
      <w:numFmt w:val="lowerLetter"/>
      <w:lvlText w:val="%1.%2.%3.%4.%5."/>
      <w:lvlJc w:val="left"/>
      <w:pPr>
        <w:ind w:left="3345" w:hanging="360"/>
      </w:pPr>
    </w:lvl>
    <w:lvl w:ilvl="5">
      <w:start w:val="1"/>
      <w:numFmt w:val="lowerRoman"/>
      <w:lvlText w:val="%1.%2.%3.%4.%5.%6."/>
      <w:lvlJc w:val="right"/>
      <w:pPr>
        <w:ind w:left="4065" w:hanging="180"/>
      </w:pPr>
    </w:lvl>
    <w:lvl w:ilvl="6">
      <w:start w:val="1"/>
      <w:numFmt w:val="decimal"/>
      <w:lvlText w:val="%1.%2.%3.%4.%5.%6.%7."/>
      <w:lvlJc w:val="left"/>
      <w:pPr>
        <w:ind w:left="4785" w:hanging="360"/>
      </w:pPr>
    </w:lvl>
    <w:lvl w:ilvl="7">
      <w:start w:val="1"/>
      <w:numFmt w:val="lowerLetter"/>
      <w:lvlText w:val="%1.%2.%3.%4.%5.%6.%7.%8."/>
      <w:lvlJc w:val="left"/>
      <w:pPr>
        <w:ind w:left="5505" w:hanging="360"/>
      </w:pPr>
    </w:lvl>
    <w:lvl w:ilvl="8">
      <w:start w:val="1"/>
      <w:numFmt w:val="lowerRoman"/>
      <w:lvlText w:val="%1.%2.%3.%4.%5.%6.%7.%8.%9."/>
      <w:lvlJc w:val="right"/>
      <w:pPr>
        <w:ind w:left="6225" w:hanging="180"/>
      </w:pPr>
    </w:lvl>
  </w:abstractNum>
  <w:abstractNum w:abstractNumId="10" w15:restartNumberingAfterBreak="0">
    <w:nsid w:val="24DE0653"/>
    <w:multiLevelType w:val="multilevel"/>
    <w:tmpl w:val="939E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F67F3"/>
    <w:multiLevelType w:val="multilevel"/>
    <w:tmpl w:val="3B2441E0"/>
    <w:lvl w:ilvl="0">
      <w:start w:val="1"/>
      <w:numFmt w:val="bullet"/>
      <w:lvlText w:val=""/>
      <w:lvlJc w:val="left"/>
      <w:pPr>
        <w:tabs>
          <w:tab w:val="num" w:pos="825"/>
        </w:tabs>
        <w:ind w:left="825" w:hanging="360"/>
      </w:pPr>
      <w:rPr>
        <w:rFonts w:ascii="Symbol" w:hAnsi="Symbol" w:hint="default"/>
        <w:sz w:val="20"/>
      </w:rPr>
    </w:lvl>
    <w:lvl w:ilvl="1" w:tentative="1">
      <w:start w:val="1"/>
      <w:numFmt w:val="bullet"/>
      <w:lvlText w:val="o"/>
      <w:lvlJc w:val="left"/>
      <w:pPr>
        <w:tabs>
          <w:tab w:val="num" w:pos="1545"/>
        </w:tabs>
        <w:ind w:left="1545" w:hanging="360"/>
      </w:pPr>
      <w:rPr>
        <w:rFonts w:ascii="Courier New" w:hAnsi="Courier New" w:hint="default"/>
        <w:sz w:val="20"/>
      </w:rPr>
    </w:lvl>
    <w:lvl w:ilvl="2" w:tentative="1">
      <w:start w:val="1"/>
      <w:numFmt w:val="bullet"/>
      <w:lvlText w:val=""/>
      <w:lvlJc w:val="left"/>
      <w:pPr>
        <w:tabs>
          <w:tab w:val="num" w:pos="2265"/>
        </w:tabs>
        <w:ind w:left="2265" w:hanging="360"/>
      </w:pPr>
      <w:rPr>
        <w:rFonts w:ascii="Wingdings" w:hAnsi="Wingdings" w:hint="default"/>
        <w:sz w:val="20"/>
      </w:rPr>
    </w:lvl>
    <w:lvl w:ilvl="3" w:tentative="1">
      <w:start w:val="1"/>
      <w:numFmt w:val="bullet"/>
      <w:lvlText w:val=""/>
      <w:lvlJc w:val="left"/>
      <w:pPr>
        <w:tabs>
          <w:tab w:val="num" w:pos="2985"/>
        </w:tabs>
        <w:ind w:left="2985" w:hanging="360"/>
      </w:pPr>
      <w:rPr>
        <w:rFonts w:ascii="Wingdings" w:hAnsi="Wingdings" w:hint="default"/>
        <w:sz w:val="20"/>
      </w:rPr>
    </w:lvl>
    <w:lvl w:ilvl="4" w:tentative="1">
      <w:start w:val="1"/>
      <w:numFmt w:val="bullet"/>
      <w:lvlText w:val=""/>
      <w:lvlJc w:val="left"/>
      <w:pPr>
        <w:tabs>
          <w:tab w:val="num" w:pos="3705"/>
        </w:tabs>
        <w:ind w:left="3705" w:hanging="360"/>
      </w:pPr>
      <w:rPr>
        <w:rFonts w:ascii="Wingdings" w:hAnsi="Wingdings" w:hint="default"/>
        <w:sz w:val="20"/>
      </w:rPr>
    </w:lvl>
    <w:lvl w:ilvl="5" w:tentative="1">
      <w:start w:val="1"/>
      <w:numFmt w:val="bullet"/>
      <w:lvlText w:val=""/>
      <w:lvlJc w:val="left"/>
      <w:pPr>
        <w:tabs>
          <w:tab w:val="num" w:pos="4425"/>
        </w:tabs>
        <w:ind w:left="4425" w:hanging="360"/>
      </w:pPr>
      <w:rPr>
        <w:rFonts w:ascii="Wingdings" w:hAnsi="Wingdings" w:hint="default"/>
        <w:sz w:val="20"/>
      </w:rPr>
    </w:lvl>
    <w:lvl w:ilvl="6" w:tentative="1">
      <w:start w:val="1"/>
      <w:numFmt w:val="bullet"/>
      <w:lvlText w:val=""/>
      <w:lvlJc w:val="left"/>
      <w:pPr>
        <w:tabs>
          <w:tab w:val="num" w:pos="5145"/>
        </w:tabs>
        <w:ind w:left="5145" w:hanging="360"/>
      </w:pPr>
      <w:rPr>
        <w:rFonts w:ascii="Wingdings" w:hAnsi="Wingdings" w:hint="default"/>
        <w:sz w:val="20"/>
      </w:rPr>
    </w:lvl>
    <w:lvl w:ilvl="7" w:tentative="1">
      <w:start w:val="1"/>
      <w:numFmt w:val="bullet"/>
      <w:lvlText w:val=""/>
      <w:lvlJc w:val="left"/>
      <w:pPr>
        <w:tabs>
          <w:tab w:val="num" w:pos="5865"/>
        </w:tabs>
        <w:ind w:left="5865" w:hanging="360"/>
      </w:pPr>
      <w:rPr>
        <w:rFonts w:ascii="Wingdings" w:hAnsi="Wingdings" w:hint="default"/>
        <w:sz w:val="20"/>
      </w:rPr>
    </w:lvl>
    <w:lvl w:ilvl="8" w:tentative="1">
      <w:start w:val="1"/>
      <w:numFmt w:val="bullet"/>
      <w:lvlText w:val=""/>
      <w:lvlJc w:val="left"/>
      <w:pPr>
        <w:tabs>
          <w:tab w:val="num" w:pos="6585"/>
        </w:tabs>
        <w:ind w:left="6585" w:hanging="360"/>
      </w:pPr>
      <w:rPr>
        <w:rFonts w:ascii="Wingdings" w:hAnsi="Wingdings" w:hint="default"/>
        <w:sz w:val="20"/>
      </w:rPr>
    </w:lvl>
  </w:abstractNum>
  <w:abstractNum w:abstractNumId="12" w15:restartNumberingAfterBreak="0">
    <w:nsid w:val="36AA4EF9"/>
    <w:multiLevelType w:val="multilevel"/>
    <w:tmpl w:val="DA30F78E"/>
    <w:lvl w:ilvl="0">
      <w:start w:val="1"/>
      <w:numFmt w:val="lowerLetter"/>
      <w:lvlText w:val="(%1)"/>
      <w:lvlJc w:val="left"/>
      <w:pPr>
        <w:ind w:left="1287" w:hanging="360"/>
      </w:pPr>
      <w:rPr>
        <w:color w:val="auto"/>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3" w15:restartNumberingAfterBreak="0">
    <w:nsid w:val="3BEC0FA6"/>
    <w:multiLevelType w:val="multilevel"/>
    <w:tmpl w:val="192ABA76"/>
    <w:styleLink w:val="WWNum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4" w15:restartNumberingAfterBreak="0">
    <w:nsid w:val="3CAF45D8"/>
    <w:multiLevelType w:val="multilevel"/>
    <w:tmpl w:val="79DA3154"/>
    <w:styleLink w:val="WWNum8"/>
    <w:lvl w:ilvl="0">
      <w:start w:val="4"/>
      <w:numFmt w:val="decimal"/>
      <w:lvlText w:val="%1"/>
      <w:lvlJc w:val="left"/>
      <w:pPr>
        <w:ind w:left="720" w:hanging="360"/>
      </w:pPr>
      <w:rPr>
        <w:u w:val="none"/>
      </w:rPr>
    </w:lvl>
    <w:lvl w:ilvl="1">
      <w:start w:val="2"/>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344" w:hanging="720"/>
      </w:pPr>
    </w:lvl>
    <w:lvl w:ilvl="5">
      <w:start w:val="1"/>
      <w:numFmt w:val="decimal"/>
      <w:lvlText w:val="%1.%2.%3.%4.%5.%6"/>
      <w:lvlJc w:val="left"/>
      <w:pPr>
        <w:ind w:left="1770" w:hanging="1080"/>
      </w:pPr>
    </w:lvl>
    <w:lvl w:ilvl="6">
      <w:start w:val="1"/>
      <w:numFmt w:val="decimal"/>
      <w:lvlText w:val="%1.%2.%3.%4.%5.%6.%7"/>
      <w:lvlJc w:val="left"/>
      <w:pPr>
        <w:ind w:left="1836" w:hanging="1080"/>
      </w:pPr>
    </w:lvl>
    <w:lvl w:ilvl="7">
      <w:start w:val="1"/>
      <w:numFmt w:val="decimal"/>
      <w:lvlText w:val="%1.%2.%3.%4.%5.%6.%7.%8"/>
      <w:lvlJc w:val="left"/>
      <w:pPr>
        <w:ind w:left="2262" w:hanging="1440"/>
      </w:pPr>
    </w:lvl>
    <w:lvl w:ilvl="8">
      <w:start w:val="1"/>
      <w:numFmt w:val="decimal"/>
      <w:lvlText w:val="%1.%2.%3.%4.%5.%6.%7.%8.%9"/>
      <w:lvlJc w:val="left"/>
      <w:pPr>
        <w:ind w:left="2328" w:hanging="1440"/>
      </w:pPr>
    </w:lvl>
  </w:abstractNum>
  <w:abstractNum w:abstractNumId="15" w15:restartNumberingAfterBreak="0">
    <w:nsid w:val="3D966996"/>
    <w:multiLevelType w:val="multilevel"/>
    <w:tmpl w:val="B99AE502"/>
    <w:styleLink w:val="WWNum6"/>
    <w:lvl w:ilvl="0">
      <w:start w:val="5"/>
      <w:numFmt w:val="none"/>
      <w:lvlText w:val="%1G"/>
      <w:lvlJc w:val="left"/>
      <w:pPr>
        <w:ind w:left="0" w:hanging="964"/>
      </w:pPr>
    </w:lvl>
    <w:lvl w:ilvl="1">
      <w:start w:val="1"/>
      <w:numFmt w:val="none"/>
      <w:lvlText w:val=".1"/>
      <w:lvlJc w:val="left"/>
      <w:pPr>
        <w:ind w:left="964" w:hanging="964"/>
      </w:pPr>
    </w:lvl>
    <w:lvl w:ilvl="2">
      <w:start w:val="1"/>
      <w:numFmt w:val="decimal"/>
      <w:lvlText w:val="%1.%2.%3"/>
      <w:lvlJc w:val="left"/>
      <w:pPr>
        <w:ind w:left="0" w:hanging="964"/>
      </w:pPr>
    </w:lvl>
    <w:lvl w:ilvl="3">
      <w:start w:val="1"/>
      <w:numFmt w:val="decimal"/>
      <w:lvlText w:val="%1.%2.%3.%4"/>
      <w:lvlJc w:val="left"/>
      <w:pPr>
        <w:ind w:left="0" w:hanging="964"/>
      </w:pPr>
    </w:lvl>
    <w:lvl w:ilvl="4">
      <w:start w:val="1"/>
      <w:numFmt w:val="decimal"/>
      <w:lvlText w:val="(%1.%2.%3.%4.%5)"/>
      <w:lvlJc w:val="left"/>
      <w:pPr>
        <w:ind w:left="2880" w:firstLine="0"/>
      </w:pPr>
    </w:lvl>
    <w:lvl w:ilvl="5">
      <w:start w:val="1"/>
      <w:numFmt w:val="lowerLetter"/>
      <w:lvlText w:val="(%1.%2.%3.%4.%5.%6)"/>
      <w:lvlJc w:val="left"/>
      <w:pPr>
        <w:ind w:left="3600" w:firstLine="0"/>
      </w:pPr>
    </w:lvl>
    <w:lvl w:ilvl="6">
      <w:start w:val="1"/>
      <w:numFmt w:val="lowerRoman"/>
      <w:lvlText w:val="(%1.%2.%3.%4.%5.%6.%7)"/>
      <w:lvlJc w:val="left"/>
      <w:pPr>
        <w:ind w:left="4320" w:firstLine="0"/>
      </w:pPr>
    </w:lvl>
    <w:lvl w:ilvl="7">
      <w:start w:val="1"/>
      <w:numFmt w:val="lowerLetter"/>
      <w:lvlText w:val="(%1.%2.%3.%4.%5.%6.%7.%8)"/>
      <w:lvlJc w:val="left"/>
      <w:pPr>
        <w:ind w:left="5040" w:firstLine="0"/>
      </w:pPr>
    </w:lvl>
    <w:lvl w:ilvl="8">
      <w:start w:val="1"/>
      <w:numFmt w:val="lowerRoman"/>
      <w:lvlText w:val="(%1.%2.%3.%4.%5.%6.%7.%8.%9)"/>
      <w:lvlJc w:val="left"/>
      <w:pPr>
        <w:ind w:left="5760" w:firstLine="0"/>
      </w:pPr>
    </w:lvl>
  </w:abstractNum>
  <w:abstractNum w:abstractNumId="16" w15:restartNumberingAfterBreak="0">
    <w:nsid w:val="3E13123F"/>
    <w:multiLevelType w:val="multilevel"/>
    <w:tmpl w:val="400A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341EAA"/>
    <w:multiLevelType w:val="multilevel"/>
    <w:tmpl w:val="4028B0A0"/>
    <w:styleLink w:val="WWNum2"/>
    <w:lvl w:ilvl="0">
      <w:start w:val="1"/>
      <w:numFmt w:val="decimal"/>
      <w:lvlText w:val="%1"/>
      <w:lvlJc w:val="left"/>
      <w:pPr>
        <w:ind w:left="0" w:hanging="964"/>
      </w:pPr>
    </w:lvl>
    <w:lvl w:ilvl="1">
      <w:start w:val="1"/>
      <w:numFmt w:val="decimal"/>
      <w:lvlText w:val="%1.%2"/>
      <w:lvlJc w:val="left"/>
      <w:pPr>
        <w:ind w:left="0" w:hanging="964"/>
      </w:pPr>
    </w:lvl>
    <w:lvl w:ilvl="2">
      <w:start w:val="1"/>
      <w:numFmt w:val="decimal"/>
      <w:lvlText w:val="%1.%2.%3"/>
      <w:lvlJc w:val="left"/>
      <w:pPr>
        <w:ind w:left="0" w:hanging="964"/>
      </w:pPr>
    </w:lvl>
    <w:lvl w:ilvl="3">
      <w:start w:val="1"/>
      <w:numFmt w:val="decimal"/>
      <w:lvlText w:val="%1.%2.%3.%4"/>
      <w:lvlJc w:val="left"/>
      <w:pPr>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9E10368"/>
    <w:multiLevelType w:val="multilevel"/>
    <w:tmpl w:val="972E675A"/>
    <w:styleLink w:val="WWNum11"/>
    <w:lvl w:ilvl="0">
      <w:start w:val="1"/>
      <w:numFmt w:val="decimal"/>
      <w:lvlText w:val="%1."/>
      <w:lvlJc w:val="left"/>
      <w:pPr>
        <w:ind w:left="465" w:hanging="360"/>
      </w:pPr>
      <w:rPr>
        <w:rFonts w:ascii="Arial" w:hAnsi="Arial" w:cs="Arial"/>
        <w:b/>
        <w:bCs/>
      </w:rPr>
    </w:lvl>
    <w:lvl w:ilvl="1">
      <w:start w:val="1"/>
      <w:numFmt w:val="decimal"/>
      <w:lvlText w:val="%1.%2"/>
      <w:lvlJc w:val="left"/>
      <w:pPr>
        <w:ind w:left="465" w:hanging="360"/>
      </w:pPr>
      <w:rPr>
        <w:rFonts w:ascii="Arial" w:hAnsi="Arial" w:cs="Arial"/>
        <w:sz w:val="22"/>
        <w:szCs w:val="22"/>
      </w:rPr>
    </w:lvl>
    <w:lvl w:ilvl="2">
      <w:start w:val="1"/>
      <w:numFmt w:val="decimal"/>
      <w:lvlText w:val="%1.%2.%3"/>
      <w:lvlJc w:val="left"/>
      <w:pPr>
        <w:ind w:left="825" w:hanging="720"/>
      </w:pPr>
    </w:lvl>
    <w:lvl w:ilvl="3">
      <w:start w:val="1"/>
      <w:numFmt w:val="decimal"/>
      <w:lvlText w:val="%1.%2.%3.%4"/>
      <w:lvlJc w:val="left"/>
      <w:pPr>
        <w:ind w:left="825" w:hanging="720"/>
      </w:pPr>
    </w:lvl>
    <w:lvl w:ilvl="4">
      <w:start w:val="1"/>
      <w:numFmt w:val="decimal"/>
      <w:lvlText w:val="%1.%2.%3.%4.%5"/>
      <w:lvlJc w:val="left"/>
      <w:pPr>
        <w:ind w:left="1185" w:hanging="1080"/>
      </w:pPr>
    </w:lvl>
    <w:lvl w:ilvl="5">
      <w:start w:val="1"/>
      <w:numFmt w:val="decimal"/>
      <w:lvlText w:val="%1.%2.%3.%4.%5.%6"/>
      <w:lvlJc w:val="left"/>
      <w:pPr>
        <w:ind w:left="1185" w:hanging="1080"/>
      </w:pPr>
    </w:lvl>
    <w:lvl w:ilvl="6">
      <w:start w:val="1"/>
      <w:numFmt w:val="decimal"/>
      <w:lvlText w:val="%1.%2.%3.%4.%5.%6.%7"/>
      <w:lvlJc w:val="left"/>
      <w:pPr>
        <w:ind w:left="1545" w:hanging="1440"/>
      </w:pPr>
    </w:lvl>
    <w:lvl w:ilvl="7">
      <w:start w:val="1"/>
      <w:numFmt w:val="decimal"/>
      <w:lvlText w:val="%1.%2.%3.%4.%5.%6.%7.%8"/>
      <w:lvlJc w:val="left"/>
      <w:pPr>
        <w:ind w:left="1545" w:hanging="1440"/>
      </w:pPr>
    </w:lvl>
    <w:lvl w:ilvl="8">
      <w:start w:val="1"/>
      <w:numFmt w:val="decimal"/>
      <w:lvlText w:val="%1.%2.%3.%4.%5.%6.%7.%8.%9"/>
      <w:lvlJc w:val="left"/>
      <w:pPr>
        <w:ind w:left="1545" w:hanging="1440"/>
      </w:pPr>
    </w:lvl>
  </w:abstractNum>
  <w:abstractNum w:abstractNumId="19" w15:restartNumberingAfterBreak="0">
    <w:nsid w:val="4A834B29"/>
    <w:multiLevelType w:val="multilevel"/>
    <w:tmpl w:val="675A7004"/>
    <w:styleLink w:val="WWNum18"/>
    <w:lvl w:ilvl="0">
      <w:numFmt w:val="bullet"/>
      <w:lvlText w:val=""/>
      <w:lvlJc w:val="left"/>
      <w:pPr>
        <w:ind w:left="1185" w:hanging="360"/>
      </w:pPr>
      <w:rPr>
        <w:rFonts w:ascii="Wingdings" w:hAnsi="Wingdings"/>
      </w:rPr>
    </w:lvl>
    <w:lvl w:ilvl="1">
      <w:numFmt w:val="bullet"/>
      <w:lvlText w:val="o"/>
      <w:lvlJc w:val="left"/>
      <w:pPr>
        <w:ind w:left="1905" w:hanging="360"/>
      </w:pPr>
      <w:rPr>
        <w:rFonts w:ascii="Courier New" w:hAnsi="Courier New" w:cs="Courier New"/>
      </w:rPr>
    </w:lvl>
    <w:lvl w:ilvl="2">
      <w:numFmt w:val="bullet"/>
      <w:lvlText w:val=""/>
      <w:lvlJc w:val="left"/>
      <w:pPr>
        <w:ind w:left="2625" w:hanging="360"/>
      </w:pPr>
      <w:rPr>
        <w:rFonts w:ascii="Wingdings" w:hAnsi="Wingdings"/>
      </w:rPr>
    </w:lvl>
    <w:lvl w:ilvl="3">
      <w:numFmt w:val="bullet"/>
      <w:lvlText w:val=""/>
      <w:lvlJc w:val="left"/>
      <w:pPr>
        <w:ind w:left="3345" w:hanging="360"/>
      </w:pPr>
      <w:rPr>
        <w:rFonts w:ascii="Symbol" w:hAnsi="Symbol"/>
      </w:rPr>
    </w:lvl>
    <w:lvl w:ilvl="4">
      <w:numFmt w:val="bullet"/>
      <w:lvlText w:val="o"/>
      <w:lvlJc w:val="left"/>
      <w:pPr>
        <w:ind w:left="4065" w:hanging="360"/>
      </w:pPr>
      <w:rPr>
        <w:rFonts w:ascii="Courier New" w:hAnsi="Courier New" w:cs="Courier New"/>
      </w:rPr>
    </w:lvl>
    <w:lvl w:ilvl="5">
      <w:numFmt w:val="bullet"/>
      <w:lvlText w:val=""/>
      <w:lvlJc w:val="left"/>
      <w:pPr>
        <w:ind w:left="4785" w:hanging="360"/>
      </w:pPr>
      <w:rPr>
        <w:rFonts w:ascii="Wingdings" w:hAnsi="Wingdings"/>
      </w:rPr>
    </w:lvl>
    <w:lvl w:ilvl="6">
      <w:numFmt w:val="bullet"/>
      <w:lvlText w:val=""/>
      <w:lvlJc w:val="left"/>
      <w:pPr>
        <w:ind w:left="5505" w:hanging="360"/>
      </w:pPr>
      <w:rPr>
        <w:rFonts w:ascii="Symbol" w:hAnsi="Symbol"/>
      </w:rPr>
    </w:lvl>
    <w:lvl w:ilvl="7">
      <w:numFmt w:val="bullet"/>
      <w:lvlText w:val="o"/>
      <w:lvlJc w:val="left"/>
      <w:pPr>
        <w:ind w:left="6225" w:hanging="360"/>
      </w:pPr>
      <w:rPr>
        <w:rFonts w:ascii="Courier New" w:hAnsi="Courier New" w:cs="Courier New"/>
      </w:rPr>
    </w:lvl>
    <w:lvl w:ilvl="8">
      <w:numFmt w:val="bullet"/>
      <w:lvlText w:val=""/>
      <w:lvlJc w:val="left"/>
      <w:pPr>
        <w:ind w:left="6945" w:hanging="360"/>
      </w:pPr>
      <w:rPr>
        <w:rFonts w:ascii="Wingdings" w:hAnsi="Wingdings"/>
      </w:rPr>
    </w:lvl>
  </w:abstractNum>
  <w:abstractNum w:abstractNumId="20" w15:restartNumberingAfterBreak="0">
    <w:nsid w:val="4B9C5E58"/>
    <w:multiLevelType w:val="multilevel"/>
    <w:tmpl w:val="5AACFEF6"/>
    <w:styleLink w:val="WWNum7"/>
    <w:lvl w:ilvl="0">
      <w:start w:val="1"/>
      <w:numFmt w:val="decimal"/>
      <w:lvlText w:val="%1."/>
      <w:lvlJc w:val="left"/>
      <w:pPr>
        <w:ind w:left="930" w:hanging="570"/>
      </w:pPr>
      <w:rPr>
        <w:rFonts w:ascii="Arial" w:hAnsi="Arial" w:cs="Arial"/>
        <w:sz w:val="22"/>
        <w:szCs w:val="22"/>
      </w:rPr>
    </w:lvl>
    <w:lvl w:ilvl="1">
      <w:start w:val="1"/>
      <w:numFmt w:val="decimal"/>
      <w:lvlText w:val="%1.%2"/>
      <w:lvlJc w:val="left"/>
      <w:pPr>
        <w:ind w:left="644"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1908" w:hanging="720"/>
      </w:pPr>
    </w:lvl>
    <w:lvl w:ilvl="5">
      <w:start w:val="1"/>
      <w:numFmt w:val="decimal"/>
      <w:lvlText w:val="%1.%2.%3.%4.%5.%6"/>
      <w:lvlJc w:val="left"/>
      <w:pPr>
        <w:ind w:left="2475" w:hanging="1080"/>
      </w:pPr>
    </w:lvl>
    <w:lvl w:ilvl="6">
      <w:start w:val="1"/>
      <w:numFmt w:val="decimal"/>
      <w:lvlText w:val="%1.%2.%3.%4.%5.%6.%7"/>
      <w:lvlJc w:val="left"/>
      <w:pPr>
        <w:ind w:left="2682" w:hanging="1080"/>
      </w:pPr>
    </w:lvl>
    <w:lvl w:ilvl="7">
      <w:start w:val="1"/>
      <w:numFmt w:val="decimal"/>
      <w:lvlText w:val="%1.%2.%3.%4.%5.%6.%7.%8"/>
      <w:lvlJc w:val="left"/>
      <w:pPr>
        <w:ind w:left="3249" w:hanging="1440"/>
      </w:pPr>
    </w:lvl>
    <w:lvl w:ilvl="8">
      <w:start w:val="1"/>
      <w:numFmt w:val="decimal"/>
      <w:lvlText w:val="%1.%2.%3.%4.%5.%6.%7.%8.%9"/>
      <w:lvlJc w:val="left"/>
      <w:pPr>
        <w:ind w:left="3456" w:hanging="1440"/>
      </w:pPr>
    </w:lvl>
  </w:abstractNum>
  <w:abstractNum w:abstractNumId="21" w15:restartNumberingAfterBreak="0">
    <w:nsid w:val="4EFD13CE"/>
    <w:multiLevelType w:val="multilevel"/>
    <w:tmpl w:val="F602410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50033D06"/>
    <w:multiLevelType w:val="multilevel"/>
    <w:tmpl w:val="AB02FDA4"/>
    <w:styleLink w:val="WWNum17"/>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31D4393"/>
    <w:multiLevelType w:val="hybridMultilevel"/>
    <w:tmpl w:val="BFCED4B0"/>
    <w:lvl w:ilvl="0" w:tplc="64C2D256">
      <w:start w:val="1"/>
      <w:numFmt w:val="decimal"/>
      <w:lvlText w:val="%1."/>
      <w:lvlJc w:val="left"/>
      <w:pPr>
        <w:ind w:left="720" w:hanging="360"/>
      </w:pPr>
      <w:rPr>
        <w:rFonts w:hint="default"/>
        <w:b/>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70067F8"/>
    <w:multiLevelType w:val="multilevel"/>
    <w:tmpl w:val="C5667746"/>
    <w:styleLink w:val="WWNum23"/>
    <w:lvl w:ilvl="0">
      <w:start w:val="1"/>
      <w:numFmt w:val="decimal"/>
      <w:lvlText w:val="%1."/>
      <w:lvlJc w:val="left"/>
      <w:pPr>
        <w:ind w:left="720" w:hanging="360"/>
      </w:pPr>
      <w:rPr>
        <w:rFonts w:ascii="Arial" w:hAnsi="Arial" w:cs="Arial"/>
        <w:sz w:val="22"/>
        <w:szCs w:val="20"/>
      </w:r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579F3380"/>
    <w:multiLevelType w:val="multilevel"/>
    <w:tmpl w:val="0AB4214C"/>
    <w:styleLink w:val="WWNum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6" w15:restartNumberingAfterBreak="0">
    <w:nsid w:val="59804DA4"/>
    <w:multiLevelType w:val="multilevel"/>
    <w:tmpl w:val="8500D62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7" w15:restartNumberingAfterBreak="0">
    <w:nsid w:val="5B843394"/>
    <w:multiLevelType w:val="multilevel"/>
    <w:tmpl w:val="D4B49432"/>
    <w:styleLink w:val="WWNum2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D10707C"/>
    <w:multiLevelType w:val="multilevel"/>
    <w:tmpl w:val="4950F0BE"/>
    <w:styleLink w:val="WWNum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D414A6D"/>
    <w:multiLevelType w:val="multilevel"/>
    <w:tmpl w:val="02667340"/>
    <w:styleLink w:val="WWNum15"/>
    <w:lvl w:ilvl="0">
      <w:start w:val="2"/>
      <w:numFmt w:val="decimal"/>
      <w:lvlText w:val="%1."/>
      <w:lvlJc w:val="left"/>
      <w:pPr>
        <w:ind w:left="465" w:hanging="360"/>
      </w:pPr>
    </w:lvl>
    <w:lvl w:ilvl="1">
      <w:start w:val="1"/>
      <w:numFmt w:val="lowerLetter"/>
      <w:lvlText w:val="."/>
      <w:lvlJc w:val="left"/>
      <w:pPr>
        <w:ind w:left="1185" w:hanging="360"/>
      </w:pPr>
    </w:lvl>
    <w:lvl w:ilvl="2">
      <w:start w:val="1"/>
      <w:numFmt w:val="lowerRoman"/>
      <w:lvlText w:val="%1.%2.%3."/>
      <w:lvlJc w:val="right"/>
      <w:pPr>
        <w:ind w:left="1905" w:hanging="180"/>
      </w:pPr>
    </w:lvl>
    <w:lvl w:ilvl="3">
      <w:start w:val="1"/>
      <w:numFmt w:val="decimal"/>
      <w:lvlText w:val="%1.%2.%3.%4."/>
      <w:lvlJc w:val="left"/>
      <w:pPr>
        <w:ind w:left="2625" w:hanging="360"/>
      </w:pPr>
    </w:lvl>
    <w:lvl w:ilvl="4">
      <w:start w:val="1"/>
      <w:numFmt w:val="lowerLetter"/>
      <w:lvlText w:val="%1.%2.%3.%4.%5."/>
      <w:lvlJc w:val="left"/>
      <w:pPr>
        <w:ind w:left="3345" w:hanging="360"/>
      </w:pPr>
    </w:lvl>
    <w:lvl w:ilvl="5">
      <w:start w:val="1"/>
      <w:numFmt w:val="lowerRoman"/>
      <w:lvlText w:val="%1.%2.%3.%4.%5.%6."/>
      <w:lvlJc w:val="right"/>
      <w:pPr>
        <w:ind w:left="4065" w:hanging="180"/>
      </w:pPr>
    </w:lvl>
    <w:lvl w:ilvl="6">
      <w:start w:val="1"/>
      <w:numFmt w:val="decimal"/>
      <w:lvlText w:val="%1.%2.%3.%4.%5.%6.%7."/>
      <w:lvlJc w:val="left"/>
      <w:pPr>
        <w:ind w:left="4785" w:hanging="360"/>
      </w:pPr>
    </w:lvl>
    <w:lvl w:ilvl="7">
      <w:start w:val="1"/>
      <w:numFmt w:val="lowerLetter"/>
      <w:lvlText w:val="%1.%2.%3.%4.%5.%6.%7.%8."/>
      <w:lvlJc w:val="left"/>
      <w:pPr>
        <w:ind w:left="5505" w:hanging="360"/>
      </w:pPr>
    </w:lvl>
    <w:lvl w:ilvl="8">
      <w:start w:val="1"/>
      <w:numFmt w:val="lowerRoman"/>
      <w:lvlText w:val="%1.%2.%3.%4.%5.%6.%7.%8.%9."/>
      <w:lvlJc w:val="right"/>
      <w:pPr>
        <w:ind w:left="6225" w:hanging="180"/>
      </w:pPr>
    </w:lvl>
  </w:abstractNum>
  <w:abstractNum w:abstractNumId="30" w15:restartNumberingAfterBreak="0">
    <w:nsid w:val="5ED01629"/>
    <w:multiLevelType w:val="multilevel"/>
    <w:tmpl w:val="AC1A11B0"/>
    <w:lvl w:ilvl="0">
      <w:numFmt w:val="bullet"/>
      <w:lvlText w:val=""/>
      <w:lvlJc w:val="left"/>
      <w:pPr>
        <w:ind w:left="801" w:hanging="360"/>
      </w:pPr>
      <w:rPr>
        <w:rFonts w:ascii="Symbol" w:hAnsi="Symbol"/>
      </w:rPr>
    </w:lvl>
    <w:lvl w:ilvl="1">
      <w:numFmt w:val="bullet"/>
      <w:lvlText w:val="o"/>
      <w:lvlJc w:val="left"/>
      <w:pPr>
        <w:ind w:left="1521" w:hanging="360"/>
      </w:pPr>
      <w:rPr>
        <w:rFonts w:ascii="Courier New" w:hAnsi="Courier New" w:cs="Courier New"/>
      </w:rPr>
    </w:lvl>
    <w:lvl w:ilvl="2">
      <w:numFmt w:val="bullet"/>
      <w:lvlText w:val=""/>
      <w:lvlJc w:val="left"/>
      <w:pPr>
        <w:ind w:left="2241" w:hanging="360"/>
      </w:pPr>
      <w:rPr>
        <w:rFonts w:ascii="Wingdings" w:hAnsi="Wingdings"/>
      </w:rPr>
    </w:lvl>
    <w:lvl w:ilvl="3">
      <w:numFmt w:val="bullet"/>
      <w:lvlText w:val=""/>
      <w:lvlJc w:val="left"/>
      <w:pPr>
        <w:ind w:left="2961" w:hanging="360"/>
      </w:pPr>
      <w:rPr>
        <w:rFonts w:ascii="Symbol" w:hAnsi="Symbol"/>
      </w:rPr>
    </w:lvl>
    <w:lvl w:ilvl="4">
      <w:numFmt w:val="bullet"/>
      <w:lvlText w:val="o"/>
      <w:lvlJc w:val="left"/>
      <w:pPr>
        <w:ind w:left="3681" w:hanging="360"/>
      </w:pPr>
      <w:rPr>
        <w:rFonts w:ascii="Courier New" w:hAnsi="Courier New" w:cs="Courier New"/>
      </w:rPr>
    </w:lvl>
    <w:lvl w:ilvl="5">
      <w:numFmt w:val="bullet"/>
      <w:lvlText w:val=""/>
      <w:lvlJc w:val="left"/>
      <w:pPr>
        <w:ind w:left="4401" w:hanging="360"/>
      </w:pPr>
      <w:rPr>
        <w:rFonts w:ascii="Wingdings" w:hAnsi="Wingdings"/>
      </w:rPr>
    </w:lvl>
    <w:lvl w:ilvl="6">
      <w:numFmt w:val="bullet"/>
      <w:lvlText w:val=""/>
      <w:lvlJc w:val="left"/>
      <w:pPr>
        <w:ind w:left="5121" w:hanging="360"/>
      </w:pPr>
      <w:rPr>
        <w:rFonts w:ascii="Symbol" w:hAnsi="Symbol"/>
      </w:rPr>
    </w:lvl>
    <w:lvl w:ilvl="7">
      <w:numFmt w:val="bullet"/>
      <w:lvlText w:val="o"/>
      <w:lvlJc w:val="left"/>
      <w:pPr>
        <w:ind w:left="5841" w:hanging="360"/>
      </w:pPr>
      <w:rPr>
        <w:rFonts w:ascii="Courier New" w:hAnsi="Courier New" w:cs="Courier New"/>
      </w:rPr>
    </w:lvl>
    <w:lvl w:ilvl="8">
      <w:numFmt w:val="bullet"/>
      <w:lvlText w:val=""/>
      <w:lvlJc w:val="left"/>
      <w:pPr>
        <w:ind w:left="6561" w:hanging="360"/>
      </w:pPr>
      <w:rPr>
        <w:rFonts w:ascii="Wingdings" w:hAnsi="Wingdings"/>
      </w:rPr>
    </w:lvl>
  </w:abstractNum>
  <w:abstractNum w:abstractNumId="31" w15:restartNumberingAfterBreak="0">
    <w:nsid w:val="626A4146"/>
    <w:multiLevelType w:val="multilevel"/>
    <w:tmpl w:val="A64C345A"/>
    <w:styleLink w:val="WWNum19"/>
    <w:lvl w:ilvl="0">
      <w:numFmt w:val="bullet"/>
      <w:lvlText w:val=""/>
      <w:lvlJc w:val="left"/>
      <w:pPr>
        <w:ind w:left="1650" w:hanging="360"/>
      </w:pPr>
      <w:rPr>
        <w:rFonts w:ascii="Symbol" w:hAnsi="Symbol"/>
      </w:rPr>
    </w:lvl>
    <w:lvl w:ilvl="1">
      <w:numFmt w:val="bullet"/>
      <w:lvlText w:val="o"/>
      <w:lvlJc w:val="left"/>
      <w:pPr>
        <w:ind w:left="2370" w:hanging="360"/>
      </w:pPr>
      <w:rPr>
        <w:rFonts w:ascii="Courier New" w:hAnsi="Courier New" w:cs="Courier New"/>
      </w:rPr>
    </w:lvl>
    <w:lvl w:ilvl="2">
      <w:numFmt w:val="bullet"/>
      <w:lvlText w:val=""/>
      <w:lvlJc w:val="left"/>
      <w:pPr>
        <w:ind w:left="3090" w:hanging="360"/>
      </w:pPr>
      <w:rPr>
        <w:rFonts w:ascii="Wingdings" w:hAnsi="Wingdings"/>
      </w:rPr>
    </w:lvl>
    <w:lvl w:ilvl="3">
      <w:numFmt w:val="bullet"/>
      <w:lvlText w:val=""/>
      <w:lvlJc w:val="left"/>
      <w:pPr>
        <w:ind w:left="3810" w:hanging="360"/>
      </w:pPr>
      <w:rPr>
        <w:rFonts w:ascii="Symbol" w:hAnsi="Symbol"/>
      </w:rPr>
    </w:lvl>
    <w:lvl w:ilvl="4">
      <w:numFmt w:val="bullet"/>
      <w:lvlText w:val="o"/>
      <w:lvlJc w:val="left"/>
      <w:pPr>
        <w:ind w:left="4530" w:hanging="360"/>
      </w:pPr>
      <w:rPr>
        <w:rFonts w:ascii="Courier New" w:hAnsi="Courier New" w:cs="Courier New"/>
      </w:rPr>
    </w:lvl>
    <w:lvl w:ilvl="5">
      <w:numFmt w:val="bullet"/>
      <w:lvlText w:val=""/>
      <w:lvlJc w:val="left"/>
      <w:pPr>
        <w:ind w:left="5250" w:hanging="360"/>
      </w:pPr>
      <w:rPr>
        <w:rFonts w:ascii="Wingdings" w:hAnsi="Wingdings"/>
      </w:rPr>
    </w:lvl>
    <w:lvl w:ilvl="6">
      <w:numFmt w:val="bullet"/>
      <w:lvlText w:val=""/>
      <w:lvlJc w:val="left"/>
      <w:pPr>
        <w:ind w:left="5970" w:hanging="360"/>
      </w:pPr>
      <w:rPr>
        <w:rFonts w:ascii="Symbol" w:hAnsi="Symbol"/>
      </w:rPr>
    </w:lvl>
    <w:lvl w:ilvl="7">
      <w:numFmt w:val="bullet"/>
      <w:lvlText w:val="o"/>
      <w:lvlJc w:val="left"/>
      <w:pPr>
        <w:ind w:left="6690" w:hanging="360"/>
      </w:pPr>
      <w:rPr>
        <w:rFonts w:ascii="Courier New" w:hAnsi="Courier New" w:cs="Courier New"/>
      </w:rPr>
    </w:lvl>
    <w:lvl w:ilvl="8">
      <w:numFmt w:val="bullet"/>
      <w:lvlText w:val=""/>
      <w:lvlJc w:val="left"/>
      <w:pPr>
        <w:ind w:left="7410" w:hanging="360"/>
      </w:pPr>
      <w:rPr>
        <w:rFonts w:ascii="Wingdings" w:hAnsi="Wingdings"/>
      </w:rPr>
    </w:lvl>
  </w:abstractNum>
  <w:abstractNum w:abstractNumId="32" w15:restartNumberingAfterBreak="0">
    <w:nsid w:val="62CA1C9F"/>
    <w:multiLevelType w:val="multilevel"/>
    <w:tmpl w:val="5A6AFA7E"/>
    <w:lvl w:ilvl="0">
      <w:start w:val="2"/>
      <w:numFmt w:val="decimal"/>
      <w:lvlText w:val="%1"/>
      <w:lvlJc w:val="left"/>
      <w:pPr>
        <w:ind w:left="360" w:hanging="360"/>
      </w:pPr>
      <w:rPr>
        <w:rFonts w:hint="default"/>
      </w:rPr>
    </w:lvl>
    <w:lvl w:ilvl="1">
      <w:start w:val="2"/>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33"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15:restartNumberingAfterBreak="0">
    <w:nsid w:val="641424E9"/>
    <w:multiLevelType w:val="multilevel"/>
    <w:tmpl w:val="645EE368"/>
    <w:styleLink w:val="WWNum5"/>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5" w15:restartNumberingAfterBreak="0">
    <w:nsid w:val="66010F20"/>
    <w:multiLevelType w:val="multilevel"/>
    <w:tmpl w:val="C8005438"/>
    <w:styleLink w:val="WWNum9"/>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6" w15:restartNumberingAfterBreak="0">
    <w:nsid w:val="67C251D5"/>
    <w:multiLevelType w:val="multilevel"/>
    <w:tmpl w:val="1A241576"/>
    <w:styleLink w:val="Outline"/>
    <w:lvl w:ilvl="0">
      <w:start w:val="5"/>
      <w:numFmt w:val="none"/>
      <w:pStyle w:val="Outline3"/>
      <w:lvlText w:val="%1G"/>
      <w:lvlJc w:val="left"/>
      <w:pPr>
        <w:ind w:left="0" w:hanging="964"/>
      </w:pPr>
    </w:lvl>
    <w:lvl w:ilvl="1">
      <w:start w:val="1"/>
      <w:numFmt w:val="none"/>
      <w:lvlText w:val=".1"/>
      <w:lvlJc w:val="left"/>
      <w:pPr>
        <w:ind w:left="964" w:hanging="964"/>
      </w:pPr>
    </w:lvl>
    <w:lvl w:ilvl="2">
      <w:start w:val="1"/>
      <w:numFmt w:val="decimal"/>
      <w:lvlText w:val="%1.%2.%3"/>
      <w:lvlJc w:val="left"/>
      <w:pPr>
        <w:ind w:left="0" w:hanging="964"/>
      </w:pPr>
    </w:lvl>
    <w:lvl w:ilvl="3">
      <w:start w:val="1"/>
      <w:numFmt w:val="decimal"/>
      <w:lvlText w:val="%1.%2.%3.%4"/>
      <w:lvlJc w:val="left"/>
      <w:pPr>
        <w:ind w:left="0" w:hanging="964"/>
      </w:pPr>
    </w:lvl>
    <w:lvl w:ilvl="4">
      <w:start w:val="1"/>
      <w:numFmt w:val="none"/>
      <w:lvlText w:val=""/>
      <w:lvlJc w:val="left"/>
      <w:pPr>
        <w:ind w:left="1008" w:hanging="1008"/>
      </w:pPr>
    </w:lvl>
    <w:lvl w:ilvl="5">
      <w:start w:val="1"/>
      <w:numFmt w:val="none"/>
      <w:lvlText w:val=""/>
      <w:lvlJc w:val="left"/>
      <w:pPr>
        <w:ind w:left="1152" w:hanging="1152"/>
      </w:pPr>
    </w:lvl>
    <w:lvl w:ilvl="6">
      <w:start w:val="1"/>
      <w:numFmt w:val="none"/>
      <w:lvlText w:val=""/>
      <w:lvlJc w:val="left"/>
      <w:pPr>
        <w:ind w:left="1296" w:hanging="1296"/>
      </w:pPr>
    </w:lvl>
    <w:lvl w:ilvl="7">
      <w:start w:val="1"/>
      <w:numFmt w:val="none"/>
      <w:lvlText w:val=""/>
      <w:lvlJc w:val="left"/>
      <w:pPr>
        <w:ind w:left="1440" w:hanging="1440"/>
      </w:pPr>
    </w:lvl>
    <w:lvl w:ilvl="8">
      <w:start w:val="1"/>
      <w:numFmt w:val="none"/>
      <w:lvlText w:val=""/>
      <w:lvlJc w:val="left"/>
      <w:pPr>
        <w:ind w:left="1584" w:hanging="1584"/>
      </w:pPr>
    </w:lvl>
  </w:abstractNum>
  <w:abstractNum w:abstractNumId="37" w15:restartNumberingAfterBreak="0">
    <w:nsid w:val="685C654A"/>
    <w:multiLevelType w:val="multilevel"/>
    <w:tmpl w:val="46F69CD8"/>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15:restartNumberingAfterBreak="0">
    <w:nsid w:val="6DED7E07"/>
    <w:multiLevelType w:val="multilevel"/>
    <w:tmpl w:val="4F443A28"/>
    <w:lvl w:ilvl="0">
      <w:start w:val="2"/>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9" w15:restartNumberingAfterBreak="0">
    <w:nsid w:val="71307D60"/>
    <w:multiLevelType w:val="multilevel"/>
    <w:tmpl w:val="1C683198"/>
    <w:styleLink w:val="WWNum1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0" w15:restartNumberingAfterBreak="0">
    <w:nsid w:val="768A53E9"/>
    <w:multiLevelType w:val="multilevel"/>
    <w:tmpl w:val="C4F8D150"/>
    <w:styleLink w:val="WWNum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1" w15:restartNumberingAfterBreak="0">
    <w:nsid w:val="78AF193E"/>
    <w:multiLevelType w:val="multilevel"/>
    <w:tmpl w:val="25E8B416"/>
    <w:styleLink w:val="WWNum24"/>
    <w:lvl w:ilvl="0">
      <w:numFmt w:val="bullet"/>
      <w:lvlText w:val=""/>
      <w:lvlJc w:val="left"/>
      <w:pPr>
        <w:ind w:left="1185" w:hanging="360"/>
      </w:pPr>
      <w:rPr>
        <w:rFonts w:ascii="Symbol" w:hAnsi="Symbol"/>
      </w:rPr>
    </w:lvl>
    <w:lvl w:ilvl="1">
      <w:numFmt w:val="bullet"/>
      <w:lvlText w:val="o"/>
      <w:lvlJc w:val="left"/>
      <w:pPr>
        <w:ind w:left="1905" w:hanging="360"/>
      </w:pPr>
      <w:rPr>
        <w:rFonts w:ascii="Courier New" w:hAnsi="Courier New" w:cs="Courier New"/>
      </w:rPr>
    </w:lvl>
    <w:lvl w:ilvl="2">
      <w:numFmt w:val="bullet"/>
      <w:lvlText w:val=""/>
      <w:lvlJc w:val="left"/>
      <w:pPr>
        <w:ind w:left="2625" w:hanging="360"/>
      </w:pPr>
      <w:rPr>
        <w:rFonts w:ascii="Wingdings" w:hAnsi="Wingdings"/>
      </w:rPr>
    </w:lvl>
    <w:lvl w:ilvl="3">
      <w:numFmt w:val="bullet"/>
      <w:lvlText w:val=""/>
      <w:lvlJc w:val="left"/>
      <w:pPr>
        <w:ind w:left="3345" w:hanging="360"/>
      </w:pPr>
      <w:rPr>
        <w:rFonts w:ascii="Symbol" w:hAnsi="Symbol"/>
      </w:rPr>
    </w:lvl>
    <w:lvl w:ilvl="4">
      <w:numFmt w:val="bullet"/>
      <w:lvlText w:val="o"/>
      <w:lvlJc w:val="left"/>
      <w:pPr>
        <w:ind w:left="4065" w:hanging="360"/>
      </w:pPr>
      <w:rPr>
        <w:rFonts w:ascii="Courier New" w:hAnsi="Courier New" w:cs="Courier New"/>
      </w:rPr>
    </w:lvl>
    <w:lvl w:ilvl="5">
      <w:numFmt w:val="bullet"/>
      <w:lvlText w:val=""/>
      <w:lvlJc w:val="left"/>
      <w:pPr>
        <w:ind w:left="4785" w:hanging="360"/>
      </w:pPr>
      <w:rPr>
        <w:rFonts w:ascii="Wingdings" w:hAnsi="Wingdings"/>
      </w:rPr>
    </w:lvl>
    <w:lvl w:ilvl="6">
      <w:numFmt w:val="bullet"/>
      <w:lvlText w:val=""/>
      <w:lvlJc w:val="left"/>
      <w:pPr>
        <w:ind w:left="5505" w:hanging="360"/>
      </w:pPr>
      <w:rPr>
        <w:rFonts w:ascii="Symbol" w:hAnsi="Symbol"/>
      </w:rPr>
    </w:lvl>
    <w:lvl w:ilvl="7">
      <w:numFmt w:val="bullet"/>
      <w:lvlText w:val="o"/>
      <w:lvlJc w:val="left"/>
      <w:pPr>
        <w:ind w:left="6225" w:hanging="360"/>
      </w:pPr>
      <w:rPr>
        <w:rFonts w:ascii="Courier New" w:hAnsi="Courier New" w:cs="Courier New"/>
      </w:rPr>
    </w:lvl>
    <w:lvl w:ilvl="8">
      <w:numFmt w:val="bullet"/>
      <w:lvlText w:val=""/>
      <w:lvlJc w:val="left"/>
      <w:pPr>
        <w:ind w:left="6945" w:hanging="360"/>
      </w:pPr>
      <w:rPr>
        <w:rFonts w:ascii="Wingdings" w:hAnsi="Wingdings"/>
      </w:rPr>
    </w:lvl>
  </w:abstractNum>
  <w:abstractNum w:abstractNumId="42" w15:restartNumberingAfterBreak="0">
    <w:nsid w:val="7C773825"/>
    <w:multiLevelType w:val="multilevel"/>
    <w:tmpl w:val="3C4A73EE"/>
    <w:styleLink w:val="WWNum20"/>
    <w:lvl w:ilvl="0">
      <w:numFmt w:val="bullet"/>
      <w:lvlText w:val=""/>
      <w:lvlJc w:val="left"/>
      <w:pPr>
        <w:ind w:left="720" w:hanging="360"/>
      </w:pPr>
      <w:rPr>
        <w:rFonts w:ascii="Symbol" w:hAnsi="Symbol"/>
      </w:rPr>
    </w:lvl>
    <w:lvl w:ilvl="1">
      <w:numFmt w:val="bullet"/>
      <w:lvlText w:val="o"/>
      <w:lvlJc w:val="left"/>
      <w:pPr>
        <w:ind w:left="1211" w:hanging="360"/>
      </w:pPr>
      <w:rPr>
        <w:rFonts w:ascii="Courier New" w:hAnsi="Courier New" w:cs="Courier New"/>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F30228E"/>
    <w:multiLevelType w:val="multilevel"/>
    <w:tmpl w:val="B1FA48A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num w:numId="1" w16cid:durableId="415832030">
    <w:abstractNumId w:val="36"/>
  </w:num>
  <w:num w:numId="2" w16cid:durableId="2068449386">
    <w:abstractNumId w:val="40"/>
  </w:num>
  <w:num w:numId="3" w16cid:durableId="1250578050">
    <w:abstractNumId w:val="17"/>
  </w:num>
  <w:num w:numId="4" w16cid:durableId="1252005382">
    <w:abstractNumId w:val="13"/>
  </w:num>
  <w:num w:numId="5" w16cid:durableId="1162627646">
    <w:abstractNumId w:val="25"/>
  </w:num>
  <w:num w:numId="6" w16cid:durableId="124979423">
    <w:abstractNumId w:val="34"/>
  </w:num>
  <w:num w:numId="7" w16cid:durableId="2035770416">
    <w:abstractNumId w:val="15"/>
  </w:num>
  <w:num w:numId="8" w16cid:durableId="1036124235">
    <w:abstractNumId w:val="20"/>
  </w:num>
  <w:num w:numId="9" w16cid:durableId="1497190885">
    <w:abstractNumId w:val="14"/>
  </w:num>
  <w:num w:numId="10" w16cid:durableId="647786142">
    <w:abstractNumId w:val="35"/>
  </w:num>
  <w:num w:numId="11" w16cid:durableId="392899392">
    <w:abstractNumId w:val="39"/>
  </w:num>
  <w:num w:numId="12" w16cid:durableId="1615331843">
    <w:abstractNumId w:val="18"/>
  </w:num>
  <w:num w:numId="13" w16cid:durableId="930896595">
    <w:abstractNumId w:val="1"/>
  </w:num>
  <w:num w:numId="14" w16cid:durableId="1247689932">
    <w:abstractNumId w:val="9"/>
  </w:num>
  <w:num w:numId="15" w16cid:durableId="2102140476">
    <w:abstractNumId w:val="2"/>
  </w:num>
  <w:num w:numId="16" w16cid:durableId="1103265556">
    <w:abstractNumId w:val="29"/>
  </w:num>
  <w:num w:numId="17" w16cid:durableId="1696803570">
    <w:abstractNumId w:val="28"/>
  </w:num>
  <w:num w:numId="18" w16cid:durableId="1959138960">
    <w:abstractNumId w:val="22"/>
  </w:num>
  <w:num w:numId="19" w16cid:durableId="1264538220">
    <w:abstractNumId w:val="19"/>
  </w:num>
  <w:num w:numId="20" w16cid:durableId="222525196">
    <w:abstractNumId w:val="31"/>
  </w:num>
  <w:num w:numId="21" w16cid:durableId="1449817701">
    <w:abstractNumId w:val="42"/>
  </w:num>
  <w:num w:numId="22" w16cid:durableId="1496653666">
    <w:abstractNumId w:val="27"/>
  </w:num>
  <w:num w:numId="23" w16cid:durableId="437026338">
    <w:abstractNumId w:val="37"/>
  </w:num>
  <w:num w:numId="24" w16cid:durableId="502355917">
    <w:abstractNumId w:val="24"/>
  </w:num>
  <w:num w:numId="25" w16cid:durableId="1781026530">
    <w:abstractNumId w:val="41"/>
  </w:num>
  <w:num w:numId="26" w16cid:durableId="1709180735">
    <w:abstractNumId w:val="3"/>
  </w:num>
  <w:num w:numId="27" w16cid:durableId="1399211149">
    <w:abstractNumId w:val="0"/>
  </w:num>
  <w:num w:numId="28" w16cid:durableId="1920483809">
    <w:abstractNumId w:val="21"/>
  </w:num>
  <w:num w:numId="29" w16cid:durableId="1615743870">
    <w:abstractNumId w:val="5"/>
  </w:num>
  <w:num w:numId="30" w16cid:durableId="1715277318">
    <w:abstractNumId w:val="30"/>
  </w:num>
  <w:num w:numId="31" w16cid:durableId="1419672222">
    <w:abstractNumId w:val="12"/>
  </w:num>
  <w:num w:numId="32" w16cid:durableId="1028989394">
    <w:abstractNumId w:val="23"/>
  </w:num>
  <w:num w:numId="33" w16cid:durableId="1287354206">
    <w:abstractNumId w:val="26"/>
  </w:num>
  <w:num w:numId="34" w16cid:durableId="319892269">
    <w:abstractNumId w:val="7"/>
  </w:num>
  <w:num w:numId="35" w16cid:durableId="1490948454">
    <w:abstractNumId w:val="11"/>
  </w:num>
  <w:num w:numId="36" w16cid:durableId="397679184">
    <w:abstractNumId w:val="16"/>
  </w:num>
  <w:num w:numId="37" w16cid:durableId="1656252483">
    <w:abstractNumId w:val="10"/>
  </w:num>
  <w:num w:numId="38" w16cid:durableId="1996832226">
    <w:abstractNumId w:val="8"/>
  </w:num>
  <w:num w:numId="39" w16cid:durableId="2029408340">
    <w:abstractNumId w:val="6"/>
  </w:num>
  <w:num w:numId="40" w16cid:durableId="2071074991">
    <w:abstractNumId w:val="43"/>
  </w:num>
  <w:num w:numId="41" w16cid:durableId="908657688">
    <w:abstractNumId w:val="4"/>
  </w:num>
  <w:num w:numId="42" w16cid:durableId="783615009">
    <w:abstractNumId w:val="38"/>
  </w:num>
  <w:num w:numId="43" w16cid:durableId="585841788">
    <w:abstractNumId w:val="32"/>
  </w:num>
  <w:num w:numId="44" w16cid:durableId="49310916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5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3E"/>
    <w:rsid w:val="00002FDE"/>
    <w:rsid w:val="0001097A"/>
    <w:rsid w:val="00021E4D"/>
    <w:rsid w:val="0002388D"/>
    <w:rsid w:val="00031E70"/>
    <w:rsid w:val="00032048"/>
    <w:rsid w:val="0005736F"/>
    <w:rsid w:val="00061C38"/>
    <w:rsid w:val="00062481"/>
    <w:rsid w:val="00065B00"/>
    <w:rsid w:val="00076B20"/>
    <w:rsid w:val="00082906"/>
    <w:rsid w:val="00082BFD"/>
    <w:rsid w:val="00093CFE"/>
    <w:rsid w:val="00096447"/>
    <w:rsid w:val="000A406B"/>
    <w:rsid w:val="000B2A3C"/>
    <w:rsid w:val="000B5919"/>
    <w:rsid w:val="000B5E25"/>
    <w:rsid w:val="000C14E5"/>
    <w:rsid w:val="000C5DB2"/>
    <w:rsid w:val="000D5359"/>
    <w:rsid w:val="000D75D2"/>
    <w:rsid w:val="000E0424"/>
    <w:rsid w:val="000E36EA"/>
    <w:rsid w:val="000E3E2F"/>
    <w:rsid w:val="000F20AC"/>
    <w:rsid w:val="001071FD"/>
    <w:rsid w:val="0011151C"/>
    <w:rsid w:val="0012100C"/>
    <w:rsid w:val="00123036"/>
    <w:rsid w:val="00124927"/>
    <w:rsid w:val="00124BF3"/>
    <w:rsid w:val="001348A6"/>
    <w:rsid w:val="00135A3B"/>
    <w:rsid w:val="00135A7B"/>
    <w:rsid w:val="00144E0C"/>
    <w:rsid w:val="00147EC8"/>
    <w:rsid w:val="00150B67"/>
    <w:rsid w:val="00151FFB"/>
    <w:rsid w:val="00155E5F"/>
    <w:rsid w:val="00157631"/>
    <w:rsid w:val="001607D3"/>
    <w:rsid w:val="00164D50"/>
    <w:rsid w:val="00167AE1"/>
    <w:rsid w:val="00193D4A"/>
    <w:rsid w:val="001A13F5"/>
    <w:rsid w:val="001A20BB"/>
    <w:rsid w:val="001A2F43"/>
    <w:rsid w:val="001A4287"/>
    <w:rsid w:val="001A6D0F"/>
    <w:rsid w:val="001B024E"/>
    <w:rsid w:val="001B0431"/>
    <w:rsid w:val="001D15B7"/>
    <w:rsid w:val="001D22F4"/>
    <w:rsid w:val="001D5899"/>
    <w:rsid w:val="001D5E68"/>
    <w:rsid w:val="001D7C50"/>
    <w:rsid w:val="001E3995"/>
    <w:rsid w:val="001F4D5B"/>
    <w:rsid w:val="00206516"/>
    <w:rsid w:val="00210BB3"/>
    <w:rsid w:val="00214F5C"/>
    <w:rsid w:val="00231A15"/>
    <w:rsid w:val="00231FF3"/>
    <w:rsid w:val="00236887"/>
    <w:rsid w:val="00242603"/>
    <w:rsid w:val="00242E76"/>
    <w:rsid w:val="0026186A"/>
    <w:rsid w:val="002620CC"/>
    <w:rsid w:val="002754FF"/>
    <w:rsid w:val="002812A3"/>
    <w:rsid w:val="002825C3"/>
    <w:rsid w:val="002856F5"/>
    <w:rsid w:val="00290704"/>
    <w:rsid w:val="002A4360"/>
    <w:rsid w:val="002B4850"/>
    <w:rsid w:val="002C3EFE"/>
    <w:rsid w:val="002D0E5A"/>
    <w:rsid w:val="002D48CA"/>
    <w:rsid w:val="002E1514"/>
    <w:rsid w:val="002E311A"/>
    <w:rsid w:val="002F396E"/>
    <w:rsid w:val="002F79DC"/>
    <w:rsid w:val="002F7E5A"/>
    <w:rsid w:val="00305A51"/>
    <w:rsid w:val="00311040"/>
    <w:rsid w:val="00313410"/>
    <w:rsid w:val="0031428B"/>
    <w:rsid w:val="00323A00"/>
    <w:rsid w:val="00323C2B"/>
    <w:rsid w:val="00324C04"/>
    <w:rsid w:val="00335640"/>
    <w:rsid w:val="00342D9F"/>
    <w:rsid w:val="00346DAD"/>
    <w:rsid w:val="00350EAE"/>
    <w:rsid w:val="00352107"/>
    <w:rsid w:val="00362E6A"/>
    <w:rsid w:val="00365B98"/>
    <w:rsid w:val="00367005"/>
    <w:rsid w:val="003753D2"/>
    <w:rsid w:val="00376D73"/>
    <w:rsid w:val="0037782D"/>
    <w:rsid w:val="003946FA"/>
    <w:rsid w:val="003956BE"/>
    <w:rsid w:val="00396369"/>
    <w:rsid w:val="003A4BE0"/>
    <w:rsid w:val="003B4AE2"/>
    <w:rsid w:val="003B4CB0"/>
    <w:rsid w:val="003B6C9B"/>
    <w:rsid w:val="003B6F89"/>
    <w:rsid w:val="003C0DE6"/>
    <w:rsid w:val="003C50FA"/>
    <w:rsid w:val="003C59D0"/>
    <w:rsid w:val="003D56A0"/>
    <w:rsid w:val="003E0F14"/>
    <w:rsid w:val="003F6C63"/>
    <w:rsid w:val="00400B35"/>
    <w:rsid w:val="0041558F"/>
    <w:rsid w:val="0042292C"/>
    <w:rsid w:val="004305D0"/>
    <w:rsid w:val="00430F83"/>
    <w:rsid w:val="00434B58"/>
    <w:rsid w:val="00437AAE"/>
    <w:rsid w:val="00453CA8"/>
    <w:rsid w:val="00462EBA"/>
    <w:rsid w:val="00464BC6"/>
    <w:rsid w:val="00473BDC"/>
    <w:rsid w:val="00476489"/>
    <w:rsid w:val="00476E5D"/>
    <w:rsid w:val="004A2423"/>
    <w:rsid w:val="004A7B69"/>
    <w:rsid w:val="004B2075"/>
    <w:rsid w:val="004B34F4"/>
    <w:rsid w:val="004B4BF6"/>
    <w:rsid w:val="004C06AE"/>
    <w:rsid w:val="004C4E6E"/>
    <w:rsid w:val="004D5335"/>
    <w:rsid w:val="004D6C36"/>
    <w:rsid w:val="004E4ADD"/>
    <w:rsid w:val="004E6B3E"/>
    <w:rsid w:val="004F3F97"/>
    <w:rsid w:val="0050193E"/>
    <w:rsid w:val="00502788"/>
    <w:rsid w:val="00502E42"/>
    <w:rsid w:val="0051645B"/>
    <w:rsid w:val="00520137"/>
    <w:rsid w:val="005215EA"/>
    <w:rsid w:val="00525488"/>
    <w:rsid w:val="00526C34"/>
    <w:rsid w:val="00536ADF"/>
    <w:rsid w:val="00542078"/>
    <w:rsid w:val="00542E24"/>
    <w:rsid w:val="0054547E"/>
    <w:rsid w:val="00546DCD"/>
    <w:rsid w:val="00563276"/>
    <w:rsid w:val="005655DA"/>
    <w:rsid w:val="005747D5"/>
    <w:rsid w:val="00576CBE"/>
    <w:rsid w:val="00581E58"/>
    <w:rsid w:val="00582A43"/>
    <w:rsid w:val="0059132C"/>
    <w:rsid w:val="005A5513"/>
    <w:rsid w:val="005A603E"/>
    <w:rsid w:val="005B2AA5"/>
    <w:rsid w:val="005B3CE8"/>
    <w:rsid w:val="005B77C0"/>
    <w:rsid w:val="005C1F1C"/>
    <w:rsid w:val="005C2861"/>
    <w:rsid w:val="005C4FDC"/>
    <w:rsid w:val="005D3CC5"/>
    <w:rsid w:val="005E1666"/>
    <w:rsid w:val="005E2B66"/>
    <w:rsid w:val="005F10FD"/>
    <w:rsid w:val="005F4669"/>
    <w:rsid w:val="006030E9"/>
    <w:rsid w:val="00604D13"/>
    <w:rsid w:val="00617557"/>
    <w:rsid w:val="00627267"/>
    <w:rsid w:val="0063091A"/>
    <w:rsid w:val="00643941"/>
    <w:rsid w:val="006458FB"/>
    <w:rsid w:val="00645ABB"/>
    <w:rsid w:val="00652C60"/>
    <w:rsid w:val="00656084"/>
    <w:rsid w:val="006637AD"/>
    <w:rsid w:val="00663966"/>
    <w:rsid w:val="00665C77"/>
    <w:rsid w:val="00665DD1"/>
    <w:rsid w:val="00667160"/>
    <w:rsid w:val="006701AF"/>
    <w:rsid w:val="00670905"/>
    <w:rsid w:val="00671607"/>
    <w:rsid w:val="006725CE"/>
    <w:rsid w:val="00681A27"/>
    <w:rsid w:val="00682FB5"/>
    <w:rsid w:val="00685BFF"/>
    <w:rsid w:val="00690783"/>
    <w:rsid w:val="006A0839"/>
    <w:rsid w:val="006A4112"/>
    <w:rsid w:val="006A533F"/>
    <w:rsid w:val="006A6AD0"/>
    <w:rsid w:val="006B1446"/>
    <w:rsid w:val="006D0AE1"/>
    <w:rsid w:val="006D2BCC"/>
    <w:rsid w:val="006D30F6"/>
    <w:rsid w:val="006D3243"/>
    <w:rsid w:val="006D37F6"/>
    <w:rsid w:val="006D4EAD"/>
    <w:rsid w:val="006E5087"/>
    <w:rsid w:val="006F0A31"/>
    <w:rsid w:val="006F271E"/>
    <w:rsid w:val="006F6415"/>
    <w:rsid w:val="0070015E"/>
    <w:rsid w:val="00704182"/>
    <w:rsid w:val="00712619"/>
    <w:rsid w:val="007173D2"/>
    <w:rsid w:val="007206D5"/>
    <w:rsid w:val="007351C1"/>
    <w:rsid w:val="007438ED"/>
    <w:rsid w:val="00751398"/>
    <w:rsid w:val="007536BA"/>
    <w:rsid w:val="00753F07"/>
    <w:rsid w:val="00765088"/>
    <w:rsid w:val="0076509E"/>
    <w:rsid w:val="0076770B"/>
    <w:rsid w:val="00771AA4"/>
    <w:rsid w:val="00787423"/>
    <w:rsid w:val="00790FB5"/>
    <w:rsid w:val="0079224F"/>
    <w:rsid w:val="007A6061"/>
    <w:rsid w:val="007A6D72"/>
    <w:rsid w:val="007A75C0"/>
    <w:rsid w:val="007A77C2"/>
    <w:rsid w:val="007B1270"/>
    <w:rsid w:val="007B77DE"/>
    <w:rsid w:val="007D1D6A"/>
    <w:rsid w:val="007D62B1"/>
    <w:rsid w:val="007E4CC5"/>
    <w:rsid w:val="007F0B16"/>
    <w:rsid w:val="007F19A9"/>
    <w:rsid w:val="007F402D"/>
    <w:rsid w:val="007F7FA2"/>
    <w:rsid w:val="00800387"/>
    <w:rsid w:val="00800E57"/>
    <w:rsid w:val="008063D0"/>
    <w:rsid w:val="00815148"/>
    <w:rsid w:val="008166AE"/>
    <w:rsid w:val="008210E5"/>
    <w:rsid w:val="008221DA"/>
    <w:rsid w:val="0083036D"/>
    <w:rsid w:val="0084397B"/>
    <w:rsid w:val="00865288"/>
    <w:rsid w:val="00866C22"/>
    <w:rsid w:val="00866C7F"/>
    <w:rsid w:val="00874D09"/>
    <w:rsid w:val="00897F59"/>
    <w:rsid w:val="008A3048"/>
    <w:rsid w:val="008A3159"/>
    <w:rsid w:val="008A3DB5"/>
    <w:rsid w:val="008A50EF"/>
    <w:rsid w:val="008B39D1"/>
    <w:rsid w:val="008B500D"/>
    <w:rsid w:val="008B72BC"/>
    <w:rsid w:val="008C3657"/>
    <w:rsid w:val="008D099C"/>
    <w:rsid w:val="008D29A1"/>
    <w:rsid w:val="008E4180"/>
    <w:rsid w:val="008F33F4"/>
    <w:rsid w:val="008F41E3"/>
    <w:rsid w:val="008F4DB3"/>
    <w:rsid w:val="008F51C5"/>
    <w:rsid w:val="0090401B"/>
    <w:rsid w:val="00917651"/>
    <w:rsid w:val="009205EA"/>
    <w:rsid w:val="009258E6"/>
    <w:rsid w:val="00925CDC"/>
    <w:rsid w:val="00931B80"/>
    <w:rsid w:val="00941B44"/>
    <w:rsid w:val="0094354F"/>
    <w:rsid w:val="00972A77"/>
    <w:rsid w:val="009748B3"/>
    <w:rsid w:val="00976819"/>
    <w:rsid w:val="00986185"/>
    <w:rsid w:val="009862FD"/>
    <w:rsid w:val="009935E4"/>
    <w:rsid w:val="009972A8"/>
    <w:rsid w:val="009A065A"/>
    <w:rsid w:val="009B31BD"/>
    <w:rsid w:val="009B4D4B"/>
    <w:rsid w:val="009D1A8C"/>
    <w:rsid w:val="009D1B78"/>
    <w:rsid w:val="009D3053"/>
    <w:rsid w:val="009D3DA4"/>
    <w:rsid w:val="009E0038"/>
    <w:rsid w:val="009E1A33"/>
    <w:rsid w:val="009E25D5"/>
    <w:rsid w:val="009E3CFF"/>
    <w:rsid w:val="009E4C45"/>
    <w:rsid w:val="009E5AE0"/>
    <w:rsid w:val="009E5F8A"/>
    <w:rsid w:val="009F078B"/>
    <w:rsid w:val="009F0B3D"/>
    <w:rsid w:val="009F58E1"/>
    <w:rsid w:val="009F7C7C"/>
    <w:rsid w:val="00A1707B"/>
    <w:rsid w:val="00A2327C"/>
    <w:rsid w:val="00A2338A"/>
    <w:rsid w:val="00A25A5E"/>
    <w:rsid w:val="00A271A0"/>
    <w:rsid w:val="00A273E6"/>
    <w:rsid w:val="00A30D6D"/>
    <w:rsid w:val="00A42D1A"/>
    <w:rsid w:val="00A4321A"/>
    <w:rsid w:val="00A435E3"/>
    <w:rsid w:val="00A51B7D"/>
    <w:rsid w:val="00A54A1B"/>
    <w:rsid w:val="00A629AF"/>
    <w:rsid w:val="00A71D7C"/>
    <w:rsid w:val="00A74817"/>
    <w:rsid w:val="00A75404"/>
    <w:rsid w:val="00A76BA5"/>
    <w:rsid w:val="00A805DD"/>
    <w:rsid w:val="00A80C30"/>
    <w:rsid w:val="00A85437"/>
    <w:rsid w:val="00A951D1"/>
    <w:rsid w:val="00A96B71"/>
    <w:rsid w:val="00AA2BBA"/>
    <w:rsid w:val="00AA766E"/>
    <w:rsid w:val="00AB115C"/>
    <w:rsid w:val="00AB3543"/>
    <w:rsid w:val="00AC1411"/>
    <w:rsid w:val="00AC19DD"/>
    <w:rsid w:val="00AC5CF9"/>
    <w:rsid w:val="00AD45DA"/>
    <w:rsid w:val="00AD7C92"/>
    <w:rsid w:val="00AE00BF"/>
    <w:rsid w:val="00AE1D4F"/>
    <w:rsid w:val="00AE34CC"/>
    <w:rsid w:val="00AF16B6"/>
    <w:rsid w:val="00AF3E88"/>
    <w:rsid w:val="00B01920"/>
    <w:rsid w:val="00B03197"/>
    <w:rsid w:val="00B03641"/>
    <w:rsid w:val="00B047EB"/>
    <w:rsid w:val="00B06D15"/>
    <w:rsid w:val="00B06EC5"/>
    <w:rsid w:val="00B12495"/>
    <w:rsid w:val="00B17309"/>
    <w:rsid w:val="00B207D4"/>
    <w:rsid w:val="00B228C6"/>
    <w:rsid w:val="00B241DE"/>
    <w:rsid w:val="00B255A3"/>
    <w:rsid w:val="00B37090"/>
    <w:rsid w:val="00B40BFB"/>
    <w:rsid w:val="00B44EA1"/>
    <w:rsid w:val="00B47B1E"/>
    <w:rsid w:val="00B50CA3"/>
    <w:rsid w:val="00B5214C"/>
    <w:rsid w:val="00B52F9E"/>
    <w:rsid w:val="00B56692"/>
    <w:rsid w:val="00B56EBF"/>
    <w:rsid w:val="00B5746E"/>
    <w:rsid w:val="00B7513A"/>
    <w:rsid w:val="00B75E86"/>
    <w:rsid w:val="00B92736"/>
    <w:rsid w:val="00BA59FF"/>
    <w:rsid w:val="00BA5B18"/>
    <w:rsid w:val="00BB7A66"/>
    <w:rsid w:val="00BC372D"/>
    <w:rsid w:val="00BC3DB4"/>
    <w:rsid w:val="00BC7E89"/>
    <w:rsid w:val="00BD1175"/>
    <w:rsid w:val="00BE15F0"/>
    <w:rsid w:val="00BE266A"/>
    <w:rsid w:val="00BF44B9"/>
    <w:rsid w:val="00C02CA6"/>
    <w:rsid w:val="00C03D91"/>
    <w:rsid w:val="00C0603E"/>
    <w:rsid w:val="00C1528B"/>
    <w:rsid w:val="00C17CAD"/>
    <w:rsid w:val="00C21410"/>
    <w:rsid w:val="00C21438"/>
    <w:rsid w:val="00C30F4D"/>
    <w:rsid w:val="00C377F7"/>
    <w:rsid w:val="00C41A78"/>
    <w:rsid w:val="00C51AA5"/>
    <w:rsid w:val="00C561E0"/>
    <w:rsid w:val="00C60362"/>
    <w:rsid w:val="00C60E11"/>
    <w:rsid w:val="00C749D3"/>
    <w:rsid w:val="00C76639"/>
    <w:rsid w:val="00C77C5E"/>
    <w:rsid w:val="00C834A2"/>
    <w:rsid w:val="00C8718B"/>
    <w:rsid w:val="00C87CE3"/>
    <w:rsid w:val="00C917DF"/>
    <w:rsid w:val="00C92960"/>
    <w:rsid w:val="00C9491C"/>
    <w:rsid w:val="00C94A73"/>
    <w:rsid w:val="00C95228"/>
    <w:rsid w:val="00CA5B8A"/>
    <w:rsid w:val="00CB5C99"/>
    <w:rsid w:val="00CC5149"/>
    <w:rsid w:val="00CC642E"/>
    <w:rsid w:val="00CD2257"/>
    <w:rsid w:val="00CD30A3"/>
    <w:rsid w:val="00CE2BF9"/>
    <w:rsid w:val="00CE37EE"/>
    <w:rsid w:val="00CF285F"/>
    <w:rsid w:val="00D04B99"/>
    <w:rsid w:val="00D101D4"/>
    <w:rsid w:val="00D14CBB"/>
    <w:rsid w:val="00D20377"/>
    <w:rsid w:val="00D23574"/>
    <w:rsid w:val="00D24FAD"/>
    <w:rsid w:val="00D31D2D"/>
    <w:rsid w:val="00D33C28"/>
    <w:rsid w:val="00D33C31"/>
    <w:rsid w:val="00D34677"/>
    <w:rsid w:val="00D51C08"/>
    <w:rsid w:val="00D52046"/>
    <w:rsid w:val="00D632A8"/>
    <w:rsid w:val="00D71FE8"/>
    <w:rsid w:val="00D75B23"/>
    <w:rsid w:val="00D764C4"/>
    <w:rsid w:val="00D81E1C"/>
    <w:rsid w:val="00D8303D"/>
    <w:rsid w:val="00D8482C"/>
    <w:rsid w:val="00D91530"/>
    <w:rsid w:val="00DA631F"/>
    <w:rsid w:val="00DB2C44"/>
    <w:rsid w:val="00DB5E49"/>
    <w:rsid w:val="00DC073E"/>
    <w:rsid w:val="00DC2547"/>
    <w:rsid w:val="00DC6496"/>
    <w:rsid w:val="00DD3157"/>
    <w:rsid w:val="00DD4D37"/>
    <w:rsid w:val="00DD4DB6"/>
    <w:rsid w:val="00DD68E0"/>
    <w:rsid w:val="00DE0402"/>
    <w:rsid w:val="00DE3FB6"/>
    <w:rsid w:val="00DF3076"/>
    <w:rsid w:val="00DF46BE"/>
    <w:rsid w:val="00DF6F7D"/>
    <w:rsid w:val="00E00BB2"/>
    <w:rsid w:val="00E04C64"/>
    <w:rsid w:val="00E1115A"/>
    <w:rsid w:val="00E13508"/>
    <w:rsid w:val="00E170AC"/>
    <w:rsid w:val="00E2341E"/>
    <w:rsid w:val="00E23BAA"/>
    <w:rsid w:val="00E34177"/>
    <w:rsid w:val="00E37396"/>
    <w:rsid w:val="00E41D6D"/>
    <w:rsid w:val="00E465A8"/>
    <w:rsid w:val="00E472DF"/>
    <w:rsid w:val="00E53C39"/>
    <w:rsid w:val="00E54352"/>
    <w:rsid w:val="00E57FE4"/>
    <w:rsid w:val="00E731F4"/>
    <w:rsid w:val="00E73EAD"/>
    <w:rsid w:val="00E81811"/>
    <w:rsid w:val="00E8236D"/>
    <w:rsid w:val="00E86734"/>
    <w:rsid w:val="00E94896"/>
    <w:rsid w:val="00E954CA"/>
    <w:rsid w:val="00E9780E"/>
    <w:rsid w:val="00EA0EEC"/>
    <w:rsid w:val="00EA59CE"/>
    <w:rsid w:val="00EB3898"/>
    <w:rsid w:val="00EB68E3"/>
    <w:rsid w:val="00EC1204"/>
    <w:rsid w:val="00EC408F"/>
    <w:rsid w:val="00ED2DEB"/>
    <w:rsid w:val="00EE7AA4"/>
    <w:rsid w:val="00F06562"/>
    <w:rsid w:val="00F13810"/>
    <w:rsid w:val="00F173D7"/>
    <w:rsid w:val="00F17A93"/>
    <w:rsid w:val="00F213F4"/>
    <w:rsid w:val="00F2592A"/>
    <w:rsid w:val="00F261EC"/>
    <w:rsid w:val="00F37A3A"/>
    <w:rsid w:val="00F410C6"/>
    <w:rsid w:val="00F4792F"/>
    <w:rsid w:val="00F50482"/>
    <w:rsid w:val="00F51825"/>
    <w:rsid w:val="00F53235"/>
    <w:rsid w:val="00F62203"/>
    <w:rsid w:val="00F66DC0"/>
    <w:rsid w:val="00F732D5"/>
    <w:rsid w:val="00F821C7"/>
    <w:rsid w:val="00F870FF"/>
    <w:rsid w:val="00F878BB"/>
    <w:rsid w:val="00F91ABA"/>
    <w:rsid w:val="00FA038D"/>
    <w:rsid w:val="00FA0458"/>
    <w:rsid w:val="00FA6663"/>
    <w:rsid w:val="00FB39BA"/>
    <w:rsid w:val="00FB4D40"/>
    <w:rsid w:val="00FB5785"/>
    <w:rsid w:val="00FB6C2E"/>
    <w:rsid w:val="00FC20D0"/>
    <w:rsid w:val="00FC6009"/>
    <w:rsid w:val="00FD38AA"/>
    <w:rsid w:val="00FE0709"/>
    <w:rsid w:val="00FE1E11"/>
    <w:rsid w:val="00FE3528"/>
    <w:rsid w:val="00FE5C1C"/>
    <w:rsid w:val="00FF0F4E"/>
    <w:rsid w:val="00FF34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30854"/>
  <w15:docId w15:val="{7C7CF873-3C65-4C9F-8348-A770A010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kern w:val="3"/>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4FF"/>
    <w:pPr>
      <w:suppressAutoHyphens/>
    </w:pPr>
  </w:style>
  <w:style w:type="paragraph" w:styleId="Heading1">
    <w:name w:val="heading 1"/>
    <w:basedOn w:val="Heading2"/>
    <w:next w:val="Textbody"/>
    <w:uiPriority w:val="9"/>
    <w:qFormat/>
    <w:pPr>
      <w:pageBreakBefore/>
      <w:spacing w:before="0" w:after="120" w:line="360" w:lineRule="exact"/>
      <w:outlineLvl w:val="0"/>
    </w:pPr>
    <w:rPr>
      <w:sz w:val="32"/>
    </w:rPr>
  </w:style>
  <w:style w:type="paragraph" w:styleId="Heading2">
    <w:name w:val="heading 2"/>
    <w:basedOn w:val="Textbody"/>
    <w:next w:val="Textbody"/>
    <w:uiPriority w:val="9"/>
    <w:unhideWhenUsed/>
    <w:qFormat/>
    <w:pPr>
      <w:keepNext/>
      <w:spacing w:before="400" w:after="0" w:line="320" w:lineRule="exact"/>
      <w:jc w:val="left"/>
      <w:outlineLvl w:val="1"/>
    </w:pPr>
    <w:rPr>
      <w:b/>
      <w:sz w:val="28"/>
    </w:rPr>
  </w:style>
  <w:style w:type="paragraph" w:styleId="Heading3">
    <w:name w:val="heading 3"/>
    <w:basedOn w:val="Heading4"/>
    <w:next w:val="Textbody"/>
    <w:uiPriority w:val="9"/>
    <w:semiHidden/>
    <w:unhideWhenUsed/>
    <w:qFormat/>
    <w:pPr>
      <w:outlineLvl w:val="2"/>
    </w:pPr>
    <w:rPr>
      <w:i w:val="0"/>
    </w:rPr>
  </w:style>
  <w:style w:type="paragraph" w:styleId="Heading4">
    <w:name w:val="heading 4"/>
    <w:basedOn w:val="Heading5"/>
    <w:next w:val="Textbody"/>
    <w:uiPriority w:val="9"/>
    <w:semiHidden/>
    <w:unhideWhenUsed/>
    <w:qFormat/>
    <w:pPr>
      <w:tabs>
        <w:tab w:val="left" w:pos="0"/>
      </w:tabs>
      <w:spacing w:line="280" w:lineRule="exact"/>
      <w:outlineLvl w:val="3"/>
    </w:pPr>
    <w:rPr>
      <w:b/>
    </w:rPr>
  </w:style>
  <w:style w:type="paragraph" w:styleId="Heading5">
    <w:name w:val="heading 5"/>
    <w:basedOn w:val="Textbody"/>
    <w:next w:val="Textbody"/>
    <w:uiPriority w:val="9"/>
    <w:semiHidden/>
    <w:unhideWhenUsed/>
    <w:qFormat/>
    <w:pPr>
      <w:keepNext/>
      <w:spacing w:before="400" w:after="0" w:line="260" w:lineRule="exact"/>
      <w:jc w:val="left"/>
      <w:outlineLvl w:val="4"/>
    </w:pPr>
    <w:rPr>
      <w:i/>
    </w:rPr>
  </w:style>
  <w:style w:type="paragraph" w:styleId="Heading6">
    <w:name w:val="heading 6"/>
    <w:basedOn w:val="Standard"/>
    <w:next w:val="Textbody"/>
    <w:uiPriority w:val="9"/>
    <w:semiHidden/>
    <w:unhideWhenUsed/>
    <w:qFormat/>
    <w:pPr>
      <w:outlineLvl w:val="5"/>
    </w:pPr>
  </w:style>
  <w:style w:type="paragraph" w:styleId="Heading7">
    <w:name w:val="heading 7"/>
    <w:basedOn w:val="Standard"/>
    <w:next w:val="Textbody"/>
    <w:pPr>
      <w:outlineLvl w:val="6"/>
    </w:pPr>
  </w:style>
  <w:style w:type="paragraph" w:styleId="Heading8">
    <w:name w:val="heading 8"/>
    <w:basedOn w:val="Standard"/>
    <w:next w:val="Textbody"/>
    <w:pPr>
      <w:outlineLvl w:val="7"/>
    </w:pPr>
  </w:style>
  <w:style w:type="paragraph" w:styleId="Heading9">
    <w:name w:val="heading 9"/>
    <w:basedOn w:val="Standard"/>
    <w:next w:val="Textbody"/>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1">
    <w:name w:val="Par 1"/>
    <w:basedOn w:val="Heading1"/>
    <w:rPr>
      <w:b w:val="0"/>
      <w:sz w:val="22"/>
      <w:szCs w:val="22"/>
    </w:rPr>
  </w:style>
  <w:style w:type="paragraph" w:customStyle="1" w:styleId="AppendixHeading2">
    <w:name w:val="Appendix Heading 2"/>
    <w:basedOn w:val="Heading2"/>
  </w:style>
  <w:style w:type="paragraph" w:customStyle="1" w:styleId="AppendixHeading3">
    <w:name w:val="Appendix Heading 3"/>
    <w:basedOn w:val="Heading3"/>
  </w:style>
  <w:style w:type="paragraph" w:customStyle="1" w:styleId="AppendixHeading4">
    <w:name w:val="Appendix Heading 4"/>
    <w:basedOn w:val="Heading4"/>
  </w:style>
  <w:style w:type="paragraph" w:customStyle="1" w:styleId="AppendixHeading5">
    <w:name w:val="Appendix Heading 5"/>
    <w:basedOn w:val="Heading5"/>
  </w:style>
  <w:style w:type="paragraph" w:customStyle="1" w:styleId="Standard">
    <w:name w:val="Standard"/>
    <w:pPr>
      <w:widowControl/>
      <w:suppressAutoHyphens/>
    </w:pPr>
    <w:rPr>
      <w:rFonts w:ascii="Arial Narrow" w:hAnsi="Arial Narrow" w:cs="Arial Narrow"/>
      <w:color w:val="000000"/>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before="130" w:after="130"/>
      <w:jc w:val="both"/>
    </w:pPr>
  </w:style>
  <w:style w:type="paragraph" w:styleId="List">
    <w:name w:val="List"/>
    <w:basedOn w:val="Textbody"/>
    <w:rPr>
      <w:rFonts w:cs="Lucida Sans"/>
    </w:rPr>
  </w:style>
  <w:style w:type="paragraph" w:styleId="Caption">
    <w:name w:val="caption"/>
    <w:basedOn w:val="Standard"/>
    <w:rPr>
      <w:bCs/>
      <w:i/>
      <w:sz w:val="14"/>
    </w:rPr>
  </w:style>
  <w:style w:type="paragraph" w:customStyle="1" w:styleId="Index">
    <w:name w:val="Index"/>
    <w:basedOn w:val="Standard"/>
    <w:pPr>
      <w:suppressLineNumbers/>
    </w:pPr>
    <w:rPr>
      <w:rFonts w:cs="Lucida Sans"/>
    </w:rPr>
  </w:style>
  <w:style w:type="paragraph" w:customStyle="1" w:styleId="Contents4">
    <w:name w:val="Contents 4"/>
    <w:basedOn w:val="Contents3"/>
    <w:pPr>
      <w:tabs>
        <w:tab w:val="clear" w:pos="2836"/>
        <w:tab w:val="right" w:leader="dot" w:pos="9638"/>
      </w:tabs>
      <w:ind w:left="849" w:firstLine="0"/>
    </w:pPr>
  </w:style>
  <w:style w:type="paragraph" w:customStyle="1" w:styleId="Contents3">
    <w:name w:val="Contents 3"/>
    <w:basedOn w:val="Contents2"/>
    <w:pPr>
      <w:tabs>
        <w:tab w:val="clear" w:pos="9638"/>
        <w:tab w:val="left" w:pos="2836"/>
      </w:tabs>
      <w:ind w:left="1418" w:hanging="1418"/>
    </w:pPr>
  </w:style>
  <w:style w:type="paragraph" w:customStyle="1" w:styleId="Contents2">
    <w:name w:val="Contents 2"/>
    <w:basedOn w:val="Contents1"/>
    <w:pPr>
      <w:tabs>
        <w:tab w:val="clear" w:pos="9355"/>
        <w:tab w:val="right" w:leader="dot" w:pos="9638"/>
      </w:tabs>
      <w:spacing w:before="0"/>
      <w:ind w:left="283" w:right="0" w:firstLine="0"/>
    </w:pPr>
    <w:rPr>
      <w:sz w:val="24"/>
    </w:rPr>
  </w:style>
  <w:style w:type="paragraph" w:customStyle="1" w:styleId="Contents1">
    <w:name w:val="Contents 1"/>
    <w:basedOn w:val="Standard"/>
    <w:pPr>
      <w:tabs>
        <w:tab w:val="right" w:pos="9355"/>
      </w:tabs>
      <w:spacing w:before="260"/>
      <w:ind w:left="850" w:right="567" w:hanging="850"/>
    </w:pPr>
    <w:rPr>
      <w:sz w:val="28"/>
    </w:rPr>
  </w:style>
  <w:style w:type="paragraph" w:styleId="Footer">
    <w:name w:val="footer"/>
    <w:basedOn w:val="Standard"/>
    <w:pPr>
      <w:suppressLineNumbers/>
      <w:tabs>
        <w:tab w:val="right" w:pos="8222"/>
      </w:tabs>
    </w:pPr>
    <w:rPr>
      <w:sz w:val="18"/>
    </w:rPr>
  </w:style>
  <w:style w:type="paragraph" w:styleId="Header">
    <w:name w:val="header"/>
    <w:basedOn w:val="Standard"/>
    <w:pPr>
      <w:suppressLineNumbers/>
      <w:tabs>
        <w:tab w:val="center" w:pos="4819"/>
        <w:tab w:val="right" w:pos="9638"/>
      </w:tabs>
      <w:spacing w:line="220" w:lineRule="atLeast"/>
      <w:jc w:val="right"/>
    </w:pPr>
    <w:rPr>
      <w:i/>
      <w:sz w:val="18"/>
    </w:rPr>
  </w:style>
  <w:style w:type="paragraph" w:styleId="ListBullet">
    <w:name w:val="List Bullet"/>
    <w:basedOn w:val="Textbody"/>
  </w:style>
  <w:style w:type="paragraph" w:styleId="ListBullet2">
    <w:name w:val="List Bullet 2"/>
    <w:basedOn w:val="ListBullet"/>
  </w:style>
  <w:style w:type="paragraph" w:customStyle="1" w:styleId="zreportname">
    <w:name w:val="zreport name"/>
    <w:basedOn w:val="Standard"/>
    <w:pPr>
      <w:keepLines/>
      <w:spacing w:line="440" w:lineRule="exact"/>
      <w:jc w:val="center"/>
    </w:pPr>
    <w:rPr>
      <w:sz w:val="36"/>
    </w:rPr>
  </w:style>
  <w:style w:type="paragraph" w:customStyle="1" w:styleId="zcontents">
    <w:name w:val="zcontents"/>
    <w:basedOn w:val="Standard"/>
    <w:pPr>
      <w:spacing w:after="260"/>
    </w:pPr>
    <w:rPr>
      <w:b/>
      <w:sz w:val="32"/>
    </w:rPr>
  </w:style>
  <w:style w:type="paragraph" w:customStyle="1" w:styleId="zcompanyname">
    <w:name w:val="zcompany name"/>
    <w:basedOn w:val="Standard"/>
    <w:pPr>
      <w:spacing w:after="400" w:line="440" w:lineRule="exact"/>
      <w:jc w:val="center"/>
    </w:pPr>
    <w:rPr>
      <w:b/>
      <w:sz w:val="26"/>
    </w:rPr>
  </w:style>
  <w:style w:type="paragraph" w:styleId="FootnoteText">
    <w:name w:val="footnote text"/>
    <w:basedOn w:val="Standard"/>
    <w:rPr>
      <w:sz w:val="18"/>
    </w:rPr>
  </w:style>
  <w:style w:type="paragraph" w:customStyle="1" w:styleId="zreportsubtitle">
    <w:name w:val="zreport subtitle"/>
    <w:basedOn w:val="zreportname"/>
    <w:rPr>
      <w:sz w:val="32"/>
    </w:rPr>
  </w:style>
  <w:style w:type="paragraph" w:customStyle="1" w:styleId="Textbodyindent">
    <w:name w:val="Text body indent"/>
    <w:basedOn w:val="Textbody"/>
    <w:pPr>
      <w:ind w:left="340"/>
    </w:pPr>
  </w:style>
  <w:style w:type="paragraph" w:styleId="Index1">
    <w:name w:val="index 1"/>
    <w:basedOn w:val="Standard"/>
    <w:pPr>
      <w:keepNext/>
      <w:spacing w:before="260" w:line="280" w:lineRule="exact"/>
      <w:ind w:right="851"/>
    </w:pPr>
    <w:rPr>
      <w:b/>
    </w:rPr>
  </w:style>
  <w:style w:type="paragraph" w:customStyle="1" w:styleId="Graphic">
    <w:name w:val="Graphic"/>
    <w:basedOn w:val="Signature"/>
    <w:pPr>
      <w:pBdr>
        <w:top w:val="single" w:sz="4" w:space="1" w:color="00000A"/>
        <w:left w:val="single" w:sz="4" w:space="1" w:color="00000A"/>
        <w:bottom w:val="single" w:sz="4" w:space="1" w:color="00000A"/>
        <w:right w:val="single" w:sz="4" w:space="1" w:color="00000A"/>
      </w:pBdr>
      <w:jc w:val="center"/>
    </w:pPr>
  </w:style>
  <w:style w:type="paragraph" w:styleId="Signature">
    <w:name w:val="Signature"/>
    <w:basedOn w:val="Standard"/>
    <w:pPr>
      <w:suppressLineNumbers/>
    </w:pPr>
  </w:style>
  <w:style w:type="paragraph" w:styleId="Index2">
    <w:name w:val="index 2"/>
    <w:basedOn w:val="Standard"/>
    <w:pPr>
      <w:ind w:left="340" w:right="851"/>
    </w:pPr>
  </w:style>
  <w:style w:type="paragraph" w:customStyle="1" w:styleId="zreportaddinfo">
    <w:name w:val="zreport addinfo"/>
    <w:basedOn w:val="Standard"/>
    <w:pPr>
      <w:spacing w:line="240" w:lineRule="exact"/>
      <w:jc w:val="center"/>
    </w:pPr>
    <w:rPr>
      <w:sz w:val="20"/>
    </w:rPr>
  </w:style>
  <w:style w:type="paragraph" w:customStyle="1" w:styleId="AppendixHeading">
    <w:name w:val="Appendix Heading"/>
    <w:basedOn w:val="Heading1"/>
  </w:style>
  <w:style w:type="paragraph" w:styleId="ListBullet3">
    <w:name w:val="List Bullet 3"/>
    <w:basedOn w:val="ListBullet"/>
    <w:pPr>
      <w:jc w:val="left"/>
    </w:pPr>
    <w:rPr>
      <w:sz w:val="18"/>
    </w:rPr>
  </w:style>
  <w:style w:type="paragraph" w:styleId="BodyText3">
    <w:name w:val="Body Text 3"/>
    <w:basedOn w:val="Standard"/>
    <w:pPr>
      <w:ind w:left="142" w:hanging="142"/>
    </w:pPr>
    <w:rPr>
      <w:sz w:val="18"/>
      <w:szCs w:val="16"/>
    </w:rPr>
  </w:style>
  <w:style w:type="paragraph" w:styleId="ListBullet4">
    <w:name w:val="List Bullet 4"/>
    <w:basedOn w:val="ListBullet2"/>
    <w:pPr>
      <w:jc w:val="left"/>
    </w:pPr>
    <w:rPr>
      <w:sz w:val="18"/>
    </w:rPr>
  </w:style>
  <w:style w:type="paragraph" w:customStyle="1" w:styleId="zDocRevwH2">
    <w:name w:val="zDocRevwH2"/>
    <w:basedOn w:val="Standard"/>
    <w:pPr>
      <w:spacing w:before="130" w:after="130"/>
    </w:pPr>
    <w:rPr>
      <w:b/>
      <w:sz w:val="28"/>
    </w:rPr>
  </w:style>
  <w:style w:type="paragraph" w:customStyle="1" w:styleId="zDocRevwH1">
    <w:name w:val="zDocRevwH1"/>
    <w:basedOn w:val="Standard"/>
    <w:pPr>
      <w:spacing w:before="130" w:after="130"/>
    </w:pPr>
    <w:rPr>
      <w:b/>
      <w:sz w:val="32"/>
    </w:rPr>
  </w:style>
  <w:style w:type="paragraph" w:styleId="BalloonText">
    <w:name w:val="Balloon Text"/>
    <w:basedOn w:val="Standard"/>
    <w:rPr>
      <w:rFonts w:ascii="Tahoma" w:hAnsi="Tahoma" w:cs="Tahoma"/>
      <w:sz w:val="16"/>
      <w:szCs w:val="16"/>
    </w:rPr>
  </w:style>
  <w:style w:type="paragraph" w:customStyle="1" w:styleId="Par2">
    <w:name w:val="Par 2"/>
    <w:basedOn w:val="Heading2"/>
    <w:rPr>
      <w:b w:val="0"/>
      <w:sz w:val="22"/>
      <w:szCs w:val="22"/>
    </w:rPr>
  </w:style>
  <w:style w:type="paragraph" w:customStyle="1" w:styleId="Par3">
    <w:name w:val="Par 3"/>
    <w:basedOn w:val="Heading3"/>
    <w:rPr>
      <w:b w:val="0"/>
      <w:sz w:val="22"/>
      <w:szCs w:val="22"/>
    </w:rPr>
  </w:style>
  <w:style w:type="paragraph" w:customStyle="1" w:styleId="Par4">
    <w:name w:val="Par 4"/>
    <w:basedOn w:val="Heading4"/>
    <w:pPr>
      <w:tabs>
        <w:tab w:val="clear" w:pos="0"/>
      </w:tabs>
    </w:pPr>
    <w:rPr>
      <w:b w:val="0"/>
      <w:i w:val="0"/>
      <w:sz w:val="22"/>
      <w:szCs w:val="22"/>
    </w:rPr>
  </w:style>
  <w:style w:type="paragraph" w:styleId="ListParagraph">
    <w:name w:val="List Paragraph"/>
    <w:aliases w:val="Table of contents numbered,Bullet List,FooterText,List Paragraph1,numbered,Paragraphe de liste1,Foot,Sub-bullet,Bullet level one,List Paragraph - 2,List Paragraph 1,Chapter Numbering,Riana Table Bullets 1,Bullets,Dot pt,F5 List Paragraph"/>
    <w:basedOn w:val="Standard"/>
    <w:qFormat/>
    <w:pPr>
      <w:ind w:left="720"/>
    </w:pPr>
    <w:rPr>
      <w:rFonts w:eastAsia="Calibri"/>
    </w:rPr>
  </w:style>
  <w:style w:type="paragraph" w:styleId="CommentText">
    <w:name w:val="annotation text"/>
    <w:basedOn w:val="Standard"/>
    <w:rPr>
      <w:sz w:val="20"/>
    </w:rPr>
  </w:style>
  <w:style w:type="paragraph" w:styleId="CommentSubject">
    <w:name w:val="annotation subject"/>
    <w:basedOn w:val="CommentText"/>
    <w:rPr>
      <w:b/>
      <w:bCs/>
    </w:rPr>
  </w:style>
  <w:style w:type="paragraph" w:customStyle="1" w:styleId="YHPMBody">
    <w:name w:val="YHPM_Body"/>
    <w:basedOn w:val="Standard"/>
    <w:pPr>
      <w:spacing w:after="120" w:line="360" w:lineRule="auto"/>
      <w:ind w:left="576"/>
      <w:jc w:val="both"/>
    </w:pPr>
    <w:rPr>
      <w:rFonts w:ascii="Arial" w:hAnsi="Arial"/>
      <w:sz w:val="20"/>
      <w:lang w:val="en-GB"/>
    </w:rPr>
  </w:style>
  <w:style w:type="paragraph" w:customStyle="1" w:styleId="SectionHeading">
    <w:name w:val="Section Heading"/>
    <w:basedOn w:val="Standard"/>
    <w:pPr>
      <w:jc w:val="center"/>
    </w:pPr>
    <w:rPr>
      <w:rFonts w:ascii="Arial" w:hAnsi="Arial"/>
      <w:b/>
      <w:caps/>
      <w:spacing w:val="10"/>
      <w:sz w:val="16"/>
      <w:szCs w:val="16"/>
    </w:rPr>
  </w:style>
  <w:style w:type="paragraph" w:customStyle="1" w:styleId="SignatureText">
    <w:name w:val="Signature Text"/>
    <w:basedOn w:val="Standard"/>
    <w:pPr>
      <w:spacing w:before="40" w:after="80"/>
    </w:pPr>
    <w:rPr>
      <w:rFonts w:ascii="Arial" w:hAnsi="Arial"/>
      <w:b/>
      <w:spacing w:val="10"/>
      <w:sz w:val="16"/>
      <w:szCs w:val="16"/>
    </w:rPr>
  </w:style>
  <w:style w:type="paragraph" w:customStyle="1" w:styleId="OutlineNumbering">
    <w:name w:val="Outline Numbering"/>
    <w:pPr>
      <w:widowControl/>
      <w:suppressAutoHyphens/>
      <w:spacing w:after="240"/>
      <w:outlineLvl w:val="0"/>
    </w:pPr>
    <w:rPr>
      <w:rFonts w:ascii="Verdana" w:hAnsi="Verdana"/>
      <w:bCs/>
      <w:color w:val="5B9BD5"/>
      <w:sz w:val="28"/>
      <w:szCs w:val="28"/>
      <w:lang w:val="en-GB"/>
    </w:rPr>
  </w:style>
  <w:style w:type="paragraph" w:customStyle="1" w:styleId="Outline2">
    <w:name w:val="Outline 2"/>
    <w:basedOn w:val="OutlineNumbering"/>
    <w:pPr>
      <w:outlineLvl w:val="1"/>
    </w:pPr>
    <w:rPr>
      <w:rFonts w:cs="Arial"/>
      <w:b/>
      <w:bCs w:val="0"/>
      <w:iCs/>
      <w:sz w:val="18"/>
    </w:rPr>
  </w:style>
  <w:style w:type="paragraph" w:customStyle="1" w:styleId="Outline3">
    <w:name w:val="Outline 3"/>
    <w:basedOn w:val="Outline2"/>
    <w:pPr>
      <w:numPr>
        <w:numId w:val="1"/>
      </w:numPr>
      <w:outlineLvl w:val="2"/>
    </w:pPr>
    <w:rPr>
      <w:rFonts w:cs="Times New Roman"/>
      <w:color w:val="00000A"/>
      <w:szCs w:val="20"/>
    </w:rPr>
  </w:style>
  <w:style w:type="paragraph" w:customStyle="1" w:styleId="Outline4">
    <w:name w:val="Outline 4"/>
    <w:pPr>
      <w:widowControl/>
      <w:tabs>
        <w:tab w:val="left" w:pos="6120"/>
      </w:tabs>
      <w:suppressAutoHyphens/>
      <w:spacing w:after="240"/>
      <w:ind w:left="2880"/>
    </w:pPr>
    <w:rPr>
      <w:rFonts w:ascii="Verdana" w:hAnsi="Verdana"/>
      <w:b/>
      <w:bCs/>
      <w:color w:val="808080"/>
      <w:sz w:val="18"/>
      <w:szCs w:val="28"/>
      <w:lang w:val="en-GB"/>
    </w:rPr>
  </w:style>
  <w:style w:type="paragraph" w:customStyle="1" w:styleId="Outline5">
    <w:name w:val="Outline 5"/>
    <w:pPr>
      <w:widowControl/>
      <w:tabs>
        <w:tab w:val="left" w:pos="7560"/>
      </w:tabs>
      <w:suppressAutoHyphens/>
      <w:spacing w:after="240"/>
      <w:ind w:left="3600"/>
    </w:pPr>
    <w:rPr>
      <w:rFonts w:ascii="Verdana" w:hAnsi="Verdana"/>
      <w:bCs/>
      <w:sz w:val="18"/>
      <w:szCs w:val="28"/>
      <w:lang w:val="en-GB"/>
    </w:rPr>
  </w:style>
  <w:style w:type="paragraph" w:styleId="Revision">
    <w:name w:val="Revision"/>
    <w:pPr>
      <w:widowControl/>
      <w:suppressAutoHyphens/>
    </w:pPr>
    <w:rPr>
      <w:rFonts w:ascii="Times New Roman" w:hAnsi="Times New Roman"/>
      <w:sz w:val="22"/>
    </w:rPr>
  </w:style>
  <w:style w:type="paragraph" w:styleId="NormalWeb">
    <w:name w:val="Normal (Web)"/>
    <w:basedOn w:val="Standard"/>
    <w:uiPriority w:val="99"/>
    <w:pPr>
      <w:spacing w:before="100" w:after="100"/>
    </w:pPr>
    <w:rPr>
      <w:lang w:val="en-ZA" w:eastAsia="en-ZA"/>
    </w:rPr>
  </w:style>
  <w:style w:type="character" w:styleId="PageNumber">
    <w:name w:val="page number"/>
    <w:basedOn w:val="DefaultParagraphFont"/>
    <w:rPr>
      <w:sz w:val="22"/>
    </w:rPr>
  </w:style>
  <w:style w:type="character" w:customStyle="1" w:styleId="BodyTextChar">
    <w:name w:val="Body Text Char"/>
    <w:basedOn w:val="DefaultParagraphFont"/>
    <w:rPr>
      <w:sz w:val="22"/>
      <w:lang w:val="en-US" w:eastAsia="en-US" w:bidi="ar-SA"/>
    </w:rPr>
  </w:style>
  <w:style w:type="character" w:customStyle="1" w:styleId="Internetlink">
    <w:name w:val="Internet link"/>
    <w:basedOn w:val="DefaultParagraphFont"/>
    <w:rPr>
      <w:color w:val="0000FF"/>
      <w:u w:val="single"/>
    </w:rPr>
  </w:style>
  <w:style w:type="character" w:customStyle="1" w:styleId="BodyText3Char">
    <w:name w:val="Body Text 3 Char"/>
    <w:basedOn w:val="DefaultParagraphFont"/>
    <w:rPr>
      <w:rFonts w:ascii="Times New Roman" w:hAnsi="Times New Roman"/>
      <w:sz w:val="18"/>
      <w:szCs w:val="16"/>
    </w:rPr>
  </w:style>
  <w:style w:type="character" w:customStyle="1" w:styleId="HeaderChar">
    <w:name w:val="Header Char"/>
    <w:basedOn w:val="DefaultParagraphFont"/>
    <w:rPr>
      <w:rFonts w:ascii="Times New Roman" w:hAnsi="Times New Roman"/>
      <w:i/>
      <w:sz w:val="18"/>
    </w:rPr>
  </w:style>
  <w:style w:type="character" w:customStyle="1" w:styleId="FooterChar">
    <w:name w:val="Footer Char"/>
    <w:basedOn w:val="DefaultParagraphFont"/>
    <w:rPr>
      <w:rFonts w:ascii="Times New Roman" w:hAnsi="Times New Roman"/>
      <w:sz w:val="18"/>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Times New Roman" w:hAnsi="Times New Roman"/>
    </w:rPr>
  </w:style>
  <w:style w:type="character" w:customStyle="1" w:styleId="CommentSubjectChar">
    <w:name w:val="Comment Subject Char"/>
    <w:basedOn w:val="CommentTextChar"/>
    <w:rPr>
      <w:rFonts w:ascii="Times New Roman" w:hAnsi="Times New Roman"/>
      <w:b/>
      <w:bCs/>
    </w:rPr>
  </w:style>
  <w:style w:type="character" w:customStyle="1" w:styleId="headh6">
    <w:name w:val="head_h6"/>
    <w:basedOn w:val="DefaultParagraphFont"/>
  </w:style>
  <w:style w:type="character" w:customStyle="1" w:styleId="ListParagraphChar">
    <w:name w:val="List Paragraph Char"/>
    <w:aliases w:val="Table of contents numbered Char,Bullet List Char,FooterText Char,List Paragraph1 Char,numbered Char,Paragraphe de liste1 Char,Foot Char,Sub-bullet Char,Bullet level one Char,List Paragraph - 2 Char,List Paragraph 1 Char,Bullets Char"/>
    <w:basedOn w:val="DefaultParagraphFont"/>
    <w:uiPriority w:val="1"/>
    <w:qFormat/>
    <w:rPr>
      <w:rFonts w:ascii="Times New Roman" w:eastAsia="Calibri" w:hAnsi="Times New Roman"/>
      <w:sz w:val="24"/>
      <w:szCs w:val="24"/>
    </w:rPr>
  </w:style>
  <w:style w:type="character" w:customStyle="1" w:styleId="StrongEmphasis">
    <w:name w:val="Strong Emphasis"/>
    <w:basedOn w:val="DefaultParagraphFont"/>
    <w:rPr>
      <w:b/>
      <w:bCs/>
    </w:rPr>
  </w:style>
  <w:style w:type="character" w:customStyle="1" w:styleId="UnresolvedMention1">
    <w:name w:val="Unresolved Mention1"/>
    <w:basedOn w:val="DefaultParagraphFont"/>
    <w:rPr>
      <w:color w:val="605E5C"/>
    </w:rPr>
  </w:style>
  <w:style w:type="character" w:customStyle="1" w:styleId="ListLabel1">
    <w:name w:val="ListLabel 1"/>
    <w:rPr>
      <w:color w:val="00000A"/>
      <w:sz w:val="18"/>
      <w:szCs w:val="18"/>
    </w:rPr>
  </w:style>
  <w:style w:type="character" w:customStyle="1" w:styleId="ListLabel2">
    <w:name w:val="ListLabel 2"/>
    <w:rPr>
      <w:rFonts w:cs="Courier New"/>
    </w:rPr>
  </w:style>
  <w:style w:type="character" w:customStyle="1" w:styleId="ListLabel3">
    <w:name w:val="ListLabel 3"/>
    <w:rPr>
      <w:sz w:val="22"/>
      <w:szCs w:val="22"/>
    </w:rPr>
  </w:style>
  <w:style w:type="character" w:customStyle="1" w:styleId="ListLabel4">
    <w:name w:val="ListLabel 4"/>
    <w:rPr>
      <w:u w:val="none"/>
    </w:rPr>
  </w:style>
  <w:style w:type="character" w:customStyle="1" w:styleId="ListLabel5">
    <w:name w:val="ListLabel 5"/>
    <w:rPr>
      <w:color w:val="000066"/>
      <w:sz w:val="28"/>
    </w:rPr>
  </w:style>
  <w:style w:type="character" w:customStyle="1" w:styleId="ListLabel6">
    <w:name w:val="ListLabel 6"/>
    <w:rPr>
      <w:b w:val="0"/>
      <w:i w:val="0"/>
      <w:color w:val="000066"/>
      <w:sz w:val="28"/>
    </w:rPr>
  </w:style>
  <w:style w:type="character" w:customStyle="1" w:styleId="ListLabel7">
    <w:name w:val="ListLabel 7"/>
    <w:rPr>
      <w:rFonts w:cs="Calibri"/>
    </w:rPr>
  </w:style>
  <w:style w:type="character" w:customStyle="1" w:styleId="ListLabel8">
    <w:name w:val="ListLabel 8"/>
    <w:rPr>
      <w:rFonts w:cs="Arial"/>
    </w:rPr>
  </w:style>
  <w:style w:type="character" w:customStyle="1" w:styleId="ListLabel9">
    <w:name w:val="ListLabel 9"/>
    <w:rPr>
      <w:sz w:val="20"/>
    </w:rPr>
  </w:style>
  <w:style w:type="character" w:customStyle="1" w:styleId="NumberingSymbols">
    <w:name w:val="Numbering Symbols"/>
  </w:style>
  <w:style w:type="numbering" w:customStyle="1" w:styleId="Outline">
    <w:name w:val="Outline"/>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12"/>
      </w:numPr>
    </w:pPr>
  </w:style>
  <w:style w:type="numbering" w:customStyle="1" w:styleId="WWNum12">
    <w:name w:val="WWNum12"/>
    <w:basedOn w:val="NoList"/>
    <w:pPr>
      <w:numPr>
        <w:numId w:val="13"/>
      </w:numPr>
    </w:pPr>
  </w:style>
  <w:style w:type="numbering" w:customStyle="1" w:styleId="WWNum13">
    <w:name w:val="WWNum13"/>
    <w:basedOn w:val="NoList"/>
    <w:pPr>
      <w:numPr>
        <w:numId w:val="14"/>
      </w:numPr>
    </w:pPr>
  </w:style>
  <w:style w:type="numbering" w:customStyle="1" w:styleId="WWNum14">
    <w:name w:val="WWNum14"/>
    <w:basedOn w:val="NoList"/>
    <w:pPr>
      <w:numPr>
        <w:numId w:val="15"/>
      </w:numPr>
    </w:pPr>
  </w:style>
  <w:style w:type="numbering" w:customStyle="1" w:styleId="WWNum15">
    <w:name w:val="WWNum15"/>
    <w:basedOn w:val="NoList"/>
    <w:pPr>
      <w:numPr>
        <w:numId w:val="16"/>
      </w:numPr>
    </w:pPr>
  </w:style>
  <w:style w:type="numbering" w:customStyle="1" w:styleId="WWNum16">
    <w:name w:val="WWNum16"/>
    <w:basedOn w:val="NoList"/>
    <w:pPr>
      <w:numPr>
        <w:numId w:val="17"/>
      </w:numPr>
    </w:pPr>
  </w:style>
  <w:style w:type="numbering" w:customStyle="1" w:styleId="WWNum17">
    <w:name w:val="WWNum17"/>
    <w:basedOn w:val="NoList"/>
    <w:pPr>
      <w:numPr>
        <w:numId w:val="18"/>
      </w:numPr>
    </w:pPr>
  </w:style>
  <w:style w:type="numbering" w:customStyle="1" w:styleId="WWNum18">
    <w:name w:val="WWNum18"/>
    <w:basedOn w:val="NoList"/>
    <w:pPr>
      <w:numPr>
        <w:numId w:val="19"/>
      </w:numPr>
    </w:pPr>
  </w:style>
  <w:style w:type="numbering" w:customStyle="1" w:styleId="WWNum19">
    <w:name w:val="WWNum19"/>
    <w:basedOn w:val="NoList"/>
    <w:pPr>
      <w:numPr>
        <w:numId w:val="20"/>
      </w:numPr>
    </w:pPr>
  </w:style>
  <w:style w:type="numbering" w:customStyle="1" w:styleId="WWNum20">
    <w:name w:val="WWNum20"/>
    <w:basedOn w:val="NoList"/>
    <w:pPr>
      <w:numPr>
        <w:numId w:val="21"/>
      </w:numPr>
    </w:pPr>
  </w:style>
  <w:style w:type="numbering" w:customStyle="1" w:styleId="WWNum21">
    <w:name w:val="WWNum21"/>
    <w:basedOn w:val="NoList"/>
    <w:pPr>
      <w:numPr>
        <w:numId w:val="22"/>
      </w:numPr>
    </w:pPr>
  </w:style>
  <w:style w:type="numbering" w:customStyle="1" w:styleId="WWNum22">
    <w:name w:val="WWNum22"/>
    <w:basedOn w:val="NoList"/>
    <w:pPr>
      <w:numPr>
        <w:numId w:val="23"/>
      </w:numPr>
    </w:pPr>
  </w:style>
  <w:style w:type="numbering" w:customStyle="1" w:styleId="WWNum23">
    <w:name w:val="WWNum23"/>
    <w:basedOn w:val="NoList"/>
    <w:pPr>
      <w:numPr>
        <w:numId w:val="24"/>
      </w:numPr>
    </w:pPr>
  </w:style>
  <w:style w:type="numbering" w:customStyle="1" w:styleId="WWNum24">
    <w:name w:val="WWNum24"/>
    <w:basedOn w:val="NoList"/>
    <w:pPr>
      <w:numPr>
        <w:numId w:val="25"/>
      </w:numPr>
    </w:pPr>
  </w:style>
  <w:style w:type="character" w:styleId="Hyperlink">
    <w:name w:val="Hyperlink"/>
    <w:basedOn w:val="DefaultParagraphFont"/>
    <w:uiPriority w:val="99"/>
    <w:unhideWhenUsed/>
    <w:rsid w:val="00065B00"/>
    <w:rPr>
      <w:color w:val="467886" w:themeColor="hyperlink"/>
      <w:u w:val="single"/>
    </w:rPr>
  </w:style>
  <w:style w:type="character" w:styleId="UnresolvedMention">
    <w:name w:val="Unresolved Mention"/>
    <w:basedOn w:val="DefaultParagraphFont"/>
    <w:uiPriority w:val="99"/>
    <w:semiHidden/>
    <w:unhideWhenUsed/>
    <w:rsid w:val="00065B00"/>
    <w:rPr>
      <w:color w:val="605E5C"/>
      <w:shd w:val="clear" w:color="auto" w:fill="E1DFDD"/>
    </w:rPr>
  </w:style>
  <w:style w:type="paragraph" w:customStyle="1" w:styleId="Default">
    <w:name w:val="Default"/>
    <w:rsid w:val="00F821C7"/>
    <w:pPr>
      <w:widowControl/>
      <w:autoSpaceDE w:val="0"/>
      <w:adjustRightInd w:val="0"/>
      <w:textAlignment w:val="auto"/>
    </w:pPr>
    <w:rPr>
      <w:rFonts w:ascii="Times New Roman" w:hAnsi="Times New Roman"/>
      <w:color w:val="000000"/>
      <w:kern w:val="0"/>
      <w:sz w:val="24"/>
      <w:szCs w:val="24"/>
      <w:lang w:val="en-ZA"/>
    </w:rPr>
  </w:style>
  <w:style w:type="table" w:styleId="TableGrid">
    <w:name w:val="Table Grid"/>
    <w:basedOn w:val="TableNormal"/>
    <w:uiPriority w:val="39"/>
    <w:rsid w:val="00C94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rsid w:val="00350EAE"/>
  </w:style>
  <w:style w:type="paragraph" w:customStyle="1" w:styleId="p1">
    <w:name w:val="p1"/>
    <w:basedOn w:val="Normal"/>
    <w:rsid w:val="00350EAE"/>
    <w:pPr>
      <w:widowControl/>
      <w:suppressAutoHyphens w:val="0"/>
      <w:spacing w:before="100" w:after="100"/>
      <w:textAlignment w:val="auto"/>
    </w:pPr>
    <w:rPr>
      <w:rFonts w:ascii="Times New Roman" w:hAnsi="Times New Roman"/>
      <w:kern w:val="0"/>
      <w:sz w:val="24"/>
      <w:szCs w:val="24"/>
      <w:lang w:val="en-ZA" w:eastAsia="en-GB"/>
    </w:rPr>
  </w:style>
  <w:style w:type="character" w:styleId="BookTitle">
    <w:name w:val="Book Title"/>
    <w:basedOn w:val="DefaultParagraphFont"/>
    <w:uiPriority w:val="33"/>
    <w:qFormat/>
    <w:rsid w:val="00B7513A"/>
    <w:rPr>
      <w:b/>
      <w:bCs/>
      <w:i/>
      <w:iCs/>
      <w:spacing w:val="5"/>
    </w:rPr>
  </w:style>
  <w:style w:type="character" w:styleId="Emphasis">
    <w:name w:val="Emphasis"/>
    <w:basedOn w:val="DefaultParagraphFont"/>
    <w:uiPriority w:val="20"/>
    <w:qFormat/>
    <w:rsid w:val="00B7513A"/>
    <w:rPr>
      <w:i/>
      <w:iCs/>
    </w:rPr>
  </w:style>
  <w:style w:type="character" w:styleId="IntenseEmphasis">
    <w:name w:val="Intense Emphasis"/>
    <w:basedOn w:val="DefaultParagraphFont"/>
    <w:uiPriority w:val="21"/>
    <w:qFormat/>
    <w:rsid w:val="00B7513A"/>
    <w:rPr>
      <w:i/>
      <w:iCs/>
      <w:color w:val="156082" w:themeColor="accent1"/>
    </w:rPr>
  </w:style>
  <w:style w:type="paragraph" w:styleId="IntenseQuote">
    <w:name w:val="Intense Quote"/>
    <w:basedOn w:val="Normal"/>
    <w:next w:val="Normal"/>
    <w:link w:val="IntenseQuoteChar"/>
    <w:uiPriority w:val="30"/>
    <w:qFormat/>
    <w:rsid w:val="00B7513A"/>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B7513A"/>
    <w:rPr>
      <w:i/>
      <w:iCs/>
      <w:color w:val="156082" w:themeColor="accent1"/>
    </w:rPr>
  </w:style>
  <w:style w:type="character" w:styleId="IntenseReference">
    <w:name w:val="Intense Reference"/>
    <w:basedOn w:val="DefaultParagraphFont"/>
    <w:uiPriority w:val="32"/>
    <w:qFormat/>
    <w:rsid w:val="00B7513A"/>
    <w:rPr>
      <w:b/>
      <w:bCs/>
      <w:smallCaps/>
      <w:color w:val="156082" w:themeColor="accent1"/>
      <w:spacing w:val="5"/>
    </w:rPr>
  </w:style>
  <w:style w:type="paragraph" w:styleId="NoSpacing">
    <w:name w:val="No Spacing"/>
    <w:uiPriority w:val="1"/>
    <w:qFormat/>
    <w:rsid w:val="00B7513A"/>
    <w:pPr>
      <w:suppressAutoHyphens/>
    </w:pPr>
  </w:style>
  <w:style w:type="paragraph" w:styleId="Quote">
    <w:name w:val="Quote"/>
    <w:basedOn w:val="Normal"/>
    <w:next w:val="Normal"/>
    <w:link w:val="QuoteChar"/>
    <w:uiPriority w:val="29"/>
    <w:qFormat/>
    <w:rsid w:val="00B751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513A"/>
    <w:rPr>
      <w:i/>
      <w:iCs/>
      <w:color w:val="404040" w:themeColor="text1" w:themeTint="BF"/>
    </w:rPr>
  </w:style>
  <w:style w:type="character" w:styleId="Strong">
    <w:name w:val="Strong"/>
    <w:basedOn w:val="DefaultParagraphFont"/>
    <w:uiPriority w:val="22"/>
    <w:qFormat/>
    <w:rsid w:val="00B7513A"/>
    <w:rPr>
      <w:b/>
      <w:bCs/>
    </w:rPr>
  </w:style>
  <w:style w:type="paragraph" w:styleId="Subtitle">
    <w:name w:val="Subtitle"/>
    <w:basedOn w:val="Normal"/>
    <w:next w:val="Normal"/>
    <w:link w:val="SubtitleChar"/>
    <w:uiPriority w:val="11"/>
    <w:qFormat/>
    <w:rsid w:val="00B751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7513A"/>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7513A"/>
    <w:rPr>
      <w:i/>
      <w:iCs/>
      <w:color w:val="404040" w:themeColor="text1" w:themeTint="BF"/>
    </w:rPr>
  </w:style>
  <w:style w:type="character" w:styleId="SubtleReference">
    <w:name w:val="Subtle Reference"/>
    <w:basedOn w:val="DefaultParagraphFont"/>
    <w:uiPriority w:val="31"/>
    <w:qFormat/>
    <w:rsid w:val="00B7513A"/>
    <w:rPr>
      <w:smallCaps/>
      <w:color w:val="5A5A5A" w:themeColor="text1" w:themeTint="A5"/>
    </w:rPr>
  </w:style>
  <w:style w:type="paragraph" w:styleId="Title">
    <w:name w:val="Title"/>
    <w:basedOn w:val="Normal"/>
    <w:next w:val="Normal"/>
    <w:link w:val="TitleChar"/>
    <w:uiPriority w:val="10"/>
    <w:qFormat/>
    <w:rsid w:val="00B751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13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7513A"/>
    <w:pPr>
      <w:keepLines/>
      <w:pageBreakBefore w:val="0"/>
      <w:widowControl w:val="0"/>
      <w:spacing w:before="240" w:after="0" w:line="240" w:lineRule="auto"/>
      <w:outlineLvl w:val="9"/>
    </w:pPr>
    <w:rPr>
      <w:rFonts w:asciiTheme="majorHAnsi" w:eastAsiaTheme="majorEastAsia" w:hAnsiTheme="majorHAnsi" w:cstheme="majorBidi"/>
      <w:b w:val="0"/>
      <w:color w:val="0F4761" w:themeColor="accent1" w:themeShade="BF"/>
      <w:szCs w:val="32"/>
    </w:rPr>
  </w:style>
  <w:style w:type="paragraph" w:customStyle="1" w:styleId="isselectedend">
    <w:name w:val="isselectedend"/>
    <w:basedOn w:val="Normal"/>
    <w:rsid w:val="003956BE"/>
    <w:pPr>
      <w:widowControl/>
      <w:suppressAutoHyphens w:val="0"/>
      <w:autoSpaceDN/>
      <w:spacing w:before="100" w:beforeAutospacing="1" w:after="100" w:afterAutospacing="1"/>
      <w:textAlignment w:val="auto"/>
    </w:pPr>
    <w:rPr>
      <w:rFonts w:ascii="Times New Roman" w:hAnsi="Times New Roman"/>
      <w:kern w:val="0"/>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981499">
      <w:bodyDiv w:val="1"/>
      <w:marLeft w:val="0"/>
      <w:marRight w:val="0"/>
      <w:marTop w:val="0"/>
      <w:marBottom w:val="0"/>
      <w:divBdr>
        <w:top w:val="none" w:sz="0" w:space="0" w:color="auto"/>
        <w:left w:val="none" w:sz="0" w:space="0" w:color="auto"/>
        <w:bottom w:val="none" w:sz="0" w:space="0" w:color="auto"/>
        <w:right w:val="none" w:sz="0" w:space="0" w:color="auto"/>
      </w:divBdr>
      <w:divsChild>
        <w:div w:id="2123305072">
          <w:marLeft w:val="0"/>
          <w:marRight w:val="0"/>
          <w:marTop w:val="0"/>
          <w:marBottom w:val="0"/>
          <w:divBdr>
            <w:top w:val="none" w:sz="0" w:space="0" w:color="auto"/>
            <w:left w:val="none" w:sz="0" w:space="0" w:color="auto"/>
            <w:bottom w:val="none" w:sz="0" w:space="0" w:color="auto"/>
            <w:right w:val="none" w:sz="0" w:space="0" w:color="auto"/>
          </w:divBdr>
        </w:div>
      </w:divsChild>
    </w:div>
    <w:div w:id="1636905496">
      <w:bodyDiv w:val="1"/>
      <w:marLeft w:val="0"/>
      <w:marRight w:val="0"/>
      <w:marTop w:val="0"/>
      <w:marBottom w:val="0"/>
      <w:divBdr>
        <w:top w:val="none" w:sz="0" w:space="0" w:color="auto"/>
        <w:left w:val="none" w:sz="0" w:space="0" w:color="auto"/>
        <w:bottom w:val="none" w:sz="0" w:space="0" w:color="auto"/>
        <w:right w:val="none" w:sz="0" w:space="0" w:color="auto"/>
      </w:divBdr>
      <w:divsChild>
        <w:div w:id="949164917">
          <w:marLeft w:val="0"/>
          <w:marRight w:val="0"/>
          <w:marTop w:val="0"/>
          <w:marBottom w:val="0"/>
          <w:divBdr>
            <w:top w:val="none" w:sz="0" w:space="0" w:color="auto"/>
            <w:left w:val="none" w:sz="0" w:space="0" w:color="auto"/>
            <w:bottom w:val="none" w:sz="0" w:space="0" w:color="auto"/>
            <w:right w:val="none" w:sz="0" w:space="0" w:color="auto"/>
          </w:divBdr>
        </w:div>
      </w:divsChild>
    </w:div>
    <w:div w:id="1871138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oketsonape@airchefs.co.za" TargetMode="External"/><Relationship Id="rId4" Type="http://schemas.openxmlformats.org/officeDocument/2006/relationships/settings" Target="settings.xml"/><Relationship Id="rId9" Type="http://schemas.openxmlformats.org/officeDocument/2006/relationships/hyperlink" Target="mailto:koketsonape@airchefs.co.z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13C25-889E-4CE2-97C3-041372DC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RFQ Processes</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lastModifiedBy>Madilonga Muti</cp:lastModifiedBy>
  <cp:revision>10</cp:revision>
  <cp:lastPrinted>2016-03-10T10:38:00Z</cp:lastPrinted>
  <dcterms:created xsi:type="dcterms:W3CDTF">2026-09-04T09:59:00Z</dcterms:created>
  <dcterms:modified xsi:type="dcterms:W3CDTF">2026-09-14T07:59:00Z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KPMG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25daa452-5c7c-4c70-84c9-85ba79ad3fb5</vt:lpwstr>
  </property>
</Properties>
</file>