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F912F" w14:textId="62D74189" w:rsidR="00042016" w:rsidRDefault="00042016" w:rsidP="000678F8">
      <w:pPr>
        <w:rPr>
          <w:b/>
          <w:u w:val="single"/>
          <w:lang w:val="en-US"/>
        </w:rPr>
      </w:pPr>
    </w:p>
    <w:p w14:paraId="2FA955A4" w14:textId="77777777" w:rsidR="00B7478C" w:rsidRDefault="00B7478C" w:rsidP="00032679">
      <w:pPr>
        <w:jc w:val="center"/>
        <w:rPr>
          <w:b/>
          <w:u w:val="single"/>
          <w:lang w:val="en-US"/>
        </w:rPr>
      </w:pPr>
    </w:p>
    <w:p w14:paraId="609B9876" w14:textId="77777777" w:rsidR="00E566BB" w:rsidRPr="00E566BB" w:rsidRDefault="00E566BB" w:rsidP="00E566BB">
      <w:pPr>
        <w:spacing w:before="100" w:beforeAutospacing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en-ZA"/>
          <w14:ligatures w14:val="none"/>
        </w:rPr>
        <w:t>TENDER NOTICE – READVERTISEMENT</w:t>
      </w:r>
    </w:p>
    <w:p w14:paraId="4B1654BF" w14:textId="32BDFEBA" w:rsidR="00E566BB" w:rsidRDefault="00E566BB" w:rsidP="00E56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UMHL03/2025/2026</w:t>
      </w:r>
    </w:p>
    <w:p w14:paraId="4C34DFE0" w14:textId="2EB4C8FB" w:rsidR="00E566BB" w:rsidRDefault="00E566BB" w:rsidP="00E56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Redevelopment, Hosting, Maintenance &amp; Digital Marketing of the Umhlabuyalingana Municipal Website (36 Months)</w:t>
      </w:r>
    </w:p>
    <w:p w14:paraId="237D7BA1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Umhlabuyalingana Local Municipality invites qualified service providers to submit proposals for the redevelopment, secure hosting, maintenance, and digital marketing (including social media integration and management) of its municipal website over a period of </w:t>
      </w: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36 months</w:t>
      </w: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. The current website has reached end-of-life and requires full redesign, migration, and enhancement to meet modern standards of usability, accessibility, and compliance.</w:t>
      </w:r>
    </w:p>
    <w:p w14:paraId="1FFC8E81" w14:textId="77777777" w:rsidR="00E566BB" w:rsidRP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Tender Documents</w:t>
      </w:r>
    </w:p>
    <w:p w14:paraId="36F3BB7D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Available electronically at:</w:t>
      </w:r>
    </w:p>
    <w:p w14:paraId="3F6C6EF8" w14:textId="02E36CD0" w:rsidR="00E566BB" w:rsidRPr="00E566BB" w:rsidRDefault="00E566BB" w:rsidP="00E566BB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National E-Tender Portal:</w:t>
      </w: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 </w:t>
      </w:r>
      <w:hyperlink r:id="rId7" w:history="1">
        <w:r w:rsidRPr="00E566BB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en-ZA"/>
            <w14:ligatures w14:val="none"/>
          </w:rPr>
          <w:t>www.etender.gov.za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 </w:t>
      </w:r>
    </w:p>
    <w:p w14:paraId="3DEA01A7" w14:textId="599A62FB" w:rsidR="00E566BB" w:rsidRPr="00E566BB" w:rsidRDefault="00E566BB" w:rsidP="00E566BB">
      <w:pPr>
        <w:numPr>
          <w:ilvl w:val="0"/>
          <w:numId w:val="1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Municipal Website:</w:t>
      </w: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 </w:t>
      </w:r>
      <w:hyperlink r:id="rId8" w:history="1">
        <w:r w:rsidRPr="00E566BB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en-ZA"/>
            <w14:ligatures w14:val="none"/>
          </w:rPr>
          <w:t>www.umhlabuyalingana.gov.za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 </w:t>
      </w:r>
    </w:p>
    <w:p w14:paraId="554E2A2D" w14:textId="77777777" w:rsidR="00E566BB" w:rsidRP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Evaluation Criteria</w:t>
      </w:r>
    </w:p>
    <w:p w14:paraId="32B4D744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Bids will be evaluated in two stages:</w:t>
      </w:r>
    </w:p>
    <w:p w14:paraId="5EB31A27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Stage 1 – Functionality (Minimum 60% required to qualify):</w:t>
      </w:r>
    </w:p>
    <w:p w14:paraId="17FF2AD4" w14:textId="77777777" w:rsidR="00E566BB" w:rsidRPr="00E566BB" w:rsidRDefault="00E566BB" w:rsidP="00E566BB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Company experience</w:t>
      </w:r>
    </w:p>
    <w:p w14:paraId="331AC6A2" w14:textId="77777777" w:rsidR="00E566BB" w:rsidRPr="00E566BB" w:rsidRDefault="00E566BB" w:rsidP="00E566BB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Personnel experience &amp; qualifications</w:t>
      </w:r>
    </w:p>
    <w:p w14:paraId="2542F07F" w14:textId="77777777" w:rsidR="00E566BB" w:rsidRPr="00E566BB" w:rsidRDefault="00E566BB" w:rsidP="00E566BB">
      <w:pPr>
        <w:numPr>
          <w:ilvl w:val="0"/>
          <w:numId w:val="1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Project plan proposal</w:t>
      </w:r>
    </w:p>
    <w:p w14:paraId="14110218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Stage 2 – Price &amp; Specific Goals (80/20 principle):</w:t>
      </w:r>
    </w:p>
    <w:p w14:paraId="6B8A10E8" w14:textId="77777777" w:rsidR="00E566BB" w:rsidRPr="00E566BB" w:rsidRDefault="00E566BB" w:rsidP="00E566BB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Price: 80 points</w:t>
      </w:r>
    </w:p>
    <w:p w14:paraId="2AB78B58" w14:textId="77777777" w:rsidR="00E566BB" w:rsidRPr="00E566BB" w:rsidRDefault="00E566BB" w:rsidP="00E566BB">
      <w:pPr>
        <w:numPr>
          <w:ilvl w:val="0"/>
          <w:numId w:val="1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Specific goals: 20 points (proof required)</w:t>
      </w:r>
    </w:p>
    <w:p w14:paraId="5E697A92" w14:textId="77777777" w:rsidR="00E566BB" w:rsidRP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Mandatory Submissions</w:t>
      </w:r>
    </w:p>
    <w:p w14:paraId="5E84FD89" w14:textId="77777777" w:rsidR="00E566BB" w:rsidRPr="00E566BB" w:rsidRDefault="00E566BB" w:rsidP="00E566BB">
      <w:pPr>
        <w:numPr>
          <w:ilvl w:val="0"/>
          <w:numId w:val="1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Certified Company registration document(s)</w:t>
      </w:r>
    </w:p>
    <w:p w14:paraId="2EFF4B9F" w14:textId="77777777" w:rsidR="00E566BB" w:rsidRPr="00E566BB" w:rsidRDefault="00E566BB" w:rsidP="00E566BB">
      <w:pPr>
        <w:numPr>
          <w:ilvl w:val="0"/>
          <w:numId w:val="1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Certified copies of directors’ IDs</w:t>
      </w:r>
    </w:p>
    <w:p w14:paraId="1304E2A3" w14:textId="77777777" w:rsidR="00E566BB" w:rsidRPr="00E566BB" w:rsidRDefault="00E566BB" w:rsidP="00E566BB">
      <w:pPr>
        <w:numPr>
          <w:ilvl w:val="0"/>
          <w:numId w:val="1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CSD Registration summary report</w:t>
      </w:r>
    </w:p>
    <w:p w14:paraId="3D7752D1" w14:textId="77777777" w:rsidR="00E566BB" w:rsidRPr="00E566BB" w:rsidRDefault="00E566BB" w:rsidP="00E566BB">
      <w:pPr>
        <w:numPr>
          <w:ilvl w:val="0"/>
          <w:numId w:val="1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Proof of Municipal Rates Clearance </w:t>
      </w:r>
    </w:p>
    <w:p w14:paraId="28887096" w14:textId="0C19691C" w:rsid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Submission Details</w:t>
      </w:r>
    </w:p>
    <w:p w14:paraId="1553F86C" w14:textId="77777777" w:rsidR="00E566BB" w:rsidRPr="00E566BB" w:rsidRDefault="00E566BB" w:rsidP="00E566BB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Sealed envelopes endorsed: </w:t>
      </w:r>
      <w:r w:rsidRPr="00E566B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en-ZA"/>
          <w14:ligatures w14:val="none"/>
        </w:rPr>
        <w:t>“Tender No. UMHL03/2025/2026 – Website Redevelopment, Hosting, Maintenance &amp; Digital Marketing Services”</w:t>
      </w:r>
    </w:p>
    <w:p w14:paraId="516DF71D" w14:textId="77777777" w:rsidR="00E566BB" w:rsidRPr="00E566BB" w:rsidRDefault="00E566BB" w:rsidP="00E566BB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Deposit in the Tender Box at: Foyer, Umhlabuyalingana Local Municipality Offices, R22 Manguzi Main Road, KwaNgwanase, 3973</w:t>
      </w:r>
    </w:p>
    <w:p w14:paraId="02ADF000" w14:textId="1B57784D" w:rsidR="00E566BB" w:rsidRPr="00E566BB" w:rsidRDefault="00E566BB" w:rsidP="00E566BB">
      <w:pPr>
        <w:numPr>
          <w:ilvl w:val="0"/>
          <w:numId w:val="1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Closing Date &amp; Time: </w:t>
      </w:r>
      <w:r w:rsidR="00A07E0E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2</w:t>
      </w: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0 March 2026 at 12:00</w:t>
      </w:r>
    </w:p>
    <w:p w14:paraId="67664317" w14:textId="77777777" w:rsidR="00C61D23" w:rsidRDefault="00C61D23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</w:p>
    <w:p w14:paraId="0893551F" w14:textId="77777777" w:rsidR="00C61D23" w:rsidRDefault="00C61D23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</w:p>
    <w:p w14:paraId="7184675A" w14:textId="77777777" w:rsidR="00C61D23" w:rsidRDefault="00C61D23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</w:p>
    <w:p w14:paraId="1C89907B" w14:textId="77777777" w:rsidR="00C61D23" w:rsidRDefault="00C61D23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</w:p>
    <w:p w14:paraId="7B0868D7" w14:textId="77777777" w:rsidR="00C61D23" w:rsidRDefault="00C61D23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</w:p>
    <w:p w14:paraId="65DCE905" w14:textId="64786D5D" w:rsidR="00E566BB" w:rsidRP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Notes</w:t>
      </w:r>
    </w:p>
    <w:p w14:paraId="66E4476C" w14:textId="77777777" w:rsidR="00E566BB" w:rsidRPr="00E566BB" w:rsidRDefault="00E566BB" w:rsidP="00E566BB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No telephonic, fax, email, or late tenders accepted.</w:t>
      </w:r>
    </w:p>
    <w:p w14:paraId="5E94EC93" w14:textId="77777777" w:rsidR="00E566BB" w:rsidRPr="00E566BB" w:rsidRDefault="00E566BB" w:rsidP="00E566BB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Validity period: 90 days from closing date.</w:t>
      </w:r>
    </w:p>
    <w:p w14:paraId="1244A44A" w14:textId="77777777" w:rsidR="00E566BB" w:rsidRPr="00E566BB" w:rsidRDefault="00E566BB" w:rsidP="00E566BB">
      <w:pPr>
        <w:numPr>
          <w:ilvl w:val="0"/>
          <w:numId w:val="1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The Council reserves the right to accept any tender in whole/part, appoint more than one contractor, and is not bound to accept the lowest bid.</w:t>
      </w:r>
    </w:p>
    <w:p w14:paraId="6E5F5909" w14:textId="77777777" w:rsidR="00E566BB" w:rsidRPr="00E566BB" w:rsidRDefault="00E566BB" w:rsidP="00E566BB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en-ZA"/>
          <w14:ligatures w14:val="none"/>
        </w:rPr>
        <w:t>Enquiries</w:t>
      </w:r>
    </w:p>
    <w:p w14:paraId="5AE7AA46" w14:textId="77777777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Submit in writing via email to:</w:t>
      </w:r>
    </w:p>
    <w:p w14:paraId="4C520A80" w14:textId="223A15E2" w:rsidR="00E566BB" w:rsidRPr="00E566BB" w:rsidRDefault="00E566BB" w:rsidP="00E566BB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hyperlink r:id="rId9" w:history="1">
        <w:r w:rsidRPr="00E566BB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en-ZA"/>
            <w14:ligatures w14:val="none"/>
          </w:rPr>
          <w:t>bafanam@mhlabuyalingana.gov.za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, </w:t>
      </w:r>
      <w:hyperlink r:id="rId10" w:history="1">
        <w:r w:rsidRPr="00E566BB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en-ZA"/>
            <w14:ligatures w14:val="none"/>
          </w:rPr>
          <w:t>celumusak@mhlabuyalingana.gov.za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,  </w:t>
      </w:r>
      <w:hyperlink r:id="rId11" w:history="1">
        <w:r w:rsidRPr="00E566BB">
          <w:rPr>
            <w:rStyle w:val="Hyperlink"/>
            <w:rFonts w:ascii="Times New Roman" w:eastAsia="Times New Roman" w:hAnsi="Times New Roman" w:cs="Times New Roman"/>
            <w:kern w:val="0"/>
            <w:sz w:val="20"/>
            <w:szCs w:val="20"/>
            <w:lang w:eastAsia="en-ZA"/>
            <w14:ligatures w14:val="none"/>
          </w:rPr>
          <w:t>mxolisin@mhlabuyalingana.gov.za</w:t>
        </w:r>
      </w:hyperlink>
      <w:r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 </w:t>
      </w:r>
    </w:p>
    <w:p w14:paraId="166E7180" w14:textId="77777777" w:rsidR="00C61D23" w:rsidRDefault="00C61D23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</w:p>
    <w:p w14:paraId="5109275D" w14:textId="0CAAFB11" w:rsid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 xml:space="preserve">Mr. NPE Myeni </w:t>
      </w:r>
    </w:p>
    <w:p w14:paraId="0269A207" w14:textId="3974CDD5" w:rsidR="00E566BB" w:rsidRPr="00E566BB" w:rsidRDefault="00E566BB" w:rsidP="00E566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en-ZA"/>
          <w14:ligatures w14:val="none"/>
        </w:rPr>
      </w:pPr>
      <w:r w:rsidRPr="00E566BB">
        <w:rPr>
          <w:rFonts w:ascii="Times New Roman" w:eastAsia="Times New Roman" w:hAnsi="Times New Roman" w:cs="Times New Roman"/>
          <w:kern w:val="0"/>
          <w:sz w:val="20"/>
          <w:szCs w:val="20"/>
          <w:lang w:eastAsia="en-ZA"/>
          <w14:ligatures w14:val="none"/>
        </w:rPr>
        <w:t>Municipal Manager</w:t>
      </w:r>
    </w:p>
    <w:p w14:paraId="41A49303" w14:textId="77777777" w:rsidR="00E566BB" w:rsidRDefault="00E566BB" w:rsidP="00E566BB">
      <w:pPr>
        <w:rPr>
          <w:b/>
          <w:u w:val="single"/>
          <w:lang w:val="en-US"/>
        </w:rPr>
      </w:pPr>
    </w:p>
    <w:sectPr w:rsidR="00E566BB" w:rsidSect="00D37346">
      <w:headerReference w:type="default" r:id="rId12"/>
      <w:footerReference w:type="default" r:id="rId13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AAEC6" w14:textId="77777777" w:rsidR="006C7EDA" w:rsidRDefault="006C7EDA" w:rsidP="00B7478C">
      <w:pPr>
        <w:spacing w:after="0" w:line="240" w:lineRule="auto"/>
      </w:pPr>
      <w:r>
        <w:separator/>
      </w:r>
    </w:p>
  </w:endnote>
  <w:endnote w:type="continuationSeparator" w:id="0">
    <w:p w14:paraId="42B13E2B" w14:textId="77777777" w:rsidR="006C7EDA" w:rsidRDefault="006C7EDA" w:rsidP="00B7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52F96" w14:textId="50411D62" w:rsidR="007D6845" w:rsidRDefault="007D6845">
    <w:pPr>
      <w:pStyle w:val="Footer"/>
    </w:pPr>
    <w:r w:rsidRPr="00B059EF">
      <w:rPr>
        <w:rFonts w:ascii="Arial Narrow" w:hAnsi="Arial Narrow"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D1111D7" wp14:editId="5F531C18">
          <wp:simplePos x="0" y="0"/>
          <wp:positionH relativeFrom="page">
            <wp:posOffset>24130</wp:posOffset>
          </wp:positionH>
          <wp:positionV relativeFrom="paragraph">
            <wp:posOffset>-714375</wp:posOffset>
          </wp:positionV>
          <wp:extent cx="7528560" cy="1316990"/>
          <wp:effectExtent l="0" t="0" r="0" b="0"/>
          <wp:wrapNone/>
          <wp:docPr id="2" name="Picture 2" descr="UMHLABUYALINGANA LETTERHEAD (Footer)-01-0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MHLABUYALINGANA LETTERHEAD (Footer)-01-01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8560" cy="1316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0F5FB" w14:textId="77777777" w:rsidR="006C7EDA" w:rsidRDefault="006C7EDA" w:rsidP="00B7478C">
      <w:pPr>
        <w:spacing w:after="0" w:line="240" w:lineRule="auto"/>
      </w:pPr>
      <w:r>
        <w:separator/>
      </w:r>
    </w:p>
  </w:footnote>
  <w:footnote w:type="continuationSeparator" w:id="0">
    <w:p w14:paraId="6058901C" w14:textId="77777777" w:rsidR="006C7EDA" w:rsidRDefault="006C7EDA" w:rsidP="00B747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F6C6F" w14:textId="78ED64AE" w:rsidR="00B7478C" w:rsidRDefault="00B7478C" w:rsidP="00B7478C">
    <w:pPr>
      <w:pStyle w:val="Header"/>
      <w:tabs>
        <w:tab w:val="clear" w:pos="9026"/>
      </w:tabs>
    </w:pPr>
    <w:r w:rsidRPr="008E04AA">
      <w:rPr>
        <w:i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8A67D00" wp14:editId="29752D32">
          <wp:simplePos x="0" y="0"/>
          <wp:positionH relativeFrom="page">
            <wp:posOffset>15240</wp:posOffset>
          </wp:positionH>
          <wp:positionV relativeFrom="paragraph">
            <wp:posOffset>-434340</wp:posOffset>
          </wp:positionV>
          <wp:extent cx="7525065" cy="1188720"/>
          <wp:effectExtent l="0" t="0" r="0" b="0"/>
          <wp:wrapNone/>
          <wp:docPr id="443765579" name="Picture 443765579" descr="UMHLABUYALINGANA LETTERHEAD(Header)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MHLABUYALINGANA LETTERHEAD(Header)-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5065" cy="1188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BBF"/>
    <w:multiLevelType w:val="multilevel"/>
    <w:tmpl w:val="16505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265D3"/>
    <w:multiLevelType w:val="multilevel"/>
    <w:tmpl w:val="4E64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9465F"/>
    <w:multiLevelType w:val="hybridMultilevel"/>
    <w:tmpl w:val="BC98C73C"/>
    <w:lvl w:ilvl="0" w:tplc="CDC20294">
      <w:numFmt w:val="bullet"/>
      <w:lvlText w:val=""/>
      <w:lvlJc w:val="left"/>
      <w:pPr>
        <w:ind w:left="2320" w:hanging="360"/>
      </w:pPr>
      <w:rPr>
        <w:rFonts w:ascii="Symbol" w:eastAsia="Symbol" w:hAnsi="Symbol" w:cs="Symbol" w:hint="default"/>
        <w:w w:val="100"/>
        <w:sz w:val="18"/>
        <w:szCs w:val="18"/>
        <w:lang w:val="en-US" w:eastAsia="en-US" w:bidi="ar-SA"/>
      </w:rPr>
    </w:lvl>
    <w:lvl w:ilvl="1" w:tplc="670A854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2" w:tplc="BEDECE06">
      <w:numFmt w:val="bullet"/>
      <w:lvlText w:val="•"/>
      <w:lvlJc w:val="left"/>
      <w:pPr>
        <w:ind w:left="4169" w:hanging="360"/>
      </w:pPr>
      <w:rPr>
        <w:rFonts w:hint="default"/>
        <w:lang w:val="en-US" w:eastAsia="en-US" w:bidi="ar-SA"/>
      </w:rPr>
    </w:lvl>
    <w:lvl w:ilvl="3" w:tplc="3CEA4BD2">
      <w:numFmt w:val="bullet"/>
      <w:lvlText w:val="•"/>
      <w:lvlJc w:val="left"/>
      <w:pPr>
        <w:ind w:left="5093" w:hanging="360"/>
      </w:pPr>
      <w:rPr>
        <w:rFonts w:hint="default"/>
        <w:lang w:val="en-US" w:eastAsia="en-US" w:bidi="ar-SA"/>
      </w:rPr>
    </w:lvl>
    <w:lvl w:ilvl="4" w:tplc="1F8CB5E6">
      <w:numFmt w:val="bullet"/>
      <w:lvlText w:val="•"/>
      <w:lvlJc w:val="left"/>
      <w:pPr>
        <w:ind w:left="6018" w:hanging="360"/>
      </w:pPr>
      <w:rPr>
        <w:rFonts w:hint="default"/>
        <w:lang w:val="en-US" w:eastAsia="en-US" w:bidi="ar-SA"/>
      </w:rPr>
    </w:lvl>
    <w:lvl w:ilvl="5" w:tplc="A7642ED4">
      <w:numFmt w:val="bullet"/>
      <w:lvlText w:val="•"/>
      <w:lvlJc w:val="left"/>
      <w:pPr>
        <w:ind w:left="6943" w:hanging="360"/>
      </w:pPr>
      <w:rPr>
        <w:rFonts w:hint="default"/>
        <w:lang w:val="en-US" w:eastAsia="en-US" w:bidi="ar-SA"/>
      </w:rPr>
    </w:lvl>
    <w:lvl w:ilvl="6" w:tplc="F29AC376">
      <w:numFmt w:val="bullet"/>
      <w:lvlText w:val="•"/>
      <w:lvlJc w:val="left"/>
      <w:pPr>
        <w:ind w:left="7867" w:hanging="360"/>
      </w:pPr>
      <w:rPr>
        <w:rFonts w:hint="default"/>
        <w:lang w:val="en-US" w:eastAsia="en-US" w:bidi="ar-SA"/>
      </w:rPr>
    </w:lvl>
    <w:lvl w:ilvl="7" w:tplc="0FE4E774">
      <w:numFmt w:val="bullet"/>
      <w:lvlText w:val="•"/>
      <w:lvlJc w:val="left"/>
      <w:pPr>
        <w:ind w:left="8792" w:hanging="360"/>
      </w:pPr>
      <w:rPr>
        <w:rFonts w:hint="default"/>
        <w:lang w:val="en-US" w:eastAsia="en-US" w:bidi="ar-SA"/>
      </w:rPr>
    </w:lvl>
    <w:lvl w:ilvl="8" w:tplc="D2664B2C">
      <w:numFmt w:val="bullet"/>
      <w:lvlText w:val="•"/>
      <w:lvlJc w:val="left"/>
      <w:pPr>
        <w:ind w:left="97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79D3C35"/>
    <w:multiLevelType w:val="hybridMultilevel"/>
    <w:tmpl w:val="4F40AA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5D9D"/>
    <w:multiLevelType w:val="multilevel"/>
    <w:tmpl w:val="1980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FD110E"/>
    <w:multiLevelType w:val="multilevel"/>
    <w:tmpl w:val="120E1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0F3B09"/>
    <w:multiLevelType w:val="multilevel"/>
    <w:tmpl w:val="1C80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024C03"/>
    <w:multiLevelType w:val="multilevel"/>
    <w:tmpl w:val="8DEE4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20AC4"/>
    <w:multiLevelType w:val="multilevel"/>
    <w:tmpl w:val="710C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015B15"/>
    <w:multiLevelType w:val="multilevel"/>
    <w:tmpl w:val="11E8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815435"/>
    <w:multiLevelType w:val="multilevel"/>
    <w:tmpl w:val="995A7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8E09A3"/>
    <w:multiLevelType w:val="multilevel"/>
    <w:tmpl w:val="B71AF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647AE2"/>
    <w:multiLevelType w:val="multilevel"/>
    <w:tmpl w:val="1A86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5A7D61"/>
    <w:multiLevelType w:val="multilevel"/>
    <w:tmpl w:val="7820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286DB3"/>
    <w:multiLevelType w:val="multilevel"/>
    <w:tmpl w:val="8F2A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5A1021"/>
    <w:multiLevelType w:val="multilevel"/>
    <w:tmpl w:val="C8A4F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251712"/>
    <w:multiLevelType w:val="multilevel"/>
    <w:tmpl w:val="AA48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341169">
    <w:abstractNumId w:val="2"/>
  </w:num>
  <w:num w:numId="2" w16cid:durableId="956259374">
    <w:abstractNumId w:val="3"/>
  </w:num>
  <w:num w:numId="3" w16cid:durableId="1872261177">
    <w:abstractNumId w:val="7"/>
  </w:num>
  <w:num w:numId="4" w16cid:durableId="436369948">
    <w:abstractNumId w:val="16"/>
  </w:num>
  <w:num w:numId="5" w16cid:durableId="221327998">
    <w:abstractNumId w:val="12"/>
  </w:num>
  <w:num w:numId="6" w16cid:durableId="1306424444">
    <w:abstractNumId w:val="11"/>
  </w:num>
  <w:num w:numId="7" w16cid:durableId="1873573987">
    <w:abstractNumId w:val="0"/>
  </w:num>
  <w:num w:numId="8" w16cid:durableId="643702086">
    <w:abstractNumId w:val="8"/>
  </w:num>
  <w:num w:numId="9" w16cid:durableId="1172530945">
    <w:abstractNumId w:val="6"/>
  </w:num>
  <w:num w:numId="10" w16cid:durableId="400913434">
    <w:abstractNumId w:val="14"/>
  </w:num>
  <w:num w:numId="11" w16cid:durableId="1019699774">
    <w:abstractNumId w:val="9"/>
  </w:num>
  <w:num w:numId="12" w16cid:durableId="390154664">
    <w:abstractNumId w:val="5"/>
  </w:num>
  <w:num w:numId="13" w16cid:durableId="1717199236">
    <w:abstractNumId w:val="15"/>
  </w:num>
  <w:num w:numId="14" w16cid:durableId="1977224899">
    <w:abstractNumId w:val="10"/>
  </w:num>
  <w:num w:numId="15" w16cid:durableId="1173494251">
    <w:abstractNumId w:val="4"/>
  </w:num>
  <w:num w:numId="16" w16cid:durableId="575939528">
    <w:abstractNumId w:val="1"/>
  </w:num>
  <w:num w:numId="17" w16cid:durableId="8685709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679"/>
    <w:rsid w:val="00005755"/>
    <w:rsid w:val="00032679"/>
    <w:rsid w:val="00042016"/>
    <w:rsid w:val="000678F8"/>
    <w:rsid w:val="000C59BE"/>
    <w:rsid w:val="000F2453"/>
    <w:rsid w:val="00106E77"/>
    <w:rsid w:val="0013433A"/>
    <w:rsid w:val="00145C62"/>
    <w:rsid w:val="00177AB8"/>
    <w:rsid w:val="001873C2"/>
    <w:rsid w:val="001B62D7"/>
    <w:rsid w:val="001E2D9B"/>
    <w:rsid w:val="001F180F"/>
    <w:rsid w:val="00254DAB"/>
    <w:rsid w:val="002B0ED9"/>
    <w:rsid w:val="002D5930"/>
    <w:rsid w:val="00315709"/>
    <w:rsid w:val="00336B5D"/>
    <w:rsid w:val="003B1D7D"/>
    <w:rsid w:val="003D29F9"/>
    <w:rsid w:val="003E4906"/>
    <w:rsid w:val="003E61F5"/>
    <w:rsid w:val="004233FD"/>
    <w:rsid w:val="004577D0"/>
    <w:rsid w:val="00483C91"/>
    <w:rsid w:val="0049679D"/>
    <w:rsid w:val="004A7756"/>
    <w:rsid w:val="004D3291"/>
    <w:rsid w:val="0052345C"/>
    <w:rsid w:val="0053392D"/>
    <w:rsid w:val="00547CEE"/>
    <w:rsid w:val="0057142E"/>
    <w:rsid w:val="00593CA3"/>
    <w:rsid w:val="006220DF"/>
    <w:rsid w:val="00635409"/>
    <w:rsid w:val="0066590A"/>
    <w:rsid w:val="006953B9"/>
    <w:rsid w:val="006A139E"/>
    <w:rsid w:val="006C7EDA"/>
    <w:rsid w:val="006D1623"/>
    <w:rsid w:val="007012B5"/>
    <w:rsid w:val="00706767"/>
    <w:rsid w:val="00711570"/>
    <w:rsid w:val="00716FAA"/>
    <w:rsid w:val="00737712"/>
    <w:rsid w:val="00763C71"/>
    <w:rsid w:val="007646D8"/>
    <w:rsid w:val="00766635"/>
    <w:rsid w:val="007751BF"/>
    <w:rsid w:val="007D6845"/>
    <w:rsid w:val="007F6BD0"/>
    <w:rsid w:val="00845F43"/>
    <w:rsid w:val="00856CA6"/>
    <w:rsid w:val="00876392"/>
    <w:rsid w:val="00887B36"/>
    <w:rsid w:val="008C0BC9"/>
    <w:rsid w:val="008C349C"/>
    <w:rsid w:val="008D1BE0"/>
    <w:rsid w:val="00924DC1"/>
    <w:rsid w:val="00930EFC"/>
    <w:rsid w:val="009825CB"/>
    <w:rsid w:val="00987046"/>
    <w:rsid w:val="00996DDC"/>
    <w:rsid w:val="00A01C66"/>
    <w:rsid w:val="00A07E0E"/>
    <w:rsid w:val="00A47502"/>
    <w:rsid w:val="00A5320D"/>
    <w:rsid w:val="00B54E3E"/>
    <w:rsid w:val="00B7478C"/>
    <w:rsid w:val="00B9361A"/>
    <w:rsid w:val="00BE2A39"/>
    <w:rsid w:val="00BE4BE6"/>
    <w:rsid w:val="00C156D7"/>
    <w:rsid w:val="00C301E8"/>
    <w:rsid w:val="00C613D1"/>
    <w:rsid w:val="00C61D23"/>
    <w:rsid w:val="00C71D2D"/>
    <w:rsid w:val="00C816EA"/>
    <w:rsid w:val="00CA3806"/>
    <w:rsid w:val="00CB55E4"/>
    <w:rsid w:val="00CD2847"/>
    <w:rsid w:val="00D152E9"/>
    <w:rsid w:val="00D152EE"/>
    <w:rsid w:val="00D20091"/>
    <w:rsid w:val="00D37346"/>
    <w:rsid w:val="00D42ECC"/>
    <w:rsid w:val="00D70231"/>
    <w:rsid w:val="00D715BB"/>
    <w:rsid w:val="00D923F1"/>
    <w:rsid w:val="00DF2134"/>
    <w:rsid w:val="00DF6DB9"/>
    <w:rsid w:val="00E42586"/>
    <w:rsid w:val="00E44B88"/>
    <w:rsid w:val="00E45846"/>
    <w:rsid w:val="00E566BB"/>
    <w:rsid w:val="00E862EF"/>
    <w:rsid w:val="00F1476E"/>
    <w:rsid w:val="00F17DE6"/>
    <w:rsid w:val="00F474CC"/>
    <w:rsid w:val="00F5754B"/>
    <w:rsid w:val="00F81D14"/>
    <w:rsid w:val="00F9742A"/>
    <w:rsid w:val="00FB48A0"/>
    <w:rsid w:val="00FD1DE7"/>
    <w:rsid w:val="00FD23B1"/>
    <w:rsid w:val="00FE1327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2CE6B83"/>
  <w15:chartTrackingRefBased/>
  <w15:docId w15:val="{2A8A57FD-B060-42D5-85F3-8A5B64389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6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6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6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2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67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32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26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26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26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267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4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78C"/>
  </w:style>
  <w:style w:type="paragraph" w:styleId="Footer">
    <w:name w:val="footer"/>
    <w:basedOn w:val="Normal"/>
    <w:link w:val="FooterChar"/>
    <w:uiPriority w:val="99"/>
    <w:unhideWhenUsed/>
    <w:rsid w:val="00B747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7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9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hlabuyalingana.gov.za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ender.gov.za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xolisin@mhlabuyalingana.gov.za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lumusak@mhlabuyalingan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fanam@mhlabuyalingana.gov.za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Nkosingiphile Moses Mthembu</dc:creator>
  <cp:keywords/>
  <dc:description/>
  <cp:lastModifiedBy>Nkosingiphile Moses Mthembu</cp:lastModifiedBy>
  <cp:revision>3</cp:revision>
  <cp:lastPrinted>2025-09-23T07:27:00Z</cp:lastPrinted>
  <dcterms:created xsi:type="dcterms:W3CDTF">2026-01-29T11:31:00Z</dcterms:created>
  <dcterms:modified xsi:type="dcterms:W3CDTF">2026-02-11T06:39:00Z</dcterms:modified>
</cp:coreProperties>
</file>