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65"/>
        <w:tblW w:w="9322" w:type="dxa"/>
        <w:tblLook w:val="0000" w:firstRow="0" w:lastRow="0" w:firstColumn="0" w:lastColumn="0" w:noHBand="0" w:noVBand="0"/>
      </w:tblPr>
      <w:tblGrid>
        <w:gridCol w:w="9322"/>
      </w:tblGrid>
      <w:tr w:rsidR="006C6554" w:rsidRPr="00391C3D" w14:paraId="2E97CCB2" w14:textId="77777777" w:rsidTr="00AF7469">
        <w:trPr>
          <w:trHeight w:val="540"/>
        </w:trPr>
        <w:tc>
          <w:tcPr>
            <w:tcW w:w="9072" w:type="dxa"/>
            <w:shd w:val="clear" w:color="auto" w:fill="auto"/>
            <w:noWrap/>
            <w:vAlign w:val="bottom"/>
          </w:tcPr>
          <w:p w14:paraId="3D68000B" w14:textId="77777777" w:rsidR="00745AAB" w:rsidRPr="00391C3D" w:rsidRDefault="00B923B6" w:rsidP="00AF7469">
            <w:pPr>
              <w:rPr>
                <w:rFonts w:ascii="Arial" w:hAnsi="Arial" w:cs="Arial"/>
                <w:b/>
                <w:bCs/>
                <w:sz w:val="18"/>
                <w:szCs w:val="18"/>
              </w:rPr>
            </w:pPr>
            <w:r>
              <w:rPr>
                <w:rFonts w:ascii="Arial" w:hAnsi="Arial" w:cs="Arial"/>
                <w:noProof/>
              </w:rPr>
              <w:drawing>
                <wp:anchor distT="0" distB="0" distL="114300" distR="114300" simplePos="0" relativeHeight="251664896" behindDoc="0" locked="0" layoutInCell="1" allowOverlap="1" wp14:anchorId="36D80CAB" wp14:editId="2CCE317F">
                  <wp:simplePos x="0" y="0"/>
                  <wp:positionH relativeFrom="column">
                    <wp:posOffset>-195580</wp:posOffset>
                  </wp:positionH>
                  <wp:positionV relativeFrom="paragraph">
                    <wp:posOffset>-100330</wp:posOffset>
                  </wp:positionV>
                  <wp:extent cx="1600200" cy="1297305"/>
                  <wp:effectExtent l="0" t="0" r="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t="16025" b="25020"/>
                          <a:stretch>
                            <a:fillRect/>
                          </a:stretch>
                        </pic:blipFill>
                        <pic:spPr bwMode="auto">
                          <a:xfrm>
                            <a:off x="0" y="0"/>
                            <a:ext cx="1600200" cy="1297305"/>
                          </a:xfrm>
                          <a:prstGeom prst="rect">
                            <a:avLst/>
                          </a:prstGeom>
                          <a:noFill/>
                        </pic:spPr>
                      </pic:pic>
                    </a:graphicData>
                  </a:graphic>
                  <wp14:sizeRelH relativeFrom="margin">
                    <wp14:pctWidth>0</wp14:pctWidth>
                  </wp14:sizeRelH>
                  <wp14:sizeRelV relativeFrom="margin">
                    <wp14:pctHeight>0</wp14:pctHeight>
                  </wp14:sizeRelV>
                </wp:anchor>
              </w:drawing>
            </w:r>
            <w:r w:rsidR="00E410F6">
              <w:rPr>
                <w:rFonts w:ascii="Arial" w:hAnsi="Arial" w:cs="Arial"/>
                <w:noProof/>
              </w:rPr>
              <w:drawing>
                <wp:anchor distT="0" distB="0" distL="114300" distR="114300" simplePos="0" relativeHeight="251651584" behindDoc="0" locked="0" layoutInCell="1" allowOverlap="1" wp14:anchorId="3299504C" wp14:editId="3EAA553E">
                  <wp:simplePos x="0" y="0"/>
                  <wp:positionH relativeFrom="column">
                    <wp:posOffset>3550920</wp:posOffset>
                  </wp:positionH>
                  <wp:positionV relativeFrom="paragraph">
                    <wp:posOffset>19685</wp:posOffset>
                  </wp:positionV>
                  <wp:extent cx="2290445" cy="760095"/>
                  <wp:effectExtent l="0" t="0" r="0" b="1905"/>
                  <wp:wrapNone/>
                  <wp:docPr id="163" name="Picture 19" descr="Description: Internal 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Internal Mem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0445" cy="760095"/>
                          </a:xfrm>
                          <a:prstGeom prst="rect">
                            <a:avLst/>
                          </a:prstGeom>
                          <a:noFill/>
                        </pic:spPr>
                      </pic:pic>
                    </a:graphicData>
                  </a:graphic>
                </wp:anchor>
              </w:drawing>
            </w:r>
          </w:p>
          <w:p w14:paraId="59D674BF" w14:textId="77777777" w:rsidR="00745AAB" w:rsidRPr="00391C3D" w:rsidRDefault="00745AAB" w:rsidP="00AF7469">
            <w:pPr>
              <w:rPr>
                <w:rFonts w:ascii="Arial" w:hAnsi="Arial" w:cs="Arial"/>
                <w:b/>
                <w:bCs/>
                <w:sz w:val="18"/>
                <w:szCs w:val="18"/>
              </w:rPr>
            </w:pPr>
          </w:p>
          <w:p w14:paraId="1349998F" w14:textId="77777777" w:rsidR="00745AAB" w:rsidRPr="00391C3D" w:rsidRDefault="00745AAB" w:rsidP="00AF7469">
            <w:pPr>
              <w:rPr>
                <w:rFonts w:ascii="Arial" w:hAnsi="Arial" w:cs="Arial"/>
                <w:b/>
                <w:bCs/>
                <w:sz w:val="18"/>
                <w:szCs w:val="18"/>
              </w:rPr>
            </w:pPr>
          </w:p>
          <w:p w14:paraId="0994B215" w14:textId="77777777" w:rsidR="00745AAB" w:rsidRPr="00391C3D" w:rsidRDefault="00745AAB" w:rsidP="00AF7469">
            <w:pPr>
              <w:rPr>
                <w:rFonts w:ascii="Arial" w:hAnsi="Arial" w:cs="Arial"/>
                <w:b/>
                <w:bCs/>
                <w:sz w:val="18"/>
                <w:szCs w:val="18"/>
              </w:rPr>
            </w:pPr>
          </w:p>
          <w:p w14:paraId="28808CC6" w14:textId="77777777" w:rsidR="006C6554" w:rsidRPr="00391C3D" w:rsidRDefault="006C6554" w:rsidP="00AF7469">
            <w:pPr>
              <w:rPr>
                <w:rFonts w:ascii="Arial" w:hAnsi="Arial" w:cs="Arial"/>
                <w:b/>
                <w:bCs/>
                <w:sz w:val="18"/>
                <w:szCs w:val="18"/>
              </w:rPr>
            </w:pPr>
          </w:p>
          <w:p w14:paraId="66A543CC" w14:textId="77777777" w:rsidR="000112EF" w:rsidRPr="00391C3D" w:rsidRDefault="000112EF" w:rsidP="00AF7469">
            <w:pPr>
              <w:jc w:val="center"/>
              <w:rPr>
                <w:rFonts w:ascii="Arial" w:hAnsi="Arial" w:cs="Arial"/>
                <w:b/>
                <w:bCs/>
                <w:sz w:val="28"/>
                <w:szCs w:val="28"/>
              </w:rPr>
            </w:pPr>
            <w:r w:rsidRPr="00391C3D">
              <w:rPr>
                <w:rFonts w:ascii="Arial" w:hAnsi="Arial" w:cs="Arial"/>
                <w:b/>
                <w:bCs/>
                <w:sz w:val="28"/>
                <w:szCs w:val="28"/>
              </w:rPr>
              <w:t>COEGA DEVELOPMENT CORPORATION (PTY) LTD</w:t>
            </w:r>
          </w:p>
          <w:p w14:paraId="6D26C7F7" w14:textId="77777777" w:rsidR="000112EF" w:rsidRPr="00391C3D" w:rsidRDefault="000112EF" w:rsidP="00AF7469">
            <w:pPr>
              <w:rPr>
                <w:rFonts w:ascii="Arial" w:hAnsi="Arial" w:cs="Arial"/>
                <w:b/>
                <w:bCs/>
                <w:sz w:val="28"/>
                <w:szCs w:val="28"/>
              </w:rPr>
            </w:pPr>
          </w:p>
          <w:p w14:paraId="03D24D4A" w14:textId="5A3BA81D" w:rsidR="000112EF" w:rsidRPr="00A37B44" w:rsidRDefault="000112EF" w:rsidP="00AF7469">
            <w:pPr>
              <w:jc w:val="center"/>
              <w:rPr>
                <w:rFonts w:ascii="Arial" w:hAnsi="Arial" w:cs="Arial"/>
                <w:b/>
                <w:bCs/>
                <w:sz w:val="36"/>
                <w:szCs w:val="36"/>
              </w:rPr>
            </w:pPr>
            <w:r w:rsidRPr="00A37B44">
              <w:rPr>
                <w:rFonts w:ascii="Arial" w:hAnsi="Arial" w:cs="Arial"/>
                <w:b/>
                <w:bCs/>
                <w:sz w:val="36"/>
                <w:szCs w:val="36"/>
              </w:rPr>
              <w:t xml:space="preserve">CONTRACT No. </w:t>
            </w:r>
            <w:r w:rsidR="00ED21E6">
              <w:rPr>
                <w:rFonts w:ascii="Arial" w:hAnsi="Arial" w:cs="Arial"/>
                <w:b/>
                <w:bCs/>
                <w:sz w:val="36"/>
                <w:szCs w:val="36"/>
              </w:rPr>
              <w:t>CDC/103/21</w:t>
            </w:r>
          </w:p>
          <w:p w14:paraId="35EBBB6B" w14:textId="77777777" w:rsidR="008C19EB" w:rsidRDefault="008C19EB" w:rsidP="00AF7469">
            <w:pPr>
              <w:rPr>
                <w:rFonts w:ascii="Arial" w:hAnsi="Arial" w:cs="Arial"/>
                <w:b/>
                <w:bCs/>
                <w:sz w:val="28"/>
                <w:szCs w:val="28"/>
              </w:rPr>
            </w:pPr>
          </w:p>
          <w:p w14:paraId="2F81BFCE" w14:textId="77777777" w:rsidR="000112EF" w:rsidRDefault="000112EF" w:rsidP="00AF7469">
            <w:pPr>
              <w:jc w:val="center"/>
              <w:rPr>
                <w:rFonts w:ascii="Arial" w:hAnsi="Arial" w:cs="Arial"/>
                <w:b/>
                <w:bCs/>
                <w:sz w:val="28"/>
                <w:szCs w:val="28"/>
              </w:rPr>
            </w:pPr>
            <w:r w:rsidRPr="00391C3D">
              <w:rPr>
                <w:rFonts w:ascii="Arial" w:hAnsi="Arial" w:cs="Arial"/>
                <w:b/>
                <w:bCs/>
                <w:sz w:val="28"/>
                <w:szCs w:val="28"/>
              </w:rPr>
              <w:t>FOR</w:t>
            </w:r>
          </w:p>
          <w:p w14:paraId="1FA803B3" w14:textId="77777777" w:rsidR="008C19EB" w:rsidRPr="00391C3D" w:rsidRDefault="008C19EB" w:rsidP="00AF7469">
            <w:pPr>
              <w:rPr>
                <w:rFonts w:ascii="Arial" w:hAnsi="Arial" w:cs="Arial"/>
                <w:b/>
                <w:bCs/>
                <w:sz w:val="28"/>
                <w:szCs w:val="28"/>
              </w:rPr>
            </w:pPr>
          </w:p>
          <w:p w14:paraId="0BA2B6E8" w14:textId="77777777" w:rsidR="0085284A" w:rsidRDefault="006C4B78" w:rsidP="00AF7469">
            <w:pPr>
              <w:jc w:val="center"/>
              <w:rPr>
                <w:rFonts w:ascii="Arial" w:hAnsi="Arial" w:cs="Arial"/>
                <w:b/>
                <w:sz w:val="32"/>
                <w:szCs w:val="56"/>
                <w:u w:val="single"/>
              </w:rPr>
            </w:pPr>
            <w:r>
              <w:rPr>
                <w:rFonts w:ascii="Arial" w:hAnsi="Arial" w:cs="Arial"/>
                <w:b/>
                <w:sz w:val="32"/>
                <w:szCs w:val="56"/>
                <w:u w:val="single"/>
              </w:rPr>
              <w:t xml:space="preserve">CONNECTION OF WATER AND SEWERAGE SERVICE AT </w:t>
            </w:r>
            <w:r w:rsidR="007D4270">
              <w:rPr>
                <w:rFonts w:ascii="Arial" w:hAnsi="Arial" w:cs="Arial"/>
                <w:b/>
                <w:sz w:val="32"/>
                <w:szCs w:val="56"/>
                <w:u w:val="single"/>
              </w:rPr>
              <w:t>PHUMALANGA POLICE STATION</w:t>
            </w:r>
          </w:p>
          <w:p w14:paraId="7C4FA3B1" w14:textId="77777777" w:rsidR="00AF7469" w:rsidRDefault="00AF7469" w:rsidP="00AF7469">
            <w:pPr>
              <w:rPr>
                <w:rFonts w:ascii="Arial" w:hAnsi="Arial" w:cs="Arial"/>
                <w:b/>
                <w:sz w:val="24"/>
                <w:szCs w:val="56"/>
                <w:u w:val="single"/>
              </w:rPr>
            </w:pPr>
          </w:p>
          <w:p w14:paraId="1647AD19" w14:textId="77777777" w:rsidR="00AF7469" w:rsidRPr="00AF7469" w:rsidRDefault="00AF7469" w:rsidP="00AF7469">
            <w:pPr>
              <w:rPr>
                <w:rFonts w:ascii="Arial" w:hAnsi="Arial" w:cs="Arial"/>
                <w:b/>
                <w:sz w:val="24"/>
                <w:szCs w:val="56"/>
                <w:u w:val="single"/>
              </w:rPr>
            </w:pPr>
          </w:p>
          <w:p w14:paraId="56C84BDB" w14:textId="77777777" w:rsidR="00AF7469" w:rsidRDefault="00AF7469" w:rsidP="00AF7469">
            <w:pPr>
              <w:pBdr>
                <w:bottom w:val="single" w:sz="4" w:space="1" w:color="auto"/>
              </w:pBdr>
              <w:spacing w:line="240" w:lineRule="auto"/>
              <w:rPr>
                <w:rFonts w:ascii="Arial" w:hAnsi="Arial" w:cs="Arial"/>
                <w:b/>
                <w:caps/>
                <w:sz w:val="28"/>
                <w:szCs w:val="21"/>
              </w:rPr>
            </w:pPr>
            <w:r w:rsidRPr="00E12522">
              <w:rPr>
                <w:rFonts w:ascii="Arial" w:hAnsi="Arial" w:cs="Arial"/>
                <w:b/>
                <w:bCs/>
                <w:sz w:val="28"/>
                <w:szCs w:val="28"/>
              </w:rPr>
              <w:t xml:space="preserve">NAME OF TENDERER:  </w:t>
            </w:r>
          </w:p>
          <w:p w14:paraId="5D12FE1A" w14:textId="77777777" w:rsidR="00AF7469" w:rsidRPr="00AF7469" w:rsidRDefault="00AF7469" w:rsidP="00AF7469">
            <w:pPr>
              <w:spacing w:line="240" w:lineRule="auto"/>
              <w:rPr>
                <w:rFonts w:ascii="Arial" w:hAnsi="Arial" w:cs="Arial"/>
                <w:b/>
                <w:szCs w:val="56"/>
                <w:u w:val="single"/>
              </w:rPr>
            </w:pPr>
          </w:p>
          <w:p w14:paraId="3CAB1AB7" w14:textId="54D2CAAF" w:rsidR="00AF7469" w:rsidRPr="00E12522" w:rsidRDefault="00AF7469" w:rsidP="00AF7469">
            <w:pPr>
              <w:pBdr>
                <w:bottom w:val="single" w:sz="4" w:space="1" w:color="auto"/>
              </w:pBdr>
              <w:spacing w:line="240" w:lineRule="auto"/>
              <w:rPr>
                <w:rFonts w:ascii="Arial" w:hAnsi="Arial" w:cs="Arial"/>
                <w:b/>
                <w:caps/>
                <w:sz w:val="28"/>
                <w:szCs w:val="21"/>
              </w:rPr>
            </w:pPr>
            <w:r w:rsidRPr="00E12522">
              <w:rPr>
                <w:rFonts w:ascii="Arial" w:hAnsi="Arial" w:cs="Arial"/>
                <w:b/>
                <w:caps/>
                <w:sz w:val="28"/>
                <w:szCs w:val="21"/>
              </w:rPr>
              <w:t xml:space="preserve">CLOSING DATE: </w:t>
            </w:r>
            <w:r w:rsidR="00287B3D" w:rsidRPr="00287B3D">
              <w:rPr>
                <w:rFonts w:ascii="Arial" w:hAnsi="Arial" w:cs="Arial"/>
                <w:b/>
                <w:caps/>
                <w:sz w:val="28"/>
                <w:szCs w:val="21"/>
              </w:rPr>
              <w:t>21 JUNE</w:t>
            </w:r>
            <w:r w:rsidRPr="00287B3D">
              <w:rPr>
                <w:rFonts w:ascii="Arial" w:hAnsi="Arial" w:cs="Arial"/>
                <w:b/>
                <w:caps/>
                <w:sz w:val="28"/>
                <w:szCs w:val="21"/>
              </w:rPr>
              <w:t xml:space="preserve"> 20</w:t>
            </w:r>
            <w:r w:rsidR="00624FBA" w:rsidRPr="00287B3D">
              <w:rPr>
                <w:rFonts w:ascii="Arial" w:hAnsi="Arial" w:cs="Arial"/>
                <w:b/>
                <w:caps/>
                <w:sz w:val="28"/>
                <w:szCs w:val="21"/>
              </w:rPr>
              <w:t>2</w:t>
            </w:r>
            <w:r w:rsidR="005B5678" w:rsidRPr="00287B3D">
              <w:rPr>
                <w:rFonts w:ascii="Arial" w:hAnsi="Arial" w:cs="Arial"/>
                <w:b/>
                <w:caps/>
                <w:sz w:val="28"/>
                <w:szCs w:val="21"/>
              </w:rPr>
              <w:t>1</w:t>
            </w:r>
          </w:p>
          <w:p w14:paraId="0B2CAE35" w14:textId="77777777" w:rsidR="00AF7469" w:rsidRPr="00AF7469" w:rsidRDefault="00AF7469" w:rsidP="00AF7469">
            <w:pPr>
              <w:spacing w:line="240" w:lineRule="auto"/>
              <w:rPr>
                <w:rFonts w:cs="Arial"/>
                <w:color w:val="000000"/>
                <w:szCs w:val="24"/>
                <w:lang w:val="en-ZA" w:eastAsia="en-ZA"/>
              </w:rPr>
            </w:pPr>
          </w:p>
          <w:p w14:paraId="046499D5" w14:textId="12CB03AB" w:rsidR="00B923B6" w:rsidRPr="00DF132C" w:rsidRDefault="002A65C4" w:rsidP="00DF132C">
            <w:pPr>
              <w:pBdr>
                <w:bottom w:val="single" w:sz="4" w:space="1" w:color="auto"/>
              </w:pBdr>
              <w:spacing w:line="240" w:lineRule="auto"/>
              <w:rPr>
                <w:rFonts w:ascii="Arial" w:hAnsi="Arial" w:cs="Arial"/>
                <w:b/>
                <w:bCs/>
                <w:sz w:val="28"/>
                <w:szCs w:val="28"/>
              </w:rPr>
            </w:pPr>
            <w:r w:rsidRPr="00DF132C">
              <w:rPr>
                <w:rFonts w:ascii="Arial" w:hAnsi="Arial" w:cs="Arial"/>
                <w:b/>
                <w:caps/>
                <w:sz w:val="28"/>
                <w:szCs w:val="21"/>
              </w:rPr>
              <w:t>CLOSING TIME: 12h00</w:t>
            </w:r>
            <w:r w:rsidRPr="00DF132C">
              <w:rPr>
                <w:rFonts w:cs="Arial"/>
                <w:b/>
                <w:caps/>
                <w:szCs w:val="21"/>
              </w:rPr>
              <w:t xml:space="preserve"> </w:t>
            </w:r>
            <w:r w:rsidRPr="00DF132C">
              <w:rPr>
                <w:rFonts w:ascii="Arial" w:hAnsi="Arial" w:cs="Arial"/>
                <w:b/>
                <w:bCs/>
                <w:sz w:val="28"/>
                <w:szCs w:val="28"/>
              </w:rPr>
              <w:t xml:space="preserve">  </w:t>
            </w:r>
          </w:p>
          <w:p w14:paraId="11587970" w14:textId="77777777" w:rsidR="00DF132C" w:rsidRPr="00DF132C" w:rsidRDefault="00DF132C" w:rsidP="00DF132C">
            <w:pPr>
              <w:spacing w:line="240" w:lineRule="auto"/>
              <w:rPr>
                <w:rFonts w:ascii="Arial" w:hAnsi="Arial" w:cs="Arial"/>
                <w:b/>
                <w:bCs/>
                <w:sz w:val="28"/>
                <w:szCs w:val="28"/>
                <w:lang w:val="en-ZA"/>
              </w:rPr>
            </w:pPr>
          </w:p>
          <w:p w14:paraId="226E34D5" w14:textId="50944348" w:rsidR="00745AAB" w:rsidRDefault="00287B3D" w:rsidP="00AF7469">
            <w:pPr>
              <w:jc w:val="center"/>
              <w:rPr>
                <w:rFonts w:ascii="Arial" w:hAnsi="Arial" w:cs="Arial"/>
                <w:b/>
                <w:bCs/>
                <w:sz w:val="32"/>
              </w:rPr>
            </w:pPr>
            <w:r>
              <w:rPr>
                <w:rFonts w:ascii="Arial" w:hAnsi="Arial" w:cs="Arial"/>
                <w:b/>
                <w:bCs/>
                <w:sz w:val="32"/>
              </w:rPr>
              <w:t>MAY</w:t>
            </w:r>
            <w:r w:rsidR="0066737A">
              <w:rPr>
                <w:rFonts w:ascii="Arial" w:hAnsi="Arial" w:cs="Arial"/>
                <w:b/>
                <w:bCs/>
                <w:sz w:val="32"/>
              </w:rPr>
              <w:t xml:space="preserve"> </w:t>
            </w:r>
            <w:r w:rsidR="00304DA5">
              <w:rPr>
                <w:rFonts w:ascii="Arial" w:hAnsi="Arial" w:cs="Arial"/>
                <w:b/>
                <w:bCs/>
                <w:sz w:val="32"/>
              </w:rPr>
              <w:t>20</w:t>
            </w:r>
            <w:r w:rsidR="007D4270">
              <w:rPr>
                <w:rFonts w:ascii="Arial" w:hAnsi="Arial" w:cs="Arial"/>
                <w:b/>
                <w:bCs/>
                <w:sz w:val="32"/>
              </w:rPr>
              <w:t>2</w:t>
            </w:r>
            <w:r w:rsidR="0038371C">
              <w:rPr>
                <w:rFonts w:ascii="Arial" w:hAnsi="Arial" w:cs="Arial"/>
                <w:b/>
                <w:bCs/>
                <w:sz w:val="32"/>
              </w:rPr>
              <w:t>1</w:t>
            </w:r>
          </w:p>
          <w:p w14:paraId="78ED888C" w14:textId="77777777" w:rsidR="00304DA5" w:rsidRPr="00391C3D" w:rsidRDefault="00304DA5" w:rsidP="00AF7469">
            <w:pPr>
              <w:rPr>
                <w:rFonts w:ascii="Arial" w:hAnsi="Arial" w:cs="Arial"/>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4"/>
              <w:gridCol w:w="4652"/>
            </w:tblGrid>
            <w:tr w:rsidR="001D78F3" w:rsidRPr="00391C3D" w14:paraId="130CFA23" w14:textId="77777777" w:rsidTr="001D78F3">
              <w:trPr>
                <w:trHeight w:val="1918"/>
              </w:trPr>
              <w:tc>
                <w:tcPr>
                  <w:tcW w:w="4484" w:type="dxa"/>
                </w:tcPr>
                <w:p w14:paraId="4B9C5367" w14:textId="77777777" w:rsidR="001D78F3" w:rsidRPr="00391C3D" w:rsidRDefault="001D78F3" w:rsidP="003351E2">
                  <w:pPr>
                    <w:framePr w:hSpace="180" w:wrap="around" w:vAnchor="text" w:hAnchor="margin" w:xAlign="center" w:y="65"/>
                    <w:tabs>
                      <w:tab w:val="left" w:pos="4762"/>
                    </w:tabs>
                    <w:spacing w:after="0" w:line="240" w:lineRule="auto"/>
                    <w:ind w:left="63"/>
                    <w:rPr>
                      <w:rFonts w:ascii="Arial" w:hAnsi="Arial" w:cs="Arial"/>
                      <w:b/>
                      <w:bCs/>
                      <w:sz w:val="20"/>
                      <w:szCs w:val="20"/>
                      <w:u w:val="single"/>
                    </w:rPr>
                  </w:pPr>
                  <w:r w:rsidRPr="00391C3D">
                    <w:rPr>
                      <w:rFonts w:ascii="Arial" w:hAnsi="Arial" w:cs="Arial"/>
                      <w:b/>
                      <w:bCs/>
                      <w:sz w:val="20"/>
                      <w:szCs w:val="20"/>
                      <w:u w:val="single"/>
                    </w:rPr>
                    <w:t>PREPARED FOR:</w:t>
                  </w:r>
                </w:p>
                <w:p w14:paraId="473869AA" w14:textId="77777777" w:rsidR="001D78F3" w:rsidRPr="00391C3D" w:rsidRDefault="001D78F3" w:rsidP="003351E2">
                  <w:pPr>
                    <w:framePr w:hSpace="180" w:wrap="around" w:vAnchor="text" w:hAnchor="margin" w:xAlign="center" w:y="65"/>
                    <w:tabs>
                      <w:tab w:val="left" w:pos="4762"/>
                    </w:tabs>
                    <w:spacing w:after="0" w:line="240" w:lineRule="auto"/>
                    <w:ind w:left="63"/>
                    <w:rPr>
                      <w:rFonts w:ascii="Arial" w:hAnsi="Arial" w:cs="Arial"/>
                      <w:b/>
                      <w:bCs/>
                      <w:sz w:val="20"/>
                      <w:szCs w:val="20"/>
                    </w:rPr>
                  </w:pPr>
                </w:p>
                <w:p w14:paraId="5A3A7107" w14:textId="77777777" w:rsidR="001D78F3" w:rsidRPr="00391C3D" w:rsidRDefault="001D78F3" w:rsidP="003351E2">
                  <w:pPr>
                    <w:framePr w:hSpace="180" w:wrap="around" w:vAnchor="text" w:hAnchor="margin" w:xAlign="center" w:y="65"/>
                    <w:tabs>
                      <w:tab w:val="left" w:pos="4762"/>
                    </w:tabs>
                    <w:spacing w:after="0" w:line="240" w:lineRule="auto"/>
                    <w:ind w:left="63"/>
                    <w:rPr>
                      <w:rFonts w:ascii="Arial" w:hAnsi="Arial" w:cs="Arial"/>
                      <w:bCs/>
                      <w:sz w:val="20"/>
                      <w:szCs w:val="20"/>
                    </w:rPr>
                  </w:pPr>
                  <w:r w:rsidRPr="00391C3D">
                    <w:rPr>
                      <w:rFonts w:ascii="Arial" w:hAnsi="Arial" w:cs="Arial"/>
                      <w:bCs/>
                      <w:sz w:val="20"/>
                      <w:szCs w:val="20"/>
                    </w:rPr>
                    <w:t>Coega Development Corporation (Pty) Ltd</w:t>
                  </w:r>
                </w:p>
                <w:p w14:paraId="0F0F0452" w14:textId="77777777" w:rsidR="001D78F3" w:rsidRPr="00391C3D" w:rsidRDefault="008C7CB9"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Harraway House, No 12</w:t>
                  </w:r>
                </w:p>
                <w:p w14:paraId="4E256B0C" w14:textId="77777777" w:rsidR="008C7CB9" w:rsidRPr="00391C3D" w:rsidRDefault="008C7CB9"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Pearce Street</w:t>
                  </w:r>
                </w:p>
                <w:p w14:paraId="0C887A1D" w14:textId="77777777" w:rsidR="008C7CB9" w:rsidRPr="00391C3D" w:rsidRDefault="008C7CB9"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Berea</w:t>
                  </w:r>
                </w:p>
                <w:p w14:paraId="6AC15A56" w14:textId="77777777" w:rsidR="001D78F3" w:rsidRPr="00391C3D" w:rsidRDefault="008C7CB9" w:rsidP="003351E2">
                  <w:pPr>
                    <w:framePr w:hSpace="180" w:wrap="around" w:vAnchor="text" w:hAnchor="margin" w:xAlign="center" w:y="65"/>
                    <w:tabs>
                      <w:tab w:val="left" w:pos="4762"/>
                    </w:tabs>
                    <w:spacing w:after="0" w:line="240" w:lineRule="auto"/>
                    <w:ind w:left="63"/>
                    <w:rPr>
                      <w:rFonts w:ascii="Arial" w:hAnsi="Arial" w:cs="Arial"/>
                      <w:b/>
                      <w:bCs/>
                      <w:sz w:val="20"/>
                      <w:szCs w:val="20"/>
                    </w:rPr>
                  </w:pPr>
                  <w:r w:rsidRPr="00391C3D">
                    <w:rPr>
                      <w:rFonts w:ascii="Arial" w:hAnsi="Arial" w:cs="Arial"/>
                      <w:bCs/>
                      <w:color w:val="000000"/>
                      <w:sz w:val="20"/>
                      <w:szCs w:val="20"/>
                      <w:lang w:val="en-ZA"/>
                    </w:rPr>
                    <w:t xml:space="preserve">East London </w:t>
                  </w:r>
                </w:p>
                <w:p w14:paraId="16B3911A" w14:textId="77777777" w:rsidR="008C7CB9" w:rsidRPr="00391C3D" w:rsidRDefault="008C7CB9" w:rsidP="003351E2">
                  <w:pPr>
                    <w:framePr w:hSpace="180" w:wrap="around" w:vAnchor="text" w:hAnchor="margin" w:xAlign="center" w:y="65"/>
                    <w:tabs>
                      <w:tab w:val="left" w:pos="4762"/>
                    </w:tabs>
                    <w:spacing w:after="0" w:line="240" w:lineRule="auto"/>
                    <w:ind w:left="63"/>
                    <w:rPr>
                      <w:rFonts w:ascii="Arial" w:hAnsi="Arial" w:cs="Arial"/>
                      <w:bCs/>
                      <w:sz w:val="20"/>
                      <w:szCs w:val="20"/>
                    </w:rPr>
                  </w:pPr>
                  <w:r w:rsidRPr="00391C3D">
                    <w:rPr>
                      <w:rFonts w:ascii="Arial" w:hAnsi="Arial" w:cs="Arial"/>
                      <w:bCs/>
                      <w:sz w:val="20"/>
                      <w:szCs w:val="20"/>
                    </w:rPr>
                    <w:t>5241</w:t>
                  </w:r>
                </w:p>
              </w:tc>
              <w:tc>
                <w:tcPr>
                  <w:tcW w:w="4696" w:type="dxa"/>
                </w:tcPr>
                <w:p w14:paraId="01D24F97" w14:textId="77777777" w:rsidR="001D78F3" w:rsidRPr="00391C3D" w:rsidRDefault="001D78F3" w:rsidP="003351E2">
                  <w:pPr>
                    <w:framePr w:hSpace="180" w:wrap="around" w:vAnchor="text" w:hAnchor="margin" w:xAlign="center" w:y="65"/>
                    <w:spacing w:after="0" w:line="240" w:lineRule="auto"/>
                    <w:rPr>
                      <w:rFonts w:ascii="Arial" w:hAnsi="Arial" w:cs="Arial"/>
                      <w:b/>
                      <w:bCs/>
                      <w:sz w:val="20"/>
                      <w:szCs w:val="20"/>
                      <w:u w:val="single"/>
                    </w:rPr>
                  </w:pPr>
                  <w:r w:rsidRPr="00391C3D">
                    <w:rPr>
                      <w:rFonts w:ascii="Arial" w:hAnsi="Arial" w:cs="Arial"/>
                      <w:b/>
                      <w:bCs/>
                      <w:sz w:val="20"/>
                      <w:szCs w:val="20"/>
                      <w:u w:val="single"/>
                    </w:rPr>
                    <w:t>PREPARED BY:</w:t>
                  </w:r>
                </w:p>
                <w:p w14:paraId="7C440FB8" w14:textId="77777777" w:rsidR="001D78F3" w:rsidRPr="00391C3D" w:rsidRDefault="001D78F3" w:rsidP="003351E2">
                  <w:pPr>
                    <w:framePr w:hSpace="180" w:wrap="around" w:vAnchor="text" w:hAnchor="margin" w:xAlign="center" w:y="65"/>
                    <w:spacing w:after="0" w:line="240" w:lineRule="auto"/>
                    <w:rPr>
                      <w:rFonts w:ascii="Arial" w:hAnsi="Arial" w:cs="Arial"/>
                      <w:b/>
                      <w:bCs/>
                      <w:sz w:val="20"/>
                      <w:szCs w:val="20"/>
                      <w:u w:val="single"/>
                    </w:rPr>
                  </w:pPr>
                </w:p>
                <w:p w14:paraId="5A1C0B11" w14:textId="77777777" w:rsidR="00304DA5" w:rsidRDefault="006559C7"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Lukhozi Consulting Engineers (Pty) Ltd</w:t>
                  </w:r>
                </w:p>
                <w:p w14:paraId="00E17A73" w14:textId="77777777" w:rsidR="00434A93" w:rsidRDefault="006559C7"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3</w:t>
                  </w:r>
                  <w:r w:rsidR="00434A93">
                    <w:rPr>
                      <w:rFonts w:ascii="Arial" w:hAnsi="Arial" w:cs="Arial"/>
                      <w:bCs/>
                      <w:sz w:val="20"/>
                      <w:szCs w:val="20"/>
                    </w:rPr>
                    <w:t>A</w:t>
                  </w:r>
                  <w:r>
                    <w:rPr>
                      <w:rFonts w:ascii="Arial" w:hAnsi="Arial" w:cs="Arial"/>
                      <w:bCs/>
                      <w:sz w:val="20"/>
                      <w:szCs w:val="20"/>
                    </w:rPr>
                    <w:t xml:space="preserve"> Griffith Street</w:t>
                  </w:r>
                </w:p>
                <w:p w14:paraId="65233723" w14:textId="77777777" w:rsidR="00434A93" w:rsidRDefault="006559C7"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Queenstown</w:t>
                  </w:r>
                </w:p>
                <w:p w14:paraId="13071DC0" w14:textId="77777777" w:rsidR="00434A93" w:rsidRPr="00391C3D" w:rsidRDefault="00434A93" w:rsidP="003351E2">
                  <w:pPr>
                    <w:framePr w:hSpace="180" w:wrap="around" w:vAnchor="text" w:hAnchor="margin" w:xAlign="center" w:y="65"/>
                    <w:spacing w:after="0" w:line="240" w:lineRule="auto"/>
                    <w:rPr>
                      <w:rFonts w:ascii="Arial" w:hAnsi="Arial" w:cs="Arial"/>
                      <w:b/>
                      <w:bCs/>
                      <w:sz w:val="20"/>
                      <w:szCs w:val="20"/>
                      <w:u w:val="single"/>
                    </w:rPr>
                  </w:pPr>
                  <w:r>
                    <w:rPr>
                      <w:rFonts w:ascii="Arial" w:hAnsi="Arial" w:cs="Arial"/>
                      <w:bCs/>
                      <w:sz w:val="20"/>
                      <w:szCs w:val="20"/>
                    </w:rPr>
                    <w:t>5</w:t>
                  </w:r>
                  <w:r w:rsidR="006559C7">
                    <w:rPr>
                      <w:rFonts w:ascii="Arial" w:hAnsi="Arial" w:cs="Arial"/>
                      <w:bCs/>
                      <w:sz w:val="20"/>
                      <w:szCs w:val="20"/>
                    </w:rPr>
                    <w:t>319</w:t>
                  </w:r>
                </w:p>
              </w:tc>
            </w:tr>
          </w:tbl>
          <w:p w14:paraId="73E4CAB5" w14:textId="77777777" w:rsidR="00897ED2" w:rsidRPr="00391C3D" w:rsidRDefault="00897ED2" w:rsidP="00AF7469">
            <w:pPr>
              <w:rPr>
                <w:rFonts w:ascii="Arial" w:hAnsi="Arial" w:cs="Arial"/>
                <w:b/>
                <w:bCs/>
              </w:rPr>
            </w:pPr>
          </w:p>
          <w:p w14:paraId="2B417239" w14:textId="77777777" w:rsidR="00DF3CA3" w:rsidRPr="00391C3D" w:rsidRDefault="00DF3CA3" w:rsidP="00AF7469">
            <w:pPr>
              <w:rPr>
                <w:rFonts w:ascii="Arial" w:hAnsi="Arial" w:cs="Arial"/>
                <w:b/>
                <w:bCs/>
              </w:rPr>
            </w:pPr>
          </w:p>
          <w:p w14:paraId="08C7C0EA" w14:textId="77777777" w:rsidR="00897ED2" w:rsidRPr="00391C3D" w:rsidRDefault="00897ED2" w:rsidP="00AF7469">
            <w:pPr>
              <w:rPr>
                <w:rFonts w:ascii="Arial" w:hAnsi="Arial" w:cs="Arial"/>
                <w:b/>
                <w:bCs/>
              </w:rPr>
            </w:pPr>
          </w:p>
          <w:p w14:paraId="72407A11" w14:textId="77777777" w:rsidR="00F7336E" w:rsidRPr="00391C3D" w:rsidRDefault="00F7336E" w:rsidP="00AF7469">
            <w:pPr>
              <w:rPr>
                <w:rFonts w:ascii="Arial" w:hAnsi="Arial" w:cs="Arial"/>
                <w:b/>
                <w:bCs/>
                <w:sz w:val="28"/>
                <w:szCs w:val="28"/>
              </w:rPr>
            </w:pPr>
          </w:p>
        </w:tc>
      </w:tr>
      <w:tr w:rsidR="00AF7469" w:rsidRPr="00391C3D" w14:paraId="30B805B6" w14:textId="77777777" w:rsidTr="00AF7469">
        <w:trPr>
          <w:trHeight w:val="540"/>
        </w:trPr>
        <w:tc>
          <w:tcPr>
            <w:tcW w:w="9322" w:type="dxa"/>
            <w:shd w:val="clear" w:color="auto" w:fill="auto"/>
            <w:noWrap/>
            <w:vAlign w:val="bottom"/>
          </w:tcPr>
          <w:p w14:paraId="10949F82" w14:textId="77777777" w:rsidR="00AF7469" w:rsidRDefault="00AF7469" w:rsidP="00AF7469">
            <w:pPr>
              <w:rPr>
                <w:rFonts w:ascii="Arial" w:hAnsi="Arial" w:cs="Arial"/>
                <w:noProof/>
                <w:lang w:val="en-ZA" w:eastAsia="en-ZA"/>
              </w:rPr>
            </w:pPr>
          </w:p>
        </w:tc>
      </w:tr>
      <w:tr w:rsidR="00434A93" w:rsidRPr="00391C3D" w14:paraId="406FA802" w14:textId="77777777" w:rsidTr="00E410F6">
        <w:trPr>
          <w:trHeight w:val="540"/>
        </w:trPr>
        <w:tc>
          <w:tcPr>
            <w:tcW w:w="9322" w:type="dxa"/>
            <w:shd w:val="clear" w:color="auto" w:fill="auto"/>
            <w:noWrap/>
            <w:vAlign w:val="bottom"/>
          </w:tcPr>
          <w:p w14:paraId="1EBFD589" w14:textId="77777777" w:rsidR="00434A93" w:rsidRDefault="00434A93" w:rsidP="006C6554">
            <w:pPr>
              <w:jc w:val="center"/>
              <w:rPr>
                <w:rFonts w:ascii="Arial" w:hAnsi="Arial" w:cs="Arial"/>
                <w:noProof/>
              </w:rPr>
            </w:pPr>
          </w:p>
        </w:tc>
      </w:tr>
    </w:tbl>
    <w:p w14:paraId="168D3A42" w14:textId="77777777" w:rsidR="003720FF" w:rsidRDefault="00B923B6" w:rsidP="004A6AA7">
      <w:pPr>
        <w:rPr>
          <w:rFonts w:ascii="Arial" w:hAnsi="Arial" w:cs="Arial"/>
          <w:b/>
          <w:bCs/>
        </w:rPr>
      </w:pPr>
      <w:r>
        <w:rPr>
          <w:rFonts w:ascii="Arial" w:hAnsi="Arial" w:cs="Arial"/>
          <w:noProof/>
        </w:rPr>
        <w:drawing>
          <wp:anchor distT="0" distB="0" distL="114300" distR="114300" simplePos="0" relativeHeight="251662848" behindDoc="0" locked="0" layoutInCell="1" allowOverlap="1" wp14:anchorId="2794F900" wp14:editId="192147CC">
            <wp:simplePos x="0" y="0"/>
            <wp:positionH relativeFrom="column">
              <wp:posOffset>3326765</wp:posOffset>
            </wp:positionH>
            <wp:positionV relativeFrom="paragraph">
              <wp:posOffset>118110</wp:posOffset>
            </wp:positionV>
            <wp:extent cx="2290445" cy="760095"/>
            <wp:effectExtent l="0" t="0" r="0" b="1905"/>
            <wp:wrapNone/>
            <wp:docPr id="1" name="Picture 19" descr="Description: Internal 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Internal Mem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0445" cy="760095"/>
                    </a:xfrm>
                    <a:prstGeom prst="rect">
                      <a:avLst/>
                    </a:prstGeom>
                    <a:noFill/>
                  </pic:spPr>
                </pic:pic>
              </a:graphicData>
            </a:graphic>
            <wp14:sizeRelH relativeFrom="margin">
              <wp14:pctWidth>0</wp14:pctWidth>
            </wp14:sizeRelH>
            <wp14:sizeRelV relativeFrom="margin">
              <wp14:pctHeight>0</wp14:pctHeight>
            </wp14:sizeRelV>
          </wp:anchor>
        </w:drawing>
      </w:r>
      <w:r w:rsidR="001A6C35">
        <w:rPr>
          <w:rFonts w:ascii="Arial" w:hAnsi="Arial" w:cs="Arial"/>
          <w:noProof/>
        </w:rPr>
        <w:drawing>
          <wp:anchor distT="0" distB="0" distL="114300" distR="114300" simplePos="0" relativeHeight="251650560" behindDoc="0" locked="0" layoutInCell="1" allowOverlap="1" wp14:anchorId="2CCC2BEF" wp14:editId="2FBE4CF6">
            <wp:simplePos x="0" y="0"/>
            <wp:positionH relativeFrom="column">
              <wp:posOffset>-5080</wp:posOffset>
            </wp:positionH>
            <wp:positionV relativeFrom="paragraph">
              <wp:posOffset>-152400</wp:posOffset>
            </wp:positionV>
            <wp:extent cx="1600200" cy="1297305"/>
            <wp:effectExtent l="0" t="0" r="0" b="0"/>
            <wp:wrapNone/>
            <wp:docPr id="1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t="16025" b="25020"/>
                    <a:stretch>
                      <a:fillRect/>
                    </a:stretch>
                  </pic:blipFill>
                  <pic:spPr bwMode="auto">
                    <a:xfrm>
                      <a:off x="0" y="0"/>
                      <a:ext cx="1600200" cy="1297305"/>
                    </a:xfrm>
                    <a:prstGeom prst="rect">
                      <a:avLst/>
                    </a:prstGeom>
                    <a:noFill/>
                  </pic:spPr>
                </pic:pic>
              </a:graphicData>
            </a:graphic>
            <wp14:sizeRelH relativeFrom="margin">
              <wp14:pctWidth>0</wp14:pctWidth>
            </wp14:sizeRelH>
            <wp14:sizeRelV relativeFrom="margin">
              <wp14:pctHeight>0</wp14:pctHeight>
            </wp14:sizeRelV>
          </wp:anchor>
        </w:drawing>
      </w:r>
    </w:p>
    <w:p w14:paraId="4300AE2C" w14:textId="77777777" w:rsidR="001A6C35" w:rsidRDefault="001A6C35" w:rsidP="00B923B6">
      <w:pPr>
        <w:rPr>
          <w:rFonts w:ascii="Arial" w:hAnsi="Arial" w:cs="Arial"/>
          <w:b/>
          <w:u w:val="single"/>
        </w:rPr>
      </w:pPr>
    </w:p>
    <w:p w14:paraId="5802328E" w14:textId="77777777" w:rsidR="001A6C35" w:rsidRDefault="001A6C35">
      <w:pPr>
        <w:spacing w:after="0" w:line="240" w:lineRule="auto"/>
        <w:rPr>
          <w:rFonts w:ascii="Arial" w:hAnsi="Arial" w:cs="Arial"/>
          <w:b/>
          <w:u w:val="single"/>
        </w:rPr>
      </w:pPr>
    </w:p>
    <w:p w14:paraId="675A608D" w14:textId="77777777" w:rsidR="00A602B6" w:rsidRDefault="00E03A9C" w:rsidP="0076797D">
      <w:pPr>
        <w:jc w:val="center"/>
        <w:rPr>
          <w:rFonts w:ascii="Arial" w:hAnsi="Arial" w:cs="Arial"/>
          <w:b/>
          <w:u w:val="single"/>
        </w:rPr>
      </w:pPr>
      <w:r>
        <w:rPr>
          <w:rFonts w:ascii="Arial" w:hAnsi="Arial" w:cs="Arial"/>
          <w:b/>
          <w:u w:val="single"/>
        </w:rPr>
        <w:t>VOLUME</w:t>
      </w:r>
      <w:r w:rsidR="00736CC0">
        <w:rPr>
          <w:rFonts w:ascii="Arial" w:hAnsi="Arial" w:cs="Arial"/>
          <w:b/>
          <w:u w:val="single"/>
        </w:rPr>
        <w:t xml:space="preserve"> 1</w:t>
      </w:r>
      <w:r w:rsidR="00852396">
        <w:rPr>
          <w:rFonts w:ascii="Arial" w:hAnsi="Arial" w:cs="Arial"/>
          <w:b/>
          <w:u w:val="single"/>
        </w:rPr>
        <w:t>: THE TENDER</w:t>
      </w:r>
    </w:p>
    <w:p w14:paraId="113701CE" w14:textId="77777777" w:rsidR="00730F18" w:rsidRDefault="00D2224C" w:rsidP="00D2224C">
      <w:pPr>
        <w:pStyle w:val="TOCHeading"/>
        <w:numPr>
          <w:ilvl w:val="0"/>
          <w:numId w:val="0"/>
        </w:numPr>
        <w:rPr>
          <w:rFonts w:ascii="Arial" w:hAnsi="Arial" w:cs="Arial"/>
        </w:rPr>
      </w:pPr>
      <w:bookmarkStart w:id="0" w:name="_Toc75068959"/>
      <w:bookmarkStart w:id="1" w:name="_Toc149004894"/>
      <w:r>
        <w:rPr>
          <w:rFonts w:ascii="Arial" w:hAnsi="Arial" w:cs="Arial"/>
        </w:rPr>
        <w:t xml:space="preserve">                                                           </w:t>
      </w:r>
      <w:r w:rsidR="00A55A21" w:rsidRPr="00391C3D">
        <w:rPr>
          <w:rFonts w:ascii="Arial" w:hAnsi="Arial" w:cs="Arial"/>
        </w:rPr>
        <w:t>Table of Contents</w:t>
      </w:r>
    </w:p>
    <w:p w14:paraId="064CE3A0" w14:textId="77777777" w:rsidR="00F87D3A" w:rsidRPr="00F87D3A" w:rsidRDefault="00F87D3A" w:rsidP="00F87D3A">
      <w:pPr>
        <w:rPr>
          <w:sz w:val="8"/>
        </w:rPr>
      </w:pPr>
    </w:p>
    <w:tbl>
      <w:tblPr>
        <w:tblW w:w="0" w:type="auto"/>
        <w:tblLook w:val="0000" w:firstRow="0" w:lastRow="0" w:firstColumn="0" w:lastColumn="0" w:noHBand="0" w:noVBand="0"/>
      </w:tblPr>
      <w:tblGrid>
        <w:gridCol w:w="4361"/>
      </w:tblGrid>
      <w:tr w:rsidR="00B45447" w:rsidRPr="006F552C" w14:paraId="56DD7F59" w14:textId="77777777" w:rsidTr="00AC1E3A">
        <w:tc>
          <w:tcPr>
            <w:tcW w:w="4361" w:type="dxa"/>
          </w:tcPr>
          <w:p w14:paraId="43F2DB8D" w14:textId="77777777" w:rsidR="00B45447" w:rsidRPr="006F552C" w:rsidRDefault="00B45447" w:rsidP="00AC1E3A">
            <w:pPr>
              <w:rPr>
                <w:rFonts w:ascii="Arial" w:hAnsi="Arial" w:cs="Arial"/>
              </w:rPr>
            </w:pPr>
            <w:r w:rsidRPr="006F552C">
              <w:rPr>
                <w:rFonts w:ascii="Arial" w:hAnsi="Arial" w:cs="Arial"/>
                <w:b/>
                <w:bCs/>
                <w:szCs w:val="20"/>
              </w:rPr>
              <w:t>I</w:t>
            </w:r>
            <w:r w:rsidRPr="006F552C">
              <w:rPr>
                <w:rFonts w:ascii="Arial" w:hAnsi="Arial" w:cs="Arial"/>
                <w:b/>
                <w:bCs/>
              </w:rPr>
              <w:t>NDEX</w:t>
            </w:r>
            <w:r w:rsidRPr="006F552C">
              <w:rPr>
                <w:rFonts w:ascii="Arial" w:hAnsi="Arial" w:cs="Arial"/>
                <w:bCs/>
                <w:sz w:val="16"/>
                <w:szCs w:val="20"/>
              </w:rPr>
              <w:t xml:space="preserve">                                                                  </w:t>
            </w:r>
          </w:p>
        </w:tc>
      </w:tr>
      <w:tr w:rsidR="00B45447" w:rsidRPr="006F552C" w14:paraId="514E9D12" w14:textId="77777777" w:rsidTr="00AC1E3A">
        <w:tc>
          <w:tcPr>
            <w:tcW w:w="4361" w:type="dxa"/>
          </w:tcPr>
          <w:p w14:paraId="0A6B4BFB" w14:textId="77777777" w:rsidR="00B45447" w:rsidRPr="006F552C" w:rsidRDefault="00B45447" w:rsidP="00AC1E3A">
            <w:pPr>
              <w:rPr>
                <w:rFonts w:ascii="Arial" w:hAnsi="Arial" w:cs="Arial"/>
              </w:rPr>
            </w:pPr>
          </w:p>
        </w:tc>
      </w:tr>
      <w:tr w:rsidR="00B45447" w:rsidRPr="006F552C" w14:paraId="43E627FE" w14:textId="77777777" w:rsidTr="00AC1E3A">
        <w:tc>
          <w:tcPr>
            <w:tcW w:w="4361" w:type="dxa"/>
          </w:tcPr>
          <w:p w14:paraId="4FECA0EB" w14:textId="77777777" w:rsidR="00B45447" w:rsidRPr="006F552C" w:rsidRDefault="00B45447" w:rsidP="00AC1E3A">
            <w:pPr>
              <w:rPr>
                <w:rFonts w:ascii="Arial" w:hAnsi="Arial" w:cs="Arial"/>
              </w:rPr>
            </w:pPr>
            <w:r w:rsidRPr="006F552C">
              <w:rPr>
                <w:rFonts w:ascii="Arial" w:hAnsi="Arial" w:cs="Arial"/>
              </w:rPr>
              <w:t>Summary for Tender Opening Purposes</w:t>
            </w:r>
          </w:p>
        </w:tc>
      </w:tr>
      <w:tr w:rsidR="00B45447" w:rsidRPr="006F552C" w14:paraId="615B2DB8" w14:textId="77777777" w:rsidTr="00AC1E3A">
        <w:tc>
          <w:tcPr>
            <w:tcW w:w="4361" w:type="dxa"/>
          </w:tcPr>
          <w:p w14:paraId="6F992632" w14:textId="77777777" w:rsidR="00B45447" w:rsidRPr="006F552C" w:rsidRDefault="00B45447" w:rsidP="00AC1E3A">
            <w:pPr>
              <w:jc w:val="center"/>
              <w:rPr>
                <w:rFonts w:ascii="Arial" w:hAnsi="Arial" w:cs="Arial"/>
              </w:rPr>
            </w:pPr>
          </w:p>
        </w:tc>
      </w:tr>
      <w:tr w:rsidR="00B45447" w:rsidRPr="006F552C" w14:paraId="4F8D7B23" w14:textId="77777777" w:rsidTr="00AC1E3A">
        <w:trPr>
          <w:trHeight w:val="324"/>
        </w:trPr>
        <w:tc>
          <w:tcPr>
            <w:tcW w:w="4361" w:type="dxa"/>
          </w:tcPr>
          <w:p w14:paraId="01F5D8DE" w14:textId="77777777" w:rsidR="00B45447" w:rsidRPr="006F552C" w:rsidRDefault="00B45447" w:rsidP="00AC1E3A">
            <w:pPr>
              <w:rPr>
                <w:rFonts w:ascii="Arial" w:hAnsi="Arial" w:cs="Arial"/>
              </w:rPr>
            </w:pPr>
            <w:r w:rsidRPr="006F552C">
              <w:rPr>
                <w:rFonts w:ascii="Arial" w:hAnsi="Arial" w:cs="Arial"/>
              </w:rPr>
              <w:t>Respondents Information Sheet</w:t>
            </w:r>
          </w:p>
        </w:tc>
      </w:tr>
      <w:tr w:rsidR="00B45447" w:rsidRPr="006F552C" w14:paraId="51F81AEE" w14:textId="77777777" w:rsidTr="00AC1E3A">
        <w:tc>
          <w:tcPr>
            <w:tcW w:w="4361" w:type="dxa"/>
          </w:tcPr>
          <w:p w14:paraId="01B9DA4B" w14:textId="77777777" w:rsidR="00B45447" w:rsidRPr="006F552C" w:rsidRDefault="00B45447" w:rsidP="00AC1E3A">
            <w:pPr>
              <w:rPr>
                <w:rFonts w:ascii="Arial" w:hAnsi="Arial" w:cs="Arial"/>
              </w:rPr>
            </w:pPr>
          </w:p>
        </w:tc>
      </w:tr>
      <w:tr w:rsidR="00B45447" w:rsidRPr="006F552C" w14:paraId="1BB67781" w14:textId="77777777" w:rsidTr="00AC1E3A">
        <w:tc>
          <w:tcPr>
            <w:tcW w:w="4361" w:type="dxa"/>
          </w:tcPr>
          <w:p w14:paraId="362DF255" w14:textId="77777777" w:rsidR="00B45447" w:rsidRPr="006F552C" w:rsidRDefault="00B45447" w:rsidP="00AC1E3A">
            <w:pPr>
              <w:rPr>
                <w:rFonts w:ascii="Arial" w:hAnsi="Arial" w:cs="Arial"/>
              </w:rPr>
            </w:pPr>
            <w:r w:rsidRPr="006F552C">
              <w:rPr>
                <w:rFonts w:ascii="Arial" w:hAnsi="Arial" w:cs="Arial"/>
              </w:rPr>
              <w:t>Responsiveness Checklist</w:t>
            </w:r>
          </w:p>
        </w:tc>
      </w:tr>
      <w:tr w:rsidR="00B45447" w:rsidRPr="003F77F2" w14:paraId="7A9A94CA" w14:textId="77777777" w:rsidTr="00AC1E3A">
        <w:tc>
          <w:tcPr>
            <w:tcW w:w="4361" w:type="dxa"/>
          </w:tcPr>
          <w:p w14:paraId="4213546C" w14:textId="77777777" w:rsidR="00B45447" w:rsidRPr="003F77F2" w:rsidRDefault="00B45447" w:rsidP="00AC1E3A">
            <w:pPr>
              <w:rPr>
                <w:rFonts w:ascii="Arial" w:hAnsi="Arial" w:cs="Arial"/>
              </w:rPr>
            </w:pPr>
          </w:p>
        </w:tc>
      </w:tr>
      <w:tr w:rsidR="00B45447" w:rsidRPr="003F77F2" w14:paraId="31D5F29B" w14:textId="77777777" w:rsidTr="00AC1E3A">
        <w:tc>
          <w:tcPr>
            <w:tcW w:w="4361" w:type="dxa"/>
          </w:tcPr>
          <w:p w14:paraId="174AF642" w14:textId="77777777" w:rsidR="00B45447" w:rsidRPr="003F77F2" w:rsidRDefault="00B45447" w:rsidP="00AC1E3A">
            <w:pPr>
              <w:rPr>
                <w:rFonts w:ascii="Arial" w:hAnsi="Arial" w:cs="Arial"/>
              </w:rPr>
            </w:pPr>
            <w:r w:rsidRPr="003F77F2">
              <w:rPr>
                <w:rFonts w:ascii="Arial" w:hAnsi="Arial" w:cs="Arial"/>
              </w:rPr>
              <w:t>Additional Information Required to be submitted by the Bidders</w:t>
            </w:r>
          </w:p>
        </w:tc>
      </w:tr>
      <w:tr w:rsidR="00B45447" w:rsidRPr="006F552C" w14:paraId="7421311B" w14:textId="77777777" w:rsidTr="00AC1E3A">
        <w:tc>
          <w:tcPr>
            <w:tcW w:w="4361" w:type="dxa"/>
          </w:tcPr>
          <w:p w14:paraId="77C8F9B9" w14:textId="77777777" w:rsidR="00B45447" w:rsidRPr="006F552C" w:rsidRDefault="00B45447" w:rsidP="00AC1E3A">
            <w:pPr>
              <w:rPr>
                <w:rFonts w:ascii="Arial" w:hAnsi="Arial" w:cs="Arial"/>
              </w:rPr>
            </w:pPr>
          </w:p>
        </w:tc>
      </w:tr>
    </w:tbl>
    <w:p w14:paraId="4EC535E9" w14:textId="77777777" w:rsidR="00A71D4E" w:rsidRPr="00875498" w:rsidRDefault="00F756F9" w:rsidP="00852396">
      <w:pPr>
        <w:pStyle w:val="TOC1"/>
      </w:pPr>
      <w:r w:rsidRPr="002B3A89">
        <w:fldChar w:fldCharType="begin"/>
      </w:r>
      <w:r w:rsidR="00A55A21" w:rsidRPr="002B3A89">
        <w:instrText xml:space="preserve"> TOC \o "1-3" \h \z \u </w:instrText>
      </w:r>
      <w:r w:rsidRPr="002B3A89">
        <w:fldChar w:fldCharType="separate"/>
      </w:r>
    </w:p>
    <w:p w14:paraId="7EB1FBBD" w14:textId="77777777" w:rsidR="000C6B2B" w:rsidRPr="00875498" w:rsidRDefault="00830CB0" w:rsidP="00852396">
      <w:pPr>
        <w:pStyle w:val="TOC1"/>
        <w:rPr>
          <w:rStyle w:val="Hyperlink"/>
          <w:b/>
        </w:rPr>
      </w:pPr>
      <w:hyperlink w:anchor="_Toc484761324" w:history="1">
        <w:r w:rsidR="000C6B2B" w:rsidRPr="00875498">
          <w:rPr>
            <w:rStyle w:val="Hyperlink"/>
            <w:b/>
          </w:rPr>
          <w:t>PART T1: TENDERING PROCEDURES</w:t>
        </w:r>
      </w:hyperlink>
      <w:r w:rsidR="00EB2010" w:rsidRPr="00EB2010">
        <w:rPr>
          <w:rStyle w:val="Hyperlink"/>
          <w:color w:val="auto"/>
          <w:sz w:val="16"/>
          <w:szCs w:val="16"/>
          <w:u w:val="none"/>
        </w:rPr>
        <w:t>.</w:t>
      </w:r>
    </w:p>
    <w:p w14:paraId="0D138889" w14:textId="77777777" w:rsidR="00875498" w:rsidRPr="00875498" w:rsidRDefault="00A926EB" w:rsidP="00875498">
      <w:pPr>
        <w:rPr>
          <w:rFonts w:ascii="Arial" w:hAnsi="Arial" w:cs="Arial"/>
          <w:sz w:val="20"/>
          <w:szCs w:val="20"/>
        </w:rPr>
      </w:pPr>
      <w:r>
        <w:rPr>
          <w:rFonts w:ascii="Arial" w:hAnsi="Arial" w:cs="Arial"/>
          <w:sz w:val="20"/>
          <w:szCs w:val="20"/>
        </w:rPr>
        <w:t xml:space="preserve">T1.1:          </w:t>
      </w:r>
      <w:r w:rsidR="00875498" w:rsidRPr="00875498">
        <w:rPr>
          <w:rFonts w:ascii="Arial" w:hAnsi="Arial" w:cs="Arial"/>
          <w:sz w:val="20"/>
          <w:szCs w:val="20"/>
        </w:rPr>
        <w:t>INVITATION TO TENDER</w:t>
      </w:r>
      <w:r>
        <w:rPr>
          <w:rFonts w:ascii="Arial" w:hAnsi="Arial" w:cs="Arial"/>
          <w:sz w:val="20"/>
          <w:szCs w:val="20"/>
        </w:rPr>
        <w:t xml:space="preserve"> </w:t>
      </w:r>
      <w:r w:rsidR="00264FB7">
        <w:rPr>
          <w:rFonts w:ascii="Arial" w:hAnsi="Arial" w:cs="Arial"/>
          <w:sz w:val="20"/>
          <w:szCs w:val="20"/>
        </w:rPr>
        <w:t xml:space="preserve"> </w:t>
      </w:r>
    </w:p>
    <w:p w14:paraId="4169A172" w14:textId="77777777" w:rsidR="00795853" w:rsidRDefault="00830CB0" w:rsidP="00852396">
      <w:pPr>
        <w:pStyle w:val="TOC1"/>
      </w:pPr>
      <w:hyperlink w:anchor="_Toc484761325" w:history="1">
        <w:r w:rsidR="000C6B2B" w:rsidRPr="00875498">
          <w:rPr>
            <w:rStyle w:val="Hyperlink"/>
          </w:rPr>
          <w:t>T 1.2:</w:t>
        </w:r>
        <w:r w:rsidR="00A926EB">
          <w:rPr>
            <w:rStyle w:val="Hyperlink"/>
          </w:rPr>
          <w:t xml:space="preserve">         </w:t>
        </w:r>
        <w:r w:rsidR="000C6B2B" w:rsidRPr="00875498">
          <w:rPr>
            <w:rStyle w:val="Hyperlink"/>
          </w:rPr>
          <w:t>T</w:t>
        </w:r>
        <w:r w:rsidR="000B000C" w:rsidRPr="00875498">
          <w:rPr>
            <w:rStyle w:val="Hyperlink"/>
          </w:rPr>
          <w:t>ENDER DATA</w:t>
        </w:r>
      </w:hyperlink>
      <w:r w:rsidR="00A926EB">
        <w:t xml:space="preserve">                                                                           </w:t>
      </w:r>
      <w:r w:rsidR="00264FB7">
        <w:t xml:space="preserve">                               </w:t>
      </w:r>
      <w:r w:rsidR="00A926EB">
        <w:t xml:space="preserve">                                                            </w:t>
      </w:r>
    </w:p>
    <w:p w14:paraId="0C637CAA" w14:textId="77777777" w:rsidR="0093336C" w:rsidRPr="00875498" w:rsidRDefault="00607528" w:rsidP="00852396">
      <w:pPr>
        <w:pStyle w:val="TOC1"/>
      </w:pPr>
      <w:r>
        <w:t xml:space="preserve">T1.3           </w:t>
      </w:r>
      <w:r w:rsidR="000B000C" w:rsidRPr="00BE796F">
        <w:t>STANDARD CONDITIONS OF TENDER</w:t>
      </w:r>
    </w:p>
    <w:p w14:paraId="5FB24EF6" w14:textId="77777777" w:rsidR="00C62E08" w:rsidRDefault="00C62E08" w:rsidP="00852396">
      <w:pPr>
        <w:pStyle w:val="TOC1"/>
      </w:pPr>
    </w:p>
    <w:p w14:paraId="568C1EF7" w14:textId="77777777" w:rsidR="00C62E08" w:rsidRPr="00875498" w:rsidRDefault="00830CB0" w:rsidP="00852396">
      <w:pPr>
        <w:pStyle w:val="TOC1"/>
        <w:rPr>
          <w:rStyle w:val="Hyperlink"/>
          <w:b/>
        </w:rPr>
      </w:pPr>
      <w:hyperlink w:anchor="_Toc484761324" w:history="1">
        <w:r w:rsidR="00C62E08" w:rsidRPr="00875498">
          <w:rPr>
            <w:rStyle w:val="Hyperlink"/>
            <w:b/>
          </w:rPr>
          <w:t>PART T</w:t>
        </w:r>
        <w:r w:rsidR="00C62E08">
          <w:rPr>
            <w:rStyle w:val="Hyperlink"/>
            <w:b/>
          </w:rPr>
          <w:t>2</w:t>
        </w:r>
        <w:r w:rsidR="00C62E08" w:rsidRPr="00875498">
          <w:rPr>
            <w:rStyle w:val="Hyperlink"/>
            <w:b/>
          </w:rPr>
          <w:t xml:space="preserve">: </w:t>
        </w:r>
        <w:r w:rsidR="00C62E08">
          <w:rPr>
            <w:rStyle w:val="Hyperlink"/>
            <w:b/>
          </w:rPr>
          <w:t>RE</w:t>
        </w:r>
        <w:r w:rsidR="00C62E08" w:rsidRPr="00875498">
          <w:rPr>
            <w:rStyle w:val="Hyperlink"/>
            <w:b/>
          </w:rPr>
          <w:t>T</w:t>
        </w:r>
        <w:r w:rsidR="00C62E08">
          <w:rPr>
            <w:rStyle w:val="Hyperlink"/>
            <w:b/>
          </w:rPr>
          <w:t>URNABLE DOCUMENTS</w:t>
        </w:r>
      </w:hyperlink>
      <w:r w:rsidR="00C62E08" w:rsidRPr="00EB2010">
        <w:rPr>
          <w:rStyle w:val="Hyperlink"/>
          <w:color w:val="auto"/>
          <w:sz w:val="16"/>
          <w:szCs w:val="16"/>
          <w:u w:val="none"/>
        </w:rPr>
        <w:t>.</w:t>
      </w:r>
    </w:p>
    <w:p w14:paraId="588CBD46" w14:textId="77777777" w:rsidR="00C62E08" w:rsidRPr="00875498" w:rsidRDefault="00C62E08" w:rsidP="00C62E08">
      <w:pPr>
        <w:rPr>
          <w:rFonts w:ascii="Arial" w:hAnsi="Arial" w:cs="Arial"/>
          <w:sz w:val="20"/>
          <w:szCs w:val="20"/>
        </w:rPr>
      </w:pPr>
      <w:r>
        <w:rPr>
          <w:rFonts w:ascii="Arial" w:hAnsi="Arial" w:cs="Arial"/>
          <w:sz w:val="20"/>
          <w:szCs w:val="20"/>
        </w:rPr>
        <w:t>T2.1:          L</w:t>
      </w:r>
      <w:r w:rsidRPr="00875498">
        <w:rPr>
          <w:rFonts w:ascii="Arial" w:hAnsi="Arial" w:cs="Arial"/>
          <w:sz w:val="20"/>
          <w:szCs w:val="20"/>
        </w:rPr>
        <w:t>I</w:t>
      </w:r>
      <w:r>
        <w:rPr>
          <w:rFonts w:ascii="Arial" w:hAnsi="Arial" w:cs="Arial"/>
          <w:sz w:val="20"/>
          <w:szCs w:val="20"/>
        </w:rPr>
        <w:t>S</w:t>
      </w:r>
      <w:r w:rsidRPr="00875498">
        <w:rPr>
          <w:rFonts w:ascii="Arial" w:hAnsi="Arial" w:cs="Arial"/>
          <w:sz w:val="20"/>
          <w:szCs w:val="20"/>
        </w:rPr>
        <w:t>T</w:t>
      </w:r>
      <w:r>
        <w:rPr>
          <w:rFonts w:ascii="Arial" w:hAnsi="Arial" w:cs="Arial"/>
          <w:sz w:val="20"/>
          <w:szCs w:val="20"/>
        </w:rPr>
        <w:t xml:space="preserve"> </w:t>
      </w:r>
      <w:r w:rsidRPr="00875498">
        <w:rPr>
          <w:rFonts w:ascii="Arial" w:hAnsi="Arial" w:cs="Arial"/>
          <w:sz w:val="20"/>
          <w:szCs w:val="20"/>
        </w:rPr>
        <w:t>O</w:t>
      </w:r>
      <w:r>
        <w:rPr>
          <w:rFonts w:ascii="Arial" w:hAnsi="Arial" w:cs="Arial"/>
          <w:sz w:val="20"/>
          <w:szCs w:val="20"/>
        </w:rPr>
        <w:t xml:space="preserve">F RETURNABLE DOCUMENTS  </w:t>
      </w:r>
    </w:p>
    <w:p w14:paraId="2A461493" w14:textId="77777777" w:rsidR="00C62E08" w:rsidRDefault="00830CB0" w:rsidP="00852396">
      <w:pPr>
        <w:pStyle w:val="TOC1"/>
      </w:pPr>
      <w:hyperlink w:anchor="_Toc484761325" w:history="1">
        <w:r w:rsidR="00C62E08" w:rsidRPr="00875498">
          <w:rPr>
            <w:rStyle w:val="Hyperlink"/>
          </w:rPr>
          <w:t xml:space="preserve">T </w:t>
        </w:r>
        <w:r w:rsidR="00852396">
          <w:rPr>
            <w:rStyle w:val="Hyperlink"/>
          </w:rPr>
          <w:t>2</w:t>
        </w:r>
        <w:r w:rsidR="00C62E08" w:rsidRPr="00875498">
          <w:rPr>
            <w:rStyle w:val="Hyperlink"/>
          </w:rPr>
          <w:t>.2:</w:t>
        </w:r>
        <w:r w:rsidR="00C62E08">
          <w:rPr>
            <w:rStyle w:val="Hyperlink"/>
          </w:rPr>
          <w:t xml:space="preserve">         </w:t>
        </w:r>
        <w:r w:rsidR="00852396">
          <w:t>RETURNABLE DOCUMENTS</w:t>
        </w:r>
        <w:r w:rsidR="00852396">
          <w:rPr>
            <w:rStyle w:val="Hyperlink"/>
          </w:rPr>
          <w:t xml:space="preserve"> </w:t>
        </w:r>
      </w:hyperlink>
      <w:r w:rsidR="00C62E08">
        <w:t xml:space="preserve">                                                                                                                                                                      </w:t>
      </w:r>
    </w:p>
    <w:p w14:paraId="5D9025B1" w14:textId="77777777" w:rsidR="00E3283E" w:rsidRPr="00852396" w:rsidRDefault="00A926EB" w:rsidP="00852396">
      <w:pPr>
        <w:pStyle w:val="TOC1"/>
      </w:pPr>
      <w:r>
        <w:t xml:space="preserve">                                                                                         </w:t>
      </w:r>
    </w:p>
    <w:p w14:paraId="7E02CC6A" w14:textId="77777777" w:rsidR="00A71D4E" w:rsidRPr="0093336C" w:rsidRDefault="00A71D4E" w:rsidP="00D01F50">
      <w:pPr>
        <w:rPr>
          <w:rFonts w:ascii="Arial" w:hAnsi="Arial" w:cs="Arial"/>
          <w:sz w:val="20"/>
          <w:szCs w:val="20"/>
        </w:rPr>
      </w:pPr>
      <w:bookmarkStart w:id="2" w:name="_Hlk513628535"/>
    </w:p>
    <w:bookmarkEnd w:id="2"/>
    <w:p w14:paraId="4C690BE6" w14:textId="77777777" w:rsidR="006C22D7" w:rsidRDefault="00F756F9">
      <w:pPr>
        <w:rPr>
          <w:rFonts w:ascii="Arial" w:hAnsi="Arial" w:cs="Arial"/>
          <w:bCs/>
          <w:noProof/>
          <w:sz w:val="20"/>
          <w:szCs w:val="20"/>
        </w:rPr>
        <w:sectPr w:rsidR="006C22D7" w:rsidSect="00DB056C">
          <w:headerReference w:type="default" r:id="rId13"/>
          <w:footerReference w:type="default" r:id="rId14"/>
          <w:type w:val="continuous"/>
          <w:pgSz w:w="11906" w:h="16838" w:code="9"/>
          <w:pgMar w:top="1134" w:right="1133" w:bottom="720" w:left="1797" w:header="709" w:footer="57" w:gutter="0"/>
          <w:pgNumType w:start="1"/>
          <w:cols w:space="708"/>
          <w:titlePg/>
          <w:docGrid w:linePitch="360"/>
        </w:sectPr>
      </w:pPr>
      <w:r w:rsidRPr="002B3A89">
        <w:rPr>
          <w:rFonts w:ascii="Arial" w:hAnsi="Arial" w:cs="Arial"/>
          <w:bCs/>
          <w:noProof/>
          <w:sz w:val="20"/>
          <w:szCs w:val="20"/>
        </w:rPr>
        <w:fldChar w:fldCharType="end"/>
      </w:r>
    </w:p>
    <w:p w14:paraId="74FA471A" w14:textId="77777777" w:rsidR="00184D79" w:rsidRPr="00391C3D" w:rsidRDefault="00184D79" w:rsidP="00184D79">
      <w:pPr>
        <w:jc w:val="both"/>
        <w:rPr>
          <w:rFonts w:ascii="Arial" w:hAnsi="Arial" w:cs="Arial"/>
        </w:rPr>
      </w:pPr>
      <w:bookmarkStart w:id="3" w:name="_Toc149004893"/>
    </w:p>
    <w:p w14:paraId="40869466" w14:textId="77777777" w:rsidR="00184D79" w:rsidRPr="00391C3D" w:rsidRDefault="00184D79" w:rsidP="00184D79">
      <w:pPr>
        <w:jc w:val="both"/>
        <w:rPr>
          <w:rFonts w:ascii="Arial" w:hAnsi="Arial" w:cs="Arial"/>
        </w:rPr>
      </w:pPr>
    </w:p>
    <w:p w14:paraId="2F663F5D" w14:textId="2A3F7755" w:rsidR="00B45447" w:rsidRPr="00B45447" w:rsidRDefault="00B45447" w:rsidP="00B45447">
      <w:pPr>
        <w:jc w:val="both"/>
        <w:rPr>
          <w:rFonts w:ascii="Arial" w:hAnsi="Arial" w:cs="Arial"/>
          <w:b/>
          <w:bCs/>
          <w:iCs/>
          <w:lang w:val="en-GB"/>
        </w:rPr>
      </w:pPr>
      <w:r w:rsidRPr="00B45447">
        <w:rPr>
          <w:rFonts w:ascii="Arial" w:hAnsi="Arial" w:cs="Arial"/>
          <w:b/>
          <w:bCs/>
          <w:iCs/>
          <w:lang w:val="en-GB"/>
        </w:rPr>
        <w:t>CONTRACT No. CDC/</w:t>
      </w:r>
      <w:r>
        <w:rPr>
          <w:rFonts w:ascii="Arial" w:hAnsi="Arial" w:cs="Arial"/>
          <w:b/>
          <w:bCs/>
          <w:iCs/>
          <w:lang w:val="en-GB"/>
        </w:rPr>
        <w:t>103/21</w:t>
      </w:r>
    </w:p>
    <w:p w14:paraId="00998F7B" w14:textId="77777777" w:rsidR="00B45447" w:rsidRPr="00B45447" w:rsidRDefault="00B45447" w:rsidP="00B45447">
      <w:pPr>
        <w:jc w:val="both"/>
        <w:rPr>
          <w:rFonts w:ascii="Arial" w:hAnsi="Arial" w:cs="Arial"/>
          <w:b/>
          <w:bCs/>
          <w:iCs/>
          <w:lang w:val="en-GB"/>
        </w:rPr>
      </w:pPr>
    </w:p>
    <w:p w14:paraId="1E221A1B" w14:textId="77777777" w:rsidR="00B45447" w:rsidRPr="00B45447" w:rsidRDefault="00B45447" w:rsidP="00B45447">
      <w:pPr>
        <w:jc w:val="both"/>
        <w:rPr>
          <w:rFonts w:ascii="Arial" w:hAnsi="Arial" w:cs="Arial"/>
          <w:i/>
          <w:lang w:val="en-GB"/>
        </w:rPr>
      </w:pPr>
    </w:p>
    <w:p w14:paraId="1D504F09" w14:textId="77777777" w:rsidR="00B45447" w:rsidRPr="00B45447" w:rsidRDefault="00B45447" w:rsidP="00B45447">
      <w:pPr>
        <w:jc w:val="both"/>
        <w:rPr>
          <w:rFonts w:ascii="Arial" w:hAnsi="Arial" w:cs="Arial"/>
          <w:b/>
          <w:bCs/>
          <w:iCs/>
          <w:lang w:val="en-GB"/>
        </w:rPr>
      </w:pPr>
      <w:r w:rsidRPr="00B45447">
        <w:rPr>
          <w:rFonts w:ascii="Arial" w:hAnsi="Arial" w:cs="Arial"/>
          <w:b/>
          <w:bCs/>
          <w:iCs/>
          <w:lang w:val="en-GB"/>
        </w:rPr>
        <w:t>SUMMARY FOR TENDER OPENING PURPOSES</w:t>
      </w:r>
    </w:p>
    <w:p w14:paraId="2CF4C75A" w14:textId="77777777" w:rsidR="00B45447" w:rsidRPr="00B45447" w:rsidRDefault="00B45447" w:rsidP="00B45447">
      <w:pPr>
        <w:jc w:val="both"/>
        <w:rPr>
          <w:rFonts w:ascii="Arial" w:hAnsi="Arial" w:cs="Arial"/>
          <w:i/>
          <w:lang w:val="en-GB"/>
        </w:rPr>
      </w:pPr>
    </w:p>
    <w:tbl>
      <w:tblPr>
        <w:tblpPr w:leftFromText="180" w:rightFromText="180" w:vertAnchor="text" w:horzAnchor="page" w:tblpX="623" w:tblpY="183"/>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B45447" w:rsidRPr="00B45447" w14:paraId="5081D16C" w14:textId="77777777" w:rsidTr="00AC1E3A">
        <w:trPr>
          <w:trHeight w:val="1550"/>
        </w:trPr>
        <w:tc>
          <w:tcPr>
            <w:tcW w:w="10881" w:type="dxa"/>
          </w:tcPr>
          <w:p w14:paraId="459096EF" w14:textId="77777777" w:rsidR="00B45447" w:rsidRPr="00B45447" w:rsidRDefault="00B45447" w:rsidP="00B45447">
            <w:pPr>
              <w:jc w:val="both"/>
              <w:rPr>
                <w:rFonts w:ascii="Arial" w:hAnsi="Arial" w:cs="Arial"/>
                <w:b/>
                <w:bCs/>
                <w:lang w:val="en-GB"/>
              </w:rPr>
            </w:pPr>
          </w:p>
          <w:p w14:paraId="56FB18BD" w14:textId="77777777" w:rsidR="00B45447" w:rsidRPr="00B45447" w:rsidRDefault="00B45447" w:rsidP="00B45447">
            <w:pPr>
              <w:jc w:val="both"/>
              <w:rPr>
                <w:rFonts w:ascii="Arial" w:hAnsi="Arial" w:cs="Arial"/>
                <w:b/>
                <w:bCs/>
                <w:lang w:val="en-GB"/>
              </w:rPr>
            </w:pPr>
            <w:r w:rsidRPr="00B45447">
              <w:rPr>
                <w:rFonts w:ascii="Arial" w:hAnsi="Arial" w:cs="Arial"/>
                <w:b/>
                <w:bCs/>
                <w:lang w:val="en-GB"/>
              </w:rPr>
              <w:t>Coega Development Corporation (Pty) Ltd</w:t>
            </w:r>
          </w:p>
          <w:p w14:paraId="79F0FEF2" w14:textId="77777777" w:rsidR="00B45447" w:rsidRPr="00B45447" w:rsidRDefault="00B45447" w:rsidP="00B45447">
            <w:pPr>
              <w:jc w:val="both"/>
              <w:rPr>
                <w:rFonts w:ascii="Arial" w:hAnsi="Arial" w:cs="Arial"/>
                <w:b/>
                <w:bCs/>
                <w:lang w:val="en-GB"/>
              </w:rPr>
            </w:pPr>
            <w:r w:rsidRPr="00B45447">
              <w:rPr>
                <w:rFonts w:ascii="Arial" w:hAnsi="Arial" w:cs="Arial"/>
                <w:lang w:val="en-ZA"/>
              </w:rPr>
              <w:t>10 &amp;12 Ground Floor, Harraway House</w:t>
            </w:r>
          </w:p>
          <w:p w14:paraId="2D718685" w14:textId="77777777" w:rsidR="00B45447" w:rsidRPr="00B45447" w:rsidRDefault="00B45447" w:rsidP="00B45447">
            <w:pPr>
              <w:jc w:val="both"/>
              <w:rPr>
                <w:rFonts w:ascii="Arial" w:hAnsi="Arial" w:cs="Arial"/>
                <w:lang w:val="en-ZA"/>
              </w:rPr>
            </w:pPr>
            <w:r w:rsidRPr="00B45447">
              <w:rPr>
                <w:rFonts w:ascii="Arial" w:hAnsi="Arial" w:cs="Arial"/>
                <w:lang w:val="en-ZA"/>
              </w:rPr>
              <w:t>Pearce Street, Berea</w:t>
            </w:r>
          </w:p>
          <w:p w14:paraId="774278DA" w14:textId="77777777" w:rsidR="00B45447" w:rsidRPr="00B45447" w:rsidRDefault="00B45447" w:rsidP="00B45447">
            <w:pPr>
              <w:jc w:val="both"/>
              <w:rPr>
                <w:rFonts w:ascii="Arial" w:hAnsi="Arial" w:cs="Arial"/>
                <w:b/>
                <w:bCs/>
              </w:rPr>
            </w:pPr>
            <w:r w:rsidRPr="00B45447">
              <w:rPr>
                <w:rFonts w:ascii="Arial" w:hAnsi="Arial" w:cs="Arial"/>
                <w:lang w:val="en-ZA"/>
              </w:rPr>
              <w:t>East London</w:t>
            </w:r>
            <w:r w:rsidRPr="00B45447">
              <w:rPr>
                <w:rFonts w:ascii="Arial" w:hAnsi="Arial" w:cs="Arial"/>
                <w:b/>
                <w:bCs/>
              </w:rPr>
              <w:t xml:space="preserve"> </w:t>
            </w:r>
            <w:r w:rsidRPr="00B45447">
              <w:rPr>
                <w:rFonts w:ascii="Arial" w:hAnsi="Arial" w:cs="Arial"/>
                <w:b/>
                <w:bCs/>
              </w:rPr>
              <w:tab/>
            </w:r>
          </w:p>
          <w:p w14:paraId="4C23298C" w14:textId="77777777" w:rsidR="00B45447" w:rsidRPr="00B45447" w:rsidRDefault="00B45447" w:rsidP="00B45447">
            <w:pPr>
              <w:jc w:val="both"/>
              <w:rPr>
                <w:rFonts w:ascii="Arial" w:hAnsi="Arial" w:cs="Arial"/>
                <w:lang w:val="en-GB"/>
              </w:rPr>
            </w:pPr>
            <w:r w:rsidRPr="00B45447">
              <w:rPr>
                <w:rFonts w:ascii="Arial" w:hAnsi="Arial" w:cs="Arial"/>
                <w:lang w:val="en-GB"/>
              </w:rPr>
              <w:t>Tender enquiries to: Ms Zine Mtanda</w:t>
            </w:r>
          </w:p>
          <w:p w14:paraId="7BFDBE7E" w14:textId="77777777" w:rsidR="00B45447" w:rsidRPr="00B45447" w:rsidRDefault="00B45447" w:rsidP="00B45447">
            <w:pPr>
              <w:jc w:val="both"/>
              <w:rPr>
                <w:rFonts w:ascii="Arial" w:hAnsi="Arial" w:cs="Arial"/>
                <w:lang w:val="en-GB"/>
              </w:rPr>
            </w:pPr>
            <w:r w:rsidRPr="00B45447">
              <w:rPr>
                <w:rFonts w:ascii="Arial" w:hAnsi="Arial" w:cs="Arial"/>
                <w:lang w:val="en-GB"/>
              </w:rPr>
              <w:t xml:space="preserve">Email: </w:t>
            </w:r>
            <w:hyperlink r:id="rId15" w:history="1">
              <w:r w:rsidRPr="00B45447">
                <w:rPr>
                  <w:rStyle w:val="Hyperlink"/>
                  <w:rFonts w:ascii="Arial" w:hAnsi="Arial" w:cs="Arial"/>
                  <w:lang w:val="en-GB"/>
                </w:rPr>
                <w:t>tenders@coega.co.za</w:t>
              </w:r>
            </w:hyperlink>
          </w:p>
        </w:tc>
      </w:tr>
    </w:tbl>
    <w:p w14:paraId="1F4BFA92" w14:textId="77777777" w:rsidR="00B45447" w:rsidRPr="00B45447" w:rsidRDefault="00B45447" w:rsidP="00B45447">
      <w:pPr>
        <w:jc w:val="both"/>
        <w:rPr>
          <w:rFonts w:ascii="Arial" w:hAnsi="Arial" w:cs="Arial"/>
          <w:lang w:val="en-GB"/>
        </w:rPr>
      </w:pPr>
    </w:p>
    <w:p w14:paraId="1B876ECB" w14:textId="07A8FF00" w:rsidR="00B45447" w:rsidRDefault="00B45447" w:rsidP="00B45447">
      <w:pPr>
        <w:jc w:val="both"/>
        <w:rPr>
          <w:rFonts w:ascii="Arial" w:hAnsi="Arial" w:cs="Arial"/>
          <w:b/>
          <w:bCs/>
          <w:lang w:val="en-GB"/>
        </w:rPr>
      </w:pPr>
    </w:p>
    <w:tbl>
      <w:tblPr>
        <w:tblpPr w:leftFromText="180" w:rightFromText="180" w:vertAnchor="text" w:horzAnchor="margin" w:tblpXSpec="center" w:tblpY="389"/>
        <w:tblW w:w="10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7"/>
      </w:tblGrid>
      <w:tr w:rsidR="00B45447" w:rsidRPr="006F552C" w14:paraId="04823DA6" w14:textId="77777777" w:rsidTr="00AC1E3A">
        <w:tc>
          <w:tcPr>
            <w:tcW w:w="10897" w:type="dxa"/>
            <w:tcBorders>
              <w:top w:val="nil"/>
              <w:left w:val="nil"/>
              <w:bottom w:val="nil"/>
              <w:right w:val="nil"/>
            </w:tcBorders>
          </w:tcPr>
          <w:p w14:paraId="0FB0964A" w14:textId="77777777" w:rsidR="00B45447" w:rsidRPr="006F552C" w:rsidRDefault="00B45447" w:rsidP="00AC1E3A">
            <w:pPr>
              <w:tabs>
                <w:tab w:val="left" w:pos="4762"/>
              </w:tabs>
              <w:rPr>
                <w:rFonts w:ascii="Arial" w:hAnsi="Arial" w:cs="Arial"/>
                <w:b/>
                <w:sz w:val="16"/>
                <w:szCs w:val="16"/>
              </w:rPr>
            </w:pPr>
            <w:r w:rsidRPr="006F552C">
              <w:rPr>
                <w:rFonts w:ascii="Arial" w:hAnsi="Arial" w:cs="Arial"/>
                <w:b/>
                <w:szCs w:val="16"/>
              </w:rPr>
              <w:t>TENDER OFFER BY</w:t>
            </w:r>
          </w:p>
        </w:tc>
      </w:tr>
      <w:tr w:rsidR="00B45447" w:rsidRPr="006F552C" w14:paraId="3EDA22BE" w14:textId="77777777" w:rsidTr="00AC1E3A">
        <w:tc>
          <w:tcPr>
            <w:tcW w:w="10897" w:type="dxa"/>
            <w:tcBorders>
              <w:top w:val="nil"/>
              <w:left w:val="nil"/>
              <w:right w:val="nil"/>
            </w:tcBorders>
          </w:tcPr>
          <w:p w14:paraId="1383B597" w14:textId="77777777" w:rsidR="00B45447" w:rsidRPr="006F552C" w:rsidRDefault="00B45447" w:rsidP="00AC1E3A">
            <w:pPr>
              <w:tabs>
                <w:tab w:val="left" w:pos="4762"/>
              </w:tabs>
              <w:jc w:val="both"/>
              <w:rPr>
                <w:rFonts w:ascii="Arial" w:hAnsi="Arial" w:cs="Arial"/>
                <w:b/>
                <w:szCs w:val="16"/>
              </w:rPr>
            </w:pPr>
          </w:p>
        </w:tc>
      </w:tr>
      <w:tr w:rsidR="00B45447" w:rsidRPr="006F552C" w14:paraId="11DF119E" w14:textId="77777777" w:rsidTr="00AC1E3A">
        <w:tc>
          <w:tcPr>
            <w:tcW w:w="10897" w:type="dxa"/>
          </w:tcPr>
          <w:p w14:paraId="5173B867" w14:textId="77777777" w:rsidR="00B45447" w:rsidRPr="006F552C" w:rsidRDefault="00B45447" w:rsidP="00AC1E3A">
            <w:pPr>
              <w:tabs>
                <w:tab w:val="left" w:pos="4762"/>
              </w:tabs>
              <w:jc w:val="both"/>
              <w:rPr>
                <w:rFonts w:ascii="Arial" w:hAnsi="Arial" w:cs="Arial"/>
                <w:sz w:val="16"/>
                <w:szCs w:val="16"/>
              </w:rPr>
            </w:pPr>
          </w:p>
          <w:p w14:paraId="5F76180A" w14:textId="77777777" w:rsidR="00B45447" w:rsidRPr="006F552C" w:rsidRDefault="00B45447" w:rsidP="00AC1E3A">
            <w:pPr>
              <w:tabs>
                <w:tab w:val="left" w:pos="0"/>
              </w:tabs>
              <w:spacing w:line="360" w:lineRule="auto"/>
              <w:rPr>
                <w:rFonts w:ascii="Arial" w:hAnsi="Arial" w:cs="Arial"/>
                <w:b/>
                <w:sz w:val="16"/>
                <w:szCs w:val="16"/>
              </w:rPr>
            </w:pPr>
            <w:r w:rsidRPr="006F552C">
              <w:rPr>
                <w:rFonts w:ascii="Arial" w:hAnsi="Arial" w:cs="Arial"/>
                <w:b/>
                <w:sz w:val="16"/>
                <w:szCs w:val="16"/>
              </w:rPr>
              <w:t>Name of Tenderer:</w:t>
            </w:r>
            <w:r w:rsidRPr="006F552C">
              <w:rPr>
                <w:rFonts w:ascii="Arial" w:hAnsi="Arial" w:cs="Arial"/>
                <w:sz w:val="16"/>
                <w:szCs w:val="16"/>
              </w:rPr>
              <w:t>_______________________________________________________________________________________________________</w:t>
            </w:r>
          </w:p>
          <w:p w14:paraId="5085228E" w14:textId="77777777" w:rsidR="00B45447" w:rsidRPr="006F552C" w:rsidRDefault="00B45447" w:rsidP="00AC1E3A">
            <w:pPr>
              <w:tabs>
                <w:tab w:val="left" w:pos="0"/>
              </w:tabs>
              <w:rPr>
                <w:rFonts w:ascii="Arial" w:hAnsi="Arial" w:cs="Arial"/>
                <w:b/>
                <w:sz w:val="16"/>
                <w:szCs w:val="16"/>
              </w:rPr>
            </w:pPr>
          </w:p>
          <w:p w14:paraId="1E8B8325" w14:textId="77777777" w:rsidR="00B45447" w:rsidRPr="006F552C" w:rsidRDefault="00B45447" w:rsidP="00AC1E3A">
            <w:pPr>
              <w:tabs>
                <w:tab w:val="left" w:pos="0"/>
              </w:tabs>
              <w:rPr>
                <w:rFonts w:ascii="Arial" w:hAnsi="Arial" w:cs="Arial"/>
                <w:b/>
                <w:sz w:val="16"/>
                <w:szCs w:val="16"/>
              </w:rPr>
            </w:pPr>
            <w:r w:rsidRPr="006F552C">
              <w:rPr>
                <w:rFonts w:ascii="Arial" w:hAnsi="Arial" w:cs="Arial"/>
                <w:b/>
                <w:sz w:val="16"/>
                <w:szCs w:val="16"/>
              </w:rPr>
              <w:t>CIDB Registration Number: _______________________________________________________________________________________________</w:t>
            </w:r>
          </w:p>
          <w:p w14:paraId="6932E8F2" w14:textId="77777777" w:rsidR="00B45447" w:rsidRPr="006F552C" w:rsidRDefault="00B45447" w:rsidP="00AC1E3A">
            <w:pPr>
              <w:tabs>
                <w:tab w:val="left" w:pos="0"/>
              </w:tabs>
              <w:rPr>
                <w:rFonts w:ascii="Arial" w:hAnsi="Arial" w:cs="Arial"/>
                <w:b/>
                <w:sz w:val="16"/>
                <w:szCs w:val="16"/>
              </w:rPr>
            </w:pPr>
          </w:p>
          <w:p w14:paraId="611F8931" w14:textId="77777777" w:rsidR="00B45447" w:rsidRPr="006F552C" w:rsidRDefault="00B45447" w:rsidP="00AC1E3A">
            <w:pPr>
              <w:tabs>
                <w:tab w:val="left" w:pos="0"/>
              </w:tabs>
              <w:rPr>
                <w:rFonts w:ascii="Arial" w:hAnsi="Arial" w:cs="Arial"/>
                <w:sz w:val="16"/>
                <w:szCs w:val="16"/>
              </w:rPr>
            </w:pPr>
          </w:p>
        </w:tc>
      </w:tr>
    </w:tbl>
    <w:p w14:paraId="794B532D" w14:textId="77777777" w:rsidR="00B45447" w:rsidRPr="00B45447" w:rsidRDefault="00B45447" w:rsidP="00B45447">
      <w:pPr>
        <w:jc w:val="both"/>
        <w:rPr>
          <w:rFonts w:ascii="Arial" w:hAnsi="Arial" w:cs="Arial"/>
          <w:b/>
          <w:bCs/>
          <w:lang w:val="en-GB"/>
        </w:rPr>
        <w:sectPr w:rsidR="00B45447" w:rsidRPr="00B45447" w:rsidSect="00AC1E3A">
          <w:headerReference w:type="default" r:id="rId16"/>
          <w:footerReference w:type="default" r:id="rId17"/>
          <w:pgSz w:w="11907" w:h="16840" w:code="9"/>
          <w:pgMar w:top="851" w:right="1418" w:bottom="719" w:left="1418" w:header="709" w:footer="709" w:gutter="0"/>
          <w:pgNumType w:fmt="lowerRoman" w:start="1"/>
          <w:cols w:space="708"/>
          <w:docGrid w:linePitch="360"/>
        </w:sectPr>
      </w:pPr>
    </w:p>
    <w:p w14:paraId="35B21E70" w14:textId="77777777" w:rsidR="00B45447" w:rsidRPr="00B45447" w:rsidRDefault="00B45447" w:rsidP="00B45447">
      <w:pPr>
        <w:jc w:val="both"/>
        <w:rPr>
          <w:rFonts w:ascii="Arial" w:hAnsi="Arial" w:cs="Arial"/>
          <w:lang w:val="en-GB"/>
        </w:rPr>
      </w:pPr>
    </w:p>
    <w:p w14:paraId="0D468D7A" w14:textId="77777777" w:rsidR="00B45447" w:rsidRPr="00B45447" w:rsidRDefault="00B45447" w:rsidP="00B45447">
      <w:pPr>
        <w:jc w:val="both"/>
        <w:rPr>
          <w:rFonts w:ascii="Arial" w:hAnsi="Arial" w:cs="Arial"/>
          <w:b/>
          <w:lang w:val="en-GB"/>
        </w:rPr>
      </w:pPr>
      <w:r w:rsidRPr="00B45447">
        <w:rPr>
          <w:rFonts w:ascii="Arial" w:hAnsi="Arial" w:cs="Arial"/>
          <w:b/>
          <w:lang w:val="en-GB"/>
        </w:rPr>
        <w:t>RESPONDENTS INFORMATION SHEET</w:t>
      </w:r>
    </w:p>
    <w:p w14:paraId="66AE2C2D" w14:textId="77777777" w:rsidR="00B45447" w:rsidRPr="00B45447" w:rsidRDefault="00B45447" w:rsidP="00B45447">
      <w:pPr>
        <w:jc w:val="both"/>
        <w:rPr>
          <w:rFonts w:ascii="Arial" w:hAnsi="Arial" w:cs="Arial"/>
          <w:lang w:val="en-GB"/>
        </w:rPr>
      </w:pPr>
    </w:p>
    <w:p w14:paraId="42E1B6A7" w14:textId="77777777" w:rsidR="00B45447" w:rsidRPr="00B45447" w:rsidRDefault="00B45447" w:rsidP="00B45447">
      <w:pPr>
        <w:jc w:val="both"/>
        <w:rPr>
          <w:rFonts w:ascii="Arial" w:hAnsi="Arial" w:cs="Arial"/>
          <w:lang w:val="en-GB"/>
        </w:rPr>
      </w:pPr>
    </w:p>
    <w:p w14:paraId="68290B9E" w14:textId="77777777" w:rsidR="00B45447" w:rsidRPr="00B45447" w:rsidRDefault="00B45447" w:rsidP="00B45447">
      <w:pPr>
        <w:jc w:val="both"/>
        <w:rPr>
          <w:rFonts w:ascii="Arial" w:hAnsi="Arial" w:cs="Arial"/>
          <w:i/>
          <w:u w:val="single"/>
          <w:lang w:val="en-GB"/>
        </w:rPr>
      </w:pPr>
      <w:r w:rsidRPr="00B45447">
        <w:rPr>
          <w:rFonts w:ascii="Arial" w:hAnsi="Arial" w:cs="Arial"/>
          <w:i/>
          <w:u w:val="single"/>
          <w:lang w:val="en-GB"/>
        </w:rPr>
        <w:t xml:space="preserve">This form </w:t>
      </w:r>
      <w:r w:rsidRPr="00B45447">
        <w:rPr>
          <w:rFonts w:ascii="Arial" w:hAnsi="Arial" w:cs="Arial"/>
          <w:b/>
          <w:i/>
          <w:u w:val="single"/>
          <w:lang w:val="en-GB"/>
        </w:rPr>
        <w:t>MUST</w:t>
      </w:r>
      <w:r w:rsidRPr="00B45447">
        <w:rPr>
          <w:rFonts w:ascii="Arial" w:hAnsi="Arial" w:cs="Arial"/>
          <w:i/>
          <w:u w:val="single"/>
          <w:lang w:val="en-GB"/>
        </w:rPr>
        <w:t xml:space="preserve"> be filled in by all respondents to this Tender </w:t>
      </w:r>
    </w:p>
    <w:p w14:paraId="09AF9C45" w14:textId="77777777" w:rsidR="00B45447" w:rsidRPr="00B45447" w:rsidRDefault="00B45447" w:rsidP="00B45447">
      <w:pPr>
        <w:jc w:val="both"/>
        <w:rPr>
          <w:rFonts w:ascii="Arial" w:hAnsi="Arial" w:cs="Arial"/>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907"/>
        <w:gridCol w:w="6556"/>
      </w:tblGrid>
      <w:tr w:rsidR="00B45447" w:rsidRPr="00B45447" w14:paraId="71659E67" w14:textId="77777777" w:rsidTr="00AC1E3A">
        <w:tc>
          <w:tcPr>
            <w:tcW w:w="2907" w:type="dxa"/>
          </w:tcPr>
          <w:p w14:paraId="310ABDD0" w14:textId="77777777" w:rsidR="00B45447" w:rsidRPr="00B45447" w:rsidRDefault="00B45447" w:rsidP="00B45447">
            <w:pPr>
              <w:jc w:val="both"/>
              <w:rPr>
                <w:rFonts w:ascii="Arial" w:hAnsi="Arial" w:cs="Arial"/>
                <w:b/>
                <w:lang w:val="en-GB"/>
              </w:rPr>
            </w:pPr>
            <w:r w:rsidRPr="00B45447">
              <w:rPr>
                <w:rFonts w:ascii="Arial" w:hAnsi="Arial" w:cs="Arial"/>
                <w:b/>
                <w:lang w:val="en-GB"/>
              </w:rPr>
              <w:t>Contract No.</w:t>
            </w:r>
          </w:p>
        </w:tc>
        <w:tc>
          <w:tcPr>
            <w:tcW w:w="6556" w:type="dxa"/>
            <w:vAlign w:val="center"/>
          </w:tcPr>
          <w:p w14:paraId="042097A1" w14:textId="01BDD65A" w:rsidR="00B45447" w:rsidRPr="00B45447" w:rsidRDefault="00B45447" w:rsidP="00B45447">
            <w:pPr>
              <w:jc w:val="both"/>
              <w:rPr>
                <w:rFonts w:ascii="Arial" w:hAnsi="Arial" w:cs="Arial"/>
                <w:b/>
                <w:lang w:val="en-GB"/>
              </w:rPr>
            </w:pPr>
            <w:r w:rsidRPr="00B45447">
              <w:rPr>
                <w:rFonts w:ascii="Arial" w:hAnsi="Arial" w:cs="Arial"/>
                <w:b/>
                <w:lang w:val="en-GB"/>
              </w:rPr>
              <w:t>CDC/</w:t>
            </w:r>
            <w:r>
              <w:rPr>
                <w:rFonts w:ascii="Arial" w:hAnsi="Arial" w:cs="Arial"/>
                <w:b/>
                <w:lang w:val="en-GB"/>
              </w:rPr>
              <w:t>103/21</w:t>
            </w:r>
          </w:p>
        </w:tc>
      </w:tr>
      <w:tr w:rsidR="00B45447" w:rsidRPr="00B45447" w14:paraId="6E91417B" w14:textId="77777777" w:rsidTr="00AC1E3A">
        <w:tc>
          <w:tcPr>
            <w:tcW w:w="2907" w:type="dxa"/>
          </w:tcPr>
          <w:p w14:paraId="627AC7FB" w14:textId="77777777" w:rsidR="00B45447" w:rsidRPr="00B45447" w:rsidRDefault="00B45447" w:rsidP="00B45447">
            <w:pPr>
              <w:jc w:val="both"/>
              <w:rPr>
                <w:rFonts w:ascii="Arial" w:hAnsi="Arial" w:cs="Arial"/>
                <w:b/>
                <w:lang w:val="en-GB"/>
              </w:rPr>
            </w:pPr>
            <w:r w:rsidRPr="00B45447">
              <w:rPr>
                <w:rFonts w:ascii="Arial" w:hAnsi="Arial" w:cs="Arial"/>
                <w:b/>
                <w:lang w:val="en-GB"/>
              </w:rPr>
              <w:t>Description of Contract</w:t>
            </w:r>
          </w:p>
        </w:tc>
        <w:tc>
          <w:tcPr>
            <w:tcW w:w="6556" w:type="dxa"/>
          </w:tcPr>
          <w:p w14:paraId="1B56DE0C" w14:textId="6B839B02" w:rsidR="00B45447" w:rsidRPr="00B45447" w:rsidRDefault="00B45447" w:rsidP="00B45447">
            <w:pPr>
              <w:jc w:val="both"/>
              <w:rPr>
                <w:rFonts w:ascii="Arial" w:hAnsi="Arial" w:cs="Arial"/>
                <w:b/>
                <w:lang w:val="en-GB"/>
              </w:rPr>
            </w:pPr>
            <w:r w:rsidRPr="00B45447">
              <w:rPr>
                <w:rFonts w:ascii="Arial" w:hAnsi="Arial" w:cs="Arial"/>
                <w:b/>
                <w:lang w:val="en-GB"/>
              </w:rPr>
              <w:t>CONNECTION OF WATER AND SEWERAGE SERVICES AT PHUMALANGA POLICE STATION</w:t>
            </w:r>
          </w:p>
        </w:tc>
      </w:tr>
    </w:tbl>
    <w:p w14:paraId="558A04B1" w14:textId="77777777" w:rsidR="00B45447" w:rsidRPr="00B45447" w:rsidRDefault="00B45447" w:rsidP="00B45447">
      <w:pPr>
        <w:jc w:val="both"/>
        <w:rPr>
          <w:rFonts w:ascii="Arial" w:hAnsi="Arial"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6556"/>
      </w:tblGrid>
      <w:tr w:rsidR="00B45447" w:rsidRPr="00B45447" w14:paraId="7CEA2575" w14:textId="77777777" w:rsidTr="00AC1E3A">
        <w:tc>
          <w:tcPr>
            <w:tcW w:w="2907" w:type="dxa"/>
            <w:vMerge w:val="restart"/>
            <w:tcBorders>
              <w:top w:val="single" w:sz="12" w:space="0" w:color="auto"/>
              <w:left w:val="single" w:sz="12" w:space="0" w:color="auto"/>
            </w:tcBorders>
          </w:tcPr>
          <w:p w14:paraId="2AE2E1A1" w14:textId="77777777" w:rsidR="00B45447" w:rsidRPr="00B45447" w:rsidRDefault="00B45447" w:rsidP="00B45447">
            <w:pPr>
              <w:jc w:val="both"/>
              <w:rPr>
                <w:rFonts w:ascii="Arial" w:hAnsi="Arial" w:cs="Arial"/>
                <w:b/>
                <w:lang w:val="en-GB"/>
              </w:rPr>
            </w:pPr>
            <w:r w:rsidRPr="00B45447">
              <w:rPr>
                <w:rFonts w:ascii="Arial" w:hAnsi="Arial" w:cs="Arial"/>
                <w:b/>
                <w:lang w:val="en-GB"/>
              </w:rPr>
              <w:t>Name of Organisation / Joint Venture / Consortium</w:t>
            </w:r>
          </w:p>
        </w:tc>
        <w:tc>
          <w:tcPr>
            <w:tcW w:w="6556" w:type="dxa"/>
            <w:tcBorders>
              <w:top w:val="single" w:sz="12" w:space="0" w:color="auto"/>
              <w:bottom w:val="dotted" w:sz="4" w:space="0" w:color="auto"/>
              <w:right w:val="single" w:sz="12" w:space="0" w:color="auto"/>
            </w:tcBorders>
          </w:tcPr>
          <w:p w14:paraId="5CF6A378" w14:textId="77777777" w:rsidR="00B45447" w:rsidRPr="00B45447" w:rsidRDefault="00B45447" w:rsidP="00B45447">
            <w:pPr>
              <w:jc w:val="both"/>
              <w:rPr>
                <w:rFonts w:ascii="Arial" w:hAnsi="Arial" w:cs="Arial"/>
                <w:lang w:val="en-GB"/>
              </w:rPr>
            </w:pPr>
            <w:r w:rsidRPr="00B45447">
              <w:rPr>
                <w:rFonts w:ascii="Arial" w:hAnsi="Arial" w:cs="Arial"/>
                <w:lang w:val="en-GB"/>
              </w:rPr>
              <w:tab/>
            </w:r>
          </w:p>
        </w:tc>
      </w:tr>
      <w:tr w:rsidR="00B45447" w:rsidRPr="00B45447" w14:paraId="6183D57E" w14:textId="77777777" w:rsidTr="00AC1E3A">
        <w:tc>
          <w:tcPr>
            <w:tcW w:w="2907" w:type="dxa"/>
            <w:vMerge/>
            <w:tcBorders>
              <w:left w:val="single" w:sz="12" w:space="0" w:color="auto"/>
            </w:tcBorders>
          </w:tcPr>
          <w:p w14:paraId="3DABE4CD" w14:textId="77777777" w:rsidR="00B45447" w:rsidRPr="00B45447" w:rsidRDefault="00B45447" w:rsidP="00B45447">
            <w:pPr>
              <w:jc w:val="both"/>
              <w:rPr>
                <w:rFonts w:ascii="Arial" w:hAnsi="Arial" w:cs="Arial"/>
                <w:b/>
                <w:lang w:val="en-GB"/>
              </w:rPr>
            </w:pPr>
          </w:p>
        </w:tc>
        <w:tc>
          <w:tcPr>
            <w:tcW w:w="6556" w:type="dxa"/>
            <w:tcBorders>
              <w:top w:val="dotted" w:sz="4" w:space="0" w:color="auto"/>
              <w:right w:val="single" w:sz="12" w:space="0" w:color="auto"/>
            </w:tcBorders>
          </w:tcPr>
          <w:p w14:paraId="06756A83" w14:textId="77777777" w:rsidR="00B45447" w:rsidRPr="00B45447" w:rsidRDefault="00B45447" w:rsidP="00B45447">
            <w:pPr>
              <w:jc w:val="both"/>
              <w:rPr>
                <w:rFonts w:ascii="Arial" w:hAnsi="Arial" w:cs="Arial"/>
                <w:lang w:val="en-GB"/>
              </w:rPr>
            </w:pPr>
          </w:p>
        </w:tc>
      </w:tr>
      <w:tr w:rsidR="00B45447" w:rsidRPr="00B45447" w14:paraId="078622AE" w14:textId="77777777" w:rsidTr="00AC1E3A">
        <w:tc>
          <w:tcPr>
            <w:tcW w:w="2907" w:type="dxa"/>
            <w:vMerge w:val="restart"/>
            <w:tcBorders>
              <w:left w:val="single" w:sz="12" w:space="0" w:color="auto"/>
            </w:tcBorders>
          </w:tcPr>
          <w:p w14:paraId="19A21B91" w14:textId="77777777" w:rsidR="00B45447" w:rsidRPr="00B45447" w:rsidRDefault="00B45447" w:rsidP="00B45447">
            <w:pPr>
              <w:jc w:val="both"/>
              <w:rPr>
                <w:rFonts w:ascii="Arial" w:hAnsi="Arial" w:cs="Arial"/>
                <w:b/>
                <w:lang w:val="en-GB"/>
              </w:rPr>
            </w:pPr>
            <w:r w:rsidRPr="00B45447">
              <w:rPr>
                <w:rFonts w:ascii="Arial" w:hAnsi="Arial" w:cs="Arial"/>
                <w:b/>
                <w:lang w:val="en-GB"/>
              </w:rPr>
              <w:t>Physical Address</w:t>
            </w:r>
          </w:p>
        </w:tc>
        <w:tc>
          <w:tcPr>
            <w:tcW w:w="6556" w:type="dxa"/>
            <w:tcBorders>
              <w:bottom w:val="dotted" w:sz="4" w:space="0" w:color="auto"/>
              <w:right w:val="single" w:sz="12" w:space="0" w:color="auto"/>
            </w:tcBorders>
          </w:tcPr>
          <w:p w14:paraId="7B084684" w14:textId="77777777" w:rsidR="00B45447" w:rsidRPr="00B45447" w:rsidRDefault="00B45447" w:rsidP="00B45447">
            <w:pPr>
              <w:jc w:val="both"/>
              <w:rPr>
                <w:rFonts w:ascii="Arial" w:hAnsi="Arial" w:cs="Arial"/>
                <w:lang w:val="en-GB"/>
              </w:rPr>
            </w:pPr>
          </w:p>
        </w:tc>
      </w:tr>
      <w:tr w:rsidR="00B45447" w:rsidRPr="00B45447" w14:paraId="6DD87F8D" w14:textId="77777777" w:rsidTr="00AC1E3A">
        <w:tc>
          <w:tcPr>
            <w:tcW w:w="2907" w:type="dxa"/>
            <w:vMerge/>
            <w:tcBorders>
              <w:left w:val="single" w:sz="12" w:space="0" w:color="auto"/>
            </w:tcBorders>
          </w:tcPr>
          <w:p w14:paraId="3FED0FE7" w14:textId="77777777" w:rsidR="00B45447" w:rsidRPr="00B45447" w:rsidRDefault="00B45447" w:rsidP="00B45447">
            <w:pPr>
              <w:jc w:val="both"/>
              <w:rPr>
                <w:rFonts w:ascii="Arial" w:hAnsi="Arial" w:cs="Arial"/>
                <w:b/>
                <w:lang w:val="en-GB"/>
              </w:rPr>
            </w:pPr>
          </w:p>
        </w:tc>
        <w:tc>
          <w:tcPr>
            <w:tcW w:w="6556" w:type="dxa"/>
            <w:tcBorders>
              <w:top w:val="dotted" w:sz="4" w:space="0" w:color="auto"/>
              <w:bottom w:val="dotted" w:sz="4" w:space="0" w:color="auto"/>
              <w:right w:val="single" w:sz="12" w:space="0" w:color="auto"/>
            </w:tcBorders>
          </w:tcPr>
          <w:p w14:paraId="0487EE95" w14:textId="77777777" w:rsidR="00B45447" w:rsidRPr="00B45447" w:rsidRDefault="00B45447" w:rsidP="00B45447">
            <w:pPr>
              <w:jc w:val="both"/>
              <w:rPr>
                <w:rFonts w:ascii="Arial" w:hAnsi="Arial" w:cs="Arial"/>
                <w:lang w:val="en-GB"/>
              </w:rPr>
            </w:pPr>
          </w:p>
        </w:tc>
      </w:tr>
      <w:tr w:rsidR="00B45447" w:rsidRPr="00B45447" w14:paraId="3E09ECE6" w14:textId="77777777" w:rsidTr="00AC1E3A">
        <w:tc>
          <w:tcPr>
            <w:tcW w:w="2907" w:type="dxa"/>
            <w:vMerge/>
            <w:tcBorders>
              <w:left w:val="single" w:sz="12" w:space="0" w:color="auto"/>
            </w:tcBorders>
          </w:tcPr>
          <w:p w14:paraId="25A2319F" w14:textId="77777777" w:rsidR="00B45447" w:rsidRPr="00B45447" w:rsidRDefault="00B45447" w:rsidP="00B45447">
            <w:pPr>
              <w:jc w:val="both"/>
              <w:rPr>
                <w:rFonts w:ascii="Arial" w:hAnsi="Arial" w:cs="Arial"/>
                <w:b/>
                <w:lang w:val="en-GB"/>
              </w:rPr>
            </w:pPr>
          </w:p>
        </w:tc>
        <w:tc>
          <w:tcPr>
            <w:tcW w:w="6556" w:type="dxa"/>
            <w:tcBorders>
              <w:top w:val="dotted" w:sz="4" w:space="0" w:color="auto"/>
              <w:right w:val="single" w:sz="12" w:space="0" w:color="auto"/>
            </w:tcBorders>
          </w:tcPr>
          <w:p w14:paraId="5A565BBB" w14:textId="77777777" w:rsidR="00B45447" w:rsidRPr="00B45447" w:rsidRDefault="00B45447" w:rsidP="00B45447">
            <w:pPr>
              <w:jc w:val="both"/>
              <w:rPr>
                <w:rFonts w:ascii="Arial" w:hAnsi="Arial" w:cs="Arial"/>
                <w:lang w:val="en-GB"/>
              </w:rPr>
            </w:pPr>
          </w:p>
        </w:tc>
      </w:tr>
      <w:tr w:rsidR="00B45447" w:rsidRPr="00B45447" w14:paraId="11A7C067" w14:textId="77777777" w:rsidTr="00AC1E3A">
        <w:tc>
          <w:tcPr>
            <w:tcW w:w="2907" w:type="dxa"/>
            <w:vMerge w:val="restart"/>
            <w:tcBorders>
              <w:left w:val="single" w:sz="12" w:space="0" w:color="auto"/>
            </w:tcBorders>
          </w:tcPr>
          <w:p w14:paraId="1DD216D6" w14:textId="77777777" w:rsidR="00B45447" w:rsidRPr="00B45447" w:rsidRDefault="00B45447" w:rsidP="00B45447">
            <w:pPr>
              <w:jc w:val="both"/>
              <w:rPr>
                <w:rFonts w:ascii="Arial" w:hAnsi="Arial" w:cs="Arial"/>
                <w:b/>
                <w:lang w:val="en-GB"/>
              </w:rPr>
            </w:pPr>
            <w:r w:rsidRPr="00B45447">
              <w:rPr>
                <w:rFonts w:ascii="Arial" w:hAnsi="Arial" w:cs="Arial"/>
                <w:b/>
                <w:lang w:val="en-GB"/>
              </w:rPr>
              <w:t>Postal Address</w:t>
            </w:r>
          </w:p>
        </w:tc>
        <w:tc>
          <w:tcPr>
            <w:tcW w:w="6556" w:type="dxa"/>
            <w:tcBorders>
              <w:bottom w:val="dotted" w:sz="4" w:space="0" w:color="auto"/>
              <w:right w:val="single" w:sz="12" w:space="0" w:color="auto"/>
            </w:tcBorders>
          </w:tcPr>
          <w:p w14:paraId="1FC2DD12" w14:textId="77777777" w:rsidR="00B45447" w:rsidRPr="00B45447" w:rsidRDefault="00B45447" w:rsidP="00B45447">
            <w:pPr>
              <w:jc w:val="both"/>
              <w:rPr>
                <w:rFonts w:ascii="Arial" w:hAnsi="Arial" w:cs="Arial"/>
                <w:lang w:val="en-GB"/>
              </w:rPr>
            </w:pPr>
          </w:p>
        </w:tc>
      </w:tr>
      <w:tr w:rsidR="00B45447" w:rsidRPr="00B45447" w14:paraId="1CA375CC" w14:textId="77777777" w:rsidTr="00AC1E3A">
        <w:tc>
          <w:tcPr>
            <w:tcW w:w="2907" w:type="dxa"/>
            <w:vMerge/>
            <w:tcBorders>
              <w:left w:val="single" w:sz="12" w:space="0" w:color="auto"/>
            </w:tcBorders>
          </w:tcPr>
          <w:p w14:paraId="6B8CE01E" w14:textId="77777777" w:rsidR="00B45447" w:rsidRPr="00B45447" w:rsidRDefault="00B45447" w:rsidP="00B45447">
            <w:pPr>
              <w:jc w:val="both"/>
              <w:rPr>
                <w:rFonts w:ascii="Arial" w:hAnsi="Arial" w:cs="Arial"/>
                <w:b/>
                <w:lang w:val="en-GB"/>
              </w:rPr>
            </w:pPr>
          </w:p>
        </w:tc>
        <w:tc>
          <w:tcPr>
            <w:tcW w:w="6556" w:type="dxa"/>
            <w:tcBorders>
              <w:top w:val="dotted" w:sz="4" w:space="0" w:color="auto"/>
              <w:bottom w:val="dotted" w:sz="4" w:space="0" w:color="auto"/>
              <w:right w:val="single" w:sz="12" w:space="0" w:color="auto"/>
            </w:tcBorders>
          </w:tcPr>
          <w:p w14:paraId="167EE1A7" w14:textId="77777777" w:rsidR="00B45447" w:rsidRPr="00B45447" w:rsidRDefault="00B45447" w:rsidP="00B45447">
            <w:pPr>
              <w:jc w:val="both"/>
              <w:rPr>
                <w:rFonts w:ascii="Arial" w:hAnsi="Arial" w:cs="Arial"/>
                <w:lang w:val="en-GB"/>
              </w:rPr>
            </w:pPr>
          </w:p>
        </w:tc>
      </w:tr>
      <w:tr w:rsidR="00B45447" w:rsidRPr="00B45447" w14:paraId="4E94D3AC" w14:textId="77777777" w:rsidTr="00AC1E3A">
        <w:tc>
          <w:tcPr>
            <w:tcW w:w="2907" w:type="dxa"/>
            <w:vMerge/>
            <w:tcBorders>
              <w:left w:val="single" w:sz="12" w:space="0" w:color="auto"/>
            </w:tcBorders>
          </w:tcPr>
          <w:p w14:paraId="45EADA71" w14:textId="77777777" w:rsidR="00B45447" w:rsidRPr="00B45447" w:rsidRDefault="00B45447" w:rsidP="00B45447">
            <w:pPr>
              <w:jc w:val="both"/>
              <w:rPr>
                <w:rFonts w:ascii="Arial" w:hAnsi="Arial" w:cs="Arial"/>
                <w:b/>
                <w:lang w:val="en-GB"/>
              </w:rPr>
            </w:pPr>
          </w:p>
        </w:tc>
        <w:tc>
          <w:tcPr>
            <w:tcW w:w="6556" w:type="dxa"/>
            <w:tcBorders>
              <w:top w:val="dotted" w:sz="4" w:space="0" w:color="auto"/>
              <w:right w:val="single" w:sz="12" w:space="0" w:color="auto"/>
            </w:tcBorders>
          </w:tcPr>
          <w:p w14:paraId="5DCAF7E4" w14:textId="77777777" w:rsidR="00B45447" w:rsidRPr="00B45447" w:rsidRDefault="00B45447" w:rsidP="00B45447">
            <w:pPr>
              <w:jc w:val="both"/>
              <w:rPr>
                <w:rFonts w:ascii="Arial" w:hAnsi="Arial" w:cs="Arial"/>
                <w:lang w:val="en-GB"/>
              </w:rPr>
            </w:pPr>
          </w:p>
        </w:tc>
      </w:tr>
      <w:tr w:rsidR="00B45447" w:rsidRPr="00B45447" w14:paraId="035B3815" w14:textId="77777777" w:rsidTr="00AC1E3A">
        <w:tc>
          <w:tcPr>
            <w:tcW w:w="2907" w:type="dxa"/>
            <w:tcBorders>
              <w:left w:val="single" w:sz="12" w:space="0" w:color="auto"/>
            </w:tcBorders>
          </w:tcPr>
          <w:p w14:paraId="3E895243" w14:textId="77777777" w:rsidR="00B45447" w:rsidRPr="00B45447" w:rsidRDefault="00B45447" w:rsidP="00B45447">
            <w:pPr>
              <w:jc w:val="both"/>
              <w:rPr>
                <w:rFonts w:ascii="Arial" w:hAnsi="Arial" w:cs="Arial"/>
                <w:b/>
                <w:lang w:val="en-GB"/>
              </w:rPr>
            </w:pPr>
            <w:r w:rsidRPr="00B45447">
              <w:rPr>
                <w:rFonts w:ascii="Arial" w:hAnsi="Arial" w:cs="Arial"/>
                <w:b/>
                <w:lang w:val="en-GB"/>
              </w:rPr>
              <w:t>Contact Name</w:t>
            </w:r>
          </w:p>
        </w:tc>
        <w:tc>
          <w:tcPr>
            <w:tcW w:w="6556" w:type="dxa"/>
            <w:tcBorders>
              <w:right w:val="single" w:sz="12" w:space="0" w:color="auto"/>
            </w:tcBorders>
          </w:tcPr>
          <w:p w14:paraId="3525B9F2" w14:textId="77777777" w:rsidR="00B45447" w:rsidRPr="00B45447" w:rsidRDefault="00B45447" w:rsidP="00B45447">
            <w:pPr>
              <w:jc w:val="both"/>
              <w:rPr>
                <w:rFonts w:ascii="Arial" w:hAnsi="Arial" w:cs="Arial"/>
                <w:lang w:val="en-GB"/>
              </w:rPr>
            </w:pPr>
          </w:p>
        </w:tc>
      </w:tr>
      <w:tr w:rsidR="00B45447" w:rsidRPr="00B45447" w14:paraId="6A90192F" w14:textId="77777777" w:rsidTr="00AC1E3A">
        <w:tc>
          <w:tcPr>
            <w:tcW w:w="2907" w:type="dxa"/>
            <w:tcBorders>
              <w:left w:val="single" w:sz="12" w:space="0" w:color="auto"/>
            </w:tcBorders>
          </w:tcPr>
          <w:p w14:paraId="5D8335D3" w14:textId="77777777" w:rsidR="00B45447" w:rsidRPr="00B45447" w:rsidRDefault="00B45447" w:rsidP="00B45447">
            <w:pPr>
              <w:jc w:val="both"/>
              <w:rPr>
                <w:rFonts w:ascii="Arial" w:hAnsi="Arial" w:cs="Arial"/>
                <w:b/>
                <w:lang w:val="en-GB"/>
              </w:rPr>
            </w:pPr>
            <w:r w:rsidRPr="00B45447">
              <w:rPr>
                <w:rFonts w:ascii="Arial" w:hAnsi="Arial" w:cs="Arial"/>
                <w:b/>
                <w:lang w:val="en-GB"/>
              </w:rPr>
              <w:t>Telephone Number</w:t>
            </w:r>
          </w:p>
        </w:tc>
        <w:tc>
          <w:tcPr>
            <w:tcW w:w="6556" w:type="dxa"/>
            <w:tcBorders>
              <w:right w:val="single" w:sz="12" w:space="0" w:color="auto"/>
            </w:tcBorders>
          </w:tcPr>
          <w:p w14:paraId="0DB4C256" w14:textId="77777777" w:rsidR="00B45447" w:rsidRPr="00B45447" w:rsidRDefault="00B45447" w:rsidP="00B45447">
            <w:pPr>
              <w:jc w:val="both"/>
              <w:rPr>
                <w:rFonts w:ascii="Arial" w:hAnsi="Arial" w:cs="Arial"/>
                <w:lang w:val="en-GB"/>
              </w:rPr>
            </w:pPr>
          </w:p>
        </w:tc>
      </w:tr>
      <w:tr w:rsidR="00B45447" w:rsidRPr="00B45447" w14:paraId="5464B61B" w14:textId="77777777" w:rsidTr="00AC1E3A">
        <w:tc>
          <w:tcPr>
            <w:tcW w:w="2907" w:type="dxa"/>
            <w:tcBorders>
              <w:left w:val="single" w:sz="12" w:space="0" w:color="auto"/>
            </w:tcBorders>
          </w:tcPr>
          <w:p w14:paraId="352305E7" w14:textId="77777777" w:rsidR="00B45447" w:rsidRPr="00B45447" w:rsidRDefault="00B45447" w:rsidP="00B45447">
            <w:pPr>
              <w:jc w:val="both"/>
              <w:rPr>
                <w:rFonts w:ascii="Arial" w:hAnsi="Arial" w:cs="Arial"/>
                <w:b/>
                <w:lang w:val="en-GB"/>
              </w:rPr>
            </w:pPr>
            <w:r w:rsidRPr="00B45447">
              <w:rPr>
                <w:rFonts w:ascii="Arial" w:hAnsi="Arial" w:cs="Arial"/>
                <w:b/>
                <w:lang w:val="en-GB"/>
              </w:rPr>
              <w:t>Fax Number</w:t>
            </w:r>
          </w:p>
        </w:tc>
        <w:tc>
          <w:tcPr>
            <w:tcW w:w="6556" w:type="dxa"/>
            <w:tcBorders>
              <w:right w:val="single" w:sz="12" w:space="0" w:color="auto"/>
            </w:tcBorders>
          </w:tcPr>
          <w:p w14:paraId="1BA642FD" w14:textId="77777777" w:rsidR="00B45447" w:rsidRPr="00B45447" w:rsidRDefault="00B45447" w:rsidP="00B45447">
            <w:pPr>
              <w:jc w:val="both"/>
              <w:rPr>
                <w:rFonts w:ascii="Arial" w:hAnsi="Arial" w:cs="Arial"/>
                <w:lang w:val="en-GB"/>
              </w:rPr>
            </w:pPr>
          </w:p>
        </w:tc>
      </w:tr>
      <w:tr w:rsidR="00B45447" w:rsidRPr="00B45447" w14:paraId="453AFBAB" w14:textId="77777777" w:rsidTr="00AC1E3A">
        <w:tc>
          <w:tcPr>
            <w:tcW w:w="2907" w:type="dxa"/>
            <w:tcBorders>
              <w:left w:val="single" w:sz="12" w:space="0" w:color="auto"/>
            </w:tcBorders>
          </w:tcPr>
          <w:p w14:paraId="36AB0D9D" w14:textId="77777777" w:rsidR="00B45447" w:rsidRPr="00B45447" w:rsidRDefault="00B45447" w:rsidP="00B45447">
            <w:pPr>
              <w:jc w:val="both"/>
              <w:rPr>
                <w:rFonts w:ascii="Arial" w:hAnsi="Arial" w:cs="Arial"/>
                <w:b/>
                <w:lang w:val="en-GB"/>
              </w:rPr>
            </w:pPr>
            <w:r w:rsidRPr="00B45447">
              <w:rPr>
                <w:rFonts w:ascii="Arial" w:hAnsi="Arial" w:cs="Arial"/>
                <w:b/>
                <w:lang w:val="en-GB"/>
              </w:rPr>
              <w:t>Cell Number</w:t>
            </w:r>
          </w:p>
        </w:tc>
        <w:tc>
          <w:tcPr>
            <w:tcW w:w="6556" w:type="dxa"/>
            <w:tcBorders>
              <w:right w:val="single" w:sz="12" w:space="0" w:color="auto"/>
            </w:tcBorders>
          </w:tcPr>
          <w:p w14:paraId="5B3617C6" w14:textId="77777777" w:rsidR="00B45447" w:rsidRPr="00B45447" w:rsidRDefault="00B45447" w:rsidP="00B45447">
            <w:pPr>
              <w:jc w:val="both"/>
              <w:rPr>
                <w:rFonts w:ascii="Arial" w:hAnsi="Arial" w:cs="Arial"/>
                <w:lang w:val="en-GB"/>
              </w:rPr>
            </w:pPr>
          </w:p>
        </w:tc>
      </w:tr>
      <w:tr w:rsidR="00B45447" w:rsidRPr="00B45447" w14:paraId="4E51003E" w14:textId="77777777" w:rsidTr="00AC1E3A">
        <w:tc>
          <w:tcPr>
            <w:tcW w:w="2907" w:type="dxa"/>
            <w:tcBorders>
              <w:left w:val="single" w:sz="12" w:space="0" w:color="auto"/>
              <w:bottom w:val="single" w:sz="12" w:space="0" w:color="auto"/>
            </w:tcBorders>
          </w:tcPr>
          <w:p w14:paraId="02D5A8D0" w14:textId="77777777" w:rsidR="00B45447" w:rsidRPr="00B45447" w:rsidRDefault="00B45447" w:rsidP="00B45447">
            <w:pPr>
              <w:jc w:val="both"/>
              <w:rPr>
                <w:rFonts w:ascii="Arial" w:hAnsi="Arial" w:cs="Arial"/>
                <w:b/>
                <w:lang w:val="en-GB"/>
              </w:rPr>
            </w:pPr>
            <w:r w:rsidRPr="00B45447">
              <w:rPr>
                <w:rFonts w:ascii="Arial" w:hAnsi="Arial" w:cs="Arial"/>
                <w:b/>
                <w:lang w:val="en-GB"/>
              </w:rPr>
              <w:t>Email Address</w:t>
            </w:r>
          </w:p>
        </w:tc>
        <w:tc>
          <w:tcPr>
            <w:tcW w:w="6556" w:type="dxa"/>
            <w:tcBorders>
              <w:bottom w:val="single" w:sz="12" w:space="0" w:color="auto"/>
              <w:right w:val="single" w:sz="12" w:space="0" w:color="auto"/>
            </w:tcBorders>
          </w:tcPr>
          <w:p w14:paraId="59B9F74C" w14:textId="77777777" w:rsidR="00B45447" w:rsidRPr="00B45447" w:rsidRDefault="00B45447" w:rsidP="00B45447">
            <w:pPr>
              <w:jc w:val="both"/>
              <w:rPr>
                <w:rFonts w:ascii="Arial" w:hAnsi="Arial" w:cs="Arial"/>
                <w:lang w:val="en-GB"/>
              </w:rPr>
            </w:pPr>
          </w:p>
        </w:tc>
      </w:tr>
    </w:tbl>
    <w:p w14:paraId="14832F01" w14:textId="77777777" w:rsidR="00B45447" w:rsidRPr="00B45447" w:rsidRDefault="00B45447" w:rsidP="00B45447">
      <w:pPr>
        <w:jc w:val="both"/>
        <w:rPr>
          <w:rFonts w:ascii="Arial" w:hAnsi="Arial" w:cs="Arial"/>
          <w:lang w:val="en-AU"/>
        </w:rPr>
      </w:pPr>
    </w:p>
    <w:p w14:paraId="07AF0319" w14:textId="77777777" w:rsidR="00B45447" w:rsidRPr="00B45447" w:rsidRDefault="00B45447" w:rsidP="00B45447">
      <w:pPr>
        <w:jc w:val="both"/>
        <w:rPr>
          <w:rFonts w:ascii="Arial" w:hAnsi="Arial" w:cs="Arial"/>
          <w:lang w:val="en-AU"/>
        </w:rPr>
      </w:pPr>
    </w:p>
    <w:p w14:paraId="60167F5E" w14:textId="77777777" w:rsidR="00B45447" w:rsidRPr="00B45447" w:rsidRDefault="00B45447" w:rsidP="00B45447">
      <w:pPr>
        <w:jc w:val="both"/>
        <w:rPr>
          <w:rFonts w:ascii="Arial" w:hAnsi="Arial" w:cs="Arial"/>
          <w:lang w:val="en-AU"/>
        </w:rPr>
      </w:pPr>
    </w:p>
    <w:p w14:paraId="5A211635" w14:textId="77777777" w:rsidR="00B45447" w:rsidRPr="00B45447" w:rsidRDefault="00B45447" w:rsidP="00B45447">
      <w:pPr>
        <w:jc w:val="both"/>
        <w:rPr>
          <w:rFonts w:ascii="Arial" w:hAnsi="Arial" w:cs="Arial"/>
          <w:lang w:val="en-AU"/>
        </w:rPr>
      </w:pPr>
    </w:p>
    <w:p w14:paraId="425DE005" w14:textId="77777777" w:rsidR="00B45447" w:rsidRPr="00B45447" w:rsidRDefault="00B45447" w:rsidP="00B45447">
      <w:pPr>
        <w:jc w:val="both"/>
        <w:rPr>
          <w:rFonts w:ascii="Arial" w:hAnsi="Arial" w:cs="Arial"/>
          <w:lang w:val="en-AU"/>
        </w:rPr>
      </w:pPr>
    </w:p>
    <w:p w14:paraId="266807D2" w14:textId="77777777" w:rsidR="00B45447" w:rsidRPr="00B45447" w:rsidRDefault="00B45447" w:rsidP="00B45447">
      <w:pPr>
        <w:jc w:val="both"/>
        <w:rPr>
          <w:rFonts w:ascii="Arial" w:hAnsi="Arial" w:cs="Arial"/>
          <w:lang w:val="en-AU"/>
        </w:rPr>
      </w:pPr>
    </w:p>
    <w:p w14:paraId="1C08E2CE" w14:textId="77777777" w:rsidR="00B45447" w:rsidRPr="00B45447" w:rsidRDefault="00B45447" w:rsidP="00B45447">
      <w:pPr>
        <w:jc w:val="both"/>
        <w:rPr>
          <w:rFonts w:ascii="Arial" w:hAnsi="Arial" w:cs="Arial"/>
          <w:b/>
          <w:lang w:val="en-GB"/>
        </w:rPr>
      </w:pPr>
      <w:r w:rsidRPr="00B45447">
        <w:rPr>
          <w:rFonts w:ascii="Arial" w:hAnsi="Arial" w:cs="Arial"/>
          <w:b/>
          <w:lang w:val="en-GB"/>
        </w:rPr>
        <w:lastRenderedPageBreak/>
        <w:t>RESPONSIVENESS CHECKLIST</w:t>
      </w:r>
    </w:p>
    <w:p w14:paraId="1BF1AFD6" w14:textId="77777777" w:rsidR="00B45447" w:rsidRPr="00B45447" w:rsidRDefault="00B45447" w:rsidP="00B45447">
      <w:pPr>
        <w:jc w:val="both"/>
        <w:rPr>
          <w:rFonts w:ascii="Arial" w:hAnsi="Arial" w:cs="Arial"/>
          <w:b/>
          <w:lang w:val="en-GB"/>
        </w:rPr>
      </w:pPr>
      <w:r w:rsidRPr="00B45447">
        <w:rPr>
          <w:rFonts w:ascii="Arial" w:hAnsi="Arial" w:cs="Arial"/>
          <w:b/>
          <w:lang w:val="en-GB"/>
        </w:rPr>
        <w:t>MANDATORY REQUIREMENTS TO BE SUBMITTED BY BIDDERS</w:t>
      </w:r>
    </w:p>
    <w:tbl>
      <w:tblPr>
        <w:tblpPr w:leftFromText="180" w:rightFromText="180" w:vertAnchor="text" w:horzAnchor="margin" w:tblpY="196"/>
        <w:tblOverlap w:val="neve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3"/>
        <w:gridCol w:w="9000"/>
      </w:tblGrid>
      <w:tr w:rsidR="00AC1E3A" w:rsidRPr="00AC1E3A" w14:paraId="6FCFE2C0" w14:textId="77777777" w:rsidTr="00AC1E3A">
        <w:trPr>
          <w:trHeight w:val="553"/>
          <w:tblHeader/>
        </w:trPr>
        <w:tc>
          <w:tcPr>
            <w:tcW w:w="1173" w:type="dxa"/>
            <w:tcBorders>
              <w:top w:val="single" w:sz="4" w:space="0" w:color="000000"/>
              <w:left w:val="single" w:sz="4" w:space="0" w:color="000000"/>
              <w:bottom w:val="single" w:sz="4" w:space="0" w:color="000000"/>
              <w:right w:val="single" w:sz="4" w:space="0" w:color="000000"/>
            </w:tcBorders>
            <w:vAlign w:val="center"/>
            <w:hideMark/>
          </w:tcPr>
          <w:p w14:paraId="4CECF3DD" w14:textId="77777777" w:rsidR="00AC1E3A" w:rsidRPr="00AC1E3A" w:rsidRDefault="00AC1E3A" w:rsidP="00AC1E3A">
            <w:pPr>
              <w:tabs>
                <w:tab w:val="left" w:pos="1317"/>
              </w:tabs>
              <w:jc w:val="both"/>
              <w:rPr>
                <w:rFonts w:ascii="Arial" w:hAnsi="Arial" w:cs="Arial"/>
                <w:b/>
                <w:lang w:val="en-ZA"/>
              </w:rPr>
            </w:pPr>
            <w:r w:rsidRPr="00AC1E3A">
              <w:rPr>
                <w:rFonts w:ascii="Arial" w:hAnsi="Arial" w:cs="Arial"/>
                <w:b/>
                <w:lang w:val="en-ZA"/>
              </w:rPr>
              <w:t>ITEM NO.</w:t>
            </w:r>
          </w:p>
        </w:tc>
        <w:tc>
          <w:tcPr>
            <w:tcW w:w="9000" w:type="dxa"/>
            <w:tcBorders>
              <w:top w:val="single" w:sz="4" w:space="0" w:color="000000"/>
              <w:left w:val="single" w:sz="4" w:space="0" w:color="000000"/>
              <w:bottom w:val="single" w:sz="4" w:space="0" w:color="000000"/>
              <w:right w:val="single" w:sz="4" w:space="0" w:color="000000"/>
            </w:tcBorders>
            <w:vAlign w:val="center"/>
            <w:hideMark/>
          </w:tcPr>
          <w:p w14:paraId="39543DB4" w14:textId="77777777" w:rsidR="00AC1E3A" w:rsidRPr="00AC1E3A" w:rsidRDefault="00AC1E3A" w:rsidP="00AC1E3A">
            <w:pPr>
              <w:tabs>
                <w:tab w:val="left" w:pos="1317"/>
              </w:tabs>
              <w:jc w:val="both"/>
              <w:rPr>
                <w:rFonts w:ascii="Arial" w:hAnsi="Arial" w:cs="Arial"/>
                <w:b/>
                <w:lang w:val="en-ZA"/>
              </w:rPr>
            </w:pPr>
            <w:r w:rsidRPr="00AC1E3A">
              <w:rPr>
                <w:rFonts w:ascii="Arial" w:hAnsi="Arial" w:cs="Arial"/>
                <w:b/>
                <w:lang w:val="en-ZA"/>
              </w:rPr>
              <w:t>DESCRIPTION</w:t>
            </w:r>
            <w:r w:rsidRPr="00AC1E3A">
              <w:rPr>
                <w:rFonts w:ascii="Arial" w:hAnsi="Arial" w:cs="Arial"/>
                <w:b/>
                <w:lang w:val="en-ZA"/>
              </w:rPr>
              <w:tab/>
            </w:r>
          </w:p>
        </w:tc>
      </w:tr>
      <w:tr w:rsidR="00AC1E3A" w:rsidRPr="00AC1E3A" w14:paraId="49977B8E" w14:textId="77777777" w:rsidTr="00AC1E3A">
        <w:tc>
          <w:tcPr>
            <w:tcW w:w="1173" w:type="dxa"/>
            <w:tcBorders>
              <w:top w:val="single" w:sz="4" w:space="0" w:color="000000"/>
              <w:left w:val="single" w:sz="4" w:space="0" w:color="000000"/>
              <w:bottom w:val="single" w:sz="4" w:space="0" w:color="000000"/>
              <w:right w:val="single" w:sz="4" w:space="0" w:color="000000"/>
            </w:tcBorders>
          </w:tcPr>
          <w:p w14:paraId="153AE114"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(1)</w:t>
            </w:r>
          </w:p>
        </w:tc>
        <w:tc>
          <w:tcPr>
            <w:tcW w:w="9000" w:type="dxa"/>
            <w:tcBorders>
              <w:top w:val="single" w:sz="4" w:space="0" w:color="000000"/>
              <w:left w:val="single" w:sz="4" w:space="0" w:color="000000"/>
              <w:bottom w:val="single" w:sz="4" w:space="0" w:color="000000"/>
              <w:right w:val="single" w:sz="4" w:space="0" w:color="000000"/>
            </w:tcBorders>
            <w:hideMark/>
          </w:tcPr>
          <w:p w14:paraId="0ED98387" w14:textId="77777777" w:rsidR="00AC1E3A" w:rsidRPr="00AC1E3A" w:rsidRDefault="00AC1E3A" w:rsidP="00AC1E3A">
            <w:pPr>
              <w:tabs>
                <w:tab w:val="left" w:pos="1317"/>
              </w:tabs>
              <w:jc w:val="both"/>
              <w:rPr>
                <w:rFonts w:ascii="Arial" w:hAnsi="Arial" w:cs="Arial"/>
                <w:lang w:val="en-GB"/>
              </w:rPr>
            </w:pPr>
            <w:r w:rsidRPr="00AC1E3A">
              <w:rPr>
                <w:rFonts w:ascii="Arial" w:hAnsi="Arial" w:cs="Arial"/>
              </w:rPr>
              <w:t>Completed and signed SBD1, in case of a joint venture/consortium a separate SBD1 form in respect of each party to the JV must be completed and submitted.</w:t>
            </w:r>
          </w:p>
        </w:tc>
      </w:tr>
      <w:tr w:rsidR="00AC1E3A" w:rsidRPr="00AC1E3A" w14:paraId="386C143B" w14:textId="77777777" w:rsidTr="00AC1E3A">
        <w:trPr>
          <w:trHeight w:val="285"/>
        </w:trPr>
        <w:tc>
          <w:tcPr>
            <w:tcW w:w="1173" w:type="dxa"/>
            <w:tcBorders>
              <w:top w:val="single" w:sz="4" w:space="0" w:color="000000"/>
              <w:left w:val="single" w:sz="4" w:space="0" w:color="000000"/>
              <w:bottom w:val="single" w:sz="4" w:space="0" w:color="000000"/>
              <w:right w:val="single" w:sz="4" w:space="0" w:color="000000"/>
            </w:tcBorders>
          </w:tcPr>
          <w:p w14:paraId="536BC230"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(2)</w:t>
            </w:r>
          </w:p>
        </w:tc>
        <w:tc>
          <w:tcPr>
            <w:tcW w:w="9000" w:type="dxa"/>
            <w:tcBorders>
              <w:top w:val="single" w:sz="4" w:space="0" w:color="000000"/>
              <w:left w:val="single" w:sz="4" w:space="0" w:color="000000"/>
              <w:bottom w:val="single" w:sz="4" w:space="0" w:color="000000"/>
              <w:right w:val="single" w:sz="4" w:space="0" w:color="000000"/>
            </w:tcBorders>
            <w:hideMark/>
          </w:tcPr>
          <w:p w14:paraId="68058FD7" w14:textId="77777777" w:rsidR="00AC1E3A" w:rsidRPr="00AC1E3A" w:rsidRDefault="00AC1E3A" w:rsidP="00AC1E3A">
            <w:pPr>
              <w:tabs>
                <w:tab w:val="left" w:pos="1317"/>
              </w:tabs>
              <w:jc w:val="both"/>
              <w:rPr>
                <w:rFonts w:ascii="Arial" w:hAnsi="Arial" w:cs="Arial"/>
              </w:rPr>
            </w:pPr>
            <w:r w:rsidRPr="00AC1E3A">
              <w:rPr>
                <w:rFonts w:ascii="Arial" w:hAnsi="Arial" w:cs="Arial"/>
                <w:lang w:val="en-ZA"/>
              </w:rPr>
              <w:t>Bidders shall be registered with the Construction Industry Development Board (CIDB) and should have a minimum active CIDB contractor grading of 4CE. Potential emerging bidders who hold a minimum active CIDB contractor grading of 3CE PE will not be eligible to tender.</w:t>
            </w:r>
          </w:p>
        </w:tc>
      </w:tr>
      <w:tr w:rsidR="00AC1E3A" w:rsidRPr="00AC1E3A" w14:paraId="606C4DB0" w14:textId="77777777" w:rsidTr="00AC1E3A">
        <w:trPr>
          <w:trHeight w:val="364"/>
        </w:trPr>
        <w:tc>
          <w:tcPr>
            <w:tcW w:w="1173" w:type="dxa"/>
            <w:tcBorders>
              <w:top w:val="single" w:sz="4" w:space="0" w:color="000000"/>
              <w:left w:val="single" w:sz="4" w:space="0" w:color="000000"/>
              <w:bottom w:val="single" w:sz="4" w:space="0" w:color="000000"/>
              <w:right w:val="single" w:sz="4" w:space="0" w:color="000000"/>
            </w:tcBorders>
          </w:tcPr>
          <w:p w14:paraId="2550EF35"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(3)</w:t>
            </w:r>
          </w:p>
        </w:tc>
        <w:tc>
          <w:tcPr>
            <w:tcW w:w="9000" w:type="dxa"/>
            <w:tcBorders>
              <w:top w:val="single" w:sz="4" w:space="0" w:color="000000"/>
              <w:left w:val="single" w:sz="4" w:space="0" w:color="000000"/>
              <w:bottom w:val="single" w:sz="4" w:space="0" w:color="000000"/>
              <w:right w:val="single" w:sz="4" w:space="0" w:color="000000"/>
            </w:tcBorders>
          </w:tcPr>
          <w:p w14:paraId="2CF57A94"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Signed letter of intent to enter into Joint Venture/Consortium. To be signed by all parties (Where applicable)</w:t>
            </w:r>
          </w:p>
        </w:tc>
      </w:tr>
      <w:tr w:rsidR="00AC1E3A" w:rsidRPr="00AC1E3A" w14:paraId="70A74363" w14:textId="77777777" w:rsidTr="00AC1E3A">
        <w:tc>
          <w:tcPr>
            <w:tcW w:w="1173" w:type="dxa"/>
            <w:tcBorders>
              <w:top w:val="single" w:sz="4" w:space="0" w:color="000000"/>
              <w:left w:val="single" w:sz="4" w:space="0" w:color="000000"/>
              <w:bottom w:val="single" w:sz="4" w:space="0" w:color="000000"/>
              <w:right w:val="single" w:sz="4" w:space="0" w:color="000000"/>
            </w:tcBorders>
          </w:tcPr>
          <w:p w14:paraId="35ED558B"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(4)</w:t>
            </w:r>
          </w:p>
        </w:tc>
        <w:tc>
          <w:tcPr>
            <w:tcW w:w="9000" w:type="dxa"/>
            <w:tcBorders>
              <w:top w:val="single" w:sz="4" w:space="0" w:color="000000"/>
              <w:left w:val="single" w:sz="4" w:space="0" w:color="000000"/>
              <w:bottom w:val="single" w:sz="4" w:space="0" w:color="000000"/>
              <w:right w:val="single" w:sz="4" w:space="0" w:color="000000"/>
            </w:tcBorders>
          </w:tcPr>
          <w:p w14:paraId="6CF791F5"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Authority of Lead Partner to sign JV/Consortium documents. To be signed by all parties in the JV (Where applicable).</w:t>
            </w:r>
          </w:p>
        </w:tc>
      </w:tr>
      <w:tr w:rsidR="00AC1E3A" w:rsidRPr="00AC1E3A" w14:paraId="2D22A996" w14:textId="77777777" w:rsidTr="00AC1E3A">
        <w:trPr>
          <w:trHeight w:val="264"/>
        </w:trPr>
        <w:tc>
          <w:tcPr>
            <w:tcW w:w="1173" w:type="dxa"/>
            <w:tcBorders>
              <w:top w:val="single" w:sz="4" w:space="0" w:color="000000"/>
              <w:left w:val="single" w:sz="4" w:space="0" w:color="000000"/>
              <w:bottom w:val="single" w:sz="4" w:space="0" w:color="000000"/>
              <w:right w:val="single" w:sz="4" w:space="0" w:color="000000"/>
            </w:tcBorders>
            <w:hideMark/>
          </w:tcPr>
          <w:p w14:paraId="5BD10FA5"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(5)</w:t>
            </w:r>
          </w:p>
        </w:tc>
        <w:tc>
          <w:tcPr>
            <w:tcW w:w="9000" w:type="dxa"/>
            <w:tcBorders>
              <w:top w:val="single" w:sz="4" w:space="0" w:color="000000"/>
              <w:left w:val="single" w:sz="4" w:space="0" w:color="000000"/>
              <w:bottom w:val="single" w:sz="4" w:space="0" w:color="000000"/>
              <w:right w:val="single" w:sz="4" w:space="0" w:color="000000"/>
            </w:tcBorders>
          </w:tcPr>
          <w:p w14:paraId="7E520F52"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Completed and Signed Form of Offer.</w:t>
            </w:r>
          </w:p>
        </w:tc>
      </w:tr>
      <w:tr w:rsidR="00AC1E3A" w:rsidRPr="00AC1E3A" w14:paraId="32A6380C" w14:textId="77777777" w:rsidTr="00AC1E3A">
        <w:trPr>
          <w:trHeight w:val="363"/>
        </w:trPr>
        <w:tc>
          <w:tcPr>
            <w:tcW w:w="1173" w:type="dxa"/>
            <w:tcBorders>
              <w:top w:val="single" w:sz="4" w:space="0" w:color="000000"/>
              <w:left w:val="single" w:sz="4" w:space="0" w:color="000000"/>
              <w:bottom w:val="single" w:sz="4" w:space="0" w:color="000000"/>
              <w:right w:val="single" w:sz="4" w:space="0" w:color="000000"/>
            </w:tcBorders>
            <w:hideMark/>
          </w:tcPr>
          <w:p w14:paraId="25D0AF71"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(6)</w:t>
            </w:r>
          </w:p>
        </w:tc>
        <w:tc>
          <w:tcPr>
            <w:tcW w:w="9000" w:type="dxa"/>
            <w:tcBorders>
              <w:top w:val="single" w:sz="4" w:space="0" w:color="000000"/>
              <w:left w:val="single" w:sz="4" w:space="0" w:color="000000"/>
              <w:bottom w:val="single" w:sz="4" w:space="0" w:color="000000"/>
              <w:right w:val="single" w:sz="4" w:space="0" w:color="000000"/>
            </w:tcBorders>
            <w:hideMark/>
          </w:tcPr>
          <w:p w14:paraId="51E7549F" w14:textId="77777777" w:rsidR="00AC1E3A" w:rsidRPr="00AC1E3A" w:rsidRDefault="00AC1E3A" w:rsidP="00AC1E3A">
            <w:pPr>
              <w:tabs>
                <w:tab w:val="left" w:pos="1317"/>
              </w:tabs>
              <w:jc w:val="both"/>
              <w:rPr>
                <w:rFonts w:ascii="Arial" w:hAnsi="Arial" w:cs="Arial"/>
                <w:lang w:val="en-ZA"/>
              </w:rPr>
            </w:pPr>
            <w:r w:rsidRPr="00AC1E3A">
              <w:rPr>
                <w:rFonts w:ascii="Arial" w:hAnsi="Arial" w:cs="Arial"/>
              </w:rPr>
              <w:t>Original completed, priced and signed handwritten Bill of Quantities filled in clearly legible with permanent ink.</w:t>
            </w:r>
          </w:p>
        </w:tc>
      </w:tr>
      <w:tr w:rsidR="00AC1E3A" w:rsidRPr="00AC1E3A" w14:paraId="5FBD750B" w14:textId="77777777" w:rsidTr="00AC1E3A">
        <w:tc>
          <w:tcPr>
            <w:tcW w:w="1173" w:type="dxa"/>
            <w:tcBorders>
              <w:top w:val="single" w:sz="4" w:space="0" w:color="000000"/>
              <w:left w:val="single" w:sz="4" w:space="0" w:color="000000"/>
              <w:bottom w:val="single" w:sz="4" w:space="0" w:color="000000"/>
              <w:right w:val="single" w:sz="4" w:space="0" w:color="000000"/>
            </w:tcBorders>
            <w:hideMark/>
          </w:tcPr>
          <w:p w14:paraId="2DC0E77F"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(7)</w:t>
            </w:r>
          </w:p>
        </w:tc>
        <w:tc>
          <w:tcPr>
            <w:tcW w:w="9000" w:type="dxa"/>
            <w:tcBorders>
              <w:top w:val="single" w:sz="4" w:space="0" w:color="000000"/>
              <w:left w:val="single" w:sz="4" w:space="0" w:color="000000"/>
              <w:bottom w:val="single" w:sz="4" w:space="0" w:color="000000"/>
              <w:right w:val="single" w:sz="4" w:space="0" w:color="000000"/>
            </w:tcBorders>
            <w:hideMark/>
          </w:tcPr>
          <w:p w14:paraId="5C7DC362" w14:textId="77777777" w:rsidR="00AC1E3A" w:rsidRPr="00AC1E3A" w:rsidRDefault="00AC1E3A" w:rsidP="00AC1E3A">
            <w:pPr>
              <w:tabs>
                <w:tab w:val="left" w:pos="1317"/>
              </w:tabs>
              <w:jc w:val="both"/>
              <w:rPr>
                <w:rFonts w:ascii="Arial" w:hAnsi="Arial" w:cs="Arial"/>
                <w:lang w:val="en-ZA"/>
              </w:rPr>
            </w:pPr>
            <w:r w:rsidRPr="00AC1E3A">
              <w:rPr>
                <w:rFonts w:ascii="Arial" w:hAnsi="Arial" w:cs="Arial"/>
              </w:rPr>
              <w:t>Completed and signed Declaration of Interest Register (SBD4). In case of a Joint Venture / Consortium, a separate declaration of interest form in respect of each party to the JV must be completed and submitted.</w:t>
            </w:r>
          </w:p>
        </w:tc>
      </w:tr>
      <w:tr w:rsidR="00AC1E3A" w:rsidRPr="00AC1E3A" w14:paraId="7924F36D" w14:textId="77777777" w:rsidTr="00AC1E3A">
        <w:tc>
          <w:tcPr>
            <w:tcW w:w="1173" w:type="dxa"/>
            <w:tcBorders>
              <w:top w:val="single" w:sz="4" w:space="0" w:color="000000"/>
              <w:left w:val="single" w:sz="4" w:space="0" w:color="000000"/>
              <w:bottom w:val="single" w:sz="4" w:space="0" w:color="000000"/>
              <w:right w:val="single" w:sz="4" w:space="0" w:color="000000"/>
            </w:tcBorders>
            <w:hideMark/>
          </w:tcPr>
          <w:p w14:paraId="02401D29"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(8)</w:t>
            </w:r>
          </w:p>
        </w:tc>
        <w:tc>
          <w:tcPr>
            <w:tcW w:w="9000" w:type="dxa"/>
            <w:tcBorders>
              <w:top w:val="single" w:sz="4" w:space="0" w:color="000000"/>
              <w:left w:val="single" w:sz="4" w:space="0" w:color="000000"/>
              <w:bottom w:val="single" w:sz="4" w:space="0" w:color="000000"/>
              <w:right w:val="single" w:sz="4" w:space="0" w:color="000000"/>
            </w:tcBorders>
            <w:hideMark/>
          </w:tcPr>
          <w:p w14:paraId="70AB7287" w14:textId="77777777" w:rsidR="00AC1E3A" w:rsidRPr="00AC1E3A" w:rsidRDefault="00AC1E3A" w:rsidP="00AC1E3A">
            <w:pPr>
              <w:tabs>
                <w:tab w:val="left" w:pos="1317"/>
              </w:tabs>
              <w:jc w:val="both"/>
              <w:rPr>
                <w:rFonts w:ascii="Arial" w:hAnsi="Arial" w:cs="Arial"/>
              </w:rPr>
            </w:pPr>
            <w:r w:rsidRPr="00AC1E3A">
              <w:rPr>
                <w:rFonts w:ascii="Arial" w:hAnsi="Arial" w:cs="Arial"/>
              </w:rPr>
              <w:t>Completed and signed SBD6.2 Declaration Certificate for Local Production and Content for</w:t>
            </w:r>
          </w:p>
          <w:p w14:paraId="7C558D91" w14:textId="77777777" w:rsidR="00AC1E3A" w:rsidRPr="00AC1E3A" w:rsidRDefault="00AC1E3A" w:rsidP="00AC1E3A">
            <w:pPr>
              <w:tabs>
                <w:tab w:val="left" w:pos="1317"/>
              </w:tabs>
              <w:jc w:val="both"/>
              <w:rPr>
                <w:rFonts w:ascii="Arial" w:hAnsi="Arial" w:cs="Arial"/>
              </w:rPr>
            </w:pPr>
            <w:r w:rsidRPr="00AC1E3A">
              <w:rPr>
                <w:rFonts w:ascii="Arial" w:hAnsi="Arial" w:cs="Arial"/>
              </w:rPr>
              <w:t>Designated Sectors (as per Appendix A of SBD6.2). Bidders to ensure that SATS 1286:2011 Annexure C of SBD6.2 is fully completed and duly signed (declarations must be made at a product level).</w:t>
            </w:r>
          </w:p>
        </w:tc>
      </w:tr>
      <w:tr w:rsidR="00AC1E3A" w:rsidRPr="00AC1E3A" w14:paraId="340C9E45" w14:textId="77777777" w:rsidTr="00AC1E3A">
        <w:trPr>
          <w:trHeight w:val="417"/>
        </w:trPr>
        <w:tc>
          <w:tcPr>
            <w:tcW w:w="1173" w:type="dxa"/>
            <w:tcBorders>
              <w:top w:val="single" w:sz="4" w:space="0" w:color="000000"/>
              <w:left w:val="single" w:sz="4" w:space="0" w:color="000000"/>
              <w:bottom w:val="single" w:sz="4" w:space="0" w:color="000000"/>
              <w:right w:val="single" w:sz="4" w:space="0" w:color="000000"/>
            </w:tcBorders>
            <w:hideMark/>
          </w:tcPr>
          <w:p w14:paraId="199B9144"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(9)</w:t>
            </w:r>
          </w:p>
        </w:tc>
        <w:tc>
          <w:tcPr>
            <w:tcW w:w="9000" w:type="dxa"/>
            <w:tcBorders>
              <w:top w:val="single" w:sz="4" w:space="0" w:color="000000"/>
              <w:left w:val="single" w:sz="4" w:space="0" w:color="000000"/>
              <w:bottom w:val="single" w:sz="4" w:space="0" w:color="000000"/>
              <w:right w:val="single" w:sz="4" w:space="0" w:color="000000"/>
            </w:tcBorders>
            <w:hideMark/>
          </w:tcPr>
          <w:p w14:paraId="00208A24" w14:textId="77777777" w:rsidR="00AC1E3A" w:rsidRPr="00AC1E3A" w:rsidRDefault="00AC1E3A" w:rsidP="00AC1E3A">
            <w:pPr>
              <w:tabs>
                <w:tab w:val="left" w:pos="1317"/>
              </w:tabs>
              <w:jc w:val="both"/>
              <w:rPr>
                <w:rFonts w:ascii="Arial" w:hAnsi="Arial" w:cs="Arial"/>
              </w:rPr>
            </w:pPr>
            <w:r w:rsidRPr="00AC1E3A">
              <w:rPr>
                <w:rFonts w:ascii="Arial" w:hAnsi="Arial" w:cs="Arial"/>
              </w:rPr>
              <w:t>Completed and Signed Declaration of Bidder’s Past Supply Chain Management Practices</w:t>
            </w:r>
          </w:p>
          <w:p w14:paraId="7B602F89" w14:textId="77777777" w:rsidR="00AC1E3A" w:rsidRPr="00AC1E3A" w:rsidRDefault="00AC1E3A" w:rsidP="00AC1E3A">
            <w:pPr>
              <w:tabs>
                <w:tab w:val="left" w:pos="1317"/>
              </w:tabs>
              <w:jc w:val="both"/>
              <w:rPr>
                <w:rFonts w:ascii="Arial" w:hAnsi="Arial" w:cs="Arial"/>
                <w:lang w:val="en-ZA"/>
              </w:rPr>
            </w:pPr>
            <w:r w:rsidRPr="00AC1E3A">
              <w:rPr>
                <w:rFonts w:ascii="Arial" w:hAnsi="Arial" w:cs="Arial"/>
              </w:rPr>
              <w:t>(SBD8) (in case of a Joint Venture/Consortium, a separate SBD8 in respect of each party to the JV must be completed and submitted.</w:t>
            </w:r>
          </w:p>
        </w:tc>
      </w:tr>
      <w:tr w:rsidR="00AC1E3A" w:rsidRPr="00AC1E3A" w14:paraId="04C67E6E" w14:textId="77777777" w:rsidTr="00AC1E3A">
        <w:trPr>
          <w:trHeight w:val="417"/>
        </w:trPr>
        <w:tc>
          <w:tcPr>
            <w:tcW w:w="1173" w:type="dxa"/>
            <w:tcBorders>
              <w:top w:val="single" w:sz="4" w:space="0" w:color="000000"/>
              <w:left w:val="single" w:sz="4" w:space="0" w:color="000000"/>
              <w:bottom w:val="single" w:sz="4" w:space="0" w:color="000000"/>
              <w:right w:val="single" w:sz="4" w:space="0" w:color="000000"/>
            </w:tcBorders>
          </w:tcPr>
          <w:p w14:paraId="63209CE6"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(10)</w:t>
            </w:r>
          </w:p>
        </w:tc>
        <w:tc>
          <w:tcPr>
            <w:tcW w:w="9000" w:type="dxa"/>
            <w:tcBorders>
              <w:top w:val="single" w:sz="4" w:space="0" w:color="000000"/>
              <w:left w:val="single" w:sz="4" w:space="0" w:color="000000"/>
              <w:bottom w:val="single" w:sz="4" w:space="0" w:color="000000"/>
              <w:right w:val="single" w:sz="4" w:space="0" w:color="000000"/>
            </w:tcBorders>
          </w:tcPr>
          <w:p w14:paraId="7530099B" w14:textId="77777777" w:rsidR="00AC1E3A" w:rsidRPr="00AC1E3A" w:rsidRDefault="00AC1E3A" w:rsidP="00AC1E3A">
            <w:pPr>
              <w:tabs>
                <w:tab w:val="left" w:pos="1317"/>
              </w:tabs>
              <w:jc w:val="both"/>
              <w:rPr>
                <w:rFonts w:ascii="Arial" w:hAnsi="Arial" w:cs="Arial"/>
              </w:rPr>
            </w:pPr>
            <w:r w:rsidRPr="00AC1E3A">
              <w:rPr>
                <w:rFonts w:ascii="Arial" w:hAnsi="Arial" w:cs="Arial"/>
              </w:rPr>
              <w:t>Completed and signed Certificate of Independent Bid Determination (SBD9).  In case of a</w:t>
            </w:r>
          </w:p>
          <w:p w14:paraId="4EED6848" w14:textId="77777777" w:rsidR="00AC1E3A" w:rsidRPr="00AC1E3A" w:rsidRDefault="00AC1E3A" w:rsidP="00AC1E3A">
            <w:pPr>
              <w:tabs>
                <w:tab w:val="left" w:pos="1317"/>
              </w:tabs>
              <w:jc w:val="both"/>
              <w:rPr>
                <w:rFonts w:ascii="Arial" w:hAnsi="Arial" w:cs="Arial"/>
                <w:lang w:val="en-ZA"/>
              </w:rPr>
            </w:pPr>
            <w:r w:rsidRPr="00AC1E3A">
              <w:rPr>
                <w:rFonts w:ascii="Arial" w:hAnsi="Arial" w:cs="Arial"/>
              </w:rPr>
              <w:t>Joint Venture / Consortium, ONLY ONE (1) Certificate of Independent Bid Determination in respect of the JV must be completed and submitted.</w:t>
            </w:r>
          </w:p>
        </w:tc>
      </w:tr>
      <w:tr w:rsidR="00AC1E3A" w:rsidRPr="00AC1E3A" w14:paraId="21B507A8" w14:textId="77777777" w:rsidTr="00AC1E3A">
        <w:trPr>
          <w:trHeight w:val="417"/>
        </w:trPr>
        <w:tc>
          <w:tcPr>
            <w:tcW w:w="1173" w:type="dxa"/>
            <w:tcBorders>
              <w:top w:val="single" w:sz="4" w:space="0" w:color="000000"/>
              <w:left w:val="single" w:sz="4" w:space="0" w:color="000000"/>
              <w:bottom w:val="single" w:sz="4" w:space="0" w:color="000000"/>
              <w:right w:val="single" w:sz="4" w:space="0" w:color="000000"/>
            </w:tcBorders>
          </w:tcPr>
          <w:p w14:paraId="4DED077E" w14:textId="77777777" w:rsidR="00AC1E3A" w:rsidRPr="00AC1E3A" w:rsidRDefault="00AC1E3A" w:rsidP="00AC1E3A">
            <w:pPr>
              <w:tabs>
                <w:tab w:val="left" w:pos="1317"/>
              </w:tabs>
              <w:jc w:val="both"/>
              <w:rPr>
                <w:rFonts w:ascii="Arial" w:hAnsi="Arial" w:cs="Arial"/>
                <w:lang w:val="en-ZA"/>
              </w:rPr>
            </w:pPr>
            <w:r w:rsidRPr="00AC1E3A">
              <w:rPr>
                <w:rFonts w:ascii="Arial" w:hAnsi="Arial" w:cs="Arial"/>
                <w:lang w:val="en-ZA"/>
              </w:rPr>
              <w:t>(11)</w:t>
            </w:r>
          </w:p>
        </w:tc>
        <w:tc>
          <w:tcPr>
            <w:tcW w:w="9000" w:type="dxa"/>
            <w:tcBorders>
              <w:top w:val="single" w:sz="4" w:space="0" w:color="000000"/>
              <w:left w:val="single" w:sz="4" w:space="0" w:color="000000"/>
              <w:bottom w:val="single" w:sz="4" w:space="0" w:color="000000"/>
              <w:right w:val="single" w:sz="4" w:space="0" w:color="000000"/>
            </w:tcBorders>
          </w:tcPr>
          <w:p w14:paraId="19455C32" w14:textId="77777777" w:rsidR="00AC1E3A" w:rsidRPr="00AC1E3A" w:rsidRDefault="00AC1E3A" w:rsidP="00AC1E3A">
            <w:pPr>
              <w:tabs>
                <w:tab w:val="left" w:pos="1317"/>
              </w:tabs>
              <w:jc w:val="both"/>
              <w:rPr>
                <w:rFonts w:ascii="Arial" w:hAnsi="Arial" w:cs="Arial"/>
              </w:rPr>
            </w:pPr>
            <w:r w:rsidRPr="00AC1E3A">
              <w:rPr>
                <w:rFonts w:ascii="Arial" w:hAnsi="Arial" w:cs="Arial"/>
              </w:rPr>
              <w:t xml:space="preserve">Record of at least one completed project with a project value of at least R 1 350 000.00, of similar nature (Civil works/pressure pipelines), and the contractor must provide details of the contact person(s); attach signed letters of appointment and signed completion certificates from previous employers or consultants that they have worked with, </w:t>
            </w:r>
            <w:r w:rsidRPr="00AC1E3A">
              <w:rPr>
                <w:rFonts w:ascii="Arial" w:hAnsi="Arial" w:cs="Arial"/>
                <w:lang w:val="en-GB"/>
              </w:rPr>
              <w:t>with contact details for verification.</w:t>
            </w:r>
          </w:p>
          <w:p w14:paraId="14EEA177" w14:textId="77777777" w:rsidR="00AC1E3A" w:rsidRPr="00AC1E3A" w:rsidRDefault="00AC1E3A" w:rsidP="00AC1E3A">
            <w:pPr>
              <w:tabs>
                <w:tab w:val="left" w:pos="1317"/>
              </w:tabs>
              <w:jc w:val="both"/>
              <w:rPr>
                <w:rFonts w:ascii="Arial" w:hAnsi="Arial" w:cs="Arial"/>
                <w:lang w:val="en-ZA"/>
              </w:rPr>
            </w:pPr>
          </w:p>
        </w:tc>
      </w:tr>
    </w:tbl>
    <w:p w14:paraId="0E370F4B" w14:textId="5E0F0A02" w:rsidR="00B45447" w:rsidRPr="00B45447" w:rsidRDefault="00B45447" w:rsidP="00B45447">
      <w:pPr>
        <w:tabs>
          <w:tab w:val="left" w:pos="1317"/>
        </w:tabs>
        <w:jc w:val="both"/>
        <w:rPr>
          <w:rFonts w:ascii="Arial" w:hAnsi="Arial" w:cs="Arial"/>
          <w:lang w:val="en-AU"/>
        </w:rPr>
      </w:pPr>
      <w:r>
        <w:rPr>
          <w:rFonts w:ascii="Arial" w:hAnsi="Arial" w:cs="Arial"/>
          <w:b/>
          <w:lang w:val="en-GB"/>
        </w:rPr>
        <w:lastRenderedPageBreak/>
        <w:tab/>
      </w:r>
    </w:p>
    <w:p w14:paraId="715277CD" w14:textId="77777777" w:rsidR="00B45447" w:rsidRPr="00B45447" w:rsidRDefault="00B45447" w:rsidP="00B45447">
      <w:pPr>
        <w:jc w:val="both"/>
        <w:rPr>
          <w:rFonts w:ascii="Arial" w:hAnsi="Arial" w:cs="Arial"/>
          <w:b/>
          <w:lang w:val="en-GB"/>
        </w:rPr>
      </w:pPr>
      <w:r w:rsidRPr="00B45447">
        <w:rPr>
          <w:rFonts w:ascii="Arial" w:hAnsi="Arial" w:cs="Arial"/>
          <w:b/>
          <w:lang w:val="en-GB"/>
        </w:rPr>
        <w:t>ADDITIONAL INFORMATION REQUIRED</w:t>
      </w:r>
    </w:p>
    <w:p w14:paraId="03CADF39" w14:textId="77777777" w:rsidR="00B45447" w:rsidRPr="00B45447" w:rsidRDefault="00B45447" w:rsidP="00B45447">
      <w:pPr>
        <w:jc w:val="both"/>
        <w:rPr>
          <w:rFonts w:ascii="Arial" w:hAnsi="Arial" w:cs="Arial"/>
          <w:b/>
          <w:lang w:val="en-GB"/>
        </w:rPr>
      </w:pPr>
      <w:r w:rsidRPr="00B45447">
        <w:rPr>
          <w:rFonts w:ascii="Arial" w:hAnsi="Arial" w:cs="Arial"/>
          <w:b/>
          <w:lang w:val="en-GB"/>
        </w:rPr>
        <w:t>TO BE SUBMITTED BY BIDDERS</w:t>
      </w:r>
    </w:p>
    <w:p w14:paraId="18E248FA" w14:textId="77777777" w:rsidR="00B45447" w:rsidRPr="00B45447" w:rsidRDefault="00B45447" w:rsidP="00B45447">
      <w:pPr>
        <w:jc w:val="both"/>
        <w:rPr>
          <w:rFonts w:ascii="Arial" w:hAnsi="Arial" w:cs="Arial"/>
          <w:lang w:val="en-AU"/>
        </w:rPr>
      </w:pPr>
    </w:p>
    <w:tbl>
      <w:tblPr>
        <w:tblpPr w:leftFromText="180" w:rightFromText="180" w:vertAnchor="text" w:horzAnchor="margin" w:tblpXSpec="center" w:tblpY="136"/>
        <w:tblOverlap w:val="never"/>
        <w:tblW w:w="9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367"/>
      </w:tblGrid>
      <w:tr w:rsidR="00B45447" w:rsidRPr="00B344E0" w14:paraId="0B68E685" w14:textId="77777777" w:rsidTr="00AC1E3A">
        <w:trPr>
          <w:trHeight w:val="277"/>
          <w:tblHeader/>
        </w:trPr>
        <w:tc>
          <w:tcPr>
            <w:tcW w:w="1134" w:type="dxa"/>
            <w:tcBorders>
              <w:top w:val="single" w:sz="4" w:space="0" w:color="000000"/>
              <w:left w:val="single" w:sz="4" w:space="0" w:color="000000"/>
              <w:bottom w:val="single" w:sz="4" w:space="0" w:color="000000"/>
              <w:right w:val="single" w:sz="4" w:space="0" w:color="000000"/>
            </w:tcBorders>
            <w:hideMark/>
          </w:tcPr>
          <w:p w14:paraId="3D5EA5A8" w14:textId="77777777" w:rsidR="00B45447" w:rsidRPr="00B344E0" w:rsidRDefault="00B45447" w:rsidP="00AC1E3A">
            <w:pPr>
              <w:jc w:val="both"/>
              <w:rPr>
                <w:rFonts w:ascii="Arial" w:hAnsi="Arial" w:cs="Arial"/>
                <w:b/>
                <w:sz w:val="20"/>
                <w:lang w:val="en-ZA" w:eastAsia="en-GB"/>
              </w:rPr>
            </w:pPr>
            <w:r w:rsidRPr="00B344E0">
              <w:rPr>
                <w:rFonts w:ascii="Arial" w:hAnsi="Arial" w:cs="Arial"/>
                <w:b/>
                <w:sz w:val="20"/>
                <w:lang w:val="en-ZA" w:eastAsia="en-GB"/>
              </w:rPr>
              <w:t>ITEM NO.</w:t>
            </w:r>
          </w:p>
        </w:tc>
        <w:tc>
          <w:tcPr>
            <w:tcW w:w="8367" w:type="dxa"/>
            <w:tcBorders>
              <w:top w:val="single" w:sz="4" w:space="0" w:color="000000"/>
              <w:left w:val="single" w:sz="4" w:space="0" w:color="000000"/>
              <w:bottom w:val="single" w:sz="4" w:space="0" w:color="000000"/>
              <w:right w:val="single" w:sz="4" w:space="0" w:color="000000"/>
            </w:tcBorders>
            <w:hideMark/>
          </w:tcPr>
          <w:p w14:paraId="7305EB34" w14:textId="77777777" w:rsidR="00B45447" w:rsidRPr="00B344E0" w:rsidRDefault="00B45447" w:rsidP="00AC1E3A">
            <w:pPr>
              <w:jc w:val="both"/>
              <w:rPr>
                <w:rFonts w:ascii="Arial" w:hAnsi="Arial" w:cs="Arial"/>
                <w:b/>
                <w:sz w:val="20"/>
                <w:lang w:val="en-ZA" w:eastAsia="en-GB"/>
              </w:rPr>
            </w:pPr>
            <w:r w:rsidRPr="00B344E0">
              <w:rPr>
                <w:rFonts w:ascii="Arial" w:hAnsi="Arial" w:cs="Arial"/>
                <w:b/>
                <w:sz w:val="20"/>
                <w:lang w:val="en-ZA" w:eastAsia="en-GB"/>
              </w:rPr>
              <w:t>DESCRIPTION</w:t>
            </w:r>
            <w:r w:rsidRPr="00B344E0">
              <w:rPr>
                <w:rFonts w:ascii="Arial" w:hAnsi="Arial" w:cs="Arial"/>
                <w:b/>
                <w:sz w:val="20"/>
                <w:lang w:val="en-ZA" w:eastAsia="en-GB"/>
              </w:rPr>
              <w:tab/>
            </w:r>
          </w:p>
          <w:p w14:paraId="451D2D8A" w14:textId="77777777" w:rsidR="00B45447" w:rsidRPr="00B344E0" w:rsidRDefault="00B45447" w:rsidP="00AC1E3A">
            <w:pPr>
              <w:tabs>
                <w:tab w:val="left" w:pos="4050"/>
              </w:tabs>
              <w:jc w:val="both"/>
              <w:rPr>
                <w:rFonts w:ascii="Arial" w:hAnsi="Arial" w:cs="Arial"/>
                <w:b/>
                <w:sz w:val="20"/>
                <w:lang w:val="en-ZA" w:eastAsia="en-GB"/>
              </w:rPr>
            </w:pPr>
            <w:r w:rsidRPr="00B344E0">
              <w:rPr>
                <w:rFonts w:ascii="Arial" w:hAnsi="Arial" w:cs="Arial"/>
                <w:b/>
                <w:sz w:val="20"/>
                <w:lang w:val="en-ZA" w:eastAsia="en-GB"/>
              </w:rPr>
              <w:tab/>
            </w:r>
          </w:p>
        </w:tc>
      </w:tr>
      <w:tr w:rsidR="00B45447" w:rsidRPr="00B344E0" w14:paraId="0C465779" w14:textId="77777777" w:rsidTr="00AC1E3A">
        <w:trPr>
          <w:trHeight w:val="96"/>
        </w:trPr>
        <w:tc>
          <w:tcPr>
            <w:tcW w:w="1134" w:type="dxa"/>
            <w:tcBorders>
              <w:top w:val="single" w:sz="4" w:space="0" w:color="000000"/>
              <w:left w:val="single" w:sz="4" w:space="0" w:color="000000"/>
              <w:bottom w:val="single" w:sz="4" w:space="0" w:color="000000"/>
              <w:right w:val="single" w:sz="4" w:space="0" w:color="000000"/>
            </w:tcBorders>
            <w:vAlign w:val="center"/>
          </w:tcPr>
          <w:p w14:paraId="5260388F" w14:textId="77777777" w:rsidR="00B45447" w:rsidRPr="00B344E0" w:rsidRDefault="00B45447" w:rsidP="00B45447">
            <w:pPr>
              <w:numPr>
                <w:ilvl w:val="0"/>
                <w:numId w:val="259"/>
              </w:numPr>
              <w:spacing w:after="0" w:line="240" w:lineRule="auto"/>
              <w:jc w:val="both"/>
              <w:rPr>
                <w:rFonts w:ascii="Arial" w:hAnsi="Arial" w:cs="Arial"/>
                <w:sz w:val="20"/>
                <w:lang w:val="en-ZA" w:eastAsia="en-GB"/>
              </w:rPr>
            </w:pPr>
          </w:p>
        </w:tc>
        <w:tc>
          <w:tcPr>
            <w:tcW w:w="8367" w:type="dxa"/>
            <w:tcBorders>
              <w:top w:val="single" w:sz="4" w:space="0" w:color="000000"/>
              <w:left w:val="single" w:sz="4" w:space="0" w:color="000000"/>
              <w:bottom w:val="single" w:sz="4" w:space="0" w:color="000000"/>
              <w:right w:val="single" w:sz="4" w:space="0" w:color="000000"/>
            </w:tcBorders>
            <w:hideMark/>
          </w:tcPr>
          <w:p w14:paraId="5066A149" w14:textId="77777777" w:rsidR="00B45447" w:rsidRPr="00B344E0" w:rsidRDefault="00B45447" w:rsidP="00AC1E3A">
            <w:pPr>
              <w:widowControl w:val="0"/>
              <w:adjustRightInd w:val="0"/>
              <w:spacing w:line="360" w:lineRule="auto"/>
              <w:jc w:val="both"/>
              <w:textAlignment w:val="baseline"/>
              <w:rPr>
                <w:rFonts w:ascii="Arial" w:hAnsi="Arial" w:cs="Arial"/>
                <w:bCs/>
                <w:sz w:val="20"/>
              </w:rPr>
            </w:pPr>
            <w:r w:rsidRPr="00B344E0">
              <w:rPr>
                <w:rFonts w:ascii="Arial" w:hAnsi="Arial" w:cs="Arial"/>
                <w:bCs/>
                <w:sz w:val="20"/>
              </w:rPr>
              <w:t>As per amended construction codes, companies with less than 51% black shareholding (QSEs &amp; Generics) are to submit a valid SANAS Accredited B-BBEE Verification Certificate (with the full applicable B-BBEE elements). QSE with at least 51% or 100% black shareholding and EMEs with an annual turnover of above R3 Million are required to submit a B-BBEE verification certificate from a SANAS accredited verification agency as they have to comply with the 40% sub-minimum requirement on the QSE Skills Scorecard to avoid being discounted a level. EMEs with a turnover of less than R3 Million are exempt from complying with the subminimum requirement and may submit an affidavit or a certificate issued by CIPC, confirming their ownership and annual turnover.</w:t>
            </w:r>
          </w:p>
        </w:tc>
      </w:tr>
      <w:tr w:rsidR="00B45447" w:rsidRPr="00B344E0" w14:paraId="6137DBFE" w14:textId="77777777" w:rsidTr="00AC1E3A">
        <w:trPr>
          <w:trHeight w:val="841"/>
        </w:trPr>
        <w:tc>
          <w:tcPr>
            <w:tcW w:w="1134" w:type="dxa"/>
            <w:tcBorders>
              <w:top w:val="single" w:sz="4" w:space="0" w:color="000000"/>
              <w:left w:val="single" w:sz="4" w:space="0" w:color="000000"/>
              <w:bottom w:val="single" w:sz="4" w:space="0" w:color="000000"/>
              <w:right w:val="single" w:sz="4" w:space="0" w:color="000000"/>
            </w:tcBorders>
          </w:tcPr>
          <w:p w14:paraId="01966A4B" w14:textId="77777777" w:rsidR="00B45447" w:rsidRPr="00B344E0" w:rsidRDefault="00B45447" w:rsidP="00B45447">
            <w:pPr>
              <w:numPr>
                <w:ilvl w:val="0"/>
                <w:numId w:val="259"/>
              </w:numPr>
              <w:spacing w:after="0" w:line="240" w:lineRule="auto"/>
              <w:jc w:val="both"/>
              <w:rPr>
                <w:rFonts w:ascii="Arial" w:hAnsi="Arial" w:cs="Arial"/>
                <w:sz w:val="20"/>
                <w:lang w:val="en-ZA" w:eastAsia="en-GB"/>
              </w:rPr>
            </w:pPr>
          </w:p>
        </w:tc>
        <w:tc>
          <w:tcPr>
            <w:tcW w:w="8367" w:type="dxa"/>
            <w:tcBorders>
              <w:top w:val="single" w:sz="4" w:space="0" w:color="000000"/>
              <w:left w:val="single" w:sz="4" w:space="0" w:color="000000"/>
              <w:bottom w:val="single" w:sz="4" w:space="0" w:color="000000"/>
              <w:right w:val="single" w:sz="4" w:space="0" w:color="000000"/>
            </w:tcBorders>
          </w:tcPr>
          <w:p w14:paraId="02786E9B" w14:textId="77777777" w:rsidR="00B45447" w:rsidRPr="00B344E0" w:rsidRDefault="00B45447" w:rsidP="00AC1E3A">
            <w:pPr>
              <w:spacing w:line="360" w:lineRule="auto"/>
              <w:jc w:val="both"/>
              <w:rPr>
                <w:rFonts w:ascii="Arial" w:hAnsi="Arial" w:cs="Arial"/>
                <w:bCs/>
                <w:sz w:val="20"/>
              </w:rPr>
            </w:pPr>
            <w:r w:rsidRPr="00B344E0">
              <w:rPr>
                <w:rFonts w:ascii="Arial" w:hAnsi="Arial" w:cs="Arial"/>
                <w:bCs/>
                <w:sz w:val="20"/>
              </w:rPr>
              <w:t>Completed and signed Form SBD 6.1 preference points claim form in terms of the Preferential Procurement Regulations 2017</w:t>
            </w:r>
          </w:p>
        </w:tc>
      </w:tr>
    </w:tbl>
    <w:p w14:paraId="2B04B2B2" w14:textId="77777777" w:rsidR="00B45447" w:rsidRPr="00B45447" w:rsidRDefault="00B45447" w:rsidP="00B45447">
      <w:pPr>
        <w:jc w:val="both"/>
        <w:rPr>
          <w:rFonts w:ascii="Arial" w:hAnsi="Arial" w:cs="Arial"/>
          <w:lang w:val="en-AU"/>
        </w:rPr>
      </w:pPr>
    </w:p>
    <w:p w14:paraId="6E4816CD" w14:textId="77777777" w:rsidR="00B45447" w:rsidRPr="00B45447" w:rsidRDefault="00B45447" w:rsidP="00B45447">
      <w:pPr>
        <w:jc w:val="both"/>
        <w:rPr>
          <w:rFonts w:ascii="Arial" w:hAnsi="Arial" w:cs="Arial"/>
          <w:lang w:val="en-AU"/>
        </w:rPr>
      </w:pPr>
    </w:p>
    <w:p w14:paraId="5E9FA2E4" w14:textId="77777777" w:rsidR="00B45447" w:rsidRPr="00B45447" w:rsidRDefault="00B45447" w:rsidP="00B45447">
      <w:pPr>
        <w:jc w:val="both"/>
        <w:rPr>
          <w:rFonts w:ascii="Arial" w:hAnsi="Arial" w:cs="Arial"/>
          <w:lang w:val="en-AU"/>
        </w:rPr>
      </w:pPr>
    </w:p>
    <w:p w14:paraId="2D38FEBD" w14:textId="77777777" w:rsidR="00B45447" w:rsidRPr="00B45447" w:rsidRDefault="00B45447" w:rsidP="00B45447">
      <w:pPr>
        <w:jc w:val="both"/>
        <w:rPr>
          <w:rFonts w:ascii="Arial" w:hAnsi="Arial" w:cs="Arial"/>
          <w:lang w:val="en-AU"/>
        </w:rPr>
      </w:pPr>
    </w:p>
    <w:p w14:paraId="7E916070" w14:textId="77777777" w:rsidR="00B45447" w:rsidRPr="00B45447" w:rsidRDefault="00B45447" w:rsidP="00B45447">
      <w:pPr>
        <w:jc w:val="both"/>
        <w:rPr>
          <w:rFonts w:ascii="Arial" w:hAnsi="Arial" w:cs="Arial"/>
          <w:lang w:val="en-AU"/>
        </w:rPr>
      </w:pPr>
    </w:p>
    <w:p w14:paraId="2A2DA957" w14:textId="77777777" w:rsidR="00B45447" w:rsidRPr="00B45447" w:rsidRDefault="00B45447" w:rsidP="00B45447">
      <w:pPr>
        <w:jc w:val="both"/>
        <w:rPr>
          <w:rFonts w:ascii="Arial" w:hAnsi="Arial" w:cs="Arial"/>
          <w:lang w:val="en-AU"/>
        </w:rPr>
      </w:pPr>
    </w:p>
    <w:p w14:paraId="34C643CD" w14:textId="77777777" w:rsidR="00B45447" w:rsidRPr="00B45447" w:rsidRDefault="00B45447" w:rsidP="00B45447">
      <w:pPr>
        <w:jc w:val="both"/>
        <w:rPr>
          <w:rFonts w:ascii="Arial" w:hAnsi="Arial" w:cs="Arial"/>
          <w:lang w:val="en-AU"/>
        </w:rPr>
      </w:pPr>
    </w:p>
    <w:p w14:paraId="3523D71B" w14:textId="77777777" w:rsidR="00B45447" w:rsidRPr="00B45447" w:rsidRDefault="00B45447" w:rsidP="00B45447">
      <w:pPr>
        <w:jc w:val="both"/>
        <w:rPr>
          <w:rFonts w:ascii="Arial" w:hAnsi="Arial" w:cs="Arial"/>
          <w:lang w:val="en-AU"/>
        </w:rPr>
      </w:pPr>
    </w:p>
    <w:p w14:paraId="3AFFF329" w14:textId="77777777" w:rsidR="00B45447" w:rsidRPr="00B45447" w:rsidRDefault="00B45447" w:rsidP="00B45447">
      <w:pPr>
        <w:jc w:val="both"/>
        <w:rPr>
          <w:rFonts w:ascii="Arial" w:hAnsi="Arial" w:cs="Arial"/>
          <w:lang w:val="en-AU"/>
        </w:rPr>
      </w:pPr>
    </w:p>
    <w:p w14:paraId="08204942" w14:textId="77777777" w:rsidR="00B45447" w:rsidRPr="00B45447" w:rsidRDefault="00B45447" w:rsidP="00B45447">
      <w:pPr>
        <w:jc w:val="both"/>
        <w:rPr>
          <w:rFonts w:ascii="Arial" w:hAnsi="Arial" w:cs="Arial"/>
          <w:lang w:val="en-AU"/>
        </w:rPr>
      </w:pPr>
    </w:p>
    <w:p w14:paraId="59A728E4" w14:textId="77777777" w:rsidR="00B45447" w:rsidRPr="00B45447" w:rsidRDefault="00B45447" w:rsidP="00B45447">
      <w:pPr>
        <w:jc w:val="both"/>
        <w:rPr>
          <w:rFonts w:ascii="Arial" w:hAnsi="Arial" w:cs="Arial"/>
          <w:lang w:val="en-AU"/>
        </w:rPr>
      </w:pPr>
    </w:p>
    <w:p w14:paraId="7CD88A57" w14:textId="77777777" w:rsidR="00B45447" w:rsidRPr="00B45447" w:rsidRDefault="00B45447" w:rsidP="00B45447">
      <w:pPr>
        <w:jc w:val="both"/>
        <w:rPr>
          <w:rFonts w:ascii="Arial" w:hAnsi="Arial" w:cs="Arial"/>
          <w:lang w:val="en-AU"/>
        </w:rPr>
      </w:pPr>
    </w:p>
    <w:p w14:paraId="1A4031CE" w14:textId="77777777" w:rsidR="00B45447" w:rsidRPr="00B45447" w:rsidRDefault="00B45447" w:rsidP="00B45447">
      <w:pPr>
        <w:jc w:val="both"/>
        <w:rPr>
          <w:rFonts w:ascii="Arial" w:hAnsi="Arial" w:cs="Arial"/>
          <w:lang w:val="en-AU"/>
        </w:rPr>
      </w:pPr>
    </w:p>
    <w:p w14:paraId="2BC36B9A" w14:textId="77777777" w:rsidR="00B45447" w:rsidRPr="00B45447" w:rsidRDefault="00B45447" w:rsidP="00B45447">
      <w:pPr>
        <w:jc w:val="both"/>
        <w:rPr>
          <w:rFonts w:ascii="Arial" w:hAnsi="Arial" w:cs="Arial"/>
          <w:lang w:val="en-AU"/>
        </w:rPr>
      </w:pPr>
    </w:p>
    <w:p w14:paraId="0303BC87" w14:textId="77777777" w:rsidR="00B45447" w:rsidRPr="00B45447" w:rsidRDefault="00B45447" w:rsidP="00B45447">
      <w:pPr>
        <w:jc w:val="both"/>
        <w:rPr>
          <w:rFonts w:ascii="Arial" w:hAnsi="Arial" w:cs="Arial"/>
          <w:lang w:val="en-AU"/>
        </w:rPr>
      </w:pPr>
    </w:p>
    <w:p w14:paraId="416448C1" w14:textId="77777777" w:rsidR="00B45447" w:rsidRPr="00B45447" w:rsidRDefault="00B45447" w:rsidP="00B45447">
      <w:pPr>
        <w:jc w:val="both"/>
        <w:rPr>
          <w:rFonts w:ascii="Arial" w:hAnsi="Arial" w:cs="Arial"/>
          <w:lang w:val="en-AU"/>
        </w:rPr>
      </w:pPr>
    </w:p>
    <w:p w14:paraId="3F47F96B" w14:textId="77777777" w:rsidR="00B45447" w:rsidRPr="00B45447" w:rsidRDefault="00B45447" w:rsidP="00B45447">
      <w:pPr>
        <w:jc w:val="both"/>
        <w:rPr>
          <w:rFonts w:ascii="Arial" w:hAnsi="Arial" w:cs="Arial"/>
          <w:lang w:val="en-AU"/>
        </w:rPr>
      </w:pPr>
    </w:p>
    <w:p w14:paraId="47385E87" w14:textId="77777777" w:rsidR="00B45447" w:rsidRPr="00B45447" w:rsidRDefault="00B45447" w:rsidP="00B45447">
      <w:pPr>
        <w:jc w:val="both"/>
        <w:rPr>
          <w:rFonts w:ascii="Arial" w:hAnsi="Arial" w:cs="Arial"/>
          <w:lang w:val="en-AU"/>
        </w:rPr>
      </w:pPr>
    </w:p>
    <w:p w14:paraId="588F4705" w14:textId="77777777" w:rsidR="00B45447" w:rsidRPr="00B45447" w:rsidRDefault="00B45447" w:rsidP="00B45447">
      <w:pPr>
        <w:jc w:val="both"/>
        <w:rPr>
          <w:rFonts w:ascii="Arial" w:hAnsi="Arial" w:cs="Arial"/>
          <w:lang w:val="en-AU"/>
        </w:rPr>
      </w:pPr>
    </w:p>
    <w:p w14:paraId="0BA46CD3" w14:textId="77777777" w:rsidR="00B45447" w:rsidRPr="00B45447" w:rsidRDefault="00B45447" w:rsidP="00B45447">
      <w:pPr>
        <w:jc w:val="both"/>
        <w:rPr>
          <w:rFonts w:ascii="Arial" w:hAnsi="Arial" w:cs="Arial"/>
          <w:lang w:val="en-AU"/>
        </w:rPr>
      </w:pPr>
    </w:p>
    <w:p w14:paraId="1470D219" w14:textId="77777777" w:rsidR="00B23934" w:rsidRDefault="00B23934" w:rsidP="00184D79">
      <w:pPr>
        <w:pStyle w:val="Header"/>
        <w:ind w:right="360"/>
        <w:jc w:val="center"/>
        <w:outlineLvl w:val="0"/>
        <w:rPr>
          <w:rFonts w:ascii="Arial" w:hAnsi="Arial" w:cs="Arial"/>
          <w:b/>
          <w:bCs/>
          <w:sz w:val="28"/>
        </w:rPr>
      </w:pPr>
      <w:bookmarkStart w:id="4" w:name="_Toc484014160"/>
      <w:bookmarkStart w:id="5" w:name="_Toc484014518"/>
      <w:bookmarkStart w:id="6" w:name="_Toc484607043"/>
      <w:bookmarkStart w:id="7" w:name="_Toc484761324"/>
    </w:p>
    <w:p w14:paraId="4738D68F" w14:textId="77777777" w:rsidR="00184D79" w:rsidRPr="00B23934" w:rsidRDefault="00184D79" w:rsidP="00184D79">
      <w:pPr>
        <w:pStyle w:val="Header"/>
        <w:ind w:right="360"/>
        <w:jc w:val="center"/>
        <w:outlineLvl w:val="0"/>
        <w:rPr>
          <w:rFonts w:ascii="Arial" w:hAnsi="Arial" w:cs="Arial"/>
          <w:b/>
          <w:bCs/>
          <w:sz w:val="32"/>
        </w:rPr>
      </w:pPr>
      <w:r w:rsidRPr="00B23934">
        <w:rPr>
          <w:rFonts w:ascii="Arial" w:hAnsi="Arial" w:cs="Arial"/>
          <w:b/>
          <w:bCs/>
          <w:sz w:val="32"/>
        </w:rPr>
        <w:t xml:space="preserve">PART </w:t>
      </w:r>
      <w:r w:rsidR="009E4A9C" w:rsidRPr="00B23934">
        <w:rPr>
          <w:rFonts w:ascii="Arial" w:hAnsi="Arial" w:cs="Arial"/>
          <w:b/>
          <w:bCs/>
          <w:sz w:val="32"/>
        </w:rPr>
        <w:t>T1:</w:t>
      </w:r>
      <w:r w:rsidRPr="00B23934">
        <w:rPr>
          <w:rFonts w:ascii="Arial" w:hAnsi="Arial" w:cs="Arial"/>
          <w:b/>
          <w:bCs/>
          <w:sz w:val="32"/>
        </w:rPr>
        <w:t xml:space="preserve"> TENDERING PROCEDURES</w:t>
      </w:r>
      <w:bookmarkEnd w:id="4"/>
      <w:bookmarkEnd w:id="5"/>
      <w:bookmarkEnd w:id="6"/>
      <w:bookmarkEnd w:id="7"/>
    </w:p>
    <w:p w14:paraId="6A8BFEBE"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17B8B437"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23E658C1"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56E7B57C"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122A39EE"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78FD17CE"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20872A75"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7C747E47"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1C1D5757"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2CAC6DA9"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6DF7CA0D"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560F56DF"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2584967C"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6A8DD4FB" w14:textId="77777777"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7B3B2923" w14:textId="2E9DDAA0" w:rsidR="00184D79" w:rsidRDefault="00184D79" w:rsidP="00184D79">
      <w:pPr>
        <w:tabs>
          <w:tab w:val="left" w:pos="-1152"/>
          <w:tab w:val="left" w:pos="-720"/>
          <w:tab w:val="left" w:leader="dot" w:pos="-22"/>
          <w:tab w:val="left" w:pos="851"/>
          <w:tab w:val="left" w:pos="6480"/>
        </w:tabs>
        <w:spacing w:line="264" w:lineRule="auto"/>
        <w:jc w:val="center"/>
        <w:rPr>
          <w:rFonts w:ascii="Arial" w:hAnsi="Arial" w:cs="Arial"/>
        </w:rPr>
      </w:pPr>
    </w:p>
    <w:p w14:paraId="78D8F135" w14:textId="65828E0E" w:rsidR="008D33C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5C909C1B" w14:textId="5E5ED4E0" w:rsidR="008D33C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77196CF7" w14:textId="0EB9F207" w:rsidR="008D33C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0E86BC14" w14:textId="29AEE2E3" w:rsidR="008D33C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3542D863" w14:textId="6F2F88D6" w:rsidR="008D33C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0DA1796C" w14:textId="77777777" w:rsidR="008D33CD" w:rsidRPr="00391C3D" w:rsidRDefault="008D33CD" w:rsidP="00184D79">
      <w:pPr>
        <w:tabs>
          <w:tab w:val="left" w:pos="-1152"/>
          <w:tab w:val="left" w:pos="-720"/>
          <w:tab w:val="left" w:leader="dot" w:pos="-22"/>
          <w:tab w:val="left" w:pos="851"/>
          <w:tab w:val="left" w:pos="6480"/>
        </w:tabs>
        <w:spacing w:line="264" w:lineRule="auto"/>
        <w:jc w:val="center"/>
        <w:rPr>
          <w:rFonts w:ascii="Arial" w:hAnsi="Arial" w:cs="Arial"/>
        </w:rPr>
      </w:pPr>
    </w:p>
    <w:p w14:paraId="27A62E8F" w14:textId="77777777" w:rsidR="00184D79" w:rsidRDefault="00184D79" w:rsidP="00184D79">
      <w:pPr>
        <w:tabs>
          <w:tab w:val="left" w:pos="480"/>
          <w:tab w:val="right" w:leader="dot" w:pos="8630"/>
        </w:tabs>
        <w:spacing w:after="0" w:line="240" w:lineRule="auto"/>
      </w:pPr>
      <w:r>
        <w:rPr>
          <w:rFonts w:ascii="Arial" w:hAnsi="Arial" w:cs="Arial"/>
          <w:noProof/>
        </w:rPr>
        <w:lastRenderedPageBreak/>
        <w:drawing>
          <wp:anchor distT="0" distB="0" distL="114300" distR="114300" simplePos="0" relativeHeight="251654144" behindDoc="1" locked="0" layoutInCell="1" allowOverlap="1" wp14:anchorId="329B4ABE" wp14:editId="0A8F188B">
            <wp:simplePos x="0" y="0"/>
            <wp:positionH relativeFrom="column">
              <wp:posOffset>2068830</wp:posOffset>
            </wp:positionH>
            <wp:positionV relativeFrom="paragraph">
              <wp:posOffset>12700</wp:posOffset>
            </wp:positionV>
            <wp:extent cx="1940560" cy="654050"/>
            <wp:effectExtent l="0" t="0" r="2540" b="0"/>
            <wp:wrapNone/>
            <wp:docPr id="138" name="Picture 2" descr="D:\Images\coega\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ages\coega\Logo.TIF"/>
                    <pic:cNvPicPr>
                      <a:picLocks noChangeAspect="1" noChangeArrowheads="1"/>
                    </pic:cNvPicPr>
                  </pic:nvPicPr>
                  <pic:blipFill>
                    <a:blip r:embed="rId18" cstate="print">
                      <a:extLst>
                        <a:ext uri="{28A0092B-C50C-407E-A947-70E740481C1C}">
                          <a14:useLocalDpi xmlns:a14="http://schemas.microsoft.com/office/drawing/2010/main" val="0"/>
                        </a:ext>
                      </a:extLst>
                    </a:blip>
                    <a:srcRect t="23376" b="36829"/>
                    <a:stretch>
                      <a:fillRect/>
                    </a:stretch>
                  </pic:blipFill>
                  <pic:spPr bwMode="auto">
                    <a:xfrm>
                      <a:off x="0" y="0"/>
                      <a:ext cx="1940560" cy="654050"/>
                    </a:xfrm>
                    <a:prstGeom prst="rect">
                      <a:avLst/>
                    </a:prstGeom>
                    <a:noFill/>
                  </pic:spPr>
                </pic:pic>
              </a:graphicData>
            </a:graphic>
          </wp:anchor>
        </w:drawing>
      </w:r>
    </w:p>
    <w:bookmarkEnd w:id="3"/>
    <w:p w14:paraId="2D54EDC1" w14:textId="77777777" w:rsidR="00D64E9E" w:rsidRDefault="00D64E9E" w:rsidP="00D64E9E">
      <w:pPr>
        <w:pStyle w:val="Heading1"/>
        <w:numPr>
          <w:ilvl w:val="0"/>
          <w:numId w:val="0"/>
        </w:numPr>
        <w:rPr>
          <w:rFonts w:eastAsia="Times New Roman"/>
          <w:noProof/>
          <w:color w:val="auto"/>
          <w:szCs w:val="24"/>
          <w:lang w:val="en-ZA"/>
        </w:rPr>
      </w:pPr>
    </w:p>
    <w:p w14:paraId="2E31DBBB" w14:textId="77777777" w:rsidR="00D64E9E" w:rsidRDefault="00D64E9E" w:rsidP="00D64E9E">
      <w:pPr>
        <w:pStyle w:val="Heading1"/>
        <w:numPr>
          <w:ilvl w:val="0"/>
          <w:numId w:val="0"/>
        </w:numPr>
        <w:rPr>
          <w:rFonts w:eastAsia="Times New Roman"/>
          <w:noProof/>
          <w:color w:val="auto"/>
          <w:szCs w:val="24"/>
          <w:lang w:val="en-ZA"/>
        </w:rPr>
      </w:pPr>
    </w:p>
    <w:p w14:paraId="49C76DE0" w14:textId="77777777" w:rsidR="00D64E9E" w:rsidRDefault="00D64E9E" w:rsidP="00D64E9E">
      <w:pPr>
        <w:pStyle w:val="Heading1"/>
        <w:numPr>
          <w:ilvl w:val="0"/>
          <w:numId w:val="0"/>
        </w:numPr>
        <w:rPr>
          <w:rFonts w:eastAsia="Times New Roman"/>
          <w:noProof/>
          <w:color w:val="auto"/>
          <w:szCs w:val="24"/>
          <w:lang w:val="en-ZA"/>
        </w:rPr>
      </w:pPr>
    </w:p>
    <w:p w14:paraId="02CEF528" w14:textId="77777777" w:rsidR="00EA1C6E" w:rsidRDefault="00B83497" w:rsidP="00B83497">
      <w:pPr>
        <w:pStyle w:val="Heading1"/>
        <w:numPr>
          <w:ilvl w:val="0"/>
          <w:numId w:val="0"/>
        </w:numPr>
        <w:rPr>
          <w:sz w:val="28"/>
          <w:szCs w:val="28"/>
        </w:rPr>
      </w:pPr>
      <w:r>
        <w:rPr>
          <w:sz w:val="28"/>
          <w:szCs w:val="28"/>
        </w:rPr>
        <w:t xml:space="preserve">T1.1: </w:t>
      </w:r>
      <w:r w:rsidR="00EA1C6E" w:rsidRPr="00184D79">
        <w:rPr>
          <w:sz w:val="28"/>
          <w:szCs w:val="28"/>
        </w:rPr>
        <w:t>I</w:t>
      </w:r>
      <w:r w:rsidRPr="00184D79">
        <w:rPr>
          <w:sz w:val="28"/>
          <w:szCs w:val="28"/>
        </w:rPr>
        <w:t>nvitation</w:t>
      </w:r>
      <w:r w:rsidR="00EA1C6E" w:rsidRPr="00184D79">
        <w:rPr>
          <w:sz w:val="28"/>
          <w:szCs w:val="28"/>
        </w:rPr>
        <w:t xml:space="preserve"> </w:t>
      </w:r>
      <w:r w:rsidRPr="00184D79">
        <w:rPr>
          <w:sz w:val="28"/>
          <w:szCs w:val="28"/>
        </w:rPr>
        <w:t>to</w:t>
      </w:r>
      <w:r w:rsidR="00EA1C6E" w:rsidRPr="00184D79">
        <w:rPr>
          <w:sz w:val="28"/>
          <w:szCs w:val="28"/>
        </w:rPr>
        <w:t xml:space="preserve"> T</w:t>
      </w:r>
      <w:r w:rsidRPr="00184D79">
        <w:rPr>
          <w:sz w:val="28"/>
          <w:szCs w:val="28"/>
        </w:rPr>
        <w:t>ender</w:t>
      </w:r>
    </w:p>
    <w:p w14:paraId="589FBDA5" w14:textId="77777777" w:rsidR="00184D79" w:rsidRPr="00184D79" w:rsidRDefault="00184D79" w:rsidP="00D64E9E">
      <w:pPr>
        <w:jc w:val="center"/>
      </w:pPr>
    </w:p>
    <w:p w14:paraId="033B530A" w14:textId="325D0E01" w:rsidR="00EA1C6E" w:rsidRPr="00945FAE" w:rsidRDefault="00D64E9E" w:rsidP="00D64E9E">
      <w:pPr>
        <w:pStyle w:val="Heading9"/>
        <w:numPr>
          <w:ilvl w:val="0"/>
          <w:numId w:val="0"/>
        </w:numPr>
        <w:spacing w:before="160"/>
        <w:ind w:left="1584"/>
        <w:rPr>
          <w:rFonts w:ascii="Arial" w:hAnsi="Arial" w:cs="Arial"/>
          <w:b/>
          <w:bCs/>
          <w:i w:val="0"/>
          <w:sz w:val="20"/>
          <w:szCs w:val="20"/>
        </w:rPr>
      </w:pPr>
      <w:r>
        <w:rPr>
          <w:rFonts w:ascii="Arial" w:hAnsi="Arial" w:cs="Arial"/>
          <w:b/>
          <w:bCs/>
          <w:sz w:val="20"/>
          <w:szCs w:val="20"/>
        </w:rPr>
        <w:t xml:space="preserve">                                </w:t>
      </w:r>
      <w:r w:rsidR="00EA1C6E" w:rsidRPr="00945FAE">
        <w:rPr>
          <w:rFonts w:ascii="Arial" w:hAnsi="Arial" w:cs="Arial"/>
          <w:b/>
          <w:bCs/>
          <w:i w:val="0"/>
          <w:sz w:val="20"/>
          <w:szCs w:val="20"/>
        </w:rPr>
        <w:t xml:space="preserve">CONTRACT NO </w:t>
      </w:r>
      <w:r w:rsidR="00ED21E6">
        <w:rPr>
          <w:rFonts w:ascii="Arial" w:hAnsi="Arial" w:cs="Arial"/>
          <w:b/>
          <w:bCs/>
          <w:i w:val="0"/>
          <w:sz w:val="20"/>
          <w:szCs w:val="20"/>
        </w:rPr>
        <w:t>CDC/103/21</w:t>
      </w:r>
    </w:p>
    <w:p w14:paraId="15ED66ED" w14:textId="77777777" w:rsidR="00EA1C6E" w:rsidRPr="00184D79" w:rsidRDefault="00EA1C6E" w:rsidP="00D64E9E">
      <w:pPr>
        <w:jc w:val="center"/>
        <w:rPr>
          <w:sz w:val="6"/>
        </w:rPr>
      </w:pPr>
    </w:p>
    <w:p w14:paraId="4F923FBB" w14:textId="77777777" w:rsidR="00EA1C6E" w:rsidRPr="00945FAE" w:rsidRDefault="00272211" w:rsidP="00D64E9E">
      <w:pPr>
        <w:tabs>
          <w:tab w:val="left" w:pos="0"/>
        </w:tabs>
        <w:jc w:val="center"/>
        <w:rPr>
          <w:rFonts w:ascii="Arial" w:hAnsi="Arial" w:cs="Arial"/>
          <w:b/>
          <w:bCs/>
          <w:sz w:val="20"/>
          <w:szCs w:val="20"/>
        </w:rPr>
      </w:pPr>
      <w:r>
        <w:rPr>
          <w:rFonts w:ascii="Arial" w:hAnsi="Arial" w:cs="Arial"/>
          <w:b/>
          <w:bCs/>
          <w:iCs/>
          <w:sz w:val="21"/>
          <w:szCs w:val="21"/>
        </w:rPr>
        <w:t xml:space="preserve">CONNECTION OF </w:t>
      </w:r>
      <w:r w:rsidRPr="00945FAE">
        <w:rPr>
          <w:rFonts w:ascii="Arial" w:hAnsi="Arial" w:cs="Arial"/>
          <w:b/>
          <w:bCs/>
          <w:iCs/>
          <w:sz w:val="21"/>
          <w:szCs w:val="21"/>
        </w:rPr>
        <w:t>WATER AND SEWER</w:t>
      </w:r>
      <w:r>
        <w:rPr>
          <w:rFonts w:ascii="Arial" w:hAnsi="Arial" w:cs="Arial"/>
          <w:b/>
          <w:bCs/>
          <w:iCs/>
          <w:sz w:val="21"/>
          <w:szCs w:val="21"/>
        </w:rPr>
        <w:t xml:space="preserve">AGE SERVICES AT </w:t>
      </w:r>
      <w:r w:rsidR="00945FAE" w:rsidRPr="00945FAE">
        <w:rPr>
          <w:rFonts w:ascii="Arial" w:hAnsi="Arial" w:cs="Arial"/>
          <w:b/>
          <w:bCs/>
          <w:iCs/>
          <w:sz w:val="21"/>
          <w:szCs w:val="21"/>
        </w:rPr>
        <w:t>PHUMALANGA POLICE STATION</w:t>
      </w:r>
    </w:p>
    <w:p w14:paraId="38A3CB2A" w14:textId="77777777" w:rsidR="00184D79" w:rsidRDefault="00B93CF2" w:rsidP="00184D79">
      <w:pPr>
        <w:jc w:val="both"/>
        <w:rPr>
          <w:rFonts w:ascii="Arial" w:hAnsi="Arial" w:cs="Arial"/>
          <w:i/>
          <w:sz w:val="24"/>
          <w:szCs w:val="24"/>
        </w:rPr>
      </w:pPr>
      <w:r>
        <w:rPr>
          <w:noProof/>
        </w:rPr>
        <mc:AlternateContent>
          <mc:Choice Requires="wps">
            <w:drawing>
              <wp:anchor distT="0" distB="0" distL="114300" distR="114300" simplePos="0" relativeHeight="251656704" behindDoc="0" locked="0" layoutInCell="1" allowOverlap="1" wp14:anchorId="2EAD44D8" wp14:editId="4836DCB9">
                <wp:simplePos x="0" y="0"/>
                <wp:positionH relativeFrom="column">
                  <wp:posOffset>-9525</wp:posOffset>
                </wp:positionH>
                <wp:positionV relativeFrom="paragraph">
                  <wp:posOffset>240665</wp:posOffset>
                </wp:positionV>
                <wp:extent cx="5715000" cy="1095375"/>
                <wp:effectExtent l="0" t="0" r="19050" b="28575"/>
                <wp:wrapNone/>
                <wp:docPr id="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095375"/>
                        </a:xfrm>
                        <a:prstGeom prst="rect">
                          <a:avLst/>
                        </a:prstGeom>
                        <a:solidFill>
                          <a:srgbClr val="FFFFFF"/>
                        </a:solidFill>
                        <a:ln w="9525">
                          <a:solidFill>
                            <a:srgbClr val="000000"/>
                          </a:solidFill>
                          <a:miter lim="800000"/>
                          <a:headEnd/>
                          <a:tailEnd/>
                        </a:ln>
                      </wps:spPr>
                      <wps:txbx>
                        <w:txbxContent>
                          <w:p w14:paraId="1EE690CF" w14:textId="77777777" w:rsidR="00AC1E3A" w:rsidRDefault="00AC1E3A" w:rsidP="00184D79">
                            <w:pPr>
                              <w:jc w:val="both"/>
                            </w:pPr>
                            <w:r>
                              <w:rPr>
                                <w:rFonts w:ascii="Arial" w:hAnsi="Arial" w:cs="Arial"/>
                                <w:i/>
                                <w:sz w:val="20"/>
                                <w:szCs w:val="20"/>
                              </w:rPr>
                              <w:t xml:space="preserve">The Coega Development Corporation (Pty) Ltd (CDC) is assisting the </w:t>
                            </w:r>
                            <w:r>
                              <w:rPr>
                                <w:rFonts w:ascii="Arial" w:hAnsi="Arial" w:cs="Arial"/>
                                <w:i/>
                                <w:sz w:val="20"/>
                              </w:rPr>
                              <w:t xml:space="preserve">National Department of Public Works (NDPW) </w:t>
                            </w:r>
                            <w:r>
                              <w:rPr>
                                <w:rFonts w:ascii="Arial" w:hAnsi="Arial" w:cs="Arial"/>
                                <w:i/>
                                <w:sz w:val="20"/>
                                <w:szCs w:val="20"/>
                              </w:rPr>
                              <w:t xml:space="preserve">with implementation of infrastructure projects within the Eastern Cape Province. The infrastructure projects include magistrate courts, museums, police stations and prison facilities. </w:t>
                            </w:r>
                            <w:r>
                              <w:rPr>
                                <w:rFonts w:ascii="Arial" w:hAnsi="Arial" w:cs="Arial"/>
                                <w:i/>
                                <w:sz w:val="20"/>
                              </w:rPr>
                              <w:t xml:space="preserve">The scope of these projects comprises of new facilities, repair and refurbishment, upgrading and maintenance of existing facilities.  These projects are aimed at creating jobs, developing and transferring skills and reducing poverty. </w:t>
                            </w:r>
                          </w:p>
                          <w:p w14:paraId="0E4E1BC9" w14:textId="77777777" w:rsidR="00AC1E3A" w:rsidRDefault="00AC1E3A" w:rsidP="00184D79">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D44D8" id="Rectangle 10" o:spid="_x0000_s1026" style="position:absolute;left:0;text-align:left;margin-left:-.75pt;margin-top:18.95pt;width:450pt;height:8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">
                <v:textbox>
                  <w:txbxContent>
                    <w:p w14:paraId="1EE690CF" w14:textId="77777777" w:rsidR="00AC1E3A" w:rsidRDefault="00AC1E3A" w:rsidP="00184D79">
                      <w:pPr>
                        <w:jc w:val="both"/>
                      </w:pPr>
                      <w:r>
                        <w:rPr>
                          <w:rFonts w:ascii="Arial" w:hAnsi="Arial" w:cs="Arial"/>
                          <w:i/>
                          <w:sz w:val="20"/>
                          <w:szCs w:val="20"/>
                        </w:rPr>
                        <w:t xml:space="preserve">The Coega Development Corporation (Pty) Ltd (CDC) is assisting the </w:t>
                      </w:r>
                      <w:r>
                        <w:rPr>
                          <w:rFonts w:ascii="Arial" w:hAnsi="Arial" w:cs="Arial"/>
                          <w:i/>
                          <w:sz w:val="20"/>
                        </w:rPr>
                        <w:t xml:space="preserve">National Department of Public Works (NDPW) </w:t>
                      </w:r>
                      <w:r>
                        <w:rPr>
                          <w:rFonts w:ascii="Arial" w:hAnsi="Arial" w:cs="Arial"/>
                          <w:i/>
                          <w:sz w:val="20"/>
                          <w:szCs w:val="20"/>
                        </w:rPr>
                        <w:t xml:space="preserve">with implementation of infrastructure projects within the Eastern Cape Province. The infrastructure projects include magistrate courts, museums, police stations and prison facilities. </w:t>
                      </w:r>
                      <w:r>
                        <w:rPr>
                          <w:rFonts w:ascii="Arial" w:hAnsi="Arial" w:cs="Arial"/>
                          <w:i/>
                          <w:sz w:val="20"/>
                        </w:rPr>
                        <w:t xml:space="preserve">The scope of these projects comprises of new facilities, repair and refurbishment, upgrading and maintenance of existing facilities.  These projects are aimed at creating jobs, developing and transferring skills and reducing poverty. </w:t>
                      </w:r>
                    </w:p>
                    <w:p w14:paraId="0E4E1BC9" w14:textId="77777777" w:rsidR="00AC1E3A" w:rsidRDefault="00AC1E3A" w:rsidP="00184D79">
                      <w:pPr>
                        <w:jc w:val="both"/>
                      </w:pPr>
                    </w:p>
                  </w:txbxContent>
                </v:textbox>
              </v:rect>
            </w:pict>
          </mc:Fallback>
        </mc:AlternateContent>
      </w:r>
    </w:p>
    <w:p w14:paraId="7EB5E91D" w14:textId="77777777" w:rsidR="00184D79" w:rsidRDefault="00184D79" w:rsidP="00184D79">
      <w:pPr>
        <w:tabs>
          <w:tab w:val="left" w:pos="0"/>
        </w:tabs>
        <w:jc w:val="both"/>
        <w:rPr>
          <w:rFonts w:ascii="Arial" w:hAnsi="Arial" w:cs="Arial"/>
          <w:b/>
          <w:bCs/>
          <w:sz w:val="20"/>
          <w:szCs w:val="20"/>
        </w:rPr>
      </w:pPr>
    </w:p>
    <w:p w14:paraId="23BCFC17" w14:textId="77777777" w:rsidR="00184D79" w:rsidRDefault="00184D79" w:rsidP="00CD6928">
      <w:pPr>
        <w:tabs>
          <w:tab w:val="left" w:pos="0"/>
        </w:tabs>
        <w:jc w:val="center"/>
        <w:rPr>
          <w:rFonts w:ascii="Arial" w:hAnsi="Arial" w:cs="Arial"/>
          <w:b/>
          <w:bCs/>
          <w:sz w:val="20"/>
          <w:szCs w:val="20"/>
        </w:rPr>
      </w:pPr>
    </w:p>
    <w:p w14:paraId="241FD041" w14:textId="77777777" w:rsidR="00184D79" w:rsidRDefault="00184D79" w:rsidP="00184D79">
      <w:pPr>
        <w:spacing w:line="360" w:lineRule="auto"/>
        <w:jc w:val="both"/>
        <w:rPr>
          <w:rFonts w:ascii="Arial" w:hAnsi="Arial" w:cs="Arial"/>
          <w:b/>
          <w:bCs/>
          <w:sz w:val="20"/>
          <w:szCs w:val="20"/>
          <w:u w:val="single"/>
        </w:rPr>
      </w:pPr>
    </w:p>
    <w:p w14:paraId="7385158B" w14:textId="77777777" w:rsidR="00184D79" w:rsidRDefault="00184D79" w:rsidP="00184D79">
      <w:pPr>
        <w:spacing w:line="360" w:lineRule="auto"/>
        <w:jc w:val="both"/>
        <w:rPr>
          <w:rFonts w:ascii="Arial" w:hAnsi="Arial" w:cs="Arial"/>
          <w:b/>
          <w:bCs/>
          <w:sz w:val="20"/>
          <w:szCs w:val="20"/>
          <w:u w:val="single"/>
        </w:rPr>
      </w:pPr>
    </w:p>
    <w:p w14:paraId="53985DB8" w14:textId="77777777" w:rsidR="00184D79" w:rsidRDefault="00184D79" w:rsidP="00184D79">
      <w:pPr>
        <w:spacing w:line="360" w:lineRule="auto"/>
        <w:jc w:val="both"/>
        <w:rPr>
          <w:rFonts w:ascii="Arial" w:hAnsi="Arial" w:cs="Arial"/>
          <w:b/>
          <w:bCs/>
          <w:sz w:val="20"/>
          <w:szCs w:val="20"/>
          <w:u w:val="single"/>
        </w:rPr>
      </w:pPr>
      <w:r>
        <w:rPr>
          <w:rFonts w:ascii="Arial" w:hAnsi="Arial" w:cs="Arial"/>
          <w:b/>
          <w:bCs/>
          <w:sz w:val="20"/>
          <w:szCs w:val="20"/>
          <w:u w:val="single"/>
        </w:rPr>
        <w:t>INVITATION AND SCOPE OF WORK</w:t>
      </w:r>
    </w:p>
    <w:p w14:paraId="18F2E302" w14:textId="77777777" w:rsidR="00AC1E3A" w:rsidRPr="00AC1E3A" w:rsidRDefault="00AC1E3A" w:rsidP="00AC1E3A">
      <w:pPr>
        <w:tabs>
          <w:tab w:val="left" w:pos="0"/>
        </w:tabs>
        <w:rPr>
          <w:rFonts w:ascii="Arial" w:hAnsi="Arial" w:cs="Arial"/>
          <w:sz w:val="20"/>
          <w:szCs w:val="20"/>
        </w:rPr>
      </w:pPr>
      <w:bookmarkStart w:id="8" w:name="_Toc149005840"/>
      <w:bookmarkStart w:id="9" w:name="_Toc483904063"/>
      <w:bookmarkStart w:id="10" w:name="_Toc484014161"/>
      <w:bookmarkStart w:id="11" w:name="_Toc484014519"/>
      <w:bookmarkStart w:id="12" w:name="_Toc484607044"/>
      <w:bookmarkStart w:id="13" w:name="_Toc484761325"/>
      <w:r w:rsidRPr="00AC1E3A">
        <w:rPr>
          <w:rFonts w:ascii="Arial" w:hAnsi="Arial" w:cs="Arial"/>
          <w:sz w:val="20"/>
          <w:szCs w:val="20"/>
        </w:rPr>
        <w:t xml:space="preserve">The CDC is inviting capable and competent contractors with a valid CIDB grading of </w:t>
      </w:r>
      <w:r w:rsidRPr="00AC1E3A">
        <w:rPr>
          <w:rFonts w:ascii="Arial" w:hAnsi="Arial" w:cs="Arial"/>
          <w:b/>
          <w:sz w:val="20"/>
          <w:szCs w:val="20"/>
        </w:rPr>
        <w:t xml:space="preserve">4CE or higher, </w:t>
      </w:r>
      <w:r w:rsidRPr="00AC1E3A">
        <w:rPr>
          <w:rFonts w:ascii="Arial" w:hAnsi="Arial" w:cs="Arial"/>
          <w:sz w:val="20"/>
          <w:szCs w:val="20"/>
        </w:rPr>
        <w:t xml:space="preserve">to submit bids for the </w:t>
      </w:r>
      <w:bookmarkStart w:id="14" w:name="_Hlk41031777"/>
      <w:r w:rsidRPr="00AC1E3A">
        <w:rPr>
          <w:rFonts w:ascii="Arial" w:hAnsi="Arial" w:cs="Arial"/>
          <w:bCs/>
          <w:sz w:val="20"/>
          <w:szCs w:val="20"/>
        </w:rPr>
        <w:t xml:space="preserve">Connection of Water and Sewerage Service at </w:t>
      </w:r>
      <w:r w:rsidRPr="00AC1E3A">
        <w:rPr>
          <w:rFonts w:ascii="Arial" w:hAnsi="Arial" w:cs="Arial"/>
          <w:sz w:val="20"/>
          <w:szCs w:val="20"/>
        </w:rPr>
        <w:t>Phumalanga Police Station</w:t>
      </w:r>
      <w:bookmarkEnd w:id="14"/>
      <w:r w:rsidRPr="00AC1E3A">
        <w:rPr>
          <w:rFonts w:ascii="Arial" w:hAnsi="Arial" w:cs="Arial"/>
          <w:sz w:val="20"/>
          <w:szCs w:val="20"/>
        </w:rPr>
        <w:t xml:space="preserve">, Hillside Village, Sterkspruit, Eastern Cape. CIDB Contractor Grading of </w:t>
      </w:r>
      <w:r w:rsidRPr="00AC1E3A">
        <w:rPr>
          <w:rFonts w:ascii="Arial" w:hAnsi="Arial" w:cs="Arial"/>
          <w:b/>
          <w:sz w:val="20"/>
          <w:szCs w:val="20"/>
        </w:rPr>
        <w:t>3CEPE</w:t>
      </w:r>
      <w:r w:rsidRPr="00AC1E3A">
        <w:rPr>
          <w:rFonts w:ascii="Arial" w:hAnsi="Arial" w:cs="Arial"/>
          <w:sz w:val="20"/>
          <w:szCs w:val="20"/>
        </w:rPr>
        <w:t xml:space="preserve"> is </w:t>
      </w:r>
      <w:r w:rsidRPr="00AC1E3A">
        <w:rPr>
          <w:rFonts w:ascii="Arial" w:hAnsi="Arial" w:cs="Arial"/>
          <w:b/>
          <w:sz w:val="20"/>
          <w:szCs w:val="20"/>
        </w:rPr>
        <w:t>not</w:t>
      </w:r>
      <w:r w:rsidRPr="00AC1E3A">
        <w:rPr>
          <w:rFonts w:ascii="Arial" w:hAnsi="Arial" w:cs="Arial"/>
          <w:sz w:val="20"/>
          <w:szCs w:val="20"/>
        </w:rPr>
        <w:t xml:space="preserve"> eligible.</w:t>
      </w:r>
    </w:p>
    <w:p w14:paraId="38FB939A" w14:textId="77777777" w:rsidR="00AC1E3A" w:rsidRPr="00AC1E3A" w:rsidRDefault="00AC1E3A" w:rsidP="00AC1E3A">
      <w:pPr>
        <w:tabs>
          <w:tab w:val="left" w:pos="0"/>
        </w:tabs>
        <w:rPr>
          <w:rFonts w:ascii="Arial" w:hAnsi="Arial" w:cs="Arial"/>
          <w:sz w:val="20"/>
          <w:szCs w:val="20"/>
        </w:rPr>
      </w:pPr>
      <w:r w:rsidRPr="00AC1E3A">
        <w:rPr>
          <w:rFonts w:ascii="Arial" w:hAnsi="Arial" w:cs="Arial"/>
          <w:sz w:val="20"/>
          <w:szCs w:val="20"/>
        </w:rPr>
        <w:t>The Scope of Work comprises of the following:</w:t>
      </w:r>
    </w:p>
    <w:p w14:paraId="265A468D"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Installation of 1 No submersible borehole pump incl, valves, fittings etc.</w:t>
      </w:r>
    </w:p>
    <w:p w14:paraId="70514D43"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 xml:space="preserve">Construction of 1 No. new borehole pump house </w:t>
      </w:r>
    </w:p>
    <w:p w14:paraId="7A0DEC76"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Installation of approx. 3 700 m of 40 mm HDPE pipe, valves and fittings etc.</w:t>
      </w:r>
    </w:p>
    <w:p w14:paraId="03356514"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Installation of air release, scour and isolation valves including chambers.</w:t>
      </w:r>
    </w:p>
    <w:p w14:paraId="32736DA2"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Construction of 2 No. 5 kl elevated tanks</w:t>
      </w:r>
    </w:p>
    <w:p w14:paraId="1141B0A1"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Water Reticulation.</w:t>
      </w:r>
    </w:p>
    <w:p w14:paraId="2021D3A0"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Sewer Reticulation.</w:t>
      </w:r>
    </w:p>
    <w:p w14:paraId="4CC0715F"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Construction of a septic tank and soak away.</w:t>
      </w:r>
    </w:p>
    <w:p w14:paraId="0DCA37F6"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Construction of new public ablution facility.</w:t>
      </w:r>
    </w:p>
    <w:p w14:paraId="21D181CE"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Demolition and removal of the existing septic tank.</w:t>
      </w:r>
    </w:p>
    <w:p w14:paraId="7D6D8078"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Electrical Supply to the borehole.</w:t>
      </w:r>
    </w:p>
    <w:p w14:paraId="6CE6641E" w14:textId="77777777" w:rsidR="00AC1E3A" w:rsidRPr="00AC1E3A" w:rsidRDefault="00AC1E3A" w:rsidP="00AC1E3A">
      <w:pPr>
        <w:numPr>
          <w:ilvl w:val="0"/>
          <w:numId w:val="262"/>
        </w:numPr>
        <w:tabs>
          <w:tab w:val="left" w:pos="0"/>
        </w:tabs>
        <w:rPr>
          <w:rFonts w:ascii="Arial" w:hAnsi="Arial" w:cs="Arial"/>
          <w:sz w:val="20"/>
          <w:szCs w:val="20"/>
          <w:lang w:val="en-ZA"/>
        </w:rPr>
      </w:pPr>
      <w:r w:rsidRPr="00AC1E3A">
        <w:rPr>
          <w:rFonts w:ascii="Arial" w:hAnsi="Arial" w:cs="Arial"/>
          <w:sz w:val="20"/>
          <w:szCs w:val="20"/>
          <w:lang w:val="en-ZA"/>
        </w:rPr>
        <w:t>Mechanical Firefighting equipment and signage.</w:t>
      </w:r>
    </w:p>
    <w:p w14:paraId="5D9BBBB9" w14:textId="77777777" w:rsidR="00AC1E3A" w:rsidRPr="00AC1E3A" w:rsidRDefault="00AC1E3A" w:rsidP="00AC1E3A">
      <w:pPr>
        <w:tabs>
          <w:tab w:val="left" w:pos="0"/>
        </w:tabs>
        <w:rPr>
          <w:rFonts w:ascii="Arial" w:hAnsi="Arial" w:cs="Arial"/>
          <w:bCs/>
          <w:sz w:val="20"/>
          <w:szCs w:val="20"/>
        </w:rPr>
      </w:pPr>
      <w:r w:rsidRPr="00AC1E3A">
        <w:rPr>
          <w:rFonts w:ascii="Arial" w:hAnsi="Arial" w:cs="Arial"/>
          <w:b/>
          <w:bCs/>
          <w:sz w:val="20"/>
          <w:szCs w:val="20"/>
          <w:u w:val="single"/>
        </w:rPr>
        <w:lastRenderedPageBreak/>
        <w:t xml:space="preserve">CONDITIONS </w:t>
      </w:r>
    </w:p>
    <w:p w14:paraId="3A7D868B"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 xml:space="preserve">Bidders shall be registered with the Construction Industry Development Board (CIDB) and should have a minimum active CIDB contractor grading of </w:t>
      </w:r>
      <w:r w:rsidRPr="00AC1E3A">
        <w:rPr>
          <w:rFonts w:ascii="Arial" w:hAnsi="Arial" w:cs="Arial"/>
          <w:b/>
          <w:sz w:val="20"/>
          <w:szCs w:val="20"/>
          <w:lang w:val="en-GB"/>
        </w:rPr>
        <w:t>4CE</w:t>
      </w:r>
      <w:r w:rsidRPr="00AC1E3A">
        <w:rPr>
          <w:rFonts w:ascii="Arial" w:hAnsi="Arial" w:cs="Arial"/>
          <w:sz w:val="20"/>
          <w:szCs w:val="20"/>
          <w:lang w:val="en-GB"/>
        </w:rPr>
        <w:t xml:space="preserve"> or Higher. Potential bidders who hold 3CE PE CIDB contractor grading will not be eligible to tender.</w:t>
      </w:r>
    </w:p>
    <w:p w14:paraId="7C9F5045"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ZA"/>
        </w:rPr>
        <w:t>On award, the successful bidder will be required to provide Valid proof of registration with the SACPCMP for the Construction Health and Safety Officer / Manager must be provided; with minimum experience of two years. A candidate Construction Health and Safety Officer / Manager will not be accepted.</w:t>
      </w:r>
    </w:p>
    <w:p w14:paraId="06D755BD"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 xml:space="preserve"> CDC Procurement Policy Shall apply.</w:t>
      </w:r>
    </w:p>
    <w:p w14:paraId="0E00F214"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Public Finance Management Act (PFMA) shall apply.</w:t>
      </w:r>
    </w:p>
    <w:p w14:paraId="5553A881"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Preferential Procurement Policy Framework Act, 2000: Preferential Procurement Regulations, 2017 (80/20 preference point system) will apply as follows:</w:t>
      </w:r>
    </w:p>
    <w:p w14:paraId="05744265" w14:textId="77777777" w:rsidR="00AC1E3A" w:rsidRPr="00AC1E3A" w:rsidRDefault="00AC1E3A" w:rsidP="00AC1E3A">
      <w:pPr>
        <w:numPr>
          <w:ilvl w:val="0"/>
          <w:numId w:val="261"/>
        </w:numPr>
        <w:tabs>
          <w:tab w:val="left" w:pos="0"/>
        </w:tabs>
        <w:rPr>
          <w:rFonts w:ascii="Arial" w:hAnsi="Arial" w:cs="Arial"/>
          <w:sz w:val="20"/>
          <w:szCs w:val="20"/>
          <w:lang w:val="en-ZA"/>
        </w:rPr>
      </w:pPr>
      <w:r w:rsidRPr="00AC1E3A">
        <w:rPr>
          <w:rFonts w:ascii="Arial" w:hAnsi="Arial" w:cs="Arial"/>
          <w:sz w:val="20"/>
          <w:szCs w:val="20"/>
          <w:lang w:val="en-ZA"/>
        </w:rPr>
        <w:t xml:space="preserve">Price </w:t>
      </w:r>
      <w:r w:rsidRPr="00AC1E3A">
        <w:rPr>
          <w:rFonts w:ascii="Arial" w:hAnsi="Arial" w:cs="Arial"/>
          <w:sz w:val="20"/>
          <w:szCs w:val="20"/>
          <w:lang w:val="en-ZA"/>
        </w:rPr>
        <w:tab/>
      </w:r>
      <w:r w:rsidRPr="00AC1E3A">
        <w:rPr>
          <w:rFonts w:ascii="Arial" w:hAnsi="Arial" w:cs="Arial"/>
          <w:sz w:val="20"/>
          <w:szCs w:val="20"/>
          <w:lang w:val="en-ZA"/>
        </w:rPr>
        <w:tab/>
        <w:t xml:space="preserve">   -80,</w:t>
      </w:r>
    </w:p>
    <w:p w14:paraId="5823D4E3" w14:textId="77777777" w:rsidR="00AC1E3A" w:rsidRPr="00AC1E3A" w:rsidRDefault="00AC1E3A" w:rsidP="00AC1E3A">
      <w:pPr>
        <w:numPr>
          <w:ilvl w:val="0"/>
          <w:numId w:val="261"/>
        </w:numPr>
        <w:tabs>
          <w:tab w:val="left" w:pos="0"/>
        </w:tabs>
        <w:rPr>
          <w:rFonts w:ascii="Arial" w:hAnsi="Arial" w:cs="Arial"/>
          <w:sz w:val="20"/>
          <w:szCs w:val="20"/>
          <w:lang w:val="en-ZA"/>
        </w:rPr>
      </w:pPr>
      <w:r w:rsidRPr="00AC1E3A">
        <w:rPr>
          <w:rFonts w:ascii="Arial" w:hAnsi="Arial" w:cs="Arial"/>
          <w:sz w:val="20"/>
          <w:szCs w:val="20"/>
          <w:lang w:val="en-ZA"/>
        </w:rPr>
        <w:t xml:space="preserve">BBBEE Score </w:t>
      </w:r>
      <w:r w:rsidRPr="00AC1E3A">
        <w:rPr>
          <w:rFonts w:ascii="Arial" w:hAnsi="Arial" w:cs="Arial"/>
          <w:sz w:val="20"/>
          <w:szCs w:val="20"/>
          <w:lang w:val="en-ZA"/>
        </w:rPr>
        <w:tab/>
        <w:t xml:space="preserve">   -20</w:t>
      </w:r>
    </w:p>
    <w:p w14:paraId="71AAEB25" w14:textId="77777777" w:rsidR="00AC1E3A" w:rsidRPr="00AC1E3A" w:rsidRDefault="00AC1E3A" w:rsidP="00AC1E3A">
      <w:pPr>
        <w:tabs>
          <w:tab w:val="left" w:pos="0"/>
        </w:tabs>
        <w:rPr>
          <w:rFonts w:ascii="Arial" w:hAnsi="Arial" w:cs="Arial"/>
          <w:sz w:val="20"/>
          <w:szCs w:val="20"/>
          <w:lang w:val="en-ZA"/>
        </w:rPr>
      </w:pPr>
    </w:p>
    <w:p w14:paraId="450BCCBF"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Bidders must confirm their company registration with CIPC (formerly CIPRO) as CDC will not award any tender to any business that appears on the CIPC List of de-registered businesses;</w:t>
      </w:r>
    </w:p>
    <w:p w14:paraId="70BAA136"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As per amended construction codes, companies with less than 51% black shareholding (QSEs &amp; Generics) are to submit a valid SANAS Accredited B-BBEE Verification Certificate (with the full applicable B-BBEE elements) QSE with at least 51% or 100% black shareholding and EMEs with an annual turnover of R 3 million are required to submit a B-BBEE verification certificate from a SANAS accredited verification agency as they have to comply with the 40% sub-minimum requirement on the QSE Skills Scorecard to avoid being discounted a level. EMEs with a turnover of less than R3 million are exempt from complying with the subminimum requirement and may submit an affidavit or a certificate issued by CIPC, confirming their ownership and annual turnover. The consortia/Joint Venture must submit a consolidated B-BBBEE Certificate as well as individual B-BBEE Certificates /affidavits of their own entities to confirm the type of enterprise.</w:t>
      </w:r>
    </w:p>
    <w:p w14:paraId="42C78F0D"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Proof of registration with Treasury’s Centralized Supplier Database (CSD) or provide a Treasury CSD registration number e.g. MAAA0</w:t>
      </w:r>
    </w:p>
    <w:p w14:paraId="7CC7B811"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Bidders with a minimum CIDB grading of 7CE or higher must Complete and Sign FORM K: EME/SMME and LEP Target Form. Main Contractor to meet 33% SMME/EME participation of tender value, excluding VAT, escalation, and contingencies.</w:t>
      </w:r>
    </w:p>
    <w:p w14:paraId="14ED55EB"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CDC will only award the tender to a bidder who is tax complaint. The tax compliance status of the bidders will be verified through CSD and SARS website.</w:t>
      </w:r>
    </w:p>
    <w:p w14:paraId="7005E804"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iCs/>
          <w:sz w:val="20"/>
          <w:szCs w:val="20"/>
          <w:lang w:val="en-GB"/>
        </w:rPr>
        <w:t xml:space="preserve">Non-VAT vendors who submit bids for contracts that would, if successful, take their annual   turnover above the threshold of R 1 million are obliged to include VAT in the prices quoted and must therefore immediately upon award of the contract register with the South African Revenue Service (SARS) as VAT vendors. The award of contract would be conditional pending the successful bidder submitting proof of registration as a VAT vendor with SARS. </w:t>
      </w:r>
    </w:p>
    <w:p w14:paraId="2DA2E4E1" w14:textId="77777777" w:rsidR="00AC1E3A" w:rsidRPr="00AC1E3A" w:rsidRDefault="00AC1E3A" w:rsidP="00AC1E3A">
      <w:pPr>
        <w:numPr>
          <w:ilvl w:val="0"/>
          <w:numId w:val="260"/>
        </w:numPr>
        <w:tabs>
          <w:tab w:val="left" w:pos="0"/>
        </w:tabs>
        <w:rPr>
          <w:rFonts w:ascii="Arial" w:hAnsi="Arial" w:cs="Arial"/>
          <w:sz w:val="20"/>
          <w:szCs w:val="20"/>
        </w:rPr>
      </w:pPr>
      <w:r w:rsidRPr="00AC1E3A">
        <w:rPr>
          <w:rFonts w:ascii="Arial" w:hAnsi="Arial" w:cs="Arial"/>
          <w:sz w:val="20"/>
          <w:szCs w:val="20"/>
          <w:lang w:val="en-ZA"/>
        </w:rPr>
        <w:t xml:space="preserve">Bidders are required to meet the minimum stipulated threshold for Local Production and Content as per SBD 6.2 in the tender document. Bidders to ensure that they submit a completed and signed SBD 6.2 </w:t>
      </w:r>
      <w:r w:rsidRPr="00AC1E3A">
        <w:rPr>
          <w:rFonts w:ascii="Arial" w:hAnsi="Arial" w:cs="Arial"/>
          <w:sz w:val="20"/>
          <w:szCs w:val="20"/>
          <w:lang w:val="en-ZA"/>
        </w:rPr>
        <w:lastRenderedPageBreak/>
        <w:t>Form and SATS 1286:2011 Annexure C. The stipulated minimum threshold(s) for local production and content (refer to SATS 1286:2011 Annexure A) for this bid are as follows:</w:t>
      </w:r>
    </w:p>
    <w:p w14:paraId="5D33564A" w14:textId="77777777" w:rsidR="00AC1E3A" w:rsidRPr="00AC1E3A" w:rsidRDefault="00AC1E3A" w:rsidP="00AC1E3A">
      <w:pPr>
        <w:tabs>
          <w:tab w:val="left" w:pos="0"/>
        </w:tabs>
        <w:rPr>
          <w:rFonts w:ascii="Arial" w:hAnsi="Arial" w:cs="Arial"/>
          <w:sz w:val="20"/>
          <w:szCs w:val="20"/>
        </w:rPr>
      </w:pPr>
    </w:p>
    <w:tbl>
      <w:tblPr>
        <w:tblStyle w:val="TableGrid"/>
        <w:tblpPr w:leftFromText="180" w:rightFromText="180" w:vertAnchor="page" w:horzAnchor="margin" w:tblpY="2836"/>
        <w:tblW w:w="9518" w:type="dxa"/>
        <w:tblLayout w:type="fixed"/>
        <w:tblLook w:val="04A0" w:firstRow="1" w:lastRow="0" w:firstColumn="1" w:lastColumn="0" w:noHBand="0" w:noVBand="1"/>
      </w:tblPr>
      <w:tblGrid>
        <w:gridCol w:w="1030"/>
        <w:gridCol w:w="3988"/>
        <w:gridCol w:w="2250"/>
        <w:gridCol w:w="2250"/>
      </w:tblGrid>
      <w:tr w:rsidR="00AC1E3A" w:rsidRPr="00AC1E3A" w14:paraId="51A45E1B" w14:textId="77777777" w:rsidTr="00AC1E3A">
        <w:tc>
          <w:tcPr>
            <w:tcW w:w="1030" w:type="dxa"/>
          </w:tcPr>
          <w:p w14:paraId="15824AD3" w14:textId="77777777" w:rsidR="00AC1E3A" w:rsidRPr="00AC1E3A" w:rsidRDefault="00AC1E3A" w:rsidP="00AC1E3A">
            <w:pPr>
              <w:tabs>
                <w:tab w:val="left" w:pos="0"/>
              </w:tabs>
              <w:rPr>
                <w:rFonts w:ascii="Arial" w:hAnsi="Arial" w:cs="Arial"/>
                <w:sz w:val="20"/>
                <w:szCs w:val="20"/>
                <w:u w:val="single"/>
                <w:lang w:val="en-GB"/>
              </w:rPr>
            </w:pPr>
            <w:r w:rsidRPr="00AC1E3A">
              <w:rPr>
                <w:rFonts w:ascii="Arial" w:hAnsi="Arial" w:cs="Arial"/>
                <w:sz w:val="20"/>
                <w:szCs w:val="20"/>
                <w:u w:val="single"/>
                <w:lang w:val="en-GB"/>
              </w:rPr>
              <w:t>BOQ Item</w:t>
            </w:r>
          </w:p>
        </w:tc>
        <w:tc>
          <w:tcPr>
            <w:tcW w:w="3988" w:type="dxa"/>
          </w:tcPr>
          <w:p w14:paraId="427D3062"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u w:val="single"/>
                <w:lang w:val="en-GB"/>
              </w:rPr>
              <w:t>Description of services, works or goods</w:t>
            </w:r>
          </w:p>
        </w:tc>
        <w:tc>
          <w:tcPr>
            <w:tcW w:w="2250" w:type="dxa"/>
          </w:tcPr>
          <w:p w14:paraId="57B5EE20" w14:textId="77777777" w:rsidR="00AC1E3A" w:rsidRPr="00AC1E3A" w:rsidRDefault="00AC1E3A" w:rsidP="00AC1E3A">
            <w:pPr>
              <w:tabs>
                <w:tab w:val="left" w:pos="0"/>
              </w:tabs>
              <w:rPr>
                <w:rFonts w:ascii="Arial" w:hAnsi="Arial" w:cs="Arial"/>
                <w:sz w:val="20"/>
                <w:szCs w:val="20"/>
                <w:u w:val="single"/>
                <w:lang w:val="en-GB"/>
              </w:rPr>
            </w:pPr>
            <w:r w:rsidRPr="00AC1E3A">
              <w:rPr>
                <w:rFonts w:ascii="Arial" w:hAnsi="Arial" w:cs="Arial"/>
                <w:sz w:val="20"/>
                <w:szCs w:val="20"/>
                <w:u w:val="single"/>
                <w:lang w:val="en-GB"/>
              </w:rPr>
              <w:t>Quantity</w:t>
            </w:r>
          </w:p>
        </w:tc>
        <w:tc>
          <w:tcPr>
            <w:tcW w:w="2250" w:type="dxa"/>
          </w:tcPr>
          <w:p w14:paraId="797D293F"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u w:val="single"/>
                <w:lang w:val="en-GB"/>
              </w:rPr>
              <w:t>Stipulated minimum threshold</w:t>
            </w:r>
          </w:p>
        </w:tc>
      </w:tr>
      <w:tr w:rsidR="00AC1E3A" w:rsidRPr="00AC1E3A" w14:paraId="4C5A3206" w14:textId="77777777" w:rsidTr="00AC1E3A">
        <w:tc>
          <w:tcPr>
            <w:tcW w:w="1030" w:type="dxa"/>
          </w:tcPr>
          <w:p w14:paraId="29BB1457"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3.4.8-3.4.12, 3.5.11-3.5.13</w:t>
            </w:r>
          </w:p>
        </w:tc>
        <w:tc>
          <w:tcPr>
            <w:tcW w:w="3988" w:type="dxa"/>
          </w:tcPr>
          <w:p w14:paraId="090821FA"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Valve products; check, gate, ball, hydrant, air valves</w:t>
            </w:r>
          </w:p>
        </w:tc>
        <w:tc>
          <w:tcPr>
            <w:tcW w:w="2250" w:type="dxa"/>
          </w:tcPr>
          <w:p w14:paraId="180C3B88"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All (see BOQ)</w:t>
            </w:r>
          </w:p>
        </w:tc>
        <w:tc>
          <w:tcPr>
            <w:tcW w:w="2250" w:type="dxa"/>
          </w:tcPr>
          <w:p w14:paraId="28547D5D"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70%</w:t>
            </w:r>
          </w:p>
        </w:tc>
      </w:tr>
      <w:tr w:rsidR="00AC1E3A" w:rsidRPr="00AC1E3A" w14:paraId="3A492B8E" w14:textId="77777777" w:rsidTr="00AC1E3A">
        <w:tc>
          <w:tcPr>
            <w:tcW w:w="1030" w:type="dxa"/>
          </w:tcPr>
          <w:p w14:paraId="3B3DF6D5"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2.2.-3.3; 5.2</w:t>
            </w:r>
          </w:p>
        </w:tc>
        <w:tc>
          <w:tcPr>
            <w:tcW w:w="3988" w:type="dxa"/>
          </w:tcPr>
          <w:p w14:paraId="53331D5F" w14:textId="77777777" w:rsidR="00AC1E3A" w:rsidRPr="00AC1E3A" w:rsidRDefault="00AC1E3A" w:rsidP="00AC1E3A">
            <w:pPr>
              <w:tabs>
                <w:tab w:val="left" w:pos="0"/>
              </w:tabs>
              <w:rPr>
                <w:rFonts w:ascii="Arial" w:hAnsi="Arial" w:cs="Arial"/>
                <w:b/>
                <w:sz w:val="20"/>
                <w:szCs w:val="20"/>
                <w:lang w:val="en-GB"/>
              </w:rPr>
            </w:pPr>
            <w:r w:rsidRPr="00AC1E3A">
              <w:rPr>
                <w:rFonts w:ascii="Arial" w:hAnsi="Arial" w:cs="Arial"/>
                <w:b/>
                <w:sz w:val="20"/>
                <w:szCs w:val="20"/>
                <w:lang w:val="en-GB"/>
              </w:rPr>
              <w:t>Steel Products:</w:t>
            </w:r>
          </w:p>
          <w:p w14:paraId="6AFAB71A"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Brick force (2.2.9)</w:t>
            </w:r>
          </w:p>
          <w:p w14:paraId="2F4F485F"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Hoop iron (2.2.10 and 2.2.11)</w:t>
            </w:r>
          </w:p>
          <w:p w14:paraId="0F983BF5"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Galvanised wire (2.2.12)</w:t>
            </w:r>
          </w:p>
          <w:p w14:paraId="5E40D881"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Steel door frames (2.2.17)</w:t>
            </w:r>
          </w:p>
          <w:p w14:paraId="78BEB709"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IBR roof sheeting (2.2.19)</w:t>
            </w:r>
          </w:p>
          <w:p w14:paraId="4780BCDF"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Ironmongery (2.2.26)</w:t>
            </w:r>
          </w:p>
          <w:p w14:paraId="30DA805E"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Stainless steel toilet roll holders (2.2.37)</w:t>
            </w:r>
          </w:p>
          <w:p w14:paraId="497B6952"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Handrail to disabled toilet (2.2.38)</w:t>
            </w:r>
          </w:p>
          <w:p w14:paraId="1E843A18"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Reinforcing bars (5.2.6)</w:t>
            </w:r>
          </w:p>
          <w:p w14:paraId="51B57340"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Gabions (3.3.2)</w:t>
            </w:r>
          </w:p>
        </w:tc>
        <w:tc>
          <w:tcPr>
            <w:tcW w:w="2250" w:type="dxa"/>
          </w:tcPr>
          <w:p w14:paraId="3913317F"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All (see BOQ)</w:t>
            </w:r>
          </w:p>
        </w:tc>
        <w:tc>
          <w:tcPr>
            <w:tcW w:w="2250" w:type="dxa"/>
          </w:tcPr>
          <w:p w14:paraId="305EA769"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100%</w:t>
            </w:r>
          </w:p>
        </w:tc>
      </w:tr>
      <w:tr w:rsidR="00AC1E3A" w:rsidRPr="00AC1E3A" w14:paraId="63EF6F0F" w14:textId="77777777" w:rsidTr="00AC1E3A">
        <w:tc>
          <w:tcPr>
            <w:tcW w:w="1030" w:type="dxa"/>
          </w:tcPr>
          <w:p w14:paraId="2418BA35"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3.4, 4.3.</w:t>
            </w:r>
          </w:p>
        </w:tc>
        <w:tc>
          <w:tcPr>
            <w:tcW w:w="3988" w:type="dxa"/>
          </w:tcPr>
          <w:p w14:paraId="63AC5200"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HDPE &amp; PVC pipes</w:t>
            </w:r>
          </w:p>
        </w:tc>
        <w:tc>
          <w:tcPr>
            <w:tcW w:w="2250" w:type="dxa"/>
          </w:tcPr>
          <w:p w14:paraId="64D2C687"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All (see BOQ)</w:t>
            </w:r>
          </w:p>
        </w:tc>
        <w:tc>
          <w:tcPr>
            <w:tcW w:w="2250" w:type="dxa"/>
          </w:tcPr>
          <w:p w14:paraId="051724E7"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100%</w:t>
            </w:r>
          </w:p>
        </w:tc>
      </w:tr>
      <w:tr w:rsidR="00AC1E3A" w:rsidRPr="00AC1E3A" w14:paraId="182D8A39" w14:textId="77777777" w:rsidTr="00AC1E3A">
        <w:tc>
          <w:tcPr>
            <w:tcW w:w="1030" w:type="dxa"/>
          </w:tcPr>
          <w:p w14:paraId="738474AD"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5.4</w:t>
            </w:r>
          </w:p>
        </w:tc>
        <w:tc>
          <w:tcPr>
            <w:tcW w:w="3988" w:type="dxa"/>
          </w:tcPr>
          <w:p w14:paraId="3B7D1612"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Pumps, MV Motors and associated accessories</w:t>
            </w:r>
          </w:p>
        </w:tc>
        <w:tc>
          <w:tcPr>
            <w:tcW w:w="2250" w:type="dxa"/>
          </w:tcPr>
          <w:p w14:paraId="48C488E1"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1</w:t>
            </w:r>
          </w:p>
        </w:tc>
        <w:tc>
          <w:tcPr>
            <w:tcW w:w="2250" w:type="dxa"/>
          </w:tcPr>
          <w:p w14:paraId="36C3FF7F"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70%</w:t>
            </w:r>
          </w:p>
        </w:tc>
      </w:tr>
      <w:tr w:rsidR="00AC1E3A" w:rsidRPr="00AC1E3A" w14:paraId="5509F3E6" w14:textId="77777777" w:rsidTr="00AC1E3A">
        <w:tc>
          <w:tcPr>
            <w:tcW w:w="1030" w:type="dxa"/>
          </w:tcPr>
          <w:p w14:paraId="261C7371"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7.2-7.3</w:t>
            </w:r>
          </w:p>
        </w:tc>
        <w:tc>
          <w:tcPr>
            <w:tcW w:w="3988" w:type="dxa"/>
          </w:tcPr>
          <w:p w14:paraId="2C857B83"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Electrical cable products</w:t>
            </w:r>
          </w:p>
        </w:tc>
        <w:tc>
          <w:tcPr>
            <w:tcW w:w="2250" w:type="dxa"/>
          </w:tcPr>
          <w:p w14:paraId="17E012AE"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All (see BOQ)</w:t>
            </w:r>
          </w:p>
        </w:tc>
        <w:tc>
          <w:tcPr>
            <w:tcW w:w="2250" w:type="dxa"/>
          </w:tcPr>
          <w:p w14:paraId="0A3958A2"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90%</w:t>
            </w:r>
          </w:p>
        </w:tc>
      </w:tr>
      <w:tr w:rsidR="00AC1E3A" w:rsidRPr="00AC1E3A" w14:paraId="3B922D75" w14:textId="77777777" w:rsidTr="00AC1E3A">
        <w:tc>
          <w:tcPr>
            <w:tcW w:w="1030" w:type="dxa"/>
          </w:tcPr>
          <w:p w14:paraId="79DEAF78"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1.1.16; 3.3</w:t>
            </w:r>
          </w:p>
        </w:tc>
        <w:tc>
          <w:tcPr>
            <w:tcW w:w="3988" w:type="dxa"/>
          </w:tcPr>
          <w:p w14:paraId="6EFE8487"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Textile, Clothing, Leather and Footwear (PPE)</w:t>
            </w:r>
          </w:p>
        </w:tc>
        <w:tc>
          <w:tcPr>
            <w:tcW w:w="2250" w:type="dxa"/>
          </w:tcPr>
          <w:p w14:paraId="352F2BA6"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All (see BOQ)</w:t>
            </w:r>
          </w:p>
        </w:tc>
        <w:tc>
          <w:tcPr>
            <w:tcW w:w="2250" w:type="dxa"/>
          </w:tcPr>
          <w:p w14:paraId="6DAA5BD7"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100%</w:t>
            </w:r>
          </w:p>
        </w:tc>
      </w:tr>
    </w:tbl>
    <w:p w14:paraId="71E6C023" w14:textId="77777777" w:rsidR="00AC1E3A" w:rsidRPr="00AC1E3A" w:rsidRDefault="00AC1E3A" w:rsidP="00AC1E3A">
      <w:pPr>
        <w:tabs>
          <w:tab w:val="left" w:pos="0"/>
        </w:tabs>
        <w:rPr>
          <w:rFonts w:ascii="Arial" w:hAnsi="Arial" w:cs="Arial"/>
          <w:sz w:val="20"/>
          <w:szCs w:val="20"/>
        </w:rPr>
      </w:pPr>
    </w:p>
    <w:p w14:paraId="3C65E85D"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 xml:space="preserve">CDC will not award more than two active projects to one bidder, unless one project has reached 80% completion stage and beyond. Capacity assessment will be conducted in the event that the recommended bidder is the only responsive service provider; </w:t>
      </w:r>
    </w:p>
    <w:p w14:paraId="2C90161F"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Public servants are prohibited from doing any form of business with organs of state, whether in their own capacity as individuals or through companies in which they are directors. Verification will be done and bidders will be disqualified should they be found to be in contravention with the regulations.  If the bidder has been granted permission by Treasury, the letter must be provided with the bid document.</w:t>
      </w:r>
    </w:p>
    <w:p w14:paraId="2EAD710A"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 xml:space="preserve">The successful bidders will be required to comply with the Occupational Health and Safety Act and Regulations, Act (85 of 1993) and Compensation for Occupational Injuries and Disease Act, Act (130 of </w:t>
      </w:r>
      <w:r w:rsidRPr="00AC1E3A">
        <w:rPr>
          <w:rFonts w:ascii="Arial" w:hAnsi="Arial" w:cs="Arial"/>
          <w:sz w:val="20"/>
          <w:szCs w:val="20"/>
          <w:lang w:val="en-GB"/>
        </w:rPr>
        <w:lastRenderedPageBreak/>
        <w:t>1993) and, all relevant and applicable legislations. Upon appointment of the successful bidder, the service provider will be required to develop Occupational Health, Safety and Environmental Management Systems to comply with the SANS Norms and Standards. CDC SHEQ Unit will monitor compliance and implementation of Occupational Health and Safety, Environmental and Quality requirements for the duration of the contract.</w:t>
      </w:r>
    </w:p>
    <w:p w14:paraId="4ED654F0" w14:textId="77777777" w:rsidR="00AC1E3A" w:rsidRPr="00AC1E3A" w:rsidRDefault="00AC1E3A" w:rsidP="00AC1E3A">
      <w:pPr>
        <w:numPr>
          <w:ilvl w:val="0"/>
          <w:numId w:val="260"/>
        </w:numPr>
        <w:tabs>
          <w:tab w:val="left" w:pos="0"/>
        </w:tabs>
        <w:rPr>
          <w:rFonts w:ascii="Arial" w:hAnsi="Arial" w:cs="Arial"/>
          <w:sz w:val="20"/>
          <w:szCs w:val="20"/>
          <w:u w:val="single"/>
          <w:lang w:val="en-GB"/>
        </w:rPr>
      </w:pPr>
      <w:r w:rsidRPr="00AC1E3A">
        <w:rPr>
          <w:rFonts w:ascii="Arial" w:hAnsi="Arial" w:cs="Arial"/>
          <w:sz w:val="20"/>
          <w:szCs w:val="20"/>
          <w:lang w:val="en-GB"/>
        </w:rPr>
        <w:t>No telephonic or any other form of communication with any other CDC member of staff, other than the named individual on the tender advert, relating to this request for the tender will be permitted. All enquiries regarding this tender must be in writing only, and must be directed to: e-mail: tenders@coega.co.za</w:t>
      </w:r>
    </w:p>
    <w:p w14:paraId="0F855FE5"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Telegraphic, telexed, facsimiled or e-mailed submissions will not be accepted;</w:t>
      </w:r>
    </w:p>
    <w:p w14:paraId="0ABC8C77" w14:textId="77777777" w:rsidR="00AC1E3A" w:rsidRPr="00AC1E3A" w:rsidRDefault="00AC1E3A" w:rsidP="00AC1E3A">
      <w:pPr>
        <w:numPr>
          <w:ilvl w:val="0"/>
          <w:numId w:val="260"/>
        </w:numPr>
        <w:tabs>
          <w:tab w:val="left" w:pos="0"/>
        </w:tabs>
        <w:rPr>
          <w:rFonts w:ascii="Arial" w:hAnsi="Arial" w:cs="Arial"/>
          <w:sz w:val="20"/>
          <w:szCs w:val="20"/>
          <w:lang w:val="en-GB"/>
        </w:rPr>
      </w:pPr>
      <w:r w:rsidRPr="00AC1E3A">
        <w:rPr>
          <w:rFonts w:ascii="Arial" w:hAnsi="Arial" w:cs="Arial"/>
          <w:sz w:val="20"/>
          <w:szCs w:val="20"/>
          <w:lang w:val="en-GB"/>
        </w:rPr>
        <w:t>The tender validity period shall be twelve (12) weeks.</w:t>
      </w:r>
    </w:p>
    <w:p w14:paraId="1533CA24" w14:textId="77777777" w:rsidR="00AC1E3A" w:rsidRPr="00AC1E3A" w:rsidRDefault="00AC1E3A" w:rsidP="00AC1E3A">
      <w:pPr>
        <w:tabs>
          <w:tab w:val="left" w:pos="0"/>
        </w:tabs>
        <w:rPr>
          <w:rFonts w:ascii="Arial" w:hAnsi="Arial" w:cs="Arial"/>
          <w:sz w:val="20"/>
          <w:szCs w:val="20"/>
        </w:rPr>
      </w:pPr>
    </w:p>
    <w:p w14:paraId="7EDE86FD" w14:textId="77777777" w:rsidR="00AC1E3A" w:rsidRPr="00AC1E3A" w:rsidRDefault="00AC1E3A" w:rsidP="00AC1E3A">
      <w:pPr>
        <w:tabs>
          <w:tab w:val="left" w:pos="0"/>
        </w:tabs>
        <w:rPr>
          <w:rFonts w:ascii="Arial" w:hAnsi="Arial" w:cs="Arial"/>
          <w:b/>
          <w:sz w:val="20"/>
          <w:szCs w:val="20"/>
        </w:rPr>
      </w:pPr>
      <w:r w:rsidRPr="00AC1E3A">
        <w:rPr>
          <w:rFonts w:ascii="Arial" w:hAnsi="Arial" w:cs="Arial"/>
          <w:sz w:val="20"/>
          <w:szCs w:val="20"/>
        </w:rPr>
        <w:t xml:space="preserve">Bid documents can be collected from the </w:t>
      </w:r>
      <w:r w:rsidRPr="00AC1E3A">
        <w:rPr>
          <w:rFonts w:ascii="Arial" w:hAnsi="Arial" w:cs="Arial"/>
          <w:b/>
          <w:sz w:val="20"/>
          <w:szCs w:val="20"/>
        </w:rPr>
        <w:t>CDC East London Office, Harraway House, 12 Pearce Street, Berea, East London, 5241- at the reception desk – from Friday the 21 May 2021 from 10h00</w:t>
      </w:r>
      <w:r w:rsidRPr="00AC1E3A">
        <w:rPr>
          <w:rFonts w:ascii="Arial" w:hAnsi="Arial" w:cs="Arial"/>
          <w:sz w:val="20"/>
          <w:szCs w:val="20"/>
        </w:rPr>
        <w:t>. No documents will be available at the briefing meeting.</w:t>
      </w:r>
    </w:p>
    <w:p w14:paraId="39ED95CA" w14:textId="639DB876" w:rsidR="00AC1E3A" w:rsidRPr="00AC1E3A" w:rsidRDefault="00AC1E3A" w:rsidP="00AC1E3A">
      <w:pPr>
        <w:tabs>
          <w:tab w:val="left" w:pos="0"/>
        </w:tabs>
        <w:rPr>
          <w:rFonts w:ascii="Arial" w:hAnsi="Arial" w:cs="Arial"/>
          <w:sz w:val="20"/>
          <w:szCs w:val="20"/>
        </w:rPr>
      </w:pPr>
      <w:r w:rsidRPr="00AC1E3A">
        <w:rPr>
          <w:rFonts w:ascii="Arial" w:hAnsi="Arial" w:cs="Arial"/>
          <w:sz w:val="20"/>
          <w:szCs w:val="20"/>
        </w:rPr>
        <w:t xml:space="preserve">A non-refundable fee of </w:t>
      </w:r>
      <w:r w:rsidRPr="00AC1E3A">
        <w:rPr>
          <w:rFonts w:ascii="Arial" w:hAnsi="Arial" w:cs="Arial"/>
          <w:b/>
          <w:bCs/>
          <w:sz w:val="20"/>
          <w:szCs w:val="20"/>
        </w:rPr>
        <w:t xml:space="preserve">R350.00 </w:t>
      </w:r>
      <w:r w:rsidRPr="00AC1E3A">
        <w:rPr>
          <w:rFonts w:ascii="Arial" w:hAnsi="Arial" w:cs="Arial"/>
          <w:sz w:val="20"/>
          <w:szCs w:val="20"/>
        </w:rPr>
        <w:t xml:space="preserve">per document must be deposited or payable by electronic transfer made out in favor of the CDC, or by means of electronic transfers are to be made to </w:t>
      </w:r>
      <w:r w:rsidRPr="00AC1E3A">
        <w:rPr>
          <w:rFonts w:ascii="Arial" w:hAnsi="Arial" w:cs="Arial"/>
          <w:b/>
          <w:bCs/>
          <w:sz w:val="20"/>
          <w:szCs w:val="20"/>
        </w:rPr>
        <w:t xml:space="preserve">Account Name: </w:t>
      </w:r>
      <w:r w:rsidRPr="00AC1E3A">
        <w:rPr>
          <w:rFonts w:ascii="Arial" w:hAnsi="Arial" w:cs="Arial"/>
          <w:sz w:val="20"/>
          <w:szCs w:val="20"/>
        </w:rPr>
        <w:t xml:space="preserve">CDC – DPW; </w:t>
      </w:r>
      <w:r w:rsidRPr="00AC1E3A">
        <w:rPr>
          <w:rFonts w:ascii="Arial" w:hAnsi="Arial" w:cs="Arial"/>
          <w:b/>
          <w:bCs/>
          <w:sz w:val="20"/>
          <w:szCs w:val="20"/>
        </w:rPr>
        <w:t xml:space="preserve">Standard Bank, Account No: </w:t>
      </w:r>
      <w:r w:rsidRPr="00AC1E3A">
        <w:rPr>
          <w:rFonts w:ascii="Arial" w:hAnsi="Arial" w:cs="Arial"/>
          <w:sz w:val="20"/>
          <w:szCs w:val="20"/>
        </w:rPr>
        <w:t xml:space="preserve">080039901, </w:t>
      </w:r>
      <w:r w:rsidRPr="00AC1E3A">
        <w:rPr>
          <w:rFonts w:ascii="Arial" w:hAnsi="Arial" w:cs="Arial"/>
          <w:b/>
          <w:bCs/>
          <w:sz w:val="20"/>
          <w:szCs w:val="20"/>
        </w:rPr>
        <w:t>Branch: Pickering Street</w:t>
      </w:r>
      <w:r w:rsidR="0084260B">
        <w:rPr>
          <w:rFonts w:ascii="Arial" w:hAnsi="Arial" w:cs="Arial"/>
          <w:b/>
          <w:bCs/>
          <w:sz w:val="20"/>
          <w:szCs w:val="20"/>
        </w:rPr>
        <w:t>, Branch code 051001</w:t>
      </w:r>
      <w:r w:rsidR="007A2B62">
        <w:rPr>
          <w:rFonts w:ascii="Arial" w:hAnsi="Arial" w:cs="Arial"/>
          <w:b/>
          <w:bCs/>
          <w:sz w:val="20"/>
          <w:szCs w:val="20"/>
        </w:rPr>
        <w:t>.</w:t>
      </w:r>
      <w:r w:rsidRPr="00AC1E3A">
        <w:rPr>
          <w:rFonts w:ascii="Arial" w:hAnsi="Arial" w:cs="Arial"/>
          <w:b/>
          <w:bCs/>
          <w:sz w:val="20"/>
          <w:szCs w:val="20"/>
        </w:rPr>
        <w:t xml:space="preserve"> </w:t>
      </w:r>
      <w:r w:rsidRPr="00AC1E3A">
        <w:rPr>
          <w:rFonts w:ascii="Arial" w:hAnsi="Arial" w:cs="Arial"/>
          <w:sz w:val="20"/>
          <w:szCs w:val="20"/>
        </w:rPr>
        <w:t xml:space="preserve">Proof of deposit is required upon collection of the bid documents. </w:t>
      </w:r>
      <w:r w:rsidRPr="00AC1E3A">
        <w:rPr>
          <w:rFonts w:ascii="Arial" w:hAnsi="Arial" w:cs="Arial"/>
          <w:b/>
          <w:bCs/>
          <w:sz w:val="20"/>
          <w:szCs w:val="20"/>
        </w:rPr>
        <w:t>NO CASH WILL BE ACCEPTED.</w:t>
      </w:r>
    </w:p>
    <w:p w14:paraId="6A984637" w14:textId="77777777" w:rsidR="00AC1E3A" w:rsidRPr="00AC1E3A" w:rsidRDefault="00AC1E3A" w:rsidP="00AC1E3A">
      <w:pPr>
        <w:tabs>
          <w:tab w:val="left" w:pos="0"/>
        </w:tabs>
        <w:rPr>
          <w:rFonts w:ascii="Arial" w:hAnsi="Arial" w:cs="Arial"/>
          <w:b/>
          <w:bCs/>
          <w:sz w:val="20"/>
          <w:szCs w:val="20"/>
        </w:rPr>
      </w:pPr>
    </w:p>
    <w:p w14:paraId="6ECA9208" w14:textId="77777777" w:rsidR="00AC1E3A" w:rsidRPr="00AC1E3A" w:rsidRDefault="00AC1E3A" w:rsidP="00AC1E3A">
      <w:pPr>
        <w:tabs>
          <w:tab w:val="left" w:pos="0"/>
        </w:tabs>
        <w:rPr>
          <w:rFonts w:ascii="Arial" w:hAnsi="Arial" w:cs="Arial"/>
          <w:sz w:val="20"/>
          <w:szCs w:val="20"/>
          <w:lang w:val="en-GB"/>
        </w:rPr>
      </w:pPr>
      <w:r w:rsidRPr="00AC1E3A">
        <w:rPr>
          <w:rFonts w:ascii="Arial" w:hAnsi="Arial" w:cs="Arial"/>
          <w:sz w:val="20"/>
          <w:szCs w:val="20"/>
          <w:lang w:val="en-GB"/>
        </w:rPr>
        <w:t xml:space="preserve">A </w:t>
      </w:r>
      <w:r w:rsidRPr="00AC1E3A">
        <w:rPr>
          <w:rFonts w:ascii="Arial" w:hAnsi="Arial" w:cs="Arial"/>
          <w:b/>
          <w:sz w:val="20"/>
          <w:szCs w:val="20"/>
          <w:lang w:val="en-GB"/>
        </w:rPr>
        <w:t>non</w:t>
      </w:r>
      <w:r w:rsidRPr="00AC1E3A">
        <w:rPr>
          <w:rFonts w:ascii="Arial" w:hAnsi="Arial" w:cs="Arial"/>
          <w:sz w:val="20"/>
          <w:szCs w:val="20"/>
          <w:lang w:val="en-GB"/>
        </w:rPr>
        <w:t>-</w:t>
      </w:r>
      <w:r w:rsidRPr="00AC1E3A">
        <w:rPr>
          <w:rFonts w:ascii="Arial" w:hAnsi="Arial" w:cs="Arial"/>
          <w:b/>
          <w:bCs/>
          <w:sz w:val="20"/>
          <w:szCs w:val="20"/>
          <w:lang w:val="en-GB"/>
        </w:rPr>
        <w:t xml:space="preserve">mandatory </w:t>
      </w:r>
      <w:r w:rsidRPr="00AC1E3A">
        <w:rPr>
          <w:rFonts w:ascii="Arial" w:hAnsi="Arial" w:cs="Arial"/>
          <w:sz w:val="20"/>
          <w:szCs w:val="20"/>
          <w:lang w:val="en-GB"/>
        </w:rPr>
        <w:t xml:space="preserve">briefing meeting will be conducted </w:t>
      </w:r>
      <w:r w:rsidRPr="00AC1E3A">
        <w:rPr>
          <w:rFonts w:ascii="Arial" w:hAnsi="Arial" w:cs="Arial"/>
          <w:b/>
          <w:bCs/>
          <w:sz w:val="20"/>
          <w:szCs w:val="20"/>
          <w:lang w:val="en-GB"/>
        </w:rPr>
        <w:t>at 11h00 on  Wednesday,  02 June 2021 at Phumalanga Police Station, Sterkspruit  (The coordinates of the base are; 30°34’39,37”S, &amp; 27°34’39,06” E</w:t>
      </w:r>
      <w:r w:rsidRPr="00AC1E3A">
        <w:rPr>
          <w:rFonts w:ascii="Arial" w:hAnsi="Arial" w:cs="Arial"/>
          <w:b/>
          <w:bCs/>
          <w:sz w:val="20"/>
          <w:szCs w:val="20"/>
          <w:lang w:val="en-ZW"/>
        </w:rPr>
        <w:t>)</w:t>
      </w:r>
      <w:r w:rsidRPr="00AC1E3A">
        <w:rPr>
          <w:rFonts w:ascii="Arial" w:hAnsi="Arial" w:cs="Arial"/>
          <w:b/>
          <w:bCs/>
          <w:sz w:val="20"/>
          <w:szCs w:val="20"/>
          <w:lang w:val="en-GB"/>
        </w:rPr>
        <w:t xml:space="preserve">, </w:t>
      </w:r>
      <w:r w:rsidRPr="00AC1E3A">
        <w:rPr>
          <w:rFonts w:ascii="Arial" w:hAnsi="Arial" w:cs="Arial"/>
          <w:sz w:val="20"/>
          <w:szCs w:val="20"/>
          <w:lang w:val="en-GB"/>
        </w:rPr>
        <w:t xml:space="preserve">where representatives from the Coega Development Corporation and Consultants will meet prospective bidders. </w:t>
      </w:r>
      <w:r w:rsidRPr="00AC1E3A">
        <w:rPr>
          <w:rFonts w:ascii="Arial" w:hAnsi="Arial" w:cs="Arial"/>
          <w:b/>
          <w:sz w:val="20"/>
          <w:szCs w:val="20"/>
          <w:lang w:val="en-GB"/>
        </w:rPr>
        <w:t>Briefing notes will be packaged and placed on the website.</w:t>
      </w:r>
    </w:p>
    <w:p w14:paraId="6C5125E1" w14:textId="77777777" w:rsidR="00AC1E3A" w:rsidRPr="00AC1E3A" w:rsidRDefault="00AC1E3A" w:rsidP="00AC1E3A">
      <w:pPr>
        <w:tabs>
          <w:tab w:val="left" w:pos="0"/>
        </w:tabs>
        <w:rPr>
          <w:rFonts w:ascii="Arial" w:hAnsi="Arial" w:cs="Arial"/>
          <w:b/>
          <w:bCs/>
          <w:sz w:val="20"/>
          <w:szCs w:val="20"/>
        </w:rPr>
      </w:pPr>
      <w:r w:rsidRPr="00AC1E3A">
        <w:rPr>
          <w:rFonts w:ascii="Arial" w:hAnsi="Arial" w:cs="Arial"/>
          <w:sz w:val="20"/>
          <w:szCs w:val="20"/>
        </w:rPr>
        <w:t xml:space="preserve">One original of the completed document shall be placed in a sealed envelope clearly marked: </w:t>
      </w:r>
      <w:r w:rsidRPr="00AC1E3A">
        <w:rPr>
          <w:rFonts w:ascii="Arial" w:hAnsi="Arial" w:cs="Arial"/>
          <w:b/>
          <w:bCs/>
          <w:sz w:val="20"/>
          <w:szCs w:val="20"/>
        </w:rPr>
        <w:t>“CDC/103/21 - Connection of Water and Sewerage Service at Phumalanga Police Station”</w:t>
      </w:r>
      <w:r w:rsidRPr="00AC1E3A">
        <w:rPr>
          <w:rFonts w:ascii="Arial" w:hAnsi="Arial" w:cs="Arial"/>
          <w:sz w:val="20"/>
          <w:szCs w:val="20"/>
        </w:rPr>
        <w:t xml:space="preserve">. The closing date and time for the receipt of completed documents is </w:t>
      </w:r>
      <w:r w:rsidRPr="00AC1E3A">
        <w:rPr>
          <w:rFonts w:ascii="Arial" w:hAnsi="Arial" w:cs="Arial"/>
          <w:b/>
          <w:sz w:val="20"/>
          <w:szCs w:val="20"/>
        </w:rPr>
        <w:t>Monday the 21</w:t>
      </w:r>
      <w:r w:rsidRPr="00AC1E3A">
        <w:rPr>
          <w:rFonts w:ascii="Arial" w:hAnsi="Arial" w:cs="Arial"/>
          <w:b/>
          <w:sz w:val="20"/>
          <w:szCs w:val="20"/>
          <w:vertAlign w:val="superscript"/>
        </w:rPr>
        <w:t>st</w:t>
      </w:r>
      <w:r w:rsidRPr="00AC1E3A">
        <w:rPr>
          <w:rFonts w:ascii="Arial" w:hAnsi="Arial" w:cs="Arial"/>
          <w:b/>
          <w:sz w:val="20"/>
          <w:szCs w:val="20"/>
        </w:rPr>
        <w:t xml:space="preserve"> </w:t>
      </w:r>
      <w:r w:rsidRPr="00AC1E3A">
        <w:rPr>
          <w:rFonts w:ascii="Arial" w:hAnsi="Arial" w:cs="Arial"/>
          <w:b/>
          <w:bCs/>
          <w:sz w:val="20"/>
          <w:szCs w:val="20"/>
        </w:rPr>
        <w:t xml:space="preserve">of June 2021 at 12h00. </w:t>
      </w:r>
      <w:r w:rsidRPr="00AC1E3A">
        <w:rPr>
          <w:rFonts w:ascii="Arial" w:hAnsi="Arial" w:cs="Arial"/>
          <w:sz w:val="20"/>
          <w:szCs w:val="20"/>
        </w:rPr>
        <w:t xml:space="preserve">Documents are to be placed in the tender box at the </w:t>
      </w:r>
      <w:r w:rsidRPr="00AC1E3A">
        <w:rPr>
          <w:rFonts w:ascii="Arial" w:hAnsi="Arial" w:cs="Arial"/>
          <w:b/>
          <w:sz w:val="20"/>
          <w:szCs w:val="20"/>
        </w:rPr>
        <w:t>CDC East London Office, Harraway House, 12 Pearce Street, Berea, East London, 5241</w:t>
      </w:r>
      <w:r w:rsidRPr="00AC1E3A">
        <w:rPr>
          <w:rFonts w:ascii="Arial" w:hAnsi="Arial" w:cs="Arial"/>
          <w:b/>
          <w:bCs/>
          <w:sz w:val="20"/>
          <w:szCs w:val="20"/>
        </w:rPr>
        <w:t xml:space="preserve">. </w:t>
      </w:r>
      <w:r w:rsidRPr="00AC1E3A">
        <w:rPr>
          <w:rFonts w:ascii="Arial" w:hAnsi="Arial" w:cs="Arial"/>
          <w:bCs/>
          <w:sz w:val="20"/>
          <w:szCs w:val="20"/>
        </w:rPr>
        <w:t>Bids will be opened in public.</w:t>
      </w:r>
    </w:p>
    <w:p w14:paraId="00271504" w14:textId="77777777" w:rsidR="00AC1E3A" w:rsidRPr="00AC1E3A" w:rsidRDefault="00AC1E3A" w:rsidP="00AC1E3A">
      <w:pPr>
        <w:tabs>
          <w:tab w:val="left" w:pos="0"/>
        </w:tabs>
        <w:rPr>
          <w:rFonts w:ascii="Arial" w:hAnsi="Arial" w:cs="Arial"/>
          <w:b/>
          <w:bCs/>
          <w:sz w:val="20"/>
          <w:szCs w:val="20"/>
        </w:rPr>
      </w:pPr>
    </w:p>
    <w:p w14:paraId="765DD9B2" w14:textId="77777777" w:rsidR="00AC1E3A" w:rsidRPr="00AC1E3A" w:rsidRDefault="00AC1E3A" w:rsidP="00AC1E3A">
      <w:pPr>
        <w:tabs>
          <w:tab w:val="left" w:pos="0"/>
        </w:tabs>
        <w:rPr>
          <w:rFonts w:ascii="Arial" w:hAnsi="Arial" w:cs="Arial"/>
          <w:sz w:val="20"/>
          <w:szCs w:val="20"/>
        </w:rPr>
      </w:pPr>
      <w:r w:rsidRPr="00AC1E3A">
        <w:rPr>
          <w:rFonts w:ascii="Arial" w:hAnsi="Arial" w:cs="Arial"/>
          <w:sz w:val="20"/>
          <w:szCs w:val="20"/>
        </w:rPr>
        <w:t xml:space="preserve">Failure to provide any </w:t>
      </w:r>
      <w:r w:rsidRPr="00AC1E3A">
        <w:rPr>
          <w:rFonts w:ascii="Arial" w:hAnsi="Arial" w:cs="Arial"/>
          <w:b/>
          <w:sz w:val="20"/>
          <w:szCs w:val="20"/>
        </w:rPr>
        <w:t xml:space="preserve">mandatory information </w:t>
      </w:r>
      <w:r w:rsidRPr="00AC1E3A">
        <w:rPr>
          <w:rFonts w:ascii="Arial" w:hAnsi="Arial" w:cs="Arial"/>
          <w:sz w:val="20"/>
          <w:szCs w:val="20"/>
        </w:rPr>
        <w:t>required in this document will result in the submissions being deemed null and void and shall be considered non-responsive.</w:t>
      </w:r>
    </w:p>
    <w:p w14:paraId="0975780E" w14:textId="77777777" w:rsidR="00AC1E3A" w:rsidRPr="00AC1E3A" w:rsidRDefault="00AC1E3A" w:rsidP="00AC1E3A">
      <w:pPr>
        <w:tabs>
          <w:tab w:val="left" w:pos="0"/>
        </w:tabs>
        <w:rPr>
          <w:rFonts w:ascii="Arial" w:hAnsi="Arial" w:cs="Arial"/>
          <w:sz w:val="20"/>
          <w:szCs w:val="20"/>
        </w:rPr>
      </w:pPr>
      <w:r w:rsidRPr="00AC1E3A">
        <w:rPr>
          <w:rFonts w:ascii="Arial" w:hAnsi="Arial" w:cs="Arial"/>
          <w:sz w:val="20"/>
          <w:szCs w:val="20"/>
        </w:rPr>
        <w:t>Telegraphic, telexed, tippexed, facsimiled or e-mail submissions will not be accepted.</w:t>
      </w:r>
    </w:p>
    <w:p w14:paraId="7A8B72A5" w14:textId="77777777" w:rsidR="00AC1E3A" w:rsidRPr="00AC1E3A" w:rsidRDefault="00AC1E3A" w:rsidP="00AC1E3A">
      <w:pPr>
        <w:tabs>
          <w:tab w:val="left" w:pos="0"/>
        </w:tabs>
        <w:rPr>
          <w:rFonts w:ascii="Arial" w:hAnsi="Arial" w:cs="Arial"/>
          <w:sz w:val="20"/>
          <w:szCs w:val="20"/>
        </w:rPr>
      </w:pPr>
    </w:p>
    <w:p w14:paraId="52BA21AC" w14:textId="77777777" w:rsidR="00AC1E3A" w:rsidRPr="00AC1E3A" w:rsidRDefault="00AC1E3A" w:rsidP="00AC1E3A">
      <w:pPr>
        <w:tabs>
          <w:tab w:val="left" w:pos="0"/>
        </w:tabs>
        <w:rPr>
          <w:rFonts w:ascii="Arial" w:hAnsi="Arial" w:cs="Arial"/>
          <w:b/>
          <w:bCs/>
          <w:iCs/>
          <w:sz w:val="20"/>
          <w:szCs w:val="20"/>
        </w:rPr>
      </w:pPr>
      <w:r w:rsidRPr="00AC1E3A">
        <w:rPr>
          <w:rFonts w:ascii="Arial" w:hAnsi="Arial" w:cs="Arial"/>
          <w:b/>
          <w:iCs/>
          <w:sz w:val="20"/>
          <w:szCs w:val="20"/>
        </w:rPr>
        <w:t>No telephonic or any other form of communication with any other CDC member of staff, other than the named individual below, relating to this request for tender will be permitted. All enquiries regarding this tender must be in writing only, and must be directed to:</w:t>
      </w:r>
    </w:p>
    <w:p w14:paraId="49AA9588" w14:textId="77777777" w:rsidR="00AC1E3A" w:rsidRPr="00AC1E3A" w:rsidRDefault="00AC1E3A" w:rsidP="00AC1E3A">
      <w:pPr>
        <w:tabs>
          <w:tab w:val="left" w:pos="0"/>
        </w:tabs>
        <w:rPr>
          <w:rFonts w:ascii="Arial" w:hAnsi="Arial" w:cs="Arial"/>
          <w:sz w:val="20"/>
          <w:szCs w:val="20"/>
          <w:u w:val="single"/>
        </w:rPr>
      </w:pPr>
      <w:r w:rsidRPr="00AC1E3A">
        <w:rPr>
          <w:rFonts w:ascii="Arial" w:hAnsi="Arial" w:cs="Arial"/>
          <w:sz w:val="20"/>
          <w:szCs w:val="20"/>
        </w:rPr>
        <w:t xml:space="preserve">Zine Mtanda, Unit Head: Supply Chain Management; E-mail: </w:t>
      </w:r>
      <w:hyperlink r:id="rId19">
        <w:r w:rsidRPr="00AC1E3A">
          <w:rPr>
            <w:rStyle w:val="Hyperlink"/>
            <w:rFonts w:ascii="Arial" w:hAnsi="Arial" w:cs="Arial"/>
            <w:sz w:val="20"/>
            <w:szCs w:val="20"/>
          </w:rPr>
          <w:t>tenders@coega.co.za</w:t>
        </w:r>
      </w:hyperlink>
    </w:p>
    <w:p w14:paraId="30375846" w14:textId="77777777" w:rsidR="00AC1E3A" w:rsidRPr="00AC1E3A" w:rsidRDefault="00AC1E3A" w:rsidP="00AC1E3A">
      <w:pPr>
        <w:tabs>
          <w:tab w:val="left" w:pos="0"/>
        </w:tabs>
        <w:rPr>
          <w:rFonts w:ascii="Arial" w:hAnsi="Arial" w:cs="Arial"/>
          <w:sz w:val="20"/>
          <w:szCs w:val="20"/>
        </w:rPr>
      </w:pPr>
      <w:r w:rsidRPr="00AC1E3A">
        <w:rPr>
          <w:rFonts w:ascii="Arial" w:hAnsi="Arial" w:cs="Arial"/>
          <w:noProof/>
          <w:sz w:val="20"/>
          <w:szCs w:val="20"/>
        </w:rPr>
        <w:drawing>
          <wp:inline distT="0" distB="0" distL="0" distR="0" wp14:anchorId="56425569" wp14:editId="49D39122">
            <wp:extent cx="6172200" cy="342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72200" cy="342900"/>
                    </a:xfrm>
                    <a:prstGeom prst="rect">
                      <a:avLst/>
                    </a:prstGeom>
                    <a:noFill/>
                  </pic:spPr>
                </pic:pic>
              </a:graphicData>
            </a:graphic>
          </wp:inline>
        </w:drawing>
      </w:r>
    </w:p>
    <w:p w14:paraId="72B34601" w14:textId="46ED4EBF" w:rsidR="00CB4F7B" w:rsidRPr="00B83497" w:rsidRDefault="003F782B" w:rsidP="00FC2B18">
      <w:pPr>
        <w:tabs>
          <w:tab w:val="left" w:pos="0"/>
        </w:tabs>
        <w:rPr>
          <w:rFonts w:ascii="Arial" w:hAnsi="Arial" w:cs="Arial"/>
          <w:b/>
        </w:rPr>
      </w:pPr>
      <w:r w:rsidRPr="00B83497">
        <w:rPr>
          <w:rFonts w:ascii="Arial" w:hAnsi="Arial" w:cs="Arial"/>
          <w:b/>
          <w:sz w:val="28"/>
        </w:rPr>
        <w:lastRenderedPageBreak/>
        <w:t>T1.2:</w:t>
      </w:r>
      <w:r w:rsidR="005745B5">
        <w:rPr>
          <w:rFonts w:ascii="Arial" w:hAnsi="Arial" w:cs="Arial"/>
          <w:b/>
          <w:sz w:val="28"/>
        </w:rPr>
        <w:t xml:space="preserve"> </w:t>
      </w:r>
      <w:r w:rsidRPr="00B83497">
        <w:rPr>
          <w:rFonts w:ascii="Arial" w:hAnsi="Arial" w:cs="Arial"/>
          <w:b/>
          <w:sz w:val="28"/>
        </w:rPr>
        <w:t>Tender Data</w:t>
      </w:r>
      <w:bookmarkEnd w:id="8"/>
      <w:bookmarkEnd w:id="9"/>
      <w:bookmarkEnd w:id="10"/>
      <w:bookmarkEnd w:id="11"/>
      <w:bookmarkEnd w:id="12"/>
      <w:bookmarkEnd w:id="13"/>
    </w:p>
    <w:p w14:paraId="62919204" w14:textId="77777777" w:rsidR="00110EF1" w:rsidRPr="00391C3D" w:rsidRDefault="00110EF1" w:rsidP="00CB4F7B">
      <w:pPr>
        <w:rPr>
          <w:rFonts w:ascii="Arial" w:hAnsi="Arial" w:cs="Arial"/>
          <w:b/>
          <w:sz w:val="24"/>
        </w:rPr>
      </w:pPr>
      <w:bookmarkStart w:id="15" w:name="_Toc149005841"/>
      <w:bookmarkStart w:id="16" w:name="OLE_LINK3"/>
      <w:bookmarkStart w:id="17" w:name="OLE_LINK4"/>
      <w:r w:rsidRPr="00391C3D">
        <w:rPr>
          <w:rFonts w:ascii="Arial" w:hAnsi="Arial" w:cs="Arial"/>
          <w:b/>
          <w:sz w:val="24"/>
        </w:rPr>
        <w:t>Conditions of Tender</w:t>
      </w:r>
      <w:bookmarkEnd w:id="15"/>
    </w:p>
    <w:p w14:paraId="059B94D3" w14:textId="77777777" w:rsidR="00110EF1" w:rsidRPr="00391C3D" w:rsidRDefault="00F67B3A" w:rsidP="00110EF1">
      <w:pPr>
        <w:jc w:val="both"/>
        <w:rPr>
          <w:rFonts w:ascii="Arial" w:hAnsi="Arial" w:cs="Arial"/>
          <w:sz w:val="20"/>
          <w:szCs w:val="20"/>
        </w:rPr>
      </w:pPr>
      <w:r w:rsidRPr="00391C3D">
        <w:rPr>
          <w:rFonts w:ascii="Arial" w:hAnsi="Arial" w:cs="Arial"/>
          <w:sz w:val="20"/>
          <w:szCs w:val="20"/>
        </w:rPr>
        <w:t xml:space="preserve">The Conditions of Tender are the Standard Conditions of Tender as contained in Annexure F of the CIDB Standard for Uniformity for Construction Procurement, Board Notice 136 Government Gazette No 38960 of 10 July 2015 </w:t>
      </w:r>
      <w:r w:rsidRPr="00391C3D">
        <w:rPr>
          <w:rFonts w:ascii="Arial" w:hAnsi="Arial" w:cs="Arial"/>
          <w:i/>
          <w:sz w:val="20"/>
          <w:szCs w:val="20"/>
        </w:rPr>
        <w:t>(see www.cidb.org.za)</w:t>
      </w:r>
      <w:r w:rsidRPr="00391C3D">
        <w:rPr>
          <w:rFonts w:ascii="Arial" w:hAnsi="Arial" w:cs="Arial"/>
          <w:sz w:val="20"/>
          <w:szCs w:val="20"/>
        </w:rPr>
        <w:t xml:space="preserve"> which are reproduced without amendment or alteration for the convenience of Tenderers and attached to this Tender Data.</w:t>
      </w:r>
    </w:p>
    <w:p w14:paraId="3CA90F4F" w14:textId="77777777" w:rsidR="00110EF1" w:rsidRPr="00391C3D" w:rsidRDefault="00110EF1" w:rsidP="00B66A15">
      <w:pPr>
        <w:spacing w:after="0" w:line="240" w:lineRule="auto"/>
        <w:jc w:val="both"/>
        <w:rPr>
          <w:rFonts w:ascii="Arial" w:hAnsi="Arial" w:cs="Arial"/>
          <w:sz w:val="20"/>
          <w:szCs w:val="20"/>
        </w:rPr>
      </w:pPr>
      <w:r w:rsidRPr="00391C3D">
        <w:rPr>
          <w:rFonts w:ascii="Arial" w:hAnsi="Arial" w:cs="Arial"/>
          <w:sz w:val="20"/>
          <w:szCs w:val="20"/>
        </w:rPr>
        <w:t>The Standard Conditions of Tender make several references to the Tender Data which specifically applies to the tender. The Tender Data shall have precedence in the interpretation of any ambiguity or inconsistency between it and the Standard Conditions of Tender. Each item of data given below shall be cross-referenced to the Clause in the Standard Conditions of Tender to which it mainly applies.</w:t>
      </w:r>
    </w:p>
    <w:p w14:paraId="3CBD2D6E" w14:textId="77777777" w:rsidR="00730F18" w:rsidRPr="00391C3D" w:rsidRDefault="00730F18" w:rsidP="00B66A15">
      <w:pPr>
        <w:spacing w:after="0" w:line="240" w:lineRule="auto"/>
        <w:jc w:val="both"/>
        <w:rPr>
          <w:rFonts w:ascii="Arial" w:hAnsi="Arial" w:cs="Arial"/>
          <w:sz w:val="20"/>
          <w:szCs w:val="20"/>
        </w:rPr>
      </w:pPr>
    </w:p>
    <w:p w14:paraId="4084A5BC" w14:textId="77777777" w:rsidR="00F67B3A" w:rsidRPr="00391C3D" w:rsidRDefault="00F67B3A" w:rsidP="00110EF1">
      <w:pPr>
        <w:jc w:val="both"/>
        <w:rPr>
          <w:rFonts w:ascii="Arial" w:hAnsi="Arial" w:cs="Arial"/>
          <w:b/>
          <w:sz w:val="20"/>
          <w:szCs w:val="20"/>
        </w:rPr>
      </w:pPr>
      <w:r w:rsidRPr="00391C3D">
        <w:rPr>
          <w:rFonts w:ascii="Arial" w:hAnsi="Arial" w:cs="Arial"/>
          <w:b/>
          <w:sz w:val="20"/>
          <w:szCs w:val="20"/>
        </w:rPr>
        <w:t>The additional conditions of Tender are:</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931"/>
      </w:tblGrid>
      <w:tr w:rsidR="00110EF1" w:rsidRPr="00391C3D" w14:paraId="6139E511" w14:textId="77777777" w:rsidTr="000D6053">
        <w:trPr>
          <w:tblHeader/>
          <w:jc w:val="center"/>
        </w:trPr>
        <w:tc>
          <w:tcPr>
            <w:tcW w:w="1129" w:type="dxa"/>
          </w:tcPr>
          <w:bookmarkEnd w:id="16"/>
          <w:bookmarkEnd w:id="17"/>
          <w:p w14:paraId="3BD6EFCB" w14:textId="77777777" w:rsidR="00110EF1" w:rsidRPr="00391C3D" w:rsidRDefault="00F624C5" w:rsidP="00B66A15">
            <w:pPr>
              <w:spacing w:before="120" w:line="240" w:lineRule="auto"/>
              <w:jc w:val="center"/>
              <w:rPr>
                <w:rFonts w:ascii="Arial" w:hAnsi="Arial" w:cs="Arial"/>
                <w:b/>
                <w:sz w:val="20"/>
                <w:szCs w:val="20"/>
              </w:rPr>
            </w:pPr>
            <w:r w:rsidRPr="00391C3D">
              <w:rPr>
                <w:rFonts w:ascii="Arial" w:hAnsi="Arial" w:cs="Arial"/>
                <w:b/>
                <w:sz w:val="20"/>
                <w:szCs w:val="20"/>
              </w:rPr>
              <w:t>Clause Number</w:t>
            </w:r>
          </w:p>
        </w:tc>
        <w:tc>
          <w:tcPr>
            <w:tcW w:w="8931" w:type="dxa"/>
            <w:vAlign w:val="center"/>
          </w:tcPr>
          <w:p w14:paraId="3FBA1810" w14:textId="77777777" w:rsidR="00110EF1" w:rsidRPr="00391C3D" w:rsidRDefault="00F624C5" w:rsidP="00B66A15">
            <w:pPr>
              <w:spacing w:before="120" w:line="240" w:lineRule="auto"/>
              <w:rPr>
                <w:rFonts w:ascii="Arial" w:hAnsi="Arial" w:cs="Arial"/>
                <w:b/>
                <w:sz w:val="20"/>
                <w:szCs w:val="20"/>
              </w:rPr>
            </w:pPr>
            <w:r w:rsidRPr="00391C3D">
              <w:rPr>
                <w:rFonts w:ascii="Arial" w:hAnsi="Arial" w:cs="Arial"/>
                <w:b/>
                <w:sz w:val="20"/>
                <w:szCs w:val="20"/>
              </w:rPr>
              <w:t>Tender Data</w:t>
            </w:r>
          </w:p>
        </w:tc>
      </w:tr>
      <w:tr w:rsidR="00F624C5" w:rsidRPr="00391C3D" w14:paraId="3484CE97" w14:textId="77777777" w:rsidTr="000D6053">
        <w:trPr>
          <w:jc w:val="center"/>
        </w:trPr>
        <w:tc>
          <w:tcPr>
            <w:tcW w:w="1129" w:type="dxa"/>
          </w:tcPr>
          <w:p w14:paraId="0515B36B" w14:textId="77777777" w:rsidR="00F624C5" w:rsidRPr="00391C3D" w:rsidRDefault="00F624C5" w:rsidP="00B66A15">
            <w:pPr>
              <w:spacing w:before="120" w:after="0" w:line="240" w:lineRule="auto"/>
              <w:jc w:val="both"/>
              <w:rPr>
                <w:rFonts w:ascii="Arial" w:hAnsi="Arial" w:cs="Arial"/>
                <w:b/>
                <w:sz w:val="20"/>
                <w:szCs w:val="20"/>
              </w:rPr>
            </w:pPr>
            <w:r w:rsidRPr="00391C3D">
              <w:rPr>
                <w:rFonts w:ascii="Arial" w:hAnsi="Arial" w:cs="Arial"/>
                <w:b/>
                <w:sz w:val="20"/>
                <w:szCs w:val="20"/>
              </w:rPr>
              <w:t>F.1.1.1</w:t>
            </w:r>
          </w:p>
        </w:tc>
        <w:tc>
          <w:tcPr>
            <w:tcW w:w="8931" w:type="dxa"/>
          </w:tcPr>
          <w:p w14:paraId="2C90B51D" w14:textId="77777777" w:rsidR="00F624C5" w:rsidRPr="00391C3D" w:rsidRDefault="00F624C5" w:rsidP="00B66A15">
            <w:pPr>
              <w:tabs>
                <w:tab w:val="left" w:pos="4762"/>
              </w:tabs>
              <w:spacing w:before="120" w:after="0" w:line="240" w:lineRule="auto"/>
              <w:jc w:val="both"/>
              <w:rPr>
                <w:rFonts w:ascii="Arial" w:hAnsi="Arial" w:cs="Arial"/>
                <w:b/>
                <w:bCs/>
                <w:sz w:val="20"/>
                <w:szCs w:val="20"/>
              </w:rPr>
            </w:pPr>
            <w:r w:rsidRPr="00391C3D">
              <w:rPr>
                <w:rFonts w:ascii="Arial" w:hAnsi="Arial" w:cs="Arial"/>
                <w:sz w:val="20"/>
                <w:szCs w:val="20"/>
              </w:rPr>
              <w:t>The Employer is:</w:t>
            </w:r>
            <w:r w:rsidR="00795853">
              <w:rPr>
                <w:rFonts w:ascii="Arial" w:hAnsi="Arial" w:cs="Arial"/>
                <w:sz w:val="20"/>
                <w:szCs w:val="20"/>
              </w:rPr>
              <w:t xml:space="preserve"> </w:t>
            </w:r>
            <w:r w:rsidRPr="00391C3D">
              <w:rPr>
                <w:rFonts w:ascii="Arial" w:hAnsi="Arial" w:cs="Arial"/>
                <w:b/>
                <w:bCs/>
                <w:sz w:val="20"/>
                <w:szCs w:val="20"/>
              </w:rPr>
              <w:t>Coega Development Corporation (Pty) Ltd</w:t>
            </w:r>
          </w:p>
          <w:p w14:paraId="4680D793" w14:textId="77777777" w:rsidR="00830A68" w:rsidRPr="00BC3E2D" w:rsidRDefault="00830A68" w:rsidP="00B66A15">
            <w:pPr>
              <w:autoSpaceDE w:val="0"/>
              <w:autoSpaceDN w:val="0"/>
              <w:adjustRightInd w:val="0"/>
              <w:spacing w:after="0" w:line="240" w:lineRule="auto"/>
              <w:rPr>
                <w:rFonts w:ascii="Arial" w:hAnsi="Arial" w:cs="Arial"/>
                <w:bCs/>
                <w:iCs/>
                <w:sz w:val="20"/>
                <w:szCs w:val="20"/>
              </w:rPr>
            </w:pPr>
            <w:r w:rsidRPr="00BC3E2D">
              <w:rPr>
                <w:rFonts w:ascii="Arial" w:hAnsi="Arial" w:cs="Arial"/>
                <w:bCs/>
                <w:iCs/>
                <w:sz w:val="20"/>
                <w:szCs w:val="20"/>
              </w:rPr>
              <w:t>Harraway House</w:t>
            </w:r>
          </w:p>
          <w:p w14:paraId="57DB0B87" w14:textId="77777777" w:rsidR="00B66A15" w:rsidRPr="00BC3E2D" w:rsidRDefault="007C2246" w:rsidP="00B66A15">
            <w:pPr>
              <w:autoSpaceDE w:val="0"/>
              <w:autoSpaceDN w:val="0"/>
              <w:adjustRightInd w:val="0"/>
              <w:spacing w:after="0" w:line="240" w:lineRule="auto"/>
              <w:rPr>
                <w:rFonts w:ascii="Arial" w:hAnsi="Arial" w:cs="Arial"/>
                <w:bCs/>
                <w:iCs/>
                <w:sz w:val="20"/>
                <w:szCs w:val="20"/>
              </w:rPr>
            </w:pPr>
            <w:r>
              <w:rPr>
                <w:rFonts w:ascii="Arial" w:hAnsi="Arial" w:cs="Arial"/>
                <w:bCs/>
                <w:iCs/>
                <w:sz w:val="20"/>
                <w:szCs w:val="20"/>
              </w:rPr>
              <w:t>No 12 Pearce Street</w:t>
            </w:r>
          </w:p>
          <w:p w14:paraId="09560DD1" w14:textId="77777777" w:rsidR="00B66A15" w:rsidRPr="00BC3E2D" w:rsidRDefault="007C2246" w:rsidP="00B66A15">
            <w:pPr>
              <w:autoSpaceDE w:val="0"/>
              <w:autoSpaceDN w:val="0"/>
              <w:adjustRightInd w:val="0"/>
              <w:spacing w:after="0" w:line="240" w:lineRule="auto"/>
              <w:rPr>
                <w:rFonts w:ascii="Arial" w:hAnsi="Arial" w:cs="Arial"/>
                <w:bCs/>
                <w:iCs/>
                <w:sz w:val="20"/>
                <w:szCs w:val="20"/>
              </w:rPr>
            </w:pPr>
            <w:r>
              <w:rPr>
                <w:rFonts w:ascii="Arial" w:hAnsi="Arial" w:cs="Arial"/>
                <w:bCs/>
                <w:iCs/>
                <w:sz w:val="20"/>
                <w:szCs w:val="20"/>
              </w:rPr>
              <w:t>Berea</w:t>
            </w:r>
          </w:p>
          <w:p w14:paraId="455CC140" w14:textId="77777777" w:rsidR="00B66A15" w:rsidRPr="00BC3E2D" w:rsidRDefault="007C2246" w:rsidP="00B66A15">
            <w:pPr>
              <w:autoSpaceDE w:val="0"/>
              <w:autoSpaceDN w:val="0"/>
              <w:adjustRightInd w:val="0"/>
              <w:spacing w:after="0" w:line="240" w:lineRule="auto"/>
              <w:rPr>
                <w:rFonts w:ascii="Arial" w:hAnsi="Arial" w:cs="Arial"/>
                <w:bCs/>
                <w:iCs/>
                <w:sz w:val="20"/>
                <w:szCs w:val="20"/>
              </w:rPr>
            </w:pPr>
            <w:r>
              <w:rPr>
                <w:rFonts w:ascii="Arial" w:hAnsi="Arial" w:cs="Arial"/>
                <w:bCs/>
                <w:iCs/>
                <w:sz w:val="20"/>
                <w:szCs w:val="20"/>
              </w:rPr>
              <w:t xml:space="preserve">East London </w:t>
            </w:r>
          </w:p>
          <w:p w14:paraId="126E822E" w14:textId="77777777" w:rsidR="00F624C5" w:rsidRPr="00391C3D" w:rsidRDefault="007C2246" w:rsidP="00B66A15">
            <w:pPr>
              <w:autoSpaceDE w:val="0"/>
              <w:autoSpaceDN w:val="0"/>
              <w:adjustRightInd w:val="0"/>
              <w:spacing w:after="120" w:line="240" w:lineRule="auto"/>
              <w:jc w:val="both"/>
              <w:rPr>
                <w:rFonts w:ascii="Arial" w:hAnsi="Arial" w:cs="Arial"/>
                <w:sz w:val="20"/>
                <w:szCs w:val="20"/>
              </w:rPr>
            </w:pPr>
            <w:r>
              <w:rPr>
                <w:rFonts w:ascii="Arial" w:hAnsi="Arial" w:cs="Arial"/>
                <w:bCs/>
                <w:iCs/>
                <w:sz w:val="20"/>
                <w:szCs w:val="20"/>
              </w:rPr>
              <w:t>5201</w:t>
            </w:r>
          </w:p>
        </w:tc>
      </w:tr>
      <w:tr w:rsidR="00110EF1" w:rsidRPr="00391C3D" w14:paraId="003BCCCF" w14:textId="77777777" w:rsidTr="000D6053">
        <w:trPr>
          <w:jc w:val="center"/>
        </w:trPr>
        <w:tc>
          <w:tcPr>
            <w:tcW w:w="1129" w:type="dxa"/>
          </w:tcPr>
          <w:p w14:paraId="65F65351" w14:textId="77777777" w:rsidR="00110EF1" w:rsidRPr="00391C3D" w:rsidRDefault="00F624C5" w:rsidP="00B66A15">
            <w:pPr>
              <w:autoSpaceDE w:val="0"/>
              <w:autoSpaceDN w:val="0"/>
              <w:adjustRightInd w:val="0"/>
              <w:spacing w:before="120" w:line="240" w:lineRule="auto"/>
              <w:jc w:val="both"/>
              <w:rPr>
                <w:rFonts w:ascii="Arial" w:hAnsi="Arial" w:cs="Arial"/>
                <w:b/>
                <w:sz w:val="20"/>
                <w:szCs w:val="20"/>
              </w:rPr>
            </w:pPr>
            <w:r w:rsidRPr="00391C3D">
              <w:rPr>
                <w:rFonts w:ascii="Arial" w:hAnsi="Arial" w:cs="Arial"/>
                <w:b/>
                <w:sz w:val="20"/>
                <w:szCs w:val="20"/>
              </w:rPr>
              <w:t>F.1.1.2</w:t>
            </w:r>
            <w:r w:rsidRPr="00391C3D">
              <w:rPr>
                <w:rFonts w:ascii="Arial" w:hAnsi="Arial" w:cs="Arial"/>
                <w:b/>
                <w:sz w:val="20"/>
                <w:szCs w:val="20"/>
              </w:rPr>
              <w:tab/>
            </w:r>
          </w:p>
        </w:tc>
        <w:tc>
          <w:tcPr>
            <w:tcW w:w="8931" w:type="dxa"/>
          </w:tcPr>
          <w:p w14:paraId="35E729CF" w14:textId="77777777" w:rsidR="00110EF1" w:rsidRPr="00391C3D" w:rsidRDefault="00F624C5" w:rsidP="00B66A15">
            <w:pPr>
              <w:widowControl w:val="0"/>
              <w:spacing w:before="120" w:line="240" w:lineRule="auto"/>
              <w:rPr>
                <w:rFonts w:ascii="Arial" w:hAnsi="Arial" w:cs="Arial"/>
                <w:sz w:val="20"/>
                <w:szCs w:val="20"/>
              </w:rPr>
            </w:pPr>
            <w:r w:rsidRPr="00391C3D">
              <w:rPr>
                <w:rFonts w:ascii="Arial" w:hAnsi="Arial" w:cs="Arial"/>
                <w:b/>
                <w:sz w:val="20"/>
                <w:szCs w:val="20"/>
              </w:rPr>
              <w:t xml:space="preserve">Conflict of </w:t>
            </w:r>
            <w:r w:rsidR="0002375F" w:rsidRPr="00391C3D">
              <w:rPr>
                <w:rFonts w:ascii="Arial" w:hAnsi="Arial" w:cs="Arial"/>
                <w:b/>
                <w:sz w:val="20"/>
                <w:szCs w:val="20"/>
              </w:rPr>
              <w:t>Interest</w:t>
            </w:r>
            <w:r w:rsidR="0002375F" w:rsidRPr="00391C3D">
              <w:rPr>
                <w:rFonts w:ascii="Arial" w:hAnsi="Arial" w:cs="Arial"/>
                <w:sz w:val="20"/>
                <w:szCs w:val="20"/>
              </w:rPr>
              <w:t>: Tenderers</w:t>
            </w:r>
            <w:r w:rsidR="00110EF1" w:rsidRPr="00391C3D">
              <w:rPr>
                <w:rFonts w:ascii="Arial" w:hAnsi="Arial" w:cs="Arial"/>
                <w:sz w:val="20"/>
                <w:szCs w:val="20"/>
              </w:rPr>
              <w:t xml:space="preserve"> shall declare any perceived, known and potential conflict of interest under T2.2: Returnable Documents – Form M: Compulsory Enterprise Questionnaire.</w:t>
            </w:r>
          </w:p>
        </w:tc>
      </w:tr>
      <w:tr w:rsidR="00110EF1" w:rsidRPr="00391C3D" w14:paraId="0B658D0A" w14:textId="77777777" w:rsidTr="000D6053">
        <w:trPr>
          <w:jc w:val="center"/>
        </w:trPr>
        <w:tc>
          <w:tcPr>
            <w:tcW w:w="1129" w:type="dxa"/>
          </w:tcPr>
          <w:p w14:paraId="112CD62D" w14:textId="77777777" w:rsidR="00110EF1" w:rsidRPr="00391C3D" w:rsidRDefault="00F624C5" w:rsidP="00B66A15">
            <w:pPr>
              <w:spacing w:before="120" w:after="120" w:line="240" w:lineRule="auto"/>
              <w:jc w:val="both"/>
              <w:rPr>
                <w:rFonts w:ascii="Arial" w:hAnsi="Arial" w:cs="Arial"/>
                <w:b/>
                <w:sz w:val="20"/>
                <w:szCs w:val="20"/>
              </w:rPr>
            </w:pPr>
            <w:r w:rsidRPr="00391C3D">
              <w:rPr>
                <w:rFonts w:ascii="Arial" w:hAnsi="Arial" w:cs="Arial"/>
                <w:b/>
                <w:sz w:val="20"/>
                <w:szCs w:val="20"/>
              </w:rPr>
              <w:t>F.1.2</w:t>
            </w:r>
          </w:p>
        </w:tc>
        <w:tc>
          <w:tcPr>
            <w:tcW w:w="8931" w:type="dxa"/>
          </w:tcPr>
          <w:p w14:paraId="00213FF0" w14:textId="77777777" w:rsidR="00F624C5" w:rsidRPr="00391C3D" w:rsidRDefault="00F624C5"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before="120" w:after="0" w:line="240" w:lineRule="auto"/>
              <w:jc w:val="both"/>
              <w:rPr>
                <w:rFonts w:ascii="Arial" w:hAnsi="Arial" w:cs="Arial"/>
                <w:b/>
                <w:sz w:val="20"/>
                <w:szCs w:val="20"/>
                <w:u w:val="single"/>
              </w:rPr>
            </w:pPr>
            <w:r w:rsidRPr="00391C3D">
              <w:rPr>
                <w:rFonts w:ascii="Arial" w:hAnsi="Arial" w:cs="Arial"/>
                <w:b/>
                <w:sz w:val="20"/>
                <w:szCs w:val="20"/>
                <w:u w:val="single"/>
              </w:rPr>
              <w:t>Tender Documents</w:t>
            </w:r>
          </w:p>
          <w:p w14:paraId="169E95E4" w14:textId="77777777" w:rsidR="00F624C5" w:rsidRPr="00391C3D" w:rsidRDefault="00F624C5"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after="0" w:line="240" w:lineRule="auto"/>
              <w:jc w:val="both"/>
              <w:rPr>
                <w:rFonts w:ascii="Arial" w:hAnsi="Arial" w:cs="Arial"/>
                <w:b/>
                <w:sz w:val="20"/>
                <w:szCs w:val="20"/>
                <w:u w:val="single"/>
              </w:rPr>
            </w:pPr>
          </w:p>
          <w:p w14:paraId="5CE8FE3C" w14:textId="77777777" w:rsidR="00F624C5" w:rsidRPr="00391C3D" w:rsidRDefault="00F624C5"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after="0" w:line="240" w:lineRule="auto"/>
              <w:jc w:val="both"/>
              <w:rPr>
                <w:rFonts w:ascii="Arial" w:hAnsi="Arial" w:cs="Arial"/>
                <w:sz w:val="20"/>
                <w:szCs w:val="20"/>
              </w:rPr>
            </w:pPr>
            <w:r w:rsidRPr="00391C3D">
              <w:rPr>
                <w:rFonts w:ascii="Arial" w:hAnsi="Arial" w:cs="Arial"/>
                <w:sz w:val="20"/>
                <w:szCs w:val="20"/>
              </w:rPr>
              <w:t>Documents that relate to the tender:</w:t>
            </w:r>
          </w:p>
          <w:p w14:paraId="716E3D37" w14:textId="77777777" w:rsidR="00F624C5" w:rsidRPr="00391C3D" w:rsidRDefault="00F624C5"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after="0" w:line="240" w:lineRule="auto"/>
              <w:jc w:val="both"/>
              <w:rPr>
                <w:rFonts w:ascii="Arial" w:hAnsi="Arial" w:cs="Arial"/>
                <w:b/>
                <w:sz w:val="20"/>
                <w:szCs w:val="20"/>
                <w:u w:val="single"/>
              </w:rPr>
            </w:pPr>
          </w:p>
          <w:p w14:paraId="2D2F616A" w14:textId="77777777" w:rsidR="00110EF1" w:rsidRPr="00391C3D" w:rsidRDefault="008E0D3C"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after="0" w:line="240" w:lineRule="auto"/>
              <w:jc w:val="both"/>
              <w:rPr>
                <w:rFonts w:ascii="Arial" w:hAnsi="Arial" w:cs="Arial"/>
                <w:b/>
                <w:sz w:val="20"/>
                <w:szCs w:val="20"/>
                <w:u w:val="single"/>
              </w:rPr>
            </w:pPr>
            <w:r>
              <w:rPr>
                <w:rFonts w:ascii="Arial" w:hAnsi="Arial" w:cs="Arial"/>
                <w:b/>
                <w:sz w:val="20"/>
                <w:szCs w:val="20"/>
                <w:u w:val="single"/>
              </w:rPr>
              <w:t>V</w:t>
            </w:r>
            <w:r w:rsidR="00073CA8">
              <w:rPr>
                <w:rFonts w:ascii="Arial" w:hAnsi="Arial" w:cs="Arial"/>
                <w:b/>
                <w:sz w:val="20"/>
                <w:szCs w:val="20"/>
                <w:u w:val="single"/>
              </w:rPr>
              <w:t>O</w:t>
            </w:r>
            <w:r>
              <w:rPr>
                <w:rFonts w:ascii="Arial" w:hAnsi="Arial" w:cs="Arial"/>
                <w:b/>
                <w:sz w:val="20"/>
                <w:szCs w:val="20"/>
                <w:u w:val="single"/>
              </w:rPr>
              <w:t>LUME</w:t>
            </w:r>
            <w:r w:rsidR="00073CA8">
              <w:rPr>
                <w:rFonts w:ascii="Arial" w:hAnsi="Arial" w:cs="Arial"/>
                <w:b/>
                <w:sz w:val="20"/>
                <w:szCs w:val="20"/>
                <w:u w:val="single"/>
              </w:rPr>
              <w:t xml:space="preserve"> 1</w:t>
            </w:r>
            <w:r w:rsidR="00B83497">
              <w:rPr>
                <w:rFonts w:ascii="Arial" w:hAnsi="Arial" w:cs="Arial"/>
                <w:b/>
                <w:sz w:val="20"/>
                <w:szCs w:val="20"/>
                <w:u w:val="single"/>
              </w:rPr>
              <w:t>: THE TENDER</w:t>
            </w:r>
          </w:p>
          <w:p w14:paraId="0DB8F1DB" w14:textId="77777777" w:rsidR="00110EF1" w:rsidRPr="00391C3D" w:rsidRDefault="00110EF1" w:rsidP="00B66A15">
            <w:pPr>
              <w:widowControl w:val="0"/>
              <w:tabs>
                <w:tab w:val="left" w:pos="566"/>
                <w:tab w:val="left" w:pos="924"/>
                <w:tab w:val="left" w:pos="1200"/>
                <w:tab w:val="left" w:pos="1843"/>
                <w:tab w:val="left" w:pos="2268"/>
                <w:tab w:val="right" w:leader="dot" w:pos="6946"/>
                <w:tab w:val="left" w:pos="7258"/>
                <w:tab w:val="left" w:pos="7938"/>
                <w:tab w:val="right" w:pos="8789"/>
              </w:tabs>
              <w:spacing w:after="0" w:line="240" w:lineRule="auto"/>
              <w:jc w:val="both"/>
              <w:rPr>
                <w:rFonts w:ascii="Arial" w:hAnsi="Arial" w:cs="Arial"/>
                <w:sz w:val="20"/>
                <w:szCs w:val="20"/>
              </w:rPr>
            </w:pPr>
          </w:p>
          <w:p w14:paraId="0B2329F1" w14:textId="77777777" w:rsidR="008E0D3C" w:rsidRPr="00E03A9C" w:rsidRDefault="008E0D3C" w:rsidP="008E0D3C">
            <w:pPr>
              <w:widowControl w:val="0"/>
              <w:tabs>
                <w:tab w:val="left" w:pos="1418"/>
                <w:tab w:val="left" w:pos="1843"/>
                <w:tab w:val="right" w:leader="dot" w:pos="6946"/>
                <w:tab w:val="left" w:pos="7371"/>
                <w:tab w:val="left" w:pos="7938"/>
                <w:tab w:val="right" w:pos="8789"/>
              </w:tabs>
              <w:spacing w:before="120" w:after="0" w:line="240" w:lineRule="auto"/>
              <w:jc w:val="both"/>
              <w:rPr>
                <w:rFonts w:ascii="Arial" w:hAnsi="Arial" w:cs="Arial"/>
                <w:b/>
                <w:sz w:val="20"/>
                <w:szCs w:val="20"/>
                <w:highlight w:val="yellow"/>
              </w:rPr>
            </w:pPr>
            <w:r w:rsidRPr="008E0D3C">
              <w:rPr>
                <w:rFonts w:ascii="Arial" w:hAnsi="Arial" w:cs="Arial"/>
                <w:b/>
                <w:sz w:val="20"/>
                <w:szCs w:val="20"/>
              </w:rPr>
              <w:t xml:space="preserve">PART T1:   </w:t>
            </w:r>
            <w:r w:rsidRPr="00391C3D">
              <w:rPr>
                <w:rFonts w:ascii="Arial" w:hAnsi="Arial" w:cs="Arial"/>
                <w:b/>
                <w:sz w:val="20"/>
                <w:szCs w:val="20"/>
              </w:rPr>
              <w:t>TENDERING PROCEDURES</w:t>
            </w:r>
          </w:p>
          <w:p w14:paraId="5F0CABAF" w14:textId="77777777" w:rsidR="008E0D3C" w:rsidRPr="008E0D3C" w:rsidRDefault="008E0D3C" w:rsidP="008E0D3C">
            <w:pPr>
              <w:widowControl w:val="0"/>
              <w:tabs>
                <w:tab w:val="left" w:pos="1268"/>
                <w:tab w:val="left" w:pos="1843"/>
                <w:tab w:val="right" w:leader="dot" w:pos="6946"/>
                <w:tab w:val="left" w:pos="7371"/>
                <w:tab w:val="left" w:pos="7938"/>
                <w:tab w:val="right" w:pos="8789"/>
              </w:tabs>
              <w:spacing w:before="120" w:after="0" w:line="240" w:lineRule="auto"/>
              <w:ind w:left="720" w:hanging="316"/>
              <w:jc w:val="both"/>
              <w:rPr>
                <w:rFonts w:ascii="Arial" w:hAnsi="Arial" w:cs="Arial"/>
                <w:sz w:val="20"/>
                <w:szCs w:val="20"/>
              </w:rPr>
            </w:pPr>
            <w:r w:rsidRPr="008E0D3C">
              <w:rPr>
                <w:rFonts w:ascii="Arial" w:hAnsi="Arial" w:cs="Arial"/>
                <w:sz w:val="20"/>
                <w:szCs w:val="20"/>
              </w:rPr>
              <w:t>T1.1</w:t>
            </w:r>
            <w:r w:rsidRPr="008E0D3C">
              <w:rPr>
                <w:rFonts w:ascii="Arial" w:hAnsi="Arial" w:cs="Arial"/>
                <w:sz w:val="20"/>
                <w:szCs w:val="20"/>
              </w:rPr>
              <w:tab/>
            </w:r>
            <w:r>
              <w:rPr>
                <w:rFonts w:ascii="Arial" w:hAnsi="Arial" w:cs="Arial"/>
                <w:sz w:val="20"/>
                <w:szCs w:val="20"/>
              </w:rPr>
              <w:t xml:space="preserve">Tender Notice &amp; </w:t>
            </w:r>
            <w:r w:rsidRPr="008E0D3C">
              <w:rPr>
                <w:rFonts w:ascii="Arial" w:hAnsi="Arial" w:cs="Arial"/>
                <w:sz w:val="20"/>
                <w:szCs w:val="20"/>
              </w:rPr>
              <w:t>Invitation to Tender</w:t>
            </w:r>
          </w:p>
          <w:p w14:paraId="04234E11" w14:textId="77777777" w:rsidR="008E0D3C" w:rsidRDefault="008E0D3C" w:rsidP="008E0D3C">
            <w:pPr>
              <w:widowControl w:val="0"/>
              <w:tabs>
                <w:tab w:val="left" w:pos="1268"/>
                <w:tab w:val="left" w:pos="1843"/>
                <w:tab w:val="right" w:leader="dot" w:pos="6946"/>
                <w:tab w:val="left" w:pos="7371"/>
                <w:tab w:val="left" w:pos="7938"/>
                <w:tab w:val="right" w:pos="8789"/>
              </w:tabs>
              <w:spacing w:before="120" w:after="0" w:line="240" w:lineRule="auto"/>
              <w:ind w:left="720" w:hanging="316"/>
              <w:jc w:val="both"/>
              <w:rPr>
                <w:rFonts w:ascii="Arial" w:hAnsi="Arial" w:cs="Arial"/>
                <w:sz w:val="20"/>
                <w:szCs w:val="20"/>
              </w:rPr>
            </w:pPr>
            <w:r w:rsidRPr="008E0D3C">
              <w:rPr>
                <w:rFonts w:ascii="Arial" w:hAnsi="Arial" w:cs="Arial"/>
                <w:sz w:val="20"/>
                <w:szCs w:val="20"/>
              </w:rPr>
              <w:t>T1.2</w:t>
            </w:r>
            <w:r w:rsidRPr="008E0D3C">
              <w:rPr>
                <w:rFonts w:ascii="Arial" w:hAnsi="Arial" w:cs="Arial"/>
                <w:sz w:val="20"/>
                <w:szCs w:val="20"/>
              </w:rPr>
              <w:tab/>
              <w:t>Tender Data</w:t>
            </w:r>
          </w:p>
          <w:p w14:paraId="59768E75" w14:textId="13ACF9A1" w:rsidR="00795853" w:rsidRPr="008E0D3C" w:rsidRDefault="00795853" w:rsidP="008E0D3C">
            <w:pPr>
              <w:widowControl w:val="0"/>
              <w:tabs>
                <w:tab w:val="left" w:pos="1268"/>
                <w:tab w:val="left" w:pos="1843"/>
                <w:tab w:val="right" w:leader="dot" w:pos="6946"/>
                <w:tab w:val="left" w:pos="7371"/>
                <w:tab w:val="left" w:pos="7938"/>
                <w:tab w:val="right" w:pos="8789"/>
              </w:tabs>
              <w:spacing w:before="120" w:after="0" w:line="240" w:lineRule="auto"/>
              <w:ind w:left="720" w:hanging="316"/>
              <w:jc w:val="both"/>
              <w:rPr>
                <w:rFonts w:ascii="Arial" w:hAnsi="Arial" w:cs="Arial"/>
                <w:b/>
                <w:sz w:val="20"/>
                <w:szCs w:val="20"/>
              </w:rPr>
            </w:pPr>
          </w:p>
          <w:p w14:paraId="344405C2" w14:textId="77777777" w:rsidR="00073CA8" w:rsidRDefault="00073CA8" w:rsidP="00B66A15">
            <w:pPr>
              <w:widowControl w:val="0"/>
              <w:tabs>
                <w:tab w:val="left" w:pos="1418"/>
                <w:tab w:val="left" w:pos="1843"/>
                <w:tab w:val="right" w:leader="dot" w:pos="6946"/>
                <w:tab w:val="left" w:pos="7371"/>
                <w:tab w:val="left" w:pos="8080"/>
                <w:tab w:val="right" w:pos="8789"/>
              </w:tabs>
              <w:spacing w:after="0" w:line="240" w:lineRule="auto"/>
              <w:ind w:left="566"/>
              <w:jc w:val="both"/>
              <w:rPr>
                <w:rFonts w:ascii="Arial" w:hAnsi="Arial" w:cs="Arial"/>
                <w:sz w:val="20"/>
                <w:szCs w:val="20"/>
                <w:lang w:val="fr-FR"/>
              </w:rPr>
            </w:pPr>
          </w:p>
          <w:p w14:paraId="6DFA46B9" w14:textId="51B70516" w:rsidR="00110EF1" w:rsidRDefault="008E0D3C" w:rsidP="00073CA8">
            <w:pPr>
              <w:widowControl w:val="0"/>
              <w:tabs>
                <w:tab w:val="left" w:pos="1418"/>
                <w:tab w:val="left" w:pos="1843"/>
                <w:tab w:val="right" w:leader="dot" w:pos="6946"/>
                <w:tab w:val="left" w:pos="7371"/>
                <w:tab w:val="left" w:pos="8080"/>
                <w:tab w:val="right" w:pos="8789"/>
              </w:tabs>
              <w:spacing w:after="0" w:line="240" w:lineRule="auto"/>
              <w:jc w:val="both"/>
              <w:rPr>
                <w:rFonts w:ascii="Arial" w:hAnsi="Arial" w:cs="Arial"/>
                <w:b/>
                <w:sz w:val="20"/>
                <w:szCs w:val="20"/>
                <w:u w:val="single"/>
                <w:lang w:val="fr-FR"/>
              </w:rPr>
            </w:pPr>
            <w:r w:rsidRPr="008E0D3C">
              <w:rPr>
                <w:rFonts w:ascii="Arial" w:hAnsi="Arial" w:cs="Arial"/>
                <w:b/>
                <w:sz w:val="20"/>
                <w:szCs w:val="20"/>
                <w:u w:val="single"/>
                <w:lang w:val="fr-FR"/>
              </w:rPr>
              <w:t>V</w:t>
            </w:r>
            <w:r w:rsidR="00073CA8" w:rsidRPr="008E0D3C">
              <w:rPr>
                <w:rFonts w:ascii="Arial" w:hAnsi="Arial" w:cs="Arial"/>
                <w:b/>
                <w:sz w:val="20"/>
                <w:szCs w:val="20"/>
                <w:u w:val="single"/>
                <w:lang w:val="fr-FR"/>
              </w:rPr>
              <w:t>O</w:t>
            </w:r>
            <w:r w:rsidRPr="008E0D3C">
              <w:rPr>
                <w:rFonts w:ascii="Arial" w:hAnsi="Arial" w:cs="Arial"/>
                <w:b/>
                <w:sz w:val="20"/>
                <w:szCs w:val="20"/>
                <w:u w:val="single"/>
                <w:lang w:val="fr-FR"/>
              </w:rPr>
              <w:t>LUME</w:t>
            </w:r>
            <w:r w:rsidR="00073CA8" w:rsidRPr="008E0D3C">
              <w:rPr>
                <w:rFonts w:ascii="Arial" w:hAnsi="Arial" w:cs="Arial"/>
                <w:b/>
                <w:sz w:val="20"/>
                <w:szCs w:val="20"/>
                <w:u w:val="single"/>
                <w:lang w:val="fr-FR"/>
              </w:rPr>
              <w:t xml:space="preserve"> 2</w:t>
            </w:r>
            <w:r w:rsidR="00B83497">
              <w:rPr>
                <w:rFonts w:ascii="Arial" w:hAnsi="Arial" w:cs="Arial"/>
                <w:b/>
                <w:sz w:val="20"/>
                <w:szCs w:val="20"/>
                <w:u w:val="single"/>
                <w:lang w:val="fr-FR"/>
              </w:rPr>
              <w:t> : THE CONTRACT</w:t>
            </w:r>
          </w:p>
          <w:p w14:paraId="754B0BF5" w14:textId="5B16B694" w:rsidR="00485C9E" w:rsidRDefault="00485C9E" w:rsidP="00073CA8">
            <w:pPr>
              <w:widowControl w:val="0"/>
              <w:tabs>
                <w:tab w:val="left" w:pos="1418"/>
                <w:tab w:val="left" w:pos="1843"/>
                <w:tab w:val="right" w:leader="dot" w:pos="6946"/>
                <w:tab w:val="left" w:pos="7371"/>
                <w:tab w:val="left" w:pos="8080"/>
                <w:tab w:val="right" w:pos="8789"/>
              </w:tabs>
              <w:spacing w:after="0" w:line="240" w:lineRule="auto"/>
              <w:jc w:val="both"/>
              <w:rPr>
                <w:rFonts w:ascii="Arial" w:hAnsi="Arial" w:cs="Arial"/>
                <w:b/>
                <w:sz w:val="20"/>
                <w:szCs w:val="20"/>
                <w:u w:val="single"/>
                <w:lang w:val="fr-FR"/>
              </w:rPr>
            </w:pPr>
          </w:p>
          <w:p w14:paraId="62FB2AF3" w14:textId="530EE707" w:rsidR="003A729D" w:rsidRPr="00AF4770" w:rsidRDefault="003A729D" w:rsidP="00AF4770">
            <w:pPr>
              <w:widowControl w:val="0"/>
              <w:tabs>
                <w:tab w:val="left" w:pos="1312"/>
                <w:tab w:val="left" w:pos="1843"/>
                <w:tab w:val="right" w:leader="dot" w:pos="6946"/>
                <w:tab w:val="left" w:pos="7371"/>
                <w:tab w:val="left" w:pos="8080"/>
                <w:tab w:val="right" w:pos="8789"/>
              </w:tabs>
              <w:spacing w:after="0" w:line="240" w:lineRule="auto"/>
              <w:ind w:left="461"/>
              <w:jc w:val="both"/>
              <w:rPr>
                <w:rFonts w:ascii="Arial" w:hAnsi="Arial" w:cs="Arial"/>
                <w:bCs/>
                <w:sz w:val="20"/>
                <w:szCs w:val="20"/>
                <w:lang w:val="fr-FR"/>
              </w:rPr>
            </w:pPr>
            <w:r w:rsidRPr="00AF4770">
              <w:rPr>
                <w:rFonts w:ascii="Arial" w:hAnsi="Arial" w:cs="Arial"/>
                <w:bCs/>
                <w:sz w:val="20"/>
                <w:szCs w:val="20"/>
                <w:lang w:val="fr-FR"/>
              </w:rPr>
              <w:t>T2.1</w:t>
            </w:r>
            <w:r w:rsidRPr="00AF4770">
              <w:rPr>
                <w:rFonts w:ascii="Arial" w:hAnsi="Arial" w:cs="Arial"/>
                <w:bCs/>
                <w:sz w:val="20"/>
                <w:szCs w:val="20"/>
                <w:lang w:val="fr-FR"/>
              </w:rPr>
              <w:tab/>
              <w:t>List of Returnable Documents</w:t>
            </w:r>
          </w:p>
          <w:p w14:paraId="2DE0E195" w14:textId="53A0BA84" w:rsidR="00110EF1" w:rsidRPr="008E0D3C" w:rsidRDefault="00110EF1" w:rsidP="008E2D01">
            <w:pPr>
              <w:widowControl w:val="0"/>
              <w:tabs>
                <w:tab w:val="left" w:pos="1268"/>
                <w:tab w:val="left" w:pos="1843"/>
                <w:tab w:val="right" w:leader="dot" w:pos="6946"/>
                <w:tab w:val="left" w:pos="7371"/>
                <w:tab w:val="left" w:pos="7938"/>
                <w:tab w:val="right" w:pos="8789"/>
              </w:tabs>
              <w:spacing w:before="120" w:after="0" w:line="240" w:lineRule="auto"/>
              <w:ind w:left="720" w:hanging="316"/>
              <w:jc w:val="both"/>
              <w:rPr>
                <w:rFonts w:ascii="Arial" w:hAnsi="Arial" w:cs="Arial"/>
                <w:sz w:val="20"/>
                <w:szCs w:val="20"/>
              </w:rPr>
            </w:pPr>
            <w:r w:rsidRPr="008E0D3C">
              <w:rPr>
                <w:rFonts w:ascii="Arial" w:hAnsi="Arial" w:cs="Arial"/>
                <w:sz w:val="20"/>
                <w:szCs w:val="20"/>
              </w:rPr>
              <w:t>C1.1</w:t>
            </w:r>
            <w:r w:rsidR="008E2D01" w:rsidRPr="008E0D3C">
              <w:rPr>
                <w:rFonts w:ascii="Arial" w:hAnsi="Arial" w:cs="Arial"/>
                <w:sz w:val="20"/>
                <w:szCs w:val="20"/>
              </w:rPr>
              <w:tab/>
            </w:r>
            <w:r w:rsidRPr="008E0D3C">
              <w:rPr>
                <w:rFonts w:ascii="Arial" w:hAnsi="Arial" w:cs="Arial"/>
                <w:sz w:val="20"/>
                <w:szCs w:val="20"/>
              </w:rPr>
              <w:t>Form of Offer and Acceptance</w:t>
            </w:r>
          </w:p>
          <w:p w14:paraId="273AD0BF" w14:textId="77777777" w:rsidR="00110EF1" w:rsidRPr="008E0D3C" w:rsidRDefault="00110EF1" w:rsidP="008E2D01">
            <w:pPr>
              <w:widowControl w:val="0"/>
              <w:tabs>
                <w:tab w:val="left" w:pos="1268"/>
                <w:tab w:val="left" w:pos="1843"/>
                <w:tab w:val="right" w:leader="dot" w:pos="6946"/>
                <w:tab w:val="left" w:pos="7371"/>
                <w:tab w:val="left" w:pos="7938"/>
                <w:tab w:val="right" w:pos="8789"/>
              </w:tabs>
              <w:spacing w:before="120" w:after="0" w:line="240" w:lineRule="auto"/>
              <w:ind w:left="720" w:hanging="316"/>
              <w:jc w:val="both"/>
              <w:rPr>
                <w:rFonts w:ascii="Arial" w:hAnsi="Arial" w:cs="Arial"/>
                <w:b/>
                <w:sz w:val="20"/>
                <w:szCs w:val="20"/>
              </w:rPr>
            </w:pPr>
            <w:r w:rsidRPr="008E0D3C">
              <w:rPr>
                <w:rFonts w:ascii="Arial" w:hAnsi="Arial" w:cs="Arial"/>
                <w:sz w:val="20"/>
                <w:szCs w:val="20"/>
              </w:rPr>
              <w:t>C1.2</w:t>
            </w:r>
            <w:r w:rsidR="008E2D01" w:rsidRPr="008E0D3C">
              <w:rPr>
                <w:rFonts w:ascii="Arial" w:hAnsi="Arial" w:cs="Arial"/>
                <w:sz w:val="20"/>
                <w:szCs w:val="20"/>
              </w:rPr>
              <w:tab/>
            </w:r>
            <w:r w:rsidRPr="008E0D3C">
              <w:rPr>
                <w:rFonts w:ascii="Arial" w:hAnsi="Arial" w:cs="Arial"/>
                <w:sz w:val="20"/>
                <w:szCs w:val="20"/>
              </w:rPr>
              <w:t>Contract Data</w:t>
            </w:r>
          </w:p>
          <w:p w14:paraId="05535BDD" w14:textId="3463C87C" w:rsidR="00B83497" w:rsidRDefault="00EE77EF" w:rsidP="000F0907">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sz w:val="20"/>
                <w:szCs w:val="20"/>
              </w:rPr>
            </w:pPr>
            <w:r>
              <w:rPr>
                <w:rFonts w:ascii="Arial" w:hAnsi="Arial" w:cs="Arial"/>
                <w:sz w:val="20"/>
                <w:szCs w:val="20"/>
              </w:rPr>
              <w:t>C2.2</w:t>
            </w:r>
            <w:r w:rsidR="009C1C2F">
              <w:rPr>
                <w:rFonts w:ascii="Arial" w:hAnsi="Arial" w:cs="Arial"/>
                <w:sz w:val="20"/>
                <w:szCs w:val="20"/>
              </w:rPr>
              <w:t xml:space="preserve">        Activity Schedule or Bills of Quantities</w:t>
            </w:r>
          </w:p>
          <w:p w14:paraId="69F7EB79" w14:textId="63F5F597" w:rsidR="008E0D3C" w:rsidRDefault="009C1C2F"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Cs/>
                <w:sz w:val="20"/>
                <w:szCs w:val="20"/>
              </w:rPr>
            </w:pPr>
            <w:r w:rsidRPr="009C1C2F">
              <w:rPr>
                <w:rFonts w:ascii="Arial" w:hAnsi="Arial" w:cs="Arial"/>
                <w:bCs/>
                <w:sz w:val="20"/>
                <w:szCs w:val="20"/>
              </w:rPr>
              <w:t xml:space="preserve">T2.2     </w:t>
            </w:r>
            <w:r>
              <w:rPr>
                <w:rFonts w:ascii="Arial" w:hAnsi="Arial" w:cs="Arial"/>
                <w:bCs/>
                <w:sz w:val="20"/>
                <w:szCs w:val="20"/>
              </w:rPr>
              <w:t xml:space="preserve">   Returnable Schedu</w:t>
            </w:r>
            <w:r w:rsidR="005C7E52">
              <w:rPr>
                <w:rFonts w:ascii="Arial" w:hAnsi="Arial" w:cs="Arial"/>
                <w:bCs/>
                <w:sz w:val="20"/>
                <w:szCs w:val="20"/>
              </w:rPr>
              <w:t>l</w:t>
            </w:r>
            <w:r>
              <w:rPr>
                <w:rFonts w:ascii="Arial" w:hAnsi="Arial" w:cs="Arial"/>
                <w:bCs/>
                <w:sz w:val="20"/>
                <w:szCs w:val="20"/>
              </w:rPr>
              <w:t>es</w:t>
            </w:r>
          </w:p>
          <w:p w14:paraId="6DDB80DD" w14:textId="18EB846A" w:rsidR="005C7E52" w:rsidRDefault="005C7E52"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Cs/>
                <w:sz w:val="20"/>
                <w:szCs w:val="20"/>
              </w:rPr>
            </w:pPr>
          </w:p>
          <w:p w14:paraId="1E43A02A" w14:textId="77777777" w:rsidR="005C7E52" w:rsidRDefault="005C7E52"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Cs/>
                <w:sz w:val="20"/>
                <w:szCs w:val="20"/>
              </w:rPr>
            </w:pPr>
          </w:p>
          <w:p w14:paraId="62A721AB" w14:textId="53AED22C" w:rsidR="00FD53A5" w:rsidRPr="005C7E52" w:rsidRDefault="00FD53A5"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
                <w:sz w:val="20"/>
                <w:szCs w:val="20"/>
              </w:rPr>
            </w:pPr>
            <w:r w:rsidRPr="005C7E52">
              <w:rPr>
                <w:rFonts w:ascii="Arial" w:hAnsi="Arial" w:cs="Arial"/>
                <w:b/>
                <w:sz w:val="20"/>
                <w:szCs w:val="20"/>
              </w:rPr>
              <w:lastRenderedPageBreak/>
              <w:t>VOLUME 3</w:t>
            </w:r>
            <w:r w:rsidR="005C7E52" w:rsidRPr="005C7E52">
              <w:rPr>
                <w:rFonts w:ascii="Arial" w:hAnsi="Arial" w:cs="Arial"/>
                <w:b/>
                <w:sz w:val="20"/>
                <w:szCs w:val="20"/>
              </w:rPr>
              <w:t xml:space="preserve"> CONTRACT</w:t>
            </w:r>
          </w:p>
          <w:p w14:paraId="277AD8BD" w14:textId="0D563533" w:rsidR="00FD53A5" w:rsidRDefault="00586E94"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Cs/>
                <w:sz w:val="20"/>
                <w:szCs w:val="20"/>
              </w:rPr>
            </w:pPr>
            <w:r>
              <w:rPr>
                <w:rFonts w:ascii="Arial" w:hAnsi="Arial" w:cs="Arial"/>
                <w:bCs/>
                <w:sz w:val="20"/>
                <w:szCs w:val="20"/>
              </w:rPr>
              <w:t>Part C1</w:t>
            </w:r>
            <w:r w:rsidR="008B6557">
              <w:rPr>
                <w:rFonts w:ascii="Arial" w:hAnsi="Arial" w:cs="Arial"/>
                <w:bCs/>
                <w:sz w:val="20"/>
                <w:szCs w:val="20"/>
              </w:rPr>
              <w:t>.2</w:t>
            </w:r>
            <w:r>
              <w:rPr>
                <w:rFonts w:ascii="Arial" w:hAnsi="Arial" w:cs="Arial"/>
                <w:bCs/>
                <w:sz w:val="20"/>
                <w:szCs w:val="20"/>
              </w:rPr>
              <w:t>: Agreement and Contract Data</w:t>
            </w:r>
          </w:p>
          <w:p w14:paraId="3F43A810" w14:textId="77777777" w:rsidR="008B6557" w:rsidRPr="009C1C2F" w:rsidRDefault="008B6557" w:rsidP="00FC2B18">
            <w:pPr>
              <w:widowControl w:val="0"/>
              <w:tabs>
                <w:tab w:val="left" w:pos="1268"/>
                <w:tab w:val="left" w:pos="1843"/>
                <w:tab w:val="right" w:leader="dot" w:pos="6946"/>
                <w:tab w:val="left" w:pos="7371"/>
                <w:tab w:val="left" w:pos="7938"/>
                <w:tab w:val="right" w:pos="8789"/>
              </w:tabs>
              <w:spacing w:before="120" w:after="0" w:line="240" w:lineRule="auto"/>
              <w:ind w:left="1268" w:hanging="850"/>
              <w:jc w:val="both"/>
              <w:rPr>
                <w:rFonts w:ascii="Arial" w:hAnsi="Arial" w:cs="Arial"/>
                <w:bCs/>
                <w:sz w:val="20"/>
                <w:szCs w:val="20"/>
              </w:rPr>
            </w:pPr>
          </w:p>
          <w:p w14:paraId="67117804" w14:textId="77777777" w:rsidR="00110EF1" w:rsidRPr="008E0D3C" w:rsidRDefault="00110EF1" w:rsidP="008E2D01">
            <w:pPr>
              <w:widowControl w:val="0"/>
              <w:tabs>
                <w:tab w:val="left" w:pos="1268"/>
                <w:tab w:val="right" w:leader="dot" w:pos="6946"/>
                <w:tab w:val="left" w:pos="7371"/>
                <w:tab w:val="left" w:pos="7938"/>
                <w:tab w:val="right" w:pos="8789"/>
              </w:tabs>
              <w:spacing w:before="120" w:after="0" w:line="240" w:lineRule="auto"/>
              <w:ind w:hanging="8"/>
              <w:jc w:val="both"/>
              <w:rPr>
                <w:rFonts w:ascii="Arial" w:hAnsi="Arial" w:cs="Arial"/>
                <w:b/>
                <w:sz w:val="20"/>
                <w:szCs w:val="20"/>
              </w:rPr>
            </w:pPr>
            <w:r w:rsidRPr="008E0D3C">
              <w:rPr>
                <w:rFonts w:ascii="Arial" w:hAnsi="Arial" w:cs="Arial"/>
                <w:b/>
                <w:sz w:val="20"/>
                <w:szCs w:val="20"/>
              </w:rPr>
              <w:t>PART C2: PRICING DATA</w:t>
            </w:r>
          </w:p>
          <w:p w14:paraId="24362359" w14:textId="13476BB7" w:rsidR="00110EF1" w:rsidRPr="008E0D3C" w:rsidRDefault="00110EF1" w:rsidP="008E2D01">
            <w:pPr>
              <w:widowControl w:val="0"/>
              <w:tabs>
                <w:tab w:val="left" w:pos="1126"/>
                <w:tab w:val="right" w:leader="dot" w:pos="6946"/>
                <w:tab w:val="left" w:pos="7371"/>
                <w:tab w:val="left" w:pos="7938"/>
                <w:tab w:val="right" w:pos="8789"/>
              </w:tabs>
              <w:spacing w:before="120" w:after="0" w:line="240" w:lineRule="auto"/>
              <w:ind w:left="404" w:firstLine="14"/>
              <w:jc w:val="both"/>
              <w:rPr>
                <w:rFonts w:ascii="Arial" w:hAnsi="Arial" w:cs="Arial"/>
                <w:b/>
                <w:sz w:val="20"/>
                <w:szCs w:val="20"/>
              </w:rPr>
            </w:pPr>
            <w:r w:rsidRPr="008E0D3C">
              <w:rPr>
                <w:rFonts w:ascii="Arial" w:hAnsi="Arial" w:cs="Arial"/>
                <w:sz w:val="20"/>
                <w:szCs w:val="20"/>
              </w:rPr>
              <w:t xml:space="preserve">C2.1 </w:t>
            </w:r>
            <w:r w:rsidR="000A3CE1" w:rsidRPr="008E0D3C">
              <w:rPr>
                <w:rFonts w:ascii="Arial" w:hAnsi="Arial" w:cs="Arial"/>
                <w:sz w:val="20"/>
                <w:szCs w:val="20"/>
              </w:rPr>
              <w:tab/>
            </w:r>
            <w:r w:rsidRPr="008E0D3C">
              <w:rPr>
                <w:rFonts w:ascii="Arial" w:hAnsi="Arial" w:cs="Arial"/>
                <w:sz w:val="20"/>
                <w:szCs w:val="20"/>
              </w:rPr>
              <w:t xml:space="preserve">Pricing </w:t>
            </w:r>
            <w:r w:rsidR="008B6557">
              <w:rPr>
                <w:rFonts w:ascii="Arial" w:hAnsi="Arial" w:cs="Arial"/>
                <w:sz w:val="20"/>
                <w:szCs w:val="20"/>
              </w:rPr>
              <w:t>Assumptions</w:t>
            </w:r>
          </w:p>
          <w:p w14:paraId="54D990AA" w14:textId="77777777" w:rsidR="008E0D3C" w:rsidRDefault="008E0D3C" w:rsidP="00FC2B18">
            <w:pPr>
              <w:widowControl w:val="0"/>
              <w:tabs>
                <w:tab w:val="left" w:pos="1126"/>
                <w:tab w:val="right" w:leader="dot" w:pos="6946"/>
                <w:tab w:val="left" w:pos="7371"/>
                <w:tab w:val="left" w:pos="7938"/>
                <w:tab w:val="right" w:pos="8789"/>
              </w:tabs>
              <w:spacing w:before="120" w:after="0" w:line="240" w:lineRule="auto"/>
              <w:ind w:left="404" w:firstLine="14"/>
              <w:jc w:val="both"/>
              <w:rPr>
                <w:rFonts w:ascii="Arial" w:hAnsi="Arial" w:cs="Arial"/>
                <w:sz w:val="20"/>
                <w:szCs w:val="20"/>
              </w:rPr>
            </w:pPr>
          </w:p>
          <w:p w14:paraId="398F9D27" w14:textId="77777777" w:rsidR="008E0D3C" w:rsidRPr="008E0D3C" w:rsidRDefault="00B83497" w:rsidP="008E0D3C">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b/>
                <w:sz w:val="20"/>
                <w:szCs w:val="20"/>
                <w:lang w:val="fr-FR"/>
              </w:rPr>
            </w:pPr>
            <w:r>
              <w:rPr>
                <w:rFonts w:ascii="Arial" w:hAnsi="Arial" w:cs="Arial"/>
                <w:b/>
                <w:sz w:val="20"/>
                <w:szCs w:val="20"/>
                <w:lang w:val="fr-FR"/>
              </w:rPr>
              <w:t>PART C3 : SCOPE OF WORK</w:t>
            </w:r>
          </w:p>
          <w:p w14:paraId="558CC160" w14:textId="77777777" w:rsidR="008E0D3C" w:rsidRPr="008E0D3C" w:rsidRDefault="00B83497" w:rsidP="008E0D3C">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sz w:val="20"/>
                <w:szCs w:val="20"/>
                <w:lang w:val="fr-FR"/>
              </w:rPr>
            </w:pPr>
            <w:r>
              <w:rPr>
                <w:rFonts w:ascii="Arial" w:hAnsi="Arial" w:cs="Arial"/>
                <w:sz w:val="20"/>
                <w:szCs w:val="20"/>
                <w:lang w:val="fr-FR"/>
              </w:rPr>
              <w:t xml:space="preserve">          C3   Scope of Work</w:t>
            </w:r>
          </w:p>
          <w:p w14:paraId="15430427" w14:textId="77777777" w:rsidR="008E0D3C" w:rsidRPr="008E0D3C" w:rsidRDefault="008E0D3C" w:rsidP="008E0D3C">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sz w:val="20"/>
                <w:szCs w:val="20"/>
                <w:lang w:val="fr-FR"/>
              </w:rPr>
            </w:pPr>
          </w:p>
          <w:p w14:paraId="470313E0" w14:textId="77777777" w:rsidR="008E0D3C" w:rsidRPr="008E0D3C" w:rsidRDefault="008E0D3C" w:rsidP="008E0D3C">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b/>
                <w:sz w:val="20"/>
                <w:szCs w:val="20"/>
                <w:lang w:val="fr-FR"/>
              </w:rPr>
            </w:pPr>
            <w:r w:rsidRPr="008E0D3C">
              <w:rPr>
                <w:rFonts w:ascii="Arial" w:hAnsi="Arial" w:cs="Arial"/>
                <w:b/>
                <w:sz w:val="20"/>
                <w:szCs w:val="20"/>
                <w:lang w:val="fr-FR"/>
              </w:rPr>
              <w:t>PART C4 : SITE INFORMATION</w:t>
            </w:r>
          </w:p>
          <w:p w14:paraId="5C1E4BB2" w14:textId="77777777" w:rsidR="005D34C3" w:rsidRDefault="008E0D3C" w:rsidP="008E0D3C">
            <w:pPr>
              <w:widowControl w:val="0"/>
              <w:tabs>
                <w:tab w:val="left" w:pos="1126"/>
                <w:tab w:val="right" w:leader="dot" w:pos="6946"/>
                <w:tab w:val="left" w:pos="7371"/>
                <w:tab w:val="left" w:pos="7938"/>
                <w:tab w:val="right" w:pos="8789"/>
              </w:tabs>
              <w:spacing w:before="120" w:after="0" w:line="360" w:lineRule="auto"/>
              <w:ind w:left="404" w:firstLine="14"/>
              <w:jc w:val="both"/>
              <w:rPr>
                <w:rFonts w:ascii="Arial" w:hAnsi="Arial" w:cs="Arial"/>
                <w:sz w:val="20"/>
                <w:szCs w:val="20"/>
                <w:lang w:val="fr-FR"/>
              </w:rPr>
            </w:pPr>
            <w:r w:rsidRPr="008E0D3C">
              <w:rPr>
                <w:rFonts w:ascii="Arial" w:hAnsi="Arial" w:cs="Arial"/>
                <w:sz w:val="20"/>
                <w:szCs w:val="20"/>
                <w:lang w:val="fr-FR"/>
              </w:rPr>
              <w:t xml:space="preserve">           C4   Site Information</w:t>
            </w:r>
          </w:p>
          <w:p w14:paraId="114AC4E8" w14:textId="77777777" w:rsidR="00B83497" w:rsidRDefault="00B83497" w:rsidP="00B83497">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b/>
                <w:sz w:val="20"/>
                <w:szCs w:val="20"/>
                <w:lang w:val="fr-FR"/>
              </w:rPr>
            </w:pPr>
            <w:r w:rsidRPr="008E0D3C">
              <w:rPr>
                <w:rFonts w:ascii="Arial" w:hAnsi="Arial" w:cs="Arial"/>
                <w:b/>
                <w:sz w:val="20"/>
                <w:szCs w:val="20"/>
                <w:lang w:val="fr-FR"/>
              </w:rPr>
              <w:t>PART C</w:t>
            </w:r>
            <w:r>
              <w:rPr>
                <w:rFonts w:ascii="Arial" w:hAnsi="Arial" w:cs="Arial"/>
                <w:b/>
                <w:sz w:val="20"/>
                <w:szCs w:val="20"/>
                <w:lang w:val="fr-FR"/>
              </w:rPr>
              <w:t>5</w:t>
            </w:r>
            <w:r w:rsidRPr="008E0D3C">
              <w:rPr>
                <w:rFonts w:ascii="Arial" w:hAnsi="Arial" w:cs="Arial"/>
                <w:b/>
                <w:sz w:val="20"/>
                <w:szCs w:val="20"/>
                <w:lang w:val="fr-FR"/>
              </w:rPr>
              <w:t xml:space="preserve"> : </w:t>
            </w:r>
            <w:r>
              <w:rPr>
                <w:rFonts w:ascii="Arial" w:hAnsi="Arial" w:cs="Arial"/>
                <w:b/>
                <w:sz w:val="20"/>
                <w:szCs w:val="20"/>
                <w:lang w:val="fr-FR"/>
              </w:rPr>
              <w:t>ANNEXURES</w:t>
            </w:r>
          </w:p>
          <w:p w14:paraId="7C70B891" w14:textId="77777777" w:rsidR="00B83497" w:rsidRPr="00B83497" w:rsidRDefault="00B83497" w:rsidP="00B83497">
            <w:pPr>
              <w:widowControl w:val="0"/>
              <w:tabs>
                <w:tab w:val="left" w:pos="1418"/>
                <w:tab w:val="left" w:pos="1843"/>
                <w:tab w:val="right" w:leader="dot" w:pos="6946"/>
                <w:tab w:val="left" w:pos="7371"/>
                <w:tab w:val="left" w:pos="8080"/>
                <w:tab w:val="right" w:pos="8789"/>
              </w:tabs>
              <w:spacing w:after="0" w:line="360" w:lineRule="auto"/>
              <w:jc w:val="both"/>
              <w:rPr>
                <w:rFonts w:ascii="Arial" w:hAnsi="Arial" w:cs="Arial"/>
                <w:b/>
                <w:sz w:val="20"/>
                <w:szCs w:val="20"/>
                <w:lang w:val="fr-FR"/>
              </w:rPr>
            </w:pPr>
          </w:p>
        </w:tc>
      </w:tr>
      <w:tr w:rsidR="00110EF1" w:rsidRPr="00391C3D" w14:paraId="348ABFC6" w14:textId="77777777" w:rsidTr="000D6053">
        <w:trPr>
          <w:jc w:val="center"/>
        </w:trPr>
        <w:tc>
          <w:tcPr>
            <w:tcW w:w="1129" w:type="dxa"/>
          </w:tcPr>
          <w:p w14:paraId="51E05D92" w14:textId="77777777" w:rsidR="00110EF1" w:rsidRPr="00391C3D" w:rsidRDefault="00110EF1" w:rsidP="00B66A15">
            <w:pPr>
              <w:spacing w:before="120" w:line="240" w:lineRule="auto"/>
              <w:rPr>
                <w:rFonts w:ascii="Arial" w:hAnsi="Arial" w:cs="Arial"/>
                <w:sz w:val="20"/>
                <w:szCs w:val="20"/>
              </w:rPr>
            </w:pPr>
          </w:p>
        </w:tc>
        <w:tc>
          <w:tcPr>
            <w:tcW w:w="8931" w:type="dxa"/>
          </w:tcPr>
          <w:p w14:paraId="277298EF" w14:textId="77777777" w:rsidR="00110EF1" w:rsidRPr="00391C3D" w:rsidRDefault="00110EF1" w:rsidP="00B66A15">
            <w:pPr>
              <w:spacing w:before="120" w:line="240" w:lineRule="auto"/>
              <w:rPr>
                <w:rFonts w:ascii="Arial" w:hAnsi="Arial" w:cs="Arial"/>
                <w:sz w:val="20"/>
                <w:szCs w:val="20"/>
                <w:lang w:eastAsia="en-GB"/>
              </w:rPr>
            </w:pPr>
            <w:r w:rsidRPr="00391C3D">
              <w:rPr>
                <w:rFonts w:ascii="Arial" w:hAnsi="Arial" w:cs="Arial"/>
                <w:sz w:val="20"/>
                <w:szCs w:val="20"/>
                <w:lang w:eastAsia="en-GB"/>
              </w:rPr>
              <w:t>T</w:t>
            </w:r>
            <w:r w:rsidR="009E7C52" w:rsidRPr="00391C3D">
              <w:rPr>
                <w:rFonts w:ascii="Arial" w:hAnsi="Arial" w:cs="Arial"/>
                <w:sz w:val="20"/>
                <w:szCs w:val="20"/>
                <w:lang w:eastAsia="en-GB"/>
              </w:rPr>
              <w:t>h</w:t>
            </w:r>
            <w:r w:rsidRPr="00391C3D">
              <w:rPr>
                <w:rFonts w:ascii="Arial" w:hAnsi="Arial" w:cs="Arial"/>
                <w:sz w:val="20"/>
                <w:szCs w:val="20"/>
                <w:lang w:eastAsia="en-GB"/>
              </w:rPr>
              <w:t xml:space="preserve">e </w:t>
            </w:r>
            <w:r w:rsidR="009E7C52" w:rsidRPr="00391C3D">
              <w:rPr>
                <w:rFonts w:ascii="Arial" w:hAnsi="Arial" w:cs="Arial"/>
                <w:b/>
                <w:sz w:val="20"/>
                <w:szCs w:val="20"/>
                <w:lang w:eastAsia="en-GB"/>
              </w:rPr>
              <w:t xml:space="preserve">Employer’s Agent </w:t>
            </w:r>
            <w:r w:rsidR="009E7C52" w:rsidRPr="00391C3D">
              <w:rPr>
                <w:rFonts w:ascii="Arial" w:hAnsi="Arial" w:cs="Arial"/>
                <w:sz w:val="20"/>
                <w:szCs w:val="20"/>
                <w:lang w:eastAsia="en-GB"/>
              </w:rPr>
              <w:t>is</w:t>
            </w:r>
            <w:r w:rsidRPr="00391C3D">
              <w:rPr>
                <w:rFonts w:ascii="Arial" w:hAnsi="Arial" w:cs="Arial"/>
                <w:sz w:val="20"/>
                <w:szCs w:val="20"/>
                <w:lang w:eastAsia="en-GB"/>
              </w:rPr>
              <w:t xml:space="preserve">: </w:t>
            </w:r>
          </w:p>
          <w:p w14:paraId="7261DC11" w14:textId="77777777" w:rsidR="00DB35F2" w:rsidRPr="00706988" w:rsidRDefault="00DB35F2" w:rsidP="00DB35F2">
            <w:pPr>
              <w:spacing w:after="0" w:line="240" w:lineRule="auto"/>
              <w:ind w:left="199"/>
              <w:rPr>
                <w:rFonts w:ascii="Arial" w:hAnsi="Arial" w:cs="Arial"/>
                <w:sz w:val="20"/>
                <w:szCs w:val="20"/>
                <w:lang w:val="en-GB" w:eastAsia="en-GB"/>
              </w:rPr>
            </w:pPr>
            <w:r w:rsidRPr="00706988">
              <w:rPr>
                <w:rFonts w:ascii="Arial" w:hAnsi="Arial" w:cs="Arial"/>
                <w:sz w:val="20"/>
                <w:szCs w:val="20"/>
                <w:lang w:val="en-GB" w:eastAsia="en-GB"/>
              </w:rPr>
              <w:t xml:space="preserve">Name:                         </w:t>
            </w:r>
            <w:r w:rsidR="00990AB3">
              <w:rPr>
                <w:rFonts w:ascii="Arial" w:hAnsi="Arial" w:cs="Arial"/>
                <w:sz w:val="20"/>
                <w:szCs w:val="20"/>
                <w:lang w:val="en-GB" w:eastAsia="en-GB"/>
              </w:rPr>
              <w:t>Lukhozi Consulting Engineers (Pty) Ltd</w:t>
            </w:r>
          </w:p>
          <w:p w14:paraId="2F4470D0" w14:textId="77777777" w:rsidR="00DB35F2" w:rsidRPr="00706988" w:rsidRDefault="00DB35F2" w:rsidP="00DB35F2">
            <w:pPr>
              <w:spacing w:after="0" w:line="240" w:lineRule="auto"/>
              <w:ind w:left="199"/>
              <w:rPr>
                <w:rFonts w:ascii="Arial" w:hAnsi="Arial" w:cs="Arial"/>
                <w:sz w:val="20"/>
                <w:szCs w:val="20"/>
                <w:lang w:val="en-GB" w:eastAsia="en-GB"/>
              </w:rPr>
            </w:pPr>
            <w:r w:rsidRPr="00706988">
              <w:rPr>
                <w:rFonts w:ascii="Arial" w:hAnsi="Arial" w:cs="Arial"/>
                <w:sz w:val="20"/>
                <w:szCs w:val="20"/>
                <w:lang w:val="en-GB" w:eastAsia="en-GB"/>
              </w:rPr>
              <w:t xml:space="preserve">Address (postal):        </w:t>
            </w:r>
            <w:r w:rsidR="00B703FE">
              <w:rPr>
                <w:rFonts w:ascii="Arial" w:hAnsi="Arial" w:cs="Arial"/>
                <w:sz w:val="20"/>
                <w:szCs w:val="20"/>
                <w:lang w:val="en-GB" w:eastAsia="en-GB"/>
              </w:rPr>
              <w:t>3</w:t>
            </w:r>
            <w:r w:rsidR="00990AB3">
              <w:rPr>
                <w:rFonts w:ascii="Arial" w:hAnsi="Arial" w:cs="Arial"/>
                <w:sz w:val="20"/>
                <w:szCs w:val="20"/>
                <w:lang w:val="en-GB" w:eastAsia="en-GB"/>
              </w:rPr>
              <w:t>A</w:t>
            </w:r>
            <w:r w:rsidR="00B703FE">
              <w:rPr>
                <w:rFonts w:ascii="Arial" w:hAnsi="Arial" w:cs="Arial"/>
                <w:sz w:val="20"/>
                <w:szCs w:val="20"/>
                <w:lang w:val="en-GB" w:eastAsia="en-GB"/>
              </w:rPr>
              <w:t xml:space="preserve"> </w:t>
            </w:r>
            <w:r w:rsidR="00990AB3">
              <w:rPr>
                <w:rFonts w:ascii="Arial" w:hAnsi="Arial" w:cs="Arial"/>
                <w:sz w:val="20"/>
                <w:szCs w:val="20"/>
                <w:lang w:val="en-GB" w:eastAsia="en-GB"/>
              </w:rPr>
              <w:t>Griffith Street</w:t>
            </w:r>
            <w:r w:rsidR="00B703FE">
              <w:rPr>
                <w:rFonts w:ascii="Arial" w:hAnsi="Arial" w:cs="Arial"/>
                <w:sz w:val="20"/>
                <w:szCs w:val="20"/>
                <w:lang w:val="en-GB" w:eastAsia="en-GB"/>
              </w:rPr>
              <w:t xml:space="preserve">, </w:t>
            </w:r>
            <w:r w:rsidR="00990AB3">
              <w:rPr>
                <w:rFonts w:ascii="Arial" w:hAnsi="Arial" w:cs="Arial"/>
                <w:sz w:val="20"/>
                <w:szCs w:val="20"/>
                <w:lang w:val="en-GB" w:eastAsia="en-GB"/>
              </w:rPr>
              <w:t>Central,</w:t>
            </w:r>
            <w:r w:rsidR="00B703FE">
              <w:rPr>
                <w:rFonts w:ascii="Arial" w:hAnsi="Arial" w:cs="Arial"/>
                <w:sz w:val="20"/>
                <w:szCs w:val="20"/>
                <w:lang w:val="en-GB" w:eastAsia="en-GB"/>
              </w:rPr>
              <w:t xml:space="preserve"> </w:t>
            </w:r>
            <w:r w:rsidR="00990AB3">
              <w:rPr>
                <w:rFonts w:ascii="Arial" w:hAnsi="Arial" w:cs="Arial"/>
                <w:sz w:val="20"/>
                <w:szCs w:val="20"/>
                <w:lang w:val="en-GB" w:eastAsia="en-GB"/>
              </w:rPr>
              <w:t>Queenstown</w:t>
            </w:r>
          </w:p>
          <w:p w14:paraId="6FA8A01F" w14:textId="77777777" w:rsidR="00DB35F2" w:rsidRPr="00706988" w:rsidRDefault="00DB35F2" w:rsidP="00DB35F2">
            <w:pPr>
              <w:spacing w:after="0" w:line="240" w:lineRule="auto"/>
              <w:ind w:left="199"/>
              <w:rPr>
                <w:rFonts w:ascii="Arial" w:hAnsi="Arial" w:cs="Arial"/>
                <w:sz w:val="20"/>
                <w:szCs w:val="20"/>
                <w:lang w:val="en-GB" w:eastAsia="en-GB"/>
              </w:rPr>
            </w:pPr>
            <w:r w:rsidRPr="00706988">
              <w:rPr>
                <w:rFonts w:ascii="Arial" w:hAnsi="Arial" w:cs="Arial"/>
                <w:sz w:val="20"/>
                <w:szCs w:val="20"/>
                <w:lang w:val="en-GB" w:eastAsia="en-GB"/>
              </w:rPr>
              <w:t xml:space="preserve">Contact Person:         </w:t>
            </w:r>
            <w:r w:rsidR="00990AB3">
              <w:rPr>
                <w:rFonts w:ascii="Arial" w:hAnsi="Arial" w:cs="Arial"/>
                <w:sz w:val="20"/>
                <w:szCs w:val="20"/>
                <w:lang w:val="en-GB" w:eastAsia="en-GB"/>
              </w:rPr>
              <w:t>Duane K</w:t>
            </w:r>
            <w:r w:rsidR="00B703FE">
              <w:rPr>
                <w:rFonts w:ascii="Arial" w:hAnsi="Arial" w:cs="Arial"/>
                <w:sz w:val="20"/>
                <w:szCs w:val="20"/>
                <w:lang w:val="en-GB" w:eastAsia="en-GB"/>
              </w:rPr>
              <w:t>e</w:t>
            </w:r>
            <w:r w:rsidR="00990AB3">
              <w:rPr>
                <w:rFonts w:ascii="Arial" w:hAnsi="Arial" w:cs="Arial"/>
                <w:sz w:val="20"/>
                <w:szCs w:val="20"/>
                <w:lang w:val="en-GB" w:eastAsia="en-GB"/>
              </w:rPr>
              <w:t>nne</w:t>
            </w:r>
            <w:r w:rsidR="00B703FE">
              <w:rPr>
                <w:rFonts w:ascii="Arial" w:hAnsi="Arial" w:cs="Arial"/>
                <w:sz w:val="20"/>
                <w:szCs w:val="20"/>
                <w:lang w:val="en-GB" w:eastAsia="en-GB"/>
              </w:rPr>
              <w:t>d</w:t>
            </w:r>
            <w:r w:rsidR="00990AB3">
              <w:rPr>
                <w:rFonts w:ascii="Arial" w:hAnsi="Arial" w:cs="Arial"/>
                <w:sz w:val="20"/>
                <w:szCs w:val="20"/>
                <w:lang w:val="en-GB" w:eastAsia="en-GB"/>
              </w:rPr>
              <w:t>y</w:t>
            </w:r>
          </w:p>
          <w:p w14:paraId="3313A6D2" w14:textId="77777777" w:rsidR="00DB35F2" w:rsidRPr="00706988" w:rsidRDefault="00DB35F2" w:rsidP="00DB35F2">
            <w:pPr>
              <w:spacing w:after="0" w:line="240" w:lineRule="auto"/>
              <w:ind w:left="199"/>
              <w:rPr>
                <w:rFonts w:ascii="Arial" w:hAnsi="Arial" w:cs="Arial"/>
                <w:sz w:val="20"/>
                <w:szCs w:val="20"/>
                <w:lang w:val="en-GB" w:eastAsia="en-GB"/>
              </w:rPr>
            </w:pPr>
            <w:r w:rsidRPr="00706988">
              <w:rPr>
                <w:rFonts w:ascii="Arial" w:hAnsi="Arial" w:cs="Arial"/>
                <w:sz w:val="20"/>
                <w:szCs w:val="20"/>
                <w:lang w:val="en-GB" w:eastAsia="en-GB"/>
              </w:rPr>
              <w:t xml:space="preserve">Telephone:                 </w:t>
            </w:r>
            <w:r w:rsidR="00B703FE">
              <w:rPr>
                <w:rFonts w:ascii="Arial" w:hAnsi="Arial" w:cs="Arial"/>
                <w:sz w:val="20"/>
                <w:szCs w:val="20"/>
                <w:lang w:val="en-GB" w:eastAsia="en-GB"/>
              </w:rPr>
              <w:t>04</w:t>
            </w:r>
            <w:r w:rsidR="00990AB3">
              <w:rPr>
                <w:rFonts w:ascii="Arial" w:hAnsi="Arial" w:cs="Arial"/>
                <w:sz w:val="20"/>
                <w:szCs w:val="20"/>
                <w:lang w:val="en-GB" w:eastAsia="en-GB"/>
              </w:rPr>
              <w:t>5 839 2532</w:t>
            </w:r>
          </w:p>
          <w:p w14:paraId="13F38CF3" w14:textId="7F0B600C" w:rsidR="00DB35F2" w:rsidRPr="00706988" w:rsidRDefault="00DB35F2" w:rsidP="00DB35F2">
            <w:pPr>
              <w:spacing w:after="0" w:line="240" w:lineRule="auto"/>
              <w:ind w:left="199"/>
              <w:rPr>
                <w:rFonts w:ascii="Arial" w:hAnsi="Arial" w:cs="Arial"/>
                <w:sz w:val="20"/>
                <w:szCs w:val="20"/>
                <w:lang w:val="en-GB" w:eastAsia="en-GB"/>
              </w:rPr>
            </w:pPr>
            <w:r w:rsidRPr="00706988">
              <w:rPr>
                <w:rFonts w:ascii="Arial" w:hAnsi="Arial" w:cs="Arial"/>
                <w:sz w:val="20"/>
                <w:szCs w:val="20"/>
                <w:lang w:val="en-GB" w:eastAsia="en-GB"/>
              </w:rPr>
              <w:t xml:space="preserve">Facsimile:                   </w:t>
            </w:r>
            <w:r w:rsidR="00B703FE">
              <w:rPr>
                <w:rFonts w:ascii="Arial" w:hAnsi="Arial" w:cs="Arial"/>
                <w:sz w:val="20"/>
                <w:szCs w:val="20"/>
                <w:lang w:val="en-GB" w:eastAsia="en-GB"/>
              </w:rPr>
              <w:t>0</w:t>
            </w:r>
            <w:r w:rsidR="00902291">
              <w:rPr>
                <w:rFonts w:ascii="Arial" w:hAnsi="Arial" w:cs="Arial"/>
                <w:sz w:val="20"/>
                <w:szCs w:val="20"/>
                <w:lang w:val="en-GB" w:eastAsia="en-GB"/>
              </w:rPr>
              <w:t>86</w:t>
            </w:r>
            <w:r w:rsidR="00B703FE">
              <w:rPr>
                <w:rFonts w:ascii="Arial" w:hAnsi="Arial" w:cs="Arial"/>
                <w:sz w:val="20"/>
                <w:szCs w:val="20"/>
                <w:lang w:val="en-GB" w:eastAsia="en-GB"/>
              </w:rPr>
              <w:t xml:space="preserve"> </w:t>
            </w:r>
            <w:r w:rsidR="00902291">
              <w:rPr>
                <w:rFonts w:ascii="Arial" w:hAnsi="Arial" w:cs="Arial"/>
                <w:sz w:val="20"/>
                <w:szCs w:val="20"/>
                <w:lang w:val="en-GB" w:eastAsia="en-GB"/>
              </w:rPr>
              <w:t>66</w:t>
            </w:r>
            <w:r w:rsidR="00990AB3">
              <w:rPr>
                <w:rFonts w:ascii="Arial" w:hAnsi="Arial" w:cs="Arial"/>
                <w:sz w:val="20"/>
                <w:szCs w:val="20"/>
                <w:lang w:val="en-GB" w:eastAsia="en-GB"/>
              </w:rPr>
              <w:t>3</w:t>
            </w:r>
            <w:r w:rsidR="00B703FE">
              <w:rPr>
                <w:rFonts w:ascii="Arial" w:hAnsi="Arial" w:cs="Arial"/>
                <w:sz w:val="20"/>
                <w:szCs w:val="20"/>
                <w:lang w:val="en-GB" w:eastAsia="en-GB"/>
              </w:rPr>
              <w:t xml:space="preserve"> </w:t>
            </w:r>
            <w:r w:rsidR="00902291">
              <w:rPr>
                <w:rFonts w:ascii="Arial" w:hAnsi="Arial" w:cs="Arial"/>
                <w:sz w:val="20"/>
                <w:szCs w:val="20"/>
                <w:lang w:val="en-GB" w:eastAsia="en-GB"/>
              </w:rPr>
              <w:t>72</w:t>
            </w:r>
            <w:r w:rsidR="00990AB3">
              <w:rPr>
                <w:rFonts w:ascii="Arial" w:hAnsi="Arial" w:cs="Arial"/>
                <w:sz w:val="20"/>
                <w:szCs w:val="20"/>
                <w:lang w:val="en-GB" w:eastAsia="en-GB"/>
              </w:rPr>
              <w:t>0</w:t>
            </w:r>
            <w:r w:rsidR="00902291">
              <w:rPr>
                <w:rFonts w:ascii="Arial" w:hAnsi="Arial" w:cs="Arial"/>
                <w:sz w:val="20"/>
                <w:szCs w:val="20"/>
                <w:lang w:val="en-GB" w:eastAsia="en-GB"/>
              </w:rPr>
              <w:t>2</w:t>
            </w:r>
          </w:p>
          <w:p w14:paraId="017304C6" w14:textId="77777777" w:rsidR="007F28C8" w:rsidRPr="00391C3D" w:rsidRDefault="005D34C3" w:rsidP="00990AB3">
            <w:pPr>
              <w:tabs>
                <w:tab w:val="left" w:pos="1396"/>
                <w:tab w:val="left" w:pos="4025"/>
              </w:tabs>
              <w:spacing w:after="0" w:line="240" w:lineRule="auto"/>
              <w:rPr>
                <w:rFonts w:ascii="Arial" w:hAnsi="Arial" w:cs="Arial"/>
                <w:sz w:val="20"/>
                <w:szCs w:val="20"/>
              </w:rPr>
            </w:pPr>
            <w:r>
              <w:rPr>
                <w:rFonts w:ascii="Arial" w:hAnsi="Arial" w:cs="Arial"/>
                <w:sz w:val="20"/>
                <w:szCs w:val="20"/>
                <w:lang w:val="en-GB" w:eastAsia="en-GB"/>
              </w:rPr>
              <w:t xml:space="preserve">    </w:t>
            </w:r>
            <w:r w:rsidR="00DB35F2" w:rsidRPr="00706988">
              <w:rPr>
                <w:rFonts w:ascii="Arial" w:hAnsi="Arial" w:cs="Arial"/>
                <w:sz w:val="20"/>
                <w:szCs w:val="20"/>
                <w:lang w:val="en-GB" w:eastAsia="en-GB"/>
              </w:rPr>
              <w:t xml:space="preserve">e-mail:                        </w:t>
            </w:r>
            <w:r w:rsidR="00990AB3">
              <w:rPr>
                <w:rFonts w:ascii="Arial" w:hAnsi="Arial" w:cs="Arial"/>
                <w:sz w:val="20"/>
                <w:szCs w:val="20"/>
                <w:lang w:val="en-GB" w:eastAsia="en-GB"/>
              </w:rPr>
              <w:t>d.kennedy</w:t>
            </w:r>
            <w:r w:rsidR="00B703FE">
              <w:rPr>
                <w:rFonts w:ascii="Arial" w:hAnsi="Arial" w:cs="Arial"/>
                <w:sz w:val="20"/>
                <w:szCs w:val="20"/>
                <w:lang w:val="en-GB" w:eastAsia="en-GB"/>
              </w:rPr>
              <w:t>@</w:t>
            </w:r>
            <w:r w:rsidR="00990AB3">
              <w:rPr>
                <w:rFonts w:ascii="Arial" w:hAnsi="Arial" w:cs="Arial"/>
                <w:sz w:val="20"/>
                <w:szCs w:val="20"/>
                <w:lang w:val="en-GB" w:eastAsia="en-GB"/>
              </w:rPr>
              <w:t>lukhozi</w:t>
            </w:r>
            <w:r w:rsidR="00B703FE">
              <w:rPr>
                <w:rFonts w:ascii="Arial" w:hAnsi="Arial" w:cs="Arial"/>
                <w:sz w:val="20"/>
                <w:szCs w:val="20"/>
                <w:lang w:val="en-GB" w:eastAsia="en-GB"/>
              </w:rPr>
              <w:t>.co.za</w:t>
            </w:r>
          </w:p>
        </w:tc>
      </w:tr>
      <w:tr w:rsidR="00110EF1" w:rsidRPr="00391C3D" w14:paraId="423451B3" w14:textId="77777777" w:rsidTr="000D6053">
        <w:trPr>
          <w:jc w:val="center"/>
        </w:trPr>
        <w:tc>
          <w:tcPr>
            <w:tcW w:w="1129" w:type="dxa"/>
          </w:tcPr>
          <w:p w14:paraId="49EBF056" w14:textId="77777777" w:rsidR="00110EF1" w:rsidRPr="00391C3D" w:rsidRDefault="009E7C52" w:rsidP="00DC5667">
            <w:pPr>
              <w:spacing w:before="120" w:after="0" w:line="240" w:lineRule="auto"/>
              <w:jc w:val="both"/>
              <w:rPr>
                <w:rFonts w:ascii="Arial" w:hAnsi="Arial" w:cs="Arial"/>
                <w:b/>
                <w:sz w:val="20"/>
                <w:szCs w:val="20"/>
                <w:lang w:val="pt-BR"/>
              </w:rPr>
            </w:pPr>
            <w:r w:rsidRPr="00391C3D">
              <w:rPr>
                <w:rFonts w:ascii="Arial" w:hAnsi="Arial" w:cs="Arial"/>
                <w:b/>
                <w:sz w:val="20"/>
                <w:szCs w:val="20"/>
                <w:lang w:val="pt-BR"/>
              </w:rPr>
              <w:t>F.2.1.1.</w:t>
            </w:r>
          </w:p>
        </w:tc>
        <w:tc>
          <w:tcPr>
            <w:tcW w:w="8931" w:type="dxa"/>
          </w:tcPr>
          <w:p w14:paraId="7B6FFDAD" w14:textId="1C2AA932" w:rsidR="00110EF1" w:rsidRDefault="00110EF1" w:rsidP="00DC5667">
            <w:pPr>
              <w:autoSpaceDE w:val="0"/>
              <w:autoSpaceDN w:val="0"/>
              <w:adjustRightInd w:val="0"/>
              <w:spacing w:before="120" w:after="0" w:line="240" w:lineRule="auto"/>
              <w:rPr>
                <w:rFonts w:ascii="Arial" w:hAnsi="Arial" w:cs="Arial"/>
                <w:sz w:val="20"/>
                <w:szCs w:val="20"/>
              </w:rPr>
            </w:pPr>
            <w:r w:rsidRPr="00391C3D">
              <w:rPr>
                <w:rFonts w:ascii="Arial" w:hAnsi="Arial" w:cs="Arial"/>
                <w:sz w:val="20"/>
                <w:szCs w:val="20"/>
              </w:rPr>
              <w:t>The following Tenderers shall be registered with the CIDB, or are capable of being so registered prior to the evaluation of submissions, are eligible to have their tenders evaluated:</w:t>
            </w:r>
          </w:p>
          <w:p w14:paraId="2BA996F1" w14:textId="77777777" w:rsidR="003351E2" w:rsidRPr="00391C3D" w:rsidRDefault="003351E2" w:rsidP="00DC5667">
            <w:pPr>
              <w:autoSpaceDE w:val="0"/>
              <w:autoSpaceDN w:val="0"/>
              <w:adjustRightInd w:val="0"/>
              <w:spacing w:before="120" w:after="0" w:line="240" w:lineRule="auto"/>
              <w:rPr>
                <w:rFonts w:ascii="Arial" w:hAnsi="Arial" w:cs="Arial"/>
                <w:sz w:val="20"/>
                <w:szCs w:val="20"/>
              </w:rPr>
            </w:pPr>
          </w:p>
          <w:p w14:paraId="5F172021" w14:textId="7515FB50" w:rsidR="003351E2" w:rsidRPr="009D52CA" w:rsidRDefault="009D52CA" w:rsidP="00B35A25">
            <w:pPr>
              <w:numPr>
                <w:ilvl w:val="0"/>
                <w:numId w:val="4"/>
              </w:numPr>
              <w:tabs>
                <w:tab w:val="clear" w:pos="720"/>
                <w:tab w:val="num" w:pos="307"/>
                <w:tab w:val="right" w:pos="9769"/>
              </w:tabs>
              <w:autoSpaceDE w:val="0"/>
              <w:autoSpaceDN w:val="0"/>
              <w:adjustRightInd w:val="0"/>
              <w:spacing w:before="120" w:after="0" w:line="360" w:lineRule="auto"/>
              <w:ind w:left="302" w:hanging="302"/>
              <w:jc w:val="both"/>
              <w:rPr>
                <w:rFonts w:ascii="Arial" w:hAnsi="Arial" w:cs="Arial"/>
                <w:sz w:val="20"/>
                <w:szCs w:val="20"/>
              </w:rPr>
            </w:pPr>
            <w:r w:rsidRPr="009D52CA">
              <w:rPr>
                <w:rFonts w:ascii="Arial" w:hAnsi="Arial" w:cs="Arial"/>
                <w:sz w:val="20"/>
                <w:szCs w:val="20"/>
              </w:rPr>
              <w:t xml:space="preserve">contractors who have a contractor grading designation equal to or higher than a contractor grading designation determined in accordance with the sum tendered, or a value determined in accordance with Regulation 25(1B) or 25(7A) of the Construction Industry Development Regulations, for a GB class of construction work, and should have a CIDB contractor grading of </w:t>
            </w:r>
            <w:r w:rsidRPr="009D52CA">
              <w:rPr>
                <w:rFonts w:ascii="Arial" w:hAnsi="Arial" w:cs="Arial"/>
                <w:b/>
                <w:sz w:val="20"/>
                <w:szCs w:val="20"/>
              </w:rPr>
              <w:t>4CE</w:t>
            </w:r>
            <w:r w:rsidRPr="009D52CA">
              <w:rPr>
                <w:rFonts w:ascii="Arial" w:hAnsi="Arial" w:cs="Arial"/>
                <w:sz w:val="20"/>
                <w:szCs w:val="20"/>
              </w:rPr>
              <w:t xml:space="preserve"> or higher.</w:t>
            </w:r>
          </w:p>
          <w:p w14:paraId="1857423B" w14:textId="560C093A" w:rsidR="00110EF1" w:rsidRPr="00391C3D" w:rsidRDefault="00110EF1" w:rsidP="003351E2">
            <w:pPr>
              <w:numPr>
                <w:ilvl w:val="0"/>
                <w:numId w:val="4"/>
              </w:numPr>
              <w:tabs>
                <w:tab w:val="clear" w:pos="720"/>
                <w:tab w:val="num" w:pos="307"/>
                <w:tab w:val="right" w:pos="9769"/>
              </w:tabs>
              <w:autoSpaceDE w:val="0"/>
              <w:autoSpaceDN w:val="0"/>
              <w:adjustRightInd w:val="0"/>
              <w:spacing w:before="120" w:after="0" w:line="240" w:lineRule="auto"/>
              <w:ind w:left="302" w:hanging="302"/>
              <w:jc w:val="both"/>
              <w:rPr>
                <w:rFonts w:ascii="Arial" w:hAnsi="Arial" w:cs="Arial"/>
                <w:sz w:val="20"/>
                <w:szCs w:val="20"/>
              </w:rPr>
            </w:pPr>
            <w:r w:rsidRPr="00391C3D">
              <w:rPr>
                <w:rFonts w:ascii="Arial" w:hAnsi="Arial" w:cs="Arial"/>
                <w:sz w:val="20"/>
                <w:szCs w:val="20"/>
              </w:rPr>
              <w:t>Joint ventures are eligible to submit tenders provided that:</w:t>
            </w:r>
          </w:p>
          <w:p w14:paraId="66949E9C" w14:textId="77777777" w:rsidR="00110EF1" w:rsidRPr="00391C3D" w:rsidRDefault="00110EF1" w:rsidP="00083F71">
            <w:pPr>
              <w:numPr>
                <w:ilvl w:val="0"/>
                <w:numId w:val="5"/>
              </w:numPr>
              <w:tabs>
                <w:tab w:val="right" w:pos="9769"/>
              </w:tabs>
              <w:autoSpaceDE w:val="0"/>
              <w:autoSpaceDN w:val="0"/>
              <w:adjustRightInd w:val="0"/>
              <w:spacing w:before="120" w:after="0" w:line="240" w:lineRule="auto"/>
              <w:jc w:val="both"/>
              <w:rPr>
                <w:rFonts w:ascii="Arial" w:hAnsi="Arial" w:cs="Arial"/>
                <w:sz w:val="20"/>
                <w:szCs w:val="20"/>
              </w:rPr>
            </w:pPr>
            <w:r w:rsidRPr="00391C3D">
              <w:rPr>
                <w:rFonts w:ascii="Arial" w:hAnsi="Arial" w:cs="Arial"/>
                <w:sz w:val="20"/>
                <w:szCs w:val="20"/>
              </w:rPr>
              <w:t xml:space="preserve">Every member of the joint venture is registered with the CIDB; </w:t>
            </w:r>
          </w:p>
          <w:p w14:paraId="6E95A3F5" w14:textId="77777777" w:rsidR="00746118" w:rsidRPr="00391C3D" w:rsidRDefault="00110EF1" w:rsidP="00083F71">
            <w:pPr>
              <w:numPr>
                <w:ilvl w:val="0"/>
                <w:numId w:val="5"/>
              </w:numPr>
              <w:tabs>
                <w:tab w:val="right" w:pos="9769"/>
              </w:tabs>
              <w:autoSpaceDE w:val="0"/>
              <w:autoSpaceDN w:val="0"/>
              <w:adjustRightInd w:val="0"/>
              <w:spacing w:before="120" w:after="0" w:line="240" w:lineRule="auto"/>
              <w:jc w:val="both"/>
              <w:rPr>
                <w:rFonts w:ascii="Arial" w:hAnsi="Arial" w:cs="Arial"/>
                <w:sz w:val="20"/>
                <w:szCs w:val="20"/>
              </w:rPr>
            </w:pPr>
            <w:r w:rsidRPr="00391C3D">
              <w:rPr>
                <w:rFonts w:ascii="Arial" w:hAnsi="Arial" w:cs="Arial"/>
                <w:sz w:val="20"/>
                <w:szCs w:val="20"/>
              </w:rPr>
              <w:t xml:space="preserve">the lead partner has a contractor grading designation in the </w:t>
            </w:r>
            <w:r w:rsidR="00990AB3">
              <w:rPr>
                <w:rFonts w:ascii="Arial" w:hAnsi="Arial" w:cs="Arial"/>
                <w:b/>
                <w:sz w:val="20"/>
                <w:szCs w:val="20"/>
              </w:rPr>
              <w:t>4</w:t>
            </w:r>
            <w:r w:rsidR="00FD063F" w:rsidRPr="00FD063F">
              <w:rPr>
                <w:rFonts w:ascii="Arial" w:hAnsi="Arial" w:cs="Arial"/>
                <w:b/>
                <w:sz w:val="20"/>
                <w:szCs w:val="20"/>
              </w:rPr>
              <w:t>CE</w:t>
            </w:r>
            <w:r w:rsidRPr="00391C3D">
              <w:rPr>
                <w:rFonts w:ascii="Arial" w:hAnsi="Arial" w:cs="Arial"/>
                <w:sz w:val="20"/>
                <w:szCs w:val="20"/>
              </w:rPr>
              <w:t xml:space="preserve"> or higher class of construction work; and </w:t>
            </w:r>
          </w:p>
          <w:p w14:paraId="7DBFCD4F" w14:textId="148ABEAA" w:rsidR="00110EF1" w:rsidRPr="00391C3D" w:rsidRDefault="00110EF1" w:rsidP="00FD063F">
            <w:pPr>
              <w:numPr>
                <w:ilvl w:val="0"/>
                <w:numId w:val="5"/>
              </w:numPr>
              <w:tabs>
                <w:tab w:val="right" w:pos="9769"/>
              </w:tabs>
              <w:spacing w:before="120" w:line="240" w:lineRule="auto"/>
              <w:jc w:val="both"/>
              <w:rPr>
                <w:rFonts w:ascii="Arial" w:hAnsi="Arial" w:cs="Arial"/>
                <w:sz w:val="20"/>
                <w:szCs w:val="20"/>
              </w:rPr>
            </w:pPr>
            <w:r w:rsidRPr="00391C3D">
              <w:rPr>
                <w:rFonts w:ascii="Arial" w:hAnsi="Arial" w:cs="Arial"/>
                <w:sz w:val="20"/>
                <w:szCs w:val="20"/>
              </w:rPr>
              <w:t xml:space="preserve">the combined contractor grading designation calculated in accordance with the Construction Industry Development Regulations is equal to or higher than a contractor grading designation determined in accordance with the sum tendered for a </w:t>
            </w:r>
            <w:r w:rsidR="00042DBC">
              <w:rPr>
                <w:rFonts w:ascii="Arial" w:hAnsi="Arial" w:cs="Arial"/>
                <w:sz w:val="20"/>
                <w:szCs w:val="20"/>
              </w:rPr>
              <w:t>GB</w:t>
            </w:r>
            <w:r w:rsidRPr="00391C3D">
              <w:rPr>
                <w:rFonts w:ascii="Arial" w:hAnsi="Arial" w:cs="Arial"/>
                <w:sz w:val="20"/>
                <w:szCs w:val="20"/>
              </w:rPr>
              <w:t xml:space="preserve"> class of construction work or a value determined in accordance with </w:t>
            </w:r>
            <w:r w:rsidR="00B91573" w:rsidRPr="00B91573">
              <w:rPr>
                <w:rFonts w:ascii="Arial" w:hAnsi="Arial" w:cs="Arial"/>
                <w:sz w:val="20"/>
                <w:szCs w:val="20"/>
              </w:rPr>
              <w:t xml:space="preserve">Construction Industry Development Board </w:t>
            </w:r>
            <w:r w:rsidR="00B91573" w:rsidRPr="00B91573">
              <w:rPr>
                <w:rFonts w:ascii="Arial" w:hAnsi="Arial" w:cs="Arial"/>
                <w:sz w:val="20"/>
                <w:szCs w:val="20"/>
              </w:rPr>
              <w:lastRenderedPageBreak/>
              <w:t>Standard for Uniformity in Engineering and Construction Works Contracts August 2019</w:t>
            </w:r>
            <w:r w:rsidRPr="00391C3D">
              <w:rPr>
                <w:rFonts w:ascii="Arial" w:hAnsi="Arial" w:cs="Arial"/>
                <w:sz w:val="20"/>
                <w:szCs w:val="20"/>
              </w:rPr>
              <w:t>, and should ha</w:t>
            </w:r>
            <w:r w:rsidR="00960AC5">
              <w:rPr>
                <w:rFonts w:ascii="Arial" w:hAnsi="Arial" w:cs="Arial"/>
                <w:sz w:val="20"/>
                <w:szCs w:val="20"/>
              </w:rPr>
              <w:t>ve a CIDB contractor grading of</w:t>
            </w:r>
            <w:r w:rsidR="00FD063F">
              <w:rPr>
                <w:rFonts w:ascii="Arial" w:hAnsi="Arial" w:cs="Arial"/>
                <w:sz w:val="20"/>
                <w:szCs w:val="20"/>
              </w:rPr>
              <w:t xml:space="preserve"> </w:t>
            </w:r>
            <w:r w:rsidR="00990AB3">
              <w:rPr>
                <w:rFonts w:ascii="Arial" w:hAnsi="Arial" w:cs="Arial"/>
                <w:b/>
                <w:sz w:val="20"/>
                <w:szCs w:val="20"/>
              </w:rPr>
              <w:t>4</w:t>
            </w:r>
            <w:r w:rsidR="00FD063F" w:rsidRPr="00FD063F">
              <w:rPr>
                <w:rFonts w:ascii="Arial" w:hAnsi="Arial" w:cs="Arial"/>
                <w:b/>
                <w:sz w:val="20"/>
                <w:szCs w:val="20"/>
              </w:rPr>
              <w:t>CE</w:t>
            </w:r>
            <w:r w:rsidR="007E5C02" w:rsidRPr="00391C3D">
              <w:rPr>
                <w:rFonts w:ascii="Arial" w:hAnsi="Arial" w:cs="Arial"/>
                <w:sz w:val="20"/>
                <w:szCs w:val="20"/>
              </w:rPr>
              <w:t xml:space="preserve"> or higher.</w:t>
            </w:r>
          </w:p>
        </w:tc>
      </w:tr>
      <w:tr w:rsidR="00110EF1" w:rsidRPr="00391C3D" w14:paraId="73F5BC16" w14:textId="77777777" w:rsidTr="000D6053">
        <w:trPr>
          <w:jc w:val="center"/>
        </w:trPr>
        <w:tc>
          <w:tcPr>
            <w:tcW w:w="1129" w:type="dxa"/>
          </w:tcPr>
          <w:p w14:paraId="6C2F1F8F" w14:textId="77777777" w:rsidR="00110EF1" w:rsidRPr="00990AB3" w:rsidRDefault="009E7C52" w:rsidP="00B66A15">
            <w:pPr>
              <w:spacing w:before="120" w:line="240" w:lineRule="auto"/>
              <w:jc w:val="both"/>
              <w:rPr>
                <w:rFonts w:ascii="Arial" w:hAnsi="Arial" w:cs="Arial"/>
                <w:b/>
                <w:sz w:val="20"/>
                <w:szCs w:val="21"/>
              </w:rPr>
            </w:pPr>
            <w:r w:rsidRPr="00990AB3">
              <w:rPr>
                <w:rFonts w:ascii="Arial" w:hAnsi="Arial" w:cs="Arial"/>
                <w:b/>
                <w:sz w:val="20"/>
                <w:szCs w:val="21"/>
              </w:rPr>
              <w:lastRenderedPageBreak/>
              <w:t>F.2.7</w:t>
            </w:r>
          </w:p>
        </w:tc>
        <w:tc>
          <w:tcPr>
            <w:tcW w:w="8931" w:type="dxa"/>
          </w:tcPr>
          <w:p w14:paraId="66DAA17D" w14:textId="77777777" w:rsidR="00110EF1" w:rsidRPr="00990AB3" w:rsidRDefault="00110EF1" w:rsidP="00B66A15">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The arrangements and venue for the compulsory clarification meeting are</w:t>
            </w:r>
            <w:r w:rsidR="009E7C52" w:rsidRPr="00990AB3">
              <w:rPr>
                <w:rFonts w:ascii="Arial" w:hAnsi="Arial" w:cs="Arial"/>
                <w:sz w:val="20"/>
                <w:szCs w:val="21"/>
              </w:rPr>
              <w:t>as stated in the Tender Notice and Invitation to tender.</w:t>
            </w:r>
          </w:p>
          <w:p w14:paraId="6C723204" w14:textId="77777777" w:rsidR="00110EF1" w:rsidRPr="00990AB3" w:rsidRDefault="009E7C52" w:rsidP="00B66A15">
            <w:pPr>
              <w:autoSpaceDE w:val="0"/>
              <w:autoSpaceDN w:val="0"/>
              <w:adjustRightInd w:val="0"/>
              <w:spacing w:before="120" w:line="240" w:lineRule="auto"/>
              <w:jc w:val="both"/>
              <w:rPr>
                <w:rFonts w:ascii="Arial" w:hAnsi="Arial" w:cs="Arial"/>
                <w:b/>
                <w:sz w:val="20"/>
                <w:szCs w:val="21"/>
              </w:rPr>
            </w:pPr>
            <w:r w:rsidRPr="00990AB3">
              <w:rPr>
                <w:rFonts w:ascii="Arial" w:hAnsi="Arial" w:cs="Arial"/>
                <w:sz w:val="20"/>
                <w:szCs w:val="21"/>
              </w:rPr>
              <w:t>Tenderer’s must sign the attendance register in the name of the tendering entities appearing on the attendance list.</w:t>
            </w:r>
          </w:p>
        </w:tc>
      </w:tr>
      <w:tr w:rsidR="005E2DC6" w:rsidRPr="00391C3D" w14:paraId="0E1BB4E3" w14:textId="77777777" w:rsidTr="000D6053">
        <w:trPr>
          <w:jc w:val="center"/>
        </w:trPr>
        <w:tc>
          <w:tcPr>
            <w:tcW w:w="1129" w:type="dxa"/>
          </w:tcPr>
          <w:p w14:paraId="353D82EA" w14:textId="77777777" w:rsidR="005E2DC6" w:rsidRPr="00990AB3" w:rsidRDefault="005E2DC6" w:rsidP="00FC57C5">
            <w:pPr>
              <w:autoSpaceDE w:val="0"/>
              <w:autoSpaceDN w:val="0"/>
              <w:adjustRightInd w:val="0"/>
              <w:spacing w:before="120" w:line="240" w:lineRule="auto"/>
              <w:rPr>
                <w:rFonts w:ascii="Arial" w:hAnsi="Arial" w:cs="Arial"/>
                <w:b/>
                <w:sz w:val="20"/>
                <w:szCs w:val="21"/>
              </w:rPr>
            </w:pPr>
            <w:r w:rsidRPr="00990AB3">
              <w:rPr>
                <w:rFonts w:ascii="Arial" w:hAnsi="Arial" w:cs="Arial"/>
                <w:b/>
                <w:sz w:val="20"/>
                <w:szCs w:val="21"/>
              </w:rPr>
              <w:t>F.2.8</w:t>
            </w:r>
          </w:p>
        </w:tc>
        <w:tc>
          <w:tcPr>
            <w:tcW w:w="8931" w:type="dxa"/>
          </w:tcPr>
          <w:p w14:paraId="13D42CA4" w14:textId="77777777" w:rsidR="005E2DC6" w:rsidRPr="00990AB3" w:rsidRDefault="005E2DC6" w:rsidP="00FC57C5">
            <w:pPr>
              <w:spacing w:before="120" w:line="240" w:lineRule="auto"/>
              <w:rPr>
                <w:rFonts w:ascii="Arial" w:hAnsi="Arial" w:cs="Arial"/>
                <w:iCs/>
                <w:sz w:val="20"/>
                <w:szCs w:val="21"/>
              </w:rPr>
            </w:pPr>
            <w:r w:rsidRPr="00990AB3">
              <w:rPr>
                <w:rFonts w:ascii="Arial" w:hAnsi="Arial" w:cs="Arial"/>
                <w:iCs/>
                <w:sz w:val="20"/>
                <w:szCs w:val="21"/>
              </w:rPr>
              <w:t xml:space="preserve">Working days shall be as per a normal working week, Monday to Friday between the hours of 08h00 and 17h00 and shall exclude all gazetted public holidays. </w:t>
            </w:r>
          </w:p>
          <w:p w14:paraId="4DC15D0E" w14:textId="77777777" w:rsidR="005E2DC6" w:rsidRPr="00990AB3" w:rsidRDefault="005E2DC6" w:rsidP="00FC57C5">
            <w:pPr>
              <w:spacing w:before="120" w:line="240" w:lineRule="auto"/>
              <w:rPr>
                <w:rFonts w:ascii="Arial" w:hAnsi="Arial" w:cs="Arial"/>
                <w:b/>
                <w:sz w:val="20"/>
                <w:szCs w:val="21"/>
                <w:highlight w:val="yellow"/>
              </w:rPr>
            </w:pPr>
            <w:r w:rsidRPr="00990AB3">
              <w:rPr>
                <w:rFonts w:ascii="Arial" w:hAnsi="Arial" w:cs="Arial"/>
                <w:iCs/>
                <w:sz w:val="20"/>
                <w:szCs w:val="21"/>
              </w:rPr>
              <w:t>No clarification requests shall be allowed 5 working days before the tender closing date.</w:t>
            </w:r>
          </w:p>
        </w:tc>
      </w:tr>
      <w:tr w:rsidR="00110EF1" w:rsidRPr="00391C3D" w14:paraId="11DA9C2C" w14:textId="77777777" w:rsidTr="000D6053">
        <w:trPr>
          <w:jc w:val="center"/>
        </w:trPr>
        <w:tc>
          <w:tcPr>
            <w:tcW w:w="1129" w:type="dxa"/>
          </w:tcPr>
          <w:p w14:paraId="57F710ED" w14:textId="77777777" w:rsidR="00110EF1" w:rsidRPr="00990AB3" w:rsidRDefault="009E7C52" w:rsidP="00B66A15">
            <w:pPr>
              <w:spacing w:before="120" w:line="240" w:lineRule="auto"/>
              <w:rPr>
                <w:rFonts w:ascii="Arial" w:hAnsi="Arial" w:cs="Arial"/>
                <w:b/>
                <w:sz w:val="20"/>
                <w:szCs w:val="21"/>
              </w:rPr>
            </w:pPr>
            <w:r w:rsidRPr="00990AB3">
              <w:rPr>
                <w:rFonts w:ascii="Arial" w:hAnsi="Arial" w:cs="Arial"/>
                <w:b/>
                <w:sz w:val="20"/>
                <w:szCs w:val="21"/>
              </w:rPr>
              <w:t>F2.12</w:t>
            </w:r>
          </w:p>
        </w:tc>
        <w:tc>
          <w:tcPr>
            <w:tcW w:w="8931" w:type="dxa"/>
          </w:tcPr>
          <w:p w14:paraId="3C51313C" w14:textId="77777777" w:rsidR="00110EF1" w:rsidRPr="00990AB3" w:rsidRDefault="00110EF1" w:rsidP="00B66A15">
            <w:pPr>
              <w:spacing w:before="120" w:line="240" w:lineRule="auto"/>
              <w:rPr>
                <w:rFonts w:ascii="Arial" w:hAnsi="Arial" w:cs="Arial"/>
                <w:sz w:val="20"/>
                <w:szCs w:val="21"/>
              </w:rPr>
            </w:pPr>
            <w:r w:rsidRPr="00990AB3">
              <w:rPr>
                <w:rFonts w:ascii="Arial" w:hAnsi="Arial" w:cs="Arial"/>
                <w:sz w:val="20"/>
                <w:szCs w:val="21"/>
              </w:rPr>
              <w:t>No alternative offers will only be considered.</w:t>
            </w:r>
          </w:p>
        </w:tc>
      </w:tr>
      <w:tr w:rsidR="00110EF1" w:rsidRPr="00391C3D" w14:paraId="61BB63DF" w14:textId="77777777" w:rsidTr="000D6053">
        <w:trPr>
          <w:jc w:val="center"/>
        </w:trPr>
        <w:tc>
          <w:tcPr>
            <w:tcW w:w="1129" w:type="dxa"/>
          </w:tcPr>
          <w:p w14:paraId="0AA60181" w14:textId="77777777" w:rsidR="00110EF1" w:rsidRPr="00990AB3" w:rsidRDefault="009E7C52" w:rsidP="00B66A15">
            <w:pPr>
              <w:spacing w:before="120" w:line="240" w:lineRule="auto"/>
              <w:jc w:val="both"/>
              <w:rPr>
                <w:rFonts w:ascii="Arial" w:hAnsi="Arial" w:cs="Arial"/>
                <w:b/>
                <w:sz w:val="20"/>
                <w:szCs w:val="21"/>
              </w:rPr>
            </w:pPr>
            <w:r w:rsidRPr="00990AB3">
              <w:rPr>
                <w:rFonts w:ascii="Arial" w:hAnsi="Arial" w:cs="Arial"/>
                <w:b/>
                <w:sz w:val="20"/>
                <w:szCs w:val="21"/>
              </w:rPr>
              <w:t>F.2.13.2</w:t>
            </w:r>
          </w:p>
        </w:tc>
        <w:tc>
          <w:tcPr>
            <w:tcW w:w="8931" w:type="dxa"/>
          </w:tcPr>
          <w:p w14:paraId="1D946A36" w14:textId="77777777" w:rsidR="00110EF1" w:rsidRPr="00990AB3" w:rsidRDefault="00110EF1" w:rsidP="00B66A15">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Ten</w:t>
            </w:r>
            <w:r w:rsidR="009E7C52" w:rsidRPr="00990AB3">
              <w:rPr>
                <w:rFonts w:ascii="Arial" w:hAnsi="Arial" w:cs="Arial"/>
                <w:sz w:val="20"/>
                <w:szCs w:val="21"/>
              </w:rPr>
              <w:t>d</w:t>
            </w:r>
            <w:r w:rsidRPr="00990AB3">
              <w:rPr>
                <w:rFonts w:ascii="Arial" w:hAnsi="Arial" w:cs="Arial"/>
                <w:sz w:val="20"/>
                <w:szCs w:val="21"/>
              </w:rPr>
              <w:t>erers to note that the returnable documents are listed in T.2 (Returnable Documents)</w:t>
            </w:r>
          </w:p>
        </w:tc>
      </w:tr>
      <w:tr w:rsidR="00110EF1" w:rsidRPr="00391C3D" w14:paraId="2877BAC9" w14:textId="77777777" w:rsidTr="000D6053">
        <w:trPr>
          <w:jc w:val="center"/>
        </w:trPr>
        <w:tc>
          <w:tcPr>
            <w:tcW w:w="1129" w:type="dxa"/>
          </w:tcPr>
          <w:p w14:paraId="6CF33C13" w14:textId="77777777" w:rsidR="00110EF1" w:rsidRPr="00990AB3" w:rsidRDefault="009E7C52" w:rsidP="00B66A15">
            <w:pPr>
              <w:spacing w:before="120" w:line="240" w:lineRule="auto"/>
              <w:rPr>
                <w:rFonts w:ascii="Arial" w:hAnsi="Arial" w:cs="Arial"/>
                <w:b/>
                <w:sz w:val="20"/>
                <w:szCs w:val="21"/>
              </w:rPr>
            </w:pPr>
            <w:r w:rsidRPr="00990AB3">
              <w:rPr>
                <w:rFonts w:ascii="Arial" w:hAnsi="Arial" w:cs="Arial"/>
                <w:b/>
                <w:sz w:val="20"/>
                <w:szCs w:val="21"/>
              </w:rPr>
              <w:t>F2.13.3</w:t>
            </w:r>
          </w:p>
        </w:tc>
        <w:tc>
          <w:tcPr>
            <w:tcW w:w="8931" w:type="dxa"/>
          </w:tcPr>
          <w:p w14:paraId="4A548B7B" w14:textId="77777777" w:rsidR="00110EF1" w:rsidRPr="00990AB3" w:rsidRDefault="00110EF1" w:rsidP="00B66A15">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 xml:space="preserve">The returnable part of the tender offer communicated on paper shall be submitted as </w:t>
            </w:r>
            <w:r w:rsidRPr="00990AB3">
              <w:rPr>
                <w:rFonts w:ascii="Arial" w:hAnsi="Arial" w:cs="Arial"/>
                <w:b/>
                <w:sz w:val="20"/>
                <w:szCs w:val="21"/>
              </w:rPr>
              <w:t>an original only</w:t>
            </w:r>
          </w:p>
        </w:tc>
      </w:tr>
      <w:tr w:rsidR="00110EF1" w:rsidRPr="00391C3D" w14:paraId="3ECE2DC5" w14:textId="77777777" w:rsidTr="000D6053">
        <w:trPr>
          <w:jc w:val="center"/>
        </w:trPr>
        <w:tc>
          <w:tcPr>
            <w:tcW w:w="1129" w:type="dxa"/>
          </w:tcPr>
          <w:p w14:paraId="14458757" w14:textId="77777777" w:rsidR="00110EF1" w:rsidRPr="00990AB3" w:rsidRDefault="009E7C52" w:rsidP="00B66A15">
            <w:pPr>
              <w:spacing w:before="120" w:line="240" w:lineRule="auto"/>
              <w:rPr>
                <w:rFonts w:ascii="Arial" w:hAnsi="Arial" w:cs="Arial"/>
                <w:b/>
                <w:sz w:val="20"/>
                <w:szCs w:val="21"/>
              </w:rPr>
            </w:pPr>
            <w:r w:rsidRPr="00990AB3">
              <w:rPr>
                <w:rFonts w:ascii="Arial" w:hAnsi="Arial" w:cs="Arial"/>
                <w:b/>
                <w:sz w:val="20"/>
                <w:szCs w:val="21"/>
              </w:rPr>
              <w:t>F.2.13.5</w:t>
            </w:r>
          </w:p>
          <w:p w14:paraId="4A65D1AC" w14:textId="77777777" w:rsidR="009E7C52" w:rsidRPr="00990AB3" w:rsidRDefault="009E7C52" w:rsidP="00B66A15">
            <w:pPr>
              <w:spacing w:before="120" w:line="240" w:lineRule="auto"/>
              <w:rPr>
                <w:rFonts w:ascii="Arial" w:hAnsi="Arial" w:cs="Arial"/>
                <w:b/>
                <w:sz w:val="20"/>
                <w:szCs w:val="21"/>
              </w:rPr>
            </w:pPr>
            <w:r w:rsidRPr="00990AB3">
              <w:rPr>
                <w:rFonts w:ascii="Arial" w:hAnsi="Arial" w:cs="Arial"/>
                <w:b/>
                <w:sz w:val="20"/>
                <w:szCs w:val="21"/>
              </w:rPr>
              <w:t>F.2.15.1</w:t>
            </w:r>
          </w:p>
          <w:p w14:paraId="3F298EBF" w14:textId="77777777" w:rsidR="00110EF1" w:rsidRPr="00990AB3" w:rsidRDefault="00110EF1" w:rsidP="00B66A15">
            <w:pPr>
              <w:spacing w:before="120" w:line="240" w:lineRule="auto"/>
              <w:rPr>
                <w:rFonts w:ascii="Arial" w:hAnsi="Arial" w:cs="Arial"/>
                <w:b/>
                <w:sz w:val="20"/>
                <w:szCs w:val="21"/>
              </w:rPr>
            </w:pPr>
          </w:p>
        </w:tc>
        <w:tc>
          <w:tcPr>
            <w:tcW w:w="8931" w:type="dxa"/>
          </w:tcPr>
          <w:p w14:paraId="3856185E" w14:textId="77777777" w:rsidR="00110EF1" w:rsidRPr="00990AB3" w:rsidRDefault="00110EF1" w:rsidP="00B66A15">
            <w:pPr>
              <w:autoSpaceDE w:val="0"/>
              <w:autoSpaceDN w:val="0"/>
              <w:adjustRightInd w:val="0"/>
              <w:spacing w:before="120" w:line="240" w:lineRule="auto"/>
              <w:rPr>
                <w:rFonts w:ascii="Arial" w:hAnsi="Arial" w:cs="Arial"/>
                <w:sz w:val="20"/>
                <w:szCs w:val="21"/>
              </w:rPr>
            </w:pPr>
            <w:r w:rsidRPr="00990AB3">
              <w:rPr>
                <w:rFonts w:ascii="Arial" w:hAnsi="Arial" w:cs="Arial"/>
                <w:sz w:val="20"/>
                <w:szCs w:val="21"/>
              </w:rPr>
              <w:t>The Employer’s address for delivery of tender offers and identification details to be shown on each tender offer package are:</w:t>
            </w:r>
          </w:p>
          <w:p w14:paraId="59F1A5F7" w14:textId="77777777" w:rsidR="00110EF1" w:rsidRPr="00990AB3" w:rsidRDefault="00110EF1" w:rsidP="00B66A15">
            <w:pPr>
              <w:autoSpaceDE w:val="0"/>
              <w:autoSpaceDN w:val="0"/>
              <w:adjustRightInd w:val="0"/>
              <w:spacing w:before="120" w:line="240" w:lineRule="auto"/>
              <w:rPr>
                <w:rFonts w:ascii="Arial" w:hAnsi="Arial" w:cs="Arial"/>
                <w:sz w:val="20"/>
                <w:szCs w:val="21"/>
              </w:rPr>
            </w:pPr>
            <w:r w:rsidRPr="00990AB3">
              <w:rPr>
                <w:rFonts w:ascii="Arial" w:hAnsi="Arial" w:cs="Arial"/>
                <w:sz w:val="20"/>
                <w:szCs w:val="21"/>
              </w:rPr>
              <w:t>Location of tender box: Reception Desk of the Coega Development Corporation</w:t>
            </w:r>
          </w:p>
          <w:p w14:paraId="2678CA13" w14:textId="77777777" w:rsidR="00110EF1" w:rsidRPr="00990AB3" w:rsidRDefault="00110EF1" w:rsidP="00DC5667">
            <w:pPr>
              <w:autoSpaceDE w:val="0"/>
              <w:autoSpaceDN w:val="0"/>
              <w:adjustRightInd w:val="0"/>
              <w:spacing w:after="0" w:line="240" w:lineRule="auto"/>
              <w:rPr>
                <w:rFonts w:ascii="Arial" w:hAnsi="Arial" w:cs="Arial"/>
                <w:sz w:val="20"/>
                <w:szCs w:val="21"/>
              </w:rPr>
            </w:pPr>
            <w:r w:rsidRPr="00990AB3">
              <w:rPr>
                <w:rFonts w:ascii="Arial" w:hAnsi="Arial" w:cs="Arial"/>
                <w:b/>
                <w:sz w:val="20"/>
                <w:szCs w:val="21"/>
              </w:rPr>
              <w:t>Physical address:</w:t>
            </w:r>
          </w:p>
          <w:p w14:paraId="02ED1079" w14:textId="71F48F53" w:rsidR="00E76198" w:rsidRPr="00990AB3" w:rsidRDefault="00E76198" w:rsidP="00DC5667">
            <w:pPr>
              <w:autoSpaceDE w:val="0"/>
              <w:autoSpaceDN w:val="0"/>
              <w:adjustRightInd w:val="0"/>
              <w:spacing w:after="0" w:line="240" w:lineRule="auto"/>
              <w:rPr>
                <w:rFonts w:ascii="Arial" w:hAnsi="Arial" w:cs="Arial"/>
                <w:bCs/>
                <w:iCs/>
                <w:sz w:val="20"/>
                <w:szCs w:val="21"/>
              </w:rPr>
            </w:pPr>
            <w:r w:rsidRPr="00990AB3">
              <w:rPr>
                <w:rFonts w:ascii="Arial" w:hAnsi="Arial" w:cs="Arial"/>
                <w:bCs/>
                <w:iCs/>
                <w:sz w:val="20"/>
                <w:szCs w:val="21"/>
              </w:rPr>
              <w:t xml:space="preserve">CDC </w:t>
            </w:r>
            <w:r w:rsidR="00B54C2B">
              <w:rPr>
                <w:rFonts w:ascii="Arial" w:hAnsi="Arial" w:cs="Arial"/>
                <w:spacing w:val="4"/>
                <w:sz w:val="20"/>
                <w:szCs w:val="21"/>
              </w:rPr>
              <w:t>East London</w:t>
            </w:r>
            <w:r w:rsidR="00990AB3" w:rsidRPr="00990AB3">
              <w:rPr>
                <w:rFonts w:ascii="Arial" w:hAnsi="Arial" w:cs="Arial"/>
                <w:spacing w:val="-1"/>
                <w:sz w:val="20"/>
                <w:szCs w:val="21"/>
              </w:rPr>
              <w:t xml:space="preserve"> </w:t>
            </w:r>
            <w:r w:rsidRPr="00990AB3">
              <w:rPr>
                <w:rFonts w:ascii="Arial" w:hAnsi="Arial" w:cs="Arial"/>
                <w:bCs/>
                <w:iCs/>
                <w:sz w:val="20"/>
                <w:szCs w:val="21"/>
              </w:rPr>
              <w:t>Office</w:t>
            </w:r>
          </w:p>
          <w:p w14:paraId="48228EC1" w14:textId="77777777" w:rsidR="00B54C2B" w:rsidRDefault="00B54C2B" w:rsidP="00B66A15">
            <w:pPr>
              <w:tabs>
                <w:tab w:val="left" w:pos="357"/>
                <w:tab w:val="left" w:pos="2199"/>
                <w:tab w:val="right" w:leader="dot" w:pos="5358"/>
              </w:tabs>
              <w:spacing w:before="120" w:line="240" w:lineRule="auto"/>
              <w:rPr>
                <w:rFonts w:ascii="Arial" w:hAnsi="Arial" w:cs="Arial"/>
                <w:bCs/>
                <w:iCs/>
                <w:sz w:val="20"/>
                <w:szCs w:val="20"/>
                <w:lang w:val="en-GB"/>
              </w:rPr>
            </w:pPr>
            <w:r w:rsidRPr="00B54C2B">
              <w:rPr>
                <w:rFonts w:ascii="Arial" w:hAnsi="Arial" w:cs="Arial"/>
                <w:bCs/>
                <w:iCs/>
                <w:sz w:val="20"/>
                <w:szCs w:val="20"/>
                <w:lang w:val="en-GB"/>
              </w:rPr>
              <w:t xml:space="preserve">Harraway House, </w:t>
            </w:r>
          </w:p>
          <w:p w14:paraId="3D4EE8A3" w14:textId="77777777" w:rsidR="00B54C2B" w:rsidRDefault="00B54C2B" w:rsidP="00B66A15">
            <w:pPr>
              <w:tabs>
                <w:tab w:val="left" w:pos="357"/>
                <w:tab w:val="left" w:pos="2199"/>
                <w:tab w:val="right" w:leader="dot" w:pos="5358"/>
              </w:tabs>
              <w:spacing w:before="120" w:line="240" w:lineRule="auto"/>
              <w:rPr>
                <w:rFonts w:ascii="Arial" w:hAnsi="Arial" w:cs="Arial"/>
                <w:bCs/>
                <w:iCs/>
                <w:sz w:val="20"/>
                <w:szCs w:val="20"/>
                <w:lang w:val="en-GB"/>
              </w:rPr>
            </w:pPr>
            <w:r w:rsidRPr="00B54C2B">
              <w:rPr>
                <w:rFonts w:ascii="Arial" w:hAnsi="Arial" w:cs="Arial"/>
                <w:bCs/>
                <w:iCs/>
                <w:sz w:val="20"/>
                <w:szCs w:val="20"/>
                <w:lang w:val="en-GB"/>
              </w:rPr>
              <w:t xml:space="preserve">12 Pearce Street, </w:t>
            </w:r>
          </w:p>
          <w:p w14:paraId="7CED248E" w14:textId="77777777" w:rsidR="00B54C2B" w:rsidRDefault="00B54C2B" w:rsidP="00B66A15">
            <w:pPr>
              <w:tabs>
                <w:tab w:val="left" w:pos="357"/>
                <w:tab w:val="left" w:pos="2199"/>
                <w:tab w:val="right" w:leader="dot" w:pos="5358"/>
              </w:tabs>
              <w:spacing w:before="120" w:line="240" w:lineRule="auto"/>
              <w:rPr>
                <w:rFonts w:ascii="Arial" w:hAnsi="Arial" w:cs="Arial"/>
                <w:bCs/>
                <w:iCs/>
                <w:sz w:val="20"/>
                <w:szCs w:val="20"/>
                <w:lang w:val="en-GB"/>
              </w:rPr>
            </w:pPr>
            <w:r w:rsidRPr="00B54C2B">
              <w:rPr>
                <w:rFonts w:ascii="Arial" w:hAnsi="Arial" w:cs="Arial"/>
                <w:bCs/>
                <w:iCs/>
                <w:sz w:val="20"/>
                <w:szCs w:val="20"/>
                <w:lang w:val="en-GB"/>
              </w:rPr>
              <w:t xml:space="preserve">Berea, </w:t>
            </w:r>
          </w:p>
          <w:p w14:paraId="0368A1DE" w14:textId="3FB37F58" w:rsidR="00B54C2B" w:rsidRDefault="00B54C2B" w:rsidP="00B66A15">
            <w:pPr>
              <w:tabs>
                <w:tab w:val="left" w:pos="357"/>
                <w:tab w:val="left" w:pos="2199"/>
                <w:tab w:val="right" w:leader="dot" w:pos="5358"/>
              </w:tabs>
              <w:spacing w:before="120" w:line="240" w:lineRule="auto"/>
              <w:rPr>
                <w:rFonts w:ascii="Arial" w:hAnsi="Arial" w:cs="Arial"/>
                <w:bCs/>
                <w:iCs/>
                <w:sz w:val="20"/>
                <w:szCs w:val="20"/>
                <w:lang w:val="en-GB"/>
              </w:rPr>
            </w:pPr>
            <w:r w:rsidRPr="00B54C2B">
              <w:rPr>
                <w:rFonts w:ascii="Arial" w:hAnsi="Arial" w:cs="Arial"/>
                <w:bCs/>
                <w:iCs/>
                <w:sz w:val="20"/>
                <w:szCs w:val="20"/>
                <w:lang w:val="en-GB"/>
              </w:rPr>
              <w:t>East London, 5241</w:t>
            </w:r>
          </w:p>
          <w:p w14:paraId="516FD43F" w14:textId="552EE734" w:rsidR="008E2D01" w:rsidRPr="00990AB3" w:rsidRDefault="00110EF1" w:rsidP="00B66A15">
            <w:pPr>
              <w:tabs>
                <w:tab w:val="left" w:pos="357"/>
                <w:tab w:val="left" w:pos="2199"/>
                <w:tab w:val="right" w:leader="dot" w:pos="5358"/>
              </w:tabs>
              <w:spacing w:before="120" w:line="240" w:lineRule="auto"/>
              <w:rPr>
                <w:rFonts w:ascii="Arial" w:hAnsi="Arial" w:cs="Arial"/>
                <w:b/>
                <w:sz w:val="20"/>
                <w:szCs w:val="21"/>
              </w:rPr>
            </w:pPr>
            <w:r w:rsidRPr="00990AB3">
              <w:rPr>
                <w:rFonts w:ascii="Arial" w:hAnsi="Arial" w:cs="Arial"/>
                <w:sz w:val="20"/>
                <w:szCs w:val="21"/>
              </w:rPr>
              <w:t>Closing date</w:t>
            </w:r>
            <w:r w:rsidR="008E2D01" w:rsidRPr="00990AB3">
              <w:rPr>
                <w:rFonts w:ascii="Arial" w:hAnsi="Arial" w:cs="Arial"/>
                <w:sz w:val="20"/>
                <w:szCs w:val="21"/>
              </w:rPr>
              <w:t>:</w:t>
            </w:r>
            <w:r w:rsidR="00CD632B" w:rsidRPr="00990AB3">
              <w:rPr>
                <w:rFonts w:ascii="Arial" w:hAnsi="Arial" w:cs="Arial"/>
                <w:sz w:val="20"/>
                <w:szCs w:val="21"/>
              </w:rPr>
              <w:t xml:space="preserve"> </w:t>
            </w:r>
            <w:r w:rsidR="00E54C41">
              <w:rPr>
                <w:rFonts w:ascii="Arial" w:hAnsi="Arial" w:cs="Arial"/>
                <w:b/>
                <w:sz w:val="20"/>
                <w:szCs w:val="21"/>
              </w:rPr>
              <w:t>Monday, 21 June 2021</w:t>
            </w:r>
          </w:p>
          <w:p w14:paraId="4A2E48A8" w14:textId="77777777" w:rsidR="00110EF1" w:rsidRPr="00990AB3" w:rsidRDefault="00110EF1" w:rsidP="00B66A15">
            <w:pPr>
              <w:tabs>
                <w:tab w:val="left" w:pos="357"/>
                <w:tab w:val="left" w:pos="2199"/>
                <w:tab w:val="right" w:leader="dot" w:pos="5358"/>
              </w:tabs>
              <w:spacing w:before="120" w:line="240" w:lineRule="auto"/>
              <w:rPr>
                <w:rFonts w:ascii="Arial" w:hAnsi="Arial" w:cs="Arial"/>
                <w:b/>
                <w:color w:val="FF0000"/>
                <w:sz w:val="20"/>
                <w:szCs w:val="21"/>
              </w:rPr>
            </w:pPr>
            <w:r w:rsidRPr="00990AB3">
              <w:rPr>
                <w:rFonts w:ascii="Arial" w:hAnsi="Arial" w:cs="Arial"/>
                <w:sz w:val="20"/>
                <w:szCs w:val="21"/>
              </w:rPr>
              <w:t>Time of the tender</w:t>
            </w:r>
            <w:r w:rsidR="008E2D01" w:rsidRPr="00990AB3">
              <w:rPr>
                <w:rFonts w:ascii="Arial" w:hAnsi="Arial" w:cs="Arial"/>
                <w:sz w:val="20"/>
                <w:szCs w:val="21"/>
              </w:rPr>
              <w:t xml:space="preserve"> closing</w:t>
            </w:r>
            <w:r w:rsidRPr="00990AB3">
              <w:rPr>
                <w:rFonts w:ascii="Arial" w:hAnsi="Arial" w:cs="Arial"/>
                <w:sz w:val="20"/>
                <w:szCs w:val="21"/>
              </w:rPr>
              <w:t>:</w:t>
            </w:r>
            <w:r w:rsidRPr="00990AB3">
              <w:rPr>
                <w:rFonts w:ascii="Arial" w:hAnsi="Arial" w:cs="Arial"/>
                <w:b/>
                <w:sz w:val="20"/>
                <w:szCs w:val="21"/>
              </w:rPr>
              <w:t>12h00</w:t>
            </w:r>
          </w:p>
          <w:p w14:paraId="6CA631B7" w14:textId="1600D525" w:rsidR="00110EF1" w:rsidRPr="00990AB3" w:rsidRDefault="00110EF1" w:rsidP="00795853">
            <w:pPr>
              <w:tabs>
                <w:tab w:val="left" w:pos="0"/>
              </w:tabs>
              <w:spacing w:before="120" w:line="240" w:lineRule="auto"/>
              <w:rPr>
                <w:rFonts w:ascii="Arial" w:hAnsi="Arial" w:cs="Arial"/>
                <w:sz w:val="20"/>
                <w:szCs w:val="21"/>
              </w:rPr>
            </w:pPr>
            <w:r w:rsidRPr="00990AB3">
              <w:rPr>
                <w:rFonts w:ascii="Arial" w:hAnsi="Arial" w:cs="Arial"/>
                <w:sz w:val="20"/>
                <w:szCs w:val="21"/>
              </w:rPr>
              <w:t xml:space="preserve">Identification details: </w:t>
            </w:r>
            <w:r w:rsidRPr="00990AB3">
              <w:rPr>
                <w:rFonts w:ascii="Arial" w:hAnsi="Arial" w:cs="Arial"/>
                <w:b/>
                <w:bCs/>
                <w:sz w:val="20"/>
                <w:szCs w:val="21"/>
              </w:rPr>
              <w:t>“</w:t>
            </w:r>
            <w:r w:rsidR="00ED21E6">
              <w:rPr>
                <w:rFonts w:ascii="Arial" w:hAnsi="Arial" w:cs="Arial"/>
                <w:b/>
                <w:bCs/>
                <w:sz w:val="20"/>
                <w:szCs w:val="21"/>
              </w:rPr>
              <w:t>CDC/103/21</w:t>
            </w:r>
            <w:r w:rsidRPr="00990AB3">
              <w:rPr>
                <w:rFonts w:ascii="Arial" w:hAnsi="Arial" w:cs="Arial"/>
                <w:b/>
                <w:bCs/>
                <w:sz w:val="20"/>
                <w:szCs w:val="21"/>
              </w:rPr>
              <w:t xml:space="preserve"> –</w:t>
            </w:r>
            <w:r w:rsidR="00D908E7">
              <w:rPr>
                <w:rFonts w:ascii="Arial" w:hAnsi="Arial" w:cs="Arial"/>
                <w:b/>
                <w:bCs/>
                <w:sz w:val="20"/>
                <w:szCs w:val="21"/>
              </w:rPr>
              <w:t xml:space="preserve"> </w:t>
            </w:r>
            <w:r w:rsidR="00D908E7" w:rsidRPr="00FA7058">
              <w:rPr>
                <w:rFonts w:ascii="Arial" w:hAnsi="Arial" w:cs="Arial"/>
                <w:b/>
                <w:bCs/>
                <w:sz w:val="21"/>
                <w:szCs w:val="21"/>
              </w:rPr>
              <w:t xml:space="preserve">CONNECTION OF WATER AND SEWERAGE SERVICE AT </w:t>
            </w:r>
            <w:r w:rsidR="00D908E7" w:rsidRPr="00FA7058">
              <w:rPr>
                <w:rFonts w:ascii="Arial" w:hAnsi="Arial" w:cs="Arial"/>
                <w:b/>
                <w:bCs/>
                <w:sz w:val="20"/>
                <w:szCs w:val="20"/>
              </w:rPr>
              <w:t>PHUMALANGA POLICE STATION</w:t>
            </w:r>
            <w:r w:rsidR="00D908E7">
              <w:rPr>
                <w:rFonts w:ascii="Arial" w:eastAsia="Arial" w:hAnsi="Arial" w:cs="Arial"/>
                <w:b/>
                <w:bCs/>
                <w:color w:val="252525"/>
                <w:sz w:val="21"/>
                <w:szCs w:val="21"/>
              </w:rPr>
              <w:t>”</w:t>
            </w:r>
            <w:r w:rsidR="00D908E7" w:rsidRPr="007F4A79">
              <w:rPr>
                <w:rFonts w:ascii="Arial" w:eastAsia="Arial" w:hAnsi="Arial" w:cs="Arial"/>
                <w:color w:val="252525"/>
                <w:sz w:val="21"/>
                <w:szCs w:val="21"/>
              </w:rPr>
              <w:t>.</w:t>
            </w:r>
          </w:p>
        </w:tc>
      </w:tr>
      <w:tr w:rsidR="00110EF1" w:rsidRPr="00391C3D" w14:paraId="37610BE6" w14:textId="77777777" w:rsidTr="000D6053">
        <w:trPr>
          <w:trHeight w:val="647"/>
          <w:jc w:val="center"/>
        </w:trPr>
        <w:tc>
          <w:tcPr>
            <w:tcW w:w="1129" w:type="dxa"/>
          </w:tcPr>
          <w:p w14:paraId="06BEB4D0" w14:textId="77777777" w:rsidR="00110EF1" w:rsidRPr="00990AB3" w:rsidRDefault="009E7C52" w:rsidP="00DC5667">
            <w:pPr>
              <w:spacing w:after="0" w:line="240" w:lineRule="auto"/>
              <w:rPr>
                <w:rFonts w:ascii="Arial" w:hAnsi="Arial" w:cs="Arial"/>
                <w:b/>
                <w:sz w:val="20"/>
                <w:szCs w:val="21"/>
              </w:rPr>
            </w:pPr>
            <w:r w:rsidRPr="00990AB3">
              <w:rPr>
                <w:rFonts w:ascii="Arial" w:hAnsi="Arial" w:cs="Arial"/>
                <w:b/>
                <w:sz w:val="20"/>
                <w:szCs w:val="21"/>
              </w:rPr>
              <w:t>F.2.13</w:t>
            </w:r>
          </w:p>
          <w:p w14:paraId="5D2B45A9" w14:textId="77777777" w:rsidR="009E7C52" w:rsidRPr="00990AB3" w:rsidRDefault="009E7C52" w:rsidP="00DC5667">
            <w:pPr>
              <w:spacing w:after="0" w:line="240" w:lineRule="auto"/>
              <w:rPr>
                <w:rFonts w:ascii="Arial" w:hAnsi="Arial" w:cs="Arial"/>
                <w:b/>
                <w:sz w:val="20"/>
                <w:szCs w:val="21"/>
              </w:rPr>
            </w:pPr>
            <w:r w:rsidRPr="00990AB3">
              <w:rPr>
                <w:rFonts w:ascii="Arial" w:hAnsi="Arial" w:cs="Arial"/>
                <w:b/>
                <w:sz w:val="20"/>
                <w:szCs w:val="21"/>
              </w:rPr>
              <w:t>F.3.5</w:t>
            </w:r>
          </w:p>
        </w:tc>
        <w:tc>
          <w:tcPr>
            <w:tcW w:w="8931" w:type="dxa"/>
          </w:tcPr>
          <w:p w14:paraId="601C43C7" w14:textId="77777777" w:rsidR="00110EF1" w:rsidRPr="00990AB3" w:rsidRDefault="00110EF1" w:rsidP="00B66A15">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 xml:space="preserve">A two-envelope system will </w:t>
            </w:r>
            <w:r w:rsidRPr="00990AB3">
              <w:rPr>
                <w:rFonts w:ascii="Arial" w:hAnsi="Arial" w:cs="Arial"/>
                <w:b/>
                <w:sz w:val="20"/>
                <w:szCs w:val="21"/>
              </w:rPr>
              <w:t>not</w:t>
            </w:r>
            <w:r w:rsidRPr="00990AB3">
              <w:rPr>
                <w:rFonts w:ascii="Arial" w:hAnsi="Arial" w:cs="Arial"/>
                <w:sz w:val="20"/>
                <w:szCs w:val="21"/>
              </w:rPr>
              <w:t xml:space="preserve"> be followed.</w:t>
            </w:r>
          </w:p>
        </w:tc>
      </w:tr>
      <w:tr w:rsidR="00110EF1" w:rsidRPr="00391C3D" w14:paraId="646B82FC" w14:textId="77777777" w:rsidTr="000D6053">
        <w:trPr>
          <w:jc w:val="center"/>
        </w:trPr>
        <w:tc>
          <w:tcPr>
            <w:tcW w:w="1129" w:type="dxa"/>
          </w:tcPr>
          <w:p w14:paraId="211251E5" w14:textId="77777777" w:rsidR="006D11C1" w:rsidRPr="00990AB3" w:rsidRDefault="00DC5667" w:rsidP="00B66A15">
            <w:pPr>
              <w:spacing w:before="120" w:line="240" w:lineRule="auto"/>
              <w:rPr>
                <w:rFonts w:ascii="Arial" w:hAnsi="Arial" w:cs="Arial"/>
                <w:b/>
                <w:sz w:val="20"/>
                <w:szCs w:val="21"/>
              </w:rPr>
            </w:pPr>
            <w:r w:rsidRPr="00990AB3">
              <w:rPr>
                <w:rFonts w:ascii="Arial" w:hAnsi="Arial" w:cs="Arial"/>
                <w:b/>
                <w:sz w:val="20"/>
                <w:szCs w:val="21"/>
              </w:rPr>
              <w:t>F.2.15</w:t>
            </w:r>
          </w:p>
        </w:tc>
        <w:tc>
          <w:tcPr>
            <w:tcW w:w="8931" w:type="dxa"/>
          </w:tcPr>
          <w:p w14:paraId="56DC81C7" w14:textId="77777777" w:rsidR="00110EF1" w:rsidRPr="00990AB3" w:rsidRDefault="00110EF1" w:rsidP="00B66A15">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The closing time for submission of tender offers is as stated in the Tender Notice and Invitation to Tender.</w:t>
            </w:r>
          </w:p>
        </w:tc>
      </w:tr>
      <w:tr w:rsidR="00110EF1" w:rsidRPr="00391C3D" w14:paraId="5FFDC8A3" w14:textId="77777777" w:rsidTr="000D6053">
        <w:trPr>
          <w:jc w:val="center"/>
        </w:trPr>
        <w:tc>
          <w:tcPr>
            <w:tcW w:w="1129" w:type="dxa"/>
          </w:tcPr>
          <w:p w14:paraId="0B8CF9A2" w14:textId="77777777" w:rsidR="00110EF1" w:rsidRPr="00990AB3" w:rsidRDefault="00DC5667" w:rsidP="00B66A15">
            <w:pPr>
              <w:spacing w:before="120" w:line="240" w:lineRule="auto"/>
              <w:rPr>
                <w:rFonts w:ascii="Arial" w:hAnsi="Arial" w:cs="Arial"/>
                <w:b/>
                <w:sz w:val="20"/>
                <w:szCs w:val="21"/>
              </w:rPr>
            </w:pPr>
            <w:r w:rsidRPr="00990AB3">
              <w:rPr>
                <w:rFonts w:ascii="Arial" w:hAnsi="Arial" w:cs="Arial"/>
                <w:b/>
                <w:sz w:val="20"/>
                <w:szCs w:val="21"/>
              </w:rPr>
              <w:t>F.2.16</w:t>
            </w:r>
          </w:p>
        </w:tc>
        <w:tc>
          <w:tcPr>
            <w:tcW w:w="8931" w:type="dxa"/>
          </w:tcPr>
          <w:p w14:paraId="3A516789" w14:textId="5DC743C0" w:rsidR="00110EF1" w:rsidRPr="00990AB3" w:rsidRDefault="00110EF1" w:rsidP="0099233D">
            <w:pPr>
              <w:autoSpaceDE w:val="0"/>
              <w:autoSpaceDN w:val="0"/>
              <w:adjustRightInd w:val="0"/>
              <w:spacing w:before="120" w:line="240" w:lineRule="auto"/>
              <w:jc w:val="both"/>
              <w:rPr>
                <w:rFonts w:ascii="Arial" w:hAnsi="Arial" w:cs="Arial"/>
                <w:sz w:val="20"/>
                <w:szCs w:val="21"/>
              </w:rPr>
            </w:pPr>
            <w:r w:rsidRPr="00990AB3">
              <w:rPr>
                <w:rFonts w:ascii="Arial" w:hAnsi="Arial" w:cs="Arial"/>
                <w:sz w:val="20"/>
                <w:szCs w:val="21"/>
              </w:rPr>
              <w:t xml:space="preserve">The tender offer validity period is </w:t>
            </w:r>
            <w:r w:rsidR="007F3CD6">
              <w:rPr>
                <w:rFonts w:ascii="Arial" w:hAnsi="Arial" w:cs="Arial"/>
                <w:b/>
                <w:sz w:val="20"/>
                <w:szCs w:val="21"/>
              </w:rPr>
              <w:t>Twelve</w:t>
            </w:r>
            <w:r w:rsidR="00C11CEE" w:rsidRPr="00990AB3">
              <w:rPr>
                <w:rFonts w:ascii="Arial" w:hAnsi="Arial" w:cs="Arial"/>
                <w:b/>
                <w:sz w:val="20"/>
                <w:szCs w:val="21"/>
              </w:rPr>
              <w:t xml:space="preserve"> (</w:t>
            </w:r>
            <w:r w:rsidR="007F3CD6">
              <w:rPr>
                <w:rFonts w:ascii="Arial" w:hAnsi="Arial" w:cs="Arial"/>
                <w:b/>
                <w:sz w:val="20"/>
                <w:szCs w:val="21"/>
              </w:rPr>
              <w:t>12</w:t>
            </w:r>
            <w:r w:rsidR="00C11CEE" w:rsidRPr="00990AB3">
              <w:rPr>
                <w:rFonts w:ascii="Arial" w:hAnsi="Arial" w:cs="Arial"/>
                <w:b/>
                <w:sz w:val="20"/>
                <w:szCs w:val="21"/>
              </w:rPr>
              <w:t>) weeks</w:t>
            </w:r>
          </w:p>
        </w:tc>
      </w:tr>
      <w:tr w:rsidR="00110EF1" w:rsidRPr="00391C3D" w14:paraId="43C37FE7" w14:textId="77777777" w:rsidTr="000D6053">
        <w:trPr>
          <w:jc w:val="center"/>
        </w:trPr>
        <w:tc>
          <w:tcPr>
            <w:tcW w:w="1129" w:type="dxa"/>
          </w:tcPr>
          <w:p w14:paraId="2606F533" w14:textId="77777777" w:rsidR="00110EF1" w:rsidRPr="00990AB3" w:rsidRDefault="00DC5667" w:rsidP="00B66A15">
            <w:pPr>
              <w:autoSpaceDE w:val="0"/>
              <w:autoSpaceDN w:val="0"/>
              <w:adjustRightInd w:val="0"/>
              <w:spacing w:before="120" w:line="240" w:lineRule="auto"/>
              <w:rPr>
                <w:rFonts w:ascii="Arial" w:hAnsi="Arial" w:cs="Arial"/>
                <w:b/>
                <w:sz w:val="20"/>
                <w:szCs w:val="21"/>
              </w:rPr>
            </w:pPr>
            <w:r w:rsidRPr="00990AB3">
              <w:rPr>
                <w:rFonts w:ascii="Arial" w:hAnsi="Arial" w:cs="Arial"/>
                <w:b/>
                <w:sz w:val="20"/>
                <w:szCs w:val="21"/>
              </w:rPr>
              <w:lastRenderedPageBreak/>
              <w:t>F.2.17</w:t>
            </w:r>
          </w:p>
        </w:tc>
        <w:tc>
          <w:tcPr>
            <w:tcW w:w="8931" w:type="dxa"/>
          </w:tcPr>
          <w:p w14:paraId="73F97326" w14:textId="77777777" w:rsidR="00110EF1" w:rsidRPr="00990AB3" w:rsidRDefault="00110EF1" w:rsidP="00B66A15">
            <w:pPr>
              <w:widowControl w:val="0"/>
              <w:spacing w:before="120" w:line="240" w:lineRule="auto"/>
              <w:rPr>
                <w:rFonts w:ascii="Arial" w:hAnsi="Arial" w:cs="Arial"/>
                <w:b/>
                <w:sz w:val="20"/>
                <w:szCs w:val="21"/>
                <w:highlight w:val="yellow"/>
              </w:rPr>
            </w:pPr>
            <w:r w:rsidRPr="00990AB3">
              <w:rPr>
                <w:rFonts w:ascii="Arial" w:hAnsi="Arial" w:cs="Arial"/>
                <w:sz w:val="20"/>
                <w:szCs w:val="21"/>
              </w:rPr>
              <w:t>The clarification meeting shall also serve as an inspection of the site and tenderers may only obtain further access to the site after written permission has been obtained from the Employer’s agent.</w:t>
            </w:r>
          </w:p>
        </w:tc>
      </w:tr>
      <w:tr w:rsidR="00110EF1" w:rsidRPr="00391C3D" w14:paraId="51E1652F" w14:textId="77777777" w:rsidTr="000D6053">
        <w:trPr>
          <w:jc w:val="center"/>
        </w:trPr>
        <w:tc>
          <w:tcPr>
            <w:tcW w:w="1129" w:type="dxa"/>
          </w:tcPr>
          <w:p w14:paraId="3E0E8793" w14:textId="77777777" w:rsidR="00110EF1" w:rsidRPr="00391C3D" w:rsidRDefault="00DC5667" w:rsidP="00B66A15">
            <w:pPr>
              <w:spacing w:before="120" w:line="240" w:lineRule="auto"/>
              <w:rPr>
                <w:rFonts w:ascii="Arial" w:hAnsi="Arial" w:cs="Arial"/>
                <w:b/>
                <w:sz w:val="20"/>
                <w:szCs w:val="20"/>
              </w:rPr>
            </w:pPr>
            <w:r w:rsidRPr="00391C3D">
              <w:rPr>
                <w:rFonts w:ascii="Arial" w:hAnsi="Arial" w:cs="Arial"/>
                <w:b/>
                <w:sz w:val="20"/>
                <w:szCs w:val="20"/>
              </w:rPr>
              <w:t>F.2.23</w:t>
            </w:r>
          </w:p>
        </w:tc>
        <w:tc>
          <w:tcPr>
            <w:tcW w:w="8931" w:type="dxa"/>
          </w:tcPr>
          <w:p w14:paraId="4E73F741" w14:textId="77777777" w:rsidR="00110EF1" w:rsidRPr="00391C3D" w:rsidRDefault="00DC5667" w:rsidP="00B66A15">
            <w:pPr>
              <w:tabs>
                <w:tab w:val="left" w:pos="317"/>
              </w:tabs>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The Tenderer is required to submit with his tender all documents and/or</w:t>
            </w:r>
            <w:r w:rsidR="00110EF1" w:rsidRPr="00391C3D">
              <w:rPr>
                <w:rFonts w:ascii="Arial" w:hAnsi="Arial" w:cs="Arial"/>
                <w:sz w:val="20"/>
                <w:szCs w:val="20"/>
              </w:rPr>
              <w:t xml:space="preserve"> certificates as listed under Part T2: Returnable Documents </w:t>
            </w:r>
          </w:p>
        </w:tc>
      </w:tr>
      <w:tr w:rsidR="007B214D" w:rsidRPr="00391C3D" w14:paraId="1620CA8F" w14:textId="77777777" w:rsidTr="000D6053">
        <w:trPr>
          <w:jc w:val="center"/>
        </w:trPr>
        <w:tc>
          <w:tcPr>
            <w:tcW w:w="1129" w:type="dxa"/>
          </w:tcPr>
          <w:p w14:paraId="4EF39D7B" w14:textId="77777777" w:rsidR="007B214D" w:rsidRPr="00391C3D" w:rsidRDefault="007B214D" w:rsidP="00FC57C5">
            <w:pPr>
              <w:spacing w:before="120" w:line="240" w:lineRule="auto"/>
              <w:rPr>
                <w:rFonts w:ascii="Arial" w:hAnsi="Arial" w:cs="Arial"/>
                <w:b/>
                <w:sz w:val="20"/>
                <w:szCs w:val="20"/>
              </w:rPr>
            </w:pPr>
            <w:r w:rsidRPr="00391C3D">
              <w:rPr>
                <w:rFonts w:ascii="Arial" w:hAnsi="Arial" w:cs="Arial"/>
                <w:b/>
                <w:sz w:val="20"/>
                <w:szCs w:val="20"/>
              </w:rPr>
              <w:t>F.3.2</w:t>
            </w:r>
          </w:p>
        </w:tc>
        <w:tc>
          <w:tcPr>
            <w:tcW w:w="8931" w:type="dxa"/>
          </w:tcPr>
          <w:p w14:paraId="72ED569D" w14:textId="77777777" w:rsidR="007B214D" w:rsidRPr="00391C3D" w:rsidRDefault="007B214D" w:rsidP="00FC57C5">
            <w:pPr>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Change “three days” to “seven working days”.</w:t>
            </w:r>
          </w:p>
        </w:tc>
      </w:tr>
      <w:tr w:rsidR="00110EF1" w:rsidRPr="00391C3D" w14:paraId="12E6CFFA" w14:textId="77777777" w:rsidTr="000D6053">
        <w:trPr>
          <w:jc w:val="center"/>
        </w:trPr>
        <w:tc>
          <w:tcPr>
            <w:tcW w:w="1129" w:type="dxa"/>
          </w:tcPr>
          <w:p w14:paraId="03079DCE" w14:textId="77777777" w:rsidR="00110EF1" w:rsidRPr="00391C3D" w:rsidRDefault="005E2DC6" w:rsidP="00B66A15">
            <w:pPr>
              <w:spacing w:before="120" w:line="240" w:lineRule="auto"/>
              <w:rPr>
                <w:rFonts w:ascii="Arial" w:hAnsi="Arial" w:cs="Arial"/>
                <w:b/>
                <w:sz w:val="20"/>
                <w:szCs w:val="20"/>
              </w:rPr>
            </w:pPr>
            <w:r w:rsidRPr="00391C3D">
              <w:rPr>
                <w:rFonts w:ascii="Arial" w:hAnsi="Arial" w:cs="Arial"/>
                <w:b/>
                <w:sz w:val="20"/>
                <w:szCs w:val="20"/>
              </w:rPr>
              <w:t>F.3.4</w:t>
            </w:r>
          </w:p>
        </w:tc>
        <w:tc>
          <w:tcPr>
            <w:tcW w:w="8931" w:type="dxa"/>
          </w:tcPr>
          <w:p w14:paraId="563D90BF" w14:textId="77777777" w:rsidR="00110EF1" w:rsidRPr="00391C3D" w:rsidRDefault="00110EF1" w:rsidP="00B66A15">
            <w:pPr>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Tender Offers will be opened in public. Not more than two representatives of the tendering entity will be allowed to attend the tender opening session.</w:t>
            </w:r>
          </w:p>
        </w:tc>
      </w:tr>
      <w:tr w:rsidR="00110EF1" w:rsidRPr="00391C3D" w14:paraId="7BF7A86A" w14:textId="77777777" w:rsidTr="000D6053">
        <w:trPr>
          <w:jc w:val="center"/>
        </w:trPr>
        <w:tc>
          <w:tcPr>
            <w:tcW w:w="1129" w:type="dxa"/>
          </w:tcPr>
          <w:p w14:paraId="3BC5531B" w14:textId="77777777" w:rsidR="00110EF1" w:rsidRPr="00391C3D" w:rsidRDefault="005E2DC6" w:rsidP="00B66A15">
            <w:pPr>
              <w:spacing w:before="120" w:line="240" w:lineRule="auto"/>
              <w:rPr>
                <w:rFonts w:ascii="Arial" w:hAnsi="Arial" w:cs="Arial"/>
                <w:b/>
                <w:sz w:val="20"/>
                <w:szCs w:val="20"/>
              </w:rPr>
            </w:pPr>
            <w:r w:rsidRPr="00391C3D">
              <w:rPr>
                <w:rFonts w:ascii="Arial" w:hAnsi="Arial" w:cs="Arial"/>
                <w:b/>
                <w:sz w:val="20"/>
                <w:szCs w:val="20"/>
              </w:rPr>
              <w:t>F.3.5</w:t>
            </w:r>
          </w:p>
        </w:tc>
        <w:tc>
          <w:tcPr>
            <w:tcW w:w="8931" w:type="dxa"/>
          </w:tcPr>
          <w:p w14:paraId="1C120FDF" w14:textId="77777777" w:rsidR="00110EF1" w:rsidRPr="00391C3D" w:rsidRDefault="00110EF1" w:rsidP="00B66A15">
            <w:pPr>
              <w:spacing w:before="120" w:line="240" w:lineRule="auto"/>
              <w:jc w:val="both"/>
              <w:rPr>
                <w:rFonts w:ascii="Arial" w:hAnsi="Arial" w:cs="Arial"/>
                <w:sz w:val="20"/>
                <w:szCs w:val="20"/>
              </w:rPr>
            </w:pPr>
            <w:r w:rsidRPr="00391C3D">
              <w:rPr>
                <w:rFonts w:ascii="Arial" w:hAnsi="Arial" w:cs="Arial"/>
                <w:sz w:val="20"/>
                <w:szCs w:val="20"/>
              </w:rPr>
              <w:t xml:space="preserve">A two-envelope system will </w:t>
            </w:r>
            <w:r w:rsidRPr="00391C3D">
              <w:rPr>
                <w:rFonts w:ascii="Arial" w:hAnsi="Arial" w:cs="Arial"/>
                <w:b/>
                <w:sz w:val="20"/>
                <w:szCs w:val="20"/>
              </w:rPr>
              <w:t>not</w:t>
            </w:r>
            <w:r w:rsidRPr="00391C3D">
              <w:rPr>
                <w:rFonts w:ascii="Arial" w:hAnsi="Arial" w:cs="Arial"/>
                <w:sz w:val="20"/>
                <w:szCs w:val="20"/>
              </w:rPr>
              <w:t xml:space="preserve"> be followed</w:t>
            </w:r>
          </w:p>
        </w:tc>
      </w:tr>
      <w:tr w:rsidR="00110EF1" w:rsidRPr="00391C3D" w14:paraId="5BDE72E5" w14:textId="77777777" w:rsidTr="000D6053">
        <w:trPr>
          <w:jc w:val="center"/>
        </w:trPr>
        <w:tc>
          <w:tcPr>
            <w:tcW w:w="1129" w:type="dxa"/>
          </w:tcPr>
          <w:p w14:paraId="6704D282" w14:textId="77777777" w:rsidR="00110EF1" w:rsidRPr="00391C3D" w:rsidRDefault="005E2DC6" w:rsidP="00B66A15">
            <w:pPr>
              <w:spacing w:before="120" w:line="240" w:lineRule="auto"/>
              <w:rPr>
                <w:rFonts w:ascii="Arial" w:hAnsi="Arial" w:cs="Arial"/>
                <w:b/>
                <w:sz w:val="20"/>
                <w:szCs w:val="20"/>
              </w:rPr>
            </w:pPr>
            <w:r w:rsidRPr="00391C3D">
              <w:rPr>
                <w:rFonts w:ascii="Arial" w:hAnsi="Arial" w:cs="Arial"/>
                <w:b/>
                <w:sz w:val="20"/>
                <w:szCs w:val="20"/>
              </w:rPr>
              <w:t>F.3.11.</w:t>
            </w:r>
            <w:r w:rsidR="008E2D01" w:rsidRPr="00391C3D">
              <w:rPr>
                <w:rFonts w:ascii="Arial" w:hAnsi="Arial" w:cs="Arial"/>
                <w:b/>
                <w:sz w:val="20"/>
                <w:szCs w:val="20"/>
              </w:rPr>
              <w:t>2</w:t>
            </w:r>
          </w:p>
        </w:tc>
        <w:tc>
          <w:tcPr>
            <w:tcW w:w="8931" w:type="dxa"/>
          </w:tcPr>
          <w:p w14:paraId="3F0CA390" w14:textId="77777777" w:rsidR="00EF6FFA" w:rsidRPr="00391C3D" w:rsidRDefault="00110EF1" w:rsidP="00B66A15">
            <w:pPr>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 xml:space="preserve">The procedure for the evaluation of responsive tenders is Method </w:t>
            </w:r>
            <w:r w:rsidR="0010737C">
              <w:rPr>
                <w:rFonts w:ascii="Arial" w:hAnsi="Arial" w:cs="Arial"/>
                <w:sz w:val="20"/>
                <w:szCs w:val="20"/>
              </w:rPr>
              <w:t>(Functionality,</w:t>
            </w:r>
            <w:r w:rsidR="005D34C3">
              <w:rPr>
                <w:rFonts w:ascii="Arial" w:hAnsi="Arial" w:cs="Arial"/>
                <w:sz w:val="20"/>
                <w:szCs w:val="20"/>
              </w:rPr>
              <w:t xml:space="preserve"> </w:t>
            </w:r>
            <w:r w:rsidRPr="00391C3D">
              <w:rPr>
                <w:rFonts w:ascii="Arial" w:hAnsi="Arial" w:cs="Arial"/>
                <w:sz w:val="20"/>
                <w:szCs w:val="20"/>
              </w:rPr>
              <w:t>Price and Preferences). The financial offer wi</w:t>
            </w:r>
            <w:r w:rsidR="00E7397D" w:rsidRPr="00391C3D">
              <w:rPr>
                <w:rFonts w:ascii="Arial" w:hAnsi="Arial" w:cs="Arial"/>
                <w:sz w:val="20"/>
                <w:szCs w:val="20"/>
              </w:rPr>
              <w:t>ll be scored using the formulas</w:t>
            </w:r>
            <w:r w:rsidR="006D11C1" w:rsidRPr="00391C3D">
              <w:rPr>
                <w:rFonts w:ascii="Arial" w:hAnsi="Arial" w:cs="Arial"/>
                <w:sz w:val="20"/>
                <w:szCs w:val="20"/>
              </w:rPr>
              <w:t>:</w:t>
            </w:r>
          </w:p>
          <w:tbl>
            <w:tblPr>
              <w:tblpPr w:leftFromText="180" w:rightFromText="180" w:vertAnchor="page" w:horzAnchor="margin" w:tblpXSpec="center" w:tblpY="12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372"/>
              <w:gridCol w:w="2149"/>
            </w:tblGrid>
            <w:tr w:rsidR="006D11C1" w:rsidRPr="00391C3D" w14:paraId="3DF47CB8" w14:textId="77777777" w:rsidTr="00E7397D">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2EB9916" w14:textId="77777777" w:rsidR="006D11C1" w:rsidRPr="00391C3D" w:rsidRDefault="006D11C1" w:rsidP="00EF6FFA">
                  <w:pPr>
                    <w:spacing w:after="0" w:line="240" w:lineRule="auto"/>
                    <w:rPr>
                      <w:rFonts w:ascii="Arial" w:hAnsi="Arial" w:cs="Arial"/>
                      <w:b/>
                      <w:sz w:val="20"/>
                      <w:szCs w:val="20"/>
                    </w:rPr>
                  </w:pPr>
                  <w:r w:rsidRPr="00391C3D">
                    <w:rPr>
                      <w:rFonts w:ascii="Arial" w:hAnsi="Arial" w:cs="Arial"/>
                      <w:b/>
                      <w:sz w:val="20"/>
                      <w:szCs w:val="20"/>
                    </w:rPr>
                    <w:t>SCORING CRITERIA</w:t>
                  </w:r>
                </w:p>
              </w:tc>
              <w:tc>
                <w:tcPr>
                  <w:tcW w:w="0" w:type="auto"/>
                  <w:tcBorders>
                    <w:top w:val="single" w:sz="4" w:space="0" w:color="auto"/>
                    <w:left w:val="single" w:sz="4" w:space="0" w:color="auto"/>
                    <w:bottom w:val="single" w:sz="4" w:space="0" w:color="auto"/>
                    <w:right w:val="single" w:sz="4" w:space="0" w:color="auto"/>
                  </w:tcBorders>
                  <w:hideMark/>
                </w:tcPr>
                <w:p w14:paraId="035CCFAA" w14:textId="77777777" w:rsidR="006D11C1" w:rsidRPr="00391C3D" w:rsidRDefault="006D11C1" w:rsidP="00EF6FFA">
                  <w:pPr>
                    <w:autoSpaceDE w:val="0"/>
                    <w:autoSpaceDN w:val="0"/>
                    <w:adjustRightInd w:val="0"/>
                    <w:spacing w:after="0" w:line="240" w:lineRule="auto"/>
                    <w:jc w:val="center"/>
                    <w:rPr>
                      <w:rFonts w:ascii="Arial" w:hAnsi="Arial" w:cs="Arial"/>
                      <w:sz w:val="20"/>
                      <w:szCs w:val="20"/>
                    </w:rPr>
                  </w:pPr>
                  <w:r w:rsidRPr="00391C3D">
                    <w:rPr>
                      <w:rFonts w:ascii="Arial" w:hAnsi="Arial" w:cs="Arial"/>
                      <w:b/>
                      <w:sz w:val="20"/>
                      <w:szCs w:val="20"/>
                    </w:rPr>
                    <w:t>WEIGHTING</w:t>
                  </w:r>
                </w:p>
              </w:tc>
              <w:tc>
                <w:tcPr>
                  <w:tcW w:w="2149" w:type="dxa"/>
                  <w:tcBorders>
                    <w:top w:val="single" w:sz="4" w:space="0" w:color="auto"/>
                    <w:left w:val="single" w:sz="4" w:space="0" w:color="auto"/>
                    <w:bottom w:val="single" w:sz="4" w:space="0" w:color="auto"/>
                    <w:right w:val="single" w:sz="4" w:space="0" w:color="auto"/>
                  </w:tcBorders>
                  <w:hideMark/>
                </w:tcPr>
                <w:p w14:paraId="1A976B1A" w14:textId="77777777" w:rsidR="006D11C1" w:rsidRPr="00391C3D" w:rsidRDefault="006D11C1" w:rsidP="00EF6FFA">
                  <w:pPr>
                    <w:autoSpaceDE w:val="0"/>
                    <w:autoSpaceDN w:val="0"/>
                    <w:adjustRightInd w:val="0"/>
                    <w:spacing w:after="0" w:line="240" w:lineRule="auto"/>
                    <w:jc w:val="center"/>
                    <w:rPr>
                      <w:rFonts w:ascii="Arial" w:hAnsi="Arial" w:cs="Arial"/>
                      <w:sz w:val="20"/>
                      <w:szCs w:val="20"/>
                    </w:rPr>
                  </w:pPr>
                  <w:r w:rsidRPr="00391C3D">
                    <w:rPr>
                      <w:rFonts w:ascii="Arial" w:hAnsi="Arial" w:cs="Arial"/>
                      <w:b/>
                      <w:sz w:val="20"/>
                      <w:szCs w:val="20"/>
                    </w:rPr>
                    <w:t>COMMENTS</w:t>
                  </w:r>
                </w:p>
              </w:tc>
            </w:tr>
            <w:tr w:rsidR="006D11C1" w:rsidRPr="00145EDA" w14:paraId="4CE001FC" w14:textId="77777777" w:rsidTr="00B204AF">
              <w:tc>
                <w:tcPr>
                  <w:tcW w:w="0" w:type="auto"/>
                  <w:tcBorders>
                    <w:top w:val="single" w:sz="4" w:space="0" w:color="auto"/>
                    <w:left w:val="single" w:sz="4" w:space="0" w:color="auto"/>
                    <w:bottom w:val="single" w:sz="4" w:space="0" w:color="auto"/>
                    <w:right w:val="single" w:sz="4" w:space="0" w:color="auto"/>
                  </w:tcBorders>
                  <w:vAlign w:val="center"/>
                  <w:hideMark/>
                </w:tcPr>
                <w:p w14:paraId="67616221" w14:textId="77777777" w:rsidR="006D11C1" w:rsidRPr="00145EDA" w:rsidRDefault="006D11C1" w:rsidP="00EF6FFA">
                  <w:pPr>
                    <w:autoSpaceDE w:val="0"/>
                    <w:autoSpaceDN w:val="0"/>
                    <w:adjustRightInd w:val="0"/>
                    <w:spacing w:after="0" w:line="240" w:lineRule="auto"/>
                    <w:jc w:val="both"/>
                    <w:rPr>
                      <w:rFonts w:ascii="Arial" w:hAnsi="Arial" w:cs="Arial"/>
                      <w:sz w:val="20"/>
                      <w:szCs w:val="20"/>
                    </w:rPr>
                  </w:pPr>
                  <w:r w:rsidRPr="00145EDA">
                    <w:rPr>
                      <w:rFonts w:ascii="Arial" w:hAnsi="Arial" w:cs="Arial"/>
                      <w:sz w:val="20"/>
                      <w:szCs w:val="20"/>
                    </w:rPr>
                    <w:t xml:space="preserve">Price </w:t>
                  </w:r>
                </w:p>
              </w:tc>
              <w:tc>
                <w:tcPr>
                  <w:tcW w:w="0" w:type="auto"/>
                  <w:tcBorders>
                    <w:top w:val="single" w:sz="4" w:space="0" w:color="auto"/>
                    <w:left w:val="single" w:sz="4" w:space="0" w:color="auto"/>
                    <w:bottom w:val="single" w:sz="4" w:space="0" w:color="auto"/>
                    <w:right w:val="single" w:sz="4" w:space="0" w:color="auto"/>
                  </w:tcBorders>
                  <w:vAlign w:val="center"/>
                  <w:hideMark/>
                </w:tcPr>
                <w:p w14:paraId="1DFE6A2D" w14:textId="77777777" w:rsidR="006D11C1" w:rsidRPr="00145EDA" w:rsidRDefault="0093336C" w:rsidP="00EF6FFA">
                  <w:pPr>
                    <w:autoSpaceDE w:val="0"/>
                    <w:autoSpaceDN w:val="0"/>
                    <w:adjustRightInd w:val="0"/>
                    <w:spacing w:after="0" w:line="240" w:lineRule="auto"/>
                    <w:jc w:val="center"/>
                    <w:rPr>
                      <w:rFonts w:ascii="Arial" w:hAnsi="Arial" w:cs="Arial"/>
                      <w:sz w:val="20"/>
                      <w:szCs w:val="20"/>
                    </w:rPr>
                  </w:pPr>
                  <w:r w:rsidRPr="00145EDA">
                    <w:rPr>
                      <w:rFonts w:ascii="Arial" w:hAnsi="Arial" w:cs="Arial"/>
                      <w:sz w:val="20"/>
                      <w:szCs w:val="20"/>
                    </w:rPr>
                    <w:t>8</w:t>
                  </w:r>
                  <w:r w:rsidR="00C11CEE" w:rsidRPr="00145EDA">
                    <w:rPr>
                      <w:rFonts w:ascii="Arial" w:hAnsi="Arial" w:cs="Arial"/>
                      <w:sz w:val="20"/>
                      <w:szCs w:val="20"/>
                    </w:rPr>
                    <w:t>0</w:t>
                  </w:r>
                </w:p>
              </w:tc>
              <w:tc>
                <w:tcPr>
                  <w:tcW w:w="2149" w:type="dxa"/>
                  <w:tcBorders>
                    <w:top w:val="single" w:sz="4" w:space="0" w:color="auto"/>
                    <w:left w:val="single" w:sz="4" w:space="0" w:color="auto"/>
                    <w:bottom w:val="single" w:sz="4" w:space="0" w:color="auto"/>
                    <w:right w:val="single" w:sz="4" w:space="0" w:color="auto"/>
                  </w:tcBorders>
                  <w:vAlign w:val="center"/>
                  <w:hideMark/>
                </w:tcPr>
                <w:p w14:paraId="443C0030" w14:textId="77777777" w:rsidR="006D11C1" w:rsidRPr="00145EDA" w:rsidRDefault="0093336C" w:rsidP="00EF6FFA">
                  <w:pPr>
                    <w:autoSpaceDE w:val="0"/>
                    <w:autoSpaceDN w:val="0"/>
                    <w:adjustRightInd w:val="0"/>
                    <w:spacing w:after="0" w:line="240" w:lineRule="auto"/>
                    <w:jc w:val="center"/>
                    <w:rPr>
                      <w:rFonts w:ascii="Arial" w:hAnsi="Arial" w:cs="Arial"/>
                      <w:sz w:val="20"/>
                      <w:szCs w:val="20"/>
                    </w:rPr>
                  </w:pPr>
                  <w:r w:rsidRPr="00145EDA">
                    <w:rPr>
                      <w:rFonts w:ascii="Arial" w:hAnsi="Arial" w:cs="Arial"/>
                      <w:sz w:val="20"/>
                      <w:szCs w:val="20"/>
                    </w:rPr>
                    <w:t>8</w:t>
                  </w:r>
                  <w:r w:rsidR="00C11CEE" w:rsidRPr="00145EDA">
                    <w:rPr>
                      <w:rFonts w:ascii="Arial" w:hAnsi="Arial" w:cs="Arial"/>
                      <w:sz w:val="20"/>
                      <w:szCs w:val="20"/>
                    </w:rPr>
                    <w:t>0</w:t>
                  </w:r>
                </w:p>
              </w:tc>
            </w:tr>
            <w:tr w:rsidR="006D11C1" w:rsidRPr="00145EDA" w14:paraId="30C82156" w14:textId="77777777" w:rsidTr="00B204AF">
              <w:tc>
                <w:tcPr>
                  <w:tcW w:w="0" w:type="auto"/>
                  <w:tcBorders>
                    <w:top w:val="single" w:sz="4" w:space="0" w:color="auto"/>
                    <w:left w:val="single" w:sz="4" w:space="0" w:color="auto"/>
                    <w:bottom w:val="single" w:sz="4" w:space="0" w:color="auto"/>
                    <w:right w:val="single" w:sz="4" w:space="0" w:color="auto"/>
                  </w:tcBorders>
                  <w:vAlign w:val="center"/>
                  <w:hideMark/>
                </w:tcPr>
                <w:p w14:paraId="48B90480" w14:textId="77777777" w:rsidR="006D11C1" w:rsidRPr="00145EDA" w:rsidRDefault="006D11C1" w:rsidP="00EF6FFA">
                  <w:pPr>
                    <w:autoSpaceDE w:val="0"/>
                    <w:autoSpaceDN w:val="0"/>
                    <w:adjustRightInd w:val="0"/>
                    <w:spacing w:after="0" w:line="240" w:lineRule="auto"/>
                    <w:jc w:val="both"/>
                    <w:rPr>
                      <w:rFonts w:ascii="Arial" w:hAnsi="Arial" w:cs="Arial"/>
                      <w:sz w:val="20"/>
                      <w:szCs w:val="20"/>
                    </w:rPr>
                  </w:pPr>
                  <w:r w:rsidRPr="00145EDA">
                    <w:rPr>
                      <w:rFonts w:ascii="Arial" w:hAnsi="Arial" w:cs="Arial"/>
                      <w:sz w:val="20"/>
                      <w:szCs w:val="20"/>
                    </w:rPr>
                    <w:t>Empowerment Objective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CEE882D" w14:textId="77777777" w:rsidR="006D11C1" w:rsidRPr="00145EDA" w:rsidRDefault="0093336C" w:rsidP="00EF6FFA">
                  <w:pPr>
                    <w:autoSpaceDE w:val="0"/>
                    <w:autoSpaceDN w:val="0"/>
                    <w:adjustRightInd w:val="0"/>
                    <w:spacing w:after="0" w:line="240" w:lineRule="auto"/>
                    <w:jc w:val="center"/>
                    <w:rPr>
                      <w:rFonts w:ascii="Arial" w:hAnsi="Arial" w:cs="Arial"/>
                      <w:sz w:val="20"/>
                      <w:szCs w:val="20"/>
                    </w:rPr>
                  </w:pPr>
                  <w:r w:rsidRPr="00145EDA">
                    <w:rPr>
                      <w:rFonts w:ascii="Arial" w:hAnsi="Arial" w:cs="Arial"/>
                      <w:sz w:val="20"/>
                      <w:szCs w:val="20"/>
                    </w:rPr>
                    <w:t>2</w:t>
                  </w:r>
                  <w:r w:rsidR="00C11CEE" w:rsidRPr="00145EDA">
                    <w:rPr>
                      <w:rFonts w:ascii="Arial" w:hAnsi="Arial" w:cs="Arial"/>
                      <w:sz w:val="20"/>
                      <w:szCs w:val="20"/>
                    </w:rPr>
                    <w:t>0</w:t>
                  </w:r>
                </w:p>
              </w:tc>
              <w:tc>
                <w:tcPr>
                  <w:tcW w:w="2149" w:type="dxa"/>
                  <w:tcBorders>
                    <w:top w:val="single" w:sz="4" w:space="0" w:color="auto"/>
                    <w:left w:val="single" w:sz="4" w:space="0" w:color="auto"/>
                    <w:bottom w:val="single" w:sz="4" w:space="0" w:color="auto"/>
                    <w:right w:val="single" w:sz="4" w:space="0" w:color="auto"/>
                  </w:tcBorders>
                  <w:vAlign w:val="center"/>
                  <w:hideMark/>
                </w:tcPr>
                <w:p w14:paraId="65EB12D8" w14:textId="77777777" w:rsidR="006D11C1" w:rsidRPr="00145EDA" w:rsidRDefault="006D11C1" w:rsidP="00EF6FFA">
                  <w:pPr>
                    <w:autoSpaceDE w:val="0"/>
                    <w:autoSpaceDN w:val="0"/>
                    <w:adjustRightInd w:val="0"/>
                    <w:spacing w:after="0" w:line="240" w:lineRule="auto"/>
                    <w:jc w:val="center"/>
                    <w:rPr>
                      <w:rFonts w:ascii="Arial" w:hAnsi="Arial" w:cs="Arial"/>
                      <w:sz w:val="20"/>
                      <w:szCs w:val="20"/>
                    </w:rPr>
                  </w:pPr>
                  <w:r w:rsidRPr="00145EDA">
                    <w:rPr>
                      <w:rFonts w:ascii="Arial" w:hAnsi="Arial" w:cs="Arial"/>
                      <w:sz w:val="20"/>
                      <w:szCs w:val="20"/>
                    </w:rPr>
                    <w:t>B-BBEE Certificate</w:t>
                  </w:r>
                </w:p>
                <w:p w14:paraId="063EC2E9" w14:textId="77777777" w:rsidR="006D11C1" w:rsidRPr="00145EDA" w:rsidRDefault="006D11C1" w:rsidP="00EF6FFA">
                  <w:pPr>
                    <w:autoSpaceDE w:val="0"/>
                    <w:autoSpaceDN w:val="0"/>
                    <w:adjustRightInd w:val="0"/>
                    <w:spacing w:after="0" w:line="240" w:lineRule="auto"/>
                    <w:jc w:val="center"/>
                    <w:rPr>
                      <w:rFonts w:ascii="Arial" w:hAnsi="Arial" w:cs="Arial"/>
                      <w:sz w:val="20"/>
                      <w:szCs w:val="20"/>
                    </w:rPr>
                  </w:pPr>
                  <w:r w:rsidRPr="00145EDA">
                    <w:rPr>
                      <w:rFonts w:ascii="Arial" w:hAnsi="Arial" w:cs="Arial"/>
                      <w:sz w:val="20"/>
                      <w:szCs w:val="20"/>
                    </w:rPr>
                    <w:t>is required</w:t>
                  </w:r>
                </w:p>
              </w:tc>
            </w:tr>
            <w:tr w:rsidR="006D11C1" w:rsidRPr="00145EDA" w14:paraId="200BF378" w14:textId="77777777" w:rsidTr="00E7397D">
              <w:tc>
                <w:tcPr>
                  <w:tcW w:w="0" w:type="auto"/>
                  <w:tcBorders>
                    <w:top w:val="single" w:sz="4" w:space="0" w:color="auto"/>
                    <w:left w:val="single" w:sz="4" w:space="0" w:color="auto"/>
                    <w:bottom w:val="single" w:sz="4" w:space="0" w:color="auto"/>
                    <w:right w:val="single" w:sz="4" w:space="0" w:color="auto"/>
                  </w:tcBorders>
                  <w:hideMark/>
                </w:tcPr>
                <w:p w14:paraId="08B3BF08" w14:textId="77777777" w:rsidR="006D11C1" w:rsidRPr="00145EDA" w:rsidRDefault="006D11C1" w:rsidP="00EF6FFA">
                  <w:pPr>
                    <w:autoSpaceDE w:val="0"/>
                    <w:autoSpaceDN w:val="0"/>
                    <w:adjustRightInd w:val="0"/>
                    <w:spacing w:after="0" w:line="240" w:lineRule="auto"/>
                    <w:jc w:val="both"/>
                    <w:rPr>
                      <w:rFonts w:ascii="Arial" w:hAnsi="Arial" w:cs="Arial"/>
                      <w:b/>
                      <w:sz w:val="20"/>
                      <w:szCs w:val="20"/>
                    </w:rPr>
                  </w:pPr>
                  <w:bookmarkStart w:id="18" w:name="_Hlk513641776"/>
                  <w:r w:rsidRPr="00145EDA">
                    <w:rPr>
                      <w:rFonts w:ascii="Arial" w:hAnsi="Arial" w:cs="Arial"/>
                      <w:b/>
                      <w:sz w:val="20"/>
                      <w:szCs w:val="20"/>
                    </w:rPr>
                    <w:t>Total points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72B440C3" w14:textId="77777777" w:rsidR="006D11C1" w:rsidRPr="00145EDA" w:rsidRDefault="006D11C1" w:rsidP="00EF6FFA">
                  <w:pPr>
                    <w:autoSpaceDE w:val="0"/>
                    <w:autoSpaceDN w:val="0"/>
                    <w:adjustRightInd w:val="0"/>
                    <w:spacing w:after="0" w:line="240" w:lineRule="auto"/>
                    <w:jc w:val="center"/>
                    <w:rPr>
                      <w:rFonts w:ascii="Arial" w:hAnsi="Arial" w:cs="Arial"/>
                      <w:b/>
                      <w:sz w:val="20"/>
                      <w:szCs w:val="20"/>
                    </w:rPr>
                  </w:pPr>
                  <w:r w:rsidRPr="00145EDA">
                    <w:rPr>
                      <w:rFonts w:ascii="Arial" w:hAnsi="Arial" w:cs="Arial"/>
                      <w:b/>
                      <w:sz w:val="20"/>
                      <w:szCs w:val="20"/>
                    </w:rPr>
                    <w:t>100</w:t>
                  </w:r>
                </w:p>
              </w:tc>
              <w:tc>
                <w:tcPr>
                  <w:tcW w:w="2149" w:type="dxa"/>
                  <w:tcBorders>
                    <w:top w:val="single" w:sz="4" w:space="0" w:color="auto"/>
                    <w:left w:val="single" w:sz="4" w:space="0" w:color="auto"/>
                    <w:bottom w:val="single" w:sz="4" w:space="0" w:color="auto"/>
                    <w:right w:val="single" w:sz="4" w:space="0" w:color="auto"/>
                  </w:tcBorders>
                  <w:hideMark/>
                </w:tcPr>
                <w:p w14:paraId="08257526" w14:textId="77777777" w:rsidR="006D11C1" w:rsidRPr="00145EDA" w:rsidRDefault="006D11C1" w:rsidP="00EF6FFA">
                  <w:pPr>
                    <w:autoSpaceDE w:val="0"/>
                    <w:autoSpaceDN w:val="0"/>
                    <w:adjustRightInd w:val="0"/>
                    <w:spacing w:after="0" w:line="240" w:lineRule="auto"/>
                    <w:jc w:val="center"/>
                    <w:rPr>
                      <w:rFonts w:ascii="Arial" w:hAnsi="Arial" w:cs="Arial"/>
                      <w:sz w:val="20"/>
                      <w:szCs w:val="20"/>
                    </w:rPr>
                  </w:pPr>
                </w:p>
              </w:tc>
            </w:tr>
            <w:bookmarkEnd w:id="18"/>
          </w:tbl>
          <w:p w14:paraId="05881312" w14:textId="77777777" w:rsidR="00E7397D" w:rsidRPr="00145EDA" w:rsidRDefault="00E7397D" w:rsidP="00B66A15">
            <w:pPr>
              <w:spacing w:before="120" w:line="240" w:lineRule="auto"/>
              <w:jc w:val="both"/>
              <w:rPr>
                <w:rFonts w:ascii="Arial" w:hAnsi="Arial" w:cs="Arial"/>
                <w:b/>
                <w:sz w:val="20"/>
                <w:szCs w:val="20"/>
                <w:lang w:val="en-ZA"/>
              </w:rPr>
            </w:pPr>
          </w:p>
          <w:p w14:paraId="50505029" w14:textId="77777777" w:rsidR="00B9003F" w:rsidRPr="00145EDA" w:rsidRDefault="00B9003F" w:rsidP="00B66A15">
            <w:pPr>
              <w:spacing w:before="120" w:line="240" w:lineRule="auto"/>
              <w:jc w:val="both"/>
              <w:rPr>
                <w:rFonts w:ascii="Arial" w:hAnsi="Arial" w:cs="Arial"/>
                <w:b/>
                <w:sz w:val="20"/>
                <w:szCs w:val="20"/>
                <w:lang w:val="en-ZA"/>
              </w:rPr>
            </w:pPr>
          </w:p>
          <w:p w14:paraId="34201EB2" w14:textId="77777777" w:rsidR="00B9003F" w:rsidRPr="00145EDA" w:rsidRDefault="00B9003F" w:rsidP="00B66A15">
            <w:pPr>
              <w:spacing w:before="120" w:line="240" w:lineRule="auto"/>
              <w:jc w:val="both"/>
              <w:rPr>
                <w:rFonts w:ascii="Arial" w:hAnsi="Arial" w:cs="Arial"/>
                <w:b/>
                <w:sz w:val="20"/>
                <w:szCs w:val="20"/>
                <w:lang w:val="en-ZA"/>
              </w:rPr>
            </w:pPr>
          </w:p>
          <w:p w14:paraId="4F46586C" w14:textId="77777777" w:rsidR="00B9003F" w:rsidRPr="00145EDA" w:rsidRDefault="00B9003F" w:rsidP="00B66A15">
            <w:pPr>
              <w:spacing w:before="120" w:line="240" w:lineRule="auto"/>
              <w:jc w:val="both"/>
              <w:rPr>
                <w:rFonts w:ascii="Arial" w:hAnsi="Arial" w:cs="Arial"/>
                <w:b/>
                <w:sz w:val="20"/>
                <w:szCs w:val="20"/>
                <w:lang w:val="en-ZA"/>
              </w:rPr>
            </w:pPr>
          </w:p>
          <w:p w14:paraId="58BB0531" w14:textId="77777777" w:rsidR="00B9003F" w:rsidRPr="00145EDA" w:rsidRDefault="00B9003F" w:rsidP="00B66A15">
            <w:pPr>
              <w:spacing w:before="120" w:line="240" w:lineRule="auto"/>
              <w:jc w:val="both"/>
              <w:rPr>
                <w:rFonts w:ascii="Arial" w:hAnsi="Arial" w:cs="Arial"/>
                <w:b/>
                <w:sz w:val="20"/>
                <w:szCs w:val="20"/>
                <w:lang w:val="en-ZA"/>
              </w:rPr>
            </w:pPr>
          </w:p>
          <w:p w14:paraId="19C32077" w14:textId="77777777" w:rsidR="00110EF1" w:rsidRPr="00145EDA" w:rsidRDefault="00110EF1" w:rsidP="00B66A15">
            <w:pPr>
              <w:spacing w:before="120" w:line="240" w:lineRule="auto"/>
              <w:jc w:val="both"/>
              <w:rPr>
                <w:rFonts w:ascii="Arial" w:hAnsi="Arial" w:cs="Arial"/>
                <w:b/>
                <w:sz w:val="20"/>
                <w:szCs w:val="20"/>
                <w:lang w:val="en-ZA"/>
              </w:rPr>
            </w:pPr>
            <w:r w:rsidRPr="00145EDA">
              <w:rPr>
                <w:rFonts w:ascii="Arial" w:hAnsi="Arial" w:cs="Arial"/>
                <w:b/>
                <w:sz w:val="20"/>
                <w:szCs w:val="20"/>
                <w:lang w:val="en-ZA"/>
              </w:rPr>
              <w:t xml:space="preserve">Formula of Scoring for Price </w:t>
            </w:r>
          </w:p>
          <w:p w14:paraId="6DC12BC7" w14:textId="77777777" w:rsidR="00110EF1" w:rsidRPr="00145EDA" w:rsidRDefault="00110EF1" w:rsidP="00B66A15">
            <w:pPr>
              <w:spacing w:before="120" w:line="240" w:lineRule="auto"/>
              <w:ind w:left="720"/>
              <w:jc w:val="both"/>
              <w:rPr>
                <w:rFonts w:ascii="Arial" w:hAnsi="Arial" w:cs="Arial"/>
                <w:b/>
                <w:sz w:val="20"/>
                <w:szCs w:val="20"/>
                <w:lang w:val="en-ZA"/>
              </w:rPr>
            </w:pPr>
            <w:r w:rsidRPr="00145EDA">
              <w:rPr>
                <w:rFonts w:ascii="Arial" w:hAnsi="Arial" w:cs="Arial"/>
                <w:b/>
                <w:sz w:val="20"/>
                <w:szCs w:val="20"/>
                <w:lang w:val="en-ZA"/>
              </w:rPr>
              <w:t>S</w:t>
            </w:r>
            <w:r w:rsidRPr="00145EDA">
              <w:rPr>
                <w:rFonts w:ascii="Arial" w:hAnsi="Arial" w:cs="Arial"/>
                <w:sz w:val="20"/>
                <w:szCs w:val="20"/>
                <w:vertAlign w:val="subscript"/>
                <w:lang w:val="en-ZA"/>
              </w:rPr>
              <w:t>P</w:t>
            </w:r>
            <w:r w:rsidRPr="00145EDA">
              <w:rPr>
                <w:rFonts w:ascii="Arial" w:hAnsi="Arial" w:cs="Arial"/>
                <w:b/>
                <w:sz w:val="20"/>
                <w:szCs w:val="20"/>
                <w:lang w:val="en-ZA"/>
              </w:rPr>
              <w:t xml:space="preserve"> = Smax (Plowest / Ptendered)</w:t>
            </w:r>
          </w:p>
          <w:p w14:paraId="26B95420" w14:textId="77777777" w:rsidR="00110EF1" w:rsidRPr="00145EDA" w:rsidRDefault="00110EF1" w:rsidP="00B66A15">
            <w:pPr>
              <w:spacing w:before="120" w:line="240" w:lineRule="auto"/>
              <w:jc w:val="both"/>
              <w:rPr>
                <w:rFonts w:ascii="Arial" w:hAnsi="Arial" w:cs="Arial"/>
                <w:sz w:val="20"/>
                <w:szCs w:val="20"/>
                <w:lang w:val="en-ZA"/>
              </w:rPr>
            </w:pPr>
            <w:r w:rsidRPr="00145EDA">
              <w:rPr>
                <w:rFonts w:ascii="Arial" w:hAnsi="Arial" w:cs="Arial"/>
                <w:sz w:val="20"/>
                <w:szCs w:val="20"/>
                <w:lang w:val="en-ZA"/>
              </w:rPr>
              <w:t>Where</w:t>
            </w:r>
          </w:p>
          <w:p w14:paraId="2EDD1995" w14:textId="77777777" w:rsidR="00110EF1" w:rsidRPr="00145EDA" w:rsidRDefault="00110EF1" w:rsidP="00B66A15">
            <w:pPr>
              <w:spacing w:before="120" w:line="240" w:lineRule="auto"/>
              <w:ind w:left="720"/>
              <w:jc w:val="both"/>
              <w:rPr>
                <w:rFonts w:ascii="Arial" w:hAnsi="Arial" w:cs="Arial"/>
                <w:sz w:val="20"/>
                <w:szCs w:val="20"/>
                <w:lang w:val="en-ZA"/>
              </w:rPr>
            </w:pPr>
            <w:r w:rsidRPr="00145EDA">
              <w:rPr>
                <w:rFonts w:ascii="Arial" w:hAnsi="Arial" w:cs="Arial"/>
                <w:b/>
                <w:sz w:val="20"/>
                <w:szCs w:val="20"/>
                <w:lang w:val="en-ZA"/>
              </w:rPr>
              <w:t>S</w:t>
            </w:r>
            <w:r w:rsidRPr="00145EDA">
              <w:rPr>
                <w:rFonts w:ascii="Arial" w:hAnsi="Arial" w:cs="Arial"/>
                <w:sz w:val="20"/>
                <w:szCs w:val="20"/>
                <w:vertAlign w:val="subscript"/>
                <w:lang w:val="en-ZA"/>
              </w:rPr>
              <w:t>P</w:t>
            </w:r>
            <w:r w:rsidRPr="00145EDA">
              <w:rPr>
                <w:rFonts w:ascii="Arial" w:hAnsi="Arial" w:cs="Arial"/>
                <w:sz w:val="20"/>
                <w:szCs w:val="20"/>
                <w:lang w:val="en-ZA"/>
              </w:rPr>
              <w:t xml:space="preserve"> = Score obtained by the Tenderer;</w:t>
            </w:r>
          </w:p>
          <w:p w14:paraId="732B2751" w14:textId="77777777" w:rsidR="00110EF1" w:rsidRPr="00145EDA" w:rsidRDefault="00110EF1" w:rsidP="00B66A15">
            <w:pPr>
              <w:spacing w:before="120" w:line="240" w:lineRule="auto"/>
              <w:ind w:left="720"/>
              <w:jc w:val="both"/>
              <w:rPr>
                <w:rFonts w:ascii="Arial" w:hAnsi="Arial" w:cs="Arial"/>
                <w:sz w:val="20"/>
                <w:szCs w:val="20"/>
                <w:lang w:val="en-ZA"/>
              </w:rPr>
            </w:pPr>
            <w:r w:rsidRPr="00145EDA">
              <w:rPr>
                <w:rFonts w:ascii="Arial" w:hAnsi="Arial" w:cs="Arial"/>
                <w:b/>
                <w:sz w:val="20"/>
                <w:szCs w:val="20"/>
                <w:lang w:val="en-ZA"/>
              </w:rPr>
              <w:t>S</w:t>
            </w:r>
            <w:r w:rsidRPr="00145EDA">
              <w:rPr>
                <w:rFonts w:ascii="Arial" w:hAnsi="Arial" w:cs="Arial"/>
                <w:sz w:val="20"/>
                <w:szCs w:val="20"/>
                <w:lang w:val="en-ZA"/>
              </w:rPr>
              <w:t>max=  Maximum score that could be obtained;</w:t>
            </w:r>
          </w:p>
          <w:p w14:paraId="5990457C" w14:textId="77777777" w:rsidR="00110EF1" w:rsidRPr="00145EDA" w:rsidRDefault="00110EF1" w:rsidP="00B66A15">
            <w:pPr>
              <w:spacing w:before="120" w:line="240" w:lineRule="auto"/>
              <w:ind w:left="720"/>
              <w:jc w:val="both"/>
              <w:rPr>
                <w:rFonts w:ascii="Arial" w:hAnsi="Arial" w:cs="Arial"/>
                <w:sz w:val="20"/>
                <w:szCs w:val="20"/>
                <w:lang w:val="en-ZA"/>
              </w:rPr>
            </w:pPr>
            <w:r w:rsidRPr="00145EDA">
              <w:rPr>
                <w:rFonts w:ascii="Arial" w:hAnsi="Arial" w:cs="Arial"/>
                <w:b/>
                <w:sz w:val="20"/>
                <w:szCs w:val="20"/>
                <w:lang w:val="en-ZA"/>
              </w:rPr>
              <w:t>P</w:t>
            </w:r>
            <w:r w:rsidRPr="00145EDA">
              <w:rPr>
                <w:rFonts w:ascii="Arial" w:hAnsi="Arial" w:cs="Arial"/>
                <w:sz w:val="20"/>
                <w:szCs w:val="20"/>
                <w:lang w:val="en-ZA"/>
              </w:rPr>
              <w:t>lowest = Lowest acceptable tender price;</w:t>
            </w:r>
          </w:p>
          <w:p w14:paraId="0EC69804" w14:textId="77777777" w:rsidR="00110EF1" w:rsidRPr="00145EDA" w:rsidRDefault="00110EF1" w:rsidP="00B66A15">
            <w:pPr>
              <w:spacing w:before="120" w:line="240" w:lineRule="auto"/>
              <w:ind w:left="720"/>
              <w:jc w:val="both"/>
              <w:rPr>
                <w:rFonts w:ascii="Arial" w:hAnsi="Arial" w:cs="Arial"/>
                <w:sz w:val="20"/>
                <w:szCs w:val="20"/>
                <w:lang w:val="en-ZA"/>
              </w:rPr>
            </w:pPr>
            <w:r w:rsidRPr="00145EDA">
              <w:rPr>
                <w:rFonts w:ascii="Arial" w:hAnsi="Arial" w:cs="Arial"/>
                <w:b/>
                <w:sz w:val="20"/>
                <w:szCs w:val="20"/>
                <w:lang w:val="en-ZA"/>
              </w:rPr>
              <w:t>P</w:t>
            </w:r>
            <w:r w:rsidRPr="00145EDA">
              <w:rPr>
                <w:rFonts w:ascii="Arial" w:hAnsi="Arial" w:cs="Arial"/>
                <w:sz w:val="20"/>
                <w:szCs w:val="20"/>
                <w:lang w:val="en-ZA"/>
              </w:rPr>
              <w:t>tendered =  Tendered price being considered</w:t>
            </w:r>
          </w:p>
          <w:p w14:paraId="6A74C5CC" w14:textId="77777777" w:rsidR="000D6053" w:rsidRDefault="000D6053" w:rsidP="00B66A15">
            <w:pPr>
              <w:spacing w:before="120" w:line="240" w:lineRule="auto"/>
              <w:jc w:val="both"/>
              <w:rPr>
                <w:rFonts w:ascii="Arial" w:hAnsi="Arial" w:cs="Arial"/>
                <w:sz w:val="20"/>
                <w:szCs w:val="20"/>
                <w:lang w:val="en-ZA"/>
              </w:rPr>
            </w:pPr>
          </w:p>
          <w:p w14:paraId="0A07BDE7" w14:textId="0779E5E2" w:rsidR="00E7397D" w:rsidRPr="00145EDA" w:rsidRDefault="00AC7BDD" w:rsidP="00B66A15">
            <w:pPr>
              <w:spacing w:before="120" w:line="240" w:lineRule="auto"/>
              <w:jc w:val="both"/>
              <w:rPr>
                <w:rFonts w:ascii="Arial" w:hAnsi="Arial" w:cs="Arial"/>
                <w:sz w:val="20"/>
                <w:szCs w:val="20"/>
                <w:lang w:val="en-ZA"/>
              </w:rPr>
            </w:pPr>
            <w:r w:rsidRPr="00145EDA">
              <w:rPr>
                <w:rFonts w:ascii="Arial" w:hAnsi="Arial" w:cs="Arial"/>
                <w:sz w:val="20"/>
                <w:szCs w:val="20"/>
                <w:lang w:val="en-ZA"/>
              </w:rPr>
              <w:t xml:space="preserve">The </w:t>
            </w:r>
            <w:r w:rsidR="00EA404A" w:rsidRPr="00145EDA">
              <w:rPr>
                <w:rFonts w:ascii="Arial" w:hAnsi="Arial" w:cs="Arial"/>
                <w:sz w:val="20"/>
                <w:szCs w:val="20"/>
                <w:lang w:val="en-ZA"/>
              </w:rPr>
              <w:t>8</w:t>
            </w:r>
            <w:r w:rsidR="00EF6FFA" w:rsidRPr="00145EDA">
              <w:rPr>
                <w:rFonts w:ascii="Arial" w:hAnsi="Arial" w:cs="Arial"/>
                <w:sz w:val="20"/>
                <w:szCs w:val="20"/>
                <w:lang w:val="en-ZA"/>
              </w:rPr>
              <w:t>0/</w:t>
            </w:r>
            <w:r w:rsidR="00EA404A" w:rsidRPr="00145EDA">
              <w:rPr>
                <w:rFonts w:ascii="Arial" w:hAnsi="Arial" w:cs="Arial"/>
                <w:sz w:val="20"/>
                <w:szCs w:val="20"/>
                <w:lang w:val="en-ZA"/>
              </w:rPr>
              <w:t>2</w:t>
            </w:r>
            <w:r w:rsidR="00110EF1" w:rsidRPr="00145EDA">
              <w:rPr>
                <w:rFonts w:ascii="Arial" w:hAnsi="Arial" w:cs="Arial"/>
                <w:sz w:val="20"/>
                <w:szCs w:val="20"/>
                <w:lang w:val="en-ZA"/>
              </w:rPr>
              <w:t>0 weig</w:t>
            </w:r>
            <w:r w:rsidRPr="00145EDA">
              <w:rPr>
                <w:rFonts w:ascii="Arial" w:hAnsi="Arial" w:cs="Arial"/>
                <w:sz w:val="20"/>
                <w:szCs w:val="20"/>
                <w:lang w:val="en-ZA"/>
              </w:rPr>
              <w:t xml:space="preserve">hting applies for contracts </w:t>
            </w:r>
            <w:r w:rsidR="00EA404A" w:rsidRPr="00145EDA">
              <w:rPr>
                <w:rFonts w:ascii="Arial" w:hAnsi="Arial" w:cs="Arial"/>
                <w:sz w:val="20"/>
                <w:szCs w:val="20"/>
                <w:lang w:val="en-ZA"/>
              </w:rPr>
              <w:t>up to</w:t>
            </w:r>
            <w:r w:rsidR="005D34C3">
              <w:rPr>
                <w:rFonts w:ascii="Arial" w:hAnsi="Arial" w:cs="Arial"/>
                <w:sz w:val="20"/>
                <w:szCs w:val="20"/>
                <w:lang w:val="en-ZA"/>
              </w:rPr>
              <w:t xml:space="preserve"> </w:t>
            </w:r>
            <w:r w:rsidR="008E2D01" w:rsidRPr="00145EDA">
              <w:rPr>
                <w:rFonts w:ascii="Arial" w:hAnsi="Arial" w:cs="Arial"/>
                <w:sz w:val="20"/>
                <w:szCs w:val="20"/>
                <w:lang w:val="en-ZA"/>
              </w:rPr>
              <w:t>R50</w:t>
            </w:r>
            <w:r w:rsidR="00110EF1" w:rsidRPr="00145EDA">
              <w:rPr>
                <w:rFonts w:ascii="Arial" w:hAnsi="Arial" w:cs="Arial"/>
                <w:sz w:val="20"/>
                <w:szCs w:val="20"/>
                <w:lang w:val="en-ZA"/>
              </w:rPr>
              <w:t xml:space="preserve"> million (VAT incl.)</w:t>
            </w:r>
          </w:p>
          <w:p w14:paraId="660CF466" w14:textId="77777777" w:rsidR="00110EF1" w:rsidRDefault="00110EF1" w:rsidP="00B66A15">
            <w:pPr>
              <w:spacing w:before="120" w:line="240" w:lineRule="auto"/>
              <w:jc w:val="both"/>
              <w:rPr>
                <w:rFonts w:ascii="Arial" w:hAnsi="Arial" w:cs="Arial"/>
                <w:sz w:val="20"/>
                <w:szCs w:val="20"/>
                <w:lang w:val="en-ZA"/>
              </w:rPr>
            </w:pPr>
            <w:r w:rsidRPr="00145EDA">
              <w:rPr>
                <w:rFonts w:ascii="Arial" w:hAnsi="Arial" w:cs="Arial"/>
                <w:sz w:val="20"/>
                <w:szCs w:val="20"/>
                <w:lang w:val="en-ZA"/>
              </w:rPr>
              <w:t>The allocation of tender adjudication points for Contracts</w:t>
            </w:r>
            <w:r w:rsidRPr="00391C3D">
              <w:rPr>
                <w:rFonts w:ascii="Arial" w:hAnsi="Arial" w:cs="Arial"/>
                <w:sz w:val="20"/>
                <w:szCs w:val="20"/>
                <w:lang w:val="en-ZA"/>
              </w:rPr>
              <w:t xml:space="preserve"> shall be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2126"/>
            </w:tblGrid>
            <w:tr w:rsidR="00E7397D" w:rsidRPr="00391C3D" w14:paraId="0E8810A3" w14:textId="77777777" w:rsidTr="00E7397D">
              <w:trPr>
                <w:jc w:val="center"/>
              </w:trPr>
              <w:tc>
                <w:tcPr>
                  <w:tcW w:w="3860" w:type="dxa"/>
                </w:tcPr>
                <w:p w14:paraId="5F3B9FEC" w14:textId="77777777" w:rsidR="00E7397D" w:rsidRPr="00391C3D" w:rsidRDefault="00E7397D" w:rsidP="00B204AF">
                  <w:pPr>
                    <w:spacing w:before="120" w:after="0" w:line="240" w:lineRule="auto"/>
                    <w:jc w:val="both"/>
                    <w:rPr>
                      <w:rFonts w:ascii="Arial" w:hAnsi="Arial" w:cs="Arial"/>
                      <w:b/>
                      <w:sz w:val="20"/>
                      <w:szCs w:val="20"/>
                      <w:lang w:val="en-ZA"/>
                    </w:rPr>
                  </w:pPr>
                  <w:r w:rsidRPr="00391C3D">
                    <w:rPr>
                      <w:rFonts w:ascii="Arial" w:hAnsi="Arial" w:cs="Arial"/>
                      <w:b/>
                      <w:sz w:val="20"/>
                      <w:szCs w:val="20"/>
                      <w:lang w:val="en-ZA"/>
                    </w:rPr>
                    <w:t>Area of Adjudication</w:t>
                  </w:r>
                </w:p>
              </w:tc>
              <w:tc>
                <w:tcPr>
                  <w:tcW w:w="2126" w:type="dxa"/>
                </w:tcPr>
                <w:p w14:paraId="0D72F75B" w14:textId="77777777" w:rsidR="00E7397D" w:rsidRPr="00391C3D" w:rsidRDefault="00E7397D" w:rsidP="00B204AF">
                  <w:pPr>
                    <w:spacing w:before="120" w:after="0" w:line="240" w:lineRule="auto"/>
                    <w:jc w:val="both"/>
                    <w:rPr>
                      <w:rFonts w:ascii="Arial" w:hAnsi="Arial" w:cs="Arial"/>
                      <w:b/>
                      <w:sz w:val="20"/>
                      <w:szCs w:val="20"/>
                      <w:lang w:val="en-ZA"/>
                    </w:rPr>
                  </w:pPr>
                  <w:r w:rsidRPr="00391C3D">
                    <w:rPr>
                      <w:rFonts w:ascii="Arial" w:hAnsi="Arial" w:cs="Arial"/>
                      <w:b/>
                      <w:sz w:val="20"/>
                      <w:szCs w:val="20"/>
                      <w:lang w:val="en-ZA"/>
                    </w:rPr>
                    <w:t>Maximum Points</w:t>
                  </w:r>
                </w:p>
              </w:tc>
            </w:tr>
            <w:tr w:rsidR="00E7397D" w:rsidRPr="00391C3D" w14:paraId="24DFD8D8" w14:textId="77777777" w:rsidTr="00E7397D">
              <w:trPr>
                <w:jc w:val="center"/>
              </w:trPr>
              <w:tc>
                <w:tcPr>
                  <w:tcW w:w="3860" w:type="dxa"/>
                </w:tcPr>
                <w:p w14:paraId="14F307FF" w14:textId="77777777" w:rsidR="00E7397D" w:rsidRPr="00391C3D" w:rsidRDefault="00E7397D" w:rsidP="00B204AF">
                  <w:pPr>
                    <w:spacing w:before="120" w:after="0" w:line="240" w:lineRule="auto"/>
                    <w:jc w:val="both"/>
                    <w:rPr>
                      <w:rFonts w:ascii="Arial" w:hAnsi="Arial" w:cs="Arial"/>
                      <w:sz w:val="20"/>
                      <w:szCs w:val="20"/>
                      <w:lang w:val="en-ZA"/>
                    </w:rPr>
                  </w:pPr>
                  <w:r w:rsidRPr="00391C3D">
                    <w:rPr>
                      <w:rFonts w:ascii="Arial" w:hAnsi="Arial" w:cs="Arial"/>
                      <w:sz w:val="20"/>
                      <w:szCs w:val="20"/>
                      <w:lang w:val="en-ZA"/>
                    </w:rPr>
                    <w:t>Tendered Price (S</w:t>
                  </w:r>
                  <w:r w:rsidRPr="00391C3D">
                    <w:rPr>
                      <w:rFonts w:ascii="Arial" w:hAnsi="Arial" w:cs="Arial"/>
                      <w:sz w:val="20"/>
                      <w:szCs w:val="20"/>
                      <w:vertAlign w:val="subscript"/>
                      <w:lang w:val="en-ZA"/>
                    </w:rPr>
                    <w:t>P</w:t>
                  </w:r>
                  <w:r w:rsidRPr="00391C3D">
                    <w:rPr>
                      <w:rFonts w:ascii="Arial" w:hAnsi="Arial" w:cs="Arial"/>
                      <w:sz w:val="20"/>
                      <w:szCs w:val="20"/>
                      <w:lang w:val="en-ZA"/>
                    </w:rPr>
                    <w:t>)</w:t>
                  </w:r>
                </w:p>
              </w:tc>
              <w:tc>
                <w:tcPr>
                  <w:tcW w:w="2126" w:type="dxa"/>
                  <w:vAlign w:val="center"/>
                </w:tcPr>
                <w:p w14:paraId="4A867FC1" w14:textId="77777777" w:rsidR="00E7397D" w:rsidRPr="00391C3D" w:rsidRDefault="0093336C" w:rsidP="00B204AF">
                  <w:pPr>
                    <w:spacing w:before="120" w:after="0" w:line="240" w:lineRule="auto"/>
                    <w:jc w:val="center"/>
                    <w:rPr>
                      <w:rFonts w:ascii="Arial" w:hAnsi="Arial" w:cs="Arial"/>
                      <w:sz w:val="20"/>
                      <w:szCs w:val="20"/>
                      <w:lang w:val="en-ZA"/>
                    </w:rPr>
                  </w:pPr>
                  <w:r>
                    <w:rPr>
                      <w:rFonts w:ascii="Arial" w:hAnsi="Arial" w:cs="Arial"/>
                      <w:sz w:val="20"/>
                      <w:szCs w:val="20"/>
                      <w:lang w:val="en-ZA"/>
                    </w:rPr>
                    <w:t>8</w:t>
                  </w:r>
                  <w:r w:rsidR="00C11CEE">
                    <w:rPr>
                      <w:rFonts w:ascii="Arial" w:hAnsi="Arial" w:cs="Arial"/>
                      <w:sz w:val="20"/>
                      <w:szCs w:val="20"/>
                      <w:lang w:val="en-ZA"/>
                    </w:rPr>
                    <w:t>0</w:t>
                  </w:r>
                </w:p>
              </w:tc>
            </w:tr>
            <w:tr w:rsidR="00E7397D" w:rsidRPr="00391C3D" w14:paraId="28900CC6" w14:textId="77777777" w:rsidTr="00E7397D">
              <w:trPr>
                <w:jc w:val="center"/>
              </w:trPr>
              <w:tc>
                <w:tcPr>
                  <w:tcW w:w="3860" w:type="dxa"/>
                </w:tcPr>
                <w:p w14:paraId="3A8EA61E" w14:textId="77777777" w:rsidR="00E7397D" w:rsidRPr="00391C3D" w:rsidRDefault="00E7397D" w:rsidP="00B204AF">
                  <w:pPr>
                    <w:spacing w:before="120" w:after="0" w:line="240" w:lineRule="auto"/>
                    <w:jc w:val="both"/>
                    <w:rPr>
                      <w:rFonts w:ascii="Arial" w:hAnsi="Arial" w:cs="Arial"/>
                      <w:sz w:val="20"/>
                      <w:szCs w:val="20"/>
                      <w:lang w:val="en-ZA"/>
                    </w:rPr>
                  </w:pPr>
                  <w:r w:rsidRPr="00391C3D">
                    <w:rPr>
                      <w:rFonts w:ascii="Arial" w:hAnsi="Arial" w:cs="Arial"/>
                      <w:sz w:val="20"/>
                      <w:szCs w:val="20"/>
                      <w:lang w:val="en-ZA"/>
                    </w:rPr>
                    <w:t>Empowerment Objectives (Se)</w:t>
                  </w:r>
                </w:p>
              </w:tc>
              <w:tc>
                <w:tcPr>
                  <w:tcW w:w="2126" w:type="dxa"/>
                  <w:vAlign w:val="center"/>
                </w:tcPr>
                <w:p w14:paraId="0D87A9F6" w14:textId="77777777" w:rsidR="00E7397D" w:rsidRPr="00391C3D" w:rsidRDefault="0093336C" w:rsidP="00B204AF">
                  <w:pPr>
                    <w:spacing w:before="120" w:after="0" w:line="240" w:lineRule="auto"/>
                    <w:jc w:val="center"/>
                    <w:rPr>
                      <w:rFonts w:ascii="Arial" w:hAnsi="Arial" w:cs="Arial"/>
                      <w:sz w:val="20"/>
                      <w:szCs w:val="20"/>
                      <w:lang w:val="en-ZA"/>
                    </w:rPr>
                  </w:pPr>
                  <w:r>
                    <w:rPr>
                      <w:rFonts w:ascii="Arial" w:hAnsi="Arial" w:cs="Arial"/>
                      <w:sz w:val="20"/>
                      <w:szCs w:val="20"/>
                      <w:lang w:val="en-ZA"/>
                    </w:rPr>
                    <w:t>2</w:t>
                  </w:r>
                  <w:r w:rsidR="00C11CEE">
                    <w:rPr>
                      <w:rFonts w:ascii="Arial" w:hAnsi="Arial" w:cs="Arial"/>
                      <w:sz w:val="20"/>
                      <w:szCs w:val="20"/>
                      <w:lang w:val="en-ZA"/>
                    </w:rPr>
                    <w:t>0</w:t>
                  </w:r>
                </w:p>
              </w:tc>
            </w:tr>
            <w:tr w:rsidR="00E7397D" w:rsidRPr="00391C3D" w14:paraId="4B4DA6DD" w14:textId="77777777" w:rsidTr="00E7397D">
              <w:trPr>
                <w:jc w:val="center"/>
              </w:trPr>
              <w:tc>
                <w:tcPr>
                  <w:tcW w:w="3860" w:type="dxa"/>
                </w:tcPr>
                <w:p w14:paraId="3946C991" w14:textId="77777777" w:rsidR="00E7397D" w:rsidRPr="00391C3D" w:rsidRDefault="00E7397D" w:rsidP="00B204AF">
                  <w:pPr>
                    <w:spacing w:before="120" w:after="0" w:line="240" w:lineRule="auto"/>
                    <w:jc w:val="both"/>
                    <w:rPr>
                      <w:rFonts w:ascii="Arial" w:hAnsi="Arial" w:cs="Arial"/>
                      <w:sz w:val="20"/>
                      <w:szCs w:val="20"/>
                      <w:lang w:val="en-ZA"/>
                    </w:rPr>
                  </w:pPr>
                  <w:r w:rsidRPr="00391C3D">
                    <w:rPr>
                      <w:rFonts w:ascii="Arial" w:hAnsi="Arial" w:cs="Arial"/>
                      <w:sz w:val="20"/>
                      <w:szCs w:val="20"/>
                      <w:lang w:val="en-ZA"/>
                    </w:rPr>
                    <w:t>Total Points (s)</w:t>
                  </w:r>
                </w:p>
              </w:tc>
              <w:tc>
                <w:tcPr>
                  <w:tcW w:w="2126" w:type="dxa"/>
                  <w:vAlign w:val="center"/>
                </w:tcPr>
                <w:p w14:paraId="6BAF9E02" w14:textId="77777777" w:rsidR="00E7397D" w:rsidRPr="00391C3D" w:rsidRDefault="00E7397D" w:rsidP="00B204AF">
                  <w:pPr>
                    <w:spacing w:before="120" w:after="0" w:line="240" w:lineRule="auto"/>
                    <w:jc w:val="center"/>
                    <w:rPr>
                      <w:rFonts w:ascii="Arial" w:hAnsi="Arial" w:cs="Arial"/>
                      <w:sz w:val="20"/>
                      <w:szCs w:val="20"/>
                      <w:lang w:val="en-ZA"/>
                    </w:rPr>
                  </w:pPr>
                  <w:r w:rsidRPr="00391C3D">
                    <w:rPr>
                      <w:rFonts w:ascii="Arial" w:hAnsi="Arial" w:cs="Arial"/>
                      <w:sz w:val="20"/>
                      <w:szCs w:val="20"/>
                      <w:lang w:val="en-ZA"/>
                    </w:rPr>
                    <w:t>100</w:t>
                  </w:r>
                </w:p>
              </w:tc>
            </w:tr>
          </w:tbl>
          <w:p w14:paraId="664EE583" w14:textId="77777777" w:rsidR="00E75668" w:rsidRPr="00AC1E3A" w:rsidRDefault="00E75668" w:rsidP="00E75668">
            <w:pPr>
              <w:tabs>
                <w:tab w:val="left" w:pos="0"/>
              </w:tabs>
              <w:rPr>
                <w:rFonts w:ascii="Arial" w:hAnsi="Arial" w:cs="Arial"/>
                <w:sz w:val="20"/>
                <w:szCs w:val="20"/>
                <w:lang w:val="en-GB"/>
              </w:rPr>
            </w:pPr>
            <w:r w:rsidRPr="00AC1E3A">
              <w:rPr>
                <w:rFonts w:ascii="Arial" w:hAnsi="Arial" w:cs="Arial"/>
                <w:sz w:val="20"/>
                <w:szCs w:val="20"/>
                <w:lang w:val="en-GB"/>
              </w:rPr>
              <w:lastRenderedPageBreak/>
              <w:t>As per amended construction codes, companies with less than 51% black shareholding (QSEs &amp; Generics) are to submit a valid SANAS Accredited B-BBEE Verification Certificate (with the full applicable B-BBEE elements) QSE with at least 51% or 100% black shareholding and EMEs with an annual turnover of R 3 million are required to submit a B-BBEE verification certificate from a SANAS accredited verification agency as they have to comply with the 40% sub-minimum requirement on the QSE Skills Scorecard to avoid being discounted a level. EMEs with a turnover of less than R3 million are exempt from complying with the subminimum requirement and may submit an affidavit or a certificate issued by CIPC, confirming their ownership and annual turnover. The consortia/Joint Venture must submit a consolidated B-BBBEE Certificate as well as individual B-BBEE Certificates /affidavits of their own entities to confirm the type of enterprise.</w:t>
            </w:r>
          </w:p>
          <w:p w14:paraId="3AB716CB" w14:textId="77F019C6" w:rsidR="00110EF1" w:rsidRPr="00391C3D" w:rsidRDefault="00110EF1" w:rsidP="00B66A15">
            <w:pPr>
              <w:spacing w:before="120" w:line="240" w:lineRule="auto"/>
              <w:jc w:val="both"/>
              <w:rPr>
                <w:rFonts w:ascii="Arial" w:hAnsi="Arial" w:cs="Arial"/>
                <w:sz w:val="20"/>
                <w:szCs w:val="20"/>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2"/>
              <w:gridCol w:w="2233"/>
            </w:tblGrid>
            <w:tr w:rsidR="00B204AF" w:rsidRPr="00391C3D" w14:paraId="206910FB" w14:textId="77777777" w:rsidTr="00B204AF">
              <w:trPr>
                <w:jc w:val="center"/>
              </w:trPr>
              <w:tc>
                <w:tcPr>
                  <w:tcW w:w="3492" w:type="dxa"/>
                  <w:vAlign w:val="center"/>
                </w:tcPr>
                <w:p w14:paraId="1CF244DD" w14:textId="77777777" w:rsidR="00B204AF" w:rsidRPr="00391C3D" w:rsidRDefault="00B204AF" w:rsidP="00B204AF">
                  <w:pPr>
                    <w:spacing w:line="240" w:lineRule="auto"/>
                    <w:jc w:val="both"/>
                    <w:rPr>
                      <w:rFonts w:ascii="Arial" w:hAnsi="Arial" w:cs="Arial"/>
                      <w:b/>
                      <w:sz w:val="20"/>
                      <w:szCs w:val="20"/>
                      <w:lang w:val="en-ZA"/>
                    </w:rPr>
                  </w:pPr>
                  <w:r w:rsidRPr="00391C3D">
                    <w:rPr>
                      <w:rFonts w:ascii="Arial" w:hAnsi="Arial" w:cs="Arial"/>
                      <w:b/>
                      <w:sz w:val="20"/>
                      <w:szCs w:val="20"/>
                      <w:lang w:val="en-ZA"/>
                    </w:rPr>
                    <w:t>CONTRIBUTION LEVEL</w:t>
                  </w:r>
                </w:p>
              </w:tc>
              <w:tc>
                <w:tcPr>
                  <w:tcW w:w="2233" w:type="dxa"/>
                  <w:vAlign w:val="center"/>
                </w:tcPr>
                <w:p w14:paraId="154880F8" w14:textId="77777777" w:rsidR="00B204AF" w:rsidRPr="00391C3D" w:rsidRDefault="00B204AF" w:rsidP="00B204AF">
                  <w:pPr>
                    <w:spacing w:line="240" w:lineRule="auto"/>
                    <w:jc w:val="both"/>
                    <w:rPr>
                      <w:rFonts w:ascii="Arial" w:hAnsi="Arial" w:cs="Arial"/>
                      <w:b/>
                      <w:sz w:val="20"/>
                      <w:szCs w:val="20"/>
                      <w:lang w:val="en-ZA"/>
                    </w:rPr>
                  </w:pPr>
                  <w:r w:rsidRPr="00391C3D">
                    <w:rPr>
                      <w:rFonts w:ascii="Arial" w:hAnsi="Arial" w:cs="Arial"/>
                      <w:b/>
                      <w:sz w:val="20"/>
                      <w:szCs w:val="20"/>
                      <w:lang w:val="en-ZA"/>
                    </w:rPr>
                    <w:t>WEIGHTING FOR</w:t>
                  </w:r>
                </w:p>
                <w:p w14:paraId="198863CB" w14:textId="77777777" w:rsidR="00B204AF" w:rsidRPr="00391C3D" w:rsidRDefault="00EA404A" w:rsidP="00B204AF">
                  <w:pPr>
                    <w:spacing w:line="240" w:lineRule="auto"/>
                    <w:jc w:val="center"/>
                    <w:rPr>
                      <w:rFonts w:ascii="Arial" w:hAnsi="Arial" w:cs="Arial"/>
                      <w:b/>
                      <w:sz w:val="20"/>
                      <w:szCs w:val="20"/>
                      <w:lang w:val="en-ZA"/>
                    </w:rPr>
                  </w:pPr>
                  <w:r>
                    <w:rPr>
                      <w:rFonts w:ascii="Arial" w:hAnsi="Arial" w:cs="Arial"/>
                      <w:b/>
                      <w:sz w:val="20"/>
                      <w:szCs w:val="20"/>
                      <w:lang w:val="en-ZA"/>
                    </w:rPr>
                    <w:t>8</w:t>
                  </w:r>
                  <w:r w:rsidR="00C11CEE">
                    <w:rPr>
                      <w:rFonts w:ascii="Arial" w:hAnsi="Arial" w:cs="Arial"/>
                      <w:b/>
                      <w:sz w:val="20"/>
                      <w:szCs w:val="20"/>
                      <w:lang w:val="en-ZA"/>
                    </w:rPr>
                    <w:t>0</w:t>
                  </w:r>
                  <w:r w:rsidR="00B204AF" w:rsidRPr="00391C3D">
                    <w:rPr>
                      <w:rFonts w:ascii="Arial" w:hAnsi="Arial" w:cs="Arial"/>
                      <w:b/>
                      <w:sz w:val="20"/>
                      <w:szCs w:val="20"/>
                      <w:lang w:val="en-ZA"/>
                    </w:rPr>
                    <w:t>:</w:t>
                  </w:r>
                  <w:r>
                    <w:rPr>
                      <w:rFonts w:ascii="Arial" w:hAnsi="Arial" w:cs="Arial"/>
                      <w:b/>
                      <w:sz w:val="20"/>
                      <w:szCs w:val="20"/>
                      <w:lang w:val="en-ZA"/>
                    </w:rPr>
                    <w:t>2</w:t>
                  </w:r>
                  <w:r w:rsidR="00C11CEE">
                    <w:rPr>
                      <w:rFonts w:ascii="Arial" w:hAnsi="Arial" w:cs="Arial"/>
                      <w:b/>
                      <w:sz w:val="20"/>
                      <w:szCs w:val="20"/>
                      <w:lang w:val="en-ZA"/>
                    </w:rPr>
                    <w:t>0</w:t>
                  </w:r>
                </w:p>
              </w:tc>
            </w:tr>
            <w:tr w:rsidR="00B204AF" w:rsidRPr="00391C3D" w14:paraId="27B44499" w14:textId="77777777" w:rsidTr="00B204AF">
              <w:trPr>
                <w:jc w:val="center"/>
              </w:trPr>
              <w:tc>
                <w:tcPr>
                  <w:tcW w:w="3492" w:type="dxa"/>
                  <w:vAlign w:val="center"/>
                </w:tcPr>
                <w:p w14:paraId="79BD236E"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One</w:t>
                  </w:r>
                </w:p>
              </w:tc>
              <w:tc>
                <w:tcPr>
                  <w:tcW w:w="2233" w:type="dxa"/>
                  <w:vAlign w:val="center"/>
                </w:tcPr>
                <w:p w14:paraId="68052047"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20</w:t>
                  </w:r>
                </w:p>
              </w:tc>
            </w:tr>
            <w:tr w:rsidR="00B204AF" w:rsidRPr="00391C3D" w14:paraId="0B614935" w14:textId="77777777" w:rsidTr="00B204AF">
              <w:trPr>
                <w:jc w:val="center"/>
              </w:trPr>
              <w:tc>
                <w:tcPr>
                  <w:tcW w:w="3492" w:type="dxa"/>
                  <w:vAlign w:val="center"/>
                </w:tcPr>
                <w:p w14:paraId="49B85E46"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Two</w:t>
                  </w:r>
                </w:p>
              </w:tc>
              <w:tc>
                <w:tcPr>
                  <w:tcW w:w="2233" w:type="dxa"/>
                  <w:vAlign w:val="center"/>
                </w:tcPr>
                <w:p w14:paraId="41058237"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18</w:t>
                  </w:r>
                </w:p>
              </w:tc>
            </w:tr>
            <w:tr w:rsidR="00B204AF" w:rsidRPr="00391C3D" w14:paraId="63CDDD62" w14:textId="77777777" w:rsidTr="00B204AF">
              <w:trPr>
                <w:jc w:val="center"/>
              </w:trPr>
              <w:tc>
                <w:tcPr>
                  <w:tcW w:w="3492" w:type="dxa"/>
                  <w:vAlign w:val="center"/>
                </w:tcPr>
                <w:p w14:paraId="2E4225D6"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Three</w:t>
                  </w:r>
                </w:p>
              </w:tc>
              <w:tc>
                <w:tcPr>
                  <w:tcW w:w="2233" w:type="dxa"/>
                  <w:vAlign w:val="center"/>
                </w:tcPr>
                <w:p w14:paraId="3AB24355"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14</w:t>
                  </w:r>
                </w:p>
              </w:tc>
            </w:tr>
            <w:tr w:rsidR="00B204AF" w:rsidRPr="00391C3D" w14:paraId="6A965410" w14:textId="77777777" w:rsidTr="00B204AF">
              <w:trPr>
                <w:jc w:val="center"/>
              </w:trPr>
              <w:tc>
                <w:tcPr>
                  <w:tcW w:w="3492" w:type="dxa"/>
                  <w:vAlign w:val="center"/>
                </w:tcPr>
                <w:p w14:paraId="6BB2D9B5"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Four</w:t>
                  </w:r>
                </w:p>
              </w:tc>
              <w:tc>
                <w:tcPr>
                  <w:tcW w:w="2233" w:type="dxa"/>
                  <w:vAlign w:val="center"/>
                </w:tcPr>
                <w:p w14:paraId="4756DE2E"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12</w:t>
                  </w:r>
                </w:p>
              </w:tc>
            </w:tr>
            <w:tr w:rsidR="00B204AF" w:rsidRPr="00391C3D" w14:paraId="104D6DC0" w14:textId="77777777" w:rsidTr="00B204AF">
              <w:trPr>
                <w:jc w:val="center"/>
              </w:trPr>
              <w:tc>
                <w:tcPr>
                  <w:tcW w:w="3492" w:type="dxa"/>
                  <w:vAlign w:val="center"/>
                </w:tcPr>
                <w:p w14:paraId="2423E359"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Five</w:t>
                  </w:r>
                </w:p>
              </w:tc>
              <w:tc>
                <w:tcPr>
                  <w:tcW w:w="2233" w:type="dxa"/>
                  <w:vAlign w:val="center"/>
                </w:tcPr>
                <w:p w14:paraId="0FD598A3"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8</w:t>
                  </w:r>
                </w:p>
              </w:tc>
            </w:tr>
            <w:tr w:rsidR="00B204AF" w:rsidRPr="00391C3D" w14:paraId="19A1480A" w14:textId="77777777" w:rsidTr="00B204AF">
              <w:trPr>
                <w:jc w:val="center"/>
              </w:trPr>
              <w:tc>
                <w:tcPr>
                  <w:tcW w:w="3492" w:type="dxa"/>
                  <w:vAlign w:val="center"/>
                </w:tcPr>
                <w:p w14:paraId="05780BA3"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Six</w:t>
                  </w:r>
                </w:p>
              </w:tc>
              <w:tc>
                <w:tcPr>
                  <w:tcW w:w="2233" w:type="dxa"/>
                  <w:vAlign w:val="center"/>
                </w:tcPr>
                <w:p w14:paraId="6963181F"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6</w:t>
                  </w:r>
                </w:p>
              </w:tc>
            </w:tr>
            <w:tr w:rsidR="00B204AF" w:rsidRPr="00391C3D" w14:paraId="552C6CEF" w14:textId="77777777" w:rsidTr="00B204AF">
              <w:trPr>
                <w:jc w:val="center"/>
              </w:trPr>
              <w:tc>
                <w:tcPr>
                  <w:tcW w:w="3492" w:type="dxa"/>
                  <w:vAlign w:val="center"/>
                </w:tcPr>
                <w:p w14:paraId="5B5554E3"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Seven</w:t>
                  </w:r>
                </w:p>
              </w:tc>
              <w:tc>
                <w:tcPr>
                  <w:tcW w:w="2233" w:type="dxa"/>
                  <w:vAlign w:val="center"/>
                </w:tcPr>
                <w:p w14:paraId="73A67D93"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4</w:t>
                  </w:r>
                </w:p>
              </w:tc>
            </w:tr>
            <w:tr w:rsidR="00B204AF" w:rsidRPr="00391C3D" w14:paraId="06B7007A" w14:textId="77777777" w:rsidTr="00B204AF">
              <w:trPr>
                <w:jc w:val="center"/>
              </w:trPr>
              <w:tc>
                <w:tcPr>
                  <w:tcW w:w="3492" w:type="dxa"/>
                  <w:vAlign w:val="center"/>
                </w:tcPr>
                <w:p w14:paraId="245BE278"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Level Eight</w:t>
                  </w:r>
                </w:p>
              </w:tc>
              <w:tc>
                <w:tcPr>
                  <w:tcW w:w="2233" w:type="dxa"/>
                  <w:vAlign w:val="center"/>
                </w:tcPr>
                <w:p w14:paraId="740BE0AB" w14:textId="77777777" w:rsidR="00B204AF" w:rsidRPr="00391C3D" w:rsidRDefault="00EA404A" w:rsidP="00B204AF">
                  <w:pPr>
                    <w:spacing w:line="240" w:lineRule="auto"/>
                    <w:jc w:val="center"/>
                    <w:rPr>
                      <w:rFonts w:ascii="Arial" w:hAnsi="Arial" w:cs="Arial"/>
                      <w:sz w:val="20"/>
                      <w:szCs w:val="20"/>
                      <w:lang w:val="en-ZA"/>
                    </w:rPr>
                  </w:pPr>
                  <w:r>
                    <w:rPr>
                      <w:rFonts w:ascii="Arial" w:hAnsi="Arial" w:cs="Arial"/>
                      <w:sz w:val="20"/>
                      <w:szCs w:val="20"/>
                      <w:lang w:val="en-ZA"/>
                    </w:rPr>
                    <w:t>2</w:t>
                  </w:r>
                </w:p>
              </w:tc>
            </w:tr>
            <w:tr w:rsidR="00B204AF" w:rsidRPr="00391C3D" w14:paraId="0D491F85" w14:textId="77777777" w:rsidTr="00B204AF">
              <w:trPr>
                <w:jc w:val="center"/>
              </w:trPr>
              <w:tc>
                <w:tcPr>
                  <w:tcW w:w="3492" w:type="dxa"/>
                  <w:vAlign w:val="center"/>
                </w:tcPr>
                <w:p w14:paraId="359A01A4" w14:textId="77777777" w:rsidR="00B204AF" w:rsidRPr="00391C3D" w:rsidRDefault="00B204AF" w:rsidP="00B204AF">
                  <w:pPr>
                    <w:spacing w:line="240" w:lineRule="auto"/>
                    <w:jc w:val="both"/>
                    <w:rPr>
                      <w:rFonts w:ascii="Arial" w:hAnsi="Arial" w:cs="Arial"/>
                      <w:sz w:val="20"/>
                      <w:szCs w:val="20"/>
                      <w:lang w:val="en-ZA"/>
                    </w:rPr>
                  </w:pPr>
                  <w:r w:rsidRPr="00391C3D">
                    <w:rPr>
                      <w:rFonts w:ascii="Arial" w:hAnsi="Arial" w:cs="Arial"/>
                      <w:sz w:val="20"/>
                      <w:szCs w:val="20"/>
                      <w:lang w:val="en-ZA"/>
                    </w:rPr>
                    <w:t>Non-Compliant Contributor</w:t>
                  </w:r>
                </w:p>
              </w:tc>
              <w:tc>
                <w:tcPr>
                  <w:tcW w:w="2233" w:type="dxa"/>
                  <w:vAlign w:val="center"/>
                </w:tcPr>
                <w:p w14:paraId="703DC8B1" w14:textId="77777777" w:rsidR="00B204AF" w:rsidRPr="00391C3D" w:rsidRDefault="00B204AF" w:rsidP="00B204AF">
                  <w:pPr>
                    <w:spacing w:line="240" w:lineRule="auto"/>
                    <w:jc w:val="center"/>
                    <w:rPr>
                      <w:rFonts w:ascii="Arial" w:hAnsi="Arial" w:cs="Arial"/>
                      <w:sz w:val="20"/>
                      <w:szCs w:val="20"/>
                      <w:lang w:val="en-ZA"/>
                    </w:rPr>
                  </w:pPr>
                  <w:r w:rsidRPr="00391C3D">
                    <w:rPr>
                      <w:rFonts w:ascii="Arial" w:hAnsi="Arial" w:cs="Arial"/>
                      <w:sz w:val="20"/>
                      <w:szCs w:val="20"/>
                      <w:lang w:val="en-ZA"/>
                    </w:rPr>
                    <w:t>0</w:t>
                  </w:r>
                </w:p>
              </w:tc>
            </w:tr>
          </w:tbl>
          <w:p w14:paraId="494AF67A" w14:textId="77777777" w:rsidR="00A37727" w:rsidRPr="00391C3D" w:rsidRDefault="00110EF1" w:rsidP="00B66A15">
            <w:pPr>
              <w:autoSpaceDE w:val="0"/>
              <w:autoSpaceDN w:val="0"/>
              <w:adjustRightInd w:val="0"/>
              <w:spacing w:before="120" w:line="240" w:lineRule="auto"/>
              <w:jc w:val="both"/>
              <w:rPr>
                <w:rFonts w:ascii="Arial" w:hAnsi="Arial" w:cs="Arial"/>
                <w:sz w:val="20"/>
                <w:szCs w:val="20"/>
                <w:lang w:val="en-ZA"/>
              </w:rPr>
            </w:pPr>
            <w:r w:rsidRPr="00391C3D">
              <w:rPr>
                <w:rFonts w:ascii="Arial" w:hAnsi="Arial" w:cs="Arial"/>
                <w:sz w:val="20"/>
                <w:szCs w:val="20"/>
                <w:lang w:val="en-ZA"/>
              </w:rPr>
              <w:t>The points scored by a Tenderer in respect of Price (S</w:t>
            </w:r>
            <w:r w:rsidRPr="00391C3D">
              <w:rPr>
                <w:rFonts w:ascii="Arial" w:hAnsi="Arial" w:cs="Arial"/>
                <w:sz w:val="20"/>
                <w:szCs w:val="20"/>
                <w:vertAlign w:val="subscript"/>
                <w:lang w:val="en-ZA"/>
              </w:rPr>
              <w:t>P</w:t>
            </w:r>
            <w:r w:rsidRPr="00391C3D">
              <w:rPr>
                <w:rFonts w:ascii="Arial" w:hAnsi="Arial" w:cs="Arial"/>
                <w:sz w:val="20"/>
                <w:szCs w:val="20"/>
                <w:lang w:val="en-ZA"/>
              </w:rPr>
              <w:t>) will be added to the points scored for the Empowerment (Se). Only the Tenderer with the highest number of points may be selected, except in those instances identified in the Annexure C</w:t>
            </w:r>
          </w:p>
        </w:tc>
      </w:tr>
      <w:tr w:rsidR="00110EF1" w:rsidRPr="00391C3D" w14:paraId="21948C4B" w14:textId="77777777" w:rsidTr="000D6053">
        <w:trPr>
          <w:jc w:val="center"/>
        </w:trPr>
        <w:tc>
          <w:tcPr>
            <w:tcW w:w="1129" w:type="dxa"/>
            <w:shd w:val="clear" w:color="auto" w:fill="auto"/>
          </w:tcPr>
          <w:p w14:paraId="7FEAAD74" w14:textId="77777777" w:rsidR="00110EF1" w:rsidRPr="00391C3D" w:rsidRDefault="00A37727" w:rsidP="00B66A15">
            <w:pPr>
              <w:spacing w:before="120" w:line="240" w:lineRule="auto"/>
              <w:rPr>
                <w:rFonts w:ascii="Arial" w:hAnsi="Arial" w:cs="Arial"/>
                <w:b/>
                <w:sz w:val="20"/>
                <w:szCs w:val="20"/>
              </w:rPr>
            </w:pPr>
            <w:r w:rsidRPr="00391C3D">
              <w:rPr>
                <w:rFonts w:ascii="Arial" w:hAnsi="Arial" w:cs="Arial"/>
                <w:b/>
                <w:sz w:val="20"/>
                <w:szCs w:val="20"/>
              </w:rPr>
              <w:lastRenderedPageBreak/>
              <w:t>F.3.13</w:t>
            </w:r>
          </w:p>
        </w:tc>
        <w:tc>
          <w:tcPr>
            <w:tcW w:w="8931" w:type="dxa"/>
            <w:shd w:val="clear" w:color="auto" w:fill="auto"/>
          </w:tcPr>
          <w:p w14:paraId="690D3B6A" w14:textId="77777777" w:rsidR="00110EF1" w:rsidRPr="00391C3D" w:rsidRDefault="00110EF1" w:rsidP="00B66A15">
            <w:pPr>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Tender offer will only be accepted if the Tenderer:</w:t>
            </w:r>
          </w:p>
          <w:p w14:paraId="3BAD5083" w14:textId="77777777" w:rsidR="00110EF1" w:rsidRPr="00391C3D" w:rsidRDefault="008E2D01" w:rsidP="00083F71">
            <w:pPr>
              <w:numPr>
                <w:ilvl w:val="0"/>
                <w:numId w:val="6"/>
              </w:numPr>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Is registered with the Construction Industry Development Board in an appropriate contractor grading designation, refer F.2.1.</w:t>
            </w:r>
          </w:p>
          <w:p w14:paraId="02F686DD" w14:textId="77777777" w:rsidR="00110EF1" w:rsidRPr="00391C3D" w:rsidRDefault="00110EF1" w:rsidP="00083F71">
            <w:pPr>
              <w:numPr>
                <w:ilvl w:val="0"/>
                <w:numId w:val="6"/>
              </w:numPr>
              <w:tabs>
                <w:tab w:val="left" w:pos="483"/>
              </w:tabs>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or any of its directors is not listed on the Register of Tender Defaulters in terms of the Prevention and Combating of Corrupt Activities Act of 2004 as a person prohibited from doing business with the public sector; and</w:t>
            </w:r>
          </w:p>
          <w:p w14:paraId="46A07486" w14:textId="77777777" w:rsidR="00110EF1" w:rsidRPr="00391C3D" w:rsidRDefault="00110EF1" w:rsidP="00083F71">
            <w:pPr>
              <w:numPr>
                <w:ilvl w:val="0"/>
                <w:numId w:val="6"/>
              </w:numPr>
              <w:tabs>
                <w:tab w:val="left" w:pos="483"/>
              </w:tabs>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 xml:space="preserve">has not abused the Employer's Supply Chain Management System </w:t>
            </w:r>
          </w:p>
          <w:p w14:paraId="14A300EA" w14:textId="77777777" w:rsidR="00110EF1" w:rsidRPr="00391C3D" w:rsidRDefault="00110EF1" w:rsidP="00083F71">
            <w:pPr>
              <w:numPr>
                <w:ilvl w:val="0"/>
                <w:numId w:val="6"/>
              </w:numPr>
              <w:tabs>
                <w:tab w:val="left" w:pos="483"/>
              </w:tabs>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CSD registration document</w:t>
            </w:r>
          </w:p>
          <w:p w14:paraId="4C66DF62" w14:textId="77777777" w:rsidR="00110EF1" w:rsidRPr="00391C3D" w:rsidRDefault="00110EF1" w:rsidP="00083F71">
            <w:pPr>
              <w:numPr>
                <w:ilvl w:val="0"/>
                <w:numId w:val="6"/>
              </w:numPr>
              <w:tabs>
                <w:tab w:val="left" w:pos="483"/>
              </w:tabs>
              <w:autoSpaceDE w:val="0"/>
              <w:autoSpaceDN w:val="0"/>
              <w:adjustRightInd w:val="0"/>
              <w:spacing w:before="120" w:line="240" w:lineRule="auto"/>
              <w:jc w:val="both"/>
              <w:rPr>
                <w:rFonts w:ascii="Arial" w:hAnsi="Arial" w:cs="Arial"/>
                <w:sz w:val="20"/>
                <w:szCs w:val="20"/>
              </w:rPr>
            </w:pPr>
            <w:r w:rsidRPr="00391C3D">
              <w:rPr>
                <w:rFonts w:ascii="Arial" w:hAnsi="Arial" w:cs="Arial"/>
                <w:sz w:val="20"/>
                <w:szCs w:val="20"/>
              </w:rPr>
              <w:t>Has not failed to perform on any previous contract.</w:t>
            </w:r>
          </w:p>
        </w:tc>
      </w:tr>
      <w:bookmarkEnd w:id="0"/>
      <w:bookmarkEnd w:id="1"/>
    </w:tbl>
    <w:p w14:paraId="5AD6DCFB" w14:textId="77777777" w:rsidR="00110EF1" w:rsidRDefault="00110EF1" w:rsidP="00110EF1">
      <w:pPr>
        <w:autoSpaceDE w:val="0"/>
        <w:autoSpaceDN w:val="0"/>
        <w:adjustRightInd w:val="0"/>
        <w:jc w:val="both"/>
        <w:rPr>
          <w:rFonts w:ascii="Arial" w:hAnsi="Arial" w:cs="Arial"/>
        </w:rPr>
      </w:pPr>
    </w:p>
    <w:p w14:paraId="7FE86AD0" w14:textId="77777777" w:rsidR="00A156A8" w:rsidRDefault="00A156A8" w:rsidP="00110EF1">
      <w:pPr>
        <w:autoSpaceDE w:val="0"/>
        <w:autoSpaceDN w:val="0"/>
        <w:adjustRightInd w:val="0"/>
        <w:jc w:val="both"/>
        <w:rPr>
          <w:rFonts w:ascii="Arial" w:hAnsi="Arial" w:cs="Arial"/>
        </w:rPr>
      </w:pPr>
    </w:p>
    <w:p w14:paraId="1256A168" w14:textId="77777777" w:rsidR="00D91CC8" w:rsidRDefault="00D91CC8" w:rsidP="00110EF1">
      <w:pPr>
        <w:autoSpaceDE w:val="0"/>
        <w:autoSpaceDN w:val="0"/>
        <w:adjustRightInd w:val="0"/>
        <w:jc w:val="both"/>
        <w:rPr>
          <w:rFonts w:ascii="Arial" w:hAnsi="Arial" w:cs="Arial"/>
        </w:rPr>
      </w:pPr>
    </w:p>
    <w:p w14:paraId="207ABF5E" w14:textId="77777777" w:rsidR="00D91CC8" w:rsidRDefault="00D91CC8" w:rsidP="00110EF1">
      <w:pPr>
        <w:autoSpaceDE w:val="0"/>
        <w:autoSpaceDN w:val="0"/>
        <w:adjustRightInd w:val="0"/>
        <w:jc w:val="both"/>
        <w:rPr>
          <w:rFonts w:ascii="Arial" w:hAnsi="Arial" w:cs="Arial"/>
        </w:rPr>
      </w:pPr>
    </w:p>
    <w:p w14:paraId="200C2F8C" w14:textId="77777777" w:rsidR="00D91CC8" w:rsidRDefault="00D91CC8" w:rsidP="00110EF1">
      <w:pPr>
        <w:autoSpaceDE w:val="0"/>
        <w:autoSpaceDN w:val="0"/>
        <w:adjustRightInd w:val="0"/>
        <w:jc w:val="both"/>
        <w:rPr>
          <w:rFonts w:ascii="Arial" w:hAnsi="Arial" w:cs="Arial"/>
        </w:rPr>
      </w:pPr>
    </w:p>
    <w:p w14:paraId="0E88E2C2" w14:textId="77777777" w:rsidR="00D91CC8" w:rsidRDefault="00D91CC8" w:rsidP="00110EF1">
      <w:pPr>
        <w:autoSpaceDE w:val="0"/>
        <w:autoSpaceDN w:val="0"/>
        <w:adjustRightInd w:val="0"/>
        <w:jc w:val="both"/>
        <w:rPr>
          <w:rFonts w:ascii="Arial" w:hAnsi="Arial" w:cs="Arial"/>
        </w:rPr>
      </w:pPr>
    </w:p>
    <w:p w14:paraId="346FD83C" w14:textId="77777777" w:rsidR="00D91CC8" w:rsidRDefault="00D91CC8" w:rsidP="00110EF1">
      <w:pPr>
        <w:autoSpaceDE w:val="0"/>
        <w:autoSpaceDN w:val="0"/>
        <w:adjustRightInd w:val="0"/>
        <w:jc w:val="both"/>
        <w:rPr>
          <w:rFonts w:ascii="Arial" w:hAnsi="Arial" w:cs="Arial"/>
        </w:rPr>
      </w:pPr>
    </w:p>
    <w:p w14:paraId="41C752A2" w14:textId="77777777" w:rsidR="006935E1" w:rsidRDefault="00795853" w:rsidP="00795853">
      <w:pPr>
        <w:spacing w:after="0" w:line="240" w:lineRule="auto"/>
        <w:rPr>
          <w:rFonts w:ascii="Arial" w:hAnsi="Arial" w:cs="Arial"/>
        </w:rPr>
        <w:sectPr w:rsidR="006935E1" w:rsidSect="00B23934">
          <w:headerReference w:type="default" r:id="rId21"/>
          <w:footerReference w:type="default" r:id="rId22"/>
          <w:pgSz w:w="11906" w:h="16838" w:code="9"/>
          <w:pgMar w:top="1418" w:right="1134" w:bottom="1418" w:left="709" w:header="720" w:footer="720" w:gutter="0"/>
          <w:cols w:space="720"/>
          <w:docGrid w:linePitch="299"/>
        </w:sectPr>
      </w:pPr>
      <w:r>
        <w:rPr>
          <w:rFonts w:ascii="Arial" w:hAnsi="Arial" w:cs="Arial"/>
        </w:rPr>
        <w:br w:type="page"/>
      </w:r>
    </w:p>
    <w:p w14:paraId="16B9ECB7" w14:textId="77777777" w:rsidR="008C14B5" w:rsidRPr="00421B49" w:rsidRDefault="008C14B5" w:rsidP="008C14B5">
      <w:pPr>
        <w:pBdr>
          <w:bottom w:val="single" w:sz="4" w:space="1" w:color="auto"/>
        </w:pBdr>
        <w:rPr>
          <w:rFonts w:ascii="Arial" w:hAnsi="Arial"/>
          <w:b/>
        </w:rPr>
      </w:pPr>
      <w:r w:rsidRPr="00421B49">
        <w:rPr>
          <w:rFonts w:ascii="Arial" w:hAnsi="Arial"/>
          <w:b/>
        </w:rPr>
        <w:lastRenderedPageBreak/>
        <w:t>T1.3 Standard Conditions of Tender</w:t>
      </w:r>
    </w:p>
    <w:p w14:paraId="75BAF67A" w14:textId="77777777" w:rsidR="008C14B5" w:rsidRDefault="008C14B5" w:rsidP="006A3A1A">
      <w:pPr>
        <w:ind w:left="14"/>
        <w:rPr>
          <w:rFonts w:ascii="Arial" w:hAnsi="Arial" w:cs="Arial"/>
          <w:sz w:val="21"/>
          <w:szCs w:val="21"/>
        </w:rPr>
      </w:pPr>
    </w:p>
    <w:p w14:paraId="208EA9E6" w14:textId="77777777" w:rsidR="006A3A1A" w:rsidRPr="00AD6E79" w:rsidRDefault="006A3A1A" w:rsidP="006A3A1A">
      <w:pPr>
        <w:ind w:left="14"/>
        <w:rPr>
          <w:rFonts w:ascii="Arial" w:hAnsi="Arial" w:cs="Arial"/>
          <w:sz w:val="21"/>
          <w:szCs w:val="21"/>
        </w:rPr>
      </w:pPr>
      <w:r w:rsidRPr="00AD6E79">
        <w:rPr>
          <w:rFonts w:ascii="Arial" w:hAnsi="Arial" w:cs="Arial"/>
          <w:sz w:val="21"/>
          <w:szCs w:val="21"/>
        </w:rPr>
        <w:t>As published in Annexure F of the CIDB Standard for Uniformity for construction Procurement, Board Notice 136 Government Gazette No 38960 of 10 July 2015.</w:t>
      </w:r>
    </w:p>
    <w:p w14:paraId="1C188E89"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F.1 </w:t>
      </w:r>
      <w:r w:rsidRPr="00AD6E79">
        <w:rPr>
          <w:rFonts w:ascii="Arial" w:hAnsi="Arial" w:cs="Arial"/>
          <w:b/>
          <w:sz w:val="21"/>
          <w:szCs w:val="21"/>
        </w:rPr>
        <w:tab/>
      </w:r>
      <w:r w:rsidRPr="00AD6E79">
        <w:rPr>
          <w:rFonts w:ascii="Arial" w:hAnsi="Arial" w:cs="Arial"/>
          <w:b/>
          <w:sz w:val="21"/>
          <w:szCs w:val="21"/>
        </w:rPr>
        <w:tab/>
        <w:t xml:space="preserve">General </w:t>
      </w:r>
    </w:p>
    <w:p w14:paraId="7520D729"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F.1.1 </w:t>
      </w:r>
      <w:r w:rsidRPr="00AD6E79">
        <w:rPr>
          <w:rFonts w:ascii="Arial" w:hAnsi="Arial" w:cs="Arial"/>
          <w:b/>
          <w:sz w:val="21"/>
          <w:szCs w:val="21"/>
        </w:rPr>
        <w:tab/>
      </w:r>
      <w:r w:rsidRPr="00AD6E79">
        <w:rPr>
          <w:rFonts w:ascii="Arial" w:hAnsi="Arial" w:cs="Arial"/>
          <w:b/>
          <w:sz w:val="21"/>
          <w:szCs w:val="21"/>
        </w:rPr>
        <w:tab/>
        <w:t xml:space="preserve">Actions </w:t>
      </w:r>
    </w:p>
    <w:p w14:paraId="07EB4558" w14:textId="77777777" w:rsidR="006A3A1A" w:rsidRPr="00AD6E79" w:rsidRDefault="006A3A1A" w:rsidP="005C07C5">
      <w:pPr>
        <w:spacing w:after="4" w:line="250" w:lineRule="auto"/>
        <w:ind w:left="14"/>
        <w:jc w:val="both"/>
        <w:rPr>
          <w:rFonts w:ascii="Arial" w:hAnsi="Arial" w:cs="Arial"/>
          <w:sz w:val="21"/>
          <w:szCs w:val="21"/>
        </w:rPr>
      </w:pPr>
      <w:r w:rsidRPr="00AD6E79">
        <w:rPr>
          <w:rFonts w:ascii="Arial" w:hAnsi="Arial" w:cs="Arial"/>
          <w:b/>
          <w:sz w:val="21"/>
          <w:szCs w:val="21"/>
        </w:rPr>
        <w:t>F.1.1.1</w:t>
      </w:r>
      <w:r w:rsidRPr="00AD6E79">
        <w:rPr>
          <w:rFonts w:ascii="Arial" w:hAnsi="Arial" w:cs="Arial"/>
          <w:sz w:val="21"/>
          <w:szCs w:val="21"/>
        </w:rPr>
        <w:t xml:space="preserve"> 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 </w:t>
      </w:r>
    </w:p>
    <w:p w14:paraId="67D007C6" w14:textId="77777777" w:rsidR="006A3A1A" w:rsidRPr="00AD6E79" w:rsidRDefault="006A3A1A" w:rsidP="005C07C5">
      <w:pPr>
        <w:spacing w:before="240" w:after="4" w:line="250" w:lineRule="auto"/>
        <w:ind w:left="14"/>
        <w:jc w:val="both"/>
        <w:rPr>
          <w:rFonts w:ascii="Arial" w:hAnsi="Arial" w:cs="Arial"/>
          <w:sz w:val="21"/>
          <w:szCs w:val="21"/>
        </w:rPr>
      </w:pPr>
      <w:r w:rsidRPr="00AD6E79">
        <w:rPr>
          <w:rFonts w:ascii="Arial" w:hAnsi="Arial" w:cs="Arial"/>
          <w:b/>
          <w:sz w:val="21"/>
          <w:szCs w:val="21"/>
        </w:rPr>
        <w:t>F.1.1.2</w:t>
      </w:r>
      <w:r w:rsidRPr="00AD6E79">
        <w:rPr>
          <w:rFonts w:ascii="Arial" w:hAnsi="Arial" w:cs="Arial"/>
          <w:sz w:val="21"/>
          <w:szCs w:val="21"/>
        </w:rPr>
        <w:t xml:space="preserve"> 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 </w:t>
      </w:r>
    </w:p>
    <w:p w14:paraId="32C729B9" w14:textId="77777777" w:rsidR="006A3A1A" w:rsidRPr="00AD6E79" w:rsidRDefault="006A3A1A" w:rsidP="005C07C5">
      <w:pPr>
        <w:ind w:left="19"/>
        <w:jc w:val="both"/>
        <w:rPr>
          <w:rFonts w:ascii="Arial" w:hAnsi="Arial" w:cs="Arial"/>
          <w:sz w:val="21"/>
          <w:szCs w:val="21"/>
        </w:rPr>
      </w:pPr>
    </w:p>
    <w:p w14:paraId="1D985C2D" w14:textId="77777777" w:rsidR="006A3A1A" w:rsidRPr="00AD6E79" w:rsidRDefault="006A3A1A" w:rsidP="005C07C5">
      <w:pPr>
        <w:tabs>
          <w:tab w:val="left" w:pos="851"/>
        </w:tabs>
        <w:ind w:left="1440" w:hanging="1298"/>
        <w:jc w:val="both"/>
        <w:rPr>
          <w:rFonts w:ascii="Arial" w:hAnsi="Arial" w:cs="Arial"/>
          <w:sz w:val="21"/>
          <w:szCs w:val="21"/>
        </w:rPr>
      </w:pPr>
      <w:r w:rsidRPr="00AD6E79">
        <w:rPr>
          <w:rFonts w:ascii="Arial" w:hAnsi="Arial" w:cs="Arial"/>
          <w:b/>
          <w:sz w:val="21"/>
          <w:szCs w:val="21"/>
        </w:rPr>
        <w:t>Note</w:t>
      </w:r>
      <w:r w:rsidRPr="00AD6E79">
        <w:rPr>
          <w:rFonts w:ascii="Arial" w:hAnsi="Arial" w:cs="Arial"/>
          <w:sz w:val="21"/>
          <w:szCs w:val="21"/>
        </w:rPr>
        <w:t>:</w:t>
      </w:r>
      <w:r w:rsidRPr="00AD6E79">
        <w:rPr>
          <w:rFonts w:ascii="Arial" w:hAnsi="Arial" w:cs="Arial"/>
          <w:sz w:val="21"/>
          <w:szCs w:val="21"/>
        </w:rPr>
        <w:tab/>
        <w:t>1)</w:t>
      </w:r>
      <w:r w:rsidRPr="00AD6E79">
        <w:rPr>
          <w:rFonts w:ascii="Arial" w:hAnsi="Arial" w:cs="Arial"/>
          <w:sz w:val="21"/>
          <w:szCs w:val="21"/>
        </w:rPr>
        <w:tab/>
        <w:t xml:space="preserve">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 </w:t>
      </w:r>
    </w:p>
    <w:p w14:paraId="7914E623" w14:textId="77777777" w:rsidR="003C1AAC" w:rsidRPr="00AD6E79" w:rsidRDefault="006A3A1A">
      <w:pPr>
        <w:tabs>
          <w:tab w:val="left" w:pos="851"/>
        </w:tabs>
        <w:spacing w:after="278" w:line="242" w:lineRule="auto"/>
        <w:ind w:left="1440" w:right="6" w:hanging="1298"/>
        <w:jc w:val="both"/>
        <w:rPr>
          <w:rFonts w:ascii="Arial" w:hAnsi="Arial" w:cs="Arial"/>
          <w:sz w:val="21"/>
          <w:szCs w:val="21"/>
        </w:rPr>
      </w:pPr>
      <w:r w:rsidRPr="00AD6E79">
        <w:rPr>
          <w:rFonts w:ascii="Arial" w:hAnsi="Arial" w:cs="Arial"/>
          <w:sz w:val="21"/>
          <w:szCs w:val="21"/>
        </w:rPr>
        <w:tab/>
        <w:t>2)</w:t>
      </w:r>
      <w:r w:rsidRPr="00AD6E79">
        <w:rPr>
          <w:rFonts w:ascii="Arial" w:hAnsi="Arial" w:cs="Arial"/>
          <w:sz w:val="21"/>
          <w:szCs w:val="21"/>
        </w:rPr>
        <w:tab/>
        <w:t xml:space="preserve">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  </w:t>
      </w:r>
    </w:p>
    <w:p w14:paraId="31CDCAF8" w14:textId="77777777" w:rsidR="003C1AAC" w:rsidRPr="00AD6E79" w:rsidRDefault="006A3A1A">
      <w:pPr>
        <w:ind w:left="14"/>
        <w:jc w:val="both"/>
        <w:rPr>
          <w:rFonts w:ascii="Arial" w:hAnsi="Arial" w:cs="Arial"/>
          <w:b/>
          <w:sz w:val="21"/>
          <w:szCs w:val="21"/>
        </w:rPr>
      </w:pPr>
      <w:r w:rsidRPr="00AD6E79">
        <w:rPr>
          <w:rFonts w:ascii="Arial" w:hAnsi="Arial" w:cs="Arial"/>
          <w:b/>
          <w:sz w:val="21"/>
          <w:szCs w:val="21"/>
        </w:rPr>
        <w:t>F.1.1.3</w:t>
      </w:r>
      <w:r w:rsidRPr="00AD6E79">
        <w:rPr>
          <w:rFonts w:ascii="Arial" w:hAnsi="Arial" w:cs="Arial"/>
          <w:sz w:val="21"/>
          <w:szCs w:val="21"/>
        </w:rPr>
        <w:t xml:space="preserve"> The employer shall not seek and a tenderer shall not submit a tender without having a firm intention and the capacity to proceed with the contract.</w:t>
      </w:r>
    </w:p>
    <w:p w14:paraId="3EF0687B" w14:textId="77777777" w:rsidR="003C1AAC" w:rsidRPr="00AD6E79" w:rsidRDefault="003C1AAC">
      <w:pPr>
        <w:ind w:left="14"/>
        <w:jc w:val="both"/>
        <w:rPr>
          <w:rFonts w:ascii="Arial" w:hAnsi="Arial" w:cs="Arial"/>
          <w:b/>
          <w:sz w:val="21"/>
          <w:szCs w:val="21"/>
        </w:rPr>
      </w:pPr>
    </w:p>
    <w:p w14:paraId="27E50F1A" w14:textId="77777777" w:rsidR="003C1AAC" w:rsidRPr="00AD6E79" w:rsidRDefault="006A3A1A">
      <w:pPr>
        <w:ind w:left="14"/>
        <w:jc w:val="both"/>
        <w:rPr>
          <w:rFonts w:ascii="Arial" w:hAnsi="Arial" w:cs="Arial"/>
          <w:b/>
          <w:sz w:val="21"/>
          <w:szCs w:val="21"/>
        </w:rPr>
      </w:pPr>
      <w:r w:rsidRPr="00AD6E79">
        <w:rPr>
          <w:rFonts w:ascii="Arial" w:hAnsi="Arial" w:cs="Arial"/>
          <w:b/>
          <w:sz w:val="21"/>
          <w:szCs w:val="21"/>
        </w:rPr>
        <w:t xml:space="preserve">F.1.2 </w:t>
      </w:r>
      <w:r w:rsidRPr="00AD6E79">
        <w:rPr>
          <w:rFonts w:ascii="Arial" w:hAnsi="Arial" w:cs="Arial"/>
          <w:b/>
          <w:sz w:val="21"/>
          <w:szCs w:val="21"/>
        </w:rPr>
        <w:tab/>
      </w:r>
      <w:r w:rsidRPr="00AD6E79">
        <w:rPr>
          <w:rFonts w:ascii="Arial" w:hAnsi="Arial" w:cs="Arial"/>
          <w:b/>
          <w:sz w:val="21"/>
          <w:szCs w:val="21"/>
        </w:rPr>
        <w:tab/>
        <w:t xml:space="preserve">Tender Documents </w:t>
      </w:r>
    </w:p>
    <w:p w14:paraId="198118D0" w14:textId="77777777" w:rsidR="00566FF0" w:rsidRPr="00AD6E79" w:rsidRDefault="006A3A1A">
      <w:pPr>
        <w:ind w:left="19"/>
        <w:jc w:val="both"/>
        <w:rPr>
          <w:rFonts w:ascii="Arial" w:hAnsi="Arial" w:cs="Arial"/>
          <w:sz w:val="21"/>
          <w:szCs w:val="21"/>
        </w:rPr>
      </w:pPr>
      <w:r w:rsidRPr="00AD6E79">
        <w:rPr>
          <w:rFonts w:ascii="Arial" w:hAnsi="Arial" w:cs="Arial"/>
          <w:sz w:val="21"/>
          <w:szCs w:val="21"/>
        </w:rPr>
        <w:t xml:space="preserve">The documents issued by the employer for the purpose of a tender offer are listed in the tender data. </w:t>
      </w:r>
    </w:p>
    <w:p w14:paraId="08A1982A" w14:textId="77777777" w:rsidR="00112D48" w:rsidRPr="00AD6E79" w:rsidRDefault="00112D48">
      <w:pPr>
        <w:ind w:left="19"/>
        <w:jc w:val="both"/>
        <w:rPr>
          <w:rFonts w:ascii="Arial" w:hAnsi="Arial" w:cs="Arial"/>
          <w:sz w:val="21"/>
          <w:szCs w:val="21"/>
        </w:rPr>
      </w:pPr>
    </w:p>
    <w:p w14:paraId="3A574A5E" w14:textId="77777777" w:rsidR="00566FF0" w:rsidRPr="00AD6E79" w:rsidRDefault="006A3A1A">
      <w:pPr>
        <w:ind w:left="19"/>
        <w:jc w:val="both"/>
        <w:rPr>
          <w:rFonts w:ascii="Arial" w:hAnsi="Arial" w:cs="Arial"/>
          <w:b/>
          <w:sz w:val="21"/>
          <w:szCs w:val="21"/>
        </w:rPr>
      </w:pPr>
      <w:r w:rsidRPr="00AD6E79">
        <w:rPr>
          <w:rFonts w:ascii="Arial" w:hAnsi="Arial" w:cs="Arial"/>
          <w:b/>
          <w:sz w:val="21"/>
          <w:szCs w:val="21"/>
        </w:rPr>
        <w:t>F.1.3</w:t>
      </w:r>
      <w:r w:rsidRPr="00AD6E79">
        <w:rPr>
          <w:rFonts w:ascii="Arial" w:hAnsi="Arial" w:cs="Arial"/>
          <w:b/>
          <w:sz w:val="21"/>
          <w:szCs w:val="21"/>
        </w:rPr>
        <w:tab/>
      </w:r>
      <w:r w:rsidRPr="00AD6E79">
        <w:rPr>
          <w:rFonts w:ascii="Arial" w:hAnsi="Arial" w:cs="Arial"/>
          <w:b/>
          <w:sz w:val="21"/>
          <w:szCs w:val="21"/>
        </w:rPr>
        <w:tab/>
        <w:t xml:space="preserve"> Interpretation </w:t>
      </w:r>
    </w:p>
    <w:p w14:paraId="41CCBA16" w14:textId="77777777" w:rsidR="006A3A1A" w:rsidRPr="00AD6E79" w:rsidRDefault="003F782B" w:rsidP="005C07C5">
      <w:pPr>
        <w:ind w:left="14"/>
        <w:jc w:val="both"/>
        <w:rPr>
          <w:rFonts w:ascii="Arial" w:hAnsi="Arial" w:cs="Arial"/>
          <w:sz w:val="21"/>
          <w:szCs w:val="21"/>
        </w:rPr>
      </w:pPr>
      <w:r w:rsidRPr="00AD6E79">
        <w:rPr>
          <w:rFonts w:ascii="Arial" w:hAnsi="Arial" w:cs="Arial"/>
          <w:b/>
          <w:sz w:val="21"/>
          <w:szCs w:val="21"/>
        </w:rPr>
        <w:t xml:space="preserve">F.1.3.1 </w:t>
      </w:r>
      <w:r w:rsidRPr="00AD6E79">
        <w:rPr>
          <w:rFonts w:ascii="Arial" w:hAnsi="Arial" w:cs="Arial"/>
          <w:sz w:val="21"/>
          <w:szCs w:val="21"/>
        </w:rPr>
        <w:t xml:space="preserve">The tender data and additional requirements contained in the tender schedules that are included in the returnable documents are deemed to be part of these conditions of tender. </w:t>
      </w:r>
    </w:p>
    <w:p w14:paraId="660BB1D6" w14:textId="77777777" w:rsidR="006A3A1A" w:rsidRPr="00AD6E79" w:rsidRDefault="006A3A1A" w:rsidP="005C07C5">
      <w:pPr>
        <w:ind w:left="14"/>
        <w:jc w:val="both"/>
        <w:rPr>
          <w:rFonts w:ascii="Arial" w:hAnsi="Arial" w:cs="Arial"/>
          <w:sz w:val="21"/>
          <w:szCs w:val="21"/>
        </w:rPr>
      </w:pPr>
      <w:r w:rsidRPr="00AD6E79">
        <w:rPr>
          <w:rFonts w:ascii="Arial" w:hAnsi="Arial" w:cs="Arial"/>
          <w:b/>
          <w:sz w:val="21"/>
          <w:szCs w:val="21"/>
        </w:rPr>
        <w:lastRenderedPageBreak/>
        <w:t xml:space="preserve">F.1.3.2 </w:t>
      </w:r>
      <w:r w:rsidRPr="00AD6E79">
        <w:rPr>
          <w:rFonts w:ascii="Arial" w:hAnsi="Arial" w:cs="Arial"/>
          <w:sz w:val="21"/>
          <w:szCs w:val="21"/>
        </w:rPr>
        <w:t xml:space="preserve">These conditions of tender, the tender data and tender schedules which are only required for tender evaluation purposes, shall not form part of any contract arising from the invitation to tender. </w:t>
      </w:r>
    </w:p>
    <w:p w14:paraId="69B24265" w14:textId="77777777" w:rsidR="006A3A1A" w:rsidRPr="00AD6E79" w:rsidRDefault="006A3A1A" w:rsidP="005C07C5">
      <w:pPr>
        <w:ind w:left="14"/>
        <w:jc w:val="both"/>
        <w:rPr>
          <w:rFonts w:ascii="Arial" w:hAnsi="Arial" w:cs="Arial"/>
          <w:sz w:val="21"/>
          <w:szCs w:val="21"/>
        </w:rPr>
      </w:pPr>
      <w:r w:rsidRPr="00AD6E79">
        <w:rPr>
          <w:rFonts w:ascii="Arial" w:hAnsi="Arial" w:cs="Arial"/>
          <w:b/>
          <w:sz w:val="21"/>
          <w:szCs w:val="21"/>
        </w:rPr>
        <w:t xml:space="preserve">F.1.3.3 </w:t>
      </w:r>
      <w:r w:rsidRPr="00AD6E79">
        <w:rPr>
          <w:rFonts w:ascii="Arial" w:hAnsi="Arial" w:cs="Arial"/>
          <w:sz w:val="21"/>
          <w:szCs w:val="21"/>
        </w:rPr>
        <w:t xml:space="preserve">For the purposes of these conditions of tender, the following definitions apply: </w:t>
      </w:r>
    </w:p>
    <w:p w14:paraId="76AA0CDB" w14:textId="77777777" w:rsidR="006A3A1A"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conflict of interest</w:t>
      </w:r>
      <w:r w:rsidRPr="00AD6E79">
        <w:rPr>
          <w:rFonts w:ascii="Arial" w:hAnsi="Arial" w:cs="Arial"/>
          <w:sz w:val="21"/>
          <w:szCs w:val="21"/>
        </w:rPr>
        <w:t xml:space="preserve"> means any situation in which: </w:t>
      </w:r>
    </w:p>
    <w:p w14:paraId="74BC2A89" w14:textId="77777777" w:rsidR="006A3A1A" w:rsidRPr="00AD6E79" w:rsidRDefault="006A3A1A" w:rsidP="00083F71">
      <w:pPr>
        <w:numPr>
          <w:ilvl w:val="1"/>
          <w:numId w:val="10"/>
        </w:numPr>
        <w:spacing w:after="3" w:line="248" w:lineRule="auto"/>
        <w:ind w:hanging="360"/>
        <w:jc w:val="both"/>
        <w:rPr>
          <w:rFonts w:ascii="Arial" w:hAnsi="Arial" w:cs="Arial"/>
          <w:sz w:val="21"/>
          <w:szCs w:val="21"/>
        </w:rPr>
      </w:pPr>
      <w:r w:rsidRPr="00AD6E79">
        <w:rPr>
          <w:rFonts w:ascii="Arial" w:hAnsi="Arial" w:cs="Arial"/>
          <w:sz w:val="21"/>
          <w:szCs w:val="21"/>
        </w:rPr>
        <w:t xml:space="preserve">someone in a position of trust has competing professional or personal interests which make it difficult to fulfil his or her </w:t>
      </w:r>
      <w:hyperlink r:id="rId23">
        <w:r w:rsidRPr="00AD6E79">
          <w:rPr>
            <w:rFonts w:ascii="Arial" w:hAnsi="Arial" w:cs="Arial"/>
            <w:sz w:val="21"/>
            <w:szCs w:val="21"/>
          </w:rPr>
          <w:t>duties</w:t>
        </w:r>
      </w:hyperlink>
      <w:r w:rsidR="00CE1683" w:rsidRPr="00AD6E79">
        <w:rPr>
          <w:sz w:val="21"/>
          <w:szCs w:val="21"/>
        </w:rPr>
        <w:t xml:space="preserve"> </w:t>
      </w:r>
      <w:hyperlink r:id="rId24"/>
      <w:hyperlink r:id="rId25">
        <w:r w:rsidRPr="00AD6E79">
          <w:rPr>
            <w:rFonts w:ascii="Arial" w:hAnsi="Arial" w:cs="Arial"/>
            <w:sz w:val="21"/>
            <w:szCs w:val="21"/>
          </w:rPr>
          <w:t>impartially</w:t>
        </w:r>
      </w:hyperlink>
      <w:hyperlink r:id="rId26">
        <w:r w:rsidRPr="00AD6E79">
          <w:rPr>
            <w:rFonts w:ascii="Arial" w:hAnsi="Arial" w:cs="Arial"/>
            <w:sz w:val="21"/>
            <w:szCs w:val="21"/>
          </w:rPr>
          <w:t>;</w:t>
        </w:r>
      </w:hyperlink>
    </w:p>
    <w:p w14:paraId="71B8C912" w14:textId="5913AED6" w:rsidR="003C1AAC" w:rsidRPr="00AD6E79" w:rsidRDefault="006A3A1A" w:rsidP="00083F71">
      <w:pPr>
        <w:numPr>
          <w:ilvl w:val="1"/>
          <w:numId w:val="10"/>
        </w:numPr>
        <w:spacing w:after="3" w:line="248" w:lineRule="auto"/>
        <w:ind w:hanging="360"/>
        <w:jc w:val="both"/>
        <w:rPr>
          <w:rFonts w:ascii="Arial" w:hAnsi="Arial" w:cs="Arial"/>
          <w:sz w:val="21"/>
          <w:szCs w:val="21"/>
        </w:rPr>
      </w:pPr>
      <w:r w:rsidRPr="00AD6E79">
        <w:rPr>
          <w:rFonts w:ascii="Arial" w:hAnsi="Arial" w:cs="Arial"/>
          <w:sz w:val="21"/>
          <w:szCs w:val="21"/>
        </w:rPr>
        <w:t xml:space="preserve">an individual or </w:t>
      </w:r>
      <w:r w:rsidR="00CD6928" w:rsidRPr="00AD6E79">
        <w:rPr>
          <w:rFonts w:ascii="Arial" w:hAnsi="Arial" w:cs="Arial"/>
          <w:sz w:val="21"/>
          <w:szCs w:val="21"/>
        </w:rPr>
        <w:t>organization</w:t>
      </w:r>
      <w:r w:rsidRPr="00AD6E79">
        <w:rPr>
          <w:rFonts w:ascii="Arial" w:hAnsi="Arial" w:cs="Arial"/>
          <w:sz w:val="21"/>
          <w:szCs w:val="21"/>
        </w:rPr>
        <w:t xml:space="preserve"> is in a position to exploit a professional or official capacity in some way for their personal or corporate benefit; or </w:t>
      </w:r>
    </w:p>
    <w:p w14:paraId="5906A8C1" w14:textId="6FD59C13" w:rsidR="003C1AAC" w:rsidRPr="00AD6E79" w:rsidRDefault="006A3A1A" w:rsidP="00083F71">
      <w:pPr>
        <w:numPr>
          <w:ilvl w:val="1"/>
          <w:numId w:val="10"/>
        </w:numPr>
        <w:spacing w:after="3" w:line="248" w:lineRule="auto"/>
        <w:ind w:hanging="360"/>
        <w:jc w:val="both"/>
        <w:rPr>
          <w:rFonts w:ascii="Arial" w:hAnsi="Arial" w:cs="Arial"/>
          <w:sz w:val="21"/>
          <w:szCs w:val="21"/>
        </w:rPr>
      </w:pPr>
      <w:r w:rsidRPr="00AD6E79">
        <w:rPr>
          <w:rFonts w:ascii="Arial" w:hAnsi="Arial" w:cs="Arial"/>
          <w:sz w:val="21"/>
          <w:szCs w:val="21"/>
        </w:rPr>
        <w:t xml:space="preserve">incompatibility or contradictory interests exist between an employee and the </w:t>
      </w:r>
      <w:r w:rsidR="00CD6928" w:rsidRPr="00AD6E79">
        <w:rPr>
          <w:rFonts w:ascii="Arial" w:hAnsi="Arial" w:cs="Arial"/>
          <w:sz w:val="21"/>
          <w:szCs w:val="21"/>
        </w:rPr>
        <w:t>organization</w:t>
      </w:r>
      <w:r w:rsidRPr="00AD6E79">
        <w:rPr>
          <w:rFonts w:ascii="Arial" w:hAnsi="Arial" w:cs="Arial"/>
          <w:sz w:val="21"/>
          <w:szCs w:val="21"/>
        </w:rPr>
        <w:t xml:space="preserve"> which employs that employee.  </w:t>
      </w:r>
    </w:p>
    <w:p w14:paraId="6F84DFA2" w14:textId="77777777" w:rsidR="003C1AAC"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 xml:space="preserve">comparative offer </w:t>
      </w:r>
      <w:r w:rsidRPr="00AD6E79">
        <w:rPr>
          <w:rFonts w:ascii="Arial" w:hAnsi="Arial" w:cs="Arial"/>
          <w:sz w:val="21"/>
          <w:szCs w:val="21"/>
        </w:rPr>
        <w:t>means the</w:t>
      </w:r>
      <w:r w:rsidR="00CE1683" w:rsidRPr="00AD6E79">
        <w:rPr>
          <w:rFonts w:ascii="Arial" w:hAnsi="Arial" w:cs="Arial"/>
          <w:sz w:val="21"/>
          <w:szCs w:val="21"/>
        </w:rPr>
        <w:t xml:space="preserve"> </w:t>
      </w:r>
      <w:r w:rsidRPr="00AD6E79">
        <w:rPr>
          <w:rFonts w:ascii="Arial" w:hAnsi="Arial" w:cs="Arial"/>
          <w:sz w:val="21"/>
          <w:szCs w:val="21"/>
        </w:rPr>
        <w:t xml:space="preserve">price after the factors of a non-firm price and all unconditional discounts it can be utilised to have been taken into consideration;  </w:t>
      </w:r>
    </w:p>
    <w:p w14:paraId="57843CCA" w14:textId="77777777" w:rsidR="003C1AAC"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 xml:space="preserve">corrupt practice </w:t>
      </w:r>
      <w:r w:rsidRPr="00AD6E79">
        <w:rPr>
          <w:rFonts w:ascii="Arial" w:hAnsi="Arial" w:cs="Arial"/>
          <w:sz w:val="21"/>
          <w:szCs w:val="21"/>
        </w:rPr>
        <w:t>means the</w:t>
      </w:r>
      <w:r w:rsidR="00CE1683" w:rsidRPr="00AD6E79">
        <w:rPr>
          <w:rFonts w:ascii="Arial" w:hAnsi="Arial" w:cs="Arial"/>
          <w:sz w:val="21"/>
          <w:szCs w:val="21"/>
        </w:rPr>
        <w:t xml:space="preserve"> </w:t>
      </w:r>
      <w:r w:rsidRPr="00AD6E79">
        <w:rPr>
          <w:rFonts w:ascii="Arial" w:hAnsi="Arial" w:cs="Arial"/>
          <w:sz w:val="21"/>
          <w:szCs w:val="21"/>
        </w:rPr>
        <w:t xml:space="preserve">offering, giving, receiving or soliciting of anything of value to influence the action of the employer or his staff or agents in the tender process;  </w:t>
      </w:r>
    </w:p>
    <w:p w14:paraId="071D03CD" w14:textId="77777777" w:rsidR="003C1AAC"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 xml:space="preserve">fraudulent practice </w:t>
      </w:r>
      <w:r w:rsidRPr="00AD6E79">
        <w:rPr>
          <w:rFonts w:ascii="Arial" w:hAnsi="Arial" w:cs="Arial"/>
          <w:sz w:val="21"/>
          <w:szCs w:val="21"/>
        </w:rPr>
        <w:t>means the</w:t>
      </w:r>
      <w:r w:rsidR="00CE1683" w:rsidRPr="00AD6E79">
        <w:rPr>
          <w:rFonts w:ascii="Arial" w:hAnsi="Arial" w:cs="Arial"/>
          <w:sz w:val="21"/>
          <w:szCs w:val="21"/>
        </w:rPr>
        <w:t xml:space="preserve"> </w:t>
      </w:r>
      <w:r w:rsidRPr="00AD6E79">
        <w:rPr>
          <w:rFonts w:ascii="Arial" w:hAnsi="Arial" w:cs="Arial"/>
          <w:sz w:val="21"/>
          <w:szCs w:val="21"/>
        </w:rPr>
        <w:t xml:space="preserve">misrepresentation of the facts in order to influence the tender process or the award of a contract arising from a tender offer to the detriment of the employer, including collusive practices intended to establish prices at artificial levels; </w:t>
      </w:r>
    </w:p>
    <w:p w14:paraId="7F2790F5" w14:textId="77777777" w:rsidR="003C1AAC"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 xml:space="preserve">organization </w:t>
      </w:r>
      <w:r w:rsidRPr="00AD6E79">
        <w:rPr>
          <w:rFonts w:ascii="Arial" w:hAnsi="Arial" w:cs="Arial"/>
          <w:sz w:val="21"/>
          <w:szCs w:val="21"/>
        </w:rPr>
        <w:t xml:space="preserve">means a company, firm, enterprise, association or other legal entity, whether incorporated or not, or a public body; </w:t>
      </w:r>
    </w:p>
    <w:p w14:paraId="2BF0FDC4" w14:textId="77777777" w:rsidR="003C1AAC" w:rsidRPr="00AD6E79" w:rsidRDefault="006A3A1A" w:rsidP="00083F71">
      <w:pPr>
        <w:numPr>
          <w:ilvl w:val="0"/>
          <w:numId w:val="10"/>
        </w:numPr>
        <w:spacing w:after="3" w:line="248" w:lineRule="auto"/>
        <w:ind w:hanging="720"/>
        <w:jc w:val="both"/>
        <w:rPr>
          <w:rFonts w:ascii="Arial" w:hAnsi="Arial" w:cs="Arial"/>
          <w:sz w:val="21"/>
          <w:szCs w:val="21"/>
        </w:rPr>
      </w:pPr>
      <w:r w:rsidRPr="00AD6E79">
        <w:rPr>
          <w:rFonts w:ascii="Arial" w:hAnsi="Arial" w:cs="Arial"/>
          <w:b/>
          <w:sz w:val="21"/>
          <w:szCs w:val="21"/>
        </w:rPr>
        <w:t xml:space="preserve">functionality </w:t>
      </w:r>
      <w:r w:rsidRPr="00AD6E79">
        <w:rPr>
          <w:rFonts w:ascii="Arial" w:hAnsi="Arial" w:cs="Arial"/>
          <w:sz w:val="21"/>
          <w:szCs w:val="21"/>
        </w:rPr>
        <w:t xml:space="preserve">means the measurement according to the predetermined norms of a service or commodity designed to be practical and useful, working or operating, taking into account quality, reliability, viability and durability of a service and technical capacity and ability of a tenderer. </w:t>
      </w:r>
    </w:p>
    <w:p w14:paraId="57441E4B" w14:textId="77777777" w:rsidR="00566FF0" w:rsidRPr="00AD6E79" w:rsidRDefault="00566FF0">
      <w:pPr>
        <w:jc w:val="both"/>
        <w:rPr>
          <w:rFonts w:ascii="Arial" w:hAnsi="Arial" w:cs="Arial"/>
          <w:b/>
          <w:sz w:val="21"/>
          <w:szCs w:val="21"/>
        </w:rPr>
      </w:pPr>
    </w:p>
    <w:p w14:paraId="6B4B1822"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F.1.4 </w:t>
      </w:r>
      <w:r w:rsidRPr="00AD6E79">
        <w:rPr>
          <w:rFonts w:ascii="Arial" w:hAnsi="Arial" w:cs="Arial"/>
          <w:b/>
          <w:sz w:val="21"/>
          <w:szCs w:val="21"/>
        </w:rPr>
        <w:tab/>
      </w:r>
      <w:r w:rsidRPr="00AD6E79">
        <w:rPr>
          <w:rFonts w:ascii="Arial" w:hAnsi="Arial" w:cs="Arial"/>
          <w:b/>
          <w:sz w:val="21"/>
          <w:szCs w:val="21"/>
        </w:rPr>
        <w:tab/>
        <w:t xml:space="preserve">Communication and employer’s agent </w:t>
      </w:r>
    </w:p>
    <w:p w14:paraId="3AE9B7FA" w14:textId="77777777" w:rsidR="006A3A1A" w:rsidRPr="00AD6E79" w:rsidRDefault="006A3A1A" w:rsidP="005C07C5">
      <w:pPr>
        <w:ind w:left="19"/>
        <w:jc w:val="both"/>
        <w:rPr>
          <w:rFonts w:ascii="Arial" w:hAnsi="Arial" w:cs="Arial"/>
          <w:sz w:val="21"/>
          <w:szCs w:val="21"/>
        </w:rPr>
      </w:pPr>
      <w:r w:rsidRPr="00AD6E79">
        <w:rPr>
          <w:rFonts w:ascii="Arial" w:hAnsi="Arial" w:cs="Arial"/>
          <w:sz w:val="21"/>
          <w:szCs w:val="21"/>
        </w:rPr>
        <w:t>Each communication between the employer</w:t>
      </w:r>
      <w:r w:rsidR="00CE1683" w:rsidRPr="00AD6E79">
        <w:rPr>
          <w:rFonts w:ascii="Arial" w:hAnsi="Arial" w:cs="Arial"/>
          <w:sz w:val="21"/>
          <w:szCs w:val="21"/>
        </w:rPr>
        <w:t xml:space="preserve"> </w:t>
      </w:r>
      <w:r w:rsidRPr="00AD6E79">
        <w:rPr>
          <w:rFonts w:ascii="Arial" w:hAnsi="Arial" w:cs="Arial"/>
          <w:sz w:val="21"/>
          <w:szCs w:val="21"/>
        </w:rPr>
        <w:t>and a tenderer shall be to or from the employer's agent only, and in a form, that can be readily read, copied and recorded. Communications shall be in the English language</w:t>
      </w:r>
      <w:r w:rsidRPr="00AD6E79">
        <w:rPr>
          <w:rFonts w:ascii="Arial" w:hAnsi="Arial" w:cs="Arial"/>
          <w:i/>
          <w:sz w:val="21"/>
          <w:szCs w:val="21"/>
        </w:rPr>
        <w:t>.</w:t>
      </w:r>
      <w:r w:rsidRPr="00AD6E79">
        <w:rPr>
          <w:rFonts w:ascii="Arial" w:hAnsi="Arial" w:cs="Arial"/>
          <w:sz w:val="21"/>
          <w:szCs w:val="21"/>
        </w:rPr>
        <w:t xml:space="preserve"> The employer shall not take any responsibility for non-receipt of communications from or by a tenderer</w:t>
      </w:r>
      <w:r w:rsidRPr="00AD6E79">
        <w:rPr>
          <w:rFonts w:ascii="Arial" w:hAnsi="Arial" w:cs="Arial"/>
          <w:i/>
          <w:sz w:val="21"/>
          <w:szCs w:val="21"/>
        </w:rPr>
        <w:t>.</w:t>
      </w:r>
      <w:r w:rsidRPr="00AD6E79">
        <w:rPr>
          <w:rFonts w:ascii="Arial" w:hAnsi="Arial" w:cs="Arial"/>
          <w:sz w:val="21"/>
          <w:szCs w:val="21"/>
        </w:rPr>
        <w:t xml:space="preserve"> The name and contact details of the employer’s agent are stated in the tender data. </w:t>
      </w:r>
    </w:p>
    <w:p w14:paraId="3343D3C1" w14:textId="77777777" w:rsidR="006A3A1A" w:rsidRPr="00AD6E79" w:rsidRDefault="006A3A1A" w:rsidP="005C07C5">
      <w:pPr>
        <w:spacing w:after="95"/>
        <w:ind w:left="19"/>
        <w:jc w:val="both"/>
        <w:rPr>
          <w:rFonts w:ascii="Arial" w:hAnsi="Arial" w:cs="Arial"/>
          <w:b/>
          <w:sz w:val="21"/>
          <w:szCs w:val="21"/>
        </w:rPr>
      </w:pPr>
    </w:p>
    <w:p w14:paraId="4C1F5619" w14:textId="77777777" w:rsidR="006A3A1A" w:rsidRPr="00AD6E79" w:rsidRDefault="006A3A1A" w:rsidP="005C07C5">
      <w:pPr>
        <w:spacing w:after="95"/>
        <w:ind w:left="19"/>
        <w:jc w:val="both"/>
        <w:rPr>
          <w:rFonts w:ascii="Arial" w:hAnsi="Arial" w:cs="Arial"/>
          <w:b/>
          <w:sz w:val="21"/>
          <w:szCs w:val="21"/>
        </w:rPr>
      </w:pPr>
      <w:r w:rsidRPr="00AD6E79">
        <w:rPr>
          <w:rFonts w:ascii="Arial" w:hAnsi="Arial" w:cs="Arial"/>
          <w:b/>
          <w:sz w:val="21"/>
          <w:szCs w:val="21"/>
        </w:rPr>
        <w:t xml:space="preserve">F.1.5 </w:t>
      </w:r>
      <w:r w:rsidRPr="00AD6E79">
        <w:rPr>
          <w:rFonts w:ascii="Arial" w:hAnsi="Arial" w:cs="Arial"/>
          <w:b/>
          <w:sz w:val="21"/>
          <w:szCs w:val="21"/>
        </w:rPr>
        <w:tab/>
      </w:r>
      <w:r w:rsidRPr="00AD6E79">
        <w:rPr>
          <w:rFonts w:ascii="Arial" w:hAnsi="Arial" w:cs="Arial"/>
          <w:b/>
          <w:sz w:val="21"/>
          <w:szCs w:val="21"/>
        </w:rPr>
        <w:tab/>
        <w:t xml:space="preserve">Cancellation and Re-Invitation of Tenders </w:t>
      </w:r>
    </w:p>
    <w:p w14:paraId="6936E5C1" w14:textId="77777777" w:rsidR="006A3A1A" w:rsidRPr="00AD6E79" w:rsidRDefault="006A3A1A" w:rsidP="005C07C5">
      <w:pPr>
        <w:spacing w:after="150"/>
        <w:ind w:left="14"/>
        <w:jc w:val="both"/>
        <w:rPr>
          <w:rFonts w:ascii="Arial" w:hAnsi="Arial" w:cs="Arial"/>
          <w:sz w:val="21"/>
          <w:szCs w:val="21"/>
        </w:rPr>
      </w:pPr>
      <w:r w:rsidRPr="00AD6E79">
        <w:rPr>
          <w:rFonts w:ascii="Arial" w:hAnsi="Arial" w:cs="Arial"/>
          <w:b/>
          <w:sz w:val="21"/>
          <w:szCs w:val="21"/>
        </w:rPr>
        <w:t>F1.5.1</w:t>
      </w:r>
      <w:r w:rsidRPr="00AD6E79">
        <w:rPr>
          <w:rFonts w:ascii="Arial" w:hAnsi="Arial" w:cs="Arial"/>
          <w:sz w:val="21"/>
          <w:szCs w:val="21"/>
        </w:rPr>
        <w:t xml:space="preserve">  An organ of state may, prior to the award of the tender, cancel a tender if- </w:t>
      </w:r>
    </w:p>
    <w:p w14:paraId="7A1913CC" w14:textId="77777777" w:rsidR="003C1AAC" w:rsidRPr="00AD6E79" w:rsidRDefault="006A3A1A" w:rsidP="00083F71">
      <w:pPr>
        <w:numPr>
          <w:ilvl w:val="0"/>
          <w:numId w:val="11"/>
        </w:numPr>
        <w:spacing w:after="145" w:line="248" w:lineRule="auto"/>
        <w:ind w:left="720" w:right="803" w:hanging="720"/>
        <w:jc w:val="both"/>
        <w:rPr>
          <w:rFonts w:ascii="Arial" w:hAnsi="Arial" w:cs="Arial"/>
          <w:sz w:val="21"/>
          <w:szCs w:val="21"/>
        </w:rPr>
      </w:pPr>
      <w:r w:rsidRPr="00AD6E79">
        <w:rPr>
          <w:rFonts w:ascii="Arial" w:hAnsi="Arial" w:cs="Arial"/>
          <w:sz w:val="21"/>
          <w:szCs w:val="21"/>
        </w:rPr>
        <w:t xml:space="preserve">due to changed circumstances, there is no longer a need for the services, works or goods requested; or </w:t>
      </w:r>
    </w:p>
    <w:p w14:paraId="2F196E86" w14:textId="77777777" w:rsidR="003C1AAC" w:rsidRPr="00AD6E79" w:rsidRDefault="006A3A1A" w:rsidP="00083F71">
      <w:pPr>
        <w:numPr>
          <w:ilvl w:val="0"/>
          <w:numId w:val="11"/>
        </w:numPr>
        <w:spacing w:after="3" w:line="388" w:lineRule="auto"/>
        <w:ind w:left="720" w:right="803" w:hanging="720"/>
        <w:jc w:val="both"/>
        <w:rPr>
          <w:rFonts w:ascii="Arial" w:hAnsi="Arial" w:cs="Arial"/>
          <w:sz w:val="21"/>
          <w:szCs w:val="21"/>
        </w:rPr>
      </w:pPr>
      <w:r w:rsidRPr="00AD6E79">
        <w:rPr>
          <w:rFonts w:ascii="Arial" w:hAnsi="Arial" w:cs="Arial"/>
          <w:sz w:val="21"/>
          <w:szCs w:val="21"/>
        </w:rPr>
        <w:t xml:space="preserve">funds are no longer available to cover the total envisaged expenditure; or </w:t>
      </w:r>
    </w:p>
    <w:p w14:paraId="7DB1D66E" w14:textId="77777777" w:rsidR="003C1AAC" w:rsidRPr="00AD6E79" w:rsidRDefault="006A3A1A" w:rsidP="00083F71">
      <w:pPr>
        <w:numPr>
          <w:ilvl w:val="0"/>
          <w:numId w:val="11"/>
        </w:numPr>
        <w:spacing w:after="3" w:line="388" w:lineRule="auto"/>
        <w:ind w:left="720" w:right="803" w:hanging="720"/>
        <w:jc w:val="both"/>
        <w:rPr>
          <w:rFonts w:ascii="Arial" w:hAnsi="Arial" w:cs="Arial"/>
          <w:sz w:val="21"/>
          <w:szCs w:val="21"/>
        </w:rPr>
      </w:pPr>
      <w:r w:rsidRPr="00AD6E79">
        <w:rPr>
          <w:rFonts w:ascii="Arial" w:hAnsi="Arial" w:cs="Arial"/>
          <w:sz w:val="21"/>
          <w:szCs w:val="21"/>
        </w:rPr>
        <w:t xml:space="preserve">no acceptable tenders are received. </w:t>
      </w:r>
    </w:p>
    <w:p w14:paraId="2A7C2C4E" w14:textId="77777777" w:rsidR="003C1AAC" w:rsidRPr="00AD6E79" w:rsidRDefault="003C1AAC">
      <w:pPr>
        <w:spacing w:after="3" w:line="388" w:lineRule="auto"/>
        <w:ind w:right="803"/>
        <w:jc w:val="both"/>
        <w:rPr>
          <w:rFonts w:ascii="Arial" w:hAnsi="Arial" w:cs="Arial"/>
          <w:sz w:val="21"/>
          <w:szCs w:val="21"/>
        </w:rPr>
      </w:pPr>
    </w:p>
    <w:p w14:paraId="78BC6700" w14:textId="77777777" w:rsidR="003C1AAC" w:rsidRPr="00AD6E79" w:rsidRDefault="006A3A1A">
      <w:pPr>
        <w:spacing w:after="262"/>
        <w:ind w:left="14"/>
        <w:jc w:val="both"/>
        <w:rPr>
          <w:rFonts w:ascii="Arial" w:hAnsi="Arial" w:cs="Arial"/>
          <w:sz w:val="21"/>
          <w:szCs w:val="21"/>
        </w:rPr>
      </w:pPr>
      <w:r w:rsidRPr="00AD6E79">
        <w:rPr>
          <w:rFonts w:ascii="Arial" w:hAnsi="Arial" w:cs="Arial"/>
          <w:b/>
          <w:sz w:val="21"/>
          <w:szCs w:val="21"/>
        </w:rPr>
        <w:t>F1.5.2</w:t>
      </w:r>
      <w:r w:rsidRPr="00AD6E79">
        <w:rPr>
          <w:rFonts w:ascii="Arial" w:hAnsi="Arial" w:cs="Arial"/>
          <w:sz w:val="21"/>
          <w:szCs w:val="21"/>
        </w:rPr>
        <w:t xml:space="preserve"> The decision to cancel a tender must be published in the CIDB website and in the government, Tender Bulletin for the media in which the original tender invitation was advertised. </w:t>
      </w:r>
    </w:p>
    <w:p w14:paraId="6EC873D1" w14:textId="77777777" w:rsidR="00566FF0" w:rsidRPr="00AD6E79" w:rsidRDefault="006A3A1A" w:rsidP="00112D48">
      <w:pPr>
        <w:jc w:val="both"/>
        <w:rPr>
          <w:rFonts w:ascii="Arial" w:hAnsi="Arial" w:cs="Arial"/>
          <w:sz w:val="21"/>
          <w:szCs w:val="21"/>
        </w:rPr>
      </w:pPr>
      <w:r w:rsidRPr="00AD6E79">
        <w:rPr>
          <w:rFonts w:ascii="Arial" w:hAnsi="Arial" w:cs="Arial"/>
          <w:b/>
          <w:sz w:val="21"/>
          <w:szCs w:val="21"/>
        </w:rPr>
        <w:t xml:space="preserve">F.1.6  </w:t>
      </w:r>
      <w:r w:rsidRPr="00AD6E79">
        <w:rPr>
          <w:rFonts w:ascii="Arial" w:hAnsi="Arial" w:cs="Arial"/>
          <w:b/>
          <w:sz w:val="21"/>
          <w:szCs w:val="21"/>
        </w:rPr>
        <w:tab/>
      </w:r>
      <w:r w:rsidRPr="00AD6E79">
        <w:rPr>
          <w:rFonts w:ascii="Arial" w:hAnsi="Arial" w:cs="Arial"/>
          <w:b/>
          <w:sz w:val="21"/>
          <w:szCs w:val="21"/>
        </w:rPr>
        <w:tab/>
        <w:t xml:space="preserve">Procurement procedures </w:t>
      </w:r>
    </w:p>
    <w:p w14:paraId="1B100CD8" w14:textId="77777777" w:rsidR="00566FF0" w:rsidRPr="00AD6E79" w:rsidRDefault="006A3A1A">
      <w:pPr>
        <w:spacing w:before="240"/>
        <w:ind w:left="19"/>
        <w:jc w:val="both"/>
        <w:rPr>
          <w:rFonts w:ascii="Arial" w:hAnsi="Arial" w:cs="Arial"/>
          <w:b/>
          <w:sz w:val="21"/>
          <w:szCs w:val="21"/>
        </w:rPr>
      </w:pPr>
      <w:r w:rsidRPr="00AD6E79">
        <w:rPr>
          <w:rFonts w:ascii="Arial" w:hAnsi="Arial" w:cs="Arial"/>
          <w:b/>
          <w:sz w:val="21"/>
          <w:szCs w:val="21"/>
        </w:rPr>
        <w:lastRenderedPageBreak/>
        <w:t xml:space="preserve">F.1.6.1 </w:t>
      </w:r>
      <w:r w:rsidRPr="00AD6E79">
        <w:rPr>
          <w:rFonts w:ascii="Arial" w:hAnsi="Arial" w:cs="Arial"/>
          <w:b/>
          <w:sz w:val="21"/>
          <w:szCs w:val="21"/>
        </w:rPr>
        <w:tab/>
        <w:t xml:space="preserve">General </w:t>
      </w:r>
    </w:p>
    <w:p w14:paraId="51C96DF2" w14:textId="77777777" w:rsidR="006A3A1A" w:rsidRPr="00AD6E79" w:rsidRDefault="006A3A1A" w:rsidP="005C07C5">
      <w:pPr>
        <w:ind w:left="14"/>
        <w:jc w:val="both"/>
        <w:rPr>
          <w:rFonts w:ascii="Arial" w:hAnsi="Arial" w:cs="Arial"/>
          <w:sz w:val="21"/>
          <w:szCs w:val="21"/>
        </w:rPr>
      </w:pPr>
      <w:r w:rsidRPr="00AD6E79">
        <w:rPr>
          <w:rFonts w:ascii="Arial" w:hAnsi="Arial" w:cs="Arial"/>
          <w:sz w:val="21"/>
          <w:szCs w:val="21"/>
        </w:rPr>
        <w:t xml:space="preserve">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 </w:t>
      </w:r>
    </w:p>
    <w:p w14:paraId="378BAE96" w14:textId="77777777" w:rsidR="00B23934" w:rsidRPr="00AD6E79" w:rsidRDefault="00B23934">
      <w:pPr>
        <w:jc w:val="both"/>
        <w:rPr>
          <w:rFonts w:ascii="Arial" w:hAnsi="Arial" w:cs="Arial"/>
          <w:b/>
          <w:sz w:val="21"/>
          <w:szCs w:val="21"/>
        </w:rPr>
      </w:pPr>
    </w:p>
    <w:p w14:paraId="04B589E3"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F.1.6.2  </w:t>
      </w:r>
      <w:r w:rsidRPr="00AD6E79">
        <w:rPr>
          <w:rFonts w:ascii="Arial" w:hAnsi="Arial" w:cs="Arial"/>
          <w:b/>
          <w:sz w:val="21"/>
          <w:szCs w:val="21"/>
        </w:rPr>
        <w:tab/>
        <w:t xml:space="preserve">Competitive negotiation procedure </w:t>
      </w:r>
    </w:p>
    <w:p w14:paraId="43777154" w14:textId="77777777" w:rsidR="006A3A1A" w:rsidRPr="00AD6E79" w:rsidRDefault="006A3A1A" w:rsidP="005C07C5">
      <w:pPr>
        <w:ind w:left="14"/>
        <w:jc w:val="both"/>
        <w:rPr>
          <w:rFonts w:ascii="Arial" w:hAnsi="Arial" w:cs="Arial"/>
          <w:sz w:val="21"/>
          <w:szCs w:val="21"/>
        </w:rPr>
      </w:pPr>
      <w:r w:rsidRPr="00AD6E79">
        <w:rPr>
          <w:rFonts w:ascii="Arial" w:hAnsi="Arial" w:cs="Arial"/>
          <w:b/>
          <w:sz w:val="21"/>
          <w:szCs w:val="21"/>
        </w:rPr>
        <w:t>F.1.6.2.1</w:t>
      </w:r>
      <w:r w:rsidRPr="00AD6E79">
        <w:rPr>
          <w:rFonts w:ascii="Arial" w:hAnsi="Arial" w:cs="Arial"/>
          <w:sz w:val="21"/>
          <w:szCs w:val="21"/>
        </w:rPr>
        <w:t xml:space="preserve">  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 F.3.8 relating to the material deviations or qualifications which affect the competitive position of tenderers shall not apply. </w:t>
      </w:r>
    </w:p>
    <w:p w14:paraId="58436F44"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F.1.6.2.2</w:t>
      </w:r>
      <w:r w:rsidRPr="00AD6E79">
        <w:rPr>
          <w:rFonts w:ascii="Arial" w:hAnsi="Arial" w:cs="Arial"/>
          <w:sz w:val="21"/>
          <w:szCs w:val="21"/>
        </w:rPr>
        <w:t xml:space="preserve">  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 </w:t>
      </w:r>
    </w:p>
    <w:p w14:paraId="2E10760C"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F.1.6.2.3</w:t>
      </w:r>
      <w:r w:rsidRPr="00AD6E79">
        <w:rPr>
          <w:rFonts w:ascii="Arial" w:hAnsi="Arial" w:cs="Arial"/>
          <w:sz w:val="21"/>
          <w:szCs w:val="21"/>
        </w:rPr>
        <w:t xml:space="preserve">  At the conclusion of each round of negotiations, tenderers shall be invited by the employer to make a fresh tender offer, based on the same evaluation criteria, with or without adjusted weightings. Tenderers shall be advised when they are to submit their best and final offer. </w:t>
      </w:r>
    </w:p>
    <w:p w14:paraId="488D64E1"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F.1.6.2.4</w:t>
      </w:r>
      <w:r w:rsidRPr="00AD6E79">
        <w:rPr>
          <w:rFonts w:ascii="Arial" w:hAnsi="Arial" w:cs="Arial"/>
          <w:sz w:val="21"/>
          <w:szCs w:val="21"/>
        </w:rPr>
        <w:t xml:space="preserve"> The contract shall be awarded in accordance with the provisions of F.3.11 and F.3.13 after tenderers have been requested to submit their best and final offer. </w:t>
      </w:r>
    </w:p>
    <w:p w14:paraId="599F199E" w14:textId="77777777" w:rsidR="003C1AAC" w:rsidRPr="00AD6E79" w:rsidRDefault="006A3A1A">
      <w:pPr>
        <w:spacing w:before="240"/>
        <w:ind w:left="19"/>
        <w:jc w:val="both"/>
        <w:rPr>
          <w:rFonts w:ascii="Arial" w:hAnsi="Arial" w:cs="Arial"/>
          <w:sz w:val="21"/>
          <w:szCs w:val="21"/>
        </w:rPr>
      </w:pPr>
      <w:r w:rsidRPr="00AD6E79">
        <w:rPr>
          <w:rFonts w:ascii="Arial" w:hAnsi="Arial" w:cs="Arial"/>
          <w:b/>
          <w:sz w:val="21"/>
          <w:szCs w:val="21"/>
        </w:rPr>
        <w:t xml:space="preserve">F.1.6.3 </w:t>
      </w:r>
      <w:r w:rsidRPr="00AD6E79">
        <w:rPr>
          <w:rFonts w:ascii="Arial" w:hAnsi="Arial" w:cs="Arial"/>
          <w:b/>
          <w:sz w:val="21"/>
          <w:szCs w:val="21"/>
        </w:rPr>
        <w:tab/>
        <w:t xml:space="preserve">Proposal procedure using the two stage-system </w:t>
      </w:r>
    </w:p>
    <w:p w14:paraId="47A6B3EA"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F.1.6.3.1 </w:t>
      </w:r>
      <w:r w:rsidRPr="00AD6E79">
        <w:rPr>
          <w:rFonts w:ascii="Arial" w:hAnsi="Arial" w:cs="Arial"/>
          <w:b/>
          <w:sz w:val="21"/>
          <w:szCs w:val="21"/>
        </w:rPr>
        <w:tab/>
        <w:t xml:space="preserve">Option 1 </w:t>
      </w:r>
    </w:p>
    <w:p w14:paraId="6150F8F7" w14:textId="77777777" w:rsidR="006A3A1A" w:rsidRPr="00AD6E79" w:rsidRDefault="006A3A1A" w:rsidP="005C07C5">
      <w:pPr>
        <w:ind w:left="14"/>
        <w:jc w:val="both"/>
        <w:rPr>
          <w:rFonts w:ascii="Arial" w:hAnsi="Arial" w:cs="Arial"/>
          <w:sz w:val="21"/>
          <w:szCs w:val="21"/>
        </w:rPr>
      </w:pPr>
      <w:r w:rsidRPr="00AD6E79">
        <w:rPr>
          <w:rFonts w:ascii="Arial" w:hAnsi="Arial" w:cs="Arial"/>
          <w:sz w:val="21"/>
          <w:szCs w:val="21"/>
        </w:rPr>
        <w:t xml:space="preserve">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 </w:t>
      </w:r>
    </w:p>
    <w:p w14:paraId="7A6BF737" w14:textId="77777777" w:rsidR="006A3A1A" w:rsidRPr="00AD6E79" w:rsidRDefault="006A3A1A" w:rsidP="005C07C5">
      <w:pPr>
        <w:jc w:val="both"/>
        <w:rPr>
          <w:rFonts w:ascii="Arial" w:hAnsi="Arial" w:cs="Arial"/>
          <w:b/>
          <w:sz w:val="21"/>
          <w:szCs w:val="21"/>
        </w:rPr>
      </w:pPr>
      <w:r w:rsidRPr="00AD6E79">
        <w:rPr>
          <w:rFonts w:ascii="Arial" w:hAnsi="Arial" w:cs="Arial"/>
          <w:b/>
          <w:sz w:val="21"/>
          <w:szCs w:val="21"/>
        </w:rPr>
        <w:t xml:space="preserve">F.1.6.3.2  </w:t>
      </w:r>
      <w:r w:rsidRPr="00AD6E79">
        <w:rPr>
          <w:rFonts w:ascii="Arial" w:hAnsi="Arial" w:cs="Arial"/>
          <w:b/>
          <w:sz w:val="21"/>
          <w:szCs w:val="21"/>
        </w:rPr>
        <w:tab/>
        <w:t xml:space="preserve">Option 2 </w:t>
      </w:r>
    </w:p>
    <w:p w14:paraId="1AF7F0DE"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F.1.6.3.2.1</w:t>
      </w:r>
      <w:r w:rsidRPr="00AD6E79">
        <w:rPr>
          <w:rFonts w:ascii="Arial" w:hAnsi="Arial" w:cs="Arial"/>
          <w:sz w:val="21"/>
          <w:szCs w:val="21"/>
        </w:rPr>
        <w:t xml:space="preserve">  Tenderers shall submit in the first stage only technical proposals. The employer shall invite all responsive tenderers to submit tender offers in the second stage, following the issuing of procurement documents.  </w:t>
      </w:r>
    </w:p>
    <w:p w14:paraId="34E0401A"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F.1.6.3.2.2</w:t>
      </w:r>
      <w:r w:rsidRPr="00AD6E79">
        <w:rPr>
          <w:rFonts w:ascii="Arial" w:hAnsi="Arial" w:cs="Arial"/>
          <w:sz w:val="21"/>
          <w:szCs w:val="21"/>
        </w:rPr>
        <w:t xml:space="preserve">  The employer shall evaluate tenders received during the second stage in terms of the method of evaluation stated in the tender data, and award the contract in terms of these conditions of tender. </w:t>
      </w:r>
    </w:p>
    <w:p w14:paraId="35686060" w14:textId="77777777" w:rsidR="000D6053" w:rsidRDefault="000D6053">
      <w:pPr>
        <w:spacing w:after="10"/>
        <w:ind w:left="19"/>
        <w:jc w:val="both"/>
        <w:rPr>
          <w:rFonts w:ascii="Arial" w:hAnsi="Arial" w:cs="Arial"/>
          <w:b/>
          <w:sz w:val="21"/>
          <w:szCs w:val="21"/>
        </w:rPr>
      </w:pPr>
    </w:p>
    <w:p w14:paraId="3F580B03" w14:textId="1CD513E1" w:rsidR="00566FF0" w:rsidRPr="00AD6E79" w:rsidRDefault="006A3A1A">
      <w:pPr>
        <w:spacing w:after="10"/>
        <w:ind w:left="19"/>
        <w:jc w:val="both"/>
        <w:rPr>
          <w:rFonts w:ascii="Arial" w:hAnsi="Arial" w:cs="Arial"/>
          <w:sz w:val="21"/>
          <w:szCs w:val="21"/>
        </w:rPr>
      </w:pPr>
      <w:r w:rsidRPr="00AD6E79">
        <w:rPr>
          <w:rFonts w:ascii="Arial" w:hAnsi="Arial" w:cs="Arial"/>
          <w:b/>
          <w:sz w:val="21"/>
          <w:szCs w:val="21"/>
        </w:rPr>
        <w:lastRenderedPageBreak/>
        <w:t xml:space="preserve">F.2 </w:t>
      </w:r>
      <w:r w:rsidRPr="00AD6E79">
        <w:rPr>
          <w:rFonts w:ascii="Arial" w:hAnsi="Arial" w:cs="Arial"/>
          <w:b/>
          <w:sz w:val="21"/>
          <w:szCs w:val="21"/>
        </w:rPr>
        <w:tab/>
      </w:r>
      <w:r w:rsidRPr="00AD6E79">
        <w:rPr>
          <w:rFonts w:ascii="Arial" w:hAnsi="Arial" w:cs="Arial"/>
          <w:b/>
          <w:sz w:val="21"/>
          <w:szCs w:val="21"/>
        </w:rPr>
        <w:tab/>
        <w:t>Tenderer’s obligations</w:t>
      </w:r>
    </w:p>
    <w:p w14:paraId="2FAB451D" w14:textId="77777777" w:rsidR="00566FF0" w:rsidRPr="00AD6E79" w:rsidRDefault="006A3A1A">
      <w:pPr>
        <w:spacing w:before="240"/>
        <w:ind w:left="19"/>
        <w:jc w:val="both"/>
        <w:rPr>
          <w:rFonts w:ascii="Arial" w:hAnsi="Arial" w:cs="Arial"/>
          <w:b/>
          <w:sz w:val="21"/>
          <w:szCs w:val="21"/>
        </w:rPr>
      </w:pPr>
      <w:r w:rsidRPr="00AD6E79">
        <w:rPr>
          <w:rFonts w:ascii="Arial" w:hAnsi="Arial" w:cs="Arial"/>
          <w:b/>
          <w:sz w:val="21"/>
          <w:szCs w:val="21"/>
        </w:rPr>
        <w:t xml:space="preserve">F.2.1 </w:t>
      </w:r>
      <w:r w:rsidRPr="00AD6E79">
        <w:rPr>
          <w:rFonts w:ascii="Arial" w:hAnsi="Arial" w:cs="Arial"/>
          <w:b/>
          <w:sz w:val="21"/>
          <w:szCs w:val="21"/>
        </w:rPr>
        <w:tab/>
      </w:r>
      <w:r w:rsidRPr="00AD6E79">
        <w:rPr>
          <w:rFonts w:ascii="Arial" w:hAnsi="Arial" w:cs="Arial"/>
          <w:b/>
          <w:sz w:val="21"/>
          <w:szCs w:val="21"/>
        </w:rPr>
        <w:tab/>
        <w:t xml:space="preserve">Eligibility </w:t>
      </w:r>
    </w:p>
    <w:p w14:paraId="588726E6"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F.2.1.1</w:t>
      </w:r>
      <w:r w:rsidRPr="00AD6E79">
        <w:rPr>
          <w:rFonts w:ascii="Arial" w:hAnsi="Arial" w:cs="Arial"/>
          <w:sz w:val="21"/>
          <w:szCs w:val="21"/>
        </w:rPr>
        <w:t xml:space="preserve">  Submit a tender offer only if the tenderer satisfies the criteria stated in the tender data and the tenderer, or any of his principals, is not under any restriction to do business with employer. </w:t>
      </w:r>
    </w:p>
    <w:p w14:paraId="53EC3CB1" w14:textId="77777777" w:rsidR="006A3A1A" w:rsidRPr="00AD6E79" w:rsidRDefault="006A3A1A" w:rsidP="005C07C5">
      <w:pPr>
        <w:ind w:left="19"/>
        <w:jc w:val="both"/>
        <w:rPr>
          <w:rFonts w:ascii="Arial" w:hAnsi="Arial" w:cs="Arial"/>
          <w:sz w:val="21"/>
          <w:szCs w:val="21"/>
        </w:rPr>
      </w:pPr>
      <w:r w:rsidRPr="00AD6E79">
        <w:rPr>
          <w:rFonts w:ascii="Arial" w:hAnsi="Arial" w:cs="Arial"/>
          <w:b/>
          <w:sz w:val="21"/>
          <w:szCs w:val="21"/>
        </w:rPr>
        <w:t>F.2.1.2</w:t>
      </w:r>
      <w:r w:rsidRPr="00AD6E79">
        <w:rPr>
          <w:rFonts w:ascii="Arial" w:hAnsi="Arial" w:cs="Arial"/>
          <w:sz w:val="21"/>
          <w:szCs w:val="21"/>
        </w:rPr>
        <w:t xml:space="preserve">  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28E124CC" w14:textId="77777777" w:rsidR="006A3A1A" w:rsidRPr="00AD6E79" w:rsidRDefault="006A3A1A" w:rsidP="005C07C5">
      <w:pPr>
        <w:ind w:left="19"/>
        <w:jc w:val="both"/>
        <w:rPr>
          <w:rFonts w:ascii="Arial" w:hAnsi="Arial" w:cs="Arial"/>
          <w:sz w:val="21"/>
          <w:szCs w:val="21"/>
        </w:rPr>
      </w:pPr>
    </w:p>
    <w:p w14:paraId="604D7F6C"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F.2.2 </w:t>
      </w:r>
      <w:r w:rsidRPr="00AD6E79">
        <w:rPr>
          <w:rFonts w:ascii="Arial" w:hAnsi="Arial" w:cs="Arial"/>
          <w:b/>
          <w:sz w:val="21"/>
          <w:szCs w:val="21"/>
        </w:rPr>
        <w:tab/>
      </w:r>
      <w:r w:rsidRPr="00AD6E79">
        <w:rPr>
          <w:rFonts w:ascii="Arial" w:hAnsi="Arial" w:cs="Arial"/>
          <w:b/>
          <w:sz w:val="21"/>
          <w:szCs w:val="21"/>
        </w:rPr>
        <w:tab/>
        <w:t xml:space="preserve">Cost of tendering  </w:t>
      </w:r>
    </w:p>
    <w:p w14:paraId="181E3FDB" w14:textId="77777777" w:rsidR="006A3A1A" w:rsidRPr="00AD6E79" w:rsidRDefault="006A3A1A" w:rsidP="005C07C5">
      <w:pPr>
        <w:spacing w:before="240" w:after="98"/>
        <w:ind w:left="19"/>
        <w:jc w:val="both"/>
        <w:rPr>
          <w:rFonts w:ascii="Arial" w:hAnsi="Arial" w:cs="Arial"/>
          <w:sz w:val="21"/>
          <w:szCs w:val="21"/>
        </w:rPr>
      </w:pPr>
      <w:r w:rsidRPr="00AD6E79">
        <w:rPr>
          <w:rFonts w:ascii="Arial" w:hAnsi="Arial" w:cs="Arial"/>
          <w:b/>
          <w:sz w:val="21"/>
          <w:szCs w:val="21"/>
        </w:rPr>
        <w:t>F2.2.1</w:t>
      </w:r>
      <w:r w:rsidRPr="00AD6E79">
        <w:rPr>
          <w:rFonts w:ascii="Arial" w:hAnsi="Arial" w:cs="Arial"/>
          <w:sz w:val="21"/>
          <w:szCs w:val="21"/>
        </w:rPr>
        <w:t xml:space="preserve"> 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 </w:t>
      </w:r>
    </w:p>
    <w:p w14:paraId="5B84846E" w14:textId="77777777" w:rsidR="006A3A1A" w:rsidRPr="00AD6E79" w:rsidRDefault="006A3A1A" w:rsidP="005C07C5">
      <w:pPr>
        <w:ind w:left="14"/>
        <w:jc w:val="both"/>
        <w:rPr>
          <w:rFonts w:ascii="Arial" w:hAnsi="Arial" w:cs="Arial"/>
          <w:sz w:val="21"/>
          <w:szCs w:val="21"/>
        </w:rPr>
      </w:pPr>
      <w:r w:rsidRPr="00AD6E79">
        <w:rPr>
          <w:rFonts w:ascii="Arial" w:hAnsi="Arial" w:cs="Arial"/>
          <w:b/>
          <w:sz w:val="21"/>
          <w:szCs w:val="21"/>
        </w:rPr>
        <w:t xml:space="preserve">F2.2.2 </w:t>
      </w:r>
      <w:r w:rsidRPr="00AD6E79">
        <w:rPr>
          <w:rFonts w:ascii="Arial" w:hAnsi="Arial" w:cs="Arial"/>
          <w:sz w:val="21"/>
          <w:szCs w:val="21"/>
        </w:rPr>
        <w:t xml:space="preserve">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 </w:t>
      </w:r>
    </w:p>
    <w:p w14:paraId="7F4C24E0" w14:textId="77777777" w:rsidR="000D6053" w:rsidRDefault="000D6053">
      <w:pPr>
        <w:jc w:val="both"/>
        <w:rPr>
          <w:rFonts w:ascii="Arial" w:hAnsi="Arial" w:cs="Arial"/>
          <w:b/>
          <w:sz w:val="21"/>
          <w:szCs w:val="21"/>
        </w:rPr>
      </w:pPr>
    </w:p>
    <w:p w14:paraId="7F8EA57F" w14:textId="55999092" w:rsidR="00566FF0" w:rsidRPr="00AD6E79" w:rsidRDefault="006A3A1A">
      <w:pPr>
        <w:jc w:val="both"/>
        <w:rPr>
          <w:rFonts w:ascii="Arial" w:hAnsi="Arial" w:cs="Arial"/>
          <w:b/>
          <w:sz w:val="21"/>
          <w:szCs w:val="21"/>
        </w:rPr>
      </w:pPr>
      <w:r w:rsidRPr="00AD6E79">
        <w:rPr>
          <w:rFonts w:ascii="Arial" w:hAnsi="Arial" w:cs="Arial"/>
          <w:b/>
          <w:sz w:val="21"/>
          <w:szCs w:val="21"/>
        </w:rPr>
        <w:t xml:space="preserve">F.2.3 </w:t>
      </w:r>
      <w:r w:rsidRPr="00AD6E79">
        <w:rPr>
          <w:rFonts w:ascii="Arial" w:hAnsi="Arial" w:cs="Arial"/>
          <w:b/>
          <w:sz w:val="21"/>
          <w:szCs w:val="21"/>
        </w:rPr>
        <w:tab/>
      </w:r>
      <w:r w:rsidRPr="00AD6E79">
        <w:rPr>
          <w:rFonts w:ascii="Arial" w:hAnsi="Arial" w:cs="Arial"/>
          <w:b/>
          <w:sz w:val="21"/>
          <w:szCs w:val="21"/>
        </w:rPr>
        <w:tab/>
        <w:t xml:space="preserve">Check documents </w:t>
      </w:r>
    </w:p>
    <w:p w14:paraId="1E7008A0"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Check the tender documents on receipt for completeness and notify the employer of any discrepancy or omission. </w:t>
      </w:r>
    </w:p>
    <w:p w14:paraId="4B07B5F8" w14:textId="77777777" w:rsidR="00566FF0" w:rsidRPr="00AD6E79" w:rsidRDefault="00566FF0">
      <w:pPr>
        <w:jc w:val="both"/>
        <w:rPr>
          <w:rFonts w:ascii="Arial" w:hAnsi="Arial" w:cs="Arial"/>
          <w:sz w:val="21"/>
          <w:szCs w:val="21"/>
        </w:rPr>
      </w:pPr>
    </w:p>
    <w:p w14:paraId="01DCCEC1"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F.2.4 </w:t>
      </w:r>
      <w:r w:rsidRPr="00AD6E79">
        <w:rPr>
          <w:rFonts w:ascii="Arial" w:hAnsi="Arial" w:cs="Arial"/>
          <w:b/>
          <w:sz w:val="21"/>
          <w:szCs w:val="21"/>
        </w:rPr>
        <w:tab/>
      </w:r>
      <w:r w:rsidRPr="00AD6E79">
        <w:rPr>
          <w:rFonts w:ascii="Arial" w:hAnsi="Arial" w:cs="Arial"/>
          <w:b/>
          <w:sz w:val="21"/>
          <w:szCs w:val="21"/>
        </w:rPr>
        <w:tab/>
        <w:t xml:space="preserve">Confidentiality and copyright of documents </w:t>
      </w:r>
    </w:p>
    <w:p w14:paraId="0EF4658F"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Treat as confidential all matters arising in connection with the tender. Use and copy the documents issued by the employer only for the purpose of preparing and submitting a tender offer in response to the invitation. </w:t>
      </w:r>
    </w:p>
    <w:p w14:paraId="50E8CF34" w14:textId="77777777" w:rsidR="00566FF0" w:rsidRPr="00AD6E79" w:rsidRDefault="00566FF0">
      <w:pPr>
        <w:jc w:val="both"/>
        <w:rPr>
          <w:rFonts w:ascii="Arial" w:hAnsi="Arial" w:cs="Arial"/>
          <w:sz w:val="21"/>
          <w:szCs w:val="21"/>
        </w:rPr>
      </w:pPr>
    </w:p>
    <w:p w14:paraId="0E61EDD6"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F.2.5 </w:t>
      </w:r>
      <w:r w:rsidRPr="00AD6E79">
        <w:rPr>
          <w:rFonts w:ascii="Arial" w:hAnsi="Arial" w:cs="Arial"/>
          <w:b/>
          <w:sz w:val="21"/>
          <w:szCs w:val="21"/>
        </w:rPr>
        <w:tab/>
      </w:r>
      <w:r w:rsidRPr="00AD6E79">
        <w:rPr>
          <w:rFonts w:ascii="Arial" w:hAnsi="Arial" w:cs="Arial"/>
          <w:b/>
          <w:sz w:val="21"/>
          <w:szCs w:val="21"/>
        </w:rPr>
        <w:tab/>
        <w:t xml:space="preserve">Reference documents </w:t>
      </w:r>
    </w:p>
    <w:p w14:paraId="5DEDEC74"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Obtain, as necessary for submitting a tender offer, copies of the latest versions of standards, specifications, conditions of contract and other publications, which are not attached but which are incorporated into the tender documents by reference. </w:t>
      </w:r>
    </w:p>
    <w:p w14:paraId="6EB1F611" w14:textId="77777777" w:rsidR="00112D48" w:rsidRPr="00AD6E79" w:rsidRDefault="00112D48">
      <w:pPr>
        <w:jc w:val="both"/>
        <w:rPr>
          <w:rFonts w:ascii="Arial" w:hAnsi="Arial" w:cs="Arial"/>
          <w:sz w:val="21"/>
          <w:szCs w:val="21"/>
        </w:rPr>
      </w:pPr>
    </w:p>
    <w:p w14:paraId="3C39D938"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F.2.6 </w:t>
      </w:r>
      <w:r w:rsidRPr="00AD6E79">
        <w:rPr>
          <w:rFonts w:ascii="Arial" w:hAnsi="Arial" w:cs="Arial"/>
          <w:b/>
          <w:sz w:val="21"/>
          <w:szCs w:val="21"/>
        </w:rPr>
        <w:tab/>
      </w:r>
      <w:r w:rsidRPr="00AD6E79">
        <w:rPr>
          <w:rFonts w:ascii="Arial" w:hAnsi="Arial" w:cs="Arial"/>
          <w:b/>
          <w:sz w:val="21"/>
          <w:szCs w:val="21"/>
        </w:rPr>
        <w:tab/>
        <w:t xml:space="preserve">Acknowledge addenda </w:t>
      </w:r>
    </w:p>
    <w:p w14:paraId="124F1AAE" w14:textId="77777777" w:rsidR="00566FF0" w:rsidRPr="00AD6E79" w:rsidRDefault="006A3A1A">
      <w:pPr>
        <w:jc w:val="both"/>
        <w:rPr>
          <w:rFonts w:ascii="Arial" w:hAnsi="Arial" w:cs="Arial"/>
          <w:sz w:val="21"/>
          <w:szCs w:val="21"/>
        </w:rPr>
      </w:pPr>
      <w:r w:rsidRPr="00AD6E79">
        <w:rPr>
          <w:rFonts w:ascii="Arial" w:hAnsi="Arial" w:cs="Arial"/>
          <w:sz w:val="21"/>
          <w:szCs w:val="21"/>
        </w:rPr>
        <w:t>Acknowledge receipt of addenda to the tender documents</w:t>
      </w:r>
      <w:r w:rsidRPr="00AD6E79">
        <w:rPr>
          <w:rFonts w:ascii="Arial" w:hAnsi="Arial" w:cs="Arial"/>
          <w:i/>
          <w:sz w:val="21"/>
          <w:szCs w:val="21"/>
        </w:rPr>
        <w:t>,</w:t>
      </w:r>
      <w:r w:rsidRPr="00AD6E79">
        <w:rPr>
          <w:rFonts w:ascii="Arial" w:hAnsi="Arial" w:cs="Arial"/>
          <w:sz w:val="21"/>
          <w:szCs w:val="21"/>
        </w:rPr>
        <w:t xml:space="preserve"> which the employer may issue, and if necessary apply for an extension to the closing time stated in the tender data, in order to take the addenda into account. </w:t>
      </w:r>
    </w:p>
    <w:p w14:paraId="7FBF36CF" w14:textId="77777777" w:rsidR="00566FF0" w:rsidRPr="00AD6E79" w:rsidRDefault="00566FF0">
      <w:pPr>
        <w:jc w:val="both"/>
        <w:rPr>
          <w:rFonts w:ascii="Arial" w:hAnsi="Arial" w:cs="Arial"/>
          <w:sz w:val="21"/>
          <w:szCs w:val="21"/>
        </w:rPr>
      </w:pPr>
    </w:p>
    <w:p w14:paraId="65A6ACD7" w14:textId="77777777" w:rsidR="00566FF0" w:rsidRPr="00AD6E79" w:rsidRDefault="006A3A1A">
      <w:pPr>
        <w:jc w:val="both"/>
        <w:rPr>
          <w:rFonts w:ascii="Arial" w:hAnsi="Arial" w:cs="Arial"/>
          <w:b/>
          <w:sz w:val="21"/>
          <w:szCs w:val="21"/>
        </w:rPr>
      </w:pPr>
      <w:r w:rsidRPr="00AD6E79">
        <w:rPr>
          <w:rFonts w:ascii="Arial" w:hAnsi="Arial" w:cs="Arial"/>
          <w:b/>
          <w:sz w:val="21"/>
          <w:szCs w:val="21"/>
        </w:rPr>
        <w:lastRenderedPageBreak/>
        <w:t xml:space="preserve">F.2.7 </w:t>
      </w:r>
      <w:r w:rsidRPr="00AD6E79">
        <w:rPr>
          <w:rFonts w:ascii="Arial" w:hAnsi="Arial" w:cs="Arial"/>
          <w:b/>
          <w:sz w:val="21"/>
          <w:szCs w:val="21"/>
        </w:rPr>
        <w:tab/>
      </w:r>
      <w:r w:rsidRPr="00AD6E79">
        <w:rPr>
          <w:rFonts w:ascii="Arial" w:hAnsi="Arial" w:cs="Arial"/>
          <w:b/>
          <w:sz w:val="21"/>
          <w:szCs w:val="21"/>
        </w:rPr>
        <w:tab/>
        <w:t xml:space="preserve">Clarification meeting </w:t>
      </w:r>
    </w:p>
    <w:p w14:paraId="4641A7DF" w14:textId="77777777" w:rsidR="00566FF0" w:rsidRPr="00AD6E79" w:rsidRDefault="006A3A1A">
      <w:pPr>
        <w:jc w:val="both"/>
        <w:rPr>
          <w:rFonts w:ascii="Arial" w:hAnsi="Arial" w:cs="Arial"/>
          <w:sz w:val="21"/>
          <w:szCs w:val="21"/>
        </w:rPr>
      </w:pPr>
      <w:r w:rsidRPr="00AD6E79">
        <w:rPr>
          <w:rFonts w:ascii="Arial" w:hAnsi="Arial" w:cs="Arial"/>
          <w:sz w:val="21"/>
          <w:szCs w:val="21"/>
        </w:rPr>
        <w:t>Attend, where required, a clarification meeting at which tenderers may familiarize themselves with aspects of the proposed work, services or supply and raise questions.   Details of the meeting(s) are stated in the tender data.</w:t>
      </w:r>
    </w:p>
    <w:p w14:paraId="5FD1E1D6" w14:textId="77777777" w:rsidR="00566FF0" w:rsidRPr="00AD6E79" w:rsidRDefault="00566FF0">
      <w:pPr>
        <w:jc w:val="both"/>
        <w:rPr>
          <w:rFonts w:ascii="Arial" w:hAnsi="Arial" w:cs="Arial"/>
          <w:sz w:val="21"/>
          <w:szCs w:val="21"/>
        </w:rPr>
      </w:pPr>
    </w:p>
    <w:p w14:paraId="11D1C80E"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F.2.8 </w:t>
      </w:r>
      <w:r w:rsidRPr="00AD6E79">
        <w:rPr>
          <w:rFonts w:ascii="Arial" w:hAnsi="Arial" w:cs="Arial"/>
          <w:b/>
          <w:sz w:val="21"/>
          <w:szCs w:val="21"/>
        </w:rPr>
        <w:tab/>
      </w:r>
      <w:r w:rsidRPr="00AD6E79">
        <w:rPr>
          <w:rFonts w:ascii="Arial" w:hAnsi="Arial" w:cs="Arial"/>
          <w:b/>
          <w:sz w:val="21"/>
          <w:szCs w:val="21"/>
        </w:rPr>
        <w:tab/>
        <w:t xml:space="preserve">Seek clarification </w:t>
      </w:r>
    </w:p>
    <w:p w14:paraId="37F4777C"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Request clarification of </w:t>
      </w:r>
      <w:r w:rsidR="00E31D7E" w:rsidRPr="00AD6E79">
        <w:rPr>
          <w:rFonts w:ascii="Arial" w:hAnsi="Arial" w:cs="Arial"/>
          <w:sz w:val="21"/>
          <w:szCs w:val="21"/>
        </w:rPr>
        <w:t>the tender</w:t>
      </w:r>
      <w:r w:rsidRPr="00AD6E79">
        <w:rPr>
          <w:rFonts w:ascii="Arial" w:hAnsi="Arial" w:cs="Arial"/>
          <w:sz w:val="21"/>
          <w:szCs w:val="21"/>
        </w:rPr>
        <w:t xml:space="preserve"> documents</w:t>
      </w:r>
      <w:r w:rsidRPr="00AD6E79">
        <w:rPr>
          <w:rFonts w:ascii="Arial" w:hAnsi="Arial" w:cs="Arial"/>
          <w:i/>
          <w:sz w:val="21"/>
          <w:szCs w:val="21"/>
        </w:rPr>
        <w:t>,</w:t>
      </w:r>
      <w:r w:rsidRPr="00AD6E79">
        <w:rPr>
          <w:rFonts w:ascii="Arial" w:hAnsi="Arial" w:cs="Arial"/>
          <w:sz w:val="21"/>
          <w:szCs w:val="21"/>
        </w:rPr>
        <w:t xml:space="preserve"> if necessary, by notifying the employer at least five working days before the closing time stated in the tender data. </w:t>
      </w:r>
    </w:p>
    <w:p w14:paraId="68E1BCAB" w14:textId="77777777" w:rsidR="000D6053" w:rsidRDefault="000D6053">
      <w:pPr>
        <w:jc w:val="both"/>
        <w:rPr>
          <w:rFonts w:ascii="Arial" w:hAnsi="Arial" w:cs="Arial"/>
          <w:b/>
          <w:sz w:val="21"/>
          <w:szCs w:val="21"/>
        </w:rPr>
      </w:pPr>
    </w:p>
    <w:p w14:paraId="74B40E52" w14:textId="77777777" w:rsidR="000D6053" w:rsidRDefault="000D6053">
      <w:pPr>
        <w:jc w:val="both"/>
        <w:rPr>
          <w:rFonts w:ascii="Arial" w:hAnsi="Arial" w:cs="Arial"/>
          <w:b/>
          <w:sz w:val="21"/>
          <w:szCs w:val="21"/>
        </w:rPr>
      </w:pPr>
    </w:p>
    <w:p w14:paraId="52FC83AC" w14:textId="370FD03A" w:rsidR="00566FF0" w:rsidRPr="00AD6E79" w:rsidRDefault="006A3A1A">
      <w:pPr>
        <w:jc w:val="both"/>
        <w:rPr>
          <w:rFonts w:ascii="Arial" w:hAnsi="Arial" w:cs="Arial"/>
          <w:sz w:val="21"/>
          <w:szCs w:val="21"/>
        </w:rPr>
      </w:pPr>
      <w:r w:rsidRPr="00AD6E79">
        <w:rPr>
          <w:rFonts w:ascii="Arial" w:hAnsi="Arial" w:cs="Arial"/>
          <w:b/>
          <w:sz w:val="21"/>
          <w:szCs w:val="21"/>
        </w:rPr>
        <w:t xml:space="preserve">F.2.9 </w:t>
      </w:r>
      <w:r w:rsidRPr="00AD6E79">
        <w:rPr>
          <w:rFonts w:ascii="Arial" w:hAnsi="Arial" w:cs="Arial"/>
          <w:b/>
          <w:sz w:val="21"/>
          <w:szCs w:val="21"/>
        </w:rPr>
        <w:tab/>
      </w:r>
      <w:r w:rsidRPr="00AD6E79">
        <w:rPr>
          <w:rFonts w:ascii="Arial" w:hAnsi="Arial" w:cs="Arial"/>
          <w:b/>
          <w:sz w:val="21"/>
          <w:szCs w:val="21"/>
        </w:rPr>
        <w:tab/>
        <w:t xml:space="preserve">Insurance </w:t>
      </w:r>
    </w:p>
    <w:p w14:paraId="3C543A52"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Be aware that the extent of insurance to be provided by the employer (if any) might not be for the full cover required in terms of the conditions of contract identified in the contract data.  The tenderer is advised to seek qualified advice regarding insurance. </w:t>
      </w:r>
    </w:p>
    <w:p w14:paraId="064E37A8" w14:textId="77777777" w:rsidR="00566FF0" w:rsidRPr="00AD6E79" w:rsidRDefault="00566FF0">
      <w:pPr>
        <w:jc w:val="both"/>
        <w:rPr>
          <w:rFonts w:ascii="Arial" w:hAnsi="Arial" w:cs="Arial"/>
          <w:b/>
          <w:sz w:val="21"/>
          <w:szCs w:val="21"/>
        </w:rPr>
      </w:pPr>
    </w:p>
    <w:p w14:paraId="01B9CFAC"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F.2.10 </w:t>
      </w:r>
      <w:r w:rsidRPr="00AD6E79">
        <w:rPr>
          <w:rFonts w:ascii="Arial" w:hAnsi="Arial" w:cs="Arial"/>
          <w:b/>
          <w:sz w:val="21"/>
          <w:szCs w:val="21"/>
        </w:rPr>
        <w:tab/>
      </w:r>
      <w:r w:rsidRPr="00AD6E79">
        <w:rPr>
          <w:rFonts w:ascii="Arial" w:hAnsi="Arial" w:cs="Arial"/>
          <w:b/>
          <w:sz w:val="21"/>
          <w:szCs w:val="21"/>
        </w:rPr>
        <w:tab/>
        <w:t xml:space="preserve">Pricing the tender offer </w:t>
      </w:r>
    </w:p>
    <w:p w14:paraId="5060B055" w14:textId="77777777" w:rsidR="00566FF0" w:rsidRPr="00AD6E79" w:rsidRDefault="006A3A1A">
      <w:pPr>
        <w:jc w:val="both"/>
        <w:rPr>
          <w:rFonts w:ascii="Arial" w:hAnsi="Arial" w:cs="Arial"/>
          <w:sz w:val="21"/>
          <w:szCs w:val="21"/>
        </w:rPr>
      </w:pPr>
      <w:r w:rsidRPr="00AD6E79">
        <w:rPr>
          <w:rFonts w:ascii="Arial" w:hAnsi="Arial" w:cs="Arial"/>
          <w:b/>
          <w:sz w:val="21"/>
          <w:szCs w:val="21"/>
        </w:rPr>
        <w:t>F.2.10.1</w:t>
      </w:r>
      <w:r w:rsidRPr="00AD6E79">
        <w:rPr>
          <w:rFonts w:ascii="Arial" w:hAnsi="Arial" w:cs="Arial"/>
          <w:sz w:val="21"/>
          <w:szCs w:val="21"/>
        </w:rPr>
        <w:t xml:space="preserve"> Include in the rates, prices, and the tendered total of the prices (if any) all duties, taxes (except Value Added Tax (VAT), and other levies payable by the successful tenderer</w:t>
      </w:r>
      <w:r w:rsidRPr="00AD6E79">
        <w:rPr>
          <w:rFonts w:ascii="Arial" w:hAnsi="Arial" w:cs="Arial"/>
          <w:i/>
          <w:sz w:val="21"/>
          <w:szCs w:val="21"/>
        </w:rPr>
        <w:t>,</w:t>
      </w:r>
      <w:r w:rsidRPr="00AD6E79">
        <w:rPr>
          <w:rFonts w:ascii="Arial" w:hAnsi="Arial" w:cs="Arial"/>
          <w:sz w:val="21"/>
          <w:szCs w:val="21"/>
        </w:rPr>
        <w:t xml:space="preserve"> such duties, taxes and levies being those applicable 14 days before the closing time stated in the tender data. </w:t>
      </w:r>
    </w:p>
    <w:p w14:paraId="28598539"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F2.10.2 </w:t>
      </w:r>
      <w:r w:rsidRPr="00AD6E79">
        <w:rPr>
          <w:rFonts w:ascii="Arial" w:hAnsi="Arial" w:cs="Arial"/>
          <w:sz w:val="21"/>
          <w:szCs w:val="21"/>
        </w:rPr>
        <w:t xml:space="preserve">Show VAT payable by the employer separately as an addition to the tendered total  of the prices. </w:t>
      </w:r>
    </w:p>
    <w:p w14:paraId="0D58AC1C"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F.2.10.3 </w:t>
      </w:r>
      <w:r w:rsidRPr="00AD6E79">
        <w:rPr>
          <w:rFonts w:ascii="Arial" w:hAnsi="Arial" w:cs="Arial"/>
          <w:sz w:val="21"/>
          <w:szCs w:val="21"/>
        </w:rPr>
        <w:t>Provide rates and prices that are fixed for the duration of the contract and not subject to adjustment except as provided for in the conditions of contract identified in the contract data</w:t>
      </w:r>
      <w:r w:rsidRPr="00AD6E79">
        <w:rPr>
          <w:rFonts w:ascii="Arial" w:hAnsi="Arial" w:cs="Arial"/>
          <w:i/>
          <w:sz w:val="21"/>
          <w:szCs w:val="21"/>
        </w:rPr>
        <w:t xml:space="preserve">. </w:t>
      </w:r>
    </w:p>
    <w:p w14:paraId="1DCF5DD4"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F.2.10.4 </w:t>
      </w:r>
      <w:r w:rsidRPr="00AD6E79">
        <w:rPr>
          <w:rFonts w:ascii="Arial" w:hAnsi="Arial" w:cs="Arial"/>
          <w:sz w:val="21"/>
          <w:szCs w:val="21"/>
        </w:rPr>
        <w:t>State the rates and prices in Rand unless instructed otherwise in the tender data. The conditions of contract identified in the contract data may provide for part payment in other currencies.</w:t>
      </w:r>
    </w:p>
    <w:p w14:paraId="374F5593" w14:textId="77777777" w:rsidR="00566FF0" w:rsidRPr="00AD6E79" w:rsidRDefault="00566FF0">
      <w:pPr>
        <w:jc w:val="both"/>
        <w:rPr>
          <w:rFonts w:ascii="Arial" w:hAnsi="Arial" w:cs="Arial"/>
          <w:sz w:val="21"/>
          <w:szCs w:val="21"/>
        </w:rPr>
      </w:pPr>
    </w:p>
    <w:p w14:paraId="7992ADC8"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F.2.11 </w:t>
      </w:r>
      <w:r w:rsidRPr="00AD6E79">
        <w:rPr>
          <w:rFonts w:ascii="Arial" w:hAnsi="Arial" w:cs="Arial"/>
          <w:b/>
          <w:sz w:val="21"/>
          <w:szCs w:val="21"/>
        </w:rPr>
        <w:tab/>
      </w:r>
      <w:r w:rsidRPr="00AD6E79">
        <w:rPr>
          <w:rFonts w:ascii="Arial" w:hAnsi="Arial" w:cs="Arial"/>
          <w:b/>
          <w:sz w:val="21"/>
          <w:szCs w:val="21"/>
        </w:rPr>
        <w:tab/>
        <w:t xml:space="preserve">Alterations to documents </w:t>
      </w:r>
    </w:p>
    <w:p w14:paraId="0B21D981"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Do not make any alterations or additions to the tender documents, except to comply with instructions issued by the employer, or necessary to correct errors made by the tenderer.  All signatories to the tender offer shall initial all such alterations. </w:t>
      </w:r>
    </w:p>
    <w:p w14:paraId="2CA1E97B" w14:textId="77777777" w:rsidR="00B23934" w:rsidRPr="00AD6E79" w:rsidRDefault="00B23934">
      <w:pPr>
        <w:jc w:val="both"/>
        <w:rPr>
          <w:rFonts w:ascii="Arial" w:hAnsi="Arial" w:cs="Arial"/>
          <w:b/>
          <w:sz w:val="21"/>
          <w:szCs w:val="21"/>
        </w:rPr>
      </w:pPr>
    </w:p>
    <w:p w14:paraId="5A86CF53"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F.2.12 </w:t>
      </w:r>
      <w:r w:rsidRPr="00AD6E79">
        <w:rPr>
          <w:rFonts w:ascii="Arial" w:hAnsi="Arial" w:cs="Arial"/>
          <w:b/>
          <w:sz w:val="21"/>
          <w:szCs w:val="21"/>
        </w:rPr>
        <w:tab/>
      </w:r>
      <w:r w:rsidRPr="00AD6E79">
        <w:rPr>
          <w:rFonts w:ascii="Arial" w:hAnsi="Arial" w:cs="Arial"/>
          <w:b/>
          <w:sz w:val="21"/>
          <w:szCs w:val="21"/>
        </w:rPr>
        <w:tab/>
        <w:t xml:space="preserve">Alternative tender offers </w:t>
      </w:r>
    </w:p>
    <w:p w14:paraId="00CC9379" w14:textId="77777777" w:rsidR="00566FF0" w:rsidRPr="00AD6E79" w:rsidRDefault="006A3A1A">
      <w:pPr>
        <w:jc w:val="both"/>
        <w:rPr>
          <w:rFonts w:ascii="Arial" w:hAnsi="Arial" w:cs="Arial"/>
          <w:sz w:val="21"/>
          <w:szCs w:val="21"/>
        </w:rPr>
      </w:pPr>
      <w:r w:rsidRPr="00AD6E79">
        <w:rPr>
          <w:rFonts w:ascii="Arial" w:hAnsi="Arial" w:cs="Arial"/>
          <w:b/>
          <w:sz w:val="21"/>
          <w:szCs w:val="21"/>
        </w:rPr>
        <w:t>F.2.12.1</w:t>
      </w:r>
      <w:r w:rsidRPr="00AD6E79">
        <w:rPr>
          <w:rFonts w:ascii="Arial" w:hAnsi="Arial" w:cs="Arial"/>
          <w:sz w:val="21"/>
          <w:szCs w:val="21"/>
        </w:rPr>
        <w:t xml:space="preserve"> Unless otherwise stated in the tender data, submit alternative tender offers only if a main tender offer, strictly in accordance with all the requirements of the tender documents, is also submitted as well as a </w:t>
      </w:r>
      <w:r w:rsidRPr="00AD6E79">
        <w:rPr>
          <w:rFonts w:ascii="Arial" w:hAnsi="Arial" w:cs="Arial"/>
          <w:sz w:val="21"/>
          <w:szCs w:val="21"/>
        </w:rPr>
        <w:lastRenderedPageBreak/>
        <w:t>schedule that compares the requirements of the tender documents with the alternative requirements that are proposed.</w:t>
      </w:r>
    </w:p>
    <w:p w14:paraId="43424726"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F.2.12.2 </w:t>
      </w:r>
      <w:r w:rsidRPr="00AD6E79">
        <w:rPr>
          <w:rFonts w:ascii="Arial" w:hAnsi="Arial" w:cs="Arial"/>
          <w:sz w:val="21"/>
          <w:szCs w:val="21"/>
        </w:rPr>
        <w:t xml:space="preserve">Accept that an alternative tender offer may be based only on the criteria stated in the tender data or criteria otherwise acceptable to the employer. </w:t>
      </w:r>
    </w:p>
    <w:p w14:paraId="60B04D81"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F.2.12.3 </w:t>
      </w:r>
      <w:r w:rsidRPr="00AD6E79">
        <w:rPr>
          <w:rFonts w:ascii="Arial" w:hAnsi="Arial" w:cs="Arial"/>
          <w:sz w:val="21"/>
          <w:szCs w:val="21"/>
        </w:rPr>
        <w:t xml:space="preserve">An alternative tender offer may only be considered in the event that the main tender offer is the winning tender. </w:t>
      </w:r>
    </w:p>
    <w:p w14:paraId="31BD3556" w14:textId="77777777" w:rsidR="000D6053" w:rsidRDefault="000D6053">
      <w:pPr>
        <w:jc w:val="both"/>
        <w:rPr>
          <w:rFonts w:ascii="Arial" w:hAnsi="Arial" w:cs="Arial"/>
          <w:b/>
          <w:sz w:val="21"/>
          <w:szCs w:val="21"/>
        </w:rPr>
      </w:pPr>
    </w:p>
    <w:p w14:paraId="7905E55B" w14:textId="3A96440B" w:rsidR="00566FF0" w:rsidRPr="00AD6E79" w:rsidRDefault="006A3A1A">
      <w:pPr>
        <w:jc w:val="both"/>
        <w:rPr>
          <w:rFonts w:ascii="Arial" w:hAnsi="Arial" w:cs="Arial"/>
          <w:b/>
          <w:sz w:val="21"/>
          <w:szCs w:val="21"/>
        </w:rPr>
      </w:pPr>
      <w:r w:rsidRPr="00AD6E79">
        <w:rPr>
          <w:rFonts w:ascii="Arial" w:hAnsi="Arial" w:cs="Arial"/>
          <w:b/>
          <w:sz w:val="21"/>
          <w:szCs w:val="21"/>
        </w:rPr>
        <w:t xml:space="preserve">F.2.13 </w:t>
      </w:r>
      <w:r w:rsidRPr="00AD6E79">
        <w:rPr>
          <w:rFonts w:ascii="Arial" w:hAnsi="Arial" w:cs="Arial"/>
          <w:b/>
          <w:sz w:val="21"/>
          <w:szCs w:val="21"/>
        </w:rPr>
        <w:tab/>
      </w:r>
      <w:r w:rsidRPr="00AD6E79">
        <w:rPr>
          <w:rFonts w:ascii="Arial" w:hAnsi="Arial" w:cs="Arial"/>
          <w:b/>
          <w:sz w:val="21"/>
          <w:szCs w:val="21"/>
        </w:rPr>
        <w:tab/>
        <w:t xml:space="preserve">Submitting a tender offer </w:t>
      </w:r>
    </w:p>
    <w:p w14:paraId="723CBA68"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F.2.13.1 </w:t>
      </w:r>
      <w:r w:rsidRPr="00AD6E79">
        <w:rPr>
          <w:rFonts w:ascii="Arial" w:hAnsi="Arial" w:cs="Arial"/>
          <w:sz w:val="21"/>
          <w:szCs w:val="21"/>
        </w:rPr>
        <w:t xml:space="preserve">Submit one tender offer only, either as a single tendering entity or as a member in a joint venture to provide the whole of the works, services or supply identified in the contract data and described in the scope of works, unless stated otherwise in the tender data. </w:t>
      </w:r>
    </w:p>
    <w:p w14:paraId="1EC82CC8"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F.2.13.2 </w:t>
      </w:r>
      <w:r w:rsidRPr="00AD6E79">
        <w:rPr>
          <w:rFonts w:ascii="Arial" w:hAnsi="Arial" w:cs="Arial"/>
          <w:sz w:val="21"/>
          <w:szCs w:val="21"/>
        </w:rPr>
        <w:t>Return all returnable documents to the employer after completing them in their entirety, either electronically (if they were issued in electronic format) or by writing legibly in non-erasable ink.</w:t>
      </w:r>
    </w:p>
    <w:p w14:paraId="006AB805"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F.2.13.3 </w:t>
      </w:r>
      <w:r w:rsidRPr="00AD6E79">
        <w:rPr>
          <w:rFonts w:ascii="Arial" w:hAnsi="Arial" w:cs="Arial"/>
          <w:sz w:val="21"/>
          <w:szCs w:val="21"/>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1922569C" w14:textId="77777777" w:rsidR="00566FF0" w:rsidRPr="00AD6E79" w:rsidRDefault="006A3A1A">
      <w:pPr>
        <w:jc w:val="both"/>
        <w:rPr>
          <w:rFonts w:ascii="Arial" w:hAnsi="Arial" w:cs="Arial"/>
          <w:sz w:val="21"/>
          <w:szCs w:val="21"/>
        </w:rPr>
      </w:pPr>
      <w:r w:rsidRPr="00AD6E79">
        <w:rPr>
          <w:rFonts w:ascii="Arial" w:hAnsi="Arial" w:cs="Arial"/>
          <w:b/>
          <w:sz w:val="21"/>
          <w:szCs w:val="21"/>
        </w:rPr>
        <w:t>F.2.13.4</w:t>
      </w:r>
      <w:r w:rsidRPr="00AD6E79">
        <w:rPr>
          <w:rFonts w:ascii="Arial" w:hAnsi="Arial" w:cs="Arial"/>
          <w:sz w:val="21"/>
          <w:szCs w:val="21"/>
        </w:rPr>
        <w:t xml:space="preserve"> 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55615A64"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F.2.13.5 </w:t>
      </w:r>
      <w:r w:rsidRPr="00AD6E79">
        <w:rPr>
          <w:rFonts w:ascii="Arial" w:hAnsi="Arial" w:cs="Arial"/>
          <w:sz w:val="21"/>
          <w:szCs w:val="21"/>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12D58AC1" w14:textId="77777777" w:rsidR="00566FF0" w:rsidRPr="00AD6E79" w:rsidRDefault="006A3A1A">
      <w:pPr>
        <w:jc w:val="both"/>
        <w:rPr>
          <w:rFonts w:ascii="Arial" w:hAnsi="Arial" w:cs="Arial"/>
          <w:sz w:val="21"/>
          <w:szCs w:val="21"/>
        </w:rPr>
      </w:pPr>
      <w:r w:rsidRPr="00AD6E79">
        <w:rPr>
          <w:rFonts w:ascii="Arial" w:hAnsi="Arial" w:cs="Arial"/>
          <w:b/>
          <w:sz w:val="21"/>
          <w:szCs w:val="21"/>
        </w:rPr>
        <w:t>F.2.13.6</w:t>
      </w:r>
      <w:r w:rsidRPr="00AD6E79">
        <w:rPr>
          <w:rFonts w:ascii="Arial" w:hAnsi="Arial" w:cs="Arial"/>
          <w:sz w:val="21"/>
          <w:szCs w:val="21"/>
        </w:rPr>
        <w:t xml:space="preserve"> 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 </w:t>
      </w:r>
    </w:p>
    <w:p w14:paraId="2538D6CC" w14:textId="77777777" w:rsidR="00566FF0" w:rsidRPr="00AD6E79" w:rsidRDefault="006A3A1A">
      <w:pPr>
        <w:jc w:val="both"/>
        <w:rPr>
          <w:rFonts w:ascii="Arial" w:hAnsi="Arial" w:cs="Arial"/>
          <w:sz w:val="21"/>
          <w:szCs w:val="21"/>
        </w:rPr>
      </w:pPr>
      <w:r w:rsidRPr="00AD6E79">
        <w:rPr>
          <w:rFonts w:ascii="Arial" w:hAnsi="Arial" w:cs="Arial"/>
          <w:b/>
          <w:sz w:val="21"/>
          <w:szCs w:val="21"/>
        </w:rPr>
        <w:t>F.2.13.7</w:t>
      </w:r>
      <w:r w:rsidRPr="00AD6E79">
        <w:rPr>
          <w:rFonts w:ascii="Arial" w:hAnsi="Arial" w:cs="Arial"/>
          <w:sz w:val="21"/>
          <w:szCs w:val="21"/>
        </w:rPr>
        <w:t xml:space="preserve"> Seal the original tender offer and copy packages together in an outer package that states on the outside only the employer's address and identification details as stated in the tender data. </w:t>
      </w:r>
    </w:p>
    <w:p w14:paraId="10950AEE" w14:textId="77777777" w:rsidR="00566FF0" w:rsidRPr="00AD6E79" w:rsidRDefault="006A3A1A">
      <w:pPr>
        <w:jc w:val="both"/>
        <w:rPr>
          <w:rFonts w:ascii="Arial" w:hAnsi="Arial" w:cs="Arial"/>
          <w:sz w:val="21"/>
          <w:szCs w:val="21"/>
        </w:rPr>
      </w:pPr>
      <w:r w:rsidRPr="00AD6E79">
        <w:rPr>
          <w:rFonts w:ascii="Arial" w:hAnsi="Arial" w:cs="Arial"/>
          <w:b/>
          <w:sz w:val="21"/>
          <w:szCs w:val="21"/>
        </w:rPr>
        <w:t>F.2.13.8</w:t>
      </w:r>
      <w:r w:rsidRPr="00AD6E79">
        <w:rPr>
          <w:rFonts w:ascii="Arial" w:hAnsi="Arial" w:cs="Arial"/>
          <w:sz w:val="21"/>
          <w:szCs w:val="21"/>
        </w:rPr>
        <w:t xml:space="preserve"> Accept that the employer will not assume any responsibility for the misplacement or premature opening of the tender offer if the outer package is not sealed and marked as stated. </w:t>
      </w:r>
    </w:p>
    <w:p w14:paraId="40D1167E" w14:textId="77777777" w:rsidR="00566FF0" w:rsidRPr="00AD6E79" w:rsidRDefault="006A3A1A">
      <w:pPr>
        <w:jc w:val="both"/>
        <w:rPr>
          <w:rFonts w:ascii="Arial" w:hAnsi="Arial" w:cs="Arial"/>
          <w:sz w:val="21"/>
          <w:szCs w:val="21"/>
        </w:rPr>
      </w:pPr>
      <w:r w:rsidRPr="00AD6E79">
        <w:rPr>
          <w:rFonts w:ascii="Arial" w:hAnsi="Arial" w:cs="Arial"/>
          <w:b/>
          <w:sz w:val="21"/>
          <w:szCs w:val="21"/>
        </w:rPr>
        <w:t>F.2.13.9</w:t>
      </w:r>
      <w:r w:rsidRPr="00AD6E79">
        <w:rPr>
          <w:rFonts w:ascii="Arial" w:hAnsi="Arial" w:cs="Arial"/>
          <w:sz w:val="21"/>
          <w:szCs w:val="21"/>
        </w:rPr>
        <w:t xml:space="preserve"> Accept that tender offers submitted by facsimile or e-mail will be rejected by the employer, unless stated otherwise in the tender data. </w:t>
      </w:r>
    </w:p>
    <w:p w14:paraId="3058A4EF" w14:textId="77777777" w:rsidR="00B23934" w:rsidRPr="00AD6E79" w:rsidRDefault="00B23934">
      <w:pPr>
        <w:jc w:val="both"/>
        <w:rPr>
          <w:rFonts w:ascii="Arial" w:hAnsi="Arial" w:cs="Arial"/>
          <w:b/>
          <w:sz w:val="21"/>
          <w:szCs w:val="21"/>
        </w:rPr>
      </w:pPr>
    </w:p>
    <w:p w14:paraId="53BC3166"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F.2.14 </w:t>
      </w:r>
      <w:r w:rsidRPr="00AD6E79">
        <w:rPr>
          <w:rFonts w:ascii="Arial" w:hAnsi="Arial" w:cs="Arial"/>
          <w:b/>
          <w:sz w:val="21"/>
          <w:szCs w:val="21"/>
        </w:rPr>
        <w:tab/>
      </w:r>
      <w:r w:rsidRPr="00AD6E79">
        <w:rPr>
          <w:rFonts w:ascii="Arial" w:hAnsi="Arial" w:cs="Arial"/>
          <w:b/>
          <w:sz w:val="21"/>
          <w:szCs w:val="21"/>
        </w:rPr>
        <w:tab/>
        <w:t xml:space="preserve">Information and data to be completed in all respects </w:t>
      </w:r>
    </w:p>
    <w:p w14:paraId="75C00851" w14:textId="77777777" w:rsidR="00566FF0" w:rsidRPr="00AD6E79" w:rsidRDefault="006A3A1A">
      <w:pPr>
        <w:jc w:val="both"/>
        <w:rPr>
          <w:rFonts w:ascii="Arial" w:hAnsi="Arial" w:cs="Arial"/>
          <w:sz w:val="21"/>
          <w:szCs w:val="21"/>
        </w:rPr>
      </w:pPr>
      <w:r w:rsidRPr="00AD6E79">
        <w:rPr>
          <w:rFonts w:ascii="Arial" w:hAnsi="Arial" w:cs="Arial"/>
          <w:sz w:val="21"/>
          <w:szCs w:val="21"/>
        </w:rPr>
        <w:lastRenderedPageBreak/>
        <w:t xml:space="preserve">Accept that tender offers, which do not provide all the data or information requested completely and in the form required, may be regarded by the employer as non-responsive. </w:t>
      </w:r>
    </w:p>
    <w:p w14:paraId="630C0BB4" w14:textId="77777777" w:rsidR="00566FF0" w:rsidRPr="00AD6E79" w:rsidRDefault="00566FF0">
      <w:pPr>
        <w:jc w:val="both"/>
        <w:rPr>
          <w:rFonts w:ascii="Arial" w:hAnsi="Arial" w:cs="Arial"/>
          <w:b/>
          <w:sz w:val="21"/>
          <w:szCs w:val="21"/>
        </w:rPr>
      </w:pPr>
    </w:p>
    <w:p w14:paraId="6029D107"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F.2.15 </w:t>
      </w:r>
      <w:r w:rsidRPr="00AD6E79">
        <w:rPr>
          <w:rFonts w:ascii="Arial" w:hAnsi="Arial" w:cs="Arial"/>
          <w:b/>
          <w:sz w:val="21"/>
          <w:szCs w:val="21"/>
        </w:rPr>
        <w:tab/>
      </w:r>
      <w:r w:rsidRPr="00AD6E79">
        <w:rPr>
          <w:rFonts w:ascii="Arial" w:hAnsi="Arial" w:cs="Arial"/>
          <w:b/>
          <w:sz w:val="21"/>
          <w:szCs w:val="21"/>
        </w:rPr>
        <w:tab/>
        <w:t xml:space="preserve">Closing time </w:t>
      </w:r>
    </w:p>
    <w:p w14:paraId="3F44F52D" w14:textId="77777777" w:rsidR="00566FF0" w:rsidRPr="00AD6E79" w:rsidRDefault="006A3A1A">
      <w:pPr>
        <w:jc w:val="both"/>
        <w:rPr>
          <w:rFonts w:ascii="Arial" w:hAnsi="Arial" w:cs="Arial"/>
          <w:sz w:val="21"/>
          <w:szCs w:val="21"/>
        </w:rPr>
      </w:pPr>
      <w:r w:rsidRPr="00AD6E79">
        <w:rPr>
          <w:rFonts w:ascii="Arial" w:hAnsi="Arial" w:cs="Arial"/>
          <w:b/>
          <w:sz w:val="21"/>
          <w:szCs w:val="21"/>
        </w:rPr>
        <w:t>F.2.15.1</w:t>
      </w:r>
      <w:r w:rsidRPr="00AD6E79">
        <w:rPr>
          <w:rFonts w:ascii="Arial" w:hAnsi="Arial" w:cs="Arial"/>
          <w:sz w:val="21"/>
          <w:szCs w:val="21"/>
        </w:rPr>
        <w:t xml:space="preserve"> Ensure that the employer receives the tender offer at the address </w:t>
      </w:r>
      <w:r w:rsidR="00AA7B76" w:rsidRPr="00AD6E79">
        <w:rPr>
          <w:rFonts w:ascii="Arial" w:hAnsi="Arial" w:cs="Arial"/>
          <w:sz w:val="21"/>
          <w:szCs w:val="21"/>
        </w:rPr>
        <w:t>specified in</w:t>
      </w:r>
      <w:r w:rsidRPr="00AD6E79">
        <w:rPr>
          <w:rFonts w:ascii="Arial" w:hAnsi="Arial" w:cs="Arial"/>
          <w:sz w:val="21"/>
          <w:szCs w:val="21"/>
        </w:rPr>
        <w:t xml:space="preserve"> the tender data not later than the closing time stated in the tender data. Accept that proof of posting shall not be accepted as proof of delivery.  </w:t>
      </w:r>
    </w:p>
    <w:p w14:paraId="537E8DF2" w14:textId="77777777" w:rsidR="00566FF0" w:rsidRPr="00AD6E79" w:rsidRDefault="006A3A1A">
      <w:pPr>
        <w:jc w:val="both"/>
        <w:rPr>
          <w:rFonts w:ascii="Arial" w:hAnsi="Arial" w:cs="Arial"/>
          <w:sz w:val="21"/>
          <w:szCs w:val="21"/>
        </w:rPr>
      </w:pPr>
      <w:r w:rsidRPr="00AD6E79">
        <w:rPr>
          <w:rFonts w:ascii="Arial" w:hAnsi="Arial" w:cs="Arial"/>
          <w:b/>
          <w:sz w:val="21"/>
          <w:szCs w:val="21"/>
        </w:rPr>
        <w:t>F.2.15.2</w:t>
      </w:r>
      <w:r w:rsidRPr="00AD6E79">
        <w:rPr>
          <w:rFonts w:ascii="Arial" w:hAnsi="Arial" w:cs="Arial"/>
          <w:sz w:val="21"/>
          <w:szCs w:val="21"/>
        </w:rPr>
        <w:t xml:space="preserve"> Accept that, if the employer extends the closing time stated in the tender data for any reason, the requirements of these conditions of tender apply equally to the extended deadline. </w:t>
      </w:r>
    </w:p>
    <w:p w14:paraId="39186B82" w14:textId="77777777" w:rsidR="00112D48" w:rsidRPr="00AD6E79" w:rsidRDefault="00112D48">
      <w:pPr>
        <w:jc w:val="both"/>
        <w:rPr>
          <w:rFonts w:ascii="Arial" w:hAnsi="Arial" w:cs="Arial"/>
          <w:b/>
          <w:sz w:val="21"/>
          <w:szCs w:val="21"/>
        </w:rPr>
      </w:pPr>
    </w:p>
    <w:p w14:paraId="78E137F5"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F.2.16 </w:t>
      </w:r>
      <w:r w:rsidRPr="00AD6E79">
        <w:rPr>
          <w:rFonts w:ascii="Arial" w:hAnsi="Arial" w:cs="Arial"/>
          <w:b/>
          <w:sz w:val="21"/>
          <w:szCs w:val="21"/>
        </w:rPr>
        <w:tab/>
      </w:r>
      <w:r w:rsidRPr="00AD6E79">
        <w:rPr>
          <w:rFonts w:ascii="Arial" w:hAnsi="Arial" w:cs="Arial"/>
          <w:b/>
          <w:sz w:val="21"/>
          <w:szCs w:val="21"/>
        </w:rPr>
        <w:tab/>
        <w:t xml:space="preserve">Tender offer validity </w:t>
      </w:r>
    </w:p>
    <w:p w14:paraId="732CBB1F" w14:textId="77777777" w:rsidR="00566FF0" w:rsidRPr="00AD6E79" w:rsidRDefault="006A3A1A">
      <w:pPr>
        <w:jc w:val="both"/>
        <w:rPr>
          <w:rFonts w:ascii="Arial" w:hAnsi="Arial" w:cs="Arial"/>
          <w:sz w:val="21"/>
          <w:szCs w:val="21"/>
        </w:rPr>
      </w:pPr>
      <w:r w:rsidRPr="00AD6E79">
        <w:rPr>
          <w:rFonts w:ascii="Arial" w:hAnsi="Arial" w:cs="Arial"/>
          <w:b/>
          <w:sz w:val="21"/>
          <w:szCs w:val="21"/>
        </w:rPr>
        <w:t>F.2.16.1</w:t>
      </w:r>
      <w:r w:rsidRPr="00AD6E79">
        <w:rPr>
          <w:rFonts w:ascii="Arial" w:hAnsi="Arial" w:cs="Arial"/>
          <w:sz w:val="21"/>
          <w:szCs w:val="21"/>
        </w:rPr>
        <w:t xml:space="preserve"> Hold the tender offer(s) valid for acceptance by the employer at any time during the validity period stated in the tender data after the closing time stated in the tender data. </w:t>
      </w:r>
    </w:p>
    <w:p w14:paraId="16137DB0" w14:textId="77777777" w:rsidR="00566FF0" w:rsidRPr="00AD6E79" w:rsidRDefault="006A3A1A">
      <w:pPr>
        <w:jc w:val="both"/>
        <w:rPr>
          <w:rFonts w:ascii="Arial" w:hAnsi="Arial" w:cs="Arial"/>
          <w:sz w:val="21"/>
          <w:szCs w:val="21"/>
        </w:rPr>
      </w:pPr>
      <w:r w:rsidRPr="00AD6E79">
        <w:rPr>
          <w:rFonts w:ascii="Arial" w:hAnsi="Arial" w:cs="Arial"/>
          <w:b/>
          <w:sz w:val="21"/>
          <w:szCs w:val="21"/>
        </w:rPr>
        <w:t>F.2.16.2</w:t>
      </w:r>
      <w:r w:rsidRPr="00AD6E79">
        <w:rPr>
          <w:rFonts w:ascii="Arial" w:hAnsi="Arial" w:cs="Arial"/>
          <w:sz w:val="21"/>
          <w:szCs w:val="21"/>
        </w:rPr>
        <w:t xml:space="preserve"> If requested by the employer, consider extending the validity period stated in the tender data for an agreed additional period with or without any conditions attached to such extension. </w:t>
      </w:r>
    </w:p>
    <w:p w14:paraId="04C9924C" w14:textId="77777777" w:rsidR="00566FF0" w:rsidRPr="00AD6E79" w:rsidRDefault="006A3A1A">
      <w:pPr>
        <w:jc w:val="both"/>
        <w:rPr>
          <w:rFonts w:ascii="Arial" w:hAnsi="Arial" w:cs="Arial"/>
          <w:sz w:val="21"/>
          <w:szCs w:val="21"/>
        </w:rPr>
      </w:pPr>
      <w:r w:rsidRPr="00AD6E79">
        <w:rPr>
          <w:rFonts w:ascii="Arial" w:hAnsi="Arial" w:cs="Arial"/>
          <w:b/>
          <w:sz w:val="21"/>
          <w:szCs w:val="21"/>
        </w:rPr>
        <w:t>F.2.16.3</w:t>
      </w:r>
      <w:r w:rsidRPr="00AD6E79">
        <w:rPr>
          <w:rFonts w:ascii="Arial" w:hAnsi="Arial" w:cs="Arial"/>
          <w:sz w:val="21"/>
          <w:szCs w:val="21"/>
        </w:rPr>
        <w:t xml:space="preserve"> Accept that a tender submission that has been submitted to the employer may only be withdrawn or substituted by giving the employer’s agent written notice before the closing time for tenders that a tender is to be withdrawn or substituted. </w:t>
      </w:r>
    </w:p>
    <w:p w14:paraId="43FE1A6B" w14:textId="77777777" w:rsidR="00566FF0" w:rsidRPr="00AD6E79" w:rsidRDefault="006A3A1A">
      <w:pPr>
        <w:jc w:val="both"/>
        <w:rPr>
          <w:rFonts w:ascii="Arial" w:hAnsi="Arial" w:cs="Arial"/>
          <w:sz w:val="21"/>
          <w:szCs w:val="21"/>
        </w:rPr>
      </w:pPr>
      <w:r w:rsidRPr="00AD6E79">
        <w:rPr>
          <w:rFonts w:ascii="Arial" w:hAnsi="Arial" w:cs="Arial"/>
          <w:b/>
          <w:sz w:val="21"/>
          <w:szCs w:val="21"/>
        </w:rPr>
        <w:t>F.2.16.4</w:t>
      </w:r>
      <w:r w:rsidRPr="00AD6E79">
        <w:rPr>
          <w:rFonts w:ascii="Arial" w:hAnsi="Arial" w:cs="Arial"/>
          <w:sz w:val="21"/>
          <w:szCs w:val="21"/>
        </w:rPr>
        <w:t xml:space="preserve"> Where a tender submission is to be substituted, submit a substitute tender in accordance with the requirements of F.2.13 with the packages clearly marked as </w:t>
      </w:r>
    </w:p>
    <w:p w14:paraId="0648462E"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“SUBSTITUTE”. </w:t>
      </w:r>
    </w:p>
    <w:p w14:paraId="1DB8F4E1" w14:textId="77777777" w:rsidR="00566FF0" w:rsidRPr="00AD6E79" w:rsidRDefault="00566FF0">
      <w:pPr>
        <w:jc w:val="both"/>
        <w:rPr>
          <w:rFonts w:ascii="Arial" w:hAnsi="Arial" w:cs="Arial"/>
          <w:sz w:val="21"/>
          <w:szCs w:val="21"/>
        </w:rPr>
      </w:pPr>
    </w:p>
    <w:p w14:paraId="5B972EFB"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F.2.17 </w:t>
      </w:r>
      <w:r w:rsidRPr="00AD6E79">
        <w:rPr>
          <w:rFonts w:ascii="Arial" w:hAnsi="Arial" w:cs="Arial"/>
          <w:b/>
          <w:sz w:val="21"/>
          <w:szCs w:val="21"/>
        </w:rPr>
        <w:tab/>
      </w:r>
      <w:r w:rsidRPr="00AD6E79">
        <w:rPr>
          <w:rFonts w:ascii="Arial" w:hAnsi="Arial" w:cs="Arial"/>
          <w:b/>
          <w:sz w:val="21"/>
          <w:szCs w:val="21"/>
        </w:rPr>
        <w:tab/>
        <w:t xml:space="preserve">Clarification of tender offer after submission </w:t>
      </w:r>
    </w:p>
    <w:p w14:paraId="51F24BD1"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p>
    <w:p w14:paraId="57537BB3" w14:textId="77777777" w:rsidR="00566FF0" w:rsidRPr="00AD6E79" w:rsidRDefault="006A3A1A">
      <w:pPr>
        <w:jc w:val="both"/>
        <w:rPr>
          <w:rFonts w:ascii="Arial" w:hAnsi="Arial" w:cs="Arial"/>
          <w:i/>
          <w:sz w:val="21"/>
          <w:szCs w:val="21"/>
        </w:rPr>
      </w:pPr>
      <w:r w:rsidRPr="00AD6E79">
        <w:rPr>
          <w:rFonts w:ascii="Arial" w:hAnsi="Arial" w:cs="Arial"/>
          <w:b/>
          <w:i/>
          <w:sz w:val="21"/>
          <w:szCs w:val="21"/>
        </w:rPr>
        <w:t>Note:</w:t>
      </w:r>
      <w:r w:rsidRPr="00AD6E79">
        <w:rPr>
          <w:rFonts w:ascii="Arial" w:hAnsi="Arial" w:cs="Arial"/>
          <w:i/>
          <w:sz w:val="21"/>
          <w:szCs w:val="21"/>
        </w:rPr>
        <w:t xml:space="preserve"> Sub-clause F.2.17 does not preclude the negotiation of the final terms of the contract with a preferred tenderer following a competitive selection process, should the Employer elect to do so.</w:t>
      </w:r>
    </w:p>
    <w:p w14:paraId="38BD55A6" w14:textId="77777777" w:rsidR="00566FF0" w:rsidRPr="00AD6E79" w:rsidRDefault="00566FF0">
      <w:pPr>
        <w:jc w:val="both"/>
        <w:rPr>
          <w:rFonts w:ascii="Arial" w:hAnsi="Arial" w:cs="Arial"/>
          <w:sz w:val="21"/>
          <w:szCs w:val="21"/>
        </w:rPr>
      </w:pPr>
    </w:p>
    <w:p w14:paraId="528B900E"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F.2.18 </w:t>
      </w:r>
      <w:r w:rsidRPr="00AD6E79">
        <w:rPr>
          <w:rFonts w:ascii="Arial" w:hAnsi="Arial" w:cs="Arial"/>
          <w:b/>
          <w:sz w:val="21"/>
          <w:szCs w:val="21"/>
        </w:rPr>
        <w:tab/>
      </w:r>
      <w:r w:rsidRPr="00AD6E79">
        <w:rPr>
          <w:rFonts w:ascii="Arial" w:hAnsi="Arial" w:cs="Arial"/>
          <w:b/>
          <w:sz w:val="21"/>
          <w:szCs w:val="21"/>
        </w:rPr>
        <w:tab/>
        <w:t xml:space="preserve">Provide other material </w:t>
      </w:r>
    </w:p>
    <w:p w14:paraId="4F223F41" w14:textId="77777777" w:rsidR="00272211" w:rsidRPr="00AD6E79" w:rsidRDefault="006A3A1A">
      <w:pPr>
        <w:jc w:val="both"/>
        <w:rPr>
          <w:rFonts w:ascii="Arial" w:hAnsi="Arial" w:cs="Arial"/>
          <w:sz w:val="21"/>
          <w:szCs w:val="21"/>
        </w:rPr>
      </w:pPr>
      <w:r w:rsidRPr="00AD6E79">
        <w:rPr>
          <w:rFonts w:ascii="Arial" w:hAnsi="Arial" w:cs="Arial"/>
          <w:b/>
          <w:sz w:val="21"/>
          <w:szCs w:val="21"/>
        </w:rPr>
        <w:t xml:space="preserve">F.2.18.1 </w:t>
      </w:r>
      <w:r w:rsidRPr="00AD6E79">
        <w:rPr>
          <w:rFonts w:ascii="Arial" w:hAnsi="Arial" w:cs="Arial"/>
          <w:sz w:val="21"/>
          <w:szCs w:val="21"/>
        </w:rPr>
        <w:t xml:space="preserve">Provide, on request by the employer, any other material that has a bearing on the tender offer, the tenderer’s commercial position (including notarized joint venture agreements), preferencing arrangements, or </w:t>
      </w:r>
    </w:p>
    <w:p w14:paraId="6FE1761B" w14:textId="77777777" w:rsidR="00272211" w:rsidRPr="00AD6E79" w:rsidRDefault="00272211">
      <w:pPr>
        <w:jc w:val="both"/>
        <w:rPr>
          <w:rFonts w:ascii="Arial" w:hAnsi="Arial" w:cs="Arial"/>
          <w:sz w:val="21"/>
          <w:szCs w:val="21"/>
        </w:rPr>
      </w:pPr>
    </w:p>
    <w:p w14:paraId="377CCD50" w14:textId="77777777" w:rsidR="00112D48" w:rsidRPr="00AD6E79" w:rsidRDefault="006A3A1A">
      <w:pPr>
        <w:jc w:val="both"/>
        <w:rPr>
          <w:rFonts w:ascii="Arial" w:hAnsi="Arial" w:cs="Arial"/>
          <w:sz w:val="21"/>
          <w:szCs w:val="21"/>
        </w:rPr>
      </w:pPr>
      <w:r w:rsidRPr="00AD6E79">
        <w:rPr>
          <w:rFonts w:ascii="Arial" w:hAnsi="Arial" w:cs="Arial"/>
          <w:sz w:val="21"/>
          <w:szCs w:val="21"/>
        </w:rPr>
        <w:lastRenderedPageBreak/>
        <w:t xml:space="preserve">samples of materials, considered necessary by the employer for the purpose of a full and fair risk assessment. Should the tenderer not provide the material, or a satisfactory reason as to why it cannot be </w:t>
      </w:r>
    </w:p>
    <w:p w14:paraId="49DD584B" w14:textId="77777777" w:rsidR="00112D48" w:rsidRPr="00AD6E79" w:rsidRDefault="00112D48">
      <w:pPr>
        <w:jc w:val="both"/>
        <w:rPr>
          <w:rFonts w:ascii="Arial" w:hAnsi="Arial" w:cs="Arial"/>
          <w:sz w:val="21"/>
          <w:szCs w:val="21"/>
        </w:rPr>
      </w:pPr>
    </w:p>
    <w:p w14:paraId="4B91141B"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provided, by the time for submission stated in the employer’s request, the employer may regard the tender offer as non-responsive. </w:t>
      </w:r>
    </w:p>
    <w:p w14:paraId="17BD2801"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F.2.18.2 </w:t>
      </w:r>
      <w:r w:rsidRPr="00AD6E79">
        <w:rPr>
          <w:rFonts w:ascii="Arial" w:hAnsi="Arial" w:cs="Arial"/>
          <w:sz w:val="21"/>
          <w:szCs w:val="21"/>
        </w:rPr>
        <w:t xml:space="preserve">Dispose of samples of materials provided for evaluation by the employer, where required. </w:t>
      </w:r>
    </w:p>
    <w:p w14:paraId="4EB459D2" w14:textId="77777777" w:rsidR="00566FF0" w:rsidRPr="00AD6E79" w:rsidRDefault="00566FF0">
      <w:pPr>
        <w:jc w:val="both"/>
        <w:rPr>
          <w:rFonts w:ascii="Arial" w:hAnsi="Arial" w:cs="Arial"/>
          <w:sz w:val="21"/>
          <w:szCs w:val="21"/>
        </w:rPr>
      </w:pPr>
    </w:p>
    <w:p w14:paraId="77E6B49D" w14:textId="77777777" w:rsidR="00566FF0" w:rsidRPr="00AD6E79" w:rsidRDefault="006A3A1A">
      <w:pPr>
        <w:jc w:val="both"/>
        <w:rPr>
          <w:rFonts w:ascii="Arial" w:hAnsi="Arial" w:cs="Arial"/>
          <w:b/>
          <w:sz w:val="21"/>
          <w:szCs w:val="21"/>
        </w:rPr>
      </w:pPr>
      <w:r w:rsidRPr="00AD6E79">
        <w:rPr>
          <w:rFonts w:ascii="Arial" w:hAnsi="Arial" w:cs="Arial"/>
          <w:b/>
          <w:sz w:val="21"/>
          <w:szCs w:val="21"/>
        </w:rPr>
        <w:t>F.2.19</w:t>
      </w:r>
      <w:r w:rsidRPr="00AD6E79">
        <w:rPr>
          <w:rFonts w:ascii="Arial" w:hAnsi="Arial" w:cs="Arial"/>
          <w:b/>
          <w:sz w:val="21"/>
          <w:szCs w:val="21"/>
        </w:rPr>
        <w:tab/>
      </w:r>
      <w:r w:rsidRPr="00AD6E79">
        <w:rPr>
          <w:rFonts w:ascii="Arial" w:hAnsi="Arial" w:cs="Arial"/>
          <w:b/>
          <w:sz w:val="21"/>
          <w:szCs w:val="21"/>
        </w:rPr>
        <w:tab/>
        <w:t xml:space="preserve">Inspections, tests and analysis  </w:t>
      </w:r>
    </w:p>
    <w:p w14:paraId="68ABD761" w14:textId="77777777" w:rsidR="00566FF0" w:rsidRPr="00AD6E79" w:rsidRDefault="006A3A1A">
      <w:pPr>
        <w:jc w:val="both"/>
        <w:rPr>
          <w:rFonts w:ascii="Arial" w:hAnsi="Arial" w:cs="Arial"/>
          <w:sz w:val="21"/>
          <w:szCs w:val="21"/>
        </w:rPr>
      </w:pPr>
      <w:r w:rsidRPr="00AD6E79">
        <w:rPr>
          <w:rFonts w:ascii="Arial" w:hAnsi="Arial" w:cs="Arial"/>
          <w:sz w:val="21"/>
          <w:szCs w:val="21"/>
        </w:rPr>
        <w:t>Provide access during working hours to premises for inspections, tests and analysis as provided for in the tender data.</w:t>
      </w:r>
    </w:p>
    <w:p w14:paraId="23729741" w14:textId="77777777" w:rsidR="00566FF0" w:rsidRPr="00AD6E79" w:rsidRDefault="00566FF0">
      <w:pPr>
        <w:jc w:val="both"/>
        <w:rPr>
          <w:rFonts w:ascii="Arial" w:hAnsi="Arial" w:cs="Arial"/>
          <w:sz w:val="21"/>
          <w:szCs w:val="21"/>
        </w:rPr>
      </w:pPr>
    </w:p>
    <w:p w14:paraId="7E216B7B"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F.2.20 </w:t>
      </w:r>
      <w:r w:rsidRPr="00AD6E79">
        <w:rPr>
          <w:rFonts w:ascii="Arial" w:hAnsi="Arial" w:cs="Arial"/>
          <w:b/>
          <w:sz w:val="21"/>
          <w:szCs w:val="21"/>
        </w:rPr>
        <w:tab/>
      </w:r>
      <w:r w:rsidRPr="00AD6E79">
        <w:rPr>
          <w:rFonts w:ascii="Arial" w:hAnsi="Arial" w:cs="Arial"/>
          <w:b/>
          <w:sz w:val="21"/>
          <w:szCs w:val="21"/>
        </w:rPr>
        <w:tab/>
        <w:t xml:space="preserve">Submit securities, bonds and policies </w:t>
      </w:r>
    </w:p>
    <w:p w14:paraId="632549D7"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If requested, submit for the employer’s acceptance before formation of the contract, all securities, bonds, guarantees, policies and certificates of insurance required in terms of the conditions of contract identified in the contract data. </w:t>
      </w:r>
    </w:p>
    <w:p w14:paraId="288E9632" w14:textId="77777777" w:rsidR="00EA5410" w:rsidRPr="00AD6E79" w:rsidRDefault="00EA5410">
      <w:pPr>
        <w:jc w:val="both"/>
        <w:rPr>
          <w:rFonts w:ascii="Arial" w:hAnsi="Arial" w:cs="Arial"/>
          <w:sz w:val="21"/>
          <w:szCs w:val="21"/>
        </w:rPr>
      </w:pPr>
    </w:p>
    <w:p w14:paraId="0124D4E2"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F.2.21 </w:t>
      </w:r>
      <w:r w:rsidRPr="00AD6E79">
        <w:rPr>
          <w:rFonts w:ascii="Arial" w:hAnsi="Arial" w:cs="Arial"/>
          <w:b/>
          <w:sz w:val="21"/>
          <w:szCs w:val="21"/>
        </w:rPr>
        <w:tab/>
      </w:r>
      <w:r w:rsidRPr="00AD6E79">
        <w:rPr>
          <w:rFonts w:ascii="Arial" w:hAnsi="Arial" w:cs="Arial"/>
          <w:b/>
          <w:sz w:val="21"/>
          <w:szCs w:val="21"/>
        </w:rPr>
        <w:tab/>
        <w:t xml:space="preserve">Check final draft </w:t>
      </w:r>
    </w:p>
    <w:p w14:paraId="7D0797F9"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Check the final draft of the contract provided by the employer within the time available for the employer to issue the contract. </w:t>
      </w:r>
    </w:p>
    <w:p w14:paraId="275E1C4D"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F.2.22 </w:t>
      </w:r>
      <w:r w:rsidRPr="00AD6E79">
        <w:rPr>
          <w:rFonts w:ascii="Arial" w:hAnsi="Arial" w:cs="Arial"/>
          <w:b/>
          <w:sz w:val="21"/>
          <w:szCs w:val="21"/>
        </w:rPr>
        <w:tab/>
      </w:r>
      <w:r w:rsidRPr="00AD6E79">
        <w:rPr>
          <w:rFonts w:ascii="Arial" w:hAnsi="Arial" w:cs="Arial"/>
          <w:b/>
          <w:sz w:val="21"/>
          <w:szCs w:val="21"/>
        </w:rPr>
        <w:tab/>
        <w:t xml:space="preserve">Return of other tender documents </w:t>
      </w:r>
    </w:p>
    <w:p w14:paraId="60708A1E" w14:textId="77777777" w:rsidR="00566FF0" w:rsidRPr="00AD6E79" w:rsidRDefault="006A3A1A">
      <w:pPr>
        <w:jc w:val="both"/>
        <w:rPr>
          <w:rFonts w:ascii="Arial" w:hAnsi="Arial" w:cs="Arial"/>
          <w:sz w:val="21"/>
          <w:szCs w:val="21"/>
        </w:rPr>
      </w:pPr>
      <w:r w:rsidRPr="00AD6E79">
        <w:rPr>
          <w:rFonts w:ascii="Arial" w:hAnsi="Arial" w:cs="Arial"/>
          <w:sz w:val="21"/>
          <w:szCs w:val="21"/>
        </w:rPr>
        <w:t>If so instructed by the employer, return all retained tender documents within 28 days after the expiry of the validity period stated in the tender data</w:t>
      </w:r>
      <w:r w:rsidRPr="00AD6E79">
        <w:rPr>
          <w:rFonts w:ascii="Arial" w:hAnsi="Arial" w:cs="Arial"/>
          <w:i/>
          <w:sz w:val="21"/>
          <w:szCs w:val="21"/>
        </w:rPr>
        <w:t xml:space="preserve">. </w:t>
      </w:r>
    </w:p>
    <w:p w14:paraId="586F7A10"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F.2.23 </w:t>
      </w:r>
      <w:r w:rsidRPr="00AD6E79">
        <w:rPr>
          <w:rFonts w:ascii="Arial" w:hAnsi="Arial" w:cs="Arial"/>
          <w:b/>
          <w:sz w:val="21"/>
          <w:szCs w:val="21"/>
        </w:rPr>
        <w:tab/>
      </w:r>
      <w:r w:rsidRPr="00AD6E79">
        <w:rPr>
          <w:rFonts w:ascii="Arial" w:hAnsi="Arial" w:cs="Arial"/>
          <w:b/>
          <w:sz w:val="21"/>
          <w:szCs w:val="21"/>
        </w:rPr>
        <w:tab/>
        <w:t>Certificates</w:t>
      </w:r>
    </w:p>
    <w:p w14:paraId="47AA977F"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Include in the tender submission or provide the employer with any certificates as stated in the tender data. </w:t>
      </w:r>
    </w:p>
    <w:p w14:paraId="7682BB40" w14:textId="77777777" w:rsidR="00566FF0" w:rsidRPr="00AD6E79" w:rsidRDefault="00566FF0">
      <w:pPr>
        <w:jc w:val="both"/>
        <w:rPr>
          <w:rFonts w:ascii="Arial" w:hAnsi="Arial" w:cs="Arial"/>
          <w:sz w:val="21"/>
          <w:szCs w:val="21"/>
        </w:rPr>
      </w:pPr>
    </w:p>
    <w:p w14:paraId="10567778"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F.3 </w:t>
      </w:r>
      <w:r w:rsidRPr="00AD6E79">
        <w:rPr>
          <w:rFonts w:ascii="Arial" w:hAnsi="Arial" w:cs="Arial"/>
          <w:b/>
          <w:sz w:val="21"/>
          <w:szCs w:val="21"/>
        </w:rPr>
        <w:tab/>
      </w:r>
      <w:r w:rsidRPr="00AD6E79">
        <w:rPr>
          <w:rFonts w:ascii="Arial" w:hAnsi="Arial" w:cs="Arial"/>
          <w:b/>
          <w:sz w:val="21"/>
          <w:szCs w:val="21"/>
        </w:rPr>
        <w:tab/>
        <w:t xml:space="preserve">The employer’s undertakings </w:t>
      </w:r>
    </w:p>
    <w:p w14:paraId="6031FBC0"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 </w:t>
      </w:r>
      <w:r w:rsidRPr="00AD6E79">
        <w:rPr>
          <w:rFonts w:ascii="Arial" w:hAnsi="Arial" w:cs="Arial"/>
          <w:b/>
          <w:sz w:val="21"/>
          <w:szCs w:val="21"/>
        </w:rPr>
        <w:tab/>
      </w:r>
      <w:r w:rsidRPr="00AD6E79">
        <w:rPr>
          <w:rFonts w:ascii="Arial" w:hAnsi="Arial" w:cs="Arial"/>
          <w:b/>
          <w:sz w:val="21"/>
          <w:szCs w:val="21"/>
        </w:rPr>
        <w:tab/>
        <w:t xml:space="preserve">Respond to requests from the tenderer </w:t>
      </w:r>
    </w:p>
    <w:p w14:paraId="7893E7B0" w14:textId="77777777" w:rsidR="00566FF0" w:rsidRPr="00AD6E79" w:rsidRDefault="006A3A1A">
      <w:pPr>
        <w:jc w:val="both"/>
        <w:rPr>
          <w:rFonts w:ascii="Arial" w:hAnsi="Arial" w:cs="Arial"/>
          <w:sz w:val="21"/>
          <w:szCs w:val="21"/>
        </w:rPr>
      </w:pPr>
      <w:r w:rsidRPr="00AD6E79">
        <w:rPr>
          <w:rFonts w:ascii="Arial" w:hAnsi="Arial" w:cs="Arial"/>
          <w:b/>
          <w:sz w:val="21"/>
          <w:szCs w:val="21"/>
        </w:rPr>
        <w:t>F.3.1.1</w:t>
      </w:r>
      <w:r w:rsidRPr="00AD6E79">
        <w:rPr>
          <w:rFonts w:ascii="Arial" w:hAnsi="Arial" w:cs="Arial"/>
          <w:sz w:val="21"/>
          <w:szCs w:val="21"/>
        </w:rPr>
        <w:t xml:space="preserve"> Unless otherwise stated in the tender Data, respond to a request for clarification received up to five working days before the tender closing time stated in the Tender Data and notify all tenderers who drew procurement documents. </w:t>
      </w:r>
    </w:p>
    <w:p w14:paraId="5D2C3D34" w14:textId="77777777" w:rsidR="00566FF0" w:rsidRPr="00AD6E79" w:rsidRDefault="006A3A1A">
      <w:pPr>
        <w:jc w:val="both"/>
        <w:rPr>
          <w:rFonts w:ascii="Arial" w:hAnsi="Arial" w:cs="Arial"/>
          <w:sz w:val="21"/>
          <w:szCs w:val="21"/>
        </w:rPr>
      </w:pPr>
      <w:r w:rsidRPr="00AD6E79">
        <w:rPr>
          <w:rFonts w:ascii="Arial" w:hAnsi="Arial" w:cs="Arial"/>
          <w:b/>
          <w:sz w:val="21"/>
          <w:szCs w:val="21"/>
        </w:rPr>
        <w:t>F.3.1.2</w:t>
      </w:r>
      <w:r w:rsidRPr="00AD6E79">
        <w:rPr>
          <w:rFonts w:ascii="Arial" w:hAnsi="Arial" w:cs="Arial"/>
          <w:sz w:val="21"/>
          <w:szCs w:val="21"/>
        </w:rPr>
        <w:t xml:space="preserve"> Consider any request to make a material change in the capabilities or formation of the tendering entity (or both) or any other criteria which formed part of the qualifying requirements used to prequalify a </w:t>
      </w:r>
      <w:r w:rsidRPr="00AD6E79">
        <w:rPr>
          <w:rFonts w:ascii="Arial" w:hAnsi="Arial" w:cs="Arial"/>
          <w:sz w:val="21"/>
          <w:szCs w:val="21"/>
        </w:rPr>
        <w:lastRenderedPageBreak/>
        <w:t xml:space="preserve">tenderer to submit a tender offer in terms of a previous procurement process and deny any such request if as a consequence: </w:t>
      </w:r>
    </w:p>
    <w:p w14:paraId="0534CDE2" w14:textId="77777777" w:rsidR="00566FF0" w:rsidRPr="00AD6E79" w:rsidRDefault="006A3A1A" w:rsidP="00083F71">
      <w:pPr>
        <w:numPr>
          <w:ilvl w:val="0"/>
          <w:numId w:val="12"/>
        </w:numPr>
        <w:jc w:val="both"/>
        <w:rPr>
          <w:rFonts w:ascii="Arial" w:hAnsi="Arial" w:cs="Arial"/>
          <w:sz w:val="21"/>
          <w:szCs w:val="21"/>
        </w:rPr>
      </w:pPr>
      <w:r w:rsidRPr="00AD6E79">
        <w:rPr>
          <w:rFonts w:ascii="Arial" w:hAnsi="Arial" w:cs="Arial"/>
          <w:sz w:val="21"/>
          <w:szCs w:val="21"/>
        </w:rPr>
        <w:t xml:space="preserve">an individual firm, or a joint venture as a whole, or any individual member of the joint venture fails to meet any of the collective or individual qualifying requirements;  </w:t>
      </w:r>
    </w:p>
    <w:p w14:paraId="55CB1059" w14:textId="77777777" w:rsidR="00566FF0" w:rsidRPr="00AD6E79" w:rsidRDefault="006A3A1A" w:rsidP="00083F71">
      <w:pPr>
        <w:numPr>
          <w:ilvl w:val="0"/>
          <w:numId w:val="12"/>
        </w:numPr>
        <w:jc w:val="both"/>
        <w:rPr>
          <w:rFonts w:ascii="Arial" w:hAnsi="Arial" w:cs="Arial"/>
          <w:sz w:val="21"/>
          <w:szCs w:val="21"/>
        </w:rPr>
      </w:pPr>
      <w:r w:rsidRPr="00AD6E79">
        <w:rPr>
          <w:rFonts w:ascii="Arial" w:hAnsi="Arial" w:cs="Arial"/>
          <w:sz w:val="21"/>
          <w:szCs w:val="21"/>
        </w:rPr>
        <w:t xml:space="preserve">the new partners to a joint venture were not prequalified in the first instance, either as individual firms or as another joint venture; or  </w:t>
      </w:r>
    </w:p>
    <w:p w14:paraId="6A3EF77A" w14:textId="77777777" w:rsidR="00566FF0" w:rsidRPr="00AD6E79" w:rsidRDefault="006A3A1A" w:rsidP="00083F71">
      <w:pPr>
        <w:numPr>
          <w:ilvl w:val="0"/>
          <w:numId w:val="12"/>
        </w:numPr>
        <w:jc w:val="both"/>
        <w:rPr>
          <w:rFonts w:ascii="Arial" w:hAnsi="Arial" w:cs="Arial"/>
          <w:sz w:val="21"/>
          <w:szCs w:val="21"/>
        </w:rPr>
      </w:pPr>
      <w:r w:rsidRPr="00AD6E79">
        <w:rPr>
          <w:rFonts w:ascii="Arial" w:hAnsi="Arial" w:cs="Arial"/>
          <w:sz w:val="21"/>
          <w:szCs w:val="21"/>
        </w:rPr>
        <w:t xml:space="preserve">in the opinion of the Employer, acceptance of the material change would compromise the outcome of the prequalification process. </w:t>
      </w:r>
    </w:p>
    <w:p w14:paraId="0CA8F8A9" w14:textId="77777777" w:rsidR="00272211" w:rsidRPr="00AD6E79" w:rsidRDefault="00272211" w:rsidP="00272211">
      <w:pPr>
        <w:ind w:left="720"/>
        <w:jc w:val="both"/>
        <w:rPr>
          <w:rFonts w:ascii="Arial" w:hAnsi="Arial" w:cs="Arial"/>
          <w:sz w:val="21"/>
          <w:szCs w:val="21"/>
        </w:rPr>
      </w:pPr>
    </w:p>
    <w:p w14:paraId="4958301B" w14:textId="77777777" w:rsidR="00566FF0" w:rsidRPr="00AD6E79" w:rsidRDefault="006A3A1A">
      <w:pPr>
        <w:jc w:val="both"/>
        <w:rPr>
          <w:rFonts w:ascii="Arial" w:hAnsi="Arial" w:cs="Arial"/>
          <w:b/>
          <w:sz w:val="21"/>
          <w:szCs w:val="21"/>
        </w:rPr>
      </w:pPr>
      <w:r w:rsidRPr="00AD6E79">
        <w:rPr>
          <w:rFonts w:ascii="Arial" w:hAnsi="Arial" w:cs="Arial"/>
          <w:b/>
          <w:sz w:val="21"/>
          <w:szCs w:val="21"/>
        </w:rPr>
        <w:t>F.3.2</w:t>
      </w:r>
      <w:r w:rsidRPr="00AD6E79">
        <w:rPr>
          <w:rFonts w:ascii="Arial" w:hAnsi="Arial" w:cs="Arial"/>
          <w:b/>
          <w:sz w:val="21"/>
          <w:szCs w:val="21"/>
        </w:rPr>
        <w:tab/>
      </w:r>
      <w:r w:rsidRPr="00AD6E79">
        <w:rPr>
          <w:rFonts w:ascii="Arial" w:hAnsi="Arial" w:cs="Arial"/>
          <w:b/>
          <w:sz w:val="21"/>
          <w:szCs w:val="21"/>
        </w:rPr>
        <w:tab/>
        <w:t xml:space="preserve"> Issue Addenda </w:t>
      </w:r>
    </w:p>
    <w:p w14:paraId="573A44F0"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 </w:t>
      </w:r>
    </w:p>
    <w:p w14:paraId="71738FD0" w14:textId="77777777" w:rsidR="008C14B5" w:rsidRDefault="008C14B5">
      <w:pPr>
        <w:jc w:val="both"/>
        <w:rPr>
          <w:rFonts w:ascii="Arial" w:hAnsi="Arial" w:cs="Arial"/>
          <w:b/>
          <w:sz w:val="21"/>
          <w:szCs w:val="21"/>
        </w:rPr>
      </w:pPr>
    </w:p>
    <w:p w14:paraId="79611C97"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F.3.3 </w:t>
      </w:r>
      <w:r w:rsidRPr="00AD6E79">
        <w:rPr>
          <w:rFonts w:ascii="Arial" w:hAnsi="Arial" w:cs="Arial"/>
          <w:b/>
          <w:sz w:val="21"/>
          <w:szCs w:val="21"/>
        </w:rPr>
        <w:tab/>
      </w:r>
      <w:r w:rsidRPr="00AD6E79">
        <w:rPr>
          <w:rFonts w:ascii="Arial" w:hAnsi="Arial" w:cs="Arial"/>
          <w:b/>
          <w:sz w:val="21"/>
          <w:szCs w:val="21"/>
        </w:rPr>
        <w:tab/>
        <w:t xml:space="preserve">Return late tender offers </w:t>
      </w:r>
    </w:p>
    <w:p w14:paraId="1D92BAC7"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Return tender offers received after the closing time stated in the Tender Data, unopened, (unless it is necessary to open a tender submission to obtain a forwarding address), to the tenderer concerned. </w:t>
      </w:r>
    </w:p>
    <w:p w14:paraId="211429C1" w14:textId="77777777" w:rsidR="00EA5410" w:rsidRPr="00AD6E79" w:rsidRDefault="00EA5410">
      <w:pPr>
        <w:jc w:val="both"/>
        <w:rPr>
          <w:rFonts w:ascii="Arial" w:hAnsi="Arial" w:cs="Arial"/>
          <w:b/>
          <w:sz w:val="21"/>
          <w:szCs w:val="21"/>
        </w:rPr>
      </w:pPr>
    </w:p>
    <w:p w14:paraId="0AD183B7" w14:textId="77777777" w:rsidR="000D6053" w:rsidRDefault="000D6053">
      <w:pPr>
        <w:jc w:val="both"/>
        <w:rPr>
          <w:rFonts w:ascii="Arial" w:hAnsi="Arial" w:cs="Arial"/>
          <w:b/>
          <w:sz w:val="21"/>
          <w:szCs w:val="21"/>
        </w:rPr>
      </w:pPr>
    </w:p>
    <w:p w14:paraId="1D929334" w14:textId="42B3E7D4" w:rsidR="00566FF0" w:rsidRPr="00AD6E79" w:rsidRDefault="006A3A1A">
      <w:pPr>
        <w:jc w:val="both"/>
        <w:rPr>
          <w:rFonts w:ascii="Arial" w:hAnsi="Arial" w:cs="Arial"/>
          <w:b/>
          <w:sz w:val="21"/>
          <w:szCs w:val="21"/>
        </w:rPr>
      </w:pPr>
      <w:r w:rsidRPr="00AD6E79">
        <w:rPr>
          <w:rFonts w:ascii="Arial" w:hAnsi="Arial" w:cs="Arial"/>
          <w:b/>
          <w:sz w:val="21"/>
          <w:szCs w:val="21"/>
        </w:rPr>
        <w:t xml:space="preserve">F.3.4 </w:t>
      </w:r>
      <w:r w:rsidRPr="00AD6E79">
        <w:rPr>
          <w:rFonts w:ascii="Arial" w:hAnsi="Arial" w:cs="Arial"/>
          <w:b/>
          <w:sz w:val="21"/>
          <w:szCs w:val="21"/>
        </w:rPr>
        <w:tab/>
      </w:r>
      <w:r w:rsidRPr="00AD6E79">
        <w:rPr>
          <w:rFonts w:ascii="Arial" w:hAnsi="Arial" w:cs="Arial"/>
          <w:b/>
          <w:sz w:val="21"/>
          <w:szCs w:val="21"/>
        </w:rPr>
        <w:tab/>
        <w:t xml:space="preserve">Opening of tender submissions </w:t>
      </w:r>
    </w:p>
    <w:p w14:paraId="1B25ED50"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F.3.4.1 </w:t>
      </w:r>
      <w:r w:rsidRPr="00AD6E79">
        <w:rPr>
          <w:rFonts w:ascii="Arial" w:hAnsi="Arial" w:cs="Arial"/>
          <w:sz w:val="21"/>
          <w:szCs w:val="21"/>
        </w:rPr>
        <w:t xml:space="preserve">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 </w:t>
      </w:r>
    </w:p>
    <w:p w14:paraId="190DCB1D" w14:textId="77777777" w:rsidR="00566FF0" w:rsidRPr="00AD6E79" w:rsidRDefault="006A3A1A">
      <w:pPr>
        <w:jc w:val="both"/>
        <w:rPr>
          <w:rFonts w:ascii="Arial" w:hAnsi="Arial" w:cs="Arial"/>
          <w:sz w:val="21"/>
          <w:szCs w:val="21"/>
        </w:rPr>
      </w:pPr>
      <w:r w:rsidRPr="00AD6E79">
        <w:rPr>
          <w:rFonts w:ascii="Arial" w:hAnsi="Arial" w:cs="Arial"/>
          <w:b/>
          <w:sz w:val="21"/>
          <w:szCs w:val="21"/>
        </w:rPr>
        <w:t>F.3.4.2</w:t>
      </w:r>
      <w:r w:rsidRPr="00AD6E79">
        <w:rPr>
          <w:rFonts w:ascii="Arial" w:hAnsi="Arial" w:cs="Arial"/>
          <w:sz w:val="21"/>
          <w:szCs w:val="21"/>
        </w:rPr>
        <w:t xml:space="preserve"> 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 </w:t>
      </w:r>
    </w:p>
    <w:p w14:paraId="4135E217"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F.3.4.3 </w:t>
      </w:r>
      <w:r w:rsidRPr="00AD6E79">
        <w:rPr>
          <w:rFonts w:ascii="Arial" w:hAnsi="Arial" w:cs="Arial"/>
          <w:sz w:val="21"/>
          <w:szCs w:val="21"/>
        </w:rPr>
        <w:t xml:space="preserve">Make available the record outlined in F.3.4.2 to all interested persons upon request. </w:t>
      </w:r>
    </w:p>
    <w:p w14:paraId="4B2F5BEE" w14:textId="77777777" w:rsidR="00566FF0" w:rsidRPr="00AD6E79" w:rsidRDefault="00566FF0">
      <w:pPr>
        <w:jc w:val="both"/>
        <w:rPr>
          <w:rFonts w:ascii="Arial" w:hAnsi="Arial" w:cs="Arial"/>
          <w:sz w:val="21"/>
          <w:szCs w:val="21"/>
        </w:rPr>
      </w:pPr>
    </w:p>
    <w:p w14:paraId="72E68F8D"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F.3.5 </w:t>
      </w:r>
      <w:r w:rsidRPr="00AD6E79">
        <w:rPr>
          <w:rFonts w:ascii="Arial" w:hAnsi="Arial" w:cs="Arial"/>
          <w:b/>
          <w:sz w:val="21"/>
          <w:szCs w:val="21"/>
        </w:rPr>
        <w:tab/>
      </w:r>
      <w:r w:rsidRPr="00AD6E79">
        <w:rPr>
          <w:rFonts w:ascii="Arial" w:hAnsi="Arial" w:cs="Arial"/>
          <w:b/>
          <w:sz w:val="21"/>
          <w:szCs w:val="21"/>
        </w:rPr>
        <w:tab/>
        <w:t xml:space="preserve">Two-envelope system </w:t>
      </w:r>
    </w:p>
    <w:p w14:paraId="121E091D" w14:textId="77777777" w:rsidR="006A3A1A" w:rsidRPr="00AD6E79" w:rsidRDefault="006A3A1A" w:rsidP="005C07C5">
      <w:pPr>
        <w:jc w:val="both"/>
        <w:rPr>
          <w:rFonts w:ascii="Arial" w:hAnsi="Arial" w:cs="Arial"/>
          <w:sz w:val="21"/>
          <w:szCs w:val="21"/>
        </w:rPr>
      </w:pPr>
      <w:r w:rsidRPr="00AD6E79">
        <w:rPr>
          <w:rFonts w:ascii="Arial" w:hAnsi="Arial" w:cs="Arial"/>
          <w:b/>
          <w:sz w:val="21"/>
          <w:szCs w:val="21"/>
        </w:rPr>
        <w:t>F.3.5.1</w:t>
      </w:r>
      <w:r w:rsidRPr="00AD6E79">
        <w:rPr>
          <w:rFonts w:ascii="Arial" w:hAnsi="Arial" w:cs="Arial"/>
          <w:sz w:val="21"/>
          <w:szCs w:val="21"/>
        </w:rPr>
        <w:t xml:space="preserve"> 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 </w:t>
      </w:r>
    </w:p>
    <w:p w14:paraId="25505ECD" w14:textId="77777777" w:rsidR="006A3A1A" w:rsidRPr="00AD6E79" w:rsidRDefault="006A3A1A" w:rsidP="005C07C5">
      <w:pPr>
        <w:jc w:val="both"/>
        <w:rPr>
          <w:rFonts w:ascii="Arial" w:hAnsi="Arial" w:cs="Arial"/>
          <w:sz w:val="21"/>
          <w:szCs w:val="21"/>
        </w:rPr>
      </w:pPr>
      <w:r w:rsidRPr="00AD6E79">
        <w:rPr>
          <w:rFonts w:ascii="Arial" w:hAnsi="Arial" w:cs="Arial"/>
          <w:b/>
          <w:sz w:val="21"/>
          <w:szCs w:val="21"/>
        </w:rPr>
        <w:lastRenderedPageBreak/>
        <w:t xml:space="preserve">F.3.5.2 </w:t>
      </w:r>
      <w:r w:rsidRPr="00AD6E79">
        <w:rPr>
          <w:rFonts w:ascii="Arial" w:hAnsi="Arial" w:cs="Arial"/>
          <w:sz w:val="21"/>
          <w:szCs w:val="21"/>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 stated in the tender data, and announce the score obtained for the technical proposals and the total price and any points claimed on BBBEE status level.</w:t>
      </w:r>
    </w:p>
    <w:p w14:paraId="175199F8"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Return unopened financial proposals to tenderers whose technical proposals failed to achieve the minimum number of points for functionality. </w:t>
      </w:r>
    </w:p>
    <w:p w14:paraId="308C7B1D" w14:textId="77777777" w:rsidR="00112D48" w:rsidRPr="00AD6E79" w:rsidRDefault="00112D48" w:rsidP="005C07C5">
      <w:pPr>
        <w:jc w:val="both"/>
        <w:rPr>
          <w:rFonts w:ascii="Arial" w:hAnsi="Arial" w:cs="Arial"/>
          <w:sz w:val="21"/>
          <w:szCs w:val="21"/>
        </w:rPr>
      </w:pPr>
    </w:p>
    <w:p w14:paraId="185BCDF8"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F.3.6 </w:t>
      </w:r>
      <w:r w:rsidRPr="00AD6E79">
        <w:rPr>
          <w:rFonts w:ascii="Arial" w:hAnsi="Arial" w:cs="Arial"/>
          <w:b/>
          <w:sz w:val="21"/>
          <w:szCs w:val="21"/>
        </w:rPr>
        <w:tab/>
      </w:r>
      <w:r w:rsidRPr="00AD6E79">
        <w:rPr>
          <w:rFonts w:ascii="Arial" w:hAnsi="Arial" w:cs="Arial"/>
          <w:b/>
          <w:sz w:val="21"/>
          <w:szCs w:val="21"/>
        </w:rPr>
        <w:tab/>
        <w:t xml:space="preserve">Non-disclosure </w:t>
      </w:r>
    </w:p>
    <w:p w14:paraId="14F9730C"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 </w:t>
      </w:r>
    </w:p>
    <w:p w14:paraId="40BF3F91" w14:textId="77777777" w:rsidR="006A3A1A" w:rsidRPr="00AD6E79" w:rsidRDefault="006A3A1A" w:rsidP="005C07C5">
      <w:pPr>
        <w:jc w:val="both"/>
        <w:rPr>
          <w:rFonts w:ascii="Arial" w:hAnsi="Arial" w:cs="Arial"/>
          <w:sz w:val="21"/>
          <w:szCs w:val="21"/>
        </w:rPr>
      </w:pPr>
    </w:p>
    <w:p w14:paraId="03F67DF6"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F.3.7 </w:t>
      </w:r>
      <w:r w:rsidRPr="00AD6E79">
        <w:rPr>
          <w:rFonts w:ascii="Arial" w:hAnsi="Arial" w:cs="Arial"/>
          <w:b/>
          <w:sz w:val="21"/>
          <w:szCs w:val="21"/>
        </w:rPr>
        <w:tab/>
      </w:r>
      <w:r w:rsidRPr="00AD6E79">
        <w:rPr>
          <w:rFonts w:ascii="Arial" w:hAnsi="Arial" w:cs="Arial"/>
          <w:b/>
          <w:sz w:val="21"/>
          <w:szCs w:val="21"/>
        </w:rPr>
        <w:tab/>
        <w:t xml:space="preserve">Grounds for rejection and disqualification </w:t>
      </w:r>
    </w:p>
    <w:p w14:paraId="224B0981"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Determine whether there has been any effort by a tenderer to influence the processing of tender offers and instantly disqualify a tenderer (and his tender offer) if it is established that he engaged in corrupt or fraudulent practices. </w:t>
      </w:r>
    </w:p>
    <w:p w14:paraId="44CBA29E" w14:textId="77777777" w:rsidR="008C14B5" w:rsidRPr="00AD6E79" w:rsidRDefault="008C14B5" w:rsidP="005C07C5">
      <w:pPr>
        <w:jc w:val="both"/>
        <w:rPr>
          <w:rFonts w:ascii="Arial" w:hAnsi="Arial" w:cs="Arial"/>
          <w:sz w:val="21"/>
          <w:szCs w:val="21"/>
        </w:rPr>
      </w:pPr>
    </w:p>
    <w:p w14:paraId="532A5732"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F.3.8 </w:t>
      </w:r>
      <w:r w:rsidRPr="00AD6E79">
        <w:rPr>
          <w:rFonts w:ascii="Arial" w:hAnsi="Arial" w:cs="Arial"/>
          <w:b/>
          <w:sz w:val="21"/>
          <w:szCs w:val="21"/>
        </w:rPr>
        <w:tab/>
      </w:r>
      <w:r w:rsidRPr="00AD6E79">
        <w:rPr>
          <w:rFonts w:ascii="Arial" w:hAnsi="Arial" w:cs="Arial"/>
          <w:b/>
          <w:sz w:val="21"/>
          <w:szCs w:val="21"/>
        </w:rPr>
        <w:tab/>
        <w:t xml:space="preserve">Test for responsiveness </w:t>
      </w:r>
    </w:p>
    <w:p w14:paraId="1A60042A" w14:textId="77777777" w:rsidR="006A3A1A" w:rsidRPr="00AD6E79" w:rsidRDefault="006A3A1A" w:rsidP="005C07C5">
      <w:pPr>
        <w:jc w:val="both"/>
        <w:rPr>
          <w:rFonts w:ascii="Arial" w:hAnsi="Arial" w:cs="Arial"/>
          <w:sz w:val="21"/>
          <w:szCs w:val="21"/>
        </w:rPr>
      </w:pPr>
      <w:r w:rsidRPr="00AD6E79">
        <w:rPr>
          <w:rFonts w:ascii="Arial" w:hAnsi="Arial" w:cs="Arial"/>
          <w:b/>
          <w:sz w:val="21"/>
          <w:szCs w:val="21"/>
        </w:rPr>
        <w:t>F.3.8.1</w:t>
      </w:r>
      <w:r w:rsidRPr="00AD6E79">
        <w:rPr>
          <w:rFonts w:ascii="Arial" w:hAnsi="Arial" w:cs="Arial"/>
          <w:sz w:val="21"/>
          <w:szCs w:val="21"/>
        </w:rPr>
        <w:t xml:space="preserve"> Determine, after opening and before detailed evaluation, whether each tender offer properly received: </w:t>
      </w:r>
    </w:p>
    <w:p w14:paraId="708C816B" w14:textId="77777777" w:rsidR="006A3A1A" w:rsidRPr="00AD6E79" w:rsidRDefault="006A3A1A" w:rsidP="00083F71">
      <w:pPr>
        <w:numPr>
          <w:ilvl w:val="0"/>
          <w:numId w:val="13"/>
        </w:numPr>
        <w:jc w:val="both"/>
        <w:rPr>
          <w:rFonts w:ascii="Arial" w:hAnsi="Arial" w:cs="Arial"/>
          <w:sz w:val="21"/>
          <w:szCs w:val="21"/>
        </w:rPr>
      </w:pPr>
      <w:r w:rsidRPr="00AD6E79">
        <w:rPr>
          <w:rFonts w:ascii="Arial" w:hAnsi="Arial" w:cs="Arial"/>
          <w:sz w:val="21"/>
          <w:szCs w:val="21"/>
        </w:rPr>
        <w:t xml:space="preserve">complies with the requirements of these Conditions of Tender, </w:t>
      </w:r>
    </w:p>
    <w:p w14:paraId="594DCE9F" w14:textId="77777777" w:rsidR="006A3A1A" w:rsidRPr="00AD6E79" w:rsidRDefault="006A3A1A" w:rsidP="00083F71">
      <w:pPr>
        <w:numPr>
          <w:ilvl w:val="0"/>
          <w:numId w:val="13"/>
        </w:numPr>
        <w:jc w:val="both"/>
        <w:rPr>
          <w:rFonts w:ascii="Arial" w:hAnsi="Arial" w:cs="Arial"/>
          <w:sz w:val="21"/>
          <w:szCs w:val="21"/>
        </w:rPr>
      </w:pPr>
      <w:r w:rsidRPr="00AD6E79">
        <w:rPr>
          <w:rFonts w:ascii="Arial" w:hAnsi="Arial" w:cs="Arial"/>
          <w:sz w:val="21"/>
          <w:szCs w:val="21"/>
        </w:rPr>
        <w:t xml:space="preserve">has been properly and fully completed and signed, and </w:t>
      </w:r>
    </w:p>
    <w:p w14:paraId="18FC8135" w14:textId="77777777" w:rsidR="006A3A1A" w:rsidRPr="00AD6E79" w:rsidRDefault="006A3A1A" w:rsidP="00083F71">
      <w:pPr>
        <w:numPr>
          <w:ilvl w:val="0"/>
          <w:numId w:val="13"/>
        </w:numPr>
        <w:jc w:val="both"/>
        <w:rPr>
          <w:rFonts w:ascii="Arial" w:hAnsi="Arial" w:cs="Arial"/>
          <w:sz w:val="21"/>
          <w:szCs w:val="21"/>
        </w:rPr>
      </w:pPr>
      <w:r w:rsidRPr="00AD6E79">
        <w:rPr>
          <w:rFonts w:ascii="Arial" w:hAnsi="Arial" w:cs="Arial"/>
          <w:sz w:val="21"/>
          <w:szCs w:val="21"/>
        </w:rPr>
        <w:t>is responsive to the</w:t>
      </w:r>
      <w:r w:rsidR="00CD632B" w:rsidRPr="00AD6E79">
        <w:rPr>
          <w:rFonts w:ascii="Arial" w:hAnsi="Arial" w:cs="Arial"/>
          <w:sz w:val="21"/>
          <w:szCs w:val="21"/>
        </w:rPr>
        <w:t xml:space="preserve"> </w:t>
      </w:r>
      <w:r w:rsidRPr="00AD6E79">
        <w:rPr>
          <w:rFonts w:ascii="Arial" w:hAnsi="Arial" w:cs="Arial"/>
          <w:sz w:val="21"/>
          <w:szCs w:val="21"/>
        </w:rPr>
        <w:t>other</w:t>
      </w:r>
      <w:r w:rsidR="00CD632B" w:rsidRPr="00AD6E79">
        <w:rPr>
          <w:rFonts w:ascii="Arial" w:hAnsi="Arial" w:cs="Arial"/>
          <w:sz w:val="21"/>
          <w:szCs w:val="21"/>
        </w:rPr>
        <w:t xml:space="preserve"> </w:t>
      </w:r>
      <w:r w:rsidRPr="00AD6E79">
        <w:rPr>
          <w:rFonts w:ascii="Arial" w:hAnsi="Arial" w:cs="Arial"/>
          <w:sz w:val="21"/>
          <w:szCs w:val="21"/>
        </w:rPr>
        <w:t>requirements</w:t>
      </w:r>
      <w:r w:rsidR="00CD632B" w:rsidRPr="00AD6E79">
        <w:rPr>
          <w:rFonts w:ascii="Arial" w:hAnsi="Arial" w:cs="Arial"/>
          <w:sz w:val="21"/>
          <w:szCs w:val="21"/>
        </w:rPr>
        <w:t xml:space="preserve"> </w:t>
      </w:r>
      <w:r w:rsidRPr="00AD6E79">
        <w:rPr>
          <w:rFonts w:ascii="Arial" w:hAnsi="Arial" w:cs="Arial"/>
          <w:sz w:val="21"/>
          <w:szCs w:val="21"/>
        </w:rPr>
        <w:t xml:space="preserve">of the tender documents. </w:t>
      </w:r>
    </w:p>
    <w:p w14:paraId="29F580C2" w14:textId="77777777" w:rsidR="006A3A1A" w:rsidRPr="00AD6E79" w:rsidRDefault="006A3A1A" w:rsidP="005C07C5">
      <w:pPr>
        <w:jc w:val="both"/>
        <w:rPr>
          <w:rFonts w:ascii="Arial" w:hAnsi="Arial" w:cs="Arial"/>
          <w:sz w:val="21"/>
          <w:szCs w:val="21"/>
        </w:rPr>
      </w:pPr>
      <w:r w:rsidRPr="00AD6E79">
        <w:rPr>
          <w:rFonts w:ascii="Arial" w:hAnsi="Arial" w:cs="Arial"/>
          <w:b/>
          <w:sz w:val="21"/>
          <w:szCs w:val="21"/>
        </w:rPr>
        <w:t>F.3.8.2</w:t>
      </w:r>
      <w:r w:rsidRPr="00AD6E79">
        <w:rPr>
          <w:rFonts w:ascii="Arial" w:hAnsi="Arial" w:cs="Arial"/>
          <w:sz w:val="21"/>
          <w:szCs w:val="21"/>
        </w:rPr>
        <w:t xml:space="preserve"> A responsive tender is one that conforms to all the terms, conditions, and specifications of the tender documents without material deviation or qualification. A material deviation or qualification is one which, in the Employer</w:t>
      </w:r>
      <w:r w:rsidRPr="00AD6E79">
        <w:rPr>
          <w:rFonts w:ascii="Arial" w:hAnsi="Arial" w:cs="Arial"/>
          <w:i/>
          <w:sz w:val="21"/>
          <w:szCs w:val="21"/>
        </w:rPr>
        <w:t>'s</w:t>
      </w:r>
      <w:r w:rsidRPr="00AD6E79">
        <w:rPr>
          <w:rFonts w:ascii="Arial" w:hAnsi="Arial" w:cs="Arial"/>
          <w:sz w:val="21"/>
          <w:szCs w:val="21"/>
        </w:rPr>
        <w:t xml:space="preserve"> opinion, would: </w:t>
      </w:r>
    </w:p>
    <w:p w14:paraId="4A595649" w14:textId="77777777" w:rsidR="003C1AAC" w:rsidRPr="00AD6E79" w:rsidRDefault="006A3A1A">
      <w:pPr>
        <w:jc w:val="both"/>
        <w:rPr>
          <w:rFonts w:ascii="Arial" w:hAnsi="Arial" w:cs="Arial"/>
          <w:sz w:val="21"/>
          <w:szCs w:val="21"/>
        </w:rPr>
      </w:pPr>
      <w:r w:rsidRPr="00AD6E79">
        <w:rPr>
          <w:rFonts w:ascii="Arial" w:hAnsi="Arial" w:cs="Arial"/>
          <w:sz w:val="21"/>
          <w:szCs w:val="21"/>
        </w:rPr>
        <w:t>detrimentally affect the scope, quality, or performance of the works, services or supply identified in the Scope of Work</w:t>
      </w:r>
      <w:r w:rsidRPr="00AD6E79">
        <w:rPr>
          <w:rFonts w:ascii="Arial" w:hAnsi="Arial" w:cs="Arial"/>
          <w:i/>
          <w:sz w:val="21"/>
          <w:szCs w:val="21"/>
        </w:rPr>
        <w:t xml:space="preserve">, </w:t>
      </w:r>
    </w:p>
    <w:p w14:paraId="6050171E" w14:textId="77777777" w:rsidR="003C1AAC" w:rsidRPr="00AD6E79" w:rsidRDefault="006A3A1A" w:rsidP="00083F71">
      <w:pPr>
        <w:numPr>
          <w:ilvl w:val="0"/>
          <w:numId w:val="14"/>
        </w:numPr>
        <w:jc w:val="both"/>
        <w:rPr>
          <w:rFonts w:ascii="Arial" w:hAnsi="Arial" w:cs="Arial"/>
          <w:sz w:val="21"/>
          <w:szCs w:val="21"/>
        </w:rPr>
      </w:pPr>
      <w:r w:rsidRPr="00AD6E79">
        <w:rPr>
          <w:rFonts w:ascii="Arial" w:hAnsi="Arial" w:cs="Arial"/>
          <w:sz w:val="21"/>
          <w:szCs w:val="21"/>
        </w:rPr>
        <w:t>significantly change the Employer</w:t>
      </w:r>
      <w:r w:rsidRPr="00AD6E79">
        <w:rPr>
          <w:rFonts w:ascii="Arial" w:hAnsi="Arial" w:cs="Arial"/>
          <w:i/>
          <w:sz w:val="21"/>
          <w:szCs w:val="21"/>
        </w:rPr>
        <w:t>'s</w:t>
      </w:r>
      <w:r w:rsidRPr="00AD6E79">
        <w:rPr>
          <w:rFonts w:ascii="Arial" w:hAnsi="Arial" w:cs="Arial"/>
          <w:sz w:val="21"/>
          <w:szCs w:val="21"/>
        </w:rPr>
        <w:t xml:space="preserve"> or the tenderer's risks and responsibilities under the contract, or </w:t>
      </w:r>
    </w:p>
    <w:p w14:paraId="7B93C99D" w14:textId="77777777" w:rsidR="003C1AAC" w:rsidRPr="00AD6E79" w:rsidRDefault="006A3A1A" w:rsidP="00083F71">
      <w:pPr>
        <w:numPr>
          <w:ilvl w:val="0"/>
          <w:numId w:val="14"/>
        </w:numPr>
        <w:jc w:val="both"/>
        <w:rPr>
          <w:rFonts w:ascii="Arial" w:hAnsi="Arial" w:cs="Arial"/>
          <w:sz w:val="21"/>
          <w:szCs w:val="21"/>
        </w:rPr>
      </w:pPr>
      <w:r w:rsidRPr="00AD6E79">
        <w:rPr>
          <w:rFonts w:ascii="Arial" w:hAnsi="Arial" w:cs="Arial"/>
          <w:sz w:val="21"/>
          <w:szCs w:val="21"/>
        </w:rPr>
        <w:t xml:space="preserve">affect the competitive position of other tenderers presenting responsive tenders, if it were to be rectified. </w:t>
      </w:r>
    </w:p>
    <w:p w14:paraId="6FAA8591" w14:textId="77777777" w:rsidR="003C1AAC" w:rsidRPr="00AD6E79" w:rsidRDefault="006A3A1A">
      <w:pPr>
        <w:jc w:val="both"/>
        <w:rPr>
          <w:rFonts w:ascii="Arial" w:hAnsi="Arial" w:cs="Arial"/>
          <w:sz w:val="21"/>
          <w:szCs w:val="21"/>
        </w:rPr>
      </w:pPr>
      <w:r w:rsidRPr="00AD6E79">
        <w:rPr>
          <w:rFonts w:ascii="Arial" w:hAnsi="Arial" w:cs="Arial"/>
          <w:sz w:val="21"/>
          <w:szCs w:val="21"/>
        </w:rPr>
        <w:t>Reject a non-responsive tender offer, and not allow it to be subsequently made responsive by correction or withdrawal of the non-conforming deviation or reservation.</w:t>
      </w:r>
    </w:p>
    <w:p w14:paraId="7BD2FD7D" w14:textId="77777777" w:rsidR="003C1AAC" w:rsidRPr="00AD6E79" w:rsidRDefault="006A3A1A">
      <w:pPr>
        <w:jc w:val="both"/>
        <w:rPr>
          <w:rFonts w:ascii="Arial" w:hAnsi="Arial" w:cs="Arial"/>
          <w:b/>
          <w:sz w:val="21"/>
          <w:szCs w:val="21"/>
        </w:rPr>
      </w:pPr>
      <w:r w:rsidRPr="00AD6E79">
        <w:rPr>
          <w:rFonts w:ascii="Arial" w:hAnsi="Arial" w:cs="Arial"/>
          <w:b/>
          <w:sz w:val="21"/>
          <w:szCs w:val="21"/>
        </w:rPr>
        <w:lastRenderedPageBreak/>
        <w:br/>
        <w:t xml:space="preserve">F.3.9 </w:t>
      </w:r>
      <w:r w:rsidRPr="00AD6E79">
        <w:rPr>
          <w:rFonts w:ascii="Arial" w:hAnsi="Arial" w:cs="Arial"/>
          <w:b/>
          <w:sz w:val="21"/>
          <w:szCs w:val="21"/>
        </w:rPr>
        <w:tab/>
      </w:r>
      <w:r w:rsidRPr="00AD6E79">
        <w:rPr>
          <w:rFonts w:ascii="Arial" w:hAnsi="Arial" w:cs="Arial"/>
          <w:b/>
          <w:sz w:val="21"/>
          <w:szCs w:val="21"/>
        </w:rPr>
        <w:tab/>
        <w:t xml:space="preserve">Arithmetical errors, omissions and discrepancies </w:t>
      </w:r>
    </w:p>
    <w:p w14:paraId="6853A150" w14:textId="77777777" w:rsidR="00566FF0" w:rsidRPr="00AD6E79" w:rsidRDefault="006A3A1A">
      <w:pPr>
        <w:jc w:val="both"/>
        <w:rPr>
          <w:rFonts w:ascii="Arial" w:hAnsi="Arial" w:cs="Arial"/>
          <w:sz w:val="21"/>
          <w:szCs w:val="21"/>
        </w:rPr>
      </w:pPr>
      <w:r w:rsidRPr="00AD6E79">
        <w:rPr>
          <w:rFonts w:ascii="Arial" w:hAnsi="Arial" w:cs="Arial"/>
          <w:b/>
          <w:sz w:val="21"/>
          <w:szCs w:val="21"/>
        </w:rPr>
        <w:t>F.3.9.1</w:t>
      </w:r>
      <w:r w:rsidRPr="00AD6E79">
        <w:rPr>
          <w:rFonts w:ascii="Arial" w:hAnsi="Arial" w:cs="Arial"/>
          <w:sz w:val="21"/>
          <w:szCs w:val="21"/>
        </w:rPr>
        <w:t xml:space="preserve"> Check the highest ranked tender or tenderer with the highest number of tender evaluation points after the evaluation of tender offers in accordance with F.3.11 for: </w:t>
      </w:r>
    </w:p>
    <w:p w14:paraId="6B607278" w14:textId="77777777" w:rsidR="00566FF0" w:rsidRPr="00AD6E79" w:rsidRDefault="006A3A1A" w:rsidP="00083F71">
      <w:pPr>
        <w:numPr>
          <w:ilvl w:val="0"/>
          <w:numId w:val="15"/>
        </w:numPr>
        <w:jc w:val="both"/>
        <w:rPr>
          <w:rFonts w:ascii="Arial" w:hAnsi="Arial" w:cs="Arial"/>
          <w:sz w:val="21"/>
          <w:szCs w:val="21"/>
        </w:rPr>
      </w:pPr>
      <w:r w:rsidRPr="00AD6E79">
        <w:rPr>
          <w:rFonts w:ascii="Arial" w:hAnsi="Arial" w:cs="Arial"/>
          <w:sz w:val="21"/>
          <w:szCs w:val="21"/>
        </w:rPr>
        <w:t xml:space="preserve">the gross misplacement of the decimal point in any unit rate; </w:t>
      </w:r>
    </w:p>
    <w:p w14:paraId="6E1461D3" w14:textId="77777777" w:rsidR="00566FF0" w:rsidRPr="00AD6E79" w:rsidRDefault="006A3A1A" w:rsidP="00083F71">
      <w:pPr>
        <w:numPr>
          <w:ilvl w:val="0"/>
          <w:numId w:val="15"/>
        </w:numPr>
        <w:jc w:val="both"/>
        <w:rPr>
          <w:rFonts w:ascii="Arial" w:hAnsi="Arial" w:cs="Arial"/>
          <w:sz w:val="21"/>
          <w:szCs w:val="21"/>
        </w:rPr>
      </w:pPr>
      <w:r w:rsidRPr="00AD6E79">
        <w:rPr>
          <w:rFonts w:ascii="Arial" w:hAnsi="Arial" w:cs="Arial"/>
          <w:sz w:val="21"/>
          <w:szCs w:val="21"/>
        </w:rPr>
        <w:t xml:space="preserve">omissions made in completing the pricing schedule or bills of quantities; or  c) arithmetic errors in: </w:t>
      </w:r>
    </w:p>
    <w:p w14:paraId="1EF9BBCA" w14:textId="77777777" w:rsidR="00566FF0" w:rsidRPr="00AD6E79" w:rsidRDefault="006A3A1A" w:rsidP="00083F71">
      <w:pPr>
        <w:numPr>
          <w:ilvl w:val="0"/>
          <w:numId w:val="15"/>
        </w:numPr>
        <w:jc w:val="both"/>
        <w:rPr>
          <w:rFonts w:ascii="Arial" w:hAnsi="Arial" w:cs="Arial"/>
          <w:sz w:val="21"/>
          <w:szCs w:val="21"/>
        </w:rPr>
      </w:pPr>
      <w:r w:rsidRPr="00AD6E79">
        <w:rPr>
          <w:rFonts w:ascii="Arial" w:hAnsi="Arial" w:cs="Arial"/>
          <w:sz w:val="21"/>
          <w:szCs w:val="21"/>
        </w:rPr>
        <w:t xml:space="preserve">line item totals resulting from the product of a unit rate and a quantity in bills of quantities or schedules of prices; or </w:t>
      </w:r>
    </w:p>
    <w:p w14:paraId="6DA5E9A8" w14:textId="77777777" w:rsidR="00566FF0" w:rsidRPr="00AD6E79" w:rsidRDefault="006A3A1A" w:rsidP="00083F71">
      <w:pPr>
        <w:numPr>
          <w:ilvl w:val="0"/>
          <w:numId w:val="15"/>
        </w:numPr>
        <w:jc w:val="both"/>
        <w:rPr>
          <w:rFonts w:ascii="Arial" w:hAnsi="Arial" w:cs="Arial"/>
          <w:sz w:val="21"/>
          <w:szCs w:val="21"/>
        </w:rPr>
      </w:pPr>
      <w:r w:rsidRPr="00AD6E79">
        <w:rPr>
          <w:rFonts w:ascii="Arial" w:hAnsi="Arial" w:cs="Arial"/>
          <w:sz w:val="21"/>
          <w:szCs w:val="21"/>
        </w:rPr>
        <w:t xml:space="preserve">the summation of the prices. </w:t>
      </w:r>
    </w:p>
    <w:p w14:paraId="1101B17E" w14:textId="77777777" w:rsidR="00566FF0" w:rsidRPr="00AD6E79" w:rsidRDefault="00566FF0">
      <w:pPr>
        <w:jc w:val="both"/>
        <w:rPr>
          <w:rFonts w:ascii="Arial" w:hAnsi="Arial" w:cs="Arial"/>
          <w:sz w:val="21"/>
          <w:szCs w:val="21"/>
        </w:rPr>
      </w:pPr>
    </w:p>
    <w:p w14:paraId="0902F223" w14:textId="77777777" w:rsidR="00566FF0" w:rsidRPr="00AD6E79" w:rsidRDefault="006A3A1A">
      <w:pPr>
        <w:jc w:val="both"/>
        <w:rPr>
          <w:rFonts w:ascii="Arial" w:hAnsi="Arial" w:cs="Arial"/>
          <w:sz w:val="21"/>
          <w:szCs w:val="21"/>
        </w:rPr>
      </w:pPr>
      <w:r w:rsidRPr="00AD6E79">
        <w:rPr>
          <w:rFonts w:ascii="Arial" w:hAnsi="Arial" w:cs="Arial"/>
          <w:b/>
          <w:sz w:val="21"/>
          <w:szCs w:val="21"/>
        </w:rPr>
        <w:t>F3.9.2</w:t>
      </w:r>
      <w:r w:rsidRPr="00AD6E79">
        <w:rPr>
          <w:rFonts w:ascii="Arial" w:hAnsi="Arial" w:cs="Arial"/>
          <w:sz w:val="21"/>
          <w:szCs w:val="21"/>
        </w:rPr>
        <w:t xml:space="preserve"> The employer must correct the arithmetical errors in the following manner: </w:t>
      </w:r>
    </w:p>
    <w:p w14:paraId="510FE781"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Where there is a discrepancy between the amounts in words and amounts in figures, the amount in words shall govern. </w:t>
      </w:r>
    </w:p>
    <w:p w14:paraId="6A3121F1"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 </w:t>
      </w:r>
    </w:p>
    <w:p w14:paraId="79F011D5"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 </w:t>
      </w:r>
    </w:p>
    <w:p w14:paraId="09E91F2E" w14:textId="77777777" w:rsidR="00CE1683" w:rsidRPr="00AD6E79" w:rsidRDefault="00CE1683" w:rsidP="005C07C5">
      <w:pPr>
        <w:jc w:val="both"/>
        <w:rPr>
          <w:rFonts w:ascii="Arial" w:hAnsi="Arial" w:cs="Arial"/>
          <w:sz w:val="21"/>
          <w:szCs w:val="21"/>
        </w:rPr>
      </w:pPr>
    </w:p>
    <w:p w14:paraId="4F5DD27F"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Consider the rejection of a tender offer if the tenderer does not correct or accept the correction of the arithmetical error in the manner described above. </w:t>
      </w:r>
    </w:p>
    <w:p w14:paraId="5D61211C" w14:textId="77777777" w:rsidR="006A3A1A" w:rsidRPr="00AD6E79" w:rsidRDefault="006A3A1A" w:rsidP="005C07C5">
      <w:pPr>
        <w:jc w:val="both"/>
        <w:rPr>
          <w:rFonts w:ascii="Arial" w:hAnsi="Arial" w:cs="Arial"/>
          <w:b/>
          <w:sz w:val="21"/>
          <w:szCs w:val="21"/>
        </w:rPr>
      </w:pPr>
    </w:p>
    <w:p w14:paraId="55F78DCA" w14:textId="77777777" w:rsidR="000D6053" w:rsidRDefault="000D6053">
      <w:pPr>
        <w:jc w:val="both"/>
        <w:rPr>
          <w:rFonts w:ascii="Arial" w:hAnsi="Arial" w:cs="Arial"/>
          <w:b/>
          <w:sz w:val="21"/>
          <w:szCs w:val="21"/>
        </w:rPr>
      </w:pPr>
    </w:p>
    <w:p w14:paraId="5537FB3B" w14:textId="77777777" w:rsidR="000D6053" w:rsidRDefault="000D6053">
      <w:pPr>
        <w:jc w:val="both"/>
        <w:rPr>
          <w:rFonts w:ascii="Arial" w:hAnsi="Arial" w:cs="Arial"/>
          <w:b/>
          <w:sz w:val="21"/>
          <w:szCs w:val="21"/>
        </w:rPr>
      </w:pPr>
    </w:p>
    <w:p w14:paraId="72401A3E" w14:textId="15075441" w:rsidR="00566FF0" w:rsidRPr="00AD6E79" w:rsidRDefault="006A3A1A">
      <w:pPr>
        <w:jc w:val="both"/>
        <w:rPr>
          <w:rFonts w:ascii="Arial" w:hAnsi="Arial" w:cs="Arial"/>
          <w:b/>
          <w:sz w:val="21"/>
          <w:szCs w:val="21"/>
        </w:rPr>
      </w:pPr>
      <w:r w:rsidRPr="00AD6E79">
        <w:rPr>
          <w:rFonts w:ascii="Arial" w:hAnsi="Arial" w:cs="Arial"/>
          <w:b/>
          <w:sz w:val="21"/>
          <w:szCs w:val="21"/>
        </w:rPr>
        <w:t xml:space="preserve">F.3.10 </w:t>
      </w:r>
      <w:r w:rsidRPr="00AD6E79">
        <w:rPr>
          <w:rFonts w:ascii="Arial" w:hAnsi="Arial" w:cs="Arial"/>
          <w:b/>
          <w:sz w:val="21"/>
          <w:szCs w:val="21"/>
        </w:rPr>
        <w:tab/>
      </w:r>
      <w:r w:rsidRPr="00AD6E79">
        <w:rPr>
          <w:rFonts w:ascii="Arial" w:hAnsi="Arial" w:cs="Arial"/>
          <w:b/>
          <w:sz w:val="21"/>
          <w:szCs w:val="21"/>
        </w:rPr>
        <w:tab/>
        <w:t xml:space="preserve">Clarification of a tender offer </w:t>
      </w:r>
    </w:p>
    <w:p w14:paraId="203BAC05"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Obtain clarification from a tenderer on any matter that could give rise to ambiguity in a contract arising from the tender offer. </w:t>
      </w:r>
    </w:p>
    <w:p w14:paraId="2C42FA15"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F.3.11 </w:t>
      </w:r>
      <w:r w:rsidRPr="00AD6E79">
        <w:rPr>
          <w:rFonts w:ascii="Arial" w:hAnsi="Arial" w:cs="Arial"/>
          <w:b/>
          <w:sz w:val="21"/>
          <w:szCs w:val="21"/>
        </w:rPr>
        <w:tab/>
      </w:r>
      <w:r w:rsidRPr="00AD6E79">
        <w:rPr>
          <w:rFonts w:ascii="Arial" w:hAnsi="Arial" w:cs="Arial"/>
          <w:b/>
          <w:sz w:val="21"/>
          <w:szCs w:val="21"/>
        </w:rPr>
        <w:tab/>
        <w:t xml:space="preserve">Evaluation of tender offers </w:t>
      </w:r>
    </w:p>
    <w:p w14:paraId="2080CF4C"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F.3.11.1  </w:t>
      </w:r>
      <w:r w:rsidRPr="00AD6E79">
        <w:rPr>
          <w:rFonts w:ascii="Arial" w:hAnsi="Arial" w:cs="Arial"/>
          <w:b/>
          <w:sz w:val="21"/>
          <w:szCs w:val="21"/>
        </w:rPr>
        <w:tab/>
        <w:t xml:space="preserve">General </w:t>
      </w:r>
    </w:p>
    <w:p w14:paraId="089D5E05" w14:textId="77777777" w:rsidR="00566FF0" w:rsidRPr="00AD6E79" w:rsidRDefault="006A3A1A">
      <w:pPr>
        <w:jc w:val="both"/>
        <w:rPr>
          <w:rFonts w:ascii="Arial" w:hAnsi="Arial" w:cs="Arial"/>
          <w:sz w:val="21"/>
          <w:szCs w:val="21"/>
        </w:rPr>
      </w:pPr>
      <w:r w:rsidRPr="00AD6E79">
        <w:rPr>
          <w:rFonts w:ascii="Arial" w:hAnsi="Arial" w:cs="Arial"/>
          <w:sz w:val="21"/>
          <w:szCs w:val="21"/>
        </w:rPr>
        <w:lastRenderedPageBreak/>
        <w:t xml:space="preserve">Appoint an evaluation panel of not less than three persons. Reduce each responsive tender offer to a comparative offer and evaluate them using the tender evaluation methods and associated evaluation criteria and weightings that are specified in the tender data. </w:t>
      </w:r>
    </w:p>
    <w:p w14:paraId="182C9D44" w14:textId="77777777" w:rsidR="00566FF0" w:rsidRPr="00AD6E79" w:rsidRDefault="00566FF0">
      <w:pPr>
        <w:jc w:val="both"/>
        <w:rPr>
          <w:rFonts w:ascii="Arial" w:hAnsi="Arial" w:cs="Arial"/>
          <w:b/>
          <w:sz w:val="21"/>
          <w:szCs w:val="21"/>
        </w:rPr>
      </w:pPr>
    </w:p>
    <w:p w14:paraId="0299FD11" w14:textId="77777777" w:rsidR="006A3A1A" w:rsidRPr="00AD6E79" w:rsidRDefault="006A3A1A" w:rsidP="005C07C5">
      <w:pPr>
        <w:jc w:val="both"/>
        <w:rPr>
          <w:rFonts w:ascii="Arial" w:hAnsi="Arial" w:cs="Arial"/>
          <w:b/>
          <w:sz w:val="21"/>
          <w:szCs w:val="21"/>
        </w:rPr>
      </w:pPr>
      <w:r w:rsidRPr="00AD6E79">
        <w:rPr>
          <w:rFonts w:ascii="Arial" w:hAnsi="Arial" w:cs="Arial"/>
          <w:b/>
          <w:sz w:val="21"/>
          <w:szCs w:val="21"/>
        </w:rPr>
        <w:t xml:space="preserve">F.3.11.2  </w:t>
      </w:r>
      <w:r w:rsidRPr="00AD6E79">
        <w:rPr>
          <w:rFonts w:ascii="Arial" w:hAnsi="Arial" w:cs="Arial"/>
          <w:b/>
          <w:sz w:val="21"/>
          <w:szCs w:val="21"/>
        </w:rPr>
        <w:tab/>
        <w:t xml:space="preserve">Method 1: Price and Preference </w:t>
      </w:r>
      <w:r w:rsidR="005205B1" w:rsidRPr="00AD6E79">
        <w:rPr>
          <w:rFonts w:ascii="Arial" w:hAnsi="Arial" w:cs="Arial"/>
          <w:b/>
          <w:sz w:val="21"/>
          <w:szCs w:val="21"/>
        </w:rPr>
        <w:t>- APPLICABLE</w:t>
      </w:r>
    </w:p>
    <w:p w14:paraId="688E33F7"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In the case of a price and preference: </w:t>
      </w:r>
    </w:p>
    <w:p w14:paraId="326C6CD1" w14:textId="77777777" w:rsidR="006A3A1A" w:rsidRPr="00AD6E79" w:rsidRDefault="006A3A1A" w:rsidP="00083F71">
      <w:pPr>
        <w:numPr>
          <w:ilvl w:val="0"/>
          <w:numId w:val="16"/>
        </w:numPr>
        <w:jc w:val="both"/>
        <w:rPr>
          <w:rFonts w:ascii="Arial" w:hAnsi="Arial" w:cs="Arial"/>
          <w:sz w:val="21"/>
          <w:szCs w:val="21"/>
        </w:rPr>
      </w:pPr>
      <w:r w:rsidRPr="00AD6E79">
        <w:rPr>
          <w:rFonts w:ascii="Arial" w:hAnsi="Arial" w:cs="Arial"/>
          <w:sz w:val="21"/>
          <w:szCs w:val="21"/>
        </w:rPr>
        <w:t xml:space="preserve">Score tender evaluation points for price </w:t>
      </w:r>
    </w:p>
    <w:p w14:paraId="04974F7E" w14:textId="77777777" w:rsidR="006A3A1A" w:rsidRPr="00AD6E79" w:rsidRDefault="006A3A1A" w:rsidP="00083F71">
      <w:pPr>
        <w:numPr>
          <w:ilvl w:val="0"/>
          <w:numId w:val="16"/>
        </w:numPr>
        <w:jc w:val="both"/>
        <w:rPr>
          <w:rFonts w:ascii="Arial" w:hAnsi="Arial" w:cs="Arial"/>
          <w:sz w:val="21"/>
          <w:szCs w:val="21"/>
        </w:rPr>
      </w:pPr>
      <w:r w:rsidRPr="00AD6E79">
        <w:rPr>
          <w:rFonts w:ascii="Arial" w:hAnsi="Arial" w:cs="Arial"/>
          <w:sz w:val="21"/>
          <w:szCs w:val="21"/>
        </w:rPr>
        <w:t xml:space="preserve">Score points for BBBEE contribution </w:t>
      </w:r>
    </w:p>
    <w:p w14:paraId="3BD145C7" w14:textId="77777777" w:rsidR="003C1AAC" w:rsidRPr="00AD6E79" w:rsidRDefault="006A3A1A" w:rsidP="00083F71">
      <w:pPr>
        <w:numPr>
          <w:ilvl w:val="0"/>
          <w:numId w:val="16"/>
        </w:numPr>
        <w:jc w:val="both"/>
        <w:rPr>
          <w:rFonts w:ascii="Arial" w:hAnsi="Arial" w:cs="Arial"/>
          <w:sz w:val="21"/>
          <w:szCs w:val="21"/>
        </w:rPr>
      </w:pPr>
      <w:r w:rsidRPr="00AD6E79">
        <w:rPr>
          <w:rFonts w:ascii="Arial" w:hAnsi="Arial" w:cs="Arial"/>
          <w:sz w:val="21"/>
          <w:szCs w:val="21"/>
        </w:rPr>
        <w:t xml:space="preserve">Add the points scored for price and BBBEE.  </w:t>
      </w:r>
    </w:p>
    <w:p w14:paraId="666EB530" w14:textId="77777777" w:rsidR="003C1AAC" w:rsidRPr="00AD6E79" w:rsidRDefault="006A3A1A" w:rsidP="00B23934">
      <w:pPr>
        <w:spacing w:after="0" w:line="240" w:lineRule="auto"/>
        <w:rPr>
          <w:rFonts w:ascii="Arial" w:hAnsi="Arial" w:cs="Arial"/>
          <w:b/>
          <w:sz w:val="21"/>
          <w:szCs w:val="21"/>
        </w:rPr>
      </w:pPr>
      <w:r w:rsidRPr="00AD6E79">
        <w:rPr>
          <w:rFonts w:ascii="Arial" w:hAnsi="Arial" w:cs="Arial"/>
          <w:b/>
          <w:sz w:val="21"/>
          <w:szCs w:val="21"/>
        </w:rPr>
        <w:t xml:space="preserve">F.3.11.3  </w:t>
      </w:r>
      <w:r w:rsidRPr="00AD6E79">
        <w:rPr>
          <w:rFonts w:ascii="Arial" w:hAnsi="Arial" w:cs="Arial"/>
          <w:b/>
          <w:sz w:val="21"/>
          <w:szCs w:val="21"/>
        </w:rPr>
        <w:tab/>
        <w:t xml:space="preserve">Method 2: Functionality, Price and Preference </w:t>
      </w:r>
      <w:r w:rsidR="00EE70EC" w:rsidRPr="00AD6E79">
        <w:rPr>
          <w:rFonts w:ascii="Arial" w:hAnsi="Arial" w:cs="Arial"/>
          <w:b/>
          <w:sz w:val="21"/>
          <w:szCs w:val="21"/>
        </w:rPr>
        <w:t>– NOT APPLICABLE</w:t>
      </w:r>
    </w:p>
    <w:p w14:paraId="4029E0BB" w14:textId="77777777" w:rsidR="003C1AAC" w:rsidRPr="00AD6E79" w:rsidRDefault="006A3A1A">
      <w:pPr>
        <w:jc w:val="both"/>
        <w:rPr>
          <w:rFonts w:ascii="Arial" w:hAnsi="Arial" w:cs="Arial"/>
          <w:sz w:val="21"/>
          <w:szCs w:val="21"/>
        </w:rPr>
      </w:pPr>
      <w:r w:rsidRPr="00AD6E79">
        <w:rPr>
          <w:rFonts w:ascii="Arial" w:hAnsi="Arial" w:cs="Arial"/>
          <w:sz w:val="21"/>
          <w:szCs w:val="21"/>
        </w:rPr>
        <w:t xml:space="preserve">In the case of a functionality, price and preference: </w:t>
      </w:r>
    </w:p>
    <w:p w14:paraId="219F4E29" w14:textId="77777777" w:rsidR="00112D48" w:rsidRPr="00AD6E79" w:rsidRDefault="00112D48" w:rsidP="00112D48">
      <w:pPr>
        <w:ind w:left="720"/>
        <w:jc w:val="both"/>
        <w:rPr>
          <w:rFonts w:ascii="Arial" w:hAnsi="Arial" w:cs="Arial"/>
          <w:sz w:val="21"/>
          <w:szCs w:val="21"/>
        </w:rPr>
      </w:pPr>
    </w:p>
    <w:p w14:paraId="778647C5" w14:textId="77777777" w:rsidR="003C1AAC" w:rsidRPr="00AD6E79" w:rsidRDefault="006A3A1A" w:rsidP="00083F71">
      <w:pPr>
        <w:numPr>
          <w:ilvl w:val="0"/>
          <w:numId w:val="17"/>
        </w:numPr>
        <w:jc w:val="both"/>
        <w:rPr>
          <w:rFonts w:ascii="Arial" w:hAnsi="Arial" w:cs="Arial"/>
          <w:sz w:val="21"/>
          <w:szCs w:val="21"/>
        </w:rPr>
      </w:pPr>
      <w:r w:rsidRPr="00AD6E79">
        <w:rPr>
          <w:rFonts w:ascii="Arial" w:hAnsi="Arial" w:cs="Arial"/>
          <w:sz w:val="21"/>
          <w:szCs w:val="21"/>
        </w:rPr>
        <w:t xml:space="preserve">Score functionality, rejecting all tender offers that fail to achieve the minimum number of points for functionality as stated in the Tender Data. </w:t>
      </w:r>
    </w:p>
    <w:p w14:paraId="757C3857" w14:textId="77777777" w:rsidR="003C1AAC" w:rsidRPr="00AD6E79" w:rsidRDefault="006A3A1A" w:rsidP="00083F71">
      <w:pPr>
        <w:numPr>
          <w:ilvl w:val="0"/>
          <w:numId w:val="17"/>
        </w:numPr>
        <w:jc w:val="both"/>
        <w:rPr>
          <w:rFonts w:ascii="Arial" w:hAnsi="Arial" w:cs="Arial"/>
          <w:sz w:val="21"/>
          <w:szCs w:val="21"/>
        </w:rPr>
      </w:pPr>
      <w:r w:rsidRPr="00AD6E79">
        <w:rPr>
          <w:rFonts w:ascii="Arial" w:hAnsi="Arial" w:cs="Arial"/>
          <w:sz w:val="21"/>
          <w:szCs w:val="21"/>
        </w:rPr>
        <w:t xml:space="preserve">No tender must be regarded as an acceptable tender if it fails to achieve the minimum qualifying score for functionality as indicated in the tender invitation. </w:t>
      </w:r>
    </w:p>
    <w:p w14:paraId="398A5179" w14:textId="77777777" w:rsidR="006A3A1A" w:rsidRPr="00AD6E79" w:rsidRDefault="006A3A1A" w:rsidP="00083F71">
      <w:pPr>
        <w:numPr>
          <w:ilvl w:val="0"/>
          <w:numId w:val="17"/>
        </w:numPr>
        <w:jc w:val="both"/>
        <w:rPr>
          <w:rFonts w:ascii="Arial" w:hAnsi="Arial" w:cs="Arial"/>
          <w:sz w:val="21"/>
          <w:szCs w:val="21"/>
        </w:rPr>
      </w:pPr>
      <w:r w:rsidRPr="00AD6E79">
        <w:rPr>
          <w:rFonts w:ascii="Arial" w:hAnsi="Arial" w:cs="Arial"/>
          <w:sz w:val="21"/>
          <w:szCs w:val="21"/>
        </w:rPr>
        <w:t xml:space="preserve">Tenders that have achieved the minimum qualification score for functionality must be evaluated further in terms of the preference points system prescribed in paragraphs 4 and 4 and 5 below. </w:t>
      </w:r>
    </w:p>
    <w:p w14:paraId="0A647025" w14:textId="77777777" w:rsidR="006A3A1A" w:rsidRPr="00AD6E79" w:rsidRDefault="006A3A1A" w:rsidP="005C07C5">
      <w:pPr>
        <w:jc w:val="both"/>
        <w:rPr>
          <w:rFonts w:ascii="Arial" w:hAnsi="Arial" w:cs="Arial"/>
          <w:sz w:val="21"/>
          <w:szCs w:val="21"/>
        </w:rPr>
      </w:pPr>
      <w:r w:rsidRPr="00AD6E79">
        <w:rPr>
          <w:rFonts w:ascii="Arial" w:hAnsi="Arial" w:cs="Arial"/>
          <w:sz w:val="21"/>
          <w:szCs w:val="21"/>
        </w:rPr>
        <w:t xml:space="preserve">The </w:t>
      </w:r>
      <w:r w:rsidR="005A0DDD" w:rsidRPr="00AD6E79">
        <w:rPr>
          <w:rFonts w:ascii="Arial" w:hAnsi="Arial" w:cs="Arial"/>
          <w:sz w:val="21"/>
          <w:szCs w:val="21"/>
        </w:rPr>
        <w:t>8</w:t>
      </w:r>
      <w:r w:rsidR="009C794F" w:rsidRPr="00AD6E79">
        <w:rPr>
          <w:rFonts w:ascii="Arial" w:hAnsi="Arial" w:cs="Arial"/>
          <w:sz w:val="21"/>
          <w:szCs w:val="21"/>
        </w:rPr>
        <w:t>0</w:t>
      </w:r>
      <w:r w:rsidRPr="00AD6E79">
        <w:rPr>
          <w:rFonts w:ascii="Arial" w:hAnsi="Arial" w:cs="Arial"/>
          <w:sz w:val="21"/>
          <w:szCs w:val="21"/>
        </w:rPr>
        <w:t>/</w:t>
      </w:r>
      <w:r w:rsidR="005A0DDD" w:rsidRPr="00AD6E79">
        <w:rPr>
          <w:rFonts w:ascii="Arial" w:hAnsi="Arial" w:cs="Arial"/>
          <w:sz w:val="21"/>
          <w:szCs w:val="21"/>
        </w:rPr>
        <w:t>2</w:t>
      </w:r>
      <w:r w:rsidRPr="00AD6E79">
        <w:rPr>
          <w:rFonts w:ascii="Arial" w:hAnsi="Arial" w:cs="Arial"/>
          <w:sz w:val="21"/>
          <w:szCs w:val="21"/>
        </w:rPr>
        <w:t>0 preference point system for acquisition o</w:t>
      </w:r>
      <w:r w:rsidR="00AC7BDD" w:rsidRPr="00AD6E79">
        <w:rPr>
          <w:rFonts w:ascii="Arial" w:hAnsi="Arial" w:cs="Arial"/>
          <w:sz w:val="21"/>
          <w:szCs w:val="21"/>
        </w:rPr>
        <w:t xml:space="preserve">f services, works or goods </w:t>
      </w:r>
      <w:r w:rsidR="005A0DDD" w:rsidRPr="00AD6E79">
        <w:rPr>
          <w:rFonts w:ascii="Arial" w:hAnsi="Arial" w:cs="Arial"/>
          <w:sz w:val="21"/>
          <w:szCs w:val="21"/>
        </w:rPr>
        <w:t>up to</w:t>
      </w:r>
      <w:r w:rsidRPr="00AD6E79">
        <w:rPr>
          <w:rFonts w:ascii="Arial" w:hAnsi="Arial" w:cs="Arial"/>
          <w:sz w:val="21"/>
          <w:szCs w:val="21"/>
        </w:rPr>
        <w:t xml:space="preserve"> Rand value of R50 million</w:t>
      </w:r>
      <w:r w:rsidR="00AC7BDD" w:rsidRPr="00AD6E79">
        <w:rPr>
          <w:rFonts w:ascii="Arial" w:hAnsi="Arial" w:cs="Arial"/>
          <w:sz w:val="21"/>
          <w:szCs w:val="21"/>
        </w:rPr>
        <w:t>.</w:t>
      </w:r>
    </w:p>
    <w:p w14:paraId="4A2EDF1B" w14:textId="77777777" w:rsidR="006A3A1A" w:rsidRPr="00AD6E79" w:rsidRDefault="006A3A1A" w:rsidP="005C07C5">
      <w:pPr>
        <w:ind w:left="993" w:hanging="993"/>
        <w:jc w:val="both"/>
        <w:rPr>
          <w:rFonts w:ascii="Arial" w:hAnsi="Arial" w:cs="Arial"/>
          <w:sz w:val="21"/>
          <w:szCs w:val="21"/>
        </w:rPr>
      </w:pPr>
      <w:r w:rsidRPr="00AD6E79">
        <w:rPr>
          <w:rFonts w:ascii="Arial" w:hAnsi="Arial" w:cs="Arial"/>
          <w:sz w:val="21"/>
          <w:szCs w:val="21"/>
        </w:rPr>
        <w:t>4.(a)(i)</w:t>
      </w:r>
      <w:r w:rsidRPr="00AD6E79">
        <w:rPr>
          <w:rFonts w:ascii="Arial" w:hAnsi="Arial" w:cs="Arial"/>
          <w:sz w:val="21"/>
          <w:szCs w:val="21"/>
        </w:rPr>
        <w:tab/>
        <w:t>The following formula must be used to calculate the points for price in respect of tenders( including price quotat</w:t>
      </w:r>
      <w:r w:rsidR="00AC7BDD" w:rsidRPr="00AD6E79">
        <w:rPr>
          <w:rFonts w:ascii="Arial" w:hAnsi="Arial" w:cs="Arial"/>
          <w:sz w:val="21"/>
          <w:szCs w:val="21"/>
        </w:rPr>
        <w:t>i</w:t>
      </w:r>
      <w:r w:rsidR="00484E4D" w:rsidRPr="00AD6E79">
        <w:rPr>
          <w:rFonts w:ascii="Arial" w:hAnsi="Arial" w:cs="Arial"/>
          <w:sz w:val="21"/>
          <w:szCs w:val="21"/>
        </w:rPr>
        <w:t xml:space="preserve">on) with a rand value </w:t>
      </w:r>
      <w:r w:rsidR="005A0DDD" w:rsidRPr="00AD6E79">
        <w:rPr>
          <w:rFonts w:ascii="Arial" w:hAnsi="Arial" w:cs="Arial"/>
          <w:sz w:val="21"/>
          <w:szCs w:val="21"/>
        </w:rPr>
        <w:t>up to</w:t>
      </w:r>
      <w:r w:rsidRPr="00AD6E79">
        <w:rPr>
          <w:rFonts w:ascii="Arial" w:hAnsi="Arial" w:cs="Arial"/>
          <w:sz w:val="21"/>
          <w:szCs w:val="21"/>
        </w:rPr>
        <w:t xml:space="preserve"> R50 000 000 ( all applicable taxes included): </w:t>
      </w:r>
    </w:p>
    <w:p w14:paraId="0331FA56" w14:textId="77777777" w:rsidR="00433A27" w:rsidRPr="00AD6E79" w:rsidRDefault="00B93CF2" w:rsidP="005C07C5">
      <w:pPr>
        <w:tabs>
          <w:tab w:val="left" w:pos="993"/>
        </w:tabs>
        <w:jc w:val="both"/>
        <w:rPr>
          <w:rFonts w:ascii="Arial" w:hAnsi="Arial" w:cs="Arial"/>
          <w:sz w:val="21"/>
          <w:szCs w:val="21"/>
          <w:vertAlign w:val="subscript"/>
        </w:rPr>
      </w:pPr>
      <w:r w:rsidRPr="00AD6E79">
        <w:rPr>
          <w:rFonts w:ascii="Arial" w:hAnsi="Arial" w:cs="Arial"/>
          <w:i/>
          <w:noProof/>
          <w:sz w:val="21"/>
          <w:szCs w:val="21"/>
          <w:vertAlign w:val="subscript"/>
        </w:rPr>
        <mc:AlternateContent>
          <mc:Choice Requires="wps">
            <w:drawing>
              <wp:anchor distT="0" distB="0" distL="114300" distR="114300" simplePos="0" relativeHeight="251660800" behindDoc="0" locked="0" layoutInCell="1" allowOverlap="1" wp14:anchorId="72F9670A" wp14:editId="64F2E750">
                <wp:simplePos x="0" y="0"/>
                <wp:positionH relativeFrom="column">
                  <wp:posOffset>2032635</wp:posOffset>
                </wp:positionH>
                <wp:positionV relativeFrom="paragraph">
                  <wp:posOffset>146685</wp:posOffset>
                </wp:positionV>
                <wp:extent cx="57150" cy="352425"/>
                <wp:effectExtent l="0" t="0" r="19050" b="28575"/>
                <wp:wrapNone/>
                <wp:docPr id="23" name="Right Bracket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52425"/>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F879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7" o:spid="_x0000_s1026" type="#_x0000_t86" style="position:absolute;margin-left:160.05pt;margin-top:11.55pt;width:4.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" adj="292" strokecolor="#5b9bd5 [3204]" strokeweight=".5pt">
                <v:stroke joinstyle="miter"/>
              </v:shape>
            </w:pict>
          </mc:Fallback>
        </mc:AlternateContent>
      </w:r>
      <w:r w:rsidRPr="00AD6E79">
        <w:rPr>
          <w:rFonts w:ascii="Arial" w:hAnsi="Arial" w:cs="Arial"/>
          <w:i/>
          <w:noProof/>
          <w:sz w:val="21"/>
          <w:szCs w:val="21"/>
          <w:vertAlign w:val="subscript"/>
        </w:rPr>
        <mc:AlternateContent>
          <mc:Choice Requires="wps">
            <w:drawing>
              <wp:anchor distT="0" distB="0" distL="114300" distR="114300" simplePos="0" relativeHeight="251659776" behindDoc="0" locked="0" layoutInCell="1" allowOverlap="1" wp14:anchorId="55A0CB7E" wp14:editId="14AB7C0A">
                <wp:simplePos x="0" y="0"/>
                <wp:positionH relativeFrom="column">
                  <wp:posOffset>899160</wp:posOffset>
                </wp:positionH>
                <wp:positionV relativeFrom="paragraph">
                  <wp:posOffset>146685</wp:posOffset>
                </wp:positionV>
                <wp:extent cx="47625" cy="333375"/>
                <wp:effectExtent l="0" t="0" r="28575" b="28575"/>
                <wp:wrapNone/>
                <wp:docPr id="22" name="Left Bracke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333375"/>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61D64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4" o:spid="_x0000_s1026" type="#_x0000_t85" style="position:absolute;margin-left:70.8pt;margin-top:11.55pt;width:3.75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" adj="257" strokecolor="#5b9bd5 [3204]" strokeweight=".5pt">
                <v:stroke joinstyle="miter"/>
              </v:shape>
            </w:pict>
          </mc:Fallback>
        </mc:AlternateContent>
      </w:r>
      <w:r w:rsidRPr="00AD6E79">
        <w:rPr>
          <w:rFonts w:ascii="Arial" w:hAnsi="Arial" w:cs="Arial"/>
          <w:i/>
          <w:noProof/>
          <w:sz w:val="21"/>
          <w:szCs w:val="21"/>
          <w:vertAlign w:val="subscript"/>
        </w:rPr>
        <mc:AlternateContent>
          <mc:Choice Requires="wps">
            <w:drawing>
              <wp:anchor distT="45720" distB="45720" distL="114300" distR="114300" simplePos="0" relativeHeight="251655680" behindDoc="0" locked="0" layoutInCell="1" allowOverlap="1" wp14:anchorId="11C24841" wp14:editId="655A9710">
                <wp:simplePos x="0" y="0"/>
                <wp:positionH relativeFrom="column">
                  <wp:posOffset>346710</wp:posOffset>
                </wp:positionH>
                <wp:positionV relativeFrom="paragraph">
                  <wp:posOffset>108585</wp:posOffset>
                </wp:positionV>
                <wp:extent cx="933450" cy="323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23850"/>
                        </a:xfrm>
                        <a:prstGeom prst="rect">
                          <a:avLst/>
                        </a:prstGeom>
                        <a:solidFill>
                          <a:srgbClr val="FFFFFF"/>
                        </a:solidFill>
                        <a:ln w="9525">
                          <a:noFill/>
                          <a:miter lim="800000"/>
                          <a:headEnd/>
                          <a:tailEnd/>
                        </a:ln>
                      </wps:spPr>
                      <wps:txbx>
                        <w:txbxContent>
                          <w:p w14:paraId="5FB78FD3" w14:textId="77777777" w:rsidR="00AC1E3A" w:rsidRDefault="00AC1E3A">
                            <w:r w:rsidRPr="00433A27">
                              <w:rPr>
                                <w:rFonts w:ascii="Arial" w:hAnsi="Arial" w:cs="Arial"/>
                                <w:i/>
                                <w:sz w:val="28"/>
                                <w:szCs w:val="28"/>
                                <w:vertAlign w:val="subscript"/>
                              </w:rPr>
                              <w:t>Ps</w:t>
                            </w:r>
                            <w:r w:rsidRPr="00433A27">
                              <w:rPr>
                                <w:rFonts w:ascii="Arial" w:hAnsi="Arial" w:cs="Arial"/>
                                <w:sz w:val="28"/>
                                <w:szCs w:val="28"/>
                                <w:vertAlign w:val="subscript"/>
                              </w:rPr>
                              <w:t xml:space="preserve"> = 80</w:t>
                            </w:r>
                            <w:r>
                              <w:rPr>
                                <w:rFonts w:ascii="Arial" w:hAnsi="Arial" w:cs="Arial"/>
                                <w:sz w:val="28"/>
                                <w:szCs w:val="28"/>
                                <w:vertAlign w:val="subscript"/>
                              </w:rPr>
                              <w:t xml:space="preserve">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24841" id="_x0000_t202" coordsize="21600,21600" o:spt="202" path="m,l,21600r21600,l21600,xe">
                <v:stroke joinstyle="miter"/>
                <v:path gradientshapeok="t" o:connecttype="rect"/>
              </v:shapetype>
              <v:shape id="Text Box 2" o:spid="_x0000_s1027" type="#_x0000_t202" style="position:absolute;left:0;text-align:left;margin-left:27.3pt;margin-top:8.55pt;width:73.5pt;height:25.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" stroked="f">
                <v:textbox>
                  <w:txbxContent>
                    <w:p w14:paraId="5FB78FD3" w14:textId="77777777" w:rsidR="00AC1E3A" w:rsidRDefault="00AC1E3A">
                      <w:r w:rsidRPr="00433A27">
                        <w:rPr>
                          <w:rFonts w:ascii="Arial" w:hAnsi="Arial" w:cs="Arial"/>
                          <w:i/>
                          <w:sz w:val="28"/>
                          <w:szCs w:val="28"/>
                          <w:vertAlign w:val="subscript"/>
                        </w:rPr>
                        <w:t>Ps</w:t>
                      </w:r>
                      <w:r w:rsidRPr="00433A27">
                        <w:rPr>
                          <w:rFonts w:ascii="Arial" w:hAnsi="Arial" w:cs="Arial"/>
                          <w:sz w:val="28"/>
                          <w:szCs w:val="28"/>
                          <w:vertAlign w:val="subscript"/>
                        </w:rPr>
                        <w:t xml:space="preserve"> = 80</w:t>
                      </w:r>
                      <w:r>
                        <w:rPr>
                          <w:rFonts w:ascii="Arial" w:hAnsi="Arial" w:cs="Arial"/>
                          <w:sz w:val="28"/>
                          <w:szCs w:val="28"/>
                          <w:vertAlign w:val="subscript"/>
                        </w:rPr>
                        <w:t xml:space="preserve">      1 -</w:t>
                      </w:r>
                    </w:p>
                  </w:txbxContent>
                </v:textbox>
                <w10:wrap type="square"/>
              </v:shape>
            </w:pict>
          </mc:Fallback>
        </mc:AlternateContent>
      </w:r>
      <w:r w:rsidRPr="00AD6E79">
        <w:rPr>
          <w:rFonts w:ascii="Arial" w:hAnsi="Arial" w:cs="Arial"/>
          <w:i/>
          <w:noProof/>
          <w:sz w:val="21"/>
          <w:szCs w:val="21"/>
        </w:rPr>
        <mc:AlternateContent>
          <mc:Choice Requires="wps">
            <w:drawing>
              <wp:anchor distT="45720" distB="45720" distL="114300" distR="114300" simplePos="0" relativeHeight="251654656" behindDoc="0" locked="0" layoutInCell="1" allowOverlap="1" wp14:anchorId="5F623C84" wp14:editId="56B88FE2">
                <wp:simplePos x="0" y="0"/>
                <wp:positionH relativeFrom="column">
                  <wp:posOffset>1308735</wp:posOffset>
                </wp:positionH>
                <wp:positionV relativeFrom="paragraph">
                  <wp:posOffset>280035</wp:posOffset>
                </wp:positionV>
                <wp:extent cx="561975" cy="257175"/>
                <wp:effectExtent l="0" t="0" r="9525" b="952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57175"/>
                        </a:xfrm>
                        <a:prstGeom prst="rect">
                          <a:avLst/>
                        </a:prstGeom>
                        <a:solidFill>
                          <a:srgbClr val="FFFFFF"/>
                        </a:solidFill>
                        <a:ln w="9525">
                          <a:noFill/>
                          <a:miter lim="800000"/>
                          <a:headEnd/>
                          <a:tailEnd/>
                        </a:ln>
                      </wps:spPr>
                      <wps:txbx>
                        <w:txbxContent>
                          <w:p w14:paraId="71DD8607" w14:textId="77777777" w:rsidR="00AC1E3A" w:rsidRDefault="00AC1E3A">
                            <w:r w:rsidRPr="00532782">
                              <w:rPr>
                                <w:i/>
                              </w:rPr>
                              <w:t>P</w:t>
                            </w:r>
                            <w: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23C84" id="_x0000_s1028" type="#_x0000_t202" style="position:absolute;left:0;text-align:left;margin-left:103.05pt;margin-top:22.05pt;width:44.25pt;height:20.2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" stroked="f">
                <v:textbox>
                  <w:txbxContent>
                    <w:p w14:paraId="71DD8607" w14:textId="77777777" w:rsidR="00AC1E3A" w:rsidRDefault="00AC1E3A">
                      <w:r w:rsidRPr="00532782">
                        <w:rPr>
                          <w:i/>
                        </w:rPr>
                        <w:t>P</w:t>
                      </w:r>
                      <w:r>
                        <w:t xml:space="preserve"> min</w:t>
                      </w:r>
                    </w:p>
                  </w:txbxContent>
                </v:textbox>
                <w10:wrap type="square"/>
              </v:shape>
            </w:pict>
          </mc:Fallback>
        </mc:AlternateContent>
      </w:r>
      <w:r w:rsidRPr="00AD6E79">
        <w:rPr>
          <w:rFonts w:ascii="Arial" w:hAnsi="Arial" w:cs="Arial"/>
          <w:noProof/>
          <w:sz w:val="21"/>
          <w:szCs w:val="21"/>
          <w:vertAlign w:val="subscript"/>
        </w:rPr>
        <mc:AlternateContent>
          <mc:Choice Requires="wps">
            <w:drawing>
              <wp:anchor distT="45720" distB="45720" distL="114300" distR="114300" simplePos="0" relativeHeight="251658752" behindDoc="0" locked="0" layoutInCell="1" allowOverlap="1" wp14:anchorId="0174BB94" wp14:editId="764CD482">
                <wp:simplePos x="0" y="0"/>
                <wp:positionH relativeFrom="column">
                  <wp:posOffset>1194435</wp:posOffset>
                </wp:positionH>
                <wp:positionV relativeFrom="paragraph">
                  <wp:posOffset>99060</wp:posOffset>
                </wp:positionV>
                <wp:extent cx="1028700" cy="2667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66700"/>
                        </a:xfrm>
                        <a:prstGeom prst="rect">
                          <a:avLst/>
                        </a:prstGeom>
                        <a:solidFill>
                          <a:srgbClr val="FFFFFF"/>
                        </a:solidFill>
                        <a:ln w="9525">
                          <a:noFill/>
                          <a:miter lim="800000"/>
                          <a:headEnd/>
                          <a:tailEnd/>
                        </a:ln>
                      </wps:spPr>
                      <wps:txbx>
                        <w:txbxContent>
                          <w:p w14:paraId="700AD899" w14:textId="77777777" w:rsidR="00AC1E3A" w:rsidRPr="00433A27" w:rsidRDefault="00AC1E3A">
                            <w:pPr>
                              <w:rPr>
                                <w:u w:val="single"/>
                              </w:rPr>
                            </w:pPr>
                            <w:r w:rsidRPr="00433A27">
                              <w:rPr>
                                <w:i/>
                                <w:u w:val="single"/>
                              </w:rPr>
                              <w:t>Pt – P</w:t>
                            </w:r>
                            <w:r w:rsidRPr="00433A27">
                              <w:rPr>
                                <w:u w:val="single"/>
                              </w:rP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4BB94" id="_x0000_s1029" type="#_x0000_t202" style="position:absolute;left:0;text-align:left;margin-left:94.05pt;margin-top:7.8pt;width:81pt;height:21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" stroked="f">
                <v:textbox>
                  <w:txbxContent>
                    <w:p w14:paraId="700AD899" w14:textId="77777777" w:rsidR="00AC1E3A" w:rsidRPr="00433A27" w:rsidRDefault="00AC1E3A">
                      <w:pPr>
                        <w:rPr>
                          <w:u w:val="single"/>
                        </w:rPr>
                      </w:pPr>
                      <w:r w:rsidRPr="00433A27">
                        <w:rPr>
                          <w:i/>
                          <w:u w:val="single"/>
                        </w:rPr>
                        <w:t>Pt – P</w:t>
                      </w:r>
                      <w:r w:rsidRPr="00433A27">
                        <w:rPr>
                          <w:u w:val="single"/>
                        </w:rPr>
                        <w:t xml:space="preserve"> min</w:t>
                      </w:r>
                    </w:p>
                  </w:txbxContent>
                </v:textbox>
                <w10:wrap type="square"/>
              </v:shape>
            </w:pict>
          </mc:Fallback>
        </mc:AlternateContent>
      </w:r>
    </w:p>
    <w:p w14:paraId="2F5D5B75" w14:textId="77777777" w:rsidR="00433A27" w:rsidRPr="00AD6E79" w:rsidRDefault="00433A27" w:rsidP="005C07C5">
      <w:pPr>
        <w:widowControl w:val="0"/>
        <w:tabs>
          <w:tab w:val="left" w:pos="900"/>
          <w:tab w:val="left" w:pos="1440"/>
          <w:tab w:val="left" w:pos="2340"/>
          <w:tab w:val="left" w:pos="5220"/>
          <w:tab w:val="left" w:pos="5760"/>
          <w:tab w:val="left" w:pos="7920"/>
        </w:tabs>
        <w:ind w:left="900" w:hanging="900"/>
        <w:jc w:val="both"/>
        <w:rPr>
          <w:rFonts w:ascii="Arial" w:hAnsi="Arial" w:cs="Arial"/>
          <w:i/>
          <w:sz w:val="21"/>
          <w:szCs w:val="21"/>
        </w:rPr>
      </w:pPr>
    </w:p>
    <w:p w14:paraId="2B8A6369" w14:textId="77777777" w:rsidR="003C1AAC" w:rsidRPr="00AD6E79" w:rsidRDefault="006A3A1A">
      <w:pPr>
        <w:widowControl w:val="0"/>
        <w:tabs>
          <w:tab w:val="left" w:pos="900"/>
          <w:tab w:val="left" w:pos="1440"/>
          <w:tab w:val="left" w:pos="2340"/>
          <w:tab w:val="left" w:pos="5220"/>
          <w:tab w:val="left" w:pos="5760"/>
          <w:tab w:val="left" w:pos="7920"/>
        </w:tabs>
        <w:ind w:left="900" w:hanging="900"/>
        <w:jc w:val="both"/>
        <w:rPr>
          <w:rFonts w:ascii="Arial" w:hAnsi="Arial" w:cs="Arial"/>
          <w:sz w:val="21"/>
          <w:szCs w:val="21"/>
        </w:rPr>
      </w:pPr>
      <w:r w:rsidRPr="00AD6E79">
        <w:rPr>
          <w:rFonts w:ascii="Arial" w:hAnsi="Arial" w:cs="Arial"/>
          <w:i/>
          <w:sz w:val="21"/>
          <w:szCs w:val="21"/>
        </w:rPr>
        <w:t xml:space="preserve">Where </w:t>
      </w:r>
    </w:p>
    <w:p w14:paraId="77147DB2" w14:textId="77777777" w:rsidR="003C1AAC" w:rsidRPr="00AD6E79" w:rsidRDefault="006A3A1A">
      <w:pPr>
        <w:jc w:val="both"/>
        <w:rPr>
          <w:rFonts w:ascii="Arial" w:hAnsi="Arial" w:cs="Arial"/>
          <w:i/>
          <w:sz w:val="21"/>
          <w:szCs w:val="21"/>
        </w:rPr>
      </w:pPr>
      <w:r w:rsidRPr="00AD6E79">
        <w:rPr>
          <w:rFonts w:ascii="Arial" w:hAnsi="Arial" w:cs="Arial"/>
          <w:i/>
          <w:sz w:val="21"/>
          <w:szCs w:val="21"/>
        </w:rPr>
        <w:t xml:space="preserve">Ps = Points scored for comparative price of tender or offer under consideration; </w:t>
      </w:r>
    </w:p>
    <w:p w14:paraId="68270B99" w14:textId="77777777" w:rsidR="003C1AAC" w:rsidRPr="00AD6E79" w:rsidRDefault="006A3A1A">
      <w:pPr>
        <w:jc w:val="both"/>
        <w:rPr>
          <w:rFonts w:ascii="Arial" w:hAnsi="Arial" w:cs="Arial"/>
          <w:i/>
          <w:sz w:val="21"/>
          <w:szCs w:val="21"/>
        </w:rPr>
      </w:pPr>
      <w:r w:rsidRPr="00AD6E79">
        <w:rPr>
          <w:rFonts w:ascii="Arial" w:hAnsi="Arial" w:cs="Arial"/>
          <w:i/>
          <w:sz w:val="21"/>
          <w:szCs w:val="21"/>
        </w:rPr>
        <w:t>Pt = Comparative price of tender or offer under consideration; and</w:t>
      </w:r>
    </w:p>
    <w:p w14:paraId="3CF4E930" w14:textId="77777777" w:rsidR="00CE1683" w:rsidRPr="00AD6E79" w:rsidRDefault="00CE1683">
      <w:pPr>
        <w:jc w:val="both"/>
        <w:rPr>
          <w:rFonts w:ascii="Arial" w:hAnsi="Arial" w:cs="Arial"/>
          <w:i/>
          <w:sz w:val="21"/>
          <w:szCs w:val="21"/>
        </w:rPr>
      </w:pPr>
    </w:p>
    <w:p w14:paraId="1AA2B2E7" w14:textId="77777777" w:rsidR="003C1AAC" w:rsidRPr="00AD6E79" w:rsidRDefault="006A3A1A">
      <w:pPr>
        <w:jc w:val="both"/>
        <w:rPr>
          <w:rFonts w:ascii="Arial" w:hAnsi="Arial" w:cs="Arial"/>
          <w:i/>
          <w:sz w:val="21"/>
          <w:szCs w:val="21"/>
        </w:rPr>
      </w:pPr>
      <w:r w:rsidRPr="00AD6E79">
        <w:rPr>
          <w:rFonts w:ascii="Arial" w:hAnsi="Arial" w:cs="Arial"/>
          <w:i/>
          <w:sz w:val="21"/>
          <w:szCs w:val="21"/>
        </w:rPr>
        <w:t xml:space="preserve">Pmin = Comparative price of lowest acceptable tender or offer. </w:t>
      </w:r>
    </w:p>
    <w:p w14:paraId="6EB600F0" w14:textId="77777777" w:rsidR="003C1AAC" w:rsidRPr="00AD6E79" w:rsidRDefault="003C1AAC">
      <w:pPr>
        <w:tabs>
          <w:tab w:val="left" w:pos="993"/>
        </w:tabs>
        <w:jc w:val="both"/>
        <w:rPr>
          <w:rFonts w:ascii="Arial" w:hAnsi="Arial" w:cs="Arial"/>
          <w:sz w:val="21"/>
          <w:szCs w:val="21"/>
        </w:rPr>
      </w:pPr>
    </w:p>
    <w:p w14:paraId="574ED9CB" w14:textId="77777777" w:rsidR="00F474D2" w:rsidRPr="00AD6E79" w:rsidRDefault="00484E4D" w:rsidP="006A3A1A">
      <w:pPr>
        <w:ind w:left="993" w:hanging="993"/>
        <w:jc w:val="both"/>
        <w:rPr>
          <w:rFonts w:ascii="Arial" w:hAnsi="Arial" w:cs="Arial"/>
          <w:sz w:val="21"/>
          <w:szCs w:val="21"/>
        </w:rPr>
      </w:pPr>
      <w:r w:rsidRPr="00AD6E79">
        <w:rPr>
          <w:rFonts w:ascii="Arial" w:hAnsi="Arial" w:cs="Arial"/>
          <w:sz w:val="21"/>
          <w:szCs w:val="21"/>
        </w:rPr>
        <w:t>(4)(a</w:t>
      </w:r>
      <w:r w:rsidR="006A3A1A" w:rsidRPr="00AD6E79">
        <w:rPr>
          <w:rFonts w:ascii="Arial" w:hAnsi="Arial" w:cs="Arial"/>
          <w:sz w:val="21"/>
          <w:szCs w:val="21"/>
        </w:rPr>
        <w:t xml:space="preserve">) </w:t>
      </w:r>
      <w:r w:rsidR="006A3A1A" w:rsidRPr="00AD6E79">
        <w:rPr>
          <w:rFonts w:ascii="Arial" w:hAnsi="Arial" w:cs="Arial"/>
          <w:sz w:val="21"/>
          <w:szCs w:val="21"/>
        </w:rPr>
        <w:tab/>
        <w:t>Subject to subparagraph</w:t>
      </w:r>
      <w:r w:rsidRPr="00AD6E79">
        <w:rPr>
          <w:rFonts w:ascii="Arial" w:hAnsi="Arial" w:cs="Arial"/>
          <w:sz w:val="21"/>
          <w:szCs w:val="21"/>
        </w:rPr>
        <w:t xml:space="preserve"> (4)(b</w:t>
      </w:r>
      <w:r w:rsidR="006A3A1A" w:rsidRPr="00AD6E79">
        <w:rPr>
          <w:rFonts w:ascii="Arial" w:hAnsi="Arial" w:cs="Arial"/>
          <w:sz w:val="21"/>
          <w:szCs w:val="21"/>
        </w:rPr>
        <w:t xml:space="preserve">), points must be awarded to a tender for attaining the B-BBEE status level of contributor in accordance with the table below: </w:t>
      </w:r>
    </w:p>
    <w:tbl>
      <w:tblPr>
        <w:tblW w:w="6784" w:type="dxa"/>
        <w:jc w:val="center"/>
        <w:tblCellMar>
          <w:top w:w="9" w:type="dxa"/>
          <w:left w:w="107" w:type="dxa"/>
          <w:right w:w="115" w:type="dxa"/>
        </w:tblCellMar>
        <w:tblLook w:val="04A0" w:firstRow="1" w:lastRow="0" w:firstColumn="1" w:lastColumn="0" w:noHBand="0" w:noVBand="1"/>
      </w:tblPr>
      <w:tblGrid>
        <w:gridCol w:w="4003"/>
        <w:gridCol w:w="2781"/>
      </w:tblGrid>
      <w:tr w:rsidR="006A3A1A" w:rsidRPr="00AD6E79" w14:paraId="3CAA7076" w14:textId="77777777" w:rsidTr="00825862">
        <w:trPr>
          <w:trHeight w:val="272"/>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D9D9D9"/>
          </w:tcPr>
          <w:p w14:paraId="07061C16" w14:textId="77777777" w:rsidR="006A3A1A" w:rsidRPr="00AD6E79" w:rsidRDefault="006A3A1A" w:rsidP="00825862">
            <w:pPr>
              <w:jc w:val="center"/>
              <w:rPr>
                <w:rFonts w:ascii="Arial" w:hAnsi="Arial" w:cs="Arial"/>
                <w:sz w:val="21"/>
                <w:szCs w:val="21"/>
              </w:rPr>
            </w:pPr>
            <w:r w:rsidRPr="00AD6E79">
              <w:rPr>
                <w:rFonts w:ascii="Arial" w:hAnsi="Arial" w:cs="Arial"/>
                <w:b/>
                <w:sz w:val="21"/>
                <w:szCs w:val="21"/>
              </w:rPr>
              <w:lastRenderedPageBreak/>
              <w:t>B-BBEE status level of contributor</w:t>
            </w:r>
          </w:p>
        </w:tc>
        <w:tc>
          <w:tcPr>
            <w:tcW w:w="2781" w:type="dxa"/>
            <w:tcBorders>
              <w:top w:val="single" w:sz="4" w:space="0" w:color="000000"/>
              <w:left w:val="single" w:sz="4" w:space="0" w:color="000000"/>
              <w:bottom w:val="single" w:sz="4" w:space="0" w:color="000000"/>
              <w:right w:val="single" w:sz="4" w:space="0" w:color="000000"/>
            </w:tcBorders>
            <w:shd w:val="clear" w:color="auto" w:fill="D9D9D9"/>
          </w:tcPr>
          <w:p w14:paraId="10703B95" w14:textId="77777777" w:rsidR="006A3A1A" w:rsidRPr="00AD6E79" w:rsidRDefault="006A3A1A" w:rsidP="00825862">
            <w:pPr>
              <w:jc w:val="center"/>
              <w:rPr>
                <w:rFonts w:ascii="Arial" w:hAnsi="Arial" w:cs="Arial"/>
                <w:sz w:val="21"/>
                <w:szCs w:val="21"/>
              </w:rPr>
            </w:pPr>
            <w:r w:rsidRPr="00AD6E79">
              <w:rPr>
                <w:rFonts w:ascii="Arial" w:hAnsi="Arial" w:cs="Arial"/>
                <w:b/>
                <w:sz w:val="21"/>
                <w:szCs w:val="21"/>
              </w:rPr>
              <w:t>Number of points</w:t>
            </w:r>
          </w:p>
        </w:tc>
      </w:tr>
      <w:tr w:rsidR="006A3A1A" w:rsidRPr="00AD6E79" w14:paraId="2979F414" w14:textId="77777777" w:rsidTr="00825862">
        <w:trPr>
          <w:trHeight w:val="275"/>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71A93495"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1</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0353308B"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20</w:t>
            </w:r>
          </w:p>
        </w:tc>
      </w:tr>
      <w:tr w:rsidR="006A3A1A" w:rsidRPr="00AD6E79" w14:paraId="5576C937" w14:textId="77777777" w:rsidTr="00825862">
        <w:trPr>
          <w:trHeight w:val="274"/>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469563DB"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2</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6C24A910"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18</w:t>
            </w:r>
          </w:p>
        </w:tc>
      </w:tr>
      <w:tr w:rsidR="006A3A1A" w:rsidRPr="00AD6E79" w14:paraId="738537B3" w14:textId="77777777" w:rsidTr="00825862">
        <w:trPr>
          <w:trHeight w:val="276"/>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49122D4E"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3</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5960D982"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14</w:t>
            </w:r>
          </w:p>
        </w:tc>
      </w:tr>
      <w:tr w:rsidR="006A3A1A" w:rsidRPr="00AD6E79" w14:paraId="70E85AD5" w14:textId="77777777" w:rsidTr="00825862">
        <w:trPr>
          <w:trHeight w:val="274"/>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58B6C84F"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4</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772F6952"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12</w:t>
            </w:r>
          </w:p>
        </w:tc>
      </w:tr>
      <w:tr w:rsidR="006A3A1A" w:rsidRPr="00AD6E79" w14:paraId="6A2743AB" w14:textId="77777777" w:rsidTr="00825862">
        <w:trPr>
          <w:trHeight w:val="276"/>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1CF19AE3"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5</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7BCFB387"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8</w:t>
            </w:r>
          </w:p>
        </w:tc>
      </w:tr>
      <w:tr w:rsidR="006A3A1A" w:rsidRPr="00AD6E79" w14:paraId="3DD6869D" w14:textId="77777777" w:rsidTr="00825862">
        <w:trPr>
          <w:trHeight w:val="274"/>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7F5BDA3F"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6</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01D0AF02"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6</w:t>
            </w:r>
          </w:p>
        </w:tc>
      </w:tr>
      <w:tr w:rsidR="006A3A1A" w:rsidRPr="00AD6E79" w14:paraId="4B9891D9" w14:textId="77777777" w:rsidTr="00825862">
        <w:trPr>
          <w:trHeight w:val="274"/>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69F7194A"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7</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47921E13"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4</w:t>
            </w:r>
          </w:p>
        </w:tc>
      </w:tr>
      <w:tr w:rsidR="006A3A1A" w:rsidRPr="00AD6E79" w14:paraId="24A9D4A9" w14:textId="77777777" w:rsidTr="00825862">
        <w:trPr>
          <w:trHeight w:val="277"/>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37200E98"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8</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63DCB21C" w14:textId="77777777" w:rsidR="006A3A1A" w:rsidRPr="00AD6E79" w:rsidRDefault="005F490D" w:rsidP="00825862">
            <w:pPr>
              <w:jc w:val="center"/>
              <w:rPr>
                <w:rFonts w:ascii="Arial" w:hAnsi="Arial" w:cs="Arial"/>
                <w:sz w:val="21"/>
                <w:szCs w:val="21"/>
              </w:rPr>
            </w:pPr>
            <w:r w:rsidRPr="00AD6E79">
              <w:rPr>
                <w:rFonts w:ascii="Arial" w:hAnsi="Arial" w:cs="Arial"/>
                <w:sz w:val="21"/>
                <w:szCs w:val="21"/>
              </w:rPr>
              <w:t>2</w:t>
            </w:r>
          </w:p>
        </w:tc>
      </w:tr>
      <w:tr w:rsidR="006A3A1A" w:rsidRPr="00AD6E79" w14:paraId="11154498" w14:textId="77777777" w:rsidTr="00825862">
        <w:trPr>
          <w:trHeight w:val="274"/>
          <w:jc w:val="center"/>
        </w:trPr>
        <w:tc>
          <w:tcPr>
            <w:tcW w:w="4003" w:type="dxa"/>
            <w:tcBorders>
              <w:top w:val="single" w:sz="4" w:space="0" w:color="000000"/>
              <w:left w:val="single" w:sz="4" w:space="0" w:color="000000"/>
              <w:bottom w:val="single" w:sz="4" w:space="0" w:color="000000"/>
              <w:right w:val="single" w:sz="4" w:space="0" w:color="000000"/>
            </w:tcBorders>
            <w:shd w:val="clear" w:color="auto" w:fill="auto"/>
          </w:tcPr>
          <w:p w14:paraId="22500DDF"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Non-compliant contributor</w:t>
            </w:r>
          </w:p>
        </w:tc>
        <w:tc>
          <w:tcPr>
            <w:tcW w:w="2781" w:type="dxa"/>
            <w:tcBorders>
              <w:top w:val="single" w:sz="4" w:space="0" w:color="000000"/>
              <w:left w:val="single" w:sz="4" w:space="0" w:color="000000"/>
              <w:bottom w:val="single" w:sz="4" w:space="0" w:color="000000"/>
              <w:right w:val="single" w:sz="4" w:space="0" w:color="000000"/>
            </w:tcBorders>
            <w:shd w:val="clear" w:color="auto" w:fill="auto"/>
          </w:tcPr>
          <w:p w14:paraId="7430D982" w14:textId="77777777" w:rsidR="006A3A1A" w:rsidRPr="00AD6E79" w:rsidRDefault="006A3A1A" w:rsidP="00825862">
            <w:pPr>
              <w:jc w:val="center"/>
              <w:rPr>
                <w:rFonts w:ascii="Arial" w:hAnsi="Arial" w:cs="Arial"/>
                <w:sz w:val="21"/>
                <w:szCs w:val="21"/>
              </w:rPr>
            </w:pPr>
            <w:r w:rsidRPr="00AD6E79">
              <w:rPr>
                <w:rFonts w:ascii="Arial" w:hAnsi="Arial" w:cs="Arial"/>
                <w:sz w:val="21"/>
                <w:szCs w:val="21"/>
              </w:rPr>
              <w:t>0</w:t>
            </w:r>
          </w:p>
        </w:tc>
      </w:tr>
    </w:tbl>
    <w:p w14:paraId="77F53223" w14:textId="77777777" w:rsidR="006A3A1A" w:rsidRPr="00AD6E79" w:rsidRDefault="006A3A1A" w:rsidP="006A3A1A">
      <w:pPr>
        <w:rPr>
          <w:rFonts w:ascii="Arial" w:hAnsi="Arial" w:cs="Arial"/>
          <w:sz w:val="21"/>
          <w:szCs w:val="21"/>
        </w:rPr>
      </w:pPr>
    </w:p>
    <w:p w14:paraId="14916E64" w14:textId="77777777" w:rsidR="00112D48" w:rsidRPr="00AD6E79" w:rsidRDefault="00112D48">
      <w:pPr>
        <w:tabs>
          <w:tab w:val="left" w:pos="993"/>
        </w:tabs>
        <w:ind w:left="993" w:hanging="993"/>
        <w:jc w:val="both"/>
        <w:rPr>
          <w:rFonts w:ascii="Arial" w:hAnsi="Arial" w:cs="Arial"/>
          <w:sz w:val="21"/>
          <w:szCs w:val="21"/>
        </w:rPr>
      </w:pPr>
    </w:p>
    <w:p w14:paraId="2A44A79B" w14:textId="77777777" w:rsidR="00566FF0" w:rsidRPr="00AD6E79" w:rsidRDefault="00484E4D">
      <w:pPr>
        <w:tabs>
          <w:tab w:val="left" w:pos="993"/>
        </w:tabs>
        <w:ind w:left="993" w:hanging="993"/>
        <w:jc w:val="both"/>
        <w:rPr>
          <w:rFonts w:ascii="Arial" w:hAnsi="Arial" w:cs="Arial"/>
          <w:sz w:val="21"/>
          <w:szCs w:val="21"/>
        </w:rPr>
      </w:pPr>
      <w:r w:rsidRPr="00AD6E79">
        <w:rPr>
          <w:rFonts w:ascii="Arial" w:hAnsi="Arial" w:cs="Arial"/>
          <w:sz w:val="21"/>
          <w:szCs w:val="21"/>
        </w:rPr>
        <w:t>(4)(b)</w:t>
      </w:r>
      <w:r w:rsidRPr="00AD6E79">
        <w:rPr>
          <w:rFonts w:ascii="Arial" w:hAnsi="Arial" w:cs="Arial"/>
          <w:sz w:val="21"/>
          <w:szCs w:val="21"/>
        </w:rPr>
        <w:tab/>
        <w:t xml:space="preserve">A maximum of </w:t>
      </w:r>
      <w:r w:rsidR="005F490D" w:rsidRPr="00AD6E79">
        <w:rPr>
          <w:rFonts w:ascii="Arial" w:hAnsi="Arial" w:cs="Arial"/>
          <w:sz w:val="21"/>
          <w:szCs w:val="21"/>
        </w:rPr>
        <w:t>2</w:t>
      </w:r>
      <w:r w:rsidR="006A3A1A" w:rsidRPr="00AD6E79">
        <w:rPr>
          <w:rFonts w:ascii="Arial" w:hAnsi="Arial" w:cs="Arial"/>
          <w:sz w:val="21"/>
          <w:szCs w:val="21"/>
        </w:rPr>
        <w:t>0 points may be allocated in accordance with subparagraph (</w:t>
      </w:r>
      <w:r w:rsidRPr="00AD6E79">
        <w:rPr>
          <w:rFonts w:ascii="Arial" w:hAnsi="Arial" w:cs="Arial"/>
          <w:sz w:val="21"/>
          <w:szCs w:val="21"/>
        </w:rPr>
        <w:t>4)(a</w:t>
      </w:r>
      <w:r w:rsidR="006A3A1A" w:rsidRPr="00AD6E79">
        <w:rPr>
          <w:rFonts w:ascii="Arial" w:hAnsi="Arial" w:cs="Arial"/>
          <w:sz w:val="21"/>
          <w:szCs w:val="21"/>
        </w:rPr>
        <w:t xml:space="preserve">) </w:t>
      </w:r>
    </w:p>
    <w:p w14:paraId="26DE9E68" w14:textId="77777777" w:rsidR="00566FF0" w:rsidRPr="00AD6E79" w:rsidRDefault="00484E4D">
      <w:pPr>
        <w:tabs>
          <w:tab w:val="left" w:pos="993"/>
        </w:tabs>
        <w:ind w:left="993" w:hanging="993"/>
        <w:jc w:val="both"/>
        <w:rPr>
          <w:rFonts w:ascii="Arial" w:hAnsi="Arial" w:cs="Arial"/>
          <w:sz w:val="21"/>
          <w:szCs w:val="21"/>
        </w:rPr>
      </w:pPr>
      <w:r w:rsidRPr="00AD6E79">
        <w:rPr>
          <w:rFonts w:ascii="Arial" w:hAnsi="Arial" w:cs="Arial"/>
          <w:sz w:val="21"/>
          <w:szCs w:val="21"/>
        </w:rPr>
        <w:t>(4)(c</w:t>
      </w:r>
      <w:r w:rsidR="006A3A1A" w:rsidRPr="00AD6E79">
        <w:rPr>
          <w:rFonts w:ascii="Arial" w:hAnsi="Arial" w:cs="Arial"/>
          <w:sz w:val="21"/>
          <w:szCs w:val="21"/>
        </w:rPr>
        <w:t xml:space="preserve">) </w:t>
      </w:r>
      <w:r w:rsidR="006A3A1A" w:rsidRPr="00AD6E79">
        <w:rPr>
          <w:rFonts w:ascii="Arial" w:hAnsi="Arial" w:cs="Arial"/>
          <w:sz w:val="21"/>
          <w:szCs w:val="21"/>
        </w:rPr>
        <w:tab/>
        <w:t xml:space="preserve">The points scored by tender in respect of B-BBEE contribution contemplated in contemplated in subparagraph (4) (b) must be added to the points scored for price as calculated in accordance with subparagraph (4)(a). </w:t>
      </w:r>
    </w:p>
    <w:p w14:paraId="456FBEFE" w14:textId="77777777" w:rsidR="00566FF0" w:rsidRPr="00AD6E79" w:rsidRDefault="00484E4D">
      <w:pPr>
        <w:tabs>
          <w:tab w:val="left" w:pos="993"/>
        </w:tabs>
        <w:ind w:left="993" w:hanging="993"/>
        <w:jc w:val="both"/>
        <w:rPr>
          <w:rFonts w:ascii="Arial" w:hAnsi="Arial" w:cs="Arial"/>
          <w:sz w:val="21"/>
          <w:szCs w:val="21"/>
        </w:rPr>
      </w:pPr>
      <w:r w:rsidRPr="00AD6E79">
        <w:rPr>
          <w:rFonts w:ascii="Arial" w:hAnsi="Arial" w:cs="Arial"/>
          <w:sz w:val="21"/>
          <w:szCs w:val="21"/>
        </w:rPr>
        <w:t>(4)(d</w:t>
      </w:r>
      <w:r w:rsidR="006A3A1A" w:rsidRPr="00AD6E79">
        <w:rPr>
          <w:rFonts w:ascii="Arial" w:hAnsi="Arial" w:cs="Arial"/>
          <w:sz w:val="21"/>
          <w:szCs w:val="21"/>
        </w:rPr>
        <w:t xml:space="preserve">) </w:t>
      </w:r>
      <w:r w:rsidR="006A3A1A" w:rsidRPr="00AD6E79">
        <w:rPr>
          <w:rFonts w:ascii="Arial" w:hAnsi="Arial" w:cs="Arial"/>
          <w:sz w:val="21"/>
          <w:szCs w:val="21"/>
        </w:rPr>
        <w:tab/>
        <w:t xml:space="preserve">Subject to paragraph 4.3.8 the contract must be awarded to the tender who scores the highest total number of points.  </w:t>
      </w:r>
    </w:p>
    <w:p w14:paraId="6AFEED7D" w14:textId="77777777" w:rsidR="00566FF0" w:rsidRPr="00AD6E79" w:rsidRDefault="006A3A1A">
      <w:pPr>
        <w:jc w:val="both"/>
        <w:rPr>
          <w:rFonts w:ascii="Arial" w:hAnsi="Arial" w:cs="Arial"/>
          <w:sz w:val="21"/>
          <w:szCs w:val="21"/>
        </w:rPr>
      </w:pPr>
      <w:r w:rsidRPr="00AD6E79">
        <w:rPr>
          <w:rFonts w:ascii="Arial" w:hAnsi="Arial" w:cs="Arial"/>
          <w:b/>
          <w:sz w:val="21"/>
          <w:szCs w:val="21"/>
        </w:rPr>
        <w:t xml:space="preserve">F.3.11.6  </w:t>
      </w:r>
      <w:r w:rsidRPr="00AD6E79">
        <w:rPr>
          <w:rFonts w:ascii="Arial" w:hAnsi="Arial" w:cs="Arial"/>
          <w:b/>
          <w:sz w:val="21"/>
          <w:szCs w:val="21"/>
        </w:rPr>
        <w:tab/>
        <w:t xml:space="preserve">Decimal places </w:t>
      </w:r>
    </w:p>
    <w:p w14:paraId="50E9BEBC"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Score price, preference and functionality, as relevant, to two decimal places. </w:t>
      </w:r>
    </w:p>
    <w:p w14:paraId="3247028C" w14:textId="77777777" w:rsidR="0006143B" w:rsidRDefault="0006143B" w:rsidP="006A3A1A">
      <w:pPr>
        <w:rPr>
          <w:rFonts w:ascii="Arial" w:hAnsi="Arial" w:cs="Arial"/>
          <w:sz w:val="21"/>
          <w:szCs w:val="21"/>
        </w:rPr>
      </w:pPr>
    </w:p>
    <w:p w14:paraId="5D7AF959" w14:textId="77777777" w:rsidR="006A3A1A" w:rsidRPr="00AD6E79" w:rsidRDefault="006A3A1A" w:rsidP="006A3A1A">
      <w:pPr>
        <w:rPr>
          <w:rFonts w:ascii="Arial" w:hAnsi="Arial" w:cs="Arial"/>
          <w:b/>
          <w:sz w:val="21"/>
          <w:szCs w:val="21"/>
        </w:rPr>
      </w:pPr>
      <w:r w:rsidRPr="00AD6E79">
        <w:rPr>
          <w:rFonts w:ascii="Arial" w:hAnsi="Arial" w:cs="Arial"/>
          <w:b/>
          <w:sz w:val="21"/>
          <w:szCs w:val="21"/>
        </w:rPr>
        <w:t xml:space="preserve">F.3.11.7   </w:t>
      </w:r>
      <w:r w:rsidRPr="00AD6E79">
        <w:rPr>
          <w:rFonts w:ascii="Arial" w:hAnsi="Arial" w:cs="Arial"/>
          <w:b/>
          <w:sz w:val="21"/>
          <w:szCs w:val="21"/>
        </w:rPr>
        <w:tab/>
        <w:t xml:space="preserve">Scoring Price  </w:t>
      </w:r>
    </w:p>
    <w:p w14:paraId="51BCB654"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Score price of remaining responsive tender offers using the following formula: </w:t>
      </w:r>
    </w:p>
    <w:p w14:paraId="4FAB9D0A" w14:textId="77777777" w:rsidR="00566FF0" w:rsidRPr="00AD6E79" w:rsidRDefault="006A3A1A">
      <w:pPr>
        <w:jc w:val="both"/>
        <w:rPr>
          <w:rFonts w:ascii="Arial" w:hAnsi="Arial" w:cs="Arial"/>
          <w:sz w:val="21"/>
          <w:szCs w:val="21"/>
        </w:rPr>
      </w:pPr>
      <w:r w:rsidRPr="00AD6E79">
        <w:rPr>
          <w:rFonts w:ascii="Arial" w:hAnsi="Arial" w:cs="Arial"/>
          <w:sz w:val="21"/>
          <w:szCs w:val="21"/>
        </w:rPr>
        <w:t>N</w:t>
      </w:r>
      <w:r w:rsidRPr="00AD6E79">
        <w:rPr>
          <w:rFonts w:ascii="Arial" w:hAnsi="Arial" w:cs="Arial"/>
          <w:sz w:val="21"/>
          <w:szCs w:val="21"/>
          <w:vertAlign w:val="subscript"/>
        </w:rPr>
        <w:t>FO</w:t>
      </w:r>
      <w:r w:rsidRPr="00AD6E79">
        <w:rPr>
          <w:rFonts w:ascii="Arial" w:hAnsi="Arial" w:cs="Arial"/>
          <w:sz w:val="21"/>
          <w:szCs w:val="21"/>
        </w:rPr>
        <w:tab/>
        <w:t>= W</w:t>
      </w:r>
      <w:r w:rsidRPr="00AD6E79">
        <w:rPr>
          <w:rFonts w:ascii="Arial" w:hAnsi="Arial" w:cs="Arial"/>
          <w:sz w:val="21"/>
          <w:szCs w:val="21"/>
          <w:vertAlign w:val="subscript"/>
        </w:rPr>
        <w:t>1</w:t>
      </w:r>
      <w:r w:rsidRPr="00AD6E79">
        <w:rPr>
          <w:rFonts w:ascii="Arial" w:hAnsi="Arial" w:cs="Arial"/>
          <w:sz w:val="21"/>
          <w:szCs w:val="21"/>
        </w:rPr>
        <w:t xml:space="preserve"> x A   </w:t>
      </w:r>
    </w:p>
    <w:p w14:paraId="05B47163"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where:  </w:t>
      </w:r>
      <w:r w:rsidRPr="00AD6E79">
        <w:rPr>
          <w:rFonts w:ascii="Arial" w:hAnsi="Arial" w:cs="Arial"/>
          <w:sz w:val="21"/>
          <w:szCs w:val="21"/>
        </w:rPr>
        <w:tab/>
        <w:t>N</w:t>
      </w:r>
      <w:r w:rsidRPr="00AD6E79">
        <w:rPr>
          <w:rFonts w:ascii="Arial" w:hAnsi="Arial" w:cs="Arial"/>
          <w:sz w:val="21"/>
          <w:szCs w:val="21"/>
          <w:vertAlign w:val="subscript"/>
        </w:rPr>
        <w:t xml:space="preserve">FO </w:t>
      </w:r>
      <w:r w:rsidRPr="00AD6E79">
        <w:rPr>
          <w:rFonts w:ascii="Arial" w:hAnsi="Arial" w:cs="Arial"/>
          <w:sz w:val="21"/>
          <w:szCs w:val="21"/>
        </w:rPr>
        <w:t xml:space="preserve">is the number of tender evaluation points awarded for price. </w:t>
      </w:r>
    </w:p>
    <w:p w14:paraId="766E93E4" w14:textId="77777777" w:rsidR="00566FF0" w:rsidRPr="00AD6E79" w:rsidRDefault="006A3A1A">
      <w:pPr>
        <w:ind w:left="1440" w:hanging="1440"/>
        <w:jc w:val="both"/>
        <w:rPr>
          <w:rFonts w:ascii="Arial" w:hAnsi="Arial" w:cs="Arial"/>
          <w:sz w:val="21"/>
          <w:szCs w:val="21"/>
        </w:rPr>
      </w:pPr>
      <w:r w:rsidRPr="00AD6E79">
        <w:rPr>
          <w:rFonts w:ascii="Arial" w:hAnsi="Arial" w:cs="Arial"/>
          <w:sz w:val="21"/>
          <w:szCs w:val="21"/>
        </w:rPr>
        <w:tab/>
        <w:t>W</w:t>
      </w:r>
      <w:r w:rsidRPr="00AD6E79">
        <w:rPr>
          <w:rFonts w:ascii="Arial" w:hAnsi="Arial" w:cs="Arial"/>
          <w:sz w:val="21"/>
          <w:szCs w:val="21"/>
          <w:vertAlign w:val="subscript"/>
        </w:rPr>
        <w:t xml:space="preserve">1 </w:t>
      </w:r>
      <w:r w:rsidRPr="00AD6E79">
        <w:rPr>
          <w:rFonts w:ascii="Arial" w:hAnsi="Arial" w:cs="Arial"/>
          <w:sz w:val="21"/>
          <w:szCs w:val="21"/>
        </w:rPr>
        <w:t xml:space="preserve">is the maximum possible number of tender evaluation points awarded for price as stated in the Tender Data. </w:t>
      </w:r>
    </w:p>
    <w:p w14:paraId="0B2C8320" w14:textId="77777777" w:rsidR="00CE1683" w:rsidRPr="00AD6E79" w:rsidRDefault="006A3A1A">
      <w:pPr>
        <w:ind w:left="1440" w:hanging="1440"/>
        <w:jc w:val="both"/>
        <w:rPr>
          <w:rFonts w:ascii="Arial" w:hAnsi="Arial" w:cs="Arial"/>
          <w:sz w:val="21"/>
          <w:szCs w:val="21"/>
        </w:rPr>
      </w:pPr>
      <w:r w:rsidRPr="00AD6E79">
        <w:rPr>
          <w:rFonts w:ascii="Arial" w:hAnsi="Arial" w:cs="Arial"/>
          <w:sz w:val="21"/>
          <w:szCs w:val="21"/>
        </w:rPr>
        <w:tab/>
      </w:r>
    </w:p>
    <w:p w14:paraId="45AF0850" w14:textId="77777777" w:rsidR="00566FF0" w:rsidRPr="00AD6E79" w:rsidRDefault="006A3A1A">
      <w:pPr>
        <w:ind w:left="1440" w:hanging="1440"/>
        <w:jc w:val="both"/>
        <w:rPr>
          <w:rFonts w:ascii="Arial" w:hAnsi="Arial" w:cs="Arial"/>
          <w:sz w:val="21"/>
          <w:szCs w:val="21"/>
        </w:rPr>
      </w:pPr>
      <w:r w:rsidRPr="00AD6E79">
        <w:rPr>
          <w:rFonts w:ascii="Arial" w:hAnsi="Arial" w:cs="Arial"/>
          <w:sz w:val="21"/>
          <w:szCs w:val="21"/>
        </w:rPr>
        <w:t xml:space="preserve">A is a number calculated using the formula and option described in Table F.1 as stated in the Tender Data. </w:t>
      </w:r>
    </w:p>
    <w:p w14:paraId="66DECCE9" w14:textId="77777777" w:rsidR="006A3A1A" w:rsidRPr="00AD6E79" w:rsidRDefault="006A3A1A" w:rsidP="006A3A1A">
      <w:pPr>
        <w:rPr>
          <w:rFonts w:ascii="Arial" w:hAnsi="Arial" w:cs="Arial"/>
          <w:sz w:val="21"/>
          <w:szCs w:val="21"/>
        </w:rPr>
      </w:pPr>
    </w:p>
    <w:p w14:paraId="0C67FD69" w14:textId="77777777" w:rsidR="006A3A1A" w:rsidRPr="00AD6E79" w:rsidRDefault="006A3A1A" w:rsidP="006A3A1A">
      <w:pPr>
        <w:rPr>
          <w:rFonts w:ascii="Arial" w:hAnsi="Arial" w:cs="Arial"/>
          <w:sz w:val="21"/>
          <w:szCs w:val="21"/>
        </w:rPr>
      </w:pPr>
      <w:r w:rsidRPr="00AD6E79">
        <w:rPr>
          <w:rFonts w:ascii="Arial" w:hAnsi="Arial" w:cs="Arial"/>
          <w:b/>
          <w:sz w:val="21"/>
          <w:szCs w:val="21"/>
        </w:rPr>
        <w:lastRenderedPageBreak/>
        <w:t xml:space="preserve">Table F.1: Formulae for calculating the value of A </w:t>
      </w:r>
    </w:p>
    <w:tbl>
      <w:tblPr>
        <w:tblpPr w:vertAnchor="text" w:tblpXSpec="center" w:tblpY="31"/>
        <w:tblOverlap w:val="neve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64" w:type="dxa"/>
        </w:tblCellMar>
        <w:tblLook w:val="04A0" w:firstRow="1" w:lastRow="0" w:firstColumn="1" w:lastColumn="0" w:noHBand="0" w:noVBand="1"/>
      </w:tblPr>
      <w:tblGrid>
        <w:gridCol w:w="1040"/>
        <w:gridCol w:w="3254"/>
        <w:gridCol w:w="2059"/>
        <w:gridCol w:w="1835"/>
      </w:tblGrid>
      <w:tr w:rsidR="006A3A1A" w:rsidRPr="00AD6E79" w14:paraId="5CE0796D" w14:textId="77777777" w:rsidTr="00825862">
        <w:trPr>
          <w:trHeight w:val="240"/>
        </w:trPr>
        <w:tc>
          <w:tcPr>
            <w:tcW w:w="1040" w:type="dxa"/>
            <w:shd w:val="clear" w:color="auto" w:fill="auto"/>
          </w:tcPr>
          <w:p w14:paraId="0C7154CD" w14:textId="77777777" w:rsidR="006A3A1A" w:rsidRPr="00AD6E79" w:rsidRDefault="006A3A1A" w:rsidP="00825862">
            <w:pPr>
              <w:rPr>
                <w:rFonts w:ascii="Arial" w:hAnsi="Arial" w:cs="Arial"/>
                <w:sz w:val="21"/>
                <w:szCs w:val="21"/>
              </w:rPr>
            </w:pPr>
            <w:r w:rsidRPr="00AD6E79">
              <w:rPr>
                <w:rFonts w:ascii="Arial" w:hAnsi="Arial" w:cs="Arial"/>
                <w:b/>
                <w:sz w:val="21"/>
                <w:szCs w:val="21"/>
              </w:rPr>
              <w:t xml:space="preserve">Formula  </w:t>
            </w:r>
          </w:p>
        </w:tc>
        <w:tc>
          <w:tcPr>
            <w:tcW w:w="3254" w:type="dxa"/>
            <w:shd w:val="clear" w:color="auto" w:fill="auto"/>
          </w:tcPr>
          <w:p w14:paraId="72CF0407" w14:textId="77777777" w:rsidR="006A3A1A" w:rsidRPr="00AD6E79" w:rsidRDefault="006A3A1A" w:rsidP="00825862">
            <w:pPr>
              <w:rPr>
                <w:rFonts w:ascii="Arial" w:hAnsi="Arial" w:cs="Arial"/>
                <w:sz w:val="21"/>
                <w:szCs w:val="21"/>
              </w:rPr>
            </w:pPr>
            <w:r w:rsidRPr="00AD6E79">
              <w:rPr>
                <w:rFonts w:ascii="Arial" w:hAnsi="Arial" w:cs="Arial"/>
                <w:b/>
                <w:sz w:val="21"/>
                <w:szCs w:val="21"/>
              </w:rPr>
              <w:t xml:space="preserve">Comparison aimed at achieving </w:t>
            </w:r>
          </w:p>
        </w:tc>
        <w:tc>
          <w:tcPr>
            <w:tcW w:w="2059" w:type="dxa"/>
            <w:shd w:val="clear" w:color="auto" w:fill="auto"/>
          </w:tcPr>
          <w:p w14:paraId="0ADA6C4B" w14:textId="77777777" w:rsidR="006A3A1A" w:rsidRPr="00AD6E79" w:rsidRDefault="006A3A1A" w:rsidP="00825862">
            <w:pPr>
              <w:rPr>
                <w:rFonts w:ascii="Arial" w:hAnsi="Arial" w:cs="Arial"/>
                <w:sz w:val="21"/>
                <w:szCs w:val="21"/>
              </w:rPr>
            </w:pPr>
            <w:r w:rsidRPr="00AD6E79">
              <w:rPr>
                <w:rFonts w:ascii="Arial" w:hAnsi="Arial" w:cs="Arial"/>
                <w:b/>
                <w:sz w:val="21"/>
                <w:szCs w:val="21"/>
              </w:rPr>
              <w:t xml:space="preserve">Option 1 </w:t>
            </w:r>
          </w:p>
        </w:tc>
        <w:tc>
          <w:tcPr>
            <w:tcW w:w="1835" w:type="dxa"/>
            <w:shd w:val="clear" w:color="auto" w:fill="auto"/>
          </w:tcPr>
          <w:p w14:paraId="78793483" w14:textId="77777777" w:rsidR="006A3A1A" w:rsidRPr="00AD6E79" w:rsidRDefault="006A3A1A" w:rsidP="00825862">
            <w:pPr>
              <w:rPr>
                <w:rFonts w:ascii="Arial" w:hAnsi="Arial" w:cs="Arial"/>
                <w:sz w:val="21"/>
                <w:szCs w:val="21"/>
              </w:rPr>
            </w:pPr>
            <w:r w:rsidRPr="00AD6E79">
              <w:rPr>
                <w:rFonts w:ascii="Arial" w:hAnsi="Arial" w:cs="Arial"/>
                <w:b/>
                <w:sz w:val="21"/>
                <w:szCs w:val="21"/>
              </w:rPr>
              <w:t xml:space="preserve">Option 2 </w:t>
            </w:r>
          </w:p>
        </w:tc>
      </w:tr>
      <w:tr w:rsidR="006A3A1A" w:rsidRPr="00AD6E79" w14:paraId="2D58B566" w14:textId="77777777" w:rsidTr="00825862">
        <w:trPr>
          <w:trHeight w:val="425"/>
        </w:trPr>
        <w:tc>
          <w:tcPr>
            <w:tcW w:w="1040" w:type="dxa"/>
            <w:shd w:val="clear" w:color="auto" w:fill="auto"/>
          </w:tcPr>
          <w:p w14:paraId="2A9F43E8"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1 </w:t>
            </w:r>
          </w:p>
        </w:tc>
        <w:tc>
          <w:tcPr>
            <w:tcW w:w="3254" w:type="dxa"/>
            <w:shd w:val="clear" w:color="auto" w:fill="auto"/>
          </w:tcPr>
          <w:p w14:paraId="3AFCF80B"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Highest price or discount </w:t>
            </w:r>
          </w:p>
        </w:tc>
        <w:tc>
          <w:tcPr>
            <w:tcW w:w="2059" w:type="dxa"/>
            <w:shd w:val="clear" w:color="auto" w:fill="auto"/>
          </w:tcPr>
          <w:p w14:paraId="15C492E5" w14:textId="77777777" w:rsidR="006A3A1A" w:rsidRPr="00AD6E79" w:rsidRDefault="006A3A1A" w:rsidP="00825862">
            <w:pPr>
              <w:spacing w:after="0"/>
              <w:rPr>
                <w:rFonts w:ascii="Arial" w:hAnsi="Arial" w:cs="Arial"/>
                <w:sz w:val="21"/>
                <w:szCs w:val="21"/>
              </w:rPr>
            </w:pPr>
            <w:r w:rsidRPr="00AD6E79">
              <w:rPr>
                <w:rFonts w:ascii="Arial" w:hAnsi="Arial" w:cs="Arial"/>
                <w:sz w:val="21"/>
                <w:szCs w:val="21"/>
              </w:rPr>
              <w:t xml:space="preserve">A = (1 +( </w:t>
            </w:r>
            <w:r w:rsidRPr="00AD6E79">
              <w:rPr>
                <w:rFonts w:ascii="Arial" w:hAnsi="Arial" w:cs="Arial"/>
                <w:sz w:val="21"/>
                <w:szCs w:val="21"/>
                <w:u w:val="single" w:color="000000"/>
              </w:rPr>
              <w:t>P - Pm</w:t>
            </w:r>
            <w:r w:rsidRPr="00AD6E79">
              <w:rPr>
                <w:rFonts w:ascii="Arial" w:hAnsi="Arial" w:cs="Arial"/>
                <w:sz w:val="21"/>
                <w:szCs w:val="21"/>
              </w:rPr>
              <w:t xml:space="preserve">)) </w:t>
            </w:r>
          </w:p>
          <w:p w14:paraId="314406F3"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               Pm </w:t>
            </w:r>
          </w:p>
        </w:tc>
        <w:tc>
          <w:tcPr>
            <w:tcW w:w="1835" w:type="dxa"/>
            <w:shd w:val="clear" w:color="auto" w:fill="auto"/>
          </w:tcPr>
          <w:p w14:paraId="19CB751E"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A = P / Pm </w:t>
            </w:r>
          </w:p>
        </w:tc>
      </w:tr>
      <w:tr w:rsidR="006A3A1A" w:rsidRPr="00AD6E79" w14:paraId="574AD0CA" w14:textId="77777777" w:rsidTr="00825862">
        <w:trPr>
          <w:trHeight w:val="425"/>
        </w:trPr>
        <w:tc>
          <w:tcPr>
            <w:tcW w:w="1040" w:type="dxa"/>
            <w:shd w:val="clear" w:color="auto" w:fill="auto"/>
          </w:tcPr>
          <w:p w14:paraId="3F33D80E"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2 </w:t>
            </w:r>
          </w:p>
        </w:tc>
        <w:tc>
          <w:tcPr>
            <w:tcW w:w="3254" w:type="dxa"/>
            <w:shd w:val="clear" w:color="auto" w:fill="auto"/>
          </w:tcPr>
          <w:p w14:paraId="42F46E4C" w14:textId="77777777" w:rsidR="006A3A1A" w:rsidRPr="00AD6E79" w:rsidRDefault="006A3A1A" w:rsidP="00825862">
            <w:pPr>
              <w:jc w:val="both"/>
              <w:rPr>
                <w:rFonts w:ascii="Arial" w:hAnsi="Arial" w:cs="Arial"/>
                <w:sz w:val="21"/>
                <w:szCs w:val="21"/>
              </w:rPr>
            </w:pPr>
            <w:r w:rsidRPr="00AD6E79">
              <w:rPr>
                <w:rFonts w:ascii="Arial" w:hAnsi="Arial" w:cs="Arial"/>
                <w:sz w:val="21"/>
                <w:szCs w:val="21"/>
              </w:rPr>
              <w:t xml:space="preserve">Lowest price or percentage commission / fee </w:t>
            </w:r>
          </w:p>
        </w:tc>
        <w:tc>
          <w:tcPr>
            <w:tcW w:w="2059" w:type="dxa"/>
            <w:shd w:val="clear" w:color="auto" w:fill="auto"/>
          </w:tcPr>
          <w:p w14:paraId="363831F3" w14:textId="77777777" w:rsidR="006A3A1A" w:rsidRPr="00AD6E79" w:rsidRDefault="006A3A1A" w:rsidP="00825862">
            <w:pPr>
              <w:spacing w:after="0"/>
              <w:rPr>
                <w:rFonts w:ascii="Arial" w:hAnsi="Arial" w:cs="Arial"/>
                <w:sz w:val="21"/>
                <w:szCs w:val="21"/>
              </w:rPr>
            </w:pPr>
            <w:r w:rsidRPr="00AD6E79">
              <w:rPr>
                <w:rFonts w:ascii="Arial" w:hAnsi="Arial" w:cs="Arial"/>
                <w:sz w:val="21"/>
                <w:szCs w:val="21"/>
              </w:rPr>
              <w:t>A = (1 - (</w:t>
            </w:r>
            <w:r w:rsidRPr="00AD6E79">
              <w:rPr>
                <w:rFonts w:ascii="Arial" w:hAnsi="Arial" w:cs="Arial"/>
                <w:sz w:val="21"/>
                <w:szCs w:val="21"/>
                <w:u w:val="single" w:color="000000"/>
              </w:rPr>
              <w:t>P - Pm</w:t>
            </w:r>
            <w:r w:rsidRPr="00AD6E79">
              <w:rPr>
                <w:rFonts w:ascii="Arial" w:hAnsi="Arial" w:cs="Arial"/>
                <w:sz w:val="21"/>
                <w:szCs w:val="21"/>
              </w:rPr>
              <w:t xml:space="preserve">)) </w:t>
            </w:r>
          </w:p>
          <w:p w14:paraId="24E1170A"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                Pm </w:t>
            </w:r>
          </w:p>
        </w:tc>
        <w:tc>
          <w:tcPr>
            <w:tcW w:w="1835" w:type="dxa"/>
            <w:shd w:val="clear" w:color="auto" w:fill="auto"/>
          </w:tcPr>
          <w:p w14:paraId="6A3D935A"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A = Pm / P </w:t>
            </w:r>
          </w:p>
        </w:tc>
      </w:tr>
      <w:tr w:rsidR="006A3A1A" w:rsidRPr="00AD6E79" w14:paraId="6BB9201E" w14:textId="77777777" w:rsidTr="00825862">
        <w:trPr>
          <w:trHeight w:val="566"/>
        </w:trPr>
        <w:tc>
          <w:tcPr>
            <w:tcW w:w="8188" w:type="dxa"/>
            <w:gridSpan w:val="4"/>
            <w:shd w:val="clear" w:color="auto" w:fill="auto"/>
          </w:tcPr>
          <w:p w14:paraId="6C38C134" w14:textId="77777777" w:rsidR="006A3A1A" w:rsidRPr="00AD6E79" w:rsidRDefault="006A3A1A" w:rsidP="00825862">
            <w:pPr>
              <w:rPr>
                <w:rFonts w:ascii="Arial" w:hAnsi="Arial" w:cs="Arial"/>
                <w:sz w:val="21"/>
                <w:szCs w:val="21"/>
              </w:rPr>
            </w:pPr>
            <w:r w:rsidRPr="00AD6E79">
              <w:rPr>
                <w:rFonts w:ascii="Arial" w:hAnsi="Arial" w:cs="Arial"/>
                <w:sz w:val="21"/>
                <w:szCs w:val="21"/>
              </w:rPr>
              <w:t xml:space="preserve">a </w:t>
            </w:r>
          </w:p>
          <w:p w14:paraId="5858D057" w14:textId="77777777" w:rsidR="006A3A1A" w:rsidRPr="00AD6E79" w:rsidRDefault="006A3A1A" w:rsidP="00825862">
            <w:pPr>
              <w:rPr>
                <w:rFonts w:ascii="Arial" w:hAnsi="Arial" w:cs="Arial"/>
                <w:sz w:val="21"/>
                <w:szCs w:val="21"/>
              </w:rPr>
            </w:pPr>
            <w:r w:rsidRPr="00AD6E79">
              <w:rPr>
                <w:rFonts w:ascii="Arial" w:hAnsi="Arial" w:cs="Arial"/>
                <w:i/>
                <w:sz w:val="21"/>
                <w:szCs w:val="21"/>
              </w:rPr>
              <w:tab/>
              <w:t>P</w:t>
            </w:r>
            <w:r w:rsidRPr="00AD6E79">
              <w:rPr>
                <w:rFonts w:ascii="Arial" w:hAnsi="Arial" w:cs="Arial"/>
                <w:sz w:val="21"/>
                <w:szCs w:val="21"/>
                <w:vertAlign w:val="subscript"/>
              </w:rPr>
              <w:t>m</w:t>
            </w:r>
            <w:r w:rsidRPr="00AD6E79">
              <w:rPr>
                <w:rFonts w:ascii="Arial" w:hAnsi="Arial" w:cs="Arial"/>
                <w:sz w:val="21"/>
                <w:szCs w:val="21"/>
              </w:rPr>
              <w:t xml:space="preserve"> is the comparative offer of the most favourable comparative offer. </w:t>
            </w:r>
          </w:p>
          <w:p w14:paraId="623D7B89" w14:textId="77777777" w:rsidR="006A3A1A" w:rsidRPr="00AD6E79" w:rsidRDefault="006A3A1A" w:rsidP="00825862">
            <w:pPr>
              <w:rPr>
                <w:rFonts w:ascii="Arial" w:hAnsi="Arial" w:cs="Arial"/>
                <w:sz w:val="21"/>
                <w:szCs w:val="21"/>
              </w:rPr>
            </w:pPr>
            <w:r w:rsidRPr="00AD6E79">
              <w:rPr>
                <w:rFonts w:ascii="Arial" w:hAnsi="Arial" w:cs="Arial"/>
                <w:i/>
                <w:sz w:val="21"/>
                <w:szCs w:val="21"/>
              </w:rPr>
              <w:tab/>
              <w:t>P</w:t>
            </w:r>
            <w:r w:rsidRPr="00AD6E79">
              <w:rPr>
                <w:rFonts w:ascii="Arial" w:hAnsi="Arial" w:cs="Arial"/>
                <w:sz w:val="21"/>
                <w:szCs w:val="21"/>
              </w:rPr>
              <w:t xml:space="preserve"> is the comparative offer of the tender offer under consideration. </w:t>
            </w:r>
          </w:p>
        </w:tc>
      </w:tr>
    </w:tbl>
    <w:p w14:paraId="38120793" w14:textId="77777777" w:rsidR="006A3A1A" w:rsidRPr="00AD6E79" w:rsidRDefault="006A3A1A" w:rsidP="006A3A1A">
      <w:pPr>
        <w:rPr>
          <w:rFonts w:ascii="Arial" w:hAnsi="Arial" w:cs="Arial"/>
          <w:sz w:val="21"/>
          <w:szCs w:val="21"/>
        </w:rPr>
      </w:pPr>
    </w:p>
    <w:p w14:paraId="26B962CD" w14:textId="77777777" w:rsidR="006A3A1A" w:rsidRPr="00AD6E79" w:rsidRDefault="006A3A1A" w:rsidP="006A3A1A">
      <w:pPr>
        <w:rPr>
          <w:rFonts w:ascii="Arial" w:hAnsi="Arial" w:cs="Arial"/>
          <w:sz w:val="21"/>
          <w:szCs w:val="21"/>
        </w:rPr>
      </w:pPr>
    </w:p>
    <w:p w14:paraId="3110287E" w14:textId="77777777" w:rsidR="006A3A1A" w:rsidRPr="00AD6E79" w:rsidRDefault="006A3A1A" w:rsidP="006A3A1A">
      <w:pPr>
        <w:rPr>
          <w:rFonts w:ascii="Arial" w:hAnsi="Arial" w:cs="Arial"/>
          <w:sz w:val="21"/>
          <w:szCs w:val="21"/>
        </w:rPr>
      </w:pPr>
    </w:p>
    <w:p w14:paraId="53EE3154" w14:textId="77777777" w:rsidR="006A3A1A" w:rsidRPr="00AD6E79" w:rsidRDefault="006A3A1A" w:rsidP="006A3A1A">
      <w:pPr>
        <w:rPr>
          <w:rFonts w:ascii="Arial" w:hAnsi="Arial" w:cs="Arial"/>
          <w:sz w:val="21"/>
          <w:szCs w:val="21"/>
        </w:rPr>
      </w:pPr>
    </w:p>
    <w:p w14:paraId="73E74F42" w14:textId="77777777" w:rsidR="006A3A1A" w:rsidRPr="00AD6E79" w:rsidRDefault="006A3A1A" w:rsidP="006A3A1A">
      <w:pPr>
        <w:rPr>
          <w:rFonts w:ascii="Arial" w:hAnsi="Arial" w:cs="Arial"/>
          <w:sz w:val="21"/>
          <w:szCs w:val="21"/>
        </w:rPr>
      </w:pPr>
    </w:p>
    <w:p w14:paraId="0BD89ED3" w14:textId="77777777" w:rsidR="00CE1683" w:rsidRPr="00AD6E79" w:rsidRDefault="00CE1683">
      <w:pPr>
        <w:jc w:val="both"/>
        <w:rPr>
          <w:rFonts w:ascii="Arial" w:hAnsi="Arial" w:cs="Arial"/>
          <w:b/>
          <w:sz w:val="21"/>
          <w:szCs w:val="21"/>
        </w:rPr>
      </w:pPr>
    </w:p>
    <w:p w14:paraId="1051C445" w14:textId="77777777" w:rsidR="00CE1683" w:rsidRPr="00AD6E79" w:rsidRDefault="00CE1683">
      <w:pPr>
        <w:jc w:val="both"/>
        <w:rPr>
          <w:rFonts w:ascii="Arial" w:hAnsi="Arial" w:cs="Arial"/>
          <w:b/>
          <w:sz w:val="21"/>
          <w:szCs w:val="21"/>
        </w:rPr>
      </w:pPr>
    </w:p>
    <w:p w14:paraId="2BE346B6" w14:textId="77777777" w:rsidR="00CE1683" w:rsidRPr="00AD6E79" w:rsidRDefault="00CE1683">
      <w:pPr>
        <w:jc w:val="both"/>
        <w:rPr>
          <w:rFonts w:ascii="Arial" w:hAnsi="Arial" w:cs="Arial"/>
          <w:b/>
          <w:sz w:val="21"/>
          <w:szCs w:val="21"/>
        </w:rPr>
      </w:pPr>
    </w:p>
    <w:p w14:paraId="4780B93F" w14:textId="77777777" w:rsidR="00D908E7" w:rsidRDefault="00D908E7">
      <w:pPr>
        <w:jc w:val="both"/>
        <w:rPr>
          <w:rFonts w:ascii="Arial" w:hAnsi="Arial" w:cs="Arial"/>
          <w:b/>
          <w:sz w:val="21"/>
          <w:szCs w:val="21"/>
        </w:rPr>
      </w:pPr>
    </w:p>
    <w:p w14:paraId="491C7E12" w14:textId="0075EFE4" w:rsidR="00566FF0" w:rsidRPr="00AD6E79" w:rsidRDefault="006A3A1A">
      <w:pPr>
        <w:jc w:val="both"/>
        <w:rPr>
          <w:rFonts w:ascii="Arial" w:hAnsi="Arial" w:cs="Arial"/>
          <w:b/>
          <w:sz w:val="21"/>
          <w:szCs w:val="21"/>
        </w:rPr>
      </w:pPr>
      <w:r w:rsidRPr="00AD6E79">
        <w:rPr>
          <w:rFonts w:ascii="Arial" w:hAnsi="Arial" w:cs="Arial"/>
          <w:b/>
          <w:sz w:val="21"/>
          <w:szCs w:val="21"/>
        </w:rPr>
        <w:t xml:space="preserve">F.3.11.8 </w:t>
      </w:r>
      <w:r w:rsidRPr="00AD6E79">
        <w:rPr>
          <w:rFonts w:ascii="Arial" w:hAnsi="Arial" w:cs="Arial"/>
          <w:b/>
          <w:sz w:val="21"/>
          <w:szCs w:val="21"/>
        </w:rPr>
        <w:tab/>
        <w:t xml:space="preserve">Scoring preferences </w:t>
      </w:r>
    </w:p>
    <w:p w14:paraId="651D5D17"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Confirm that tenderers are eligible for the preferences claimed in accordance with the provisions of the tender data and reject all claims for preferences where tenderers are not eligible for such preferences.  </w:t>
      </w:r>
    </w:p>
    <w:p w14:paraId="3289326B"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Calculate the total number of tender evaluation points for preferences claimed in accordance with the provisions of the tender data.  </w:t>
      </w:r>
    </w:p>
    <w:p w14:paraId="545FFE66" w14:textId="77777777" w:rsidR="00B23934" w:rsidRPr="00AD6E79" w:rsidRDefault="00B23934">
      <w:pPr>
        <w:jc w:val="both"/>
        <w:rPr>
          <w:rFonts w:ascii="Arial" w:hAnsi="Arial" w:cs="Arial"/>
          <w:b/>
          <w:sz w:val="21"/>
          <w:szCs w:val="21"/>
        </w:rPr>
      </w:pPr>
    </w:p>
    <w:p w14:paraId="01AF6C7F"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F.3.11.9 </w:t>
      </w:r>
      <w:r w:rsidRPr="00AD6E79">
        <w:rPr>
          <w:rFonts w:ascii="Arial" w:hAnsi="Arial" w:cs="Arial"/>
          <w:b/>
          <w:sz w:val="21"/>
          <w:szCs w:val="21"/>
        </w:rPr>
        <w:tab/>
        <w:t xml:space="preserve">Scoring functionality   </w:t>
      </w:r>
    </w:p>
    <w:p w14:paraId="41E1E4A8"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Score each of the criteria and sub criteria for quality in accordance with the provisions of the Tender Data. </w:t>
      </w:r>
    </w:p>
    <w:p w14:paraId="120DD46F"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Calculate the total number of tender evaluation points for quality using the following formula: </w:t>
      </w:r>
    </w:p>
    <w:p w14:paraId="379B50CF" w14:textId="77777777" w:rsidR="00566FF0" w:rsidRPr="00AD6E79" w:rsidRDefault="006A3A1A">
      <w:pPr>
        <w:jc w:val="both"/>
        <w:rPr>
          <w:rFonts w:ascii="Arial" w:hAnsi="Arial" w:cs="Arial"/>
          <w:sz w:val="21"/>
          <w:szCs w:val="21"/>
        </w:rPr>
      </w:pPr>
      <w:r w:rsidRPr="00AD6E79">
        <w:rPr>
          <w:rFonts w:ascii="Arial" w:hAnsi="Arial" w:cs="Arial"/>
          <w:i/>
          <w:sz w:val="21"/>
          <w:szCs w:val="21"/>
        </w:rPr>
        <w:t>N</w:t>
      </w:r>
      <w:r w:rsidRPr="00AD6E79">
        <w:rPr>
          <w:rFonts w:ascii="Arial" w:hAnsi="Arial" w:cs="Arial"/>
          <w:i/>
          <w:sz w:val="21"/>
          <w:szCs w:val="21"/>
          <w:vertAlign w:val="subscript"/>
        </w:rPr>
        <w:t>Q</w:t>
      </w:r>
      <w:r w:rsidRPr="00AD6E79">
        <w:rPr>
          <w:rFonts w:ascii="Arial" w:hAnsi="Arial" w:cs="Arial"/>
          <w:sz w:val="21"/>
          <w:szCs w:val="21"/>
        </w:rPr>
        <w:t xml:space="preserve"> = </w:t>
      </w:r>
      <w:r w:rsidRPr="00AD6E79">
        <w:rPr>
          <w:rFonts w:ascii="Arial" w:hAnsi="Arial" w:cs="Arial"/>
          <w:i/>
          <w:sz w:val="21"/>
          <w:szCs w:val="21"/>
        </w:rPr>
        <w:t>W</w:t>
      </w:r>
      <w:r w:rsidRPr="00AD6E79">
        <w:rPr>
          <w:rFonts w:ascii="Arial" w:hAnsi="Arial" w:cs="Arial"/>
          <w:i/>
          <w:sz w:val="21"/>
          <w:szCs w:val="21"/>
          <w:vertAlign w:val="subscript"/>
        </w:rPr>
        <w:t>2</w:t>
      </w:r>
      <w:r w:rsidRPr="00AD6E79">
        <w:rPr>
          <w:rFonts w:ascii="Arial" w:hAnsi="Arial" w:cs="Arial"/>
          <w:sz w:val="21"/>
          <w:szCs w:val="21"/>
        </w:rPr>
        <w:t xml:space="preserve"> x </w:t>
      </w:r>
      <w:r w:rsidRPr="00AD6E79">
        <w:rPr>
          <w:rFonts w:ascii="Arial" w:hAnsi="Arial" w:cs="Arial"/>
          <w:i/>
          <w:sz w:val="21"/>
          <w:szCs w:val="21"/>
        </w:rPr>
        <w:t>S</w:t>
      </w:r>
      <w:r w:rsidRPr="00AD6E79">
        <w:rPr>
          <w:rFonts w:ascii="Arial" w:hAnsi="Arial" w:cs="Arial"/>
          <w:i/>
          <w:sz w:val="21"/>
          <w:szCs w:val="21"/>
          <w:vertAlign w:val="subscript"/>
        </w:rPr>
        <w:t xml:space="preserve">O </w:t>
      </w:r>
      <w:r w:rsidRPr="00AD6E79">
        <w:rPr>
          <w:rFonts w:ascii="Arial" w:hAnsi="Arial" w:cs="Arial"/>
          <w:i/>
          <w:sz w:val="21"/>
          <w:szCs w:val="21"/>
        </w:rPr>
        <w:t>/ M</w:t>
      </w:r>
      <w:r w:rsidRPr="00AD6E79">
        <w:rPr>
          <w:rFonts w:ascii="Arial" w:hAnsi="Arial" w:cs="Arial"/>
          <w:i/>
          <w:sz w:val="21"/>
          <w:szCs w:val="21"/>
          <w:vertAlign w:val="subscript"/>
        </w:rPr>
        <w:t xml:space="preserve">S </w:t>
      </w:r>
    </w:p>
    <w:p w14:paraId="5C77EEAA" w14:textId="77777777" w:rsidR="00566FF0" w:rsidRPr="00AD6E79" w:rsidRDefault="006A3A1A">
      <w:pPr>
        <w:jc w:val="both"/>
        <w:rPr>
          <w:rFonts w:ascii="Arial" w:hAnsi="Arial" w:cs="Arial"/>
          <w:sz w:val="21"/>
          <w:szCs w:val="21"/>
        </w:rPr>
      </w:pPr>
      <w:r w:rsidRPr="00AD6E79">
        <w:rPr>
          <w:rFonts w:ascii="Arial" w:hAnsi="Arial" w:cs="Arial"/>
          <w:i/>
          <w:sz w:val="21"/>
          <w:szCs w:val="21"/>
        </w:rPr>
        <w:t>where:</w:t>
      </w:r>
      <w:r w:rsidRPr="00AD6E79">
        <w:rPr>
          <w:rFonts w:ascii="Arial" w:hAnsi="Arial" w:cs="Arial"/>
          <w:i/>
          <w:sz w:val="21"/>
          <w:szCs w:val="21"/>
        </w:rPr>
        <w:tab/>
        <w:t>S</w:t>
      </w:r>
      <w:r w:rsidRPr="00AD6E79">
        <w:rPr>
          <w:rFonts w:ascii="Arial" w:hAnsi="Arial" w:cs="Arial"/>
          <w:i/>
          <w:sz w:val="21"/>
          <w:szCs w:val="21"/>
          <w:vertAlign w:val="subscript"/>
        </w:rPr>
        <w:t xml:space="preserve">O </w:t>
      </w:r>
      <w:r w:rsidRPr="00AD6E79">
        <w:rPr>
          <w:rFonts w:ascii="Arial" w:hAnsi="Arial" w:cs="Arial"/>
          <w:i/>
          <w:sz w:val="21"/>
          <w:szCs w:val="21"/>
        </w:rPr>
        <w:t>is the score for quality allocated to the submission under consideration;</w:t>
      </w:r>
    </w:p>
    <w:p w14:paraId="000BC4F5" w14:textId="77777777" w:rsidR="00566FF0" w:rsidRPr="00AD6E79" w:rsidRDefault="006A3A1A">
      <w:pPr>
        <w:jc w:val="both"/>
        <w:rPr>
          <w:rFonts w:ascii="Arial" w:hAnsi="Arial" w:cs="Arial"/>
          <w:sz w:val="21"/>
          <w:szCs w:val="21"/>
        </w:rPr>
      </w:pPr>
      <w:r w:rsidRPr="00AD6E79">
        <w:rPr>
          <w:rFonts w:ascii="Arial" w:hAnsi="Arial" w:cs="Arial"/>
          <w:i/>
          <w:sz w:val="21"/>
          <w:szCs w:val="21"/>
        </w:rPr>
        <w:tab/>
      </w:r>
      <w:r w:rsidRPr="00AD6E79">
        <w:rPr>
          <w:rFonts w:ascii="Arial" w:hAnsi="Arial" w:cs="Arial"/>
          <w:i/>
          <w:sz w:val="21"/>
          <w:szCs w:val="21"/>
        </w:rPr>
        <w:tab/>
        <w:t>M</w:t>
      </w:r>
      <w:r w:rsidRPr="00AD6E79">
        <w:rPr>
          <w:rFonts w:ascii="Arial" w:hAnsi="Arial" w:cs="Arial"/>
          <w:i/>
          <w:sz w:val="21"/>
          <w:szCs w:val="21"/>
          <w:vertAlign w:val="subscript"/>
        </w:rPr>
        <w:t xml:space="preserve">S </w:t>
      </w:r>
      <w:r w:rsidRPr="00AD6E79">
        <w:rPr>
          <w:rFonts w:ascii="Arial" w:hAnsi="Arial" w:cs="Arial"/>
          <w:i/>
          <w:sz w:val="21"/>
          <w:szCs w:val="21"/>
        </w:rPr>
        <w:t xml:space="preserve">is the maximum possible score for quality in respect of a submission; and </w:t>
      </w:r>
    </w:p>
    <w:p w14:paraId="5E8F8C45" w14:textId="77777777" w:rsidR="00566FF0" w:rsidRPr="00AD6E79" w:rsidRDefault="006A3A1A">
      <w:pPr>
        <w:ind w:left="1440" w:hanging="1440"/>
        <w:jc w:val="both"/>
        <w:rPr>
          <w:rFonts w:ascii="Arial" w:hAnsi="Arial" w:cs="Arial"/>
          <w:sz w:val="21"/>
          <w:szCs w:val="21"/>
        </w:rPr>
      </w:pPr>
      <w:r w:rsidRPr="00AD6E79">
        <w:rPr>
          <w:rFonts w:ascii="Arial" w:hAnsi="Arial" w:cs="Arial"/>
          <w:i/>
          <w:sz w:val="21"/>
          <w:szCs w:val="21"/>
        </w:rPr>
        <w:tab/>
        <w:t>W</w:t>
      </w:r>
      <w:r w:rsidRPr="00AD6E79">
        <w:rPr>
          <w:rFonts w:ascii="Arial" w:hAnsi="Arial" w:cs="Arial"/>
          <w:i/>
          <w:sz w:val="21"/>
          <w:szCs w:val="21"/>
          <w:vertAlign w:val="subscript"/>
        </w:rPr>
        <w:t xml:space="preserve">2  </w:t>
      </w:r>
      <w:r w:rsidRPr="00AD6E79">
        <w:rPr>
          <w:rFonts w:ascii="Arial" w:hAnsi="Arial" w:cs="Arial"/>
          <w:i/>
          <w:sz w:val="21"/>
          <w:szCs w:val="21"/>
        </w:rPr>
        <w:t xml:space="preserve">is the maximum possible number of tender evaluation points awarded for the quality as stated in the tender data </w:t>
      </w:r>
    </w:p>
    <w:p w14:paraId="440525C8" w14:textId="77777777" w:rsidR="00112D48" w:rsidRDefault="00112D48">
      <w:pPr>
        <w:jc w:val="both"/>
        <w:rPr>
          <w:rFonts w:ascii="Arial" w:hAnsi="Arial" w:cs="Arial"/>
          <w:b/>
          <w:sz w:val="21"/>
          <w:szCs w:val="21"/>
        </w:rPr>
      </w:pPr>
    </w:p>
    <w:p w14:paraId="148754A8"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F.3.12 </w:t>
      </w:r>
      <w:r w:rsidRPr="00AD6E79">
        <w:rPr>
          <w:rFonts w:ascii="Arial" w:hAnsi="Arial" w:cs="Arial"/>
          <w:b/>
          <w:sz w:val="21"/>
          <w:szCs w:val="21"/>
        </w:rPr>
        <w:tab/>
      </w:r>
      <w:r w:rsidRPr="00AD6E79">
        <w:rPr>
          <w:rFonts w:ascii="Arial" w:hAnsi="Arial" w:cs="Arial"/>
          <w:b/>
          <w:sz w:val="21"/>
          <w:szCs w:val="21"/>
        </w:rPr>
        <w:tab/>
        <w:t xml:space="preserve">Insurance provided by the employer </w:t>
      </w:r>
    </w:p>
    <w:p w14:paraId="26C77332" w14:textId="77777777" w:rsidR="00CE1683" w:rsidRPr="00AD6E79" w:rsidRDefault="006A3A1A">
      <w:pPr>
        <w:jc w:val="both"/>
        <w:rPr>
          <w:rFonts w:ascii="Arial" w:hAnsi="Arial" w:cs="Arial"/>
          <w:sz w:val="21"/>
          <w:szCs w:val="21"/>
        </w:rPr>
      </w:pPr>
      <w:r w:rsidRPr="00AD6E79">
        <w:rPr>
          <w:rFonts w:ascii="Arial" w:hAnsi="Arial" w:cs="Arial"/>
          <w:sz w:val="21"/>
          <w:szCs w:val="21"/>
        </w:rPr>
        <w:t>If requested by the proposed successful tenderer, submit for the tenderer</w:t>
      </w:r>
      <w:r w:rsidRPr="00AD6E79">
        <w:rPr>
          <w:rFonts w:ascii="Arial" w:hAnsi="Arial" w:cs="Arial"/>
          <w:i/>
          <w:sz w:val="21"/>
          <w:szCs w:val="21"/>
        </w:rPr>
        <w:t>'s</w:t>
      </w:r>
      <w:r w:rsidRPr="00AD6E79">
        <w:rPr>
          <w:rFonts w:ascii="Arial" w:hAnsi="Arial" w:cs="Arial"/>
          <w:sz w:val="21"/>
          <w:szCs w:val="21"/>
        </w:rPr>
        <w:t xml:space="preserve"> information the policies and / or certificates of insurance which the conditions of contract identified in the contract data, require the employer to provide. </w:t>
      </w:r>
    </w:p>
    <w:p w14:paraId="59907C1A" w14:textId="15A403B6" w:rsidR="005F1279" w:rsidRDefault="005F1279">
      <w:pPr>
        <w:jc w:val="both"/>
        <w:rPr>
          <w:rFonts w:ascii="Arial" w:hAnsi="Arial" w:cs="Arial"/>
          <w:b/>
          <w:sz w:val="21"/>
          <w:szCs w:val="21"/>
        </w:rPr>
      </w:pPr>
    </w:p>
    <w:p w14:paraId="502F147D" w14:textId="77777777" w:rsidR="005F1279" w:rsidRDefault="005F1279">
      <w:pPr>
        <w:jc w:val="both"/>
        <w:rPr>
          <w:rFonts w:ascii="Arial" w:hAnsi="Arial" w:cs="Arial"/>
          <w:b/>
          <w:sz w:val="21"/>
          <w:szCs w:val="21"/>
        </w:rPr>
      </w:pPr>
    </w:p>
    <w:p w14:paraId="6EFA5BE3" w14:textId="77777777" w:rsidR="005F1279" w:rsidRDefault="005F1279">
      <w:pPr>
        <w:jc w:val="both"/>
        <w:rPr>
          <w:rFonts w:ascii="Arial" w:hAnsi="Arial" w:cs="Arial"/>
          <w:b/>
          <w:sz w:val="21"/>
          <w:szCs w:val="21"/>
        </w:rPr>
      </w:pPr>
    </w:p>
    <w:p w14:paraId="4C9B078D" w14:textId="16F5CE5C" w:rsidR="00566FF0" w:rsidRPr="00AD6E79" w:rsidRDefault="006A3A1A">
      <w:pPr>
        <w:jc w:val="both"/>
        <w:rPr>
          <w:rFonts w:ascii="Arial" w:hAnsi="Arial" w:cs="Arial"/>
          <w:b/>
          <w:sz w:val="21"/>
          <w:szCs w:val="21"/>
        </w:rPr>
      </w:pPr>
      <w:r w:rsidRPr="00AD6E79">
        <w:rPr>
          <w:rFonts w:ascii="Arial" w:hAnsi="Arial" w:cs="Arial"/>
          <w:b/>
          <w:sz w:val="21"/>
          <w:szCs w:val="21"/>
        </w:rPr>
        <w:t xml:space="preserve">F.3.13 </w:t>
      </w:r>
      <w:r w:rsidRPr="00AD6E79">
        <w:rPr>
          <w:rFonts w:ascii="Arial" w:hAnsi="Arial" w:cs="Arial"/>
          <w:b/>
          <w:sz w:val="21"/>
          <w:szCs w:val="21"/>
        </w:rPr>
        <w:tab/>
      </w:r>
      <w:r w:rsidRPr="00AD6E79">
        <w:rPr>
          <w:rFonts w:ascii="Arial" w:hAnsi="Arial" w:cs="Arial"/>
          <w:b/>
          <w:sz w:val="21"/>
          <w:szCs w:val="21"/>
        </w:rPr>
        <w:tab/>
        <w:t xml:space="preserve">Acceptance of tender offer </w:t>
      </w:r>
    </w:p>
    <w:p w14:paraId="727D8383"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Accept the tender offer, if in the opinion of the employer, it does not present any risk and only if the tenderer:  </w:t>
      </w:r>
    </w:p>
    <w:p w14:paraId="542B29E1"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is not under restrictions, or has principals who are under restrictions, preventing participating in the employer’s procurement,  </w:t>
      </w:r>
    </w:p>
    <w:p w14:paraId="16F28F28"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 </w:t>
      </w:r>
    </w:p>
    <w:p w14:paraId="726AB304"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has the legal capacity to enter into the contract, </w:t>
      </w:r>
    </w:p>
    <w:p w14:paraId="02629738"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is not insolvent, in receivership, under Business Rescue as provided for in chapter 6 of the Companies Act, 2008, bankrupt or being wound up, has his affairs administered by a court or a judicial officer, has suspended his business activities, or is subject to legal proceedings in respect of any of the foregoing, </w:t>
      </w:r>
    </w:p>
    <w:p w14:paraId="1B4FEF13"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complies with the legal requirements, if any, stated in the tender data, and </w:t>
      </w:r>
    </w:p>
    <w:p w14:paraId="64937A6D" w14:textId="77777777" w:rsidR="00566FF0" w:rsidRPr="00AD6E79" w:rsidRDefault="006A3A1A" w:rsidP="00083F71">
      <w:pPr>
        <w:numPr>
          <w:ilvl w:val="0"/>
          <w:numId w:val="18"/>
        </w:numPr>
        <w:jc w:val="both"/>
        <w:rPr>
          <w:rFonts w:ascii="Arial" w:hAnsi="Arial" w:cs="Arial"/>
          <w:sz w:val="21"/>
          <w:szCs w:val="21"/>
        </w:rPr>
      </w:pPr>
      <w:r w:rsidRPr="00AD6E79">
        <w:rPr>
          <w:rFonts w:ascii="Arial" w:hAnsi="Arial" w:cs="Arial"/>
          <w:sz w:val="21"/>
          <w:szCs w:val="21"/>
        </w:rPr>
        <w:t xml:space="preserve">is able, in the opinion of the employer, to perform the contract free of conflicts of interest. </w:t>
      </w:r>
    </w:p>
    <w:p w14:paraId="08CCA63B" w14:textId="77777777" w:rsidR="00272211" w:rsidRPr="00AD6E79" w:rsidRDefault="00272211">
      <w:pPr>
        <w:jc w:val="both"/>
        <w:rPr>
          <w:rFonts w:ascii="Arial" w:hAnsi="Arial" w:cs="Arial"/>
          <w:b/>
          <w:sz w:val="21"/>
          <w:szCs w:val="21"/>
        </w:rPr>
      </w:pPr>
    </w:p>
    <w:p w14:paraId="2E11D7DD"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F.3.14 </w:t>
      </w:r>
      <w:r w:rsidRPr="00AD6E79">
        <w:rPr>
          <w:rFonts w:ascii="Arial" w:hAnsi="Arial" w:cs="Arial"/>
          <w:b/>
          <w:sz w:val="21"/>
          <w:szCs w:val="21"/>
        </w:rPr>
        <w:tab/>
      </w:r>
      <w:r w:rsidRPr="00AD6E79">
        <w:rPr>
          <w:rFonts w:ascii="Arial" w:hAnsi="Arial" w:cs="Arial"/>
          <w:b/>
          <w:sz w:val="21"/>
          <w:szCs w:val="21"/>
        </w:rPr>
        <w:tab/>
        <w:t xml:space="preserve">Prepare contract documents </w:t>
      </w:r>
    </w:p>
    <w:p w14:paraId="7D92F620" w14:textId="77777777" w:rsidR="00566FF0" w:rsidRPr="00AD6E79" w:rsidRDefault="006A3A1A">
      <w:pPr>
        <w:jc w:val="both"/>
        <w:rPr>
          <w:rFonts w:ascii="Arial" w:hAnsi="Arial" w:cs="Arial"/>
          <w:sz w:val="21"/>
          <w:szCs w:val="21"/>
        </w:rPr>
      </w:pPr>
      <w:r w:rsidRPr="00AD6E79">
        <w:rPr>
          <w:rFonts w:ascii="Arial" w:hAnsi="Arial" w:cs="Arial"/>
          <w:b/>
          <w:sz w:val="21"/>
          <w:szCs w:val="21"/>
        </w:rPr>
        <w:t>F.3.14.1</w:t>
      </w:r>
      <w:r w:rsidRPr="00AD6E79">
        <w:rPr>
          <w:rFonts w:ascii="Arial" w:hAnsi="Arial" w:cs="Arial"/>
          <w:sz w:val="21"/>
          <w:szCs w:val="21"/>
        </w:rPr>
        <w:t xml:space="preserve"> If necessary, revise documents that shall form part of the contract and that were issued by the employer as part of the tender documents to take account of: </w:t>
      </w:r>
    </w:p>
    <w:p w14:paraId="09F91659" w14:textId="77777777" w:rsidR="00566FF0" w:rsidRPr="00AD6E79" w:rsidRDefault="006A3A1A" w:rsidP="00083F71">
      <w:pPr>
        <w:numPr>
          <w:ilvl w:val="0"/>
          <w:numId w:val="19"/>
        </w:numPr>
        <w:jc w:val="both"/>
        <w:rPr>
          <w:rFonts w:ascii="Arial" w:hAnsi="Arial" w:cs="Arial"/>
          <w:sz w:val="21"/>
          <w:szCs w:val="21"/>
        </w:rPr>
      </w:pPr>
      <w:r w:rsidRPr="00AD6E79">
        <w:rPr>
          <w:rFonts w:ascii="Arial" w:hAnsi="Arial" w:cs="Arial"/>
          <w:sz w:val="21"/>
          <w:szCs w:val="21"/>
        </w:rPr>
        <w:t xml:space="preserve">addenda issued during the tender period,  </w:t>
      </w:r>
    </w:p>
    <w:p w14:paraId="33DB1D63" w14:textId="77777777" w:rsidR="00566FF0" w:rsidRPr="00AD6E79" w:rsidRDefault="006A3A1A" w:rsidP="00083F71">
      <w:pPr>
        <w:numPr>
          <w:ilvl w:val="0"/>
          <w:numId w:val="19"/>
        </w:numPr>
        <w:jc w:val="both"/>
        <w:rPr>
          <w:rFonts w:ascii="Arial" w:hAnsi="Arial" w:cs="Arial"/>
          <w:sz w:val="21"/>
          <w:szCs w:val="21"/>
        </w:rPr>
      </w:pPr>
      <w:r w:rsidRPr="00AD6E79">
        <w:rPr>
          <w:rFonts w:ascii="Arial" w:hAnsi="Arial" w:cs="Arial"/>
          <w:sz w:val="21"/>
          <w:szCs w:val="21"/>
        </w:rPr>
        <w:t xml:space="preserve">inclusion of some of the returnable documents, and </w:t>
      </w:r>
    </w:p>
    <w:p w14:paraId="78033C9F" w14:textId="77777777" w:rsidR="00566FF0" w:rsidRPr="00AD6E79" w:rsidRDefault="006A3A1A" w:rsidP="00083F71">
      <w:pPr>
        <w:numPr>
          <w:ilvl w:val="0"/>
          <w:numId w:val="19"/>
        </w:numPr>
        <w:jc w:val="both"/>
        <w:rPr>
          <w:rFonts w:ascii="Arial" w:hAnsi="Arial" w:cs="Arial"/>
          <w:sz w:val="21"/>
          <w:szCs w:val="21"/>
        </w:rPr>
      </w:pPr>
      <w:r w:rsidRPr="00AD6E79">
        <w:rPr>
          <w:rFonts w:ascii="Arial" w:hAnsi="Arial" w:cs="Arial"/>
          <w:sz w:val="21"/>
          <w:szCs w:val="21"/>
        </w:rPr>
        <w:t xml:space="preserve">other revisions agreed between the employer and the successful tenderer. </w:t>
      </w:r>
    </w:p>
    <w:p w14:paraId="2F39A1EA" w14:textId="77777777" w:rsidR="00112D48" w:rsidRPr="00AD6E79" w:rsidRDefault="00112D48">
      <w:pPr>
        <w:jc w:val="both"/>
        <w:rPr>
          <w:rFonts w:ascii="Arial" w:hAnsi="Arial" w:cs="Arial"/>
          <w:b/>
          <w:sz w:val="21"/>
          <w:szCs w:val="21"/>
        </w:rPr>
      </w:pPr>
    </w:p>
    <w:p w14:paraId="5105551D" w14:textId="77777777" w:rsidR="00566FF0" w:rsidRPr="00AD6E79" w:rsidRDefault="006A3A1A">
      <w:pPr>
        <w:jc w:val="both"/>
        <w:rPr>
          <w:rFonts w:ascii="Arial" w:hAnsi="Arial" w:cs="Arial"/>
          <w:sz w:val="21"/>
          <w:szCs w:val="21"/>
        </w:rPr>
      </w:pPr>
      <w:r w:rsidRPr="00AD6E79">
        <w:rPr>
          <w:rFonts w:ascii="Arial" w:hAnsi="Arial" w:cs="Arial"/>
          <w:b/>
          <w:sz w:val="21"/>
          <w:szCs w:val="21"/>
        </w:rPr>
        <w:t>F.3.14.2</w:t>
      </w:r>
      <w:r w:rsidRPr="00AD6E79">
        <w:rPr>
          <w:rFonts w:ascii="Arial" w:hAnsi="Arial" w:cs="Arial"/>
          <w:sz w:val="21"/>
          <w:szCs w:val="21"/>
        </w:rPr>
        <w:t xml:space="preserve"> Complete the schedule of deviations attached to the form of offer and acceptance, if any. </w:t>
      </w:r>
    </w:p>
    <w:p w14:paraId="549F21D6" w14:textId="77777777" w:rsidR="00112D48" w:rsidRPr="00AD6E79" w:rsidRDefault="00112D48">
      <w:pPr>
        <w:jc w:val="both"/>
        <w:rPr>
          <w:rFonts w:ascii="Arial" w:hAnsi="Arial" w:cs="Arial"/>
          <w:b/>
          <w:sz w:val="21"/>
          <w:szCs w:val="21"/>
        </w:rPr>
      </w:pPr>
    </w:p>
    <w:p w14:paraId="77E1E295"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F.3.15 </w:t>
      </w:r>
      <w:r w:rsidRPr="00AD6E79">
        <w:rPr>
          <w:rFonts w:ascii="Arial" w:hAnsi="Arial" w:cs="Arial"/>
          <w:b/>
          <w:sz w:val="21"/>
          <w:szCs w:val="21"/>
        </w:rPr>
        <w:tab/>
      </w:r>
      <w:r w:rsidRPr="00AD6E79">
        <w:rPr>
          <w:rFonts w:ascii="Arial" w:hAnsi="Arial" w:cs="Arial"/>
          <w:b/>
          <w:sz w:val="21"/>
          <w:szCs w:val="21"/>
        </w:rPr>
        <w:tab/>
        <w:t xml:space="preserve">Complete adjudicator's contract </w:t>
      </w:r>
    </w:p>
    <w:p w14:paraId="2FBE7826" w14:textId="77777777" w:rsidR="0006143B" w:rsidRPr="00AD6E79" w:rsidRDefault="006A3A1A" w:rsidP="00FC2B18">
      <w:pPr>
        <w:jc w:val="both"/>
        <w:rPr>
          <w:rFonts w:ascii="Arial" w:hAnsi="Arial" w:cs="Arial"/>
          <w:sz w:val="21"/>
          <w:szCs w:val="21"/>
        </w:rPr>
      </w:pPr>
      <w:r w:rsidRPr="00AD6E79">
        <w:rPr>
          <w:rFonts w:ascii="Arial" w:hAnsi="Arial" w:cs="Arial"/>
          <w:sz w:val="21"/>
          <w:szCs w:val="21"/>
        </w:rPr>
        <w:t xml:space="preserve">Unless alternative arrangements have been agreed or otherwise provided for in the contract, arrange for both parties to complete formalities for appointing the selected adjudicator at the same time as the main contract is signed. </w:t>
      </w:r>
    </w:p>
    <w:p w14:paraId="5246DE08" w14:textId="77777777" w:rsidR="008C14B5" w:rsidRPr="00AD6E79" w:rsidRDefault="008C14B5">
      <w:pPr>
        <w:jc w:val="both"/>
        <w:rPr>
          <w:rFonts w:ascii="Arial" w:hAnsi="Arial" w:cs="Arial"/>
          <w:b/>
          <w:sz w:val="21"/>
          <w:szCs w:val="21"/>
        </w:rPr>
      </w:pPr>
    </w:p>
    <w:p w14:paraId="03C0A99C" w14:textId="77777777" w:rsidR="00566FF0" w:rsidRPr="00AD6E79" w:rsidRDefault="006A3A1A">
      <w:pPr>
        <w:jc w:val="both"/>
        <w:rPr>
          <w:rFonts w:ascii="Arial" w:hAnsi="Arial" w:cs="Arial"/>
          <w:b/>
          <w:sz w:val="21"/>
          <w:szCs w:val="21"/>
        </w:rPr>
      </w:pPr>
      <w:r w:rsidRPr="00AD6E79">
        <w:rPr>
          <w:rFonts w:ascii="Arial" w:hAnsi="Arial" w:cs="Arial"/>
          <w:b/>
          <w:sz w:val="21"/>
          <w:szCs w:val="21"/>
        </w:rPr>
        <w:t>F.3.16</w:t>
      </w:r>
      <w:r w:rsidRPr="00AD6E79">
        <w:rPr>
          <w:rFonts w:ascii="Arial" w:hAnsi="Arial" w:cs="Arial"/>
          <w:b/>
          <w:sz w:val="21"/>
          <w:szCs w:val="21"/>
        </w:rPr>
        <w:tab/>
      </w:r>
      <w:r w:rsidRPr="00AD6E79">
        <w:rPr>
          <w:rFonts w:ascii="Arial" w:hAnsi="Arial" w:cs="Arial"/>
          <w:b/>
          <w:sz w:val="21"/>
          <w:szCs w:val="21"/>
        </w:rPr>
        <w:tab/>
        <w:t xml:space="preserve"> Notice to unsuccessful tenderers </w:t>
      </w:r>
    </w:p>
    <w:p w14:paraId="11376AD7" w14:textId="77777777" w:rsidR="00CE1683" w:rsidRPr="00AD6E79" w:rsidRDefault="006A3A1A">
      <w:pPr>
        <w:jc w:val="both"/>
        <w:rPr>
          <w:rFonts w:ascii="Arial" w:hAnsi="Arial" w:cs="Arial"/>
          <w:sz w:val="21"/>
          <w:szCs w:val="21"/>
        </w:rPr>
      </w:pPr>
      <w:r w:rsidRPr="00AD6E79">
        <w:rPr>
          <w:rFonts w:ascii="Arial" w:hAnsi="Arial" w:cs="Arial"/>
          <w:b/>
          <w:sz w:val="21"/>
          <w:szCs w:val="21"/>
        </w:rPr>
        <w:lastRenderedPageBreak/>
        <w:t>F.3.16.1</w:t>
      </w:r>
      <w:r w:rsidRPr="00AD6E79">
        <w:rPr>
          <w:rFonts w:ascii="Arial" w:hAnsi="Arial" w:cs="Arial"/>
          <w:sz w:val="21"/>
          <w:szCs w:val="21"/>
        </w:rPr>
        <w:t xml:space="preserve">  Notify the successful tenderer of the employer's acceptance of his tender offer by completing and returning one copy of the form of offer and acceptance before the expiry of the validity period stated in the tender data, or agreed additional period.  </w:t>
      </w:r>
    </w:p>
    <w:p w14:paraId="160A712E" w14:textId="77777777" w:rsidR="00566FF0" w:rsidRPr="00AD6E79" w:rsidRDefault="006A3A1A">
      <w:pPr>
        <w:jc w:val="both"/>
        <w:rPr>
          <w:rFonts w:ascii="Arial" w:hAnsi="Arial" w:cs="Arial"/>
          <w:sz w:val="21"/>
          <w:szCs w:val="21"/>
        </w:rPr>
      </w:pPr>
      <w:r w:rsidRPr="00AD6E79">
        <w:rPr>
          <w:rFonts w:ascii="Arial" w:hAnsi="Arial" w:cs="Arial"/>
          <w:b/>
          <w:sz w:val="21"/>
          <w:szCs w:val="21"/>
        </w:rPr>
        <w:t>F.3.16.2</w:t>
      </w:r>
      <w:r w:rsidRPr="00AD6E79">
        <w:rPr>
          <w:rFonts w:ascii="Arial" w:hAnsi="Arial" w:cs="Arial"/>
          <w:sz w:val="21"/>
          <w:szCs w:val="21"/>
        </w:rPr>
        <w:t xml:space="preserve">  After the successful tenderer has been notified of the employer’s acceptance of the tender, notify other tenderers that their tender offers have not been accepted.  </w:t>
      </w:r>
    </w:p>
    <w:p w14:paraId="29A4B898" w14:textId="77777777" w:rsidR="00112D48" w:rsidRPr="00AD6E79" w:rsidRDefault="00112D48">
      <w:pPr>
        <w:jc w:val="both"/>
        <w:rPr>
          <w:rFonts w:ascii="Arial" w:hAnsi="Arial" w:cs="Arial"/>
          <w:b/>
          <w:sz w:val="21"/>
          <w:szCs w:val="21"/>
        </w:rPr>
      </w:pPr>
    </w:p>
    <w:p w14:paraId="2F4A729E"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F.3.17 </w:t>
      </w:r>
      <w:r w:rsidRPr="00AD6E79">
        <w:rPr>
          <w:rFonts w:ascii="Arial" w:hAnsi="Arial" w:cs="Arial"/>
          <w:b/>
          <w:sz w:val="21"/>
          <w:szCs w:val="21"/>
        </w:rPr>
        <w:tab/>
      </w:r>
      <w:r w:rsidRPr="00AD6E79">
        <w:rPr>
          <w:rFonts w:ascii="Arial" w:hAnsi="Arial" w:cs="Arial"/>
          <w:b/>
          <w:sz w:val="21"/>
          <w:szCs w:val="21"/>
        </w:rPr>
        <w:tab/>
        <w:t xml:space="preserve">Provide copies of the contracts </w:t>
      </w:r>
    </w:p>
    <w:p w14:paraId="561BD13E"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Provide to the successful tenderer the number of copies stated in the Tender Data of the signed copy of the contract as soon as possible after completion and signing of the form of offer and acceptance. </w:t>
      </w:r>
    </w:p>
    <w:p w14:paraId="04371A0F" w14:textId="77777777" w:rsidR="00112D48" w:rsidRPr="00AD6E79" w:rsidRDefault="00112D48">
      <w:pPr>
        <w:jc w:val="both"/>
        <w:rPr>
          <w:rFonts w:ascii="Arial" w:hAnsi="Arial" w:cs="Arial"/>
          <w:b/>
          <w:sz w:val="21"/>
          <w:szCs w:val="21"/>
        </w:rPr>
      </w:pPr>
    </w:p>
    <w:p w14:paraId="50EF5F74"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F.3.18 </w:t>
      </w:r>
      <w:r w:rsidRPr="00AD6E79">
        <w:rPr>
          <w:rFonts w:ascii="Arial" w:hAnsi="Arial" w:cs="Arial"/>
          <w:b/>
          <w:sz w:val="21"/>
          <w:szCs w:val="21"/>
        </w:rPr>
        <w:tab/>
      </w:r>
      <w:r w:rsidRPr="00AD6E79">
        <w:rPr>
          <w:rFonts w:ascii="Arial" w:hAnsi="Arial" w:cs="Arial"/>
          <w:b/>
          <w:sz w:val="21"/>
          <w:szCs w:val="21"/>
        </w:rPr>
        <w:tab/>
        <w:t xml:space="preserve">Provide written reasons for actions taken </w:t>
      </w:r>
    </w:p>
    <w:p w14:paraId="0A2DD337" w14:textId="77777777" w:rsidR="00566FF0" w:rsidRPr="00AD6E79" w:rsidRDefault="006A3A1A">
      <w:pPr>
        <w:jc w:val="both"/>
        <w:rPr>
          <w:rFonts w:ascii="Arial" w:hAnsi="Arial" w:cs="Arial"/>
          <w:sz w:val="21"/>
          <w:szCs w:val="21"/>
        </w:rPr>
      </w:pPr>
      <w:r w:rsidRPr="00AD6E79">
        <w:rPr>
          <w:rFonts w:ascii="Arial" w:hAnsi="Arial" w:cs="Arial"/>
          <w:sz w:val="21"/>
          <w:szCs w:val="21"/>
        </w:rPr>
        <w:t xml:space="preserve">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 </w:t>
      </w:r>
    </w:p>
    <w:p w14:paraId="1B0C91F1" w14:textId="77777777" w:rsidR="00112D48" w:rsidRPr="00AD6E79" w:rsidRDefault="00112D48">
      <w:pPr>
        <w:jc w:val="both"/>
        <w:rPr>
          <w:rFonts w:ascii="Arial" w:hAnsi="Arial" w:cs="Arial"/>
          <w:b/>
          <w:sz w:val="21"/>
          <w:szCs w:val="21"/>
        </w:rPr>
      </w:pPr>
    </w:p>
    <w:p w14:paraId="4C477D6D" w14:textId="77777777" w:rsidR="00566FF0" w:rsidRPr="00AD6E79" w:rsidRDefault="006A3A1A">
      <w:pPr>
        <w:jc w:val="both"/>
        <w:rPr>
          <w:rFonts w:ascii="Arial" w:hAnsi="Arial" w:cs="Arial"/>
          <w:b/>
          <w:sz w:val="21"/>
          <w:szCs w:val="21"/>
        </w:rPr>
      </w:pPr>
      <w:r w:rsidRPr="00AD6E79">
        <w:rPr>
          <w:rFonts w:ascii="Arial" w:hAnsi="Arial" w:cs="Arial"/>
          <w:b/>
          <w:sz w:val="21"/>
          <w:szCs w:val="21"/>
        </w:rPr>
        <w:t xml:space="preserve">F3.19 </w:t>
      </w:r>
      <w:r w:rsidRPr="00AD6E79">
        <w:rPr>
          <w:rFonts w:ascii="Arial" w:hAnsi="Arial" w:cs="Arial"/>
          <w:b/>
          <w:sz w:val="21"/>
          <w:szCs w:val="21"/>
        </w:rPr>
        <w:tab/>
      </w:r>
      <w:r w:rsidRPr="00AD6E79">
        <w:rPr>
          <w:rFonts w:ascii="Arial" w:hAnsi="Arial" w:cs="Arial"/>
          <w:b/>
          <w:sz w:val="21"/>
          <w:szCs w:val="21"/>
        </w:rPr>
        <w:tab/>
        <w:t xml:space="preserve">Transparency in the procurement process </w:t>
      </w:r>
    </w:p>
    <w:p w14:paraId="6DA3A53F" w14:textId="304F814D" w:rsidR="00566FF0" w:rsidRPr="00AD6E79" w:rsidRDefault="006A3A1A">
      <w:pPr>
        <w:jc w:val="both"/>
        <w:rPr>
          <w:rFonts w:ascii="Arial" w:hAnsi="Arial" w:cs="Arial"/>
          <w:sz w:val="21"/>
          <w:szCs w:val="21"/>
        </w:rPr>
      </w:pPr>
      <w:r w:rsidRPr="00AD6E79">
        <w:rPr>
          <w:rFonts w:ascii="Arial" w:hAnsi="Arial" w:cs="Arial"/>
          <w:b/>
          <w:sz w:val="21"/>
          <w:szCs w:val="21"/>
        </w:rPr>
        <w:t>F3.19.1</w:t>
      </w:r>
      <w:r w:rsidRPr="00AD6E79">
        <w:rPr>
          <w:rFonts w:ascii="Arial" w:hAnsi="Arial" w:cs="Arial"/>
          <w:sz w:val="21"/>
          <w:szCs w:val="21"/>
        </w:rPr>
        <w:t xml:space="preserve"> </w:t>
      </w:r>
      <w:r w:rsidRPr="000F25B2">
        <w:rPr>
          <w:rFonts w:ascii="Arial" w:hAnsi="Arial" w:cs="Arial"/>
          <w:sz w:val="21"/>
          <w:szCs w:val="21"/>
        </w:rPr>
        <w:t>The CIDB prescripts require that tenders must be advertised and be registered on the CIDB i.</w:t>
      </w:r>
      <w:r w:rsidR="00D908E7" w:rsidRPr="000F25B2">
        <w:rPr>
          <w:rFonts w:ascii="Arial" w:hAnsi="Arial" w:cs="Arial"/>
          <w:sz w:val="21"/>
          <w:szCs w:val="21"/>
        </w:rPr>
        <w:t xml:space="preserve"> </w:t>
      </w:r>
      <w:r w:rsidRPr="000F25B2">
        <w:rPr>
          <w:rFonts w:ascii="Arial" w:hAnsi="Arial" w:cs="Arial"/>
          <w:sz w:val="21"/>
          <w:szCs w:val="21"/>
        </w:rPr>
        <w:t>Tender system.</w:t>
      </w:r>
      <w:r w:rsidRPr="00AD6E79">
        <w:rPr>
          <w:rFonts w:ascii="Arial" w:hAnsi="Arial" w:cs="Arial"/>
          <w:sz w:val="21"/>
          <w:szCs w:val="21"/>
        </w:rPr>
        <w:t xml:space="preserve"> </w:t>
      </w:r>
    </w:p>
    <w:p w14:paraId="3A075C3F" w14:textId="77777777" w:rsidR="00566FF0" w:rsidRPr="00AD6E79" w:rsidRDefault="00566FF0">
      <w:pPr>
        <w:jc w:val="both"/>
        <w:rPr>
          <w:rFonts w:ascii="Arial" w:hAnsi="Arial" w:cs="Arial"/>
          <w:sz w:val="21"/>
          <w:szCs w:val="21"/>
        </w:rPr>
      </w:pPr>
    </w:p>
    <w:p w14:paraId="476AA831" w14:textId="77777777" w:rsidR="00566FF0" w:rsidRPr="00AD6E79" w:rsidRDefault="006A3A1A">
      <w:pPr>
        <w:jc w:val="both"/>
        <w:rPr>
          <w:rFonts w:ascii="Arial" w:hAnsi="Arial" w:cs="Arial"/>
          <w:sz w:val="21"/>
          <w:szCs w:val="21"/>
        </w:rPr>
      </w:pPr>
      <w:r w:rsidRPr="00AD6E79">
        <w:rPr>
          <w:rFonts w:ascii="Arial" w:hAnsi="Arial" w:cs="Arial"/>
          <w:b/>
          <w:sz w:val="21"/>
          <w:szCs w:val="21"/>
        </w:rPr>
        <w:t>F3.19.2</w:t>
      </w:r>
      <w:r w:rsidRPr="00AD6E79">
        <w:rPr>
          <w:rFonts w:ascii="Arial" w:hAnsi="Arial" w:cs="Arial"/>
          <w:sz w:val="21"/>
          <w:szCs w:val="21"/>
        </w:rPr>
        <w:t xml:space="preserve"> The employer must adopt a transparency model that incorporates the disclosure and accountability as transparency requirements in the procurement process.   </w:t>
      </w:r>
    </w:p>
    <w:p w14:paraId="61C32854" w14:textId="77777777" w:rsidR="00272211" w:rsidRPr="00AD6E79" w:rsidRDefault="00272211">
      <w:pPr>
        <w:jc w:val="both"/>
        <w:rPr>
          <w:rFonts w:ascii="Arial" w:hAnsi="Arial" w:cs="Arial"/>
          <w:b/>
          <w:sz w:val="21"/>
          <w:szCs w:val="21"/>
        </w:rPr>
      </w:pPr>
    </w:p>
    <w:p w14:paraId="16EF1821" w14:textId="77777777" w:rsidR="00566FF0" w:rsidRPr="00AD6E79" w:rsidRDefault="006A3A1A">
      <w:pPr>
        <w:jc w:val="both"/>
        <w:rPr>
          <w:rFonts w:ascii="Arial" w:hAnsi="Arial" w:cs="Arial"/>
          <w:color w:val="FF0000"/>
          <w:sz w:val="21"/>
          <w:szCs w:val="21"/>
        </w:rPr>
      </w:pPr>
      <w:r w:rsidRPr="00AD6E79">
        <w:rPr>
          <w:rFonts w:ascii="Arial" w:hAnsi="Arial" w:cs="Arial"/>
          <w:b/>
          <w:sz w:val="21"/>
          <w:szCs w:val="21"/>
        </w:rPr>
        <w:t>F3.19.3</w:t>
      </w:r>
      <w:r w:rsidRPr="00AD6E79">
        <w:rPr>
          <w:rFonts w:ascii="Arial" w:hAnsi="Arial" w:cs="Arial"/>
          <w:sz w:val="21"/>
          <w:szCs w:val="21"/>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14:paraId="6D7D55E5" w14:textId="77777777" w:rsidR="00566FF0" w:rsidRPr="00AD6E79" w:rsidRDefault="00566FF0">
      <w:pPr>
        <w:jc w:val="both"/>
        <w:rPr>
          <w:rFonts w:ascii="Arial" w:hAnsi="Arial" w:cs="Arial"/>
          <w:sz w:val="21"/>
          <w:szCs w:val="21"/>
        </w:rPr>
      </w:pPr>
    </w:p>
    <w:p w14:paraId="7C551CF6" w14:textId="77777777" w:rsidR="00566FF0" w:rsidRPr="00AD6E79" w:rsidRDefault="006A3A1A">
      <w:pPr>
        <w:jc w:val="both"/>
        <w:rPr>
          <w:rFonts w:ascii="Arial" w:hAnsi="Arial" w:cs="Arial"/>
          <w:sz w:val="21"/>
          <w:szCs w:val="21"/>
        </w:rPr>
      </w:pPr>
      <w:r w:rsidRPr="00AD6E79">
        <w:rPr>
          <w:rFonts w:ascii="Arial" w:hAnsi="Arial" w:cs="Arial"/>
          <w:b/>
          <w:sz w:val="21"/>
          <w:szCs w:val="21"/>
        </w:rPr>
        <w:t>F3.19.4</w:t>
      </w:r>
      <w:r w:rsidRPr="00AD6E79">
        <w:rPr>
          <w:rFonts w:ascii="Arial" w:hAnsi="Arial" w:cs="Arial"/>
          <w:sz w:val="21"/>
          <w:szCs w:val="21"/>
        </w:rPr>
        <w:t xml:space="preserve"> The client must publish the information on a quarterly basis which contains the following information: </w:t>
      </w:r>
    </w:p>
    <w:p w14:paraId="6845036C"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Procurement planning process  </w:t>
      </w:r>
    </w:p>
    <w:p w14:paraId="3AA14264"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Procurement method and evaluation process </w:t>
      </w:r>
    </w:p>
    <w:p w14:paraId="577CCF58"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type </w:t>
      </w:r>
    </w:p>
    <w:p w14:paraId="6A2B34B7"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status  </w:t>
      </w:r>
    </w:p>
    <w:p w14:paraId="169230D7"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Number of firms tendering </w:t>
      </w:r>
    </w:p>
    <w:p w14:paraId="01687237"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lastRenderedPageBreak/>
        <w:t xml:space="preserve">Cost estimate </w:t>
      </w:r>
    </w:p>
    <w:p w14:paraId="1EF24DBF"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title </w:t>
      </w:r>
    </w:p>
    <w:p w14:paraId="509D60D8"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firm(s) </w:t>
      </w:r>
    </w:p>
    <w:p w14:paraId="4099163F"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price </w:t>
      </w:r>
    </w:p>
    <w:p w14:paraId="4BF753E4"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scope of work </w:t>
      </w:r>
    </w:p>
    <w:p w14:paraId="6A5A25F8"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start date and duration </w:t>
      </w:r>
    </w:p>
    <w:p w14:paraId="1F6F9AA0" w14:textId="77777777" w:rsidR="00566FF0" w:rsidRPr="00AD6E79" w:rsidRDefault="006A3A1A" w:rsidP="00083F71">
      <w:pPr>
        <w:numPr>
          <w:ilvl w:val="0"/>
          <w:numId w:val="20"/>
        </w:numPr>
        <w:jc w:val="both"/>
        <w:rPr>
          <w:rFonts w:ascii="Arial" w:hAnsi="Arial" w:cs="Arial"/>
          <w:sz w:val="21"/>
          <w:szCs w:val="21"/>
        </w:rPr>
      </w:pPr>
      <w:r w:rsidRPr="00AD6E79">
        <w:rPr>
          <w:rFonts w:ascii="Arial" w:hAnsi="Arial" w:cs="Arial"/>
          <w:sz w:val="21"/>
          <w:szCs w:val="21"/>
        </w:rPr>
        <w:t xml:space="preserve">Contract evaluation reports </w:t>
      </w:r>
    </w:p>
    <w:p w14:paraId="178BA573" w14:textId="77777777" w:rsidR="00566FF0" w:rsidRPr="00AD6E79" w:rsidRDefault="00566FF0">
      <w:pPr>
        <w:ind w:left="720"/>
        <w:jc w:val="both"/>
        <w:rPr>
          <w:rFonts w:ascii="Arial" w:hAnsi="Arial" w:cs="Arial"/>
          <w:sz w:val="21"/>
          <w:szCs w:val="21"/>
        </w:rPr>
      </w:pPr>
    </w:p>
    <w:p w14:paraId="6356DE87" w14:textId="77777777" w:rsidR="00566FF0" w:rsidRPr="00AD6E79" w:rsidRDefault="006A3A1A">
      <w:pPr>
        <w:jc w:val="both"/>
        <w:rPr>
          <w:rFonts w:ascii="Arial" w:hAnsi="Arial" w:cs="Arial"/>
          <w:sz w:val="21"/>
          <w:szCs w:val="21"/>
        </w:rPr>
      </w:pPr>
      <w:r w:rsidRPr="00AD6E79">
        <w:rPr>
          <w:rFonts w:ascii="Arial" w:hAnsi="Arial" w:cs="Arial"/>
          <w:b/>
          <w:sz w:val="21"/>
          <w:szCs w:val="21"/>
        </w:rPr>
        <w:t>F3.19.5</w:t>
      </w:r>
      <w:r w:rsidRPr="00AD6E79">
        <w:rPr>
          <w:rFonts w:ascii="Arial" w:hAnsi="Arial" w:cs="Arial"/>
          <w:sz w:val="21"/>
          <w:szCs w:val="21"/>
        </w:rPr>
        <w:t xml:space="preserve"> The employer must establish a Consultative Forum which will conduct a random audit in the implementation of the transparency requirements in the procurement process. </w:t>
      </w:r>
    </w:p>
    <w:p w14:paraId="16A3D243" w14:textId="77777777" w:rsidR="00566FF0" w:rsidRPr="00AD6E79" w:rsidRDefault="006A3A1A">
      <w:pPr>
        <w:jc w:val="both"/>
        <w:rPr>
          <w:rFonts w:ascii="Arial" w:hAnsi="Arial" w:cs="Arial"/>
          <w:sz w:val="21"/>
          <w:szCs w:val="21"/>
        </w:rPr>
      </w:pPr>
      <w:r w:rsidRPr="00AD6E79">
        <w:rPr>
          <w:rFonts w:ascii="Arial" w:hAnsi="Arial" w:cs="Arial"/>
          <w:b/>
          <w:sz w:val="21"/>
          <w:szCs w:val="21"/>
        </w:rPr>
        <w:t>F3.19.6</w:t>
      </w:r>
      <w:r w:rsidRPr="00AD6E79">
        <w:rPr>
          <w:rFonts w:ascii="Arial" w:hAnsi="Arial" w:cs="Arial"/>
          <w:sz w:val="21"/>
          <w:szCs w:val="21"/>
        </w:rPr>
        <w:t xml:space="preserve"> Consultative Forum must be an independent structure from the bid committees.  </w:t>
      </w:r>
    </w:p>
    <w:p w14:paraId="25C6196D" w14:textId="77777777" w:rsidR="00566FF0" w:rsidRPr="00AD6E79" w:rsidRDefault="006A3A1A">
      <w:pPr>
        <w:jc w:val="both"/>
        <w:rPr>
          <w:rFonts w:ascii="Arial" w:hAnsi="Arial" w:cs="Arial"/>
          <w:sz w:val="21"/>
          <w:szCs w:val="21"/>
        </w:rPr>
      </w:pPr>
      <w:r w:rsidRPr="00AD6E79">
        <w:rPr>
          <w:rFonts w:ascii="Arial" w:hAnsi="Arial" w:cs="Arial"/>
          <w:b/>
          <w:sz w:val="21"/>
          <w:szCs w:val="21"/>
        </w:rPr>
        <w:t>F3.19.7</w:t>
      </w:r>
      <w:r w:rsidRPr="00AD6E79">
        <w:rPr>
          <w:rFonts w:ascii="Arial" w:hAnsi="Arial" w:cs="Arial"/>
          <w:sz w:val="21"/>
          <w:szCs w:val="21"/>
        </w:rPr>
        <w:t xml:space="preserve"> The information must be published on the employer’s website. </w:t>
      </w:r>
    </w:p>
    <w:p w14:paraId="3BCA3035" w14:textId="77777777" w:rsidR="00566FF0" w:rsidRDefault="006A3A1A">
      <w:pPr>
        <w:jc w:val="both"/>
        <w:rPr>
          <w:rFonts w:ascii="Arial" w:hAnsi="Arial" w:cs="Arial"/>
          <w:sz w:val="20"/>
        </w:rPr>
      </w:pPr>
      <w:r w:rsidRPr="00AD6E79">
        <w:rPr>
          <w:rFonts w:ascii="Arial" w:hAnsi="Arial" w:cs="Arial"/>
          <w:b/>
          <w:sz w:val="21"/>
          <w:szCs w:val="21"/>
        </w:rPr>
        <w:t>F 3.19.8</w:t>
      </w:r>
      <w:r w:rsidRPr="00AD6E79">
        <w:rPr>
          <w:rFonts w:ascii="Arial" w:hAnsi="Arial" w:cs="Arial"/>
          <w:sz w:val="21"/>
          <w:szCs w:val="21"/>
        </w:rPr>
        <w:t xml:space="preserve"> Records of such disclosed information must be retained for audit purposes.</w:t>
      </w:r>
    </w:p>
    <w:p w14:paraId="56A83147" w14:textId="77777777" w:rsidR="006A3A1A" w:rsidRPr="00391C3D" w:rsidRDefault="006A3A1A" w:rsidP="006A3A1A">
      <w:pPr>
        <w:jc w:val="both"/>
        <w:rPr>
          <w:rFonts w:ascii="Arial" w:hAnsi="Arial" w:cs="Arial"/>
        </w:rPr>
      </w:pPr>
    </w:p>
    <w:p w14:paraId="0D774A56" w14:textId="77777777" w:rsidR="00CE1683" w:rsidRDefault="00CE1683" w:rsidP="00426E34">
      <w:pPr>
        <w:spacing w:after="0" w:line="240" w:lineRule="auto"/>
        <w:jc w:val="center"/>
        <w:rPr>
          <w:rFonts w:ascii="Arial" w:hAnsi="Arial" w:cs="Arial"/>
          <w:b/>
          <w:sz w:val="28"/>
          <w:szCs w:val="28"/>
        </w:rPr>
      </w:pPr>
    </w:p>
    <w:p w14:paraId="346B7B0B" w14:textId="77777777" w:rsidR="00CD632B" w:rsidRDefault="00CD632B" w:rsidP="00426E34">
      <w:pPr>
        <w:spacing w:after="0" w:line="240" w:lineRule="auto"/>
        <w:jc w:val="center"/>
        <w:rPr>
          <w:rFonts w:ascii="Arial" w:hAnsi="Arial" w:cs="Arial"/>
          <w:b/>
          <w:sz w:val="28"/>
          <w:szCs w:val="28"/>
        </w:rPr>
      </w:pPr>
    </w:p>
    <w:p w14:paraId="1A5C1882" w14:textId="77777777" w:rsidR="00CD632B" w:rsidRDefault="00CD632B" w:rsidP="00426E34">
      <w:pPr>
        <w:spacing w:after="0" w:line="240" w:lineRule="auto"/>
        <w:jc w:val="center"/>
        <w:rPr>
          <w:rFonts w:ascii="Arial" w:hAnsi="Arial" w:cs="Arial"/>
          <w:b/>
          <w:sz w:val="28"/>
          <w:szCs w:val="28"/>
        </w:rPr>
      </w:pPr>
    </w:p>
    <w:p w14:paraId="5A24FFF4" w14:textId="77777777" w:rsidR="00CD632B" w:rsidRDefault="00CD632B" w:rsidP="00426E34">
      <w:pPr>
        <w:spacing w:after="0" w:line="240" w:lineRule="auto"/>
        <w:jc w:val="center"/>
        <w:rPr>
          <w:rFonts w:ascii="Arial" w:hAnsi="Arial" w:cs="Arial"/>
          <w:b/>
          <w:sz w:val="28"/>
          <w:szCs w:val="28"/>
        </w:rPr>
      </w:pPr>
    </w:p>
    <w:p w14:paraId="587C0D7A" w14:textId="77777777" w:rsidR="00CD632B" w:rsidRDefault="00CD632B" w:rsidP="00426E34">
      <w:pPr>
        <w:spacing w:after="0" w:line="240" w:lineRule="auto"/>
        <w:jc w:val="center"/>
        <w:rPr>
          <w:rFonts w:ascii="Arial" w:hAnsi="Arial" w:cs="Arial"/>
          <w:b/>
          <w:sz w:val="28"/>
          <w:szCs w:val="28"/>
        </w:rPr>
      </w:pPr>
    </w:p>
    <w:p w14:paraId="2A1DF95B" w14:textId="77777777" w:rsidR="00CD632B" w:rsidRDefault="00CD632B" w:rsidP="00426E34">
      <w:pPr>
        <w:spacing w:after="0" w:line="240" w:lineRule="auto"/>
        <w:jc w:val="center"/>
        <w:rPr>
          <w:rFonts w:ascii="Arial" w:hAnsi="Arial" w:cs="Arial"/>
          <w:b/>
          <w:sz w:val="28"/>
          <w:szCs w:val="28"/>
        </w:rPr>
      </w:pPr>
    </w:p>
    <w:p w14:paraId="5AF3F172" w14:textId="77777777" w:rsidR="00503B64" w:rsidRDefault="00503B64">
      <w:pPr>
        <w:spacing w:after="0" w:line="240" w:lineRule="auto"/>
        <w:rPr>
          <w:rFonts w:ascii="Arial" w:hAnsi="Arial" w:cs="Arial"/>
          <w:b/>
          <w:bCs/>
          <w:sz w:val="28"/>
        </w:rPr>
      </w:pPr>
      <w:r>
        <w:rPr>
          <w:rFonts w:ascii="Arial" w:hAnsi="Arial" w:cs="Arial"/>
          <w:b/>
          <w:bCs/>
          <w:sz w:val="28"/>
        </w:rPr>
        <w:br w:type="page"/>
      </w:r>
    </w:p>
    <w:p w14:paraId="5B829700" w14:textId="77777777" w:rsidR="00503B64" w:rsidRDefault="00503B64" w:rsidP="00112D48">
      <w:pPr>
        <w:spacing w:after="0" w:line="240" w:lineRule="auto"/>
        <w:jc w:val="center"/>
        <w:rPr>
          <w:rFonts w:ascii="Arial" w:hAnsi="Arial" w:cs="Arial"/>
          <w:b/>
          <w:bCs/>
          <w:sz w:val="28"/>
        </w:rPr>
      </w:pPr>
    </w:p>
    <w:p w14:paraId="3BE7CD1E" w14:textId="77777777" w:rsidR="00BA5F8D" w:rsidRDefault="00BA5F8D" w:rsidP="00BA5F8D">
      <w:pPr>
        <w:jc w:val="center"/>
        <w:rPr>
          <w:rFonts w:ascii="Arial" w:hAnsi="Arial"/>
          <w:b/>
          <w:sz w:val="44"/>
          <w:szCs w:val="44"/>
        </w:rPr>
      </w:pPr>
    </w:p>
    <w:p w14:paraId="46B4C3E0" w14:textId="77777777" w:rsidR="00BA5F8D" w:rsidRDefault="00BA5F8D" w:rsidP="00BA5F8D">
      <w:pPr>
        <w:jc w:val="center"/>
        <w:rPr>
          <w:rFonts w:ascii="Arial" w:hAnsi="Arial"/>
          <w:b/>
          <w:sz w:val="44"/>
          <w:szCs w:val="44"/>
        </w:rPr>
      </w:pPr>
    </w:p>
    <w:p w14:paraId="1FCB4942" w14:textId="77777777" w:rsidR="00BA5F8D" w:rsidRDefault="00BA5F8D" w:rsidP="00BA5F8D">
      <w:pPr>
        <w:jc w:val="center"/>
        <w:rPr>
          <w:rFonts w:ascii="Arial" w:hAnsi="Arial"/>
          <w:b/>
          <w:sz w:val="44"/>
          <w:szCs w:val="44"/>
        </w:rPr>
      </w:pPr>
    </w:p>
    <w:p w14:paraId="54C63D7F" w14:textId="77777777" w:rsidR="00BA5F8D" w:rsidRDefault="00BA5F8D" w:rsidP="00BA5F8D">
      <w:pPr>
        <w:jc w:val="center"/>
        <w:rPr>
          <w:rFonts w:ascii="Arial" w:hAnsi="Arial"/>
          <w:b/>
          <w:sz w:val="44"/>
          <w:szCs w:val="44"/>
        </w:rPr>
      </w:pPr>
    </w:p>
    <w:p w14:paraId="543206C7" w14:textId="77777777" w:rsidR="00BA5F8D" w:rsidRDefault="00BA5F8D" w:rsidP="00BA5F8D">
      <w:pPr>
        <w:jc w:val="center"/>
        <w:rPr>
          <w:rFonts w:ascii="Arial" w:hAnsi="Arial"/>
          <w:b/>
          <w:sz w:val="44"/>
          <w:szCs w:val="44"/>
        </w:rPr>
      </w:pPr>
    </w:p>
    <w:p w14:paraId="1E3AF1BD" w14:textId="77777777" w:rsidR="00BA5F8D" w:rsidRDefault="00BA5F8D" w:rsidP="00BA5F8D">
      <w:pPr>
        <w:jc w:val="center"/>
        <w:rPr>
          <w:rFonts w:ascii="Arial" w:hAnsi="Arial"/>
          <w:b/>
          <w:sz w:val="44"/>
          <w:szCs w:val="44"/>
        </w:rPr>
      </w:pPr>
    </w:p>
    <w:p w14:paraId="56589349" w14:textId="77777777" w:rsidR="00BA5F8D" w:rsidRDefault="00BA5F8D" w:rsidP="00BA5F8D">
      <w:pPr>
        <w:jc w:val="center"/>
        <w:rPr>
          <w:rFonts w:ascii="Arial" w:hAnsi="Arial"/>
          <w:b/>
          <w:sz w:val="44"/>
          <w:szCs w:val="44"/>
        </w:rPr>
      </w:pPr>
    </w:p>
    <w:p w14:paraId="1F173721" w14:textId="77777777" w:rsidR="00BA5F8D" w:rsidRDefault="00BA5F8D" w:rsidP="00BA5F8D">
      <w:pPr>
        <w:jc w:val="center"/>
        <w:rPr>
          <w:rFonts w:ascii="Arial" w:hAnsi="Arial"/>
          <w:b/>
          <w:sz w:val="44"/>
          <w:szCs w:val="44"/>
        </w:rPr>
      </w:pPr>
    </w:p>
    <w:p w14:paraId="58AABE22" w14:textId="77777777" w:rsidR="00BA5F8D" w:rsidRPr="0006558E" w:rsidRDefault="00BA5F8D" w:rsidP="00BA5F8D">
      <w:pPr>
        <w:jc w:val="center"/>
        <w:rPr>
          <w:rFonts w:ascii="Arial" w:hAnsi="Arial"/>
          <w:b/>
          <w:sz w:val="32"/>
          <w:szCs w:val="32"/>
        </w:rPr>
      </w:pPr>
      <w:r w:rsidRPr="0006558E">
        <w:rPr>
          <w:rFonts w:ascii="Arial" w:hAnsi="Arial"/>
          <w:b/>
          <w:sz w:val="44"/>
          <w:szCs w:val="44"/>
        </w:rPr>
        <w:t>PART T2:</w:t>
      </w:r>
      <w:r w:rsidRPr="0006558E">
        <w:rPr>
          <w:rFonts w:ascii="Arial" w:hAnsi="Arial"/>
          <w:b/>
          <w:sz w:val="32"/>
          <w:szCs w:val="32"/>
        </w:rPr>
        <w:t xml:space="preserve"> </w:t>
      </w:r>
      <w:r w:rsidRPr="0006558E">
        <w:rPr>
          <w:rFonts w:ascii="Arial" w:hAnsi="Arial"/>
          <w:b/>
          <w:sz w:val="44"/>
          <w:szCs w:val="44"/>
        </w:rPr>
        <w:t>RETURNABLE DOCUMENTS</w:t>
      </w:r>
    </w:p>
    <w:p w14:paraId="294D13B1" w14:textId="77777777" w:rsidR="00BA5F8D" w:rsidRPr="0006558E" w:rsidRDefault="00BA5F8D" w:rsidP="00BA5F8D">
      <w:pPr>
        <w:jc w:val="center"/>
        <w:rPr>
          <w:rFonts w:ascii="Arial" w:hAnsi="Arial"/>
          <w:b/>
          <w:sz w:val="44"/>
          <w:szCs w:val="44"/>
        </w:rPr>
      </w:pPr>
    </w:p>
    <w:p w14:paraId="0CF93203" w14:textId="77777777" w:rsidR="00BA5F8D" w:rsidRPr="0006558E" w:rsidRDefault="00BA5F8D" w:rsidP="00BA5F8D">
      <w:pPr>
        <w:jc w:val="center"/>
        <w:rPr>
          <w:rFonts w:ascii="Arial" w:hAnsi="Arial"/>
          <w:b/>
          <w:bCs/>
          <w:caps/>
          <w:noProof/>
        </w:rPr>
      </w:pPr>
    </w:p>
    <w:p w14:paraId="4F006638" w14:textId="77777777" w:rsidR="00BA5F8D" w:rsidRPr="0006558E" w:rsidRDefault="00BA5F8D" w:rsidP="00BA5F8D">
      <w:pPr>
        <w:jc w:val="center"/>
        <w:rPr>
          <w:rFonts w:ascii="Arial" w:hAnsi="Arial"/>
          <w:b/>
        </w:rPr>
      </w:pPr>
    </w:p>
    <w:p w14:paraId="5D5E56F9" w14:textId="77777777" w:rsidR="00BA5F8D" w:rsidRPr="0006558E" w:rsidRDefault="00BA5F8D" w:rsidP="00BA5F8D">
      <w:pPr>
        <w:jc w:val="center"/>
        <w:rPr>
          <w:rFonts w:ascii="Arial" w:hAnsi="Arial"/>
          <w:b/>
        </w:rPr>
      </w:pPr>
    </w:p>
    <w:p w14:paraId="073B6620" w14:textId="77777777" w:rsidR="00BA5F8D" w:rsidRPr="0006558E" w:rsidRDefault="00BA5F8D" w:rsidP="00BA5F8D">
      <w:pPr>
        <w:jc w:val="center"/>
        <w:rPr>
          <w:rFonts w:ascii="Arial" w:hAnsi="Arial"/>
          <w:b/>
        </w:rPr>
      </w:pPr>
    </w:p>
    <w:p w14:paraId="0CC9A109" w14:textId="77777777" w:rsidR="00BA5F8D" w:rsidRDefault="00BA5F8D" w:rsidP="00BA5F8D">
      <w:pPr>
        <w:pStyle w:val="BodyText"/>
        <w:tabs>
          <w:tab w:val="left" w:pos="709"/>
          <w:tab w:val="left" w:pos="1440"/>
          <w:tab w:val="left" w:pos="2160"/>
          <w:tab w:val="left" w:pos="2880"/>
          <w:tab w:val="left" w:pos="3600"/>
          <w:tab w:val="left" w:pos="4320"/>
          <w:tab w:val="left" w:pos="5040"/>
          <w:tab w:val="left" w:pos="5760"/>
          <w:tab w:val="left" w:pos="7200"/>
          <w:tab w:val="left" w:pos="7920"/>
          <w:tab w:val="left" w:pos="8640"/>
        </w:tabs>
        <w:spacing w:line="276" w:lineRule="auto"/>
        <w:rPr>
          <w:rFonts w:ascii="Arial" w:hAnsi="Arial"/>
          <w:sz w:val="44"/>
          <w:szCs w:val="44"/>
        </w:rPr>
      </w:pPr>
      <w:r w:rsidRPr="0006558E">
        <w:rPr>
          <w:rFonts w:ascii="Arial" w:hAnsi="Arial"/>
          <w:sz w:val="44"/>
          <w:szCs w:val="44"/>
        </w:rPr>
        <w:br w:type="page"/>
      </w:r>
    </w:p>
    <w:p w14:paraId="2E338DB8" w14:textId="77777777" w:rsidR="00BA5F8D" w:rsidRPr="001530A1" w:rsidRDefault="00BA5F8D" w:rsidP="00BA5F8D">
      <w:pPr>
        <w:pStyle w:val="BodyText"/>
        <w:pBdr>
          <w:bottom w:val="single" w:sz="8" w:space="1" w:color="auto"/>
        </w:pBdr>
        <w:tabs>
          <w:tab w:val="left" w:pos="709"/>
          <w:tab w:val="left" w:pos="1440"/>
          <w:tab w:val="left" w:pos="2160"/>
          <w:tab w:val="left" w:pos="2880"/>
          <w:tab w:val="left" w:pos="3600"/>
          <w:tab w:val="left" w:pos="4320"/>
          <w:tab w:val="left" w:pos="5040"/>
          <w:tab w:val="left" w:pos="5760"/>
          <w:tab w:val="left" w:pos="7200"/>
          <w:tab w:val="left" w:pos="7920"/>
          <w:tab w:val="left" w:pos="8640"/>
        </w:tabs>
        <w:spacing w:line="276" w:lineRule="auto"/>
        <w:rPr>
          <w:rFonts w:ascii="Arial" w:hAnsi="Arial"/>
          <w:b/>
          <w:sz w:val="44"/>
          <w:szCs w:val="44"/>
        </w:rPr>
      </w:pPr>
      <w:r w:rsidRPr="001530A1">
        <w:rPr>
          <w:rFonts w:ascii="Arial" w:hAnsi="Arial"/>
          <w:b/>
        </w:rPr>
        <w:lastRenderedPageBreak/>
        <w:t>T2.1</w:t>
      </w:r>
      <w:r w:rsidRPr="001530A1">
        <w:rPr>
          <w:rFonts w:ascii="Arial" w:hAnsi="Arial"/>
          <w:b/>
        </w:rPr>
        <w:tab/>
        <w:t>LIST OF RETURNABLE DOCUMENTS</w:t>
      </w:r>
    </w:p>
    <w:p w14:paraId="0AD08F35" w14:textId="77777777" w:rsidR="00BA5F8D" w:rsidRPr="00294042" w:rsidRDefault="00BA5F8D" w:rsidP="00BA5F8D">
      <w:pPr>
        <w:pStyle w:val="BodyText"/>
        <w:tabs>
          <w:tab w:val="left" w:pos="709"/>
          <w:tab w:val="left" w:pos="1440"/>
          <w:tab w:val="left" w:pos="2160"/>
          <w:tab w:val="left" w:pos="2880"/>
          <w:tab w:val="left" w:pos="3600"/>
          <w:tab w:val="left" w:pos="4320"/>
          <w:tab w:val="left" w:pos="5040"/>
          <w:tab w:val="left" w:pos="5760"/>
          <w:tab w:val="left" w:pos="7200"/>
          <w:tab w:val="left" w:pos="7920"/>
          <w:tab w:val="left" w:pos="8640"/>
        </w:tabs>
        <w:spacing w:line="276" w:lineRule="auto"/>
        <w:rPr>
          <w:rFonts w:ascii="Arial" w:hAnsi="Arial"/>
          <w:sz w:val="20"/>
          <w:szCs w:val="20"/>
        </w:rPr>
      </w:pPr>
    </w:p>
    <w:p w14:paraId="7E12A30A" w14:textId="77777777" w:rsidR="00BA5F8D" w:rsidRPr="00502E7C" w:rsidRDefault="00BA5F8D" w:rsidP="00BA5F8D">
      <w:pPr>
        <w:pStyle w:val="BodyText"/>
        <w:tabs>
          <w:tab w:val="left" w:pos="709"/>
          <w:tab w:val="left" w:pos="1440"/>
          <w:tab w:val="left" w:pos="2160"/>
          <w:tab w:val="left" w:pos="2880"/>
          <w:tab w:val="left" w:pos="3600"/>
          <w:tab w:val="left" w:pos="4320"/>
          <w:tab w:val="left" w:pos="5040"/>
          <w:tab w:val="left" w:pos="5760"/>
          <w:tab w:val="left" w:pos="7200"/>
          <w:tab w:val="left" w:pos="7920"/>
          <w:tab w:val="left" w:pos="8640"/>
        </w:tabs>
        <w:spacing w:line="276" w:lineRule="auto"/>
        <w:rPr>
          <w:rFonts w:ascii="Arial" w:hAnsi="Arial" w:cs="Arial"/>
          <w:sz w:val="21"/>
          <w:szCs w:val="21"/>
        </w:rPr>
      </w:pPr>
      <w:r w:rsidRPr="00502E7C">
        <w:rPr>
          <w:rFonts w:ascii="Arial" w:hAnsi="Arial" w:cs="Arial"/>
          <w:sz w:val="21"/>
          <w:szCs w:val="21"/>
        </w:rPr>
        <w:t>Returnable Schedules Required for Tender Evaluation Purposes</w:t>
      </w:r>
    </w:p>
    <w:p w14:paraId="2C05BF14" w14:textId="77777777" w:rsidR="006C6AF4" w:rsidRDefault="00BA5F8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94042">
        <w:rPr>
          <w:rFonts w:ascii="Arial" w:hAnsi="Arial" w:cs="Arial"/>
          <w:sz w:val="21"/>
          <w:szCs w:val="21"/>
        </w:rPr>
        <w:t>T2.1.1</w:t>
      </w:r>
      <w:r w:rsidRPr="00294042">
        <w:rPr>
          <w:rFonts w:ascii="Arial" w:hAnsi="Arial" w:cs="Arial"/>
          <w:sz w:val="21"/>
          <w:szCs w:val="21"/>
        </w:rPr>
        <w:tab/>
      </w:r>
      <w:r w:rsidR="006C6AF4">
        <w:rPr>
          <w:rFonts w:ascii="Arial" w:hAnsi="Arial" w:cs="Arial"/>
          <w:sz w:val="21"/>
          <w:szCs w:val="21"/>
        </w:rPr>
        <w:t>Authority for Signatory</w:t>
      </w:r>
    </w:p>
    <w:p w14:paraId="73803343" w14:textId="77777777" w:rsidR="006C6AF4" w:rsidRDefault="00D6248F"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sz w:val="28"/>
        </w:rPr>
      </w:pPr>
      <w:r w:rsidRPr="00294042">
        <w:rPr>
          <w:rFonts w:ascii="Arial" w:hAnsi="Arial" w:cs="Arial"/>
          <w:sz w:val="21"/>
          <w:szCs w:val="21"/>
        </w:rPr>
        <w:t>T2.1.2</w:t>
      </w:r>
      <w:r>
        <w:rPr>
          <w:rFonts w:ascii="Arial" w:hAnsi="Arial" w:cs="Arial"/>
          <w:sz w:val="21"/>
          <w:szCs w:val="21"/>
        </w:rPr>
        <w:tab/>
      </w:r>
      <w:r w:rsidRPr="00D6248F">
        <w:rPr>
          <w:rFonts w:ascii="Arial" w:hAnsi="Arial" w:cs="Arial"/>
          <w:sz w:val="21"/>
          <w:szCs w:val="21"/>
        </w:rPr>
        <w:t>Schedule of Work Carried out by the Tenderer</w:t>
      </w:r>
    </w:p>
    <w:p w14:paraId="183B78BE" w14:textId="77777777" w:rsidR="00D6248F" w:rsidRDefault="00D6248F"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94042">
        <w:rPr>
          <w:rFonts w:ascii="Arial" w:hAnsi="Arial" w:cs="Arial"/>
          <w:sz w:val="21"/>
          <w:szCs w:val="21"/>
        </w:rPr>
        <w:t>T2.1.3</w:t>
      </w:r>
      <w:r w:rsidRPr="00294042">
        <w:rPr>
          <w:rFonts w:ascii="Arial" w:hAnsi="Arial" w:cs="Arial"/>
          <w:sz w:val="21"/>
          <w:szCs w:val="21"/>
        </w:rPr>
        <w:tab/>
      </w:r>
      <w:r w:rsidRPr="00D6248F">
        <w:rPr>
          <w:rFonts w:ascii="Arial" w:hAnsi="Arial" w:cs="Arial"/>
          <w:sz w:val="21"/>
          <w:szCs w:val="21"/>
        </w:rPr>
        <w:t>Schedule of Current Contracts</w:t>
      </w:r>
    </w:p>
    <w:p w14:paraId="3C93DDFA" w14:textId="77777777" w:rsidR="0061525E" w:rsidRDefault="0061525E"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94042">
        <w:rPr>
          <w:rFonts w:ascii="Arial" w:hAnsi="Arial" w:cs="Arial"/>
          <w:sz w:val="21"/>
          <w:szCs w:val="21"/>
        </w:rPr>
        <w:t>T2.1.4</w:t>
      </w:r>
      <w:r w:rsidRPr="00294042">
        <w:rPr>
          <w:rFonts w:ascii="Arial" w:hAnsi="Arial" w:cs="Arial"/>
          <w:sz w:val="21"/>
          <w:szCs w:val="21"/>
        </w:rPr>
        <w:tab/>
      </w:r>
      <w:r w:rsidR="00463309" w:rsidRPr="00463309">
        <w:rPr>
          <w:rFonts w:ascii="Arial" w:hAnsi="Arial" w:cs="Arial"/>
          <w:sz w:val="21"/>
          <w:szCs w:val="21"/>
        </w:rPr>
        <w:t>Proposed Key Personnel</w:t>
      </w:r>
    </w:p>
    <w:p w14:paraId="0FB78834" w14:textId="77777777" w:rsidR="0061525E" w:rsidRDefault="0061525E"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94042">
        <w:rPr>
          <w:rFonts w:ascii="Arial" w:hAnsi="Arial" w:cs="Arial"/>
          <w:sz w:val="21"/>
          <w:szCs w:val="21"/>
        </w:rPr>
        <w:t>T2.1.5</w:t>
      </w:r>
      <w:r w:rsidR="0014491D">
        <w:rPr>
          <w:rFonts w:ascii="Arial" w:hAnsi="Arial" w:cs="Arial"/>
          <w:sz w:val="21"/>
          <w:szCs w:val="21"/>
        </w:rPr>
        <w:tab/>
        <w:t>Schedule of Proposed Sub-Contractors</w:t>
      </w:r>
    </w:p>
    <w:p w14:paraId="0EF0F834" w14:textId="77777777" w:rsidR="0014491D" w:rsidRDefault="0014491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D2912">
        <w:rPr>
          <w:rFonts w:ascii="Arial" w:hAnsi="Arial" w:cs="Arial"/>
          <w:sz w:val="21"/>
          <w:szCs w:val="21"/>
        </w:rPr>
        <w:t>T2.1.6</w:t>
      </w:r>
      <w:r>
        <w:rPr>
          <w:rFonts w:ascii="Arial" w:hAnsi="Arial" w:cs="Arial"/>
          <w:sz w:val="21"/>
          <w:szCs w:val="21"/>
        </w:rPr>
        <w:tab/>
        <w:t>Particulars of Electrical Contractor</w:t>
      </w:r>
    </w:p>
    <w:p w14:paraId="4D6E970A" w14:textId="77777777" w:rsidR="0014491D" w:rsidRDefault="00463309"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D2912">
        <w:rPr>
          <w:rFonts w:ascii="Arial" w:hAnsi="Arial" w:cs="Arial"/>
          <w:sz w:val="21"/>
          <w:szCs w:val="21"/>
        </w:rPr>
        <w:t>T2.1.7</w:t>
      </w:r>
      <w:r w:rsidR="0014491D">
        <w:rPr>
          <w:rFonts w:ascii="Arial" w:hAnsi="Arial" w:cs="Arial"/>
          <w:sz w:val="21"/>
          <w:szCs w:val="21"/>
        </w:rPr>
        <w:tab/>
        <w:t>Financial References</w:t>
      </w:r>
    </w:p>
    <w:p w14:paraId="26A544A9" w14:textId="77777777" w:rsidR="00463309" w:rsidRDefault="0014491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Pr>
          <w:rFonts w:ascii="Arial" w:hAnsi="Arial" w:cs="Arial"/>
          <w:sz w:val="21"/>
          <w:szCs w:val="21"/>
        </w:rPr>
        <w:t>T2.1.8</w:t>
      </w:r>
      <w:r>
        <w:rPr>
          <w:rFonts w:ascii="Arial" w:hAnsi="Arial" w:cs="Arial"/>
          <w:sz w:val="21"/>
          <w:szCs w:val="21"/>
        </w:rPr>
        <w:tab/>
        <w:t>Estimated Monthly Expenditure</w:t>
      </w:r>
    </w:p>
    <w:p w14:paraId="2D47BBB2" w14:textId="77777777" w:rsidR="0014491D" w:rsidRDefault="0014491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Pr>
          <w:rFonts w:ascii="Arial" w:hAnsi="Arial" w:cs="Arial"/>
          <w:sz w:val="21"/>
          <w:szCs w:val="21"/>
        </w:rPr>
        <w:t>T2.1.9</w:t>
      </w:r>
      <w:r>
        <w:rPr>
          <w:rFonts w:ascii="Arial" w:hAnsi="Arial" w:cs="Arial"/>
          <w:sz w:val="21"/>
          <w:szCs w:val="21"/>
        </w:rPr>
        <w:tab/>
      </w:r>
      <w:r w:rsidR="00932DE1">
        <w:rPr>
          <w:rFonts w:ascii="Arial" w:hAnsi="Arial" w:cs="Arial"/>
          <w:sz w:val="21"/>
          <w:szCs w:val="21"/>
        </w:rPr>
        <w:t>Details of Amendments &amp; Qualifications</w:t>
      </w:r>
    </w:p>
    <w:p w14:paraId="33F86D43" w14:textId="77777777" w:rsidR="0014491D" w:rsidRDefault="0014491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294042">
        <w:rPr>
          <w:rFonts w:ascii="Arial" w:hAnsi="Arial" w:cs="Arial"/>
          <w:sz w:val="21"/>
          <w:szCs w:val="21"/>
        </w:rPr>
        <w:t>T2.1.</w:t>
      </w:r>
      <w:r>
        <w:rPr>
          <w:rFonts w:ascii="Arial" w:hAnsi="Arial" w:cs="Arial"/>
          <w:sz w:val="21"/>
          <w:szCs w:val="21"/>
        </w:rPr>
        <w:t>10</w:t>
      </w:r>
      <w:r w:rsidRPr="00294042">
        <w:rPr>
          <w:rFonts w:ascii="Arial" w:hAnsi="Arial" w:cs="Arial"/>
          <w:sz w:val="21"/>
          <w:szCs w:val="21"/>
        </w:rPr>
        <w:tab/>
      </w:r>
      <w:r w:rsidR="00F67406">
        <w:rPr>
          <w:rFonts w:ascii="Arial" w:hAnsi="Arial" w:cs="Arial"/>
          <w:sz w:val="21"/>
          <w:szCs w:val="21"/>
        </w:rPr>
        <w:t>Certificate of Non-Collusive Tender</w:t>
      </w:r>
    </w:p>
    <w:p w14:paraId="5C8475C2" w14:textId="77777777" w:rsidR="0038519E" w:rsidRDefault="0038519E"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1</w:t>
      </w:r>
      <w:r w:rsidRPr="00294042">
        <w:rPr>
          <w:rFonts w:ascii="Arial" w:hAnsi="Arial"/>
          <w:bCs/>
          <w:sz w:val="21"/>
          <w:szCs w:val="21"/>
        </w:rPr>
        <w:tab/>
      </w:r>
      <w:r w:rsidR="00F67406">
        <w:rPr>
          <w:rFonts w:ascii="Arial" w:hAnsi="Arial"/>
          <w:bCs/>
          <w:sz w:val="21"/>
          <w:szCs w:val="21"/>
        </w:rPr>
        <w:t>Schedule of Construction Plant &amp; Equipment</w:t>
      </w:r>
    </w:p>
    <w:p w14:paraId="60A68C2F" w14:textId="05FC1DA4" w:rsidR="0038519E" w:rsidRDefault="0038519E"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2</w:t>
      </w:r>
      <w:r w:rsidRPr="00294042">
        <w:rPr>
          <w:rFonts w:ascii="Arial" w:hAnsi="Arial"/>
          <w:bCs/>
          <w:sz w:val="21"/>
          <w:szCs w:val="21"/>
        </w:rPr>
        <w:tab/>
      </w:r>
      <w:r w:rsidR="00F67406">
        <w:rPr>
          <w:rFonts w:ascii="Arial" w:hAnsi="Arial"/>
          <w:bCs/>
          <w:sz w:val="21"/>
          <w:szCs w:val="21"/>
        </w:rPr>
        <w:t>SMME and LE</w:t>
      </w:r>
      <w:r w:rsidR="00B20EAF">
        <w:rPr>
          <w:rFonts w:ascii="Arial" w:hAnsi="Arial"/>
          <w:bCs/>
          <w:sz w:val="21"/>
          <w:szCs w:val="21"/>
        </w:rPr>
        <w:t>P</w:t>
      </w:r>
      <w:r w:rsidR="00F67406">
        <w:rPr>
          <w:rFonts w:ascii="Arial" w:hAnsi="Arial"/>
          <w:bCs/>
          <w:sz w:val="21"/>
          <w:szCs w:val="21"/>
        </w:rPr>
        <w:t xml:space="preserve"> Target Form</w:t>
      </w:r>
    </w:p>
    <w:p w14:paraId="705CD8D0" w14:textId="77777777" w:rsidR="0038519E" w:rsidRDefault="0038519E"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3</w:t>
      </w:r>
      <w:r w:rsidRPr="00294042">
        <w:rPr>
          <w:rFonts w:ascii="Arial" w:hAnsi="Arial"/>
          <w:bCs/>
          <w:sz w:val="21"/>
          <w:szCs w:val="21"/>
        </w:rPr>
        <w:tab/>
      </w:r>
      <w:r w:rsidR="00F67406">
        <w:rPr>
          <w:rFonts w:ascii="Arial" w:hAnsi="Arial"/>
          <w:bCs/>
          <w:sz w:val="21"/>
          <w:szCs w:val="21"/>
        </w:rPr>
        <w:t>Record of Addenda to Tender Document</w:t>
      </w:r>
    </w:p>
    <w:p w14:paraId="34F6996D" w14:textId="77777777" w:rsidR="00AA32CD" w:rsidRDefault="00AA32C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4</w:t>
      </w:r>
      <w:r w:rsidRPr="00294042">
        <w:rPr>
          <w:rFonts w:ascii="Arial" w:hAnsi="Arial"/>
          <w:bCs/>
          <w:sz w:val="21"/>
          <w:szCs w:val="21"/>
        </w:rPr>
        <w:tab/>
      </w:r>
      <w:r w:rsidR="001F2EA5">
        <w:rPr>
          <w:rFonts w:ascii="Arial" w:hAnsi="Arial"/>
          <w:bCs/>
          <w:sz w:val="21"/>
          <w:szCs w:val="21"/>
        </w:rPr>
        <w:t>Proposed Construction Works Programme</w:t>
      </w:r>
    </w:p>
    <w:p w14:paraId="7368B9CB" w14:textId="77777777" w:rsidR="00AA32CD" w:rsidRDefault="00AA32C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5</w:t>
      </w:r>
      <w:r w:rsidRPr="00294042">
        <w:rPr>
          <w:rFonts w:ascii="Arial" w:hAnsi="Arial"/>
          <w:bCs/>
          <w:sz w:val="21"/>
          <w:szCs w:val="21"/>
        </w:rPr>
        <w:tab/>
      </w:r>
      <w:r w:rsidR="001F2EA5" w:rsidRPr="00294042">
        <w:rPr>
          <w:rFonts w:ascii="Arial" w:hAnsi="Arial" w:cs="Arial"/>
          <w:sz w:val="21"/>
          <w:szCs w:val="21"/>
        </w:rPr>
        <w:t xml:space="preserve">Joint Venture </w:t>
      </w:r>
      <w:r w:rsidR="001F2EA5">
        <w:rPr>
          <w:rFonts w:ascii="Arial" w:hAnsi="Arial" w:cs="Arial"/>
          <w:sz w:val="21"/>
          <w:szCs w:val="21"/>
        </w:rPr>
        <w:t>Disclosure Form</w:t>
      </w:r>
    </w:p>
    <w:p w14:paraId="13ACA0BA" w14:textId="584F0C38" w:rsidR="00AA32CD" w:rsidRDefault="00AA32C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6</w:t>
      </w:r>
      <w:r w:rsidRPr="00294042">
        <w:rPr>
          <w:rFonts w:ascii="Arial" w:hAnsi="Arial"/>
          <w:bCs/>
          <w:sz w:val="21"/>
          <w:szCs w:val="21"/>
        </w:rPr>
        <w:tab/>
      </w:r>
      <w:r w:rsidR="001F2EA5">
        <w:rPr>
          <w:rFonts w:ascii="Arial" w:hAnsi="Arial"/>
          <w:bCs/>
          <w:sz w:val="21"/>
          <w:szCs w:val="21"/>
        </w:rPr>
        <w:t>BBBEE Validation, CIDB Certificat</w:t>
      </w:r>
      <w:r w:rsidR="00B20EAF">
        <w:rPr>
          <w:rFonts w:ascii="Arial" w:hAnsi="Arial"/>
          <w:bCs/>
          <w:sz w:val="21"/>
          <w:szCs w:val="21"/>
        </w:rPr>
        <w:t>es</w:t>
      </w:r>
      <w:r w:rsidR="001F2EA5">
        <w:rPr>
          <w:rFonts w:ascii="Arial" w:hAnsi="Arial"/>
          <w:bCs/>
          <w:sz w:val="21"/>
          <w:szCs w:val="21"/>
        </w:rPr>
        <w:t xml:space="preserve"> and CSD Registration Document</w:t>
      </w:r>
    </w:p>
    <w:p w14:paraId="609EBC56" w14:textId="77777777" w:rsidR="00AA32CD" w:rsidRDefault="00AA32CD"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bCs/>
          <w:sz w:val="21"/>
          <w:szCs w:val="21"/>
        </w:rPr>
      </w:pPr>
      <w:r w:rsidRPr="00294042">
        <w:rPr>
          <w:rFonts w:ascii="Arial" w:hAnsi="Arial"/>
          <w:bCs/>
          <w:sz w:val="21"/>
          <w:szCs w:val="21"/>
        </w:rPr>
        <w:t>T2.1.1</w:t>
      </w:r>
      <w:r>
        <w:rPr>
          <w:rFonts w:ascii="Arial" w:hAnsi="Arial"/>
          <w:bCs/>
          <w:sz w:val="21"/>
          <w:szCs w:val="21"/>
        </w:rPr>
        <w:t>7</w:t>
      </w:r>
      <w:r w:rsidRPr="00294042">
        <w:rPr>
          <w:rFonts w:ascii="Arial" w:hAnsi="Arial"/>
          <w:bCs/>
          <w:sz w:val="21"/>
          <w:szCs w:val="21"/>
        </w:rPr>
        <w:tab/>
      </w:r>
      <w:r w:rsidR="001F2EA5">
        <w:rPr>
          <w:rFonts w:ascii="Arial" w:hAnsi="Arial"/>
          <w:bCs/>
          <w:sz w:val="21"/>
          <w:szCs w:val="21"/>
        </w:rPr>
        <w:t>Quality Control System and Procedures</w:t>
      </w:r>
    </w:p>
    <w:p w14:paraId="44AC14FF" w14:textId="77777777" w:rsidR="00AA32CD" w:rsidRDefault="00DD16C9"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bCs/>
          <w:sz w:val="21"/>
          <w:szCs w:val="21"/>
        </w:rPr>
      </w:pPr>
      <w:r w:rsidRPr="006E364B">
        <w:rPr>
          <w:rFonts w:ascii="Arial" w:hAnsi="Arial" w:cs="Arial"/>
          <w:bCs/>
          <w:sz w:val="21"/>
          <w:szCs w:val="21"/>
        </w:rPr>
        <w:t>T2.1.18</w:t>
      </w:r>
      <w:r>
        <w:rPr>
          <w:rFonts w:ascii="Arial" w:hAnsi="Arial" w:cs="Arial"/>
          <w:bCs/>
          <w:sz w:val="21"/>
          <w:szCs w:val="21"/>
        </w:rPr>
        <w:t xml:space="preserve"> </w:t>
      </w:r>
      <w:r>
        <w:rPr>
          <w:rFonts w:ascii="Arial" w:hAnsi="Arial" w:cs="Arial"/>
          <w:bCs/>
          <w:sz w:val="21"/>
          <w:szCs w:val="21"/>
        </w:rPr>
        <w:tab/>
      </w:r>
      <w:r w:rsidRPr="00294042">
        <w:rPr>
          <w:rFonts w:ascii="Arial" w:hAnsi="Arial"/>
          <w:bCs/>
          <w:sz w:val="21"/>
          <w:szCs w:val="21"/>
        </w:rPr>
        <w:t>Alterations by Tenderer</w:t>
      </w:r>
    </w:p>
    <w:p w14:paraId="18AE47BE" w14:textId="77777777" w:rsidR="00DD16C9" w:rsidRPr="00DD16C9" w:rsidRDefault="00DD16C9"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DD16C9">
        <w:rPr>
          <w:rFonts w:ascii="Arial" w:hAnsi="Arial" w:cs="Arial"/>
          <w:bCs/>
          <w:sz w:val="21"/>
          <w:szCs w:val="21"/>
        </w:rPr>
        <w:t>T2.1.19</w:t>
      </w:r>
      <w:r>
        <w:rPr>
          <w:rFonts w:ascii="Arial" w:hAnsi="Arial" w:cs="Arial"/>
          <w:bCs/>
          <w:sz w:val="21"/>
          <w:szCs w:val="21"/>
        </w:rPr>
        <w:tab/>
      </w:r>
      <w:r w:rsidRPr="00294042">
        <w:rPr>
          <w:rFonts w:ascii="Arial" w:hAnsi="Arial"/>
          <w:bCs/>
          <w:sz w:val="21"/>
          <w:szCs w:val="21"/>
        </w:rPr>
        <w:t xml:space="preserve">Confirmation of Tenderer's Visit </w:t>
      </w:r>
      <w:r>
        <w:rPr>
          <w:rFonts w:ascii="Arial" w:hAnsi="Arial"/>
          <w:bCs/>
          <w:sz w:val="21"/>
          <w:szCs w:val="21"/>
        </w:rPr>
        <w:t>t</w:t>
      </w:r>
      <w:r w:rsidRPr="00294042">
        <w:rPr>
          <w:rFonts w:ascii="Arial" w:hAnsi="Arial"/>
          <w:bCs/>
          <w:sz w:val="21"/>
          <w:szCs w:val="21"/>
        </w:rPr>
        <w:t xml:space="preserve">o </w:t>
      </w:r>
      <w:r>
        <w:rPr>
          <w:rFonts w:ascii="Arial" w:hAnsi="Arial"/>
          <w:bCs/>
          <w:sz w:val="21"/>
          <w:szCs w:val="21"/>
        </w:rPr>
        <w:t>t</w:t>
      </w:r>
      <w:r w:rsidRPr="00294042">
        <w:rPr>
          <w:rFonts w:ascii="Arial" w:hAnsi="Arial"/>
          <w:bCs/>
          <w:sz w:val="21"/>
          <w:szCs w:val="21"/>
        </w:rPr>
        <w:t>he Site</w:t>
      </w:r>
    </w:p>
    <w:p w14:paraId="7102F3FA" w14:textId="59740598" w:rsidR="006E364B" w:rsidRPr="006E364B" w:rsidRDefault="006E364B"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r w:rsidRPr="006E364B">
        <w:rPr>
          <w:rFonts w:ascii="Arial" w:hAnsi="Arial" w:cs="Arial"/>
          <w:bCs/>
          <w:sz w:val="21"/>
          <w:szCs w:val="21"/>
        </w:rPr>
        <w:t>T2.1.</w:t>
      </w:r>
      <w:r w:rsidR="00DD16C9">
        <w:rPr>
          <w:rFonts w:ascii="Arial" w:hAnsi="Arial" w:cs="Arial"/>
          <w:bCs/>
          <w:sz w:val="21"/>
          <w:szCs w:val="21"/>
        </w:rPr>
        <w:t>20</w:t>
      </w:r>
      <w:r w:rsidRPr="006E364B">
        <w:rPr>
          <w:rFonts w:ascii="Arial" w:hAnsi="Arial" w:cs="Arial"/>
          <w:bCs/>
          <w:sz w:val="21"/>
          <w:szCs w:val="21"/>
        </w:rPr>
        <w:tab/>
      </w:r>
      <w:r w:rsidR="00A17B53">
        <w:rPr>
          <w:rFonts w:cs="Arial"/>
          <w:bCs/>
          <w:sz w:val="21"/>
          <w:szCs w:val="21"/>
        </w:rPr>
        <w:t>SBD1</w:t>
      </w:r>
    </w:p>
    <w:p w14:paraId="6AF3824C" w14:textId="530783BD" w:rsidR="00A17B53" w:rsidRDefault="00DD16C9" w:rsidP="00534992">
      <w:pPr>
        <w:pStyle w:val="EndnoteText"/>
        <w:spacing w:line="360" w:lineRule="auto"/>
        <w:ind w:left="1560" w:hanging="851"/>
        <w:jc w:val="both"/>
        <w:rPr>
          <w:rFonts w:cs="Arial"/>
          <w:bCs/>
          <w:sz w:val="21"/>
          <w:szCs w:val="21"/>
        </w:rPr>
      </w:pPr>
      <w:r>
        <w:rPr>
          <w:rFonts w:cs="Arial"/>
          <w:bCs/>
          <w:sz w:val="21"/>
          <w:szCs w:val="21"/>
        </w:rPr>
        <w:t>T2.1.21</w:t>
      </w:r>
      <w:r w:rsidR="00A33473" w:rsidRPr="006C50C3">
        <w:rPr>
          <w:rFonts w:cs="Arial"/>
          <w:bCs/>
          <w:sz w:val="21"/>
          <w:szCs w:val="21"/>
        </w:rPr>
        <w:tab/>
      </w:r>
      <w:r w:rsidR="00A17B53">
        <w:rPr>
          <w:rFonts w:cs="Arial"/>
          <w:bCs/>
          <w:sz w:val="21"/>
          <w:szCs w:val="21"/>
        </w:rPr>
        <w:t>S</w:t>
      </w:r>
      <w:r w:rsidR="00A17B53" w:rsidRPr="006E364B">
        <w:rPr>
          <w:rFonts w:cs="Arial"/>
          <w:bCs/>
          <w:sz w:val="21"/>
          <w:szCs w:val="21"/>
        </w:rPr>
        <w:t>BD 4: Declaration of Interest</w:t>
      </w:r>
    </w:p>
    <w:p w14:paraId="1956A141" w14:textId="37820254" w:rsidR="00A33473" w:rsidRPr="00294042" w:rsidRDefault="00A17B53" w:rsidP="00534992">
      <w:pPr>
        <w:pStyle w:val="EndnoteText"/>
        <w:spacing w:line="360" w:lineRule="auto"/>
        <w:ind w:left="1560" w:hanging="851"/>
        <w:jc w:val="both"/>
        <w:rPr>
          <w:rFonts w:cs="Arial"/>
          <w:bCs/>
          <w:sz w:val="21"/>
          <w:szCs w:val="21"/>
        </w:rPr>
      </w:pPr>
      <w:r>
        <w:rPr>
          <w:rFonts w:cs="Arial"/>
          <w:bCs/>
          <w:sz w:val="21"/>
          <w:szCs w:val="21"/>
        </w:rPr>
        <w:t xml:space="preserve">T2.1.22 </w:t>
      </w:r>
      <w:r w:rsidR="00075509">
        <w:rPr>
          <w:rFonts w:cs="Arial"/>
          <w:bCs/>
          <w:sz w:val="21"/>
          <w:szCs w:val="21"/>
        </w:rPr>
        <w:t>S</w:t>
      </w:r>
      <w:r w:rsidR="00A33473" w:rsidRPr="00294042">
        <w:rPr>
          <w:rFonts w:cs="Arial"/>
          <w:bCs/>
          <w:sz w:val="21"/>
          <w:szCs w:val="21"/>
        </w:rPr>
        <w:t xml:space="preserve">BD 6.1: Preference Points Claim Form in terms of the Preferential Procurement Regulations, 2017  </w:t>
      </w:r>
    </w:p>
    <w:p w14:paraId="2B74EF97" w14:textId="21857C94" w:rsidR="00A33473" w:rsidRPr="00294042" w:rsidRDefault="00A33473" w:rsidP="00534992">
      <w:pPr>
        <w:pStyle w:val="EndnoteText"/>
        <w:spacing w:line="360" w:lineRule="auto"/>
        <w:ind w:left="1560" w:hanging="851"/>
        <w:jc w:val="both"/>
        <w:rPr>
          <w:rFonts w:cs="Arial"/>
          <w:bCs/>
          <w:sz w:val="21"/>
          <w:szCs w:val="21"/>
        </w:rPr>
      </w:pPr>
      <w:r>
        <w:rPr>
          <w:rFonts w:cs="Arial"/>
          <w:bCs/>
          <w:sz w:val="21"/>
          <w:szCs w:val="21"/>
        </w:rPr>
        <w:t>T2.1.2</w:t>
      </w:r>
      <w:r w:rsidR="00A17B53">
        <w:rPr>
          <w:rFonts w:cs="Arial"/>
          <w:bCs/>
          <w:sz w:val="21"/>
          <w:szCs w:val="21"/>
        </w:rPr>
        <w:t>3</w:t>
      </w:r>
      <w:r w:rsidR="00075509">
        <w:rPr>
          <w:rFonts w:cs="Arial"/>
          <w:bCs/>
          <w:sz w:val="21"/>
          <w:szCs w:val="21"/>
        </w:rPr>
        <w:tab/>
        <w:t>S</w:t>
      </w:r>
      <w:r w:rsidRPr="00294042">
        <w:rPr>
          <w:rFonts w:cs="Arial"/>
          <w:bCs/>
          <w:sz w:val="21"/>
          <w:szCs w:val="21"/>
        </w:rPr>
        <w:t>BD 6.2: Declaration Certificate for Local Production and Content,</w:t>
      </w:r>
    </w:p>
    <w:p w14:paraId="40183771" w14:textId="77777777" w:rsidR="00A33473" w:rsidRDefault="00A33473" w:rsidP="00534992">
      <w:pPr>
        <w:pStyle w:val="EndnoteText"/>
        <w:spacing w:line="360" w:lineRule="auto"/>
        <w:ind w:left="1560"/>
        <w:jc w:val="both"/>
        <w:rPr>
          <w:rFonts w:cs="Arial"/>
          <w:bCs/>
          <w:sz w:val="21"/>
          <w:szCs w:val="21"/>
        </w:rPr>
      </w:pPr>
      <w:r w:rsidRPr="00294042">
        <w:rPr>
          <w:rFonts w:cs="Arial"/>
          <w:bCs/>
          <w:sz w:val="21"/>
          <w:szCs w:val="21"/>
        </w:rPr>
        <w:t>Annexures C, D &amp; E</w:t>
      </w:r>
      <w:r>
        <w:rPr>
          <w:rFonts w:cs="Arial"/>
          <w:bCs/>
          <w:sz w:val="21"/>
          <w:szCs w:val="21"/>
        </w:rPr>
        <w:t xml:space="preserve"> </w:t>
      </w:r>
      <w:r w:rsidRPr="00294042">
        <w:rPr>
          <w:rFonts w:cs="Arial"/>
          <w:bCs/>
          <w:sz w:val="21"/>
          <w:szCs w:val="21"/>
        </w:rPr>
        <w:t>&amp; Guide to Completing Annexure C, D &amp; E</w:t>
      </w:r>
    </w:p>
    <w:p w14:paraId="7C13BDBE" w14:textId="34552956" w:rsidR="00534992" w:rsidRPr="00294042" w:rsidRDefault="00534992" w:rsidP="00534992">
      <w:pPr>
        <w:tabs>
          <w:tab w:val="left" w:pos="709"/>
          <w:tab w:val="left" w:pos="748"/>
          <w:tab w:val="left" w:pos="1560"/>
        </w:tabs>
        <w:autoSpaceDE w:val="0"/>
        <w:autoSpaceDN w:val="0"/>
        <w:adjustRightInd w:val="0"/>
        <w:spacing w:line="360" w:lineRule="auto"/>
        <w:ind w:left="720"/>
        <w:jc w:val="both"/>
        <w:rPr>
          <w:rFonts w:ascii="Arial" w:hAnsi="Arial"/>
          <w:bCs/>
          <w:sz w:val="21"/>
          <w:szCs w:val="21"/>
        </w:rPr>
      </w:pPr>
      <w:r w:rsidRPr="00294042">
        <w:rPr>
          <w:rFonts w:ascii="Arial" w:hAnsi="Arial"/>
          <w:bCs/>
          <w:sz w:val="21"/>
          <w:szCs w:val="21"/>
        </w:rPr>
        <w:t>T2.1.</w:t>
      </w:r>
      <w:r w:rsidR="00DD16C9">
        <w:rPr>
          <w:rFonts w:ascii="Arial" w:hAnsi="Arial"/>
          <w:bCs/>
          <w:sz w:val="21"/>
          <w:szCs w:val="21"/>
        </w:rPr>
        <w:t>2</w:t>
      </w:r>
      <w:r w:rsidR="00A17B53">
        <w:rPr>
          <w:rFonts w:ascii="Arial" w:hAnsi="Arial"/>
          <w:bCs/>
          <w:sz w:val="21"/>
          <w:szCs w:val="21"/>
        </w:rPr>
        <w:t>4</w:t>
      </w:r>
      <w:r w:rsidR="00075509">
        <w:rPr>
          <w:rFonts w:ascii="Arial" w:hAnsi="Arial"/>
          <w:bCs/>
          <w:sz w:val="21"/>
          <w:szCs w:val="21"/>
        </w:rPr>
        <w:t xml:space="preserve"> </w:t>
      </w:r>
      <w:r w:rsidR="00075509">
        <w:rPr>
          <w:rFonts w:ascii="Arial" w:hAnsi="Arial"/>
          <w:bCs/>
          <w:sz w:val="21"/>
          <w:szCs w:val="21"/>
        </w:rPr>
        <w:tab/>
        <w:t>S</w:t>
      </w:r>
      <w:r w:rsidRPr="00294042">
        <w:rPr>
          <w:rFonts w:ascii="Arial" w:hAnsi="Arial"/>
          <w:bCs/>
          <w:sz w:val="21"/>
          <w:szCs w:val="21"/>
        </w:rPr>
        <w:t>BD 8: Declaration of Bidder’s Past Supply Chain Management Practices</w:t>
      </w:r>
      <w:r w:rsidRPr="00294042">
        <w:rPr>
          <w:rFonts w:ascii="Arial" w:hAnsi="Arial"/>
          <w:bCs/>
          <w:sz w:val="21"/>
          <w:szCs w:val="21"/>
        </w:rPr>
        <w:tab/>
      </w:r>
    </w:p>
    <w:p w14:paraId="1C631E1B" w14:textId="5ED63BEF" w:rsidR="00534992" w:rsidRPr="00294042" w:rsidRDefault="00534992" w:rsidP="00534992">
      <w:pPr>
        <w:pStyle w:val="EndnoteText"/>
        <w:spacing w:line="276" w:lineRule="auto"/>
        <w:ind w:left="1560" w:hanging="851"/>
        <w:jc w:val="both"/>
        <w:rPr>
          <w:rFonts w:cs="Arial"/>
          <w:bCs/>
          <w:sz w:val="21"/>
          <w:szCs w:val="21"/>
        </w:rPr>
      </w:pPr>
      <w:r w:rsidRPr="00294042">
        <w:rPr>
          <w:bCs/>
          <w:sz w:val="21"/>
          <w:szCs w:val="21"/>
        </w:rPr>
        <w:t>T2.1.</w:t>
      </w:r>
      <w:r w:rsidR="00DD16C9">
        <w:rPr>
          <w:bCs/>
          <w:sz w:val="21"/>
          <w:szCs w:val="21"/>
        </w:rPr>
        <w:t>2</w:t>
      </w:r>
      <w:r w:rsidR="00A17B53">
        <w:rPr>
          <w:bCs/>
          <w:sz w:val="21"/>
          <w:szCs w:val="21"/>
        </w:rPr>
        <w:t>5</w:t>
      </w:r>
      <w:r w:rsidRPr="00294042">
        <w:rPr>
          <w:bCs/>
          <w:sz w:val="21"/>
          <w:szCs w:val="21"/>
        </w:rPr>
        <w:tab/>
      </w:r>
      <w:r w:rsidR="00075509">
        <w:rPr>
          <w:bCs/>
          <w:sz w:val="21"/>
          <w:szCs w:val="21"/>
        </w:rPr>
        <w:t>S</w:t>
      </w:r>
      <w:r w:rsidRPr="002D2912">
        <w:rPr>
          <w:bCs/>
          <w:sz w:val="21"/>
          <w:szCs w:val="21"/>
        </w:rPr>
        <w:t>BD 9: Certificate of Independent Bid Determination</w:t>
      </w:r>
    </w:p>
    <w:p w14:paraId="2186C3DB" w14:textId="77777777" w:rsidR="006E364B" w:rsidRDefault="006E364B" w:rsidP="00BA5F8D">
      <w:pPr>
        <w:pStyle w:val="BodyText"/>
        <w:tabs>
          <w:tab w:val="left" w:pos="709"/>
          <w:tab w:val="left" w:pos="851"/>
          <w:tab w:val="left" w:pos="1560"/>
          <w:tab w:val="left" w:pos="2160"/>
          <w:tab w:val="left" w:pos="2880"/>
          <w:tab w:val="left" w:pos="3600"/>
          <w:tab w:val="left" w:pos="4320"/>
          <w:tab w:val="left" w:pos="5040"/>
          <w:tab w:val="left" w:pos="5760"/>
          <w:tab w:val="left" w:pos="7200"/>
          <w:tab w:val="left" w:pos="7920"/>
          <w:tab w:val="left" w:pos="8640"/>
        </w:tabs>
        <w:spacing w:line="276" w:lineRule="auto"/>
        <w:ind w:firstLine="709"/>
        <w:rPr>
          <w:rFonts w:ascii="Arial" w:hAnsi="Arial" w:cs="Arial"/>
          <w:sz w:val="21"/>
          <w:szCs w:val="21"/>
        </w:rPr>
      </w:pPr>
    </w:p>
    <w:p w14:paraId="61B8DCD8" w14:textId="77777777" w:rsidR="006C6AF4" w:rsidRPr="00391C3D" w:rsidRDefault="006C6AF4" w:rsidP="006C6AF4">
      <w:pPr>
        <w:pStyle w:val="Heading1"/>
        <w:numPr>
          <w:ilvl w:val="0"/>
          <w:numId w:val="0"/>
        </w:numPr>
        <w:rPr>
          <w:sz w:val="28"/>
        </w:rPr>
      </w:pPr>
      <w:r w:rsidRPr="00391C3D">
        <w:rPr>
          <w:sz w:val="28"/>
        </w:rPr>
        <w:lastRenderedPageBreak/>
        <w:t>T2.1.1 :</w:t>
      </w:r>
      <w:r>
        <w:rPr>
          <w:sz w:val="28"/>
        </w:rPr>
        <w:t xml:space="preserve"> </w:t>
      </w:r>
      <w:r w:rsidRPr="00391C3D">
        <w:rPr>
          <w:sz w:val="28"/>
        </w:rPr>
        <w:t xml:space="preserve"> Authority for Signatory</w:t>
      </w:r>
    </w:p>
    <w:p w14:paraId="0BFD376B" w14:textId="77777777" w:rsidR="006C6AF4" w:rsidRPr="00391C3D" w:rsidRDefault="006C6AF4" w:rsidP="006C6AF4">
      <w:pPr>
        <w:tabs>
          <w:tab w:val="left" w:pos="2268"/>
          <w:tab w:val="right" w:pos="8789"/>
        </w:tabs>
        <w:jc w:val="both"/>
        <w:rPr>
          <w:rFonts w:ascii="Arial" w:hAnsi="Arial" w:cs="Arial"/>
          <w:sz w:val="10"/>
        </w:rPr>
      </w:pPr>
    </w:p>
    <w:p w14:paraId="0C43BB65" w14:textId="77777777"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Indicate the status of the tenderer by ticking the appropriate box hereunder. The tenderer must complete the certificate set out below for the relevant category.</w:t>
      </w:r>
    </w:p>
    <w:p w14:paraId="1D78DC06" w14:textId="77777777" w:rsidR="006C6AF4" w:rsidRPr="00391C3D" w:rsidRDefault="006C6AF4" w:rsidP="006C6AF4">
      <w:pPr>
        <w:tabs>
          <w:tab w:val="left" w:pos="2268"/>
          <w:tab w:val="right" w:pos="8789"/>
        </w:tabs>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1801"/>
        <w:gridCol w:w="1801"/>
        <w:gridCol w:w="1801"/>
        <w:gridCol w:w="1801"/>
      </w:tblGrid>
      <w:tr w:rsidR="006C6AF4" w:rsidRPr="00391C3D" w14:paraId="4A0DAC8D" w14:textId="77777777" w:rsidTr="006E364B">
        <w:tc>
          <w:tcPr>
            <w:tcW w:w="1801" w:type="dxa"/>
            <w:vAlign w:val="center"/>
          </w:tcPr>
          <w:p w14:paraId="409D8CD9"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A</w:t>
            </w:r>
          </w:p>
          <w:p w14:paraId="77314349"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Company</w:t>
            </w:r>
          </w:p>
        </w:tc>
        <w:tc>
          <w:tcPr>
            <w:tcW w:w="1801" w:type="dxa"/>
            <w:vAlign w:val="center"/>
          </w:tcPr>
          <w:p w14:paraId="37EF3B49"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B</w:t>
            </w:r>
          </w:p>
          <w:p w14:paraId="6FC22B6B"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Partnership</w:t>
            </w:r>
          </w:p>
        </w:tc>
        <w:tc>
          <w:tcPr>
            <w:tcW w:w="1801" w:type="dxa"/>
            <w:vAlign w:val="center"/>
          </w:tcPr>
          <w:p w14:paraId="0708A827"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C</w:t>
            </w:r>
          </w:p>
          <w:p w14:paraId="72279271"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Joint Venture</w:t>
            </w:r>
          </w:p>
        </w:tc>
        <w:tc>
          <w:tcPr>
            <w:tcW w:w="1801" w:type="dxa"/>
            <w:vAlign w:val="center"/>
          </w:tcPr>
          <w:p w14:paraId="7329F4AE"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D</w:t>
            </w:r>
          </w:p>
          <w:p w14:paraId="2B9CAC53"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Sole Proprietor</w:t>
            </w:r>
          </w:p>
        </w:tc>
        <w:tc>
          <w:tcPr>
            <w:tcW w:w="1801" w:type="dxa"/>
            <w:vAlign w:val="center"/>
          </w:tcPr>
          <w:p w14:paraId="348BC265"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E</w:t>
            </w:r>
          </w:p>
          <w:p w14:paraId="70AD7926" w14:textId="77777777" w:rsidR="006C6AF4" w:rsidRPr="00391C3D" w:rsidRDefault="006C6AF4" w:rsidP="006E364B">
            <w:pPr>
              <w:tabs>
                <w:tab w:val="left" w:pos="2268"/>
                <w:tab w:val="right" w:pos="8789"/>
              </w:tabs>
              <w:jc w:val="center"/>
              <w:rPr>
                <w:rFonts w:ascii="Arial" w:hAnsi="Arial" w:cs="Arial"/>
                <w:b/>
                <w:sz w:val="20"/>
                <w:szCs w:val="20"/>
              </w:rPr>
            </w:pPr>
            <w:r w:rsidRPr="00391C3D">
              <w:rPr>
                <w:rFonts w:ascii="Arial" w:hAnsi="Arial" w:cs="Arial"/>
                <w:b/>
                <w:sz w:val="20"/>
                <w:szCs w:val="20"/>
              </w:rPr>
              <w:t>Close Corporation</w:t>
            </w:r>
          </w:p>
        </w:tc>
      </w:tr>
      <w:tr w:rsidR="006C6AF4" w:rsidRPr="00391C3D" w14:paraId="24353B09" w14:textId="77777777" w:rsidTr="006E364B">
        <w:tc>
          <w:tcPr>
            <w:tcW w:w="1801" w:type="dxa"/>
          </w:tcPr>
          <w:p w14:paraId="09A17FE8" w14:textId="77777777" w:rsidR="006C6AF4" w:rsidRPr="00391C3D" w:rsidRDefault="006C6AF4" w:rsidP="006E364B">
            <w:pPr>
              <w:tabs>
                <w:tab w:val="left" w:pos="2268"/>
                <w:tab w:val="right" w:pos="8789"/>
              </w:tabs>
              <w:jc w:val="both"/>
              <w:rPr>
                <w:rFonts w:ascii="Arial" w:hAnsi="Arial" w:cs="Arial"/>
                <w:sz w:val="20"/>
                <w:szCs w:val="20"/>
              </w:rPr>
            </w:pPr>
          </w:p>
          <w:p w14:paraId="13B4A33A" w14:textId="77777777" w:rsidR="006C6AF4" w:rsidRPr="00391C3D" w:rsidRDefault="006C6AF4" w:rsidP="006E364B">
            <w:pPr>
              <w:tabs>
                <w:tab w:val="left" w:pos="2268"/>
                <w:tab w:val="right" w:pos="8789"/>
              </w:tabs>
              <w:jc w:val="both"/>
              <w:rPr>
                <w:rFonts w:ascii="Arial" w:hAnsi="Arial" w:cs="Arial"/>
                <w:sz w:val="20"/>
                <w:szCs w:val="20"/>
              </w:rPr>
            </w:pPr>
          </w:p>
        </w:tc>
        <w:tc>
          <w:tcPr>
            <w:tcW w:w="1801" w:type="dxa"/>
          </w:tcPr>
          <w:p w14:paraId="13E6A78A" w14:textId="77777777" w:rsidR="006C6AF4" w:rsidRPr="00391C3D" w:rsidRDefault="006C6AF4" w:rsidP="006E364B">
            <w:pPr>
              <w:tabs>
                <w:tab w:val="left" w:pos="2268"/>
                <w:tab w:val="right" w:pos="8789"/>
              </w:tabs>
              <w:jc w:val="both"/>
              <w:rPr>
                <w:rFonts w:ascii="Arial" w:hAnsi="Arial" w:cs="Arial"/>
                <w:sz w:val="20"/>
                <w:szCs w:val="20"/>
              </w:rPr>
            </w:pPr>
          </w:p>
        </w:tc>
        <w:tc>
          <w:tcPr>
            <w:tcW w:w="1801" w:type="dxa"/>
          </w:tcPr>
          <w:p w14:paraId="12B606D8" w14:textId="77777777" w:rsidR="006C6AF4" w:rsidRPr="00391C3D" w:rsidRDefault="006C6AF4" w:rsidP="006E364B">
            <w:pPr>
              <w:tabs>
                <w:tab w:val="left" w:pos="2268"/>
                <w:tab w:val="right" w:pos="8789"/>
              </w:tabs>
              <w:jc w:val="both"/>
              <w:rPr>
                <w:rFonts w:ascii="Arial" w:hAnsi="Arial" w:cs="Arial"/>
                <w:sz w:val="20"/>
                <w:szCs w:val="20"/>
              </w:rPr>
            </w:pPr>
          </w:p>
        </w:tc>
        <w:tc>
          <w:tcPr>
            <w:tcW w:w="1801" w:type="dxa"/>
          </w:tcPr>
          <w:p w14:paraId="6C31384D" w14:textId="77777777" w:rsidR="006C6AF4" w:rsidRPr="00391C3D" w:rsidRDefault="006C6AF4" w:rsidP="006E364B">
            <w:pPr>
              <w:tabs>
                <w:tab w:val="left" w:pos="2268"/>
                <w:tab w:val="right" w:pos="8789"/>
              </w:tabs>
              <w:jc w:val="both"/>
              <w:rPr>
                <w:rFonts w:ascii="Arial" w:hAnsi="Arial" w:cs="Arial"/>
                <w:sz w:val="20"/>
                <w:szCs w:val="20"/>
              </w:rPr>
            </w:pPr>
          </w:p>
        </w:tc>
        <w:tc>
          <w:tcPr>
            <w:tcW w:w="1801" w:type="dxa"/>
          </w:tcPr>
          <w:p w14:paraId="3749C5C7" w14:textId="77777777" w:rsidR="006C6AF4" w:rsidRPr="00391C3D" w:rsidRDefault="006C6AF4" w:rsidP="006E364B">
            <w:pPr>
              <w:tabs>
                <w:tab w:val="left" w:pos="2268"/>
                <w:tab w:val="right" w:pos="8789"/>
              </w:tabs>
              <w:jc w:val="both"/>
              <w:rPr>
                <w:rFonts w:ascii="Arial" w:hAnsi="Arial" w:cs="Arial"/>
                <w:sz w:val="20"/>
                <w:szCs w:val="20"/>
              </w:rPr>
            </w:pPr>
          </w:p>
        </w:tc>
      </w:tr>
    </w:tbl>
    <w:p w14:paraId="292696A5" w14:textId="77777777" w:rsidR="006C6AF4" w:rsidRPr="00391C3D" w:rsidRDefault="006C6AF4" w:rsidP="006C6AF4">
      <w:pPr>
        <w:tabs>
          <w:tab w:val="left" w:pos="2268"/>
          <w:tab w:val="right" w:pos="8789"/>
        </w:tabs>
        <w:jc w:val="both"/>
        <w:rPr>
          <w:rFonts w:ascii="Arial" w:hAnsi="Arial" w:cs="Arial"/>
          <w:sz w:val="20"/>
          <w:szCs w:val="20"/>
        </w:rPr>
      </w:pPr>
    </w:p>
    <w:p w14:paraId="486E11A1" w14:textId="77777777" w:rsidR="006C6AF4" w:rsidRPr="00391C3D" w:rsidRDefault="006C6AF4" w:rsidP="006C6AF4">
      <w:pPr>
        <w:tabs>
          <w:tab w:val="left" w:pos="709"/>
          <w:tab w:val="right" w:pos="8789"/>
        </w:tabs>
        <w:jc w:val="both"/>
        <w:rPr>
          <w:rFonts w:ascii="Arial" w:hAnsi="Arial" w:cs="Arial"/>
          <w:b/>
          <w:sz w:val="20"/>
          <w:szCs w:val="20"/>
        </w:rPr>
      </w:pPr>
      <w:r w:rsidRPr="00391C3D">
        <w:rPr>
          <w:rFonts w:ascii="Arial" w:hAnsi="Arial" w:cs="Arial"/>
          <w:b/>
          <w:sz w:val="20"/>
          <w:szCs w:val="20"/>
        </w:rPr>
        <w:t>A.</w:t>
      </w:r>
      <w:r w:rsidRPr="00391C3D">
        <w:rPr>
          <w:rFonts w:ascii="Arial" w:hAnsi="Arial" w:cs="Arial"/>
          <w:b/>
          <w:sz w:val="20"/>
          <w:szCs w:val="20"/>
        </w:rPr>
        <w:tab/>
        <w:t>Certificate for Company</w:t>
      </w:r>
    </w:p>
    <w:p w14:paraId="41A73796" w14:textId="77777777" w:rsidR="006C6AF4" w:rsidRPr="00391C3D" w:rsidRDefault="006C6AF4" w:rsidP="006C6AF4">
      <w:pPr>
        <w:tabs>
          <w:tab w:val="left" w:pos="2268"/>
          <w:tab w:val="right" w:pos="8789"/>
        </w:tabs>
        <w:jc w:val="both"/>
        <w:rPr>
          <w:rFonts w:ascii="Arial" w:hAnsi="Arial" w:cs="Arial"/>
          <w:sz w:val="20"/>
          <w:szCs w:val="20"/>
        </w:rPr>
      </w:pPr>
    </w:p>
    <w:p w14:paraId="470C5720" w14:textId="77777777"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 xml:space="preserve">I, …………………………………………………………......................................., chairperson </w:t>
      </w:r>
    </w:p>
    <w:p w14:paraId="3F77341A" w14:textId="77777777" w:rsidR="006C6AF4" w:rsidRPr="00391C3D" w:rsidRDefault="006C6AF4" w:rsidP="006C6AF4">
      <w:pPr>
        <w:tabs>
          <w:tab w:val="left" w:pos="2268"/>
          <w:tab w:val="right" w:pos="8789"/>
        </w:tabs>
        <w:jc w:val="both"/>
        <w:rPr>
          <w:rFonts w:ascii="Arial" w:hAnsi="Arial" w:cs="Arial"/>
          <w:sz w:val="20"/>
          <w:szCs w:val="20"/>
        </w:rPr>
      </w:pPr>
    </w:p>
    <w:p w14:paraId="5B169C3D" w14:textId="77777777"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 xml:space="preserve">of the board of ………………………………………………………………………………… , </w:t>
      </w:r>
    </w:p>
    <w:p w14:paraId="0D74C55A" w14:textId="77777777" w:rsidR="006C6AF4" w:rsidRPr="00391C3D" w:rsidRDefault="006C6AF4" w:rsidP="006C6AF4">
      <w:pPr>
        <w:tabs>
          <w:tab w:val="left" w:pos="2268"/>
          <w:tab w:val="right" w:pos="8789"/>
        </w:tabs>
        <w:jc w:val="both"/>
        <w:rPr>
          <w:rFonts w:ascii="Arial" w:hAnsi="Arial" w:cs="Arial"/>
          <w:sz w:val="20"/>
          <w:szCs w:val="20"/>
        </w:rPr>
      </w:pPr>
    </w:p>
    <w:p w14:paraId="53C3C478" w14:textId="77777777"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 xml:space="preserve">hereby confirm that by resolution of the board (copy attached) taken on  </w:t>
      </w:r>
    </w:p>
    <w:p w14:paraId="185500F8" w14:textId="77777777" w:rsidR="006C6AF4" w:rsidRPr="00391C3D" w:rsidRDefault="006C6AF4" w:rsidP="006C6AF4">
      <w:pPr>
        <w:tabs>
          <w:tab w:val="left" w:pos="2268"/>
          <w:tab w:val="right" w:pos="8789"/>
        </w:tabs>
        <w:jc w:val="both"/>
        <w:rPr>
          <w:rFonts w:ascii="Arial" w:hAnsi="Arial" w:cs="Arial"/>
          <w:sz w:val="20"/>
          <w:szCs w:val="20"/>
        </w:rPr>
      </w:pPr>
    </w:p>
    <w:p w14:paraId="1012E79D" w14:textId="77777777"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    20….. ,   Mr/Ms …………………….……………….</w:t>
      </w:r>
    </w:p>
    <w:p w14:paraId="404C2A62" w14:textId="77777777" w:rsidR="006C6AF4" w:rsidRPr="00391C3D" w:rsidRDefault="006C6AF4" w:rsidP="006C6AF4">
      <w:pPr>
        <w:tabs>
          <w:tab w:val="left" w:pos="2268"/>
          <w:tab w:val="right" w:pos="8789"/>
        </w:tabs>
        <w:jc w:val="both"/>
        <w:rPr>
          <w:rFonts w:ascii="Arial" w:hAnsi="Arial" w:cs="Arial"/>
          <w:sz w:val="20"/>
          <w:szCs w:val="20"/>
        </w:rPr>
      </w:pPr>
    </w:p>
    <w:p w14:paraId="4502BBDB" w14:textId="13C52808" w:rsidR="006C6AF4" w:rsidRPr="00391C3D" w:rsidRDefault="006C6AF4" w:rsidP="006C6AF4">
      <w:pPr>
        <w:tabs>
          <w:tab w:val="left" w:pos="2268"/>
          <w:tab w:val="right" w:pos="8789"/>
        </w:tabs>
        <w:jc w:val="both"/>
        <w:rPr>
          <w:rFonts w:ascii="Arial" w:hAnsi="Arial" w:cs="Arial"/>
          <w:sz w:val="20"/>
          <w:szCs w:val="20"/>
        </w:rPr>
      </w:pPr>
      <w:r w:rsidRPr="00391C3D">
        <w:rPr>
          <w:rFonts w:ascii="Arial" w:hAnsi="Arial" w:cs="Arial"/>
          <w:sz w:val="20"/>
          <w:szCs w:val="20"/>
        </w:rPr>
        <w:t xml:space="preserve">acting in the capacity of …………………………………………………………………… , was authorised to sign all documents in connection with this tender for </w:t>
      </w:r>
      <w:r w:rsidRPr="00A57C78">
        <w:rPr>
          <w:rFonts w:ascii="Arial" w:hAnsi="Arial" w:cs="Arial"/>
          <w:sz w:val="20"/>
          <w:szCs w:val="20"/>
        </w:rPr>
        <w:t>Contract No.</w:t>
      </w:r>
      <w:r w:rsidR="00D908E7">
        <w:rPr>
          <w:rFonts w:ascii="Arial" w:hAnsi="Arial" w:cs="Arial"/>
          <w:sz w:val="20"/>
          <w:szCs w:val="20"/>
        </w:rPr>
        <w:t xml:space="preserve"> </w:t>
      </w:r>
      <w:r w:rsidR="00ED21E6">
        <w:rPr>
          <w:rFonts w:ascii="Arial" w:hAnsi="Arial" w:cs="Arial"/>
          <w:sz w:val="20"/>
          <w:szCs w:val="20"/>
        </w:rPr>
        <w:t>CDC/103/21</w:t>
      </w:r>
      <w:r w:rsidRPr="00391C3D">
        <w:rPr>
          <w:rFonts w:ascii="Arial" w:hAnsi="Arial" w:cs="Arial"/>
          <w:sz w:val="20"/>
          <w:szCs w:val="20"/>
        </w:rPr>
        <w:t xml:space="preserve"> and any contract resulting from it on behalf of the company.</w:t>
      </w:r>
    </w:p>
    <w:p w14:paraId="14ED9AA0" w14:textId="77777777" w:rsidR="006C6AF4" w:rsidRPr="00391C3D" w:rsidRDefault="006C6AF4" w:rsidP="006C6AF4">
      <w:pPr>
        <w:tabs>
          <w:tab w:val="left" w:pos="2268"/>
          <w:tab w:val="right" w:pos="8789"/>
        </w:tabs>
        <w:jc w:val="both"/>
        <w:rPr>
          <w:rFonts w:ascii="Arial" w:hAnsi="Arial" w:cs="Arial"/>
          <w:sz w:val="20"/>
          <w:szCs w:val="20"/>
        </w:rPr>
      </w:pPr>
    </w:p>
    <w:p w14:paraId="7A51AC56" w14:textId="77777777" w:rsidR="006C6AF4" w:rsidRPr="00391C3D" w:rsidRDefault="006C6AF4" w:rsidP="006C6AF4">
      <w:pPr>
        <w:tabs>
          <w:tab w:val="left" w:pos="2268"/>
          <w:tab w:val="right" w:pos="8789"/>
        </w:tabs>
        <w:jc w:val="both"/>
        <w:rPr>
          <w:rFonts w:ascii="Arial" w:hAnsi="Arial" w:cs="Arial"/>
          <w:b/>
          <w:sz w:val="20"/>
          <w:szCs w:val="20"/>
        </w:rPr>
      </w:pPr>
      <w:r w:rsidRPr="00391C3D">
        <w:rPr>
          <w:rFonts w:ascii="Arial" w:hAnsi="Arial" w:cs="Arial"/>
          <w:b/>
          <w:sz w:val="20"/>
          <w:szCs w:val="20"/>
        </w:rPr>
        <w:t>As witnesses:</w:t>
      </w:r>
    </w:p>
    <w:p w14:paraId="2A4D52A2" w14:textId="77777777" w:rsidR="006C6AF4" w:rsidRPr="00391C3D" w:rsidRDefault="006C6AF4" w:rsidP="006C6AF4">
      <w:pPr>
        <w:tabs>
          <w:tab w:val="left" w:pos="2268"/>
          <w:tab w:val="right" w:pos="8789"/>
        </w:tabs>
        <w:jc w:val="both"/>
        <w:rPr>
          <w:rFonts w:ascii="Arial" w:hAnsi="Arial" w:cs="Arial"/>
          <w:sz w:val="16"/>
          <w:szCs w:val="16"/>
        </w:rPr>
      </w:pPr>
    </w:p>
    <w:p w14:paraId="7367E033" w14:textId="77777777" w:rsidR="006C6AF4" w:rsidRPr="00391C3D" w:rsidRDefault="006C6AF4" w:rsidP="007F6F2A">
      <w:pPr>
        <w:numPr>
          <w:ilvl w:val="1"/>
          <w:numId w:val="198"/>
        </w:numPr>
        <w:tabs>
          <w:tab w:val="left" w:pos="2268"/>
          <w:tab w:val="right" w:pos="8789"/>
        </w:tabs>
        <w:jc w:val="both"/>
        <w:rPr>
          <w:rFonts w:ascii="Arial" w:hAnsi="Arial" w:cs="Arial"/>
          <w:sz w:val="20"/>
          <w:szCs w:val="20"/>
        </w:rPr>
      </w:pPr>
      <w:r w:rsidRPr="00391C3D">
        <w:rPr>
          <w:rFonts w:ascii="Arial" w:hAnsi="Arial" w:cs="Arial"/>
          <w:sz w:val="20"/>
          <w:szCs w:val="20"/>
        </w:rPr>
        <w:t>………………………………..</w:t>
      </w:r>
      <w:r w:rsidRPr="00391C3D">
        <w:rPr>
          <w:rFonts w:ascii="Arial" w:hAnsi="Arial" w:cs="Arial"/>
          <w:sz w:val="20"/>
          <w:szCs w:val="20"/>
        </w:rPr>
        <w:tab/>
        <w:t>Chairman: ………………………………..</w:t>
      </w:r>
    </w:p>
    <w:p w14:paraId="7310EC13" w14:textId="77777777" w:rsidR="006C6AF4" w:rsidRPr="00391C3D" w:rsidRDefault="006C6AF4" w:rsidP="006C6AF4">
      <w:pPr>
        <w:tabs>
          <w:tab w:val="left" w:pos="2268"/>
          <w:tab w:val="right" w:pos="8789"/>
        </w:tabs>
        <w:ind w:left="720"/>
        <w:jc w:val="both"/>
        <w:rPr>
          <w:rFonts w:ascii="Arial" w:hAnsi="Arial" w:cs="Arial"/>
          <w:sz w:val="20"/>
          <w:szCs w:val="20"/>
        </w:rPr>
      </w:pPr>
    </w:p>
    <w:p w14:paraId="6B3D964D" w14:textId="77777777" w:rsidR="006C6AF4" w:rsidRPr="00391C3D" w:rsidRDefault="006C6AF4" w:rsidP="007F6F2A">
      <w:pPr>
        <w:numPr>
          <w:ilvl w:val="1"/>
          <w:numId w:val="198"/>
        </w:numPr>
        <w:tabs>
          <w:tab w:val="left" w:pos="2268"/>
          <w:tab w:val="left" w:pos="5220"/>
          <w:tab w:val="right" w:pos="8789"/>
        </w:tabs>
        <w:jc w:val="both"/>
        <w:rPr>
          <w:rFonts w:ascii="Arial" w:hAnsi="Arial" w:cs="Arial"/>
          <w:sz w:val="20"/>
          <w:szCs w:val="20"/>
        </w:rPr>
      </w:pPr>
      <w:r w:rsidRPr="00391C3D">
        <w:rPr>
          <w:rFonts w:ascii="Arial" w:hAnsi="Arial" w:cs="Arial"/>
          <w:sz w:val="20"/>
          <w:szCs w:val="20"/>
        </w:rPr>
        <w:t>………………………………..</w:t>
      </w:r>
      <w:r w:rsidRPr="00391C3D">
        <w:rPr>
          <w:rFonts w:ascii="Arial" w:hAnsi="Arial" w:cs="Arial"/>
          <w:sz w:val="20"/>
          <w:szCs w:val="20"/>
        </w:rPr>
        <w:tab/>
        <w:t xml:space="preserve"> Date: ………………………………..</w:t>
      </w:r>
    </w:p>
    <w:p w14:paraId="34BBFC7D" w14:textId="77777777" w:rsidR="00BA5F8D" w:rsidRDefault="00BA5F8D">
      <w:pPr>
        <w:spacing w:after="0" w:line="240" w:lineRule="auto"/>
        <w:rPr>
          <w:rFonts w:ascii="Arial" w:hAnsi="Arial" w:cs="Arial"/>
          <w:b/>
          <w:bCs/>
          <w:sz w:val="28"/>
        </w:rPr>
      </w:pPr>
    </w:p>
    <w:p w14:paraId="2AD20C45" w14:textId="77777777" w:rsidR="00EB2DB4" w:rsidRDefault="00EB2DB4" w:rsidP="00EB2DB4">
      <w:pPr>
        <w:tabs>
          <w:tab w:val="left" w:pos="709"/>
          <w:tab w:val="right" w:pos="8789"/>
        </w:tabs>
        <w:jc w:val="both"/>
        <w:rPr>
          <w:rFonts w:ascii="Arial" w:hAnsi="Arial" w:cs="Arial"/>
          <w:b/>
          <w:sz w:val="24"/>
          <w:szCs w:val="20"/>
        </w:rPr>
      </w:pPr>
    </w:p>
    <w:p w14:paraId="572D8A22" w14:textId="77777777" w:rsidR="00EB2DB4" w:rsidRDefault="00EB2DB4" w:rsidP="00EB2DB4">
      <w:pPr>
        <w:tabs>
          <w:tab w:val="left" w:pos="709"/>
          <w:tab w:val="right" w:pos="8789"/>
        </w:tabs>
        <w:jc w:val="both"/>
        <w:rPr>
          <w:rFonts w:ascii="Arial" w:hAnsi="Arial" w:cs="Arial"/>
          <w:b/>
          <w:sz w:val="24"/>
          <w:szCs w:val="20"/>
        </w:rPr>
      </w:pPr>
    </w:p>
    <w:p w14:paraId="091916BE" w14:textId="77777777" w:rsidR="00EB2DB4" w:rsidRDefault="00EB2DB4" w:rsidP="00EB2DB4">
      <w:pPr>
        <w:tabs>
          <w:tab w:val="left" w:pos="709"/>
          <w:tab w:val="right" w:pos="8789"/>
        </w:tabs>
        <w:jc w:val="both"/>
        <w:rPr>
          <w:rFonts w:ascii="Arial" w:hAnsi="Arial" w:cs="Arial"/>
          <w:b/>
          <w:sz w:val="24"/>
          <w:szCs w:val="20"/>
        </w:rPr>
      </w:pPr>
    </w:p>
    <w:p w14:paraId="228A2914" w14:textId="77777777" w:rsidR="00EB2DB4" w:rsidRPr="00391C3D" w:rsidRDefault="00EB2DB4" w:rsidP="00EB2DB4">
      <w:pPr>
        <w:tabs>
          <w:tab w:val="left" w:pos="709"/>
          <w:tab w:val="right" w:pos="8789"/>
        </w:tabs>
        <w:jc w:val="both"/>
        <w:rPr>
          <w:rFonts w:ascii="Arial" w:hAnsi="Arial" w:cs="Arial"/>
          <w:b/>
          <w:sz w:val="24"/>
          <w:szCs w:val="20"/>
        </w:rPr>
      </w:pPr>
      <w:r w:rsidRPr="00391C3D">
        <w:rPr>
          <w:rFonts w:ascii="Arial" w:hAnsi="Arial" w:cs="Arial"/>
          <w:b/>
          <w:sz w:val="24"/>
          <w:szCs w:val="20"/>
        </w:rPr>
        <w:t>B.</w:t>
      </w:r>
      <w:r w:rsidRPr="00391C3D">
        <w:rPr>
          <w:rFonts w:ascii="Arial" w:hAnsi="Arial" w:cs="Arial"/>
          <w:b/>
          <w:sz w:val="24"/>
          <w:szCs w:val="20"/>
        </w:rPr>
        <w:tab/>
        <w:t>Certificate for Partnership</w:t>
      </w:r>
    </w:p>
    <w:p w14:paraId="2956A4A1" w14:textId="77777777" w:rsidR="00EB2DB4" w:rsidRPr="00391C3D" w:rsidRDefault="00EB2DB4" w:rsidP="00EB2DB4">
      <w:pPr>
        <w:tabs>
          <w:tab w:val="left" w:pos="2268"/>
          <w:tab w:val="right" w:pos="8789"/>
        </w:tabs>
        <w:jc w:val="both"/>
        <w:rPr>
          <w:rFonts w:ascii="Arial" w:hAnsi="Arial" w:cs="Arial"/>
          <w:sz w:val="16"/>
          <w:szCs w:val="16"/>
        </w:rPr>
      </w:pPr>
    </w:p>
    <w:p w14:paraId="7BF68F73"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We, the undersigned, being the key partners in the business trading as ……………………. </w:t>
      </w:r>
    </w:p>
    <w:p w14:paraId="3CEA1C40" w14:textId="77777777" w:rsidR="00EB2DB4" w:rsidRPr="00391C3D" w:rsidRDefault="00EB2DB4" w:rsidP="00EB2DB4">
      <w:pPr>
        <w:tabs>
          <w:tab w:val="left" w:pos="2268"/>
          <w:tab w:val="right" w:pos="8789"/>
        </w:tabs>
        <w:jc w:val="both"/>
        <w:rPr>
          <w:rFonts w:ascii="Arial" w:hAnsi="Arial" w:cs="Arial"/>
          <w:sz w:val="20"/>
          <w:szCs w:val="20"/>
        </w:rPr>
      </w:pPr>
    </w:p>
    <w:p w14:paraId="7C4A8542"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 hereby authorise </w:t>
      </w:r>
    </w:p>
    <w:p w14:paraId="51E73627" w14:textId="77777777" w:rsidR="00EB2DB4" w:rsidRPr="00391C3D" w:rsidRDefault="00EB2DB4" w:rsidP="00EB2DB4">
      <w:pPr>
        <w:tabs>
          <w:tab w:val="left" w:pos="2268"/>
          <w:tab w:val="right" w:pos="8789"/>
        </w:tabs>
        <w:jc w:val="both"/>
        <w:rPr>
          <w:rFonts w:ascii="Arial" w:hAnsi="Arial" w:cs="Arial"/>
          <w:sz w:val="20"/>
          <w:szCs w:val="20"/>
        </w:rPr>
      </w:pPr>
    </w:p>
    <w:p w14:paraId="2E1555B4"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Mr/Ms …………………...........……………………………………………………………………………, </w:t>
      </w:r>
    </w:p>
    <w:p w14:paraId="0385A493"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acting in the capacity of ……………………………………………………………………………………</w:t>
      </w:r>
    </w:p>
    <w:p w14:paraId="39074823" w14:textId="77777777" w:rsidR="00EB2DB4" w:rsidRPr="00391C3D" w:rsidRDefault="00EB2DB4" w:rsidP="00EB2DB4">
      <w:pPr>
        <w:tabs>
          <w:tab w:val="left" w:pos="2268"/>
          <w:tab w:val="right" w:pos="8789"/>
        </w:tabs>
        <w:jc w:val="both"/>
        <w:rPr>
          <w:rFonts w:ascii="Arial" w:hAnsi="Arial" w:cs="Arial"/>
          <w:sz w:val="20"/>
          <w:szCs w:val="20"/>
        </w:rPr>
      </w:pPr>
    </w:p>
    <w:p w14:paraId="67672B0C"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 to sign all documents in connection with this tender for </w:t>
      </w:r>
    </w:p>
    <w:p w14:paraId="7BEB5E5F" w14:textId="77777777" w:rsidR="00EB2DB4" w:rsidRPr="00391C3D" w:rsidRDefault="00EB2DB4" w:rsidP="00EB2DB4">
      <w:pPr>
        <w:tabs>
          <w:tab w:val="left" w:pos="2268"/>
          <w:tab w:val="right" w:pos="8789"/>
        </w:tabs>
        <w:jc w:val="both"/>
        <w:rPr>
          <w:rFonts w:ascii="Arial" w:hAnsi="Arial" w:cs="Arial"/>
          <w:sz w:val="20"/>
          <w:szCs w:val="20"/>
        </w:rPr>
      </w:pPr>
    </w:p>
    <w:p w14:paraId="0F905BC0"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Contract No CDC/</w:t>
      </w:r>
      <w:r>
        <w:rPr>
          <w:rFonts w:ascii="Arial" w:hAnsi="Arial" w:cs="Arial"/>
          <w:sz w:val="20"/>
          <w:szCs w:val="20"/>
        </w:rPr>
        <w:t>07</w:t>
      </w:r>
      <w:r w:rsidRPr="00391C3D">
        <w:rPr>
          <w:rFonts w:ascii="Arial" w:hAnsi="Arial" w:cs="Arial"/>
          <w:sz w:val="20"/>
          <w:szCs w:val="20"/>
        </w:rPr>
        <w:t>/</w:t>
      </w:r>
      <w:r>
        <w:rPr>
          <w:rFonts w:ascii="Arial" w:hAnsi="Arial" w:cs="Arial"/>
          <w:sz w:val="20"/>
          <w:szCs w:val="20"/>
        </w:rPr>
        <w:t>18</w:t>
      </w:r>
      <w:r w:rsidRPr="00391C3D">
        <w:rPr>
          <w:rFonts w:ascii="Arial" w:hAnsi="Arial" w:cs="Arial"/>
          <w:sz w:val="20"/>
          <w:szCs w:val="20"/>
        </w:rPr>
        <w:t xml:space="preserve"> and any contract resulting from it on our behalf.</w:t>
      </w:r>
    </w:p>
    <w:p w14:paraId="301C8455" w14:textId="77777777" w:rsidR="00EB2DB4" w:rsidRPr="00391C3D" w:rsidRDefault="00EB2DB4" w:rsidP="00EB2DB4">
      <w:pPr>
        <w:tabs>
          <w:tab w:val="left" w:pos="2268"/>
          <w:tab w:val="right" w:pos="8789"/>
        </w:tabs>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2251"/>
        <w:gridCol w:w="2251"/>
        <w:gridCol w:w="2252"/>
      </w:tblGrid>
      <w:tr w:rsidR="00EB2DB4" w:rsidRPr="00391C3D" w14:paraId="78771390" w14:textId="77777777" w:rsidTr="006E364B">
        <w:tc>
          <w:tcPr>
            <w:tcW w:w="2251" w:type="dxa"/>
          </w:tcPr>
          <w:p w14:paraId="510D7177"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Name</w:t>
            </w:r>
          </w:p>
        </w:tc>
        <w:tc>
          <w:tcPr>
            <w:tcW w:w="2251" w:type="dxa"/>
          </w:tcPr>
          <w:p w14:paraId="0BC6D21A"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Address</w:t>
            </w:r>
          </w:p>
        </w:tc>
        <w:tc>
          <w:tcPr>
            <w:tcW w:w="2251" w:type="dxa"/>
          </w:tcPr>
          <w:p w14:paraId="6576EA30"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Signature</w:t>
            </w:r>
          </w:p>
        </w:tc>
        <w:tc>
          <w:tcPr>
            <w:tcW w:w="2252" w:type="dxa"/>
          </w:tcPr>
          <w:p w14:paraId="1E031CDD"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Date</w:t>
            </w:r>
          </w:p>
        </w:tc>
      </w:tr>
      <w:tr w:rsidR="00EB2DB4" w:rsidRPr="00391C3D" w14:paraId="12F47483" w14:textId="77777777" w:rsidTr="006E364B">
        <w:trPr>
          <w:trHeight w:val="624"/>
        </w:trPr>
        <w:tc>
          <w:tcPr>
            <w:tcW w:w="2251" w:type="dxa"/>
          </w:tcPr>
          <w:p w14:paraId="0B366DE2"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4222203D"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323B9349"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2" w:type="dxa"/>
          </w:tcPr>
          <w:p w14:paraId="328E2A2B" w14:textId="77777777" w:rsidR="00EB2DB4" w:rsidRPr="00391C3D" w:rsidRDefault="00EB2DB4" w:rsidP="006E364B">
            <w:pPr>
              <w:tabs>
                <w:tab w:val="left" w:pos="2268"/>
                <w:tab w:val="right" w:pos="8789"/>
              </w:tabs>
              <w:spacing w:after="40"/>
              <w:jc w:val="both"/>
              <w:rPr>
                <w:rFonts w:ascii="Arial" w:hAnsi="Arial" w:cs="Arial"/>
                <w:sz w:val="20"/>
                <w:szCs w:val="20"/>
              </w:rPr>
            </w:pPr>
          </w:p>
        </w:tc>
      </w:tr>
      <w:tr w:rsidR="00EB2DB4" w:rsidRPr="00391C3D" w14:paraId="70D48B66" w14:textId="77777777" w:rsidTr="006E364B">
        <w:trPr>
          <w:trHeight w:val="624"/>
        </w:trPr>
        <w:tc>
          <w:tcPr>
            <w:tcW w:w="2251" w:type="dxa"/>
          </w:tcPr>
          <w:p w14:paraId="4726849B"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2BB9FEEF"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1975DB63"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2" w:type="dxa"/>
          </w:tcPr>
          <w:p w14:paraId="596E2028" w14:textId="77777777" w:rsidR="00EB2DB4" w:rsidRPr="00391C3D" w:rsidRDefault="00EB2DB4" w:rsidP="006E364B">
            <w:pPr>
              <w:tabs>
                <w:tab w:val="left" w:pos="2268"/>
                <w:tab w:val="right" w:pos="8789"/>
              </w:tabs>
              <w:spacing w:after="40"/>
              <w:jc w:val="both"/>
              <w:rPr>
                <w:rFonts w:ascii="Arial" w:hAnsi="Arial" w:cs="Arial"/>
                <w:sz w:val="20"/>
                <w:szCs w:val="20"/>
              </w:rPr>
            </w:pPr>
          </w:p>
        </w:tc>
      </w:tr>
      <w:tr w:rsidR="00EB2DB4" w:rsidRPr="00391C3D" w14:paraId="1F7D8B44" w14:textId="77777777" w:rsidTr="006E364B">
        <w:trPr>
          <w:trHeight w:val="624"/>
        </w:trPr>
        <w:tc>
          <w:tcPr>
            <w:tcW w:w="2251" w:type="dxa"/>
          </w:tcPr>
          <w:p w14:paraId="24F4C556"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5D4342B1"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1" w:type="dxa"/>
          </w:tcPr>
          <w:p w14:paraId="786260F5"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252" w:type="dxa"/>
          </w:tcPr>
          <w:p w14:paraId="712E7CFB" w14:textId="77777777" w:rsidR="00EB2DB4" w:rsidRPr="00391C3D" w:rsidRDefault="00EB2DB4" w:rsidP="006E364B">
            <w:pPr>
              <w:tabs>
                <w:tab w:val="left" w:pos="2268"/>
                <w:tab w:val="right" w:pos="8789"/>
              </w:tabs>
              <w:spacing w:after="40"/>
              <w:jc w:val="both"/>
              <w:rPr>
                <w:rFonts w:ascii="Arial" w:hAnsi="Arial" w:cs="Arial"/>
                <w:sz w:val="20"/>
                <w:szCs w:val="20"/>
              </w:rPr>
            </w:pPr>
          </w:p>
        </w:tc>
      </w:tr>
    </w:tbl>
    <w:p w14:paraId="2E5480B4" w14:textId="77777777" w:rsidR="00EB2DB4" w:rsidRPr="00391C3D" w:rsidRDefault="00EB2DB4" w:rsidP="00EB2DB4">
      <w:pPr>
        <w:tabs>
          <w:tab w:val="left" w:pos="2268"/>
          <w:tab w:val="right" w:pos="8789"/>
        </w:tabs>
        <w:jc w:val="both"/>
        <w:rPr>
          <w:rFonts w:ascii="Arial" w:hAnsi="Arial" w:cs="Arial"/>
          <w:sz w:val="20"/>
          <w:szCs w:val="20"/>
        </w:rPr>
      </w:pPr>
    </w:p>
    <w:p w14:paraId="7ADA3A6D" w14:textId="77777777" w:rsidR="00EB2DB4" w:rsidRPr="00391C3D" w:rsidRDefault="00EB2DB4" w:rsidP="00EB2DB4">
      <w:pPr>
        <w:tabs>
          <w:tab w:val="left" w:pos="2268"/>
          <w:tab w:val="right" w:pos="8789"/>
        </w:tabs>
        <w:jc w:val="both"/>
        <w:rPr>
          <w:rFonts w:ascii="Arial" w:hAnsi="Arial" w:cs="Arial"/>
          <w:i/>
          <w:sz w:val="16"/>
          <w:szCs w:val="16"/>
        </w:rPr>
      </w:pPr>
      <w:r w:rsidRPr="00391C3D">
        <w:rPr>
          <w:rFonts w:ascii="Arial" w:hAnsi="Arial" w:cs="Arial"/>
          <w:i/>
          <w:sz w:val="16"/>
          <w:szCs w:val="16"/>
        </w:rPr>
        <w:t>Note:  This certificate is to be completed and signed by all key partners upon whom rests the direction of the affairs of the Partnership as a whole.</w:t>
      </w:r>
    </w:p>
    <w:p w14:paraId="21005AEA" w14:textId="77777777" w:rsidR="00EB2DB4" w:rsidRDefault="00EB2DB4" w:rsidP="00EB2DB4">
      <w:pPr>
        <w:tabs>
          <w:tab w:val="left" w:pos="709"/>
          <w:tab w:val="right" w:pos="8789"/>
        </w:tabs>
        <w:jc w:val="both"/>
        <w:rPr>
          <w:rFonts w:ascii="Arial" w:hAnsi="Arial" w:cs="Arial"/>
          <w:sz w:val="20"/>
          <w:szCs w:val="20"/>
        </w:rPr>
      </w:pPr>
      <w:r w:rsidRPr="00391C3D">
        <w:rPr>
          <w:rFonts w:ascii="Arial" w:hAnsi="Arial" w:cs="Arial"/>
          <w:sz w:val="20"/>
          <w:szCs w:val="20"/>
        </w:rPr>
        <w:br w:type="page"/>
      </w:r>
    </w:p>
    <w:p w14:paraId="25AC8B77" w14:textId="77777777" w:rsidR="00EB2DB4" w:rsidRDefault="00EB2DB4" w:rsidP="00EB2DB4">
      <w:pPr>
        <w:tabs>
          <w:tab w:val="left" w:pos="709"/>
          <w:tab w:val="right" w:pos="8789"/>
        </w:tabs>
        <w:jc w:val="both"/>
        <w:rPr>
          <w:rFonts w:ascii="Arial" w:hAnsi="Arial" w:cs="Arial"/>
          <w:sz w:val="20"/>
          <w:szCs w:val="20"/>
        </w:rPr>
      </w:pPr>
    </w:p>
    <w:p w14:paraId="676F2081" w14:textId="77777777" w:rsidR="00EB2DB4" w:rsidRPr="00391C3D" w:rsidRDefault="00EB2DB4" w:rsidP="00EB2DB4">
      <w:pPr>
        <w:tabs>
          <w:tab w:val="left" w:pos="709"/>
          <w:tab w:val="right" w:pos="8789"/>
        </w:tabs>
        <w:jc w:val="both"/>
        <w:rPr>
          <w:rFonts w:ascii="Arial" w:hAnsi="Arial" w:cs="Arial"/>
          <w:b/>
          <w:sz w:val="24"/>
          <w:szCs w:val="20"/>
        </w:rPr>
      </w:pPr>
      <w:r w:rsidRPr="00391C3D">
        <w:rPr>
          <w:rFonts w:ascii="Arial" w:hAnsi="Arial" w:cs="Arial"/>
          <w:b/>
          <w:sz w:val="24"/>
          <w:szCs w:val="20"/>
        </w:rPr>
        <w:t>C.</w:t>
      </w:r>
      <w:r w:rsidRPr="00391C3D">
        <w:rPr>
          <w:rFonts w:ascii="Arial" w:hAnsi="Arial" w:cs="Arial"/>
          <w:b/>
          <w:sz w:val="24"/>
          <w:szCs w:val="20"/>
        </w:rPr>
        <w:tab/>
        <w:t>Certificate for Joint Venture (Continue)</w:t>
      </w:r>
    </w:p>
    <w:p w14:paraId="2D3EF19F" w14:textId="77777777" w:rsidR="00EB2DB4" w:rsidRPr="00391C3D" w:rsidRDefault="00EB2DB4" w:rsidP="00EB2DB4">
      <w:pPr>
        <w:tabs>
          <w:tab w:val="left" w:pos="2268"/>
          <w:tab w:val="right" w:pos="8789"/>
        </w:tabs>
        <w:jc w:val="both"/>
        <w:rPr>
          <w:rFonts w:ascii="Arial" w:hAnsi="Arial" w:cs="Arial"/>
          <w:sz w:val="16"/>
          <w:szCs w:val="16"/>
        </w:rPr>
      </w:pPr>
    </w:p>
    <w:p w14:paraId="62C824CB"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We, the undersigned, are submitting this tender offer in Joint Venture and hereby authorise</w:t>
      </w:r>
    </w:p>
    <w:p w14:paraId="33387D41" w14:textId="77777777" w:rsidR="00EB2DB4" w:rsidRPr="00391C3D" w:rsidRDefault="00EB2DB4" w:rsidP="00EB2DB4">
      <w:pPr>
        <w:tabs>
          <w:tab w:val="left" w:pos="2268"/>
          <w:tab w:val="right" w:pos="8789"/>
        </w:tabs>
        <w:jc w:val="both"/>
        <w:rPr>
          <w:rFonts w:ascii="Arial" w:hAnsi="Arial" w:cs="Arial"/>
          <w:sz w:val="20"/>
          <w:szCs w:val="20"/>
        </w:rPr>
      </w:pPr>
    </w:p>
    <w:p w14:paraId="1929E39C"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Mr/Ms …………………..………......................….……………, authorised signatory of the company</w:t>
      </w:r>
    </w:p>
    <w:p w14:paraId="770D859A" w14:textId="77777777" w:rsidR="00EB2DB4" w:rsidRPr="00391C3D" w:rsidRDefault="00EB2DB4" w:rsidP="00EB2DB4">
      <w:pPr>
        <w:tabs>
          <w:tab w:val="left" w:pos="2268"/>
          <w:tab w:val="right" w:pos="8789"/>
        </w:tabs>
        <w:jc w:val="both"/>
        <w:rPr>
          <w:rFonts w:ascii="Arial" w:hAnsi="Arial" w:cs="Arial"/>
          <w:sz w:val="20"/>
          <w:szCs w:val="20"/>
        </w:rPr>
      </w:pPr>
    </w:p>
    <w:p w14:paraId="5CCB4C0C"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 acting in the capacity of lead </w:t>
      </w:r>
    </w:p>
    <w:p w14:paraId="7E313FCC" w14:textId="77777777" w:rsidR="00EB2DB4" w:rsidRPr="00391C3D" w:rsidRDefault="00EB2DB4" w:rsidP="00EB2DB4">
      <w:pPr>
        <w:tabs>
          <w:tab w:val="left" w:pos="2268"/>
          <w:tab w:val="right" w:pos="8789"/>
        </w:tabs>
        <w:jc w:val="both"/>
        <w:rPr>
          <w:rFonts w:ascii="Arial" w:hAnsi="Arial" w:cs="Arial"/>
          <w:sz w:val="20"/>
          <w:szCs w:val="20"/>
        </w:rPr>
      </w:pPr>
    </w:p>
    <w:p w14:paraId="42697456" w14:textId="6BC5D59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partner, to sign all documents in connection with this tender for </w:t>
      </w:r>
      <w:r w:rsidRPr="00A57C78">
        <w:rPr>
          <w:rFonts w:ascii="Arial" w:hAnsi="Arial" w:cs="Arial"/>
          <w:sz w:val="20"/>
          <w:szCs w:val="20"/>
        </w:rPr>
        <w:t xml:space="preserve">Contract No </w:t>
      </w:r>
      <w:r w:rsidR="00ED21E6">
        <w:rPr>
          <w:rFonts w:ascii="Arial" w:hAnsi="Arial" w:cs="Arial"/>
          <w:sz w:val="20"/>
          <w:szCs w:val="20"/>
        </w:rPr>
        <w:t>CDC/103/21</w:t>
      </w:r>
      <w:r w:rsidRPr="00391C3D">
        <w:rPr>
          <w:rFonts w:ascii="Arial" w:hAnsi="Arial" w:cs="Arial"/>
          <w:sz w:val="20"/>
          <w:szCs w:val="20"/>
        </w:rPr>
        <w:t xml:space="preserve"> and any contract resulting from it on our behalf.</w:t>
      </w:r>
    </w:p>
    <w:p w14:paraId="62A0F190" w14:textId="77777777" w:rsidR="00EB2DB4" w:rsidRPr="00391C3D" w:rsidRDefault="00EB2DB4" w:rsidP="00EB2DB4">
      <w:pPr>
        <w:tabs>
          <w:tab w:val="left" w:pos="2268"/>
          <w:tab w:val="right" w:pos="8789"/>
        </w:tabs>
        <w:jc w:val="both"/>
        <w:rPr>
          <w:rFonts w:ascii="Arial" w:hAnsi="Arial" w:cs="Arial"/>
          <w:sz w:val="20"/>
          <w:szCs w:val="20"/>
        </w:rPr>
      </w:pPr>
    </w:p>
    <w:p w14:paraId="536017D9"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This authorisation is evidenced by the attached power of attorney signed by legally authorised signatories of all the partners to the Joint Venture.</w:t>
      </w:r>
    </w:p>
    <w:p w14:paraId="287FC74F" w14:textId="77777777" w:rsidR="00EB2DB4" w:rsidRPr="00391C3D" w:rsidRDefault="00EB2DB4" w:rsidP="00EB2DB4">
      <w:pPr>
        <w:tabs>
          <w:tab w:val="left" w:pos="2268"/>
          <w:tab w:val="right" w:pos="8789"/>
        </w:tabs>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2251"/>
        <w:gridCol w:w="2251"/>
        <w:gridCol w:w="2252"/>
      </w:tblGrid>
      <w:tr w:rsidR="00EB2DB4" w:rsidRPr="00391C3D" w14:paraId="7F90BA35" w14:textId="77777777" w:rsidTr="006E364B">
        <w:tc>
          <w:tcPr>
            <w:tcW w:w="2251" w:type="dxa"/>
            <w:vAlign w:val="center"/>
          </w:tcPr>
          <w:p w14:paraId="490DF59E" w14:textId="77777777" w:rsidR="00EB2DB4" w:rsidRPr="00391C3D" w:rsidRDefault="00EB2DB4" w:rsidP="006E364B">
            <w:pPr>
              <w:tabs>
                <w:tab w:val="left" w:pos="2268"/>
                <w:tab w:val="right" w:pos="8789"/>
              </w:tabs>
              <w:jc w:val="center"/>
              <w:rPr>
                <w:rFonts w:ascii="Arial" w:hAnsi="Arial" w:cs="Arial"/>
                <w:b/>
                <w:sz w:val="20"/>
                <w:szCs w:val="20"/>
              </w:rPr>
            </w:pPr>
            <w:r w:rsidRPr="00391C3D">
              <w:rPr>
                <w:rFonts w:ascii="Arial" w:hAnsi="Arial" w:cs="Arial"/>
                <w:b/>
                <w:sz w:val="20"/>
                <w:szCs w:val="20"/>
              </w:rPr>
              <w:t>Name of Firm</w:t>
            </w:r>
          </w:p>
        </w:tc>
        <w:tc>
          <w:tcPr>
            <w:tcW w:w="2251" w:type="dxa"/>
            <w:vAlign w:val="center"/>
          </w:tcPr>
          <w:p w14:paraId="37949906" w14:textId="77777777" w:rsidR="00EB2DB4" w:rsidRPr="00391C3D" w:rsidRDefault="00EB2DB4" w:rsidP="006E364B">
            <w:pPr>
              <w:tabs>
                <w:tab w:val="left" w:pos="2268"/>
                <w:tab w:val="right" w:pos="8789"/>
              </w:tabs>
              <w:jc w:val="center"/>
              <w:rPr>
                <w:rFonts w:ascii="Arial" w:hAnsi="Arial" w:cs="Arial"/>
                <w:b/>
                <w:sz w:val="20"/>
                <w:szCs w:val="20"/>
              </w:rPr>
            </w:pPr>
            <w:r w:rsidRPr="00391C3D">
              <w:rPr>
                <w:rFonts w:ascii="Arial" w:hAnsi="Arial" w:cs="Arial"/>
                <w:b/>
                <w:sz w:val="20"/>
                <w:szCs w:val="20"/>
              </w:rPr>
              <w:t>Address</w:t>
            </w:r>
          </w:p>
        </w:tc>
        <w:tc>
          <w:tcPr>
            <w:tcW w:w="2251" w:type="dxa"/>
            <w:vAlign w:val="center"/>
          </w:tcPr>
          <w:p w14:paraId="5ABF40DD" w14:textId="77777777" w:rsidR="00EB2DB4" w:rsidRPr="00391C3D" w:rsidRDefault="00EB2DB4" w:rsidP="006E364B">
            <w:pPr>
              <w:tabs>
                <w:tab w:val="left" w:pos="2268"/>
                <w:tab w:val="right" w:pos="8789"/>
              </w:tabs>
              <w:jc w:val="center"/>
              <w:rPr>
                <w:rFonts w:ascii="Arial" w:hAnsi="Arial" w:cs="Arial"/>
                <w:b/>
                <w:sz w:val="20"/>
                <w:szCs w:val="20"/>
              </w:rPr>
            </w:pPr>
            <w:r w:rsidRPr="00391C3D">
              <w:rPr>
                <w:rFonts w:ascii="Arial" w:hAnsi="Arial" w:cs="Arial"/>
                <w:b/>
                <w:sz w:val="20"/>
                <w:szCs w:val="20"/>
              </w:rPr>
              <w:t>Authorising Name and Capacity</w:t>
            </w:r>
          </w:p>
        </w:tc>
        <w:tc>
          <w:tcPr>
            <w:tcW w:w="2252" w:type="dxa"/>
            <w:vAlign w:val="center"/>
          </w:tcPr>
          <w:p w14:paraId="76283546" w14:textId="77777777" w:rsidR="00EB2DB4" w:rsidRPr="00391C3D" w:rsidRDefault="00EB2DB4" w:rsidP="006E364B">
            <w:pPr>
              <w:tabs>
                <w:tab w:val="left" w:pos="2268"/>
                <w:tab w:val="right" w:pos="8789"/>
              </w:tabs>
              <w:jc w:val="center"/>
              <w:rPr>
                <w:rFonts w:ascii="Arial" w:hAnsi="Arial" w:cs="Arial"/>
                <w:b/>
                <w:sz w:val="20"/>
                <w:szCs w:val="20"/>
              </w:rPr>
            </w:pPr>
            <w:r w:rsidRPr="00391C3D">
              <w:rPr>
                <w:rFonts w:ascii="Arial" w:hAnsi="Arial" w:cs="Arial"/>
                <w:b/>
                <w:sz w:val="20"/>
                <w:szCs w:val="20"/>
              </w:rPr>
              <w:t>Authorising Signature</w:t>
            </w:r>
          </w:p>
        </w:tc>
      </w:tr>
      <w:tr w:rsidR="00EB2DB4" w:rsidRPr="00391C3D" w14:paraId="0A282487" w14:textId="77777777" w:rsidTr="006E364B">
        <w:tc>
          <w:tcPr>
            <w:tcW w:w="2251" w:type="dxa"/>
          </w:tcPr>
          <w:p w14:paraId="6E448627" w14:textId="77777777" w:rsidR="00EB2DB4" w:rsidRPr="00391C3D" w:rsidRDefault="00EB2DB4" w:rsidP="006E364B">
            <w:pPr>
              <w:tabs>
                <w:tab w:val="left" w:pos="2268"/>
                <w:tab w:val="right" w:pos="8789"/>
              </w:tabs>
              <w:jc w:val="both"/>
              <w:rPr>
                <w:rFonts w:ascii="Arial" w:hAnsi="Arial" w:cs="Arial"/>
                <w:sz w:val="20"/>
                <w:szCs w:val="20"/>
              </w:rPr>
            </w:pPr>
            <w:r w:rsidRPr="00391C3D">
              <w:rPr>
                <w:rFonts w:ascii="Arial" w:hAnsi="Arial" w:cs="Arial"/>
                <w:sz w:val="20"/>
                <w:szCs w:val="20"/>
              </w:rPr>
              <w:t>Lead Partner:</w:t>
            </w:r>
          </w:p>
          <w:p w14:paraId="55DB6C98"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5DE1E8BF"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3EAAC5F2" w14:textId="77777777" w:rsidR="00EB2DB4" w:rsidRPr="00391C3D" w:rsidRDefault="00EB2DB4" w:rsidP="006E364B">
            <w:pPr>
              <w:tabs>
                <w:tab w:val="left" w:pos="2268"/>
                <w:tab w:val="right" w:pos="8789"/>
              </w:tabs>
              <w:jc w:val="both"/>
              <w:rPr>
                <w:rFonts w:ascii="Arial" w:hAnsi="Arial" w:cs="Arial"/>
                <w:sz w:val="20"/>
                <w:szCs w:val="20"/>
              </w:rPr>
            </w:pPr>
          </w:p>
        </w:tc>
        <w:tc>
          <w:tcPr>
            <w:tcW w:w="2252" w:type="dxa"/>
          </w:tcPr>
          <w:p w14:paraId="3878B798" w14:textId="77777777" w:rsidR="00EB2DB4" w:rsidRPr="00391C3D" w:rsidRDefault="00EB2DB4" w:rsidP="006E364B">
            <w:pPr>
              <w:tabs>
                <w:tab w:val="left" w:pos="2268"/>
                <w:tab w:val="right" w:pos="8789"/>
              </w:tabs>
              <w:jc w:val="both"/>
              <w:rPr>
                <w:rFonts w:ascii="Arial" w:hAnsi="Arial" w:cs="Arial"/>
                <w:sz w:val="20"/>
                <w:szCs w:val="20"/>
              </w:rPr>
            </w:pPr>
          </w:p>
        </w:tc>
      </w:tr>
      <w:tr w:rsidR="00EB2DB4" w:rsidRPr="00391C3D" w14:paraId="0F6E7B53" w14:textId="77777777" w:rsidTr="006E364B">
        <w:trPr>
          <w:trHeight w:val="680"/>
        </w:trPr>
        <w:tc>
          <w:tcPr>
            <w:tcW w:w="2251" w:type="dxa"/>
          </w:tcPr>
          <w:p w14:paraId="410E0E82"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534F654C"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27EDE6CF" w14:textId="77777777" w:rsidR="00EB2DB4" w:rsidRPr="00391C3D" w:rsidRDefault="00EB2DB4" w:rsidP="006E364B">
            <w:pPr>
              <w:tabs>
                <w:tab w:val="left" w:pos="2268"/>
                <w:tab w:val="right" w:pos="8789"/>
              </w:tabs>
              <w:jc w:val="both"/>
              <w:rPr>
                <w:rFonts w:ascii="Arial" w:hAnsi="Arial" w:cs="Arial"/>
                <w:sz w:val="20"/>
                <w:szCs w:val="20"/>
              </w:rPr>
            </w:pPr>
          </w:p>
        </w:tc>
        <w:tc>
          <w:tcPr>
            <w:tcW w:w="2252" w:type="dxa"/>
          </w:tcPr>
          <w:p w14:paraId="6CBC50A3" w14:textId="77777777" w:rsidR="00EB2DB4" w:rsidRPr="00391C3D" w:rsidRDefault="00EB2DB4" w:rsidP="006E364B">
            <w:pPr>
              <w:tabs>
                <w:tab w:val="left" w:pos="2268"/>
                <w:tab w:val="right" w:pos="8789"/>
              </w:tabs>
              <w:jc w:val="both"/>
              <w:rPr>
                <w:rFonts w:ascii="Arial" w:hAnsi="Arial" w:cs="Arial"/>
                <w:sz w:val="20"/>
                <w:szCs w:val="20"/>
              </w:rPr>
            </w:pPr>
          </w:p>
        </w:tc>
      </w:tr>
      <w:tr w:rsidR="00EB2DB4" w:rsidRPr="00391C3D" w14:paraId="4FEC2B0D" w14:textId="77777777" w:rsidTr="006E364B">
        <w:trPr>
          <w:trHeight w:val="680"/>
        </w:trPr>
        <w:tc>
          <w:tcPr>
            <w:tcW w:w="2251" w:type="dxa"/>
          </w:tcPr>
          <w:p w14:paraId="1C7DC73E"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20514FD2"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6A6FEAE7" w14:textId="77777777" w:rsidR="00EB2DB4" w:rsidRPr="00391C3D" w:rsidRDefault="00EB2DB4" w:rsidP="006E364B">
            <w:pPr>
              <w:tabs>
                <w:tab w:val="left" w:pos="2268"/>
                <w:tab w:val="right" w:pos="8789"/>
              </w:tabs>
              <w:jc w:val="both"/>
              <w:rPr>
                <w:rFonts w:ascii="Arial" w:hAnsi="Arial" w:cs="Arial"/>
                <w:sz w:val="20"/>
                <w:szCs w:val="20"/>
              </w:rPr>
            </w:pPr>
          </w:p>
        </w:tc>
        <w:tc>
          <w:tcPr>
            <w:tcW w:w="2252" w:type="dxa"/>
          </w:tcPr>
          <w:p w14:paraId="629381EC" w14:textId="77777777" w:rsidR="00EB2DB4" w:rsidRPr="00391C3D" w:rsidRDefault="00EB2DB4" w:rsidP="006E364B">
            <w:pPr>
              <w:tabs>
                <w:tab w:val="left" w:pos="2268"/>
                <w:tab w:val="right" w:pos="8789"/>
              </w:tabs>
              <w:jc w:val="both"/>
              <w:rPr>
                <w:rFonts w:ascii="Arial" w:hAnsi="Arial" w:cs="Arial"/>
                <w:sz w:val="20"/>
                <w:szCs w:val="20"/>
              </w:rPr>
            </w:pPr>
          </w:p>
        </w:tc>
      </w:tr>
      <w:tr w:rsidR="00EB2DB4" w:rsidRPr="00391C3D" w14:paraId="60C75D06" w14:textId="77777777" w:rsidTr="006E364B">
        <w:trPr>
          <w:trHeight w:val="680"/>
        </w:trPr>
        <w:tc>
          <w:tcPr>
            <w:tcW w:w="2251" w:type="dxa"/>
          </w:tcPr>
          <w:p w14:paraId="323C7647"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5492527D" w14:textId="77777777" w:rsidR="00EB2DB4" w:rsidRPr="00391C3D" w:rsidRDefault="00EB2DB4" w:rsidP="006E364B">
            <w:pPr>
              <w:tabs>
                <w:tab w:val="left" w:pos="2268"/>
                <w:tab w:val="right" w:pos="8789"/>
              </w:tabs>
              <w:jc w:val="both"/>
              <w:rPr>
                <w:rFonts w:ascii="Arial" w:hAnsi="Arial" w:cs="Arial"/>
                <w:sz w:val="20"/>
                <w:szCs w:val="20"/>
              </w:rPr>
            </w:pPr>
          </w:p>
        </w:tc>
        <w:tc>
          <w:tcPr>
            <w:tcW w:w="2251" w:type="dxa"/>
          </w:tcPr>
          <w:p w14:paraId="0C73774E" w14:textId="77777777" w:rsidR="00EB2DB4" w:rsidRPr="00391C3D" w:rsidRDefault="00EB2DB4" w:rsidP="006E364B">
            <w:pPr>
              <w:tabs>
                <w:tab w:val="left" w:pos="2268"/>
                <w:tab w:val="right" w:pos="8789"/>
              </w:tabs>
              <w:jc w:val="both"/>
              <w:rPr>
                <w:rFonts w:ascii="Arial" w:hAnsi="Arial" w:cs="Arial"/>
                <w:sz w:val="20"/>
                <w:szCs w:val="20"/>
              </w:rPr>
            </w:pPr>
          </w:p>
        </w:tc>
        <w:tc>
          <w:tcPr>
            <w:tcW w:w="2252" w:type="dxa"/>
          </w:tcPr>
          <w:p w14:paraId="44B4A269" w14:textId="77777777" w:rsidR="00EB2DB4" w:rsidRPr="00391C3D" w:rsidRDefault="00EB2DB4" w:rsidP="006E364B">
            <w:pPr>
              <w:tabs>
                <w:tab w:val="left" w:pos="2268"/>
                <w:tab w:val="right" w:pos="8789"/>
              </w:tabs>
              <w:jc w:val="both"/>
              <w:rPr>
                <w:rFonts w:ascii="Arial" w:hAnsi="Arial" w:cs="Arial"/>
                <w:sz w:val="20"/>
                <w:szCs w:val="20"/>
              </w:rPr>
            </w:pPr>
          </w:p>
        </w:tc>
      </w:tr>
    </w:tbl>
    <w:p w14:paraId="5B48A8F0" w14:textId="77777777" w:rsidR="00EB2DB4" w:rsidRPr="00391C3D" w:rsidRDefault="00EB2DB4" w:rsidP="00EB2DB4">
      <w:pPr>
        <w:tabs>
          <w:tab w:val="left" w:pos="2268"/>
          <w:tab w:val="right" w:pos="8789"/>
        </w:tabs>
        <w:jc w:val="both"/>
        <w:rPr>
          <w:rFonts w:ascii="Arial" w:hAnsi="Arial" w:cs="Arial"/>
          <w:sz w:val="16"/>
          <w:szCs w:val="16"/>
        </w:rPr>
      </w:pPr>
    </w:p>
    <w:p w14:paraId="0D85DF66" w14:textId="77777777" w:rsidR="00EB2DB4" w:rsidRPr="00391C3D" w:rsidRDefault="00EB2DB4" w:rsidP="00EB2DB4">
      <w:pPr>
        <w:tabs>
          <w:tab w:val="left" w:pos="709"/>
          <w:tab w:val="right" w:pos="8789"/>
        </w:tabs>
        <w:jc w:val="both"/>
        <w:rPr>
          <w:rFonts w:ascii="Arial" w:hAnsi="Arial" w:cs="Arial"/>
          <w:b/>
          <w:sz w:val="24"/>
          <w:szCs w:val="20"/>
        </w:rPr>
      </w:pPr>
      <w:r w:rsidRPr="00391C3D">
        <w:rPr>
          <w:rFonts w:ascii="Arial" w:hAnsi="Arial" w:cs="Arial"/>
          <w:b/>
          <w:sz w:val="20"/>
          <w:szCs w:val="20"/>
        </w:rPr>
        <w:br w:type="page"/>
      </w:r>
      <w:r w:rsidRPr="00391C3D">
        <w:rPr>
          <w:rFonts w:ascii="Arial" w:hAnsi="Arial" w:cs="Arial"/>
          <w:b/>
          <w:sz w:val="24"/>
          <w:szCs w:val="20"/>
        </w:rPr>
        <w:lastRenderedPageBreak/>
        <w:t>D.</w:t>
      </w:r>
      <w:r w:rsidRPr="00391C3D">
        <w:rPr>
          <w:rFonts w:ascii="Arial" w:hAnsi="Arial" w:cs="Arial"/>
          <w:b/>
          <w:sz w:val="24"/>
          <w:szCs w:val="20"/>
        </w:rPr>
        <w:tab/>
        <w:t>Certificate for Sole Proprietor</w:t>
      </w:r>
    </w:p>
    <w:p w14:paraId="63D80838" w14:textId="77777777" w:rsidR="00EB2DB4" w:rsidRPr="00391C3D" w:rsidRDefault="00EB2DB4" w:rsidP="00EB2DB4">
      <w:pPr>
        <w:tabs>
          <w:tab w:val="left" w:pos="2268"/>
          <w:tab w:val="right" w:pos="8789"/>
        </w:tabs>
        <w:jc w:val="both"/>
        <w:rPr>
          <w:rFonts w:ascii="Arial" w:hAnsi="Arial" w:cs="Arial"/>
          <w:sz w:val="16"/>
          <w:szCs w:val="16"/>
        </w:rPr>
      </w:pPr>
    </w:p>
    <w:p w14:paraId="71C04713"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I, …………………………………………………..............................., hereby confirm that I am</w:t>
      </w:r>
    </w:p>
    <w:p w14:paraId="787391F8" w14:textId="77777777" w:rsidR="00EB2DB4" w:rsidRPr="00391C3D" w:rsidRDefault="00EB2DB4" w:rsidP="00EB2DB4">
      <w:pPr>
        <w:tabs>
          <w:tab w:val="left" w:pos="2268"/>
          <w:tab w:val="right" w:pos="8789"/>
        </w:tabs>
        <w:jc w:val="both"/>
        <w:rPr>
          <w:rFonts w:ascii="Arial" w:hAnsi="Arial" w:cs="Arial"/>
          <w:sz w:val="16"/>
          <w:szCs w:val="16"/>
        </w:rPr>
      </w:pPr>
    </w:p>
    <w:p w14:paraId="04B3D0DB"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the sole owner of the business trading as …………………………………………………….</w:t>
      </w:r>
    </w:p>
    <w:p w14:paraId="01601B7B" w14:textId="77777777" w:rsidR="00EB2DB4" w:rsidRPr="00391C3D" w:rsidRDefault="00EB2DB4" w:rsidP="00EB2DB4">
      <w:pPr>
        <w:tabs>
          <w:tab w:val="left" w:pos="2268"/>
          <w:tab w:val="right" w:pos="8789"/>
        </w:tabs>
        <w:jc w:val="both"/>
        <w:rPr>
          <w:rFonts w:ascii="Arial" w:hAnsi="Arial" w:cs="Arial"/>
          <w:sz w:val="16"/>
          <w:szCs w:val="16"/>
        </w:rPr>
      </w:pPr>
    </w:p>
    <w:p w14:paraId="5F0B00D1" w14:textId="77777777" w:rsidR="00EB2DB4" w:rsidRPr="00391C3D" w:rsidRDefault="00EB2DB4" w:rsidP="00EB2DB4">
      <w:pPr>
        <w:tabs>
          <w:tab w:val="left" w:pos="2268"/>
          <w:tab w:val="right" w:pos="8789"/>
        </w:tabs>
        <w:jc w:val="both"/>
        <w:rPr>
          <w:rFonts w:ascii="Arial" w:hAnsi="Arial" w:cs="Arial"/>
          <w:b/>
          <w:sz w:val="20"/>
          <w:szCs w:val="20"/>
        </w:rPr>
      </w:pPr>
      <w:r w:rsidRPr="00391C3D">
        <w:rPr>
          <w:rFonts w:ascii="Arial" w:hAnsi="Arial" w:cs="Arial"/>
          <w:b/>
          <w:sz w:val="20"/>
          <w:szCs w:val="20"/>
        </w:rPr>
        <w:t>As witnesses:</w:t>
      </w:r>
    </w:p>
    <w:p w14:paraId="442B488A" w14:textId="77777777" w:rsidR="00EB2DB4" w:rsidRPr="00391C3D" w:rsidRDefault="00EB2DB4" w:rsidP="00EB2DB4">
      <w:pPr>
        <w:tabs>
          <w:tab w:val="left" w:pos="2268"/>
          <w:tab w:val="right" w:pos="8789"/>
        </w:tabs>
        <w:jc w:val="both"/>
        <w:rPr>
          <w:rFonts w:ascii="Arial" w:hAnsi="Arial" w:cs="Arial"/>
          <w:sz w:val="20"/>
          <w:szCs w:val="20"/>
        </w:rPr>
      </w:pPr>
    </w:p>
    <w:p w14:paraId="4B8AA9AD" w14:textId="77777777" w:rsidR="00EB2DB4" w:rsidRPr="00391C3D" w:rsidRDefault="00EB2DB4" w:rsidP="007F6F2A">
      <w:pPr>
        <w:numPr>
          <w:ilvl w:val="0"/>
          <w:numId w:val="199"/>
        </w:numPr>
        <w:tabs>
          <w:tab w:val="left" w:pos="2268"/>
          <w:tab w:val="right" w:pos="8789"/>
        </w:tabs>
        <w:jc w:val="both"/>
        <w:rPr>
          <w:rFonts w:ascii="Arial" w:hAnsi="Arial" w:cs="Arial"/>
          <w:sz w:val="20"/>
          <w:szCs w:val="20"/>
        </w:rPr>
      </w:pPr>
      <w:r w:rsidRPr="00391C3D">
        <w:rPr>
          <w:rFonts w:ascii="Arial" w:hAnsi="Arial" w:cs="Arial"/>
          <w:sz w:val="20"/>
          <w:szCs w:val="20"/>
        </w:rPr>
        <w:t>………………………………..</w:t>
      </w:r>
      <w:r w:rsidRPr="00391C3D">
        <w:rPr>
          <w:rFonts w:ascii="Arial" w:hAnsi="Arial" w:cs="Arial"/>
          <w:sz w:val="20"/>
          <w:szCs w:val="20"/>
        </w:rPr>
        <w:tab/>
        <w:t>Sole Owner: ………………………………..</w:t>
      </w:r>
    </w:p>
    <w:p w14:paraId="219C3FFF" w14:textId="77777777" w:rsidR="00EB2DB4" w:rsidRPr="00391C3D" w:rsidRDefault="00EB2DB4" w:rsidP="00EB2DB4">
      <w:pPr>
        <w:tabs>
          <w:tab w:val="left" w:pos="2268"/>
          <w:tab w:val="right" w:pos="8789"/>
        </w:tabs>
        <w:ind w:left="720"/>
        <w:jc w:val="both"/>
        <w:rPr>
          <w:rFonts w:ascii="Arial" w:hAnsi="Arial" w:cs="Arial"/>
          <w:sz w:val="20"/>
          <w:szCs w:val="20"/>
        </w:rPr>
      </w:pPr>
    </w:p>
    <w:p w14:paraId="024FCD91" w14:textId="77777777" w:rsidR="00EB2DB4" w:rsidRPr="00391C3D" w:rsidRDefault="00EB2DB4" w:rsidP="007F6F2A">
      <w:pPr>
        <w:numPr>
          <w:ilvl w:val="0"/>
          <w:numId w:val="199"/>
        </w:numPr>
        <w:tabs>
          <w:tab w:val="left" w:pos="2268"/>
          <w:tab w:val="right" w:pos="8789"/>
        </w:tabs>
        <w:jc w:val="both"/>
        <w:rPr>
          <w:rFonts w:ascii="Arial" w:hAnsi="Arial" w:cs="Arial"/>
          <w:sz w:val="20"/>
          <w:szCs w:val="20"/>
        </w:rPr>
      </w:pPr>
      <w:r w:rsidRPr="00391C3D">
        <w:rPr>
          <w:rFonts w:ascii="Arial" w:hAnsi="Arial" w:cs="Arial"/>
          <w:sz w:val="20"/>
          <w:szCs w:val="20"/>
        </w:rPr>
        <w:t>………………………………..</w:t>
      </w:r>
      <w:r w:rsidRPr="00391C3D">
        <w:rPr>
          <w:rFonts w:ascii="Arial" w:hAnsi="Arial" w:cs="Arial"/>
          <w:sz w:val="20"/>
          <w:szCs w:val="20"/>
        </w:rPr>
        <w:tab/>
        <w:t>Date: ………………………………..</w:t>
      </w:r>
    </w:p>
    <w:p w14:paraId="4A8DE26E" w14:textId="77777777" w:rsidR="00EB2DB4" w:rsidRPr="00391C3D" w:rsidRDefault="00EB2DB4" w:rsidP="00EB2DB4">
      <w:pPr>
        <w:tabs>
          <w:tab w:val="left" w:pos="2268"/>
          <w:tab w:val="right" w:pos="8789"/>
        </w:tabs>
        <w:jc w:val="both"/>
        <w:rPr>
          <w:rFonts w:ascii="Arial" w:hAnsi="Arial" w:cs="Arial"/>
          <w:sz w:val="16"/>
          <w:szCs w:val="16"/>
        </w:rPr>
      </w:pPr>
    </w:p>
    <w:p w14:paraId="40347CFD" w14:textId="77777777" w:rsidR="00EB2DB4" w:rsidRPr="00391C3D" w:rsidRDefault="00EB2DB4" w:rsidP="00EB2DB4">
      <w:pPr>
        <w:tabs>
          <w:tab w:val="left" w:pos="709"/>
          <w:tab w:val="right" w:pos="8789"/>
        </w:tabs>
        <w:jc w:val="both"/>
        <w:rPr>
          <w:rFonts w:ascii="Arial" w:hAnsi="Arial" w:cs="Arial"/>
          <w:b/>
          <w:sz w:val="20"/>
          <w:szCs w:val="20"/>
        </w:rPr>
      </w:pPr>
      <w:r w:rsidRPr="00391C3D">
        <w:rPr>
          <w:rFonts w:ascii="Arial" w:hAnsi="Arial" w:cs="Arial"/>
          <w:b/>
          <w:sz w:val="20"/>
          <w:szCs w:val="20"/>
        </w:rPr>
        <w:br/>
      </w:r>
    </w:p>
    <w:p w14:paraId="38ABDD63" w14:textId="77777777" w:rsidR="00EB2DB4" w:rsidRPr="00391C3D" w:rsidRDefault="00EB2DB4" w:rsidP="00EB2DB4">
      <w:pPr>
        <w:tabs>
          <w:tab w:val="left" w:pos="709"/>
          <w:tab w:val="right" w:pos="8789"/>
        </w:tabs>
        <w:jc w:val="both"/>
        <w:rPr>
          <w:rFonts w:ascii="Arial" w:hAnsi="Arial" w:cs="Arial"/>
          <w:b/>
          <w:sz w:val="24"/>
          <w:szCs w:val="20"/>
        </w:rPr>
      </w:pPr>
      <w:r w:rsidRPr="00391C3D">
        <w:rPr>
          <w:rFonts w:ascii="Arial" w:hAnsi="Arial" w:cs="Arial"/>
          <w:b/>
          <w:sz w:val="20"/>
          <w:szCs w:val="20"/>
        </w:rPr>
        <w:br w:type="page"/>
      </w:r>
      <w:r w:rsidRPr="00391C3D">
        <w:rPr>
          <w:rFonts w:ascii="Arial" w:hAnsi="Arial" w:cs="Arial"/>
          <w:b/>
          <w:sz w:val="24"/>
          <w:szCs w:val="20"/>
        </w:rPr>
        <w:lastRenderedPageBreak/>
        <w:t>E.</w:t>
      </w:r>
      <w:r w:rsidRPr="00391C3D">
        <w:rPr>
          <w:rFonts w:ascii="Arial" w:hAnsi="Arial" w:cs="Arial"/>
          <w:b/>
          <w:sz w:val="24"/>
          <w:szCs w:val="20"/>
        </w:rPr>
        <w:tab/>
        <w:t>Certificate for Close Corporation</w:t>
      </w:r>
    </w:p>
    <w:p w14:paraId="3458F2E3" w14:textId="77777777" w:rsidR="00EB2DB4" w:rsidRPr="00391C3D" w:rsidRDefault="00EB2DB4" w:rsidP="00EB2DB4">
      <w:pPr>
        <w:tabs>
          <w:tab w:val="left" w:pos="2268"/>
          <w:tab w:val="right" w:pos="8789"/>
        </w:tabs>
        <w:jc w:val="both"/>
        <w:rPr>
          <w:rFonts w:ascii="Arial" w:hAnsi="Arial" w:cs="Arial"/>
          <w:sz w:val="16"/>
          <w:szCs w:val="16"/>
        </w:rPr>
      </w:pPr>
    </w:p>
    <w:p w14:paraId="536AB2B9"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We, the undersigned, being the key members in the business trading as </w:t>
      </w:r>
    </w:p>
    <w:p w14:paraId="3F574F41" w14:textId="77777777" w:rsidR="00EB2DB4" w:rsidRPr="00391C3D" w:rsidRDefault="00EB2DB4" w:rsidP="00EB2DB4">
      <w:pPr>
        <w:tabs>
          <w:tab w:val="left" w:pos="2268"/>
          <w:tab w:val="right" w:pos="8789"/>
        </w:tabs>
        <w:jc w:val="both"/>
        <w:rPr>
          <w:rFonts w:ascii="Arial" w:hAnsi="Arial" w:cs="Arial"/>
          <w:sz w:val="16"/>
          <w:szCs w:val="16"/>
        </w:rPr>
      </w:pPr>
    </w:p>
    <w:p w14:paraId="1388479C"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w:t>
      </w:r>
    </w:p>
    <w:p w14:paraId="6E2FDAB9" w14:textId="77777777"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hereby authorise Mr/Ms ………………………………………………………………………………………..</w:t>
      </w:r>
    </w:p>
    <w:p w14:paraId="3CE6EE1B" w14:textId="77777777" w:rsidR="00EB2DB4" w:rsidRPr="00391C3D" w:rsidRDefault="00EB2DB4" w:rsidP="00EB2DB4">
      <w:pPr>
        <w:tabs>
          <w:tab w:val="left" w:pos="2268"/>
          <w:tab w:val="right" w:pos="8789"/>
        </w:tabs>
        <w:jc w:val="both"/>
        <w:rPr>
          <w:rFonts w:ascii="Arial" w:hAnsi="Arial" w:cs="Arial"/>
          <w:sz w:val="16"/>
          <w:szCs w:val="16"/>
        </w:rPr>
      </w:pPr>
    </w:p>
    <w:p w14:paraId="0249683D" w14:textId="5623064D" w:rsidR="00EB2DB4" w:rsidRPr="00391C3D" w:rsidRDefault="00EB2DB4" w:rsidP="00EB2DB4">
      <w:pPr>
        <w:tabs>
          <w:tab w:val="left" w:pos="2268"/>
          <w:tab w:val="right" w:pos="8789"/>
        </w:tabs>
        <w:jc w:val="both"/>
        <w:rPr>
          <w:rFonts w:ascii="Arial" w:hAnsi="Arial" w:cs="Arial"/>
          <w:sz w:val="20"/>
          <w:szCs w:val="20"/>
        </w:rPr>
      </w:pPr>
      <w:r w:rsidRPr="00391C3D">
        <w:rPr>
          <w:rFonts w:ascii="Arial" w:hAnsi="Arial" w:cs="Arial"/>
          <w:sz w:val="20"/>
          <w:szCs w:val="20"/>
        </w:rPr>
        <w:t xml:space="preserve">acting in the capacity of ……………………………………………………………………..…………….., to sign all to sign all documents in connection with this tender for </w:t>
      </w:r>
      <w:r w:rsidRPr="00A57C78">
        <w:rPr>
          <w:rFonts w:ascii="Arial" w:hAnsi="Arial" w:cs="Arial"/>
          <w:sz w:val="20"/>
          <w:szCs w:val="20"/>
        </w:rPr>
        <w:t xml:space="preserve">Contract No </w:t>
      </w:r>
      <w:r w:rsidR="00ED21E6">
        <w:rPr>
          <w:rFonts w:ascii="Arial" w:hAnsi="Arial" w:cs="Arial"/>
          <w:sz w:val="20"/>
          <w:szCs w:val="20"/>
        </w:rPr>
        <w:t>CDC/103/21</w:t>
      </w:r>
      <w:r w:rsidRPr="00391C3D">
        <w:rPr>
          <w:rFonts w:ascii="Arial" w:hAnsi="Arial" w:cs="Arial"/>
          <w:sz w:val="20"/>
          <w:szCs w:val="20"/>
        </w:rPr>
        <w:t xml:space="preserve"> and any contract resulting from it on our behalf.</w:t>
      </w:r>
    </w:p>
    <w:p w14:paraId="5530AB40" w14:textId="77777777" w:rsidR="00EB2DB4" w:rsidRPr="00391C3D" w:rsidRDefault="00EB2DB4" w:rsidP="00EB2DB4">
      <w:pPr>
        <w:tabs>
          <w:tab w:val="left" w:pos="2268"/>
          <w:tab w:val="right" w:pos="8789"/>
        </w:tabs>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2517"/>
        <w:gridCol w:w="2674"/>
        <w:gridCol w:w="2529"/>
      </w:tblGrid>
      <w:tr w:rsidR="00EB2DB4" w:rsidRPr="00391C3D" w14:paraId="1ED423A8" w14:textId="77777777" w:rsidTr="001F2EA5">
        <w:tc>
          <w:tcPr>
            <w:tcW w:w="2251" w:type="dxa"/>
            <w:vAlign w:val="center"/>
          </w:tcPr>
          <w:p w14:paraId="47268DD8"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Name</w:t>
            </w:r>
          </w:p>
        </w:tc>
        <w:tc>
          <w:tcPr>
            <w:tcW w:w="2535" w:type="dxa"/>
            <w:vAlign w:val="center"/>
          </w:tcPr>
          <w:p w14:paraId="2D1C6EE9"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Address</w:t>
            </w:r>
          </w:p>
        </w:tc>
        <w:tc>
          <w:tcPr>
            <w:tcW w:w="2693" w:type="dxa"/>
            <w:vAlign w:val="center"/>
          </w:tcPr>
          <w:p w14:paraId="36D7B983"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Signature</w:t>
            </w:r>
          </w:p>
        </w:tc>
        <w:tc>
          <w:tcPr>
            <w:tcW w:w="2552" w:type="dxa"/>
            <w:vAlign w:val="center"/>
          </w:tcPr>
          <w:p w14:paraId="0CF49A67" w14:textId="77777777" w:rsidR="00EB2DB4" w:rsidRPr="00391C3D" w:rsidRDefault="00EB2DB4"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Date</w:t>
            </w:r>
          </w:p>
        </w:tc>
      </w:tr>
      <w:tr w:rsidR="00EB2DB4" w:rsidRPr="00391C3D" w14:paraId="3658A10B" w14:textId="77777777" w:rsidTr="001F2EA5">
        <w:trPr>
          <w:trHeight w:val="624"/>
        </w:trPr>
        <w:tc>
          <w:tcPr>
            <w:tcW w:w="2251" w:type="dxa"/>
          </w:tcPr>
          <w:p w14:paraId="4B68AD63"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35" w:type="dxa"/>
          </w:tcPr>
          <w:p w14:paraId="09D08224" w14:textId="77777777" w:rsidR="00EB2DB4" w:rsidRDefault="00EB2DB4" w:rsidP="006E364B">
            <w:pPr>
              <w:tabs>
                <w:tab w:val="left" w:pos="2268"/>
                <w:tab w:val="right" w:pos="8789"/>
              </w:tabs>
              <w:spacing w:after="40"/>
              <w:jc w:val="both"/>
              <w:rPr>
                <w:rFonts w:ascii="Arial" w:hAnsi="Arial" w:cs="Arial"/>
                <w:sz w:val="20"/>
                <w:szCs w:val="20"/>
              </w:rPr>
            </w:pPr>
          </w:p>
          <w:p w14:paraId="1F1D4405" w14:textId="77777777" w:rsidR="001F2EA5" w:rsidRDefault="001F2EA5" w:rsidP="006E364B">
            <w:pPr>
              <w:tabs>
                <w:tab w:val="left" w:pos="2268"/>
                <w:tab w:val="right" w:pos="8789"/>
              </w:tabs>
              <w:spacing w:after="40"/>
              <w:jc w:val="both"/>
              <w:rPr>
                <w:rFonts w:ascii="Arial" w:hAnsi="Arial" w:cs="Arial"/>
                <w:sz w:val="20"/>
                <w:szCs w:val="20"/>
              </w:rPr>
            </w:pPr>
          </w:p>
          <w:p w14:paraId="40C73C59" w14:textId="77777777" w:rsidR="001F2EA5" w:rsidRPr="00391C3D" w:rsidRDefault="001F2EA5" w:rsidP="006E364B">
            <w:pPr>
              <w:tabs>
                <w:tab w:val="left" w:pos="2268"/>
                <w:tab w:val="right" w:pos="8789"/>
              </w:tabs>
              <w:spacing w:after="40"/>
              <w:jc w:val="both"/>
              <w:rPr>
                <w:rFonts w:ascii="Arial" w:hAnsi="Arial" w:cs="Arial"/>
                <w:sz w:val="20"/>
                <w:szCs w:val="20"/>
              </w:rPr>
            </w:pPr>
          </w:p>
        </w:tc>
        <w:tc>
          <w:tcPr>
            <w:tcW w:w="2693" w:type="dxa"/>
          </w:tcPr>
          <w:p w14:paraId="3662F594"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52" w:type="dxa"/>
          </w:tcPr>
          <w:p w14:paraId="0D74010A" w14:textId="77777777" w:rsidR="00EB2DB4" w:rsidRPr="00391C3D" w:rsidRDefault="00EB2DB4" w:rsidP="006E364B">
            <w:pPr>
              <w:tabs>
                <w:tab w:val="left" w:pos="2268"/>
                <w:tab w:val="right" w:pos="8789"/>
              </w:tabs>
              <w:spacing w:after="40"/>
              <w:jc w:val="both"/>
              <w:rPr>
                <w:rFonts w:ascii="Arial" w:hAnsi="Arial" w:cs="Arial"/>
                <w:sz w:val="20"/>
                <w:szCs w:val="20"/>
              </w:rPr>
            </w:pPr>
          </w:p>
        </w:tc>
      </w:tr>
      <w:tr w:rsidR="00EB2DB4" w:rsidRPr="00391C3D" w14:paraId="6A1F3B58" w14:textId="77777777" w:rsidTr="001F2EA5">
        <w:trPr>
          <w:trHeight w:val="624"/>
        </w:trPr>
        <w:tc>
          <w:tcPr>
            <w:tcW w:w="2251" w:type="dxa"/>
          </w:tcPr>
          <w:p w14:paraId="0126F69F"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35" w:type="dxa"/>
          </w:tcPr>
          <w:p w14:paraId="4ECFDA26" w14:textId="77777777" w:rsidR="00EB2DB4" w:rsidRDefault="00EB2DB4" w:rsidP="006E364B">
            <w:pPr>
              <w:tabs>
                <w:tab w:val="left" w:pos="2268"/>
                <w:tab w:val="right" w:pos="8789"/>
              </w:tabs>
              <w:spacing w:after="40"/>
              <w:jc w:val="both"/>
              <w:rPr>
                <w:rFonts w:ascii="Arial" w:hAnsi="Arial" w:cs="Arial"/>
                <w:sz w:val="20"/>
                <w:szCs w:val="20"/>
              </w:rPr>
            </w:pPr>
          </w:p>
          <w:p w14:paraId="16F0B9FA" w14:textId="77777777" w:rsidR="001F2EA5" w:rsidRDefault="001F2EA5" w:rsidP="006E364B">
            <w:pPr>
              <w:tabs>
                <w:tab w:val="left" w:pos="2268"/>
                <w:tab w:val="right" w:pos="8789"/>
              </w:tabs>
              <w:spacing w:after="40"/>
              <w:jc w:val="both"/>
              <w:rPr>
                <w:rFonts w:ascii="Arial" w:hAnsi="Arial" w:cs="Arial"/>
                <w:sz w:val="20"/>
                <w:szCs w:val="20"/>
              </w:rPr>
            </w:pPr>
          </w:p>
          <w:p w14:paraId="2C1B666A" w14:textId="77777777" w:rsidR="001F2EA5" w:rsidRPr="00391C3D" w:rsidRDefault="001F2EA5" w:rsidP="006E364B">
            <w:pPr>
              <w:tabs>
                <w:tab w:val="left" w:pos="2268"/>
                <w:tab w:val="right" w:pos="8789"/>
              </w:tabs>
              <w:spacing w:after="40"/>
              <w:jc w:val="both"/>
              <w:rPr>
                <w:rFonts w:ascii="Arial" w:hAnsi="Arial" w:cs="Arial"/>
                <w:sz w:val="20"/>
                <w:szCs w:val="20"/>
              </w:rPr>
            </w:pPr>
          </w:p>
        </w:tc>
        <w:tc>
          <w:tcPr>
            <w:tcW w:w="2693" w:type="dxa"/>
          </w:tcPr>
          <w:p w14:paraId="3234CBFF"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52" w:type="dxa"/>
          </w:tcPr>
          <w:p w14:paraId="2E82C729" w14:textId="77777777" w:rsidR="00EB2DB4" w:rsidRPr="00391C3D" w:rsidRDefault="00EB2DB4" w:rsidP="006E364B">
            <w:pPr>
              <w:tabs>
                <w:tab w:val="left" w:pos="2268"/>
                <w:tab w:val="right" w:pos="8789"/>
              </w:tabs>
              <w:spacing w:after="40"/>
              <w:jc w:val="both"/>
              <w:rPr>
                <w:rFonts w:ascii="Arial" w:hAnsi="Arial" w:cs="Arial"/>
                <w:sz w:val="20"/>
                <w:szCs w:val="20"/>
              </w:rPr>
            </w:pPr>
          </w:p>
        </w:tc>
      </w:tr>
      <w:tr w:rsidR="00EB2DB4" w:rsidRPr="00391C3D" w14:paraId="52C6F67B" w14:textId="77777777" w:rsidTr="001F2EA5">
        <w:trPr>
          <w:trHeight w:val="624"/>
        </w:trPr>
        <w:tc>
          <w:tcPr>
            <w:tcW w:w="2251" w:type="dxa"/>
          </w:tcPr>
          <w:p w14:paraId="4B349BCD"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35" w:type="dxa"/>
          </w:tcPr>
          <w:p w14:paraId="3C49D27A" w14:textId="77777777" w:rsidR="00EB2DB4" w:rsidRDefault="00EB2DB4" w:rsidP="006E364B">
            <w:pPr>
              <w:tabs>
                <w:tab w:val="left" w:pos="2268"/>
                <w:tab w:val="right" w:pos="8789"/>
              </w:tabs>
              <w:spacing w:after="40"/>
              <w:jc w:val="both"/>
              <w:rPr>
                <w:rFonts w:ascii="Arial" w:hAnsi="Arial" w:cs="Arial"/>
                <w:sz w:val="20"/>
                <w:szCs w:val="20"/>
              </w:rPr>
            </w:pPr>
          </w:p>
          <w:p w14:paraId="771C6556" w14:textId="77777777" w:rsidR="001F2EA5" w:rsidRDefault="001F2EA5" w:rsidP="006E364B">
            <w:pPr>
              <w:tabs>
                <w:tab w:val="left" w:pos="2268"/>
                <w:tab w:val="right" w:pos="8789"/>
              </w:tabs>
              <w:spacing w:after="40"/>
              <w:jc w:val="both"/>
              <w:rPr>
                <w:rFonts w:ascii="Arial" w:hAnsi="Arial" w:cs="Arial"/>
                <w:sz w:val="20"/>
                <w:szCs w:val="20"/>
              </w:rPr>
            </w:pPr>
          </w:p>
          <w:p w14:paraId="17689E56" w14:textId="77777777" w:rsidR="001F2EA5" w:rsidRPr="00391C3D" w:rsidRDefault="001F2EA5" w:rsidP="006E364B">
            <w:pPr>
              <w:tabs>
                <w:tab w:val="left" w:pos="2268"/>
                <w:tab w:val="right" w:pos="8789"/>
              </w:tabs>
              <w:spacing w:after="40"/>
              <w:jc w:val="both"/>
              <w:rPr>
                <w:rFonts w:ascii="Arial" w:hAnsi="Arial" w:cs="Arial"/>
                <w:sz w:val="20"/>
                <w:szCs w:val="20"/>
              </w:rPr>
            </w:pPr>
          </w:p>
        </w:tc>
        <w:tc>
          <w:tcPr>
            <w:tcW w:w="2693" w:type="dxa"/>
          </w:tcPr>
          <w:p w14:paraId="238F1A18"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52" w:type="dxa"/>
          </w:tcPr>
          <w:p w14:paraId="43E8BDD2" w14:textId="77777777" w:rsidR="00EB2DB4" w:rsidRPr="00391C3D" w:rsidRDefault="00EB2DB4" w:rsidP="006E364B">
            <w:pPr>
              <w:tabs>
                <w:tab w:val="left" w:pos="2268"/>
                <w:tab w:val="right" w:pos="8789"/>
              </w:tabs>
              <w:spacing w:after="40"/>
              <w:jc w:val="both"/>
              <w:rPr>
                <w:rFonts w:ascii="Arial" w:hAnsi="Arial" w:cs="Arial"/>
                <w:sz w:val="20"/>
                <w:szCs w:val="20"/>
              </w:rPr>
            </w:pPr>
          </w:p>
        </w:tc>
      </w:tr>
      <w:tr w:rsidR="00EB2DB4" w:rsidRPr="00391C3D" w14:paraId="377614E2" w14:textId="77777777" w:rsidTr="001F2EA5">
        <w:trPr>
          <w:trHeight w:val="624"/>
        </w:trPr>
        <w:tc>
          <w:tcPr>
            <w:tcW w:w="2251" w:type="dxa"/>
          </w:tcPr>
          <w:p w14:paraId="35EABAAE"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35" w:type="dxa"/>
          </w:tcPr>
          <w:p w14:paraId="09087191" w14:textId="77777777" w:rsidR="00EB2DB4" w:rsidRDefault="00EB2DB4" w:rsidP="006E364B">
            <w:pPr>
              <w:tabs>
                <w:tab w:val="left" w:pos="2268"/>
                <w:tab w:val="right" w:pos="8789"/>
              </w:tabs>
              <w:spacing w:after="40"/>
              <w:jc w:val="both"/>
              <w:rPr>
                <w:rFonts w:ascii="Arial" w:hAnsi="Arial" w:cs="Arial"/>
                <w:sz w:val="20"/>
                <w:szCs w:val="20"/>
              </w:rPr>
            </w:pPr>
          </w:p>
          <w:p w14:paraId="23F97EAD" w14:textId="77777777" w:rsidR="001F2EA5" w:rsidRDefault="001F2EA5" w:rsidP="006E364B">
            <w:pPr>
              <w:tabs>
                <w:tab w:val="left" w:pos="2268"/>
                <w:tab w:val="right" w:pos="8789"/>
              </w:tabs>
              <w:spacing w:after="40"/>
              <w:jc w:val="both"/>
              <w:rPr>
                <w:rFonts w:ascii="Arial" w:hAnsi="Arial" w:cs="Arial"/>
                <w:sz w:val="20"/>
                <w:szCs w:val="20"/>
              </w:rPr>
            </w:pPr>
          </w:p>
          <w:p w14:paraId="357D72C3" w14:textId="77777777" w:rsidR="001F2EA5" w:rsidRPr="00391C3D" w:rsidRDefault="001F2EA5" w:rsidP="006E364B">
            <w:pPr>
              <w:tabs>
                <w:tab w:val="left" w:pos="2268"/>
                <w:tab w:val="right" w:pos="8789"/>
              </w:tabs>
              <w:spacing w:after="40"/>
              <w:jc w:val="both"/>
              <w:rPr>
                <w:rFonts w:ascii="Arial" w:hAnsi="Arial" w:cs="Arial"/>
                <w:sz w:val="20"/>
                <w:szCs w:val="20"/>
              </w:rPr>
            </w:pPr>
          </w:p>
        </w:tc>
        <w:tc>
          <w:tcPr>
            <w:tcW w:w="2693" w:type="dxa"/>
          </w:tcPr>
          <w:p w14:paraId="28A87A5C" w14:textId="77777777" w:rsidR="00EB2DB4" w:rsidRPr="00391C3D" w:rsidRDefault="00EB2DB4" w:rsidP="006E364B">
            <w:pPr>
              <w:tabs>
                <w:tab w:val="left" w:pos="2268"/>
                <w:tab w:val="right" w:pos="8789"/>
              </w:tabs>
              <w:spacing w:after="40"/>
              <w:jc w:val="both"/>
              <w:rPr>
                <w:rFonts w:ascii="Arial" w:hAnsi="Arial" w:cs="Arial"/>
                <w:sz w:val="20"/>
                <w:szCs w:val="20"/>
              </w:rPr>
            </w:pPr>
          </w:p>
        </w:tc>
        <w:tc>
          <w:tcPr>
            <w:tcW w:w="2552" w:type="dxa"/>
          </w:tcPr>
          <w:p w14:paraId="626AD4E4" w14:textId="77777777" w:rsidR="00EB2DB4" w:rsidRPr="00391C3D" w:rsidRDefault="00EB2DB4" w:rsidP="006E364B">
            <w:pPr>
              <w:tabs>
                <w:tab w:val="left" w:pos="2268"/>
                <w:tab w:val="right" w:pos="8789"/>
              </w:tabs>
              <w:spacing w:after="40"/>
              <w:jc w:val="both"/>
              <w:rPr>
                <w:rFonts w:ascii="Arial" w:hAnsi="Arial" w:cs="Arial"/>
                <w:sz w:val="20"/>
                <w:szCs w:val="20"/>
              </w:rPr>
            </w:pPr>
          </w:p>
        </w:tc>
      </w:tr>
    </w:tbl>
    <w:p w14:paraId="480BE4B6" w14:textId="77777777" w:rsidR="00EB2DB4" w:rsidRPr="00391C3D" w:rsidRDefault="00EB2DB4" w:rsidP="00EB2DB4">
      <w:pPr>
        <w:tabs>
          <w:tab w:val="left" w:pos="2268"/>
          <w:tab w:val="right" w:pos="8789"/>
        </w:tabs>
        <w:jc w:val="both"/>
        <w:rPr>
          <w:rFonts w:ascii="Arial" w:hAnsi="Arial" w:cs="Arial"/>
          <w:sz w:val="24"/>
          <w:szCs w:val="20"/>
        </w:rPr>
      </w:pPr>
    </w:p>
    <w:p w14:paraId="0B520651" w14:textId="77777777" w:rsidR="00EB2DB4" w:rsidRPr="00391C3D" w:rsidRDefault="00EB2DB4" w:rsidP="00EB2DB4">
      <w:pPr>
        <w:tabs>
          <w:tab w:val="left" w:pos="2268"/>
          <w:tab w:val="right" w:pos="8789"/>
        </w:tabs>
        <w:jc w:val="both"/>
        <w:rPr>
          <w:rFonts w:ascii="Arial" w:hAnsi="Arial" w:cs="Arial"/>
          <w:i/>
          <w:sz w:val="20"/>
          <w:szCs w:val="16"/>
        </w:rPr>
      </w:pPr>
      <w:r w:rsidRPr="00391C3D">
        <w:rPr>
          <w:rFonts w:ascii="Arial" w:hAnsi="Arial" w:cs="Arial"/>
          <w:i/>
          <w:sz w:val="20"/>
          <w:szCs w:val="16"/>
        </w:rPr>
        <w:t>Note:  This certificate is to be completed and signed by all key partners upon whom rests the direction of the affairs of the Partnership as a whole.</w:t>
      </w:r>
    </w:p>
    <w:p w14:paraId="64C90FFD" w14:textId="77777777" w:rsidR="00EB2DB4" w:rsidRDefault="00EB2DB4">
      <w:pPr>
        <w:spacing w:after="0" w:line="240" w:lineRule="auto"/>
        <w:rPr>
          <w:rFonts w:ascii="Arial" w:hAnsi="Arial" w:cs="Arial"/>
          <w:b/>
          <w:bCs/>
          <w:sz w:val="28"/>
        </w:rPr>
      </w:pPr>
    </w:p>
    <w:p w14:paraId="10775074" w14:textId="77777777" w:rsidR="006C6AF4" w:rsidRDefault="006C6AF4">
      <w:pPr>
        <w:spacing w:after="0" w:line="240" w:lineRule="auto"/>
        <w:rPr>
          <w:rFonts w:ascii="Arial" w:hAnsi="Arial" w:cs="Arial"/>
          <w:b/>
          <w:bCs/>
          <w:sz w:val="28"/>
        </w:rPr>
      </w:pPr>
      <w:r>
        <w:rPr>
          <w:rFonts w:ascii="Arial" w:hAnsi="Arial" w:cs="Arial"/>
          <w:b/>
          <w:bCs/>
          <w:sz w:val="28"/>
        </w:rPr>
        <w:br w:type="page"/>
      </w:r>
    </w:p>
    <w:p w14:paraId="4C562910" w14:textId="77777777" w:rsidR="00D6248F" w:rsidRPr="00391C3D" w:rsidRDefault="00D6248F" w:rsidP="00D6248F">
      <w:pPr>
        <w:pStyle w:val="Heading1"/>
        <w:numPr>
          <w:ilvl w:val="0"/>
          <w:numId w:val="0"/>
        </w:numPr>
        <w:rPr>
          <w:sz w:val="24"/>
          <w:szCs w:val="20"/>
        </w:rPr>
      </w:pPr>
      <w:bookmarkStart w:id="19" w:name="_Toc483904065"/>
      <w:bookmarkStart w:id="20" w:name="_Toc484014164"/>
      <w:bookmarkStart w:id="21" w:name="_Toc484014522"/>
      <w:bookmarkStart w:id="22" w:name="_Toc484607047"/>
      <w:bookmarkStart w:id="23" w:name="_Toc484761328"/>
      <w:r w:rsidRPr="00391C3D">
        <w:rPr>
          <w:sz w:val="28"/>
        </w:rPr>
        <w:lastRenderedPageBreak/>
        <w:t>T2.1.2</w:t>
      </w:r>
      <w:r w:rsidR="0061525E">
        <w:rPr>
          <w:sz w:val="28"/>
        </w:rPr>
        <w:t xml:space="preserve"> </w:t>
      </w:r>
      <w:r w:rsidRPr="00391C3D">
        <w:rPr>
          <w:sz w:val="28"/>
        </w:rPr>
        <w:t>:</w:t>
      </w:r>
      <w:r>
        <w:rPr>
          <w:sz w:val="28"/>
        </w:rPr>
        <w:t xml:space="preserve"> </w:t>
      </w:r>
      <w:r w:rsidRPr="00391C3D">
        <w:rPr>
          <w:sz w:val="28"/>
        </w:rPr>
        <w:t>Schedule of Work Carried out by the Tenderer</w:t>
      </w:r>
      <w:bookmarkEnd w:id="19"/>
      <w:bookmarkEnd w:id="20"/>
      <w:bookmarkEnd w:id="21"/>
      <w:bookmarkEnd w:id="22"/>
      <w:bookmarkEnd w:id="23"/>
    </w:p>
    <w:p w14:paraId="20722A20" w14:textId="77777777" w:rsidR="00D6248F" w:rsidRDefault="00D6248F" w:rsidP="00D6248F">
      <w:pPr>
        <w:spacing w:before="240"/>
        <w:rPr>
          <w:rFonts w:ascii="Arial" w:hAnsi="Arial" w:cs="Arial"/>
          <w:sz w:val="20"/>
          <w:szCs w:val="20"/>
        </w:rPr>
      </w:pPr>
      <w:bookmarkStart w:id="24" w:name="_Toc483904066"/>
      <w:r w:rsidRPr="00391C3D">
        <w:rPr>
          <w:rFonts w:ascii="Arial" w:hAnsi="Arial" w:cs="Arial"/>
          <w:sz w:val="20"/>
          <w:szCs w:val="20"/>
        </w:rPr>
        <w:t>The Tenderer shall list below the projects of a similar nature</w:t>
      </w:r>
      <w:r>
        <w:rPr>
          <w:rFonts w:ascii="Arial" w:hAnsi="Arial" w:cs="Arial"/>
          <w:sz w:val="20"/>
          <w:szCs w:val="20"/>
        </w:rPr>
        <w:t xml:space="preserve"> and highest value</w:t>
      </w:r>
      <w:r w:rsidRPr="00391C3D">
        <w:rPr>
          <w:rFonts w:ascii="Arial" w:hAnsi="Arial" w:cs="Arial"/>
          <w:sz w:val="20"/>
          <w:szCs w:val="20"/>
        </w:rPr>
        <w:t xml:space="preserve"> awarded to him over the last </w:t>
      </w:r>
      <w:r>
        <w:rPr>
          <w:rFonts w:ascii="Arial" w:hAnsi="Arial" w:cs="Arial"/>
          <w:sz w:val="20"/>
          <w:szCs w:val="20"/>
        </w:rPr>
        <w:t>5</w:t>
      </w:r>
      <w:r w:rsidRPr="00391C3D">
        <w:rPr>
          <w:rFonts w:ascii="Arial" w:hAnsi="Arial" w:cs="Arial"/>
          <w:sz w:val="20"/>
        </w:rPr>
        <w:t> </w:t>
      </w:r>
      <w:r w:rsidRPr="00391C3D">
        <w:rPr>
          <w:rFonts w:ascii="Arial" w:hAnsi="Arial" w:cs="Arial"/>
          <w:sz w:val="20"/>
          <w:szCs w:val="20"/>
        </w:rPr>
        <w:t xml:space="preserve">years. </w:t>
      </w:r>
    </w:p>
    <w:p w14:paraId="56C6C2E6" w14:textId="77777777" w:rsidR="00D6248F" w:rsidRDefault="00D6248F" w:rsidP="00D6248F">
      <w:pPr>
        <w:spacing w:before="240"/>
        <w:rPr>
          <w:rFonts w:ascii="Arial" w:hAnsi="Arial" w:cs="Arial"/>
          <w:sz w:val="20"/>
          <w:szCs w:val="20"/>
        </w:rPr>
      </w:pPr>
      <w:r>
        <w:rPr>
          <w:rFonts w:ascii="Arial" w:hAnsi="Arial" w:cs="Arial"/>
          <w:sz w:val="20"/>
          <w:szCs w:val="20"/>
        </w:rPr>
        <w:t>Details of contactable references for each project listed must be included.  At least three (3) traceable CLIENT references must be provided.</w:t>
      </w:r>
    </w:p>
    <w:p w14:paraId="222FD104" w14:textId="77777777" w:rsidR="00D6248F" w:rsidRPr="00391C3D" w:rsidRDefault="00D6248F" w:rsidP="00D6248F">
      <w:pPr>
        <w:spacing w:before="240"/>
        <w:rPr>
          <w:rFonts w:ascii="Arial" w:hAnsi="Arial" w:cs="Arial"/>
          <w:b/>
          <w:i/>
          <w:color w:val="FF6600"/>
          <w:sz w:val="20"/>
          <w:szCs w:val="20"/>
        </w:rPr>
      </w:pPr>
      <w:r w:rsidRPr="00391C3D">
        <w:rPr>
          <w:rFonts w:ascii="Arial" w:hAnsi="Arial" w:cs="Arial"/>
          <w:sz w:val="20"/>
          <w:szCs w:val="20"/>
        </w:rPr>
        <w:t xml:space="preserve">Contractors </w:t>
      </w:r>
      <w:r>
        <w:rPr>
          <w:rFonts w:ascii="Arial" w:hAnsi="Arial" w:cs="Arial"/>
          <w:sz w:val="20"/>
          <w:szCs w:val="20"/>
        </w:rPr>
        <w:t>MUST</w:t>
      </w:r>
      <w:r w:rsidRPr="00391C3D">
        <w:rPr>
          <w:rFonts w:ascii="Arial" w:hAnsi="Arial" w:cs="Arial"/>
          <w:sz w:val="20"/>
          <w:szCs w:val="20"/>
        </w:rPr>
        <w:t xml:space="preserve"> attach </w:t>
      </w:r>
      <w:r>
        <w:rPr>
          <w:rFonts w:ascii="Arial" w:hAnsi="Arial" w:cs="Arial"/>
          <w:sz w:val="20"/>
          <w:szCs w:val="20"/>
        </w:rPr>
        <w:t xml:space="preserve">appointment letter, </w:t>
      </w:r>
      <w:r w:rsidRPr="00391C3D">
        <w:rPr>
          <w:rFonts w:ascii="Arial" w:hAnsi="Arial" w:cs="Arial"/>
          <w:sz w:val="20"/>
          <w:szCs w:val="20"/>
        </w:rPr>
        <w:t>completion certificates from previous employers or consultants that they have worked with. This information is essential to the award of the Contract.</w:t>
      </w:r>
      <w:bookmarkEnd w:id="24"/>
    </w:p>
    <w:tbl>
      <w:tblPr>
        <w:tblW w:w="9385" w:type="dxa"/>
        <w:jc w:val="center"/>
        <w:tblBorders>
          <w:top w:val="single" w:sz="12" w:space="0" w:color="000000"/>
          <w:left w:val="single" w:sz="12" w:space="0" w:color="000000"/>
          <w:bottom w:val="single" w:sz="12" w:space="0" w:color="000000"/>
          <w:right w:val="single" w:sz="12" w:space="0" w:color="000000"/>
        </w:tblBorders>
        <w:tblLayout w:type="fixed"/>
        <w:tblCellMar>
          <w:left w:w="130" w:type="dxa"/>
          <w:right w:w="130" w:type="dxa"/>
        </w:tblCellMar>
        <w:tblLook w:val="0000" w:firstRow="0" w:lastRow="0" w:firstColumn="0" w:lastColumn="0" w:noHBand="0" w:noVBand="0"/>
      </w:tblPr>
      <w:tblGrid>
        <w:gridCol w:w="2049"/>
        <w:gridCol w:w="2050"/>
        <w:gridCol w:w="2268"/>
        <w:gridCol w:w="1386"/>
        <w:gridCol w:w="1632"/>
      </w:tblGrid>
      <w:tr w:rsidR="00D6248F" w:rsidRPr="00391C3D" w14:paraId="29F8A7AB" w14:textId="77777777" w:rsidTr="006E364B">
        <w:trPr>
          <w:cantSplit/>
          <w:trHeight w:val="1134"/>
          <w:jc w:val="center"/>
        </w:trPr>
        <w:tc>
          <w:tcPr>
            <w:tcW w:w="2049" w:type="dxa"/>
            <w:tcBorders>
              <w:top w:val="single" w:sz="6" w:space="0" w:color="000000"/>
              <w:left w:val="single" w:sz="6" w:space="0" w:color="000000"/>
              <w:bottom w:val="nil"/>
              <w:right w:val="nil"/>
            </w:tcBorders>
            <w:vAlign w:val="center"/>
          </w:tcPr>
          <w:p w14:paraId="1F7249AB"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EMPLOYER</w:t>
            </w:r>
          </w:p>
          <w:p w14:paraId="7E80D5F9"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 xml:space="preserve">(Name, Tel No </w:t>
            </w:r>
          </w:p>
          <w:p w14:paraId="2F9D9BC8"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and Fax No)</w:t>
            </w:r>
          </w:p>
        </w:tc>
        <w:tc>
          <w:tcPr>
            <w:tcW w:w="2050" w:type="dxa"/>
            <w:tcBorders>
              <w:top w:val="single" w:sz="6" w:space="0" w:color="000000"/>
              <w:left w:val="single" w:sz="6" w:space="0" w:color="000000"/>
              <w:bottom w:val="nil"/>
              <w:right w:val="nil"/>
            </w:tcBorders>
            <w:vAlign w:val="center"/>
          </w:tcPr>
          <w:p w14:paraId="4C6E17E7"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LEAD CONSULTANT</w:t>
            </w:r>
          </w:p>
          <w:p w14:paraId="3697E75D"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 xml:space="preserve">(Name, Tel No </w:t>
            </w:r>
          </w:p>
          <w:p w14:paraId="7C93AA95"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and Fax No)</w:t>
            </w:r>
          </w:p>
        </w:tc>
        <w:tc>
          <w:tcPr>
            <w:tcW w:w="2268" w:type="dxa"/>
            <w:tcBorders>
              <w:top w:val="single" w:sz="6" w:space="0" w:color="000000"/>
              <w:left w:val="single" w:sz="6" w:space="0" w:color="000000"/>
              <w:bottom w:val="nil"/>
              <w:right w:val="nil"/>
            </w:tcBorders>
            <w:vAlign w:val="center"/>
          </w:tcPr>
          <w:p w14:paraId="48040120"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NATURE OF WORK</w:t>
            </w:r>
          </w:p>
        </w:tc>
        <w:tc>
          <w:tcPr>
            <w:tcW w:w="1386" w:type="dxa"/>
            <w:tcBorders>
              <w:top w:val="single" w:sz="6" w:space="0" w:color="000000"/>
              <w:left w:val="single" w:sz="6" w:space="0" w:color="000000"/>
              <w:bottom w:val="nil"/>
              <w:right w:val="nil"/>
            </w:tcBorders>
            <w:vAlign w:val="center"/>
          </w:tcPr>
          <w:p w14:paraId="5CAC1126"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VALUE OF</w:t>
            </w:r>
          </w:p>
          <w:p w14:paraId="501AC78E"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WORK</w:t>
            </w:r>
          </w:p>
        </w:tc>
        <w:tc>
          <w:tcPr>
            <w:tcW w:w="1632" w:type="dxa"/>
            <w:tcBorders>
              <w:top w:val="single" w:sz="6" w:space="0" w:color="000000"/>
              <w:left w:val="single" w:sz="6" w:space="0" w:color="000000"/>
              <w:bottom w:val="nil"/>
              <w:right w:val="single" w:sz="6" w:space="0" w:color="000000"/>
            </w:tcBorders>
            <w:vAlign w:val="center"/>
          </w:tcPr>
          <w:p w14:paraId="2E6669E1"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YEAR OF COMPLETION</w:t>
            </w:r>
          </w:p>
        </w:tc>
      </w:tr>
      <w:tr w:rsidR="00D6248F" w:rsidRPr="00391C3D" w14:paraId="3EF5DAC7" w14:textId="77777777" w:rsidTr="006E364B">
        <w:trPr>
          <w:jc w:val="center"/>
        </w:trPr>
        <w:tc>
          <w:tcPr>
            <w:tcW w:w="2049" w:type="dxa"/>
            <w:tcBorders>
              <w:top w:val="single" w:sz="6" w:space="0" w:color="000000"/>
              <w:left w:val="single" w:sz="6" w:space="0" w:color="000000"/>
              <w:bottom w:val="single" w:sz="6" w:space="0" w:color="000000"/>
              <w:right w:val="nil"/>
            </w:tcBorders>
          </w:tcPr>
          <w:p w14:paraId="4345172C" w14:textId="77777777" w:rsidR="00D6248F" w:rsidRPr="00391C3D" w:rsidRDefault="00D6248F" w:rsidP="006E364B">
            <w:pPr>
              <w:tabs>
                <w:tab w:val="left" w:pos="2268"/>
                <w:tab w:val="right" w:pos="8789"/>
              </w:tabs>
              <w:jc w:val="both"/>
              <w:rPr>
                <w:rFonts w:ascii="Arial" w:hAnsi="Arial" w:cs="Arial"/>
                <w:sz w:val="20"/>
                <w:szCs w:val="20"/>
              </w:rPr>
            </w:pPr>
          </w:p>
          <w:p w14:paraId="4C96DAD6" w14:textId="77777777" w:rsidR="00D6248F" w:rsidRPr="00391C3D" w:rsidRDefault="00D6248F" w:rsidP="006E364B">
            <w:pPr>
              <w:tabs>
                <w:tab w:val="left" w:pos="2268"/>
                <w:tab w:val="right" w:pos="8789"/>
              </w:tabs>
              <w:jc w:val="both"/>
              <w:rPr>
                <w:rFonts w:ascii="Arial" w:hAnsi="Arial" w:cs="Arial"/>
                <w:sz w:val="20"/>
                <w:szCs w:val="20"/>
              </w:rPr>
            </w:pPr>
          </w:p>
          <w:p w14:paraId="52561424" w14:textId="77777777" w:rsidR="00D6248F" w:rsidRPr="00391C3D" w:rsidRDefault="00D6248F" w:rsidP="006E364B">
            <w:pPr>
              <w:tabs>
                <w:tab w:val="left" w:pos="2268"/>
                <w:tab w:val="right" w:pos="8789"/>
              </w:tabs>
              <w:jc w:val="both"/>
              <w:rPr>
                <w:rFonts w:ascii="Arial" w:hAnsi="Arial" w:cs="Arial"/>
                <w:sz w:val="20"/>
                <w:szCs w:val="20"/>
              </w:rPr>
            </w:pPr>
          </w:p>
          <w:p w14:paraId="4B4F7F18" w14:textId="77777777" w:rsidR="00D6248F" w:rsidRPr="00391C3D" w:rsidRDefault="00D6248F" w:rsidP="006E364B">
            <w:pPr>
              <w:tabs>
                <w:tab w:val="left" w:pos="2268"/>
                <w:tab w:val="right" w:pos="8789"/>
              </w:tabs>
              <w:jc w:val="both"/>
              <w:rPr>
                <w:rFonts w:ascii="Arial" w:hAnsi="Arial" w:cs="Arial"/>
                <w:sz w:val="20"/>
                <w:szCs w:val="20"/>
              </w:rPr>
            </w:pPr>
          </w:p>
          <w:p w14:paraId="43CBA9A3" w14:textId="77777777" w:rsidR="00D6248F" w:rsidRPr="00391C3D" w:rsidRDefault="00D6248F" w:rsidP="006E364B">
            <w:pPr>
              <w:tabs>
                <w:tab w:val="left" w:pos="2268"/>
                <w:tab w:val="right" w:pos="8789"/>
              </w:tabs>
              <w:jc w:val="both"/>
              <w:rPr>
                <w:rFonts w:ascii="Arial" w:hAnsi="Arial" w:cs="Arial"/>
                <w:sz w:val="20"/>
                <w:szCs w:val="20"/>
              </w:rPr>
            </w:pPr>
          </w:p>
          <w:p w14:paraId="7737BDF5" w14:textId="77777777" w:rsidR="00D6248F" w:rsidRPr="00391C3D" w:rsidRDefault="00D6248F" w:rsidP="006E364B">
            <w:pPr>
              <w:tabs>
                <w:tab w:val="left" w:pos="2268"/>
                <w:tab w:val="right" w:pos="8789"/>
              </w:tabs>
              <w:jc w:val="both"/>
              <w:rPr>
                <w:rFonts w:ascii="Arial" w:hAnsi="Arial" w:cs="Arial"/>
                <w:sz w:val="20"/>
                <w:szCs w:val="20"/>
              </w:rPr>
            </w:pPr>
          </w:p>
          <w:p w14:paraId="307F67DA" w14:textId="77777777" w:rsidR="00D6248F" w:rsidRPr="00391C3D" w:rsidRDefault="00D6248F" w:rsidP="006E364B">
            <w:pPr>
              <w:tabs>
                <w:tab w:val="left" w:pos="2268"/>
                <w:tab w:val="right" w:pos="8789"/>
              </w:tabs>
              <w:jc w:val="both"/>
              <w:rPr>
                <w:rFonts w:ascii="Arial" w:hAnsi="Arial" w:cs="Arial"/>
                <w:sz w:val="20"/>
                <w:szCs w:val="20"/>
              </w:rPr>
            </w:pPr>
          </w:p>
          <w:p w14:paraId="22BFD5D0" w14:textId="77777777" w:rsidR="00D6248F" w:rsidRPr="00391C3D" w:rsidRDefault="00D6248F" w:rsidP="006E364B">
            <w:pPr>
              <w:tabs>
                <w:tab w:val="left" w:pos="2268"/>
                <w:tab w:val="right" w:pos="8789"/>
              </w:tabs>
              <w:jc w:val="both"/>
              <w:rPr>
                <w:rFonts w:ascii="Arial" w:hAnsi="Arial" w:cs="Arial"/>
                <w:sz w:val="20"/>
                <w:szCs w:val="20"/>
              </w:rPr>
            </w:pPr>
          </w:p>
          <w:p w14:paraId="347A4835" w14:textId="77777777" w:rsidR="00D6248F" w:rsidRPr="00391C3D" w:rsidRDefault="00D6248F" w:rsidP="006E364B">
            <w:pPr>
              <w:tabs>
                <w:tab w:val="left" w:pos="2268"/>
                <w:tab w:val="right" w:pos="8789"/>
              </w:tabs>
              <w:jc w:val="both"/>
              <w:rPr>
                <w:rFonts w:ascii="Arial" w:hAnsi="Arial" w:cs="Arial"/>
                <w:sz w:val="20"/>
                <w:szCs w:val="20"/>
              </w:rPr>
            </w:pPr>
          </w:p>
          <w:p w14:paraId="5230E335" w14:textId="77777777" w:rsidR="00D6248F" w:rsidRPr="00391C3D" w:rsidRDefault="00D6248F" w:rsidP="006E364B">
            <w:pPr>
              <w:tabs>
                <w:tab w:val="left" w:pos="2268"/>
                <w:tab w:val="right" w:pos="8789"/>
              </w:tabs>
              <w:jc w:val="both"/>
              <w:rPr>
                <w:rFonts w:ascii="Arial" w:hAnsi="Arial" w:cs="Arial"/>
                <w:sz w:val="20"/>
                <w:szCs w:val="20"/>
              </w:rPr>
            </w:pPr>
          </w:p>
          <w:p w14:paraId="38894CCF" w14:textId="77777777" w:rsidR="00D6248F" w:rsidRPr="00391C3D" w:rsidRDefault="00D6248F" w:rsidP="006E364B">
            <w:pPr>
              <w:tabs>
                <w:tab w:val="left" w:pos="2268"/>
                <w:tab w:val="right" w:pos="8789"/>
              </w:tabs>
              <w:jc w:val="both"/>
              <w:rPr>
                <w:rFonts w:ascii="Arial" w:hAnsi="Arial" w:cs="Arial"/>
                <w:sz w:val="20"/>
                <w:szCs w:val="20"/>
              </w:rPr>
            </w:pPr>
          </w:p>
          <w:p w14:paraId="065471E7" w14:textId="77777777" w:rsidR="00D6248F" w:rsidRPr="00391C3D" w:rsidRDefault="00D6248F" w:rsidP="006E364B">
            <w:pPr>
              <w:tabs>
                <w:tab w:val="left" w:pos="2268"/>
                <w:tab w:val="right" w:pos="8789"/>
              </w:tabs>
              <w:jc w:val="both"/>
              <w:rPr>
                <w:rFonts w:ascii="Arial" w:hAnsi="Arial" w:cs="Arial"/>
                <w:sz w:val="20"/>
                <w:szCs w:val="20"/>
              </w:rPr>
            </w:pPr>
          </w:p>
          <w:p w14:paraId="70A25014" w14:textId="77777777" w:rsidR="00D6248F" w:rsidRPr="00391C3D" w:rsidRDefault="00D6248F" w:rsidP="006E364B">
            <w:pPr>
              <w:tabs>
                <w:tab w:val="left" w:pos="2268"/>
                <w:tab w:val="right" w:pos="8789"/>
              </w:tabs>
              <w:jc w:val="both"/>
              <w:rPr>
                <w:rFonts w:ascii="Arial" w:hAnsi="Arial" w:cs="Arial"/>
                <w:sz w:val="20"/>
                <w:szCs w:val="20"/>
              </w:rPr>
            </w:pPr>
          </w:p>
          <w:p w14:paraId="1DE71311" w14:textId="77777777" w:rsidR="00D6248F" w:rsidRPr="00391C3D" w:rsidRDefault="00D6248F" w:rsidP="006E364B">
            <w:pPr>
              <w:tabs>
                <w:tab w:val="left" w:pos="2268"/>
                <w:tab w:val="right" w:pos="8789"/>
              </w:tabs>
              <w:jc w:val="both"/>
              <w:rPr>
                <w:rFonts w:ascii="Arial" w:hAnsi="Arial" w:cs="Arial"/>
                <w:sz w:val="20"/>
                <w:szCs w:val="20"/>
              </w:rPr>
            </w:pPr>
          </w:p>
          <w:p w14:paraId="44D33A22" w14:textId="77777777" w:rsidR="00D6248F" w:rsidRPr="00391C3D" w:rsidRDefault="00D6248F" w:rsidP="006E364B">
            <w:pPr>
              <w:tabs>
                <w:tab w:val="left" w:pos="2268"/>
                <w:tab w:val="right" w:pos="8789"/>
              </w:tabs>
              <w:jc w:val="both"/>
              <w:rPr>
                <w:rFonts w:ascii="Arial" w:hAnsi="Arial" w:cs="Arial"/>
                <w:sz w:val="20"/>
                <w:szCs w:val="20"/>
              </w:rPr>
            </w:pPr>
          </w:p>
          <w:p w14:paraId="766A04B6" w14:textId="77777777" w:rsidR="00D6248F" w:rsidRPr="00391C3D" w:rsidRDefault="00D6248F" w:rsidP="006E364B">
            <w:pPr>
              <w:tabs>
                <w:tab w:val="left" w:pos="2268"/>
                <w:tab w:val="right" w:pos="8789"/>
              </w:tabs>
              <w:jc w:val="both"/>
              <w:rPr>
                <w:rFonts w:ascii="Arial" w:hAnsi="Arial" w:cs="Arial"/>
                <w:sz w:val="20"/>
                <w:szCs w:val="20"/>
              </w:rPr>
            </w:pPr>
          </w:p>
          <w:p w14:paraId="5C43BC91" w14:textId="77777777" w:rsidR="00D6248F" w:rsidRPr="00391C3D" w:rsidRDefault="00D6248F" w:rsidP="006E364B">
            <w:pPr>
              <w:tabs>
                <w:tab w:val="left" w:pos="2268"/>
                <w:tab w:val="right" w:pos="8789"/>
              </w:tabs>
              <w:jc w:val="both"/>
              <w:rPr>
                <w:rFonts w:ascii="Arial" w:hAnsi="Arial" w:cs="Arial"/>
                <w:sz w:val="20"/>
                <w:szCs w:val="20"/>
              </w:rPr>
            </w:pPr>
          </w:p>
          <w:p w14:paraId="2DA5E9A8" w14:textId="77777777" w:rsidR="00D6248F" w:rsidRPr="00391C3D" w:rsidRDefault="00D6248F" w:rsidP="006E364B">
            <w:pPr>
              <w:tabs>
                <w:tab w:val="left" w:pos="2268"/>
                <w:tab w:val="right" w:pos="8789"/>
              </w:tabs>
              <w:jc w:val="both"/>
              <w:rPr>
                <w:rFonts w:ascii="Arial" w:hAnsi="Arial" w:cs="Arial"/>
                <w:sz w:val="20"/>
                <w:szCs w:val="20"/>
              </w:rPr>
            </w:pPr>
          </w:p>
        </w:tc>
        <w:tc>
          <w:tcPr>
            <w:tcW w:w="2050" w:type="dxa"/>
            <w:tcBorders>
              <w:top w:val="single" w:sz="6" w:space="0" w:color="000000"/>
              <w:left w:val="single" w:sz="6" w:space="0" w:color="000000"/>
              <w:bottom w:val="single" w:sz="6" w:space="0" w:color="000000"/>
              <w:right w:val="nil"/>
            </w:tcBorders>
          </w:tcPr>
          <w:p w14:paraId="5101A9D9" w14:textId="77777777" w:rsidR="00D6248F" w:rsidRPr="00391C3D" w:rsidRDefault="00D6248F" w:rsidP="006E364B">
            <w:pPr>
              <w:tabs>
                <w:tab w:val="left" w:pos="2268"/>
                <w:tab w:val="right" w:pos="8789"/>
              </w:tabs>
              <w:jc w:val="both"/>
              <w:rPr>
                <w:rFonts w:ascii="Arial" w:hAnsi="Arial" w:cs="Arial"/>
                <w:sz w:val="20"/>
                <w:szCs w:val="20"/>
              </w:rPr>
            </w:pPr>
          </w:p>
          <w:p w14:paraId="47DDBF2D" w14:textId="77777777" w:rsidR="00D6248F" w:rsidRPr="00391C3D" w:rsidRDefault="00D6248F" w:rsidP="006E364B">
            <w:pPr>
              <w:tabs>
                <w:tab w:val="left" w:pos="2268"/>
                <w:tab w:val="right" w:pos="8789"/>
              </w:tabs>
              <w:jc w:val="both"/>
              <w:rPr>
                <w:rFonts w:ascii="Arial" w:hAnsi="Arial" w:cs="Arial"/>
                <w:sz w:val="20"/>
                <w:szCs w:val="20"/>
              </w:rPr>
            </w:pPr>
          </w:p>
          <w:p w14:paraId="20FBF6EB" w14:textId="77777777" w:rsidR="00D6248F" w:rsidRPr="00391C3D" w:rsidRDefault="00D6248F" w:rsidP="006E364B">
            <w:pPr>
              <w:tabs>
                <w:tab w:val="left" w:pos="2268"/>
                <w:tab w:val="right" w:pos="8789"/>
              </w:tabs>
              <w:jc w:val="both"/>
              <w:rPr>
                <w:rFonts w:ascii="Arial" w:hAnsi="Arial" w:cs="Arial"/>
                <w:sz w:val="20"/>
                <w:szCs w:val="20"/>
              </w:rPr>
            </w:pPr>
          </w:p>
          <w:p w14:paraId="7D3C597A" w14:textId="77777777" w:rsidR="00D6248F" w:rsidRPr="00391C3D" w:rsidRDefault="00D6248F" w:rsidP="006E364B">
            <w:pPr>
              <w:tabs>
                <w:tab w:val="left" w:pos="2268"/>
                <w:tab w:val="right" w:pos="8789"/>
              </w:tabs>
              <w:jc w:val="both"/>
              <w:rPr>
                <w:rFonts w:ascii="Arial" w:hAnsi="Arial" w:cs="Arial"/>
                <w:sz w:val="20"/>
                <w:szCs w:val="20"/>
              </w:rPr>
            </w:pPr>
          </w:p>
        </w:tc>
        <w:tc>
          <w:tcPr>
            <w:tcW w:w="2268" w:type="dxa"/>
            <w:tcBorders>
              <w:top w:val="single" w:sz="6" w:space="0" w:color="000000"/>
              <w:left w:val="single" w:sz="6" w:space="0" w:color="000000"/>
              <w:bottom w:val="single" w:sz="6" w:space="0" w:color="000000"/>
              <w:right w:val="nil"/>
            </w:tcBorders>
          </w:tcPr>
          <w:p w14:paraId="0F41A1CC" w14:textId="77777777" w:rsidR="00D6248F" w:rsidRPr="00391C3D" w:rsidRDefault="00D6248F" w:rsidP="006E364B">
            <w:pPr>
              <w:tabs>
                <w:tab w:val="left" w:pos="2268"/>
                <w:tab w:val="right" w:pos="8789"/>
              </w:tabs>
              <w:jc w:val="both"/>
              <w:rPr>
                <w:rFonts w:ascii="Arial" w:hAnsi="Arial" w:cs="Arial"/>
                <w:sz w:val="20"/>
                <w:szCs w:val="20"/>
              </w:rPr>
            </w:pPr>
          </w:p>
        </w:tc>
        <w:tc>
          <w:tcPr>
            <w:tcW w:w="1386" w:type="dxa"/>
            <w:tcBorders>
              <w:top w:val="single" w:sz="6" w:space="0" w:color="000000"/>
              <w:left w:val="single" w:sz="6" w:space="0" w:color="000000"/>
              <w:bottom w:val="single" w:sz="6" w:space="0" w:color="000000"/>
              <w:right w:val="nil"/>
            </w:tcBorders>
          </w:tcPr>
          <w:p w14:paraId="63E8C7FA" w14:textId="77777777" w:rsidR="00D6248F" w:rsidRPr="00391C3D" w:rsidRDefault="00D6248F" w:rsidP="006E364B">
            <w:pPr>
              <w:tabs>
                <w:tab w:val="left" w:pos="2268"/>
                <w:tab w:val="right" w:pos="8789"/>
              </w:tabs>
              <w:jc w:val="both"/>
              <w:rPr>
                <w:rFonts w:ascii="Arial" w:hAnsi="Arial" w:cs="Arial"/>
                <w:sz w:val="20"/>
                <w:szCs w:val="20"/>
              </w:rPr>
            </w:pPr>
          </w:p>
        </w:tc>
        <w:tc>
          <w:tcPr>
            <w:tcW w:w="1632" w:type="dxa"/>
            <w:tcBorders>
              <w:top w:val="single" w:sz="6" w:space="0" w:color="000000"/>
              <w:left w:val="single" w:sz="6" w:space="0" w:color="000000"/>
              <w:bottom w:val="single" w:sz="6" w:space="0" w:color="000000"/>
              <w:right w:val="single" w:sz="6" w:space="0" w:color="000000"/>
            </w:tcBorders>
          </w:tcPr>
          <w:p w14:paraId="744CBCDA" w14:textId="77777777" w:rsidR="00D6248F" w:rsidRPr="00391C3D" w:rsidRDefault="00D6248F" w:rsidP="006E364B">
            <w:pPr>
              <w:tabs>
                <w:tab w:val="left" w:pos="2268"/>
                <w:tab w:val="right" w:pos="8789"/>
              </w:tabs>
              <w:jc w:val="both"/>
              <w:rPr>
                <w:rFonts w:ascii="Arial" w:hAnsi="Arial" w:cs="Arial"/>
                <w:sz w:val="20"/>
                <w:szCs w:val="20"/>
              </w:rPr>
            </w:pPr>
          </w:p>
        </w:tc>
      </w:tr>
    </w:tbl>
    <w:p w14:paraId="78D6C733" w14:textId="77777777" w:rsidR="00D6248F" w:rsidRPr="00391C3D" w:rsidRDefault="00D6248F" w:rsidP="00D6248F">
      <w:pPr>
        <w:rPr>
          <w:rFonts w:ascii="Arial" w:hAnsi="Arial" w:cs="Arial"/>
        </w:rPr>
      </w:pPr>
    </w:p>
    <w:p w14:paraId="62A4F798" w14:textId="77777777" w:rsidR="00D6248F" w:rsidRPr="00391C3D" w:rsidRDefault="00D6248F" w:rsidP="00D6248F">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6DBB7D06" w14:textId="77777777" w:rsidR="00D6248F" w:rsidRPr="00391C3D" w:rsidRDefault="00D6248F" w:rsidP="00D6248F">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4CB84438" w14:textId="77777777" w:rsidR="00D6248F" w:rsidRPr="00391C3D" w:rsidRDefault="00D6248F" w:rsidP="00D6248F">
      <w:pPr>
        <w:pStyle w:val="Heading1"/>
        <w:numPr>
          <w:ilvl w:val="0"/>
          <w:numId w:val="0"/>
        </w:numPr>
        <w:rPr>
          <w:sz w:val="24"/>
          <w:szCs w:val="20"/>
        </w:rPr>
      </w:pPr>
      <w:r w:rsidRPr="00391C3D">
        <w:rPr>
          <w:sz w:val="28"/>
        </w:rPr>
        <w:lastRenderedPageBreak/>
        <w:t>T2.1.</w:t>
      </w:r>
      <w:r w:rsidR="0061525E">
        <w:rPr>
          <w:sz w:val="28"/>
        </w:rPr>
        <w:t>3</w:t>
      </w:r>
      <w:r>
        <w:rPr>
          <w:sz w:val="28"/>
        </w:rPr>
        <w:t xml:space="preserve"> </w:t>
      </w:r>
      <w:r w:rsidRPr="00391C3D">
        <w:rPr>
          <w:sz w:val="28"/>
        </w:rPr>
        <w:t>:</w:t>
      </w:r>
      <w:r>
        <w:rPr>
          <w:sz w:val="28"/>
        </w:rPr>
        <w:t xml:space="preserve"> </w:t>
      </w:r>
      <w:r w:rsidRPr="00391C3D">
        <w:rPr>
          <w:sz w:val="28"/>
        </w:rPr>
        <w:t xml:space="preserve">Schedule of </w:t>
      </w:r>
      <w:r>
        <w:rPr>
          <w:sz w:val="28"/>
        </w:rPr>
        <w:t>Current Contracts</w:t>
      </w:r>
    </w:p>
    <w:p w14:paraId="541DE7B1" w14:textId="77777777" w:rsidR="00D6248F" w:rsidRDefault="00D6248F" w:rsidP="00D6248F">
      <w:pPr>
        <w:spacing w:before="240"/>
        <w:rPr>
          <w:rFonts w:ascii="Arial" w:hAnsi="Arial" w:cs="Arial"/>
          <w:sz w:val="20"/>
          <w:szCs w:val="20"/>
        </w:rPr>
      </w:pPr>
      <w:r w:rsidRPr="00391C3D">
        <w:rPr>
          <w:rFonts w:ascii="Arial" w:hAnsi="Arial" w:cs="Arial"/>
          <w:sz w:val="20"/>
          <w:szCs w:val="20"/>
        </w:rPr>
        <w:t>The Tenderer shall list below the</w:t>
      </w:r>
      <w:r>
        <w:rPr>
          <w:rFonts w:ascii="Arial" w:hAnsi="Arial" w:cs="Arial"/>
          <w:sz w:val="20"/>
          <w:szCs w:val="20"/>
        </w:rPr>
        <w:t xml:space="preserve"> current</w:t>
      </w:r>
      <w:r w:rsidRPr="00391C3D">
        <w:rPr>
          <w:rFonts w:ascii="Arial" w:hAnsi="Arial" w:cs="Arial"/>
          <w:sz w:val="20"/>
          <w:szCs w:val="20"/>
        </w:rPr>
        <w:t xml:space="preserve"> projects awarded to </w:t>
      </w:r>
      <w:r>
        <w:rPr>
          <w:rFonts w:ascii="Arial" w:hAnsi="Arial" w:cs="Arial"/>
          <w:sz w:val="20"/>
          <w:szCs w:val="20"/>
        </w:rPr>
        <w:t>his company.</w:t>
      </w:r>
    </w:p>
    <w:p w14:paraId="1A4E58DB" w14:textId="77777777" w:rsidR="00D6248F" w:rsidRDefault="00D6248F" w:rsidP="00D6248F">
      <w:pPr>
        <w:spacing w:before="240"/>
        <w:rPr>
          <w:rFonts w:ascii="Arial" w:hAnsi="Arial" w:cs="Arial"/>
          <w:sz w:val="20"/>
          <w:szCs w:val="20"/>
        </w:rPr>
      </w:pPr>
      <w:r>
        <w:rPr>
          <w:rFonts w:ascii="Arial" w:hAnsi="Arial" w:cs="Arial"/>
          <w:sz w:val="20"/>
          <w:szCs w:val="20"/>
        </w:rPr>
        <w:t xml:space="preserve">Traceable and contactable references for each project listed must be included. </w:t>
      </w:r>
    </w:p>
    <w:p w14:paraId="4AB37E15" w14:textId="77777777" w:rsidR="00D6248F" w:rsidRPr="00391C3D" w:rsidRDefault="00D6248F" w:rsidP="00D6248F">
      <w:pPr>
        <w:spacing w:before="240"/>
        <w:rPr>
          <w:rFonts w:ascii="Arial" w:hAnsi="Arial" w:cs="Arial"/>
          <w:b/>
          <w:i/>
          <w:color w:val="FF6600"/>
          <w:sz w:val="20"/>
          <w:szCs w:val="20"/>
        </w:rPr>
      </w:pPr>
      <w:r w:rsidRPr="00391C3D">
        <w:rPr>
          <w:rFonts w:ascii="Arial" w:hAnsi="Arial" w:cs="Arial"/>
          <w:sz w:val="20"/>
          <w:szCs w:val="20"/>
        </w:rPr>
        <w:t xml:space="preserve">Contractors </w:t>
      </w:r>
      <w:r>
        <w:rPr>
          <w:rFonts w:ascii="Arial" w:hAnsi="Arial" w:cs="Arial"/>
          <w:sz w:val="20"/>
          <w:szCs w:val="20"/>
        </w:rPr>
        <w:t>MUST</w:t>
      </w:r>
      <w:r w:rsidRPr="00391C3D">
        <w:rPr>
          <w:rFonts w:ascii="Arial" w:hAnsi="Arial" w:cs="Arial"/>
          <w:sz w:val="20"/>
          <w:szCs w:val="20"/>
        </w:rPr>
        <w:t xml:space="preserve"> attach </w:t>
      </w:r>
      <w:r>
        <w:rPr>
          <w:rFonts w:ascii="Arial" w:hAnsi="Arial" w:cs="Arial"/>
          <w:sz w:val="20"/>
          <w:szCs w:val="20"/>
        </w:rPr>
        <w:t>appointment letters</w:t>
      </w:r>
      <w:r w:rsidRPr="00391C3D">
        <w:rPr>
          <w:rFonts w:ascii="Arial" w:hAnsi="Arial" w:cs="Arial"/>
          <w:sz w:val="20"/>
          <w:szCs w:val="20"/>
        </w:rPr>
        <w:t xml:space="preserve">. This information is essential to the award of the Contract. </w:t>
      </w:r>
    </w:p>
    <w:tbl>
      <w:tblPr>
        <w:tblW w:w="9385" w:type="dxa"/>
        <w:jc w:val="center"/>
        <w:tblBorders>
          <w:top w:val="single" w:sz="12" w:space="0" w:color="000000"/>
          <w:left w:val="single" w:sz="12" w:space="0" w:color="000000"/>
          <w:bottom w:val="single" w:sz="12" w:space="0" w:color="000000"/>
          <w:right w:val="single" w:sz="12" w:space="0" w:color="000000"/>
        </w:tblBorders>
        <w:tblLayout w:type="fixed"/>
        <w:tblCellMar>
          <w:left w:w="130" w:type="dxa"/>
          <w:right w:w="130" w:type="dxa"/>
        </w:tblCellMar>
        <w:tblLook w:val="0000" w:firstRow="0" w:lastRow="0" w:firstColumn="0" w:lastColumn="0" w:noHBand="0" w:noVBand="0"/>
      </w:tblPr>
      <w:tblGrid>
        <w:gridCol w:w="2049"/>
        <w:gridCol w:w="2050"/>
        <w:gridCol w:w="2268"/>
        <w:gridCol w:w="1386"/>
        <w:gridCol w:w="1632"/>
      </w:tblGrid>
      <w:tr w:rsidR="00D6248F" w:rsidRPr="00391C3D" w14:paraId="577AD01C" w14:textId="77777777" w:rsidTr="006E364B">
        <w:trPr>
          <w:cantSplit/>
          <w:trHeight w:val="1134"/>
          <w:jc w:val="center"/>
        </w:trPr>
        <w:tc>
          <w:tcPr>
            <w:tcW w:w="2049" w:type="dxa"/>
            <w:tcBorders>
              <w:top w:val="single" w:sz="6" w:space="0" w:color="000000"/>
              <w:left w:val="single" w:sz="6" w:space="0" w:color="000000"/>
              <w:bottom w:val="nil"/>
              <w:right w:val="nil"/>
            </w:tcBorders>
            <w:vAlign w:val="center"/>
          </w:tcPr>
          <w:p w14:paraId="62F8D221"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EMPLOYER</w:t>
            </w:r>
          </w:p>
          <w:p w14:paraId="7EA22868"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 xml:space="preserve">(Name, Tel No </w:t>
            </w:r>
          </w:p>
          <w:p w14:paraId="2DF5179E"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and Fax No)</w:t>
            </w:r>
          </w:p>
        </w:tc>
        <w:tc>
          <w:tcPr>
            <w:tcW w:w="2050" w:type="dxa"/>
            <w:tcBorders>
              <w:top w:val="single" w:sz="6" w:space="0" w:color="000000"/>
              <w:left w:val="single" w:sz="6" w:space="0" w:color="000000"/>
              <w:bottom w:val="nil"/>
              <w:right w:val="nil"/>
            </w:tcBorders>
            <w:vAlign w:val="center"/>
          </w:tcPr>
          <w:p w14:paraId="2E97C95D"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LEAD CONSULTANT</w:t>
            </w:r>
          </w:p>
          <w:p w14:paraId="1014BAC5"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 xml:space="preserve">(Name, Tel No </w:t>
            </w:r>
          </w:p>
          <w:p w14:paraId="064DE412" w14:textId="77777777" w:rsidR="00D6248F" w:rsidRPr="00391C3D" w:rsidRDefault="00D6248F" w:rsidP="006E364B">
            <w:pPr>
              <w:tabs>
                <w:tab w:val="left" w:pos="2268"/>
                <w:tab w:val="right" w:pos="8789"/>
              </w:tabs>
              <w:spacing w:after="0" w:line="240" w:lineRule="auto"/>
              <w:jc w:val="center"/>
              <w:rPr>
                <w:rFonts w:ascii="Arial" w:hAnsi="Arial" w:cs="Arial"/>
                <w:sz w:val="20"/>
                <w:szCs w:val="20"/>
              </w:rPr>
            </w:pPr>
            <w:r w:rsidRPr="00391C3D">
              <w:rPr>
                <w:rFonts w:ascii="Arial" w:hAnsi="Arial" w:cs="Arial"/>
                <w:sz w:val="20"/>
                <w:szCs w:val="20"/>
              </w:rPr>
              <w:t>and Fax No)</w:t>
            </w:r>
          </w:p>
        </w:tc>
        <w:tc>
          <w:tcPr>
            <w:tcW w:w="2268" w:type="dxa"/>
            <w:tcBorders>
              <w:top w:val="single" w:sz="6" w:space="0" w:color="000000"/>
              <w:left w:val="single" w:sz="6" w:space="0" w:color="000000"/>
              <w:bottom w:val="nil"/>
              <w:right w:val="nil"/>
            </w:tcBorders>
            <w:vAlign w:val="center"/>
          </w:tcPr>
          <w:p w14:paraId="75334B78"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NATURE OF WORK</w:t>
            </w:r>
          </w:p>
        </w:tc>
        <w:tc>
          <w:tcPr>
            <w:tcW w:w="1386" w:type="dxa"/>
            <w:tcBorders>
              <w:top w:val="single" w:sz="6" w:space="0" w:color="000000"/>
              <w:left w:val="single" w:sz="6" w:space="0" w:color="000000"/>
              <w:bottom w:val="nil"/>
              <w:right w:val="nil"/>
            </w:tcBorders>
            <w:vAlign w:val="center"/>
          </w:tcPr>
          <w:p w14:paraId="4BE33EFE"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VALUE OF</w:t>
            </w:r>
          </w:p>
          <w:p w14:paraId="67F46E9D"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sidRPr="00391C3D">
              <w:rPr>
                <w:rFonts w:ascii="Arial" w:hAnsi="Arial" w:cs="Arial"/>
                <w:b/>
                <w:sz w:val="20"/>
                <w:szCs w:val="20"/>
              </w:rPr>
              <w:t>WORK</w:t>
            </w:r>
          </w:p>
        </w:tc>
        <w:tc>
          <w:tcPr>
            <w:tcW w:w="1632" w:type="dxa"/>
            <w:tcBorders>
              <w:top w:val="single" w:sz="6" w:space="0" w:color="000000"/>
              <w:left w:val="single" w:sz="6" w:space="0" w:color="000000"/>
              <w:bottom w:val="nil"/>
              <w:right w:val="single" w:sz="6" w:space="0" w:color="000000"/>
            </w:tcBorders>
            <w:vAlign w:val="center"/>
          </w:tcPr>
          <w:p w14:paraId="27445CCC" w14:textId="77777777" w:rsidR="00D6248F" w:rsidRDefault="00D6248F" w:rsidP="006E364B">
            <w:pPr>
              <w:tabs>
                <w:tab w:val="left" w:pos="2268"/>
                <w:tab w:val="right" w:pos="8789"/>
              </w:tabs>
              <w:spacing w:after="0" w:line="240" w:lineRule="auto"/>
              <w:jc w:val="center"/>
              <w:rPr>
                <w:rFonts w:ascii="Arial" w:hAnsi="Arial" w:cs="Arial"/>
                <w:b/>
                <w:sz w:val="20"/>
                <w:szCs w:val="20"/>
              </w:rPr>
            </w:pPr>
            <w:r>
              <w:rPr>
                <w:rFonts w:ascii="Arial" w:hAnsi="Arial" w:cs="Arial"/>
                <w:b/>
                <w:sz w:val="20"/>
                <w:szCs w:val="20"/>
              </w:rPr>
              <w:t>EXPECTED</w:t>
            </w:r>
            <w:r w:rsidRPr="00391C3D">
              <w:rPr>
                <w:rFonts w:ascii="Arial" w:hAnsi="Arial" w:cs="Arial"/>
                <w:b/>
                <w:sz w:val="20"/>
                <w:szCs w:val="20"/>
              </w:rPr>
              <w:t xml:space="preserve"> COMPLETION</w:t>
            </w:r>
          </w:p>
          <w:p w14:paraId="04A8B6D6" w14:textId="77777777" w:rsidR="00D6248F" w:rsidRPr="00391C3D" w:rsidRDefault="00D6248F" w:rsidP="006E364B">
            <w:pPr>
              <w:tabs>
                <w:tab w:val="left" w:pos="2268"/>
                <w:tab w:val="right" w:pos="8789"/>
              </w:tabs>
              <w:spacing w:after="0" w:line="240" w:lineRule="auto"/>
              <w:jc w:val="center"/>
              <w:rPr>
                <w:rFonts w:ascii="Arial" w:hAnsi="Arial" w:cs="Arial"/>
                <w:b/>
                <w:sz w:val="20"/>
                <w:szCs w:val="20"/>
              </w:rPr>
            </w:pPr>
            <w:r>
              <w:rPr>
                <w:rFonts w:ascii="Arial" w:hAnsi="Arial" w:cs="Arial"/>
                <w:b/>
                <w:sz w:val="20"/>
                <w:szCs w:val="20"/>
              </w:rPr>
              <w:t>DATE</w:t>
            </w:r>
          </w:p>
        </w:tc>
      </w:tr>
      <w:tr w:rsidR="00D6248F" w:rsidRPr="00391C3D" w14:paraId="7DF31B38" w14:textId="77777777" w:rsidTr="006E364B">
        <w:trPr>
          <w:jc w:val="center"/>
        </w:trPr>
        <w:tc>
          <w:tcPr>
            <w:tcW w:w="2049" w:type="dxa"/>
            <w:tcBorders>
              <w:top w:val="single" w:sz="6" w:space="0" w:color="000000"/>
              <w:left w:val="single" w:sz="6" w:space="0" w:color="000000"/>
              <w:bottom w:val="single" w:sz="6" w:space="0" w:color="000000"/>
              <w:right w:val="nil"/>
            </w:tcBorders>
          </w:tcPr>
          <w:p w14:paraId="1D8EADFF" w14:textId="77777777" w:rsidR="00D6248F" w:rsidRPr="00391C3D" w:rsidRDefault="00D6248F" w:rsidP="006E364B">
            <w:pPr>
              <w:tabs>
                <w:tab w:val="left" w:pos="2268"/>
                <w:tab w:val="right" w:pos="8789"/>
              </w:tabs>
              <w:jc w:val="both"/>
              <w:rPr>
                <w:rFonts w:ascii="Arial" w:hAnsi="Arial" w:cs="Arial"/>
                <w:sz w:val="20"/>
                <w:szCs w:val="20"/>
              </w:rPr>
            </w:pPr>
          </w:p>
          <w:p w14:paraId="05B5D1BA" w14:textId="77777777" w:rsidR="00D6248F" w:rsidRPr="00391C3D" w:rsidRDefault="00D6248F" w:rsidP="006E364B">
            <w:pPr>
              <w:tabs>
                <w:tab w:val="left" w:pos="2268"/>
                <w:tab w:val="right" w:pos="8789"/>
              </w:tabs>
              <w:jc w:val="both"/>
              <w:rPr>
                <w:rFonts w:ascii="Arial" w:hAnsi="Arial" w:cs="Arial"/>
                <w:sz w:val="20"/>
                <w:szCs w:val="20"/>
              </w:rPr>
            </w:pPr>
          </w:p>
          <w:p w14:paraId="2B3B87FD" w14:textId="77777777" w:rsidR="00D6248F" w:rsidRPr="00391C3D" w:rsidRDefault="00D6248F" w:rsidP="006E364B">
            <w:pPr>
              <w:tabs>
                <w:tab w:val="left" w:pos="2268"/>
                <w:tab w:val="right" w:pos="8789"/>
              </w:tabs>
              <w:jc w:val="both"/>
              <w:rPr>
                <w:rFonts w:ascii="Arial" w:hAnsi="Arial" w:cs="Arial"/>
                <w:sz w:val="20"/>
                <w:szCs w:val="20"/>
              </w:rPr>
            </w:pPr>
          </w:p>
          <w:p w14:paraId="25DCD053" w14:textId="77777777" w:rsidR="00D6248F" w:rsidRPr="00391C3D" w:rsidRDefault="00D6248F" w:rsidP="006E364B">
            <w:pPr>
              <w:tabs>
                <w:tab w:val="left" w:pos="2268"/>
                <w:tab w:val="right" w:pos="8789"/>
              </w:tabs>
              <w:jc w:val="both"/>
              <w:rPr>
                <w:rFonts w:ascii="Arial" w:hAnsi="Arial" w:cs="Arial"/>
                <w:sz w:val="20"/>
                <w:szCs w:val="20"/>
              </w:rPr>
            </w:pPr>
          </w:p>
          <w:p w14:paraId="2330CAB5" w14:textId="77777777" w:rsidR="00D6248F" w:rsidRPr="00391C3D" w:rsidRDefault="00D6248F" w:rsidP="006E364B">
            <w:pPr>
              <w:tabs>
                <w:tab w:val="left" w:pos="2268"/>
                <w:tab w:val="right" w:pos="8789"/>
              </w:tabs>
              <w:jc w:val="both"/>
              <w:rPr>
                <w:rFonts w:ascii="Arial" w:hAnsi="Arial" w:cs="Arial"/>
                <w:sz w:val="20"/>
                <w:szCs w:val="20"/>
              </w:rPr>
            </w:pPr>
          </w:p>
          <w:p w14:paraId="21DD5154" w14:textId="77777777" w:rsidR="00D6248F" w:rsidRPr="00391C3D" w:rsidRDefault="00D6248F" w:rsidP="006E364B">
            <w:pPr>
              <w:tabs>
                <w:tab w:val="left" w:pos="2268"/>
                <w:tab w:val="right" w:pos="8789"/>
              </w:tabs>
              <w:jc w:val="both"/>
              <w:rPr>
                <w:rFonts w:ascii="Arial" w:hAnsi="Arial" w:cs="Arial"/>
                <w:sz w:val="20"/>
                <w:szCs w:val="20"/>
              </w:rPr>
            </w:pPr>
          </w:p>
          <w:p w14:paraId="4285D99C" w14:textId="77777777" w:rsidR="00D6248F" w:rsidRPr="00391C3D" w:rsidRDefault="00D6248F" w:rsidP="006E364B">
            <w:pPr>
              <w:tabs>
                <w:tab w:val="left" w:pos="2268"/>
                <w:tab w:val="right" w:pos="8789"/>
              </w:tabs>
              <w:jc w:val="both"/>
              <w:rPr>
                <w:rFonts w:ascii="Arial" w:hAnsi="Arial" w:cs="Arial"/>
                <w:sz w:val="20"/>
                <w:szCs w:val="20"/>
              </w:rPr>
            </w:pPr>
          </w:p>
          <w:p w14:paraId="23FA0433" w14:textId="77777777" w:rsidR="00D6248F" w:rsidRPr="00391C3D" w:rsidRDefault="00D6248F" w:rsidP="006E364B">
            <w:pPr>
              <w:tabs>
                <w:tab w:val="left" w:pos="2268"/>
                <w:tab w:val="right" w:pos="8789"/>
              </w:tabs>
              <w:jc w:val="both"/>
              <w:rPr>
                <w:rFonts w:ascii="Arial" w:hAnsi="Arial" w:cs="Arial"/>
                <w:sz w:val="20"/>
                <w:szCs w:val="20"/>
              </w:rPr>
            </w:pPr>
          </w:p>
          <w:p w14:paraId="497FD9CA" w14:textId="77777777" w:rsidR="00D6248F" w:rsidRPr="00391C3D" w:rsidRDefault="00D6248F" w:rsidP="006E364B">
            <w:pPr>
              <w:tabs>
                <w:tab w:val="left" w:pos="2268"/>
                <w:tab w:val="right" w:pos="8789"/>
              </w:tabs>
              <w:jc w:val="both"/>
              <w:rPr>
                <w:rFonts w:ascii="Arial" w:hAnsi="Arial" w:cs="Arial"/>
                <w:sz w:val="20"/>
                <w:szCs w:val="20"/>
              </w:rPr>
            </w:pPr>
          </w:p>
          <w:p w14:paraId="48D2FC3D" w14:textId="77777777" w:rsidR="00D6248F" w:rsidRPr="00391C3D" w:rsidRDefault="00D6248F" w:rsidP="006E364B">
            <w:pPr>
              <w:tabs>
                <w:tab w:val="left" w:pos="2268"/>
                <w:tab w:val="right" w:pos="8789"/>
              </w:tabs>
              <w:jc w:val="both"/>
              <w:rPr>
                <w:rFonts w:ascii="Arial" w:hAnsi="Arial" w:cs="Arial"/>
                <w:sz w:val="20"/>
                <w:szCs w:val="20"/>
              </w:rPr>
            </w:pPr>
          </w:p>
          <w:p w14:paraId="6123928A" w14:textId="77777777" w:rsidR="00D6248F" w:rsidRPr="00391C3D" w:rsidRDefault="00D6248F" w:rsidP="006E364B">
            <w:pPr>
              <w:tabs>
                <w:tab w:val="left" w:pos="2268"/>
                <w:tab w:val="right" w:pos="8789"/>
              </w:tabs>
              <w:jc w:val="both"/>
              <w:rPr>
                <w:rFonts w:ascii="Arial" w:hAnsi="Arial" w:cs="Arial"/>
                <w:sz w:val="20"/>
                <w:szCs w:val="20"/>
              </w:rPr>
            </w:pPr>
          </w:p>
          <w:p w14:paraId="2CB9A4EE" w14:textId="77777777" w:rsidR="00D6248F" w:rsidRPr="00391C3D" w:rsidRDefault="00D6248F" w:rsidP="006E364B">
            <w:pPr>
              <w:tabs>
                <w:tab w:val="left" w:pos="2268"/>
                <w:tab w:val="right" w:pos="8789"/>
              </w:tabs>
              <w:jc w:val="both"/>
              <w:rPr>
                <w:rFonts w:ascii="Arial" w:hAnsi="Arial" w:cs="Arial"/>
                <w:sz w:val="20"/>
                <w:szCs w:val="20"/>
              </w:rPr>
            </w:pPr>
          </w:p>
          <w:p w14:paraId="68F90E68" w14:textId="77777777" w:rsidR="00D6248F" w:rsidRPr="00391C3D" w:rsidRDefault="00D6248F" w:rsidP="006E364B">
            <w:pPr>
              <w:tabs>
                <w:tab w:val="left" w:pos="2268"/>
                <w:tab w:val="right" w:pos="8789"/>
              </w:tabs>
              <w:jc w:val="both"/>
              <w:rPr>
                <w:rFonts w:ascii="Arial" w:hAnsi="Arial" w:cs="Arial"/>
                <w:sz w:val="20"/>
                <w:szCs w:val="20"/>
              </w:rPr>
            </w:pPr>
          </w:p>
          <w:p w14:paraId="35AAA4B7" w14:textId="77777777" w:rsidR="00D6248F" w:rsidRPr="00391C3D" w:rsidRDefault="00D6248F" w:rsidP="006E364B">
            <w:pPr>
              <w:tabs>
                <w:tab w:val="left" w:pos="2268"/>
                <w:tab w:val="right" w:pos="8789"/>
              </w:tabs>
              <w:jc w:val="both"/>
              <w:rPr>
                <w:rFonts w:ascii="Arial" w:hAnsi="Arial" w:cs="Arial"/>
                <w:sz w:val="20"/>
                <w:szCs w:val="20"/>
              </w:rPr>
            </w:pPr>
          </w:p>
          <w:p w14:paraId="6E7DE0C3" w14:textId="77777777" w:rsidR="00D6248F" w:rsidRPr="00391C3D" w:rsidRDefault="00D6248F" w:rsidP="006E364B">
            <w:pPr>
              <w:tabs>
                <w:tab w:val="left" w:pos="2268"/>
                <w:tab w:val="right" w:pos="8789"/>
              </w:tabs>
              <w:jc w:val="both"/>
              <w:rPr>
                <w:rFonts w:ascii="Arial" w:hAnsi="Arial" w:cs="Arial"/>
                <w:sz w:val="20"/>
                <w:szCs w:val="20"/>
              </w:rPr>
            </w:pPr>
          </w:p>
          <w:p w14:paraId="6E248256" w14:textId="77777777" w:rsidR="00D6248F" w:rsidRDefault="00D6248F" w:rsidP="006E364B">
            <w:pPr>
              <w:tabs>
                <w:tab w:val="left" w:pos="2268"/>
                <w:tab w:val="right" w:pos="8789"/>
              </w:tabs>
              <w:jc w:val="both"/>
              <w:rPr>
                <w:rFonts w:ascii="Arial" w:hAnsi="Arial" w:cs="Arial"/>
                <w:sz w:val="20"/>
                <w:szCs w:val="20"/>
              </w:rPr>
            </w:pPr>
          </w:p>
          <w:p w14:paraId="09A913DB" w14:textId="77777777" w:rsidR="00D6248F" w:rsidRPr="00391C3D" w:rsidRDefault="00D6248F" w:rsidP="006E364B">
            <w:pPr>
              <w:tabs>
                <w:tab w:val="left" w:pos="2268"/>
                <w:tab w:val="right" w:pos="8789"/>
              </w:tabs>
              <w:jc w:val="both"/>
              <w:rPr>
                <w:rFonts w:ascii="Arial" w:hAnsi="Arial" w:cs="Arial"/>
                <w:sz w:val="20"/>
                <w:szCs w:val="20"/>
              </w:rPr>
            </w:pPr>
          </w:p>
          <w:p w14:paraId="366B80B7" w14:textId="77777777" w:rsidR="00D6248F" w:rsidRPr="00391C3D" w:rsidRDefault="00D6248F" w:rsidP="006E364B">
            <w:pPr>
              <w:tabs>
                <w:tab w:val="left" w:pos="2268"/>
                <w:tab w:val="right" w:pos="8789"/>
              </w:tabs>
              <w:jc w:val="both"/>
              <w:rPr>
                <w:rFonts w:ascii="Arial" w:hAnsi="Arial" w:cs="Arial"/>
                <w:sz w:val="20"/>
                <w:szCs w:val="20"/>
              </w:rPr>
            </w:pPr>
          </w:p>
          <w:p w14:paraId="5535C33F" w14:textId="77777777" w:rsidR="00D6248F" w:rsidRPr="00391C3D" w:rsidRDefault="00D6248F" w:rsidP="006E364B">
            <w:pPr>
              <w:tabs>
                <w:tab w:val="left" w:pos="2268"/>
                <w:tab w:val="right" w:pos="8789"/>
              </w:tabs>
              <w:jc w:val="both"/>
              <w:rPr>
                <w:rFonts w:ascii="Arial" w:hAnsi="Arial" w:cs="Arial"/>
                <w:sz w:val="20"/>
                <w:szCs w:val="20"/>
              </w:rPr>
            </w:pPr>
          </w:p>
          <w:p w14:paraId="0A902EC4" w14:textId="77777777" w:rsidR="00D6248F" w:rsidRPr="00391C3D" w:rsidRDefault="00D6248F" w:rsidP="006E364B">
            <w:pPr>
              <w:tabs>
                <w:tab w:val="left" w:pos="2268"/>
                <w:tab w:val="right" w:pos="8789"/>
              </w:tabs>
              <w:jc w:val="both"/>
              <w:rPr>
                <w:rFonts w:ascii="Arial" w:hAnsi="Arial" w:cs="Arial"/>
                <w:sz w:val="20"/>
                <w:szCs w:val="20"/>
              </w:rPr>
            </w:pPr>
          </w:p>
        </w:tc>
        <w:tc>
          <w:tcPr>
            <w:tcW w:w="2050" w:type="dxa"/>
            <w:tcBorders>
              <w:top w:val="single" w:sz="6" w:space="0" w:color="000000"/>
              <w:left w:val="single" w:sz="6" w:space="0" w:color="000000"/>
              <w:bottom w:val="single" w:sz="6" w:space="0" w:color="000000"/>
              <w:right w:val="nil"/>
            </w:tcBorders>
          </w:tcPr>
          <w:p w14:paraId="585ED7BD" w14:textId="77777777" w:rsidR="00D6248F" w:rsidRPr="00391C3D" w:rsidRDefault="00D6248F" w:rsidP="006E364B">
            <w:pPr>
              <w:tabs>
                <w:tab w:val="left" w:pos="2268"/>
                <w:tab w:val="right" w:pos="8789"/>
              </w:tabs>
              <w:jc w:val="both"/>
              <w:rPr>
                <w:rFonts w:ascii="Arial" w:hAnsi="Arial" w:cs="Arial"/>
                <w:sz w:val="20"/>
                <w:szCs w:val="20"/>
              </w:rPr>
            </w:pPr>
          </w:p>
          <w:p w14:paraId="498752E3" w14:textId="77777777" w:rsidR="00D6248F" w:rsidRPr="00391C3D" w:rsidRDefault="00D6248F" w:rsidP="006E364B">
            <w:pPr>
              <w:tabs>
                <w:tab w:val="left" w:pos="2268"/>
                <w:tab w:val="right" w:pos="8789"/>
              </w:tabs>
              <w:jc w:val="both"/>
              <w:rPr>
                <w:rFonts w:ascii="Arial" w:hAnsi="Arial" w:cs="Arial"/>
                <w:sz w:val="20"/>
                <w:szCs w:val="20"/>
              </w:rPr>
            </w:pPr>
          </w:p>
          <w:p w14:paraId="6783B783" w14:textId="77777777" w:rsidR="00D6248F" w:rsidRPr="00391C3D" w:rsidRDefault="00D6248F" w:rsidP="006E364B">
            <w:pPr>
              <w:tabs>
                <w:tab w:val="left" w:pos="2268"/>
                <w:tab w:val="right" w:pos="8789"/>
              </w:tabs>
              <w:jc w:val="both"/>
              <w:rPr>
                <w:rFonts w:ascii="Arial" w:hAnsi="Arial" w:cs="Arial"/>
                <w:sz w:val="20"/>
                <w:szCs w:val="20"/>
              </w:rPr>
            </w:pPr>
          </w:p>
          <w:p w14:paraId="43240FC1" w14:textId="77777777" w:rsidR="00D6248F" w:rsidRPr="00391C3D" w:rsidRDefault="00D6248F" w:rsidP="006E364B">
            <w:pPr>
              <w:tabs>
                <w:tab w:val="left" w:pos="2268"/>
                <w:tab w:val="right" w:pos="8789"/>
              </w:tabs>
              <w:jc w:val="both"/>
              <w:rPr>
                <w:rFonts w:ascii="Arial" w:hAnsi="Arial" w:cs="Arial"/>
                <w:sz w:val="20"/>
                <w:szCs w:val="20"/>
              </w:rPr>
            </w:pPr>
          </w:p>
        </w:tc>
        <w:tc>
          <w:tcPr>
            <w:tcW w:w="2268" w:type="dxa"/>
            <w:tcBorders>
              <w:top w:val="single" w:sz="6" w:space="0" w:color="000000"/>
              <w:left w:val="single" w:sz="6" w:space="0" w:color="000000"/>
              <w:bottom w:val="single" w:sz="6" w:space="0" w:color="000000"/>
              <w:right w:val="nil"/>
            </w:tcBorders>
          </w:tcPr>
          <w:p w14:paraId="597D3FEB" w14:textId="77777777" w:rsidR="00D6248F" w:rsidRPr="00391C3D" w:rsidRDefault="00D6248F" w:rsidP="006E364B">
            <w:pPr>
              <w:tabs>
                <w:tab w:val="left" w:pos="2268"/>
                <w:tab w:val="right" w:pos="8789"/>
              </w:tabs>
              <w:jc w:val="both"/>
              <w:rPr>
                <w:rFonts w:ascii="Arial" w:hAnsi="Arial" w:cs="Arial"/>
                <w:sz w:val="20"/>
                <w:szCs w:val="20"/>
              </w:rPr>
            </w:pPr>
          </w:p>
        </w:tc>
        <w:tc>
          <w:tcPr>
            <w:tcW w:w="1386" w:type="dxa"/>
            <w:tcBorders>
              <w:top w:val="single" w:sz="6" w:space="0" w:color="000000"/>
              <w:left w:val="single" w:sz="6" w:space="0" w:color="000000"/>
              <w:bottom w:val="single" w:sz="6" w:space="0" w:color="000000"/>
              <w:right w:val="nil"/>
            </w:tcBorders>
          </w:tcPr>
          <w:p w14:paraId="350A0E49" w14:textId="77777777" w:rsidR="00D6248F" w:rsidRPr="00391C3D" w:rsidRDefault="00D6248F" w:rsidP="006E364B">
            <w:pPr>
              <w:tabs>
                <w:tab w:val="left" w:pos="2268"/>
                <w:tab w:val="right" w:pos="8789"/>
              </w:tabs>
              <w:jc w:val="both"/>
              <w:rPr>
                <w:rFonts w:ascii="Arial" w:hAnsi="Arial" w:cs="Arial"/>
                <w:sz w:val="20"/>
                <w:szCs w:val="20"/>
              </w:rPr>
            </w:pPr>
          </w:p>
        </w:tc>
        <w:tc>
          <w:tcPr>
            <w:tcW w:w="1632" w:type="dxa"/>
            <w:tcBorders>
              <w:top w:val="single" w:sz="6" w:space="0" w:color="000000"/>
              <w:left w:val="single" w:sz="6" w:space="0" w:color="000000"/>
              <w:bottom w:val="single" w:sz="6" w:space="0" w:color="000000"/>
              <w:right w:val="single" w:sz="6" w:space="0" w:color="000000"/>
            </w:tcBorders>
          </w:tcPr>
          <w:p w14:paraId="5DD2E048" w14:textId="77777777" w:rsidR="00D6248F" w:rsidRPr="00391C3D" w:rsidRDefault="00D6248F" w:rsidP="006E364B">
            <w:pPr>
              <w:tabs>
                <w:tab w:val="left" w:pos="2268"/>
                <w:tab w:val="right" w:pos="8789"/>
              </w:tabs>
              <w:jc w:val="both"/>
              <w:rPr>
                <w:rFonts w:ascii="Arial" w:hAnsi="Arial" w:cs="Arial"/>
                <w:sz w:val="20"/>
                <w:szCs w:val="20"/>
              </w:rPr>
            </w:pPr>
          </w:p>
        </w:tc>
      </w:tr>
    </w:tbl>
    <w:p w14:paraId="72683737" w14:textId="77777777" w:rsidR="00D6248F" w:rsidRPr="00391C3D" w:rsidRDefault="00D6248F" w:rsidP="00D6248F">
      <w:pPr>
        <w:rPr>
          <w:rFonts w:ascii="Arial" w:hAnsi="Arial" w:cs="Arial"/>
        </w:rPr>
      </w:pPr>
    </w:p>
    <w:p w14:paraId="231B2D32" w14:textId="77777777" w:rsidR="00D6248F" w:rsidRPr="00391C3D" w:rsidRDefault="00D6248F" w:rsidP="00D6248F">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64A1A683" w14:textId="77777777" w:rsidR="00D6248F" w:rsidRPr="00391C3D" w:rsidRDefault="00D6248F" w:rsidP="00D6248F">
      <w:pPr>
        <w:pStyle w:val="ReferenceLine"/>
        <w:widowControl w:val="0"/>
        <w:tabs>
          <w:tab w:val="clear" w:pos="1080"/>
        </w:tabs>
        <w:ind w:left="0" w:firstLine="0"/>
        <w:rPr>
          <w:rFonts w:cs="Arial"/>
          <w:b/>
          <w:snapToGrid w:val="0"/>
          <w:lang w:val="en-ZA"/>
        </w:rPr>
      </w:pPr>
      <w:r w:rsidRPr="00391C3D">
        <w:rPr>
          <w:rFonts w:cs="Arial"/>
          <w:b/>
          <w:snapToGrid w:val="0"/>
          <w:lang w:val="en-ZA"/>
        </w:rPr>
        <w:lastRenderedPageBreak/>
        <w:t>(of person authorised to sign on behalf of the Tenderer)</w:t>
      </w:r>
    </w:p>
    <w:p w14:paraId="287DD724" w14:textId="77777777" w:rsidR="006C6AF4" w:rsidRDefault="006C6AF4">
      <w:pPr>
        <w:spacing w:after="0" w:line="240" w:lineRule="auto"/>
        <w:rPr>
          <w:rFonts w:ascii="Arial" w:hAnsi="Arial" w:cs="Arial"/>
          <w:b/>
          <w:bCs/>
          <w:sz w:val="28"/>
        </w:rPr>
      </w:pPr>
    </w:p>
    <w:p w14:paraId="41B59C3C" w14:textId="0296D7C2" w:rsidR="00463309" w:rsidRPr="00391C3D" w:rsidRDefault="006C6AF4" w:rsidP="00AC1E3A">
      <w:pPr>
        <w:spacing w:after="0" w:line="240" w:lineRule="auto"/>
        <w:rPr>
          <w:sz w:val="28"/>
          <w:highlight w:val="cyan"/>
        </w:rPr>
      </w:pPr>
      <w:r>
        <w:rPr>
          <w:rFonts w:ascii="Arial" w:hAnsi="Arial" w:cs="Arial"/>
          <w:b/>
          <w:bCs/>
          <w:sz w:val="28"/>
        </w:rPr>
        <w:br w:type="page"/>
      </w:r>
      <w:bookmarkStart w:id="25" w:name="_Toc483904067"/>
      <w:bookmarkStart w:id="26" w:name="_Toc484014165"/>
      <w:bookmarkStart w:id="27" w:name="_Toc484014523"/>
      <w:bookmarkStart w:id="28" w:name="_Toc484607048"/>
      <w:bookmarkStart w:id="29" w:name="_Toc484761329"/>
      <w:r w:rsidR="00463309">
        <w:rPr>
          <w:sz w:val="28"/>
        </w:rPr>
        <w:lastRenderedPageBreak/>
        <w:t xml:space="preserve">T2.1.4 </w:t>
      </w:r>
      <w:r w:rsidR="00463309" w:rsidRPr="00391C3D">
        <w:rPr>
          <w:sz w:val="28"/>
        </w:rPr>
        <w:t>:</w:t>
      </w:r>
      <w:r w:rsidR="00D407FB">
        <w:rPr>
          <w:sz w:val="28"/>
        </w:rPr>
        <w:t xml:space="preserve"> </w:t>
      </w:r>
      <w:r w:rsidR="00463309" w:rsidRPr="00391C3D">
        <w:rPr>
          <w:sz w:val="28"/>
        </w:rPr>
        <w:t>Proposed Key Personnel</w:t>
      </w:r>
      <w:bookmarkEnd w:id="25"/>
      <w:bookmarkEnd w:id="26"/>
      <w:bookmarkEnd w:id="27"/>
      <w:bookmarkEnd w:id="28"/>
      <w:bookmarkEnd w:id="29"/>
    </w:p>
    <w:p w14:paraId="6F376FDA" w14:textId="77777777" w:rsidR="00463309" w:rsidRDefault="00463309" w:rsidP="00463309">
      <w:pPr>
        <w:tabs>
          <w:tab w:val="left" w:pos="2268"/>
          <w:tab w:val="right" w:pos="8789"/>
        </w:tabs>
        <w:jc w:val="both"/>
        <w:rPr>
          <w:rFonts w:ascii="Arial" w:hAnsi="Arial" w:cs="Arial"/>
          <w:sz w:val="20"/>
          <w:szCs w:val="20"/>
        </w:rPr>
      </w:pPr>
    </w:p>
    <w:p w14:paraId="3CCAF807" w14:textId="77777777" w:rsidR="00463309" w:rsidRDefault="00463309" w:rsidP="00463309">
      <w:pPr>
        <w:tabs>
          <w:tab w:val="left" w:pos="2268"/>
          <w:tab w:val="right" w:pos="8789"/>
        </w:tabs>
        <w:jc w:val="both"/>
        <w:rPr>
          <w:rFonts w:ascii="Arial" w:hAnsi="Arial" w:cs="Arial"/>
          <w:sz w:val="20"/>
          <w:szCs w:val="20"/>
        </w:rPr>
      </w:pPr>
      <w:r w:rsidRPr="00391C3D">
        <w:rPr>
          <w:rFonts w:ascii="Arial" w:hAnsi="Arial" w:cs="Arial"/>
          <w:sz w:val="20"/>
          <w:szCs w:val="20"/>
        </w:rPr>
        <w:t>The Tenderer shall list below the key personnel (including first nominee and the second choice alternate), whom he proposes to employ on the contract should his offer be accepted, both at his headquarters and on the Site, to direct and for the execution of the work, together with their qualifications, experience, positions held and their nationalities.</w:t>
      </w:r>
    </w:p>
    <w:p w14:paraId="519A0BDE" w14:textId="7002EA1A" w:rsidR="00463309" w:rsidRPr="00391C3D" w:rsidRDefault="00463309" w:rsidP="00463309">
      <w:pPr>
        <w:tabs>
          <w:tab w:val="left" w:pos="2268"/>
          <w:tab w:val="right" w:pos="8789"/>
        </w:tabs>
        <w:jc w:val="both"/>
        <w:rPr>
          <w:rFonts w:ascii="Arial" w:hAnsi="Arial" w:cs="Arial"/>
          <w:sz w:val="20"/>
          <w:szCs w:val="20"/>
        </w:rPr>
      </w:pPr>
      <w:r>
        <w:rPr>
          <w:rFonts w:ascii="Arial" w:hAnsi="Arial" w:cs="Arial"/>
          <w:sz w:val="20"/>
          <w:szCs w:val="20"/>
        </w:rPr>
        <w:t>CV’s of the critical staff members such a</w:t>
      </w:r>
      <w:r w:rsidR="00524DD1">
        <w:rPr>
          <w:rFonts w:ascii="Arial" w:hAnsi="Arial" w:cs="Arial"/>
          <w:sz w:val="20"/>
          <w:szCs w:val="20"/>
        </w:rPr>
        <w:t xml:space="preserve">s Contract Manager, Site Agent and </w:t>
      </w:r>
      <w:r>
        <w:rPr>
          <w:rFonts w:ascii="Arial" w:hAnsi="Arial" w:cs="Arial"/>
          <w:sz w:val="20"/>
          <w:szCs w:val="20"/>
        </w:rPr>
        <w:t>Foreman (to meet requirements as stipulated under functionality)</w:t>
      </w:r>
    </w:p>
    <w:p w14:paraId="1DC62FFF" w14:textId="77777777" w:rsidR="00463309" w:rsidRPr="00391C3D" w:rsidRDefault="00463309" w:rsidP="00463309">
      <w:pPr>
        <w:tabs>
          <w:tab w:val="left" w:pos="2268"/>
          <w:tab w:val="right" w:pos="8789"/>
        </w:tabs>
        <w:jc w:val="both"/>
        <w:rPr>
          <w:rFonts w:ascii="Arial" w:hAnsi="Arial" w:cs="Arial"/>
        </w:rPr>
      </w:pPr>
    </w:p>
    <w:tbl>
      <w:tblPr>
        <w:tblW w:w="1012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1481"/>
        <w:gridCol w:w="2160"/>
        <w:gridCol w:w="2858"/>
        <w:gridCol w:w="3622"/>
      </w:tblGrid>
      <w:tr w:rsidR="00463309" w:rsidRPr="00391C3D" w14:paraId="1DEA03AB" w14:textId="77777777" w:rsidTr="006E364B">
        <w:trPr>
          <w:jc w:val="center"/>
        </w:trPr>
        <w:tc>
          <w:tcPr>
            <w:tcW w:w="1481" w:type="dxa"/>
          </w:tcPr>
          <w:p w14:paraId="572C1623" w14:textId="77777777" w:rsidR="00463309" w:rsidRPr="00391C3D" w:rsidRDefault="00463309" w:rsidP="006E364B">
            <w:pPr>
              <w:tabs>
                <w:tab w:val="left" w:pos="2268"/>
                <w:tab w:val="right" w:pos="8789"/>
              </w:tabs>
              <w:spacing w:before="420"/>
              <w:rPr>
                <w:rFonts w:ascii="Arial" w:hAnsi="Arial" w:cs="Arial"/>
                <w:b/>
                <w:sz w:val="20"/>
                <w:szCs w:val="20"/>
              </w:rPr>
            </w:pPr>
            <w:r w:rsidRPr="00391C3D">
              <w:rPr>
                <w:rFonts w:ascii="Arial" w:hAnsi="Arial" w:cs="Arial"/>
                <w:b/>
                <w:sz w:val="20"/>
                <w:szCs w:val="20"/>
              </w:rPr>
              <w:t>LOCATION</w:t>
            </w:r>
          </w:p>
        </w:tc>
        <w:tc>
          <w:tcPr>
            <w:tcW w:w="2160" w:type="dxa"/>
          </w:tcPr>
          <w:p w14:paraId="515A2803" w14:textId="77777777" w:rsidR="00463309" w:rsidRPr="00391C3D" w:rsidRDefault="00463309" w:rsidP="006E364B">
            <w:pPr>
              <w:tabs>
                <w:tab w:val="left" w:pos="2268"/>
                <w:tab w:val="right" w:pos="8789"/>
              </w:tabs>
              <w:spacing w:before="420"/>
              <w:rPr>
                <w:rFonts w:ascii="Arial" w:hAnsi="Arial" w:cs="Arial"/>
                <w:b/>
                <w:sz w:val="20"/>
                <w:szCs w:val="20"/>
              </w:rPr>
            </w:pPr>
            <w:r w:rsidRPr="00391C3D">
              <w:rPr>
                <w:rFonts w:ascii="Arial" w:hAnsi="Arial" w:cs="Arial"/>
                <w:b/>
                <w:sz w:val="20"/>
                <w:szCs w:val="20"/>
              </w:rPr>
              <w:t>DESIGNATION</w:t>
            </w:r>
          </w:p>
        </w:tc>
        <w:tc>
          <w:tcPr>
            <w:tcW w:w="2858" w:type="dxa"/>
          </w:tcPr>
          <w:p w14:paraId="0ABDD921" w14:textId="77777777" w:rsidR="00463309" w:rsidRPr="00391C3D" w:rsidRDefault="00463309" w:rsidP="006E364B">
            <w:pPr>
              <w:tabs>
                <w:tab w:val="left" w:pos="2268"/>
                <w:tab w:val="right" w:pos="8789"/>
              </w:tabs>
              <w:spacing w:before="60"/>
              <w:rPr>
                <w:rFonts w:ascii="Arial" w:hAnsi="Arial" w:cs="Arial"/>
                <w:b/>
                <w:sz w:val="20"/>
                <w:szCs w:val="20"/>
              </w:rPr>
            </w:pPr>
            <w:r w:rsidRPr="00391C3D">
              <w:rPr>
                <w:rFonts w:ascii="Arial" w:hAnsi="Arial" w:cs="Arial"/>
                <w:b/>
                <w:sz w:val="20"/>
                <w:szCs w:val="20"/>
              </w:rPr>
              <w:t>NAME AND NATIONALITY OF:</w:t>
            </w:r>
          </w:p>
          <w:p w14:paraId="303F78E4" w14:textId="77777777" w:rsidR="00463309" w:rsidRPr="00391C3D" w:rsidRDefault="00463309" w:rsidP="006E364B">
            <w:pPr>
              <w:tabs>
                <w:tab w:val="left" w:pos="2268"/>
                <w:tab w:val="right" w:pos="8789"/>
              </w:tabs>
              <w:rPr>
                <w:rFonts w:ascii="Arial" w:hAnsi="Arial" w:cs="Arial"/>
                <w:b/>
                <w:sz w:val="20"/>
                <w:szCs w:val="20"/>
              </w:rPr>
            </w:pPr>
            <w:r w:rsidRPr="00391C3D">
              <w:rPr>
                <w:rFonts w:ascii="Arial" w:hAnsi="Arial" w:cs="Arial"/>
                <w:b/>
                <w:sz w:val="20"/>
                <w:szCs w:val="20"/>
              </w:rPr>
              <w:t>(i)  NOMINEE</w:t>
            </w:r>
          </w:p>
          <w:p w14:paraId="0E0D9B9F" w14:textId="77777777" w:rsidR="00463309" w:rsidRPr="00391C3D" w:rsidRDefault="00463309" w:rsidP="006E364B">
            <w:pPr>
              <w:tabs>
                <w:tab w:val="left" w:pos="2268"/>
                <w:tab w:val="right" w:pos="8789"/>
              </w:tabs>
              <w:spacing w:after="60"/>
              <w:rPr>
                <w:rFonts w:ascii="Arial" w:hAnsi="Arial" w:cs="Arial"/>
                <w:b/>
                <w:sz w:val="20"/>
                <w:szCs w:val="20"/>
              </w:rPr>
            </w:pPr>
            <w:r w:rsidRPr="00391C3D">
              <w:rPr>
                <w:rFonts w:ascii="Arial" w:hAnsi="Arial" w:cs="Arial"/>
                <w:b/>
                <w:sz w:val="20"/>
                <w:szCs w:val="20"/>
              </w:rPr>
              <w:t>(ii) ALTERNATE</w:t>
            </w:r>
          </w:p>
        </w:tc>
        <w:tc>
          <w:tcPr>
            <w:tcW w:w="3622" w:type="dxa"/>
          </w:tcPr>
          <w:p w14:paraId="3B17DF9B" w14:textId="77777777" w:rsidR="00463309" w:rsidRPr="00391C3D" w:rsidRDefault="00463309" w:rsidP="006E364B">
            <w:pPr>
              <w:tabs>
                <w:tab w:val="left" w:pos="2268"/>
                <w:tab w:val="right" w:pos="8789"/>
              </w:tabs>
              <w:spacing w:before="180"/>
              <w:rPr>
                <w:rFonts w:ascii="Arial" w:hAnsi="Arial" w:cs="Arial"/>
                <w:b/>
                <w:sz w:val="20"/>
                <w:szCs w:val="20"/>
              </w:rPr>
            </w:pPr>
            <w:r w:rsidRPr="00391C3D">
              <w:rPr>
                <w:rFonts w:ascii="Arial" w:hAnsi="Arial" w:cs="Arial"/>
                <w:b/>
                <w:sz w:val="20"/>
                <w:szCs w:val="20"/>
              </w:rPr>
              <w:t>SUMMARY OF QUALIFICATIONS, EXPERIENCE AND PRESENT OCCUPATION</w:t>
            </w:r>
          </w:p>
        </w:tc>
      </w:tr>
      <w:tr w:rsidR="00463309" w:rsidRPr="00391C3D" w14:paraId="785D2D83" w14:textId="77777777" w:rsidTr="006E364B">
        <w:trPr>
          <w:cantSplit/>
          <w:jc w:val="center"/>
        </w:trPr>
        <w:tc>
          <w:tcPr>
            <w:tcW w:w="1481" w:type="dxa"/>
            <w:tcBorders>
              <w:bottom w:val="single" w:sz="6" w:space="0" w:color="000000"/>
            </w:tcBorders>
          </w:tcPr>
          <w:p w14:paraId="359B801A" w14:textId="77777777" w:rsidR="00463309" w:rsidRPr="00391C3D" w:rsidRDefault="00463309" w:rsidP="006E364B">
            <w:pPr>
              <w:tabs>
                <w:tab w:val="left" w:pos="2268"/>
                <w:tab w:val="right" w:pos="8789"/>
              </w:tabs>
              <w:jc w:val="both"/>
              <w:rPr>
                <w:rFonts w:ascii="Arial" w:hAnsi="Arial" w:cs="Arial"/>
                <w:sz w:val="20"/>
                <w:szCs w:val="20"/>
              </w:rPr>
            </w:pPr>
          </w:p>
        </w:tc>
        <w:tc>
          <w:tcPr>
            <w:tcW w:w="2160" w:type="dxa"/>
            <w:tcBorders>
              <w:bottom w:val="single" w:sz="6" w:space="0" w:color="000000"/>
            </w:tcBorders>
          </w:tcPr>
          <w:p w14:paraId="298E3C24" w14:textId="77777777" w:rsidR="00463309" w:rsidRPr="00D82EFC" w:rsidRDefault="00463309" w:rsidP="006E364B">
            <w:pPr>
              <w:tabs>
                <w:tab w:val="left" w:pos="2268"/>
                <w:tab w:val="right" w:pos="8789"/>
              </w:tabs>
              <w:jc w:val="both"/>
              <w:rPr>
                <w:rFonts w:ascii="Arial" w:hAnsi="Arial" w:cs="Arial"/>
                <w:b/>
                <w:sz w:val="20"/>
                <w:szCs w:val="20"/>
              </w:rPr>
            </w:pPr>
            <w:r w:rsidRPr="00D82EFC">
              <w:rPr>
                <w:rFonts w:ascii="Arial" w:hAnsi="Arial" w:cs="Arial"/>
                <w:b/>
                <w:sz w:val="20"/>
                <w:szCs w:val="20"/>
              </w:rPr>
              <w:t>Contract Manager</w:t>
            </w:r>
          </w:p>
        </w:tc>
        <w:tc>
          <w:tcPr>
            <w:tcW w:w="2858" w:type="dxa"/>
            <w:tcBorders>
              <w:bottom w:val="single" w:sz="6" w:space="0" w:color="000000"/>
            </w:tcBorders>
          </w:tcPr>
          <w:p w14:paraId="50A5EA9F" w14:textId="77777777" w:rsidR="00463309" w:rsidRDefault="00463309" w:rsidP="006E364B">
            <w:pPr>
              <w:tabs>
                <w:tab w:val="left" w:pos="2268"/>
                <w:tab w:val="right" w:pos="8789"/>
              </w:tabs>
              <w:spacing w:before="60"/>
              <w:rPr>
                <w:rFonts w:ascii="Arial" w:hAnsi="Arial" w:cs="Arial"/>
                <w:b/>
                <w:sz w:val="20"/>
                <w:szCs w:val="20"/>
              </w:rPr>
            </w:pPr>
          </w:p>
          <w:p w14:paraId="0826C2C9" w14:textId="77777777" w:rsidR="00463309" w:rsidRDefault="00463309" w:rsidP="006E364B">
            <w:pPr>
              <w:tabs>
                <w:tab w:val="left" w:pos="2268"/>
                <w:tab w:val="right" w:pos="8789"/>
              </w:tabs>
              <w:spacing w:before="60"/>
              <w:rPr>
                <w:rFonts w:ascii="Arial" w:hAnsi="Arial" w:cs="Arial"/>
                <w:b/>
                <w:sz w:val="20"/>
                <w:szCs w:val="20"/>
              </w:rPr>
            </w:pPr>
          </w:p>
          <w:p w14:paraId="520B5782" w14:textId="77777777" w:rsidR="00463309" w:rsidRPr="00391C3D" w:rsidRDefault="00463309" w:rsidP="006E364B">
            <w:pPr>
              <w:tabs>
                <w:tab w:val="left" w:pos="2268"/>
                <w:tab w:val="right" w:pos="8789"/>
              </w:tabs>
              <w:spacing w:before="60"/>
              <w:rPr>
                <w:rFonts w:ascii="Arial" w:hAnsi="Arial" w:cs="Arial"/>
                <w:b/>
                <w:sz w:val="20"/>
                <w:szCs w:val="20"/>
              </w:rPr>
            </w:pPr>
          </w:p>
        </w:tc>
        <w:tc>
          <w:tcPr>
            <w:tcW w:w="3622" w:type="dxa"/>
            <w:tcBorders>
              <w:bottom w:val="single" w:sz="6" w:space="0" w:color="000000"/>
            </w:tcBorders>
          </w:tcPr>
          <w:p w14:paraId="182902CD" w14:textId="77777777" w:rsidR="00463309" w:rsidRPr="00391C3D" w:rsidRDefault="00463309" w:rsidP="006E364B">
            <w:pPr>
              <w:tabs>
                <w:tab w:val="left" w:pos="2268"/>
                <w:tab w:val="right" w:pos="8789"/>
              </w:tabs>
              <w:spacing w:before="180"/>
              <w:rPr>
                <w:rFonts w:ascii="Arial" w:hAnsi="Arial" w:cs="Arial"/>
                <w:b/>
                <w:sz w:val="20"/>
                <w:szCs w:val="20"/>
              </w:rPr>
            </w:pPr>
          </w:p>
        </w:tc>
      </w:tr>
      <w:tr w:rsidR="00463309" w:rsidRPr="00391C3D" w14:paraId="3B2ACAE8" w14:textId="77777777" w:rsidTr="006E364B">
        <w:trPr>
          <w:cantSplit/>
          <w:jc w:val="center"/>
        </w:trPr>
        <w:tc>
          <w:tcPr>
            <w:tcW w:w="1481" w:type="dxa"/>
            <w:vMerge w:val="restart"/>
          </w:tcPr>
          <w:p w14:paraId="29A7FFE4" w14:textId="77777777" w:rsidR="00463309" w:rsidRPr="00391C3D" w:rsidRDefault="00463309" w:rsidP="006E364B">
            <w:pPr>
              <w:tabs>
                <w:tab w:val="left" w:pos="2268"/>
                <w:tab w:val="right" w:pos="8789"/>
              </w:tabs>
              <w:jc w:val="both"/>
              <w:rPr>
                <w:rFonts w:ascii="Arial" w:hAnsi="Arial" w:cs="Arial"/>
                <w:sz w:val="20"/>
                <w:szCs w:val="20"/>
                <w:u w:val="single"/>
              </w:rPr>
            </w:pPr>
          </w:p>
          <w:p w14:paraId="2D1086B3" w14:textId="77777777" w:rsidR="00463309" w:rsidRPr="00391C3D" w:rsidRDefault="00463309" w:rsidP="006E364B">
            <w:pPr>
              <w:tabs>
                <w:tab w:val="left" w:pos="2268"/>
                <w:tab w:val="right" w:pos="8789"/>
              </w:tabs>
              <w:jc w:val="both"/>
              <w:rPr>
                <w:rFonts w:ascii="Arial" w:hAnsi="Arial" w:cs="Arial"/>
                <w:b/>
                <w:sz w:val="20"/>
                <w:szCs w:val="20"/>
              </w:rPr>
            </w:pPr>
            <w:r w:rsidRPr="00391C3D">
              <w:rPr>
                <w:rFonts w:ascii="Arial" w:hAnsi="Arial" w:cs="Arial"/>
                <w:b/>
                <w:sz w:val="20"/>
                <w:szCs w:val="20"/>
              </w:rPr>
              <w:t>SITE OFFICE</w:t>
            </w:r>
          </w:p>
          <w:p w14:paraId="6E0C55B2" w14:textId="77777777" w:rsidR="00463309" w:rsidRPr="00391C3D" w:rsidRDefault="00463309" w:rsidP="006E364B">
            <w:pPr>
              <w:tabs>
                <w:tab w:val="left" w:pos="2268"/>
                <w:tab w:val="right" w:pos="8789"/>
              </w:tabs>
              <w:jc w:val="both"/>
              <w:rPr>
                <w:rFonts w:ascii="Arial" w:hAnsi="Arial" w:cs="Arial"/>
                <w:sz w:val="20"/>
                <w:szCs w:val="20"/>
              </w:rPr>
            </w:pPr>
          </w:p>
          <w:p w14:paraId="6A40713E" w14:textId="77777777" w:rsidR="00463309" w:rsidRPr="00391C3D" w:rsidRDefault="00463309" w:rsidP="006E364B">
            <w:pPr>
              <w:tabs>
                <w:tab w:val="left" w:pos="2268"/>
                <w:tab w:val="right" w:pos="8789"/>
              </w:tabs>
              <w:jc w:val="both"/>
              <w:rPr>
                <w:rFonts w:ascii="Arial" w:hAnsi="Arial" w:cs="Arial"/>
                <w:b/>
                <w:sz w:val="20"/>
                <w:szCs w:val="20"/>
              </w:rPr>
            </w:pPr>
          </w:p>
        </w:tc>
        <w:tc>
          <w:tcPr>
            <w:tcW w:w="2160" w:type="dxa"/>
          </w:tcPr>
          <w:p w14:paraId="454540CC" w14:textId="77777777" w:rsidR="00463309" w:rsidRPr="00391C3D" w:rsidRDefault="00463309" w:rsidP="006E364B">
            <w:pPr>
              <w:tabs>
                <w:tab w:val="left" w:pos="2268"/>
                <w:tab w:val="right" w:pos="8789"/>
              </w:tabs>
              <w:spacing w:before="420"/>
              <w:rPr>
                <w:rFonts w:ascii="Arial" w:hAnsi="Arial" w:cs="Arial"/>
                <w:b/>
                <w:sz w:val="20"/>
                <w:szCs w:val="20"/>
              </w:rPr>
            </w:pPr>
            <w:r w:rsidRPr="00391C3D">
              <w:rPr>
                <w:rFonts w:ascii="Arial" w:hAnsi="Arial" w:cs="Arial"/>
                <w:b/>
                <w:sz w:val="20"/>
                <w:szCs w:val="20"/>
              </w:rPr>
              <w:t>Site Agent</w:t>
            </w:r>
          </w:p>
        </w:tc>
        <w:tc>
          <w:tcPr>
            <w:tcW w:w="2858" w:type="dxa"/>
          </w:tcPr>
          <w:p w14:paraId="0CD3B3D2" w14:textId="77777777" w:rsidR="00463309" w:rsidRDefault="00463309" w:rsidP="006E364B">
            <w:pPr>
              <w:tabs>
                <w:tab w:val="left" w:pos="2268"/>
                <w:tab w:val="right" w:pos="8789"/>
              </w:tabs>
              <w:spacing w:before="60"/>
              <w:rPr>
                <w:rFonts w:ascii="Arial" w:hAnsi="Arial" w:cs="Arial"/>
                <w:b/>
                <w:sz w:val="20"/>
                <w:szCs w:val="20"/>
              </w:rPr>
            </w:pPr>
          </w:p>
          <w:p w14:paraId="30A62D5F" w14:textId="77777777" w:rsidR="00463309" w:rsidRDefault="00463309" w:rsidP="006E364B">
            <w:pPr>
              <w:tabs>
                <w:tab w:val="left" w:pos="2268"/>
                <w:tab w:val="right" w:pos="8789"/>
              </w:tabs>
              <w:spacing w:before="60"/>
              <w:rPr>
                <w:rFonts w:ascii="Arial" w:hAnsi="Arial" w:cs="Arial"/>
                <w:b/>
                <w:sz w:val="20"/>
                <w:szCs w:val="20"/>
              </w:rPr>
            </w:pPr>
          </w:p>
          <w:p w14:paraId="7227642F" w14:textId="77777777" w:rsidR="00463309" w:rsidRPr="00391C3D" w:rsidRDefault="00463309" w:rsidP="006E364B">
            <w:pPr>
              <w:tabs>
                <w:tab w:val="left" w:pos="2268"/>
                <w:tab w:val="right" w:pos="8789"/>
              </w:tabs>
              <w:spacing w:before="60"/>
              <w:rPr>
                <w:rFonts w:ascii="Arial" w:hAnsi="Arial" w:cs="Arial"/>
                <w:b/>
                <w:sz w:val="20"/>
                <w:szCs w:val="20"/>
              </w:rPr>
            </w:pPr>
          </w:p>
        </w:tc>
        <w:tc>
          <w:tcPr>
            <w:tcW w:w="3622" w:type="dxa"/>
          </w:tcPr>
          <w:p w14:paraId="6C3B54A2" w14:textId="77777777" w:rsidR="00463309" w:rsidRPr="00391C3D" w:rsidRDefault="00463309" w:rsidP="006E364B">
            <w:pPr>
              <w:tabs>
                <w:tab w:val="left" w:pos="2268"/>
                <w:tab w:val="right" w:pos="8789"/>
              </w:tabs>
              <w:spacing w:before="180"/>
              <w:rPr>
                <w:rFonts w:ascii="Arial" w:hAnsi="Arial" w:cs="Arial"/>
                <w:b/>
                <w:sz w:val="20"/>
                <w:szCs w:val="20"/>
              </w:rPr>
            </w:pPr>
          </w:p>
        </w:tc>
      </w:tr>
      <w:tr w:rsidR="00463309" w:rsidRPr="00391C3D" w14:paraId="13118DDE" w14:textId="77777777" w:rsidTr="006E364B">
        <w:trPr>
          <w:cantSplit/>
          <w:jc w:val="center"/>
        </w:trPr>
        <w:tc>
          <w:tcPr>
            <w:tcW w:w="1481" w:type="dxa"/>
            <w:vMerge/>
          </w:tcPr>
          <w:p w14:paraId="73B6EA17" w14:textId="77777777" w:rsidR="00463309" w:rsidRPr="00391C3D" w:rsidRDefault="00463309" w:rsidP="006E364B">
            <w:pPr>
              <w:tabs>
                <w:tab w:val="left" w:pos="2268"/>
                <w:tab w:val="right" w:pos="8789"/>
              </w:tabs>
              <w:spacing w:before="420"/>
              <w:rPr>
                <w:rFonts w:ascii="Arial" w:hAnsi="Arial" w:cs="Arial"/>
                <w:b/>
                <w:sz w:val="20"/>
                <w:szCs w:val="20"/>
              </w:rPr>
            </w:pPr>
          </w:p>
        </w:tc>
        <w:tc>
          <w:tcPr>
            <w:tcW w:w="2160" w:type="dxa"/>
          </w:tcPr>
          <w:p w14:paraId="4B3F5CF4" w14:textId="77777777" w:rsidR="00463309" w:rsidRPr="00391C3D" w:rsidRDefault="00463309" w:rsidP="006E364B">
            <w:pPr>
              <w:tabs>
                <w:tab w:val="left" w:pos="2268"/>
                <w:tab w:val="right" w:pos="8789"/>
              </w:tabs>
              <w:spacing w:before="420"/>
              <w:rPr>
                <w:rFonts w:ascii="Arial" w:hAnsi="Arial" w:cs="Arial"/>
                <w:b/>
                <w:sz w:val="20"/>
                <w:szCs w:val="20"/>
              </w:rPr>
            </w:pPr>
            <w:r>
              <w:rPr>
                <w:rFonts w:ascii="Arial" w:hAnsi="Arial" w:cs="Arial"/>
                <w:b/>
                <w:sz w:val="20"/>
                <w:szCs w:val="20"/>
              </w:rPr>
              <w:t>Foreman</w:t>
            </w:r>
          </w:p>
        </w:tc>
        <w:tc>
          <w:tcPr>
            <w:tcW w:w="2858" w:type="dxa"/>
          </w:tcPr>
          <w:p w14:paraId="58DDEC5C" w14:textId="77777777" w:rsidR="00463309" w:rsidRDefault="00463309" w:rsidP="006E364B">
            <w:pPr>
              <w:tabs>
                <w:tab w:val="left" w:pos="2268"/>
                <w:tab w:val="right" w:pos="8789"/>
              </w:tabs>
              <w:spacing w:before="60"/>
              <w:rPr>
                <w:rFonts w:ascii="Arial" w:hAnsi="Arial" w:cs="Arial"/>
                <w:b/>
                <w:sz w:val="20"/>
                <w:szCs w:val="20"/>
              </w:rPr>
            </w:pPr>
          </w:p>
          <w:p w14:paraId="54C15897" w14:textId="77777777" w:rsidR="00463309" w:rsidRDefault="00463309" w:rsidP="006E364B">
            <w:pPr>
              <w:tabs>
                <w:tab w:val="left" w:pos="2268"/>
                <w:tab w:val="right" w:pos="8789"/>
              </w:tabs>
              <w:spacing w:before="60"/>
              <w:rPr>
                <w:rFonts w:ascii="Arial" w:hAnsi="Arial" w:cs="Arial"/>
                <w:b/>
                <w:sz w:val="20"/>
                <w:szCs w:val="20"/>
              </w:rPr>
            </w:pPr>
          </w:p>
          <w:p w14:paraId="18708A86" w14:textId="77777777" w:rsidR="00463309" w:rsidRPr="00391C3D" w:rsidRDefault="00463309" w:rsidP="006E364B">
            <w:pPr>
              <w:tabs>
                <w:tab w:val="left" w:pos="2268"/>
                <w:tab w:val="right" w:pos="8789"/>
              </w:tabs>
              <w:spacing w:before="60"/>
              <w:rPr>
                <w:rFonts w:ascii="Arial" w:hAnsi="Arial" w:cs="Arial"/>
                <w:b/>
                <w:sz w:val="20"/>
                <w:szCs w:val="20"/>
              </w:rPr>
            </w:pPr>
          </w:p>
        </w:tc>
        <w:tc>
          <w:tcPr>
            <w:tcW w:w="3622" w:type="dxa"/>
          </w:tcPr>
          <w:p w14:paraId="307EFF36" w14:textId="77777777" w:rsidR="00463309" w:rsidRPr="00391C3D" w:rsidRDefault="00463309" w:rsidP="006E364B">
            <w:pPr>
              <w:tabs>
                <w:tab w:val="left" w:pos="2268"/>
                <w:tab w:val="right" w:pos="8789"/>
              </w:tabs>
              <w:spacing w:before="180"/>
              <w:rPr>
                <w:rFonts w:ascii="Arial" w:hAnsi="Arial" w:cs="Arial"/>
                <w:b/>
                <w:sz w:val="20"/>
                <w:szCs w:val="20"/>
              </w:rPr>
            </w:pPr>
          </w:p>
        </w:tc>
      </w:tr>
      <w:tr w:rsidR="00463309" w:rsidRPr="00391C3D" w14:paraId="014E04C6" w14:textId="77777777" w:rsidTr="006E364B">
        <w:trPr>
          <w:cantSplit/>
          <w:jc w:val="center"/>
        </w:trPr>
        <w:tc>
          <w:tcPr>
            <w:tcW w:w="1481" w:type="dxa"/>
            <w:vMerge/>
          </w:tcPr>
          <w:p w14:paraId="237C298F" w14:textId="77777777" w:rsidR="00463309" w:rsidRPr="00391C3D" w:rsidRDefault="00463309" w:rsidP="006E364B">
            <w:pPr>
              <w:tabs>
                <w:tab w:val="left" w:pos="2268"/>
                <w:tab w:val="right" w:pos="8789"/>
              </w:tabs>
              <w:spacing w:before="420"/>
              <w:rPr>
                <w:rFonts w:ascii="Arial" w:hAnsi="Arial" w:cs="Arial"/>
                <w:b/>
                <w:sz w:val="20"/>
                <w:szCs w:val="20"/>
              </w:rPr>
            </w:pPr>
          </w:p>
        </w:tc>
        <w:tc>
          <w:tcPr>
            <w:tcW w:w="2160" w:type="dxa"/>
          </w:tcPr>
          <w:p w14:paraId="6D53175B" w14:textId="21C1B9BE" w:rsidR="00463309" w:rsidRPr="00C16AC1" w:rsidRDefault="00463309" w:rsidP="006E364B">
            <w:pPr>
              <w:tabs>
                <w:tab w:val="left" w:pos="2268"/>
                <w:tab w:val="right" w:pos="8789"/>
              </w:tabs>
              <w:spacing w:before="420"/>
              <w:rPr>
                <w:rFonts w:ascii="Arial" w:hAnsi="Arial" w:cs="Arial"/>
                <w:b/>
                <w:sz w:val="20"/>
                <w:szCs w:val="20"/>
              </w:rPr>
            </w:pPr>
          </w:p>
        </w:tc>
        <w:tc>
          <w:tcPr>
            <w:tcW w:w="2858" w:type="dxa"/>
          </w:tcPr>
          <w:p w14:paraId="27B3F80B" w14:textId="77777777" w:rsidR="00463309" w:rsidRDefault="00463309" w:rsidP="006E364B">
            <w:pPr>
              <w:tabs>
                <w:tab w:val="left" w:pos="2268"/>
                <w:tab w:val="right" w:pos="8789"/>
              </w:tabs>
              <w:spacing w:before="60"/>
              <w:rPr>
                <w:rFonts w:ascii="Arial" w:hAnsi="Arial" w:cs="Arial"/>
                <w:b/>
                <w:sz w:val="20"/>
                <w:szCs w:val="20"/>
              </w:rPr>
            </w:pPr>
          </w:p>
          <w:p w14:paraId="3E3F8CBF" w14:textId="77777777" w:rsidR="00463309" w:rsidRDefault="00463309" w:rsidP="006E364B">
            <w:pPr>
              <w:tabs>
                <w:tab w:val="left" w:pos="2268"/>
                <w:tab w:val="right" w:pos="8789"/>
              </w:tabs>
              <w:spacing w:before="60"/>
              <w:rPr>
                <w:rFonts w:ascii="Arial" w:hAnsi="Arial" w:cs="Arial"/>
                <w:b/>
                <w:sz w:val="20"/>
                <w:szCs w:val="20"/>
              </w:rPr>
            </w:pPr>
          </w:p>
          <w:p w14:paraId="2707518E" w14:textId="77777777" w:rsidR="00463309" w:rsidRPr="00391C3D" w:rsidRDefault="00463309" w:rsidP="006E364B">
            <w:pPr>
              <w:tabs>
                <w:tab w:val="left" w:pos="2268"/>
                <w:tab w:val="right" w:pos="8789"/>
              </w:tabs>
              <w:spacing w:before="60"/>
              <w:rPr>
                <w:rFonts w:ascii="Arial" w:hAnsi="Arial" w:cs="Arial"/>
                <w:b/>
                <w:sz w:val="20"/>
                <w:szCs w:val="20"/>
              </w:rPr>
            </w:pPr>
          </w:p>
        </w:tc>
        <w:tc>
          <w:tcPr>
            <w:tcW w:w="3622" w:type="dxa"/>
          </w:tcPr>
          <w:p w14:paraId="5ED08A14" w14:textId="77777777" w:rsidR="00463309" w:rsidRPr="00391C3D" w:rsidRDefault="00463309" w:rsidP="006E364B">
            <w:pPr>
              <w:tabs>
                <w:tab w:val="left" w:pos="2268"/>
                <w:tab w:val="right" w:pos="8789"/>
              </w:tabs>
              <w:spacing w:before="180"/>
              <w:rPr>
                <w:rFonts w:ascii="Arial" w:hAnsi="Arial" w:cs="Arial"/>
                <w:b/>
                <w:sz w:val="20"/>
                <w:szCs w:val="20"/>
              </w:rPr>
            </w:pPr>
          </w:p>
        </w:tc>
      </w:tr>
      <w:tr w:rsidR="00463309" w:rsidRPr="00391C3D" w14:paraId="1F262F49" w14:textId="77777777" w:rsidTr="006E364B">
        <w:trPr>
          <w:cantSplit/>
          <w:jc w:val="center"/>
        </w:trPr>
        <w:tc>
          <w:tcPr>
            <w:tcW w:w="1481" w:type="dxa"/>
            <w:vMerge/>
            <w:tcBorders>
              <w:bottom w:val="single" w:sz="4" w:space="0" w:color="auto"/>
            </w:tcBorders>
          </w:tcPr>
          <w:p w14:paraId="2919DBCD" w14:textId="77777777" w:rsidR="00463309" w:rsidRPr="00391C3D" w:rsidRDefault="00463309" w:rsidP="006E364B">
            <w:pPr>
              <w:tabs>
                <w:tab w:val="left" w:pos="2268"/>
                <w:tab w:val="right" w:pos="8789"/>
              </w:tabs>
              <w:spacing w:before="420"/>
              <w:rPr>
                <w:rFonts w:ascii="Arial" w:hAnsi="Arial" w:cs="Arial"/>
                <w:b/>
                <w:sz w:val="20"/>
                <w:szCs w:val="20"/>
              </w:rPr>
            </w:pPr>
          </w:p>
        </w:tc>
        <w:tc>
          <w:tcPr>
            <w:tcW w:w="2160" w:type="dxa"/>
            <w:tcBorders>
              <w:bottom w:val="single" w:sz="4" w:space="0" w:color="auto"/>
            </w:tcBorders>
          </w:tcPr>
          <w:p w14:paraId="6011FFF8" w14:textId="77777777" w:rsidR="00463309" w:rsidRPr="00391C3D" w:rsidRDefault="00463309" w:rsidP="006E364B">
            <w:pPr>
              <w:tabs>
                <w:tab w:val="left" w:pos="2268"/>
                <w:tab w:val="right" w:pos="8789"/>
              </w:tabs>
              <w:spacing w:before="420"/>
              <w:rPr>
                <w:rFonts w:ascii="Arial" w:hAnsi="Arial" w:cs="Arial"/>
                <w:b/>
                <w:sz w:val="20"/>
                <w:szCs w:val="20"/>
              </w:rPr>
            </w:pPr>
          </w:p>
        </w:tc>
        <w:tc>
          <w:tcPr>
            <w:tcW w:w="2858" w:type="dxa"/>
            <w:tcBorders>
              <w:bottom w:val="single" w:sz="4" w:space="0" w:color="auto"/>
            </w:tcBorders>
          </w:tcPr>
          <w:p w14:paraId="2D95B0CA" w14:textId="77777777" w:rsidR="00463309" w:rsidRDefault="00463309" w:rsidP="006E364B">
            <w:pPr>
              <w:tabs>
                <w:tab w:val="left" w:pos="2268"/>
                <w:tab w:val="right" w:pos="8789"/>
              </w:tabs>
              <w:spacing w:before="60"/>
              <w:jc w:val="center"/>
              <w:rPr>
                <w:rFonts w:ascii="Arial" w:hAnsi="Arial" w:cs="Arial"/>
                <w:b/>
                <w:sz w:val="20"/>
                <w:szCs w:val="20"/>
              </w:rPr>
            </w:pPr>
          </w:p>
          <w:p w14:paraId="62ABEF86" w14:textId="77777777" w:rsidR="00463309" w:rsidRDefault="00463309" w:rsidP="006E364B">
            <w:pPr>
              <w:tabs>
                <w:tab w:val="left" w:pos="2268"/>
                <w:tab w:val="right" w:pos="8789"/>
              </w:tabs>
              <w:spacing w:before="60"/>
              <w:jc w:val="center"/>
              <w:rPr>
                <w:rFonts w:ascii="Arial" w:hAnsi="Arial" w:cs="Arial"/>
                <w:b/>
                <w:sz w:val="20"/>
                <w:szCs w:val="20"/>
              </w:rPr>
            </w:pPr>
          </w:p>
          <w:p w14:paraId="7910E615" w14:textId="77777777" w:rsidR="00463309" w:rsidRDefault="00463309" w:rsidP="006E364B">
            <w:pPr>
              <w:tabs>
                <w:tab w:val="left" w:pos="2268"/>
                <w:tab w:val="right" w:pos="8789"/>
              </w:tabs>
              <w:spacing w:before="60"/>
              <w:jc w:val="center"/>
              <w:rPr>
                <w:rFonts w:ascii="Arial" w:hAnsi="Arial" w:cs="Arial"/>
                <w:b/>
                <w:sz w:val="20"/>
                <w:szCs w:val="20"/>
              </w:rPr>
            </w:pPr>
          </w:p>
          <w:p w14:paraId="18579DE1" w14:textId="77777777" w:rsidR="00463309" w:rsidRPr="00391C3D" w:rsidRDefault="00463309" w:rsidP="006E364B">
            <w:pPr>
              <w:tabs>
                <w:tab w:val="left" w:pos="2268"/>
                <w:tab w:val="right" w:pos="8789"/>
              </w:tabs>
              <w:spacing w:before="60"/>
              <w:jc w:val="center"/>
              <w:rPr>
                <w:rFonts w:ascii="Arial" w:hAnsi="Arial" w:cs="Arial"/>
                <w:b/>
                <w:sz w:val="20"/>
                <w:szCs w:val="20"/>
              </w:rPr>
            </w:pPr>
          </w:p>
        </w:tc>
        <w:tc>
          <w:tcPr>
            <w:tcW w:w="3622" w:type="dxa"/>
            <w:tcBorders>
              <w:bottom w:val="single" w:sz="4" w:space="0" w:color="auto"/>
            </w:tcBorders>
          </w:tcPr>
          <w:p w14:paraId="74508A17" w14:textId="77777777" w:rsidR="00463309" w:rsidRDefault="00463309" w:rsidP="006E364B">
            <w:pPr>
              <w:tabs>
                <w:tab w:val="left" w:pos="2268"/>
                <w:tab w:val="right" w:pos="8789"/>
              </w:tabs>
              <w:spacing w:before="180"/>
              <w:jc w:val="center"/>
              <w:rPr>
                <w:rFonts w:ascii="Arial" w:hAnsi="Arial" w:cs="Arial"/>
                <w:b/>
                <w:sz w:val="20"/>
                <w:szCs w:val="20"/>
              </w:rPr>
            </w:pPr>
          </w:p>
          <w:p w14:paraId="50CE8DE3" w14:textId="77777777" w:rsidR="00463309" w:rsidRPr="00391C3D" w:rsidRDefault="00463309" w:rsidP="006E364B">
            <w:pPr>
              <w:tabs>
                <w:tab w:val="left" w:pos="2268"/>
                <w:tab w:val="right" w:pos="8789"/>
              </w:tabs>
              <w:spacing w:before="180"/>
              <w:jc w:val="center"/>
              <w:rPr>
                <w:rFonts w:ascii="Arial" w:hAnsi="Arial" w:cs="Arial"/>
                <w:b/>
                <w:sz w:val="20"/>
                <w:szCs w:val="20"/>
              </w:rPr>
            </w:pPr>
          </w:p>
        </w:tc>
      </w:tr>
    </w:tbl>
    <w:p w14:paraId="16F0B3A0" w14:textId="77777777" w:rsidR="00463309" w:rsidRPr="00391C3D" w:rsidRDefault="00463309" w:rsidP="00463309">
      <w:pPr>
        <w:tabs>
          <w:tab w:val="left" w:pos="2268"/>
          <w:tab w:val="right" w:pos="8789"/>
        </w:tabs>
        <w:jc w:val="both"/>
        <w:rPr>
          <w:rFonts w:ascii="Arial" w:hAnsi="Arial" w:cs="Arial"/>
        </w:rPr>
      </w:pPr>
    </w:p>
    <w:p w14:paraId="2B27CC21" w14:textId="77777777" w:rsidR="00463309" w:rsidRPr="00391C3D" w:rsidRDefault="00463309" w:rsidP="00463309">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w:t>
      </w:r>
    </w:p>
    <w:p w14:paraId="30CEE103" w14:textId="77777777" w:rsidR="00463309" w:rsidRPr="00391C3D" w:rsidRDefault="00463309" w:rsidP="00463309">
      <w:pPr>
        <w:pStyle w:val="ReferenceLine"/>
        <w:widowControl w:val="0"/>
        <w:tabs>
          <w:tab w:val="clear" w:pos="1080"/>
        </w:tabs>
        <w:ind w:left="0" w:firstLine="0"/>
        <w:rPr>
          <w:rFonts w:cs="Arial"/>
          <w:b/>
          <w:snapToGrid w:val="0"/>
          <w:lang w:val="en-ZA"/>
        </w:rPr>
      </w:pPr>
      <w:r w:rsidRPr="00391C3D">
        <w:rPr>
          <w:rFonts w:cs="Arial"/>
          <w:b/>
          <w:snapToGrid w:val="0"/>
          <w:lang w:val="en-ZA"/>
        </w:rPr>
        <w:lastRenderedPageBreak/>
        <w:t>(of person authorised to sign on behalf of the Tenderer)</w:t>
      </w:r>
    </w:p>
    <w:p w14:paraId="0B9AED76" w14:textId="77777777" w:rsidR="00463309" w:rsidRPr="00391C3D" w:rsidRDefault="00463309" w:rsidP="00D407FB">
      <w:pPr>
        <w:pStyle w:val="Heading1"/>
        <w:numPr>
          <w:ilvl w:val="0"/>
          <w:numId w:val="0"/>
        </w:numPr>
        <w:ind w:left="142"/>
        <w:rPr>
          <w:noProof/>
          <w:sz w:val="28"/>
          <w:lang w:val="en-ZA" w:eastAsia="en-ZA"/>
        </w:rPr>
      </w:pPr>
      <w:r w:rsidRPr="00391C3D">
        <w:rPr>
          <w:snapToGrid w:val="0"/>
          <w:lang w:val="en-ZA"/>
        </w:rPr>
        <w:br w:type="page"/>
      </w:r>
      <w:bookmarkStart w:id="30" w:name="_Toc379615387"/>
      <w:bookmarkStart w:id="31" w:name="_Toc379615479"/>
      <w:bookmarkStart w:id="32" w:name="_Toc150307480"/>
      <w:bookmarkStart w:id="33" w:name="_Toc483904068"/>
      <w:bookmarkStart w:id="34" w:name="_Toc484014166"/>
      <w:bookmarkStart w:id="35" w:name="_Toc484014524"/>
      <w:bookmarkStart w:id="36" w:name="_Toc484607049"/>
      <w:bookmarkStart w:id="37" w:name="_Toc484761330"/>
      <w:bookmarkStart w:id="38" w:name="_Hlk514058383"/>
      <w:r w:rsidRPr="00391C3D">
        <w:rPr>
          <w:snapToGrid w:val="0"/>
          <w:sz w:val="28"/>
          <w:lang w:val="en-ZA"/>
        </w:rPr>
        <w:lastRenderedPageBreak/>
        <w:t>T</w:t>
      </w:r>
      <w:r w:rsidRPr="00391C3D">
        <w:rPr>
          <w:sz w:val="28"/>
        </w:rPr>
        <w:t>2.1.</w:t>
      </w:r>
      <w:r w:rsidR="00D407FB">
        <w:rPr>
          <w:sz w:val="28"/>
        </w:rPr>
        <w:t>5</w:t>
      </w:r>
      <w:r w:rsidRPr="00391C3D">
        <w:rPr>
          <w:sz w:val="28"/>
        </w:rPr>
        <w:t xml:space="preserve"> :</w:t>
      </w:r>
      <w:r w:rsidR="00D407FB">
        <w:rPr>
          <w:sz w:val="28"/>
        </w:rPr>
        <w:t xml:space="preserve"> </w:t>
      </w:r>
      <w:r w:rsidRPr="00391C3D">
        <w:rPr>
          <w:sz w:val="28"/>
        </w:rPr>
        <w:t>Schedule of Proposed Sub-Contractors</w:t>
      </w:r>
      <w:bookmarkEnd w:id="30"/>
      <w:bookmarkEnd w:id="31"/>
      <w:bookmarkEnd w:id="32"/>
      <w:bookmarkEnd w:id="33"/>
      <w:bookmarkEnd w:id="34"/>
      <w:bookmarkEnd w:id="35"/>
      <w:bookmarkEnd w:id="36"/>
      <w:bookmarkEnd w:id="37"/>
    </w:p>
    <w:p w14:paraId="51947247" w14:textId="77777777" w:rsidR="00463309" w:rsidRDefault="00463309" w:rsidP="00463309">
      <w:pPr>
        <w:tabs>
          <w:tab w:val="left" w:pos="2268"/>
          <w:tab w:val="right" w:pos="8789"/>
        </w:tabs>
        <w:jc w:val="both"/>
        <w:rPr>
          <w:rFonts w:ascii="Arial" w:hAnsi="Arial" w:cs="Arial"/>
          <w:sz w:val="16"/>
          <w:szCs w:val="16"/>
        </w:rPr>
      </w:pPr>
    </w:p>
    <w:p w14:paraId="46F0E04A" w14:textId="77777777" w:rsidR="00D407FB" w:rsidRPr="00391C3D" w:rsidRDefault="00D407FB" w:rsidP="00463309">
      <w:pPr>
        <w:tabs>
          <w:tab w:val="left" w:pos="2268"/>
          <w:tab w:val="right" w:pos="8789"/>
        </w:tabs>
        <w:jc w:val="both"/>
        <w:rPr>
          <w:rFonts w:ascii="Arial" w:hAnsi="Arial" w:cs="Arial"/>
          <w:sz w:val="16"/>
          <w:szCs w:val="16"/>
        </w:rPr>
      </w:pPr>
    </w:p>
    <w:p w14:paraId="21D95033" w14:textId="77777777" w:rsidR="00463309" w:rsidRPr="00391C3D" w:rsidRDefault="00463309" w:rsidP="00463309">
      <w:pPr>
        <w:jc w:val="both"/>
        <w:rPr>
          <w:rFonts w:ascii="Arial" w:hAnsi="Arial" w:cs="Arial"/>
          <w:sz w:val="20"/>
          <w:szCs w:val="20"/>
        </w:rPr>
      </w:pPr>
      <w:r w:rsidRPr="00391C3D">
        <w:rPr>
          <w:rFonts w:ascii="Arial" w:hAnsi="Arial" w:cs="Arial"/>
          <w:sz w:val="20"/>
          <w:szCs w:val="20"/>
        </w:rPr>
        <w:t>I/We hereby notify you that it is my/our intention to employ the following Sub-Contractors for work in this contract.</w:t>
      </w:r>
    </w:p>
    <w:tbl>
      <w:tblPr>
        <w:tblpPr w:leftFromText="180" w:rightFromText="180" w:vertAnchor="text" w:horzAnchor="margin" w:tblpY="116"/>
        <w:tblW w:w="10057" w:type="dxa"/>
        <w:tblLayout w:type="fixed"/>
        <w:tblCellMar>
          <w:left w:w="134" w:type="dxa"/>
          <w:right w:w="134" w:type="dxa"/>
        </w:tblCellMar>
        <w:tblLook w:val="04A0" w:firstRow="1" w:lastRow="0" w:firstColumn="1" w:lastColumn="0" w:noHBand="0" w:noVBand="1"/>
      </w:tblPr>
      <w:tblGrid>
        <w:gridCol w:w="2880"/>
        <w:gridCol w:w="2970"/>
        <w:gridCol w:w="2081"/>
        <w:gridCol w:w="992"/>
        <w:gridCol w:w="1134"/>
      </w:tblGrid>
      <w:tr w:rsidR="00463309" w:rsidRPr="00391C3D" w14:paraId="0A2DF93C" w14:textId="77777777" w:rsidTr="00D407FB">
        <w:trPr>
          <w:cantSplit/>
          <w:trHeight w:val="1134"/>
        </w:trPr>
        <w:tc>
          <w:tcPr>
            <w:tcW w:w="2880" w:type="dxa"/>
            <w:tcBorders>
              <w:top w:val="single" w:sz="12" w:space="0" w:color="auto"/>
              <w:left w:val="single" w:sz="12" w:space="0" w:color="auto"/>
              <w:bottom w:val="nil"/>
              <w:right w:val="single" w:sz="12" w:space="0" w:color="auto"/>
            </w:tcBorders>
            <w:vAlign w:val="center"/>
            <w:hideMark/>
          </w:tcPr>
          <w:p w14:paraId="28E67BC9" w14:textId="77777777" w:rsidR="00463309" w:rsidRPr="00391C3D" w:rsidRDefault="00463309"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NAMES AND ADDRESSES OF PROPOSED SUB-CONTRACTORS</w:t>
            </w:r>
          </w:p>
        </w:tc>
        <w:tc>
          <w:tcPr>
            <w:tcW w:w="2970" w:type="dxa"/>
            <w:tcBorders>
              <w:top w:val="single" w:sz="12" w:space="0" w:color="auto"/>
              <w:left w:val="single" w:sz="12" w:space="0" w:color="auto"/>
              <w:bottom w:val="nil"/>
              <w:right w:val="single" w:sz="12" w:space="0" w:color="auto"/>
            </w:tcBorders>
            <w:vAlign w:val="center"/>
            <w:hideMark/>
          </w:tcPr>
          <w:p w14:paraId="2D279DE5" w14:textId="77777777" w:rsidR="00463309" w:rsidRPr="00391C3D" w:rsidRDefault="00463309"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NATURE AND EXTENT OF WORK TO BE SUB-CONTRACTED</w:t>
            </w:r>
          </w:p>
        </w:tc>
        <w:tc>
          <w:tcPr>
            <w:tcW w:w="2081" w:type="dxa"/>
            <w:tcBorders>
              <w:top w:val="single" w:sz="12" w:space="0" w:color="auto"/>
              <w:left w:val="single" w:sz="12" w:space="0" w:color="auto"/>
              <w:bottom w:val="nil"/>
              <w:right w:val="single" w:sz="4" w:space="0" w:color="auto"/>
            </w:tcBorders>
            <w:vAlign w:val="center"/>
            <w:hideMark/>
          </w:tcPr>
          <w:p w14:paraId="63E125CB" w14:textId="77777777" w:rsidR="00463309" w:rsidRPr="00391C3D" w:rsidRDefault="00463309"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PREVIOUS EXPERIENCE WITH SUB</w:t>
            </w:r>
            <w:r>
              <w:rPr>
                <w:rFonts w:ascii="Arial" w:hAnsi="Arial" w:cs="Arial"/>
                <w:b/>
                <w:sz w:val="18"/>
                <w:szCs w:val="18"/>
              </w:rPr>
              <w:t xml:space="preserve">-CONTRACTOR OR </w:t>
            </w:r>
            <w:r w:rsidRPr="00391C3D">
              <w:rPr>
                <w:rFonts w:ascii="Arial" w:hAnsi="Arial" w:cs="Arial"/>
                <w:b/>
                <w:sz w:val="18"/>
                <w:szCs w:val="18"/>
              </w:rPr>
              <w:t>RECENT WORK EXECUTED BY THE SUB-CONTRACTOR</w:t>
            </w:r>
          </w:p>
        </w:tc>
        <w:tc>
          <w:tcPr>
            <w:tcW w:w="992" w:type="dxa"/>
            <w:tcBorders>
              <w:top w:val="single" w:sz="12" w:space="0" w:color="auto"/>
              <w:left w:val="single" w:sz="4" w:space="0" w:color="auto"/>
              <w:bottom w:val="nil"/>
              <w:right w:val="single" w:sz="4" w:space="0" w:color="auto"/>
            </w:tcBorders>
            <w:textDirection w:val="btLr"/>
            <w:vAlign w:val="center"/>
            <w:hideMark/>
          </w:tcPr>
          <w:p w14:paraId="4F73C126" w14:textId="77777777" w:rsidR="00463309" w:rsidRPr="00391C3D" w:rsidRDefault="00463309"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jc w:val="center"/>
              <w:rPr>
                <w:rFonts w:ascii="Arial" w:hAnsi="Arial" w:cs="Arial"/>
                <w:b/>
                <w:sz w:val="18"/>
                <w:szCs w:val="18"/>
              </w:rPr>
            </w:pPr>
            <w:r w:rsidRPr="00391C3D">
              <w:rPr>
                <w:rFonts w:ascii="Arial" w:hAnsi="Arial" w:cs="Arial"/>
                <w:b/>
                <w:sz w:val="18"/>
                <w:szCs w:val="18"/>
              </w:rPr>
              <w:t>LOCAL BASED (Yes or No)</w:t>
            </w:r>
          </w:p>
        </w:tc>
        <w:tc>
          <w:tcPr>
            <w:tcW w:w="1134" w:type="dxa"/>
            <w:tcBorders>
              <w:top w:val="single" w:sz="12" w:space="0" w:color="auto"/>
              <w:left w:val="single" w:sz="4" w:space="0" w:color="auto"/>
              <w:bottom w:val="nil"/>
              <w:right w:val="single" w:sz="12" w:space="0" w:color="auto"/>
            </w:tcBorders>
            <w:textDirection w:val="btLr"/>
            <w:vAlign w:val="center"/>
            <w:hideMark/>
          </w:tcPr>
          <w:p w14:paraId="26C5B7EE" w14:textId="77777777" w:rsidR="00463309" w:rsidRPr="00391C3D" w:rsidRDefault="00463309"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jc w:val="center"/>
              <w:rPr>
                <w:rFonts w:ascii="Arial" w:hAnsi="Arial" w:cs="Arial"/>
                <w:b/>
                <w:sz w:val="18"/>
                <w:szCs w:val="18"/>
              </w:rPr>
            </w:pPr>
            <w:r w:rsidRPr="00391C3D">
              <w:rPr>
                <w:rFonts w:ascii="Arial" w:hAnsi="Arial" w:cs="Arial"/>
                <w:b/>
                <w:sz w:val="18"/>
                <w:szCs w:val="18"/>
              </w:rPr>
              <w:t>BEE Level (Indicate)</w:t>
            </w:r>
          </w:p>
        </w:tc>
      </w:tr>
      <w:bookmarkEnd w:id="38"/>
      <w:tr w:rsidR="00463309" w:rsidRPr="00391C3D" w14:paraId="17357A00" w14:textId="77777777" w:rsidTr="00D407FB">
        <w:trPr>
          <w:cantSplit/>
          <w:trHeight w:val="320"/>
        </w:trPr>
        <w:tc>
          <w:tcPr>
            <w:tcW w:w="2880" w:type="dxa"/>
            <w:tcBorders>
              <w:top w:val="single" w:sz="12" w:space="0" w:color="auto"/>
              <w:left w:val="single" w:sz="12" w:space="0" w:color="auto"/>
              <w:bottom w:val="nil"/>
              <w:right w:val="single" w:sz="12" w:space="0" w:color="auto"/>
            </w:tcBorders>
            <w:vAlign w:val="center"/>
          </w:tcPr>
          <w:p w14:paraId="20BF291F"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val="restart"/>
            <w:tcBorders>
              <w:top w:val="single" w:sz="12" w:space="0" w:color="auto"/>
              <w:left w:val="single" w:sz="12" w:space="0" w:color="auto"/>
              <w:bottom w:val="single" w:sz="8" w:space="0" w:color="auto"/>
              <w:right w:val="nil"/>
            </w:tcBorders>
            <w:vAlign w:val="center"/>
          </w:tcPr>
          <w:p w14:paraId="6099582F" w14:textId="77777777" w:rsidR="00463309" w:rsidRPr="00391C3D" w:rsidRDefault="00463309" w:rsidP="006E364B">
            <w:pPr>
              <w:spacing w:line="340" w:lineRule="exact"/>
              <w:rPr>
                <w:rFonts w:ascii="Arial" w:hAnsi="Arial" w:cs="Arial"/>
                <w:sz w:val="20"/>
                <w:szCs w:val="20"/>
              </w:rPr>
            </w:pPr>
          </w:p>
        </w:tc>
        <w:tc>
          <w:tcPr>
            <w:tcW w:w="2081" w:type="dxa"/>
            <w:vMerge w:val="restart"/>
            <w:tcBorders>
              <w:top w:val="single" w:sz="12" w:space="0" w:color="auto"/>
              <w:left w:val="single" w:sz="12" w:space="0" w:color="auto"/>
              <w:bottom w:val="single" w:sz="8" w:space="0" w:color="auto"/>
              <w:right w:val="single" w:sz="4" w:space="0" w:color="auto"/>
            </w:tcBorders>
            <w:vAlign w:val="center"/>
          </w:tcPr>
          <w:p w14:paraId="75D8FFAD"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992" w:type="dxa"/>
            <w:vMerge w:val="restart"/>
            <w:tcBorders>
              <w:top w:val="single" w:sz="12" w:space="0" w:color="auto"/>
              <w:left w:val="single" w:sz="4" w:space="0" w:color="auto"/>
              <w:bottom w:val="single" w:sz="8" w:space="0" w:color="auto"/>
              <w:right w:val="single" w:sz="4" w:space="0" w:color="auto"/>
            </w:tcBorders>
            <w:vAlign w:val="center"/>
          </w:tcPr>
          <w:p w14:paraId="20D592AD"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1134" w:type="dxa"/>
            <w:vMerge w:val="restart"/>
            <w:tcBorders>
              <w:top w:val="single" w:sz="12" w:space="0" w:color="auto"/>
              <w:left w:val="single" w:sz="4" w:space="0" w:color="auto"/>
              <w:bottom w:val="single" w:sz="8" w:space="0" w:color="auto"/>
              <w:right w:val="single" w:sz="12" w:space="0" w:color="auto"/>
            </w:tcBorders>
            <w:vAlign w:val="center"/>
          </w:tcPr>
          <w:p w14:paraId="3C68B005"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r>
      <w:tr w:rsidR="00463309" w:rsidRPr="00391C3D" w14:paraId="583D1972" w14:textId="77777777" w:rsidTr="00D407FB">
        <w:trPr>
          <w:cantSplit/>
          <w:trHeight w:val="320"/>
        </w:trPr>
        <w:tc>
          <w:tcPr>
            <w:tcW w:w="2880" w:type="dxa"/>
            <w:tcBorders>
              <w:top w:val="dotted" w:sz="4" w:space="0" w:color="auto"/>
              <w:left w:val="single" w:sz="12" w:space="0" w:color="auto"/>
              <w:bottom w:val="dotted" w:sz="4" w:space="0" w:color="auto"/>
              <w:right w:val="single" w:sz="12" w:space="0" w:color="auto"/>
            </w:tcBorders>
            <w:vAlign w:val="center"/>
          </w:tcPr>
          <w:p w14:paraId="7995FEBB"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single" w:sz="12" w:space="0" w:color="auto"/>
              <w:left w:val="single" w:sz="12" w:space="0" w:color="auto"/>
              <w:bottom w:val="single" w:sz="8" w:space="0" w:color="auto"/>
              <w:right w:val="nil"/>
            </w:tcBorders>
            <w:vAlign w:val="center"/>
            <w:hideMark/>
          </w:tcPr>
          <w:p w14:paraId="0A5A36A3" w14:textId="77777777" w:rsidR="00463309" w:rsidRPr="00391C3D" w:rsidRDefault="00463309" w:rsidP="006E364B">
            <w:pPr>
              <w:rPr>
                <w:rFonts w:ascii="Arial" w:hAnsi="Arial" w:cs="Arial"/>
                <w:sz w:val="20"/>
                <w:szCs w:val="20"/>
              </w:rPr>
            </w:pPr>
          </w:p>
        </w:tc>
        <w:tc>
          <w:tcPr>
            <w:tcW w:w="2081" w:type="dxa"/>
            <w:vMerge/>
            <w:tcBorders>
              <w:top w:val="single" w:sz="12" w:space="0" w:color="auto"/>
              <w:left w:val="single" w:sz="12" w:space="0" w:color="auto"/>
              <w:bottom w:val="single" w:sz="8" w:space="0" w:color="auto"/>
              <w:right w:val="single" w:sz="4" w:space="0" w:color="auto"/>
            </w:tcBorders>
            <w:vAlign w:val="center"/>
            <w:hideMark/>
          </w:tcPr>
          <w:p w14:paraId="41EEB181" w14:textId="77777777" w:rsidR="00463309" w:rsidRPr="00391C3D" w:rsidRDefault="00463309" w:rsidP="006E364B">
            <w:pPr>
              <w:rPr>
                <w:rFonts w:ascii="Arial" w:hAnsi="Arial" w:cs="Arial"/>
                <w:sz w:val="20"/>
                <w:szCs w:val="20"/>
              </w:rPr>
            </w:pPr>
          </w:p>
        </w:tc>
        <w:tc>
          <w:tcPr>
            <w:tcW w:w="992" w:type="dxa"/>
            <w:vMerge/>
            <w:tcBorders>
              <w:top w:val="single" w:sz="12" w:space="0" w:color="auto"/>
              <w:left w:val="single" w:sz="4" w:space="0" w:color="auto"/>
              <w:bottom w:val="single" w:sz="8" w:space="0" w:color="auto"/>
              <w:right w:val="single" w:sz="4" w:space="0" w:color="auto"/>
            </w:tcBorders>
            <w:vAlign w:val="center"/>
            <w:hideMark/>
          </w:tcPr>
          <w:p w14:paraId="7D1C74BB" w14:textId="77777777" w:rsidR="00463309" w:rsidRPr="00391C3D" w:rsidRDefault="00463309" w:rsidP="006E364B">
            <w:pPr>
              <w:rPr>
                <w:rFonts w:ascii="Arial" w:hAnsi="Arial" w:cs="Arial"/>
                <w:sz w:val="20"/>
                <w:szCs w:val="20"/>
              </w:rPr>
            </w:pPr>
          </w:p>
        </w:tc>
        <w:tc>
          <w:tcPr>
            <w:tcW w:w="1134" w:type="dxa"/>
            <w:vMerge/>
            <w:tcBorders>
              <w:top w:val="single" w:sz="12" w:space="0" w:color="auto"/>
              <w:left w:val="single" w:sz="4" w:space="0" w:color="auto"/>
              <w:bottom w:val="single" w:sz="8" w:space="0" w:color="auto"/>
              <w:right w:val="single" w:sz="12" w:space="0" w:color="auto"/>
            </w:tcBorders>
            <w:vAlign w:val="center"/>
            <w:hideMark/>
          </w:tcPr>
          <w:p w14:paraId="47B72617" w14:textId="77777777" w:rsidR="00463309" w:rsidRPr="00391C3D" w:rsidRDefault="00463309" w:rsidP="006E364B">
            <w:pPr>
              <w:rPr>
                <w:rFonts w:ascii="Arial" w:hAnsi="Arial" w:cs="Arial"/>
                <w:sz w:val="20"/>
                <w:szCs w:val="20"/>
              </w:rPr>
            </w:pPr>
          </w:p>
        </w:tc>
      </w:tr>
      <w:tr w:rsidR="00463309" w:rsidRPr="00391C3D" w14:paraId="70CA895D" w14:textId="77777777" w:rsidTr="00D407FB">
        <w:trPr>
          <w:cantSplit/>
          <w:trHeight w:val="603"/>
        </w:trPr>
        <w:tc>
          <w:tcPr>
            <w:tcW w:w="2880" w:type="dxa"/>
            <w:tcBorders>
              <w:top w:val="nil"/>
              <w:left w:val="single" w:sz="12" w:space="0" w:color="auto"/>
              <w:bottom w:val="single" w:sz="8" w:space="0" w:color="auto"/>
              <w:right w:val="single" w:sz="12" w:space="0" w:color="auto"/>
            </w:tcBorders>
            <w:vAlign w:val="center"/>
          </w:tcPr>
          <w:p w14:paraId="3B060321" w14:textId="77777777" w:rsidR="00463309" w:rsidRPr="00391C3D" w:rsidRDefault="00463309" w:rsidP="006E364B">
            <w:pPr>
              <w:spacing w:line="276" w:lineRule="auto"/>
              <w:rPr>
                <w:rFonts w:ascii="Arial" w:hAnsi="Arial" w:cs="Arial"/>
                <w:sz w:val="20"/>
                <w:szCs w:val="20"/>
              </w:rPr>
            </w:pPr>
          </w:p>
        </w:tc>
        <w:tc>
          <w:tcPr>
            <w:tcW w:w="2970" w:type="dxa"/>
            <w:vMerge/>
            <w:tcBorders>
              <w:top w:val="single" w:sz="12" w:space="0" w:color="auto"/>
              <w:left w:val="single" w:sz="12" w:space="0" w:color="auto"/>
              <w:bottom w:val="single" w:sz="8" w:space="0" w:color="auto"/>
              <w:right w:val="nil"/>
            </w:tcBorders>
            <w:vAlign w:val="center"/>
            <w:hideMark/>
          </w:tcPr>
          <w:p w14:paraId="70B2E539" w14:textId="77777777" w:rsidR="00463309" w:rsidRPr="00391C3D" w:rsidRDefault="00463309" w:rsidP="006E364B">
            <w:pPr>
              <w:rPr>
                <w:rFonts w:ascii="Arial" w:hAnsi="Arial" w:cs="Arial"/>
                <w:sz w:val="20"/>
                <w:szCs w:val="20"/>
              </w:rPr>
            </w:pPr>
          </w:p>
        </w:tc>
        <w:tc>
          <w:tcPr>
            <w:tcW w:w="2081" w:type="dxa"/>
            <w:vMerge/>
            <w:tcBorders>
              <w:top w:val="single" w:sz="12" w:space="0" w:color="auto"/>
              <w:left w:val="single" w:sz="12" w:space="0" w:color="auto"/>
              <w:bottom w:val="single" w:sz="8" w:space="0" w:color="auto"/>
              <w:right w:val="single" w:sz="4" w:space="0" w:color="auto"/>
            </w:tcBorders>
            <w:vAlign w:val="center"/>
            <w:hideMark/>
          </w:tcPr>
          <w:p w14:paraId="1A10AC8D" w14:textId="77777777" w:rsidR="00463309" w:rsidRPr="00391C3D" w:rsidRDefault="00463309" w:rsidP="006E364B">
            <w:pPr>
              <w:rPr>
                <w:rFonts w:ascii="Arial" w:hAnsi="Arial" w:cs="Arial"/>
                <w:sz w:val="20"/>
                <w:szCs w:val="20"/>
              </w:rPr>
            </w:pPr>
          </w:p>
        </w:tc>
        <w:tc>
          <w:tcPr>
            <w:tcW w:w="992" w:type="dxa"/>
            <w:vMerge/>
            <w:tcBorders>
              <w:top w:val="single" w:sz="12" w:space="0" w:color="auto"/>
              <w:left w:val="single" w:sz="4" w:space="0" w:color="auto"/>
              <w:bottom w:val="single" w:sz="8" w:space="0" w:color="auto"/>
              <w:right w:val="single" w:sz="4" w:space="0" w:color="auto"/>
            </w:tcBorders>
            <w:vAlign w:val="center"/>
            <w:hideMark/>
          </w:tcPr>
          <w:p w14:paraId="0CB865FB" w14:textId="77777777" w:rsidR="00463309" w:rsidRPr="00391C3D" w:rsidRDefault="00463309" w:rsidP="006E364B">
            <w:pPr>
              <w:rPr>
                <w:rFonts w:ascii="Arial" w:hAnsi="Arial" w:cs="Arial"/>
                <w:sz w:val="20"/>
                <w:szCs w:val="20"/>
              </w:rPr>
            </w:pPr>
          </w:p>
        </w:tc>
        <w:tc>
          <w:tcPr>
            <w:tcW w:w="1134" w:type="dxa"/>
            <w:vMerge/>
            <w:tcBorders>
              <w:top w:val="single" w:sz="12" w:space="0" w:color="auto"/>
              <w:left w:val="single" w:sz="4" w:space="0" w:color="auto"/>
              <w:bottom w:val="single" w:sz="8" w:space="0" w:color="auto"/>
              <w:right w:val="single" w:sz="12" w:space="0" w:color="auto"/>
            </w:tcBorders>
            <w:vAlign w:val="center"/>
            <w:hideMark/>
          </w:tcPr>
          <w:p w14:paraId="192D0FF9" w14:textId="77777777" w:rsidR="00463309" w:rsidRPr="00391C3D" w:rsidRDefault="00463309" w:rsidP="006E364B">
            <w:pPr>
              <w:rPr>
                <w:rFonts w:ascii="Arial" w:hAnsi="Arial" w:cs="Arial"/>
                <w:sz w:val="20"/>
                <w:szCs w:val="20"/>
              </w:rPr>
            </w:pPr>
          </w:p>
        </w:tc>
      </w:tr>
      <w:tr w:rsidR="00463309" w:rsidRPr="00391C3D" w14:paraId="34567B95" w14:textId="77777777" w:rsidTr="00D407FB">
        <w:trPr>
          <w:cantSplit/>
          <w:trHeight w:val="320"/>
        </w:trPr>
        <w:tc>
          <w:tcPr>
            <w:tcW w:w="2880" w:type="dxa"/>
            <w:tcBorders>
              <w:top w:val="nil"/>
              <w:left w:val="single" w:sz="12" w:space="0" w:color="auto"/>
              <w:bottom w:val="nil"/>
              <w:right w:val="single" w:sz="12" w:space="0" w:color="auto"/>
            </w:tcBorders>
            <w:vAlign w:val="center"/>
          </w:tcPr>
          <w:p w14:paraId="2504A0AF" w14:textId="77777777" w:rsidR="00463309" w:rsidRPr="00391C3D" w:rsidRDefault="00463309" w:rsidP="006E364B">
            <w:pPr>
              <w:spacing w:line="276" w:lineRule="auto"/>
              <w:rPr>
                <w:rFonts w:ascii="Arial" w:hAnsi="Arial" w:cs="Arial"/>
                <w:sz w:val="20"/>
                <w:szCs w:val="20"/>
              </w:rPr>
            </w:pPr>
          </w:p>
        </w:tc>
        <w:tc>
          <w:tcPr>
            <w:tcW w:w="2970" w:type="dxa"/>
            <w:vMerge w:val="restart"/>
            <w:tcBorders>
              <w:top w:val="nil"/>
              <w:left w:val="single" w:sz="12" w:space="0" w:color="auto"/>
              <w:bottom w:val="single" w:sz="8" w:space="0" w:color="auto"/>
              <w:right w:val="nil"/>
            </w:tcBorders>
            <w:vAlign w:val="center"/>
          </w:tcPr>
          <w:p w14:paraId="3D9522A1" w14:textId="77777777" w:rsidR="00463309" w:rsidRPr="00391C3D" w:rsidRDefault="00463309" w:rsidP="006E364B">
            <w:pPr>
              <w:spacing w:line="340" w:lineRule="exact"/>
              <w:rPr>
                <w:rFonts w:ascii="Arial" w:hAnsi="Arial" w:cs="Arial"/>
                <w:sz w:val="20"/>
                <w:szCs w:val="20"/>
              </w:rPr>
            </w:pPr>
          </w:p>
        </w:tc>
        <w:tc>
          <w:tcPr>
            <w:tcW w:w="2081" w:type="dxa"/>
            <w:vMerge w:val="restart"/>
            <w:tcBorders>
              <w:top w:val="nil"/>
              <w:left w:val="single" w:sz="12" w:space="0" w:color="auto"/>
              <w:bottom w:val="single" w:sz="8" w:space="0" w:color="auto"/>
              <w:right w:val="single" w:sz="4" w:space="0" w:color="auto"/>
            </w:tcBorders>
            <w:vAlign w:val="center"/>
          </w:tcPr>
          <w:p w14:paraId="1D5E5827" w14:textId="77777777" w:rsidR="00463309" w:rsidRPr="00391C3D" w:rsidRDefault="00463309" w:rsidP="006E364B">
            <w:pPr>
              <w:spacing w:line="340" w:lineRule="exact"/>
              <w:rPr>
                <w:rFonts w:ascii="Arial" w:hAnsi="Arial" w:cs="Arial"/>
                <w:sz w:val="20"/>
                <w:szCs w:val="20"/>
              </w:rPr>
            </w:pPr>
          </w:p>
        </w:tc>
        <w:tc>
          <w:tcPr>
            <w:tcW w:w="992" w:type="dxa"/>
            <w:vMerge w:val="restart"/>
            <w:tcBorders>
              <w:top w:val="nil"/>
              <w:left w:val="single" w:sz="4" w:space="0" w:color="auto"/>
              <w:bottom w:val="single" w:sz="8" w:space="0" w:color="auto"/>
              <w:right w:val="single" w:sz="4" w:space="0" w:color="auto"/>
            </w:tcBorders>
            <w:vAlign w:val="center"/>
          </w:tcPr>
          <w:p w14:paraId="47688597" w14:textId="77777777" w:rsidR="00463309" w:rsidRPr="00391C3D" w:rsidRDefault="00463309" w:rsidP="006E364B">
            <w:pPr>
              <w:spacing w:line="340" w:lineRule="exact"/>
              <w:rPr>
                <w:rFonts w:ascii="Arial" w:hAnsi="Arial" w:cs="Arial"/>
                <w:sz w:val="20"/>
                <w:szCs w:val="20"/>
              </w:rPr>
            </w:pPr>
          </w:p>
        </w:tc>
        <w:tc>
          <w:tcPr>
            <w:tcW w:w="1134" w:type="dxa"/>
            <w:vMerge w:val="restart"/>
            <w:tcBorders>
              <w:top w:val="nil"/>
              <w:left w:val="single" w:sz="4" w:space="0" w:color="auto"/>
              <w:bottom w:val="single" w:sz="8" w:space="0" w:color="auto"/>
              <w:right w:val="single" w:sz="12" w:space="0" w:color="auto"/>
            </w:tcBorders>
            <w:vAlign w:val="center"/>
          </w:tcPr>
          <w:p w14:paraId="0FD9DF41" w14:textId="77777777" w:rsidR="00463309" w:rsidRPr="00391C3D" w:rsidRDefault="00463309" w:rsidP="006E364B">
            <w:pPr>
              <w:spacing w:line="340" w:lineRule="exact"/>
              <w:rPr>
                <w:rFonts w:ascii="Arial" w:hAnsi="Arial" w:cs="Arial"/>
                <w:sz w:val="20"/>
                <w:szCs w:val="20"/>
              </w:rPr>
            </w:pPr>
          </w:p>
        </w:tc>
      </w:tr>
      <w:tr w:rsidR="00463309" w:rsidRPr="00391C3D" w14:paraId="41F16E37" w14:textId="77777777" w:rsidTr="00D407FB">
        <w:trPr>
          <w:cantSplit/>
          <w:trHeight w:val="320"/>
        </w:trPr>
        <w:tc>
          <w:tcPr>
            <w:tcW w:w="2880" w:type="dxa"/>
            <w:tcBorders>
              <w:top w:val="dotted" w:sz="4" w:space="0" w:color="auto"/>
              <w:left w:val="single" w:sz="12" w:space="0" w:color="auto"/>
              <w:bottom w:val="dotted" w:sz="4" w:space="0" w:color="auto"/>
              <w:right w:val="single" w:sz="12" w:space="0" w:color="auto"/>
            </w:tcBorders>
            <w:vAlign w:val="center"/>
          </w:tcPr>
          <w:p w14:paraId="74CFDB18" w14:textId="77777777" w:rsidR="00463309" w:rsidRPr="00391C3D" w:rsidRDefault="00463309" w:rsidP="006E364B">
            <w:pPr>
              <w:spacing w:line="276" w:lineRule="auto"/>
              <w:rPr>
                <w:rFonts w:ascii="Arial" w:hAnsi="Arial" w:cs="Arial"/>
                <w:sz w:val="20"/>
                <w:szCs w:val="20"/>
              </w:rPr>
            </w:pPr>
          </w:p>
        </w:tc>
        <w:tc>
          <w:tcPr>
            <w:tcW w:w="2970" w:type="dxa"/>
            <w:vMerge/>
            <w:tcBorders>
              <w:top w:val="nil"/>
              <w:left w:val="single" w:sz="12" w:space="0" w:color="auto"/>
              <w:bottom w:val="single" w:sz="8" w:space="0" w:color="auto"/>
              <w:right w:val="nil"/>
            </w:tcBorders>
            <w:vAlign w:val="center"/>
            <w:hideMark/>
          </w:tcPr>
          <w:p w14:paraId="65150AFF"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single" w:sz="8" w:space="0" w:color="auto"/>
              <w:right w:val="single" w:sz="4" w:space="0" w:color="auto"/>
            </w:tcBorders>
            <w:vAlign w:val="center"/>
            <w:hideMark/>
          </w:tcPr>
          <w:p w14:paraId="7353CC66"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single" w:sz="8" w:space="0" w:color="auto"/>
              <w:right w:val="single" w:sz="4" w:space="0" w:color="auto"/>
            </w:tcBorders>
            <w:vAlign w:val="center"/>
            <w:hideMark/>
          </w:tcPr>
          <w:p w14:paraId="70D5573E"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single" w:sz="8" w:space="0" w:color="auto"/>
              <w:right w:val="single" w:sz="12" w:space="0" w:color="auto"/>
            </w:tcBorders>
            <w:vAlign w:val="center"/>
            <w:hideMark/>
          </w:tcPr>
          <w:p w14:paraId="4380DED5" w14:textId="77777777" w:rsidR="00463309" w:rsidRPr="00391C3D" w:rsidRDefault="00463309" w:rsidP="006E364B">
            <w:pPr>
              <w:rPr>
                <w:rFonts w:ascii="Arial" w:hAnsi="Arial" w:cs="Arial"/>
                <w:sz w:val="20"/>
                <w:szCs w:val="20"/>
              </w:rPr>
            </w:pPr>
          </w:p>
        </w:tc>
      </w:tr>
      <w:tr w:rsidR="00463309" w:rsidRPr="00391C3D" w14:paraId="52DA06E4" w14:textId="77777777" w:rsidTr="00D407FB">
        <w:trPr>
          <w:cantSplit/>
          <w:trHeight w:val="662"/>
        </w:trPr>
        <w:tc>
          <w:tcPr>
            <w:tcW w:w="2880" w:type="dxa"/>
            <w:tcBorders>
              <w:top w:val="nil"/>
              <w:left w:val="single" w:sz="12" w:space="0" w:color="auto"/>
              <w:bottom w:val="single" w:sz="8" w:space="0" w:color="auto"/>
              <w:right w:val="single" w:sz="12" w:space="0" w:color="auto"/>
            </w:tcBorders>
            <w:vAlign w:val="center"/>
          </w:tcPr>
          <w:p w14:paraId="661E0FD7" w14:textId="77777777" w:rsidR="00463309" w:rsidRPr="00391C3D" w:rsidRDefault="00463309" w:rsidP="006E364B">
            <w:pPr>
              <w:spacing w:line="276" w:lineRule="auto"/>
              <w:rPr>
                <w:rFonts w:ascii="Arial" w:hAnsi="Arial" w:cs="Arial"/>
                <w:sz w:val="20"/>
                <w:szCs w:val="20"/>
              </w:rPr>
            </w:pPr>
          </w:p>
        </w:tc>
        <w:tc>
          <w:tcPr>
            <w:tcW w:w="2970" w:type="dxa"/>
            <w:vMerge/>
            <w:tcBorders>
              <w:top w:val="nil"/>
              <w:left w:val="single" w:sz="12" w:space="0" w:color="auto"/>
              <w:bottom w:val="single" w:sz="8" w:space="0" w:color="auto"/>
              <w:right w:val="nil"/>
            </w:tcBorders>
            <w:vAlign w:val="center"/>
            <w:hideMark/>
          </w:tcPr>
          <w:p w14:paraId="2A529F79"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single" w:sz="8" w:space="0" w:color="auto"/>
              <w:right w:val="single" w:sz="4" w:space="0" w:color="auto"/>
            </w:tcBorders>
            <w:vAlign w:val="center"/>
            <w:hideMark/>
          </w:tcPr>
          <w:p w14:paraId="3EBC9BCE"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single" w:sz="8" w:space="0" w:color="auto"/>
              <w:right w:val="single" w:sz="4" w:space="0" w:color="auto"/>
            </w:tcBorders>
            <w:vAlign w:val="center"/>
            <w:hideMark/>
          </w:tcPr>
          <w:p w14:paraId="64B2062D"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single" w:sz="8" w:space="0" w:color="auto"/>
              <w:right w:val="single" w:sz="12" w:space="0" w:color="auto"/>
            </w:tcBorders>
            <w:vAlign w:val="center"/>
            <w:hideMark/>
          </w:tcPr>
          <w:p w14:paraId="1CA3CC1C" w14:textId="77777777" w:rsidR="00463309" w:rsidRPr="00391C3D" w:rsidRDefault="00463309" w:rsidP="006E364B">
            <w:pPr>
              <w:rPr>
                <w:rFonts w:ascii="Arial" w:hAnsi="Arial" w:cs="Arial"/>
                <w:sz w:val="20"/>
                <w:szCs w:val="20"/>
              </w:rPr>
            </w:pPr>
          </w:p>
        </w:tc>
      </w:tr>
      <w:tr w:rsidR="00463309" w:rsidRPr="00391C3D" w14:paraId="0BEB700E" w14:textId="77777777" w:rsidTr="00D407FB">
        <w:trPr>
          <w:cantSplit/>
          <w:trHeight w:val="320"/>
        </w:trPr>
        <w:tc>
          <w:tcPr>
            <w:tcW w:w="2880" w:type="dxa"/>
            <w:tcBorders>
              <w:top w:val="nil"/>
              <w:left w:val="single" w:sz="12" w:space="0" w:color="auto"/>
              <w:bottom w:val="nil"/>
              <w:right w:val="single" w:sz="12" w:space="0" w:color="auto"/>
            </w:tcBorders>
            <w:vAlign w:val="center"/>
          </w:tcPr>
          <w:p w14:paraId="114745ED"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val="restart"/>
            <w:tcBorders>
              <w:top w:val="nil"/>
              <w:left w:val="single" w:sz="12" w:space="0" w:color="auto"/>
              <w:bottom w:val="nil"/>
              <w:right w:val="nil"/>
            </w:tcBorders>
            <w:vAlign w:val="center"/>
          </w:tcPr>
          <w:p w14:paraId="76525A8E" w14:textId="77777777" w:rsidR="00463309" w:rsidRPr="00391C3D" w:rsidRDefault="00463309" w:rsidP="006E364B">
            <w:pPr>
              <w:spacing w:line="340" w:lineRule="exact"/>
              <w:rPr>
                <w:rFonts w:ascii="Arial" w:hAnsi="Arial" w:cs="Arial"/>
                <w:sz w:val="20"/>
                <w:szCs w:val="20"/>
              </w:rPr>
            </w:pPr>
          </w:p>
        </w:tc>
        <w:tc>
          <w:tcPr>
            <w:tcW w:w="2081" w:type="dxa"/>
            <w:vMerge w:val="restart"/>
            <w:tcBorders>
              <w:top w:val="nil"/>
              <w:left w:val="single" w:sz="12" w:space="0" w:color="auto"/>
              <w:bottom w:val="nil"/>
              <w:right w:val="single" w:sz="4" w:space="0" w:color="auto"/>
            </w:tcBorders>
            <w:vAlign w:val="center"/>
          </w:tcPr>
          <w:p w14:paraId="5068E209"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992" w:type="dxa"/>
            <w:vMerge w:val="restart"/>
            <w:tcBorders>
              <w:top w:val="nil"/>
              <w:left w:val="single" w:sz="4" w:space="0" w:color="auto"/>
              <w:bottom w:val="nil"/>
              <w:right w:val="single" w:sz="4" w:space="0" w:color="auto"/>
            </w:tcBorders>
            <w:vAlign w:val="center"/>
          </w:tcPr>
          <w:p w14:paraId="62B45533"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1134" w:type="dxa"/>
            <w:vMerge w:val="restart"/>
            <w:tcBorders>
              <w:top w:val="nil"/>
              <w:left w:val="single" w:sz="4" w:space="0" w:color="auto"/>
              <w:bottom w:val="nil"/>
              <w:right w:val="single" w:sz="12" w:space="0" w:color="auto"/>
            </w:tcBorders>
            <w:vAlign w:val="center"/>
          </w:tcPr>
          <w:p w14:paraId="3B356EE1"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r>
      <w:tr w:rsidR="00463309" w:rsidRPr="00391C3D" w14:paraId="1C6BD534" w14:textId="77777777" w:rsidTr="00D407FB">
        <w:trPr>
          <w:cantSplit/>
          <w:trHeight w:val="320"/>
        </w:trPr>
        <w:tc>
          <w:tcPr>
            <w:tcW w:w="2880" w:type="dxa"/>
            <w:tcBorders>
              <w:top w:val="dotted" w:sz="4" w:space="0" w:color="auto"/>
              <w:left w:val="single" w:sz="12" w:space="0" w:color="auto"/>
              <w:bottom w:val="dotted" w:sz="4" w:space="0" w:color="auto"/>
              <w:right w:val="single" w:sz="12" w:space="0" w:color="auto"/>
            </w:tcBorders>
            <w:vAlign w:val="center"/>
          </w:tcPr>
          <w:p w14:paraId="6236730B"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nil"/>
              <w:left w:val="single" w:sz="12" w:space="0" w:color="auto"/>
              <w:bottom w:val="nil"/>
              <w:right w:val="nil"/>
            </w:tcBorders>
            <w:vAlign w:val="center"/>
            <w:hideMark/>
          </w:tcPr>
          <w:p w14:paraId="5DE86268"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nil"/>
              <w:right w:val="single" w:sz="4" w:space="0" w:color="auto"/>
            </w:tcBorders>
            <w:vAlign w:val="center"/>
            <w:hideMark/>
          </w:tcPr>
          <w:p w14:paraId="371421D3"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nil"/>
              <w:right w:val="single" w:sz="4" w:space="0" w:color="auto"/>
            </w:tcBorders>
            <w:vAlign w:val="center"/>
            <w:hideMark/>
          </w:tcPr>
          <w:p w14:paraId="1A6260AA"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nil"/>
              <w:right w:val="single" w:sz="12" w:space="0" w:color="auto"/>
            </w:tcBorders>
            <w:vAlign w:val="center"/>
            <w:hideMark/>
          </w:tcPr>
          <w:p w14:paraId="4B231866" w14:textId="77777777" w:rsidR="00463309" w:rsidRPr="00391C3D" w:rsidRDefault="00463309" w:rsidP="006E364B">
            <w:pPr>
              <w:rPr>
                <w:rFonts w:ascii="Arial" w:hAnsi="Arial" w:cs="Arial"/>
                <w:sz w:val="20"/>
                <w:szCs w:val="20"/>
              </w:rPr>
            </w:pPr>
          </w:p>
        </w:tc>
      </w:tr>
      <w:tr w:rsidR="00463309" w:rsidRPr="00391C3D" w14:paraId="4251BD13" w14:textId="77777777" w:rsidTr="00D407FB">
        <w:trPr>
          <w:cantSplit/>
          <w:trHeight w:val="666"/>
        </w:trPr>
        <w:tc>
          <w:tcPr>
            <w:tcW w:w="2880" w:type="dxa"/>
            <w:tcBorders>
              <w:top w:val="nil"/>
              <w:left w:val="single" w:sz="12" w:space="0" w:color="auto"/>
              <w:bottom w:val="nil"/>
              <w:right w:val="single" w:sz="12" w:space="0" w:color="auto"/>
            </w:tcBorders>
            <w:vAlign w:val="center"/>
          </w:tcPr>
          <w:p w14:paraId="6FDEDEB0"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nil"/>
              <w:left w:val="single" w:sz="12" w:space="0" w:color="auto"/>
              <w:bottom w:val="nil"/>
              <w:right w:val="nil"/>
            </w:tcBorders>
            <w:vAlign w:val="center"/>
            <w:hideMark/>
          </w:tcPr>
          <w:p w14:paraId="54120BFC"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nil"/>
              <w:right w:val="single" w:sz="4" w:space="0" w:color="auto"/>
            </w:tcBorders>
            <w:vAlign w:val="center"/>
            <w:hideMark/>
          </w:tcPr>
          <w:p w14:paraId="53629ABD"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nil"/>
              <w:right w:val="single" w:sz="4" w:space="0" w:color="auto"/>
            </w:tcBorders>
            <w:vAlign w:val="center"/>
            <w:hideMark/>
          </w:tcPr>
          <w:p w14:paraId="08D7167C"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nil"/>
              <w:right w:val="single" w:sz="12" w:space="0" w:color="auto"/>
            </w:tcBorders>
            <w:vAlign w:val="center"/>
            <w:hideMark/>
          </w:tcPr>
          <w:p w14:paraId="3E865403" w14:textId="77777777" w:rsidR="00463309" w:rsidRPr="00391C3D" w:rsidRDefault="00463309" w:rsidP="006E364B">
            <w:pPr>
              <w:rPr>
                <w:rFonts w:ascii="Arial" w:hAnsi="Arial" w:cs="Arial"/>
                <w:sz w:val="20"/>
                <w:szCs w:val="20"/>
              </w:rPr>
            </w:pPr>
          </w:p>
        </w:tc>
      </w:tr>
      <w:tr w:rsidR="00463309" w:rsidRPr="00391C3D" w14:paraId="6AC2A64C" w14:textId="77777777" w:rsidTr="00D407FB">
        <w:trPr>
          <w:cantSplit/>
          <w:trHeight w:val="320"/>
        </w:trPr>
        <w:tc>
          <w:tcPr>
            <w:tcW w:w="2880" w:type="dxa"/>
            <w:tcBorders>
              <w:top w:val="single" w:sz="8" w:space="0" w:color="auto"/>
              <w:left w:val="single" w:sz="12" w:space="0" w:color="auto"/>
              <w:bottom w:val="nil"/>
              <w:right w:val="single" w:sz="12" w:space="0" w:color="auto"/>
            </w:tcBorders>
            <w:vAlign w:val="center"/>
          </w:tcPr>
          <w:p w14:paraId="54CF4E67"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val="restart"/>
            <w:tcBorders>
              <w:top w:val="single" w:sz="8" w:space="0" w:color="auto"/>
              <w:left w:val="single" w:sz="12" w:space="0" w:color="auto"/>
              <w:bottom w:val="single" w:sz="4" w:space="0" w:color="auto"/>
              <w:right w:val="nil"/>
            </w:tcBorders>
            <w:vAlign w:val="center"/>
          </w:tcPr>
          <w:p w14:paraId="2FFFB0B7" w14:textId="77777777" w:rsidR="00463309" w:rsidRPr="00391C3D" w:rsidRDefault="00463309" w:rsidP="006E364B">
            <w:pPr>
              <w:spacing w:line="340" w:lineRule="exact"/>
              <w:rPr>
                <w:rFonts w:ascii="Arial" w:hAnsi="Arial" w:cs="Arial"/>
                <w:sz w:val="20"/>
                <w:szCs w:val="20"/>
              </w:rPr>
            </w:pPr>
          </w:p>
        </w:tc>
        <w:tc>
          <w:tcPr>
            <w:tcW w:w="2081" w:type="dxa"/>
            <w:vMerge w:val="restart"/>
            <w:tcBorders>
              <w:top w:val="single" w:sz="8" w:space="0" w:color="auto"/>
              <w:left w:val="single" w:sz="12" w:space="0" w:color="auto"/>
              <w:bottom w:val="single" w:sz="4" w:space="0" w:color="auto"/>
              <w:right w:val="single" w:sz="4" w:space="0" w:color="auto"/>
            </w:tcBorders>
            <w:vAlign w:val="center"/>
          </w:tcPr>
          <w:p w14:paraId="7F2B3A83"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992" w:type="dxa"/>
            <w:vMerge w:val="restart"/>
            <w:tcBorders>
              <w:top w:val="single" w:sz="8" w:space="0" w:color="auto"/>
              <w:left w:val="single" w:sz="4" w:space="0" w:color="auto"/>
              <w:bottom w:val="single" w:sz="4" w:space="0" w:color="auto"/>
              <w:right w:val="single" w:sz="4" w:space="0" w:color="auto"/>
            </w:tcBorders>
            <w:vAlign w:val="center"/>
          </w:tcPr>
          <w:p w14:paraId="3870B238"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1134" w:type="dxa"/>
            <w:vMerge w:val="restart"/>
            <w:tcBorders>
              <w:top w:val="single" w:sz="8" w:space="0" w:color="auto"/>
              <w:left w:val="single" w:sz="4" w:space="0" w:color="auto"/>
              <w:bottom w:val="single" w:sz="4" w:space="0" w:color="auto"/>
              <w:right w:val="single" w:sz="12" w:space="0" w:color="auto"/>
            </w:tcBorders>
            <w:vAlign w:val="center"/>
          </w:tcPr>
          <w:p w14:paraId="5671E748"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r>
      <w:tr w:rsidR="00463309" w:rsidRPr="00391C3D" w14:paraId="1FF90914" w14:textId="77777777" w:rsidTr="00D407FB">
        <w:trPr>
          <w:cantSplit/>
          <w:trHeight w:val="320"/>
        </w:trPr>
        <w:tc>
          <w:tcPr>
            <w:tcW w:w="2880" w:type="dxa"/>
            <w:tcBorders>
              <w:top w:val="dotted" w:sz="4" w:space="0" w:color="auto"/>
              <w:left w:val="single" w:sz="12" w:space="0" w:color="auto"/>
              <w:bottom w:val="dotted" w:sz="4" w:space="0" w:color="auto"/>
              <w:right w:val="single" w:sz="12" w:space="0" w:color="auto"/>
            </w:tcBorders>
            <w:vAlign w:val="center"/>
          </w:tcPr>
          <w:p w14:paraId="48729617"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single" w:sz="8" w:space="0" w:color="auto"/>
              <w:left w:val="single" w:sz="12" w:space="0" w:color="auto"/>
              <w:bottom w:val="single" w:sz="4" w:space="0" w:color="auto"/>
              <w:right w:val="nil"/>
            </w:tcBorders>
            <w:vAlign w:val="center"/>
            <w:hideMark/>
          </w:tcPr>
          <w:p w14:paraId="6EF4BA15" w14:textId="77777777" w:rsidR="00463309" w:rsidRPr="00391C3D" w:rsidRDefault="00463309" w:rsidP="006E364B">
            <w:pPr>
              <w:rPr>
                <w:rFonts w:ascii="Arial" w:hAnsi="Arial" w:cs="Arial"/>
                <w:sz w:val="20"/>
                <w:szCs w:val="20"/>
              </w:rPr>
            </w:pPr>
          </w:p>
        </w:tc>
        <w:tc>
          <w:tcPr>
            <w:tcW w:w="2081" w:type="dxa"/>
            <w:vMerge/>
            <w:tcBorders>
              <w:top w:val="single" w:sz="8" w:space="0" w:color="auto"/>
              <w:left w:val="single" w:sz="12" w:space="0" w:color="auto"/>
              <w:bottom w:val="single" w:sz="4" w:space="0" w:color="auto"/>
              <w:right w:val="single" w:sz="4" w:space="0" w:color="auto"/>
            </w:tcBorders>
            <w:vAlign w:val="center"/>
            <w:hideMark/>
          </w:tcPr>
          <w:p w14:paraId="3D93ADA4" w14:textId="77777777" w:rsidR="00463309" w:rsidRPr="00391C3D" w:rsidRDefault="00463309" w:rsidP="006E364B">
            <w:pPr>
              <w:rPr>
                <w:rFonts w:ascii="Arial" w:hAnsi="Arial" w:cs="Arial"/>
                <w:sz w:val="20"/>
                <w:szCs w:val="20"/>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14:paraId="657949B6" w14:textId="77777777" w:rsidR="00463309" w:rsidRPr="00391C3D" w:rsidRDefault="00463309" w:rsidP="006E364B">
            <w:pPr>
              <w:rPr>
                <w:rFonts w:ascii="Arial" w:hAnsi="Arial" w:cs="Arial"/>
                <w:sz w:val="20"/>
                <w:szCs w:val="20"/>
              </w:rPr>
            </w:pPr>
          </w:p>
        </w:tc>
        <w:tc>
          <w:tcPr>
            <w:tcW w:w="1134" w:type="dxa"/>
            <w:vMerge/>
            <w:tcBorders>
              <w:top w:val="single" w:sz="8" w:space="0" w:color="auto"/>
              <w:left w:val="single" w:sz="4" w:space="0" w:color="auto"/>
              <w:bottom w:val="single" w:sz="4" w:space="0" w:color="auto"/>
              <w:right w:val="single" w:sz="12" w:space="0" w:color="auto"/>
            </w:tcBorders>
            <w:vAlign w:val="center"/>
            <w:hideMark/>
          </w:tcPr>
          <w:p w14:paraId="790DC2D9" w14:textId="77777777" w:rsidR="00463309" w:rsidRPr="00391C3D" w:rsidRDefault="00463309" w:rsidP="006E364B">
            <w:pPr>
              <w:rPr>
                <w:rFonts w:ascii="Arial" w:hAnsi="Arial" w:cs="Arial"/>
                <w:sz w:val="20"/>
                <w:szCs w:val="20"/>
              </w:rPr>
            </w:pPr>
          </w:p>
        </w:tc>
      </w:tr>
      <w:tr w:rsidR="00463309" w:rsidRPr="00391C3D" w14:paraId="6991819E" w14:textId="77777777" w:rsidTr="00D407FB">
        <w:trPr>
          <w:cantSplit/>
          <w:trHeight w:val="650"/>
        </w:trPr>
        <w:tc>
          <w:tcPr>
            <w:tcW w:w="2880" w:type="dxa"/>
            <w:tcBorders>
              <w:top w:val="nil"/>
              <w:left w:val="single" w:sz="12" w:space="0" w:color="auto"/>
              <w:bottom w:val="single" w:sz="4" w:space="0" w:color="auto"/>
              <w:right w:val="single" w:sz="12" w:space="0" w:color="auto"/>
            </w:tcBorders>
            <w:vAlign w:val="center"/>
          </w:tcPr>
          <w:p w14:paraId="2FDDFCB0"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single" w:sz="8" w:space="0" w:color="auto"/>
              <w:left w:val="single" w:sz="12" w:space="0" w:color="auto"/>
              <w:bottom w:val="single" w:sz="4" w:space="0" w:color="auto"/>
              <w:right w:val="nil"/>
            </w:tcBorders>
            <w:vAlign w:val="center"/>
            <w:hideMark/>
          </w:tcPr>
          <w:p w14:paraId="7233BD28" w14:textId="77777777" w:rsidR="00463309" w:rsidRPr="00391C3D" w:rsidRDefault="00463309" w:rsidP="006E364B">
            <w:pPr>
              <w:rPr>
                <w:rFonts w:ascii="Arial" w:hAnsi="Arial" w:cs="Arial"/>
                <w:sz w:val="20"/>
                <w:szCs w:val="20"/>
              </w:rPr>
            </w:pPr>
          </w:p>
        </w:tc>
        <w:tc>
          <w:tcPr>
            <w:tcW w:w="2081" w:type="dxa"/>
            <w:vMerge/>
            <w:tcBorders>
              <w:top w:val="single" w:sz="8" w:space="0" w:color="auto"/>
              <w:left w:val="single" w:sz="12" w:space="0" w:color="auto"/>
              <w:bottom w:val="single" w:sz="4" w:space="0" w:color="auto"/>
              <w:right w:val="single" w:sz="4" w:space="0" w:color="auto"/>
            </w:tcBorders>
            <w:vAlign w:val="center"/>
            <w:hideMark/>
          </w:tcPr>
          <w:p w14:paraId="45ECA3D6" w14:textId="77777777" w:rsidR="00463309" w:rsidRPr="00391C3D" w:rsidRDefault="00463309" w:rsidP="006E364B">
            <w:pPr>
              <w:rPr>
                <w:rFonts w:ascii="Arial" w:hAnsi="Arial" w:cs="Arial"/>
                <w:sz w:val="20"/>
                <w:szCs w:val="20"/>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14:paraId="22562FC5" w14:textId="77777777" w:rsidR="00463309" w:rsidRPr="00391C3D" w:rsidRDefault="00463309" w:rsidP="006E364B">
            <w:pPr>
              <w:rPr>
                <w:rFonts w:ascii="Arial" w:hAnsi="Arial" w:cs="Arial"/>
                <w:sz w:val="20"/>
                <w:szCs w:val="20"/>
              </w:rPr>
            </w:pPr>
          </w:p>
        </w:tc>
        <w:tc>
          <w:tcPr>
            <w:tcW w:w="1134" w:type="dxa"/>
            <w:vMerge/>
            <w:tcBorders>
              <w:top w:val="single" w:sz="8" w:space="0" w:color="auto"/>
              <w:left w:val="single" w:sz="4" w:space="0" w:color="auto"/>
              <w:bottom w:val="single" w:sz="4" w:space="0" w:color="auto"/>
              <w:right w:val="single" w:sz="12" w:space="0" w:color="auto"/>
            </w:tcBorders>
            <w:vAlign w:val="center"/>
            <w:hideMark/>
          </w:tcPr>
          <w:p w14:paraId="5F73690A" w14:textId="77777777" w:rsidR="00463309" w:rsidRPr="00391C3D" w:rsidRDefault="00463309" w:rsidP="006E364B">
            <w:pPr>
              <w:rPr>
                <w:rFonts w:ascii="Arial" w:hAnsi="Arial" w:cs="Arial"/>
                <w:sz w:val="20"/>
                <w:szCs w:val="20"/>
              </w:rPr>
            </w:pPr>
          </w:p>
        </w:tc>
      </w:tr>
      <w:tr w:rsidR="00463309" w:rsidRPr="00391C3D" w14:paraId="609C0C54" w14:textId="77777777" w:rsidTr="00D407FB">
        <w:trPr>
          <w:cantSplit/>
          <w:trHeight w:val="320"/>
        </w:trPr>
        <w:tc>
          <w:tcPr>
            <w:tcW w:w="2880" w:type="dxa"/>
            <w:tcBorders>
              <w:top w:val="nil"/>
              <w:left w:val="single" w:sz="12" w:space="0" w:color="auto"/>
              <w:bottom w:val="nil"/>
              <w:right w:val="single" w:sz="12" w:space="0" w:color="auto"/>
            </w:tcBorders>
            <w:vAlign w:val="center"/>
          </w:tcPr>
          <w:p w14:paraId="0E267433"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val="restart"/>
            <w:tcBorders>
              <w:top w:val="nil"/>
              <w:left w:val="single" w:sz="12" w:space="0" w:color="auto"/>
              <w:bottom w:val="single" w:sz="12" w:space="0" w:color="auto"/>
              <w:right w:val="nil"/>
            </w:tcBorders>
            <w:vAlign w:val="center"/>
          </w:tcPr>
          <w:p w14:paraId="74448E48" w14:textId="77777777" w:rsidR="00463309" w:rsidRPr="00391C3D" w:rsidRDefault="00463309" w:rsidP="006E364B">
            <w:pPr>
              <w:spacing w:line="340" w:lineRule="exact"/>
              <w:rPr>
                <w:rFonts w:ascii="Arial" w:hAnsi="Arial" w:cs="Arial"/>
                <w:sz w:val="20"/>
                <w:szCs w:val="20"/>
              </w:rPr>
            </w:pPr>
          </w:p>
        </w:tc>
        <w:tc>
          <w:tcPr>
            <w:tcW w:w="2081" w:type="dxa"/>
            <w:vMerge w:val="restart"/>
            <w:tcBorders>
              <w:top w:val="nil"/>
              <w:left w:val="single" w:sz="12" w:space="0" w:color="auto"/>
              <w:bottom w:val="single" w:sz="12" w:space="0" w:color="auto"/>
              <w:right w:val="single" w:sz="4" w:space="0" w:color="auto"/>
            </w:tcBorders>
            <w:vAlign w:val="center"/>
          </w:tcPr>
          <w:p w14:paraId="0513647C"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992" w:type="dxa"/>
            <w:vMerge w:val="restart"/>
            <w:tcBorders>
              <w:top w:val="nil"/>
              <w:left w:val="single" w:sz="4" w:space="0" w:color="auto"/>
              <w:bottom w:val="single" w:sz="12" w:space="0" w:color="auto"/>
              <w:right w:val="single" w:sz="4" w:space="0" w:color="auto"/>
            </w:tcBorders>
            <w:vAlign w:val="center"/>
          </w:tcPr>
          <w:p w14:paraId="54029421"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c>
          <w:tcPr>
            <w:tcW w:w="1134" w:type="dxa"/>
            <w:vMerge w:val="restart"/>
            <w:tcBorders>
              <w:top w:val="nil"/>
              <w:left w:val="single" w:sz="4" w:space="0" w:color="auto"/>
              <w:bottom w:val="single" w:sz="12" w:space="0" w:color="auto"/>
              <w:right w:val="single" w:sz="12" w:space="0" w:color="auto"/>
            </w:tcBorders>
            <w:vAlign w:val="center"/>
          </w:tcPr>
          <w:p w14:paraId="01F9A0D7"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rPr>
                <w:rFonts w:ascii="Arial" w:hAnsi="Arial" w:cs="Arial"/>
                <w:sz w:val="20"/>
                <w:szCs w:val="20"/>
              </w:rPr>
            </w:pPr>
          </w:p>
        </w:tc>
      </w:tr>
      <w:tr w:rsidR="00463309" w:rsidRPr="00391C3D" w14:paraId="669401B2" w14:textId="77777777" w:rsidTr="00D407FB">
        <w:trPr>
          <w:cantSplit/>
          <w:trHeight w:val="320"/>
        </w:trPr>
        <w:tc>
          <w:tcPr>
            <w:tcW w:w="2880" w:type="dxa"/>
            <w:tcBorders>
              <w:top w:val="dotted" w:sz="4" w:space="0" w:color="auto"/>
              <w:left w:val="single" w:sz="12" w:space="0" w:color="auto"/>
              <w:bottom w:val="dotted" w:sz="4" w:space="0" w:color="auto"/>
              <w:right w:val="single" w:sz="12" w:space="0" w:color="auto"/>
            </w:tcBorders>
            <w:vAlign w:val="center"/>
          </w:tcPr>
          <w:p w14:paraId="5D91E382"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nil"/>
              <w:left w:val="single" w:sz="12" w:space="0" w:color="auto"/>
              <w:bottom w:val="single" w:sz="12" w:space="0" w:color="auto"/>
              <w:right w:val="nil"/>
            </w:tcBorders>
            <w:vAlign w:val="center"/>
            <w:hideMark/>
          </w:tcPr>
          <w:p w14:paraId="40D1DFC6"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single" w:sz="12" w:space="0" w:color="auto"/>
              <w:right w:val="single" w:sz="4" w:space="0" w:color="auto"/>
            </w:tcBorders>
            <w:vAlign w:val="center"/>
            <w:hideMark/>
          </w:tcPr>
          <w:p w14:paraId="4E8277D6"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single" w:sz="12" w:space="0" w:color="auto"/>
              <w:right w:val="single" w:sz="4" w:space="0" w:color="auto"/>
            </w:tcBorders>
            <w:vAlign w:val="center"/>
            <w:hideMark/>
          </w:tcPr>
          <w:p w14:paraId="7E3C1C76"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single" w:sz="12" w:space="0" w:color="auto"/>
              <w:right w:val="single" w:sz="12" w:space="0" w:color="auto"/>
            </w:tcBorders>
            <w:vAlign w:val="center"/>
            <w:hideMark/>
          </w:tcPr>
          <w:p w14:paraId="631CE542" w14:textId="77777777" w:rsidR="00463309" w:rsidRPr="00391C3D" w:rsidRDefault="00463309" w:rsidP="006E364B">
            <w:pPr>
              <w:rPr>
                <w:rFonts w:ascii="Arial" w:hAnsi="Arial" w:cs="Arial"/>
                <w:sz w:val="20"/>
                <w:szCs w:val="20"/>
              </w:rPr>
            </w:pPr>
          </w:p>
        </w:tc>
      </w:tr>
      <w:tr w:rsidR="00463309" w:rsidRPr="00391C3D" w14:paraId="29515195" w14:textId="77777777" w:rsidTr="00D407FB">
        <w:trPr>
          <w:cantSplit/>
          <w:trHeight w:val="517"/>
        </w:trPr>
        <w:tc>
          <w:tcPr>
            <w:tcW w:w="2880" w:type="dxa"/>
            <w:tcBorders>
              <w:top w:val="nil"/>
              <w:left w:val="single" w:sz="12" w:space="0" w:color="auto"/>
              <w:bottom w:val="single" w:sz="12" w:space="0" w:color="auto"/>
              <w:right w:val="single" w:sz="12" w:space="0" w:color="auto"/>
            </w:tcBorders>
            <w:vAlign w:val="center"/>
          </w:tcPr>
          <w:p w14:paraId="5711F902" w14:textId="77777777" w:rsidR="00463309" w:rsidRPr="00391C3D" w:rsidRDefault="00463309"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76" w:lineRule="auto"/>
              <w:rPr>
                <w:rFonts w:ascii="Arial" w:hAnsi="Arial" w:cs="Arial"/>
                <w:sz w:val="20"/>
                <w:szCs w:val="20"/>
              </w:rPr>
            </w:pPr>
          </w:p>
        </w:tc>
        <w:tc>
          <w:tcPr>
            <w:tcW w:w="2970" w:type="dxa"/>
            <w:vMerge/>
            <w:tcBorders>
              <w:top w:val="nil"/>
              <w:left w:val="single" w:sz="12" w:space="0" w:color="auto"/>
              <w:bottom w:val="single" w:sz="12" w:space="0" w:color="auto"/>
              <w:right w:val="nil"/>
            </w:tcBorders>
            <w:vAlign w:val="center"/>
            <w:hideMark/>
          </w:tcPr>
          <w:p w14:paraId="678A986B" w14:textId="77777777" w:rsidR="00463309" w:rsidRPr="00391C3D" w:rsidRDefault="00463309" w:rsidP="006E364B">
            <w:pPr>
              <w:rPr>
                <w:rFonts w:ascii="Arial" w:hAnsi="Arial" w:cs="Arial"/>
                <w:sz w:val="20"/>
                <w:szCs w:val="20"/>
              </w:rPr>
            </w:pPr>
          </w:p>
        </w:tc>
        <w:tc>
          <w:tcPr>
            <w:tcW w:w="2081" w:type="dxa"/>
            <w:vMerge/>
            <w:tcBorders>
              <w:top w:val="nil"/>
              <w:left w:val="single" w:sz="12" w:space="0" w:color="auto"/>
              <w:bottom w:val="single" w:sz="12" w:space="0" w:color="auto"/>
              <w:right w:val="single" w:sz="4" w:space="0" w:color="auto"/>
            </w:tcBorders>
            <w:vAlign w:val="center"/>
            <w:hideMark/>
          </w:tcPr>
          <w:p w14:paraId="4B0620C7" w14:textId="77777777" w:rsidR="00463309" w:rsidRPr="00391C3D" w:rsidRDefault="00463309" w:rsidP="006E364B">
            <w:pPr>
              <w:rPr>
                <w:rFonts w:ascii="Arial" w:hAnsi="Arial" w:cs="Arial"/>
                <w:sz w:val="20"/>
                <w:szCs w:val="20"/>
              </w:rPr>
            </w:pPr>
          </w:p>
        </w:tc>
        <w:tc>
          <w:tcPr>
            <w:tcW w:w="992" w:type="dxa"/>
            <w:vMerge/>
            <w:tcBorders>
              <w:top w:val="nil"/>
              <w:left w:val="single" w:sz="4" w:space="0" w:color="auto"/>
              <w:bottom w:val="single" w:sz="12" w:space="0" w:color="auto"/>
              <w:right w:val="single" w:sz="4" w:space="0" w:color="auto"/>
            </w:tcBorders>
            <w:vAlign w:val="center"/>
            <w:hideMark/>
          </w:tcPr>
          <w:p w14:paraId="45245F50" w14:textId="77777777" w:rsidR="00463309" w:rsidRPr="00391C3D" w:rsidRDefault="00463309" w:rsidP="006E364B">
            <w:pPr>
              <w:rPr>
                <w:rFonts w:ascii="Arial" w:hAnsi="Arial" w:cs="Arial"/>
                <w:sz w:val="20"/>
                <w:szCs w:val="20"/>
              </w:rPr>
            </w:pPr>
          </w:p>
        </w:tc>
        <w:tc>
          <w:tcPr>
            <w:tcW w:w="1134" w:type="dxa"/>
            <w:vMerge/>
            <w:tcBorders>
              <w:top w:val="nil"/>
              <w:left w:val="single" w:sz="4" w:space="0" w:color="auto"/>
              <w:bottom w:val="single" w:sz="12" w:space="0" w:color="auto"/>
              <w:right w:val="single" w:sz="12" w:space="0" w:color="auto"/>
            </w:tcBorders>
            <w:vAlign w:val="center"/>
            <w:hideMark/>
          </w:tcPr>
          <w:p w14:paraId="1F6964EB" w14:textId="77777777" w:rsidR="00463309" w:rsidRPr="00391C3D" w:rsidRDefault="00463309" w:rsidP="006E364B">
            <w:pPr>
              <w:rPr>
                <w:rFonts w:ascii="Arial" w:hAnsi="Arial" w:cs="Arial"/>
                <w:sz w:val="20"/>
                <w:szCs w:val="20"/>
              </w:rPr>
            </w:pPr>
          </w:p>
        </w:tc>
      </w:tr>
    </w:tbl>
    <w:p w14:paraId="2FB37C2C" w14:textId="77777777" w:rsidR="00463309" w:rsidRDefault="00463309" w:rsidP="00463309">
      <w:pPr>
        <w:rPr>
          <w:rFonts w:ascii="Arial" w:hAnsi="Arial" w:cs="Arial"/>
        </w:rPr>
      </w:pPr>
    </w:p>
    <w:p w14:paraId="13AF82EC" w14:textId="77777777" w:rsidR="00463309" w:rsidRPr="00D407FB" w:rsidRDefault="00463309" w:rsidP="00463309">
      <w:pPr>
        <w:rPr>
          <w:rFonts w:cs="Arial"/>
          <w:b/>
          <w:snapToGrid w:val="0"/>
          <w:lang w:val="en-ZA"/>
        </w:rPr>
      </w:pPr>
      <w:r w:rsidRPr="00D407FB">
        <w:rPr>
          <w:rFonts w:cs="Arial"/>
          <w:b/>
          <w:snapToGrid w:val="0"/>
          <w:lang w:val="en-ZA"/>
        </w:rPr>
        <w:t>SIGNATURE: …...........................................…………….          DATE:………............................</w:t>
      </w:r>
    </w:p>
    <w:p w14:paraId="4F3E5088" w14:textId="77777777" w:rsidR="00463309" w:rsidRPr="00391C3D" w:rsidRDefault="00463309" w:rsidP="00463309">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24A43F1C" w14:textId="77777777" w:rsidR="00463309" w:rsidRDefault="00463309">
      <w:pPr>
        <w:spacing w:after="0" w:line="240" w:lineRule="auto"/>
        <w:rPr>
          <w:rFonts w:ascii="Arial" w:hAnsi="Arial" w:cs="Arial"/>
          <w:b/>
          <w:bCs/>
          <w:sz w:val="28"/>
        </w:rPr>
      </w:pPr>
    </w:p>
    <w:p w14:paraId="4C15D682" w14:textId="77777777" w:rsidR="0014491D" w:rsidRPr="00391C3D" w:rsidRDefault="00D407FB" w:rsidP="0014491D">
      <w:pPr>
        <w:pStyle w:val="Heading1"/>
        <w:numPr>
          <w:ilvl w:val="0"/>
          <w:numId w:val="0"/>
        </w:numPr>
        <w:ind w:left="142"/>
        <w:rPr>
          <w:noProof/>
          <w:sz w:val="28"/>
          <w:lang w:val="en-ZA" w:eastAsia="en-ZA"/>
        </w:rPr>
      </w:pPr>
      <w:r>
        <w:rPr>
          <w:b w:val="0"/>
          <w:bCs/>
          <w:sz w:val="28"/>
        </w:rPr>
        <w:br w:type="page"/>
      </w:r>
      <w:r w:rsidR="0014491D" w:rsidRPr="00391C3D">
        <w:rPr>
          <w:snapToGrid w:val="0"/>
          <w:sz w:val="28"/>
          <w:lang w:val="en-ZA"/>
        </w:rPr>
        <w:lastRenderedPageBreak/>
        <w:t>T</w:t>
      </w:r>
      <w:r w:rsidR="0014491D" w:rsidRPr="00391C3D">
        <w:rPr>
          <w:sz w:val="28"/>
        </w:rPr>
        <w:t>2.1.</w:t>
      </w:r>
      <w:r w:rsidR="0014491D">
        <w:rPr>
          <w:sz w:val="28"/>
        </w:rPr>
        <w:t>6</w:t>
      </w:r>
      <w:r w:rsidR="0014491D" w:rsidRPr="00391C3D">
        <w:rPr>
          <w:sz w:val="28"/>
        </w:rPr>
        <w:t xml:space="preserve"> :</w:t>
      </w:r>
      <w:r w:rsidR="0014491D">
        <w:rPr>
          <w:sz w:val="28"/>
        </w:rPr>
        <w:t xml:space="preserve"> Particulars of Electrical Contractor</w:t>
      </w:r>
    </w:p>
    <w:p w14:paraId="7CD3220C" w14:textId="77777777" w:rsidR="0014491D" w:rsidRPr="00391C3D" w:rsidRDefault="0014491D" w:rsidP="0014491D">
      <w:pPr>
        <w:tabs>
          <w:tab w:val="left" w:pos="2268"/>
          <w:tab w:val="right" w:pos="8789"/>
        </w:tabs>
        <w:jc w:val="both"/>
        <w:rPr>
          <w:rFonts w:ascii="Arial" w:hAnsi="Arial" w:cs="Arial"/>
          <w:sz w:val="16"/>
          <w:szCs w:val="16"/>
        </w:rPr>
      </w:pPr>
    </w:p>
    <w:p w14:paraId="4ACE2AFB" w14:textId="77777777" w:rsidR="0014491D" w:rsidRPr="00391C3D" w:rsidRDefault="0014491D" w:rsidP="0014491D">
      <w:pPr>
        <w:jc w:val="both"/>
        <w:rPr>
          <w:rFonts w:ascii="Arial" w:hAnsi="Arial" w:cs="Arial"/>
          <w:sz w:val="20"/>
          <w:szCs w:val="20"/>
        </w:rPr>
      </w:pPr>
      <w:r w:rsidRPr="00391C3D">
        <w:rPr>
          <w:rFonts w:ascii="Arial" w:hAnsi="Arial" w:cs="Arial"/>
          <w:sz w:val="20"/>
          <w:szCs w:val="20"/>
        </w:rPr>
        <w:t xml:space="preserve">I/We hereby notify you that it is my/our intention to employ the following </w:t>
      </w:r>
      <w:r>
        <w:rPr>
          <w:rFonts w:ascii="Arial" w:hAnsi="Arial" w:cs="Arial"/>
          <w:sz w:val="20"/>
          <w:szCs w:val="20"/>
        </w:rPr>
        <w:t xml:space="preserve">Electrical </w:t>
      </w:r>
      <w:r w:rsidRPr="00391C3D">
        <w:rPr>
          <w:rFonts w:ascii="Arial" w:hAnsi="Arial" w:cs="Arial"/>
          <w:sz w:val="20"/>
          <w:szCs w:val="20"/>
        </w:rPr>
        <w:t>Contractor for work in this contract.</w:t>
      </w:r>
    </w:p>
    <w:tbl>
      <w:tblPr>
        <w:tblpPr w:leftFromText="180" w:rightFromText="180" w:vertAnchor="text" w:horzAnchor="margin" w:tblpY="116"/>
        <w:tblW w:w="9090" w:type="dxa"/>
        <w:tblLayout w:type="fixed"/>
        <w:tblCellMar>
          <w:left w:w="134" w:type="dxa"/>
          <w:right w:w="134" w:type="dxa"/>
        </w:tblCellMar>
        <w:tblLook w:val="04A0" w:firstRow="1" w:lastRow="0" w:firstColumn="1" w:lastColumn="0" w:noHBand="0" w:noVBand="1"/>
      </w:tblPr>
      <w:tblGrid>
        <w:gridCol w:w="2880"/>
        <w:gridCol w:w="2970"/>
        <w:gridCol w:w="1785"/>
        <w:gridCol w:w="735"/>
        <w:gridCol w:w="720"/>
      </w:tblGrid>
      <w:tr w:rsidR="0014491D" w:rsidRPr="00391C3D" w14:paraId="30AEB23D" w14:textId="77777777" w:rsidTr="006E364B">
        <w:trPr>
          <w:cantSplit/>
          <w:trHeight w:val="1134"/>
        </w:trPr>
        <w:tc>
          <w:tcPr>
            <w:tcW w:w="2880" w:type="dxa"/>
            <w:tcBorders>
              <w:top w:val="single" w:sz="12" w:space="0" w:color="auto"/>
              <w:left w:val="single" w:sz="12" w:space="0" w:color="auto"/>
              <w:bottom w:val="single" w:sz="12" w:space="0" w:color="auto"/>
              <w:right w:val="single" w:sz="12" w:space="0" w:color="auto"/>
            </w:tcBorders>
            <w:vAlign w:val="center"/>
            <w:hideMark/>
          </w:tcPr>
          <w:p w14:paraId="6253CC81" w14:textId="77777777" w:rsidR="0014491D" w:rsidRPr="00391C3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 xml:space="preserve">NAME AND ADDRESS OF PROPOSED </w:t>
            </w:r>
            <w:r>
              <w:rPr>
                <w:rFonts w:ascii="Arial" w:hAnsi="Arial" w:cs="Arial"/>
                <w:b/>
                <w:sz w:val="18"/>
                <w:szCs w:val="18"/>
              </w:rPr>
              <w:t xml:space="preserve">ELECTRICAL </w:t>
            </w:r>
            <w:r w:rsidRPr="00391C3D">
              <w:rPr>
                <w:rFonts w:ascii="Arial" w:hAnsi="Arial" w:cs="Arial"/>
                <w:b/>
                <w:sz w:val="18"/>
                <w:szCs w:val="18"/>
              </w:rPr>
              <w:t>CONTRACTOR</w:t>
            </w:r>
          </w:p>
        </w:tc>
        <w:tc>
          <w:tcPr>
            <w:tcW w:w="2970" w:type="dxa"/>
            <w:tcBorders>
              <w:top w:val="single" w:sz="12" w:space="0" w:color="auto"/>
              <w:left w:val="single" w:sz="12" w:space="0" w:color="auto"/>
              <w:bottom w:val="single" w:sz="12" w:space="0" w:color="auto"/>
              <w:right w:val="single" w:sz="12" w:space="0" w:color="auto"/>
            </w:tcBorders>
            <w:vAlign w:val="center"/>
            <w:hideMark/>
          </w:tcPr>
          <w:p w14:paraId="43D94B3A"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NATURE AND EXTENT OF WORK</w:t>
            </w:r>
          </w:p>
        </w:tc>
        <w:tc>
          <w:tcPr>
            <w:tcW w:w="1785" w:type="dxa"/>
            <w:tcBorders>
              <w:top w:val="single" w:sz="12" w:space="0" w:color="auto"/>
              <w:left w:val="single" w:sz="12" w:space="0" w:color="auto"/>
              <w:bottom w:val="single" w:sz="12" w:space="0" w:color="auto"/>
              <w:right w:val="single" w:sz="4" w:space="0" w:color="auto"/>
            </w:tcBorders>
            <w:vAlign w:val="center"/>
            <w:hideMark/>
          </w:tcPr>
          <w:p w14:paraId="0227CC29"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center"/>
              <w:rPr>
                <w:rFonts w:ascii="Arial" w:hAnsi="Arial" w:cs="Arial"/>
                <w:b/>
                <w:sz w:val="18"/>
                <w:szCs w:val="18"/>
              </w:rPr>
            </w:pPr>
            <w:r w:rsidRPr="00391C3D">
              <w:rPr>
                <w:rFonts w:ascii="Arial" w:hAnsi="Arial" w:cs="Arial"/>
                <w:b/>
                <w:sz w:val="18"/>
                <w:szCs w:val="18"/>
              </w:rPr>
              <w:t xml:space="preserve">PREVIOUS EXPERIENCE WITH </w:t>
            </w:r>
            <w:r>
              <w:rPr>
                <w:rFonts w:ascii="Arial" w:hAnsi="Arial" w:cs="Arial"/>
                <w:b/>
                <w:sz w:val="18"/>
                <w:szCs w:val="18"/>
              </w:rPr>
              <w:t xml:space="preserve">ELECTRICAL CONTRACTOR OR </w:t>
            </w:r>
            <w:r w:rsidRPr="00391C3D">
              <w:rPr>
                <w:rFonts w:ascii="Arial" w:hAnsi="Arial" w:cs="Arial"/>
                <w:b/>
                <w:sz w:val="18"/>
                <w:szCs w:val="18"/>
              </w:rPr>
              <w:t xml:space="preserve">RECENT WORK EXECUTED BY THE </w:t>
            </w:r>
            <w:r>
              <w:rPr>
                <w:rFonts w:ascii="Arial" w:hAnsi="Arial" w:cs="Arial"/>
                <w:b/>
                <w:sz w:val="18"/>
                <w:szCs w:val="18"/>
              </w:rPr>
              <w:t xml:space="preserve">ELECTRICAL </w:t>
            </w:r>
            <w:r w:rsidRPr="00391C3D">
              <w:rPr>
                <w:rFonts w:ascii="Arial" w:hAnsi="Arial" w:cs="Arial"/>
                <w:b/>
                <w:sz w:val="18"/>
                <w:szCs w:val="18"/>
              </w:rPr>
              <w:t>CONTRACTOR</w:t>
            </w:r>
          </w:p>
        </w:tc>
        <w:tc>
          <w:tcPr>
            <w:tcW w:w="735" w:type="dxa"/>
            <w:tcBorders>
              <w:top w:val="single" w:sz="12" w:space="0" w:color="auto"/>
              <w:left w:val="single" w:sz="4" w:space="0" w:color="auto"/>
              <w:bottom w:val="single" w:sz="12" w:space="0" w:color="auto"/>
              <w:right w:val="single" w:sz="4" w:space="0" w:color="auto"/>
            </w:tcBorders>
            <w:textDirection w:val="btLr"/>
            <w:vAlign w:val="center"/>
            <w:hideMark/>
          </w:tcPr>
          <w:p w14:paraId="4BCFFD70"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jc w:val="center"/>
              <w:rPr>
                <w:rFonts w:ascii="Arial" w:hAnsi="Arial" w:cs="Arial"/>
                <w:b/>
                <w:sz w:val="18"/>
                <w:szCs w:val="18"/>
              </w:rPr>
            </w:pPr>
            <w:r w:rsidRPr="00391C3D">
              <w:rPr>
                <w:rFonts w:ascii="Arial" w:hAnsi="Arial" w:cs="Arial"/>
                <w:b/>
                <w:sz w:val="18"/>
                <w:szCs w:val="18"/>
              </w:rPr>
              <w:t>LOCAL BASED (Yes or No)</w:t>
            </w:r>
          </w:p>
        </w:tc>
        <w:tc>
          <w:tcPr>
            <w:tcW w:w="720" w:type="dxa"/>
            <w:tcBorders>
              <w:top w:val="single" w:sz="12" w:space="0" w:color="auto"/>
              <w:left w:val="single" w:sz="4" w:space="0" w:color="auto"/>
              <w:bottom w:val="single" w:sz="12" w:space="0" w:color="auto"/>
              <w:right w:val="single" w:sz="12" w:space="0" w:color="auto"/>
            </w:tcBorders>
            <w:textDirection w:val="btLr"/>
            <w:vAlign w:val="center"/>
            <w:hideMark/>
          </w:tcPr>
          <w:p w14:paraId="053A828B"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jc w:val="center"/>
              <w:rPr>
                <w:rFonts w:ascii="Arial" w:hAnsi="Arial" w:cs="Arial"/>
                <w:b/>
                <w:sz w:val="18"/>
                <w:szCs w:val="18"/>
              </w:rPr>
            </w:pPr>
            <w:r w:rsidRPr="00391C3D">
              <w:rPr>
                <w:rFonts w:ascii="Arial" w:hAnsi="Arial" w:cs="Arial"/>
                <w:b/>
                <w:sz w:val="18"/>
                <w:szCs w:val="18"/>
              </w:rPr>
              <w:t>BEE Level (Indicate)</w:t>
            </w:r>
          </w:p>
        </w:tc>
      </w:tr>
      <w:tr w:rsidR="0014491D" w:rsidRPr="00391C3D" w14:paraId="18CE175F" w14:textId="77777777" w:rsidTr="006E364B">
        <w:trPr>
          <w:cantSplit/>
          <w:trHeight w:val="1134"/>
        </w:trPr>
        <w:tc>
          <w:tcPr>
            <w:tcW w:w="2880" w:type="dxa"/>
            <w:tcBorders>
              <w:top w:val="single" w:sz="12" w:space="0" w:color="auto"/>
              <w:left w:val="single" w:sz="12" w:space="0" w:color="auto"/>
              <w:bottom w:val="single" w:sz="12" w:space="0" w:color="auto"/>
              <w:right w:val="single" w:sz="12" w:space="0" w:color="auto"/>
            </w:tcBorders>
            <w:vAlign w:val="center"/>
          </w:tcPr>
          <w:p w14:paraId="38F89A4A"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3443D157"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28C2C2E2"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52BB2E7E"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71F3822B"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25D5A921"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0C6140F"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9FC385A"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7C0A914F"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3C7581E1"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3046A16"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5B667D32"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5DDD1A5"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29C04F54"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51B01FAF" w14:textId="77777777" w:rsidR="0014491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6CBC5211" w14:textId="77777777" w:rsidR="0014491D" w:rsidRPr="00391C3D" w:rsidRDefault="0014491D" w:rsidP="006E364B">
            <w:pPr>
              <w:tabs>
                <w:tab w:val="center" w:pos="1822"/>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tc>
        <w:tc>
          <w:tcPr>
            <w:tcW w:w="2970" w:type="dxa"/>
            <w:tcBorders>
              <w:top w:val="single" w:sz="12" w:space="0" w:color="auto"/>
              <w:left w:val="single" w:sz="12" w:space="0" w:color="auto"/>
              <w:bottom w:val="single" w:sz="12" w:space="0" w:color="auto"/>
              <w:right w:val="single" w:sz="12" w:space="0" w:color="auto"/>
            </w:tcBorders>
            <w:vAlign w:val="center"/>
          </w:tcPr>
          <w:p w14:paraId="0FA539A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50A2AA7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B718FEA"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EAAB5D6"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60EA49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4ACC0FA3"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180CC9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5347CD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9A522DD"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6F372FF4"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3337A245"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78590A0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AE1B982"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0966E7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7619AF70"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tc>
        <w:tc>
          <w:tcPr>
            <w:tcW w:w="1785" w:type="dxa"/>
            <w:tcBorders>
              <w:top w:val="single" w:sz="12" w:space="0" w:color="auto"/>
              <w:left w:val="single" w:sz="12" w:space="0" w:color="auto"/>
              <w:bottom w:val="single" w:sz="12" w:space="0" w:color="auto"/>
              <w:right w:val="single" w:sz="4" w:space="0" w:color="auto"/>
            </w:tcBorders>
            <w:vAlign w:val="center"/>
          </w:tcPr>
          <w:p w14:paraId="526C4975"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F4AEB64"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83525A9"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49F27F1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77016B44"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C7D0379"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32FADE7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5D36880D"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00E335E"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0BD54C0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0D383B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1D6FBF2C"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6305B25B"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6C982FD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p w14:paraId="256F27D7"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rPr>
                <w:rFonts w:ascii="Arial" w:hAnsi="Arial" w:cs="Arial"/>
                <w:b/>
                <w:sz w:val="18"/>
                <w:szCs w:val="18"/>
              </w:rPr>
            </w:pPr>
          </w:p>
        </w:tc>
        <w:tc>
          <w:tcPr>
            <w:tcW w:w="735" w:type="dxa"/>
            <w:tcBorders>
              <w:top w:val="single" w:sz="12" w:space="0" w:color="auto"/>
              <w:left w:val="single" w:sz="4" w:space="0" w:color="auto"/>
              <w:bottom w:val="single" w:sz="12" w:space="0" w:color="auto"/>
              <w:right w:val="single" w:sz="4" w:space="0" w:color="auto"/>
            </w:tcBorders>
            <w:textDirection w:val="btLr"/>
            <w:vAlign w:val="center"/>
          </w:tcPr>
          <w:p w14:paraId="34581E86"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3397D61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62FD2145"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3F24A0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10DDE75"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C1BFD0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48C6DD2B"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01F9C7B"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7C2D6B4"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8B37DD2"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8EED79B"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DD2019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C93E51C"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0C9222F"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tc>
        <w:tc>
          <w:tcPr>
            <w:tcW w:w="720" w:type="dxa"/>
            <w:tcBorders>
              <w:top w:val="single" w:sz="12" w:space="0" w:color="auto"/>
              <w:left w:val="single" w:sz="4" w:space="0" w:color="auto"/>
              <w:bottom w:val="single" w:sz="12" w:space="0" w:color="auto"/>
              <w:right w:val="single" w:sz="12" w:space="0" w:color="auto"/>
            </w:tcBorders>
            <w:textDirection w:val="btLr"/>
            <w:vAlign w:val="center"/>
          </w:tcPr>
          <w:p w14:paraId="6F315C0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53A5965F"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2869C25"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512104EB"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AC67E2A"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BE30672"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3F7B208D"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19C929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EB0B51A"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C205EDD"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00E43BE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4ED9AFF4"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0400A99"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03E33E3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3FD59087"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7F1663C1"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18FDE5B7"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5F62680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5D3DF0D8"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2C4D6490" w14:textId="77777777" w:rsidR="0014491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p w14:paraId="3017B6D7" w14:textId="77777777" w:rsidR="0014491D" w:rsidRPr="00391C3D" w:rsidRDefault="0014491D" w:rsidP="006E364B">
            <w:pPr>
              <w:tabs>
                <w:tab w:val="center" w:pos="2422"/>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ind w:left="113" w:right="113"/>
              <w:rPr>
                <w:rFonts w:ascii="Arial" w:hAnsi="Arial" w:cs="Arial"/>
                <w:b/>
                <w:sz w:val="18"/>
                <w:szCs w:val="18"/>
              </w:rPr>
            </w:pPr>
          </w:p>
        </w:tc>
      </w:tr>
    </w:tbl>
    <w:p w14:paraId="35635301" w14:textId="77777777" w:rsidR="0014491D" w:rsidRDefault="0014491D" w:rsidP="0014491D">
      <w:pPr>
        <w:pStyle w:val="Heading1"/>
        <w:numPr>
          <w:ilvl w:val="0"/>
          <w:numId w:val="0"/>
        </w:numPr>
        <w:ind w:left="142"/>
        <w:rPr>
          <w:sz w:val="28"/>
        </w:rPr>
      </w:pPr>
    </w:p>
    <w:p w14:paraId="3E742FBF"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p>
    <w:p w14:paraId="0A5878D3"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p>
    <w:p w14:paraId="7F1FE03C"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04EA56BC"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2D0E245E"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295FB39"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ED381B7"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3241250"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09DF4FD2"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5705ED13"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964DE2D"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4DAC29E1"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0CF8C28"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540B832"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EE70B96"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0B466E4"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3DBF3CD"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7824B112"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2AA092F"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402F1D7A"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A8A9D25"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2BB8DC0"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5039DB83"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56A7057C"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08A382B"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199A675"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E93B25D"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32E8E26"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1C102518"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26BC2AA"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B17CF65"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0B7C3527"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370FDC88"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768C0C31"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75BCBC3E" w14:textId="77777777" w:rsidR="0014491D" w:rsidRDefault="0014491D" w:rsidP="0014491D">
      <w:pPr>
        <w:pStyle w:val="ReferenceLine"/>
        <w:widowControl w:val="0"/>
        <w:tabs>
          <w:tab w:val="clear" w:pos="1080"/>
          <w:tab w:val="left" w:pos="6237"/>
        </w:tabs>
        <w:ind w:left="0" w:firstLine="0"/>
        <w:rPr>
          <w:rFonts w:cs="Arial"/>
          <w:b/>
          <w:i w:val="0"/>
          <w:snapToGrid w:val="0"/>
          <w:lang w:val="en-ZA"/>
        </w:rPr>
      </w:pPr>
    </w:p>
    <w:p w14:paraId="648E8DE2"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w:t>
      </w:r>
    </w:p>
    <w:p w14:paraId="4BE5FE94" w14:textId="77777777" w:rsidR="0014491D" w:rsidRPr="00391C3D" w:rsidRDefault="0014491D" w:rsidP="0014491D">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516447AF" w14:textId="77777777" w:rsidR="0014491D" w:rsidRDefault="0014491D" w:rsidP="0014491D">
      <w:pPr>
        <w:pStyle w:val="Heading1"/>
        <w:numPr>
          <w:ilvl w:val="0"/>
          <w:numId w:val="0"/>
        </w:numPr>
        <w:rPr>
          <w:sz w:val="28"/>
        </w:rPr>
      </w:pPr>
    </w:p>
    <w:p w14:paraId="0F1EEF33" w14:textId="77777777" w:rsidR="0014491D" w:rsidRPr="00E47545" w:rsidRDefault="0014491D" w:rsidP="0014491D"/>
    <w:p w14:paraId="02ED43E6" w14:textId="77777777" w:rsidR="000D6053" w:rsidRDefault="000D6053" w:rsidP="0014491D">
      <w:pPr>
        <w:pStyle w:val="Heading1"/>
        <w:numPr>
          <w:ilvl w:val="0"/>
          <w:numId w:val="0"/>
        </w:numPr>
        <w:rPr>
          <w:sz w:val="28"/>
        </w:rPr>
      </w:pPr>
    </w:p>
    <w:p w14:paraId="30CB3D36" w14:textId="58F9D1AA" w:rsidR="0014491D" w:rsidRPr="00391C3D" w:rsidRDefault="0014491D" w:rsidP="0014491D">
      <w:pPr>
        <w:pStyle w:val="Heading1"/>
        <w:numPr>
          <w:ilvl w:val="0"/>
          <w:numId w:val="0"/>
        </w:numPr>
        <w:rPr>
          <w:sz w:val="28"/>
        </w:rPr>
      </w:pPr>
      <w:r w:rsidRPr="00391C3D">
        <w:rPr>
          <w:sz w:val="28"/>
        </w:rPr>
        <w:t>T2.1.</w:t>
      </w:r>
      <w:r>
        <w:rPr>
          <w:sz w:val="28"/>
        </w:rPr>
        <w:t>7</w:t>
      </w:r>
      <w:r w:rsidRPr="00391C3D">
        <w:rPr>
          <w:sz w:val="28"/>
        </w:rPr>
        <w:t xml:space="preserve"> :</w:t>
      </w:r>
      <w:r>
        <w:rPr>
          <w:sz w:val="28"/>
        </w:rPr>
        <w:t xml:space="preserve"> </w:t>
      </w:r>
      <w:r w:rsidRPr="00391C3D">
        <w:rPr>
          <w:sz w:val="28"/>
        </w:rPr>
        <w:t>Financial References</w:t>
      </w:r>
    </w:p>
    <w:p w14:paraId="7FF8179B" w14:textId="77777777" w:rsidR="0014491D" w:rsidRPr="00391C3D" w:rsidRDefault="0014491D" w:rsidP="0014491D">
      <w:pPr>
        <w:tabs>
          <w:tab w:val="left" w:pos="2268"/>
          <w:tab w:val="right" w:pos="8789"/>
        </w:tabs>
        <w:jc w:val="both"/>
        <w:rPr>
          <w:rFonts w:ascii="Arial" w:hAnsi="Arial" w:cs="Arial"/>
          <w:i/>
          <w:highlight w:val="cyan"/>
        </w:rPr>
      </w:pPr>
    </w:p>
    <w:p w14:paraId="6BAE9116" w14:textId="77777777" w:rsidR="0014491D" w:rsidRPr="00391C3D" w:rsidRDefault="0014491D" w:rsidP="0014491D">
      <w:pPr>
        <w:tabs>
          <w:tab w:val="left" w:pos="2268"/>
          <w:tab w:val="right" w:pos="8789"/>
        </w:tabs>
        <w:jc w:val="both"/>
        <w:rPr>
          <w:rFonts w:ascii="Arial" w:hAnsi="Arial" w:cs="Arial"/>
          <w:b/>
          <w:sz w:val="20"/>
          <w:szCs w:val="20"/>
        </w:rPr>
      </w:pPr>
      <w:r w:rsidRPr="00391C3D">
        <w:rPr>
          <w:rFonts w:ascii="Arial" w:hAnsi="Arial" w:cs="Arial"/>
          <w:b/>
          <w:sz w:val="20"/>
          <w:szCs w:val="20"/>
        </w:rPr>
        <w:t>Financial Statements</w:t>
      </w:r>
    </w:p>
    <w:p w14:paraId="2300FBE5" w14:textId="77777777" w:rsidR="0014491D" w:rsidRPr="00391C3D" w:rsidRDefault="0014491D" w:rsidP="0014491D">
      <w:pPr>
        <w:tabs>
          <w:tab w:val="left" w:pos="2268"/>
          <w:tab w:val="right" w:pos="8789"/>
        </w:tabs>
        <w:jc w:val="both"/>
        <w:rPr>
          <w:rFonts w:ascii="Arial" w:hAnsi="Arial" w:cs="Arial"/>
          <w:sz w:val="20"/>
          <w:szCs w:val="20"/>
        </w:rPr>
      </w:pPr>
      <w:r w:rsidRPr="00391C3D">
        <w:rPr>
          <w:rFonts w:ascii="Arial" w:hAnsi="Arial" w:cs="Arial"/>
          <w:sz w:val="20"/>
          <w:szCs w:val="20"/>
        </w:rPr>
        <w:t>I/We agree, if required, to furnish an audited copy of the latest set of financial statements together with my/our Directors’ and Auditors’ report for consideration by the Employer.</w:t>
      </w:r>
    </w:p>
    <w:p w14:paraId="77CC4041" w14:textId="77777777" w:rsidR="0014491D" w:rsidRPr="00391C3D" w:rsidRDefault="0014491D" w:rsidP="0014491D">
      <w:pPr>
        <w:tabs>
          <w:tab w:val="left" w:pos="2268"/>
          <w:tab w:val="right" w:pos="8789"/>
        </w:tabs>
        <w:jc w:val="both"/>
        <w:rPr>
          <w:rFonts w:ascii="Arial" w:hAnsi="Arial" w:cs="Arial"/>
          <w:sz w:val="20"/>
          <w:szCs w:val="20"/>
        </w:rPr>
      </w:pPr>
    </w:p>
    <w:p w14:paraId="71C9E310" w14:textId="77777777" w:rsidR="0014491D" w:rsidRPr="00391C3D" w:rsidRDefault="0014491D" w:rsidP="0014491D">
      <w:pPr>
        <w:tabs>
          <w:tab w:val="left" w:pos="2268"/>
          <w:tab w:val="right" w:pos="8789"/>
        </w:tabs>
        <w:jc w:val="both"/>
        <w:rPr>
          <w:rFonts w:ascii="Arial" w:hAnsi="Arial" w:cs="Arial"/>
          <w:b/>
          <w:sz w:val="20"/>
          <w:szCs w:val="20"/>
        </w:rPr>
      </w:pPr>
      <w:r w:rsidRPr="00391C3D">
        <w:rPr>
          <w:rFonts w:ascii="Arial" w:hAnsi="Arial" w:cs="Arial"/>
          <w:b/>
          <w:sz w:val="20"/>
          <w:szCs w:val="20"/>
        </w:rPr>
        <w:t>Details of Company’s Bank</w:t>
      </w:r>
    </w:p>
    <w:p w14:paraId="6918DAEA" w14:textId="77777777" w:rsidR="0014491D" w:rsidRPr="00391C3D" w:rsidRDefault="0014491D" w:rsidP="0014491D">
      <w:pPr>
        <w:tabs>
          <w:tab w:val="left" w:pos="2268"/>
          <w:tab w:val="right" w:pos="8789"/>
        </w:tabs>
        <w:jc w:val="both"/>
        <w:rPr>
          <w:rFonts w:ascii="Arial" w:hAnsi="Arial" w:cs="Arial"/>
          <w:sz w:val="20"/>
          <w:szCs w:val="20"/>
        </w:rPr>
      </w:pPr>
      <w:r w:rsidRPr="00391C3D">
        <w:rPr>
          <w:rFonts w:ascii="Arial" w:hAnsi="Arial" w:cs="Arial"/>
          <w:sz w:val="20"/>
          <w:szCs w:val="20"/>
        </w:rPr>
        <w:t>I/We hereby authorise the Employer/Engineer to approach all or any of the following banks for the purposes of obtaining a financial reference:</w:t>
      </w:r>
    </w:p>
    <w:p w14:paraId="799337D1" w14:textId="77777777" w:rsidR="0014491D" w:rsidRPr="00391C3D" w:rsidRDefault="0014491D" w:rsidP="0014491D">
      <w:pPr>
        <w:tabs>
          <w:tab w:val="left" w:pos="2268"/>
          <w:tab w:val="right" w:pos="8789"/>
        </w:tabs>
        <w:jc w:val="both"/>
        <w:rPr>
          <w:rFonts w:ascii="Arial" w:hAnsi="Arial" w:cs="Arial"/>
          <w:sz w:val="20"/>
          <w:szCs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6804"/>
      </w:tblGrid>
      <w:tr w:rsidR="0014491D" w:rsidRPr="00391C3D" w14:paraId="7EA1BC9F" w14:textId="77777777" w:rsidTr="006E364B">
        <w:tc>
          <w:tcPr>
            <w:tcW w:w="2268" w:type="dxa"/>
          </w:tcPr>
          <w:p w14:paraId="1FD153F3" w14:textId="77777777" w:rsidR="0014491D" w:rsidRPr="00391C3D" w:rsidRDefault="0014491D"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DESCRIPTION OF</w:t>
            </w:r>
          </w:p>
          <w:p w14:paraId="3C8E510B" w14:textId="77777777" w:rsidR="0014491D" w:rsidRPr="00391C3D" w:rsidRDefault="0014491D"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BANK DETAIL</w:t>
            </w:r>
          </w:p>
        </w:tc>
        <w:tc>
          <w:tcPr>
            <w:tcW w:w="6804" w:type="dxa"/>
            <w:vAlign w:val="center"/>
          </w:tcPr>
          <w:p w14:paraId="3AC7DC94" w14:textId="77777777" w:rsidR="0014491D" w:rsidRPr="00391C3D" w:rsidRDefault="0014491D"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BANK DETAILS APPLICABLE TO</w:t>
            </w:r>
          </w:p>
          <w:p w14:paraId="2065DB7B" w14:textId="77777777" w:rsidR="0014491D" w:rsidRPr="00391C3D" w:rsidRDefault="0014491D" w:rsidP="006E364B">
            <w:pPr>
              <w:tabs>
                <w:tab w:val="left" w:pos="2268"/>
                <w:tab w:val="right" w:pos="8789"/>
              </w:tabs>
              <w:spacing w:after="40"/>
              <w:jc w:val="center"/>
              <w:rPr>
                <w:rFonts w:ascii="Arial" w:hAnsi="Arial" w:cs="Arial"/>
                <w:b/>
                <w:sz w:val="20"/>
                <w:szCs w:val="20"/>
              </w:rPr>
            </w:pPr>
            <w:r w:rsidRPr="00391C3D">
              <w:rPr>
                <w:rFonts w:ascii="Arial" w:hAnsi="Arial" w:cs="Arial"/>
                <w:b/>
                <w:sz w:val="20"/>
                <w:szCs w:val="20"/>
              </w:rPr>
              <w:t>TENDERER’S HEAD OFFICE</w:t>
            </w:r>
          </w:p>
        </w:tc>
      </w:tr>
      <w:tr w:rsidR="0014491D" w:rsidRPr="00391C3D" w14:paraId="06A49185" w14:textId="77777777" w:rsidTr="006E364B">
        <w:tc>
          <w:tcPr>
            <w:tcW w:w="2268" w:type="dxa"/>
            <w:vAlign w:val="center"/>
          </w:tcPr>
          <w:p w14:paraId="1DCE0FC8"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Name of Bank</w:t>
            </w:r>
          </w:p>
        </w:tc>
        <w:tc>
          <w:tcPr>
            <w:tcW w:w="6804" w:type="dxa"/>
          </w:tcPr>
          <w:p w14:paraId="0540346A" w14:textId="77777777" w:rsidR="0014491D" w:rsidRPr="00391C3D" w:rsidRDefault="0014491D" w:rsidP="006E364B">
            <w:pPr>
              <w:tabs>
                <w:tab w:val="left" w:pos="2268"/>
                <w:tab w:val="right" w:pos="8789"/>
              </w:tabs>
              <w:spacing w:after="40"/>
              <w:jc w:val="both"/>
              <w:rPr>
                <w:rFonts w:ascii="Arial" w:hAnsi="Arial" w:cs="Arial"/>
                <w:sz w:val="20"/>
                <w:szCs w:val="20"/>
              </w:rPr>
            </w:pPr>
          </w:p>
          <w:p w14:paraId="0B27884C"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1813BE4E" w14:textId="77777777" w:rsidTr="006E364B">
        <w:trPr>
          <w:trHeight w:val="472"/>
        </w:trPr>
        <w:tc>
          <w:tcPr>
            <w:tcW w:w="2268" w:type="dxa"/>
            <w:vAlign w:val="center"/>
          </w:tcPr>
          <w:p w14:paraId="726F60D9"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Branch Name</w:t>
            </w:r>
          </w:p>
        </w:tc>
        <w:tc>
          <w:tcPr>
            <w:tcW w:w="6804" w:type="dxa"/>
          </w:tcPr>
          <w:p w14:paraId="35E35440" w14:textId="77777777" w:rsidR="0014491D" w:rsidRPr="00391C3D" w:rsidRDefault="0014491D" w:rsidP="006E364B">
            <w:pPr>
              <w:tabs>
                <w:tab w:val="left" w:pos="2268"/>
                <w:tab w:val="right" w:pos="8789"/>
              </w:tabs>
              <w:spacing w:after="40"/>
              <w:jc w:val="both"/>
              <w:rPr>
                <w:rFonts w:ascii="Arial" w:hAnsi="Arial" w:cs="Arial"/>
                <w:sz w:val="20"/>
                <w:szCs w:val="20"/>
              </w:rPr>
            </w:pPr>
          </w:p>
          <w:p w14:paraId="6D23F8FC"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77A2F6D6" w14:textId="77777777" w:rsidTr="006E364B">
        <w:trPr>
          <w:trHeight w:val="466"/>
        </w:trPr>
        <w:tc>
          <w:tcPr>
            <w:tcW w:w="2268" w:type="dxa"/>
            <w:vAlign w:val="center"/>
          </w:tcPr>
          <w:p w14:paraId="48787966"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Branch Code</w:t>
            </w:r>
          </w:p>
        </w:tc>
        <w:tc>
          <w:tcPr>
            <w:tcW w:w="6804" w:type="dxa"/>
          </w:tcPr>
          <w:p w14:paraId="50D60755" w14:textId="77777777" w:rsidR="0014491D" w:rsidRPr="00391C3D" w:rsidRDefault="0014491D" w:rsidP="006E364B">
            <w:pPr>
              <w:tabs>
                <w:tab w:val="left" w:pos="2268"/>
                <w:tab w:val="right" w:pos="8789"/>
              </w:tabs>
              <w:spacing w:after="40"/>
              <w:jc w:val="both"/>
              <w:rPr>
                <w:rFonts w:ascii="Arial" w:hAnsi="Arial" w:cs="Arial"/>
                <w:sz w:val="20"/>
                <w:szCs w:val="20"/>
              </w:rPr>
            </w:pPr>
          </w:p>
          <w:p w14:paraId="3DE43A72"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63299621" w14:textId="77777777" w:rsidTr="006E364B">
        <w:tc>
          <w:tcPr>
            <w:tcW w:w="2268" w:type="dxa"/>
            <w:vAlign w:val="center"/>
          </w:tcPr>
          <w:p w14:paraId="41E45E43"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Street Address</w:t>
            </w:r>
          </w:p>
        </w:tc>
        <w:tc>
          <w:tcPr>
            <w:tcW w:w="6804" w:type="dxa"/>
          </w:tcPr>
          <w:p w14:paraId="7101072E" w14:textId="77777777" w:rsidR="0014491D" w:rsidRPr="00391C3D" w:rsidRDefault="0014491D" w:rsidP="006E364B">
            <w:pPr>
              <w:tabs>
                <w:tab w:val="left" w:pos="2268"/>
                <w:tab w:val="right" w:pos="8789"/>
              </w:tabs>
              <w:spacing w:after="40"/>
              <w:jc w:val="both"/>
              <w:rPr>
                <w:rFonts w:ascii="Arial" w:hAnsi="Arial" w:cs="Arial"/>
                <w:sz w:val="20"/>
                <w:szCs w:val="20"/>
              </w:rPr>
            </w:pPr>
          </w:p>
          <w:p w14:paraId="4F7D5D8E" w14:textId="77777777" w:rsidR="0014491D" w:rsidRPr="00391C3D" w:rsidRDefault="0014491D" w:rsidP="006E364B">
            <w:pPr>
              <w:tabs>
                <w:tab w:val="left" w:pos="2268"/>
                <w:tab w:val="right" w:pos="8789"/>
              </w:tabs>
              <w:spacing w:after="40"/>
              <w:jc w:val="both"/>
              <w:rPr>
                <w:rFonts w:ascii="Arial" w:hAnsi="Arial" w:cs="Arial"/>
                <w:sz w:val="20"/>
                <w:szCs w:val="20"/>
              </w:rPr>
            </w:pPr>
          </w:p>
          <w:p w14:paraId="177AF584"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23EC93C0" w14:textId="77777777" w:rsidTr="006E364B">
        <w:tc>
          <w:tcPr>
            <w:tcW w:w="2268" w:type="dxa"/>
            <w:vAlign w:val="center"/>
          </w:tcPr>
          <w:p w14:paraId="4D714D46"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Postal Address</w:t>
            </w:r>
          </w:p>
        </w:tc>
        <w:tc>
          <w:tcPr>
            <w:tcW w:w="6804" w:type="dxa"/>
          </w:tcPr>
          <w:p w14:paraId="0EAE55BE" w14:textId="77777777" w:rsidR="0014491D" w:rsidRPr="00391C3D" w:rsidRDefault="0014491D" w:rsidP="006E364B">
            <w:pPr>
              <w:tabs>
                <w:tab w:val="left" w:pos="2268"/>
                <w:tab w:val="right" w:pos="8789"/>
              </w:tabs>
              <w:spacing w:after="40"/>
              <w:jc w:val="both"/>
              <w:rPr>
                <w:rFonts w:ascii="Arial" w:hAnsi="Arial" w:cs="Arial"/>
                <w:sz w:val="20"/>
                <w:szCs w:val="20"/>
              </w:rPr>
            </w:pPr>
          </w:p>
          <w:p w14:paraId="511C0F4C" w14:textId="77777777" w:rsidR="0014491D" w:rsidRPr="00391C3D" w:rsidRDefault="0014491D" w:rsidP="006E364B">
            <w:pPr>
              <w:tabs>
                <w:tab w:val="left" w:pos="2268"/>
                <w:tab w:val="right" w:pos="8789"/>
              </w:tabs>
              <w:spacing w:after="40"/>
              <w:jc w:val="both"/>
              <w:rPr>
                <w:rFonts w:ascii="Arial" w:hAnsi="Arial" w:cs="Arial"/>
                <w:sz w:val="20"/>
                <w:szCs w:val="20"/>
              </w:rPr>
            </w:pPr>
          </w:p>
          <w:p w14:paraId="3C83B612"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6FFA5D73" w14:textId="77777777" w:rsidTr="006E364B">
        <w:tc>
          <w:tcPr>
            <w:tcW w:w="2268" w:type="dxa"/>
            <w:vAlign w:val="center"/>
          </w:tcPr>
          <w:p w14:paraId="45ED03F7"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Name of Manager</w:t>
            </w:r>
          </w:p>
        </w:tc>
        <w:tc>
          <w:tcPr>
            <w:tcW w:w="6804" w:type="dxa"/>
          </w:tcPr>
          <w:p w14:paraId="30BE050E" w14:textId="77777777" w:rsidR="0014491D" w:rsidRPr="00391C3D" w:rsidRDefault="0014491D" w:rsidP="006E364B">
            <w:pPr>
              <w:tabs>
                <w:tab w:val="left" w:pos="2268"/>
                <w:tab w:val="right" w:pos="8789"/>
              </w:tabs>
              <w:spacing w:after="40"/>
              <w:jc w:val="both"/>
              <w:rPr>
                <w:rFonts w:ascii="Arial" w:hAnsi="Arial" w:cs="Arial"/>
                <w:sz w:val="20"/>
                <w:szCs w:val="20"/>
              </w:rPr>
            </w:pPr>
          </w:p>
          <w:p w14:paraId="04D4BA43" w14:textId="77777777" w:rsidR="0014491D" w:rsidRPr="00391C3D" w:rsidRDefault="0014491D" w:rsidP="006E364B">
            <w:pPr>
              <w:tabs>
                <w:tab w:val="left" w:pos="2268"/>
                <w:tab w:val="right" w:pos="8789"/>
              </w:tabs>
              <w:spacing w:after="40"/>
              <w:jc w:val="both"/>
              <w:rPr>
                <w:rFonts w:ascii="Arial" w:hAnsi="Arial" w:cs="Arial"/>
                <w:sz w:val="20"/>
                <w:szCs w:val="20"/>
              </w:rPr>
            </w:pPr>
          </w:p>
        </w:tc>
      </w:tr>
      <w:tr w:rsidR="0014491D" w:rsidRPr="00391C3D" w14:paraId="01F017AA" w14:textId="77777777" w:rsidTr="006E364B">
        <w:trPr>
          <w:trHeight w:val="574"/>
        </w:trPr>
        <w:tc>
          <w:tcPr>
            <w:tcW w:w="2268" w:type="dxa"/>
            <w:vAlign w:val="center"/>
          </w:tcPr>
          <w:p w14:paraId="72DFFF0F" w14:textId="77777777" w:rsidR="0014491D" w:rsidRPr="00391C3D" w:rsidRDefault="0014491D" w:rsidP="006E364B">
            <w:pPr>
              <w:tabs>
                <w:tab w:val="left" w:pos="2268"/>
                <w:tab w:val="right" w:pos="8789"/>
              </w:tabs>
              <w:spacing w:before="120" w:after="40"/>
              <w:jc w:val="both"/>
              <w:rPr>
                <w:rFonts w:ascii="Arial" w:hAnsi="Arial" w:cs="Arial"/>
                <w:sz w:val="20"/>
                <w:szCs w:val="20"/>
              </w:rPr>
            </w:pPr>
            <w:r w:rsidRPr="00391C3D">
              <w:rPr>
                <w:rFonts w:ascii="Arial" w:hAnsi="Arial" w:cs="Arial"/>
                <w:sz w:val="20"/>
                <w:szCs w:val="20"/>
              </w:rPr>
              <w:t>Telephone Number</w:t>
            </w:r>
          </w:p>
        </w:tc>
        <w:tc>
          <w:tcPr>
            <w:tcW w:w="6804" w:type="dxa"/>
            <w:vAlign w:val="center"/>
          </w:tcPr>
          <w:p w14:paraId="1648CD13"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          )</w:t>
            </w:r>
          </w:p>
        </w:tc>
      </w:tr>
      <w:tr w:rsidR="0014491D" w:rsidRPr="00391C3D" w14:paraId="03C0A6FA" w14:textId="77777777" w:rsidTr="006E364B">
        <w:trPr>
          <w:trHeight w:val="528"/>
        </w:trPr>
        <w:tc>
          <w:tcPr>
            <w:tcW w:w="2268" w:type="dxa"/>
            <w:vAlign w:val="center"/>
          </w:tcPr>
          <w:p w14:paraId="72C88C5A" w14:textId="77777777" w:rsidR="0014491D" w:rsidRPr="00391C3D" w:rsidRDefault="0014491D" w:rsidP="006E364B">
            <w:pPr>
              <w:tabs>
                <w:tab w:val="left" w:pos="2268"/>
                <w:tab w:val="right" w:pos="8789"/>
              </w:tabs>
              <w:spacing w:before="120" w:after="40"/>
              <w:jc w:val="both"/>
              <w:rPr>
                <w:rFonts w:ascii="Arial" w:hAnsi="Arial" w:cs="Arial"/>
                <w:sz w:val="20"/>
                <w:szCs w:val="20"/>
              </w:rPr>
            </w:pPr>
            <w:r w:rsidRPr="00391C3D">
              <w:rPr>
                <w:rFonts w:ascii="Arial" w:hAnsi="Arial" w:cs="Arial"/>
                <w:sz w:val="20"/>
                <w:szCs w:val="20"/>
              </w:rPr>
              <w:t>Fax Number</w:t>
            </w:r>
          </w:p>
        </w:tc>
        <w:tc>
          <w:tcPr>
            <w:tcW w:w="6804" w:type="dxa"/>
            <w:vAlign w:val="center"/>
          </w:tcPr>
          <w:p w14:paraId="12BD505C"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          )</w:t>
            </w:r>
          </w:p>
        </w:tc>
      </w:tr>
      <w:tr w:rsidR="0014491D" w:rsidRPr="00391C3D" w14:paraId="4B9CA4E2" w14:textId="77777777" w:rsidTr="006E364B">
        <w:tc>
          <w:tcPr>
            <w:tcW w:w="2268" w:type="dxa"/>
            <w:vAlign w:val="center"/>
          </w:tcPr>
          <w:p w14:paraId="10D27839" w14:textId="77777777" w:rsidR="0014491D" w:rsidRPr="00391C3D" w:rsidRDefault="0014491D" w:rsidP="006E364B">
            <w:pPr>
              <w:tabs>
                <w:tab w:val="left" w:pos="2268"/>
                <w:tab w:val="right" w:pos="8789"/>
              </w:tabs>
              <w:spacing w:after="40"/>
              <w:jc w:val="both"/>
              <w:rPr>
                <w:rFonts w:ascii="Arial" w:hAnsi="Arial" w:cs="Arial"/>
                <w:sz w:val="20"/>
                <w:szCs w:val="20"/>
              </w:rPr>
            </w:pPr>
            <w:r w:rsidRPr="00391C3D">
              <w:rPr>
                <w:rFonts w:ascii="Arial" w:hAnsi="Arial" w:cs="Arial"/>
                <w:sz w:val="20"/>
                <w:szCs w:val="20"/>
              </w:rPr>
              <w:t>Account Number</w:t>
            </w:r>
          </w:p>
        </w:tc>
        <w:tc>
          <w:tcPr>
            <w:tcW w:w="6804" w:type="dxa"/>
          </w:tcPr>
          <w:p w14:paraId="755AED68" w14:textId="77777777" w:rsidR="0014491D" w:rsidRPr="00391C3D" w:rsidRDefault="0014491D" w:rsidP="006E364B">
            <w:pPr>
              <w:tabs>
                <w:tab w:val="left" w:pos="2268"/>
                <w:tab w:val="right" w:pos="8789"/>
              </w:tabs>
              <w:spacing w:after="40"/>
              <w:jc w:val="both"/>
              <w:rPr>
                <w:rFonts w:ascii="Arial" w:hAnsi="Arial" w:cs="Arial"/>
                <w:sz w:val="20"/>
                <w:szCs w:val="20"/>
              </w:rPr>
            </w:pPr>
          </w:p>
          <w:p w14:paraId="3C52B2A8" w14:textId="77777777" w:rsidR="0014491D" w:rsidRPr="00391C3D" w:rsidRDefault="0014491D" w:rsidP="006E364B">
            <w:pPr>
              <w:tabs>
                <w:tab w:val="left" w:pos="2268"/>
                <w:tab w:val="right" w:pos="8789"/>
              </w:tabs>
              <w:spacing w:after="40"/>
              <w:jc w:val="both"/>
              <w:rPr>
                <w:rFonts w:ascii="Arial" w:hAnsi="Arial" w:cs="Arial"/>
                <w:sz w:val="20"/>
                <w:szCs w:val="20"/>
              </w:rPr>
            </w:pPr>
          </w:p>
        </w:tc>
      </w:tr>
    </w:tbl>
    <w:p w14:paraId="536E4160" w14:textId="77777777" w:rsidR="0014491D" w:rsidRPr="00391C3D" w:rsidRDefault="0014491D" w:rsidP="0014491D">
      <w:pPr>
        <w:tabs>
          <w:tab w:val="left" w:pos="2268"/>
          <w:tab w:val="right" w:pos="8789"/>
        </w:tabs>
        <w:jc w:val="both"/>
        <w:rPr>
          <w:rFonts w:ascii="Arial" w:hAnsi="Arial" w:cs="Arial"/>
          <w:sz w:val="20"/>
          <w:szCs w:val="20"/>
        </w:rPr>
      </w:pPr>
    </w:p>
    <w:p w14:paraId="47CEE075" w14:textId="77777777" w:rsidR="0014491D" w:rsidRPr="00391C3D" w:rsidRDefault="0014491D" w:rsidP="0014491D">
      <w:pPr>
        <w:tabs>
          <w:tab w:val="left" w:pos="2268"/>
          <w:tab w:val="right" w:pos="8789"/>
        </w:tabs>
        <w:jc w:val="both"/>
        <w:rPr>
          <w:rFonts w:ascii="Arial" w:hAnsi="Arial" w:cs="Arial"/>
          <w:sz w:val="20"/>
          <w:szCs w:val="20"/>
        </w:rPr>
      </w:pPr>
    </w:p>
    <w:p w14:paraId="6685C783"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w:t>
      </w:r>
    </w:p>
    <w:p w14:paraId="3543D2B8" w14:textId="77777777" w:rsidR="0014491D" w:rsidRPr="00391C3D" w:rsidRDefault="0014491D" w:rsidP="0014491D">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05F7A66D" w14:textId="77777777" w:rsidR="0014491D" w:rsidRPr="00391C3D" w:rsidRDefault="0014491D" w:rsidP="0014491D">
      <w:pPr>
        <w:jc w:val="both"/>
        <w:rPr>
          <w:rFonts w:ascii="Arial" w:hAnsi="Arial" w:cs="Arial"/>
          <w:b/>
          <w:sz w:val="20"/>
          <w:szCs w:val="20"/>
        </w:rPr>
      </w:pPr>
    </w:p>
    <w:p w14:paraId="25136D01" w14:textId="77777777" w:rsidR="0014491D" w:rsidRPr="00391C3D" w:rsidRDefault="0014491D" w:rsidP="0014491D">
      <w:pPr>
        <w:jc w:val="both"/>
        <w:rPr>
          <w:rFonts w:ascii="Arial" w:hAnsi="Arial" w:cs="Arial"/>
          <w:b/>
          <w:sz w:val="20"/>
          <w:szCs w:val="20"/>
        </w:rPr>
      </w:pPr>
    </w:p>
    <w:p w14:paraId="75498904" w14:textId="77777777" w:rsidR="0014491D" w:rsidRPr="00391C3D" w:rsidRDefault="0014491D" w:rsidP="0014491D">
      <w:pPr>
        <w:pStyle w:val="Heading1"/>
        <w:numPr>
          <w:ilvl w:val="0"/>
          <w:numId w:val="0"/>
        </w:numPr>
        <w:ind w:firstLine="142"/>
        <w:rPr>
          <w:sz w:val="28"/>
        </w:rPr>
      </w:pPr>
      <w:bookmarkStart w:id="39" w:name="_Toc379615388"/>
      <w:bookmarkStart w:id="40" w:name="_Toc379615480"/>
      <w:bookmarkStart w:id="41" w:name="_Toc150307482"/>
      <w:bookmarkStart w:id="42" w:name="_Toc483904070"/>
      <w:bookmarkStart w:id="43" w:name="_Toc484014168"/>
      <w:bookmarkStart w:id="44" w:name="_Toc484014526"/>
      <w:bookmarkStart w:id="45" w:name="_Toc484607051"/>
      <w:bookmarkStart w:id="46" w:name="_Toc484761332"/>
      <w:r w:rsidRPr="00391C3D">
        <w:rPr>
          <w:sz w:val="28"/>
        </w:rPr>
        <w:t>T2.1.</w:t>
      </w:r>
      <w:r>
        <w:rPr>
          <w:sz w:val="28"/>
        </w:rPr>
        <w:t>8</w:t>
      </w:r>
      <w:r w:rsidRPr="00391C3D">
        <w:rPr>
          <w:sz w:val="28"/>
        </w:rPr>
        <w:t xml:space="preserve"> :</w:t>
      </w:r>
      <w:r>
        <w:rPr>
          <w:sz w:val="28"/>
        </w:rPr>
        <w:t xml:space="preserve"> </w:t>
      </w:r>
      <w:r w:rsidRPr="00391C3D">
        <w:rPr>
          <w:sz w:val="28"/>
        </w:rPr>
        <w:t>Estimated Monthly Expenditure</w:t>
      </w:r>
      <w:bookmarkEnd w:id="39"/>
      <w:bookmarkEnd w:id="40"/>
      <w:bookmarkEnd w:id="41"/>
      <w:bookmarkEnd w:id="42"/>
      <w:bookmarkEnd w:id="43"/>
      <w:bookmarkEnd w:id="44"/>
      <w:bookmarkEnd w:id="45"/>
      <w:bookmarkEnd w:id="46"/>
    </w:p>
    <w:p w14:paraId="211A4D80" w14:textId="77777777" w:rsidR="0014491D" w:rsidRPr="00391C3D" w:rsidRDefault="0014491D" w:rsidP="0014491D">
      <w:pPr>
        <w:rPr>
          <w:rFonts w:ascii="Arial" w:hAnsi="Arial" w:cs="Arial"/>
        </w:rPr>
      </w:pPr>
    </w:p>
    <w:p w14:paraId="091BE279" w14:textId="77777777" w:rsidR="0014491D" w:rsidRPr="00391C3D" w:rsidRDefault="0014491D" w:rsidP="0014491D">
      <w:pPr>
        <w:tabs>
          <w:tab w:val="left" w:pos="2268"/>
          <w:tab w:val="right" w:pos="8789"/>
        </w:tabs>
        <w:jc w:val="both"/>
        <w:rPr>
          <w:rFonts w:ascii="Arial" w:hAnsi="Arial" w:cs="Arial"/>
          <w:sz w:val="20"/>
          <w:szCs w:val="20"/>
        </w:rPr>
      </w:pPr>
      <w:r w:rsidRPr="00391C3D">
        <w:rPr>
          <w:rFonts w:ascii="Arial" w:hAnsi="Arial" w:cs="Arial"/>
          <w:sz w:val="20"/>
          <w:szCs w:val="20"/>
        </w:rPr>
        <w:t xml:space="preserve">The Tenderer shall state below the estimated value of work to be completed every month based on his preliminary programme and his tendered unit rates.  </w:t>
      </w:r>
    </w:p>
    <w:p w14:paraId="0DCBED90" w14:textId="77777777" w:rsidR="0014491D" w:rsidRPr="00391C3D" w:rsidRDefault="0014491D" w:rsidP="0014491D">
      <w:pPr>
        <w:tabs>
          <w:tab w:val="left" w:pos="2268"/>
          <w:tab w:val="right" w:pos="8789"/>
        </w:tabs>
        <w:jc w:val="both"/>
        <w:rPr>
          <w:rFonts w:ascii="Arial" w:hAnsi="Arial" w:cs="Arial"/>
          <w:sz w:val="10"/>
          <w:szCs w:val="10"/>
        </w:rPr>
      </w:pPr>
    </w:p>
    <w:p w14:paraId="63656A3A" w14:textId="77777777" w:rsidR="0014491D" w:rsidRPr="00391C3D" w:rsidRDefault="0014491D" w:rsidP="0014491D">
      <w:pPr>
        <w:tabs>
          <w:tab w:val="left" w:pos="2268"/>
          <w:tab w:val="right" w:pos="8789"/>
        </w:tabs>
        <w:jc w:val="both"/>
        <w:rPr>
          <w:rFonts w:ascii="Arial" w:hAnsi="Arial" w:cs="Arial"/>
          <w:b/>
          <w:i/>
          <w:color w:val="0000FF"/>
          <w:sz w:val="20"/>
          <w:szCs w:val="20"/>
        </w:rPr>
      </w:pPr>
      <w:r w:rsidRPr="00391C3D">
        <w:rPr>
          <w:rFonts w:ascii="Arial" w:hAnsi="Arial" w:cs="Arial"/>
          <w:b/>
          <w:i/>
          <w:sz w:val="20"/>
          <w:szCs w:val="20"/>
        </w:rPr>
        <w:t xml:space="preserve">* The amounts for contingencies and Contract Price Adjustment must </w:t>
      </w:r>
      <w:r w:rsidRPr="00391C3D">
        <w:rPr>
          <w:rFonts w:ascii="Arial" w:hAnsi="Arial" w:cs="Arial"/>
          <w:b/>
          <w:i/>
          <w:sz w:val="20"/>
          <w:szCs w:val="20"/>
          <w:u w:val="single"/>
        </w:rPr>
        <w:t>not</w:t>
      </w:r>
      <w:r w:rsidRPr="00391C3D">
        <w:rPr>
          <w:rFonts w:ascii="Arial" w:hAnsi="Arial" w:cs="Arial"/>
          <w:b/>
          <w:i/>
          <w:sz w:val="20"/>
          <w:szCs w:val="20"/>
        </w:rPr>
        <w:t xml:space="preserve"> be included.</w:t>
      </w:r>
    </w:p>
    <w:p w14:paraId="44A926C2" w14:textId="77777777" w:rsidR="0014491D" w:rsidRPr="00391C3D" w:rsidRDefault="0014491D" w:rsidP="0014491D">
      <w:pPr>
        <w:tabs>
          <w:tab w:val="left" w:pos="2268"/>
          <w:tab w:val="right" w:pos="8789"/>
        </w:tabs>
        <w:jc w:val="both"/>
        <w:rPr>
          <w:rFonts w:ascii="Arial" w:hAnsi="Arial" w:cs="Arial"/>
          <w:sz w:val="10"/>
          <w:szCs w:val="10"/>
        </w:rPr>
      </w:pPr>
    </w:p>
    <w:tbl>
      <w:tblPr>
        <w:tblW w:w="836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9" w:type="dxa"/>
          <w:right w:w="129" w:type="dxa"/>
        </w:tblCellMar>
        <w:tblLook w:val="0000" w:firstRow="0" w:lastRow="0" w:firstColumn="0" w:lastColumn="0" w:noHBand="0" w:noVBand="0"/>
      </w:tblPr>
      <w:tblGrid>
        <w:gridCol w:w="2160"/>
        <w:gridCol w:w="6204"/>
      </w:tblGrid>
      <w:tr w:rsidR="0014491D" w:rsidRPr="00391C3D" w14:paraId="41739A1B" w14:textId="77777777" w:rsidTr="006E364B">
        <w:trPr>
          <w:jc w:val="center"/>
        </w:trPr>
        <w:tc>
          <w:tcPr>
            <w:tcW w:w="2160" w:type="dxa"/>
            <w:tcBorders>
              <w:top w:val="single" w:sz="6" w:space="0" w:color="000000"/>
              <w:left w:val="single" w:sz="6" w:space="0" w:color="000000"/>
              <w:bottom w:val="single" w:sz="6" w:space="0" w:color="000000"/>
              <w:right w:val="single" w:sz="6" w:space="0" w:color="000000"/>
            </w:tcBorders>
          </w:tcPr>
          <w:p w14:paraId="2840CBB3" w14:textId="77777777" w:rsidR="0014491D" w:rsidRPr="00391C3D" w:rsidRDefault="0014491D" w:rsidP="006E364B">
            <w:pPr>
              <w:tabs>
                <w:tab w:val="left" w:pos="2268"/>
                <w:tab w:val="right" w:pos="8789"/>
              </w:tabs>
              <w:spacing w:before="120" w:after="120"/>
              <w:jc w:val="center"/>
              <w:rPr>
                <w:rFonts w:ascii="Arial" w:hAnsi="Arial" w:cs="Arial"/>
                <w:sz w:val="20"/>
                <w:szCs w:val="20"/>
              </w:rPr>
            </w:pPr>
            <w:r w:rsidRPr="00391C3D">
              <w:rPr>
                <w:rFonts w:ascii="Arial" w:hAnsi="Arial" w:cs="Arial"/>
                <w:b/>
                <w:sz w:val="20"/>
                <w:szCs w:val="20"/>
              </w:rPr>
              <w:t>MONTH</w:t>
            </w:r>
          </w:p>
        </w:tc>
        <w:tc>
          <w:tcPr>
            <w:tcW w:w="6204" w:type="dxa"/>
            <w:tcBorders>
              <w:top w:val="single" w:sz="6" w:space="0" w:color="000000"/>
              <w:left w:val="single" w:sz="6" w:space="0" w:color="000000"/>
              <w:bottom w:val="single" w:sz="6" w:space="0" w:color="000000"/>
              <w:right w:val="single" w:sz="6" w:space="0" w:color="000000"/>
            </w:tcBorders>
          </w:tcPr>
          <w:p w14:paraId="58D36918" w14:textId="77777777" w:rsidR="0014491D" w:rsidRPr="00391C3D" w:rsidRDefault="0014491D" w:rsidP="006E364B">
            <w:pPr>
              <w:tabs>
                <w:tab w:val="left" w:pos="2268"/>
                <w:tab w:val="right" w:pos="8789"/>
              </w:tabs>
              <w:spacing w:before="120" w:after="120"/>
              <w:jc w:val="center"/>
              <w:rPr>
                <w:rFonts w:ascii="Arial" w:hAnsi="Arial" w:cs="Arial"/>
                <w:b/>
                <w:sz w:val="20"/>
                <w:szCs w:val="20"/>
              </w:rPr>
            </w:pPr>
            <w:r w:rsidRPr="00391C3D">
              <w:rPr>
                <w:rFonts w:ascii="Arial" w:hAnsi="Arial" w:cs="Arial"/>
                <w:b/>
                <w:sz w:val="20"/>
                <w:szCs w:val="20"/>
              </w:rPr>
              <w:t>VALUE *</w:t>
            </w:r>
          </w:p>
        </w:tc>
      </w:tr>
      <w:tr w:rsidR="0014491D" w:rsidRPr="00391C3D" w14:paraId="087E82EB" w14:textId="77777777" w:rsidTr="006E364B">
        <w:trPr>
          <w:cantSplit/>
          <w:jc w:val="center"/>
        </w:trPr>
        <w:tc>
          <w:tcPr>
            <w:tcW w:w="2160" w:type="dxa"/>
            <w:tcBorders>
              <w:top w:val="single" w:sz="6" w:space="0" w:color="000000"/>
              <w:left w:val="single" w:sz="6" w:space="0" w:color="000000"/>
              <w:bottom w:val="single" w:sz="6" w:space="0" w:color="000000"/>
              <w:right w:val="single" w:sz="6" w:space="0" w:color="000000"/>
            </w:tcBorders>
          </w:tcPr>
          <w:p w14:paraId="0AEBD63A"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p>
          <w:p w14:paraId="14862F70"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r w:rsidRPr="00391C3D">
              <w:rPr>
                <w:rFonts w:ascii="Arial" w:hAnsi="Arial" w:cs="Arial"/>
                <w:sz w:val="18"/>
                <w:szCs w:val="18"/>
              </w:rPr>
              <w:t>1</w:t>
            </w:r>
          </w:p>
          <w:p w14:paraId="7AD69049"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r w:rsidRPr="00391C3D">
              <w:rPr>
                <w:rFonts w:ascii="Arial" w:hAnsi="Arial" w:cs="Arial"/>
                <w:sz w:val="18"/>
                <w:szCs w:val="18"/>
              </w:rPr>
              <w:t>2</w:t>
            </w:r>
          </w:p>
          <w:p w14:paraId="146A2DFE"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r w:rsidRPr="00391C3D">
              <w:rPr>
                <w:rFonts w:ascii="Arial" w:hAnsi="Arial" w:cs="Arial"/>
                <w:sz w:val="18"/>
                <w:szCs w:val="18"/>
              </w:rPr>
              <w:t>3</w:t>
            </w:r>
          </w:p>
          <w:p w14:paraId="48732B49"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r w:rsidRPr="00391C3D">
              <w:rPr>
                <w:rFonts w:ascii="Arial" w:hAnsi="Arial" w:cs="Arial"/>
                <w:sz w:val="18"/>
                <w:szCs w:val="18"/>
              </w:rPr>
              <w:t>4</w:t>
            </w:r>
          </w:p>
          <w:p w14:paraId="05506A56" w14:textId="77777777" w:rsidR="0014491D" w:rsidRDefault="0014491D" w:rsidP="006E364B">
            <w:pPr>
              <w:tabs>
                <w:tab w:val="left" w:pos="2268"/>
                <w:tab w:val="right" w:pos="8789"/>
              </w:tabs>
              <w:spacing w:after="40" w:line="288" w:lineRule="auto"/>
              <w:jc w:val="center"/>
              <w:rPr>
                <w:rFonts w:ascii="Arial" w:hAnsi="Arial" w:cs="Arial"/>
                <w:sz w:val="18"/>
                <w:szCs w:val="18"/>
              </w:rPr>
            </w:pPr>
            <w:r w:rsidRPr="00391C3D">
              <w:rPr>
                <w:rFonts w:ascii="Arial" w:hAnsi="Arial" w:cs="Arial"/>
                <w:sz w:val="18"/>
                <w:szCs w:val="18"/>
              </w:rPr>
              <w:t>5</w:t>
            </w:r>
          </w:p>
          <w:p w14:paraId="790C1E69" w14:textId="77777777" w:rsidR="00F260F1" w:rsidRDefault="00F260F1" w:rsidP="006E364B">
            <w:pPr>
              <w:tabs>
                <w:tab w:val="left" w:pos="2268"/>
                <w:tab w:val="right" w:pos="8789"/>
              </w:tabs>
              <w:spacing w:after="40" w:line="288" w:lineRule="auto"/>
              <w:jc w:val="center"/>
              <w:rPr>
                <w:rFonts w:ascii="Arial" w:hAnsi="Arial" w:cs="Arial"/>
                <w:sz w:val="18"/>
                <w:szCs w:val="18"/>
              </w:rPr>
            </w:pPr>
            <w:r>
              <w:rPr>
                <w:rFonts w:ascii="Arial" w:hAnsi="Arial" w:cs="Arial"/>
                <w:sz w:val="18"/>
                <w:szCs w:val="18"/>
              </w:rPr>
              <w:t>6</w:t>
            </w:r>
          </w:p>
          <w:p w14:paraId="60F792AF" w14:textId="77777777" w:rsidR="00F260F1" w:rsidRDefault="00F260F1" w:rsidP="006E364B">
            <w:pPr>
              <w:tabs>
                <w:tab w:val="left" w:pos="2268"/>
                <w:tab w:val="right" w:pos="8789"/>
              </w:tabs>
              <w:spacing w:after="40" w:line="288" w:lineRule="auto"/>
              <w:jc w:val="center"/>
              <w:rPr>
                <w:rFonts w:ascii="Arial" w:hAnsi="Arial" w:cs="Arial"/>
                <w:sz w:val="18"/>
                <w:szCs w:val="18"/>
              </w:rPr>
            </w:pPr>
            <w:r>
              <w:rPr>
                <w:rFonts w:ascii="Arial" w:hAnsi="Arial" w:cs="Arial"/>
                <w:sz w:val="18"/>
                <w:szCs w:val="18"/>
              </w:rPr>
              <w:t>7</w:t>
            </w:r>
          </w:p>
          <w:p w14:paraId="14C33D30" w14:textId="77777777" w:rsidR="00F260F1" w:rsidRDefault="00F260F1" w:rsidP="006E364B">
            <w:pPr>
              <w:tabs>
                <w:tab w:val="left" w:pos="2268"/>
                <w:tab w:val="right" w:pos="8789"/>
              </w:tabs>
              <w:spacing w:after="40" w:line="288" w:lineRule="auto"/>
              <w:jc w:val="center"/>
              <w:rPr>
                <w:rFonts w:ascii="Arial" w:hAnsi="Arial" w:cs="Arial"/>
                <w:sz w:val="18"/>
                <w:szCs w:val="18"/>
              </w:rPr>
            </w:pPr>
            <w:r>
              <w:rPr>
                <w:rFonts w:ascii="Arial" w:hAnsi="Arial" w:cs="Arial"/>
                <w:sz w:val="18"/>
                <w:szCs w:val="18"/>
              </w:rPr>
              <w:t>8</w:t>
            </w:r>
          </w:p>
          <w:p w14:paraId="210F0659" w14:textId="77777777" w:rsidR="00F260F1" w:rsidRDefault="00F260F1" w:rsidP="006E364B">
            <w:pPr>
              <w:tabs>
                <w:tab w:val="left" w:pos="2268"/>
                <w:tab w:val="right" w:pos="8789"/>
              </w:tabs>
              <w:spacing w:after="40" w:line="288" w:lineRule="auto"/>
              <w:jc w:val="center"/>
              <w:rPr>
                <w:rFonts w:ascii="Arial" w:hAnsi="Arial" w:cs="Arial"/>
                <w:sz w:val="18"/>
                <w:szCs w:val="18"/>
              </w:rPr>
            </w:pPr>
            <w:r>
              <w:rPr>
                <w:rFonts w:ascii="Arial" w:hAnsi="Arial" w:cs="Arial"/>
                <w:sz w:val="18"/>
                <w:szCs w:val="18"/>
              </w:rPr>
              <w:t>9</w:t>
            </w:r>
          </w:p>
          <w:p w14:paraId="587348BE" w14:textId="77777777" w:rsidR="00F260F1" w:rsidRPr="00391C3D" w:rsidRDefault="00F260F1" w:rsidP="006E364B">
            <w:pPr>
              <w:tabs>
                <w:tab w:val="left" w:pos="2268"/>
                <w:tab w:val="right" w:pos="8789"/>
              </w:tabs>
              <w:spacing w:after="40" w:line="288" w:lineRule="auto"/>
              <w:jc w:val="center"/>
              <w:rPr>
                <w:rFonts w:ascii="Arial" w:hAnsi="Arial" w:cs="Arial"/>
                <w:sz w:val="18"/>
                <w:szCs w:val="18"/>
              </w:rPr>
            </w:pPr>
            <w:r>
              <w:rPr>
                <w:rFonts w:ascii="Arial" w:hAnsi="Arial" w:cs="Arial"/>
                <w:sz w:val="18"/>
                <w:szCs w:val="18"/>
              </w:rPr>
              <w:t>10</w:t>
            </w:r>
          </w:p>
          <w:p w14:paraId="59BA74A4" w14:textId="77777777" w:rsidR="0014491D" w:rsidRPr="00391C3D" w:rsidRDefault="0014491D" w:rsidP="006E364B">
            <w:pPr>
              <w:tabs>
                <w:tab w:val="left" w:pos="2268"/>
                <w:tab w:val="right" w:pos="8789"/>
              </w:tabs>
              <w:spacing w:after="40" w:line="288" w:lineRule="auto"/>
              <w:rPr>
                <w:rFonts w:ascii="Arial" w:hAnsi="Arial" w:cs="Arial"/>
                <w:sz w:val="18"/>
                <w:szCs w:val="18"/>
              </w:rPr>
            </w:pPr>
          </w:p>
          <w:p w14:paraId="6119ACB0" w14:textId="77777777" w:rsidR="0014491D" w:rsidRPr="00391C3D" w:rsidRDefault="0014491D" w:rsidP="006E364B">
            <w:pPr>
              <w:tabs>
                <w:tab w:val="left" w:pos="2268"/>
                <w:tab w:val="right" w:pos="8789"/>
              </w:tabs>
              <w:spacing w:after="40" w:line="288" w:lineRule="auto"/>
              <w:jc w:val="center"/>
              <w:rPr>
                <w:rFonts w:ascii="Arial" w:hAnsi="Arial" w:cs="Arial"/>
                <w:sz w:val="18"/>
                <w:szCs w:val="18"/>
              </w:rPr>
            </w:pPr>
          </w:p>
        </w:tc>
        <w:tc>
          <w:tcPr>
            <w:tcW w:w="6204" w:type="dxa"/>
            <w:tcBorders>
              <w:top w:val="single" w:sz="6" w:space="0" w:color="000000"/>
              <w:left w:val="single" w:sz="6" w:space="0" w:color="000000"/>
              <w:bottom w:val="single" w:sz="6" w:space="0" w:color="000000"/>
              <w:right w:val="single" w:sz="6" w:space="0" w:color="000000"/>
            </w:tcBorders>
          </w:tcPr>
          <w:p w14:paraId="3102D878" w14:textId="77777777" w:rsidR="0014491D" w:rsidRPr="00391C3D" w:rsidRDefault="0014491D" w:rsidP="006E364B">
            <w:pPr>
              <w:tabs>
                <w:tab w:val="right" w:leader="dot" w:pos="6420"/>
                <w:tab w:val="right" w:pos="8789"/>
              </w:tabs>
              <w:spacing w:after="40" w:line="288" w:lineRule="auto"/>
              <w:jc w:val="both"/>
              <w:rPr>
                <w:rFonts w:ascii="Arial" w:hAnsi="Arial" w:cs="Arial"/>
                <w:sz w:val="18"/>
                <w:szCs w:val="18"/>
                <w:lang w:val="pt-BR"/>
              </w:rPr>
            </w:pPr>
          </w:p>
          <w:p w14:paraId="55374916" w14:textId="77777777" w:rsidR="0014491D" w:rsidRPr="00391C3D" w:rsidRDefault="0014491D" w:rsidP="006E364B">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r w:rsidRPr="00391C3D">
              <w:rPr>
                <w:rFonts w:ascii="Arial" w:hAnsi="Arial" w:cs="Arial"/>
                <w:sz w:val="18"/>
                <w:szCs w:val="18"/>
                <w:lang w:val="pt-BR"/>
              </w:rPr>
              <w:tab/>
            </w:r>
          </w:p>
          <w:p w14:paraId="44FBB47F" w14:textId="77777777" w:rsidR="0014491D" w:rsidRPr="00391C3D" w:rsidRDefault="0014491D" w:rsidP="006E364B">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r w:rsidRPr="00391C3D">
              <w:rPr>
                <w:rFonts w:ascii="Arial" w:hAnsi="Arial" w:cs="Arial"/>
                <w:sz w:val="18"/>
                <w:szCs w:val="18"/>
                <w:lang w:val="pt-BR"/>
              </w:rPr>
              <w:tab/>
            </w:r>
          </w:p>
          <w:p w14:paraId="07484E5F" w14:textId="77777777" w:rsidR="0014491D" w:rsidRPr="00391C3D" w:rsidRDefault="0014491D" w:rsidP="006E364B">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r w:rsidRPr="00391C3D">
              <w:rPr>
                <w:rFonts w:ascii="Arial" w:hAnsi="Arial" w:cs="Arial"/>
                <w:sz w:val="18"/>
                <w:szCs w:val="18"/>
                <w:lang w:val="pt-BR"/>
              </w:rPr>
              <w:tab/>
            </w:r>
          </w:p>
          <w:p w14:paraId="7BF34B01" w14:textId="77777777" w:rsidR="0014491D" w:rsidRPr="00391C3D" w:rsidRDefault="0014491D" w:rsidP="006E364B">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r w:rsidRPr="00391C3D">
              <w:rPr>
                <w:rFonts w:ascii="Arial" w:hAnsi="Arial" w:cs="Arial"/>
                <w:sz w:val="18"/>
                <w:szCs w:val="18"/>
                <w:lang w:val="pt-BR"/>
              </w:rPr>
              <w:tab/>
            </w:r>
          </w:p>
          <w:p w14:paraId="3F9163EB" w14:textId="77777777" w:rsidR="00F260F1" w:rsidRDefault="00F260F1"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p w14:paraId="47B30044" w14:textId="77777777" w:rsidR="00F260F1" w:rsidRDefault="00F260F1"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p w14:paraId="391E1F00" w14:textId="77777777" w:rsidR="00F260F1" w:rsidRDefault="00F260F1"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p w14:paraId="539804DC" w14:textId="77777777" w:rsidR="00F260F1" w:rsidRDefault="00F260F1"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p w14:paraId="09FF5F2A" w14:textId="77777777" w:rsidR="00F260F1" w:rsidRDefault="00F260F1"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p w14:paraId="24F28FAC" w14:textId="77777777" w:rsidR="0014491D" w:rsidRPr="00391C3D" w:rsidRDefault="0014491D" w:rsidP="00F260F1">
            <w:pPr>
              <w:tabs>
                <w:tab w:val="right" w:leader="dot" w:pos="6420"/>
                <w:tab w:val="right" w:pos="8789"/>
              </w:tabs>
              <w:spacing w:after="40" w:line="288" w:lineRule="auto"/>
              <w:jc w:val="both"/>
              <w:rPr>
                <w:rFonts w:ascii="Arial" w:hAnsi="Arial" w:cs="Arial"/>
                <w:sz w:val="18"/>
                <w:szCs w:val="18"/>
                <w:lang w:val="pt-BR"/>
              </w:rPr>
            </w:pPr>
            <w:r w:rsidRPr="00391C3D">
              <w:rPr>
                <w:rFonts w:ascii="Arial" w:hAnsi="Arial" w:cs="Arial"/>
                <w:sz w:val="18"/>
                <w:szCs w:val="18"/>
                <w:lang w:val="pt-BR"/>
              </w:rPr>
              <w:t xml:space="preserve">R    </w:t>
            </w:r>
            <w:r w:rsidRPr="00391C3D">
              <w:rPr>
                <w:rFonts w:ascii="Arial" w:hAnsi="Arial" w:cs="Arial"/>
                <w:sz w:val="18"/>
                <w:szCs w:val="18"/>
                <w:lang w:val="pt-BR"/>
              </w:rPr>
              <w:tab/>
            </w:r>
          </w:p>
        </w:tc>
      </w:tr>
      <w:tr w:rsidR="0014491D" w:rsidRPr="00391C3D" w14:paraId="5136E41D" w14:textId="77777777" w:rsidTr="006E364B">
        <w:trPr>
          <w:cantSplit/>
          <w:trHeight w:val="392"/>
          <w:jc w:val="center"/>
        </w:trPr>
        <w:tc>
          <w:tcPr>
            <w:tcW w:w="2160" w:type="dxa"/>
            <w:tcBorders>
              <w:top w:val="single" w:sz="6" w:space="0" w:color="000000"/>
              <w:left w:val="single" w:sz="6" w:space="0" w:color="000000"/>
              <w:bottom w:val="single" w:sz="6" w:space="0" w:color="000000"/>
              <w:right w:val="single" w:sz="6" w:space="0" w:color="000000"/>
            </w:tcBorders>
          </w:tcPr>
          <w:p w14:paraId="78712525" w14:textId="77777777" w:rsidR="0014491D" w:rsidRPr="00391C3D" w:rsidRDefault="0014491D" w:rsidP="006E364B">
            <w:pPr>
              <w:tabs>
                <w:tab w:val="left" w:pos="2268"/>
                <w:tab w:val="right" w:pos="8789"/>
              </w:tabs>
              <w:spacing w:after="40"/>
              <w:jc w:val="center"/>
              <w:rPr>
                <w:rFonts w:ascii="Arial" w:hAnsi="Arial" w:cs="Arial"/>
                <w:sz w:val="20"/>
                <w:szCs w:val="20"/>
              </w:rPr>
            </w:pPr>
          </w:p>
          <w:p w14:paraId="27AAE9FD" w14:textId="77777777" w:rsidR="0014491D" w:rsidRPr="00391C3D" w:rsidRDefault="0014491D" w:rsidP="006E364B">
            <w:pPr>
              <w:tabs>
                <w:tab w:val="left" w:pos="2268"/>
                <w:tab w:val="right" w:pos="8789"/>
              </w:tabs>
              <w:spacing w:after="40"/>
              <w:jc w:val="center"/>
              <w:rPr>
                <w:rFonts w:ascii="Arial" w:hAnsi="Arial" w:cs="Arial"/>
                <w:sz w:val="20"/>
                <w:szCs w:val="20"/>
              </w:rPr>
            </w:pPr>
            <w:r w:rsidRPr="00391C3D">
              <w:rPr>
                <w:rFonts w:ascii="Arial" w:hAnsi="Arial" w:cs="Arial"/>
                <w:sz w:val="20"/>
                <w:szCs w:val="20"/>
              </w:rPr>
              <w:t>TOTAL</w:t>
            </w:r>
          </w:p>
        </w:tc>
        <w:tc>
          <w:tcPr>
            <w:tcW w:w="6204" w:type="dxa"/>
            <w:tcBorders>
              <w:top w:val="single" w:sz="6" w:space="0" w:color="000000"/>
              <w:left w:val="single" w:sz="6" w:space="0" w:color="000000"/>
              <w:bottom w:val="single" w:sz="6" w:space="0" w:color="000000"/>
              <w:right w:val="single" w:sz="6" w:space="0" w:color="000000"/>
            </w:tcBorders>
          </w:tcPr>
          <w:p w14:paraId="62DF57F7" w14:textId="77777777" w:rsidR="0014491D" w:rsidRPr="00391C3D" w:rsidRDefault="0014491D" w:rsidP="006E364B">
            <w:pPr>
              <w:tabs>
                <w:tab w:val="right" w:leader="dot" w:pos="6420"/>
                <w:tab w:val="right" w:pos="8789"/>
              </w:tabs>
              <w:spacing w:after="40" w:line="288" w:lineRule="auto"/>
              <w:jc w:val="both"/>
              <w:rPr>
                <w:rFonts w:ascii="Arial" w:hAnsi="Arial" w:cs="Arial"/>
                <w:sz w:val="20"/>
                <w:szCs w:val="20"/>
                <w:lang w:val="pt-BR"/>
              </w:rPr>
            </w:pPr>
          </w:p>
          <w:p w14:paraId="2D3E7C64" w14:textId="77777777" w:rsidR="0014491D" w:rsidRPr="00391C3D" w:rsidRDefault="0014491D" w:rsidP="006E364B">
            <w:pPr>
              <w:tabs>
                <w:tab w:val="right" w:leader="dot" w:pos="6420"/>
                <w:tab w:val="right" w:pos="8789"/>
              </w:tabs>
              <w:spacing w:after="40" w:line="288" w:lineRule="auto"/>
              <w:jc w:val="both"/>
              <w:rPr>
                <w:rFonts w:ascii="Arial" w:hAnsi="Arial" w:cs="Arial"/>
                <w:sz w:val="20"/>
                <w:szCs w:val="20"/>
                <w:lang w:val="pt-BR"/>
              </w:rPr>
            </w:pPr>
            <w:r w:rsidRPr="00391C3D">
              <w:rPr>
                <w:rFonts w:ascii="Arial" w:hAnsi="Arial" w:cs="Arial"/>
                <w:sz w:val="20"/>
                <w:szCs w:val="20"/>
                <w:lang w:val="pt-BR"/>
              </w:rPr>
              <w:t xml:space="preserve">R    </w:t>
            </w:r>
            <w:r w:rsidRPr="00391C3D">
              <w:rPr>
                <w:rFonts w:ascii="Arial" w:hAnsi="Arial" w:cs="Arial"/>
                <w:sz w:val="20"/>
                <w:szCs w:val="20"/>
                <w:lang w:val="pt-BR"/>
              </w:rPr>
              <w:tab/>
            </w:r>
          </w:p>
        </w:tc>
      </w:tr>
    </w:tbl>
    <w:p w14:paraId="41DA19EE"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p>
    <w:p w14:paraId="6721A0CA" w14:textId="77777777" w:rsidR="0014491D" w:rsidRPr="00391C3D" w:rsidRDefault="0014491D" w:rsidP="0014491D">
      <w:pPr>
        <w:pStyle w:val="BodyText2"/>
        <w:rPr>
          <w:rFonts w:ascii="Arial" w:hAnsi="Arial" w:cs="Arial"/>
          <w:lang w:val="en-ZA"/>
        </w:rPr>
      </w:pPr>
    </w:p>
    <w:p w14:paraId="102263B7" w14:textId="77777777" w:rsidR="0014491D" w:rsidRPr="00391C3D" w:rsidRDefault="0014491D" w:rsidP="0014491D">
      <w:pPr>
        <w:pStyle w:val="BodyText2"/>
        <w:rPr>
          <w:rFonts w:ascii="Arial" w:hAnsi="Arial" w:cs="Arial"/>
          <w:lang w:val="en-ZA"/>
        </w:rPr>
      </w:pPr>
    </w:p>
    <w:p w14:paraId="12582066"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59DFB661" w14:textId="77777777" w:rsidR="0014491D" w:rsidRPr="00391C3D" w:rsidRDefault="0014491D" w:rsidP="0014491D">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76649275" w14:textId="77777777" w:rsidR="0014491D" w:rsidRPr="00391C3D" w:rsidRDefault="0014491D" w:rsidP="0014491D">
      <w:pPr>
        <w:jc w:val="both"/>
        <w:rPr>
          <w:rFonts w:ascii="Arial" w:hAnsi="Arial" w:cs="Arial"/>
          <w:b/>
          <w:color w:val="FF6600"/>
          <w:sz w:val="20"/>
          <w:szCs w:val="20"/>
        </w:rPr>
      </w:pPr>
    </w:p>
    <w:p w14:paraId="0B538FF0" w14:textId="77777777" w:rsidR="0014491D" w:rsidRPr="00391C3D" w:rsidRDefault="0014491D" w:rsidP="0014491D">
      <w:pPr>
        <w:pStyle w:val="Heading1"/>
        <w:numPr>
          <w:ilvl w:val="0"/>
          <w:numId w:val="0"/>
        </w:numPr>
        <w:rPr>
          <w:sz w:val="28"/>
        </w:rPr>
      </w:pPr>
      <w:r w:rsidRPr="00391C3D">
        <w:br w:type="page"/>
      </w:r>
      <w:bookmarkStart w:id="47" w:name="_Toc150307483"/>
      <w:bookmarkStart w:id="48" w:name="_Toc483904071"/>
      <w:bookmarkStart w:id="49" w:name="_Toc484014169"/>
      <w:bookmarkStart w:id="50" w:name="_Toc484014527"/>
      <w:bookmarkStart w:id="51" w:name="_Toc484607052"/>
      <w:bookmarkStart w:id="52" w:name="_Toc484761333"/>
      <w:r w:rsidRPr="00391C3D">
        <w:rPr>
          <w:sz w:val="28"/>
        </w:rPr>
        <w:lastRenderedPageBreak/>
        <w:t>T2.1.</w:t>
      </w:r>
      <w:r>
        <w:rPr>
          <w:sz w:val="28"/>
        </w:rPr>
        <w:t>9</w:t>
      </w:r>
      <w:r w:rsidRPr="00391C3D">
        <w:rPr>
          <w:sz w:val="28"/>
        </w:rPr>
        <w:t xml:space="preserve"> : Details of Amendments and Qualifications</w:t>
      </w:r>
      <w:bookmarkEnd w:id="47"/>
      <w:bookmarkEnd w:id="48"/>
      <w:bookmarkEnd w:id="49"/>
      <w:bookmarkEnd w:id="50"/>
      <w:bookmarkEnd w:id="51"/>
      <w:bookmarkEnd w:id="52"/>
    </w:p>
    <w:p w14:paraId="1FC5A05D" w14:textId="77777777" w:rsidR="0014491D" w:rsidRPr="00391C3D" w:rsidRDefault="0014491D" w:rsidP="0014491D">
      <w:pPr>
        <w:tabs>
          <w:tab w:val="left" w:pos="-1440"/>
          <w:tab w:val="left" w:pos="-720"/>
        </w:tabs>
        <w:spacing w:line="264" w:lineRule="auto"/>
        <w:jc w:val="both"/>
        <w:rPr>
          <w:rFonts w:ascii="Arial" w:hAnsi="Arial" w:cs="Arial"/>
        </w:rPr>
      </w:pPr>
    </w:p>
    <w:p w14:paraId="7BA5CFC5" w14:textId="77777777" w:rsidR="0014491D" w:rsidRPr="00391C3D" w:rsidRDefault="0014491D" w:rsidP="0014491D">
      <w:pPr>
        <w:rPr>
          <w:rFonts w:ascii="Arial" w:hAnsi="Arial" w:cs="Arial"/>
          <w:sz w:val="20"/>
          <w:szCs w:val="20"/>
        </w:rPr>
      </w:pPr>
      <w:r w:rsidRPr="00391C3D">
        <w:rPr>
          <w:rFonts w:ascii="Arial" w:hAnsi="Arial" w:cs="Arial"/>
          <w:sz w:val="20"/>
          <w:szCs w:val="20"/>
        </w:rPr>
        <w:t>I / We herewith propose the amendments and discounts as set out in the tables below:</w:t>
      </w:r>
    </w:p>
    <w:p w14:paraId="2320BD6B" w14:textId="77777777" w:rsidR="0014491D" w:rsidRPr="00391C3D" w:rsidRDefault="0014491D" w:rsidP="0014491D">
      <w:pPr>
        <w:rPr>
          <w:rFonts w:ascii="Arial" w:hAnsi="Arial" w:cs="Arial"/>
          <w:b/>
          <w:sz w:val="20"/>
          <w:szCs w:val="20"/>
        </w:rPr>
      </w:pPr>
    </w:p>
    <w:p w14:paraId="3A0F674C" w14:textId="77777777" w:rsidR="0014491D" w:rsidRPr="00391C3D" w:rsidRDefault="0014491D" w:rsidP="0014491D">
      <w:pPr>
        <w:rPr>
          <w:rFonts w:ascii="Arial" w:hAnsi="Arial" w:cs="Arial"/>
          <w:b/>
          <w:sz w:val="20"/>
          <w:szCs w:val="20"/>
        </w:rPr>
      </w:pPr>
      <w:r w:rsidRPr="00391C3D">
        <w:rPr>
          <w:rFonts w:ascii="Arial" w:hAnsi="Arial" w:cs="Arial"/>
          <w:b/>
          <w:sz w:val="20"/>
          <w:szCs w:val="20"/>
        </w:rPr>
        <w:t xml:space="preserve">(a) </w:t>
      </w:r>
      <w:r w:rsidRPr="00391C3D">
        <w:rPr>
          <w:rFonts w:ascii="Arial" w:hAnsi="Arial" w:cs="Arial"/>
          <w:b/>
          <w:sz w:val="20"/>
          <w:szCs w:val="20"/>
        </w:rPr>
        <w:tab/>
        <w:t xml:space="preserve">AMENDMENTS </w:t>
      </w:r>
    </w:p>
    <w:tbl>
      <w:tblPr>
        <w:tblW w:w="0" w:type="auto"/>
        <w:tblInd w:w="135" w:type="dxa"/>
        <w:tblLayout w:type="fixed"/>
        <w:tblCellMar>
          <w:left w:w="135" w:type="dxa"/>
          <w:right w:w="135" w:type="dxa"/>
        </w:tblCellMar>
        <w:tblLook w:val="0000" w:firstRow="0" w:lastRow="0" w:firstColumn="0" w:lastColumn="0" w:noHBand="0" w:noVBand="0"/>
      </w:tblPr>
      <w:tblGrid>
        <w:gridCol w:w="2760"/>
        <w:gridCol w:w="6312"/>
      </w:tblGrid>
      <w:tr w:rsidR="0014491D" w:rsidRPr="00391C3D" w14:paraId="70511227" w14:textId="77777777" w:rsidTr="006E364B">
        <w:trPr>
          <w:tblHeader/>
        </w:trPr>
        <w:tc>
          <w:tcPr>
            <w:tcW w:w="2760" w:type="dxa"/>
            <w:tcBorders>
              <w:top w:val="single" w:sz="12" w:space="0" w:color="auto"/>
              <w:left w:val="single" w:sz="12" w:space="0" w:color="auto"/>
              <w:bottom w:val="single" w:sz="12" w:space="0" w:color="auto"/>
              <w:right w:val="single" w:sz="12" w:space="0" w:color="auto"/>
            </w:tcBorders>
          </w:tcPr>
          <w:p w14:paraId="7BFA95A3" w14:textId="77777777" w:rsidR="0014491D" w:rsidRPr="00391C3D" w:rsidRDefault="0014491D" w:rsidP="006E364B">
            <w:pPr>
              <w:spacing w:line="163" w:lineRule="exact"/>
              <w:rPr>
                <w:rFonts w:ascii="Arial" w:hAnsi="Arial" w:cs="Arial"/>
                <w:sz w:val="20"/>
                <w:szCs w:val="20"/>
              </w:rPr>
            </w:pPr>
          </w:p>
          <w:p w14:paraId="574B95E9" w14:textId="77777777" w:rsidR="0014491D" w:rsidRPr="00391C3D" w:rsidRDefault="0014491D"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center"/>
              <w:rPr>
                <w:rFonts w:ascii="Arial" w:hAnsi="Arial" w:cs="Arial"/>
                <w:b/>
                <w:sz w:val="20"/>
                <w:szCs w:val="20"/>
              </w:rPr>
            </w:pPr>
            <w:r w:rsidRPr="00391C3D">
              <w:rPr>
                <w:rFonts w:ascii="Arial" w:hAnsi="Arial" w:cs="Arial"/>
                <w:b/>
                <w:sz w:val="20"/>
                <w:szCs w:val="20"/>
              </w:rPr>
              <w:t>PAGE, CLAUSE OR</w:t>
            </w:r>
          </w:p>
          <w:p w14:paraId="09C2E3B0" w14:textId="77777777" w:rsidR="0014491D" w:rsidRPr="00391C3D" w:rsidRDefault="0014491D"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center"/>
              <w:rPr>
                <w:rFonts w:ascii="Arial" w:hAnsi="Arial" w:cs="Arial"/>
                <w:sz w:val="20"/>
                <w:szCs w:val="20"/>
              </w:rPr>
            </w:pPr>
            <w:r w:rsidRPr="00391C3D">
              <w:rPr>
                <w:rFonts w:ascii="Arial" w:hAnsi="Arial" w:cs="Arial"/>
                <w:b/>
                <w:sz w:val="20"/>
                <w:szCs w:val="20"/>
              </w:rPr>
              <w:t>ITEM NO</w:t>
            </w:r>
          </w:p>
        </w:tc>
        <w:tc>
          <w:tcPr>
            <w:tcW w:w="6312" w:type="dxa"/>
            <w:tcBorders>
              <w:top w:val="single" w:sz="12" w:space="0" w:color="auto"/>
              <w:left w:val="nil"/>
              <w:bottom w:val="single" w:sz="12" w:space="0" w:color="auto"/>
              <w:right w:val="single" w:sz="12" w:space="0" w:color="auto"/>
            </w:tcBorders>
          </w:tcPr>
          <w:p w14:paraId="14A59AD3" w14:textId="77777777" w:rsidR="0014491D" w:rsidRPr="00391C3D" w:rsidRDefault="0014491D" w:rsidP="006E364B">
            <w:pPr>
              <w:spacing w:line="163" w:lineRule="exact"/>
              <w:rPr>
                <w:rFonts w:ascii="Arial" w:hAnsi="Arial" w:cs="Arial"/>
                <w:sz w:val="20"/>
                <w:szCs w:val="20"/>
              </w:rPr>
            </w:pPr>
          </w:p>
          <w:p w14:paraId="303159DC" w14:textId="77777777" w:rsidR="0014491D" w:rsidRPr="00391C3D" w:rsidRDefault="0014491D"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center"/>
              <w:rPr>
                <w:rFonts w:ascii="Arial" w:hAnsi="Arial" w:cs="Arial"/>
                <w:sz w:val="20"/>
                <w:szCs w:val="20"/>
              </w:rPr>
            </w:pPr>
            <w:r w:rsidRPr="00391C3D">
              <w:rPr>
                <w:rFonts w:ascii="Arial" w:hAnsi="Arial" w:cs="Arial"/>
                <w:b/>
                <w:sz w:val="20"/>
                <w:szCs w:val="20"/>
              </w:rPr>
              <w:t>PROPOSED AMENDMENT</w:t>
            </w:r>
          </w:p>
        </w:tc>
      </w:tr>
      <w:tr w:rsidR="0014491D" w:rsidRPr="00391C3D" w14:paraId="79CD0D97" w14:textId="77777777" w:rsidTr="006E364B">
        <w:trPr>
          <w:trHeight w:val="433"/>
        </w:trPr>
        <w:tc>
          <w:tcPr>
            <w:tcW w:w="2760" w:type="dxa"/>
            <w:tcBorders>
              <w:top w:val="single" w:sz="6" w:space="0" w:color="000000"/>
              <w:left w:val="single" w:sz="12" w:space="0" w:color="auto"/>
              <w:bottom w:val="single" w:sz="6" w:space="0" w:color="FFFFFF"/>
              <w:right w:val="single" w:sz="12" w:space="0" w:color="auto"/>
            </w:tcBorders>
          </w:tcPr>
          <w:p w14:paraId="71325C13" w14:textId="77777777" w:rsidR="0014491D" w:rsidRPr="00391C3D" w:rsidRDefault="0014491D"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jc w:val="center"/>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tcPr>
          <w:p w14:paraId="3403331F" w14:textId="77777777" w:rsidR="0014491D" w:rsidRPr="00391C3D" w:rsidRDefault="0014491D" w:rsidP="006E364B">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340" w:lineRule="exact"/>
              <w:jc w:val="center"/>
              <w:rPr>
                <w:rFonts w:ascii="Arial" w:hAnsi="Arial" w:cs="Arial"/>
                <w:sz w:val="20"/>
                <w:szCs w:val="20"/>
              </w:rPr>
            </w:pPr>
          </w:p>
        </w:tc>
      </w:tr>
      <w:tr w:rsidR="0014491D" w:rsidRPr="00391C3D" w14:paraId="6D35BE20" w14:textId="77777777" w:rsidTr="006E364B">
        <w:trPr>
          <w:trHeight w:val="433"/>
        </w:trPr>
        <w:tc>
          <w:tcPr>
            <w:tcW w:w="2760" w:type="dxa"/>
            <w:tcBorders>
              <w:top w:val="single" w:sz="6" w:space="0" w:color="000000"/>
              <w:left w:val="single" w:sz="12" w:space="0" w:color="auto"/>
              <w:bottom w:val="single" w:sz="6" w:space="0" w:color="FFFFFF"/>
              <w:right w:val="single" w:sz="12" w:space="0" w:color="auto"/>
            </w:tcBorders>
            <w:vAlign w:val="center"/>
          </w:tcPr>
          <w:p w14:paraId="4A8F582F" w14:textId="77777777" w:rsidR="0014491D" w:rsidRPr="00391C3D" w:rsidRDefault="0014491D" w:rsidP="006E364B">
            <w:pPr>
              <w:spacing w:line="340" w:lineRule="exact"/>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vAlign w:val="center"/>
          </w:tcPr>
          <w:p w14:paraId="7836E680" w14:textId="77777777" w:rsidR="0014491D" w:rsidRPr="00391C3D" w:rsidRDefault="0014491D" w:rsidP="006E364B">
            <w:pPr>
              <w:spacing w:line="340" w:lineRule="exact"/>
              <w:rPr>
                <w:rFonts w:ascii="Arial" w:hAnsi="Arial" w:cs="Arial"/>
                <w:sz w:val="20"/>
                <w:szCs w:val="20"/>
              </w:rPr>
            </w:pPr>
          </w:p>
        </w:tc>
      </w:tr>
      <w:tr w:rsidR="0014491D" w:rsidRPr="00391C3D" w14:paraId="073C32A0" w14:textId="77777777" w:rsidTr="006E364B">
        <w:trPr>
          <w:trHeight w:val="434"/>
        </w:trPr>
        <w:tc>
          <w:tcPr>
            <w:tcW w:w="2760" w:type="dxa"/>
            <w:tcBorders>
              <w:top w:val="single" w:sz="6" w:space="0" w:color="000000"/>
              <w:left w:val="single" w:sz="12" w:space="0" w:color="auto"/>
              <w:bottom w:val="single" w:sz="6" w:space="0" w:color="FFFFFF"/>
              <w:right w:val="single" w:sz="12" w:space="0" w:color="auto"/>
            </w:tcBorders>
            <w:vAlign w:val="center"/>
          </w:tcPr>
          <w:p w14:paraId="41CBB4C1" w14:textId="77777777" w:rsidR="0014491D" w:rsidRPr="00391C3D" w:rsidRDefault="0014491D" w:rsidP="006E364B">
            <w:pPr>
              <w:spacing w:line="340" w:lineRule="exact"/>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vAlign w:val="center"/>
          </w:tcPr>
          <w:p w14:paraId="3EE235F1" w14:textId="77777777" w:rsidR="0014491D" w:rsidRPr="00391C3D" w:rsidRDefault="0014491D" w:rsidP="006E364B">
            <w:pPr>
              <w:spacing w:line="340" w:lineRule="exact"/>
              <w:rPr>
                <w:rFonts w:ascii="Arial" w:hAnsi="Arial" w:cs="Arial"/>
                <w:sz w:val="20"/>
                <w:szCs w:val="20"/>
              </w:rPr>
            </w:pPr>
          </w:p>
        </w:tc>
      </w:tr>
      <w:tr w:rsidR="0014491D" w:rsidRPr="00391C3D" w14:paraId="32E055F1" w14:textId="77777777" w:rsidTr="006E364B">
        <w:trPr>
          <w:trHeight w:val="433"/>
        </w:trPr>
        <w:tc>
          <w:tcPr>
            <w:tcW w:w="2760" w:type="dxa"/>
            <w:tcBorders>
              <w:top w:val="single" w:sz="6" w:space="0" w:color="000000"/>
              <w:left w:val="single" w:sz="12" w:space="0" w:color="auto"/>
              <w:bottom w:val="single" w:sz="6" w:space="0" w:color="FFFFFF"/>
              <w:right w:val="single" w:sz="12" w:space="0" w:color="auto"/>
            </w:tcBorders>
            <w:vAlign w:val="center"/>
          </w:tcPr>
          <w:p w14:paraId="2B6ECFF6" w14:textId="77777777" w:rsidR="0014491D" w:rsidRPr="00391C3D" w:rsidRDefault="0014491D" w:rsidP="006E364B">
            <w:pPr>
              <w:spacing w:line="340" w:lineRule="exact"/>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vAlign w:val="center"/>
          </w:tcPr>
          <w:p w14:paraId="552CCDCF" w14:textId="77777777" w:rsidR="0014491D" w:rsidRPr="00391C3D" w:rsidRDefault="0014491D" w:rsidP="006E364B">
            <w:pPr>
              <w:spacing w:line="340" w:lineRule="exact"/>
              <w:rPr>
                <w:rFonts w:ascii="Arial" w:hAnsi="Arial" w:cs="Arial"/>
                <w:sz w:val="20"/>
                <w:szCs w:val="20"/>
              </w:rPr>
            </w:pPr>
          </w:p>
        </w:tc>
      </w:tr>
      <w:tr w:rsidR="0014491D" w:rsidRPr="00391C3D" w14:paraId="453BFE1E" w14:textId="77777777" w:rsidTr="006E364B">
        <w:trPr>
          <w:trHeight w:val="433"/>
        </w:trPr>
        <w:tc>
          <w:tcPr>
            <w:tcW w:w="2760" w:type="dxa"/>
            <w:tcBorders>
              <w:top w:val="single" w:sz="6" w:space="0" w:color="000000"/>
              <w:left w:val="single" w:sz="12" w:space="0" w:color="auto"/>
              <w:right w:val="single" w:sz="12" w:space="0" w:color="auto"/>
            </w:tcBorders>
            <w:vAlign w:val="center"/>
          </w:tcPr>
          <w:p w14:paraId="634DCCED" w14:textId="77777777" w:rsidR="0014491D" w:rsidRPr="00391C3D" w:rsidRDefault="0014491D" w:rsidP="006E364B">
            <w:pPr>
              <w:spacing w:line="340" w:lineRule="exact"/>
              <w:rPr>
                <w:rFonts w:ascii="Arial" w:hAnsi="Arial" w:cs="Arial"/>
                <w:sz w:val="20"/>
                <w:szCs w:val="20"/>
              </w:rPr>
            </w:pPr>
          </w:p>
        </w:tc>
        <w:tc>
          <w:tcPr>
            <w:tcW w:w="6312" w:type="dxa"/>
            <w:tcBorders>
              <w:top w:val="single" w:sz="6" w:space="0" w:color="000000"/>
              <w:left w:val="nil"/>
              <w:right w:val="single" w:sz="12" w:space="0" w:color="auto"/>
            </w:tcBorders>
            <w:vAlign w:val="center"/>
          </w:tcPr>
          <w:p w14:paraId="3ABB79CA" w14:textId="77777777" w:rsidR="0014491D" w:rsidRPr="00391C3D" w:rsidRDefault="0014491D" w:rsidP="006E364B">
            <w:pPr>
              <w:spacing w:line="340" w:lineRule="exact"/>
              <w:rPr>
                <w:rFonts w:ascii="Arial" w:hAnsi="Arial" w:cs="Arial"/>
                <w:sz w:val="20"/>
                <w:szCs w:val="20"/>
              </w:rPr>
            </w:pPr>
          </w:p>
        </w:tc>
      </w:tr>
      <w:tr w:rsidR="0014491D" w:rsidRPr="00391C3D" w14:paraId="2A30BCE6" w14:textId="77777777" w:rsidTr="006E364B">
        <w:trPr>
          <w:trHeight w:val="434"/>
        </w:trPr>
        <w:tc>
          <w:tcPr>
            <w:tcW w:w="2760" w:type="dxa"/>
            <w:tcBorders>
              <w:top w:val="single" w:sz="6" w:space="0" w:color="000000"/>
              <w:left w:val="single" w:sz="12" w:space="0" w:color="auto"/>
              <w:bottom w:val="single" w:sz="12" w:space="0" w:color="auto"/>
              <w:right w:val="single" w:sz="12" w:space="0" w:color="auto"/>
            </w:tcBorders>
            <w:vAlign w:val="center"/>
          </w:tcPr>
          <w:p w14:paraId="2990A688" w14:textId="77777777" w:rsidR="0014491D" w:rsidRPr="00391C3D" w:rsidRDefault="0014491D" w:rsidP="006E364B">
            <w:pPr>
              <w:spacing w:line="340" w:lineRule="exact"/>
              <w:rPr>
                <w:rFonts w:ascii="Arial" w:hAnsi="Arial" w:cs="Arial"/>
                <w:sz w:val="20"/>
                <w:szCs w:val="20"/>
              </w:rPr>
            </w:pPr>
          </w:p>
        </w:tc>
        <w:tc>
          <w:tcPr>
            <w:tcW w:w="6312" w:type="dxa"/>
            <w:tcBorders>
              <w:top w:val="single" w:sz="6" w:space="0" w:color="000000"/>
              <w:left w:val="nil"/>
              <w:bottom w:val="single" w:sz="12" w:space="0" w:color="auto"/>
              <w:right w:val="single" w:sz="12" w:space="0" w:color="auto"/>
            </w:tcBorders>
            <w:vAlign w:val="center"/>
          </w:tcPr>
          <w:p w14:paraId="2D517CE2" w14:textId="77777777" w:rsidR="0014491D" w:rsidRPr="00391C3D" w:rsidRDefault="0014491D" w:rsidP="006E364B">
            <w:pPr>
              <w:spacing w:line="340" w:lineRule="exact"/>
              <w:rPr>
                <w:rFonts w:ascii="Arial" w:hAnsi="Arial" w:cs="Arial"/>
                <w:sz w:val="20"/>
                <w:szCs w:val="20"/>
              </w:rPr>
            </w:pPr>
          </w:p>
        </w:tc>
      </w:tr>
    </w:tbl>
    <w:p w14:paraId="2ACB9262" w14:textId="77777777" w:rsidR="0014491D" w:rsidRPr="00391C3D" w:rsidRDefault="0014491D" w:rsidP="0014491D">
      <w:pPr>
        <w:tabs>
          <w:tab w:val="left" w:pos="851"/>
          <w:tab w:val="left" w:pos="1276"/>
        </w:tabs>
        <w:ind w:left="1276" w:hanging="1276"/>
        <w:jc w:val="both"/>
        <w:rPr>
          <w:rFonts w:ascii="Arial" w:hAnsi="Arial" w:cs="Arial"/>
          <w:b/>
          <w:i/>
          <w:sz w:val="20"/>
          <w:szCs w:val="20"/>
        </w:rPr>
      </w:pPr>
    </w:p>
    <w:p w14:paraId="5EBB705F" w14:textId="77777777" w:rsidR="0014491D" w:rsidRPr="00391C3D" w:rsidRDefault="0014491D" w:rsidP="0014491D">
      <w:pPr>
        <w:tabs>
          <w:tab w:val="left" w:pos="851"/>
          <w:tab w:val="left" w:pos="1276"/>
        </w:tabs>
        <w:ind w:left="1276" w:hanging="1276"/>
        <w:jc w:val="both"/>
        <w:rPr>
          <w:rFonts w:ascii="Arial" w:hAnsi="Arial" w:cs="Arial"/>
          <w:b/>
          <w:i/>
          <w:sz w:val="20"/>
          <w:szCs w:val="20"/>
        </w:rPr>
      </w:pPr>
      <w:r w:rsidRPr="00391C3D">
        <w:rPr>
          <w:rFonts w:ascii="Arial" w:hAnsi="Arial" w:cs="Arial"/>
          <w:b/>
          <w:i/>
          <w:sz w:val="20"/>
          <w:szCs w:val="20"/>
        </w:rPr>
        <w:t>[Notes:</w:t>
      </w:r>
      <w:r w:rsidRPr="00391C3D">
        <w:rPr>
          <w:rFonts w:ascii="Arial" w:hAnsi="Arial" w:cs="Arial"/>
          <w:b/>
          <w:i/>
          <w:sz w:val="20"/>
          <w:szCs w:val="20"/>
        </w:rPr>
        <w:tab/>
        <w:t>(1)</w:t>
      </w:r>
      <w:r w:rsidRPr="00391C3D">
        <w:rPr>
          <w:rFonts w:ascii="Arial" w:hAnsi="Arial" w:cs="Arial"/>
          <w:b/>
          <w:i/>
          <w:sz w:val="20"/>
          <w:szCs w:val="20"/>
        </w:rPr>
        <w:tab/>
        <w:t>Amendments to the Contract Data are not acceptable;</w:t>
      </w:r>
    </w:p>
    <w:p w14:paraId="57D2E43F" w14:textId="77777777" w:rsidR="0014491D" w:rsidRPr="00391C3D" w:rsidRDefault="0014491D" w:rsidP="0014491D">
      <w:pPr>
        <w:tabs>
          <w:tab w:val="left" w:pos="851"/>
          <w:tab w:val="left" w:pos="1276"/>
        </w:tabs>
        <w:ind w:left="1272" w:hanging="1272"/>
        <w:jc w:val="both"/>
        <w:rPr>
          <w:rFonts w:ascii="Arial" w:hAnsi="Arial" w:cs="Arial"/>
          <w:b/>
          <w:i/>
          <w:sz w:val="20"/>
          <w:szCs w:val="20"/>
        </w:rPr>
      </w:pPr>
      <w:r w:rsidRPr="00391C3D">
        <w:rPr>
          <w:rFonts w:ascii="Arial" w:hAnsi="Arial" w:cs="Arial"/>
          <w:b/>
          <w:i/>
          <w:sz w:val="20"/>
          <w:szCs w:val="20"/>
        </w:rPr>
        <w:tab/>
        <w:t>(2)</w:t>
      </w:r>
      <w:r w:rsidRPr="00391C3D">
        <w:rPr>
          <w:rFonts w:ascii="Arial" w:hAnsi="Arial" w:cs="Arial"/>
          <w:b/>
          <w:i/>
          <w:sz w:val="20"/>
          <w:szCs w:val="20"/>
        </w:rPr>
        <w:tab/>
        <w:t>The Tenderer must give full details of all the financial implications of the amendments and qualifications in a covering letter attached to his tender.]</w:t>
      </w:r>
    </w:p>
    <w:p w14:paraId="508B28C4" w14:textId="77777777" w:rsidR="0014491D" w:rsidRPr="00391C3D" w:rsidRDefault="0014491D" w:rsidP="0014491D">
      <w:pPr>
        <w:rPr>
          <w:rFonts w:ascii="Arial" w:hAnsi="Arial" w:cs="Arial"/>
          <w:b/>
          <w:sz w:val="20"/>
          <w:lang w:val="en-ZA"/>
        </w:rPr>
      </w:pPr>
      <w:bookmarkStart w:id="53" w:name="_Toc144054198"/>
      <w:bookmarkStart w:id="54" w:name="_Toc144138210"/>
      <w:bookmarkStart w:id="55" w:name="_Toc144267907"/>
      <w:bookmarkStart w:id="56" w:name="_Toc144268526"/>
      <w:bookmarkStart w:id="57" w:name="_Toc144270569"/>
      <w:bookmarkStart w:id="58" w:name="_Toc149005747"/>
      <w:bookmarkStart w:id="59" w:name="_Toc149378721"/>
      <w:bookmarkStart w:id="60" w:name="_Toc149379942"/>
      <w:bookmarkStart w:id="61" w:name="_Toc150307484"/>
      <w:r w:rsidRPr="00391C3D">
        <w:rPr>
          <w:rFonts w:ascii="Arial" w:hAnsi="Arial" w:cs="Arial"/>
          <w:b/>
          <w:sz w:val="20"/>
          <w:lang w:val="en-ZA"/>
        </w:rPr>
        <w:t>(b)</w:t>
      </w:r>
      <w:r w:rsidRPr="00391C3D">
        <w:rPr>
          <w:rFonts w:ascii="Arial" w:hAnsi="Arial" w:cs="Arial"/>
          <w:b/>
          <w:sz w:val="20"/>
          <w:lang w:val="en-ZA"/>
        </w:rPr>
        <w:tab/>
        <w:t>ALTERNATIVES</w:t>
      </w:r>
      <w:bookmarkEnd w:id="53"/>
      <w:bookmarkEnd w:id="54"/>
      <w:bookmarkEnd w:id="55"/>
      <w:bookmarkEnd w:id="56"/>
      <w:bookmarkEnd w:id="57"/>
      <w:bookmarkEnd w:id="58"/>
      <w:bookmarkEnd w:id="59"/>
      <w:bookmarkEnd w:id="60"/>
      <w:bookmarkEnd w:id="61"/>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14491D" w:rsidRPr="00391C3D" w14:paraId="5E262067" w14:textId="77777777" w:rsidTr="006E364B">
        <w:trPr>
          <w:cantSplit/>
          <w:trHeight w:hRule="exact" w:val="609"/>
          <w:tblHeader/>
        </w:trPr>
        <w:tc>
          <w:tcPr>
            <w:tcW w:w="2835" w:type="dxa"/>
            <w:tcBorders>
              <w:top w:val="single" w:sz="12" w:space="0" w:color="auto"/>
              <w:left w:val="single" w:sz="12" w:space="0" w:color="auto"/>
              <w:bottom w:val="single" w:sz="12" w:space="0" w:color="auto"/>
              <w:right w:val="single" w:sz="12" w:space="0" w:color="auto"/>
            </w:tcBorders>
            <w:vAlign w:val="center"/>
          </w:tcPr>
          <w:p w14:paraId="05A7C5EB" w14:textId="77777777" w:rsidR="0014491D" w:rsidRPr="00391C3D" w:rsidRDefault="0014491D" w:rsidP="006E364B">
            <w:pPr>
              <w:jc w:val="center"/>
              <w:rPr>
                <w:rFonts w:ascii="Arial" w:hAnsi="Arial" w:cs="Arial"/>
                <w:b/>
                <w:sz w:val="20"/>
                <w:szCs w:val="20"/>
              </w:rPr>
            </w:pPr>
            <w:r w:rsidRPr="00391C3D">
              <w:rPr>
                <w:rFonts w:ascii="Arial" w:hAnsi="Arial" w:cs="Arial"/>
                <w:b/>
                <w:sz w:val="20"/>
                <w:szCs w:val="20"/>
              </w:rPr>
              <w:t>PROPOSED ALTERNATIVE</w:t>
            </w:r>
          </w:p>
        </w:tc>
        <w:tc>
          <w:tcPr>
            <w:tcW w:w="6189" w:type="dxa"/>
            <w:tcBorders>
              <w:top w:val="single" w:sz="12" w:space="0" w:color="auto"/>
              <w:left w:val="nil"/>
              <w:bottom w:val="single" w:sz="12" w:space="0" w:color="auto"/>
              <w:right w:val="single" w:sz="12" w:space="0" w:color="auto"/>
            </w:tcBorders>
            <w:vAlign w:val="center"/>
          </w:tcPr>
          <w:p w14:paraId="10606C44" w14:textId="77777777" w:rsidR="0014491D" w:rsidRPr="00391C3D" w:rsidRDefault="0014491D" w:rsidP="006E364B">
            <w:pPr>
              <w:jc w:val="center"/>
              <w:rPr>
                <w:rFonts w:ascii="Arial" w:hAnsi="Arial" w:cs="Arial"/>
                <w:b/>
                <w:sz w:val="20"/>
                <w:szCs w:val="20"/>
              </w:rPr>
            </w:pPr>
            <w:r w:rsidRPr="00391C3D">
              <w:rPr>
                <w:rFonts w:ascii="Arial" w:hAnsi="Arial" w:cs="Arial"/>
                <w:b/>
                <w:sz w:val="20"/>
                <w:szCs w:val="20"/>
              </w:rPr>
              <w:t>DESCRIPTION OF ALTERNATIVE</w:t>
            </w:r>
          </w:p>
        </w:tc>
      </w:tr>
      <w:tr w:rsidR="0014491D" w:rsidRPr="00391C3D" w14:paraId="2DDEBD1C" w14:textId="77777777" w:rsidTr="006E364B">
        <w:trPr>
          <w:cantSplit/>
          <w:trHeight w:val="461"/>
        </w:trPr>
        <w:tc>
          <w:tcPr>
            <w:tcW w:w="2835" w:type="dxa"/>
            <w:tcBorders>
              <w:left w:val="single" w:sz="12" w:space="0" w:color="auto"/>
              <w:bottom w:val="single" w:sz="6" w:space="0" w:color="FFFFFF"/>
              <w:right w:val="single" w:sz="12" w:space="0" w:color="auto"/>
            </w:tcBorders>
            <w:vAlign w:val="center"/>
          </w:tcPr>
          <w:p w14:paraId="77B5F5FE" w14:textId="77777777" w:rsidR="0014491D" w:rsidRPr="00391C3D" w:rsidRDefault="0014491D" w:rsidP="006E364B">
            <w:pPr>
              <w:jc w:val="both"/>
              <w:rPr>
                <w:rFonts w:ascii="Arial" w:hAnsi="Arial" w:cs="Arial"/>
                <w:sz w:val="20"/>
                <w:szCs w:val="20"/>
              </w:rPr>
            </w:pPr>
          </w:p>
        </w:tc>
        <w:tc>
          <w:tcPr>
            <w:tcW w:w="6189" w:type="dxa"/>
            <w:tcBorders>
              <w:left w:val="nil"/>
              <w:bottom w:val="single" w:sz="4" w:space="0" w:color="000000"/>
              <w:right w:val="single" w:sz="12" w:space="0" w:color="auto"/>
            </w:tcBorders>
            <w:vAlign w:val="center"/>
          </w:tcPr>
          <w:p w14:paraId="1AAB04AA" w14:textId="77777777" w:rsidR="0014491D" w:rsidRPr="00391C3D" w:rsidRDefault="0014491D" w:rsidP="006E364B">
            <w:pPr>
              <w:jc w:val="both"/>
              <w:rPr>
                <w:rFonts w:ascii="Arial" w:hAnsi="Arial" w:cs="Arial"/>
                <w:sz w:val="20"/>
                <w:szCs w:val="20"/>
              </w:rPr>
            </w:pPr>
          </w:p>
        </w:tc>
      </w:tr>
      <w:tr w:rsidR="0014491D" w:rsidRPr="00391C3D" w14:paraId="28D5CD34" w14:textId="77777777" w:rsidTr="006E364B">
        <w:trPr>
          <w:cantSplit/>
          <w:trHeight w:val="461"/>
        </w:trPr>
        <w:tc>
          <w:tcPr>
            <w:tcW w:w="2835" w:type="dxa"/>
            <w:tcBorders>
              <w:top w:val="single" w:sz="6" w:space="0" w:color="000000"/>
              <w:left w:val="single" w:sz="12" w:space="0" w:color="auto"/>
              <w:bottom w:val="single" w:sz="6" w:space="0" w:color="FFFFFF"/>
              <w:right w:val="single" w:sz="12" w:space="0" w:color="auto"/>
            </w:tcBorders>
            <w:vAlign w:val="center"/>
          </w:tcPr>
          <w:p w14:paraId="55099C5C"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6CC0504F" w14:textId="77777777" w:rsidR="0014491D" w:rsidRPr="00391C3D" w:rsidRDefault="0014491D" w:rsidP="006E364B">
            <w:pPr>
              <w:jc w:val="both"/>
              <w:rPr>
                <w:rFonts w:ascii="Arial" w:hAnsi="Arial" w:cs="Arial"/>
                <w:sz w:val="20"/>
                <w:szCs w:val="20"/>
              </w:rPr>
            </w:pPr>
          </w:p>
        </w:tc>
      </w:tr>
      <w:tr w:rsidR="0014491D" w:rsidRPr="00391C3D" w14:paraId="77E4C08F" w14:textId="77777777" w:rsidTr="006E364B">
        <w:trPr>
          <w:cantSplit/>
          <w:trHeight w:val="462"/>
        </w:trPr>
        <w:tc>
          <w:tcPr>
            <w:tcW w:w="2835" w:type="dxa"/>
            <w:tcBorders>
              <w:top w:val="single" w:sz="6" w:space="0" w:color="000000"/>
              <w:left w:val="single" w:sz="12" w:space="0" w:color="auto"/>
              <w:bottom w:val="single" w:sz="6" w:space="0" w:color="FFFFFF"/>
              <w:right w:val="single" w:sz="12" w:space="0" w:color="auto"/>
            </w:tcBorders>
            <w:vAlign w:val="center"/>
          </w:tcPr>
          <w:p w14:paraId="2D2E09F3"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5A4082BF" w14:textId="77777777" w:rsidR="0014491D" w:rsidRPr="00391C3D" w:rsidRDefault="0014491D" w:rsidP="006E364B">
            <w:pPr>
              <w:jc w:val="both"/>
              <w:rPr>
                <w:rFonts w:ascii="Arial" w:hAnsi="Arial" w:cs="Arial"/>
                <w:sz w:val="20"/>
                <w:szCs w:val="20"/>
              </w:rPr>
            </w:pPr>
          </w:p>
        </w:tc>
      </w:tr>
      <w:tr w:rsidR="0014491D" w:rsidRPr="00391C3D" w14:paraId="1587CFD4" w14:textId="77777777" w:rsidTr="006E364B">
        <w:trPr>
          <w:cantSplit/>
          <w:trHeight w:val="461"/>
        </w:trPr>
        <w:tc>
          <w:tcPr>
            <w:tcW w:w="2835" w:type="dxa"/>
            <w:tcBorders>
              <w:top w:val="single" w:sz="6" w:space="0" w:color="000000"/>
              <w:left w:val="single" w:sz="12" w:space="0" w:color="auto"/>
              <w:bottom w:val="single" w:sz="6" w:space="0" w:color="FFFFFF"/>
              <w:right w:val="single" w:sz="12" w:space="0" w:color="auto"/>
            </w:tcBorders>
            <w:vAlign w:val="center"/>
          </w:tcPr>
          <w:p w14:paraId="1DBC32B9"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57F2B7F3" w14:textId="77777777" w:rsidR="0014491D" w:rsidRPr="00391C3D" w:rsidRDefault="0014491D" w:rsidP="006E364B">
            <w:pPr>
              <w:jc w:val="both"/>
              <w:rPr>
                <w:rFonts w:ascii="Arial" w:hAnsi="Arial" w:cs="Arial"/>
                <w:sz w:val="20"/>
                <w:szCs w:val="20"/>
              </w:rPr>
            </w:pPr>
          </w:p>
        </w:tc>
      </w:tr>
      <w:tr w:rsidR="0014491D" w:rsidRPr="00391C3D" w14:paraId="1C574468" w14:textId="77777777" w:rsidTr="006E364B">
        <w:trPr>
          <w:cantSplit/>
          <w:trHeight w:val="462"/>
        </w:trPr>
        <w:tc>
          <w:tcPr>
            <w:tcW w:w="2835" w:type="dxa"/>
            <w:tcBorders>
              <w:top w:val="single" w:sz="6" w:space="0" w:color="000000"/>
              <w:left w:val="single" w:sz="12" w:space="0" w:color="auto"/>
              <w:bottom w:val="single" w:sz="12" w:space="0" w:color="auto"/>
              <w:right w:val="single" w:sz="12" w:space="0" w:color="auto"/>
            </w:tcBorders>
            <w:vAlign w:val="center"/>
          </w:tcPr>
          <w:p w14:paraId="163CB6BC"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12" w:space="0" w:color="auto"/>
              <w:right w:val="single" w:sz="12" w:space="0" w:color="auto"/>
            </w:tcBorders>
            <w:vAlign w:val="center"/>
          </w:tcPr>
          <w:p w14:paraId="323AFF0C" w14:textId="77777777" w:rsidR="0014491D" w:rsidRPr="00391C3D" w:rsidRDefault="0014491D" w:rsidP="006E364B">
            <w:pPr>
              <w:jc w:val="both"/>
              <w:rPr>
                <w:rFonts w:ascii="Arial" w:hAnsi="Arial" w:cs="Arial"/>
                <w:sz w:val="20"/>
                <w:szCs w:val="20"/>
              </w:rPr>
            </w:pPr>
          </w:p>
        </w:tc>
      </w:tr>
    </w:tbl>
    <w:p w14:paraId="5AE8037A" w14:textId="77777777" w:rsidR="0014491D" w:rsidRPr="00391C3D" w:rsidRDefault="0014491D" w:rsidP="0014491D">
      <w:pPr>
        <w:pStyle w:val="BodyText3"/>
        <w:tabs>
          <w:tab w:val="left" w:leader="dot" w:pos="851"/>
          <w:tab w:val="left" w:pos="1134"/>
        </w:tabs>
        <w:ind w:left="1134" w:hanging="1134"/>
        <w:rPr>
          <w:rFonts w:cs="Arial"/>
          <w:i/>
          <w:sz w:val="20"/>
          <w:szCs w:val="20"/>
          <w:lang w:val="en-ZA"/>
        </w:rPr>
      </w:pPr>
    </w:p>
    <w:p w14:paraId="11DA33EB" w14:textId="77777777" w:rsidR="0014491D" w:rsidRPr="00391C3D" w:rsidRDefault="0014491D" w:rsidP="0014491D">
      <w:pPr>
        <w:pStyle w:val="BodyText3"/>
        <w:tabs>
          <w:tab w:val="left" w:leader="dot" w:pos="851"/>
          <w:tab w:val="left" w:pos="1134"/>
        </w:tabs>
        <w:ind w:left="1134" w:hanging="1134"/>
        <w:rPr>
          <w:rFonts w:cs="Arial"/>
          <w:b/>
          <w:i/>
          <w:sz w:val="20"/>
          <w:szCs w:val="20"/>
          <w:lang w:val="en-ZA"/>
        </w:rPr>
      </w:pPr>
      <w:r w:rsidRPr="00391C3D">
        <w:rPr>
          <w:rFonts w:cs="Arial"/>
          <w:b/>
          <w:i/>
          <w:sz w:val="20"/>
          <w:szCs w:val="20"/>
          <w:lang w:val="en-ZA"/>
        </w:rPr>
        <w:t>[Notes: (1)</w:t>
      </w:r>
      <w:r w:rsidRPr="00391C3D">
        <w:rPr>
          <w:rFonts w:cs="Arial"/>
          <w:b/>
          <w:i/>
          <w:sz w:val="20"/>
          <w:szCs w:val="20"/>
          <w:lang w:val="en-ZA"/>
        </w:rPr>
        <w:tab/>
        <w:t xml:space="preserve">Individual alternative items that do not justify an alternative tender, and an alternative offer for time for completion should be listed here. </w:t>
      </w:r>
    </w:p>
    <w:p w14:paraId="7B06749E" w14:textId="77777777" w:rsidR="0014491D" w:rsidRPr="00391C3D" w:rsidRDefault="0014491D" w:rsidP="0014491D">
      <w:pPr>
        <w:pStyle w:val="BodyText3"/>
        <w:tabs>
          <w:tab w:val="left" w:leader="dot" w:pos="851"/>
        </w:tabs>
        <w:ind w:left="1134" w:hanging="425"/>
        <w:rPr>
          <w:rFonts w:cs="Arial"/>
          <w:b/>
          <w:i/>
          <w:sz w:val="20"/>
          <w:szCs w:val="20"/>
          <w:lang w:val="en-ZA"/>
        </w:rPr>
      </w:pPr>
      <w:r w:rsidRPr="00391C3D">
        <w:rPr>
          <w:rFonts w:cs="Arial"/>
          <w:b/>
          <w:i/>
          <w:sz w:val="20"/>
          <w:szCs w:val="20"/>
          <w:lang w:val="en-ZA"/>
        </w:rPr>
        <w:lastRenderedPageBreak/>
        <w:t>(2)</w:t>
      </w:r>
      <w:r w:rsidRPr="00391C3D">
        <w:rPr>
          <w:rFonts w:cs="Arial"/>
          <w:b/>
          <w:i/>
          <w:sz w:val="20"/>
          <w:szCs w:val="20"/>
          <w:lang w:val="en-ZA"/>
        </w:rPr>
        <w:tab/>
        <w:t>In the case of a major alternative to any part of the work, a separate Bill of Quantities, programme, etc, and a detailed statement setting out the salient features of the proposed alternatives must accompany the tender.</w:t>
      </w:r>
      <w:r w:rsidRPr="00391C3D">
        <w:rPr>
          <w:rFonts w:cs="Arial"/>
          <w:b/>
          <w:i/>
          <w:sz w:val="20"/>
          <w:szCs w:val="20"/>
        </w:rPr>
        <w:t>]</w:t>
      </w:r>
    </w:p>
    <w:p w14:paraId="41B4BEB8" w14:textId="77777777" w:rsidR="0014491D" w:rsidRPr="00391C3D" w:rsidRDefault="0014491D" w:rsidP="0014491D">
      <w:pPr>
        <w:pStyle w:val="BodyText3"/>
        <w:tabs>
          <w:tab w:val="left" w:leader="dot" w:pos="851"/>
        </w:tabs>
        <w:rPr>
          <w:rFonts w:cs="Arial"/>
          <w:i/>
          <w:sz w:val="20"/>
          <w:szCs w:val="20"/>
          <w:lang w:val="en-ZA"/>
        </w:rPr>
      </w:pPr>
    </w:p>
    <w:p w14:paraId="4E057348" w14:textId="77777777" w:rsidR="0014491D" w:rsidRPr="00391C3D" w:rsidRDefault="0014491D" w:rsidP="0014491D">
      <w:pPr>
        <w:rPr>
          <w:rFonts w:ascii="Arial" w:hAnsi="Arial" w:cs="Arial"/>
          <w:b/>
          <w:sz w:val="20"/>
          <w:szCs w:val="20"/>
        </w:rPr>
      </w:pPr>
      <w:r w:rsidRPr="00391C3D">
        <w:rPr>
          <w:rFonts w:ascii="Arial" w:hAnsi="Arial" w:cs="Arial"/>
          <w:b/>
          <w:sz w:val="20"/>
          <w:szCs w:val="20"/>
        </w:rPr>
        <w:t>(c)</w:t>
      </w:r>
      <w:r w:rsidRPr="00391C3D">
        <w:rPr>
          <w:rFonts w:ascii="Arial" w:hAnsi="Arial" w:cs="Arial"/>
          <w:b/>
          <w:sz w:val="20"/>
          <w:szCs w:val="20"/>
        </w:rPr>
        <w:tab/>
        <w:t xml:space="preserve">DISCOUNTS </w:t>
      </w:r>
    </w:p>
    <w:p w14:paraId="42247436" w14:textId="77777777" w:rsidR="0014491D" w:rsidRPr="00391C3D" w:rsidRDefault="0014491D" w:rsidP="0014491D">
      <w:pPr>
        <w:jc w:val="both"/>
        <w:rPr>
          <w:rFonts w:ascii="Arial" w:hAnsi="Arial" w:cs="Arial"/>
          <w:sz w:val="20"/>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14491D" w:rsidRPr="00391C3D" w14:paraId="4E521385" w14:textId="77777777" w:rsidTr="006E364B">
        <w:trPr>
          <w:cantSplit/>
          <w:trHeight w:hRule="exact" w:val="609"/>
          <w:tblHeader/>
        </w:trPr>
        <w:tc>
          <w:tcPr>
            <w:tcW w:w="2835" w:type="dxa"/>
            <w:tcBorders>
              <w:top w:val="single" w:sz="12" w:space="0" w:color="auto"/>
              <w:left w:val="single" w:sz="12" w:space="0" w:color="auto"/>
              <w:bottom w:val="single" w:sz="12" w:space="0" w:color="auto"/>
              <w:right w:val="single" w:sz="12" w:space="0" w:color="auto"/>
            </w:tcBorders>
            <w:vAlign w:val="center"/>
          </w:tcPr>
          <w:p w14:paraId="0B8B1A68" w14:textId="77777777" w:rsidR="0014491D" w:rsidRPr="00391C3D" w:rsidRDefault="0014491D" w:rsidP="006E364B">
            <w:pPr>
              <w:jc w:val="center"/>
              <w:rPr>
                <w:rFonts w:ascii="Arial" w:hAnsi="Arial" w:cs="Arial"/>
                <w:b/>
                <w:sz w:val="20"/>
                <w:szCs w:val="20"/>
              </w:rPr>
            </w:pPr>
            <w:r w:rsidRPr="00391C3D">
              <w:rPr>
                <w:rFonts w:ascii="Arial" w:hAnsi="Arial" w:cs="Arial"/>
                <w:b/>
                <w:sz w:val="20"/>
                <w:szCs w:val="20"/>
              </w:rPr>
              <w:t>ITEM ON WHICH DISCOUNT IS OFFERED</w:t>
            </w:r>
          </w:p>
        </w:tc>
        <w:tc>
          <w:tcPr>
            <w:tcW w:w="6189" w:type="dxa"/>
            <w:tcBorders>
              <w:top w:val="single" w:sz="12" w:space="0" w:color="auto"/>
              <w:left w:val="nil"/>
              <w:bottom w:val="single" w:sz="12" w:space="0" w:color="auto"/>
              <w:right w:val="single" w:sz="12" w:space="0" w:color="auto"/>
            </w:tcBorders>
            <w:vAlign w:val="center"/>
          </w:tcPr>
          <w:p w14:paraId="7280B2A3" w14:textId="77777777" w:rsidR="0014491D" w:rsidRPr="00391C3D" w:rsidRDefault="0014491D" w:rsidP="006E364B">
            <w:pPr>
              <w:jc w:val="center"/>
              <w:rPr>
                <w:rFonts w:ascii="Arial" w:hAnsi="Arial" w:cs="Arial"/>
                <w:b/>
                <w:sz w:val="20"/>
                <w:szCs w:val="20"/>
              </w:rPr>
            </w:pPr>
            <w:r w:rsidRPr="00391C3D">
              <w:rPr>
                <w:rFonts w:ascii="Arial" w:hAnsi="Arial" w:cs="Arial"/>
                <w:b/>
                <w:sz w:val="20"/>
                <w:szCs w:val="20"/>
              </w:rPr>
              <w:t>DESCRIPTION OF DISCOUNT OFFERED</w:t>
            </w:r>
          </w:p>
        </w:tc>
      </w:tr>
      <w:tr w:rsidR="0014491D" w:rsidRPr="00391C3D" w14:paraId="140A680A" w14:textId="77777777" w:rsidTr="006E364B">
        <w:trPr>
          <w:cantSplit/>
          <w:trHeight w:val="517"/>
        </w:trPr>
        <w:tc>
          <w:tcPr>
            <w:tcW w:w="2835" w:type="dxa"/>
            <w:tcBorders>
              <w:left w:val="single" w:sz="12" w:space="0" w:color="auto"/>
              <w:bottom w:val="single" w:sz="6" w:space="0" w:color="FFFFFF"/>
              <w:right w:val="single" w:sz="12" w:space="0" w:color="auto"/>
            </w:tcBorders>
            <w:vAlign w:val="center"/>
          </w:tcPr>
          <w:p w14:paraId="3DC3BC58" w14:textId="77777777" w:rsidR="0014491D" w:rsidRPr="00391C3D" w:rsidRDefault="0014491D" w:rsidP="006E364B">
            <w:pPr>
              <w:jc w:val="both"/>
              <w:rPr>
                <w:rFonts w:ascii="Arial" w:hAnsi="Arial" w:cs="Arial"/>
                <w:sz w:val="20"/>
                <w:szCs w:val="20"/>
              </w:rPr>
            </w:pPr>
          </w:p>
        </w:tc>
        <w:tc>
          <w:tcPr>
            <w:tcW w:w="6189" w:type="dxa"/>
            <w:tcBorders>
              <w:left w:val="nil"/>
              <w:bottom w:val="single" w:sz="4" w:space="0" w:color="000000"/>
              <w:right w:val="single" w:sz="12" w:space="0" w:color="auto"/>
            </w:tcBorders>
            <w:vAlign w:val="center"/>
          </w:tcPr>
          <w:p w14:paraId="191D4C72" w14:textId="77777777" w:rsidR="0014491D" w:rsidRPr="00391C3D" w:rsidRDefault="0014491D" w:rsidP="006E364B">
            <w:pPr>
              <w:jc w:val="both"/>
              <w:rPr>
                <w:rFonts w:ascii="Arial" w:hAnsi="Arial" w:cs="Arial"/>
                <w:sz w:val="20"/>
                <w:szCs w:val="20"/>
              </w:rPr>
            </w:pPr>
          </w:p>
        </w:tc>
      </w:tr>
      <w:tr w:rsidR="0014491D" w:rsidRPr="00391C3D" w14:paraId="3BA47CA5" w14:textId="77777777" w:rsidTr="006E364B">
        <w:trPr>
          <w:cantSplit/>
          <w:trHeight w:val="517"/>
        </w:trPr>
        <w:tc>
          <w:tcPr>
            <w:tcW w:w="2835" w:type="dxa"/>
            <w:tcBorders>
              <w:top w:val="single" w:sz="6" w:space="0" w:color="000000"/>
              <w:left w:val="single" w:sz="12" w:space="0" w:color="auto"/>
              <w:bottom w:val="single" w:sz="6" w:space="0" w:color="FFFFFF"/>
              <w:right w:val="single" w:sz="12" w:space="0" w:color="auto"/>
            </w:tcBorders>
            <w:vAlign w:val="center"/>
          </w:tcPr>
          <w:p w14:paraId="6E460B11"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1023774D" w14:textId="77777777" w:rsidR="0014491D" w:rsidRPr="00391C3D" w:rsidRDefault="0014491D" w:rsidP="006E364B">
            <w:pPr>
              <w:jc w:val="both"/>
              <w:rPr>
                <w:rFonts w:ascii="Arial" w:hAnsi="Arial" w:cs="Arial"/>
                <w:sz w:val="20"/>
                <w:szCs w:val="20"/>
              </w:rPr>
            </w:pPr>
          </w:p>
        </w:tc>
      </w:tr>
      <w:tr w:rsidR="0014491D" w:rsidRPr="00391C3D" w14:paraId="61F7F933" w14:textId="77777777" w:rsidTr="006E364B">
        <w:trPr>
          <w:cantSplit/>
          <w:trHeight w:val="518"/>
        </w:trPr>
        <w:tc>
          <w:tcPr>
            <w:tcW w:w="2835" w:type="dxa"/>
            <w:tcBorders>
              <w:top w:val="single" w:sz="6" w:space="0" w:color="000000"/>
              <w:left w:val="single" w:sz="12" w:space="0" w:color="auto"/>
              <w:bottom w:val="single" w:sz="6" w:space="0" w:color="FFFFFF"/>
              <w:right w:val="single" w:sz="12" w:space="0" w:color="auto"/>
            </w:tcBorders>
            <w:vAlign w:val="center"/>
          </w:tcPr>
          <w:p w14:paraId="304E9E35"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5318300B" w14:textId="77777777" w:rsidR="0014491D" w:rsidRPr="00391C3D" w:rsidRDefault="0014491D" w:rsidP="006E364B">
            <w:pPr>
              <w:jc w:val="both"/>
              <w:rPr>
                <w:rFonts w:ascii="Arial" w:hAnsi="Arial" w:cs="Arial"/>
                <w:sz w:val="20"/>
                <w:szCs w:val="20"/>
              </w:rPr>
            </w:pPr>
          </w:p>
        </w:tc>
      </w:tr>
      <w:tr w:rsidR="0014491D" w:rsidRPr="00391C3D" w14:paraId="45094420" w14:textId="77777777" w:rsidTr="006E364B">
        <w:trPr>
          <w:cantSplit/>
          <w:trHeight w:val="517"/>
        </w:trPr>
        <w:tc>
          <w:tcPr>
            <w:tcW w:w="2835" w:type="dxa"/>
            <w:tcBorders>
              <w:top w:val="single" w:sz="6" w:space="0" w:color="000000"/>
              <w:left w:val="single" w:sz="12" w:space="0" w:color="auto"/>
              <w:bottom w:val="single" w:sz="6" w:space="0" w:color="FFFFFF"/>
              <w:right w:val="single" w:sz="12" w:space="0" w:color="auto"/>
            </w:tcBorders>
            <w:vAlign w:val="center"/>
          </w:tcPr>
          <w:p w14:paraId="01200641"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vAlign w:val="center"/>
          </w:tcPr>
          <w:p w14:paraId="449C8E3B" w14:textId="77777777" w:rsidR="0014491D" w:rsidRPr="00391C3D" w:rsidRDefault="0014491D" w:rsidP="006E364B">
            <w:pPr>
              <w:jc w:val="both"/>
              <w:rPr>
                <w:rFonts w:ascii="Arial" w:hAnsi="Arial" w:cs="Arial"/>
                <w:sz w:val="20"/>
                <w:szCs w:val="20"/>
              </w:rPr>
            </w:pPr>
          </w:p>
        </w:tc>
      </w:tr>
      <w:tr w:rsidR="0014491D" w:rsidRPr="00391C3D" w14:paraId="534C70B9" w14:textId="77777777" w:rsidTr="006E364B">
        <w:trPr>
          <w:cantSplit/>
          <w:trHeight w:val="517"/>
        </w:trPr>
        <w:tc>
          <w:tcPr>
            <w:tcW w:w="2835" w:type="dxa"/>
            <w:tcBorders>
              <w:top w:val="single" w:sz="6" w:space="0" w:color="000000"/>
              <w:left w:val="single" w:sz="12" w:space="0" w:color="auto"/>
              <w:right w:val="single" w:sz="12" w:space="0" w:color="auto"/>
            </w:tcBorders>
            <w:vAlign w:val="center"/>
          </w:tcPr>
          <w:p w14:paraId="0F876B00"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right w:val="single" w:sz="12" w:space="0" w:color="auto"/>
            </w:tcBorders>
            <w:vAlign w:val="center"/>
          </w:tcPr>
          <w:p w14:paraId="59209DA4" w14:textId="77777777" w:rsidR="0014491D" w:rsidRPr="00391C3D" w:rsidRDefault="0014491D" w:rsidP="006E364B">
            <w:pPr>
              <w:jc w:val="both"/>
              <w:rPr>
                <w:rFonts w:ascii="Arial" w:hAnsi="Arial" w:cs="Arial"/>
                <w:sz w:val="20"/>
                <w:szCs w:val="20"/>
              </w:rPr>
            </w:pPr>
          </w:p>
        </w:tc>
      </w:tr>
      <w:tr w:rsidR="0014491D" w:rsidRPr="00391C3D" w14:paraId="56B85447" w14:textId="77777777" w:rsidTr="006E364B">
        <w:trPr>
          <w:cantSplit/>
          <w:trHeight w:val="518"/>
        </w:trPr>
        <w:tc>
          <w:tcPr>
            <w:tcW w:w="2835" w:type="dxa"/>
            <w:tcBorders>
              <w:top w:val="single" w:sz="6" w:space="0" w:color="000000"/>
              <w:left w:val="single" w:sz="12" w:space="0" w:color="auto"/>
              <w:bottom w:val="single" w:sz="12" w:space="0" w:color="auto"/>
              <w:right w:val="single" w:sz="12" w:space="0" w:color="auto"/>
            </w:tcBorders>
            <w:vAlign w:val="center"/>
          </w:tcPr>
          <w:p w14:paraId="368D425F" w14:textId="77777777" w:rsidR="0014491D" w:rsidRPr="00391C3D" w:rsidRDefault="0014491D" w:rsidP="006E364B">
            <w:pPr>
              <w:jc w:val="both"/>
              <w:rPr>
                <w:rFonts w:ascii="Arial" w:hAnsi="Arial" w:cs="Arial"/>
                <w:sz w:val="20"/>
                <w:szCs w:val="20"/>
              </w:rPr>
            </w:pPr>
          </w:p>
        </w:tc>
        <w:tc>
          <w:tcPr>
            <w:tcW w:w="6189" w:type="dxa"/>
            <w:tcBorders>
              <w:top w:val="single" w:sz="4" w:space="0" w:color="000000"/>
              <w:left w:val="nil"/>
              <w:bottom w:val="single" w:sz="12" w:space="0" w:color="auto"/>
              <w:right w:val="single" w:sz="12" w:space="0" w:color="auto"/>
            </w:tcBorders>
            <w:vAlign w:val="center"/>
          </w:tcPr>
          <w:p w14:paraId="64381631" w14:textId="77777777" w:rsidR="0014491D" w:rsidRPr="00391C3D" w:rsidRDefault="0014491D" w:rsidP="006E364B">
            <w:pPr>
              <w:jc w:val="both"/>
              <w:rPr>
                <w:rFonts w:ascii="Arial" w:hAnsi="Arial" w:cs="Arial"/>
                <w:sz w:val="20"/>
                <w:szCs w:val="20"/>
              </w:rPr>
            </w:pPr>
          </w:p>
        </w:tc>
      </w:tr>
    </w:tbl>
    <w:p w14:paraId="78861902" w14:textId="77777777" w:rsidR="0014491D" w:rsidRPr="00391C3D" w:rsidRDefault="0014491D" w:rsidP="0014491D">
      <w:pPr>
        <w:ind w:left="720" w:hanging="720"/>
        <w:jc w:val="both"/>
        <w:rPr>
          <w:rFonts w:ascii="Arial" w:hAnsi="Arial" w:cs="Arial"/>
          <w:b/>
          <w:i/>
          <w:sz w:val="20"/>
          <w:szCs w:val="20"/>
        </w:rPr>
      </w:pPr>
    </w:p>
    <w:p w14:paraId="4B7A4D2C" w14:textId="77777777" w:rsidR="0014491D" w:rsidRPr="00391C3D" w:rsidRDefault="0014491D" w:rsidP="0014491D">
      <w:pPr>
        <w:ind w:left="720" w:hanging="720"/>
        <w:jc w:val="both"/>
        <w:rPr>
          <w:rFonts w:ascii="Arial" w:hAnsi="Arial" w:cs="Arial"/>
          <w:b/>
          <w:i/>
          <w:sz w:val="20"/>
          <w:szCs w:val="20"/>
        </w:rPr>
      </w:pPr>
      <w:r w:rsidRPr="00391C3D">
        <w:rPr>
          <w:rFonts w:ascii="Arial" w:hAnsi="Arial" w:cs="Arial"/>
          <w:b/>
          <w:i/>
          <w:sz w:val="20"/>
          <w:szCs w:val="20"/>
        </w:rPr>
        <w:t>[Note:</w:t>
      </w:r>
      <w:r w:rsidRPr="00391C3D">
        <w:rPr>
          <w:rFonts w:ascii="Arial" w:hAnsi="Arial" w:cs="Arial"/>
          <w:b/>
          <w:i/>
          <w:sz w:val="20"/>
          <w:szCs w:val="20"/>
        </w:rPr>
        <w:tab/>
        <w:t>The Tenderer must give full details of the discounts offered in a covering letter attached to his tender, failing which, the alternative offer will be prejudiced]</w:t>
      </w:r>
    </w:p>
    <w:p w14:paraId="2DEF7D1B" w14:textId="77777777" w:rsidR="0014491D" w:rsidRPr="00391C3D" w:rsidRDefault="0014491D" w:rsidP="0014491D">
      <w:pPr>
        <w:rPr>
          <w:rFonts w:ascii="Arial" w:hAnsi="Arial" w:cs="Arial"/>
          <w:b/>
          <w:sz w:val="20"/>
          <w:szCs w:val="20"/>
        </w:rPr>
      </w:pPr>
    </w:p>
    <w:p w14:paraId="579F52C4" w14:textId="77777777" w:rsidR="0014491D" w:rsidRPr="00391C3D" w:rsidRDefault="0014491D" w:rsidP="0014491D">
      <w:pPr>
        <w:pStyle w:val="ReferenceLine"/>
        <w:widowControl w:val="0"/>
        <w:tabs>
          <w:tab w:val="clear" w:pos="1080"/>
          <w:tab w:val="left" w:pos="6237"/>
        </w:tabs>
        <w:ind w:left="0" w:firstLine="0"/>
        <w:rPr>
          <w:rFonts w:cs="Arial"/>
          <w:i w:val="0"/>
          <w:snapToGrid w:val="0"/>
          <w:lang w:val="en-ZA"/>
        </w:rPr>
      </w:pPr>
    </w:p>
    <w:p w14:paraId="163720DE" w14:textId="77777777" w:rsidR="0014491D" w:rsidRPr="00391C3D" w:rsidRDefault="0014491D" w:rsidP="0014491D">
      <w:pPr>
        <w:pStyle w:val="ReferenceLine"/>
        <w:widowControl w:val="0"/>
        <w:tabs>
          <w:tab w:val="clear" w:pos="1080"/>
          <w:tab w:val="left" w:pos="6237"/>
        </w:tabs>
        <w:ind w:left="0" w:firstLine="0"/>
        <w:rPr>
          <w:rFonts w:cs="Arial"/>
          <w:i w:val="0"/>
          <w:snapToGrid w:val="0"/>
          <w:lang w:val="en-ZA"/>
        </w:rPr>
      </w:pPr>
    </w:p>
    <w:p w14:paraId="5BF49B32" w14:textId="77777777" w:rsidR="0014491D" w:rsidRPr="00391C3D" w:rsidRDefault="0014491D" w:rsidP="0014491D">
      <w:pPr>
        <w:pStyle w:val="BodyText2"/>
        <w:rPr>
          <w:rFonts w:ascii="Arial" w:hAnsi="Arial" w:cs="Arial"/>
          <w:lang w:val="en-ZA"/>
        </w:rPr>
      </w:pPr>
    </w:p>
    <w:p w14:paraId="51F2AFFE" w14:textId="77777777" w:rsidR="0014491D" w:rsidRPr="00391C3D" w:rsidRDefault="0014491D" w:rsidP="0014491D">
      <w:pPr>
        <w:rPr>
          <w:rFonts w:ascii="Arial" w:hAnsi="Arial" w:cs="Arial"/>
          <w:lang w:val="en-ZA"/>
        </w:rPr>
      </w:pPr>
    </w:p>
    <w:p w14:paraId="66569384" w14:textId="77777777" w:rsidR="0014491D" w:rsidRPr="00391C3D" w:rsidRDefault="0014491D" w:rsidP="0014491D">
      <w:pPr>
        <w:pStyle w:val="ReferenceLine"/>
        <w:widowControl w:val="0"/>
        <w:tabs>
          <w:tab w:val="clear" w:pos="1080"/>
          <w:tab w:val="left" w:pos="6237"/>
        </w:tabs>
        <w:ind w:left="0" w:firstLine="0"/>
        <w:rPr>
          <w:rFonts w:cs="Arial"/>
          <w:i w:val="0"/>
          <w:snapToGrid w:val="0"/>
          <w:lang w:val="en-ZA"/>
        </w:rPr>
      </w:pPr>
    </w:p>
    <w:p w14:paraId="22660C8A" w14:textId="77777777" w:rsidR="0014491D" w:rsidRPr="00391C3D" w:rsidRDefault="0014491D" w:rsidP="0014491D">
      <w:pPr>
        <w:pStyle w:val="ReferenceLine"/>
        <w:widowControl w:val="0"/>
        <w:tabs>
          <w:tab w:val="clear" w:pos="1080"/>
          <w:tab w:val="left" w:pos="6237"/>
        </w:tabs>
        <w:ind w:left="0" w:firstLine="0"/>
        <w:rPr>
          <w:rFonts w:cs="Arial"/>
          <w:i w:val="0"/>
          <w:snapToGrid w:val="0"/>
          <w:lang w:val="en-ZA"/>
        </w:rPr>
      </w:pPr>
    </w:p>
    <w:p w14:paraId="3FFBDEF4" w14:textId="77777777" w:rsidR="0014491D" w:rsidRPr="00391C3D" w:rsidRDefault="0014491D" w:rsidP="0014491D">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w:t>
      </w:r>
    </w:p>
    <w:p w14:paraId="3CA501CB" w14:textId="77777777" w:rsidR="0014491D" w:rsidRPr="00391C3D" w:rsidRDefault="0014491D" w:rsidP="0014491D">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2142A9B5" w14:textId="77777777" w:rsidR="00D407FB" w:rsidRDefault="00D407FB">
      <w:pPr>
        <w:spacing w:after="0" w:line="240" w:lineRule="auto"/>
        <w:rPr>
          <w:rFonts w:ascii="Arial" w:hAnsi="Arial" w:cs="Arial"/>
          <w:b/>
          <w:bCs/>
          <w:sz w:val="28"/>
        </w:rPr>
      </w:pPr>
    </w:p>
    <w:p w14:paraId="157539E2" w14:textId="77777777" w:rsidR="00D407FB" w:rsidRDefault="00D407FB">
      <w:pPr>
        <w:spacing w:after="0" w:line="240" w:lineRule="auto"/>
        <w:rPr>
          <w:rFonts w:ascii="Arial" w:hAnsi="Arial" w:cs="Arial"/>
          <w:b/>
          <w:bCs/>
          <w:sz w:val="28"/>
        </w:rPr>
      </w:pPr>
      <w:r>
        <w:rPr>
          <w:rFonts w:ascii="Arial" w:hAnsi="Arial" w:cs="Arial"/>
          <w:b/>
          <w:bCs/>
          <w:sz w:val="28"/>
        </w:rPr>
        <w:br w:type="page"/>
      </w:r>
    </w:p>
    <w:p w14:paraId="4D3A3E43" w14:textId="77777777" w:rsidR="0038519E" w:rsidRPr="00391C3D" w:rsidRDefault="0038519E" w:rsidP="0038519E">
      <w:pPr>
        <w:pStyle w:val="Heading1"/>
        <w:numPr>
          <w:ilvl w:val="0"/>
          <w:numId w:val="0"/>
        </w:numPr>
        <w:rPr>
          <w:sz w:val="28"/>
        </w:rPr>
      </w:pPr>
      <w:bookmarkStart w:id="62" w:name="_Toc150307485"/>
      <w:bookmarkStart w:id="63" w:name="_Toc483904072"/>
      <w:bookmarkStart w:id="64" w:name="_Toc484014170"/>
      <w:bookmarkStart w:id="65" w:name="_Toc484014528"/>
      <w:bookmarkStart w:id="66" w:name="_Toc484607053"/>
      <w:bookmarkStart w:id="67" w:name="_Toc484761334"/>
      <w:r w:rsidRPr="00391C3D">
        <w:rPr>
          <w:sz w:val="28"/>
        </w:rPr>
        <w:lastRenderedPageBreak/>
        <w:t>T2.1.</w:t>
      </w:r>
      <w:r>
        <w:rPr>
          <w:sz w:val="28"/>
        </w:rPr>
        <w:t>10</w:t>
      </w:r>
      <w:r w:rsidRPr="00391C3D">
        <w:rPr>
          <w:sz w:val="28"/>
        </w:rPr>
        <w:t xml:space="preserve"> :</w:t>
      </w:r>
      <w:r>
        <w:rPr>
          <w:sz w:val="28"/>
        </w:rPr>
        <w:t xml:space="preserve"> </w:t>
      </w:r>
      <w:r w:rsidRPr="00391C3D">
        <w:rPr>
          <w:sz w:val="28"/>
        </w:rPr>
        <w:t>Certificate of Non-Collusive Tender</w:t>
      </w:r>
      <w:bookmarkEnd w:id="62"/>
      <w:bookmarkEnd w:id="63"/>
      <w:bookmarkEnd w:id="64"/>
      <w:bookmarkEnd w:id="65"/>
      <w:bookmarkEnd w:id="66"/>
      <w:bookmarkEnd w:id="67"/>
    </w:p>
    <w:p w14:paraId="4E735BCB"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rPr>
      </w:pPr>
    </w:p>
    <w:p w14:paraId="3A955137"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b/>
          <w:spacing w:val="-2"/>
          <w:sz w:val="24"/>
          <w:szCs w:val="20"/>
        </w:rPr>
      </w:pPr>
      <w:r w:rsidRPr="00391C3D">
        <w:rPr>
          <w:rFonts w:ascii="Arial" w:hAnsi="Arial" w:cs="Arial"/>
          <w:b/>
          <w:spacing w:val="-2"/>
          <w:sz w:val="24"/>
          <w:szCs w:val="20"/>
        </w:rPr>
        <w:t>1.</w:t>
      </w:r>
      <w:r w:rsidRPr="00391C3D">
        <w:rPr>
          <w:rFonts w:ascii="Arial" w:hAnsi="Arial" w:cs="Arial"/>
          <w:b/>
          <w:spacing w:val="-2"/>
          <w:sz w:val="24"/>
          <w:szCs w:val="20"/>
        </w:rPr>
        <w:tab/>
      </w:r>
      <w:r w:rsidRPr="00391C3D">
        <w:rPr>
          <w:rFonts w:ascii="Arial" w:hAnsi="Arial" w:cs="Arial"/>
          <w:b/>
          <w:spacing w:val="-2"/>
          <w:sz w:val="24"/>
          <w:szCs w:val="20"/>
          <w:u w:val="single"/>
        </w:rPr>
        <w:t>IN THE CASE OF A SINGLE CONSTRUCTION CONCERN</w:t>
      </w:r>
      <w:r w:rsidRPr="00391C3D">
        <w:rPr>
          <w:rFonts w:ascii="Arial" w:hAnsi="Arial" w:cs="Arial"/>
          <w:b/>
          <w:spacing w:val="-2"/>
          <w:sz w:val="24"/>
          <w:szCs w:val="20"/>
        </w:rPr>
        <w:t>:</w:t>
      </w:r>
    </w:p>
    <w:p w14:paraId="0D5975FD"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3C101791"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r w:rsidRPr="00391C3D">
        <w:rPr>
          <w:rFonts w:ascii="Arial" w:hAnsi="Arial" w:cs="Arial"/>
          <w:spacing w:val="-2"/>
          <w:sz w:val="20"/>
          <w:szCs w:val="20"/>
        </w:rPr>
        <w:t xml:space="preserve">I/We certify that this is a </w:t>
      </w:r>
      <w:r w:rsidRPr="00391C3D">
        <w:rPr>
          <w:rFonts w:ascii="Arial" w:hAnsi="Arial" w:cs="Arial"/>
          <w:i/>
          <w:spacing w:val="-2"/>
          <w:sz w:val="20"/>
          <w:szCs w:val="20"/>
        </w:rPr>
        <w:t>bona fide</w:t>
      </w:r>
      <w:r w:rsidRPr="00391C3D">
        <w:rPr>
          <w:rFonts w:ascii="Arial" w:hAnsi="Arial" w:cs="Arial"/>
          <w:spacing w:val="-2"/>
          <w:sz w:val="20"/>
          <w:szCs w:val="20"/>
        </w:rPr>
        <w:t xml:space="preserve"> Tender.</w:t>
      </w:r>
    </w:p>
    <w:p w14:paraId="5064F968"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r w:rsidRPr="00391C3D">
        <w:rPr>
          <w:rFonts w:ascii="Arial" w:hAnsi="Arial" w:cs="Arial"/>
          <w:spacing w:val="-2"/>
          <w:sz w:val="20"/>
          <w:szCs w:val="20"/>
        </w:rPr>
        <w:t>I/We also certify that I/we have not done and I/we undertake not to do any of the following at any time before the hour and date specified for the closure of submission of Tenders for this Contract:</w:t>
      </w:r>
    </w:p>
    <w:p w14:paraId="4CC0DB8E"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1DB3A916"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(a)</w:t>
      </w:r>
      <w:r w:rsidRPr="00391C3D">
        <w:rPr>
          <w:rFonts w:ascii="Arial" w:hAnsi="Arial" w:cs="Arial"/>
          <w:spacing w:val="-2"/>
          <w:sz w:val="20"/>
          <w:szCs w:val="20"/>
        </w:rPr>
        <w:tab/>
        <w:t>Fix or adjust the amount of this Tender by or under or in accordance with any agreement or arrangement with any other person;</w:t>
      </w:r>
    </w:p>
    <w:p w14:paraId="106A63F2"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(b)</w:t>
      </w:r>
      <w:r w:rsidRPr="00391C3D">
        <w:rPr>
          <w:rFonts w:ascii="Arial" w:hAnsi="Arial" w:cs="Arial"/>
          <w:spacing w:val="-2"/>
          <w:sz w:val="20"/>
          <w:szCs w:val="20"/>
        </w:rPr>
        <w:tab/>
        <w:t>communicate to a person other than the person calling for these tenders the amount or approximate amount of the proposed Tender, except when the confidential disclosure of the approximate amount of the Tender is necessary to obtain the insurance premium quotations required for preparation of the Tender;</w:t>
      </w:r>
    </w:p>
    <w:p w14:paraId="5C89022B"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(c)</w:t>
      </w:r>
      <w:r w:rsidRPr="00391C3D">
        <w:rPr>
          <w:rFonts w:ascii="Arial" w:hAnsi="Arial" w:cs="Arial"/>
          <w:spacing w:val="-2"/>
          <w:sz w:val="20"/>
          <w:szCs w:val="20"/>
        </w:rPr>
        <w:tab/>
        <w:t>cause or induce any other person to communicate to me/us the amount or approximate amount of any rival tender for this Contract;</w:t>
      </w:r>
    </w:p>
    <w:p w14:paraId="0F2521DC"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(d)</w:t>
      </w:r>
      <w:r w:rsidRPr="00391C3D">
        <w:rPr>
          <w:rFonts w:ascii="Arial" w:hAnsi="Arial" w:cs="Arial"/>
          <w:spacing w:val="-2"/>
          <w:sz w:val="20"/>
          <w:szCs w:val="20"/>
        </w:rPr>
        <w:tab/>
        <w:t>enter into any agreement or arrangement with any other person to induce him to refrain from tendering for this Contract, or to influence the amount of any tender or the conditions of any tender to be submitted, nor cause or induce any other person to enter into any such agreement or arrangement;</w:t>
      </w:r>
    </w:p>
    <w:p w14:paraId="1E90C087"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(e)</w:t>
      </w:r>
      <w:r w:rsidRPr="00391C3D">
        <w:rPr>
          <w:rFonts w:ascii="Arial" w:hAnsi="Arial" w:cs="Arial"/>
          <w:spacing w:val="-2"/>
          <w:sz w:val="20"/>
          <w:szCs w:val="20"/>
        </w:rPr>
        <w:tab/>
        <w:t>offer or pay or give or agree to pay or to give any sum of money or valuable consideration directly or indirectly to any person for doing or having done or causing or having caused to be done in relation to any tender or proposed tender for this Contract, any action similar to those described above.</w:t>
      </w:r>
    </w:p>
    <w:p w14:paraId="3236B916"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786743C0"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r w:rsidRPr="00391C3D">
        <w:rPr>
          <w:rFonts w:ascii="Arial" w:hAnsi="Arial" w:cs="Arial"/>
          <w:spacing w:val="-2"/>
          <w:sz w:val="20"/>
          <w:szCs w:val="20"/>
        </w:rPr>
        <w:t>In this certificate the term "person" includes any persons, body of persons or association, whether corporate or not, and the term "agreement or arrangement" includes any agreement or arrangement, whether formal or informal and whether legally binding or not.</w:t>
      </w:r>
    </w:p>
    <w:p w14:paraId="2C9F16E2" w14:textId="77777777" w:rsidR="0038519E" w:rsidRPr="00391C3D" w:rsidRDefault="0038519E" w:rsidP="0038519E">
      <w:pPr>
        <w:rPr>
          <w:rFonts w:ascii="Arial" w:hAnsi="Arial" w:cs="Arial"/>
          <w:b/>
          <w:sz w:val="20"/>
          <w:szCs w:val="20"/>
        </w:rPr>
      </w:pPr>
    </w:p>
    <w:p w14:paraId="6E3DB8EF" w14:textId="77777777" w:rsidR="0038519E" w:rsidRPr="00391C3D" w:rsidRDefault="0038519E" w:rsidP="0038519E">
      <w:pPr>
        <w:rPr>
          <w:rFonts w:ascii="Arial" w:hAnsi="Arial" w:cs="Arial"/>
          <w:b/>
          <w:sz w:val="20"/>
          <w:szCs w:val="20"/>
        </w:rPr>
      </w:pPr>
    </w:p>
    <w:p w14:paraId="50ECAB0D"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Signed:  …………………………………….……..</w:t>
      </w:r>
      <w:r w:rsidRPr="00391C3D">
        <w:rPr>
          <w:rFonts w:ascii="Arial" w:hAnsi="Arial" w:cs="Arial"/>
          <w:sz w:val="20"/>
          <w:szCs w:val="20"/>
        </w:rPr>
        <w:tab/>
        <w:t>Date:  ……………………………………</w:t>
      </w:r>
    </w:p>
    <w:p w14:paraId="226ADFE0" w14:textId="77777777" w:rsidR="0038519E" w:rsidRPr="00391C3D" w:rsidRDefault="0038519E" w:rsidP="0038519E">
      <w:pPr>
        <w:tabs>
          <w:tab w:val="left" w:pos="709"/>
          <w:tab w:val="left" w:pos="1418"/>
          <w:tab w:val="left" w:pos="1843"/>
          <w:tab w:val="left" w:pos="2268"/>
          <w:tab w:val="right" w:pos="8789"/>
        </w:tabs>
        <w:jc w:val="both"/>
        <w:rPr>
          <w:rFonts w:ascii="Arial" w:hAnsi="Arial" w:cs="Arial"/>
          <w:sz w:val="20"/>
          <w:szCs w:val="20"/>
        </w:rPr>
      </w:pPr>
    </w:p>
    <w:p w14:paraId="791B5928"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Name:  …………………………………………..…</w:t>
      </w:r>
      <w:r w:rsidRPr="00391C3D">
        <w:rPr>
          <w:rFonts w:ascii="Arial" w:hAnsi="Arial" w:cs="Arial"/>
          <w:sz w:val="20"/>
          <w:szCs w:val="20"/>
        </w:rPr>
        <w:tab/>
        <w:t>Position:  ………………………………..</w:t>
      </w:r>
    </w:p>
    <w:p w14:paraId="293849FF"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6F7B75DA"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6E653191"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3B2B6DCE"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0C20417E" w14:textId="77777777" w:rsidR="0038519E" w:rsidRPr="00391C3D" w:rsidRDefault="0038519E" w:rsidP="0038519E">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4C7D4774"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b/>
          <w:spacing w:val="-2"/>
          <w:sz w:val="20"/>
          <w:szCs w:val="20"/>
        </w:rPr>
      </w:pPr>
    </w:p>
    <w:p w14:paraId="7D2B0E52"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b/>
          <w:spacing w:val="-2"/>
          <w:sz w:val="24"/>
          <w:szCs w:val="20"/>
        </w:rPr>
      </w:pPr>
      <w:r w:rsidRPr="00391C3D">
        <w:rPr>
          <w:rFonts w:ascii="Arial" w:hAnsi="Arial" w:cs="Arial"/>
          <w:b/>
          <w:spacing w:val="-2"/>
          <w:sz w:val="20"/>
          <w:szCs w:val="20"/>
        </w:rPr>
        <w:br w:type="page"/>
      </w:r>
      <w:r w:rsidRPr="00391C3D">
        <w:rPr>
          <w:rFonts w:ascii="Arial" w:hAnsi="Arial" w:cs="Arial"/>
          <w:b/>
          <w:spacing w:val="-2"/>
          <w:sz w:val="24"/>
          <w:szCs w:val="20"/>
        </w:rPr>
        <w:lastRenderedPageBreak/>
        <w:t>2.</w:t>
      </w:r>
      <w:r w:rsidRPr="00391C3D">
        <w:rPr>
          <w:rFonts w:ascii="Arial" w:hAnsi="Arial" w:cs="Arial"/>
          <w:b/>
          <w:spacing w:val="-2"/>
          <w:sz w:val="24"/>
          <w:szCs w:val="20"/>
        </w:rPr>
        <w:tab/>
      </w:r>
      <w:r w:rsidRPr="00391C3D">
        <w:rPr>
          <w:rFonts w:ascii="Arial" w:hAnsi="Arial" w:cs="Arial"/>
          <w:b/>
          <w:spacing w:val="-2"/>
          <w:sz w:val="24"/>
          <w:szCs w:val="20"/>
          <w:u w:val="single"/>
        </w:rPr>
        <w:t>IN THE CASE OF A CONSORTIUM OF CONSTRUCTION CONCERNS</w:t>
      </w:r>
      <w:r w:rsidRPr="00391C3D">
        <w:rPr>
          <w:rFonts w:ascii="Arial" w:hAnsi="Arial" w:cs="Arial"/>
          <w:b/>
          <w:spacing w:val="-2"/>
          <w:sz w:val="24"/>
          <w:szCs w:val="20"/>
        </w:rPr>
        <w:t>:</w:t>
      </w:r>
    </w:p>
    <w:p w14:paraId="77D1502E"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33FDE03C"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r w:rsidRPr="00391C3D">
        <w:rPr>
          <w:rFonts w:ascii="Arial" w:hAnsi="Arial" w:cs="Arial"/>
          <w:spacing w:val="-2"/>
          <w:sz w:val="20"/>
          <w:szCs w:val="20"/>
        </w:rPr>
        <w:t xml:space="preserve">We certify that this is a </w:t>
      </w:r>
      <w:r w:rsidRPr="00391C3D">
        <w:rPr>
          <w:rFonts w:ascii="Arial" w:hAnsi="Arial" w:cs="Arial"/>
          <w:i/>
          <w:spacing w:val="-2"/>
          <w:sz w:val="20"/>
          <w:szCs w:val="20"/>
        </w:rPr>
        <w:t>bona fide</w:t>
      </w:r>
      <w:r w:rsidRPr="00391C3D">
        <w:rPr>
          <w:rFonts w:ascii="Arial" w:hAnsi="Arial" w:cs="Arial"/>
          <w:spacing w:val="-2"/>
          <w:sz w:val="20"/>
          <w:szCs w:val="20"/>
        </w:rPr>
        <w:t xml:space="preserve"> Tender.</w:t>
      </w:r>
    </w:p>
    <w:p w14:paraId="2D902A73"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0EB950A7"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r w:rsidRPr="00391C3D">
        <w:rPr>
          <w:rFonts w:ascii="Arial" w:hAnsi="Arial" w:cs="Arial"/>
          <w:spacing w:val="-2"/>
          <w:sz w:val="20"/>
          <w:szCs w:val="20"/>
        </w:rPr>
        <w:t>We also certify that we have not done and we undertake not to do any of the following at any time before the hour and date specified for the closure of submission of Tenders for this Contract:</w:t>
      </w:r>
    </w:p>
    <w:p w14:paraId="7657C618"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(a)</w:t>
      </w:r>
      <w:r w:rsidRPr="00391C3D">
        <w:rPr>
          <w:rFonts w:ascii="Arial" w:hAnsi="Arial" w:cs="Arial"/>
          <w:spacing w:val="-2"/>
          <w:sz w:val="20"/>
          <w:szCs w:val="20"/>
        </w:rPr>
        <w:tab/>
        <w:t>Fix or adjust the amount of this Tender by or under or in accordance with any agreement or arrangement with any person outside this consortium;</w:t>
      </w:r>
    </w:p>
    <w:p w14:paraId="20578619"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(b)</w:t>
      </w:r>
      <w:r w:rsidRPr="00391C3D">
        <w:rPr>
          <w:rFonts w:ascii="Arial" w:hAnsi="Arial" w:cs="Arial"/>
          <w:spacing w:val="-2"/>
          <w:sz w:val="20"/>
          <w:szCs w:val="20"/>
        </w:rPr>
        <w:tab/>
        <w:t>communicate to a person outside this consortium other than the person calling for these tenders, the amount or approximate amount of the proposed Tender, except when the confidential disclosure of the approximate amount of the Tender is necessary to obtain insurance premium quotations required for preparation of the Tender;</w:t>
      </w:r>
    </w:p>
    <w:p w14:paraId="58C03ED4"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(c)</w:t>
      </w:r>
      <w:r w:rsidRPr="00391C3D">
        <w:rPr>
          <w:rFonts w:ascii="Arial" w:hAnsi="Arial" w:cs="Arial"/>
          <w:spacing w:val="-2"/>
          <w:sz w:val="20"/>
          <w:szCs w:val="20"/>
        </w:rPr>
        <w:tab/>
        <w:t>cause or induce any person outside this consortium to communicate to us the amount or approximate amount of any rival tender for this Contract;</w:t>
      </w:r>
    </w:p>
    <w:p w14:paraId="62372B5F"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(d)</w:t>
      </w:r>
      <w:r w:rsidRPr="00391C3D">
        <w:rPr>
          <w:rFonts w:ascii="Arial" w:hAnsi="Arial" w:cs="Arial"/>
          <w:spacing w:val="-2"/>
          <w:sz w:val="20"/>
          <w:szCs w:val="20"/>
        </w:rPr>
        <w:tab/>
        <w:t>enter into any agreement or arrangement with any person outside this consortium to induce him to refrain from tendering for this Contract, or to influence the amount of any tender or the conditions of any tender to be submitted, nor cause or induce any person outside this consortium to enter into any such agreement or arrangement;</w:t>
      </w:r>
    </w:p>
    <w:p w14:paraId="7987CBFA"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ind w:left="567" w:hanging="567"/>
        <w:jc w:val="both"/>
        <w:rPr>
          <w:rFonts w:ascii="Arial" w:hAnsi="Arial" w:cs="Arial"/>
          <w:spacing w:val="-2"/>
          <w:sz w:val="20"/>
          <w:szCs w:val="20"/>
        </w:rPr>
      </w:pPr>
      <w:r w:rsidRPr="00391C3D">
        <w:rPr>
          <w:rFonts w:ascii="Arial" w:hAnsi="Arial" w:cs="Arial"/>
          <w:spacing w:val="-2"/>
          <w:sz w:val="20"/>
          <w:szCs w:val="20"/>
        </w:rPr>
        <w:t>(e)</w:t>
      </w:r>
      <w:r w:rsidRPr="00391C3D">
        <w:rPr>
          <w:rFonts w:ascii="Arial" w:hAnsi="Arial" w:cs="Arial"/>
          <w:spacing w:val="-2"/>
          <w:sz w:val="20"/>
          <w:szCs w:val="20"/>
        </w:rPr>
        <w:tab/>
        <w:t>offer or pay or give or agree to pay or to give any sum of money or valuable consideration directly or indirectly to any person outside this consortium for doing or having done or causing or having caused to be done in relation to any tender or proposed tender for this Contract, any action similar to those described above.</w:t>
      </w:r>
    </w:p>
    <w:p w14:paraId="69A9284F" w14:textId="77777777" w:rsidR="0038519E" w:rsidRPr="00391C3D" w:rsidRDefault="0038519E" w:rsidP="0038519E">
      <w:pPr>
        <w:tabs>
          <w:tab w:val="left" w:pos="566"/>
          <w:tab w:val="left" w:pos="1418"/>
          <w:tab w:val="left" w:pos="1814"/>
          <w:tab w:val="left" w:pos="2268"/>
          <w:tab w:val="left" w:pos="4534"/>
          <w:tab w:val="left" w:pos="6802"/>
          <w:tab w:val="right" w:pos="9002"/>
        </w:tabs>
        <w:suppressAutoHyphens/>
        <w:jc w:val="both"/>
        <w:rPr>
          <w:rFonts w:ascii="Arial" w:hAnsi="Arial" w:cs="Arial"/>
          <w:spacing w:val="-2"/>
          <w:sz w:val="20"/>
          <w:szCs w:val="20"/>
        </w:rPr>
      </w:pPr>
    </w:p>
    <w:p w14:paraId="197C4D85" w14:textId="77777777" w:rsidR="0038519E" w:rsidRPr="00391C3D" w:rsidRDefault="0038519E" w:rsidP="0038519E">
      <w:pPr>
        <w:jc w:val="both"/>
        <w:rPr>
          <w:rFonts w:ascii="Arial" w:hAnsi="Arial" w:cs="Arial"/>
          <w:sz w:val="20"/>
          <w:szCs w:val="20"/>
        </w:rPr>
      </w:pPr>
      <w:r w:rsidRPr="00391C3D">
        <w:rPr>
          <w:rFonts w:ascii="Arial" w:hAnsi="Arial" w:cs="Arial"/>
          <w:sz w:val="20"/>
          <w:szCs w:val="20"/>
        </w:rPr>
        <w:t>In this certificate the term "person" includes any persons, body of persons or association, whether corporate or not, the term "agreement or arrangement" includes any agreement or arrangement, whether formal or informal and whether legally binding or not, and the term "person outside this consortium" means, when the consortium is a partnership, a person other than a partner or an employee of a partner or the partnership, or when the consortium is a company, a person other than a person or company holding shares in the consortium, or any employee of such a person, company or the consortium.</w:t>
      </w:r>
    </w:p>
    <w:p w14:paraId="50B6B398" w14:textId="77777777" w:rsidR="0038519E" w:rsidRPr="00391C3D" w:rsidRDefault="0038519E" w:rsidP="0038519E">
      <w:pPr>
        <w:tabs>
          <w:tab w:val="left" w:pos="566"/>
          <w:tab w:val="left" w:pos="1134"/>
          <w:tab w:val="left" w:pos="2268"/>
          <w:tab w:val="left" w:pos="3456"/>
          <w:tab w:val="left" w:pos="4147"/>
          <w:tab w:val="left" w:pos="4377"/>
          <w:tab w:val="left" w:pos="6802"/>
          <w:tab w:val="right" w:pos="8789"/>
          <w:tab w:val="right" w:pos="9002"/>
        </w:tabs>
        <w:jc w:val="both"/>
        <w:rPr>
          <w:rFonts w:ascii="Arial" w:hAnsi="Arial" w:cs="Arial"/>
          <w:sz w:val="20"/>
          <w:szCs w:val="20"/>
        </w:rPr>
      </w:pPr>
    </w:p>
    <w:p w14:paraId="0C14A49D" w14:textId="77777777" w:rsidR="0038519E" w:rsidRPr="00391C3D" w:rsidRDefault="0038519E" w:rsidP="0038519E">
      <w:pPr>
        <w:tabs>
          <w:tab w:val="left" w:pos="566"/>
          <w:tab w:val="left" w:pos="1134"/>
          <w:tab w:val="left" w:pos="2268"/>
          <w:tab w:val="left" w:pos="3456"/>
          <w:tab w:val="left" w:pos="4147"/>
          <w:tab w:val="left" w:pos="4377"/>
          <w:tab w:val="left" w:pos="6802"/>
          <w:tab w:val="right" w:pos="8789"/>
          <w:tab w:val="right" w:pos="9002"/>
        </w:tabs>
        <w:jc w:val="both"/>
        <w:rPr>
          <w:rFonts w:ascii="Arial" w:hAnsi="Arial" w:cs="Arial"/>
          <w:sz w:val="20"/>
          <w:szCs w:val="20"/>
        </w:rPr>
      </w:pPr>
    </w:p>
    <w:p w14:paraId="0EFBDF13"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Signed:  …………………………………….……..</w:t>
      </w:r>
      <w:r w:rsidRPr="00391C3D">
        <w:rPr>
          <w:rFonts w:ascii="Arial" w:hAnsi="Arial" w:cs="Arial"/>
          <w:sz w:val="20"/>
          <w:szCs w:val="20"/>
        </w:rPr>
        <w:tab/>
        <w:t>Date:  ……………………………………</w:t>
      </w:r>
    </w:p>
    <w:p w14:paraId="6FA98CAE" w14:textId="77777777" w:rsidR="0038519E" w:rsidRPr="00391C3D" w:rsidRDefault="0038519E" w:rsidP="0038519E">
      <w:pPr>
        <w:tabs>
          <w:tab w:val="left" w:pos="709"/>
          <w:tab w:val="left" w:pos="1418"/>
          <w:tab w:val="left" w:pos="1843"/>
          <w:tab w:val="left" w:pos="2268"/>
          <w:tab w:val="right" w:pos="8789"/>
        </w:tabs>
        <w:jc w:val="both"/>
        <w:rPr>
          <w:rFonts w:ascii="Arial" w:hAnsi="Arial" w:cs="Arial"/>
          <w:sz w:val="20"/>
          <w:szCs w:val="20"/>
        </w:rPr>
      </w:pPr>
    </w:p>
    <w:p w14:paraId="5686D291"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Name:  …………………………………………..…</w:t>
      </w:r>
      <w:r w:rsidRPr="00391C3D">
        <w:rPr>
          <w:rFonts w:ascii="Arial" w:hAnsi="Arial" w:cs="Arial"/>
          <w:sz w:val="20"/>
          <w:szCs w:val="20"/>
        </w:rPr>
        <w:tab/>
        <w:t>Position:  ………………………………..</w:t>
      </w:r>
    </w:p>
    <w:p w14:paraId="0D48D920" w14:textId="77777777" w:rsidR="0038519E" w:rsidRPr="00391C3D" w:rsidRDefault="0038519E" w:rsidP="0038519E">
      <w:pPr>
        <w:widowControl w:val="0"/>
        <w:tabs>
          <w:tab w:val="right" w:leader="dot" w:pos="8789"/>
        </w:tabs>
        <w:spacing w:before="200"/>
        <w:jc w:val="both"/>
        <w:rPr>
          <w:rFonts w:ascii="Arial" w:hAnsi="Arial" w:cs="Arial"/>
          <w:sz w:val="20"/>
          <w:szCs w:val="20"/>
        </w:rPr>
      </w:pPr>
    </w:p>
    <w:p w14:paraId="3EBE48F0"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2500EE64" w14:textId="77777777" w:rsidR="0038519E" w:rsidRPr="00391C3D" w:rsidRDefault="0038519E" w:rsidP="0038519E">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2FC62595" w14:textId="77777777" w:rsidR="0038519E" w:rsidRDefault="0038519E" w:rsidP="0038519E">
      <w:pPr>
        <w:pStyle w:val="Heading1"/>
        <w:numPr>
          <w:ilvl w:val="0"/>
          <w:numId w:val="0"/>
        </w:numPr>
        <w:rPr>
          <w:sz w:val="28"/>
        </w:rPr>
      </w:pPr>
      <w:r w:rsidRPr="00391C3D">
        <w:rPr>
          <w:noProof/>
          <w:lang w:val="en-ZA" w:eastAsia="en-ZA"/>
        </w:rPr>
        <w:br w:type="page"/>
      </w:r>
      <w:bookmarkStart w:id="68" w:name="_Toc150307489"/>
      <w:bookmarkStart w:id="69" w:name="_Toc483904073"/>
      <w:bookmarkStart w:id="70" w:name="_Toc484014171"/>
      <w:bookmarkStart w:id="71" w:name="_Toc484014529"/>
      <w:bookmarkStart w:id="72" w:name="_Toc484607054"/>
      <w:bookmarkStart w:id="73" w:name="_Toc484761335"/>
      <w:r w:rsidRPr="00391C3D">
        <w:rPr>
          <w:noProof/>
          <w:sz w:val="28"/>
          <w:lang w:val="en-ZA" w:eastAsia="en-ZA"/>
        </w:rPr>
        <w:lastRenderedPageBreak/>
        <w:t>T</w:t>
      </w:r>
      <w:r w:rsidRPr="00391C3D">
        <w:rPr>
          <w:sz w:val="28"/>
        </w:rPr>
        <w:t>2.1.</w:t>
      </w:r>
      <w:r>
        <w:rPr>
          <w:sz w:val="28"/>
        </w:rPr>
        <w:t xml:space="preserve">11 </w:t>
      </w:r>
      <w:r w:rsidRPr="00391C3D">
        <w:rPr>
          <w:sz w:val="28"/>
        </w:rPr>
        <w:t>:</w:t>
      </w:r>
      <w:r>
        <w:rPr>
          <w:sz w:val="28"/>
        </w:rPr>
        <w:t xml:space="preserve"> </w:t>
      </w:r>
      <w:bookmarkStart w:id="74" w:name="_Toc150307491"/>
      <w:bookmarkEnd w:id="68"/>
      <w:bookmarkEnd w:id="69"/>
      <w:bookmarkEnd w:id="70"/>
      <w:bookmarkEnd w:id="71"/>
      <w:bookmarkEnd w:id="72"/>
      <w:bookmarkEnd w:id="73"/>
      <w:r>
        <w:rPr>
          <w:sz w:val="28"/>
        </w:rPr>
        <w:t>Schedule of Construction Plant and Equipment</w:t>
      </w:r>
    </w:p>
    <w:p w14:paraId="5F9C81E5" w14:textId="77777777" w:rsidR="0038519E" w:rsidRPr="00037087" w:rsidRDefault="0038519E" w:rsidP="0038519E"/>
    <w:tbl>
      <w:tblPr>
        <w:tblW w:w="9464" w:type="dxa"/>
        <w:tblLayout w:type="fixed"/>
        <w:tblLook w:val="0000" w:firstRow="0" w:lastRow="0" w:firstColumn="0" w:lastColumn="0" w:noHBand="0" w:noVBand="0"/>
      </w:tblPr>
      <w:tblGrid>
        <w:gridCol w:w="9464"/>
      </w:tblGrid>
      <w:tr w:rsidR="0038519E" w14:paraId="37EDE0B9" w14:textId="77777777" w:rsidTr="00AC1E3A">
        <w:trPr>
          <w:cantSplit/>
          <w:trHeight w:val="10466"/>
        </w:trPr>
        <w:tc>
          <w:tcPr>
            <w:tcW w:w="9464" w:type="dxa"/>
            <w:tcBorders>
              <w:top w:val="single" w:sz="4" w:space="0" w:color="auto"/>
              <w:left w:val="single" w:sz="4" w:space="0" w:color="auto"/>
              <w:bottom w:val="single" w:sz="4" w:space="0" w:color="auto"/>
              <w:right w:val="single" w:sz="4" w:space="0" w:color="auto"/>
            </w:tcBorders>
          </w:tcPr>
          <w:p w14:paraId="123013F2" w14:textId="77777777" w:rsidR="0038519E" w:rsidRPr="00CD0024" w:rsidRDefault="0038519E" w:rsidP="006E364B">
            <w:pPr>
              <w:rPr>
                <w:rFonts w:ascii="Arial" w:hAnsi="Arial" w:cs="Arial"/>
                <w:sz w:val="20"/>
                <w:szCs w:val="20"/>
              </w:rPr>
            </w:pPr>
            <w:r>
              <w:rPr>
                <w:rFonts w:ascii="Comic Sans MS" w:hAnsi="Comic Sans MS" w:cs="Arial"/>
                <w:sz w:val="18"/>
                <w:szCs w:val="18"/>
              </w:rPr>
              <w:t>T</w:t>
            </w:r>
            <w:r w:rsidRPr="00CD0024">
              <w:rPr>
                <w:rFonts w:ascii="Arial" w:hAnsi="Arial" w:cs="Arial"/>
                <w:sz w:val="20"/>
                <w:szCs w:val="20"/>
              </w:rPr>
              <w:t>he following are lists of major items of relevant equipment that I/we presently own or lease and will have available for this contract or will acquire or hire for this contract if my/our tender is accepted.</w:t>
            </w:r>
          </w:p>
          <w:p w14:paraId="5979F804" w14:textId="77777777" w:rsidR="0038519E" w:rsidRPr="00CD0024" w:rsidRDefault="0038519E" w:rsidP="006E364B">
            <w:pPr>
              <w:rPr>
                <w:rFonts w:ascii="Arial" w:hAnsi="Arial" w:cs="Arial"/>
                <w:sz w:val="20"/>
                <w:szCs w:val="20"/>
              </w:rPr>
            </w:pPr>
            <w:r w:rsidRPr="00CD0024">
              <w:rPr>
                <w:rFonts w:ascii="Arial" w:hAnsi="Arial" w:cs="Arial"/>
                <w:sz w:val="20"/>
                <w:szCs w:val="20"/>
              </w:rPr>
              <w:t>(a)</w:t>
            </w:r>
            <w:r w:rsidRPr="00CD0024">
              <w:rPr>
                <w:rFonts w:ascii="Arial" w:hAnsi="Arial" w:cs="Arial"/>
                <w:sz w:val="20"/>
                <w:szCs w:val="20"/>
              </w:rPr>
              <w:tab/>
              <w:t xml:space="preserve">Details of major equipment that is owned by and immediately available for this contract.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38519E" w:rsidRPr="00CD0024" w14:paraId="2FABD8E7" w14:textId="77777777" w:rsidTr="006E364B">
              <w:tc>
                <w:tcPr>
                  <w:tcW w:w="2122" w:type="dxa"/>
                  <w:vAlign w:val="bottom"/>
                </w:tcPr>
                <w:p w14:paraId="372C87C5" w14:textId="77777777" w:rsidR="0038519E" w:rsidRPr="00CD0024" w:rsidRDefault="0038519E" w:rsidP="006E364B">
                  <w:pPr>
                    <w:rPr>
                      <w:rFonts w:ascii="Arial" w:hAnsi="Arial" w:cs="Arial"/>
                      <w:sz w:val="20"/>
                      <w:szCs w:val="20"/>
                    </w:rPr>
                  </w:pPr>
                  <w:r w:rsidRPr="00CD0024">
                    <w:rPr>
                      <w:rFonts w:ascii="Arial" w:hAnsi="Arial" w:cs="Arial"/>
                      <w:b/>
                      <w:sz w:val="20"/>
                      <w:szCs w:val="20"/>
                    </w:rPr>
                    <w:t>Quantity</w:t>
                  </w:r>
                </w:p>
              </w:tc>
              <w:tc>
                <w:tcPr>
                  <w:tcW w:w="7087" w:type="dxa"/>
                  <w:vAlign w:val="bottom"/>
                </w:tcPr>
                <w:p w14:paraId="426173FF" w14:textId="77777777" w:rsidR="0038519E" w:rsidRPr="00CD0024" w:rsidRDefault="0038519E" w:rsidP="006E364B">
                  <w:pPr>
                    <w:rPr>
                      <w:rFonts w:ascii="Arial" w:hAnsi="Arial" w:cs="Arial"/>
                      <w:sz w:val="20"/>
                      <w:szCs w:val="20"/>
                    </w:rPr>
                  </w:pPr>
                  <w:r w:rsidRPr="00CD0024">
                    <w:rPr>
                      <w:rFonts w:ascii="Arial" w:hAnsi="Arial" w:cs="Arial"/>
                      <w:b/>
                      <w:sz w:val="20"/>
                      <w:szCs w:val="20"/>
                    </w:rPr>
                    <w:t>Description, size, capacity, etc.</w:t>
                  </w:r>
                </w:p>
              </w:tc>
            </w:tr>
            <w:tr w:rsidR="0038519E" w:rsidRPr="00CD0024" w14:paraId="46CB404E" w14:textId="77777777" w:rsidTr="00AC1E3A">
              <w:trPr>
                <w:trHeight w:val="2924"/>
              </w:trPr>
              <w:tc>
                <w:tcPr>
                  <w:tcW w:w="2122" w:type="dxa"/>
                </w:tcPr>
                <w:p w14:paraId="6EACD288" w14:textId="77777777" w:rsidR="0038519E" w:rsidRPr="00CD0024" w:rsidRDefault="0038519E" w:rsidP="006E364B">
                  <w:pPr>
                    <w:rPr>
                      <w:rFonts w:ascii="Arial" w:hAnsi="Arial" w:cs="Arial"/>
                      <w:sz w:val="20"/>
                      <w:szCs w:val="20"/>
                    </w:rPr>
                  </w:pPr>
                </w:p>
                <w:p w14:paraId="7715A995" w14:textId="77777777" w:rsidR="0038519E" w:rsidRPr="00CD0024" w:rsidRDefault="0038519E" w:rsidP="006E364B">
                  <w:pPr>
                    <w:rPr>
                      <w:rFonts w:ascii="Arial" w:hAnsi="Arial" w:cs="Arial"/>
                      <w:sz w:val="20"/>
                      <w:szCs w:val="20"/>
                    </w:rPr>
                  </w:pPr>
                </w:p>
                <w:p w14:paraId="1517B4D7" w14:textId="77777777" w:rsidR="0038519E" w:rsidRPr="00CD0024" w:rsidRDefault="0038519E" w:rsidP="006E364B">
                  <w:pPr>
                    <w:rPr>
                      <w:rFonts w:ascii="Arial" w:hAnsi="Arial" w:cs="Arial"/>
                      <w:sz w:val="20"/>
                      <w:szCs w:val="20"/>
                    </w:rPr>
                  </w:pPr>
                </w:p>
                <w:p w14:paraId="49814B63" w14:textId="77777777" w:rsidR="0038519E" w:rsidRPr="00CD0024" w:rsidRDefault="0038519E" w:rsidP="006E364B">
                  <w:pPr>
                    <w:rPr>
                      <w:rFonts w:ascii="Arial" w:hAnsi="Arial" w:cs="Arial"/>
                      <w:sz w:val="20"/>
                      <w:szCs w:val="20"/>
                    </w:rPr>
                  </w:pPr>
                </w:p>
                <w:p w14:paraId="0035E00C" w14:textId="77777777" w:rsidR="0038519E" w:rsidRPr="00CD0024" w:rsidRDefault="0038519E" w:rsidP="006E364B">
                  <w:pPr>
                    <w:rPr>
                      <w:rFonts w:ascii="Arial" w:hAnsi="Arial" w:cs="Arial"/>
                      <w:sz w:val="20"/>
                      <w:szCs w:val="20"/>
                    </w:rPr>
                  </w:pPr>
                </w:p>
                <w:p w14:paraId="2DE0DFFD" w14:textId="77777777" w:rsidR="0038519E" w:rsidRPr="00CD0024" w:rsidRDefault="0038519E" w:rsidP="006E364B">
                  <w:pPr>
                    <w:rPr>
                      <w:rFonts w:ascii="Arial" w:hAnsi="Arial" w:cs="Arial"/>
                      <w:sz w:val="20"/>
                      <w:szCs w:val="20"/>
                    </w:rPr>
                  </w:pPr>
                </w:p>
                <w:p w14:paraId="26FDA629" w14:textId="77777777" w:rsidR="0038519E" w:rsidRPr="00CD0024" w:rsidRDefault="0038519E" w:rsidP="006E364B">
                  <w:pPr>
                    <w:rPr>
                      <w:rFonts w:ascii="Arial" w:hAnsi="Arial" w:cs="Arial"/>
                      <w:sz w:val="20"/>
                      <w:szCs w:val="20"/>
                    </w:rPr>
                  </w:pPr>
                </w:p>
                <w:p w14:paraId="6BDC2C10" w14:textId="77777777" w:rsidR="0038519E" w:rsidRPr="00CD0024" w:rsidRDefault="0038519E" w:rsidP="006E364B">
                  <w:pPr>
                    <w:rPr>
                      <w:rFonts w:ascii="Arial" w:hAnsi="Arial" w:cs="Arial"/>
                      <w:sz w:val="20"/>
                      <w:szCs w:val="20"/>
                    </w:rPr>
                  </w:pPr>
                </w:p>
              </w:tc>
              <w:tc>
                <w:tcPr>
                  <w:tcW w:w="7087" w:type="dxa"/>
                </w:tcPr>
                <w:p w14:paraId="7893525A" w14:textId="77777777" w:rsidR="0038519E" w:rsidRPr="00CD0024" w:rsidRDefault="0038519E" w:rsidP="006E364B">
                  <w:pPr>
                    <w:rPr>
                      <w:rFonts w:ascii="Arial" w:hAnsi="Arial" w:cs="Arial"/>
                      <w:sz w:val="20"/>
                      <w:szCs w:val="20"/>
                    </w:rPr>
                  </w:pPr>
                </w:p>
              </w:tc>
            </w:tr>
          </w:tbl>
          <w:p w14:paraId="7E6EC2AE"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sz w:val="20"/>
                <w:szCs w:val="20"/>
              </w:rPr>
            </w:pPr>
            <w:r w:rsidRPr="00CD0024">
              <w:rPr>
                <w:rFonts w:ascii="Arial" w:hAnsi="Arial" w:cs="Arial"/>
                <w:sz w:val="20"/>
                <w:szCs w:val="20"/>
              </w:rPr>
              <w:t>Attach additional pages if more space is required.</w:t>
            </w:r>
          </w:p>
          <w:p w14:paraId="7A2F7EF3"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492" w:hanging="492"/>
              <w:rPr>
                <w:rFonts w:ascii="Arial" w:hAnsi="Arial" w:cs="Arial"/>
                <w:sz w:val="20"/>
                <w:szCs w:val="20"/>
              </w:rPr>
            </w:pPr>
            <w:r w:rsidRPr="00CD0024">
              <w:rPr>
                <w:rFonts w:ascii="Arial" w:hAnsi="Arial" w:cs="Arial"/>
                <w:sz w:val="20"/>
                <w:szCs w:val="20"/>
              </w:rPr>
              <w:t>(b)</w:t>
            </w:r>
            <w:r w:rsidRPr="00CD0024">
              <w:rPr>
                <w:rFonts w:ascii="Arial" w:hAnsi="Arial" w:cs="Arial"/>
                <w:sz w:val="20"/>
                <w:szCs w:val="20"/>
              </w:rPr>
              <w:tab/>
            </w:r>
            <w:r w:rsidRPr="00497F34">
              <w:rPr>
                <w:rFonts w:ascii="Arial" w:hAnsi="Arial" w:cs="Arial"/>
                <w:sz w:val="20"/>
                <w:szCs w:val="20"/>
              </w:rPr>
              <w:t>Details of major equipment that will be hired, or acquired for this contract if my/our tender is acceptable</w:t>
            </w:r>
            <w:r w:rsidRPr="00CD0024">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38519E" w:rsidRPr="00CD0024" w14:paraId="45FB0B30" w14:textId="77777777" w:rsidTr="006E364B">
              <w:tc>
                <w:tcPr>
                  <w:tcW w:w="2122" w:type="dxa"/>
                </w:tcPr>
                <w:p w14:paraId="0B26264B"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b/>
                      <w:sz w:val="20"/>
                      <w:szCs w:val="20"/>
                    </w:rPr>
                  </w:pPr>
                  <w:r w:rsidRPr="00CD0024">
                    <w:rPr>
                      <w:rFonts w:ascii="Arial" w:hAnsi="Arial" w:cs="Arial"/>
                      <w:b/>
                      <w:sz w:val="20"/>
                      <w:szCs w:val="20"/>
                    </w:rPr>
                    <w:t>Quantity</w:t>
                  </w:r>
                </w:p>
              </w:tc>
              <w:tc>
                <w:tcPr>
                  <w:tcW w:w="7087" w:type="dxa"/>
                </w:tcPr>
                <w:p w14:paraId="5197C205"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b/>
                      <w:sz w:val="20"/>
                      <w:szCs w:val="20"/>
                    </w:rPr>
                  </w:pPr>
                  <w:r w:rsidRPr="00CD0024">
                    <w:rPr>
                      <w:rFonts w:ascii="Arial" w:hAnsi="Arial" w:cs="Arial"/>
                      <w:b/>
                      <w:sz w:val="20"/>
                      <w:szCs w:val="20"/>
                    </w:rPr>
                    <w:t>Description, size, capacity, etc.</w:t>
                  </w:r>
                </w:p>
              </w:tc>
            </w:tr>
            <w:tr w:rsidR="0038519E" w:rsidRPr="00CD0024" w14:paraId="2FBF8F0C" w14:textId="77777777" w:rsidTr="00AC1E3A">
              <w:trPr>
                <w:trHeight w:val="3527"/>
              </w:trPr>
              <w:tc>
                <w:tcPr>
                  <w:tcW w:w="2122" w:type="dxa"/>
                </w:tcPr>
                <w:p w14:paraId="4AE91451"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6ABD4622"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7A3876F7"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6338E228" w14:textId="77777777" w:rsidR="0038519E"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1848FF43"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093B21A9"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3C871255"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24D71ABA"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p w14:paraId="6B290EDC" w14:textId="77777777" w:rsidR="0038519E" w:rsidRPr="00CD0024" w:rsidRDefault="0038519E" w:rsidP="006E364B">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sz w:val="20"/>
                      <w:szCs w:val="20"/>
                    </w:rPr>
                  </w:pPr>
                </w:p>
              </w:tc>
              <w:tc>
                <w:tcPr>
                  <w:tcW w:w="7087" w:type="dxa"/>
                </w:tcPr>
                <w:p w14:paraId="212BFE17" w14:textId="77777777" w:rsidR="0038519E" w:rsidRPr="00CD0024" w:rsidRDefault="0038519E" w:rsidP="006E364B">
                  <w:pPr>
                    <w:tabs>
                      <w:tab w:val="left" w:pos="945"/>
                    </w:tabs>
                    <w:rPr>
                      <w:rFonts w:ascii="Arial" w:hAnsi="Arial" w:cs="Arial"/>
                      <w:sz w:val="20"/>
                      <w:szCs w:val="20"/>
                    </w:rPr>
                  </w:pPr>
                </w:p>
              </w:tc>
            </w:tr>
          </w:tbl>
          <w:p w14:paraId="62DF9F44" w14:textId="77777777" w:rsidR="0038519E" w:rsidRPr="00CD0024" w:rsidRDefault="0038519E" w:rsidP="006E364B">
            <w:pPr>
              <w:tabs>
                <w:tab w:val="left" w:pos="-1440"/>
                <w:tab w:val="left" w:pos="-720"/>
                <w:tab w:val="left" w:pos="0"/>
              </w:tabs>
              <w:spacing w:line="255" w:lineRule="exact"/>
              <w:rPr>
                <w:rFonts w:ascii="Arial" w:hAnsi="Arial" w:cs="Arial"/>
                <w:b/>
                <w:sz w:val="20"/>
                <w:szCs w:val="20"/>
              </w:rPr>
            </w:pPr>
            <w:r w:rsidRPr="00CD0024">
              <w:rPr>
                <w:rFonts w:ascii="Arial" w:hAnsi="Arial" w:cs="Arial"/>
                <w:sz w:val="20"/>
                <w:szCs w:val="20"/>
              </w:rPr>
              <w:t>Attach additional pages if more space is required.</w:t>
            </w:r>
            <w:r>
              <w:rPr>
                <w:rFonts w:ascii="Comic Sans MS" w:hAnsi="Comic Sans MS" w:cs="Arial"/>
              </w:rPr>
              <w:tab/>
            </w:r>
          </w:p>
        </w:tc>
      </w:tr>
    </w:tbl>
    <w:p w14:paraId="3BD2FE10" w14:textId="77777777" w:rsidR="0038519E" w:rsidRDefault="0038519E" w:rsidP="0038519E">
      <w:pPr>
        <w:pStyle w:val="ReferenceLine"/>
        <w:widowControl w:val="0"/>
        <w:tabs>
          <w:tab w:val="clear" w:pos="1080"/>
          <w:tab w:val="left" w:pos="6237"/>
        </w:tabs>
        <w:ind w:left="0" w:firstLine="0"/>
        <w:rPr>
          <w:rFonts w:cs="Arial"/>
          <w:b/>
          <w:i w:val="0"/>
          <w:snapToGrid w:val="0"/>
          <w:lang w:val="en-ZA"/>
        </w:rPr>
      </w:pPr>
    </w:p>
    <w:p w14:paraId="28697206" w14:textId="77777777" w:rsidR="0038519E" w:rsidRDefault="0038519E" w:rsidP="0038519E">
      <w:pPr>
        <w:pStyle w:val="ReferenceLine"/>
        <w:widowControl w:val="0"/>
        <w:tabs>
          <w:tab w:val="clear" w:pos="1080"/>
          <w:tab w:val="left" w:pos="6237"/>
        </w:tabs>
        <w:ind w:left="0" w:firstLine="0"/>
        <w:rPr>
          <w:rFonts w:cs="Arial"/>
          <w:b/>
          <w:i w:val="0"/>
          <w:snapToGrid w:val="0"/>
          <w:lang w:val="en-ZA"/>
        </w:rPr>
      </w:pPr>
    </w:p>
    <w:p w14:paraId="70480B38"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16E368A5" w14:textId="77777777" w:rsidR="0038519E" w:rsidRPr="00391C3D" w:rsidRDefault="0038519E" w:rsidP="0038519E">
      <w:pPr>
        <w:pStyle w:val="ReferenceLine"/>
        <w:widowControl w:val="0"/>
        <w:tabs>
          <w:tab w:val="clear" w:pos="1080"/>
        </w:tabs>
        <w:ind w:left="0" w:firstLine="0"/>
        <w:rPr>
          <w:rFonts w:cs="Arial"/>
          <w:b/>
          <w:snapToGrid w:val="0"/>
          <w:lang w:val="en-ZA"/>
        </w:rPr>
      </w:pPr>
      <w:r w:rsidRPr="00391C3D">
        <w:rPr>
          <w:rFonts w:cs="Arial"/>
          <w:b/>
          <w:snapToGrid w:val="0"/>
          <w:lang w:val="en-ZA"/>
        </w:rPr>
        <w:lastRenderedPageBreak/>
        <w:t>(of person authorised to sign on behalf of the Tenderer)</w:t>
      </w:r>
    </w:p>
    <w:p w14:paraId="2D323AD0" w14:textId="06AEEA13" w:rsidR="0038519E" w:rsidRDefault="0038519E" w:rsidP="0038519E">
      <w:pPr>
        <w:pStyle w:val="Heading1"/>
        <w:numPr>
          <w:ilvl w:val="0"/>
          <w:numId w:val="0"/>
        </w:numPr>
        <w:rPr>
          <w:sz w:val="28"/>
          <w:szCs w:val="28"/>
        </w:rPr>
      </w:pPr>
      <w:r w:rsidRPr="00391C3D">
        <w:br w:type="page"/>
      </w:r>
      <w:bookmarkStart w:id="75" w:name="_Toc483904074"/>
      <w:bookmarkStart w:id="76" w:name="_Toc484014172"/>
      <w:bookmarkStart w:id="77" w:name="_Toc484014530"/>
      <w:bookmarkStart w:id="78" w:name="_Toc484607055"/>
      <w:bookmarkStart w:id="79" w:name="_Toc484761336"/>
      <w:r w:rsidRPr="00391C3D">
        <w:rPr>
          <w:sz w:val="28"/>
        </w:rPr>
        <w:lastRenderedPageBreak/>
        <w:t>T2.1.1</w:t>
      </w:r>
      <w:r>
        <w:rPr>
          <w:sz w:val="28"/>
        </w:rPr>
        <w:t>2</w:t>
      </w:r>
      <w:r w:rsidRPr="00391C3D">
        <w:rPr>
          <w:sz w:val="28"/>
        </w:rPr>
        <w:t xml:space="preserve"> :</w:t>
      </w:r>
      <w:r>
        <w:rPr>
          <w:sz w:val="28"/>
        </w:rPr>
        <w:t xml:space="preserve"> </w:t>
      </w:r>
      <w:bookmarkEnd w:id="74"/>
      <w:bookmarkEnd w:id="75"/>
      <w:bookmarkEnd w:id="76"/>
      <w:bookmarkEnd w:id="77"/>
      <w:bookmarkEnd w:id="78"/>
      <w:bookmarkEnd w:id="79"/>
      <w:r w:rsidR="00AC1E3A">
        <w:rPr>
          <w:sz w:val="28"/>
        </w:rPr>
        <w:t xml:space="preserve">FORM K - </w:t>
      </w:r>
      <w:r w:rsidRPr="000A0427">
        <w:rPr>
          <w:sz w:val="28"/>
          <w:szCs w:val="28"/>
        </w:rPr>
        <w:t>SMME and LEP Target Form</w:t>
      </w:r>
    </w:p>
    <w:p w14:paraId="7B07123A" w14:textId="77777777" w:rsidR="0038519E" w:rsidRPr="000A0427" w:rsidRDefault="0038519E" w:rsidP="0038519E"/>
    <w:p w14:paraId="7204FA39" w14:textId="77777777" w:rsidR="00E54C41" w:rsidRPr="00E54C41" w:rsidRDefault="00E54C41" w:rsidP="00E54C41">
      <w:pPr>
        <w:rPr>
          <w:rFonts w:ascii="Arial" w:hAnsi="Arial" w:cs="Arial"/>
          <w:bCs/>
          <w:szCs w:val="28"/>
        </w:rPr>
      </w:pPr>
      <w:bookmarkStart w:id="80" w:name="OLE_LINK1"/>
      <w:bookmarkStart w:id="81" w:name="OLE_LINK2"/>
      <w:r w:rsidRPr="00E54C41">
        <w:rPr>
          <w:rFonts w:ascii="Arial" w:hAnsi="Arial" w:cs="Arial"/>
          <w:bCs/>
          <w:szCs w:val="28"/>
        </w:rPr>
        <w:t xml:space="preserve"> The objective of this section is to enable a transfer of knowledge and skills to the SMMEs and their personnel, through mentoring, instruction and training. The Tenderer is encouraged to target works that can be performed by local enterprises as prime contractors or subcontractors. The tenderer is at liberty to find its local SMME sub - contractors, negotiate rates/prices and give the CDC a firm offer which includes the 33% of the SMME sub - contractors’ content. This target must be based on the value of work to be performed. The Local Enterprise Participation goal must be calculated in relation to every entity involved in the project. Management staff from other areas for the duration of the project will not qualify as local. Plant and equipment brought from other areas will not qualify as local. A supplier that has been established locally by a Tenderer solely for the purpose of servicing the project will not qualify. </w:t>
      </w:r>
    </w:p>
    <w:p w14:paraId="4400629B" w14:textId="77777777" w:rsidR="00E54C41" w:rsidRPr="00E54C41" w:rsidRDefault="00E54C41" w:rsidP="00E54C41">
      <w:pPr>
        <w:rPr>
          <w:rFonts w:ascii="Arial" w:hAnsi="Arial" w:cs="Arial"/>
          <w:bCs/>
          <w:szCs w:val="28"/>
        </w:rPr>
      </w:pPr>
      <w:r w:rsidRPr="00E54C41">
        <w:rPr>
          <w:rFonts w:ascii="Arial" w:hAnsi="Arial" w:cs="Arial"/>
          <w:bCs/>
          <w:szCs w:val="28"/>
        </w:rPr>
        <w:t xml:space="preserve">The minimum SMME participation threshold for construction contracts is 33% of the tender value excluding escalation, contingency, socio-economic deliverables, EPWP allowance (if applicable) and VAT. Local is defined on a sliding scale of Local Municipal Area, District Municipality and the Province. </w:t>
      </w:r>
    </w:p>
    <w:p w14:paraId="58D53837" w14:textId="5DD39E90" w:rsidR="0038519E" w:rsidRPr="00E54C41" w:rsidRDefault="00E54C41" w:rsidP="00E54C41">
      <w:pPr>
        <w:rPr>
          <w:rFonts w:ascii="Arial" w:hAnsi="Arial" w:cs="Arial"/>
          <w:bCs/>
          <w:szCs w:val="28"/>
        </w:rPr>
      </w:pPr>
      <w:r w:rsidRPr="00E54C41">
        <w:rPr>
          <w:rFonts w:ascii="Arial" w:hAnsi="Arial" w:cs="Arial"/>
          <w:bCs/>
          <w:szCs w:val="28"/>
        </w:rPr>
        <w:t xml:space="preserve">Preference shall be granted to Exempted Micro Enterprise </w:t>
      </w:r>
      <w:r w:rsidRPr="00E54C41">
        <w:rPr>
          <w:rFonts w:ascii="Arial" w:hAnsi="Arial" w:cs="Arial"/>
          <w:b/>
          <w:bCs/>
          <w:szCs w:val="28"/>
        </w:rPr>
        <w:t xml:space="preserve">(EME) </w:t>
      </w:r>
      <w:r w:rsidRPr="00E54C41">
        <w:rPr>
          <w:rFonts w:ascii="Arial" w:hAnsi="Arial" w:cs="Arial"/>
          <w:bCs/>
          <w:szCs w:val="28"/>
        </w:rPr>
        <w:t>competent CIDB Grade 1 to 6 SMMEs residing in close proximity of the project.</w:t>
      </w:r>
    </w:p>
    <w:p w14:paraId="06DA8B06" w14:textId="77777777" w:rsidR="0038519E" w:rsidRPr="00EB57ED" w:rsidRDefault="0038519E" w:rsidP="0038519E">
      <w:pPr>
        <w:rPr>
          <w:rFonts w:ascii="Arial" w:hAnsi="Arial" w:cs="Arial"/>
        </w:rPr>
      </w:pPr>
      <w:r w:rsidRPr="00EB57ED">
        <w:rPr>
          <w:rFonts w:ascii="Arial" w:hAnsi="Arial" w:cs="Arial"/>
        </w:rPr>
        <w:t xml:space="preserve">Preference shall be granted to </w:t>
      </w:r>
      <w:r w:rsidRPr="00EB57ED">
        <w:rPr>
          <w:rFonts w:ascii="Arial" w:hAnsi="Arial" w:cs="Arial"/>
          <w:szCs w:val="24"/>
        </w:rPr>
        <w:t xml:space="preserve">Exempted Micro Enterprise </w:t>
      </w:r>
      <w:r w:rsidRPr="00EB57ED">
        <w:rPr>
          <w:rFonts w:ascii="Arial" w:hAnsi="Arial" w:cs="Arial"/>
          <w:b/>
          <w:szCs w:val="24"/>
        </w:rPr>
        <w:t>(EME)</w:t>
      </w:r>
      <w:r w:rsidRPr="00EB57ED">
        <w:rPr>
          <w:rFonts w:ascii="Arial" w:hAnsi="Arial" w:cs="Arial"/>
        </w:rPr>
        <w:t xml:space="preserve"> competent CIDB Grade 1 to 5 SMMEs residing in </w:t>
      </w:r>
      <w:bookmarkEnd w:id="80"/>
      <w:bookmarkEnd w:id="81"/>
      <w:r w:rsidRPr="00EB57ED">
        <w:rPr>
          <w:rFonts w:ascii="Arial" w:hAnsi="Arial" w:cs="Arial"/>
        </w:rPr>
        <w:t>close proximity of the project.</w:t>
      </w:r>
    </w:p>
    <w:p w14:paraId="09142506" w14:textId="77777777" w:rsidR="0038519E" w:rsidRPr="00EB57ED" w:rsidRDefault="0038519E" w:rsidP="0038519E">
      <w:pPr>
        <w:rPr>
          <w:rFonts w:ascii="Arial" w:hAnsi="Arial" w:cs="Arial"/>
          <w:bCs/>
          <w:szCs w:val="28"/>
        </w:rPr>
      </w:pPr>
    </w:p>
    <w:p w14:paraId="64DD015D" w14:textId="77777777" w:rsidR="0038519E" w:rsidRPr="00EB57ED" w:rsidRDefault="0038519E" w:rsidP="0038519E">
      <w:pPr>
        <w:rPr>
          <w:rFonts w:ascii="Arial" w:hAnsi="Arial" w:cs="Arial"/>
        </w:rPr>
      </w:pPr>
      <w:r w:rsidRPr="00EB57ED">
        <w:rPr>
          <w:rFonts w:ascii="Arial" w:hAnsi="Arial" w:cs="Arial"/>
          <w:b/>
        </w:rPr>
        <w:t>Small, Medium and Micro Enterprises (SMMEs):</w:t>
      </w:r>
      <w:r w:rsidRPr="00EB57ED">
        <w:rPr>
          <w:rFonts w:ascii="Arial" w:hAnsi="Arial" w:cs="Arial"/>
        </w:rPr>
        <w:t xml:space="preserve"> </w:t>
      </w:r>
    </w:p>
    <w:p w14:paraId="0D8A30BE" w14:textId="77777777" w:rsidR="0038519E" w:rsidRPr="00EB57ED" w:rsidRDefault="0038519E" w:rsidP="0038519E">
      <w:pPr>
        <w:rPr>
          <w:rFonts w:ascii="Arial" w:hAnsi="Arial" w:cs="Arial"/>
          <w:bCs/>
          <w:szCs w:val="28"/>
        </w:rPr>
      </w:pPr>
    </w:p>
    <w:p w14:paraId="097CA857" w14:textId="77777777" w:rsidR="0038519E" w:rsidRPr="00EB57ED" w:rsidRDefault="0038519E" w:rsidP="007F6F2A">
      <w:pPr>
        <w:pStyle w:val="ListParagraph"/>
        <w:numPr>
          <w:ilvl w:val="0"/>
          <w:numId w:val="200"/>
        </w:numPr>
        <w:spacing w:after="0" w:line="240" w:lineRule="auto"/>
        <w:rPr>
          <w:rFonts w:ascii="Arial" w:hAnsi="Arial" w:cs="Arial"/>
          <w:sz w:val="24"/>
          <w:szCs w:val="24"/>
        </w:rPr>
      </w:pPr>
      <w:r w:rsidRPr="00EB57ED">
        <w:rPr>
          <w:rFonts w:ascii="Arial" w:hAnsi="Arial" w:cs="Arial"/>
        </w:rPr>
        <w:t>A business concern operating in any business sector and which complies with the qualitative and quantitative criteria outlined in the Schedule contained in the National Small Business Act (Act No. 102 of 1996), providing a Commercially Useful Function as provided in the CDC Procurement Procedures policy</w:t>
      </w:r>
    </w:p>
    <w:p w14:paraId="0E52D7BE" w14:textId="77777777" w:rsidR="0038519E" w:rsidRPr="00EB57ED" w:rsidRDefault="0038519E" w:rsidP="0038519E">
      <w:pPr>
        <w:pStyle w:val="ListParagraph"/>
        <w:rPr>
          <w:rFonts w:ascii="Arial" w:hAnsi="Arial" w:cs="Arial"/>
          <w:sz w:val="24"/>
          <w:szCs w:val="24"/>
        </w:rPr>
      </w:pPr>
    </w:p>
    <w:p w14:paraId="1B2B481A" w14:textId="77777777" w:rsidR="0038519E" w:rsidRPr="00EB57ED" w:rsidRDefault="0038519E" w:rsidP="007F6F2A">
      <w:pPr>
        <w:pStyle w:val="ListParagraph"/>
        <w:numPr>
          <w:ilvl w:val="0"/>
          <w:numId w:val="200"/>
        </w:numPr>
        <w:spacing w:after="0" w:line="240" w:lineRule="auto"/>
        <w:rPr>
          <w:rFonts w:ascii="Arial" w:hAnsi="Arial" w:cs="Arial"/>
        </w:rPr>
      </w:pPr>
      <w:r w:rsidRPr="00EB57ED">
        <w:rPr>
          <w:rFonts w:ascii="Arial" w:hAnsi="Arial" w:cs="Arial"/>
        </w:rPr>
        <w:t>Black people will only be as per the definition issued under the Codes of Good Practice (the codes) under section 9 (1) of the Broad-Based Black Economic Empowerment Act, 2003 (Act No. 53 of 2003)</w:t>
      </w:r>
    </w:p>
    <w:p w14:paraId="6679CA23" w14:textId="77777777" w:rsidR="0038519E" w:rsidRPr="00EB57ED" w:rsidRDefault="0038519E" w:rsidP="0038519E">
      <w:pPr>
        <w:pStyle w:val="ListParagraph"/>
        <w:rPr>
          <w:rFonts w:ascii="Arial" w:hAnsi="Arial" w:cs="Arial"/>
          <w:sz w:val="24"/>
          <w:szCs w:val="24"/>
        </w:rPr>
      </w:pPr>
    </w:p>
    <w:p w14:paraId="694C7F7F" w14:textId="77777777" w:rsidR="0038519E" w:rsidRPr="00EB57ED" w:rsidRDefault="0038519E" w:rsidP="007F6F2A">
      <w:pPr>
        <w:pStyle w:val="ListParagraph"/>
        <w:numPr>
          <w:ilvl w:val="0"/>
          <w:numId w:val="200"/>
        </w:numPr>
        <w:spacing w:after="0" w:line="240" w:lineRule="auto"/>
        <w:rPr>
          <w:rFonts w:ascii="Arial" w:hAnsi="Arial" w:cs="Arial"/>
        </w:rPr>
      </w:pPr>
      <w:r w:rsidRPr="00EB57ED">
        <w:rPr>
          <w:rFonts w:ascii="Arial" w:hAnsi="Arial" w:cs="Arial"/>
        </w:rPr>
        <w:t>SMME 51% owned by black people and black designated groups:</w:t>
      </w:r>
    </w:p>
    <w:p w14:paraId="36C422B9" w14:textId="77777777" w:rsidR="0038519E" w:rsidRPr="00EB57ED" w:rsidRDefault="0038519E" w:rsidP="0038519E">
      <w:pPr>
        <w:pStyle w:val="ListParagraph"/>
        <w:rPr>
          <w:rFonts w:ascii="Arial" w:hAnsi="Arial" w:cs="Arial"/>
        </w:rPr>
      </w:pPr>
    </w:p>
    <w:p w14:paraId="1D74E927" w14:textId="77777777" w:rsidR="0038519E" w:rsidRPr="00EB57ED" w:rsidRDefault="0038519E" w:rsidP="007F6F2A">
      <w:pPr>
        <w:pStyle w:val="ListParagraph"/>
        <w:numPr>
          <w:ilvl w:val="1"/>
          <w:numId w:val="200"/>
        </w:numPr>
        <w:spacing w:after="0" w:line="240" w:lineRule="auto"/>
        <w:rPr>
          <w:rFonts w:ascii="Arial" w:hAnsi="Arial" w:cs="Arial"/>
        </w:rPr>
      </w:pPr>
      <w:r w:rsidRPr="00EB57ED">
        <w:rPr>
          <w:rFonts w:ascii="Arial" w:hAnsi="Arial" w:cs="Arial"/>
        </w:rPr>
        <w:t>Women owned businesses</w:t>
      </w:r>
    </w:p>
    <w:p w14:paraId="29213DC2" w14:textId="77777777" w:rsidR="0038519E" w:rsidRPr="00EB57ED" w:rsidRDefault="0038519E" w:rsidP="007F6F2A">
      <w:pPr>
        <w:pStyle w:val="ListParagraph"/>
        <w:numPr>
          <w:ilvl w:val="1"/>
          <w:numId w:val="200"/>
        </w:numPr>
        <w:spacing w:after="0" w:line="240" w:lineRule="auto"/>
        <w:rPr>
          <w:rFonts w:ascii="Arial" w:hAnsi="Arial" w:cs="Arial"/>
        </w:rPr>
      </w:pPr>
      <w:r w:rsidRPr="00EB57ED">
        <w:rPr>
          <w:rFonts w:ascii="Arial" w:hAnsi="Arial" w:cs="Arial"/>
        </w:rPr>
        <w:t>Youth owned businesses.</w:t>
      </w:r>
    </w:p>
    <w:p w14:paraId="7B4B04FA" w14:textId="77777777" w:rsidR="0038519E" w:rsidRPr="00EB57ED" w:rsidRDefault="0038519E" w:rsidP="007F6F2A">
      <w:pPr>
        <w:pStyle w:val="ListParagraph"/>
        <w:numPr>
          <w:ilvl w:val="1"/>
          <w:numId w:val="200"/>
        </w:numPr>
        <w:spacing w:after="0" w:line="240" w:lineRule="auto"/>
        <w:rPr>
          <w:rFonts w:ascii="Arial" w:hAnsi="Arial" w:cs="Arial"/>
        </w:rPr>
      </w:pPr>
      <w:r w:rsidRPr="00EB57ED">
        <w:rPr>
          <w:rFonts w:ascii="Arial" w:hAnsi="Arial" w:cs="Arial"/>
        </w:rPr>
        <w:t>Rural/township based businesses</w:t>
      </w:r>
    </w:p>
    <w:p w14:paraId="080AF24B" w14:textId="77777777" w:rsidR="0038519E" w:rsidRPr="00EB57ED" w:rsidRDefault="0038519E" w:rsidP="007F6F2A">
      <w:pPr>
        <w:pStyle w:val="ListParagraph"/>
        <w:numPr>
          <w:ilvl w:val="1"/>
          <w:numId w:val="200"/>
        </w:numPr>
        <w:spacing w:after="0" w:line="240" w:lineRule="auto"/>
        <w:rPr>
          <w:rFonts w:ascii="Arial" w:hAnsi="Arial" w:cs="Arial"/>
        </w:rPr>
      </w:pPr>
      <w:r w:rsidRPr="00EB57ED">
        <w:rPr>
          <w:rFonts w:ascii="Arial" w:hAnsi="Arial" w:cs="Arial"/>
        </w:rPr>
        <w:t>Military veteran owned businesses (requisite Military Number confirmed by the Department of Military Veterans)</w:t>
      </w:r>
    </w:p>
    <w:p w14:paraId="26FDEA4F" w14:textId="77777777" w:rsidR="0038519E" w:rsidRPr="00EB57ED" w:rsidRDefault="0038519E" w:rsidP="0038519E">
      <w:pPr>
        <w:pStyle w:val="ListParagraph"/>
        <w:rPr>
          <w:rFonts w:ascii="Arial" w:hAnsi="Arial" w:cs="Arial"/>
        </w:rPr>
      </w:pPr>
    </w:p>
    <w:p w14:paraId="7612A1FA" w14:textId="3409C08B" w:rsidR="0038519E" w:rsidRDefault="0038519E" w:rsidP="0038519E">
      <w:pPr>
        <w:rPr>
          <w:rFonts w:ascii="Arial" w:hAnsi="Arial" w:cs="Arial"/>
          <w:b/>
        </w:rPr>
      </w:pPr>
    </w:p>
    <w:p w14:paraId="752C7586" w14:textId="45A59E80" w:rsidR="00B20EAF" w:rsidRDefault="00B20EAF" w:rsidP="0038519E">
      <w:pPr>
        <w:rPr>
          <w:rFonts w:ascii="Arial" w:hAnsi="Arial" w:cs="Arial"/>
          <w:b/>
        </w:rPr>
      </w:pPr>
    </w:p>
    <w:p w14:paraId="43DCE663" w14:textId="7F325CD9" w:rsidR="0038519E" w:rsidRPr="00EB57ED" w:rsidRDefault="0038519E" w:rsidP="0038519E">
      <w:pPr>
        <w:rPr>
          <w:rFonts w:ascii="Arial" w:hAnsi="Arial" w:cs="Arial"/>
          <w:b/>
        </w:rPr>
      </w:pPr>
      <w:r w:rsidRPr="00EB57ED">
        <w:rPr>
          <w:rFonts w:ascii="Arial" w:hAnsi="Arial" w:cs="Arial"/>
          <w:b/>
        </w:rPr>
        <w:t>Conditions</w:t>
      </w:r>
    </w:p>
    <w:p w14:paraId="0C7F3378" w14:textId="77777777" w:rsidR="0038519E" w:rsidRPr="00B20EAF" w:rsidRDefault="0038519E" w:rsidP="0038519E">
      <w:pPr>
        <w:rPr>
          <w:rFonts w:ascii="Arial" w:hAnsi="Arial" w:cs="Arial"/>
          <w:b/>
          <w:sz w:val="20"/>
          <w:szCs w:val="20"/>
        </w:rPr>
      </w:pPr>
      <w:r w:rsidRPr="00EB57ED">
        <w:rPr>
          <w:rFonts w:ascii="Arial" w:hAnsi="Arial" w:cs="Arial"/>
          <w:b/>
        </w:rPr>
        <w:t xml:space="preserve"> </w:t>
      </w:r>
    </w:p>
    <w:p w14:paraId="06E62B5C"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Proof of  registration with Treasury’s Centralized Supplier Database (</w:t>
      </w:r>
      <w:r w:rsidRPr="00EB57ED">
        <w:rPr>
          <w:rFonts w:ascii="Arial" w:hAnsi="Arial" w:cs="Arial"/>
          <w:b/>
        </w:rPr>
        <w:t>CSD</w:t>
      </w:r>
      <w:r w:rsidRPr="00EB57ED">
        <w:rPr>
          <w:rFonts w:ascii="Arial" w:hAnsi="Arial" w:cs="Arial"/>
        </w:rPr>
        <w:t xml:space="preserve">) or provide a Treasury  </w:t>
      </w:r>
      <w:r w:rsidRPr="00EB57ED">
        <w:rPr>
          <w:rFonts w:ascii="Arial" w:hAnsi="Arial" w:cs="Arial"/>
          <w:b/>
        </w:rPr>
        <w:t>CSD</w:t>
      </w:r>
      <w:r w:rsidRPr="00EB57ED">
        <w:rPr>
          <w:rFonts w:ascii="Arial" w:hAnsi="Arial" w:cs="Arial"/>
        </w:rPr>
        <w:t xml:space="preserve"> registration number e.g. MAAA0…;contractors and service providers have a responsibility to make sure that they are Tax compliant by the closing date of the bid they are tendering for and also remain Tax compliant during the evaluation period to be submitted by </w:t>
      </w:r>
      <w:r w:rsidRPr="00EB57ED">
        <w:rPr>
          <w:rFonts w:ascii="Arial" w:hAnsi="Arial" w:cs="Arial"/>
          <w:b/>
          <w:u w:val="single"/>
        </w:rPr>
        <w:t>ALL</w:t>
      </w:r>
      <w:r w:rsidRPr="00EB57ED">
        <w:rPr>
          <w:rFonts w:ascii="Arial" w:hAnsi="Arial" w:cs="Arial"/>
        </w:rPr>
        <w:t xml:space="preserve"> prospective </w:t>
      </w:r>
      <w:r w:rsidRPr="00EB57ED">
        <w:rPr>
          <w:rFonts w:ascii="Arial" w:hAnsi="Arial" w:cs="Arial"/>
          <w:b/>
        </w:rPr>
        <w:t>SMMEs</w:t>
      </w:r>
      <w:r w:rsidRPr="00EB57ED">
        <w:rPr>
          <w:rFonts w:ascii="Arial" w:hAnsi="Arial" w:cs="Arial"/>
        </w:rPr>
        <w:t>;</w:t>
      </w:r>
    </w:p>
    <w:p w14:paraId="471A14B4"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rPr>
        <w:t>Proposed SMMEs must be registered with the Construction Industry Development Board (</w:t>
      </w:r>
      <w:r w:rsidRPr="00EB57ED">
        <w:rPr>
          <w:rFonts w:ascii="Arial" w:hAnsi="Arial" w:cs="Arial"/>
          <w:b/>
        </w:rPr>
        <w:t>CIDB</w:t>
      </w:r>
      <w:r w:rsidRPr="00EB57ED">
        <w:rPr>
          <w:rFonts w:ascii="Arial" w:hAnsi="Arial" w:cs="Arial"/>
        </w:rPr>
        <w:t xml:space="preserve">) and should have  an active </w:t>
      </w:r>
      <w:r w:rsidRPr="00EB57ED">
        <w:rPr>
          <w:rFonts w:ascii="Arial" w:hAnsi="Arial" w:cs="Arial"/>
          <w:b/>
        </w:rPr>
        <w:t>CIDB</w:t>
      </w:r>
      <w:r w:rsidRPr="00EB57ED">
        <w:rPr>
          <w:rFonts w:ascii="Arial" w:hAnsi="Arial" w:cs="Arial"/>
        </w:rPr>
        <w:t xml:space="preserve"> status – provide CRS number per each proposed SMME; should it be applicable</w:t>
      </w:r>
    </w:p>
    <w:p w14:paraId="4E9924A4"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rPr>
        <w:t>The bidders are to achieve the below mentioned percentage distribution of SMME Participation:</w:t>
      </w:r>
    </w:p>
    <w:p w14:paraId="641F8CF4" w14:textId="77777777" w:rsidR="0038519E" w:rsidRPr="00EB57ED" w:rsidRDefault="0038519E" w:rsidP="0038519E">
      <w:pPr>
        <w:pStyle w:val="ListParagraph"/>
        <w:rPr>
          <w:rFonts w:ascii="Arial" w:hAnsi="Arial" w:cs="Arial"/>
          <w:sz w:val="24"/>
          <w:szCs w:val="24"/>
        </w:rPr>
      </w:pPr>
    </w:p>
    <w:p w14:paraId="296F63A1" w14:textId="77777777" w:rsidR="0038519E" w:rsidRPr="00EB57ED"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CIDB Grade 1 to 2</w:t>
      </w:r>
      <w:r w:rsidRPr="00EB57ED">
        <w:rPr>
          <w:rFonts w:ascii="Arial" w:hAnsi="Arial" w:cs="Arial"/>
        </w:rPr>
        <w:tab/>
      </w:r>
      <w:r w:rsidRPr="00EB57ED">
        <w:rPr>
          <w:rFonts w:ascii="Arial" w:hAnsi="Arial" w:cs="Arial"/>
        </w:rPr>
        <w:tab/>
        <w:t>: 10.00%</w:t>
      </w:r>
    </w:p>
    <w:p w14:paraId="314DDC0D" w14:textId="5590066F" w:rsidR="0038519E" w:rsidRPr="00EB57ED"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CIDB Grade 3 to 4</w:t>
      </w:r>
      <w:r w:rsidRPr="00EB57ED">
        <w:rPr>
          <w:rFonts w:ascii="Arial" w:hAnsi="Arial" w:cs="Arial"/>
        </w:rPr>
        <w:tab/>
      </w:r>
      <w:r w:rsidRPr="00EB57ED">
        <w:rPr>
          <w:rFonts w:ascii="Arial" w:hAnsi="Arial" w:cs="Arial"/>
        </w:rPr>
        <w:tab/>
        <w:t>: 1</w:t>
      </w:r>
      <w:r w:rsidR="00583D20">
        <w:rPr>
          <w:rFonts w:ascii="Arial" w:hAnsi="Arial" w:cs="Arial"/>
        </w:rPr>
        <w:t>2</w:t>
      </w:r>
      <w:r w:rsidRPr="00EB57ED">
        <w:rPr>
          <w:rFonts w:ascii="Arial" w:hAnsi="Arial" w:cs="Arial"/>
        </w:rPr>
        <w:t>.00%</w:t>
      </w:r>
    </w:p>
    <w:p w14:paraId="12FF99EB" w14:textId="27C859BE" w:rsidR="0038519E" w:rsidRPr="00EB57ED"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CIDB Grade 5</w:t>
      </w:r>
      <w:r w:rsidRPr="00EB57ED">
        <w:rPr>
          <w:rFonts w:ascii="Arial" w:hAnsi="Arial" w:cs="Arial"/>
        </w:rPr>
        <w:tab/>
      </w:r>
      <w:r w:rsidRPr="00EB57ED">
        <w:rPr>
          <w:rFonts w:ascii="Arial" w:hAnsi="Arial" w:cs="Arial"/>
        </w:rPr>
        <w:tab/>
      </w:r>
      <w:r w:rsidRPr="00EB57ED">
        <w:rPr>
          <w:rFonts w:ascii="Arial" w:hAnsi="Arial" w:cs="Arial"/>
        </w:rPr>
        <w:tab/>
        <w:t xml:space="preserve">: </w:t>
      </w:r>
      <w:r w:rsidR="00583D20">
        <w:rPr>
          <w:rFonts w:ascii="Arial" w:hAnsi="Arial" w:cs="Arial"/>
        </w:rPr>
        <w:t>8</w:t>
      </w:r>
      <w:r w:rsidRPr="00EB57ED">
        <w:rPr>
          <w:rFonts w:ascii="Arial" w:hAnsi="Arial" w:cs="Arial"/>
        </w:rPr>
        <w:t>.00%</w:t>
      </w:r>
    </w:p>
    <w:p w14:paraId="72C092E0" w14:textId="5C045327" w:rsidR="0038519E" w:rsidRPr="00B20EAF"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Plant Supplier/s</w:t>
      </w:r>
      <w:r w:rsidRPr="00EB57ED">
        <w:rPr>
          <w:rFonts w:ascii="Arial" w:hAnsi="Arial" w:cs="Arial"/>
        </w:rPr>
        <w:tab/>
      </w:r>
      <w:r w:rsidRPr="00EB57ED">
        <w:rPr>
          <w:rFonts w:ascii="Arial" w:hAnsi="Arial" w:cs="Arial"/>
        </w:rPr>
        <w:tab/>
        <w:t xml:space="preserve">:  </w:t>
      </w:r>
      <w:r w:rsidR="00583D20">
        <w:rPr>
          <w:rFonts w:ascii="Arial" w:hAnsi="Arial" w:cs="Arial"/>
        </w:rPr>
        <w:t>3</w:t>
      </w:r>
      <w:r w:rsidRPr="00EB57ED">
        <w:rPr>
          <w:rFonts w:ascii="Arial" w:hAnsi="Arial" w:cs="Arial"/>
        </w:rPr>
        <w:t>.00%</w:t>
      </w:r>
    </w:p>
    <w:p w14:paraId="204CC70D" w14:textId="77777777" w:rsidR="00B20EAF" w:rsidRPr="00EB57ED" w:rsidRDefault="00B20EAF" w:rsidP="00B20EAF">
      <w:pPr>
        <w:pStyle w:val="ListParagraph"/>
        <w:spacing w:after="0" w:line="240" w:lineRule="auto"/>
        <w:ind w:left="1440"/>
        <w:rPr>
          <w:rFonts w:ascii="Arial" w:hAnsi="Arial" w:cs="Arial"/>
          <w:sz w:val="24"/>
          <w:szCs w:val="24"/>
        </w:rPr>
      </w:pPr>
    </w:p>
    <w:p w14:paraId="60CF98A7"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rPr>
        <w:t xml:space="preserve">The above will be monitored through </w:t>
      </w:r>
      <w:r w:rsidRPr="00EB57ED">
        <w:rPr>
          <w:rFonts w:ascii="Arial" w:hAnsi="Arial" w:cs="Arial"/>
          <w:b/>
        </w:rPr>
        <w:t>Annexure M, signed payment certificates</w:t>
      </w:r>
      <w:r w:rsidRPr="00EB57ED">
        <w:rPr>
          <w:rFonts w:ascii="Arial" w:hAnsi="Arial" w:cs="Arial"/>
        </w:rPr>
        <w:t xml:space="preserve"> and proof of payments to SMMEs on monthly basis;</w:t>
      </w:r>
    </w:p>
    <w:p w14:paraId="1720337C"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rPr>
        <w:t xml:space="preserve">Contra Charges where applicable, </w:t>
      </w:r>
    </w:p>
    <w:p w14:paraId="4963D657" w14:textId="77777777" w:rsidR="0038519E" w:rsidRPr="00EB57ED"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 xml:space="preserve">the Principal Contractor and SMME will enter into a Cession Agreement signed by both parties, </w:t>
      </w:r>
    </w:p>
    <w:p w14:paraId="1622AD96" w14:textId="77777777" w:rsidR="0038519E" w:rsidRPr="00EB57ED" w:rsidRDefault="0038519E" w:rsidP="007F6F2A">
      <w:pPr>
        <w:pStyle w:val="ListParagraph"/>
        <w:numPr>
          <w:ilvl w:val="1"/>
          <w:numId w:val="201"/>
        </w:numPr>
        <w:spacing w:after="0" w:line="240" w:lineRule="auto"/>
        <w:rPr>
          <w:rFonts w:ascii="Arial" w:hAnsi="Arial" w:cs="Arial"/>
          <w:sz w:val="24"/>
          <w:szCs w:val="24"/>
        </w:rPr>
      </w:pPr>
      <w:r w:rsidRPr="00EB57ED">
        <w:rPr>
          <w:rFonts w:ascii="Arial" w:hAnsi="Arial" w:cs="Arial"/>
        </w:rPr>
        <w:t>a detailed breakdown of all contra charged items must be verified, confirmed and signed off by the Principal Contractor and SMME monthly.</w:t>
      </w:r>
    </w:p>
    <w:p w14:paraId="4B6A0F22"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The SMME sub contract agreement must be in line with the main contract agreement;</w:t>
      </w:r>
    </w:p>
    <w:p w14:paraId="3ED37BAB"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Proposed SMME packages and/or award values must not be lower than what has been specified by CIDB table on Grade Designation and tender value ranges;</w:t>
      </w:r>
    </w:p>
    <w:p w14:paraId="523C33AD"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Potential emerging SMMEs may be awarded a package one level higher than the enterprise’s registered SMME CIDB grading designation;</w:t>
      </w:r>
    </w:p>
    <w:p w14:paraId="6A97448B"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rPr>
        <w:t>Proposed SMMEs must confirm their company registration with CIPC (formerly CIPRO) as CDC will not approve any business that appears on the CIPC List of de-registered businesses;</w:t>
      </w:r>
    </w:p>
    <w:p w14:paraId="482D7A63" w14:textId="77777777" w:rsidR="0038519E" w:rsidRPr="00EB57ED" w:rsidRDefault="0038519E" w:rsidP="007F6F2A">
      <w:pPr>
        <w:pStyle w:val="ListParagraph"/>
        <w:numPr>
          <w:ilvl w:val="0"/>
          <w:numId w:val="201"/>
        </w:numPr>
        <w:spacing w:after="0" w:line="240" w:lineRule="auto"/>
        <w:rPr>
          <w:rFonts w:ascii="Arial" w:hAnsi="Arial" w:cs="Arial"/>
          <w:sz w:val="24"/>
          <w:szCs w:val="24"/>
        </w:rPr>
      </w:pPr>
      <w:r w:rsidRPr="00EB57ED">
        <w:rPr>
          <w:rFonts w:ascii="Arial" w:hAnsi="Arial" w:cs="Arial"/>
          <w:bCs/>
        </w:rPr>
        <w:t xml:space="preserve">The SMME shall be afforded a maximum of one active package on </w:t>
      </w:r>
      <w:r w:rsidRPr="00EB57ED">
        <w:rPr>
          <w:rFonts w:ascii="Arial" w:hAnsi="Arial" w:cs="Arial"/>
          <w:b/>
          <w:bCs/>
        </w:rPr>
        <w:t>ONE</w:t>
      </w:r>
      <w:r w:rsidRPr="00EB57ED">
        <w:rPr>
          <w:rFonts w:ascii="Arial" w:hAnsi="Arial" w:cs="Arial"/>
          <w:bCs/>
        </w:rPr>
        <w:t xml:space="preserve"> particular CIDB Grade per project and shall not be considered for any further works until they’ve been upgrade on the CIDB register of contractors;</w:t>
      </w:r>
    </w:p>
    <w:p w14:paraId="13BD0567"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bCs/>
        </w:rPr>
        <w:t>Bidders must furnish the CDC with a detailed SMME Implementation Plan and Construction Programme related to the SMMEs at the time of appointment of successful bidder.</w:t>
      </w:r>
    </w:p>
    <w:p w14:paraId="5585074D"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bCs/>
        </w:rPr>
        <w:t>The successful bidder will be required to furnish the CDC with supporting documentation for the proposed SMMEs as per above mentioned implementation plan;</w:t>
      </w:r>
    </w:p>
    <w:p w14:paraId="6B75E85E"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 xml:space="preserve">The Director/s of the SMME Company must be actively involved on the overall management and daily site activities for the awarded package; </w:t>
      </w:r>
    </w:p>
    <w:p w14:paraId="25603E5C"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lastRenderedPageBreak/>
        <w:t>Implementation of the Employment of SMME Specification.</w:t>
      </w:r>
    </w:p>
    <w:p w14:paraId="78450B96" w14:textId="77777777" w:rsidR="0038519E" w:rsidRPr="00EB57ED" w:rsidRDefault="0038519E" w:rsidP="007F6F2A">
      <w:pPr>
        <w:pStyle w:val="ListParagraph"/>
        <w:numPr>
          <w:ilvl w:val="0"/>
          <w:numId w:val="201"/>
        </w:numPr>
        <w:spacing w:after="0" w:line="240" w:lineRule="auto"/>
        <w:rPr>
          <w:rFonts w:ascii="Arial" w:hAnsi="Arial" w:cs="Arial"/>
        </w:rPr>
      </w:pPr>
      <w:r w:rsidRPr="00EB57ED">
        <w:rPr>
          <w:rFonts w:ascii="Arial" w:hAnsi="Arial" w:cs="Arial"/>
        </w:rPr>
        <w:t>The CDC reserves the right not to accept the proposed SMMEs in part or in whole or any proposal.</w:t>
      </w:r>
    </w:p>
    <w:p w14:paraId="0BDA743A" w14:textId="5C25ADAD" w:rsidR="0038519E" w:rsidRDefault="0038519E" w:rsidP="0038519E">
      <w:pPr>
        <w:pStyle w:val="ListParagraph"/>
        <w:rPr>
          <w:rFonts w:ascii="Arial" w:hAnsi="Arial" w:cs="Arial"/>
        </w:rPr>
      </w:pPr>
    </w:p>
    <w:p w14:paraId="2C84A3BC" w14:textId="778A2D9F" w:rsidR="000D6053" w:rsidRDefault="000D6053" w:rsidP="0038519E">
      <w:pPr>
        <w:pStyle w:val="ListParagraph"/>
        <w:rPr>
          <w:rFonts w:ascii="Arial" w:hAnsi="Arial" w:cs="Arial"/>
        </w:rPr>
      </w:pPr>
    </w:p>
    <w:p w14:paraId="16A37D7D" w14:textId="77777777" w:rsidR="0038519E" w:rsidRPr="00EB57ED" w:rsidRDefault="0038519E" w:rsidP="0038519E">
      <w:pPr>
        <w:rPr>
          <w:rFonts w:ascii="Arial" w:hAnsi="Arial" w:cs="Arial"/>
          <w:b/>
          <w:sz w:val="24"/>
          <w:szCs w:val="24"/>
        </w:rPr>
      </w:pPr>
      <w:bookmarkStart w:id="82" w:name="_Toc413682027"/>
      <w:bookmarkStart w:id="83" w:name="_Toc429665896"/>
      <w:bookmarkEnd w:id="82"/>
      <w:bookmarkEnd w:id="83"/>
      <w:r w:rsidRPr="00EB57ED">
        <w:rPr>
          <w:rFonts w:ascii="Arial" w:hAnsi="Arial" w:cs="Arial"/>
          <w:b/>
          <w:sz w:val="24"/>
          <w:szCs w:val="24"/>
        </w:rPr>
        <w:t>Disqualification Criteria</w:t>
      </w:r>
    </w:p>
    <w:p w14:paraId="6065452A" w14:textId="77777777" w:rsidR="0038519E" w:rsidRPr="00EB57ED" w:rsidRDefault="0038519E" w:rsidP="0038519E">
      <w:pPr>
        <w:rPr>
          <w:rFonts w:ascii="Arial" w:hAnsi="Arial" w:cs="Arial"/>
        </w:rPr>
      </w:pPr>
      <w:r w:rsidRPr="00EB57ED">
        <w:rPr>
          <w:rFonts w:ascii="Arial" w:hAnsi="Arial" w:cs="Arial"/>
        </w:rPr>
        <w:t>Proposed SMMEs will be disqualified immediately during the tendering stage or during the tender evaluation and adjudication stage or after the contract has been awarded if they are found to have conducted or committed any of the following:</w:t>
      </w:r>
    </w:p>
    <w:p w14:paraId="281B47EE" w14:textId="77777777" w:rsidR="0038519E" w:rsidRPr="00EB57ED" w:rsidRDefault="0038519E" w:rsidP="0038519E">
      <w:pPr>
        <w:rPr>
          <w:rFonts w:ascii="Arial" w:hAnsi="Arial" w:cs="Arial"/>
        </w:rPr>
      </w:pPr>
    </w:p>
    <w:p w14:paraId="39A34FFA" w14:textId="77777777" w:rsidR="0038519E" w:rsidRPr="00EB57ED" w:rsidRDefault="0038519E" w:rsidP="007F6F2A">
      <w:pPr>
        <w:numPr>
          <w:ilvl w:val="1"/>
          <w:numId w:val="202"/>
        </w:numPr>
        <w:spacing w:after="0" w:line="240" w:lineRule="auto"/>
        <w:rPr>
          <w:rFonts w:ascii="Arial" w:hAnsi="Arial" w:cs="Arial"/>
        </w:rPr>
      </w:pPr>
      <w:r w:rsidRPr="00EB57ED">
        <w:rPr>
          <w:rFonts w:ascii="Arial" w:hAnsi="Arial" w:cs="Arial"/>
        </w:rPr>
        <w:t>Misrepresentation of information;</w:t>
      </w:r>
    </w:p>
    <w:p w14:paraId="493FED7B" w14:textId="77777777" w:rsidR="0038519E" w:rsidRPr="00EB57ED" w:rsidRDefault="0038519E" w:rsidP="007F6F2A">
      <w:pPr>
        <w:numPr>
          <w:ilvl w:val="1"/>
          <w:numId w:val="202"/>
        </w:numPr>
        <w:spacing w:after="0" w:line="240" w:lineRule="auto"/>
        <w:rPr>
          <w:rFonts w:ascii="Arial" w:hAnsi="Arial" w:cs="Arial"/>
        </w:rPr>
      </w:pPr>
      <w:r w:rsidRPr="00EB57ED">
        <w:rPr>
          <w:rFonts w:ascii="Arial" w:hAnsi="Arial" w:cs="Arial"/>
          <w:lang w:val="en-ZA"/>
        </w:rPr>
        <w:t>Subsidiaries of Principal Contractor and/or Directors/Employees  holding any shares within the SMME business;</w:t>
      </w:r>
    </w:p>
    <w:p w14:paraId="34866259" w14:textId="77777777" w:rsidR="0038519E" w:rsidRPr="00EB57ED" w:rsidRDefault="0038519E" w:rsidP="007F6F2A">
      <w:pPr>
        <w:numPr>
          <w:ilvl w:val="1"/>
          <w:numId w:val="202"/>
        </w:numPr>
        <w:spacing w:after="0" w:line="240" w:lineRule="auto"/>
        <w:rPr>
          <w:rFonts w:ascii="Arial" w:hAnsi="Arial" w:cs="Arial"/>
        </w:rPr>
      </w:pPr>
      <w:r w:rsidRPr="00EB57ED">
        <w:rPr>
          <w:rFonts w:ascii="Arial" w:hAnsi="Arial" w:cs="Arial"/>
        </w:rPr>
        <w:t xml:space="preserve">Any proposed SMME or its principals (or both) who have engaged in corrupt and fraudulent practices, not only with the CDC but anywhere else; </w:t>
      </w:r>
    </w:p>
    <w:p w14:paraId="2277C1EE" w14:textId="77777777" w:rsidR="0038519E" w:rsidRPr="00EB57ED" w:rsidRDefault="0038519E" w:rsidP="007F6F2A">
      <w:pPr>
        <w:numPr>
          <w:ilvl w:val="1"/>
          <w:numId w:val="202"/>
        </w:numPr>
        <w:spacing w:after="0" w:line="240" w:lineRule="auto"/>
        <w:rPr>
          <w:rFonts w:ascii="Arial" w:hAnsi="Arial" w:cs="Arial"/>
        </w:rPr>
      </w:pPr>
      <w:r w:rsidRPr="00EB57ED">
        <w:rPr>
          <w:rFonts w:ascii="Arial" w:hAnsi="Arial" w:cs="Arial"/>
        </w:rPr>
        <w:t>Poor past performance (the focus is on gross poor performance and a clear trend of poor performance needs to be established); and</w:t>
      </w:r>
    </w:p>
    <w:p w14:paraId="675799E1" w14:textId="77777777" w:rsidR="0038519E" w:rsidRPr="00EB57ED" w:rsidRDefault="0038519E" w:rsidP="007F6F2A">
      <w:pPr>
        <w:numPr>
          <w:ilvl w:val="1"/>
          <w:numId w:val="202"/>
        </w:numPr>
        <w:spacing w:after="0" w:line="240" w:lineRule="auto"/>
        <w:rPr>
          <w:rFonts w:ascii="Arial" w:hAnsi="Arial" w:cs="Arial"/>
        </w:rPr>
      </w:pPr>
      <w:r w:rsidRPr="00EB57ED">
        <w:rPr>
          <w:rFonts w:ascii="Arial" w:hAnsi="Arial" w:cs="Arial"/>
        </w:rPr>
        <w:t xml:space="preserve">Proposed SMMEs or partner appearing on National Treasury blacklist. </w:t>
      </w:r>
    </w:p>
    <w:p w14:paraId="26B74573" w14:textId="77777777" w:rsidR="0038519E" w:rsidRPr="00EB57ED" w:rsidRDefault="0038519E" w:rsidP="0038519E">
      <w:pPr>
        <w:ind w:left="1440"/>
        <w:rPr>
          <w:rFonts w:ascii="Arial" w:hAnsi="Arial" w:cs="Arial"/>
        </w:rPr>
      </w:pPr>
    </w:p>
    <w:p w14:paraId="5FF01827" w14:textId="77777777" w:rsidR="0038519E" w:rsidRPr="00EB57ED" w:rsidRDefault="0038519E" w:rsidP="0038519E">
      <w:pPr>
        <w:tabs>
          <w:tab w:val="left" w:pos="0"/>
          <w:tab w:val="left" w:pos="90"/>
          <w:tab w:val="left" w:pos="2280"/>
        </w:tabs>
        <w:rPr>
          <w:rFonts w:ascii="Arial" w:hAnsi="Arial" w:cs="Arial"/>
          <w:b/>
        </w:rPr>
      </w:pPr>
      <w:r w:rsidRPr="00EB57ED">
        <w:rPr>
          <w:rFonts w:ascii="Arial" w:hAnsi="Arial" w:cs="Arial"/>
          <w:b/>
        </w:rPr>
        <w:t>TO BE CARRIED OVER TO FORM OF OFFER AND ACCEPTANCE</w:t>
      </w:r>
    </w:p>
    <w:p w14:paraId="18DB8608" w14:textId="77777777" w:rsidR="0038519E" w:rsidRPr="00EB57ED" w:rsidRDefault="0038519E" w:rsidP="0038519E">
      <w:pPr>
        <w:spacing w:line="360" w:lineRule="auto"/>
        <w:jc w:val="both"/>
        <w:rPr>
          <w:rFonts w:ascii="Arial" w:hAnsi="Arial" w:cs="Arial"/>
          <w:szCs w:val="24"/>
        </w:rPr>
      </w:pPr>
      <w:r w:rsidRPr="00EB57ED">
        <w:rPr>
          <w:rFonts w:ascii="Arial" w:hAnsi="Arial" w:cs="Arial"/>
          <w:szCs w:val="24"/>
        </w:rPr>
        <w:t xml:space="preserve">Please attach the Qualifying Small Enterprise </w:t>
      </w:r>
      <w:r w:rsidRPr="00EB57ED">
        <w:rPr>
          <w:rFonts w:ascii="Arial" w:hAnsi="Arial" w:cs="Arial"/>
          <w:b/>
          <w:szCs w:val="24"/>
        </w:rPr>
        <w:t>(QSE)</w:t>
      </w:r>
      <w:r w:rsidRPr="00EB57ED">
        <w:rPr>
          <w:rFonts w:ascii="Arial" w:hAnsi="Arial" w:cs="Arial"/>
          <w:szCs w:val="24"/>
        </w:rPr>
        <w:t xml:space="preserve"> and Exempted Micro Enterprise </w:t>
      </w:r>
      <w:r w:rsidRPr="00EB57ED">
        <w:rPr>
          <w:rFonts w:ascii="Arial" w:hAnsi="Arial" w:cs="Arial"/>
          <w:b/>
          <w:szCs w:val="24"/>
        </w:rPr>
        <w:t>(EME)</w:t>
      </w:r>
      <w:r w:rsidRPr="00EB57ED">
        <w:rPr>
          <w:rFonts w:ascii="Arial" w:hAnsi="Arial" w:cs="Arial"/>
          <w:szCs w:val="24"/>
        </w:rPr>
        <w:t xml:space="preserve"> a sworn affidavit confirming the company Annual Total Revenue and level of black ownership stamped and signed by a Commissioner of Oath of all the companies that would be participating in this project including company share certificates.   Failure to provide this information may lead to your company/JV being granted a zero score on empowerment. </w:t>
      </w:r>
    </w:p>
    <w:p w14:paraId="38B1B008" w14:textId="77777777" w:rsidR="0038519E" w:rsidRPr="00EB57ED" w:rsidRDefault="0038519E" w:rsidP="0038519E">
      <w:pPr>
        <w:spacing w:line="360" w:lineRule="auto"/>
        <w:jc w:val="both"/>
        <w:rPr>
          <w:rFonts w:ascii="Arial" w:hAnsi="Arial" w:cs="Arial"/>
          <w:szCs w:val="24"/>
        </w:rPr>
      </w:pPr>
      <w:r w:rsidRPr="00EB57ED">
        <w:rPr>
          <w:rFonts w:ascii="Arial" w:hAnsi="Arial" w:cs="Arial"/>
          <w:szCs w:val="24"/>
        </w:rPr>
        <w:t>I / We commit to achieving the above-mentioned SMME participation goal and to promptly respond to points of clarification regarding my / our Goals, failing which I / we understand that my / our Tender may forfeit points on the grounds of being incomplete.</w:t>
      </w:r>
    </w:p>
    <w:tbl>
      <w:tblPr>
        <w:tblW w:w="0" w:type="auto"/>
        <w:tblLook w:val="04A0" w:firstRow="1" w:lastRow="0" w:firstColumn="1" w:lastColumn="0" w:noHBand="0" w:noVBand="1"/>
      </w:tblPr>
      <w:tblGrid>
        <w:gridCol w:w="3708"/>
        <w:gridCol w:w="360"/>
        <w:gridCol w:w="5396"/>
      </w:tblGrid>
      <w:tr w:rsidR="0038519E" w:rsidRPr="00EB57ED" w14:paraId="57184FDD" w14:textId="77777777" w:rsidTr="006E364B">
        <w:trPr>
          <w:trHeight w:val="454"/>
        </w:trPr>
        <w:tc>
          <w:tcPr>
            <w:tcW w:w="3708" w:type="dxa"/>
            <w:hideMark/>
          </w:tcPr>
          <w:p w14:paraId="13BAF58E"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Duly authorised to sign on behalf of</w:t>
            </w:r>
          </w:p>
        </w:tc>
        <w:tc>
          <w:tcPr>
            <w:tcW w:w="360" w:type="dxa"/>
            <w:hideMark/>
          </w:tcPr>
          <w:p w14:paraId="066B097A"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w:t>
            </w:r>
          </w:p>
        </w:tc>
        <w:tc>
          <w:tcPr>
            <w:tcW w:w="5396" w:type="dxa"/>
            <w:tcBorders>
              <w:top w:val="nil"/>
              <w:left w:val="nil"/>
              <w:bottom w:val="single" w:sz="4" w:space="0" w:color="auto"/>
              <w:right w:val="nil"/>
            </w:tcBorders>
          </w:tcPr>
          <w:p w14:paraId="53574C56" w14:textId="77777777" w:rsidR="0038519E" w:rsidRPr="00EB57ED" w:rsidRDefault="0038519E" w:rsidP="006E364B">
            <w:pPr>
              <w:spacing w:before="120"/>
              <w:jc w:val="both"/>
              <w:rPr>
                <w:rFonts w:ascii="Arial" w:hAnsi="Arial" w:cs="Arial"/>
                <w:szCs w:val="24"/>
              </w:rPr>
            </w:pPr>
          </w:p>
        </w:tc>
      </w:tr>
      <w:tr w:rsidR="0038519E" w:rsidRPr="00EB57ED" w14:paraId="7CE50174" w14:textId="77777777" w:rsidTr="006E364B">
        <w:trPr>
          <w:trHeight w:val="454"/>
        </w:trPr>
        <w:tc>
          <w:tcPr>
            <w:tcW w:w="3708" w:type="dxa"/>
          </w:tcPr>
          <w:p w14:paraId="5ABCBC35" w14:textId="77777777" w:rsidR="0038519E" w:rsidRPr="00EB57ED" w:rsidRDefault="0038519E" w:rsidP="006E364B">
            <w:pPr>
              <w:spacing w:before="120"/>
              <w:jc w:val="both"/>
              <w:rPr>
                <w:rFonts w:ascii="Arial" w:hAnsi="Arial" w:cs="Arial"/>
                <w:szCs w:val="24"/>
              </w:rPr>
            </w:pPr>
          </w:p>
        </w:tc>
        <w:tc>
          <w:tcPr>
            <w:tcW w:w="360" w:type="dxa"/>
          </w:tcPr>
          <w:p w14:paraId="158D1ED0" w14:textId="77777777" w:rsidR="0038519E" w:rsidRPr="00EB57ED" w:rsidRDefault="0038519E" w:rsidP="006E364B">
            <w:pPr>
              <w:spacing w:before="120"/>
              <w:jc w:val="both"/>
              <w:rPr>
                <w:rFonts w:ascii="Arial" w:hAnsi="Arial" w:cs="Arial"/>
                <w:szCs w:val="24"/>
              </w:rPr>
            </w:pPr>
          </w:p>
        </w:tc>
        <w:tc>
          <w:tcPr>
            <w:tcW w:w="5396" w:type="dxa"/>
            <w:tcBorders>
              <w:top w:val="nil"/>
              <w:left w:val="nil"/>
              <w:bottom w:val="single" w:sz="4" w:space="0" w:color="auto"/>
              <w:right w:val="nil"/>
            </w:tcBorders>
          </w:tcPr>
          <w:p w14:paraId="61E3D811" w14:textId="77777777" w:rsidR="0038519E" w:rsidRPr="00EB57ED" w:rsidRDefault="0038519E" w:rsidP="006E364B">
            <w:pPr>
              <w:spacing w:before="120"/>
              <w:jc w:val="both"/>
              <w:rPr>
                <w:rFonts w:ascii="Arial" w:hAnsi="Arial" w:cs="Arial"/>
                <w:szCs w:val="24"/>
              </w:rPr>
            </w:pPr>
          </w:p>
        </w:tc>
      </w:tr>
      <w:tr w:rsidR="0038519E" w:rsidRPr="00EB57ED" w14:paraId="7C786342" w14:textId="77777777" w:rsidTr="006E364B">
        <w:trPr>
          <w:trHeight w:val="454"/>
        </w:trPr>
        <w:tc>
          <w:tcPr>
            <w:tcW w:w="3708" w:type="dxa"/>
            <w:hideMark/>
          </w:tcPr>
          <w:p w14:paraId="7875B3F3"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Name</w:t>
            </w:r>
          </w:p>
        </w:tc>
        <w:tc>
          <w:tcPr>
            <w:tcW w:w="360" w:type="dxa"/>
            <w:hideMark/>
          </w:tcPr>
          <w:p w14:paraId="5685785F"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w:t>
            </w:r>
          </w:p>
        </w:tc>
        <w:tc>
          <w:tcPr>
            <w:tcW w:w="5396" w:type="dxa"/>
            <w:tcBorders>
              <w:top w:val="nil"/>
              <w:left w:val="nil"/>
              <w:bottom w:val="single" w:sz="4" w:space="0" w:color="auto"/>
              <w:right w:val="nil"/>
            </w:tcBorders>
          </w:tcPr>
          <w:p w14:paraId="5967C188" w14:textId="77777777" w:rsidR="0038519E" w:rsidRPr="00EB57ED" w:rsidRDefault="0038519E" w:rsidP="006E364B">
            <w:pPr>
              <w:spacing w:before="120"/>
              <w:jc w:val="both"/>
              <w:rPr>
                <w:rFonts w:ascii="Arial" w:hAnsi="Arial" w:cs="Arial"/>
                <w:szCs w:val="24"/>
              </w:rPr>
            </w:pPr>
          </w:p>
        </w:tc>
      </w:tr>
      <w:tr w:rsidR="0038519E" w:rsidRPr="00EB57ED" w14:paraId="7617C843" w14:textId="77777777" w:rsidTr="006E364B">
        <w:trPr>
          <w:trHeight w:val="454"/>
        </w:trPr>
        <w:tc>
          <w:tcPr>
            <w:tcW w:w="3708" w:type="dxa"/>
          </w:tcPr>
          <w:p w14:paraId="3184C78D" w14:textId="77777777" w:rsidR="0038519E" w:rsidRPr="00EB57ED" w:rsidRDefault="0038519E" w:rsidP="006E364B">
            <w:pPr>
              <w:spacing w:before="120"/>
              <w:jc w:val="both"/>
              <w:rPr>
                <w:rFonts w:ascii="Arial" w:hAnsi="Arial" w:cs="Arial"/>
                <w:szCs w:val="24"/>
              </w:rPr>
            </w:pPr>
          </w:p>
        </w:tc>
        <w:tc>
          <w:tcPr>
            <w:tcW w:w="360" w:type="dxa"/>
          </w:tcPr>
          <w:p w14:paraId="4DE82757" w14:textId="77777777" w:rsidR="0038519E" w:rsidRPr="00EB57ED" w:rsidRDefault="0038519E" w:rsidP="006E364B">
            <w:pPr>
              <w:spacing w:before="120"/>
              <w:jc w:val="both"/>
              <w:rPr>
                <w:rFonts w:ascii="Arial" w:hAnsi="Arial" w:cs="Arial"/>
                <w:szCs w:val="24"/>
              </w:rPr>
            </w:pPr>
          </w:p>
        </w:tc>
        <w:tc>
          <w:tcPr>
            <w:tcW w:w="5396" w:type="dxa"/>
            <w:tcBorders>
              <w:top w:val="single" w:sz="4" w:space="0" w:color="auto"/>
              <w:left w:val="nil"/>
              <w:bottom w:val="nil"/>
              <w:right w:val="nil"/>
            </w:tcBorders>
          </w:tcPr>
          <w:p w14:paraId="5E3A1A82" w14:textId="77777777" w:rsidR="0038519E" w:rsidRPr="00EB57ED" w:rsidRDefault="0038519E" w:rsidP="006E364B">
            <w:pPr>
              <w:spacing w:before="120"/>
              <w:jc w:val="both"/>
              <w:rPr>
                <w:rFonts w:ascii="Arial" w:hAnsi="Arial" w:cs="Arial"/>
                <w:szCs w:val="24"/>
              </w:rPr>
            </w:pPr>
          </w:p>
        </w:tc>
      </w:tr>
      <w:tr w:rsidR="0038519E" w:rsidRPr="00EB57ED" w14:paraId="640FF443" w14:textId="77777777" w:rsidTr="006E364B">
        <w:trPr>
          <w:trHeight w:val="454"/>
        </w:trPr>
        <w:tc>
          <w:tcPr>
            <w:tcW w:w="3708" w:type="dxa"/>
            <w:hideMark/>
          </w:tcPr>
          <w:p w14:paraId="096AA6C8"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lastRenderedPageBreak/>
              <w:t>Signature</w:t>
            </w:r>
          </w:p>
        </w:tc>
        <w:tc>
          <w:tcPr>
            <w:tcW w:w="360" w:type="dxa"/>
            <w:hideMark/>
          </w:tcPr>
          <w:p w14:paraId="5B8D049F"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w:t>
            </w:r>
          </w:p>
        </w:tc>
        <w:tc>
          <w:tcPr>
            <w:tcW w:w="5396" w:type="dxa"/>
            <w:tcBorders>
              <w:top w:val="nil"/>
              <w:left w:val="nil"/>
              <w:bottom w:val="single" w:sz="4" w:space="0" w:color="auto"/>
              <w:right w:val="nil"/>
            </w:tcBorders>
          </w:tcPr>
          <w:p w14:paraId="4BF729EB" w14:textId="77777777" w:rsidR="0038519E" w:rsidRPr="00EB57ED" w:rsidRDefault="0038519E" w:rsidP="006E364B">
            <w:pPr>
              <w:spacing w:before="120"/>
              <w:jc w:val="both"/>
              <w:rPr>
                <w:rFonts w:ascii="Arial" w:hAnsi="Arial" w:cs="Arial"/>
                <w:szCs w:val="24"/>
              </w:rPr>
            </w:pPr>
          </w:p>
        </w:tc>
      </w:tr>
      <w:tr w:rsidR="0038519E" w:rsidRPr="00EB57ED" w14:paraId="02D62B32" w14:textId="77777777" w:rsidTr="006E364B">
        <w:trPr>
          <w:trHeight w:val="454"/>
        </w:trPr>
        <w:tc>
          <w:tcPr>
            <w:tcW w:w="3708" w:type="dxa"/>
          </w:tcPr>
          <w:p w14:paraId="531A8AA7" w14:textId="77777777" w:rsidR="0038519E" w:rsidRPr="00EB57ED" w:rsidRDefault="0038519E" w:rsidP="006E364B">
            <w:pPr>
              <w:spacing w:before="120"/>
              <w:jc w:val="both"/>
              <w:rPr>
                <w:rFonts w:ascii="Arial" w:hAnsi="Arial" w:cs="Arial"/>
                <w:szCs w:val="24"/>
              </w:rPr>
            </w:pPr>
          </w:p>
        </w:tc>
        <w:tc>
          <w:tcPr>
            <w:tcW w:w="360" w:type="dxa"/>
          </w:tcPr>
          <w:p w14:paraId="3C45FA1E" w14:textId="77777777" w:rsidR="0038519E" w:rsidRPr="00EB57ED" w:rsidRDefault="0038519E" w:rsidP="006E364B">
            <w:pPr>
              <w:spacing w:before="120"/>
              <w:jc w:val="both"/>
              <w:rPr>
                <w:rFonts w:ascii="Arial" w:hAnsi="Arial" w:cs="Arial"/>
                <w:szCs w:val="24"/>
              </w:rPr>
            </w:pPr>
          </w:p>
        </w:tc>
        <w:tc>
          <w:tcPr>
            <w:tcW w:w="5396" w:type="dxa"/>
            <w:tcBorders>
              <w:top w:val="single" w:sz="4" w:space="0" w:color="auto"/>
              <w:left w:val="nil"/>
              <w:bottom w:val="nil"/>
              <w:right w:val="nil"/>
            </w:tcBorders>
          </w:tcPr>
          <w:p w14:paraId="63991562" w14:textId="77777777" w:rsidR="0038519E" w:rsidRPr="00EB57ED" w:rsidRDefault="0038519E" w:rsidP="006E364B">
            <w:pPr>
              <w:spacing w:before="120"/>
              <w:jc w:val="both"/>
              <w:rPr>
                <w:rFonts w:ascii="Arial" w:hAnsi="Arial" w:cs="Arial"/>
                <w:szCs w:val="24"/>
              </w:rPr>
            </w:pPr>
          </w:p>
        </w:tc>
      </w:tr>
      <w:tr w:rsidR="0038519E" w:rsidRPr="00EB57ED" w14:paraId="009B4DF1" w14:textId="77777777" w:rsidTr="006E364B">
        <w:trPr>
          <w:trHeight w:val="454"/>
        </w:trPr>
        <w:tc>
          <w:tcPr>
            <w:tcW w:w="3708" w:type="dxa"/>
            <w:hideMark/>
          </w:tcPr>
          <w:p w14:paraId="6D43C16D"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Date</w:t>
            </w:r>
          </w:p>
        </w:tc>
        <w:tc>
          <w:tcPr>
            <w:tcW w:w="360" w:type="dxa"/>
            <w:hideMark/>
          </w:tcPr>
          <w:p w14:paraId="5B606F81" w14:textId="77777777" w:rsidR="0038519E" w:rsidRPr="00EB57ED" w:rsidRDefault="0038519E" w:rsidP="006E364B">
            <w:pPr>
              <w:spacing w:before="120"/>
              <w:jc w:val="both"/>
              <w:rPr>
                <w:rFonts w:ascii="Arial" w:hAnsi="Arial" w:cs="Arial"/>
                <w:szCs w:val="24"/>
              </w:rPr>
            </w:pPr>
            <w:r w:rsidRPr="00EB57ED">
              <w:rPr>
                <w:rFonts w:ascii="Arial" w:hAnsi="Arial" w:cs="Arial"/>
                <w:szCs w:val="24"/>
              </w:rPr>
              <w:t>:</w:t>
            </w:r>
          </w:p>
        </w:tc>
        <w:tc>
          <w:tcPr>
            <w:tcW w:w="5396" w:type="dxa"/>
            <w:tcBorders>
              <w:top w:val="nil"/>
              <w:left w:val="nil"/>
              <w:bottom w:val="single" w:sz="4" w:space="0" w:color="auto"/>
              <w:right w:val="nil"/>
            </w:tcBorders>
          </w:tcPr>
          <w:p w14:paraId="1DA290D7" w14:textId="77777777" w:rsidR="0038519E" w:rsidRPr="00EB57ED" w:rsidRDefault="0038519E" w:rsidP="006E364B">
            <w:pPr>
              <w:spacing w:before="120"/>
              <w:jc w:val="both"/>
              <w:rPr>
                <w:rFonts w:ascii="Arial" w:hAnsi="Arial" w:cs="Arial"/>
                <w:szCs w:val="24"/>
              </w:rPr>
            </w:pPr>
          </w:p>
        </w:tc>
      </w:tr>
    </w:tbl>
    <w:p w14:paraId="6109D51D" w14:textId="77777777" w:rsidR="0038519E" w:rsidRDefault="0038519E" w:rsidP="0038519E"/>
    <w:p w14:paraId="5141AD13" w14:textId="77777777" w:rsidR="0038519E" w:rsidRPr="00391C3D" w:rsidRDefault="0038519E" w:rsidP="0038519E">
      <w:pPr>
        <w:pStyle w:val="Heading1"/>
        <w:numPr>
          <w:ilvl w:val="0"/>
          <w:numId w:val="0"/>
        </w:numPr>
        <w:rPr>
          <w:sz w:val="28"/>
        </w:rPr>
      </w:pPr>
      <w:r w:rsidRPr="00C05233">
        <w:rPr>
          <w:sz w:val="28"/>
        </w:rPr>
        <w:t>T2.1.1</w:t>
      </w:r>
      <w:r>
        <w:rPr>
          <w:sz w:val="28"/>
        </w:rPr>
        <w:t>3</w:t>
      </w:r>
      <w:r w:rsidRPr="00C05233">
        <w:rPr>
          <w:sz w:val="28"/>
        </w:rPr>
        <w:t xml:space="preserve"> : </w:t>
      </w:r>
      <w:r w:rsidRPr="00391C3D">
        <w:rPr>
          <w:sz w:val="28"/>
        </w:rPr>
        <w:t xml:space="preserve">Record of Addenda to Tender Documents </w:t>
      </w:r>
    </w:p>
    <w:p w14:paraId="5F999AA7" w14:textId="77777777" w:rsidR="0038519E" w:rsidRPr="00391C3D" w:rsidRDefault="0038519E" w:rsidP="0038519E">
      <w:pPr>
        <w:tabs>
          <w:tab w:val="left" w:pos="2268"/>
          <w:tab w:val="right" w:pos="8789"/>
        </w:tabs>
        <w:jc w:val="both"/>
        <w:rPr>
          <w:rFonts w:ascii="Arial" w:hAnsi="Arial" w:cs="Arial"/>
          <w:sz w:val="16"/>
        </w:rPr>
      </w:pPr>
    </w:p>
    <w:p w14:paraId="22CECFF6" w14:textId="77777777" w:rsidR="0038519E" w:rsidRPr="00391C3D" w:rsidRDefault="0038519E" w:rsidP="0038519E">
      <w:pPr>
        <w:tabs>
          <w:tab w:val="left" w:pos="2268"/>
          <w:tab w:val="right" w:pos="8789"/>
        </w:tabs>
        <w:jc w:val="both"/>
        <w:rPr>
          <w:rFonts w:ascii="Arial" w:hAnsi="Arial" w:cs="Arial"/>
          <w:sz w:val="20"/>
          <w:szCs w:val="20"/>
        </w:rPr>
      </w:pPr>
      <w:r w:rsidRPr="00391C3D">
        <w:rPr>
          <w:rFonts w:ascii="Arial" w:hAnsi="Arial" w:cs="Arial"/>
          <w:sz w:val="20"/>
          <w:szCs w:val="20"/>
        </w:rPr>
        <w:t>We confirm that the following communications received from the Principal Agent before the submission of this tender offer, amending the tender documents, have been taken into account in this tender offer:</w:t>
      </w:r>
    </w:p>
    <w:p w14:paraId="730CDB4B" w14:textId="77777777" w:rsidR="0038519E" w:rsidRPr="00391C3D" w:rsidRDefault="0038519E" w:rsidP="0038519E">
      <w:pPr>
        <w:tabs>
          <w:tab w:val="left" w:pos="2268"/>
          <w:tab w:val="right" w:pos="8789"/>
        </w:tabs>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68"/>
        <w:gridCol w:w="6060"/>
      </w:tblGrid>
      <w:tr w:rsidR="0038519E" w:rsidRPr="00391C3D" w14:paraId="6079D66D" w14:textId="77777777" w:rsidTr="006E364B">
        <w:tc>
          <w:tcPr>
            <w:tcW w:w="675" w:type="dxa"/>
          </w:tcPr>
          <w:p w14:paraId="4F45BEA9" w14:textId="77777777" w:rsidR="0038519E" w:rsidRPr="00391C3D" w:rsidRDefault="0038519E" w:rsidP="006E364B">
            <w:pPr>
              <w:tabs>
                <w:tab w:val="left" w:pos="2268"/>
                <w:tab w:val="right" w:pos="8789"/>
              </w:tabs>
              <w:spacing w:beforeLines="100" w:before="240" w:afterLines="100" w:after="240"/>
              <w:jc w:val="both"/>
              <w:rPr>
                <w:rFonts w:ascii="Arial" w:hAnsi="Arial" w:cs="Arial"/>
                <w:b/>
                <w:sz w:val="20"/>
                <w:szCs w:val="20"/>
              </w:rPr>
            </w:pPr>
          </w:p>
        </w:tc>
        <w:tc>
          <w:tcPr>
            <w:tcW w:w="2268" w:type="dxa"/>
          </w:tcPr>
          <w:p w14:paraId="41B04152" w14:textId="77777777" w:rsidR="0038519E" w:rsidRPr="00391C3D" w:rsidRDefault="0038519E" w:rsidP="006E364B">
            <w:pPr>
              <w:tabs>
                <w:tab w:val="left" w:pos="2268"/>
                <w:tab w:val="right" w:pos="8789"/>
              </w:tabs>
              <w:spacing w:beforeLines="100" w:before="240" w:afterLines="100" w:after="240"/>
              <w:jc w:val="both"/>
              <w:rPr>
                <w:rFonts w:ascii="Arial" w:hAnsi="Arial" w:cs="Arial"/>
                <w:b/>
                <w:sz w:val="20"/>
                <w:szCs w:val="20"/>
              </w:rPr>
            </w:pPr>
            <w:r w:rsidRPr="00391C3D">
              <w:rPr>
                <w:rFonts w:ascii="Arial" w:hAnsi="Arial" w:cs="Arial"/>
                <w:b/>
                <w:sz w:val="20"/>
                <w:szCs w:val="20"/>
              </w:rPr>
              <w:t>Date</w:t>
            </w:r>
          </w:p>
        </w:tc>
        <w:tc>
          <w:tcPr>
            <w:tcW w:w="6060" w:type="dxa"/>
          </w:tcPr>
          <w:p w14:paraId="21C6BE28" w14:textId="77777777" w:rsidR="0038519E" w:rsidRPr="00391C3D" w:rsidRDefault="0038519E" w:rsidP="006E364B">
            <w:pPr>
              <w:tabs>
                <w:tab w:val="left" w:pos="2268"/>
                <w:tab w:val="right" w:pos="8789"/>
              </w:tabs>
              <w:spacing w:beforeLines="100" w:before="240" w:afterLines="100" w:after="240"/>
              <w:jc w:val="both"/>
              <w:rPr>
                <w:rFonts w:ascii="Arial" w:hAnsi="Arial" w:cs="Arial"/>
                <w:b/>
                <w:sz w:val="20"/>
                <w:szCs w:val="20"/>
              </w:rPr>
            </w:pPr>
            <w:r w:rsidRPr="00391C3D">
              <w:rPr>
                <w:rFonts w:ascii="Arial" w:hAnsi="Arial" w:cs="Arial"/>
                <w:b/>
                <w:sz w:val="20"/>
                <w:szCs w:val="20"/>
              </w:rPr>
              <w:t>Title or Details</w:t>
            </w:r>
          </w:p>
        </w:tc>
      </w:tr>
      <w:tr w:rsidR="0038519E" w:rsidRPr="00391C3D" w14:paraId="1111E625" w14:textId="77777777" w:rsidTr="006E364B">
        <w:tc>
          <w:tcPr>
            <w:tcW w:w="675" w:type="dxa"/>
          </w:tcPr>
          <w:p w14:paraId="3D2401E5"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r w:rsidRPr="00391C3D">
              <w:rPr>
                <w:rFonts w:ascii="Arial" w:hAnsi="Arial" w:cs="Arial"/>
                <w:sz w:val="20"/>
                <w:szCs w:val="20"/>
              </w:rPr>
              <w:t>1</w:t>
            </w:r>
          </w:p>
        </w:tc>
        <w:tc>
          <w:tcPr>
            <w:tcW w:w="2268" w:type="dxa"/>
          </w:tcPr>
          <w:p w14:paraId="2969700E"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c>
          <w:tcPr>
            <w:tcW w:w="6060" w:type="dxa"/>
          </w:tcPr>
          <w:p w14:paraId="4CFC95F6"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r>
      <w:tr w:rsidR="0038519E" w:rsidRPr="00391C3D" w14:paraId="27E27F79" w14:textId="77777777" w:rsidTr="006E364B">
        <w:tc>
          <w:tcPr>
            <w:tcW w:w="675" w:type="dxa"/>
          </w:tcPr>
          <w:p w14:paraId="76B6E2DE"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r w:rsidRPr="00391C3D">
              <w:rPr>
                <w:rFonts w:ascii="Arial" w:hAnsi="Arial" w:cs="Arial"/>
                <w:sz w:val="20"/>
                <w:szCs w:val="20"/>
              </w:rPr>
              <w:t>2</w:t>
            </w:r>
          </w:p>
        </w:tc>
        <w:tc>
          <w:tcPr>
            <w:tcW w:w="2268" w:type="dxa"/>
          </w:tcPr>
          <w:p w14:paraId="612A5F26"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c>
          <w:tcPr>
            <w:tcW w:w="6060" w:type="dxa"/>
          </w:tcPr>
          <w:p w14:paraId="3191226D"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r>
      <w:tr w:rsidR="0038519E" w:rsidRPr="00391C3D" w14:paraId="4A02AF0F" w14:textId="77777777" w:rsidTr="006E364B">
        <w:tc>
          <w:tcPr>
            <w:tcW w:w="675" w:type="dxa"/>
          </w:tcPr>
          <w:p w14:paraId="3741108F"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r w:rsidRPr="00391C3D">
              <w:rPr>
                <w:rFonts w:ascii="Arial" w:hAnsi="Arial" w:cs="Arial"/>
                <w:sz w:val="20"/>
                <w:szCs w:val="20"/>
              </w:rPr>
              <w:t>3</w:t>
            </w:r>
          </w:p>
        </w:tc>
        <w:tc>
          <w:tcPr>
            <w:tcW w:w="2268" w:type="dxa"/>
          </w:tcPr>
          <w:p w14:paraId="5625225A"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c>
          <w:tcPr>
            <w:tcW w:w="6060" w:type="dxa"/>
          </w:tcPr>
          <w:p w14:paraId="69A3BFD1"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r>
      <w:tr w:rsidR="0038519E" w:rsidRPr="00391C3D" w14:paraId="572650C0" w14:textId="77777777" w:rsidTr="006E364B">
        <w:tc>
          <w:tcPr>
            <w:tcW w:w="675" w:type="dxa"/>
          </w:tcPr>
          <w:p w14:paraId="6402AF22"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r w:rsidRPr="00391C3D">
              <w:rPr>
                <w:rFonts w:ascii="Arial" w:hAnsi="Arial" w:cs="Arial"/>
                <w:sz w:val="20"/>
                <w:szCs w:val="20"/>
              </w:rPr>
              <w:t>4</w:t>
            </w:r>
          </w:p>
        </w:tc>
        <w:tc>
          <w:tcPr>
            <w:tcW w:w="2268" w:type="dxa"/>
          </w:tcPr>
          <w:p w14:paraId="56059FA4"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c>
          <w:tcPr>
            <w:tcW w:w="6060" w:type="dxa"/>
          </w:tcPr>
          <w:p w14:paraId="30CA2CD2"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r>
      <w:tr w:rsidR="0038519E" w:rsidRPr="00391C3D" w14:paraId="04A6D08F" w14:textId="77777777" w:rsidTr="006E364B">
        <w:tc>
          <w:tcPr>
            <w:tcW w:w="675" w:type="dxa"/>
          </w:tcPr>
          <w:p w14:paraId="73F4B522"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r w:rsidRPr="00391C3D">
              <w:rPr>
                <w:rFonts w:ascii="Arial" w:hAnsi="Arial" w:cs="Arial"/>
                <w:sz w:val="20"/>
                <w:szCs w:val="20"/>
              </w:rPr>
              <w:t>5</w:t>
            </w:r>
          </w:p>
        </w:tc>
        <w:tc>
          <w:tcPr>
            <w:tcW w:w="2268" w:type="dxa"/>
          </w:tcPr>
          <w:p w14:paraId="0DD5BBF6"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c>
          <w:tcPr>
            <w:tcW w:w="6060" w:type="dxa"/>
          </w:tcPr>
          <w:p w14:paraId="5B988157" w14:textId="77777777" w:rsidR="0038519E" w:rsidRPr="00391C3D" w:rsidRDefault="0038519E" w:rsidP="006E364B">
            <w:pPr>
              <w:tabs>
                <w:tab w:val="left" w:pos="2268"/>
                <w:tab w:val="right" w:pos="8789"/>
              </w:tabs>
              <w:spacing w:beforeLines="100" w:before="240" w:afterLines="100" w:after="240"/>
              <w:jc w:val="both"/>
              <w:rPr>
                <w:rFonts w:ascii="Arial" w:hAnsi="Arial" w:cs="Arial"/>
                <w:sz w:val="20"/>
                <w:szCs w:val="20"/>
              </w:rPr>
            </w:pPr>
          </w:p>
        </w:tc>
      </w:tr>
    </w:tbl>
    <w:p w14:paraId="0E9BAB49" w14:textId="77777777" w:rsidR="0038519E" w:rsidRPr="00391C3D" w:rsidRDefault="0038519E" w:rsidP="0038519E">
      <w:pPr>
        <w:tabs>
          <w:tab w:val="left" w:pos="2268"/>
          <w:tab w:val="right" w:pos="8789"/>
        </w:tabs>
        <w:jc w:val="both"/>
        <w:rPr>
          <w:rFonts w:ascii="Arial" w:hAnsi="Arial" w:cs="Arial"/>
          <w:sz w:val="20"/>
          <w:szCs w:val="20"/>
        </w:rPr>
      </w:pPr>
    </w:p>
    <w:p w14:paraId="0506BEE1" w14:textId="77777777" w:rsidR="0038519E" w:rsidRPr="00391C3D" w:rsidRDefault="0038519E" w:rsidP="0038519E">
      <w:pPr>
        <w:tabs>
          <w:tab w:val="left" w:pos="2268"/>
          <w:tab w:val="right" w:pos="8789"/>
        </w:tabs>
        <w:jc w:val="both"/>
        <w:rPr>
          <w:rFonts w:ascii="Arial" w:hAnsi="Arial" w:cs="Arial"/>
          <w:sz w:val="20"/>
          <w:szCs w:val="20"/>
        </w:rPr>
      </w:pPr>
      <w:r w:rsidRPr="00391C3D">
        <w:rPr>
          <w:rFonts w:ascii="Arial" w:hAnsi="Arial" w:cs="Arial"/>
          <w:sz w:val="20"/>
          <w:szCs w:val="20"/>
        </w:rPr>
        <w:t>Attach additional pages if more space is required.</w:t>
      </w:r>
    </w:p>
    <w:p w14:paraId="6ED5696B" w14:textId="77777777" w:rsidR="0038519E" w:rsidRPr="00391C3D" w:rsidRDefault="0038519E" w:rsidP="0038519E">
      <w:pPr>
        <w:tabs>
          <w:tab w:val="left" w:pos="2268"/>
          <w:tab w:val="right" w:pos="8789"/>
        </w:tabs>
        <w:jc w:val="both"/>
        <w:rPr>
          <w:rFonts w:ascii="Arial" w:hAnsi="Arial" w:cs="Arial"/>
          <w:sz w:val="20"/>
          <w:szCs w:val="20"/>
        </w:rPr>
      </w:pPr>
    </w:p>
    <w:p w14:paraId="0C3A2A1B" w14:textId="77777777" w:rsidR="0038519E" w:rsidRPr="00391C3D" w:rsidRDefault="0038519E" w:rsidP="0038519E">
      <w:pPr>
        <w:tabs>
          <w:tab w:val="left" w:pos="2268"/>
          <w:tab w:val="right" w:pos="8789"/>
        </w:tabs>
        <w:jc w:val="both"/>
        <w:rPr>
          <w:rFonts w:ascii="Arial" w:hAnsi="Arial" w:cs="Arial"/>
          <w:sz w:val="16"/>
          <w:szCs w:val="20"/>
        </w:rPr>
      </w:pPr>
    </w:p>
    <w:p w14:paraId="2E6E0794"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Signed:  …………………………………….……..</w:t>
      </w:r>
      <w:r w:rsidRPr="00391C3D">
        <w:rPr>
          <w:rFonts w:ascii="Arial" w:hAnsi="Arial" w:cs="Arial"/>
          <w:sz w:val="20"/>
          <w:szCs w:val="20"/>
        </w:rPr>
        <w:tab/>
      </w:r>
      <w:r w:rsidRPr="00391C3D">
        <w:rPr>
          <w:rFonts w:ascii="Arial" w:hAnsi="Arial" w:cs="Arial"/>
          <w:sz w:val="20"/>
          <w:szCs w:val="20"/>
        </w:rPr>
        <w:tab/>
        <w:t>Date:  ……………………………………</w:t>
      </w:r>
    </w:p>
    <w:p w14:paraId="4E259454" w14:textId="77777777" w:rsidR="0038519E" w:rsidRPr="00391C3D" w:rsidRDefault="0038519E" w:rsidP="0038519E">
      <w:pPr>
        <w:tabs>
          <w:tab w:val="left" w:pos="709"/>
          <w:tab w:val="left" w:pos="1418"/>
          <w:tab w:val="left" w:pos="1843"/>
          <w:tab w:val="left" w:pos="2268"/>
          <w:tab w:val="right" w:pos="8789"/>
        </w:tabs>
        <w:jc w:val="both"/>
        <w:rPr>
          <w:rFonts w:ascii="Arial" w:hAnsi="Arial" w:cs="Arial"/>
          <w:sz w:val="16"/>
          <w:szCs w:val="16"/>
        </w:rPr>
      </w:pPr>
    </w:p>
    <w:p w14:paraId="12B83302" w14:textId="77777777" w:rsidR="0038519E" w:rsidRPr="00391C3D" w:rsidRDefault="0038519E" w:rsidP="0038519E">
      <w:pPr>
        <w:tabs>
          <w:tab w:val="left" w:pos="709"/>
          <w:tab w:val="left" w:pos="1418"/>
          <w:tab w:val="left" w:pos="1843"/>
          <w:tab w:val="left" w:pos="2268"/>
          <w:tab w:val="right" w:pos="8789"/>
        </w:tabs>
        <w:jc w:val="both"/>
        <w:rPr>
          <w:rFonts w:ascii="Arial" w:hAnsi="Arial" w:cs="Arial"/>
          <w:sz w:val="16"/>
          <w:szCs w:val="20"/>
        </w:rPr>
      </w:pPr>
    </w:p>
    <w:p w14:paraId="3F899B0F" w14:textId="77777777" w:rsidR="0038519E" w:rsidRPr="00391C3D" w:rsidRDefault="0038519E" w:rsidP="0038519E">
      <w:pPr>
        <w:tabs>
          <w:tab w:val="left" w:pos="709"/>
          <w:tab w:val="left" w:pos="1418"/>
          <w:tab w:val="left" w:pos="1843"/>
          <w:tab w:val="left" w:pos="2268"/>
          <w:tab w:val="left" w:pos="4536"/>
          <w:tab w:val="right" w:pos="8789"/>
        </w:tabs>
        <w:jc w:val="both"/>
        <w:rPr>
          <w:rFonts w:ascii="Arial" w:hAnsi="Arial" w:cs="Arial"/>
          <w:sz w:val="20"/>
          <w:szCs w:val="20"/>
        </w:rPr>
      </w:pPr>
      <w:r w:rsidRPr="00391C3D">
        <w:rPr>
          <w:rFonts w:ascii="Arial" w:hAnsi="Arial" w:cs="Arial"/>
          <w:sz w:val="20"/>
          <w:szCs w:val="20"/>
        </w:rPr>
        <w:t>Name:  …………………………………………..…</w:t>
      </w:r>
      <w:r w:rsidRPr="00391C3D">
        <w:rPr>
          <w:rFonts w:ascii="Arial" w:hAnsi="Arial" w:cs="Arial"/>
          <w:sz w:val="20"/>
          <w:szCs w:val="20"/>
        </w:rPr>
        <w:tab/>
      </w:r>
      <w:r w:rsidRPr="00391C3D">
        <w:rPr>
          <w:rFonts w:ascii="Arial" w:hAnsi="Arial" w:cs="Arial"/>
          <w:sz w:val="20"/>
          <w:szCs w:val="20"/>
        </w:rPr>
        <w:tab/>
        <w:t>Position:  ………………………………..</w:t>
      </w:r>
    </w:p>
    <w:p w14:paraId="1D0E654B" w14:textId="77777777" w:rsidR="0038519E" w:rsidRPr="00391C3D" w:rsidRDefault="0038519E" w:rsidP="0038519E">
      <w:pPr>
        <w:tabs>
          <w:tab w:val="left" w:pos="709"/>
          <w:tab w:val="left" w:pos="1418"/>
          <w:tab w:val="left" w:pos="1843"/>
          <w:tab w:val="left" w:pos="2268"/>
          <w:tab w:val="right" w:pos="8789"/>
        </w:tabs>
        <w:jc w:val="both"/>
        <w:rPr>
          <w:rFonts w:ascii="Arial" w:hAnsi="Arial" w:cs="Arial"/>
          <w:sz w:val="16"/>
          <w:szCs w:val="20"/>
        </w:rPr>
      </w:pPr>
    </w:p>
    <w:p w14:paraId="4C50B5BA"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4F588559"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12008CF0"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p>
    <w:p w14:paraId="3A2B925A" w14:textId="77777777" w:rsidR="0038519E" w:rsidRPr="00391C3D" w:rsidRDefault="0038519E" w:rsidP="0038519E">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349A6541" w14:textId="77777777" w:rsidR="0038519E" w:rsidRPr="00391C3D" w:rsidRDefault="0038519E" w:rsidP="0038519E">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222B514C" w14:textId="77777777" w:rsidR="0014491D" w:rsidRDefault="0014491D">
      <w:pPr>
        <w:spacing w:after="0" w:line="240" w:lineRule="auto"/>
        <w:rPr>
          <w:rFonts w:ascii="Arial" w:hAnsi="Arial" w:cs="Arial"/>
          <w:b/>
          <w:bCs/>
          <w:sz w:val="28"/>
        </w:rPr>
      </w:pPr>
    </w:p>
    <w:p w14:paraId="72DA8C8D" w14:textId="77777777" w:rsidR="0014491D" w:rsidRDefault="0014491D">
      <w:pPr>
        <w:spacing w:after="0" w:line="240" w:lineRule="auto"/>
        <w:rPr>
          <w:rFonts w:ascii="Arial" w:hAnsi="Arial" w:cs="Arial"/>
          <w:b/>
          <w:bCs/>
          <w:sz w:val="28"/>
        </w:rPr>
      </w:pPr>
      <w:r>
        <w:rPr>
          <w:rFonts w:ascii="Arial" w:hAnsi="Arial" w:cs="Arial"/>
          <w:b/>
          <w:bCs/>
          <w:sz w:val="28"/>
        </w:rPr>
        <w:br w:type="page"/>
      </w:r>
    </w:p>
    <w:p w14:paraId="454EE30D" w14:textId="77777777" w:rsidR="001F2EA5" w:rsidRDefault="001F2EA5" w:rsidP="001F2EA5">
      <w:pPr>
        <w:pStyle w:val="Heading1"/>
        <w:numPr>
          <w:ilvl w:val="0"/>
          <w:numId w:val="0"/>
        </w:numPr>
        <w:rPr>
          <w:sz w:val="28"/>
          <w:szCs w:val="28"/>
        </w:rPr>
      </w:pPr>
      <w:r w:rsidRPr="000A0427">
        <w:rPr>
          <w:sz w:val="28"/>
          <w:szCs w:val="28"/>
        </w:rPr>
        <w:lastRenderedPageBreak/>
        <w:t>T2.1.1</w:t>
      </w:r>
      <w:r>
        <w:rPr>
          <w:sz w:val="28"/>
          <w:szCs w:val="28"/>
        </w:rPr>
        <w:t xml:space="preserve">4 </w:t>
      </w:r>
      <w:r w:rsidRPr="000A0427">
        <w:rPr>
          <w:sz w:val="28"/>
          <w:szCs w:val="28"/>
        </w:rPr>
        <w:t>:</w:t>
      </w:r>
      <w:r>
        <w:rPr>
          <w:sz w:val="28"/>
          <w:szCs w:val="28"/>
        </w:rPr>
        <w:t xml:space="preserve"> Proposed Construction Work Programme </w:t>
      </w:r>
    </w:p>
    <w:p w14:paraId="7E693DDD" w14:textId="77777777" w:rsidR="001F2EA5" w:rsidRPr="000A0427" w:rsidRDefault="001F2EA5" w:rsidP="001F2EA5"/>
    <w:p w14:paraId="267746D1" w14:textId="77777777" w:rsidR="001F2EA5" w:rsidRPr="0024301E" w:rsidRDefault="001F2EA5" w:rsidP="001F2EA5">
      <w:pPr>
        <w:rPr>
          <w:rFonts w:ascii="Arial" w:hAnsi="Arial" w:cs="Arial"/>
          <w:sz w:val="20"/>
          <w:szCs w:val="20"/>
          <w:lang w:val="en-GB"/>
        </w:rPr>
      </w:pPr>
      <w:r w:rsidRPr="0024301E">
        <w:rPr>
          <w:rFonts w:ascii="Arial" w:hAnsi="Arial" w:cs="Arial"/>
          <w:sz w:val="20"/>
          <w:szCs w:val="20"/>
          <w:lang w:val="en-GB"/>
        </w:rPr>
        <w:t xml:space="preserve">Bidders must provide </w:t>
      </w:r>
      <w:r w:rsidRPr="00246E0B">
        <w:rPr>
          <w:rFonts w:ascii="Arial" w:hAnsi="Arial" w:cs="Arial"/>
          <w:sz w:val="20"/>
          <w:szCs w:val="20"/>
          <w:lang w:val="en-GB"/>
        </w:rPr>
        <w:t xml:space="preserve">construction programme </w:t>
      </w:r>
      <w:r w:rsidRPr="0024301E">
        <w:rPr>
          <w:rFonts w:ascii="Arial" w:hAnsi="Arial" w:cs="Arial"/>
          <w:sz w:val="20"/>
          <w:szCs w:val="20"/>
          <w:lang w:val="en-GB"/>
        </w:rPr>
        <w:t xml:space="preserve">detailing the execution of the project.  </w:t>
      </w:r>
    </w:p>
    <w:p w14:paraId="48E47965" w14:textId="77777777" w:rsidR="001F2EA5" w:rsidRPr="0024301E" w:rsidRDefault="001F2EA5" w:rsidP="001F2EA5">
      <w:pPr>
        <w:rPr>
          <w:rFonts w:ascii="Arial" w:hAnsi="Arial" w:cs="Arial"/>
          <w:sz w:val="20"/>
          <w:szCs w:val="20"/>
          <w:lang w:val="en-GB"/>
        </w:rPr>
      </w:pPr>
      <w:r w:rsidRPr="00246E0B">
        <w:rPr>
          <w:rFonts w:ascii="Arial" w:hAnsi="Arial" w:cs="Arial"/>
          <w:sz w:val="20"/>
          <w:szCs w:val="20"/>
          <w:lang w:val="en-GB"/>
        </w:rPr>
        <w:t xml:space="preserve">Proposed Construction Work programme </w:t>
      </w:r>
      <w:r w:rsidRPr="0024301E">
        <w:rPr>
          <w:rFonts w:ascii="Arial" w:hAnsi="Arial" w:cs="Arial"/>
          <w:sz w:val="20"/>
          <w:szCs w:val="20"/>
          <w:lang w:val="en-GB"/>
        </w:rPr>
        <w:t>is to make reference to the scope of works and SHEQ issues, and must also include contingency planning and management.  The key risk factors affecting the project should be described with possible mitigation action.</w:t>
      </w:r>
    </w:p>
    <w:p w14:paraId="0011FDBF" w14:textId="77777777" w:rsidR="001F2EA5" w:rsidRPr="0024301E" w:rsidRDefault="001F2EA5" w:rsidP="001F2EA5">
      <w:pPr>
        <w:rPr>
          <w:rFonts w:ascii="Arial" w:hAnsi="Arial" w:cs="Arial"/>
          <w:sz w:val="20"/>
          <w:szCs w:val="20"/>
          <w:lang w:val="en-GB"/>
        </w:rPr>
      </w:pPr>
      <w:r w:rsidRPr="0024301E">
        <w:rPr>
          <w:rFonts w:ascii="Arial" w:hAnsi="Arial" w:cs="Arial"/>
          <w:sz w:val="20"/>
          <w:szCs w:val="20"/>
          <w:lang w:val="en-GB"/>
        </w:rPr>
        <w:t xml:space="preserve">Proposed Construction Work programme </w:t>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391C3D" w14:paraId="53F17C9B" w14:textId="77777777" w:rsidTr="006E364B">
        <w:tc>
          <w:tcPr>
            <w:tcW w:w="2622" w:type="dxa"/>
            <w:tcBorders>
              <w:top w:val="nil"/>
              <w:left w:val="nil"/>
              <w:bottom w:val="nil"/>
              <w:right w:val="single" w:sz="4" w:space="0" w:color="auto"/>
            </w:tcBorders>
            <w:shd w:val="clear" w:color="auto" w:fill="auto"/>
          </w:tcPr>
          <w:p w14:paraId="4D404AFF" w14:textId="77777777" w:rsidR="001F2EA5" w:rsidRPr="00391C3D" w:rsidRDefault="001F2EA5" w:rsidP="006E364B">
            <w:pPr>
              <w:tabs>
                <w:tab w:val="left" w:pos="120"/>
                <w:tab w:val="left" w:pos="1440"/>
              </w:tabs>
              <w:jc w:val="right"/>
              <w:rPr>
                <w:rFonts w:ascii="Arial" w:hAnsi="Arial" w:cs="Arial"/>
                <w:i/>
                <w:sz w:val="20"/>
              </w:rPr>
            </w:pPr>
            <w:bookmarkStart w:id="84" w:name="_Hlk514678284"/>
            <w:r w:rsidRPr="00391C3D">
              <w:rPr>
                <w:rFonts w:ascii="Arial" w:hAnsi="Arial" w:cs="Arial"/>
                <w:i/>
                <w:sz w:val="20"/>
              </w:rPr>
              <w:t>(Please Tick)</w:t>
            </w:r>
          </w:p>
        </w:tc>
        <w:tc>
          <w:tcPr>
            <w:tcW w:w="617" w:type="dxa"/>
            <w:tcBorders>
              <w:left w:val="single" w:sz="4" w:space="0" w:color="auto"/>
            </w:tcBorders>
            <w:shd w:val="clear" w:color="auto" w:fill="auto"/>
          </w:tcPr>
          <w:p w14:paraId="368A04D6" w14:textId="77777777" w:rsidR="001F2EA5" w:rsidRPr="00391C3D" w:rsidRDefault="001F2EA5" w:rsidP="006E364B">
            <w:pPr>
              <w:tabs>
                <w:tab w:val="left" w:pos="120"/>
                <w:tab w:val="left" w:pos="1440"/>
              </w:tabs>
              <w:rPr>
                <w:rFonts w:ascii="Arial" w:hAnsi="Arial" w:cs="Arial"/>
                <w:b/>
                <w:sz w:val="20"/>
              </w:rPr>
            </w:pPr>
            <w:r w:rsidRPr="00391C3D">
              <w:rPr>
                <w:rFonts w:ascii="Arial" w:hAnsi="Arial" w:cs="Arial"/>
                <w:b/>
                <w:sz w:val="20"/>
              </w:rPr>
              <w:t>YES</w:t>
            </w:r>
          </w:p>
        </w:tc>
        <w:tc>
          <w:tcPr>
            <w:tcW w:w="780" w:type="dxa"/>
            <w:shd w:val="clear" w:color="auto" w:fill="auto"/>
          </w:tcPr>
          <w:p w14:paraId="67E851F1" w14:textId="77777777" w:rsidR="001F2EA5" w:rsidRPr="00391C3D" w:rsidRDefault="001F2EA5" w:rsidP="006E364B">
            <w:pPr>
              <w:tabs>
                <w:tab w:val="left" w:pos="120"/>
                <w:tab w:val="left" w:pos="1440"/>
              </w:tabs>
              <w:rPr>
                <w:rFonts w:ascii="Arial" w:hAnsi="Arial" w:cs="Arial"/>
                <w:sz w:val="20"/>
              </w:rPr>
            </w:pPr>
          </w:p>
        </w:tc>
        <w:tc>
          <w:tcPr>
            <w:tcW w:w="516" w:type="dxa"/>
            <w:shd w:val="clear" w:color="auto" w:fill="auto"/>
          </w:tcPr>
          <w:p w14:paraId="569C8056" w14:textId="77777777" w:rsidR="001F2EA5" w:rsidRPr="00391C3D" w:rsidRDefault="001F2EA5" w:rsidP="006E364B">
            <w:pPr>
              <w:tabs>
                <w:tab w:val="left" w:pos="120"/>
                <w:tab w:val="left" w:pos="1440"/>
              </w:tabs>
              <w:rPr>
                <w:rFonts w:ascii="Arial" w:hAnsi="Arial" w:cs="Arial"/>
                <w:b/>
                <w:sz w:val="20"/>
              </w:rPr>
            </w:pPr>
            <w:r w:rsidRPr="00391C3D">
              <w:rPr>
                <w:rFonts w:ascii="Arial" w:hAnsi="Arial" w:cs="Arial"/>
                <w:b/>
                <w:sz w:val="20"/>
              </w:rPr>
              <w:t>NO</w:t>
            </w:r>
          </w:p>
        </w:tc>
        <w:tc>
          <w:tcPr>
            <w:tcW w:w="677" w:type="dxa"/>
            <w:shd w:val="clear" w:color="auto" w:fill="auto"/>
          </w:tcPr>
          <w:p w14:paraId="4CF451C3" w14:textId="77777777" w:rsidR="001F2EA5" w:rsidRPr="00391C3D" w:rsidRDefault="001F2EA5" w:rsidP="006E364B">
            <w:pPr>
              <w:tabs>
                <w:tab w:val="left" w:pos="120"/>
                <w:tab w:val="left" w:pos="1440"/>
              </w:tabs>
              <w:rPr>
                <w:rFonts w:ascii="Arial" w:hAnsi="Arial" w:cs="Arial"/>
                <w:sz w:val="20"/>
              </w:rPr>
            </w:pPr>
          </w:p>
        </w:tc>
      </w:tr>
    </w:tbl>
    <w:p w14:paraId="72462D2F" w14:textId="77777777" w:rsidR="001F2EA5" w:rsidRDefault="001F2EA5" w:rsidP="001F2EA5">
      <w:pPr>
        <w:rPr>
          <w:rFonts w:ascii="Times New Roman" w:hAnsi="Times New Roman"/>
          <w:sz w:val="24"/>
          <w:szCs w:val="24"/>
          <w:lang w:val="en-GB"/>
        </w:rPr>
      </w:pPr>
    </w:p>
    <w:p w14:paraId="09404CFA" w14:textId="77777777" w:rsidR="001F2EA5" w:rsidRDefault="001F2EA5" w:rsidP="001F2EA5">
      <w:pPr>
        <w:rPr>
          <w:rFonts w:ascii="Times New Roman" w:hAnsi="Times New Roman"/>
          <w:sz w:val="24"/>
          <w:szCs w:val="24"/>
          <w:lang w:val="en-GB"/>
        </w:rPr>
      </w:pPr>
    </w:p>
    <w:p w14:paraId="02D5D1B0" w14:textId="77777777" w:rsidR="001F2EA5" w:rsidRDefault="001F2EA5" w:rsidP="001F2EA5">
      <w:pPr>
        <w:rPr>
          <w:rFonts w:ascii="Times New Roman" w:hAnsi="Times New Roman"/>
          <w:sz w:val="24"/>
          <w:szCs w:val="24"/>
          <w:lang w:val="en-GB"/>
        </w:rPr>
      </w:pPr>
    </w:p>
    <w:p w14:paraId="5FDA0F9F" w14:textId="77777777" w:rsidR="001F2EA5" w:rsidRPr="00391C3D" w:rsidRDefault="001F2EA5" w:rsidP="001F2EA5">
      <w:pPr>
        <w:pStyle w:val="ReferenceLine"/>
        <w:widowControl w:val="0"/>
        <w:tabs>
          <w:tab w:val="clear" w:pos="1080"/>
          <w:tab w:val="left" w:pos="6237"/>
        </w:tabs>
        <w:ind w:left="0" w:firstLine="0"/>
        <w:rPr>
          <w:rFonts w:cs="Arial"/>
          <w:b/>
          <w:i w:val="0"/>
          <w:snapToGrid w:val="0"/>
          <w:lang w:val="en-ZA"/>
        </w:rPr>
      </w:pPr>
    </w:p>
    <w:p w14:paraId="4B9639EE" w14:textId="77777777" w:rsidR="001F2EA5" w:rsidRPr="00391C3D" w:rsidRDefault="001F2EA5" w:rsidP="001F2EA5">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5D3930E8" w14:textId="77777777" w:rsidR="001F2EA5" w:rsidRPr="00391C3D" w:rsidRDefault="001F2EA5" w:rsidP="001F2EA5">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76161F20" w14:textId="77777777" w:rsidR="001F2EA5" w:rsidRDefault="001F2EA5" w:rsidP="001F2EA5">
      <w:pPr>
        <w:rPr>
          <w:rFonts w:ascii="Times New Roman" w:hAnsi="Times New Roman"/>
          <w:sz w:val="24"/>
          <w:szCs w:val="24"/>
          <w:lang w:val="en-GB"/>
        </w:rPr>
      </w:pPr>
    </w:p>
    <w:bookmarkEnd w:id="84"/>
    <w:p w14:paraId="49B50F94" w14:textId="77777777" w:rsidR="001F2EA5" w:rsidRDefault="001F2EA5" w:rsidP="001F2EA5">
      <w:pPr>
        <w:rPr>
          <w:rFonts w:ascii="Times New Roman" w:hAnsi="Times New Roman"/>
          <w:sz w:val="24"/>
          <w:szCs w:val="24"/>
          <w:lang w:val="en-GB"/>
        </w:rPr>
      </w:pPr>
    </w:p>
    <w:p w14:paraId="42236B78" w14:textId="77777777" w:rsidR="001F2EA5" w:rsidRDefault="001F2EA5" w:rsidP="001F2EA5">
      <w:pPr>
        <w:rPr>
          <w:rFonts w:ascii="Times New Roman" w:hAnsi="Times New Roman"/>
          <w:sz w:val="24"/>
          <w:szCs w:val="24"/>
          <w:lang w:val="en-GB"/>
        </w:rPr>
      </w:pPr>
    </w:p>
    <w:p w14:paraId="63DEB81A" w14:textId="77777777" w:rsidR="001F2EA5" w:rsidRDefault="001F2EA5" w:rsidP="001F2EA5">
      <w:pPr>
        <w:rPr>
          <w:rFonts w:ascii="Times New Roman" w:hAnsi="Times New Roman"/>
          <w:sz w:val="24"/>
          <w:szCs w:val="24"/>
          <w:lang w:val="en-GB"/>
        </w:rPr>
      </w:pPr>
    </w:p>
    <w:p w14:paraId="7249B1A8" w14:textId="77777777" w:rsidR="001F2EA5" w:rsidRDefault="001F2EA5" w:rsidP="001F2EA5">
      <w:pPr>
        <w:rPr>
          <w:rFonts w:ascii="Times New Roman" w:hAnsi="Times New Roman"/>
          <w:sz w:val="24"/>
          <w:szCs w:val="24"/>
          <w:lang w:val="en-GB"/>
        </w:rPr>
      </w:pPr>
    </w:p>
    <w:p w14:paraId="10316FAC" w14:textId="77777777" w:rsidR="001F2EA5" w:rsidRDefault="001F2EA5" w:rsidP="001F2EA5">
      <w:pPr>
        <w:rPr>
          <w:rFonts w:ascii="Times New Roman" w:hAnsi="Times New Roman"/>
          <w:sz w:val="24"/>
          <w:szCs w:val="24"/>
          <w:lang w:val="en-GB"/>
        </w:rPr>
      </w:pPr>
    </w:p>
    <w:p w14:paraId="5395D3DA" w14:textId="77777777" w:rsidR="001F2EA5" w:rsidRDefault="001F2EA5" w:rsidP="001F2EA5">
      <w:pPr>
        <w:rPr>
          <w:rFonts w:ascii="Times New Roman" w:hAnsi="Times New Roman"/>
          <w:sz w:val="24"/>
          <w:szCs w:val="24"/>
          <w:lang w:val="en-GB"/>
        </w:rPr>
      </w:pPr>
    </w:p>
    <w:p w14:paraId="35ED3F24" w14:textId="77777777" w:rsidR="001F2EA5" w:rsidRDefault="001F2EA5" w:rsidP="001F2EA5">
      <w:pPr>
        <w:rPr>
          <w:rFonts w:ascii="Times New Roman" w:hAnsi="Times New Roman"/>
          <w:sz w:val="24"/>
          <w:szCs w:val="24"/>
          <w:lang w:val="en-GB"/>
        </w:rPr>
      </w:pPr>
    </w:p>
    <w:p w14:paraId="699C25F6" w14:textId="77777777" w:rsidR="001F2EA5" w:rsidRDefault="001F2EA5" w:rsidP="001F2EA5">
      <w:pPr>
        <w:rPr>
          <w:rFonts w:ascii="Times New Roman" w:hAnsi="Times New Roman"/>
          <w:sz w:val="24"/>
          <w:szCs w:val="24"/>
          <w:lang w:val="en-GB"/>
        </w:rPr>
      </w:pPr>
    </w:p>
    <w:p w14:paraId="26693F10" w14:textId="77777777" w:rsidR="001F2EA5" w:rsidRDefault="001F2EA5" w:rsidP="001F2EA5">
      <w:pPr>
        <w:rPr>
          <w:rFonts w:ascii="Times New Roman" w:hAnsi="Times New Roman"/>
          <w:sz w:val="24"/>
          <w:szCs w:val="24"/>
          <w:lang w:val="en-GB"/>
        </w:rPr>
      </w:pPr>
    </w:p>
    <w:p w14:paraId="2EA5037C" w14:textId="77777777" w:rsidR="001F2EA5" w:rsidRDefault="001F2EA5" w:rsidP="001F2EA5">
      <w:pPr>
        <w:rPr>
          <w:rFonts w:ascii="Times New Roman" w:hAnsi="Times New Roman"/>
          <w:sz w:val="24"/>
          <w:szCs w:val="24"/>
          <w:lang w:val="en-GB"/>
        </w:rPr>
      </w:pPr>
    </w:p>
    <w:p w14:paraId="0B836825" w14:textId="77777777" w:rsidR="001F2EA5" w:rsidRDefault="001F2EA5" w:rsidP="001F2EA5">
      <w:pPr>
        <w:rPr>
          <w:rFonts w:ascii="Times New Roman" w:hAnsi="Times New Roman"/>
          <w:sz w:val="24"/>
          <w:szCs w:val="24"/>
          <w:lang w:val="en-GB"/>
        </w:rPr>
      </w:pPr>
    </w:p>
    <w:p w14:paraId="4B3EFA7B" w14:textId="77777777" w:rsidR="001F2EA5" w:rsidRDefault="001F2EA5" w:rsidP="001F2EA5">
      <w:pPr>
        <w:rPr>
          <w:rFonts w:ascii="Times New Roman" w:hAnsi="Times New Roman"/>
          <w:sz w:val="24"/>
          <w:szCs w:val="24"/>
          <w:lang w:val="en-GB"/>
        </w:rPr>
      </w:pPr>
    </w:p>
    <w:p w14:paraId="4A1C0C83" w14:textId="77777777" w:rsidR="001F2EA5" w:rsidRDefault="001F2EA5" w:rsidP="001F2EA5">
      <w:pPr>
        <w:rPr>
          <w:rFonts w:ascii="Times New Roman" w:hAnsi="Times New Roman"/>
          <w:sz w:val="24"/>
          <w:szCs w:val="24"/>
          <w:lang w:val="en-GB"/>
        </w:rPr>
      </w:pPr>
    </w:p>
    <w:p w14:paraId="3118D089" w14:textId="77777777" w:rsidR="001F2EA5" w:rsidRDefault="001F2EA5" w:rsidP="001F2EA5">
      <w:pPr>
        <w:rPr>
          <w:rFonts w:ascii="Times New Roman" w:hAnsi="Times New Roman"/>
          <w:sz w:val="24"/>
          <w:szCs w:val="24"/>
          <w:lang w:val="en-GB"/>
        </w:rPr>
      </w:pPr>
    </w:p>
    <w:p w14:paraId="2004F488" w14:textId="77777777" w:rsidR="001F2EA5" w:rsidRDefault="001F2EA5" w:rsidP="001F2EA5">
      <w:pPr>
        <w:rPr>
          <w:rFonts w:ascii="Times New Roman" w:hAnsi="Times New Roman"/>
          <w:sz w:val="24"/>
          <w:szCs w:val="24"/>
          <w:lang w:val="en-GB"/>
        </w:rPr>
      </w:pPr>
    </w:p>
    <w:p w14:paraId="3C348E18" w14:textId="77777777" w:rsidR="001F2EA5" w:rsidRPr="00A524DC" w:rsidRDefault="001F2EA5" w:rsidP="001F2EA5">
      <w:pPr>
        <w:pStyle w:val="Heading1"/>
        <w:numPr>
          <w:ilvl w:val="0"/>
          <w:numId w:val="0"/>
        </w:numPr>
        <w:rPr>
          <w:sz w:val="28"/>
          <w:szCs w:val="28"/>
        </w:rPr>
      </w:pPr>
      <w:bookmarkStart w:id="85" w:name="_Toc483904077"/>
      <w:bookmarkStart w:id="86" w:name="_Toc484014175"/>
      <w:bookmarkStart w:id="87" w:name="_Toc484014533"/>
      <w:bookmarkStart w:id="88" w:name="_Toc484607058"/>
      <w:bookmarkStart w:id="89" w:name="_Toc484761339"/>
      <w:r>
        <w:rPr>
          <w:sz w:val="28"/>
          <w:szCs w:val="28"/>
        </w:rPr>
        <w:t xml:space="preserve">T2.1.15 </w:t>
      </w:r>
      <w:r w:rsidRPr="00A524DC">
        <w:rPr>
          <w:sz w:val="28"/>
          <w:szCs w:val="28"/>
        </w:rPr>
        <w:t>: Joint Venture Disclosure Form</w:t>
      </w:r>
      <w:bookmarkEnd w:id="85"/>
      <w:bookmarkEnd w:id="86"/>
      <w:bookmarkEnd w:id="87"/>
      <w:bookmarkEnd w:id="88"/>
      <w:bookmarkEnd w:id="89"/>
    </w:p>
    <w:p w14:paraId="473C0B8E" w14:textId="77777777" w:rsidR="001F2EA5" w:rsidRPr="00391C3D" w:rsidRDefault="001F2EA5" w:rsidP="001F2EA5">
      <w:pPr>
        <w:pStyle w:val="Header"/>
        <w:rPr>
          <w:rFonts w:ascii="Arial" w:hAnsi="Arial" w:cs="Arial"/>
          <w:b/>
          <w:bCs/>
          <w:sz w:val="16"/>
          <w:lang w:val="en-GB"/>
        </w:rPr>
      </w:pPr>
    </w:p>
    <w:tbl>
      <w:tblPr>
        <w:tblW w:w="9021" w:type="dxa"/>
        <w:tblInd w:w="18" w:type="dxa"/>
        <w:tblLook w:val="0000" w:firstRow="0" w:lastRow="0" w:firstColumn="0" w:lastColumn="0" w:noHBand="0" w:noVBand="0"/>
      </w:tblPr>
      <w:tblGrid>
        <w:gridCol w:w="3870"/>
        <w:gridCol w:w="296"/>
        <w:gridCol w:w="4855"/>
      </w:tblGrid>
      <w:tr w:rsidR="001F2EA5" w:rsidRPr="00391C3D" w14:paraId="566559A6" w14:textId="77777777" w:rsidTr="006E364B">
        <w:trPr>
          <w:trHeight w:val="433"/>
        </w:trPr>
        <w:tc>
          <w:tcPr>
            <w:tcW w:w="3870" w:type="dxa"/>
            <w:vAlign w:val="bottom"/>
          </w:tcPr>
          <w:p w14:paraId="65942272" w14:textId="77777777" w:rsidR="001F2EA5" w:rsidRPr="001702DF" w:rsidRDefault="001F2EA5" w:rsidP="006E364B">
            <w:pPr>
              <w:pStyle w:val="Subtitle"/>
              <w:rPr>
                <w:rFonts w:ascii="Arial" w:hAnsi="Arial" w:cs="Arial"/>
                <w:bCs/>
                <w:color w:val="auto"/>
                <w:sz w:val="20"/>
              </w:rPr>
            </w:pPr>
          </w:p>
          <w:p w14:paraId="7EFA63C6" w14:textId="77777777" w:rsidR="001F2EA5" w:rsidRPr="001702DF" w:rsidRDefault="001F2EA5" w:rsidP="006E364B">
            <w:pPr>
              <w:pStyle w:val="Subtitle"/>
              <w:rPr>
                <w:rFonts w:ascii="Arial" w:hAnsi="Arial" w:cs="Arial"/>
                <w:bCs/>
                <w:color w:val="auto"/>
                <w:sz w:val="20"/>
              </w:rPr>
            </w:pPr>
            <w:r w:rsidRPr="001702DF">
              <w:rPr>
                <w:rFonts w:ascii="Arial" w:hAnsi="Arial" w:cs="Arial"/>
                <w:bCs/>
                <w:color w:val="auto"/>
                <w:sz w:val="20"/>
              </w:rPr>
              <w:t>EMPLOYER</w:t>
            </w:r>
          </w:p>
        </w:tc>
        <w:tc>
          <w:tcPr>
            <w:tcW w:w="296" w:type="dxa"/>
            <w:vAlign w:val="bottom"/>
          </w:tcPr>
          <w:p w14:paraId="66D2A680" w14:textId="77777777" w:rsidR="001F2EA5" w:rsidRPr="00391C3D" w:rsidRDefault="001F2EA5" w:rsidP="006E364B">
            <w:pPr>
              <w:tabs>
                <w:tab w:val="left" w:pos="-1440"/>
              </w:tabs>
              <w:spacing w:line="360" w:lineRule="auto"/>
              <w:rPr>
                <w:rFonts w:ascii="Arial" w:hAnsi="Arial" w:cs="Arial"/>
                <w:bCs/>
                <w:sz w:val="20"/>
              </w:rPr>
            </w:pPr>
            <w:r w:rsidRPr="00391C3D">
              <w:rPr>
                <w:rFonts w:ascii="Arial" w:hAnsi="Arial" w:cs="Arial"/>
                <w:bCs/>
                <w:sz w:val="20"/>
              </w:rPr>
              <w:t>:</w:t>
            </w:r>
          </w:p>
        </w:tc>
        <w:tc>
          <w:tcPr>
            <w:tcW w:w="4855" w:type="dxa"/>
            <w:tcBorders>
              <w:bottom w:val="dashSmallGap" w:sz="4" w:space="0" w:color="auto"/>
            </w:tcBorders>
            <w:vAlign w:val="bottom"/>
          </w:tcPr>
          <w:p w14:paraId="3A4A7B34" w14:textId="77777777" w:rsidR="001F2EA5" w:rsidRPr="00C05233" w:rsidRDefault="001F2EA5" w:rsidP="006E364B">
            <w:pPr>
              <w:tabs>
                <w:tab w:val="left" w:pos="-1440"/>
              </w:tabs>
              <w:spacing w:line="360" w:lineRule="auto"/>
              <w:rPr>
                <w:rFonts w:ascii="Arial" w:hAnsi="Arial" w:cs="Arial"/>
                <w:bCs/>
                <w:sz w:val="20"/>
              </w:rPr>
            </w:pPr>
            <w:r w:rsidRPr="00C05233">
              <w:rPr>
                <w:rFonts w:ascii="Arial" w:hAnsi="Arial" w:cs="Arial"/>
                <w:bCs/>
                <w:sz w:val="20"/>
              </w:rPr>
              <w:t>COEGA DEVELOPMENT CORPORATION</w:t>
            </w:r>
          </w:p>
        </w:tc>
      </w:tr>
      <w:tr w:rsidR="001F2EA5" w:rsidRPr="00391C3D" w14:paraId="56405D84" w14:textId="77777777" w:rsidTr="006E364B">
        <w:trPr>
          <w:trHeight w:val="802"/>
        </w:trPr>
        <w:tc>
          <w:tcPr>
            <w:tcW w:w="3870" w:type="dxa"/>
            <w:vAlign w:val="bottom"/>
          </w:tcPr>
          <w:p w14:paraId="092D1464" w14:textId="77777777" w:rsidR="001F2EA5" w:rsidRPr="00391C3D" w:rsidRDefault="001F2EA5" w:rsidP="006E364B">
            <w:pPr>
              <w:tabs>
                <w:tab w:val="left" w:pos="-1440"/>
              </w:tabs>
              <w:spacing w:line="360" w:lineRule="auto"/>
              <w:rPr>
                <w:rFonts w:ascii="Arial" w:hAnsi="Arial" w:cs="Arial"/>
                <w:bCs/>
                <w:sz w:val="20"/>
              </w:rPr>
            </w:pPr>
            <w:r w:rsidRPr="00391C3D">
              <w:rPr>
                <w:rFonts w:ascii="Arial" w:hAnsi="Arial" w:cs="Arial"/>
                <w:bCs/>
                <w:sz w:val="20"/>
              </w:rPr>
              <w:t>CONTRACT DESCRIPTION</w:t>
            </w:r>
          </w:p>
        </w:tc>
        <w:tc>
          <w:tcPr>
            <w:tcW w:w="296" w:type="dxa"/>
            <w:vAlign w:val="bottom"/>
          </w:tcPr>
          <w:p w14:paraId="21740710" w14:textId="77777777" w:rsidR="001F2EA5" w:rsidRPr="00391C3D" w:rsidRDefault="001F2EA5" w:rsidP="006E364B">
            <w:pPr>
              <w:tabs>
                <w:tab w:val="left" w:pos="-1440"/>
              </w:tabs>
              <w:spacing w:line="360" w:lineRule="auto"/>
              <w:rPr>
                <w:rFonts w:ascii="Arial" w:hAnsi="Arial" w:cs="Arial"/>
                <w:bCs/>
                <w:sz w:val="20"/>
              </w:rPr>
            </w:pPr>
            <w:r w:rsidRPr="00391C3D">
              <w:rPr>
                <w:rFonts w:ascii="Arial" w:hAnsi="Arial" w:cs="Arial"/>
                <w:bCs/>
                <w:sz w:val="20"/>
              </w:rPr>
              <w:t>:</w:t>
            </w:r>
          </w:p>
        </w:tc>
        <w:tc>
          <w:tcPr>
            <w:tcW w:w="4855" w:type="dxa"/>
            <w:tcBorders>
              <w:top w:val="dashSmallGap" w:sz="4" w:space="0" w:color="auto"/>
              <w:bottom w:val="dashSmallGap" w:sz="4" w:space="0" w:color="auto"/>
            </w:tcBorders>
            <w:vAlign w:val="bottom"/>
          </w:tcPr>
          <w:p w14:paraId="7B3FB645" w14:textId="77777777" w:rsidR="001F2EA5" w:rsidRPr="00C05233" w:rsidRDefault="001F2EA5" w:rsidP="001F2EA5">
            <w:pPr>
              <w:tabs>
                <w:tab w:val="left" w:pos="0"/>
              </w:tabs>
              <w:rPr>
                <w:rFonts w:ascii="Arial" w:hAnsi="Arial" w:cs="Arial"/>
                <w:bCs/>
                <w:sz w:val="20"/>
                <w:szCs w:val="20"/>
              </w:rPr>
            </w:pPr>
            <w:r>
              <w:rPr>
                <w:rFonts w:ascii="Arial" w:hAnsi="Arial" w:cs="Arial"/>
                <w:bCs/>
                <w:sz w:val="20"/>
                <w:szCs w:val="20"/>
              </w:rPr>
              <w:t>CONNECTION OF WATER AND SEWERAGE AT PHUMALANGA POLICE STATION</w:t>
            </w:r>
          </w:p>
        </w:tc>
      </w:tr>
      <w:tr w:rsidR="001F2EA5" w:rsidRPr="00391C3D" w14:paraId="0EB67F49" w14:textId="77777777" w:rsidTr="006E364B">
        <w:trPr>
          <w:trHeight w:val="531"/>
        </w:trPr>
        <w:tc>
          <w:tcPr>
            <w:tcW w:w="3870" w:type="dxa"/>
            <w:vAlign w:val="bottom"/>
          </w:tcPr>
          <w:p w14:paraId="7E5072E2" w14:textId="77777777" w:rsidR="001F2EA5" w:rsidRPr="00391C3D" w:rsidRDefault="001F2EA5" w:rsidP="006E364B">
            <w:pPr>
              <w:tabs>
                <w:tab w:val="left" w:pos="-1440"/>
              </w:tabs>
              <w:spacing w:line="360" w:lineRule="auto"/>
              <w:rPr>
                <w:rFonts w:ascii="Arial" w:hAnsi="Arial" w:cs="Arial"/>
                <w:bCs/>
                <w:sz w:val="20"/>
              </w:rPr>
            </w:pPr>
            <w:r w:rsidRPr="00391C3D">
              <w:rPr>
                <w:rFonts w:ascii="Arial" w:hAnsi="Arial" w:cs="Arial"/>
                <w:bCs/>
                <w:sz w:val="20"/>
              </w:rPr>
              <w:t>CONTRACT NUMBER</w:t>
            </w:r>
          </w:p>
        </w:tc>
        <w:tc>
          <w:tcPr>
            <w:tcW w:w="296" w:type="dxa"/>
            <w:vAlign w:val="bottom"/>
          </w:tcPr>
          <w:p w14:paraId="6F543173" w14:textId="77777777" w:rsidR="001F2EA5" w:rsidRPr="00391C3D" w:rsidRDefault="001F2EA5" w:rsidP="006E364B">
            <w:pPr>
              <w:tabs>
                <w:tab w:val="left" w:pos="-1440"/>
              </w:tabs>
              <w:spacing w:line="360" w:lineRule="auto"/>
              <w:rPr>
                <w:rFonts w:ascii="Arial" w:hAnsi="Arial" w:cs="Arial"/>
                <w:bCs/>
                <w:sz w:val="20"/>
              </w:rPr>
            </w:pPr>
            <w:r w:rsidRPr="00391C3D">
              <w:rPr>
                <w:rFonts w:ascii="Arial" w:hAnsi="Arial" w:cs="Arial"/>
                <w:bCs/>
                <w:sz w:val="20"/>
              </w:rPr>
              <w:t>:</w:t>
            </w:r>
          </w:p>
        </w:tc>
        <w:tc>
          <w:tcPr>
            <w:tcW w:w="4855" w:type="dxa"/>
            <w:tcBorders>
              <w:top w:val="dashSmallGap" w:sz="4" w:space="0" w:color="auto"/>
              <w:bottom w:val="dashSmallGap" w:sz="4" w:space="0" w:color="auto"/>
            </w:tcBorders>
            <w:vAlign w:val="bottom"/>
          </w:tcPr>
          <w:p w14:paraId="0BF9F19B" w14:textId="0785574D" w:rsidR="001F2EA5" w:rsidRPr="00C05233" w:rsidRDefault="00ED21E6" w:rsidP="006E364B">
            <w:pPr>
              <w:tabs>
                <w:tab w:val="left" w:pos="-1440"/>
              </w:tabs>
              <w:spacing w:line="360" w:lineRule="auto"/>
              <w:rPr>
                <w:rFonts w:ascii="Arial" w:hAnsi="Arial" w:cs="Arial"/>
                <w:bCs/>
                <w:sz w:val="20"/>
              </w:rPr>
            </w:pPr>
            <w:r>
              <w:rPr>
                <w:rFonts w:ascii="Arial" w:hAnsi="Arial" w:cs="Arial"/>
                <w:bCs/>
                <w:sz w:val="20"/>
              </w:rPr>
              <w:t>CDC/103/21</w:t>
            </w:r>
          </w:p>
        </w:tc>
      </w:tr>
    </w:tbl>
    <w:p w14:paraId="0A3DBAEF" w14:textId="77777777" w:rsidR="001F2EA5" w:rsidRPr="00391C3D" w:rsidRDefault="001F2EA5" w:rsidP="001F2EA5">
      <w:pPr>
        <w:pStyle w:val="Header"/>
        <w:rPr>
          <w:rFonts w:ascii="Arial" w:hAnsi="Arial" w:cs="Arial"/>
          <w:sz w:val="16"/>
        </w:rPr>
      </w:pPr>
    </w:p>
    <w:p w14:paraId="7D392B20" w14:textId="77777777" w:rsidR="001F2EA5" w:rsidRPr="00391C3D" w:rsidRDefault="001F2EA5" w:rsidP="001F2EA5">
      <w:pPr>
        <w:pStyle w:val="Style1"/>
        <w:tabs>
          <w:tab w:val="clear" w:pos="567"/>
          <w:tab w:val="clear" w:pos="1418"/>
          <w:tab w:val="clear" w:pos="1814"/>
          <w:tab w:val="clear" w:pos="2325"/>
          <w:tab w:val="clear" w:pos="2835"/>
          <w:tab w:val="clear" w:pos="3402"/>
          <w:tab w:val="clear" w:pos="8789"/>
          <w:tab w:val="left" w:pos="709"/>
          <w:tab w:val="left" w:pos="1134"/>
        </w:tabs>
        <w:rPr>
          <w:rFonts w:cs="Arial"/>
          <w:szCs w:val="24"/>
          <w:lang w:eastAsia="en-US"/>
        </w:rPr>
      </w:pPr>
      <w:r w:rsidRPr="00391C3D">
        <w:rPr>
          <w:rFonts w:cs="Arial"/>
          <w:szCs w:val="24"/>
          <w:lang w:eastAsia="en-US"/>
        </w:rPr>
        <w:t>Note:</w:t>
      </w:r>
      <w:r w:rsidRPr="00391C3D">
        <w:rPr>
          <w:rFonts w:cs="Arial"/>
          <w:szCs w:val="24"/>
          <w:lang w:eastAsia="en-US"/>
        </w:rPr>
        <w:tab/>
        <w:t>1)</w:t>
      </w:r>
      <w:r w:rsidRPr="00391C3D">
        <w:rPr>
          <w:rFonts w:cs="Arial"/>
          <w:szCs w:val="24"/>
          <w:lang w:eastAsia="en-US"/>
        </w:rPr>
        <w:tab/>
        <w:t>This form needs not be completed for Joint Ventures which have enterprise partners.</w:t>
      </w:r>
    </w:p>
    <w:p w14:paraId="153875B2" w14:textId="77777777" w:rsidR="001F2EA5" w:rsidRPr="00391C3D" w:rsidRDefault="001F2EA5" w:rsidP="001F2EA5">
      <w:pPr>
        <w:ind w:left="720" w:firstLine="360"/>
        <w:jc w:val="both"/>
        <w:rPr>
          <w:rFonts w:ascii="Arial" w:hAnsi="Arial" w:cs="Arial"/>
          <w:sz w:val="20"/>
          <w:szCs w:val="20"/>
        </w:rPr>
      </w:pPr>
    </w:p>
    <w:p w14:paraId="3207E5F0" w14:textId="77777777" w:rsidR="001F2EA5" w:rsidRPr="00391C3D" w:rsidRDefault="001F2EA5" w:rsidP="007F6F2A">
      <w:pPr>
        <w:pStyle w:val="Header"/>
        <w:widowControl w:val="0"/>
        <w:numPr>
          <w:ilvl w:val="0"/>
          <w:numId w:val="203"/>
        </w:numPr>
        <w:tabs>
          <w:tab w:val="clear" w:pos="4153"/>
          <w:tab w:val="clear" w:pos="8306"/>
          <w:tab w:val="left" w:pos="0"/>
          <w:tab w:val="center" w:pos="4320"/>
          <w:tab w:val="right" w:pos="7965"/>
        </w:tabs>
        <w:jc w:val="both"/>
        <w:rPr>
          <w:rFonts w:ascii="Arial" w:hAnsi="Arial" w:cs="Arial"/>
        </w:rPr>
      </w:pPr>
      <w:r w:rsidRPr="00391C3D">
        <w:rPr>
          <w:rFonts w:ascii="Arial" w:hAnsi="Arial" w:cs="Arial"/>
        </w:rPr>
        <w:t>All the information requested must be filled in the spaces provided.  If additional space is required, additional sheets may be attached.</w:t>
      </w:r>
    </w:p>
    <w:p w14:paraId="740CEB78" w14:textId="77777777" w:rsidR="001F2EA5" w:rsidRPr="00391C3D" w:rsidRDefault="001F2EA5" w:rsidP="001F2EA5">
      <w:pPr>
        <w:pStyle w:val="Header"/>
        <w:widowControl w:val="0"/>
        <w:tabs>
          <w:tab w:val="left" w:pos="0"/>
          <w:tab w:val="right" w:pos="7965"/>
        </w:tabs>
        <w:ind w:left="720"/>
        <w:jc w:val="both"/>
        <w:rPr>
          <w:rFonts w:ascii="Arial" w:hAnsi="Arial" w:cs="Arial"/>
        </w:rPr>
      </w:pPr>
    </w:p>
    <w:p w14:paraId="2EB25F25" w14:textId="77777777" w:rsidR="001F2EA5" w:rsidRPr="00391C3D" w:rsidRDefault="001F2EA5" w:rsidP="007F6F2A">
      <w:pPr>
        <w:pStyle w:val="Header"/>
        <w:widowControl w:val="0"/>
        <w:numPr>
          <w:ilvl w:val="0"/>
          <w:numId w:val="203"/>
        </w:numPr>
        <w:tabs>
          <w:tab w:val="clear" w:pos="4153"/>
          <w:tab w:val="clear" w:pos="8306"/>
          <w:tab w:val="left" w:pos="0"/>
          <w:tab w:val="center" w:pos="4320"/>
          <w:tab w:val="right" w:pos="7965"/>
        </w:tabs>
        <w:jc w:val="both"/>
        <w:rPr>
          <w:rFonts w:ascii="Arial" w:hAnsi="Arial" w:cs="Arial"/>
        </w:rPr>
      </w:pPr>
      <w:r w:rsidRPr="00391C3D">
        <w:rPr>
          <w:rFonts w:ascii="Arial" w:hAnsi="Arial" w:cs="Arial"/>
        </w:rPr>
        <w:t>A copy of the joint venture agreement must be attached to this form.  In order to demonstrate the targeted enterprise partner’s share in the ownership, control, management responsibilities, risks and profits of the joint venture, the proposed joint venture agreement must include specific details relating to:</w:t>
      </w:r>
    </w:p>
    <w:p w14:paraId="0BF8CE5C" w14:textId="77777777" w:rsidR="001F2EA5" w:rsidRPr="00391C3D" w:rsidRDefault="001F2EA5" w:rsidP="001F2EA5">
      <w:pPr>
        <w:pStyle w:val="Header"/>
        <w:widowControl w:val="0"/>
        <w:tabs>
          <w:tab w:val="left" w:pos="0"/>
          <w:tab w:val="right" w:pos="7965"/>
        </w:tabs>
        <w:ind w:left="720"/>
        <w:jc w:val="both"/>
        <w:rPr>
          <w:rFonts w:ascii="Arial" w:hAnsi="Arial" w:cs="Arial"/>
        </w:rPr>
      </w:pPr>
    </w:p>
    <w:p w14:paraId="63115093" w14:textId="77777777" w:rsidR="001F2EA5" w:rsidRPr="00391C3D" w:rsidRDefault="001F2EA5" w:rsidP="007F6F2A">
      <w:pPr>
        <w:pStyle w:val="Header"/>
        <w:widowControl w:val="0"/>
        <w:numPr>
          <w:ilvl w:val="0"/>
          <w:numId w:val="204"/>
        </w:numPr>
        <w:tabs>
          <w:tab w:val="clear" w:pos="1800"/>
          <w:tab w:val="clear" w:pos="4153"/>
          <w:tab w:val="clear" w:pos="8306"/>
          <w:tab w:val="left" w:pos="0"/>
          <w:tab w:val="num" w:pos="1440"/>
          <w:tab w:val="center" w:pos="4320"/>
          <w:tab w:val="right" w:pos="7965"/>
        </w:tabs>
        <w:ind w:left="1440" w:hanging="360"/>
        <w:jc w:val="both"/>
        <w:rPr>
          <w:rFonts w:ascii="Arial" w:hAnsi="Arial" w:cs="Arial"/>
        </w:rPr>
      </w:pPr>
      <w:r w:rsidRPr="00391C3D">
        <w:rPr>
          <w:rFonts w:ascii="Arial" w:hAnsi="Arial" w:cs="Arial"/>
        </w:rPr>
        <w:t xml:space="preserve">The contributions of capital and equipment </w:t>
      </w:r>
    </w:p>
    <w:p w14:paraId="2A4CF73D" w14:textId="77777777" w:rsidR="001F2EA5" w:rsidRPr="00391C3D" w:rsidRDefault="001F2EA5" w:rsidP="007F6F2A">
      <w:pPr>
        <w:pStyle w:val="Header"/>
        <w:widowControl w:val="0"/>
        <w:numPr>
          <w:ilvl w:val="0"/>
          <w:numId w:val="204"/>
        </w:numPr>
        <w:tabs>
          <w:tab w:val="clear" w:pos="1800"/>
          <w:tab w:val="clear" w:pos="4153"/>
          <w:tab w:val="clear" w:pos="8306"/>
          <w:tab w:val="left" w:pos="0"/>
          <w:tab w:val="num" w:pos="1440"/>
          <w:tab w:val="center" w:pos="4320"/>
          <w:tab w:val="right" w:pos="7965"/>
        </w:tabs>
        <w:ind w:left="1440" w:hanging="360"/>
        <w:jc w:val="both"/>
        <w:rPr>
          <w:rFonts w:ascii="Arial" w:hAnsi="Arial" w:cs="Arial"/>
          <w:bCs/>
        </w:rPr>
      </w:pPr>
      <w:r w:rsidRPr="00391C3D">
        <w:rPr>
          <w:rFonts w:ascii="Arial" w:hAnsi="Arial" w:cs="Arial"/>
        </w:rPr>
        <w:t xml:space="preserve">Work items </w:t>
      </w:r>
      <w:r w:rsidRPr="00391C3D">
        <w:rPr>
          <w:rFonts w:ascii="Arial" w:hAnsi="Arial" w:cs="Arial"/>
          <w:bCs/>
        </w:rPr>
        <w:t>to be performed by the enterprise partner’s own forces.</w:t>
      </w:r>
    </w:p>
    <w:p w14:paraId="65B59ED9" w14:textId="77777777" w:rsidR="001F2EA5" w:rsidRPr="00391C3D" w:rsidRDefault="001F2EA5" w:rsidP="007F6F2A">
      <w:pPr>
        <w:pStyle w:val="Header"/>
        <w:widowControl w:val="0"/>
        <w:numPr>
          <w:ilvl w:val="0"/>
          <w:numId w:val="204"/>
        </w:numPr>
        <w:tabs>
          <w:tab w:val="clear" w:pos="1800"/>
          <w:tab w:val="clear" w:pos="4153"/>
          <w:tab w:val="clear" w:pos="8306"/>
          <w:tab w:val="left" w:pos="0"/>
          <w:tab w:val="num" w:pos="1440"/>
          <w:tab w:val="center" w:pos="4320"/>
          <w:tab w:val="right" w:pos="7965"/>
        </w:tabs>
        <w:ind w:left="1440" w:hanging="360"/>
        <w:jc w:val="both"/>
        <w:rPr>
          <w:rFonts w:ascii="Arial" w:hAnsi="Arial" w:cs="Arial"/>
          <w:bCs/>
        </w:rPr>
      </w:pPr>
      <w:r w:rsidRPr="00391C3D">
        <w:rPr>
          <w:rFonts w:ascii="Arial" w:hAnsi="Arial" w:cs="Arial"/>
          <w:bCs/>
        </w:rPr>
        <w:t>The commitment of management, supervisory and operative personnel employed by the targeted enterprise partner to be dedicated to the performance of the Contract.</w:t>
      </w:r>
    </w:p>
    <w:p w14:paraId="039BD3D0" w14:textId="77777777" w:rsidR="001F2EA5" w:rsidRPr="00391C3D" w:rsidRDefault="001F2EA5" w:rsidP="001F2EA5">
      <w:pPr>
        <w:pStyle w:val="Header"/>
        <w:widowControl w:val="0"/>
        <w:tabs>
          <w:tab w:val="left" w:pos="0"/>
          <w:tab w:val="right" w:pos="7965"/>
        </w:tabs>
        <w:ind w:left="1080"/>
        <w:jc w:val="both"/>
        <w:rPr>
          <w:rFonts w:ascii="Arial" w:hAnsi="Arial" w:cs="Arial"/>
          <w:bCs/>
        </w:rPr>
      </w:pPr>
    </w:p>
    <w:p w14:paraId="0C197209" w14:textId="77777777" w:rsidR="001F2EA5" w:rsidRPr="00391C3D" w:rsidRDefault="001F2EA5" w:rsidP="007F6F2A">
      <w:pPr>
        <w:pStyle w:val="Header"/>
        <w:widowControl w:val="0"/>
        <w:numPr>
          <w:ilvl w:val="0"/>
          <w:numId w:val="203"/>
        </w:numPr>
        <w:tabs>
          <w:tab w:val="clear" w:pos="4153"/>
          <w:tab w:val="clear" w:pos="8306"/>
          <w:tab w:val="left" w:pos="0"/>
          <w:tab w:val="center" w:pos="4320"/>
          <w:tab w:val="right" w:pos="7965"/>
        </w:tabs>
        <w:jc w:val="both"/>
        <w:rPr>
          <w:rFonts w:ascii="Arial" w:hAnsi="Arial" w:cs="Arial"/>
          <w:bCs/>
        </w:rPr>
      </w:pPr>
      <w:r w:rsidRPr="00391C3D">
        <w:rPr>
          <w:rFonts w:ascii="Arial" w:hAnsi="Arial" w:cs="Arial"/>
          <w:bCs/>
        </w:rPr>
        <w:t>Copies of all written agreements between partners concerning the contract must be attached to this form including those which relate to ownership options and to restrictions/limits regarding ownership and control.</w:t>
      </w:r>
    </w:p>
    <w:p w14:paraId="473881D6" w14:textId="77777777" w:rsidR="001F2EA5" w:rsidRPr="00391C3D" w:rsidRDefault="001F2EA5" w:rsidP="001F2EA5">
      <w:pPr>
        <w:pStyle w:val="Header"/>
        <w:widowControl w:val="0"/>
        <w:tabs>
          <w:tab w:val="left" w:pos="0"/>
          <w:tab w:val="right" w:pos="7965"/>
        </w:tabs>
        <w:ind w:left="720"/>
        <w:jc w:val="both"/>
        <w:rPr>
          <w:rFonts w:ascii="Arial" w:hAnsi="Arial" w:cs="Arial"/>
          <w:bCs/>
        </w:rPr>
      </w:pPr>
    </w:p>
    <w:p w14:paraId="5DD9BBEB" w14:textId="77777777" w:rsidR="001F2EA5" w:rsidRPr="00391C3D" w:rsidRDefault="001F2EA5" w:rsidP="007F6F2A">
      <w:pPr>
        <w:pStyle w:val="Header"/>
        <w:widowControl w:val="0"/>
        <w:numPr>
          <w:ilvl w:val="0"/>
          <w:numId w:val="203"/>
        </w:numPr>
        <w:tabs>
          <w:tab w:val="clear" w:pos="4153"/>
          <w:tab w:val="clear" w:pos="8306"/>
          <w:tab w:val="left" w:pos="0"/>
          <w:tab w:val="center" w:pos="4320"/>
          <w:tab w:val="right" w:pos="7965"/>
        </w:tabs>
        <w:jc w:val="both"/>
        <w:rPr>
          <w:rFonts w:ascii="Arial" w:hAnsi="Arial" w:cs="Arial"/>
          <w:bCs/>
        </w:rPr>
      </w:pPr>
      <w:r w:rsidRPr="00391C3D">
        <w:rPr>
          <w:rFonts w:ascii="Arial" w:hAnsi="Arial" w:cs="Arial"/>
          <w:bCs/>
        </w:rPr>
        <w:t>Each enterprise partners must complete an Enterprise Declaration Affidavits.</w:t>
      </w:r>
    </w:p>
    <w:p w14:paraId="050B03A9" w14:textId="77777777" w:rsidR="001F2EA5" w:rsidRPr="00A524DC" w:rsidRDefault="001F2EA5" w:rsidP="001F2EA5">
      <w:pPr>
        <w:rPr>
          <w:rFonts w:ascii="Arial" w:hAnsi="Arial" w:cs="Arial"/>
          <w:i/>
          <w:sz w:val="24"/>
        </w:rPr>
      </w:pPr>
      <w:r w:rsidRPr="00391C3D">
        <w:rPr>
          <w:rFonts w:ascii="Arial" w:hAnsi="Arial" w:cs="Arial"/>
          <w:b/>
          <w:bCs/>
        </w:rPr>
        <w:br w:type="page"/>
      </w:r>
    </w:p>
    <w:p w14:paraId="12982358" w14:textId="77777777" w:rsidR="001F2EA5" w:rsidRPr="00391C3D" w:rsidRDefault="001F2EA5" w:rsidP="001F2EA5">
      <w:pPr>
        <w:pStyle w:val="Header"/>
        <w:rPr>
          <w:rFonts w:ascii="Arial" w:hAnsi="Arial" w:cs="Arial"/>
          <w:b/>
          <w:bCs/>
        </w:rPr>
      </w:pPr>
    </w:p>
    <w:p w14:paraId="71909C3D" w14:textId="77777777" w:rsidR="001F2EA5" w:rsidRPr="00391C3D" w:rsidRDefault="001F2EA5" w:rsidP="001F2EA5">
      <w:pPr>
        <w:pStyle w:val="Header"/>
        <w:rPr>
          <w:rFonts w:ascii="Arial" w:hAnsi="Arial" w:cs="Arial"/>
          <w:b/>
          <w:bCs/>
          <w:sz w:val="24"/>
        </w:rPr>
      </w:pPr>
      <w:r w:rsidRPr="00391C3D">
        <w:rPr>
          <w:rFonts w:ascii="Arial" w:hAnsi="Arial" w:cs="Arial"/>
          <w:b/>
          <w:bCs/>
          <w:sz w:val="24"/>
        </w:rPr>
        <w:t>JOINT VENTURE PARTICULARS</w:t>
      </w:r>
    </w:p>
    <w:p w14:paraId="53C6D5FB" w14:textId="77777777" w:rsidR="001F2EA5" w:rsidRPr="00391C3D" w:rsidRDefault="001F2EA5" w:rsidP="001F2EA5">
      <w:pPr>
        <w:pStyle w:val="Header"/>
        <w:rPr>
          <w:rFonts w:ascii="Arial" w:hAnsi="Arial" w:cs="Arial"/>
          <w:b/>
          <w:bCs/>
        </w:rPr>
      </w:pPr>
    </w:p>
    <w:tbl>
      <w:tblPr>
        <w:tblW w:w="0" w:type="auto"/>
        <w:tblLook w:val="0000" w:firstRow="0" w:lastRow="0" w:firstColumn="0" w:lastColumn="0" w:noHBand="0" w:noVBand="0"/>
      </w:tblPr>
      <w:tblGrid>
        <w:gridCol w:w="2268"/>
        <w:gridCol w:w="360"/>
        <w:gridCol w:w="2880"/>
        <w:gridCol w:w="720"/>
        <w:gridCol w:w="3060"/>
      </w:tblGrid>
      <w:tr w:rsidR="001F2EA5" w:rsidRPr="00391C3D" w14:paraId="6D518EC7" w14:textId="77777777" w:rsidTr="006E364B">
        <w:trPr>
          <w:trHeight w:val="521"/>
        </w:trPr>
        <w:tc>
          <w:tcPr>
            <w:tcW w:w="2268" w:type="dxa"/>
            <w:vAlign w:val="center"/>
          </w:tcPr>
          <w:p w14:paraId="0E0BE7E9" w14:textId="77777777" w:rsidR="001F2EA5" w:rsidRPr="00391C3D" w:rsidRDefault="001F2EA5" w:rsidP="006E364B">
            <w:pPr>
              <w:rPr>
                <w:rFonts w:ascii="Arial" w:hAnsi="Arial" w:cs="Arial"/>
              </w:rPr>
            </w:pPr>
            <w:bookmarkStart w:id="90" w:name="_Toc144052998"/>
            <w:bookmarkStart w:id="91" w:name="_Toc144054212"/>
            <w:bookmarkStart w:id="92" w:name="_Toc144138224"/>
            <w:bookmarkStart w:id="93" w:name="_Toc144267921"/>
            <w:bookmarkStart w:id="94" w:name="_Toc144268540"/>
            <w:bookmarkStart w:id="95" w:name="_Toc144270583"/>
            <w:bookmarkStart w:id="96" w:name="_Toc149005759"/>
            <w:bookmarkStart w:id="97" w:name="_Toc149378728"/>
            <w:bookmarkStart w:id="98" w:name="_Toc149379953"/>
            <w:bookmarkStart w:id="99" w:name="_Toc150307495"/>
            <w:r w:rsidRPr="00391C3D">
              <w:rPr>
                <w:rFonts w:ascii="Arial" w:hAnsi="Arial" w:cs="Arial"/>
              </w:rPr>
              <w:t>Name</w:t>
            </w:r>
            <w:bookmarkEnd w:id="90"/>
            <w:bookmarkEnd w:id="91"/>
            <w:bookmarkEnd w:id="92"/>
            <w:bookmarkEnd w:id="93"/>
            <w:bookmarkEnd w:id="94"/>
            <w:bookmarkEnd w:id="95"/>
            <w:bookmarkEnd w:id="96"/>
            <w:bookmarkEnd w:id="97"/>
            <w:bookmarkEnd w:id="98"/>
            <w:bookmarkEnd w:id="99"/>
          </w:p>
        </w:tc>
        <w:tc>
          <w:tcPr>
            <w:tcW w:w="360" w:type="dxa"/>
            <w:vAlign w:val="center"/>
          </w:tcPr>
          <w:p w14:paraId="79CC946E"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660" w:type="dxa"/>
            <w:gridSpan w:val="3"/>
            <w:tcBorders>
              <w:bottom w:val="dashSmallGap" w:sz="4" w:space="0" w:color="auto"/>
            </w:tcBorders>
            <w:vAlign w:val="center"/>
          </w:tcPr>
          <w:p w14:paraId="38674868" w14:textId="77777777" w:rsidR="001F2EA5" w:rsidRPr="00391C3D" w:rsidRDefault="001F2EA5" w:rsidP="006E364B">
            <w:pPr>
              <w:rPr>
                <w:rFonts w:ascii="Arial" w:hAnsi="Arial" w:cs="Arial"/>
                <w:bCs/>
                <w:sz w:val="20"/>
              </w:rPr>
            </w:pPr>
          </w:p>
        </w:tc>
      </w:tr>
      <w:tr w:rsidR="001F2EA5" w:rsidRPr="00391C3D" w14:paraId="5131AAD6" w14:textId="77777777" w:rsidTr="006E364B">
        <w:trPr>
          <w:trHeight w:val="519"/>
        </w:trPr>
        <w:tc>
          <w:tcPr>
            <w:tcW w:w="2268" w:type="dxa"/>
            <w:vAlign w:val="center"/>
          </w:tcPr>
          <w:p w14:paraId="6CDF4FB1" w14:textId="77777777" w:rsidR="001F2EA5" w:rsidRPr="00391C3D" w:rsidRDefault="001F2EA5" w:rsidP="006E364B">
            <w:pPr>
              <w:rPr>
                <w:rFonts w:ascii="Arial" w:hAnsi="Arial" w:cs="Arial"/>
                <w:bCs/>
              </w:rPr>
            </w:pPr>
            <w:r w:rsidRPr="00391C3D">
              <w:rPr>
                <w:rFonts w:ascii="Arial" w:hAnsi="Arial" w:cs="Arial"/>
                <w:bCs/>
              </w:rPr>
              <w:t xml:space="preserve">Postal address </w:t>
            </w:r>
          </w:p>
        </w:tc>
        <w:tc>
          <w:tcPr>
            <w:tcW w:w="360" w:type="dxa"/>
            <w:vAlign w:val="center"/>
          </w:tcPr>
          <w:p w14:paraId="4E012C9D"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660" w:type="dxa"/>
            <w:gridSpan w:val="3"/>
            <w:tcBorders>
              <w:bottom w:val="dashSmallGap" w:sz="4" w:space="0" w:color="auto"/>
            </w:tcBorders>
            <w:vAlign w:val="center"/>
          </w:tcPr>
          <w:p w14:paraId="1E1971DB" w14:textId="77777777" w:rsidR="001F2EA5" w:rsidRPr="00391C3D" w:rsidRDefault="001F2EA5" w:rsidP="006E364B">
            <w:pPr>
              <w:rPr>
                <w:rFonts w:ascii="Arial" w:hAnsi="Arial" w:cs="Arial"/>
                <w:bCs/>
                <w:sz w:val="20"/>
              </w:rPr>
            </w:pPr>
          </w:p>
        </w:tc>
      </w:tr>
      <w:tr w:rsidR="001F2EA5" w:rsidRPr="00391C3D" w14:paraId="0B249E30" w14:textId="77777777" w:rsidTr="006E364B">
        <w:trPr>
          <w:trHeight w:val="541"/>
        </w:trPr>
        <w:tc>
          <w:tcPr>
            <w:tcW w:w="2268" w:type="dxa"/>
            <w:vAlign w:val="center"/>
          </w:tcPr>
          <w:p w14:paraId="7973AA22" w14:textId="77777777" w:rsidR="001F2EA5" w:rsidRPr="00391C3D" w:rsidRDefault="001F2EA5" w:rsidP="006E364B">
            <w:pPr>
              <w:rPr>
                <w:rFonts w:ascii="Arial" w:hAnsi="Arial" w:cs="Arial"/>
                <w:bCs/>
              </w:rPr>
            </w:pPr>
            <w:r w:rsidRPr="00391C3D">
              <w:rPr>
                <w:rFonts w:ascii="Arial" w:hAnsi="Arial" w:cs="Arial"/>
                <w:bCs/>
              </w:rPr>
              <w:t xml:space="preserve">Physical address </w:t>
            </w:r>
          </w:p>
        </w:tc>
        <w:tc>
          <w:tcPr>
            <w:tcW w:w="360" w:type="dxa"/>
            <w:vAlign w:val="center"/>
          </w:tcPr>
          <w:p w14:paraId="6552C4BF"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660" w:type="dxa"/>
            <w:gridSpan w:val="3"/>
            <w:tcBorders>
              <w:bottom w:val="dashSmallGap" w:sz="4" w:space="0" w:color="auto"/>
            </w:tcBorders>
            <w:vAlign w:val="center"/>
          </w:tcPr>
          <w:p w14:paraId="3352D0E5" w14:textId="77777777" w:rsidR="001F2EA5" w:rsidRPr="00391C3D" w:rsidRDefault="001F2EA5" w:rsidP="006E364B">
            <w:pPr>
              <w:rPr>
                <w:rFonts w:ascii="Arial" w:hAnsi="Arial" w:cs="Arial"/>
                <w:bCs/>
                <w:sz w:val="20"/>
              </w:rPr>
            </w:pPr>
          </w:p>
        </w:tc>
      </w:tr>
      <w:tr w:rsidR="001F2EA5" w:rsidRPr="00391C3D" w14:paraId="0B52D090" w14:textId="77777777" w:rsidTr="006E364B">
        <w:trPr>
          <w:cantSplit/>
          <w:trHeight w:val="521"/>
        </w:trPr>
        <w:tc>
          <w:tcPr>
            <w:tcW w:w="2268" w:type="dxa"/>
            <w:vAlign w:val="center"/>
          </w:tcPr>
          <w:p w14:paraId="16D5455F" w14:textId="77777777" w:rsidR="001F2EA5" w:rsidRPr="00391C3D" w:rsidRDefault="001F2EA5" w:rsidP="006E364B">
            <w:pPr>
              <w:rPr>
                <w:rFonts w:ascii="Arial" w:hAnsi="Arial" w:cs="Arial"/>
                <w:bCs/>
              </w:rPr>
            </w:pPr>
            <w:r w:rsidRPr="00391C3D">
              <w:rPr>
                <w:rFonts w:ascii="Arial" w:hAnsi="Arial" w:cs="Arial"/>
                <w:bCs/>
              </w:rPr>
              <w:t xml:space="preserve">Telephone </w:t>
            </w:r>
          </w:p>
        </w:tc>
        <w:tc>
          <w:tcPr>
            <w:tcW w:w="360" w:type="dxa"/>
            <w:vAlign w:val="center"/>
          </w:tcPr>
          <w:p w14:paraId="0ED30E41"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2880" w:type="dxa"/>
            <w:tcBorders>
              <w:bottom w:val="dashSmallGap" w:sz="4" w:space="0" w:color="auto"/>
            </w:tcBorders>
            <w:vAlign w:val="center"/>
          </w:tcPr>
          <w:p w14:paraId="51D684B1" w14:textId="77777777" w:rsidR="001F2EA5" w:rsidRPr="00391C3D" w:rsidRDefault="001F2EA5" w:rsidP="006E364B">
            <w:pPr>
              <w:rPr>
                <w:rFonts w:ascii="Arial" w:hAnsi="Arial" w:cs="Arial"/>
                <w:bCs/>
                <w:sz w:val="20"/>
              </w:rPr>
            </w:pPr>
          </w:p>
        </w:tc>
        <w:tc>
          <w:tcPr>
            <w:tcW w:w="720" w:type="dxa"/>
            <w:vAlign w:val="center"/>
          </w:tcPr>
          <w:p w14:paraId="2DAD532B" w14:textId="77777777" w:rsidR="001F2EA5" w:rsidRPr="00391C3D" w:rsidRDefault="001F2EA5" w:rsidP="006E364B">
            <w:pPr>
              <w:rPr>
                <w:rFonts w:ascii="Arial" w:hAnsi="Arial" w:cs="Arial"/>
                <w:bCs/>
                <w:sz w:val="20"/>
              </w:rPr>
            </w:pPr>
            <w:r w:rsidRPr="00391C3D">
              <w:rPr>
                <w:rFonts w:ascii="Arial" w:hAnsi="Arial" w:cs="Arial"/>
                <w:bCs/>
                <w:sz w:val="20"/>
              </w:rPr>
              <w:t>Fax :</w:t>
            </w:r>
          </w:p>
        </w:tc>
        <w:tc>
          <w:tcPr>
            <w:tcW w:w="3060" w:type="dxa"/>
            <w:tcBorders>
              <w:bottom w:val="dashSmallGap" w:sz="4" w:space="0" w:color="auto"/>
            </w:tcBorders>
            <w:vAlign w:val="center"/>
          </w:tcPr>
          <w:p w14:paraId="6D5C5C6E" w14:textId="77777777" w:rsidR="001F2EA5" w:rsidRPr="00391C3D" w:rsidRDefault="001F2EA5" w:rsidP="006E364B">
            <w:pPr>
              <w:rPr>
                <w:rFonts w:ascii="Arial" w:hAnsi="Arial" w:cs="Arial"/>
                <w:bCs/>
                <w:sz w:val="20"/>
              </w:rPr>
            </w:pPr>
          </w:p>
        </w:tc>
      </w:tr>
    </w:tbl>
    <w:p w14:paraId="0317EDAC" w14:textId="77777777" w:rsidR="001F2EA5" w:rsidRPr="00391C3D" w:rsidRDefault="001F2EA5" w:rsidP="001F2EA5">
      <w:pPr>
        <w:rPr>
          <w:rFonts w:ascii="Arial" w:hAnsi="Arial" w:cs="Arial"/>
        </w:rPr>
      </w:pPr>
    </w:p>
    <w:p w14:paraId="48058C4B" w14:textId="77777777" w:rsidR="001F2EA5" w:rsidRPr="00391C3D" w:rsidRDefault="001F2EA5" w:rsidP="001F2EA5">
      <w:pPr>
        <w:rPr>
          <w:rFonts w:ascii="Arial" w:hAnsi="Arial" w:cs="Arial"/>
          <w:b/>
          <w:bCs/>
          <w:sz w:val="24"/>
        </w:rPr>
      </w:pPr>
      <w:r w:rsidRPr="00391C3D">
        <w:rPr>
          <w:rFonts w:ascii="Arial" w:hAnsi="Arial" w:cs="Arial"/>
          <w:b/>
          <w:bCs/>
          <w:sz w:val="24"/>
        </w:rPr>
        <w:t>IDENTITY OF EACH ENTERPRISE PARTNER</w:t>
      </w:r>
    </w:p>
    <w:p w14:paraId="17E3E48E" w14:textId="77777777" w:rsidR="001F2EA5" w:rsidRPr="00391C3D" w:rsidRDefault="001F2EA5" w:rsidP="001F2EA5">
      <w:pPr>
        <w:rPr>
          <w:rFonts w:ascii="Arial" w:hAnsi="Arial" w:cs="Arial"/>
          <w:bCs/>
        </w:rPr>
      </w:pPr>
    </w:p>
    <w:tbl>
      <w:tblPr>
        <w:tblW w:w="0" w:type="auto"/>
        <w:tblLook w:val="0000" w:firstRow="0" w:lastRow="0" w:firstColumn="0" w:lastColumn="0" w:noHBand="0" w:noVBand="0"/>
      </w:tblPr>
      <w:tblGrid>
        <w:gridCol w:w="1908"/>
        <w:gridCol w:w="360"/>
        <w:gridCol w:w="3240"/>
        <w:gridCol w:w="720"/>
        <w:gridCol w:w="2880"/>
      </w:tblGrid>
      <w:tr w:rsidR="001F2EA5" w:rsidRPr="00391C3D" w14:paraId="449C9653" w14:textId="77777777" w:rsidTr="006E364B">
        <w:trPr>
          <w:trHeight w:val="390"/>
        </w:trPr>
        <w:tc>
          <w:tcPr>
            <w:tcW w:w="1908" w:type="dxa"/>
            <w:vAlign w:val="center"/>
          </w:tcPr>
          <w:p w14:paraId="1CC3D4C2" w14:textId="77777777" w:rsidR="001F2EA5" w:rsidRPr="00391C3D" w:rsidRDefault="001F2EA5" w:rsidP="006E364B">
            <w:pPr>
              <w:rPr>
                <w:rFonts w:ascii="Arial" w:hAnsi="Arial" w:cs="Arial"/>
              </w:rPr>
            </w:pPr>
            <w:bookmarkStart w:id="100" w:name="_Toc144052999"/>
            <w:bookmarkStart w:id="101" w:name="_Toc144054213"/>
            <w:bookmarkStart w:id="102" w:name="_Toc144138225"/>
            <w:bookmarkStart w:id="103" w:name="_Toc144267922"/>
            <w:bookmarkStart w:id="104" w:name="_Toc144268541"/>
            <w:bookmarkStart w:id="105" w:name="_Toc144270584"/>
            <w:bookmarkStart w:id="106" w:name="_Toc149005760"/>
            <w:bookmarkStart w:id="107" w:name="_Toc149378729"/>
            <w:bookmarkStart w:id="108" w:name="_Toc149379954"/>
            <w:bookmarkStart w:id="109" w:name="_Toc150307496"/>
            <w:r w:rsidRPr="00391C3D">
              <w:rPr>
                <w:rFonts w:ascii="Arial" w:hAnsi="Arial" w:cs="Arial"/>
              </w:rPr>
              <w:t>Name</w:t>
            </w:r>
            <w:bookmarkEnd w:id="100"/>
            <w:bookmarkEnd w:id="101"/>
            <w:bookmarkEnd w:id="102"/>
            <w:bookmarkEnd w:id="103"/>
            <w:bookmarkEnd w:id="104"/>
            <w:bookmarkEnd w:id="105"/>
            <w:bookmarkEnd w:id="106"/>
            <w:bookmarkEnd w:id="107"/>
            <w:bookmarkEnd w:id="108"/>
            <w:bookmarkEnd w:id="109"/>
          </w:p>
        </w:tc>
        <w:tc>
          <w:tcPr>
            <w:tcW w:w="360" w:type="dxa"/>
            <w:vAlign w:val="center"/>
          </w:tcPr>
          <w:p w14:paraId="1FC5E0A8"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05486021" w14:textId="77777777" w:rsidR="001F2EA5" w:rsidRPr="00391C3D" w:rsidRDefault="001F2EA5" w:rsidP="006E364B">
            <w:pPr>
              <w:rPr>
                <w:rFonts w:ascii="Arial" w:hAnsi="Arial" w:cs="Arial"/>
                <w:bCs/>
                <w:sz w:val="20"/>
              </w:rPr>
            </w:pPr>
          </w:p>
        </w:tc>
      </w:tr>
      <w:tr w:rsidR="001F2EA5" w:rsidRPr="00391C3D" w14:paraId="038D6FE1" w14:textId="77777777" w:rsidTr="006E364B">
        <w:trPr>
          <w:trHeight w:val="347"/>
        </w:trPr>
        <w:tc>
          <w:tcPr>
            <w:tcW w:w="1908" w:type="dxa"/>
            <w:vAlign w:val="center"/>
          </w:tcPr>
          <w:p w14:paraId="463FBACE" w14:textId="77777777" w:rsidR="001F2EA5" w:rsidRPr="00391C3D" w:rsidRDefault="001F2EA5" w:rsidP="006E364B">
            <w:pPr>
              <w:rPr>
                <w:rFonts w:ascii="Arial" w:hAnsi="Arial" w:cs="Arial"/>
                <w:bCs/>
              </w:rPr>
            </w:pPr>
            <w:r w:rsidRPr="00391C3D">
              <w:rPr>
                <w:rFonts w:ascii="Arial" w:hAnsi="Arial" w:cs="Arial"/>
                <w:bCs/>
              </w:rPr>
              <w:t xml:space="preserve">Postal address </w:t>
            </w:r>
          </w:p>
        </w:tc>
        <w:tc>
          <w:tcPr>
            <w:tcW w:w="360" w:type="dxa"/>
            <w:vAlign w:val="center"/>
          </w:tcPr>
          <w:p w14:paraId="15EE43B6"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70A84C8B" w14:textId="77777777" w:rsidR="001F2EA5" w:rsidRPr="00391C3D" w:rsidRDefault="001F2EA5" w:rsidP="006E364B">
            <w:pPr>
              <w:rPr>
                <w:rFonts w:ascii="Arial" w:hAnsi="Arial" w:cs="Arial"/>
                <w:bCs/>
                <w:sz w:val="20"/>
              </w:rPr>
            </w:pPr>
          </w:p>
        </w:tc>
      </w:tr>
      <w:tr w:rsidR="001F2EA5" w:rsidRPr="00391C3D" w14:paraId="5E1C14C6" w14:textId="77777777" w:rsidTr="006E364B">
        <w:trPr>
          <w:trHeight w:val="343"/>
        </w:trPr>
        <w:tc>
          <w:tcPr>
            <w:tcW w:w="1908" w:type="dxa"/>
            <w:vAlign w:val="center"/>
          </w:tcPr>
          <w:p w14:paraId="6409B61F" w14:textId="77777777" w:rsidR="001F2EA5" w:rsidRPr="00391C3D" w:rsidRDefault="001F2EA5" w:rsidP="006E364B">
            <w:pPr>
              <w:rPr>
                <w:rFonts w:ascii="Arial" w:hAnsi="Arial" w:cs="Arial"/>
                <w:bCs/>
              </w:rPr>
            </w:pPr>
            <w:r w:rsidRPr="00391C3D">
              <w:rPr>
                <w:rFonts w:ascii="Arial" w:hAnsi="Arial" w:cs="Arial"/>
                <w:bCs/>
              </w:rPr>
              <w:t xml:space="preserve">Physical address </w:t>
            </w:r>
          </w:p>
        </w:tc>
        <w:tc>
          <w:tcPr>
            <w:tcW w:w="360" w:type="dxa"/>
            <w:vAlign w:val="center"/>
          </w:tcPr>
          <w:p w14:paraId="639CA39E"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0B3DD4DF" w14:textId="77777777" w:rsidR="001F2EA5" w:rsidRPr="00391C3D" w:rsidRDefault="001F2EA5" w:rsidP="006E364B">
            <w:pPr>
              <w:rPr>
                <w:rFonts w:ascii="Arial" w:hAnsi="Arial" w:cs="Arial"/>
                <w:bCs/>
                <w:sz w:val="20"/>
              </w:rPr>
            </w:pPr>
          </w:p>
        </w:tc>
      </w:tr>
      <w:tr w:rsidR="001F2EA5" w:rsidRPr="00391C3D" w14:paraId="4A4C3A98" w14:textId="77777777" w:rsidTr="006E364B">
        <w:trPr>
          <w:cantSplit/>
          <w:trHeight w:val="354"/>
        </w:trPr>
        <w:tc>
          <w:tcPr>
            <w:tcW w:w="1908" w:type="dxa"/>
            <w:vAlign w:val="center"/>
          </w:tcPr>
          <w:p w14:paraId="7655DEBF" w14:textId="77777777" w:rsidR="001F2EA5" w:rsidRPr="00391C3D" w:rsidRDefault="001F2EA5" w:rsidP="006E364B">
            <w:pPr>
              <w:rPr>
                <w:rFonts w:ascii="Arial" w:hAnsi="Arial" w:cs="Arial"/>
                <w:bCs/>
              </w:rPr>
            </w:pPr>
            <w:r w:rsidRPr="00391C3D">
              <w:rPr>
                <w:rFonts w:ascii="Arial" w:hAnsi="Arial" w:cs="Arial"/>
                <w:bCs/>
              </w:rPr>
              <w:t xml:space="preserve">Telephone </w:t>
            </w:r>
          </w:p>
        </w:tc>
        <w:tc>
          <w:tcPr>
            <w:tcW w:w="360" w:type="dxa"/>
            <w:vAlign w:val="center"/>
          </w:tcPr>
          <w:p w14:paraId="574F3807"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3240" w:type="dxa"/>
            <w:tcBorders>
              <w:bottom w:val="dashSmallGap" w:sz="4" w:space="0" w:color="auto"/>
            </w:tcBorders>
            <w:vAlign w:val="center"/>
          </w:tcPr>
          <w:p w14:paraId="15253B17" w14:textId="77777777" w:rsidR="001F2EA5" w:rsidRPr="00391C3D" w:rsidRDefault="001F2EA5" w:rsidP="006E364B">
            <w:pPr>
              <w:rPr>
                <w:rFonts w:ascii="Arial" w:hAnsi="Arial" w:cs="Arial"/>
                <w:bCs/>
                <w:sz w:val="20"/>
              </w:rPr>
            </w:pPr>
          </w:p>
        </w:tc>
        <w:tc>
          <w:tcPr>
            <w:tcW w:w="720" w:type="dxa"/>
            <w:vAlign w:val="center"/>
          </w:tcPr>
          <w:p w14:paraId="50588CF7" w14:textId="77777777" w:rsidR="001F2EA5" w:rsidRPr="00391C3D" w:rsidRDefault="001F2EA5" w:rsidP="006E364B">
            <w:pPr>
              <w:rPr>
                <w:rFonts w:ascii="Arial" w:hAnsi="Arial" w:cs="Arial"/>
                <w:bCs/>
                <w:sz w:val="20"/>
              </w:rPr>
            </w:pPr>
            <w:r w:rsidRPr="00391C3D">
              <w:rPr>
                <w:rFonts w:ascii="Arial" w:hAnsi="Arial" w:cs="Arial"/>
                <w:bCs/>
                <w:sz w:val="20"/>
              </w:rPr>
              <w:t>Fax :</w:t>
            </w:r>
          </w:p>
        </w:tc>
        <w:tc>
          <w:tcPr>
            <w:tcW w:w="2880" w:type="dxa"/>
            <w:tcBorders>
              <w:bottom w:val="dashSmallGap" w:sz="4" w:space="0" w:color="auto"/>
            </w:tcBorders>
            <w:vAlign w:val="center"/>
          </w:tcPr>
          <w:p w14:paraId="7024AEA1" w14:textId="77777777" w:rsidR="001F2EA5" w:rsidRPr="00391C3D" w:rsidRDefault="001F2EA5" w:rsidP="006E364B">
            <w:pPr>
              <w:rPr>
                <w:rFonts w:ascii="Arial" w:hAnsi="Arial" w:cs="Arial"/>
                <w:bCs/>
                <w:sz w:val="20"/>
              </w:rPr>
            </w:pPr>
          </w:p>
        </w:tc>
      </w:tr>
      <w:tr w:rsidR="001F2EA5" w:rsidRPr="00391C3D" w14:paraId="108CD0D5" w14:textId="77777777" w:rsidTr="006E364B">
        <w:trPr>
          <w:trHeight w:val="363"/>
        </w:trPr>
        <w:tc>
          <w:tcPr>
            <w:tcW w:w="1908" w:type="dxa"/>
            <w:vAlign w:val="center"/>
          </w:tcPr>
          <w:p w14:paraId="6970A678" w14:textId="77777777" w:rsidR="001F2EA5" w:rsidRPr="00391C3D" w:rsidRDefault="001F2EA5" w:rsidP="006E364B">
            <w:pPr>
              <w:rPr>
                <w:rFonts w:ascii="Arial" w:hAnsi="Arial" w:cs="Arial"/>
                <w:bCs/>
              </w:rPr>
            </w:pPr>
            <w:r w:rsidRPr="00391C3D">
              <w:rPr>
                <w:rFonts w:ascii="Arial" w:hAnsi="Arial" w:cs="Arial"/>
                <w:bCs/>
              </w:rPr>
              <w:t xml:space="preserve">Contact Person </w:t>
            </w:r>
          </w:p>
        </w:tc>
        <w:tc>
          <w:tcPr>
            <w:tcW w:w="360" w:type="dxa"/>
            <w:vAlign w:val="center"/>
          </w:tcPr>
          <w:p w14:paraId="21AF2DDA"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587EB905" w14:textId="77777777" w:rsidR="001F2EA5" w:rsidRPr="00391C3D" w:rsidRDefault="001F2EA5" w:rsidP="006E364B">
            <w:pPr>
              <w:rPr>
                <w:rFonts w:ascii="Arial" w:hAnsi="Arial" w:cs="Arial"/>
                <w:bCs/>
                <w:sz w:val="20"/>
              </w:rPr>
            </w:pPr>
          </w:p>
        </w:tc>
      </w:tr>
    </w:tbl>
    <w:p w14:paraId="053430F5" w14:textId="77777777" w:rsidR="001F2EA5" w:rsidRPr="00391C3D" w:rsidRDefault="001F2EA5" w:rsidP="001F2EA5">
      <w:pPr>
        <w:rPr>
          <w:rFonts w:ascii="Arial" w:hAnsi="Arial" w:cs="Arial"/>
          <w:bCs/>
        </w:rPr>
      </w:pPr>
    </w:p>
    <w:tbl>
      <w:tblPr>
        <w:tblW w:w="0" w:type="auto"/>
        <w:tblLook w:val="0000" w:firstRow="0" w:lastRow="0" w:firstColumn="0" w:lastColumn="0" w:noHBand="0" w:noVBand="0"/>
      </w:tblPr>
      <w:tblGrid>
        <w:gridCol w:w="1908"/>
        <w:gridCol w:w="360"/>
        <w:gridCol w:w="3240"/>
        <w:gridCol w:w="720"/>
        <w:gridCol w:w="2880"/>
      </w:tblGrid>
      <w:tr w:rsidR="001F2EA5" w:rsidRPr="00391C3D" w14:paraId="69403AD2" w14:textId="77777777" w:rsidTr="006E364B">
        <w:trPr>
          <w:trHeight w:val="390"/>
        </w:trPr>
        <w:tc>
          <w:tcPr>
            <w:tcW w:w="1908" w:type="dxa"/>
            <w:vAlign w:val="center"/>
          </w:tcPr>
          <w:p w14:paraId="3E46D59C" w14:textId="77777777" w:rsidR="001F2EA5" w:rsidRPr="00391C3D" w:rsidRDefault="001F2EA5" w:rsidP="006E364B">
            <w:pPr>
              <w:rPr>
                <w:rFonts w:ascii="Arial" w:hAnsi="Arial" w:cs="Arial"/>
              </w:rPr>
            </w:pPr>
            <w:r w:rsidRPr="00391C3D">
              <w:rPr>
                <w:rFonts w:ascii="Arial" w:hAnsi="Arial" w:cs="Arial"/>
              </w:rPr>
              <w:t>Name</w:t>
            </w:r>
          </w:p>
        </w:tc>
        <w:tc>
          <w:tcPr>
            <w:tcW w:w="360" w:type="dxa"/>
            <w:vAlign w:val="center"/>
          </w:tcPr>
          <w:p w14:paraId="3E7D9AC3"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73A7038D" w14:textId="77777777" w:rsidR="001F2EA5" w:rsidRPr="00391C3D" w:rsidRDefault="001F2EA5" w:rsidP="006E364B">
            <w:pPr>
              <w:rPr>
                <w:rFonts w:ascii="Arial" w:hAnsi="Arial" w:cs="Arial"/>
                <w:bCs/>
                <w:sz w:val="20"/>
              </w:rPr>
            </w:pPr>
          </w:p>
        </w:tc>
      </w:tr>
      <w:tr w:rsidR="001F2EA5" w:rsidRPr="00391C3D" w14:paraId="37FD76B3" w14:textId="77777777" w:rsidTr="006E364B">
        <w:trPr>
          <w:trHeight w:val="347"/>
        </w:trPr>
        <w:tc>
          <w:tcPr>
            <w:tcW w:w="1908" w:type="dxa"/>
            <w:vAlign w:val="center"/>
          </w:tcPr>
          <w:p w14:paraId="601D7B34" w14:textId="77777777" w:rsidR="001F2EA5" w:rsidRPr="00391C3D" w:rsidRDefault="001F2EA5" w:rsidP="006E364B">
            <w:pPr>
              <w:rPr>
                <w:rFonts w:ascii="Arial" w:hAnsi="Arial" w:cs="Arial"/>
                <w:bCs/>
              </w:rPr>
            </w:pPr>
            <w:r w:rsidRPr="00391C3D">
              <w:rPr>
                <w:rFonts w:ascii="Arial" w:hAnsi="Arial" w:cs="Arial"/>
                <w:bCs/>
              </w:rPr>
              <w:t xml:space="preserve">Postal address </w:t>
            </w:r>
          </w:p>
        </w:tc>
        <w:tc>
          <w:tcPr>
            <w:tcW w:w="360" w:type="dxa"/>
            <w:vAlign w:val="center"/>
          </w:tcPr>
          <w:p w14:paraId="660C6FD3"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062AEE1D" w14:textId="77777777" w:rsidR="001F2EA5" w:rsidRPr="00391C3D" w:rsidRDefault="001F2EA5" w:rsidP="006E364B">
            <w:pPr>
              <w:rPr>
                <w:rFonts w:ascii="Arial" w:hAnsi="Arial" w:cs="Arial"/>
                <w:bCs/>
                <w:sz w:val="20"/>
              </w:rPr>
            </w:pPr>
          </w:p>
        </w:tc>
      </w:tr>
      <w:tr w:rsidR="001F2EA5" w:rsidRPr="00391C3D" w14:paraId="769B9F80" w14:textId="77777777" w:rsidTr="006E364B">
        <w:trPr>
          <w:trHeight w:val="343"/>
        </w:trPr>
        <w:tc>
          <w:tcPr>
            <w:tcW w:w="1908" w:type="dxa"/>
            <w:vAlign w:val="center"/>
          </w:tcPr>
          <w:p w14:paraId="11BF724B" w14:textId="77777777" w:rsidR="001F2EA5" w:rsidRPr="00391C3D" w:rsidRDefault="001F2EA5" w:rsidP="006E364B">
            <w:pPr>
              <w:rPr>
                <w:rFonts w:ascii="Arial" w:hAnsi="Arial" w:cs="Arial"/>
                <w:bCs/>
              </w:rPr>
            </w:pPr>
            <w:r w:rsidRPr="00391C3D">
              <w:rPr>
                <w:rFonts w:ascii="Arial" w:hAnsi="Arial" w:cs="Arial"/>
                <w:bCs/>
              </w:rPr>
              <w:t xml:space="preserve">Physical address </w:t>
            </w:r>
          </w:p>
        </w:tc>
        <w:tc>
          <w:tcPr>
            <w:tcW w:w="360" w:type="dxa"/>
            <w:vAlign w:val="center"/>
          </w:tcPr>
          <w:p w14:paraId="789062BC"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5628CF0A" w14:textId="77777777" w:rsidR="001F2EA5" w:rsidRPr="00391C3D" w:rsidRDefault="001F2EA5" w:rsidP="006E364B">
            <w:pPr>
              <w:rPr>
                <w:rFonts w:ascii="Arial" w:hAnsi="Arial" w:cs="Arial"/>
                <w:bCs/>
                <w:sz w:val="20"/>
              </w:rPr>
            </w:pPr>
          </w:p>
        </w:tc>
      </w:tr>
      <w:tr w:rsidR="001F2EA5" w:rsidRPr="00391C3D" w14:paraId="2899B74C" w14:textId="77777777" w:rsidTr="006E364B">
        <w:trPr>
          <w:cantSplit/>
          <w:trHeight w:val="354"/>
        </w:trPr>
        <w:tc>
          <w:tcPr>
            <w:tcW w:w="1908" w:type="dxa"/>
            <w:vAlign w:val="center"/>
          </w:tcPr>
          <w:p w14:paraId="4B42EEC8" w14:textId="77777777" w:rsidR="001F2EA5" w:rsidRPr="00391C3D" w:rsidRDefault="001F2EA5" w:rsidP="006E364B">
            <w:pPr>
              <w:rPr>
                <w:rFonts w:ascii="Arial" w:hAnsi="Arial" w:cs="Arial"/>
                <w:bCs/>
              </w:rPr>
            </w:pPr>
            <w:r w:rsidRPr="00391C3D">
              <w:rPr>
                <w:rFonts w:ascii="Arial" w:hAnsi="Arial" w:cs="Arial"/>
                <w:bCs/>
              </w:rPr>
              <w:t xml:space="preserve">Telephone </w:t>
            </w:r>
          </w:p>
        </w:tc>
        <w:tc>
          <w:tcPr>
            <w:tcW w:w="360" w:type="dxa"/>
            <w:vAlign w:val="center"/>
          </w:tcPr>
          <w:p w14:paraId="61CF3D1B"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3240" w:type="dxa"/>
            <w:tcBorders>
              <w:bottom w:val="dashSmallGap" w:sz="4" w:space="0" w:color="auto"/>
            </w:tcBorders>
            <w:vAlign w:val="center"/>
          </w:tcPr>
          <w:p w14:paraId="66681577" w14:textId="77777777" w:rsidR="001F2EA5" w:rsidRPr="00391C3D" w:rsidRDefault="001F2EA5" w:rsidP="006E364B">
            <w:pPr>
              <w:rPr>
                <w:rFonts w:ascii="Arial" w:hAnsi="Arial" w:cs="Arial"/>
                <w:bCs/>
                <w:sz w:val="20"/>
              </w:rPr>
            </w:pPr>
          </w:p>
        </w:tc>
        <w:tc>
          <w:tcPr>
            <w:tcW w:w="720" w:type="dxa"/>
            <w:vAlign w:val="center"/>
          </w:tcPr>
          <w:p w14:paraId="420C5C35" w14:textId="77777777" w:rsidR="001F2EA5" w:rsidRPr="00391C3D" w:rsidRDefault="001F2EA5" w:rsidP="006E364B">
            <w:pPr>
              <w:rPr>
                <w:rFonts w:ascii="Arial" w:hAnsi="Arial" w:cs="Arial"/>
                <w:bCs/>
                <w:sz w:val="20"/>
              </w:rPr>
            </w:pPr>
            <w:r w:rsidRPr="00391C3D">
              <w:rPr>
                <w:rFonts w:ascii="Arial" w:hAnsi="Arial" w:cs="Arial"/>
                <w:bCs/>
                <w:sz w:val="20"/>
              </w:rPr>
              <w:t>Fax :</w:t>
            </w:r>
          </w:p>
        </w:tc>
        <w:tc>
          <w:tcPr>
            <w:tcW w:w="2880" w:type="dxa"/>
            <w:tcBorders>
              <w:bottom w:val="dashSmallGap" w:sz="4" w:space="0" w:color="auto"/>
            </w:tcBorders>
            <w:vAlign w:val="center"/>
          </w:tcPr>
          <w:p w14:paraId="6F3A3F42" w14:textId="77777777" w:rsidR="001F2EA5" w:rsidRPr="00391C3D" w:rsidRDefault="001F2EA5" w:rsidP="006E364B">
            <w:pPr>
              <w:rPr>
                <w:rFonts w:ascii="Arial" w:hAnsi="Arial" w:cs="Arial"/>
                <w:bCs/>
                <w:sz w:val="20"/>
              </w:rPr>
            </w:pPr>
          </w:p>
        </w:tc>
      </w:tr>
      <w:tr w:rsidR="001F2EA5" w:rsidRPr="00391C3D" w14:paraId="77DD634D" w14:textId="77777777" w:rsidTr="006E364B">
        <w:trPr>
          <w:trHeight w:val="363"/>
        </w:trPr>
        <w:tc>
          <w:tcPr>
            <w:tcW w:w="1908" w:type="dxa"/>
            <w:vAlign w:val="center"/>
          </w:tcPr>
          <w:p w14:paraId="2C199CE0" w14:textId="77777777" w:rsidR="001F2EA5" w:rsidRPr="00391C3D" w:rsidRDefault="001F2EA5" w:rsidP="006E364B">
            <w:pPr>
              <w:rPr>
                <w:rFonts w:ascii="Arial" w:hAnsi="Arial" w:cs="Arial"/>
                <w:bCs/>
              </w:rPr>
            </w:pPr>
            <w:r w:rsidRPr="00391C3D">
              <w:rPr>
                <w:rFonts w:ascii="Arial" w:hAnsi="Arial" w:cs="Arial"/>
                <w:bCs/>
              </w:rPr>
              <w:t xml:space="preserve">Contact Person </w:t>
            </w:r>
          </w:p>
        </w:tc>
        <w:tc>
          <w:tcPr>
            <w:tcW w:w="360" w:type="dxa"/>
            <w:vAlign w:val="center"/>
          </w:tcPr>
          <w:p w14:paraId="6DA4150A"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4AC80E67" w14:textId="77777777" w:rsidR="001F2EA5" w:rsidRPr="00391C3D" w:rsidRDefault="001F2EA5" w:rsidP="006E364B">
            <w:pPr>
              <w:rPr>
                <w:rFonts w:ascii="Arial" w:hAnsi="Arial" w:cs="Arial"/>
                <w:bCs/>
                <w:sz w:val="20"/>
              </w:rPr>
            </w:pPr>
          </w:p>
        </w:tc>
      </w:tr>
    </w:tbl>
    <w:p w14:paraId="033771AB" w14:textId="77777777" w:rsidR="001F2EA5" w:rsidRPr="00391C3D" w:rsidRDefault="001F2EA5" w:rsidP="001F2EA5">
      <w:pPr>
        <w:rPr>
          <w:rFonts w:ascii="Arial" w:hAnsi="Arial" w:cs="Arial"/>
          <w:bCs/>
        </w:rPr>
      </w:pPr>
    </w:p>
    <w:tbl>
      <w:tblPr>
        <w:tblW w:w="0" w:type="auto"/>
        <w:tblLook w:val="0000" w:firstRow="0" w:lastRow="0" w:firstColumn="0" w:lastColumn="0" w:noHBand="0" w:noVBand="0"/>
      </w:tblPr>
      <w:tblGrid>
        <w:gridCol w:w="1908"/>
        <w:gridCol w:w="360"/>
        <w:gridCol w:w="3240"/>
        <w:gridCol w:w="720"/>
        <w:gridCol w:w="2880"/>
      </w:tblGrid>
      <w:tr w:rsidR="001F2EA5" w:rsidRPr="00391C3D" w14:paraId="3121F8F5" w14:textId="77777777" w:rsidTr="006E364B">
        <w:trPr>
          <w:trHeight w:val="390"/>
        </w:trPr>
        <w:tc>
          <w:tcPr>
            <w:tcW w:w="1908" w:type="dxa"/>
            <w:vAlign w:val="center"/>
          </w:tcPr>
          <w:p w14:paraId="011067CB" w14:textId="77777777" w:rsidR="001F2EA5" w:rsidRPr="00391C3D" w:rsidRDefault="001F2EA5" w:rsidP="006E364B">
            <w:pPr>
              <w:rPr>
                <w:rFonts w:ascii="Arial" w:hAnsi="Arial" w:cs="Arial"/>
              </w:rPr>
            </w:pPr>
            <w:r w:rsidRPr="00391C3D">
              <w:rPr>
                <w:rFonts w:ascii="Arial" w:hAnsi="Arial" w:cs="Arial"/>
              </w:rPr>
              <w:t>Name</w:t>
            </w:r>
          </w:p>
        </w:tc>
        <w:tc>
          <w:tcPr>
            <w:tcW w:w="360" w:type="dxa"/>
            <w:vAlign w:val="center"/>
          </w:tcPr>
          <w:p w14:paraId="6D6A92D7"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2C902681" w14:textId="77777777" w:rsidR="001F2EA5" w:rsidRPr="00391C3D" w:rsidRDefault="001F2EA5" w:rsidP="006E364B">
            <w:pPr>
              <w:rPr>
                <w:rFonts w:ascii="Arial" w:hAnsi="Arial" w:cs="Arial"/>
                <w:bCs/>
                <w:sz w:val="20"/>
              </w:rPr>
            </w:pPr>
          </w:p>
        </w:tc>
      </w:tr>
      <w:tr w:rsidR="001F2EA5" w:rsidRPr="00391C3D" w14:paraId="6ED8D912" w14:textId="77777777" w:rsidTr="006E364B">
        <w:trPr>
          <w:trHeight w:val="347"/>
        </w:trPr>
        <w:tc>
          <w:tcPr>
            <w:tcW w:w="1908" w:type="dxa"/>
            <w:vAlign w:val="center"/>
          </w:tcPr>
          <w:p w14:paraId="7F589D86" w14:textId="77777777" w:rsidR="001F2EA5" w:rsidRPr="00391C3D" w:rsidRDefault="001F2EA5" w:rsidP="006E364B">
            <w:pPr>
              <w:rPr>
                <w:rFonts w:ascii="Arial" w:hAnsi="Arial" w:cs="Arial"/>
                <w:bCs/>
              </w:rPr>
            </w:pPr>
            <w:r w:rsidRPr="00391C3D">
              <w:rPr>
                <w:rFonts w:ascii="Arial" w:hAnsi="Arial" w:cs="Arial"/>
                <w:bCs/>
              </w:rPr>
              <w:t xml:space="preserve">Postal address </w:t>
            </w:r>
          </w:p>
        </w:tc>
        <w:tc>
          <w:tcPr>
            <w:tcW w:w="360" w:type="dxa"/>
            <w:vAlign w:val="center"/>
          </w:tcPr>
          <w:p w14:paraId="05A02BAC"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6CB8210D" w14:textId="77777777" w:rsidR="001F2EA5" w:rsidRPr="00391C3D" w:rsidRDefault="001F2EA5" w:rsidP="006E364B">
            <w:pPr>
              <w:rPr>
                <w:rFonts w:ascii="Arial" w:hAnsi="Arial" w:cs="Arial"/>
                <w:bCs/>
                <w:sz w:val="20"/>
              </w:rPr>
            </w:pPr>
          </w:p>
        </w:tc>
      </w:tr>
      <w:tr w:rsidR="001F2EA5" w:rsidRPr="00391C3D" w14:paraId="2356FCF1" w14:textId="77777777" w:rsidTr="006E364B">
        <w:trPr>
          <w:trHeight w:val="343"/>
        </w:trPr>
        <w:tc>
          <w:tcPr>
            <w:tcW w:w="1908" w:type="dxa"/>
            <w:vAlign w:val="center"/>
          </w:tcPr>
          <w:p w14:paraId="100C705E" w14:textId="77777777" w:rsidR="001F2EA5" w:rsidRPr="00391C3D" w:rsidRDefault="001F2EA5" w:rsidP="006E364B">
            <w:pPr>
              <w:rPr>
                <w:rFonts w:ascii="Arial" w:hAnsi="Arial" w:cs="Arial"/>
                <w:bCs/>
              </w:rPr>
            </w:pPr>
            <w:r w:rsidRPr="00391C3D">
              <w:rPr>
                <w:rFonts w:ascii="Arial" w:hAnsi="Arial" w:cs="Arial"/>
                <w:bCs/>
              </w:rPr>
              <w:t xml:space="preserve">Physical address </w:t>
            </w:r>
          </w:p>
        </w:tc>
        <w:tc>
          <w:tcPr>
            <w:tcW w:w="360" w:type="dxa"/>
            <w:vAlign w:val="center"/>
          </w:tcPr>
          <w:p w14:paraId="483F7E1F"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46D6390A" w14:textId="77777777" w:rsidR="001F2EA5" w:rsidRPr="00391C3D" w:rsidRDefault="001F2EA5" w:rsidP="006E364B">
            <w:pPr>
              <w:rPr>
                <w:rFonts w:ascii="Arial" w:hAnsi="Arial" w:cs="Arial"/>
                <w:bCs/>
                <w:sz w:val="20"/>
              </w:rPr>
            </w:pPr>
          </w:p>
        </w:tc>
      </w:tr>
      <w:tr w:rsidR="001F2EA5" w:rsidRPr="00391C3D" w14:paraId="4AFB1DEB" w14:textId="77777777" w:rsidTr="006E364B">
        <w:trPr>
          <w:cantSplit/>
          <w:trHeight w:val="354"/>
        </w:trPr>
        <w:tc>
          <w:tcPr>
            <w:tcW w:w="1908" w:type="dxa"/>
            <w:vAlign w:val="center"/>
          </w:tcPr>
          <w:p w14:paraId="5B3267E4" w14:textId="77777777" w:rsidR="001F2EA5" w:rsidRPr="00391C3D" w:rsidRDefault="001F2EA5" w:rsidP="006E364B">
            <w:pPr>
              <w:rPr>
                <w:rFonts w:ascii="Arial" w:hAnsi="Arial" w:cs="Arial"/>
                <w:bCs/>
              </w:rPr>
            </w:pPr>
            <w:r w:rsidRPr="00391C3D">
              <w:rPr>
                <w:rFonts w:ascii="Arial" w:hAnsi="Arial" w:cs="Arial"/>
                <w:bCs/>
              </w:rPr>
              <w:t xml:space="preserve">Telephone </w:t>
            </w:r>
          </w:p>
        </w:tc>
        <w:tc>
          <w:tcPr>
            <w:tcW w:w="360" w:type="dxa"/>
            <w:vAlign w:val="center"/>
          </w:tcPr>
          <w:p w14:paraId="37C87477"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3240" w:type="dxa"/>
            <w:tcBorders>
              <w:bottom w:val="dashSmallGap" w:sz="4" w:space="0" w:color="auto"/>
            </w:tcBorders>
            <w:vAlign w:val="center"/>
          </w:tcPr>
          <w:p w14:paraId="2028BC85" w14:textId="77777777" w:rsidR="001F2EA5" w:rsidRPr="00391C3D" w:rsidRDefault="001F2EA5" w:rsidP="006E364B">
            <w:pPr>
              <w:rPr>
                <w:rFonts w:ascii="Arial" w:hAnsi="Arial" w:cs="Arial"/>
                <w:bCs/>
                <w:sz w:val="20"/>
              </w:rPr>
            </w:pPr>
          </w:p>
        </w:tc>
        <w:tc>
          <w:tcPr>
            <w:tcW w:w="720" w:type="dxa"/>
            <w:vAlign w:val="center"/>
          </w:tcPr>
          <w:p w14:paraId="55D4F223" w14:textId="77777777" w:rsidR="001F2EA5" w:rsidRPr="00391C3D" w:rsidRDefault="001F2EA5" w:rsidP="006E364B">
            <w:pPr>
              <w:rPr>
                <w:rFonts w:ascii="Arial" w:hAnsi="Arial" w:cs="Arial"/>
                <w:bCs/>
                <w:sz w:val="20"/>
              </w:rPr>
            </w:pPr>
            <w:r w:rsidRPr="00391C3D">
              <w:rPr>
                <w:rFonts w:ascii="Arial" w:hAnsi="Arial" w:cs="Arial"/>
                <w:bCs/>
                <w:sz w:val="20"/>
              </w:rPr>
              <w:t>Fax :</w:t>
            </w:r>
          </w:p>
        </w:tc>
        <w:tc>
          <w:tcPr>
            <w:tcW w:w="2880" w:type="dxa"/>
            <w:tcBorders>
              <w:bottom w:val="dashSmallGap" w:sz="4" w:space="0" w:color="auto"/>
            </w:tcBorders>
            <w:vAlign w:val="center"/>
          </w:tcPr>
          <w:p w14:paraId="655A0EEA" w14:textId="77777777" w:rsidR="001F2EA5" w:rsidRPr="00391C3D" w:rsidRDefault="001F2EA5" w:rsidP="006E364B">
            <w:pPr>
              <w:rPr>
                <w:rFonts w:ascii="Arial" w:hAnsi="Arial" w:cs="Arial"/>
                <w:bCs/>
                <w:sz w:val="20"/>
              </w:rPr>
            </w:pPr>
          </w:p>
        </w:tc>
      </w:tr>
      <w:tr w:rsidR="001F2EA5" w:rsidRPr="00391C3D" w14:paraId="3FFDBA07" w14:textId="77777777" w:rsidTr="006E364B">
        <w:trPr>
          <w:trHeight w:val="363"/>
        </w:trPr>
        <w:tc>
          <w:tcPr>
            <w:tcW w:w="1908" w:type="dxa"/>
            <w:vAlign w:val="center"/>
          </w:tcPr>
          <w:p w14:paraId="1EB7A454" w14:textId="77777777" w:rsidR="001F2EA5" w:rsidRPr="00391C3D" w:rsidRDefault="001F2EA5" w:rsidP="006E364B">
            <w:pPr>
              <w:rPr>
                <w:rFonts w:ascii="Arial" w:hAnsi="Arial" w:cs="Arial"/>
                <w:bCs/>
              </w:rPr>
            </w:pPr>
            <w:r w:rsidRPr="00391C3D">
              <w:rPr>
                <w:rFonts w:ascii="Arial" w:hAnsi="Arial" w:cs="Arial"/>
                <w:bCs/>
              </w:rPr>
              <w:lastRenderedPageBreak/>
              <w:t xml:space="preserve">Contact Person </w:t>
            </w:r>
          </w:p>
        </w:tc>
        <w:tc>
          <w:tcPr>
            <w:tcW w:w="360" w:type="dxa"/>
            <w:vAlign w:val="center"/>
          </w:tcPr>
          <w:p w14:paraId="0627E9D5" w14:textId="77777777" w:rsidR="001F2EA5" w:rsidRPr="00391C3D" w:rsidRDefault="001F2EA5" w:rsidP="006E364B">
            <w:pPr>
              <w:rPr>
                <w:rFonts w:ascii="Arial" w:hAnsi="Arial" w:cs="Arial"/>
                <w:bCs/>
                <w:sz w:val="20"/>
              </w:rPr>
            </w:pPr>
            <w:r w:rsidRPr="00391C3D">
              <w:rPr>
                <w:rFonts w:ascii="Arial" w:hAnsi="Arial" w:cs="Arial"/>
                <w:bCs/>
                <w:sz w:val="20"/>
              </w:rPr>
              <w:t>:</w:t>
            </w:r>
          </w:p>
        </w:tc>
        <w:tc>
          <w:tcPr>
            <w:tcW w:w="6840" w:type="dxa"/>
            <w:gridSpan w:val="3"/>
            <w:tcBorders>
              <w:bottom w:val="dashSmallGap" w:sz="4" w:space="0" w:color="auto"/>
            </w:tcBorders>
            <w:vAlign w:val="center"/>
          </w:tcPr>
          <w:p w14:paraId="44425683" w14:textId="77777777" w:rsidR="001F2EA5" w:rsidRPr="00391C3D" w:rsidRDefault="001F2EA5" w:rsidP="006E364B">
            <w:pPr>
              <w:rPr>
                <w:rFonts w:ascii="Arial" w:hAnsi="Arial" w:cs="Arial"/>
                <w:bCs/>
                <w:sz w:val="20"/>
              </w:rPr>
            </w:pPr>
          </w:p>
        </w:tc>
      </w:tr>
    </w:tbl>
    <w:p w14:paraId="03D6819A" w14:textId="77777777" w:rsidR="001F2EA5" w:rsidRDefault="001F2EA5" w:rsidP="001F2EA5">
      <w:pPr>
        <w:rPr>
          <w:rFonts w:ascii="Arial" w:hAnsi="Arial" w:cs="Arial"/>
          <w:bCs/>
          <w:sz w:val="12"/>
          <w:szCs w:val="12"/>
        </w:rPr>
      </w:pPr>
    </w:p>
    <w:p w14:paraId="5736A95D" w14:textId="77777777" w:rsidR="001F2EA5" w:rsidRDefault="001F2EA5" w:rsidP="001F2EA5">
      <w:pPr>
        <w:rPr>
          <w:rFonts w:ascii="Arial" w:hAnsi="Arial" w:cs="Arial"/>
          <w:bCs/>
          <w:sz w:val="12"/>
          <w:szCs w:val="12"/>
        </w:rPr>
      </w:pPr>
    </w:p>
    <w:p w14:paraId="670C4C5E" w14:textId="77777777" w:rsidR="001F2EA5" w:rsidRDefault="001F2EA5" w:rsidP="001F2EA5">
      <w:pPr>
        <w:rPr>
          <w:rFonts w:ascii="Arial" w:hAnsi="Arial" w:cs="Arial"/>
          <w:bCs/>
          <w:sz w:val="12"/>
          <w:szCs w:val="12"/>
        </w:rPr>
      </w:pPr>
    </w:p>
    <w:p w14:paraId="5DDAAE74" w14:textId="77777777" w:rsidR="001F2EA5" w:rsidRDefault="001F2EA5" w:rsidP="001F2EA5">
      <w:pPr>
        <w:rPr>
          <w:rFonts w:ascii="Arial" w:hAnsi="Arial" w:cs="Arial"/>
          <w:bCs/>
          <w:sz w:val="12"/>
          <w:szCs w:val="12"/>
        </w:rPr>
      </w:pPr>
    </w:p>
    <w:p w14:paraId="29637F18" w14:textId="77777777" w:rsidR="001F2EA5" w:rsidRPr="00391C3D" w:rsidRDefault="001F2EA5" w:rsidP="001F2EA5">
      <w:pPr>
        <w:rPr>
          <w:rFonts w:ascii="Arial" w:hAnsi="Arial" w:cs="Arial"/>
          <w:b/>
          <w:bCs/>
          <w:sz w:val="20"/>
        </w:rPr>
      </w:pPr>
    </w:p>
    <w:p w14:paraId="690F8539" w14:textId="77777777" w:rsidR="001F2EA5" w:rsidRPr="00391C3D" w:rsidRDefault="001F2EA5" w:rsidP="001F2EA5">
      <w:pPr>
        <w:pStyle w:val="BodyTextIndent"/>
        <w:ind w:left="0"/>
        <w:rPr>
          <w:rFonts w:ascii="Arial" w:hAnsi="Arial" w:cs="Arial"/>
          <w:b/>
          <w:bCs/>
          <w:sz w:val="24"/>
        </w:rPr>
      </w:pPr>
      <w:r w:rsidRPr="00391C3D">
        <w:rPr>
          <w:rFonts w:ascii="Arial" w:hAnsi="Arial" w:cs="Arial"/>
          <w:b/>
          <w:bCs/>
          <w:sz w:val="24"/>
        </w:rPr>
        <w:t>DESCRIPTION OF THE ROLE OF THE PARTNERS IN THE JOINT VENTURE.</w:t>
      </w:r>
    </w:p>
    <w:p w14:paraId="1376BCD1" w14:textId="77777777" w:rsidR="001F2EA5" w:rsidRPr="00391C3D" w:rsidRDefault="001F2EA5" w:rsidP="001F2EA5">
      <w:pPr>
        <w:pStyle w:val="BodyTextIndent"/>
        <w:ind w:left="0"/>
        <w:rPr>
          <w:rFonts w:ascii="Arial" w:hAnsi="Arial" w:cs="Arial"/>
          <w:b/>
          <w:bCs/>
          <w:sz w:val="12"/>
          <w:szCs w:val="1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1F2EA5" w:rsidRPr="00391C3D" w14:paraId="3A339331" w14:textId="77777777" w:rsidTr="006E364B">
        <w:trPr>
          <w:trHeight w:val="389"/>
        </w:trPr>
        <w:tc>
          <w:tcPr>
            <w:tcW w:w="9180" w:type="dxa"/>
          </w:tcPr>
          <w:p w14:paraId="4D3660FC" w14:textId="77777777" w:rsidR="001F2EA5" w:rsidRPr="00391C3D" w:rsidRDefault="001F2EA5" w:rsidP="006E364B">
            <w:pPr>
              <w:jc w:val="both"/>
              <w:rPr>
                <w:rFonts w:ascii="Arial" w:hAnsi="Arial" w:cs="Arial"/>
                <w:b/>
                <w:bCs/>
                <w:sz w:val="20"/>
              </w:rPr>
            </w:pPr>
          </w:p>
        </w:tc>
      </w:tr>
      <w:tr w:rsidR="001F2EA5" w:rsidRPr="00391C3D" w14:paraId="61BB74C9" w14:textId="77777777" w:rsidTr="006E364B">
        <w:trPr>
          <w:trHeight w:val="357"/>
        </w:trPr>
        <w:tc>
          <w:tcPr>
            <w:tcW w:w="9180" w:type="dxa"/>
          </w:tcPr>
          <w:p w14:paraId="67A28B00" w14:textId="77777777" w:rsidR="001F2EA5" w:rsidRPr="00391C3D" w:rsidRDefault="001F2EA5" w:rsidP="006E364B">
            <w:pPr>
              <w:jc w:val="both"/>
              <w:rPr>
                <w:rFonts w:ascii="Arial" w:hAnsi="Arial" w:cs="Arial"/>
                <w:b/>
                <w:bCs/>
                <w:sz w:val="20"/>
              </w:rPr>
            </w:pPr>
          </w:p>
        </w:tc>
      </w:tr>
      <w:tr w:rsidR="001F2EA5" w:rsidRPr="00391C3D" w14:paraId="0A8551E7" w14:textId="77777777" w:rsidTr="006E364B">
        <w:trPr>
          <w:trHeight w:val="346"/>
        </w:trPr>
        <w:tc>
          <w:tcPr>
            <w:tcW w:w="9180" w:type="dxa"/>
          </w:tcPr>
          <w:p w14:paraId="6F7C3189" w14:textId="77777777" w:rsidR="001F2EA5" w:rsidRPr="00391C3D" w:rsidRDefault="001F2EA5" w:rsidP="006E364B">
            <w:pPr>
              <w:jc w:val="both"/>
              <w:rPr>
                <w:rFonts w:ascii="Arial" w:hAnsi="Arial" w:cs="Arial"/>
                <w:b/>
                <w:bCs/>
                <w:sz w:val="20"/>
              </w:rPr>
            </w:pPr>
          </w:p>
        </w:tc>
      </w:tr>
      <w:tr w:rsidR="001F2EA5" w:rsidRPr="00391C3D" w14:paraId="21C5E39B" w14:textId="77777777" w:rsidTr="006E364B">
        <w:trPr>
          <w:trHeight w:val="346"/>
        </w:trPr>
        <w:tc>
          <w:tcPr>
            <w:tcW w:w="9180" w:type="dxa"/>
          </w:tcPr>
          <w:p w14:paraId="37A3CB95" w14:textId="77777777" w:rsidR="001F2EA5" w:rsidRPr="00391C3D" w:rsidRDefault="001F2EA5" w:rsidP="006E364B">
            <w:pPr>
              <w:jc w:val="both"/>
              <w:rPr>
                <w:rFonts w:ascii="Arial" w:hAnsi="Arial" w:cs="Arial"/>
                <w:b/>
                <w:bCs/>
                <w:sz w:val="20"/>
              </w:rPr>
            </w:pPr>
          </w:p>
        </w:tc>
      </w:tr>
      <w:tr w:rsidR="001F2EA5" w:rsidRPr="00391C3D" w14:paraId="46D4FF42" w14:textId="77777777" w:rsidTr="006E364B">
        <w:trPr>
          <w:trHeight w:val="346"/>
        </w:trPr>
        <w:tc>
          <w:tcPr>
            <w:tcW w:w="9180" w:type="dxa"/>
          </w:tcPr>
          <w:p w14:paraId="3FB967EF" w14:textId="77777777" w:rsidR="001F2EA5" w:rsidRPr="00391C3D" w:rsidRDefault="001F2EA5" w:rsidP="006E364B">
            <w:pPr>
              <w:jc w:val="both"/>
              <w:rPr>
                <w:rFonts w:ascii="Arial" w:hAnsi="Arial" w:cs="Arial"/>
                <w:b/>
                <w:bCs/>
                <w:sz w:val="20"/>
              </w:rPr>
            </w:pPr>
          </w:p>
        </w:tc>
      </w:tr>
      <w:tr w:rsidR="001F2EA5" w:rsidRPr="00391C3D" w14:paraId="73B9640A" w14:textId="77777777" w:rsidTr="006E364B">
        <w:trPr>
          <w:trHeight w:val="346"/>
        </w:trPr>
        <w:tc>
          <w:tcPr>
            <w:tcW w:w="9180" w:type="dxa"/>
          </w:tcPr>
          <w:p w14:paraId="74517318" w14:textId="77777777" w:rsidR="001F2EA5" w:rsidRPr="00391C3D" w:rsidRDefault="001F2EA5" w:rsidP="006E364B">
            <w:pPr>
              <w:jc w:val="both"/>
              <w:rPr>
                <w:rFonts w:ascii="Arial" w:hAnsi="Arial" w:cs="Arial"/>
                <w:b/>
                <w:bCs/>
                <w:sz w:val="20"/>
              </w:rPr>
            </w:pPr>
          </w:p>
        </w:tc>
      </w:tr>
    </w:tbl>
    <w:p w14:paraId="2A3FCB72" w14:textId="77777777" w:rsidR="001F2EA5" w:rsidRPr="00391C3D" w:rsidRDefault="001F2EA5" w:rsidP="001F2EA5">
      <w:pPr>
        <w:rPr>
          <w:rFonts w:ascii="Arial" w:hAnsi="Arial" w:cs="Arial"/>
        </w:rPr>
      </w:pPr>
    </w:p>
    <w:p w14:paraId="6C6C98F9" w14:textId="77777777" w:rsidR="001F2EA5" w:rsidRPr="00391C3D" w:rsidRDefault="001F2EA5" w:rsidP="001F2EA5">
      <w:pPr>
        <w:rPr>
          <w:rFonts w:ascii="Arial" w:hAnsi="Arial" w:cs="Arial"/>
          <w:b/>
          <w:bCs/>
          <w:sz w:val="20"/>
        </w:rPr>
      </w:pPr>
    </w:p>
    <w:p w14:paraId="1D356A04" w14:textId="77777777" w:rsidR="001F2EA5" w:rsidRPr="00391C3D" w:rsidRDefault="001F2EA5" w:rsidP="001F2EA5">
      <w:pPr>
        <w:rPr>
          <w:rFonts w:ascii="Arial" w:hAnsi="Arial" w:cs="Arial"/>
          <w:b/>
          <w:bCs/>
          <w:sz w:val="24"/>
        </w:rPr>
      </w:pPr>
      <w:r w:rsidRPr="00391C3D">
        <w:rPr>
          <w:rFonts w:ascii="Arial" w:hAnsi="Arial" w:cs="Arial"/>
          <w:b/>
          <w:bCs/>
          <w:sz w:val="24"/>
        </w:rPr>
        <w:t>OWNERSHIP OF THE JOINT VENTURE</w:t>
      </w:r>
    </w:p>
    <w:p w14:paraId="2530E21D" w14:textId="77777777" w:rsidR="001F2EA5" w:rsidRPr="00391C3D" w:rsidRDefault="001F2EA5" w:rsidP="001F2EA5">
      <w:pPr>
        <w:rPr>
          <w:rFonts w:ascii="Arial" w:hAnsi="Arial" w:cs="Arial"/>
          <w:b/>
          <w:bCs/>
          <w:sz w:val="20"/>
        </w:rPr>
      </w:pPr>
    </w:p>
    <w:tbl>
      <w:tblPr>
        <w:tblW w:w="0" w:type="auto"/>
        <w:tblLook w:val="0000" w:firstRow="0" w:lastRow="0" w:firstColumn="0" w:lastColumn="0" w:noHBand="0" w:noVBand="0"/>
      </w:tblPr>
      <w:tblGrid>
        <w:gridCol w:w="2988"/>
        <w:gridCol w:w="360"/>
        <w:gridCol w:w="1469"/>
        <w:gridCol w:w="1411"/>
        <w:gridCol w:w="1260"/>
        <w:gridCol w:w="1034"/>
      </w:tblGrid>
      <w:tr w:rsidR="001F2EA5" w:rsidRPr="00391C3D" w14:paraId="1B79853F" w14:textId="77777777" w:rsidTr="006E364B">
        <w:trPr>
          <w:cantSplit/>
        </w:trPr>
        <w:tc>
          <w:tcPr>
            <w:tcW w:w="2988" w:type="dxa"/>
            <w:vAlign w:val="center"/>
          </w:tcPr>
          <w:p w14:paraId="5F5F3106" w14:textId="77777777" w:rsidR="001F2EA5" w:rsidRPr="00391C3D" w:rsidRDefault="001F2EA5" w:rsidP="006E364B">
            <w:pPr>
              <w:pStyle w:val="Header"/>
              <w:ind w:left="567" w:hanging="567"/>
              <w:rPr>
                <w:rFonts w:ascii="Arial" w:hAnsi="Arial" w:cs="Arial"/>
              </w:rPr>
            </w:pPr>
            <w:r w:rsidRPr="00391C3D">
              <w:rPr>
                <w:rFonts w:ascii="Arial" w:hAnsi="Arial" w:cs="Arial"/>
              </w:rPr>
              <w:t>a)</w:t>
            </w:r>
            <w:r w:rsidRPr="00391C3D">
              <w:rPr>
                <w:rFonts w:ascii="Arial" w:hAnsi="Arial" w:cs="Arial"/>
              </w:rPr>
              <w:tab/>
              <w:t xml:space="preserve">Percentage Ownership in respect of </w:t>
            </w:r>
          </w:p>
        </w:tc>
        <w:tc>
          <w:tcPr>
            <w:tcW w:w="360" w:type="dxa"/>
            <w:vAlign w:val="center"/>
          </w:tcPr>
          <w:p w14:paraId="61E89FC0" w14:textId="77777777" w:rsidR="001F2EA5" w:rsidRPr="00391C3D" w:rsidRDefault="001F2EA5" w:rsidP="006E364B">
            <w:pPr>
              <w:rPr>
                <w:rFonts w:ascii="Arial" w:hAnsi="Arial" w:cs="Arial"/>
                <w:sz w:val="20"/>
              </w:rPr>
            </w:pPr>
            <w:r w:rsidRPr="00391C3D">
              <w:rPr>
                <w:rFonts w:ascii="Arial" w:hAnsi="Arial" w:cs="Arial"/>
                <w:sz w:val="20"/>
              </w:rPr>
              <w:t>:</w:t>
            </w:r>
          </w:p>
        </w:tc>
        <w:tc>
          <w:tcPr>
            <w:tcW w:w="1469" w:type="dxa"/>
            <w:vAlign w:val="center"/>
          </w:tcPr>
          <w:p w14:paraId="34456A28"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411" w:type="dxa"/>
            <w:tcBorders>
              <w:bottom w:val="dashSmallGap" w:sz="4" w:space="0" w:color="auto"/>
            </w:tcBorders>
            <w:vAlign w:val="center"/>
          </w:tcPr>
          <w:p w14:paraId="66065F77" w14:textId="77777777" w:rsidR="001F2EA5" w:rsidRPr="00391C3D" w:rsidRDefault="001F2EA5" w:rsidP="006E364B">
            <w:pPr>
              <w:jc w:val="right"/>
              <w:rPr>
                <w:rFonts w:ascii="Arial" w:hAnsi="Arial" w:cs="Arial"/>
                <w:sz w:val="20"/>
              </w:rPr>
            </w:pPr>
            <w:r w:rsidRPr="00391C3D">
              <w:rPr>
                <w:rFonts w:ascii="Arial" w:hAnsi="Arial" w:cs="Arial"/>
                <w:sz w:val="20"/>
              </w:rPr>
              <w:t>%</w:t>
            </w:r>
          </w:p>
        </w:tc>
        <w:tc>
          <w:tcPr>
            <w:tcW w:w="1260" w:type="dxa"/>
            <w:vAlign w:val="center"/>
          </w:tcPr>
          <w:p w14:paraId="1D893764"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034" w:type="dxa"/>
            <w:tcBorders>
              <w:bottom w:val="dashSmallGap" w:sz="4" w:space="0" w:color="auto"/>
            </w:tcBorders>
            <w:vAlign w:val="center"/>
          </w:tcPr>
          <w:p w14:paraId="341EC508" w14:textId="77777777" w:rsidR="001F2EA5" w:rsidRPr="00391C3D" w:rsidRDefault="001F2EA5" w:rsidP="006E364B">
            <w:pPr>
              <w:jc w:val="right"/>
              <w:rPr>
                <w:rFonts w:ascii="Arial" w:hAnsi="Arial" w:cs="Arial"/>
                <w:sz w:val="20"/>
              </w:rPr>
            </w:pPr>
            <w:r w:rsidRPr="00391C3D">
              <w:rPr>
                <w:rFonts w:ascii="Arial" w:hAnsi="Arial" w:cs="Arial"/>
                <w:sz w:val="20"/>
              </w:rPr>
              <w:t>%</w:t>
            </w:r>
          </w:p>
        </w:tc>
      </w:tr>
      <w:tr w:rsidR="001F2EA5" w:rsidRPr="00391C3D" w14:paraId="0EB13E36" w14:textId="77777777" w:rsidTr="006E364B">
        <w:trPr>
          <w:cantSplit/>
        </w:trPr>
        <w:tc>
          <w:tcPr>
            <w:tcW w:w="2988" w:type="dxa"/>
            <w:vAlign w:val="center"/>
          </w:tcPr>
          <w:p w14:paraId="1FF9845A" w14:textId="77777777" w:rsidR="001F2EA5" w:rsidRPr="00391C3D" w:rsidRDefault="001F2EA5" w:rsidP="006E364B">
            <w:pPr>
              <w:pStyle w:val="Header"/>
              <w:ind w:left="567" w:hanging="567"/>
              <w:rPr>
                <w:rFonts w:ascii="Arial" w:hAnsi="Arial" w:cs="Arial"/>
              </w:rPr>
            </w:pPr>
            <w:r w:rsidRPr="00391C3D">
              <w:rPr>
                <w:rFonts w:ascii="Arial" w:hAnsi="Arial" w:cs="Arial"/>
              </w:rPr>
              <w:t>b)</w:t>
            </w:r>
            <w:r w:rsidRPr="00391C3D">
              <w:rPr>
                <w:rFonts w:ascii="Arial" w:hAnsi="Arial" w:cs="Arial"/>
              </w:rPr>
              <w:tab/>
              <w:t xml:space="preserve">Profit and Loss Sharing </w:t>
            </w:r>
          </w:p>
        </w:tc>
        <w:tc>
          <w:tcPr>
            <w:tcW w:w="360" w:type="dxa"/>
            <w:vAlign w:val="center"/>
          </w:tcPr>
          <w:p w14:paraId="42572898" w14:textId="77777777" w:rsidR="001F2EA5" w:rsidRPr="00391C3D" w:rsidRDefault="001F2EA5" w:rsidP="006E364B">
            <w:pPr>
              <w:rPr>
                <w:rFonts w:ascii="Arial" w:hAnsi="Arial" w:cs="Arial"/>
                <w:sz w:val="20"/>
              </w:rPr>
            </w:pPr>
            <w:r w:rsidRPr="00391C3D">
              <w:rPr>
                <w:rFonts w:ascii="Arial" w:hAnsi="Arial" w:cs="Arial"/>
                <w:sz w:val="20"/>
              </w:rPr>
              <w:t>:</w:t>
            </w:r>
          </w:p>
        </w:tc>
        <w:tc>
          <w:tcPr>
            <w:tcW w:w="1469" w:type="dxa"/>
            <w:vAlign w:val="center"/>
          </w:tcPr>
          <w:p w14:paraId="24BD1607" w14:textId="77777777" w:rsidR="001F2EA5" w:rsidRPr="00391C3D" w:rsidRDefault="001F2EA5" w:rsidP="006E364B">
            <w:pPr>
              <w:rPr>
                <w:rFonts w:ascii="Arial" w:hAnsi="Arial" w:cs="Arial"/>
                <w:sz w:val="20"/>
              </w:rPr>
            </w:pPr>
          </w:p>
          <w:p w14:paraId="0502D6F9"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411" w:type="dxa"/>
            <w:tcBorders>
              <w:bottom w:val="dashSmallGap" w:sz="4" w:space="0" w:color="auto"/>
            </w:tcBorders>
            <w:vAlign w:val="center"/>
          </w:tcPr>
          <w:p w14:paraId="58FDCC6C" w14:textId="77777777" w:rsidR="001F2EA5" w:rsidRPr="00391C3D" w:rsidRDefault="001F2EA5" w:rsidP="006E364B">
            <w:pPr>
              <w:jc w:val="right"/>
              <w:rPr>
                <w:rFonts w:ascii="Arial" w:hAnsi="Arial" w:cs="Arial"/>
                <w:sz w:val="20"/>
              </w:rPr>
            </w:pPr>
          </w:p>
          <w:p w14:paraId="1B982D65" w14:textId="77777777" w:rsidR="001F2EA5" w:rsidRPr="00391C3D" w:rsidRDefault="001F2EA5" w:rsidP="006E364B">
            <w:pPr>
              <w:jc w:val="right"/>
              <w:rPr>
                <w:rFonts w:ascii="Arial" w:hAnsi="Arial" w:cs="Arial"/>
                <w:sz w:val="20"/>
              </w:rPr>
            </w:pPr>
            <w:r w:rsidRPr="00391C3D">
              <w:rPr>
                <w:rFonts w:ascii="Arial" w:hAnsi="Arial" w:cs="Arial"/>
                <w:sz w:val="20"/>
              </w:rPr>
              <w:t>%</w:t>
            </w:r>
          </w:p>
        </w:tc>
        <w:tc>
          <w:tcPr>
            <w:tcW w:w="1260" w:type="dxa"/>
            <w:vAlign w:val="center"/>
          </w:tcPr>
          <w:p w14:paraId="38122D38" w14:textId="77777777" w:rsidR="001F2EA5" w:rsidRPr="00391C3D" w:rsidRDefault="001F2EA5" w:rsidP="006E364B">
            <w:pPr>
              <w:rPr>
                <w:rFonts w:ascii="Arial" w:hAnsi="Arial" w:cs="Arial"/>
                <w:sz w:val="20"/>
              </w:rPr>
            </w:pPr>
          </w:p>
          <w:p w14:paraId="2C5D99A8"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034" w:type="dxa"/>
            <w:tcBorders>
              <w:bottom w:val="dashSmallGap" w:sz="4" w:space="0" w:color="auto"/>
            </w:tcBorders>
            <w:vAlign w:val="center"/>
          </w:tcPr>
          <w:p w14:paraId="1DDC937B" w14:textId="77777777" w:rsidR="001F2EA5" w:rsidRPr="00391C3D" w:rsidRDefault="001F2EA5" w:rsidP="006E364B">
            <w:pPr>
              <w:jc w:val="right"/>
              <w:rPr>
                <w:rFonts w:ascii="Arial" w:hAnsi="Arial" w:cs="Arial"/>
                <w:sz w:val="20"/>
              </w:rPr>
            </w:pPr>
          </w:p>
          <w:p w14:paraId="32129A2B" w14:textId="77777777" w:rsidR="001F2EA5" w:rsidRPr="00391C3D" w:rsidRDefault="001F2EA5" w:rsidP="006E364B">
            <w:pPr>
              <w:jc w:val="right"/>
              <w:rPr>
                <w:rFonts w:ascii="Arial" w:hAnsi="Arial" w:cs="Arial"/>
                <w:sz w:val="20"/>
              </w:rPr>
            </w:pPr>
            <w:r w:rsidRPr="00391C3D">
              <w:rPr>
                <w:rFonts w:ascii="Arial" w:hAnsi="Arial" w:cs="Arial"/>
                <w:sz w:val="20"/>
              </w:rPr>
              <w:t>%</w:t>
            </w:r>
          </w:p>
        </w:tc>
      </w:tr>
      <w:tr w:rsidR="001F2EA5" w:rsidRPr="00391C3D" w14:paraId="500E6351" w14:textId="77777777" w:rsidTr="006E364B">
        <w:trPr>
          <w:cantSplit/>
        </w:trPr>
        <w:tc>
          <w:tcPr>
            <w:tcW w:w="2988" w:type="dxa"/>
            <w:vAlign w:val="center"/>
          </w:tcPr>
          <w:p w14:paraId="40AC683F" w14:textId="77777777" w:rsidR="001F2EA5" w:rsidRPr="00391C3D" w:rsidRDefault="001F2EA5" w:rsidP="006E364B">
            <w:pPr>
              <w:pStyle w:val="Header"/>
              <w:ind w:left="567" w:hanging="567"/>
              <w:rPr>
                <w:rFonts w:ascii="Arial" w:hAnsi="Arial" w:cs="Arial"/>
              </w:rPr>
            </w:pPr>
            <w:r w:rsidRPr="00391C3D">
              <w:rPr>
                <w:rFonts w:ascii="Arial" w:hAnsi="Arial" w:cs="Arial"/>
              </w:rPr>
              <w:t>c)</w:t>
            </w:r>
            <w:r w:rsidRPr="00391C3D">
              <w:rPr>
                <w:rFonts w:ascii="Arial" w:hAnsi="Arial" w:cs="Arial"/>
              </w:rPr>
              <w:tab/>
              <w:t xml:space="preserve">Initial Capital Contribution </w:t>
            </w:r>
          </w:p>
        </w:tc>
        <w:tc>
          <w:tcPr>
            <w:tcW w:w="360" w:type="dxa"/>
            <w:vAlign w:val="center"/>
          </w:tcPr>
          <w:p w14:paraId="31280F6E" w14:textId="77777777" w:rsidR="001F2EA5" w:rsidRPr="00391C3D" w:rsidRDefault="001F2EA5" w:rsidP="006E364B">
            <w:pPr>
              <w:rPr>
                <w:rFonts w:ascii="Arial" w:hAnsi="Arial" w:cs="Arial"/>
                <w:sz w:val="20"/>
              </w:rPr>
            </w:pPr>
            <w:r w:rsidRPr="00391C3D">
              <w:rPr>
                <w:rFonts w:ascii="Arial" w:hAnsi="Arial" w:cs="Arial"/>
                <w:sz w:val="20"/>
              </w:rPr>
              <w:t>:</w:t>
            </w:r>
          </w:p>
        </w:tc>
        <w:tc>
          <w:tcPr>
            <w:tcW w:w="1469" w:type="dxa"/>
            <w:vAlign w:val="center"/>
          </w:tcPr>
          <w:p w14:paraId="68E4C0EE"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411" w:type="dxa"/>
            <w:tcBorders>
              <w:bottom w:val="dashSmallGap" w:sz="4" w:space="0" w:color="auto"/>
            </w:tcBorders>
            <w:vAlign w:val="center"/>
          </w:tcPr>
          <w:p w14:paraId="2ACA5FBA" w14:textId="77777777" w:rsidR="001F2EA5" w:rsidRPr="00391C3D" w:rsidRDefault="001F2EA5" w:rsidP="006E364B">
            <w:pPr>
              <w:pStyle w:val="Header"/>
              <w:rPr>
                <w:rFonts w:ascii="Arial" w:hAnsi="Arial" w:cs="Arial"/>
              </w:rPr>
            </w:pPr>
            <w:r w:rsidRPr="00391C3D">
              <w:rPr>
                <w:rFonts w:ascii="Arial" w:hAnsi="Arial" w:cs="Arial"/>
              </w:rPr>
              <w:t>R</w:t>
            </w:r>
          </w:p>
        </w:tc>
        <w:tc>
          <w:tcPr>
            <w:tcW w:w="1260" w:type="dxa"/>
            <w:vAlign w:val="center"/>
          </w:tcPr>
          <w:p w14:paraId="30C72050"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034" w:type="dxa"/>
            <w:tcBorders>
              <w:bottom w:val="dashSmallGap" w:sz="4" w:space="0" w:color="auto"/>
            </w:tcBorders>
            <w:vAlign w:val="center"/>
          </w:tcPr>
          <w:p w14:paraId="622F6A50" w14:textId="77777777" w:rsidR="001F2EA5" w:rsidRPr="00391C3D" w:rsidRDefault="001F2EA5" w:rsidP="006E364B">
            <w:pPr>
              <w:pStyle w:val="Header"/>
              <w:rPr>
                <w:rFonts w:ascii="Arial" w:hAnsi="Arial" w:cs="Arial"/>
              </w:rPr>
            </w:pPr>
            <w:r w:rsidRPr="00391C3D">
              <w:rPr>
                <w:rFonts w:ascii="Arial" w:hAnsi="Arial" w:cs="Arial"/>
              </w:rPr>
              <w:t>R</w:t>
            </w:r>
          </w:p>
        </w:tc>
      </w:tr>
      <w:tr w:rsidR="001F2EA5" w:rsidRPr="00391C3D" w14:paraId="70CB3C6B" w14:textId="77777777" w:rsidTr="006E364B">
        <w:trPr>
          <w:cantSplit/>
        </w:trPr>
        <w:tc>
          <w:tcPr>
            <w:tcW w:w="2988" w:type="dxa"/>
            <w:vAlign w:val="center"/>
          </w:tcPr>
          <w:p w14:paraId="5304F59D" w14:textId="77777777" w:rsidR="001F2EA5" w:rsidRPr="00391C3D" w:rsidRDefault="001F2EA5" w:rsidP="006E364B">
            <w:pPr>
              <w:pStyle w:val="Header"/>
              <w:ind w:left="567" w:hanging="567"/>
              <w:rPr>
                <w:rFonts w:ascii="Arial" w:hAnsi="Arial" w:cs="Arial"/>
              </w:rPr>
            </w:pPr>
            <w:r w:rsidRPr="00391C3D">
              <w:rPr>
                <w:rFonts w:ascii="Arial" w:hAnsi="Arial" w:cs="Arial"/>
              </w:rPr>
              <w:t>d)</w:t>
            </w:r>
            <w:r w:rsidRPr="00391C3D">
              <w:rPr>
                <w:rFonts w:ascii="Arial" w:hAnsi="Arial" w:cs="Arial"/>
              </w:rPr>
              <w:tab/>
              <w:t xml:space="preserve">Ongoing Capital Contribution </w:t>
            </w:r>
          </w:p>
        </w:tc>
        <w:tc>
          <w:tcPr>
            <w:tcW w:w="360" w:type="dxa"/>
            <w:vAlign w:val="center"/>
          </w:tcPr>
          <w:p w14:paraId="004F640D" w14:textId="77777777" w:rsidR="001F2EA5" w:rsidRPr="00391C3D" w:rsidRDefault="001F2EA5" w:rsidP="006E364B">
            <w:pPr>
              <w:rPr>
                <w:rFonts w:ascii="Arial" w:hAnsi="Arial" w:cs="Arial"/>
                <w:sz w:val="20"/>
              </w:rPr>
            </w:pPr>
            <w:r w:rsidRPr="00391C3D">
              <w:rPr>
                <w:rFonts w:ascii="Arial" w:hAnsi="Arial" w:cs="Arial"/>
                <w:sz w:val="20"/>
              </w:rPr>
              <w:t>:</w:t>
            </w:r>
          </w:p>
        </w:tc>
        <w:tc>
          <w:tcPr>
            <w:tcW w:w="1469" w:type="dxa"/>
            <w:vAlign w:val="center"/>
          </w:tcPr>
          <w:p w14:paraId="00BDFC4D" w14:textId="77777777" w:rsidR="001F2EA5" w:rsidRPr="00391C3D" w:rsidRDefault="001F2EA5" w:rsidP="006E364B">
            <w:pPr>
              <w:rPr>
                <w:rFonts w:ascii="Arial" w:hAnsi="Arial" w:cs="Arial"/>
                <w:sz w:val="20"/>
              </w:rPr>
            </w:pPr>
          </w:p>
          <w:p w14:paraId="1384C495"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411" w:type="dxa"/>
            <w:tcBorders>
              <w:bottom w:val="dashSmallGap" w:sz="4" w:space="0" w:color="auto"/>
            </w:tcBorders>
            <w:vAlign w:val="center"/>
          </w:tcPr>
          <w:p w14:paraId="6776493A" w14:textId="77777777" w:rsidR="001F2EA5" w:rsidRPr="00391C3D" w:rsidRDefault="001F2EA5" w:rsidP="006E364B">
            <w:pPr>
              <w:pStyle w:val="Header"/>
              <w:rPr>
                <w:rFonts w:ascii="Arial" w:hAnsi="Arial" w:cs="Arial"/>
              </w:rPr>
            </w:pPr>
          </w:p>
          <w:p w14:paraId="3FE424F7" w14:textId="77777777" w:rsidR="001F2EA5" w:rsidRPr="00391C3D" w:rsidRDefault="001F2EA5" w:rsidP="006E364B">
            <w:pPr>
              <w:pStyle w:val="Header"/>
              <w:rPr>
                <w:rFonts w:ascii="Arial" w:hAnsi="Arial" w:cs="Arial"/>
              </w:rPr>
            </w:pPr>
            <w:r w:rsidRPr="00391C3D">
              <w:rPr>
                <w:rFonts w:ascii="Arial" w:hAnsi="Arial" w:cs="Arial"/>
              </w:rPr>
              <w:t>R</w:t>
            </w:r>
          </w:p>
        </w:tc>
        <w:tc>
          <w:tcPr>
            <w:tcW w:w="1260" w:type="dxa"/>
            <w:vAlign w:val="center"/>
          </w:tcPr>
          <w:p w14:paraId="2E6AEAFA" w14:textId="77777777" w:rsidR="001F2EA5" w:rsidRPr="00391C3D" w:rsidRDefault="001F2EA5" w:rsidP="006E364B">
            <w:pPr>
              <w:rPr>
                <w:rFonts w:ascii="Arial" w:hAnsi="Arial" w:cs="Arial"/>
                <w:sz w:val="20"/>
              </w:rPr>
            </w:pPr>
          </w:p>
          <w:p w14:paraId="56C54B17" w14:textId="77777777" w:rsidR="001F2EA5" w:rsidRPr="00391C3D" w:rsidRDefault="001F2EA5" w:rsidP="006E364B">
            <w:pPr>
              <w:rPr>
                <w:rFonts w:ascii="Arial" w:hAnsi="Arial" w:cs="Arial"/>
                <w:sz w:val="20"/>
              </w:rPr>
            </w:pPr>
            <w:r w:rsidRPr="00391C3D">
              <w:rPr>
                <w:rFonts w:ascii="Arial" w:hAnsi="Arial" w:cs="Arial"/>
                <w:sz w:val="20"/>
              </w:rPr>
              <w:t>Enterprises</w:t>
            </w:r>
          </w:p>
        </w:tc>
        <w:tc>
          <w:tcPr>
            <w:tcW w:w="1034" w:type="dxa"/>
            <w:tcBorders>
              <w:bottom w:val="dashSmallGap" w:sz="4" w:space="0" w:color="auto"/>
            </w:tcBorders>
            <w:vAlign w:val="center"/>
          </w:tcPr>
          <w:p w14:paraId="69DE9C20" w14:textId="77777777" w:rsidR="001F2EA5" w:rsidRPr="00391C3D" w:rsidRDefault="001F2EA5" w:rsidP="006E364B">
            <w:pPr>
              <w:pStyle w:val="Header"/>
              <w:rPr>
                <w:rFonts w:ascii="Arial" w:hAnsi="Arial" w:cs="Arial"/>
              </w:rPr>
            </w:pPr>
          </w:p>
          <w:p w14:paraId="1C18719C" w14:textId="77777777" w:rsidR="001F2EA5" w:rsidRPr="00391C3D" w:rsidRDefault="001F2EA5" w:rsidP="006E364B">
            <w:pPr>
              <w:pStyle w:val="Header"/>
              <w:rPr>
                <w:rFonts w:ascii="Arial" w:hAnsi="Arial" w:cs="Arial"/>
              </w:rPr>
            </w:pPr>
            <w:r w:rsidRPr="00391C3D">
              <w:rPr>
                <w:rFonts w:ascii="Arial" w:hAnsi="Arial" w:cs="Arial"/>
              </w:rPr>
              <w:t>R</w:t>
            </w:r>
          </w:p>
        </w:tc>
      </w:tr>
      <w:tr w:rsidR="001F2EA5" w:rsidRPr="00391C3D" w14:paraId="1B954F89" w14:textId="77777777" w:rsidTr="006E364B">
        <w:trPr>
          <w:cantSplit/>
        </w:trPr>
        <w:tc>
          <w:tcPr>
            <w:tcW w:w="2988" w:type="dxa"/>
            <w:vAlign w:val="center"/>
          </w:tcPr>
          <w:p w14:paraId="3FD9D167" w14:textId="77777777" w:rsidR="001F2EA5" w:rsidRPr="00391C3D" w:rsidRDefault="001F2EA5" w:rsidP="006E364B">
            <w:pPr>
              <w:pStyle w:val="Header"/>
              <w:ind w:left="567" w:hanging="567"/>
              <w:rPr>
                <w:rFonts w:ascii="Arial" w:hAnsi="Arial" w:cs="Arial"/>
              </w:rPr>
            </w:pPr>
            <w:r w:rsidRPr="00391C3D">
              <w:rPr>
                <w:rFonts w:ascii="Arial" w:hAnsi="Arial" w:cs="Arial"/>
              </w:rPr>
              <w:t>e)</w:t>
            </w:r>
            <w:r w:rsidRPr="00391C3D">
              <w:rPr>
                <w:rFonts w:ascii="Arial" w:hAnsi="Arial" w:cs="Arial"/>
              </w:rPr>
              <w:tab/>
              <w:t xml:space="preserve">Major Plant and Equipment Contribution </w:t>
            </w:r>
          </w:p>
        </w:tc>
        <w:tc>
          <w:tcPr>
            <w:tcW w:w="360" w:type="dxa"/>
            <w:vAlign w:val="center"/>
          </w:tcPr>
          <w:p w14:paraId="22433210" w14:textId="77777777" w:rsidR="001F2EA5" w:rsidRPr="00391C3D" w:rsidRDefault="001F2EA5" w:rsidP="006E364B">
            <w:pPr>
              <w:rPr>
                <w:rFonts w:ascii="Arial" w:hAnsi="Arial" w:cs="Arial"/>
                <w:sz w:val="20"/>
              </w:rPr>
            </w:pPr>
            <w:r w:rsidRPr="00391C3D">
              <w:rPr>
                <w:rFonts w:ascii="Arial" w:hAnsi="Arial" w:cs="Arial"/>
                <w:sz w:val="20"/>
              </w:rPr>
              <w:t>:</w:t>
            </w:r>
          </w:p>
        </w:tc>
        <w:tc>
          <w:tcPr>
            <w:tcW w:w="2880" w:type="dxa"/>
            <w:gridSpan w:val="2"/>
            <w:vAlign w:val="center"/>
          </w:tcPr>
          <w:p w14:paraId="06E45AE5" w14:textId="77777777" w:rsidR="001F2EA5" w:rsidRPr="00391C3D" w:rsidRDefault="001F2EA5" w:rsidP="006E364B">
            <w:pPr>
              <w:pStyle w:val="Header"/>
              <w:rPr>
                <w:rFonts w:ascii="Arial" w:hAnsi="Arial" w:cs="Arial"/>
              </w:rPr>
            </w:pPr>
            <w:r w:rsidRPr="00391C3D">
              <w:rPr>
                <w:rFonts w:ascii="Arial" w:hAnsi="Arial" w:cs="Arial"/>
              </w:rPr>
              <w:t>Enterprises</w:t>
            </w:r>
          </w:p>
        </w:tc>
        <w:tc>
          <w:tcPr>
            <w:tcW w:w="2294" w:type="dxa"/>
            <w:gridSpan w:val="2"/>
            <w:vAlign w:val="center"/>
          </w:tcPr>
          <w:p w14:paraId="017FB6D2" w14:textId="77777777" w:rsidR="001F2EA5" w:rsidRPr="00391C3D" w:rsidRDefault="001F2EA5" w:rsidP="006E364B">
            <w:pPr>
              <w:pStyle w:val="Header"/>
              <w:rPr>
                <w:rFonts w:ascii="Arial" w:hAnsi="Arial" w:cs="Arial"/>
              </w:rPr>
            </w:pPr>
            <w:r w:rsidRPr="00391C3D">
              <w:rPr>
                <w:rFonts w:ascii="Arial" w:hAnsi="Arial" w:cs="Arial"/>
              </w:rPr>
              <w:t>Enterprises</w:t>
            </w:r>
          </w:p>
        </w:tc>
      </w:tr>
    </w:tbl>
    <w:p w14:paraId="4A190BEB" w14:textId="77777777" w:rsidR="001F2EA5" w:rsidRPr="00391C3D" w:rsidRDefault="001F2EA5" w:rsidP="001F2EA5">
      <w:pPr>
        <w:pStyle w:val="Header"/>
        <w:rPr>
          <w:rFonts w:ascii="Arial" w:hAnsi="Arial" w:cs="Arial"/>
        </w:rPr>
      </w:pPr>
    </w:p>
    <w:tbl>
      <w:tblPr>
        <w:tblW w:w="0" w:type="auto"/>
        <w:tblInd w:w="3348" w:type="dxa"/>
        <w:tblBorders>
          <w:top w:val="dashSmallGap" w:sz="4" w:space="0" w:color="auto"/>
          <w:bottom w:val="dashSmallGap" w:sz="4" w:space="0" w:color="auto"/>
          <w:insideH w:val="dashSmallGap" w:sz="4" w:space="0" w:color="auto"/>
        </w:tblBorders>
        <w:tblLook w:val="0000" w:firstRow="0" w:lastRow="0" w:firstColumn="0" w:lastColumn="0" w:noHBand="0" w:noVBand="0"/>
      </w:tblPr>
      <w:tblGrid>
        <w:gridCol w:w="2644"/>
        <w:gridCol w:w="236"/>
        <w:gridCol w:w="2294"/>
      </w:tblGrid>
      <w:tr w:rsidR="001F2EA5" w:rsidRPr="00391C3D" w14:paraId="39D63182" w14:textId="77777777" w:rsidTr="006E364B">
        <w:tc>
          <w:tcPr>
            <w:tcW w:w="2644" w:type="dxa"/>
          </w:tcPr>
          <w:p w14:paraId="3DEB10D9" w14:textId="77777777" w:rsidR="001F2EA5" w:rsidRPr="00391C3D" w:rsidRDefault="001F2EA5" w:rsidP="006E364B">
            <w:pPr>
              <w:pStyle w:val="Header"/>
              <w:rPr>
                <w:rFonts w:ascii="Arial" w:hAnsi="Arial" w:cs="Arial"/>
              </w:rPr>
            </w:pPr>
          </w:p>
        </w:tc>
        <w:tc>
          <w:tcPr>
            <w:tcW w:w="236" w:type="dxa"/>
            <w:tcBorders>
              <w:top w:val="nil"/>
              <w:bottom w:val="nil"/>
            </w:tcBorders>
          </w:tcPr>
          <w:p w14:paraId="7DF22826" w14:textId="77777777" w:rsidR="001F2EA5" w:rsidRPr="00391C3D" w:rsidRDefault="001F2EA5" w:rsidP="006E364B">
            <w:pPr>
              <w:pStyle w:val="Header"/>
              <w:rPr>
                <w:rFonts w:ascii="Arial" w:hAnsi="Arial" w:cs="Arial"/>
              </w:rPr>
            </w:pPr>
          </w:p>
        </w:tc>
        <w:tc>
          <w:tcPr>
            <w:tcW w:w="2294" w:type="dxa"/>
          </w:tcPr>
          <w:p w14:paraId="4DFB3968" w14:textId="77777777" w:rsidR="001F2EA5" w:rsidRPr="00391C3D" w:rsidRDefault="001F2EA5" w:rsidP="006E364B">
            <w:pPr>
              <w:pStyle w:val="Header"/>
              <w:rPr>
                <w:rFonts w:ascii="Arial" w:hAnsi="Arial" w:cs="Arial"/>
              </w:rPr>
            </w:pPr>
          </w:p>
        </w:tc>
      </w:tr>
      <w:tr w:rsidR="001F2EA5" w:rsidRPr="00391C3D" w14:paraId="4054E0F9" w14:textId="77777777" w:rsidTr="006E364B">
        <w:tc>
          <w:tcPr>
            <w:tcW w:w="2644" w:type="dxa"/>
          </w:tcPr>
          <w:p w14:paraId="69362330" w14:textId="77777777" w:rsidR="001F2EA5" w:rsidRPr="00391C3D" w:rsidRDefault="001F2EA5" w:rsidP="006E364B">
            <w:pPr>
              <w:pStyle w:val="Header"/>
              <w:rPr>
                <w:rFonts w:ascii="Arial" w:hAnsi="Arial" w:cs="Arial"/>
              </w:rPr>
            </w:pPr>
          </w:p>
        </w:tc>
        <w:tc>
          <w:tcPr>
            <w:tcW w:w="236" w:type="dxa"/>
            <w:tcBorders>
              <w:top w:val="nil"/>
              <w:bottom w:val="nil"/>
            </w:tcBorders>
          </w:tcPr>
          <w:p w14:paraId="5CF0D5E8" w14:textId="77777777" w:rsidR="001F2EA5" w:rsidRPr="00391C3D" w:rsidRDefault="001F2EA5" w:rsidP="006E364B">
            <w:pPr>
              <w:pStyle w:val="Header"/>
              <w:rPr>
                <w:rFonts w:ascii="Arial" w:hAnsi="Arial" w:cs="Arial"/>
              </w:rPr>
            </w:pPr>
          </w:p>
        </w:tc>
        <w:tc>
          <w:tcPr>
            <w:tcW w:w="2294" w:type="dxa"/>
          </w:tcPr>
          <w:p w14:paraId="1E4B0D95" w14:textId="77777777" w:rsidR="001F2EA5" w:rsidRPr="00391C3D" w:rsidRDefault="001F2EA5" w:rsidP="006E364B">
            <w:pPr>
              <w:pStyle w:val="Header"/>
              <w:rPr>
                <w:rFonts w:ascii="Arial" w:hAnsi="Arial" w:cs="Arial"/>
              </w:rPr>
            </w:pPr>
          </w:p>
        </w:tc>
      </w:tr>
    </w:tbl>
    <w:p w14:paraId="1347941D" w14:textId="77777777" w:rsidR="001F2EA5" w:rsidRPr="00391C3D" w:rsidRDefault="001F2EA5" w:rsidP="001F2EA5">
      <w:pPr>
        <w:pStyle w:val="Header"/>
        <w:rPr>
          <w:rFonts w:ascii="Arial" w:hAnsi="Arial" w:cs="Arial"/>
        </w:rPr>
      </w:pPr>
    </w:p>
    <w:tbl>
      <w:tblPr>
        <w:tblW w:w="0" w:type="auto"/>
        <w:tblInd w:w="3348" w:type="dxa"/>
        <w:tblBorders>
          <w:top w:val="dashSmallGap" w:sz="4" w:space="0" w:color="auto"/>
          <w:bottom w:val="dashSmallGap" w:sz="4" w:space="0" w:color="auto"/>
          <w:insideH w:val="dashSmallGap" w:sz="4" w:space="0" w:color="auto"/>
        </w:tblBorders>
        <w:tblLook w:val="0000" w:firstRow="0" w:lastRow="0" w:firstColumn="0" w:lastColumn="0" w:noHBand="0" w:noVBand="0"/>
      </w:tblPr>
      <w:tblGrid>
        <w:gridCol w:w="2644"/>
        <w:gridCol w:w="236"/>
        <w:gridCol w:w="2294"/>
      </w:tblGrid>
      <w:tr w:rsidR="001F2EA5" w:rsidRPr="00391C3D" w14:paraId="1A2F0016" w14:textId="77777777" w:rsidTr="006E364B">
        <w:tc>
          <w:tcPr>
            <w:tcW w:w="2644" w:type="dxa"/>
          </w:tcPr>
          <w:p w14:paraId="3C09E657" w14:textId="77777777" w:rsidR="001F2EA5" w:rsidRPr="00391C3D" w:rsidRDefault="001F2EA5" w:rsidP="006E364B">
            <w:pPr>
              <w:pStyle w:val="Header"/>
              <w:rPr>
                <w:rFonts w:ascii="Arial" w:hAnsi="Arial" w:cs="Arial"/>
              </w:rPr>
            </w:pPr>
          </w:p>
        </w:tc>
        <w:tc>
          <w:tcPr>
            <w:tcW w:w="236" w:type="dxa"/>
            <w:tcBorders>
              <w:top w:val="nil"/>
              <w:bottom w:val="nil"/>
            </w:tcBorders>
          </w:tcPr>
          <w:p w14:paraId="62D66E39" w14:textId="77777777" w:rsidR="001F2EA5" w:rsidRPr="00391C3D" w:rsidRDefault="001F2EA5" w:rsidP="006E364B">
            <w:pPr>
              <w:pStyle w:val="Header"/>
              <w:rPr>
                <w:rFonts w:ascii="Arial" w:hAnsi="Arial" w:cs="Arial"/>
              </w:rPr>
            </w:pPr>
          </w:p>
        </w:tc>
        <w:tc>
          <w:tcPr>
            <w:tcW w:w="2294" w:type="dxa"/>
          </w:tcPr>
          <w:p w14:paraId="574F59A5" w14:textId="77777777" w:rsidR="001F2EA5" w:rsidRPr="00391C3D" w:rsidRDefault="001F2EA5" w:rsidP="006E364B">
            <w:pPr>
              <w:pStyle w:val="Header"/>
              <w:rPr>
                <w:rFonts w:ascii="Arial" w:hAnsi="Arial" w:cs="Arial"/>
              </w:rPr>
            </w:pPr>
          </w:p>
        </w:tc>
      </w:tr>
      <w:tr w:rsidR="001F2EA5" w:rsidRPr="00391C3D" w14:paraId="2AAE75BD" w14:textId="77777777" w:rsidTr="006E364B">
        <w:tc>
          <w:tcPr>
            <w:tcW w:w="2644" w:type="dxa"/>
          </w:tcPr>
          <w:p w14:paraId="18230A1C" w14:textId="77777777" w:rsidR="001F2EA5" w:rsidRPr="00391C3D" w:rsidRDefault="001F2EA5" w:rsidP="006E364B">
            <w:pPr>
              <w:pStyle w:val="Header"/>
              <w:rPr>
                <w:rFonts w:ascii="Arial" w:hAnsi="Arial" w:cs="Arial"/>
              </w:rPr>
            </w:pPr>
          </w:p>
        </w:tc>
        <w:tc>
          <w:tcPr>
            <w:tcW w:w="236" w:type="dxa"/>
            <w:tcBorders>
              <w:top w:val="nil"/>
              <w:bottom w:val="nil"/>
            </w:tcBorders>
          </w:tcPr>
          <w:p w14:paraId="13479DE8" w14:textId="77777777" w:rsidR="001F2EA5" w:rsidRPr="00391C3D" w:rsidRDefault="001F2EA5" w:rsidP="006E364B">
            <w:pPr>
              <w:pStyle w:val="Header"/>
              <w:rPr>
                <w:rFonts w:ascii="Arial" w:hAnsi="Arial" w:cs="Arial"/>
              </w:rPr>
            </w:pPr>
          </w:p>
        </w:tc>
        <w:tc>
          <w:tcPr>
            <w:tcW w:w="2294" w:type="dxa"/>
          </w:tcPr>
          <w:p w14:paraId="3D817691" w14:textId="77777777" w:rsidR="001F2EA5" w:rsidRPr="00391C3D" w:rsidRDefault="001F2EA5" w:rsidP="006E364B">
            <w:pPr>
              <w:pStyle w:val="Header"/>
              <w:rPr>
                <w:rFonts w:ascii="Arial" w:hAnsi="Arial" w:cs="Arial"/>
              </w:rPr>
            </w:pPr>
          </w:p>
        </w:tc>
      </w:tr>
    </w:tbl>
    <w:p w14:paraId="3D36EE18" w14:textId="77777777" w:rsidR="001F2EA5" w:rsidRPr="00391C3D" w:rsidRDefault="001F2EA5" w:rsidP="001F2EA5">
      <w:pPr>
        <w:jc w:val="center"/>
        <w:rPr>
          <w:rFonts w:ascii="Arial" w:hAnsi="Arial" w:cs="Arial"/>
          <w:sz w:val="20"/>
        </w:rPr>
      </w:pPr>
    </w:p>
    <w:p w14:paraId="7F58E2B6" w14:textId="77777777" w:rsidR="001F2EA5" w:rsidRPr="00391C3D" w:rsidRDefault="001F2EA5" w:rsidP="001F2EA5">
      <w:pPr>
        <w:pStyle w:val="Header"/>
        <w:tabs>
          <w:tab w:val="left" w:pos="360"/>
        </w:tabs>
        <w:ind w:left="360" w:hanging="360"/>
        <w:rPr>
          <w:rFonts w:ascii="Arial" w:hAnsi="Arial" w:cs="Arial"/>
          <w:b/>
          <w:bCs/>
        </w:rPr>
      </w:pPr>
      <w:r w:rsidRPr="00391C3D">
        <w:rPr>
          <w:rFonts w:ascii="Arial" w:hAnsi="Arial" w:cs="Arial"/>
          <w:b/>
          <w:bCs/>
        </w:rPr>
        <w:t xml:space="preserve">RECENT CONTRACTS EXECUTED BY PARTNERS IN THEIR OWN RIGHT OR AS </w:t>
      </w:r>
    </w:p>
    <w:p w14:paraId="0FFE51B6" w14:textId="77777777" w:rsidR="001F2EA5" w:rsidRPr="00391C3D" w:rsidRDefault="001F2EA5" w:rsidP="001F2EA5">
      <w:pPr>
        <w:pStyle w:val="Header"/>
        <w:tabs>
          <w:tab w:val="left" w:pos="360"/>
        </w:tabs>
        <w:ind w:left="360" w:hanging="360"/>
        <w:rPr>
          <w:rFonts w:ascii="Arial" w:hAnsi="Arial" w:cs="Arial"/>
        </w:rPr>
      </w:pPr>
      <w:r w:rsidRPr="00391C3D">
        <w:rPr>
          <w:rFonts w:ascii="Arial" w:hAnsi="Arial" w:cs="Arial"/>
          <w:b/>
          <w:bCs/>
        </w:rPr>
        <w:t>PARTNERS IN OTHER JOINT VENTURES</w:t>
      </w:r>
    </w:p>
    <w:p w14:paraId="2A9174AE" w14:textId="77777777" w:rsidR="001F2EA5" w:rsidRPr="00391C3D" w:rsidRDefault="001F2EA5" w:rsidP="001F2EA5">
      <w:pPr>
        <w:pStyle w:val="Header"/>
        <w:tabs>
          <w:tab w:val="left" w:pos="360"/>
        </w:tabs>
        <w:ind w:left="360" w:hanging="360"/>
        <w:rPr>
          <w:rFonts w:ascii="Arial" w:hAnsi="Arial" w:cs="Arial"/>
        </w:rPr>
      </w:pPr>
    </w:p>
    <w:p w14:paraId="29360E94" w14:textId="77777777" w:rsidR="001F2EA5" w:rsidRPr="00391C3D" w:rsidRDefault="001F2EA5" w:rsidP="001F2EA5">
      <w:pPr>
        <w:pStyle w:val="Header"/>
        <w:rPr>
          <w:rFonts w:ascii="Arial" w:hAnsi="Arial" w:cs="Arial"/>
          <w:b/>
          <w:bCs/>
          <w:sz w:val="24"/>
        </w:rPr>
      </w:pPr>
      <w:r w:rsidRPr="00391C3D">
        <w:rPr>
          <w:rFonts w:ascii="Arial" w:hAnsi="Arial" w:cs="Arial"/>
          <w:b/>
          <w:bCs/>
          <w:sz w:val="24"/>
        </w:rPr>
        <w:t>Targeted Enterprise Partners</w:t>
      </w:r>
    </w:p>
    <w:p w14:paraId="19DA15AA" w14:textId="77777777" w:rsidR="001F2EA5" w:rsidRPr="00391C3D" w:rsidRDefault="001F2EA5" w:rsidP="001F2EA5">
      <w:pPr>
        <w:pStyle w:val="Header"/>
        <w:rPr>
          <w:rFonts w:ascii="Arial" w:hAnsi="Arial" w:cs="Arial"/>
        </w:rPr>
      </w:pPr>
    </w:p>
    <w:tbl>
      <w:tblPr>
        <w:tblW w:w="0" w:type="auto"/>
        <w:tblInd w:w="108" w:type="dxa"/>
        <w:tblLook w:val="0000" w:firstRow="0" w:lastRow="0" w:firstColumn="0" w:lastColumn="0" w:noHBand="0" w:noVBand="0"/>
      </w:tblPr>
      <w:tblGrid>
        <w:gridCol w:w="383"/>
        <w:gridCol w:w="540"/>
        <w:gridCol w:w="7514"/>
      </w:tblGrid>
      <w:tr w:rsidR="001F2EA5" w:rsidRPr="00391C3D" w14:paraId="4796AA21" w14:textId="77777777" w:rsidTr="006E364B">
        <w:tc>
          <w:tcPr>
            <w:tcW w:w="360" w:type="dxa"/>
            <w:vAlign w:val="center"/>
          </w:tcPr>
          <w:p w14:paraId="5E7DE2B0" w14:textId="77777777" w:rsidR="001F2EA5" w:rsidRPr="00391C3D" w:rsidRDefault="001F2EA5" w:rsidP="006E364B">
            <w:pPr>
              <w:rPr>
                <w:rFonts w:ascii="Arial" w:hAnsi="Arial" w:cs="Arial"/>
                <w:sz w:val="20"/>
              </w:rPr>
            </w:pPr>
            <w:r w:rsidRPr="00391C3D">
              <w:rPr>
                <w:rFonts w:ascii="Arial" w:hAnsi="Arial" w:cs="Arial"/>
                <w:sz w:val="20"/>
              </w:rPr>
              <w:t>1.</w:t>
            </w:r>
          </w:p>
        </w:tc>
        <w:tc>
          <w:tcPr>
            <w:tcW w:w="540" w:type="dxa"/>
            <w:vAlign w:val="center"/>
          </w:tcPr>
          <w:p w14:paraId="1E6E622A" w14:textId="77777777" w:rsidR="001F2EA5" w:rsidRPr="00391C3D" w:rsidRDefault="001F2EA5" w:rsidP="006E364B">
            <w:pPr>
              <w:rPr>
                <w:rFonts w:ascii="Arial" w:hAnsi="Arial" w:cs="Arial"/>
                <w:b/>
                <w:sz w:val="20"/>
              </w:rPr>
            </w:pPr>
            <w:r w:rsidRPr="00391C3D">
              <w:rPr>
                <w:rFonts w:ascii="Arial" w:hAnsi="Arial" w:cs="Arial"/>
                <w:b/>
                <w:sz w:val="20"/>
              </w:rPr>
              <w:t>:</w:t>
            </w:r>
          </w:p>
        </w:tc>
        <w:tc>
          <w:tcPr>
            <w:tcW w:w="7514" w:type="dxa"/>
            <w:tcBorders>
              <w:bottom w:val="dashSmallGap" w:sz="4" w:space="0" w:color="auto"/>
            </w:tcBorders>
            <w:vAlign w:val="center"/>
          </w:tcPr>
          <w:p w14:paraId="0BB8B223" w14:textId="77777777" w:rsidR="001F2EA5" w:rsidRPr="00391C3D" w:rsidRDefault="001F2EA5" w:rsidP="006E364B">
            <w:pPr>
              <w:rPr>
                <w:rFonts w:ascii="Arial" w:hAnsi="Arial" w:cs="Arial"/>
                <w:b/>
                <w:sz w:val="20"/>
              </w:rPr>
            </w:pPr>
          </w:p>
        </w:tc>
      </w:tr>
      <w:tr w:rsidR="001F2EA5" w:rsidRPr="00391C3D" w14:paraId="32A0E435" w14:textId="77777777" w:rsidTr="006E364B">
        <w:tc>
          <w:tcPr>
            <w:tcW w:w="360" w:type="dxa"/>
            <w:vAlign w:val="center"/>
          </w:tcPr>
          <w:p w14:paraId="7A097D6A" w14:textId="77777777" w:rsidR="001F2EA5" w:rsidRPr="00391C3D" w:rsidRDefault="001F2EA5" w:rsidP="006E364B">
            <w:pPr>
              <w:rPr>
                <w:rFonts w:ascii="Arial" w:hAnsi="Arial" w:cs="Arial"/>
                <w:sz w:val="20"/>
              </w:rPr>
            </w:pPr>
            <w:r w:rsidRPr="00391C3D">
              <w:rPr>
                <w:rFonts w:ascii="Arial" w:hAnsi="Arial" w:cs="Arial"/>
                <w:sz w:val="20"/>
              </w:rPr>
              <w:t>2.</w:t>
            </w:r>
          </w:p>
        </w:tc>
        <w:tc>
          <w:tcPr>
            <w:tcW w:w="540" w:type="dxa"/>
            <w:vAlign w:val="center"/>
          </w:tcPr>
          <w:p w14:paraId="591D4C02" w14:textId="77777777" w:rsidR="001F2EA5" w:rsidRPr="00391C3D" w:rsidRDefault="001F2EA5" w:rsidP="006E364B">
            <w:pPr>
              <w:rPr>
                <w:rFonts w:ascii="Arial" w:hAnsi="Arial" w:cs="Arial"/>
                <w:b/>
                <w:sz w:val="20"/>
              </w:rPr>
            </w:pPr>
            <w:r w:rsidRPr="00391C3D">
              <w:rPr>
                <w:rFonts w:ascii="Arial" w:hAnsi="Arial" w:cs="Arial"/>
                <w:b/>
                <w:sz w:val="20"/>
              </w:rPr>
              <w:t>:</w:t>
            </w:r>
          </w:p>
        </w:tc>
        <w:tc>
          <w:tcPr>
            <w:tcW w:w="7514" w:type="dxa"/>
            <w:tcBorders>
              <w:bottom w:val="dashSmallGap" w:sz="4" w:space="0" w:color="auto"/>
            </w:tcBorders>
            <w:vAlign w:val="center"/>
          </w:tcPr>
          <w:p w14:paraId="53F9D659" w14:textId="77777777" w:rsidR="001F2EA5" w:rsidRPr="00391C3D" w:rsidRDefault="001F2EA5" w:rsidP="006E364B">
            <w:pPr>
              <w:rPr>
                <w:rFonts w:ascii="Arial" w:hAnsi="Arial" w:cs="Arial"/>
                <w:b/>
                <w:sz w:val="20"/>
              </w:rPr>
            </w:pPr>
          </w:p>
        </w:tc>
      </w:tr>
      <w:tr w:rsidR="001F2EA5" w:rsidRPr="00391C3D" w14:paraId="3F7A908B" w14:textId="77777777" w:rsidTr="006E364B">
        <w:tc>
          <w:tcPr>
            <w:tcW w:w="360" w:type="dxa"/>
            <w:vAlign w:val="center"/>
          </w:tcPr>
          <w:p w14:paraId="615F90DB" w14:textId="77777777" w:rsidR="001F2EA5" w:rsidRPr="00391C3D" w:rsidRDefault="001F2EA5" w:rsidP="006E364B">
            <w:pPr>
              <w:rPr>
                <w:rFonts w:ascii="Arial" w:hAnsi="Arial" w:cs="Arial"/>
                <w:sz w:val="20"/>
              </w:rPr>
            </w:pPr>
            <w:r w:rsidRPr="00391C3D">
              <w:rPr>
                <w:rFonts w:ascii="Arial" w:hAnsi="Arial" w:cs="Arial"/>
                <w:sz w:val="20"/>
              </w:rPr>
              <w:t>3.</w:t>
            </w:r>
          </w:p>
        </w:tc>
        <w:tc>
          <w:tcPr>
            <w:tcW w:w="540" w:type="dxa"/>
            <w:vAlign w:val="center"/>
          </w:tcPr>
          <w:p w14:paraId="2A4505F7" w14:textId="77777777" w:rsidR="001F2EA5" w:rsidRPr="00391C3D" w:rsidRDefault="001F2EA5" w:rsidP="006E364B">
            <w:pPr>
              <w:rPr>
                <w:rFonts w:ascii="Arial" w:hAnsi="Arial" w:cs="Arial"/>
                <w:b/>
                <w:sz w:val="20"/>
              </w:rPr>
            </w:pPr>
            <w:r w:rsidRPr="00391C3D">
              <w:rPr>
                <w:rFonts w:ascii="Arial" w:hAnsi="Arial" w:cs="Arial"/>
                <w:b/>
                <w:sz w:val="20"/>
              </w:rPr>
              <w:t>:</w:t>
            </w:r>
          </w:p>
        </w:tc>
        <w:tc>
          <w:tcPr>
            <w:tcW w:w="7514" w:type="dxa"/>
            <w:tcBorders>
              <w:bottom w:val="dashSmallGap" w:sz="4" w:space="0" w:color="auto"/>
            </w:tcBorders>
            <w:vAlign w:val="center"/>
          </w:tcPr>
          <w:p w14:paraId="3502977E" w14:textId="77777777" w:rsidR="001F2EA5" w:rsidRPr="00391C3D" w:rsidRDefault="001F2EA5" w:rsidP="006E364B">
            <w:pPr>
              <w:rPr>
                <w:rFonts w:ascii="Arial" w:hAnsi="Arial" w:cs="Arial"/>
                <w:b/>
                <w:sz w:val="20"/>
              </w:rPr>
            </w:pPr>
          </w:p>
        </w:tc>
      </w:tr>
      <w:tr w:rsidR="001F2EA5" w:rsidRPr="00391C3D" w14:paraId="073E4AFD" w14:textId="77777777" w:rsidTr="006E364B">
        <w:tc>
          <w:tcPr>
            <w:tcW w:w="360" w:type="dxa"/>
            <w:vAlign w:val="center"/>
          </w:tcPr>
          <w:p w14:paraId="5C08012E" w14:textId="77777777" w:rsidR="001F2EA5" w:rsidRPr="00391C3D" w:rsidRDefault="001F2EA5" w:rsidP="006E364B">
            <w:pPr>
              <w:rPr>
                <w:rFonts w:ascii="Arial" w:hAnsi="Arial" w:cs="Arial"/>
                <w:sz w:val="20"/>
              </w:rPr>
            </w:pPr>
            <w:r w:rsidRPr="00391C3D">
              <w:rPr>
                <w:rFonts w:ascii="Arial" w:hAnsi="Arial" w:cs="Arial"/>
                <w:sz w:val="20"/>
              </w:rPr>
              <w:t>4.</w:t>
            </w:r>
          </w:p>
        </w:tc>
        <w:tc>
          <w:tcPr>
            <w:tcW w:w="540" w:type="dxa"/>
            <w:vAlign w:val="center"/>
          </w:tcPr>
          <w:p w14:paraId="3A223600" w14:textId="77777777" w:rsidR="001F2EA5" w:rsidRPr="00391C3D" w:rsidRDefault="001F2EA5" w:rsidP="006E364B">
            <w:pPr>
              <w:rPr>
                <w:rFonts w:ascii="Arial" w:hAnsi="Arial" w:cs="Arial"/>
                <w:b/>
                <w:sz w:val="20"/>
              </w:rPr>
            </w:pPr>
            <w:r w:rsidRPr="00391C3D">
              <w:rPr>
                <w:rFonts w:ascii="Arial" w:hAnsi="Arial" w:cs="Arial"/>
                <w:b/>
                <w:sz w:val="20"/>
              </w:rPr>
              <w:t>:</w:t>
            </w:r>
          </w:p>
        </w:tc>
        <w:tc>
          <w:tcPr>
            <w:tcW w:w="7514" w:type="dxa"/>
            <w:tcBorders>
              <w:bottom w:val="dashSmallGap" w:sz="4" w:space="0" w:color="auto"/>
            </w:tcBorders>
            <w:vAlign w:val="center"/>
          </w:tcPr>
          <w:p w14:paraId="4D7E743E" w14:textId="77777777" w:rsidR="001F2EA5" w:rsidRPr="00391C3D" w:rsidRDefault="001F2EA5" w:rsidP="006E364B">
            <w:pPr>
              <w:rPr>
                <w:rFonts w:ascii="Arial" w:hAnsi="Arial" w:cs="Arial"/>
                <w:b/>
                <w:sz w:val="20"/>
              </w:rPr>
            </w:pPr>
          </w:p>
        </w:tc>
      </w:tr>
      <w:tr w:rsidR="001F2EA5" w:rsidRPr="00391C3D" w14:paraId="73683F89" w14:textId="77777777" w:rsidTr="006E364B">
        <w:tc>
          <w:tcPr>
            <w:tcW w:w="360" w:type="dxa"/>
            <w:vAlign w:val="center"/>
          </w:tcPr>
          <w:p w14:paraId="7BCF84ED" w14:textId="77777777" w:rsidR="001F2EA5" w:rsidRPr="00391C3D" w:rsidRDefault="001F2EA5" w:rsidP="006E364B">
            <w:pPr>
              <w:rPr>
                <w:rFonts w:ascii="Arial" w:hAnsi="Arial" w:cs="Arial"/>
                <w:sz w:val="20"/>
              </w:rPr>
            </w:pPr>
            <w:r w:rsidRPr="00391C3D">
              <w:rPr>
                <w:rFonts w:ascii="Arial" w:hAnsi="Arial" w:cs="Arial"/>
                <w:sz w:val="20"/>
              </w:rPr>
              <w:t>5.</w:t>
            </w:r>
          </w:p>
        </w:tc>
        <w:tc>
          <w:tcPr>
            <w:tcW w:w="540" w:type="dxa"/>
            <w:vAlign w:val="center"/>
          </w:tcPr>
          <w:p w14:paraId="632B8111" w14:textId="77777777" w:rsidR="001F2EA5" w:rsidRPr="00391C3D" w:rsidRDefault="001F2EA5" w:rsidP="006E364B">
            <w:pPr>
              <w:rPr>
                <w:rFonts w:ascii="Arial" w:hAnsi="Arial" w:cs="Arial"/>
                <w:b/>
                <w:sz w:val="20"/>
              </w:rPr>
            </w:pPr>
            <w:r w:rsidRPr="00391C3D">
              <w:rPr>
                <w:rFonts w:ascii="Arial" w:hAnsi="Arial" w:cs="Arial"/>
                <w:b/>
                <w:sz w:val="20"/>
              </w:rPr>
              <w:t>:</w:t>
            </w:r>
          </w:p>
        </w:tc>
        <w:tc>
          <w:tcPr>
            <w:tcW w:w="7514" w:type="dxa"/>
            <w:tcBorders>
              <w:bottom w:val="dashSmallGap" w:sz="4" w:space="0" w:color="auto"/>
            </w:tcBorders>
            <w:vAlign w:val="center"/>
          </w:tcPr>
          <w:p w14:paraId="17034484" w14:textId="77777777" w:rsidR="001F2EA5" w:rsidRPr="00391C3D" w:rsidRDefault="001F2EA5" w:rsidP="006E364B">
            <w:pPr>
              <w:rPr>
                <w:rFonts w:ascii="Arial" w:hAnsi="Arial" w:cs="Arial"/>
                <w:b/>
                <w:sz w:val="20"/>
              </w:rPr>
            </w:pPr>
          </w:p>
        </w:tc>
      </w:tr>
    </w:tbl>
    <w:p w14:paraId="015A64D5" w14:textId="77777777" w:rsidR="001F2EA5" w:rsidRPr="00391C3D" w:rsidRDefault="001F2EA5" w:rsidP="001F2EA5">
      <w:pPr>
        <w:pStyle w:val="Header"/>
        <w:rPr>
          <w:rFonts w:ascii="Arial" w:hAnsi="Arial" w:cs="Arial"/>
        </w:rPr>
      </w:pPr>
    </w:p>
    <w:p w14:paraId="03DAEED0" w14:textId="77777777" w:rsidR="001F2EA5" w:rsidRPr="00391C3D" w:rsidRDefault="001F2EA5" w:rsidP="001F2EA5">
      <w:pPr>
        <w:pStyle w:val="Header"/>
        <w:widowControl w:val="0"/>
        <w:tabs>
          <w:tab w:val="left" w:pos="0"/>
          <w:tab w:val="right" w:pos="7965"/>
        </w:tabs>
        <w:rPr>
          <w:rFonts w:ascii="Arial" w:hAnsi="Arial" w:cs="Arial"/>
          <w:b/>
          <w:bCs/>
          <w:sz w:val="24"/>
        </w:rPr>
      </w:pPr>
      <w:r w:rsidRPr="00391C3D">
        <w:rPr>
          <w:rFonts w:ascii="Arial" w:hAnsi="Arial" w:cs="Arial"/>
          <w:b/>
          <w:bCs/>
          <w:sz w:val="24"/>
        </w:rPr>
        <w:t>CONTROL AND PARTICIPATION IN THE JOINT VENTURE</w:t>
      </w:r>
    </w:p>
    <w:p w14:paraId="01085438" w14:textId="77777777" w:rsidR="001F2EA5" w:rsidRPr="00391C3D" w:rsidRDefault="001F2EA5" w:rsidP="001F2EA5">
      <w:pPr>
        <w:pStyle w:val="Header"/>
        <w:rPr>
          <w:rFonts w:ascii="Arial" w:hAnsi="Arial" w:cs="Arial"/>
        </w:rPr>
      </w:pPr>
    </w:p>
    <w:p w14:paraId="37939F3A" w14:textId="77777777" w:rsidR="001F2EA5" w:rsidRPr="00391C3D" w:rsidRDefault="001F2EA5" w:rsidP="001F2EA5">
      <w:pPr>
        <w:pStyle w:val="Header"/>
        <w:jc w:val="both"/>
        <w:rPr>
          <w:rFonts w:ascii="Arial" w:hAnsi="Arial" w:cs="Arial"/>
        </w:rPr>
      </w:pPr>
      <w:r w:rsidRPr="00391C3D">
        <w:rPr>
          <w:rFonts w:ascii="Arial" w:hAnsi="Arial" w:cs="Arial"/>
        </w:rPr>
        <w:t>(Identify by name and firm those individuals who are, or will be, responsible for, and have authority to engage in the relevant management functions and policy and decision making, indicating any limitations in their authority e.g. co-signature requirements and Rand limits).</w:t>
      </w:r>
    </w:p>
    <w:p w14:paraId="35503516" w14:textId="77777777" w:rsidR="001F2EA5" w:rsidRPr="00391C3D" w:rsidRDefault="001F2EA5" w:rsidP="001F2EA5">
      <w:pPr>
        <w:rPr>
          <w:rFonts w:ascii="Arial" w:hAnsi="Arial" w:cs="Arial"/>
          <w:sz w:val="20"/>
          <w:szCs w:val="20"/>
        </w:rPr>
      </w:pPr>
      <w:r w:rsidRPr="00391C3D">
        <w:rPr>
          <w:rFonts w:ascii="Arial" w:hAnsi="Arial" w:cs="Arial"/>
          <w:sz w:val="20"/>
          <w:szCs w:val="20"/>
        </w:rPr>
        <w:t>(Continue on next page)</w:t>
      </w:r>
    </w:p>
    <w:p w14:paraId="611165A1" w14:textId="77777777" w:rsidR="001F2EA5" w:rsidRPr="00391C3D" w:rsidRDefault="001F2EA5" w:rsidP="001F2EA5">
      <w:pPr>
        <w:pStyle w:val="Style1"/>
        <w:tabs>
          <w:tab w:val="clear" w:pos="567"/>
          <w:tab w:val="clear" w:pos="1418"/>
          <w:tab w:val="clear" w:pos="1814"/>
          <w:tab w:val="clear" w:pos="2325"/>
          <w:tab w:val="clear" w:pos="2835"/>
          <w:tab w:val="clear" w:pos="3402"/>
          <w:tab w:val="clear" w:pos="8789"/>
        </w:tabs>
        <w:rPr>
          <w:rFonts w:cs="Arial"/>
          <w:szCs w:val="24"/>
          <w:lang w:eastAsia="en-US"/>
        </w:rPr>
      </w:pPr>
    </w:p>
    <w:p w14:paraId="7374CD1E" w14:textId="77777777" w:rsidR="001F2EA5" w:rsidRPr="00391C3D" w:rsidRDefault="001F2EA5" w:rsidP="001F2EA5">
      <w:pPr>
        <w:pStyle w:val="BodyText2"/>
        <w:ind w:left="360" w:hanging="360"/>
        <w:rPr>
          <w:rFonts w:ascii="Arial" w:hAnsi="Arial" w:cs="Arial"/>
          <w:b/>
          <w:bCs/>
          <w:sz w:val="24"/>
        </w:rPr>
      </w:pPr>
      <w:r w:rsidRPr="00391C3D">
        <w:rPr>
          <w:rFonts w:ascii="Arial" w:hAnsi="Arial" w:cs="Arial"/>
          <w:b/>
          <w:bCs/>
          <w:sz w:val="24"/>
        </w:rPr>
        <w:t>CONTROL AND STRUCTURE OF THE JOINT VENTURE</w:t>
      </w:r>
    </w:p>
    <w:p w14:paraId="62EDECDC" w14:textId="77777777" w:rsidR="001F2EA5" w:rsidRPr="00391C3D" w:rsidRDefault="001F2EA5" w:rsidP="001F2EA5">
      <w:pPr>
        <w:pStyle w:val="Header"/>
        <w:ind w:left="360" w:hanging="360"/>
        <w:rPr>
          <w:rFonts w:ascii="Arial" w:hAnsi="Arial" w:cs="Arial"/>
        </w:rPr>
      </w:pPr>
      <w:r w:rsidRPr="00391C3D">
        <w:rPr>
          <w:rFonts w:ascii="Arial" w:hAnsi="Arial" w:cs="Arial"/>
        </w:rPr>
        <w:t>Briefly describe the manner in which the Joint Venture is structured and controlled.</w:t>
      </w:r>
    </w:p>
    <w:p w14:paraId="5CA4A297" w14:textId="77777777" w:rsidR="001F2EA5" w:rsidRPr="00391C3D" w:rsidRDefault="001F2EA5" w:rsidP="001F2EA5">
      <w:pPr>
        <w:pStyle w:val="Header"/>
        <w:ind w:left="360" w:hanging="360"/>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1F2EA5" w:rsidRPr="00391C3D" w14:paraId="63A4CF95" w14:textId="77777777" w:rsidTr="006E364B">
        <w:tc>
          <w:tcPr>
            <w:tcW w:w="8931" w:type="dxa"/>
            <w:tcBorders>
              <w:top w:val="single" w:sz="4" w:space="0" w:color="auto"/>
              <w:left w:val="single" w:sz="4" w:space="0" w:color="auto"/>
              <w:bottom w:val="single" w:sz="4" w:space="0" w:color="auto"/>
              <w:right w:val="single" w:sz="4" w:space="0" w:color="auto"/>
            </w:tcBorders>
          </w:tcPr>
          <w:p w14:paraId="32FE5F8F" w14:textId="77777777" w:rsidR="001F2EA5" w:rsidRPr="00391C3D" w:rsidRDefault="001F2EA5" w:rsidP="006E364B">
            <w:pPr>
              <w:jc w:val="both"/>
              <w:rPr>
                <w:rFonts w:ascii="Arial" w:hAnsi="Arial" w:cs="Arial"/>
              </w:rPr>
            </w:pPr>
          </w:p>
        </w:tc>
      </w:tr>
      <w:tr w:rsidR="001F2EA5" w:rsidRPr="00391C3D" w14:paraId="0C3F607B" w14:textId="77777777" w:rsidTr="006E364B">
        <w:tc>
          <w:tcPr>
            <w:tcW w:w="8931" w:type="dxa"/>
            <w:tcBorders>
              <w:top w:val="single" w:sz="4" w:space="0" w:color="auto"/>
              <w:left w:val="single" w:sz="4" w:space="0" w:color="auto"/>
              <w:bottom w:val="single" w:sz="4" w:space="0" w:color="auto"/>
              <w:right w:val="single" w:sz="4" w:space="0" w:color="auto"/>
            </w:tcBorders>
          </w:tcPr>
          <w:p w14:paraId="44BC70C7" w14:textId="77777777" w:rsidR="001F2EA5" w:rsidRPr="00391C3D" w:rsidRDefault="001F2EA5" w:rsidP="006E364B">
            <w:pPr>
              <w:jc w:val="both"/>
              <w:rPr>
                <w:rFonts w:ascii="Arial" w:hAnsi="Arial" w:cs="Arial"/>
              </w:rPr>
            </w:pPr>
          </w:p>
        </w:tc>
      </w:tr>
      <w:tr w:rsidR="001F2EA5" w:rsidRPr="00391C3D" w14:paraId="1DEAFB3B" w14:textId="77777777" w:rsidTr="006E364B">
        <w:tc>
          <w:tcPr>
            <w:tcW w:w="8931" w:type="dxa"/>
            <w:tcBorders>
              <w:top w:val="single" w:sz="4" w:space="0" w:color="auto"/>
              <w:left w:val="single" w:sz="4" w:space="0" w:color="auto"/>
              <w:bottom w:val="single" w:sz="4" w:space="0" w:color="auto"/>
              <w:right w:val="single" w:sz="4" w:space="0" w:color="auto"/>
            </w:tcBorders>
          </w:tcPr>
          <w:p w14:paraId="76650E85" w14:textId="77777777" w:rsidR="001F2EA5" w:rsidRPr="00391C3D" w:rsidRDefault="001F2EA5" w:rsidP="006E364B">
            <w:pPr>
              <w:jc w:val="both"/>
              <w:rPr>
                <w:rFonts w:ascii="Arial" w:hAnsi="Arial" w:cs="Arial"/>
              </w:rPr>
            </w:pPr>
          </w:p>
        </w:tc>
      </w:tr>
    </w:tbl>
    <w:p w14:paraId="5AB4C419" w14:textId="77777777" w:rsidR="001F2EA5" w:rsidRPr="00391C3D" w:rsidRDefault="001F2EA5" w:rsidP="001F2EA5">
      <w:pPr>
        <w:pStyle w:val="Header"/>
        <w:jc w:val="both"/>
        <w:rPr>
          <w:rFonts w:ascii="Arial" w:hAnsi="Arial" w:cs="Arial"/>
          <w:lang w:val="en-GB"/>
        </w:rPr>
      </w:pPr>
    </w:p>
    <w:p w14:paraId="63D3DFBA" w14:textId="77777777" w:rsidR="001F2EA5" w:rsidRPr="00391C3D" w:rsidRDefault="001F2EA5" w:rsidP="001F2EA5">
      <w:pPr>
        <w:pStyle w:val="Header"/>
        <w:jc w:val="both"/>
        <w:rPr>
          <w:rFonts w:ascii="Arial" w:hAnsi="Arial" w:cs="Arial"/>
        </w:rPr>
      </w:pPr>
      <w:r w:rsidRPr="00391C3D">
        <w:rPr>
          <w:rFonts w:ascii="Arial" w:hAnsi="Arial" w:cs="Arial"/>
        </w:rPr>
        <w:lastRenderedPageBreak/>
        <w:t>The undersigned warrants that he/she is duly authorised to sign this Joint Venture Disclosure Form and affirms that the foregoing statements are correct and include all material information necessary to identify and explain the terms and operations of the Joint Venture and the intended participation of each partner in the undertaking.</w:t>
      </w:r>
    </w:p>
    <w:p w14:paraId="523ACAF2" w14:textId="77777777" w:rsidR="001F2EA5" w:rsidRPr="00A524DC" w:rsidRDefault="001F2EA5" w:rsidP="001F2EA5">
      <w:pPr>
        <w:rPr>
          <w:rFonts w:ascii="Arial" w:hAnsi="Arial" w:cs="Arial"/>
          <w:i/>
          <w:sz w:val="24"/>
        </w:rPr>
      </w:pPr>
      <w:r w:rsidRPr="00391C3D">
        <w:rPr>
          <w:rFonts w:ascii="Arial" w:hAnsi="Arial" w:cs="Arial"/>
          <w:b/>
        </w:rPr>
        <w:br w:type="page"/>
      </w:r>
    </w:p>
    <w:p w14:paraId="348880BA" w14:textId="77777777" w:rsidR="001F2EA5" w:rsidRPr="00391C3D" w:rsidRDefault="001F2EA5" w:rsidP="001F2EA5">
      <w:pPr>
        <w:rPr>
          <w:rFonts w:ascii="Arial" w:hAnsi="Arial" w:cs="Arial"/>
        </w:rPr>
      </w:pPr>
    </w:p>
    <w:p w14:paraId="73BF3F1A" w14:textId="77777777" w:rsidR="001F2EA5" w:rsidRPr="00391C3D" w:rsidRDefault="001F2EA5" w:rsidP="001F2EA5">
      <w:pPr>
        <w:pStyle w:val="Header"/>
        <w:jc w:val="both"/>
        <w:rPr>
          <w:rFonts w:ascii="Arial" w:hAnsi="Arial" w:cs="Arial"/>
        </w:rPr>
      </w:pPr>
      <w:r w:rsidRPr="00391C3D">
        <w:rPr>
          <w:rFonts w:ascii="Arial" w:hAnsi="Arial" w:cs="Arial"/>
        </w:rPr>
        <w:t>The undersigned further covenants and agrees to provide the Employer with complete and accurate information regarding actual Joint Venture work and the payment therefore, and any proposed changes in any provisions of the Joint Venture agreement, and to permit the audit and examination of the books, records and files of the Joint Venture, or those of each partner relevant to the Joint Venture, by duly authorized representatives of the Employer.</w:t>
      </w:r>
    </w:p>
    <w:p w14:paraId="0AE4B8FE" w14:textId="77777777" w:rsidR="001F2EA5" w:rsidRPr="00391C3D" w:rsidRDefault="001F2EA5" w:rsidP="001F2EA5">
      <w:pPr>
        <w:jc w:val="both"/>
        <w:rPr>
          <w:rFonts w:ascii="Arial" w:hAnsi="Arial" w:cs="Arial"/>
          <w:sz w:val="20"/>
        </w:rPr>
      </w:pPr>
    </w:p>
    <w:tbl>
      <w:tblPr>
        <w:tblW w:w="8820" w:type="dxa"/>
        <w:tblInd w:w="108" w:type="dxa"/>
        <w:tblLook w:val="04A0" w:firstRow="1" w:lastRow="0" w:firstColumn="1" w:lastColumn="0" w:noHBand="0" w:noVBand="1"/>
      </w:tblPr>
      <w:tblGrid>
        <w:gridCol w:w="3600"/>
        <w:gridCol w:w="277"/>
        <w:gridCol w:w="4943"/>
      </w:tblGrid>
      <w:tr w:rsidR="001F2EA5" w:rsidRPr="00391C3D" w14:paraId="26DFB482" w14:textId="77777777" w:rsidTr="006E364B">
        <w:tc>
          <w:tcPr>
            <w:tcW w:w="3600" w:type="dxa"/>
            <w:hideMark/>
          </w:tcPr>
          <w:p w14:paraId="03999529" w14:textId="77777777" w:rsidR="001F2EA5" w:rsidRPr="00391C3D" w:rsidRDefault="001F2EA5" w:rsidP="006E364B">
            <w:pPr>
              <w:jc w:val="both"/>
              <w:rPr>
                <w:rFonts w:ascii="Arial" w:hAnsi="Arial" w:cs="Arial"/>
                <w:sz w:val="20"/>
              </w:rPr>
            </w:pPr>
            <w:r w:rsidRPr="00391C3D">
              <w:rPr>
                <w:rFonts w:ascii="Arial" w:hAnsi="Arial" w:cs="Arial"/>
                <w:sz w:val="20"/>
              </w:rPr>
              <w:t>Signature</w:t>
            </w:r>
          </w:p>
        </w:tc>
        <w:tc>
          <w:tcPr>
            <w:tcW w:w="277" w:type="dxa"/>
            <w:hideMark/>
          </w:tcPr>
          <w:p w14:paraId="35FBF1CE"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1D78303F" w14:textId="77777777" w:rsidR="001F2EA5" w:rsidRPr="00391C3D" w:rsidRDefault="001F2EA5" w:rsidP="006E364B">
            <w:pPr>
              <w:jc w:val="both"/>
              <w:rPr>
                <w:rFonts w:ascii="Arial" w:hAnsi="Arial" w:cs="Arial"/>
                <w:sz w:val="20"/>
              </w:rPr>
            </w:pPr>
          </w:p>
        </w:tc>
      </w:tr>
      <w:tr w:rsidR="001F2EA5" w:rsidRPr="00391C3D" w14:paraId="5F3C82AA" w14:textId="77777777" w:rsidTr="006E364B">
        <w:tc>
          <w:tcPr>
            <w:tcW w:w="3600" w:type="dxa"/>
          </w:tcPr>
          <w:p w14:paraId="6F1CADF9" w14:textId="77777777" w:rsidR="001F2EA5" w:rsidRPr="00391C3D" w:rsidRDefault="001F2EA5" w:rsidP="006E364B">
            <w:pPr>
              <w:jc w:val="both"/>
              <w:rPr>
                <w:rFonts w:ascii="Arial" w:hAnsi="Arial" w:cs="Arial"/>
                <w:sz w:val="20"/>
              </w:rPr>
            </w:pPr>
          </w:p>
        </w:tc>
        <w:tc>
          <w:tcPr>
            <w:tcW w:w="277" w:type="dxa"/>
          </w:tcPr>
          <w:p w14:paraId="3A4B25FD" w14:textId="77777777" w:rsidR="001F2EA5" w:rsidRPr="00391C3D" w:rsidRDefault="001F2EA5" w:rsidP="006E364B">
            <w:pPr>
              <w:jc w:val="both"/>
              <w:rPr>
                <w:rFonts w:ascii="Arial" w:hAnsi="Arial" w:cs="Arial"/>
                <w:sz w:val="20"/>
              </w:rPr>
            </w:pPr>
          </w:p>
        </w:tc>
        <w:tc>
          <w:tcPr>
            <w:tcW w:w="4943" w:type="dxa"/>
            <w:tcBorders>
              <w:top w:val="dashSmallGap" w:sz="4" w:space="0" w:color="auto"/>
              <w:left w:val="nil"/>
              <w:bottom w:val="nil"/>
              <w:right w:val="nil"/>
            </w:tcBorders>
          </w:tcPr>
          <w:p w14:paraId="6FFD308D" w14:textId="77777777" w:rsidR="001F2EA5" w:rsidRPr="00391C3D" w:rsidRDefault="001F2EA5" w:rsidP="006E364B">
            <w:pPr>
              <w:jc w:val="both"/>
              <w:rPr>
                <w:rFonts w:ascii="Arial" w:hAnsi="Arial" w:cs="Arial"/>
                <w:sz w:val="20"/>
              </w:rPr>
            </w:pPr>
          </w:p>
        </w:tc>
      </w:tr>
      <w:tr w:rsidR="001F2EA5" w:rsidRPr="00391C3D" w14:paraId="483CC866" w14:textId="77777777" w:rsidTr="006E364B">
        <w:tc>
          <w:tcPr>
            <w:tcW w:w="3600" w:type="dxa"/>
            <w:hideMark/>
          </w:tcPr>
          <w:p w14:paraId="2F6D8DE6" w14:textId="77777777" w:rsidR="001F2EA5" w:rsidRPr="00391C3D" w:rsidRDefault="001F2EA5" w:rsidP="006E364B">
            <w:pPr>
              <w:jc w:val="both"/>
              <w:rPr>
                <w:rFonts w:ascii="Arial" w:hAnsi="Arial" w:cs="Arial"/>
                <w:sz w:val="20"/>
              </w:rPr>
            </w:pPr>
            <w:r w:rsidRPr="00391C3D">
              <w:rPr>
                <w:rFonts w:ascii="Arial" w:hAnsi="Arial" w:cs="Arial"/>
                <w:sz w:val="20"/>
              </w:rPr>
              <w:t>Name</w:t>
            </w:r>
          </w:p>
        </w:tc>
        <w:tc>
          <w:tcPr>
            <w:tcW w:w="277" w:type="dxa"/>
            <w:hideMark/>
          </w:tcPr>
          <w:p w14:paraId="18E977BD"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4FA35691" w14:textId="77777777" w:rsidR="001F2EA5" w:rsidRPr="00391C3D" w:rsidRDefault="001F2EA5" w:rsidP="006E364B">
            <w:pPr>
              <w:jc w:val="both"/>
              <w:rPr>
                <w:rFonts w:ascii="Arial" w:hAnsi="Arial" w:cs="Arial"/>
                <w:sz w:val="20"/>
              </w:rPr>
            </w:pPr>
          </w:p>
        </w:tc>
      </w:tr>
      <w:tr w:rsidR="001F2EA5" w:rsidRPr="00391C3D" w14:paraId="065DB5BA" w14:textId="77777777" w:rsidTr="006E364B">
        <w:tc>
          <w:tcPr>
            <w:tcW w:w="3600" w:type="dxa"/>
          </w:tcPr>
          <w:p w14:paraId="5EE0D515" w14:textId="77777777" w:rsidR="001F2EA5" w:rsidRPr="00391C3D" w:rsidRDefault="001F2EA5" w:rsidP="006E364B">
            <w:pPr>
              <w:jc w:val="both"/>
              <w:rPr>
                <w:rFonts w:ascii="Arial" w:hAnsi="Arial" w:cs="Arial"/>
                <w:sz w:val="20"/>
              </w:rPr>
            </w:pPr>
          </w:p>
        </w:tc>
        <w:tc>
          <w:tcPr>
            <w:tcW w:w="277" w:type="dxa"/>
          </w:tcPr>
          <w:p w14:paraId="725B7346" w14:textId="77777777" w:rsidR="001F2EA5" w:rsidRPr="00391C3D" w:rsidRDefault="001F2EA5" w:rsidP="006E364B">
            <w:pPr>
              <w:jc w:val="both"/>
              <w:rPr>
                <w:rFonts w:ascii="Arial" w:hAnsi="Arial" w:cs="Arial"/>
                <w:sz w:val="20"/>
              </w:rPr>
            </w:pPr>
          </w:p>
        </w:tc>
        <w:tc>
          <w:tcPr>
            <w:tcW w:w="4943" w:type="dxa"/>
            <w:tcBorders>
              <w:top w:val="dashSmallGap" w:sz="4" w:space="0" w:color="auto"/>
              <w:left w:val="nil"/>
              <w:bottom w:val="nil"/>
              <w:right w:val="nil"/>
            </w:tcBorders>
          </w:tcPr>
          <w:p w14:paraId="39622CCE" w14:textId="77777777" w:rsidR="001F2EA5" w:rsidRPr="00391C3D" w:rsidRDefault="001F2EA5" w:rsidP="006E364B">
            <w:pPr>
              <w:jc w:val="both"/>
              <w:rPr>
                <w:rFonts w:ascii="Arial" w:hAnsi="Arial" w:cs="Arial"/>
                <w:sz w:val="20"/>
              </w:rPr>
            </w:pPr>
          </w:p>
        </w:tc>
      </w:tr>
      <w:tr w:rsidR="001F2EA5" w:rsidRPr="00391C3D" w14:paraId="0772321B" w14:textId="77777777" w:rsidTr="006E364B">
        <w:tc>
          <w:tcPr>
            <w:tcW w:w="3600" w:type="dxa"/>
            <w:hideMark/>
          </w:tcPr>
          <w:p w14:paraId="541160B5" w14:textId="77777777" w:rsidR="001F2EA5" w:rsidRPr="00391C3D" w:rsidRDefault="001F2EA5" w:rsidP="006E364B">
            <w:pPr>
              <w:jc w:val="both"/>
              <w:rPr>
                <w:rFonts w:ascii="Arial" w:hAnsi="Arial" w:cs="Arial"/>
                <w:sz w:val="20"/>
              </w:rPr>
            </w:pPr>
            <w:r w:rsidRPr="00391C3D">
              <w:rPr>
                <w:rFonts w:ascii="Arial" w:hAnsi="Arial" w:cs="Arial"/>
                <w:sz w:val="20"/>
              </w:rPr>
              <w:t>Duly authorised to sign on behalf of</w:t>
            </w:r>
          </w:p>
        </w:tc>
        <w:tc>
          <w:tcPr>
            <w:tcW w:w="277" w:type="dxa"/>
            <w:hideMark/>
          </w:tcPr>
          <w:p w14:paraId="39B7EC2D"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5FEC4DD1" w14:textId="77777777" w:rsidR="001F2EA5" w:rsidRPr="00391C3D" w:rsidRDefault="001F2EA5" w:rsidP="006E364B">
            <w:pPr>
              <w:jc w:val="both"/>
              <w:rPr>
                <w:rFonts w:ascii="Arial" w:hAnsi="Arial" w:cs="Arial"/>
                <w:sz w:val="20"/>
              </w:rPr>
            </w:pPr>
          </w:p>
        </w:tc>
      </w:tr>
      <w:tr w:rsidR="001F2EA5" w:rsidRPr="00391C3D" w14:paraId="17A4EE66" w14:textId="77777777" w:rsidTr="006E364B">
        <w:tc>
          <w:tcPr>
            <w:tcW w:w="3600" w:type="dxa"/>
          </w:tcPr>
          <w:p w14:paraId="42F8EDDB" w14:textId="77777777" w:rsidR="001F2EA5" w:rsidRPr="00391C3D" w:rsidRDefault="001F2EA5" w:rsidP="006E364B">
            <w:pPr>
              <w:jc w:val="both"/>
              <w:rPr>
                <w:rFonts w:ascii="Arial" w:hAnsi="Arial" w:cs="Arial"/>
                <w:sz w:val="20"/>
              </w:rPr>
            </w:pPr>
          </w:p>
        </w:tc>
        <w:tc>
          <w:tcPr>
            <w:tcW w:w="277" w:type="dxa"/>
          </w:tcPr>
          <w:p w14:paraId="62C9BF4D" w14:textId="77777777" w:rsidR="001F2EA5" w:rsidRPr="00391C3D" w:rsidRDefault="001F2EA5" w:rsidP="006E364B">
            <w:pPr>
              <w:jc w:val="both"/>
              <w:rPr>
                <w:rFonts w:ascii="Arial" w:hAnsi="Arial" w:cs="Arial"/>
                <w:sz w:val="20"/>
              </w:rPr>
            </w:pPr>
          </w:p>
        </w:tc>
        <w:tc>
          <w:tcPr>
            <w:tcW w:w="4943" w:type="dxa"/>
            <w:tcBorders>
              <w:top w:val="dashSmallGap" w:sz="4" w:space="0" w:color="auto"/>
              <w:left w:val="nil"/>
              <w:bottom w:val="nil"/>
              <w:right w:val="nil"/>
            </w:tcBorders>
          </w:tcPr>
          <w:p w14:paraId="70BCD785" w14:textId="77777777" w:rsidR="001F2EA5" w:rsidRPr="00391C3D" w:rsidRDefault="001F2EA5" w:rsidP="006E364B">
            <w:pPr>
              <w:jc w:val="both"/>
              <w:rPr>
                <w:rFonts w:ascii="Arial" w:hAnsi="Arial" w:cs="Arial"/>
                <w:sz w:val="20"/>
              </w:rPr>
            </w:pPr>
          </w:p>
        </w:tc>
      </w:tr>
      <w:tr w:rsidR="001F2EA5" w:rsidRPr="00391C3D" w14:paraId="63E15BE8" w14:textId="77777777" w:rsidTr="006E364B">
        <w:tc>
          <w:tcPr>
            <w:tcW w:w="3600" w:type="dxa"/>
            <w:hideMark/>
          </w:tcPr>
          <w:p w14:paraId="2D5A73E1" w14:textId="77777777" w:rsidR="001F2EA5" w:rsidRPr="00391C3D" w:rsidRDefault="001F2EA5" w:rsidP="006E364B">
            <w:pPr>
              <w:jc w:val="both"/>
              <w:rPr>
                <w:rFonts w:ascii="Arial" w:hAnsi="Arial" w:cs="Arial"/>
                <w:sz w:val="20"/>
              </w:rPr>
            </w:pPr>
            <w:r w:rsidRPr="00391C3D">
              <w:rPr>
                <w:rFonts w:ascii="Arial" w:hAnsi="Arial" w:cs="Arial"/>
                <w:sz w:val="20"/>
              </w:rPr>
              <w:t xml:space="preserve">Address </w:t>
            </w:r>
          </w:p>
        </w:tc>
        <w:tc>
          <w:tcPr>
            <w:tcW w:w="277" w:type="dxa"/>
            <w:hideMark/>
          </w:tcPr>
          <w:p w14:paraId="021C5AC1"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14D253B1" w14:textId="77777777" w:rsidR="001F2EA5" w:rsidRPr="00391C3D" w:rsidRDefault="001F2EA5" w:rsidP="006E364B">
            <w:pPr>
              <w:jc w:val="both"/>
              <w:rPr>
                <w:rFonts w:ascii="Arial" w:hAnsi="Arial" w:cs="Arial"/>
                <w:sz w:val="20"/>
              </w:rPr>
            </w:pPr>
          </w:p>
        </w:tc>
      </w:tr>
      <w:tr w:rsidR="001F2EA5" w:rsidRPr="00391C3D" w14:paraId="4351E16D" w14:textId="77777777" w:rsidTr="006E364B">
        <w:tc>
          <w:tcPr>
            <w:tcW w:w="3600" w:type="dxa"/>
          </w:tcPr>
          <w:p w14:paraId="578FC35F" w14:textId="77777777" w:rsidR="001F2EA5" w:rsidRPr="00391C3D" w:rsidRDefault="001F2EA5" w:rsidP="006E364B">
            <w:pPr>
              <w:jc w:val="both"/>
              <w:rPr>
                <w:rFonts w:ascii="Arial" w:hAnsi="Arial" w:cs="Arial"/>
                <w:sz w:val="20"/>
              </w:rPr>
            </w:pPr>
          </w:p>
        </w:tc>
        <w:tc>
          <w:tcPr>
            <w:tcW w:w="277" w:type="dxa"/>
          </w:tcPr>
          <w:p w14:paraId="41470986" w14:textId="77777777" w:rsidR="001F2EA5" w:rsidRPr="00391C3D" w:rsidRDefault="001F2EA5" w:rsidP="006E364B">
            <w:pPr>
              <w:jc w:val="both"/>
              <w:rPr>
                <w:rFonts w:ascii="Arial" w:hAnsi="Arial" w:cs="Arial"/>
                <w:sz w:val="20"/>
              </w:rPr>
            </w:pPr>
          </w:p>
        </w:tc>
        <w:tc>
          <w:tcPr>
            <w:tcW w:w="4943" w:type="dxa"/>
            <w:tcBorders>
              <w:top w:val="dashSmallGap" w:sz="4" w:space="0" w:color="auto"/>
              <w:left w:val="nil"/>
              <w:bottom w:val="dashSmallGap" w:sz="4" w:space="0" w:color="auto"/>
              <w:right w:val="nil"/>
            </w:tcBorders>
          </w:tcPr>
          <w:p w14:paraId="5D4536BD" w14:textId="77777777" w:rsidR="001F2EA5" w:rsidRPr="00391C3D" w:rsidRDefault="001F2EA5" w:rsidP="006E364B">
            <w:pPr>
              <w:jc w:val="both"/>
              <w:rPr>
                <w:rFonts w:ascii="Arial" w:hAnsi="Arial" w:cs="Arial"/>
                <w:sz w:val="20"/>
              </w:rPr>
            </w:pPr>
          </w:p>
        </w:tc>
      </w:tr>
      <w:tr w:rsidR="001F2EA5" w:rsidRPr="00391C3D" w14:paraId="7AD59042" w14:textId="77777777" w:rsidTr="006E364B">
        <w:tc>
          <w:tcPr>
            <w:tcW w:w="3600" w:type="dxa"/>
            <w:hideMark/>
          </w:tcPr>
          <w:p w14:paraId="3741FA99" w14:textId="77777777" w:rsidR="001F2EA5" w:rsidRPr="00391C3D" w:rsidRDefault="001F2EA5" w:rsidP="006E364B">
            <w:pPr>
              <w:jc w:val="both"/>
              <w:rPr>
                <w:rFonts w:ascii="Arial" w:hAnsi="Arial" w:cs="Arial"/>
                <w:sz w:val="20"/>
              </w:rPr>
            </w:pPr>
            <w:r w:rsidRPr="00391C3D">
              <w:rPr>
                <w:rFonts w:ascii="Arial" w:hAnsi="Arial" w:cs="Arial"/>
                <w:sz w:val="20"/>
              </w:rPr>
              <w:t>Telephone</w:t>
            </w:r>
          </w:p>
        </w:tc>
        <w:tc>
          <w:tcPr>
            <w:tcW w:w="277" w:type="dxa"/>
            <w:hideMark/>
          </w:tcPr>
          <w:p w14:paraId="79379DEA"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65B20E25" w14:textId="77777777" w:rsidR="001F2EA5" w:rsidRPr="00391C3D" w:rsidRDefault="001F2EA5" w:rsidP="006E364B">
            <w:pPr>
              <w:jc w:val="both"/>
              <w:rPr>
                <w:rFonts w:ascii="Arial" w:hAnsi="Arial" w:cs="Arial"/>
                <w:sz w:val="20"/>
              </w:rPr>
            </w:pPr>
          </w:p>
        </w:tc>
      </w:tr>
      <w:tr w:rsidR="001F2EA5" w:rsidRPr="00391C3D" w14:paraId="36B32F73" w14:textId="77777777" w:rsidTr="006E364B">
        <w:tc>
          <w:tcPr>
            <w:tcW w:w="3600" w:type="dxa"/>
          </w:tcPr>
          <w:p w14:paraId="6E0C269D" w14:textId="77777777" w:rsidR="001F2EA5" w:rsidRPr="00391C3D" w:rsidRDefault="001F2EA5" w:rsidP="006E364B">
            <w:pPr>
              <w:jc w:val="both"/>
              <w:rPr>
                <w:rFonts w:ascii="Arial" w:hAnsi="Arial" w:cs="Arial"/>
                <w:sz w:val="20"/>
              </w:rPr>
            </w:pPr>
          </w:p>
        </w:tc>
        <w:tc>
          <w:tcPr>
            <w:tcW w:w="277" w:type="dxa"/>
          </w:tcPr>
          <w:p w14:paraId="633251F0" w14:textId="77777777" w:rsidR="001F2EA5" w:rsidRPr="00391C3D" w:rsidRDefault="001F2EA5" w:rsidP="006E364B">
            <w:pPr>
              <w:jc w:val="both"/>
              <w:rPr>
                <w:rFonts w:ascii="Arial" w:hAnsi="Arial" w:cs="Arial"/>
                <w:sz w:val="20"/>
              </w:rPr>
            </w:pPr>
          </w:p>
        </w:tc>
        <w:tc>
          <w:tcPr>
            <w:tcW w:w="4943" w:type="dxa"/>
            <w:tcBorders>
              <w:top w:val="nil"/>
              <w:left w:val="nil"/>
              <w:bottom w:val="dashSmallGap" w:sz="4" w:space="0" w:color="auto"/>
              <w:right w:val="nil"/>
            </w:tcBorders>
          </w:tcPr>
          <w:p w14:paraId="1C7E5C9A" w14:textId="77777777" w:rsidR="001F2EA5" w:rsidRPr="00391C3D" w:rsidRDefault="001F2EA5" w:rsidP="006E364B">
            <w:pPr>
              <w:jc w:val="both"/>
              <w:rPr>
                <w:rFonts w:ascii="Arial" w:hAnsi="Arial" w:cs="Arial"/>
                <w:sz w:val="20"/>
              </w:rPr>
            </w:pPr>
          </w:p>
        </w:tc>
      </w:tr>
      <w:tr w:rsidR="001F2EA5" w:rsidRPr="00391C3D" w14:paraId="46852750" w14:textId="77777777" w:rsidTr="006E364B">
        <w:tc>
          <w:tcPr>
            <w:tcW w:w="3600" w:type="dxa"/>
            <w:hideMark/>
          </w:tcPr>
          <w:p w14:paraId="13302EC3" w14:textId="77777777" w:rsidR="001F2EA5" w:rsidRPr="00391C3D" w:rsidRDefault="001F2EA5" w:rsidP="006E364B">
            <w:pPr>
              <w:jc w:val="both"/>
              <w:rPr>
                <w:rFonts w:ascii="Arial" w:hAnsi="Arial" w:cs="Arial"/>
                <w:sz w:val="20"/>
              </w:rPr>
            </w:pPr>
            <w:r w:rsidRPr="00391C3D">
              <w:rPr>
                <w:rFonts w:ascii="Arial" w:hAnsi="Arial" w:cs="Arial"/>
                <w:sz w:val="20"/>
              </w:rPr>
              <w:t>Fax</w:t>
            </w:r>
          </w:p>
        </w:tc>
        <w:tc>
          <w:tcPr>
            <w:tcW w:w="277" w:type="dxa"/>
            <w:hideMark/>
          </w:tcPr>
          <w:p w14:paraId="3A7EBC77"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2B1101F7" w14:textId="77777777" w:rsidR="001F2EA5" w:rsidRPr="00391C3D" w:rsidRDefault="001F2EA5" w:rsidP="006E364B">
            <w:pPr>
              <w:jc w:val="both"/>
              <w:rPr>
                <w:rFonts w:ascii="Arial" w:hAnsi="Arial" w:cs="Arial"/>
                <w:sz w:val="20"/>
              </w:rPr>
            </w:pPr>
          </w:p>
        </w:tc>
      </w:tr>
      <w:tr w:rsidR="001F2EA5" w:rsidRPr="00391C3D" w14:paraId="7171A80F" w14:textId="77777777" w:rsidTr="006E364B">
        <w:tc>
          <w:tcPr>
            <w:tcW w:w="3600" w:type="dxa"/>
          </w:tcPr>
          <w:p w14:paraId="7D4205F2" w14:textId="77777777" w:rsidR="001F2EA5" w:rsidRPr="00391C3D" w:rsidRDefault="001F2EA5" w:rsidP="006E364B">
            <w:pPr>
              <w:jc w:val="both"/>
              <w:rPr>
                <w:rFonts w:ascii="Arial" w:hAnsi="Arial" w:cs="Arial"/>
                <w:sz w:val="20"/>
              </w:rPr>
            </w:pPr>
          </w:p>
        </w:tc>
        <w:tc>
          <w:tcPr>
            <w:tcW w:w="277" w:type="dxa"/>
          </w:tcPr>
          <w:p w14:paraId="68EB059B" w14:textId="77777777" w:rsidR="001F2EA5" w:rsidRPr="00391C3D" w:rsidRDefault="001F2EA5" w:rsidP="006E364B">
            <w:pPr>
              <w:jc w:val="both"/>
              <w:rPr>
                <w:rFonts w:ascii="Arial" w:hAnsi="Arial" w:cs="Arial"/>
                <w:sz w:val="20"/>
              </w:rPr>
            </w:pPr>
          </w:p>
        </w:tc>
        <w:tc>
          <w:tcPr>
            <w:tcW w:w="4943" w:type="dxa"/>
            <w:tcBorders>
              <w:top w:val="dashSmallGap" w:sz="4" w:space="0" w:color="auto"/>
              <w:left w:val="nil"/>
              <w:bottom w:val="nil"/>
              <w:right w:val="nil"/>
            </w:tcBorders>
          </w:tcPr>
          <w:p w14:paraId="1B42EC58" w14:textId="77777777" w:rsidR="001F2EA5" w:rsidRPr="00391C3D" w:rsidRDefault="001F2EA5" w:rsidP="006E364B">
            <w:pPr>
              <w:jc w:val="both"/>
              <w:rPr>
                <w:rFonts w:ascii="Arial" w:hAnsi="Arial" w:cs="Arial"/>
                <w:sz w:val="20"/>
              </w:rPr>
            </w:pPr>
          </w:p>
        </w:tc>
      </w:tr>
      <w:tr w:rsidR="001F2EA5" w:rsidRPr="00391C3D" w14:paraId="35058218" w14:textId="77777777" w:rsidTr="006E364B">
        <w:tc>
          <w:tcPr>
            <w:tcW w:w="3600" w:type="dxa"/>
            <w:hideMark/>
          </w:tcPr>
          <w:p w14:paraId="30493B37" w14:textId="77777777" w:rsidR="001F2EA5" w:rsidRPr="00391C3D" w:rsidRDefault="001F2EA5" w:rsidP="006E364B">
            <w:pPr>
              <w:jc w:val="both"/>
              <w:rPr>
                <w:rFonts w:ascii="Arial" w:hAnsi="Arial" w:cs="Arial"/>
                <w:sz w:val="20"/>
              </w:rPr>
            </w:pPr>
            <w:r w:rsidRPr="00391C3D">
              <w:rPr>
                <w:rFonts w:ascii="Arial" w:hAnsi="Arial" w:cs="Arial"/>
                <w:sz w:val="20"/>
              </w:rPr>
              <w:t>Date</w:t>
            </w:r>
          </w:p>
        </w:tc>
        <w:tc>
          <w:tcPr>
            <w:tcW w:w="277" w:type="dxa"/>
            <w:hideMark/>
          </w:tcPr>
          <w:p w14:paraId="047178E3" w14:textId="77777777" w:rsidR="001F2EA5" w:rsidRPr="00391C3D" w:rsidRDefault="001F2EA5" w:rsidP="006E364B">
            <w:pPr>
              <w:jc w:val="both"/>
              <w:rPr>
                <w:rFonts w:ascii="Arial" w:hAnsi="Arial" w:cs="Arial"/>
                <w:sz w:val="20"/>
              </w:rPr>
            </w:pPr>
            <w:r w:rsidRPr="00391C3D">
              <w:rPr>
                <w:rFonts w:ascii="Arial" w:hAnsi="Arial" w:cs="Arial"/>
                <w:sz w:val="20"/>
              </w:rPr>
              <w:t>:</w:t>
            </w:r>
          </w:p>
        </w:tc>
        <w:tc>
          <w:tcPr>
            <w:tcW w:w="4943" w:type="dxa"/>
            <w:tcBorders>
              <w:top w:val="nil"/>
              <w:left w:val="nil"/>
              <w:bottom w:val="dashSmallGap" w:sz="4" w:space="0" w:color="auto"/>
              <w:right w:val="nil"/>
            </w:tcBorders>
          </w:tcPr>
          <w:p w14:paraId="10375005" w14:textId="77777777" w:rsidR="001F2EA5" w:rsidRPr="00391C3D" w:rsidRDefault="001F2EA5" w:rsidP="006E364B">
            <w:pPr>
              <w:jc w:val="both"/>
              <w:rPr>
                <w:rFonts w:ascii="Arial" w:hAnsi="Arial" w:cs="Arial"/>
                <w:sz w:val="20"/>
              </w:rPr>
            </w:pPr>
          </w:p>
        </w:tc>
      </w:tr>
    </w:tbl>
    <w:p w14:paraId="2F5CA7FD" w14:textId="77777777" w:rsidR="001F2EA5" w:rsidRPr="00391C3D" w:rsidRDefault="001F2EA5" w:rsidP="001F2EA5">
      <w:pPr>
        <w:rPr>
          <w:rFonts w:ascii="Arial" w:hAnsi="Arial" w:cs="Arial"/>
        </w:rPr>
      </w:pPr>
    </w:p>
    <w:p w14:paraId="10A56383" w14:textId="77777777" w:rsidR="001F2EA5" w:rsidRPr="00391C3D" w:rsidRDefault="001F2EA5" w:rsidP="001F2EA5">
      <w:pPr>
        <w:rPr>
          <w:rFonts w:ascii="Arial" w:hAnsi="Arial" w:cs="Arial"/>
        </w:rPr>
      </w:pPr>
    </w:p>
    <w:p w14:paraId="33E760D2" w14:textId="77777777" w:rsidR="001F2EA5" w:rsidRPr="00391C3D" w:rsidRDefault="001F2EA5" w:rsidP="001F2EA5">
      <w:pPr>
        <w:rPr>
          <w:rFonts w:ascii="Arial" w:hAnsi="Arial" w:cs="Arial"/>
        </w:rPr>
      </w:pPr>
    </w:p>
    <w:p w14:paraId="4E7A3606" w14:textId="77777777" w:rsidR="001F2EA5" w:rsidRPr="00391C3D" w:rsidRDefault="001F2EA5" w:rsidP="001F2EA5">
      <w:pPr>
        <w:rPr>
          <w:rFonts w:ascii="Arial" w:hAnsi="Arial" w:cs="Arial"/>
        </w:rPr>
      </w:pPr>
    </w:p>
    <w:p w14:paraId="417766EF" w14:textId="77777777" w:rsidR="001F2EA5" w:rsidRPr="00391C3D" w:rsidRDefault="001F2EA5" w:rsidP="001F2EA5">
      <w:pPr>
        <w:rPr>
          <w:rFonts w:ascii="Arial" w:hAnsi="Arial" w:cs="Arial"/>
        </w:rPr>
      </w:pPr>
    </w:p>
    <w:p w14:paraId="1CB4C81A" w14:textId="77777777" w:rsidR="001F2EA5" w:rsidRPr="00391C3D" w:rsidRDefault="001F2EA5" w:rsidP="001F2EA5">
      <w:pPr>
        <w:rPr>
          <w:rFonts w:ascii="Arial" w:hAnsi="Arial" w:cs="Arial"/>
        </w:rPr>
      </w:pPr>
    </w:p>
    <w:p w14:paraId="5E6D48C9" w14:textId="77777777" w:rsidR="001F2EA5" w:rsidRPr="00391C3D" w:rsidRDefault="001F2EA5" w:rsidP="001F2EA5">
      <w:pPr>
        <w:rPr>
          <w:rFonts w:ascii="Arial" w:hAnsi="Arial" w:cs="Arial"/>
        </w:rPr>
      </w:pPr>
    </w:p>
    <w:p w14:paraId="218E41D4" w14:textId="77777777" w:rsidR="001F2EA5" w:rsidRPr="00391C3D" w:rsidRDefault="001F2EA5" w:rsidP="001F2EA5">
      <w:pPr>
        <w:rPr>
          <w:rFonts w:ascii="Arial" w:hAnsi="Arial" w:cs="Arial"/>
        </w:rPr>
      </w:pPr>
    </w:p>
    <w:p w14:paraId="698030B0" w14:textId="77777777" w:rsidR="001F2EA5" w:rsidRPr="00391C3D" w:rsidRDefault="001F2EA5" w:rsidP="001F2EA5">
      <w:pPr>
        <w:rPr>
          <w:rFonts w:ascii="Arial" w:hAnsi="Arial" w:cs="Arial"/>
        </w:rPr>
      </w:pPr>
    </w:p>
    <w:p w14:paraId="75D8C57F" w14:textId="77777777" w:rsidR="001F2EA5" w:rsidRDefault="001F2EA5" w:rsidP="001F2EA5">
      <w:pPr>
        <w:rPr>
          <w:rFonts w:ascii="Arial" w:hAnsi="Arial" w:cs="Arial"/>
        </w:rPr>
      </w:pPr>
    </w:p>
    <w:p w14:paraId="181D991E" w14:textId="77777777" w:rsidR="001F2EA5" w:rsidRDefault="001F2EA5" w:rsidP="001F2EA5">
      <w:pPr>
        <w:rPr>
          <w:rFonts w:ascii="Arial" w:hAnsi="Arial" w:cs="Arial"/>
        </w:rPr>
      </w:pPr>
    </w:p>
    <w:p w14:paraId="4287D0AA" w14:textId="77777777" w:rsidR="001F2EA5" w:rsidRPr="00391C3D" w:rsidRDefault="001F2EA5" w:rsidP="001F2EA5">
      <w:pPr>
        <w:rPr>
          <w:rFonts w:ascii="Arial" w:hAnsi="Arial" w:cs="Arial"/>
        </w:rPr>
      </w:pPr>
    </w:p>
    <w:p w14:paraId="6F5CEF82" w14:textId="77777777" w:rsidR="001F2EA5" w:rsidRPr="000A0427" w:rsidRDefault="001F2EA5" w:rsidP="001F2EA5">
      <w:pPr>
        <w:pStyle w:val="Heading1"/>
        <w:numPr>
          <w:ilvl w:val="0"/>
          <w:numId w:val="0"/>
        </w:numPr>
        <w:ind w:left="1276" w:hanging="1276"/>
        <w:rPr>
          <w:sz w:val="28"/>
          <w:szCs w:val="28"/>
        </w:rPr>
      </w:pPr>
      <w:bookmarkStart w:id="110" w:name="_Toc483904078"/>
      <w:bookmarkStart w:id="111" w:name="_Toc484014176"/>
      <w:bookmarkStart w:id="112" w:name="_Toc484014534"/>
      <w:bookmarkStart w:id="113" w:name="_Toc484607059"/>
      <w:bookmarkStart w:id="114" w:name="_Toc484761340"/>
      <w:r>
        <w:rPr>
          <w:sz w:val="28"/>
          <w:szCs w:val="28"/>
        </w:rPr>
        <w:t xml:space="preserve">T2.1.16 </w:t>
      </w:r>
      <w:r w:rsidRPr="000A0427">
        <w:rPr>
          <w:sz w:val="28"/>
          <w:szCs w:val="28"/>
        </w:rPr>
        <w:t>: BBBEE Validation, CIDB Certificates and CSD Registration document</w:t>
      </w:r>
      <w:bookmarkEnd w:id="110"/>
      <w:bookmarkEnd w:id="111"/>
      <w:bookmarkEnd w:id="112"/>
      <w:bookmarkEnd w:id="113"/>
      <w:bookmarkEnd w:id="114"/>
    </w:p>
    <w:p w14:paraId="5B5D41B1" w14:textId="77777777" w:rsidR="001F2EA5" w:rsidRPr="00391C3D" w:rsidRDefault="001F2EA5" w:rsidP="001F2EA5">
      <w:pPr>
        <w:tabs>
          <w:tab w:val="left" w:pos="120"/>
          <w:tab w:val="left" w:pos="1440"/>
        </w:tabs>
        <w:rPr>
          <w:rFonts w:ascii="Arial" w:hAnsi="Arial" w:cs="Arial"/>
          <w:b/>
          <w:bCs/>
        </w:rPr>
      </w:pPr>
    </w:p>
    <w:p w14:paraId="23ADF9B2" w14:textId="77777777" w:rsidR="001F2EA5" w:rsidRPr="00C05233" w:rsidRDefault="001F2EA5" w:rsidP="001F2EA5">
      <w:pPr>
        <w:tabs>
          <w:tab w:val="left" w:pos="567"/>
          <w:tab w:val="left" w:pos="1440"/>
        </w:tabs>
        <w:rPr>
          <w:rFonts w:ascii="Arial" w:hAnsi="Arial" w:cs="Arial"/>
          <w:b/>
          <w:sz w:val="20"/>
        </w:rPr>
      </w:pPr>
      <w:r w:rsidRPr="00391C3D">
        <w:rPr>
          <w:rFonts w:ascii="Arial" w:hAnsi="Arial" w:cs="Arial"/>
          <w:b/>
        </w:rPr>
        <w:t>1.</w:t>
      </w:r>
      <w:r w:rsidRPr="00391C3D">
        <w:rPr>
          <w:rFonts w:ascii="Arial" w:hAnsi="Arial" w:cs="Arial"/>
        </w:rPr>
        <w:tab/>
      </w:r>
      <w:r w:rsidRPr="00C05233">
        <w:rPr>
          <w:rFonts w:ascii="Arial" w:hAnsi="Arial" w:cs="Arial"/>
          <w:b/>
          <w:sz w:val="20"/>
        </w:rPr>
        <w:t>The Tenderer shall attach to this page a valid and Tax Compliance Status (PIN)</w:t>
      </w:r>
    </w:p>
    <w:p w14:paraId="6450E5B2" w14:textId="77777777" w:rsidR="001F2EA5" w:rsidRPr="00C05233" w:rsidRDefault="001F2EA5" w:rsidP="001F2EA5">
      <w:pPr>
        <w:tabs>
          <w:tab w:val="left" w:pos="120"/>
          <w:tab w:val="left" w:pos="567"/>
          <w:tab w:val="left" w:pos="1440"/>
        </w:tabs>
        <w:rPr>
          <w:rFonts w:ascii="Arial" w:hAnsi="Arial" w:cs="Arial"/>
          <w:sz w:val="20"/>
        </w:rPr>
      </w:pPr>
      <w:r w:rsidRPr="00C05233">
        <w:rPr>
          <w:rFonts w:ascii="Arial" w:hAnsi="Arial" w:cs="Arial"/>
          <w:sz w:val="20"/>
        </w:rPr>
        <w:tab/>
      </w:r>
      <w:r w:rsidRPr="00C05233">
        <w:rPr>
          <w:rFonts w:ascii="Arial" w:hAnsi="Arial" w:cs="Arial"/>
          <w:sz w:val="20"/>
        </w:rPr>
        <w:tab/>
        <w:t xml:space="preserve">Original and Valid Certificate attached  : </w:t>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C05233" w14:paraId="5182FAE5" w14:textId="77777777" w:rsidTr="006E364B">
        <w:tc>
          <w:tcPr>
            <w:tcW w:w="2622" w:type="dxa"/>
            <w:tcBorders>
              <w:top w:val="nil"/>
              <w:left w:val="nil"/>
              <w:bottom w:val="nil"/>
              <w:right w:val="single" w:sz="4" w:space="0" w:color="auto"/>
            </w:tcBorders>
            <w:shd w:val="clear" w:color="auto" w:fill="auto"/>
          </w:tcPr>
          <w:p w14:paraId="0E88DB2C" w14:textId="77777777" w:rsidR="001F2EA5" w:rsidRPr="00C05233" w:rsidRDefault="001F2EA5" w:rsidP="006E364B">
            <w:pPr>
              <w:tabs>
                <w:tab w:val="left" w:pos="120"/>
                <w:tab w:val="left" w:pos="1440"/>
              </w:tabs>
              <w:jc w:val="right"/>
              <w:rPr>
                <w:rFonts w:ascii="Arial" w:hAnsi="Arial" w:cs="Arial"/>
                <w:i/>
                <w:sz w:val="20"/>
              </w:rPr>
            </w:pPr>
            <w:r w:rsidRPr="00C05233">
              <w:rPr>
                <w:rFonts w:ascii="Arial" w:hAnsi="Arial" w:cs="Arial"/>
                <w:i/>
                <w:sz w:val="20"/>
              </w:rPr>
              <w:t>(Please Tick)</w:t>
            </w:r>
          </w:p>
        </w:tc>
        <w:tc>
          <w:tcPr>
            <w:tcW w:w="236" w:type="dxa"/>
            <w:tcBorders>
              <w:left w:val="single" w:sz="4" w:space="0" w:color="auto"/>
            </w:tcBorders>
            <w:shd w:val="clear" w:color="auto" w:fill="auto"/>
          </w:tcPr>
          <w:p w14:paraId="334CE3FA"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YES</w:t>
            </w:r>
          </w:p>
        </w:tc>
        <w:tc>
          <w:tcPr>
            <w:tcW w:w="780" w:type="dxa"/>
            <w:shd w:val="clear" w:color="auto" w:fill="auto"/>
          </w:tcPr>
          <w:p w14:paraId="27D2C21E" w14:textId="77777777" w:rsidR="001F2EA5" w:rsidRPr="00C05233" w:rsidRDefault="001F2EA5" w:rsidP="006E364B">
            <w:pPr>
              <w:tabs>
                <w:tab w:val="left" w:pos="120"/>
                <w:tab w:val="left" w:pos="1440"/>
              </w:tabs>
              <w:rPr>
                <w:rFonts w:ascii="Arial" w:hAnsi="Arial" w:cs="Arial"/>
                <w:sz w:val="20"/>
              </w:rPr>
            </w:pPr>
          </w:p>
        </w:tc>
        <w:tc>
          <w:tcPr>
            <w:tcW w:w="516" w:type="dxa"/>
            <w:shd w:val="clear" w:color="auto" w:fill="auto"/>
          </w:tcPr>
          <w:p w14:paraId="5B6DB9A3"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NO</w:t>
            </w:r>
          </w:p>
        </w:tc>
        <w:tc>
          <w:tcPr>
            <w:tcW w:w="677" w:type="dxa"/>
            <w:shd w:val="clear" w:color="auto" w:fill="auto"/>
          </w:tcPr>
          <w:p w14:paraId="1B7779A9" w14:textId="77777777" w:rsidR="001F2EA5" w:rsidRPr="00C05233" w:rsidRDefault="001F2EA5" w:rsidP="006E364B">
            <w:pPr>
              <w:tabs>
                <w:tab w:val="left" w:pos="120"/>
                <w:tab w:val="left" w:pos="1440"/>
              </w:tabs>
              <w:rPr>
                <w:rFonts w:ascii="Arial" w:hAnsi="Arial" w:cs="Arial"/>
                <w:sz w:val="20"/>
              </w:rPr>
            </w:pPr>
          </w:p>
        </w:tc>
      </w:tr>
    </w:tbl>
    <w:p w14:paraId="28E00D5E" w14:textId="77777777" w:rsidR="001F2EA5" w:rsidRPr="00C05233" w:rsidRDefault="001F2EA5" w:rsidP="001F2EA5">
      <w:pPr>
        <w:tabs>
          <w:tab w:val="left" w:pos="120"/>
          <w:tab w:val="left" w:pos="1440"/>
        </w:tabs>
        <w:rPr>
          <w:rFonts w:ascii="Arial" w:hAnsi="Arial" w:cs="Arial"/>
          <w:sz w:val="20"/>
        </w:rPr>
      </w:pPr>
    </w:p>
    <w:p w14:paraId="366D9163" w14:textId="77777777" w:rsidR="001F2EA5" w:rsidRPr="00C05233" w:rsidRDefault="001F2EA5" w:rsidP="001F2EA5">
      <w:pPr>
        <w:tabs>
          <w:tab w:val="left" w:pos="120"/>
          <w:tab w:val="left" w:pos="567"/>
        </w:tabs>
        <w:ind w:left="567" w:hanging="567"/>
        <w:rPr>
          <w:rFonts w:ascii="Arial" w:hAnsi="Arial" w:cs="Arial"/>
          <w:b/>
        </w:rPr>
      </w:pPr>
      <w:r w:rsidRPr="00C05233">
        <w:rPr>
          <w:rFonts w:ascii="Arial" w:hAnsi="Arial" w:cs="Arial"/>
          <w:b/>
          <w:sz w:val="20"/>
        </w:rPr>
        <w:t>2.</w:t>
      </w:r>
      <w:r w:rsidRPr="00C05233">
        <w:rPr>
          <w:rFonts w:ascii="Arial" w:hAnsi="Arial" w:cs="Arial"/>
          <w:b/>
          <w:sz w:val="20"/>
        </w:rPr>
        <w:tab/>
        <w:t>The Tenderer shall attach to this page a certified copy of the BBBEE Validation Certificate issued by an accredited Verification Agency and/or financial statement in case of an EME/SMME</w:t>
      </w:r>
      <w:r w:rsidRPr="00C05233">
        <w:rPr>
          <w:rFonts w:ascii="Arial" w:hAnsi="Arial" w:cs="Arial"/>
          <w:b/>
        </w:rPr>
        <w:t>.</w:t>
      </w:r>
    </w:p>
    <w:p w14:paraId="246F4C52" w14:textId="77777777" w:rsidR="001F2EA5" w:rsidRPr="00C05233" w:rsidRDefault="001F2EA5" w:rsidP="001F2EA5">
      <w:pPr>
        <w:tabs>
          <w:tab w:val="left" w:pos="120"/>
          <w:tab w:val="left" w:pos="567"/>
          <w:tab w:val="left" w:pos="1440"/>
        </w:tabs>
        <w:ind w:left="567" w:hanging="567"/>
        <w:rPr>
          <w:rFonts w:ascii="Arial" w:hAnsi="Arial" w:cs="Arial"/>
          <w:sz w:val="20"/>
          <w:szCs w:val="20"/>
        </w:rPr>
      </w:pPr>
      <w:r w:rsidRPr="00C05233">
        <w:rPr>
          <w:rFonts w:ascii="Arial" w:hAnsi="Arial" w:cs="Arial"/>
          <w:sz w:val="20"/>
          <w:szCs w:val="20"/>
        </w:rPr>
        <w:tab/>
      </w:r>
      <w:r w:rsidRPr="00C05233">
        <w:rPr>
          <w:rFonts w:ascii="Arial" w:hAnsi="Arial" w:cs="Arial"/>
          <w:sz w:val="20"/>
          <w:szCs w:val="20"/>
        </w:rPr>
        <w:tab/>
        <w:t xml:space="preserve">In a case of Joint Ventures (JV) each JV partner must submit their BBBEE Validation Certificate. </w:t>
      </w:r>
    </w:p>
    <w:p w14:paraId="5CCFB8F5" w14:textId="77777777" w:rsidR="001F2EA5" w:rsidRPr="00C05233" w:rsidRDefault="001F2EA5" w:rsidP="001F2EA5">
      <w:pPr>
        <w:tabs>
          <w:tab w:val="left" w:pos="120"/>
          <w:tab w:val="left" w:pos="1440"/>
        </w:tabs>
        <w:rPr>
          <w:rFonts w:ascii="Arial" w:hAnsi="Arial" w:cs="Arial"/>
          <w:sz w:val="20"/>
          <w:szCs w:val="20"/>
        </w:rPr>
      </w:pPr>
    </w:p>
    <w:p w14:paraId="27F780AC" w14:textId="77777777" w:rsidR="001F2EA5" w:rsidRPr="00C05233" w:rsidRDefault="001F2EA5" w:rsidP="001F2EA5">
      <w:pPr>
        <w:tabs>
          <w:tab w:val="left" w:pos="120"/>
          <w:tab w:val="left" w:pos="567"/>
          <w:tab w:val="left" w:pos="1440"/>
        </w:tabs>
        <w:rPr>
          <w:rFonts w:ascii="Arial" w:hAnsi="Arial" w:cs="Arial"/>
          <w:sz w:val="20"/>
        </w:rPr>
      </w:pPr>
      <w:r w:rsidRPr="00C05233">
        <w:rPr>
          <w:rFonts w:ascii="Arial" w:hAnsi="Arial" w:cs="Arial"/>
          <w:sz w:val="20"/>
        </w:rPr>
        <w:tab/>
      </w:r>
      <w:r w:rsidRPr="00C05233">
        <w:rPr>
          <w:rFonts w:ascii="Arial" w:hAnsi="Arial" w:cs="Arial"/>
          <w:sz w:val="20"/>
        </w:rPr>
        <w:tab/>
        <w:t xml:space="preserve">Certified copy attached  : </w:t>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C05233" w14:paraId="142A7676" w14:textId="77777777" w:rsidTr="006E364B">
        <w:tc>
          <w:tcPr>
            <w:tcW w:w="2622" w:type="dxa"/>
            <w:tcBorders>
              <w:top w:val="nil"/>
              <w:left w:val="nil"/>
              <w:bottom w:val="nil"/>
              <w:right w:val="single" w:sz="4" w:space="0" w:color="auto"/>
            </w:tcBorders>
            <w:shd w:val="clear" w:color="auto" w:fill="auto"/>
          </w:tcPr>
          <w:p w14:paraId="5D100F03" w14:textId="77777777" w:rsidR="001F2EA5" w:rsidRPr="00C05233" w:rsidRDefault="001F2EA5" w:rsidP="006E364B">
            <w:pPr>
              <w:tabs>
                <w:tab w:val="left" w:pos="120"/>
                <w:tab w:val="left" w:pos="1440"/>
              </w:tabs>
              <w:jc w:val="right"/>
              <w:rPr>
                <w:rFonts w:ascii="Arial" w:hAnsi="Arial" w:cs="Arial"/>
                <w:i/>
                <w:sz w:val="20"/>
              </w:rPr>
            </w:pPr>
            <w:r w:rsidRPr="00C05233">
              <w:rPr>
                <w:rFonts w:ascii="Arial" w:hAnsi="Arial" w:cs="Arial"/>
                <w:i/>
                <w:sz w:val="20"/>
              </w:rPr>
              <w:t>(Please Tick)</w:t>
            </w:r>
          </w:p>
        </w:tc>
        <w:tc>
          <w:tcPr>
            <w:tcW w:w="236" w:type="dxa"/>
            <w:tcBorders>
              <w:left w:val="single" w:sz="4" w:space="0" w:color="auto"/>
            </w:tcBorders>
            <w:shd w:val="clear" w:color="auto" w:fill="auto"/>
          </w:tcPr>
          <w:p w14:paraId="4C1CDFB3"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YES</w:t>
            </w:r>
          </w:p>
        </w:tc>
        <w:tc>
          <w:tcPr>
            <w:tcW w:w="780" w:type="dxa"/>
            <w:shd w:val="clear" w:color="auto" w:fill="auto"/>
          </w:tcPr>
          <w:p w14:paraId="0ABEA84D" w14:textId="77777777" w:rsidR="001F2EA5" w:rsidRPr="00C05233" w:rsidRDefault="001F2EA5" w:rsidP="006E364B">
            <w:pPr>
              <w:tabs>
                <w:tab w:val="left" w:pos="120"/>
                <w:tab w:val="left" w:pos="1440"/>
              </w:tabs>
              <w:rPr>
                <w:rFonts w:ascii="Arial" w:hAnsi="Arial" w:cs="Arial"/>
                <w:sz w:val="20"/>
              </w:rPr>
            </w:pPr>
          </w:p>
        </w:tc>
        <w:tc>
          <w:tcPr>
            <w:tcW w:w="516" w:type="dxa"/>
            <w:shd w:val="clear" w:color="auto" w:fill="auto"/>
          </w:tcPr>
          <w:p w14:paraId="4F4B5662"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NO</w:t>
            </w:r>
          </w:p>
        </w:tc>
        <w:tc>
          <w:tcPr>
            <w:tcW w:w="677" w:type="dxa"/>
            <w:shd w:val="clear" w:color="auto" w:fill="auto"/>
          </w:tcPr>
          <w:p w14:paraId="183DC139" w14:textId="77777777" w:rsidR="001F2EA5" w:rsidRPr="00C05233" w:rsidRDefault="001F2EA5" w:rsidP="006E364B">
            <w:pPr>
              <w:tabs>
                <w:tab w:val="left" w:pos="120"/>
                <w:tab w:val="left" w:pos="1440"/>
              </w:tabs>
              <w:rPr>
                <w:rFonts w:ascii="Arial" w:hAnsi="Arial" w:cs="Arial"/>
                <w:sz w:val="20"/>
              </w:rPr>
            </w:pPr>
          </w:p>
        </w:tc>
      </w:tr>
    </w:tbl>
    <w:p w14:paraId="3C0F3CAC" w14:textId="77777777" w:rsidR="001F2EA5" w:rsidRPr="00C05233" w:rsidRDefault="001F2EA5" w:rsidP="001F2EA5">
      <w:pPr>
        <w:tabs>
          <w:tab w:val="left" w:pos="120"/>
          <w:tab w:val="left" w:pos="1440"/>
        </w:tabs>
        <w:rPr>
          <w:rFonts w:ascii="Arial" w:hAnsi="Arial" w:cs="Arial"/>
          <w:sz w:val="20"/>
        </w:rPr>
      </w:pPr>
    </w:p>
    <w:p w14:paraId="2F9767FB" w14:textId="77777777" w:rsidR="001F2EA5" w:rsidRPr="00C05233" w:rsidRDefault="001F2EA5" w:rsidP="007F6F2A">
      <w:pPr>
        <w:numPr>
          <w:ilvl w:val="0"/>
          <w:numId w:val="199"/>
        </w:numPr>
        <w:tabs>
          <w:tab w:val="clear" w:pos="1080"/>
          <w:tab w:val="left" w:pos="120"/>
          <w:tab w:val="num" w:pos="567"/>
          <w:tab w:val="left" w:pos="1440"/>
        </w:tabs>
        <w:ind w:hanging="1080"/>
        <w:rPr>
          <w:rFonts w:ascii="Arial" w:hAnsi="Arial" w:cs="Arial"/>
          <w:b/>
          <w:sz w:val="20"/>
        </w:rPr>
      </w:pPr>
      <w:r w:rsidRPr="00C05233">
        <w:rPr>
          <w:rFonts w:ascii="Arial" w:hAnsi="Arial" w:cs="Arial"/>
          <w:b/>
          <w:sz w:val="20"/>
        </w:rPr>
        <w:t xml:space="preserve">The Tenderer shall attach to this page a copy of their CIDB Registration Certificate </w:t>
      </w:r>
    </w:p>
    <w:p w14:paraId="5E7CC553" w14:textId="77777777" w:rsidR="001F2EA5" w:rsidRPr="00C05233" w:rsidRDefault="001F2EA5" w:rsidP="001F2EA5">
      <w:pPr>
        <w:tabs>
          <w:tab w:val="left" w:pos="120"/>
          <w:tab w:val="left" w:pos="567"/>
          <w:tab w:val="left" w:pos="1440"/>
        </w:tabs>
        <w:ind w:left="567" w:hanging="567"/>
        <w:rPr>
          <w:rFonts w:ascii="Arial" w:hAnsi="Arial" w:cs="Arial"/>
          <w:sz w:val="20"/>
          <w:szCs w:val="20"/>
        </w:rPr>
      </w:pPr>
      <w:r w:rsidRPr="00C05233">
        <w:rPr>
          <w:rFonts w:ascii="Arial" w:hAnsi="Arial" w:cs="Arial"/>
          <w:sz w:val="20"/>
          <w:szCs w:val="20"/>
        </w:rPr>
        <w:tab/>
      </w:r>
      <w:r w:rsidRPr="00C05233">
        <w:rPr>
          <w:rFonts w:ascii="Arial" w:hAnsi="Arial" w:cs="Arial"/>
          <w:sz w:val="20"/>
          <w:szCs w:val="20"/>
        </w:rPr>
        <w:tab/>
        <w:t xml:space="preserve">In a case of Joint Ventures (JV) each JV partner must submit their CIDB Registration Certificate. </w:t>
      </w:r>
    </w:p>
    <w:p w14:paraId="73AAE361" w14:textId="77777777" w:rsidR="001F2EA5" w:rsidRPr="00C05233" w:rsidRDefault="001F2EA5" w:rsidP="001F2EA5">
      <w:pPr>
        <w:tabs>
          <w:tab w:val="left" w:pos="120"/>
          <w:tab w:val="left" w:pos="1440"/>
        </w:tabs>
        <w:rPr>
          <w:rFonts w:ascii="Arial" w:hAnsi="Arial" w:cs="Arial"/>
          <w:sz w:val="20"/>
        </w:rPr>
      </w:pPr>
    </w:p>
    <w:p w14:paraId="7DE20575" w14:textId="77777777" w:rsidR="001F2EA5" w:rsidRPr="00C05233" w:rsidRDefault="001F2EA5" w:rsidP="001F2EA5">
      <w:pPr>
        <w:tabs>
          <w:tab w:val="left" w:pos="120"/>
          <w:tab w:val="left" w:pos="567"/>
          <w:tab w:val="left" w:pos="1440"/>
        </w:tabs>
        <w:rPr>
          <w:rFonts w:ascii="Arial" w:hAnsi="Arial" w:cs="Arial"/>
          <w:sz w:val="20"/>
        </w:rPr>
      </w:pPr>
      <w:r w:rsidRPr="00C05233">
        <w:rPr>
          <w:rFonts w:ascii="Arial" w:hAnsi="Arial" w:cs="Arial"/>
          <w:sz w:val="20"/>
        </w:rPr>
        <w:tab/>
      </w:r>
      <w:r w:rsidRPr="00C05233">
        <w:rPr>
          <w:rFonts w:ascii="Arial" w:hAnsi="Arial" w:cs="Arial"/>
          <w:sz w:val="20"/>
        </w:rPr>
        <w:tab/>
        <w:t xml:space="preserve">Certified Copy attached  : </w:t>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bookmarkStart w:id="115" w:name="_Hlk514678216"/>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C05233" w14:paraId="085E5E99" w14:textId="77777777" w:rsidTr="006E364B">
        <w:tc>
          <w:tcPr>
            <w:tcW w:w="2622" w:type="dxa"/>
            <w:tcBorders>
              <w:top w:val="nil"/>
              <w:left w:val="nil"/>
              <w:bottom w:val="nil"/>
              <w:right w:val="single" w:sz="4" w:space="0" w:color="auto"/>
            </w:tcBorders>
            <w:shd w:val="clear" w:color="auto" w:fill="auto"/>
          </w:tcPr>
          <w:p w14:paraId="62F85835" w14:textId="77777777" w:rsidR="001F2EA5" w:rsidRPr="00C05233" w:rsidRDefault="001F2EA5" w:rsidP="006E364B">
            <w:pPr>
              <w:tabs>
                <w:tab w:val="left" w:pos="120"/>
                <w:tab w:val="left" w:pos="1440"/>
              </w:tabs>
              <w:jc w:val="right"/>
              <w:rPr>
                <w:rFonts w:ascii="Arial" w:hAnsi="Arial" w:cs="Arial"/>
                <w:i/>
                <w:sz w:val="20"/>
              </w:rPr>
            </w:pPr>
            <w:r w:rsidRPr="00C05233">
              <w:rPr>
                <w:rFonts w:ascii="Arial" w:hAnsi="Arial" w:cs="Arial"/>
                <w:i/>
                <w:sz w:val="20"/>
              </w:rPr>
              <w:t>(Please Tick)</w:t>
            </w:r>
          </w:p>
        </w:tc>
        <w:tc>
          <w:tcPr>
            <w:tcW w:w="236" w:type="dxa"/>
            <w:tcBorders>
              <w:left w:val="single" w:sz="4" w:space="0" w:color="auto"/>
            </w:tcBorders>
            <w:shd w:val="clear" w:color="auto" w:fill="auto"/>
          </w:tcPr>
          <w:p w14:paraId="6C5CC916"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YES</w:t>
            </w:r>
          </w:p>
        </w:tc>
        <w:tc>
          <w:tcPr>
            <w:tcW w:w="780" w:type="dxa"/>
            <w:shd w:val="clear" w:color="auto" w:fill="auto"/>
          </w:tcPr>
          <w:p w14:paraId="3E9B370C" w14:textId="77777777" w:rsidR="001F2EA5" w:rsidRPr="00C05233" w:rsidRDefault="001F2EA5" w:rsidP="006E364B">
            <w:pPr>
              <w:tabs>
                <w:tab w:val="left" w:pos="120"/>
                <w:tab w:val="left" w:pos="1440"/>
              </w:tabs>
              <w:rPr>
                <w:rFonts w:ascii="Arial" w:hAnsi="Arial" w:cs="Arial"/>
                <w:sz w:val="20"/>
              </w:rPr>
            </w:pPr>
          </w:p>
        </w:tc>
        <w:tc>
          <w:tcPr>
            <w:tcW w:w="516" w:type="dxa"/>
            <w:shd w:val="clear" w:color="auto" w:fill="auto"/>
          </w:tcPr>
          <w:p w14:paraId="639B8A1E"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NO</w:t>
            </w:r>
          </w:p>
        </w:tc>
        <w:tc>
          <w:tcPr>
            <w:tcW w:w="677" w:type="dxa"/>
            <w:shd w:val="clear" w:color="auto" w:fill="auto"/>
          </w:tcPr>
          <w:p w14:paraId="610E9B08" w14:textId="77777777" w:rsidR="001F2EA5" w:rsidRPr="00C05233" w:rsidRDefault="001F2EA5" w:rsidP="006E364B">
            <w:pPr>
              <w:tabs>
                <w:tab w:val="left" w:pos="120"/>
                <w:tab w:val="left" w:pos="1440"/>
              </w:tabs>
              <w:rPr>
                <w:rFonts w:ascii="Arial" w:hAnsi="Arial" w:cs="Arial"/>
                <w:sz w:val="20"/>
              </w:rPr>
            </w:pPr>
          </w:p>
        </w:tc>
      </w:tr>
      <w:bookmarkEnd w:id="115"/>
    </w:tbl>
    <w:p w14:paraId="275FBB25" w14:textId="77777777" w:rsidR="001F2EA5" w:rsidRPr="00C05233" w:rsidRDefault="001F2EA5" w:rsidP="001F2EA5">
      <w:pPr>
        <w:tabs>
          <w:tab w:val="left" w:pos="120"/>
          <w:tab w:val="left" w:pos="1440"/>
        </w:tabs>
        <w:rPr>
          <w:rFonts w:ascii="Arial" w:hAnsi="Arial" w:cs="Arial"/>
          <w:sz w:val="20"/>
        </w:rPr>
      </w:pPr>
    </w:p>
    <w:p w14:paraId="1E9B50B0" w14:textId="77777777" w:rsidR="001F2EA5" w:rsidRPr="00C05233" w:rsidRDefault="001F2EA5" w:rsidP="007F6F2A">
      <w:pPr>
        <w:numPr>
          <w:ilvl w:val="0"/>
          <w:numId w:val="199"/>
        </w:numPr>
        <w:tabs>
          <w:tab w:val="clear" w:pos="1080"/>
          <w:tab w:val="left" w:pos="120"/>
          <w:tab w:val="num" w:pos="567"/>
          <w:tab w:val="left" w:pos="1440"/>
        </w:tabs>
        <w:ind w:hanging="1080"/>
        <w:rPr>
          <w:rFonts w:ascii="Arial" w:hAnsi="Arial" w:cs="Arial"/>
          <w:b/>
          <w:sz w:val="20"/>
        </w:rPr>
      </w:pPr>
      <w:r w:rsidRPr="00C05233">
        <w:rPr>
          <w:rFonts w:ascii="Arial" w:hAnsi="Arial" w:cs="Arial"/>
          <w:b/>
          <w:sz w:val="20"/>
        </w:rPr>
        <w:t xml:space="preserve">The Tenderer shall attach to this page a copy of their CSD Registration Certificate </w:t>
      </w:r>
    </w:p>
    <w:p w14:paraId="47732609" w14:textId="77777777" w:rsidR="001F2EA5" w:rsidRPr="00C05233" w:rsidRDefault="001F2EA5" w:rsidP="001F2EA5">
      <w:pPr>
        <w:tabs>
          <w:tab w:val="left" w:pos="120"/>
          <w:tab w:val="left" w:pos="567"/>
          <w:tab w:val="left" w:pos="1440"/>
        </w:tabs>
        <w:ind w:left="567" w:hanging="567"/>
        <w:rPr>
          <w:rFonts w:ascii="Arial" w:hAnsi="Arial" w:cs="Arial"/>
          <w:sz w:val="20"/>
          <w:szCs w:val="20"/>
        </w:rPr>
      </w:pPr>
      <w:r w:rsidRPr="00C05233">
        <w:rPr>
          <w:rFonts w:ascii="Arial" w:hAnsi="Arial" w:cs="Arial"/>
          <w:sz w:val="20"/>
          <w:szCs w:val="20"/>
        </w:rPr>
        <w:tab/>
      </w:r>
      <w:r w:rsidRPr="00C05233">
        <w:rPr>
          <w:rFonts w:ascii="Arial" w:hAnsi="Arial" w:cs="Arial"/>
          <w:sz w:val="20"/>
          <w:szCs w:val="20"/>
        </w:rPr>
        <w:tab/>
        <w:t>In a case of Joint Ventures (JV) each JV partner must submit their CSD Registration Certificate.</w:t>
      </w:r>
    </w:p>
    <w:p w14:paraId="278706A8" w14:textId="77777777" w:rsidR="001F2EA5" w:rsidRPr="00C05233" w:rsidRDefault="001F2EA5" w:rsidP="001F2EA5">
      <w:pPr>
        <w:tabs>
          <w:tab w:val="left" w:pos="120"/>
          <w:tab w:val="left" w:pos="567"/>
          <w:tab w:val="left" w:pos="1440"/>
        </w:tabs>
        <w:rPr>
          <w:rFonts w:ascii="Arial" w:hAnsi="Arial" w:cs="Arial"/>
          <w:sz w:val="20"/>
        </w:rPr>
      </w:pPr>
      <w:r w:rsidRPr="00C05233">
        <w:rPr>
          <w:rFonts w:ascii="Arial" w:hAnsi="Arial" w:cs="Arial"/>
          <w:sz w:val="20"/>
        </w:rPr>
        <w:tab/>
      </w:r>
      <w:r w:rsidRPr="00C05233">
        <w:rPr>
          <w:rFonts w:ascii="Arial" w:hAnsi="Arial" w:cs="Arial"/>
          <w:sz w:val="20"/>
        </w:rPr>
        <w:tab/>
        <w:t xml:space="preserve">Printout  attached  : </w:t>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r w:rsidRPr="00C05233">
        <w:rPr>
          <w:rFonts w:ascii="Arial" w:hAnsi="Arial" w:cs="Arial"/>
          <w:sz w:val="20"/>
        </w:rPr>
        <w:tab/>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C05233" w14:paraId="6EE56BEA" w14:textId="77777777" w:rsidTr="006E364B">
        <w:tc>
          <w:tcPr>
            <w:tcW w:w="2622" w:type="dxa"/>
            <w:tcBorders>
              <w:top w:val="nil"/>
              <w:left w:val="nil"/>
              <w:bottom w:val="nil"/>
              <w:right w:val="single" w:sz="4" w:space="0" w:color="auto"/>
            </w:tcBorders>
            <w:shd w:val="clear" w:color="auto" w:fill="auto"/>
          </w:tcPr>
          <w:p w14:paraId="02171747" w14:textId="77777777" w:rsidR="001F2EA5" w:rsidRPr="00C05233" w:rsidRDefault="001F2EA5" w:rsidP="006E364B">
            <w:pPr>
              <w:tabs>
                <w:tab w:val="left" w:pos="120"/>
                <w:tab w:val="left" w:pos="1440"/>
              </w:tabs>
              <w:jc w:val="right"/>
              <w:rPr>
                <w:rFonts w:ascii="Arial" w:hAnsi="Arial" w:cs="Arial"/>
                <w:i/>
                <w:sz w:val="20"/>
              </w:rPr>
            </w:pPr>
            <w:r w:rsidRPr="00C05233">
              <w:rPr>
                <w:rFonts w:ascii="Arial" w:hAnsi="Arial" w:cs="Arial"/>
                <w:i/>
                <w:sz w:val="20"/>
              </w:rPr>
              <w:t>(Please Tick)</w:t>
            </w:r>
          </w:p>
        </w:tc>
        <w:tc>
          <w:tcPr>
            <w:tcW w:w="236" w:type="dxa"/>
            <w:tcBorders>
              <w:left w:val="single" w:sz="4" w:space="0" w:color="auto"/>
            </w:tcBorders>
            <w:shd w:val="clear" w:color="auto" w:fill="auto"/>
          </w:tcPr>
          <w:p w14:paraId="4AE4B3C4"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YES</w:t>
            </w:r>
          </w:p>
        </w:tc>
        <w:tc>
          <w:tcPr>
            <w:tcW w:w="780" w:type="dxa"/>
            <w:shd w:val="clear" w:color="auto" w:fill="auto"/>
          </w:tcPr>
          <w:p w14:paraId="42D15027" w14:textId="77777777" w:rsidR="001F2EA5" w:rsidRPr="00C05233" w:rsidRDefault="001F2EA5" w:rsidP="006E364B">
            <w:pPr>
              <w:tabs>
                <w:tab w:val="left" w:pos="120"/>
                <w:tab w:val="left" w:pos="1440"/>
              </w:tabs>
              <w:rPr>
                <w:rFonts w:ascii="Arial" w:hAnsi="Arial" w:cs="Arial"/>
                <w:sz w:val="20"/>
              </w:rPr>
            </w:pPr>
          </w:p>
        </w:tc>
        <w:tc>
          <w:tcPr>
            <w:tcW w:w="516" w:type="dxa"/>
            <w:shd w:val="clear" w:color="auto" w:fill="auto"/>
          </w:tcPr>
          <w:p w14:paraId="72FCD2DD" w14:textId="77777777" w:rsidR="001F2EA5" w:rsidRPr="00C05233" w:rsidRDefault="001F2EA5" w:rsidP="006E364B">
            <w:pPr>
              <w:tabs>
                <w:tab w:val="left" w:pos="120"/>
                <w:tab w:val="left" w:pos="1440"/>
              </w:tabs>
              <w:rPr>
                <w:rFonts w:ascii="Arial" w:hAnsi="Arial" w:cs="Arial"/>
                <w:b/>
                <w:sz w:val="20"/>
              </w:rPr>
            </w:pPr>
            <w:r w:rsidRPr="00C05233">
              <w:rPr>
                <w:rFonts w:ascii="Arial" w:hAnsi="Arial" w:cs="Arial"/>
                <w:b/>
                <w:sz w:val="20"/>
              </w:rPr>
              <w:t>NO</w:t>
            </w:r>
          </w:p>
        </w:tc>
        <w:tc>
          <w:tcPr>
            <w:tcW w:w="677" w:type="dxa"/>
            <w:shd w:val="clear" w:color="auto" w:fill="auto"/>
          </w:tcPr>
          <w:p w14:paraId="68325B4C" w14:textId="77777777" w:rsidR="001F2EA5" w:rsidRPr="00C05233" w:rsidRDefault="001F2EA5" w:rsidP="006E364B">
            <w:pPr>
              <w:tabs>
                <w:tab w:val="left" w:pos="120"/>
                <w:tab w:val="left" w:pos="1440"/>
              </w:tabs>
              <w:rPr>
                <w:rFonts w:ascii="Arial" w:hAnsi="Arial" w:cs="Arial"/>
                <w:sz w:val="20"/>
              </w:rPr>
            </w:pPr>
          </w:p>
        </w:tc>
      </w:tr>
    </w:tbl>
    <w:p w14:paraId="7269F321" w14:textId="77777777" w:rsidR="001F2EA5" w:rsidRPr="00C05233" w:rsidRDefault="001F2EA5" w:rsidP="001F2EA5">
      <w:pPr>
        <w:tabs>
          <w:tab w:val="left" w:pos="120"/>
          <w:tab w:val="left" w:pos="1440"/>
        </w:tabs>
        <w:rPr>
          <w:rFonts w:ascii="Arial" w:hAnsi="Arial" w:cs="Arial"/>
          <w:sz w:val="20"/>
        </w:rPr>
      </w:pPr>
    </w:p>
    <w:p w14:paraId="65A13465" w14:textId="77777777" w:rsidR="001F2EA5" w:rsidRPr="00C05233" w:rsidRDefault="001F2EA5" w:rsidP="001F2EA5">
      <w:pPr>
        <w:tabs>
          <w:tab w:val="left" w:pos="120"/>
          <w:tab w:val="left" w:pos="1440"/>
        </w:tabs>
        <w:rPr>
          <w:rFonts w:ascii="Arial" w:hAnsi="Arial" w:cs="Arial"/>
          <w:sz w:val="20"/>
        </w:rPr>
      </w:pPr>
    </w:p>
    <w:p w14:paraId="7463E6D2" w14:textId="77777777" w:rsidR="001F2EA5" w:rsidRPr="00C05233" w:rsidRDefault="001F2EA5" w:rsidP="001F2EA5">
      <w:pPr>
        <w:tabs>
          <w:tab w:val="left" w:pos="120"/>
          <w:tab w:val="left" w:pos="1440"/>
        </w:tabs>
        <w:rPr>
          <w:rFonts w:ascii="Arial" w:hAnsi="Arial" w:cs="Arial"/>
          <w:sz w:val="20"/>
        </w:rPr>
      </w:pPr>
    </w:p>
    <w:p w14:paraId="379B0837" w14:textId="77777777" w:rsidR="001F2EA5" w:rsidRPr="00C05233" w:rsidRDefault="001F2EA5" w:rsidP="001F2EA5">
      <w:pPr>
        <w:tabs>
          <w:tab w:val="left" w:pos="120"/>
          <w:tab w:val="left" w:pos="1440"/>
        </w:tabs>
        <w:rPr>
          <w:rFonts w:ascii="Arial" w:hAnsi="Arial" w:cs="Arial"/>
          <w:sz w:val="20"/>
        </w:rPr>
      </w:pPr>
    </w:p>
    <w:p w14:paraId="5196FE9F" w14:textId="77777777" w:rsidR="001F2EA5" w:rsidRPr="00C05233" w:rsidRDefault="001F2EA5" w:rsidP="001F2EA5">
      <w:pPr>
        <w:pStyle w:val="ReferenceLine"/>
        <w:widowControl w:val="0"/>
        <w:tabs>
          <w:tab w:val="clear" w:pos="1080"/>
          <w:tab w:val="left" w:pos="6237"/>
        </w:tabs>
        <w:ind w:left="0" w:firstLine="0"/>
        <w:rPr>
          <w:rFonts w:cs="Arial"/>
          <w:b/>
          <w:i w:val="0"/>
          <w:snapToGrid w:val="0"/>
          <w:lang w:val="en-ZA"/>
        </w:rPr>
      </w:pPr>
      <w:r w:rsidRPr="00C05233">
        <w:rPr>
          <w:rFonts w:cs="Arial"/>
          <w:b/>
          <w:i w:val="0"/>
          <w:snapToGrid w:val="0"/>
          <w:lang w:val="en-ZA"/>
        </w:rPr>
        <w:t>SIGNATURE: …...........................................…………….          DATE:………............................</w:t>
      </w:r>
    </w:p>
    <w:p w14:paraId="28B2EF08" w14:textId="77777777" w:rsidR="001F2EA5" w:rsidRPr="00391C3D" w:rsidRDefault="001F2EA5" w:rsidP="001F2EA5">
      <w:pPr>
        <w:pStyle w:val="ReferenceLine"/>
        <w:widowControl w:val="0"/>
        <w:tabs>
          <w:tab w:val="clear" w:pos="1080"/>
        </w:tabs>
        <w:ind w:left="0" w:firstLine="0"/>
        <w:rPr>
          <w:rFonts w:cs="Arial"/>
          <w:b/>
          <w:snapToGrid w:val="0"/>
          <w:lang w:val="en-ZA"/>
        </w:rPr>
      </w:pPr>
      <w:r w:rsidRPr="00C05233">
        <w:rPr>
          <w:rFonts w:cs="Arial"/>
          <w:b/>
          <w:snapToGrid w:val="0"/>
          <w:lang w:val="en-ZA"/>
        </w:rPr>
        <w:lastRenderedPageBreak/>
        <w:t>(of person authorised to sign on behalf of</w:t>
      </w:r>
      <w:r w:rsidRPr="00391C3D">
        <w:rPr>
          <w:rFonts w:cs="Arial"/>
          <w:b/>
          <w:snapToGrid w:val="0"/>
          <w:lang w:val="en-ZA"/>
        </w:rPr>
        <w:t xml:space="preserve"> the Tenderer)</w:t>
      </w:r>
    </w:p>
    <w:p w14:paraId="7388D481" w14:textId="77777777" w:rsidR="001F2EA5" w:rsidRDefault="001F2EA5" w:rsidP="001F2EA5">
      <w:bookmarkStart w:id="116" w:name="_Toc483904079"/>
      <w:bookmarkStart w:id="117" w:name="_Toc484014177"/>
      <w:bookmarkStart w:id="118" w:name="_Toc484014535"/>
      <w:bookmarkStart w:id="119" w:name="_Toc484607060"/>
      <w:bookmarkStart w:id="120" w:name="_Toc484761341"/>
      <w:bookmarkStart w:id="121" w:name="_Hlk514678481"/>
    </w:p>
    <w:p w14:paraId="634D4775" w14:textId="77777777" w:rsidR="001F2EA5" w:rsidRDefault="001F2EA5">
      <w:pPr>
        <w:spacing w:after="0" w:line="240" w:lineRule="auto"/>
        <w:rPr>
          <w:rFonts w:ascii="Arial" w:eastAsia="SimSun" w:hAnsi="Arial" w:cs="Arial"/>
          <w:b/>
          <w:color w:val="262626"/>
          <w:sz w:val="28"/>
          <w:szCs w:val="28"/>
        </w:rPr>
      </w:pPr>
      <w:r>
        <w:rPr>
          <w:sz w:val="28"/>
          <w:szCs w:val="28"/>
        </w:rPr>
        <w:br w:type="page"/>
      </w:r>
    </w:p>
    <w:p w14:paraId="26BB313E" w14:textId="77777777" w:rsidR="001F2EA5" w:rsidRPr="000A0427" w:rsidRDefault="001F2EA5" w:rsidP="001F2EA5">
      <w:pPr>
        <w:pStyle w:val="Heading1"/>
        <w:numPr>
          <w:ilvl w:val="0"/>
          <w:numId w:val="0"/>
        </w:numPr>
        <w:tabs>
          <w:tab w:val="left" w:pos="709"/>
        </w:tabs>
        <w:rPr>
          <w:sz w:val="28"/>
          <w:szCs w:val="28"/>
        </w:rPr>
      </w:pPr>
      <w:r w:rsidRPr="000A0427">
        <w:rPr>
          <w:sz w:val="28"/>
          <w:szCs w:val="28"/>
        </w:rPr>
        <w:lastRenderedPageBreak/>
        <w:t>T2.1.1</w:t>
      </w:r>
      <w:r>
        <w:rPr>
          <w:sz w:val="28"/>
          <w:szCs w:val="28"/>
        </w:rPr>
        <w:t>7</w:t>
      </w:r>
      <w:r w:rsidRPr="000A0427">
        <w:rPr>
          <w:sz w:val="28"/>
          <w:szCs w:val="28"/>
        </w:rPr>
        <w:t xml:space="preserve"> : </w:t>
      </w:r>
      <w:bookmarkEnd w:id="116"/>
      <w:bookmarkEnd w:id="117"/>
      <w:bookmarkEnd w:id="118"/>
      <w:bookmarkEnd w:id="119"/>
      <w:bookmarkEnd w:id="120"/>
      <w:bookmarkEnd w:id="121"/>
      <w:r>
        <w:rPr>
          <w:sz w:val="28"/>
          <w:szCs w:val="28"/>
        </w:rPr>
        <w:t>Quality Control System and Procedures</w:t>
      </w:r>
    </w:p>
    <w:p w14:paraId="765CD3EA" w14:textId="77777777" w:rsidR="001F2EA5" w:rsidRPr="004F6FE0" w:rsidRDefault="001F2EA5" w:rsidP="001F2EA5">
      <w:pPr>
        <w:tabs>
          <w:tab w:val="left" w:pos="120"/>
          <w:tab w:val="left" w:pos="1440"/>
        </w:tabs>
        <w:rPr>
          <w:rFonts w:ascii="Arial" w:hAnsi="Arial" w:cs="Arial"/>
          <w:sz w:val="20"/>
          <w:szCs w:val="20"/>
        </w:rPr>
      </w:pPr>
    </w:p>
    <w:p w14:paraId="623AA148" w14:textId="77777777" w:rsidR="001F2EA5" w:rsidRDefault="001F2EA5" w:rsidP="001F2EA5">
      <w:pPr>
        <w:rPr>
          <w:rFonts w:ascii="Arial" w:hAnsi="Arial" w:cs="Arial"/>
          <w:sz w:val="20"/>
          <w:szCs w:val="20"/>
        </w:rPr>
      </w:pPr>
      <w:r>
        <w:rPr>
          <w:rFonts w:ascii="Arial" w:hAnsi="Arial" w:cs="Arial"/>
          <w:sz w:val="20"/>
          <w:szCs w:val="20"/>
        </w:rPr>
        <w:t xml:space="preserve">The bidders are to provide documentation indicating the availability of a quality management system or quality management plan that will be utilized for this project.  </w:t>
      </w:r>
    </w:p>
    <w:p w14:paraId="7E4A28EF" w14:textId="77777777" w:rsidR="001F2EA5" w:rsidRPr="004F6FE0" w:rsidRDefault="001F2EA5" w:rsidP="001F2EA5">
      <w:pPr>
        <w:rPr>
          <w:rFonts w:ascii="Arial" w:hAnsi="Arial" w:cs="Arial"/>
          <w:sz w:val="20"/>
          <w:szCs w:val="20"/>
        </w:rPr>
      </w:pPr>
      <w:r>
        <w:rPr>
          <w:rFonts w:ascii="Arial" w:hAnsi="Arial" w:cs="Arial"/>
          <w:sz w:val="20"/>
          <w:szCs w:val="20"/>
        </w:rPr>
        <w:t>The bidders must demonstrate that the system is functional and is being utilized by the bidder, and that on this project it will adequately fulfill the required quality assurance standards.</w:t>
      </w:r>
    </w:p>
    <w:p w14:paraId="7E115A99" w14:textId="77777777" w:rsidR="001F2EA5" w:rsidRPr="004F6FE0" w:rsidRDefault="001F2EA5" w:rsidP="001F2EA5">
      <w:pPr>
        <w:rPr>
          <w:rFonts w:ascii="Arial" w:hAnsi="Arial" w:cs="Arial"/>
          <w:sz w:val="20"/>
          <w:szCs w:val="20"/>
        </w:rPr>
      </w:pPr>
      <w:r>
        <w:rPr>
          <w:rFonts w:ascii="Arial" w:hAnsi="Arial" w:cs="Arial"/>
          <w:sz w:val="20"/>
          <w:szCs w:val="20"/>
        </w:rPr>
        <w:t>Quality control documentation</w:t>
      </w:r>
      <w:r w:rsidRPr="004F6FE0">
        <w:rPr>
          <w:rFonts w:ascii="Arial" w:hAnsi="Arial" w:cs="Arial"/>
          <w:sz w:val="20"/>
          <w:szCs w:val="20"/>
        </w:rPr>
        <w:t xml:space="preserve"> attached hereto</w:t>
      </w:r>
      <w:r>
        <w:rPr>
          <w:rFonts w:ascii="Arial" w:hAnsi="Arial" w:cs="Arial"/>
          <w:sz w:val="20"/>
          <w:szCs w:val="20"/>
        </w:rPr>
        <w:t xml:space="preserve"> -</w:t>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617"/>
        <w:gridCol w:w="780"/>
        <w:gridCol w:w="516"/>
        <w:gridCol w:w="677"/>
      </w:tblGrid>
      <w:tr w:rsidR="001F2EA5" w:rsidRPr="00391C3D" w14:paraId="0B1E54C0" w14:textId="77777777" w:rsidTr="006E364B">
        <w:tc>
          <w:tcPr>
            <w:tcW w:w="2622" w:type="dxa"/>
            <w:tcBorders>
              <w:top w:val="nil"/>
              <w:left w:val="nil"/>
              <w:bottom w:val="nil"/>
              <w:right w:val="single" w:sz="4" w:space="0" w:color="auto"/>
            </w:tcBorders>
            <w:shd w:val="clear" w:color="auto" w:fill="auto"/>
          </w:tcPr>
          <w:p w14:paraId="7ACD907F" w14:textId="77777777" w:rsidR="001F2EA5" w:rsidRPr="00391C3D" w:rsidRDefault="001F2EA5" w:rsidP="006E364B">
            <w:pPr>
              <w:tabs>
                <w:tab w:val="left" w:pos="120"/>
                <w:tab w:val="left" w:pos="1440"/>
              </w:tabs>
              <w:jc w:val="right"/>
              <w:rPr>
                <w:rFonts w:ascii="Arial" w:hAnsi="Arial" w:cs="Arial"/>
                <w:i/>
                <w:sz w:val="20"/>
              </w:rPr>
            </w:pPr>
            <w:r w:rsidRPr="00391C3D">
              <w:rPr>
                <w:rFonts w:ascii="Arial" w:hAnsi="Arial" w:cs="Arial"/>
                <w:i/>
                <w:sz w:val="20"/>
              </w:rPr>
              <w:t>(Please Tick)</w:t>
            </w:r>
          </w:p>
        </w:tc>
        <w:tc>
          <w:tcPr>
            <w:tcW w:w="617" w:type="dxa"/>
            <w:tcBorders>
              <w:left w:val="single" w:sz="4" w:space="0" w:color="auto"/>
            </w:tcBorders>
            <w:shd w:val="clear" w:color="auto" w:fill="auto"/>
          </w:tcPr>
          <w:p w14:paraId="3B2D4E26" w14:textId="77777777" w:rsidR="001F2EA5" w:rsidRPr="00391C3D" w:rsidRDefault="001F2EA5" w:rsidP="006E364B">
            <w:pPr>
              <w:tabs>
                <w:tab w:val="left" w:pos="120"/>
                <w:tab w:val="left" w:pos="1440"/>
              </w:tabs>
              <w:rPr>
                <w:rFonts w:ascii="Arial" w:hAnsi="Arial" w:cs="Arial"/>
                <w:b/>
                <w:sz w:val="20"/>
              </w:rPr>
            </w:pPr>
            <w:r w:rsidRPr="00391C3D">
              <w:rPr>
                <w:rFonts w:ascii="Arial" w:hAnsi="Arial" w:cs="Arial"/>
                <w:b/>
                <w:sz w:val="20"/>
              </w:rPr>
              <w:t>YES</w:t>
            </w:r>
          </w:p>
        </w:tc>
        <w:tc>
          <w:tcPr>
            <w:tcW w:w="780" w:type="dxa"/>
            <w:shd w:val="clear" w:color="auto" w:fill="auto"/>
          </w:tcPr>
          <w:p w14:paraId="541BE4F1" w14:textId="77777777" w:rsidR="001F2EA5" w:rsidRPr="00391C3D" w:rsidRDefault="001F2EA5" w:rsidP="006E364B">
            <w:pPr>
              <w:tabs>
                <w:tab w:val="left" w:pos="120"/>
                <w:tab w:val="left" w:pos="1440"/>
              </w:tabs>
              <w:rPr>
                <w:rFonts w:ascii="Arial" w:hAnsi="Arial" w:cs="Arial"/>
                <w:sz w:val="20"/>
              </w:rPr>
            </w:pPr>
          </w:p>
        </w:tc>
        <w:tc>
          <w:tcPr>
            <w:tcW w:w="516" w:type="dxa"/>
            <w:shd w:val="clear" w:color="auto" w:fill="auto"/>
          </w:tcPr>
          <w:p w14:paraId="4D2AC2EC" w14:textId="77777777" w:rsidR="001F2EA5" w:rsidRPr="00391C3D" w:rsidRDefault="001F2EA5" w:rsidP="006E364B">
            <w:pPr>
              <w:tabs>
                <w:tab w:val="left" w:pos="120"/>
                <w:tab w:val="left" w:pos="1440"/>
              </w:tabs>
              <w:rPr>
                <w:rFonts w:ascii="Arial" w:hAnsi="Arial" w:cs="Arial"/>
                <w:b/>
                <w:sz w:val="20"/>
              </w:rPr>
            </w:pPr>
            <w:r w:rsidRPr="00391C3D">
              <w:rPr>
                <w:rFonts w:ascii="Arial" w:hAnsi="Arial" w:cs="Arial"/>
                <w:b/>
                <w:sz w:val="20"/>
              </w:rPr>
              <w:t>NO</w:t>
            </w:r>
          </w:p>
        </w:tc>
        <w:tc>
          <w:tcPr>
            <w:tcW w:w="677" w:type="dxa"/>
            <w:shd w:val="clear" w:color="auto" w:fill="auto"/>
          </w:tcPr>
          <w:p w14:paraId="7C84BB9C" w14:textId="77777777" w:rsidR="001F2EA5" w:rsidRPr="00391C3D" w:rsidRDefault="001F2EA5" w:rsidP="006E364B">
            <w:pPr>
              <w:tabs>
                <w:tab w:val="left" w:pos="120"/>
                <w:tab w:val="left" w:pos="1440"/>
              </w:tabs>
              <w:rPr>
                <w:rFonts w:ascii="Arial" w:hAnsi="Arial" w:cs="Arial"/>
                <w:sz w:val="20"/>
              </w:rPr>
            </w:pPr>
          </w:p>
        </w:tc>
      </w:tr>
    </w:tbl>
    <w:p w14:paraId="25A5EDA5" w14:textId="77777777" w:rsidR="001F2EA5" w:rsidRDefault="001F2EA5" w:rsidP="001F2EA5">
      <w:pPr>
        <w:rPr>
          <w:rFonts w:ascii="Times New Roman" w:hAnsi="Times New Roman"/>
          <w:sz w:val="24"/>
          <w:szCs w:val="24"/>
          <w:lang w:val="en-GB"/>
        </w:rPr>
      </w:pPr>
    </w:p>
    <w:p w14:paraId="699A86A4" w14:textId="77777777" w:rsidR="001F2EA5" w:rsidRDefault="001F2EA5" w:rsidP="001F2EA5">
      <w:pPr>
        <w:rPr>
          <w:rFonts w:ascii="Times New Roman" w:hAnsi="Times New Roman"/>
          <w:sz w:val="24"/>
          <w:szCs w:val="24"/>
          <w:lang w:val="en-GB"/>
        </w:rPr>
      </w:pPr>
    </w:p>
    <w:p w14:paraId="682C2827" w14:textId="77777777" w:rsidR="001F2EA5" w:rsidRDefault="001F2EA5" w:rsidP="001F2EA5">
      <w:pPr>
        <w:rPr>
          <w:rFonts w:ascii="Times New Roman" w:hAnsi="Times New Roman"/>
          <w:sz w:val="24"/>
          <w:szCs w:val="24"/>
          <w:lang w:val="en-GB"/>
        </w:rPr>
      </w:pPr>
    </w:p>
    <w:p w14:paraId="010D5390" w14:textId="77777777" w:rsidR="001F2EA5" w:rsidRPr="00391C3D" w:rsidRDefault="001F2EA5" w:rsidP="001F2EA5">
      <w:pPr>
        <w:pStyle w:val="ReferenceLine"/>
        <w:widowControl w:val="0"/>
        <w:tabs>
          <w:tab w:val="clear" w:pos="1080"/>
          <w:tab w:val="left" w:pos="6237"/>
        </w:tabs>
        <w:ind w:left="0" w:firstLine="0"/>
        <w:rPr>
          <w:rFonts w:cs="Arial"/>
          <w:b/>
          <w:i w:val="0"/>
          <w:snapToGrid w:val="0"/>
          <w:lang w:val="en-ZA"/>
        </w:rPr>
      </w:pPr>
    </w:p>
    <w:p w14:paraId="774B644C" w14:textId="77777777" w:rsidR="001F2EA5" w:rsidRPr="00391C3D" w:rsidRDefault="001F2EA5" w:rsidP="001F2EA5">
      <w:pPr>
        <w:pStyle w:val="ReferenceLine"/>
        <w:widowControl w:val="0"/>
        <w:tabs>
          <w:tab w:val="clear" w:pos="1080"/>
          <w:tab w:val="left" w:pos="6237"/>
        </w:tabs>
        <w:ind w:left="0" w:firstLine="0"/>
        <w:rPr>
          <w:rFonts w:cs="Arial"/>
          <w:b/>
          <w:i w:val="0"/>
          <w:snapToGrid w:val="0"/>
          <w:lang w:val="en-ZA"/>
        </w:rPr>
      </w:pPr>
      <w:r w:rsidRPr="00391C3D">
        <w:rPr>
          <w:rFonts w:cs="Arial"/>
          <w:b/>
          <w:i w:val="0"/>
          <w:snapToGrid w:val="0"/>
          <w:lang w:val="en-ZA"/>
        </w:rPr>
        <w:t>SIGNATURE: ..............................................…………....          DATE: ……...............................</w:t>
      </w:r>
    </w:p>
    <w:p w14:paraId="22539F2A" w14:textId="77777777" w:rsidR="001F2EA5" w:rsidRPr="00391C3D" w:rsidRDefault="001F2EA5" w:rsidP="001F2EA5">
      <w:pPr>
        <w:pStyle w:val="ReferenceLine"/>
        <w:widowControl w:val="0"/>
        <w:tabs>
          <w:tab w:val="clear" w:pos="1080"/>
        </w:tabs>
        <w:ind w:left="0" w:firstLine="0"/>
        <w:rPr>
          <w:rFonts w:cs="Arial"/>
          <w:b/>
          <w:snapToGrid w:val="0"/>
          <w:lang w:val="en-ZA"/>
        </w:rPr>
      </w:pPr>
      <w:r w:rsidRPr="00391C3D">
        <w:rPr>
          <w:rFonts w:cs="Arial"/>
          <w:b/>
          <w:snapToGrid w:val="0"/>
          <w:lang w:val="en-ZA"/>
        </w:rPr>
        <w:t>(of person authorised to sign on behalf of the Tenderer)</w:t>
      </w:r>
    </w:p>
    <w:p w14:paraId="7D0DCE51" w14:textId="77777777" w:rsidR="0038519E" w:rsidRDefault="0038519E">
      <w:pPr>
        <w:spacing w:after="0" w:line="240" w:lineRule="auto"/>
        <w:rPr>
          <w:rFonts w:ascii="Arial" w:hAnsi="Arial" w:cs="Arial"/>
          <w:b/>
          <w:bCs/>
          <w:sz w:val="28"/>
        </w:rPr>
      </w:pPr>
    </w:p>
    <w:p w14:paraId="15B1053F" w14:textId="77777777" w:rsidR="0038519E" w:rsidRDefault="0038519E">
      <w:pPr>
        <w:spacing w:after="0" w:line="240" w:lineRule="auto"/>
        <w:rPr>
          <w:rFonts w:ascii="Arial" w:hAnsi="Arial" w:cs="Arial"/>
          <w:b/>
          <w:bCs/>
          <w:sz w:val="28"/>
        </w:rPr>
      </w:pPr>
      <w:r>
        <w:rPr>
          <w:rFonts w:ascii="Arial" w:hAnsi="Arial" w:cs="Arial"/>
          <w:b/>
          <w:bCs/>
          <w:sz w:val="28"/>
        </w:rPr>
        <w:br w:type="page"/>
      </w:r>
    </w:p>
    <w:p w14:paraId="4322F344" w14:textId="1DD9CFEE" w:rsidR="00A111CD" w:rsidRPr="00A111CD" w:rsidRDefault="00A111CD" w:rsidP="001F1948">
      <w:pPr>
        <w:rPr>
          <w:rFonts w:ascii="Arial" w:hAnsi="Arial"/>
          <w:b/>
          <w:sz w:val="28"/>
        </w:rPr>
      </w:pPr>
      <w:bookmarkStart w:id="122" w:name="_Toc484607063"/>
      <w:bookmarkStart w:id="123" w:name="_Toc484761344"/>
      <w:r w:rsidRPr="00A111CD">
        <w:rPr>
          <w:rFonts w:ascii="Arial" w:hAnsi="Arial"/>
          <w:b/>
          <w:sz w:val="28"/>
        </w:rPr>
        <w:lastRenderedPageBreak/>
        <w:t>T2.1.1</w:t>
      </w:r>
      <w:r>
        <w:rPr>
          <w:rFonts w:ascii="Arial" w:hAnsi="Arial"/>
          <w:b/>
          <w:sz w:val="28"/>
        </w:rPr>
        <w:t>8</w:t>
      </w:r>
      <w:r w:rsidRPr="00A111CD">
        <w:rPr>
          <w:rFonts w:ascii="Arial" w:hAnsi="Arial"/>
          <w:b/>
          <w:sz w:val="28"/>
        </w:rPr>
        <w:tab/>
      </w:r>
      <w:r w:rsidR="001F1948" w:rsidRPr="001F1948">
        <w:rPr>
          <w:rFonts w:ascii="Arial" w:hAnsi="Arial"/>
          <w:b/>
          <w:sz w:val="28"/>
        </w:rPr>
        <w:t>Alterations By Tenderer</w:t>
      </w:r>
    </w:p>
    <w:p w14:paraId="2EDB4614" w14:textId="77777777" w:rsidR="00A111CD" w:rsidRDefault="00A111CD" w:rsidP="00A111CD"/>
    <w:p w14:paraId="2D1C46F5" w14:textId="77777777" w:rsidR="00A111CD" w:rsidRPr="00985923" w:rsidRDefault="00A111CD" w:rsidP="00A111CD">
      <w:pPr>
        <w:pStyle w:val="BodyText"/>
        <w:jc w:val="both"/>
        <w:rPr>
          <w:rFonts w:ascii="Arial" w:hAnsi="Arial" w:cs="Arial"/>
          <w:sz w:val="21"/>
          <w:szCs w:val="21"/>
        </w:rPr>
      </w:pPr>
      <w:r w:rsidRPr="00985923">
        <w:rPr>
          <w:rFonts w:ascii="Arial" w:hAnsi="Arial" w:cs="Arial"/>
          <w:sz w:val="21"/>
          <w:szCs w:val="21"/>
        </w:rPr>
        <w:t>Should the Tenderer desire to make any departure or modification to the General Conditions of Contract, Special Conditions of Contract, Specifications, Schedule of Quantities or Drawings, or to qualify his Tender in any way, he shall set out his proposals clearly hereunder, or alternatively, state them in a covering letter attached to his Tender and referred to hereunder, failing which the Tender will be deemed to be unqualified.</w:t>
      </w:r>
    </w:p>
    <w:p w14:paraId="30DAE8BE" w14:textId="77777777" w:rsidR="00A111CD" w:rsidRPr="0006558E" w:rsidRDefault="00A111CD" w:rsidP="00A111CD">
      <w:pPr>
        <w:numPr>
          <w:ilvl w:val="12"/>
          <w:numId w:val="0"/>
        </w:numPr>
        <w:rPr>
          <w:rFonts w:ascii="Arial" w:hAnsi="Arial"/>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2976"/>
        <w:gridCol w:w="5529"/>
      </w:tblGrid>
      <w:tr w:rsidR="00A111CD" w:rsidRPr="0006558E" w14:paraId="034F1731" w14:textId="77777777" w:rsidTr="00A111CD">
        <w:trPr>
          <w:cantSplit/>
        </w:trPr>
        <w:tc>
          <w:tcPr>
            <w:tcW w:w="1560" w:type="dxa"/>
            <w:shd w:val="pct10" w:color="000000" w:fill="FFFFFF"/>
            <w:vAlign w:val="center"/>
          </w:tcPr>
          <w:p w14:paraId="591F7C4A" w14:textId="77777777" w:rsidR="00A111CD" w:rsidRPr="0006558E" w:rsidRDefault="00A111CD" w:rsidP="0040663D">
            <w:pPr>
              <w:numPr>
                <w:ilvl w:val="12"/>
                <w:numId w:val="0"/>
              </w:numPr>
              <w:spacing w:before="144"/>
              <w:rPr>
                <w:rFonts w:ascii="Arial" w:hAnsi="Arial"/>
              </w:rPr>
            </w:pPr>
            <w:r w:rsidRPr="0006558E">
              <w:rPr>
                <w:rFonts w:ascii="Arial" w:hAnsi="Arial"/>
                <w:b/>
                <w:bCs/>
              </w:rPr>
              <w:t>PAGE</w:t>
            </w:r>
          </w:p>
        </w:tc>
        <w:tc>
          <w:tcPr>
            <w:tcW w:w="2976" w:type="dxa"/>
            <w:shd w:val="pct10" w:color="000000" w:fill="FFFFFF"/>
            <w:vAlign w:val="center"/>
          </w:tcPr>
          <w:p w14:paraId="27F016B9" w14:textId="77777777" w:rsidR="00A111CD" w:rsidRPr="0006558E" w:rsidRDefault="00A111CD" w:rsidP="0040663D">
            <w:pPr>
              <w:numPr>
                <w:ilvl w:val="12"/>
                <w:numId w:val="0"/>
              </w:numPr>
              <w:spacing w:before="144"/>
              <w:jc w:val="center"/>
              <w:rPr>
                <w:rFonts w:ascii="Arial" w:hAnsi="Arial"/>
              </w:rPr>
            </w:pPr>
            <w:r w:rsidRPr="0006558E">
              <w:rPr>
                <w:rFonts w:ascii="Arial" w:hAnsi="Arial"/>
                <w:b/>
                <w:bCs/>
              </w:rPr>
              <w:t>CLAUSE OR ITEM</w:t>
            </w:r>
          </w:p>
        </w:tc>
        <w:tc>
          <w:tcPr>
            <w:tcW w:w="5529" w:type="dxa"/>
            <w:shd w:val="pct10" w:color="000000" w:fill="FFFFFF"/>
            <w:vAlign w:val="center"/>
          </w:tcPr>
          <w:p w14:paraId="40A48A01" w14:textId="77777777" w:rsidR="00A111CD" w:rsidRPr="0006558E" w:rsidRDefault="00A111CD" w:rsidP="0040663D">
            <w:pPr>
              <w:numPr>
                <w:ilvl w:val="12"/>
                <w:numId w:val="0"/>
              </w:numPr>
              <w:spacing w:before="144"/>
              <w:jc w:val="center"/>
              <w:rPr>
                <w:rFonts w:ascii="Arial" w:hAnsi="Arial"/>
              </w:rPr>
            </w:pPr>
            <w:r w:rsidRPr="0006558E">
              <w:rPr>
                <w:rFonts w:ascii="Arial" w:hAnsi="Arial"/>
                <w:b/>
                <w:bCs/>
              </w:rPr>
              <w:t>DESCRIPTION</w:t>
            </w:r>
          </w:p>
        </w:tc>
      </w:tr>
      <w:tr w:rsidR="00A111CD" w:rsidRPr="0006558E" w14:paraId="2048983C" w14:textId="77777777" w:rsidTr="00A111CD">
        <w:trPr>
          <w:cantSplit/>
        </w:trPr>
        <w:tc>
          <w:tcPr>
            <w:tcW w:w="1560" w:type="dxa"/>
          </w:tcPr>
          <w:p w14:paraId="0C396994" w14:textId="77777777" w:rsidR="00A111CD" w:rsidRPr="0006558E" w:rsidRDefault="00A111CD" w:rsidP="0040663D">
            <w:pPr>
              <w:numPr>
                <w:ilvl w:val="12"/>
                <w:numId w:val="0"/>
              </w:numPr>
              <w:spacing w:before="144"/>
              <w:rPr>
                <w:rFonts w:ascii="Arial" w:hAnsi="Arial"/>
              </w:rPr>
            </w:pPr>
          </w:p>
        </w:tc>
        <w:tc>
          <w:tcPr>
            <w:tcW w:w="2976" w:type="dxa"/>
          </w:tcPr>
          <w:p w14:paraId="1193FDC8" w14:textId="77777777" w:rsidR="00A111CD" w:rsidRPr="0006558E" w:rsidRDefault="00A111CD" w:rsidP="0040663D">
            <w:pPr>
              <w:numPr>
                <w:ilvl w:val="12"/>
                <w:numId w:val="0"/>
              </w:numPr>
              <w:spacing w:before="144"/>
              <w:rPr>
                <w:rFonts w:ascii="Arial" w:hAnsi="Arial"/>
              </w:rPr>
            </w:pPr>
          </w:p>
        </w:tc>
        <w:tc>
          <w:tcPr>
            <w:tcW w:w="5529" w:type="dxa"/>
          </w:tcPr>
          <w:p w14:paraId="757B8FCD" w14:textId="77777777" w:rsidR="00A111CD" w:rsidRPr="0006558E" w:rsidRDefault="00A111CD" w:rsidP="0040663D">
            <w:pPr>
              <w:numPr>
                <w:ilvl w:val="12"/>
                <w:numId w:val="0"/>
              </w:numPr>
              <w:spacing w:before="144"/>
              <w:rPr>
                <w:rFonts w:ascii="Arial" w:hAnsi="Arial"/>
              </w:rPr>
            </w:pPr>
          </w:p>
        </w:tc>
      </w:tr>
      <w:tr w:rsidR="00A111CD" w:rsidRPr="0006558E" w14:paraId="4676E9C8" w14:textId="77777777" w:rsidTr="00A111CD">
        <w:trPr>
          <w:cantSplit/>
        </w:trPr>
        <w:tc>
          <w:tcPr>
            <w:tcW w:w="1560" w:type="dxa"/>
          </w:tcPr>
          <w:p w14:paraId="1C04EF1F" w14:textId="77777777" w:rsidR="00A111CD" w:rsidRPr="0006558E" w:rsidRDefault="00A111CD" w:rsidP="0040663D">
            <w:pPr>
              <w:numPr>
                <w:ilvl w:val="12"/>
                <w:numId w:val="0"/>
              </w:numPr>
              <w:spacing w:before="144"/>
              <w:rPr>
                <w:rFonts w:ascii="Arial" w:hAnsi="Arial"/>
              </w:rPr>
            </w:pPr>
          </w:p>
        </w:tc>
        <w:tc>
          <w:tcPr>
            <w:tcW w:w="2976" w:type="dxa"/>
          </w:tcPr>
          <w:p w14:paraId="04562A05" w14:textId="77777777" w:rsidR="00A111CD" w:rsidRPr="0006558E" w:rsidRDefault="00A111CD" w:rsidP="0040663D">
            <w:pPr>
              <w:numPr>
                <w:ilvl w:val="12"/>
                <w:numId w:val="0"/>
              </w:numPr>
              <w:spacing w:before="144"/>
              <w:rPr>
                <w:rFonts w:ascii="Arial" w:hAnsi="Arial"/>
              </w:rPr>
            </w:pPr>
          </w:p>
        </w:tc>
        <w:tc>
          <w:tcPr>
            <w:tcW w:w="5529" w:type="dxa"/>
          </w:tcPr>
          <w:p w14:paraId="7896A64E" w14:textId="77777777" w:rsidR="00A111CD" w:rsidRPr="0006558E" w:rsidRDefault="00A111CD" w:rsidP="0040663D">
            <w:pPr>
              <w:numPr>
                <w:ilvl w:val="12"/>
                <w:numId w:val="0"/>
              </w:numPr>
              <w:spacing w:before="144"/>
              <w:rPr>
                <w:rFonts w:ascii="Arial" w:hAnsi="Arial"/>
              </w:rPr>
            </w:pPr>
          </w:p>
        </w:tc>
      </w:tr>
      <w:tr w:rsidR="00A111CD" w:rsidRPr="0006558E" w14:paraId="68B33A8E" w14:textId="77777777" w:rsidTr="00A111CD">
        <w:trPr>
          <w:cantSplit/>
        </w:trPr>
        <w:tc>
          <w:tcPr>
            <w:tcW w:w="1560" w:type="dxa"/>
          </w:tcPr>
          <w:p w14:paraId="5AF389C7" w14:textId="77777777" w:rsidR="00A111CD" w:rsidRPr="0006558E" w:rsidRDefault="00A111CD" w:rsidP="0040663D">
            <w:pPr>
              <w:numPr>
                <w:ilvl w:val="12"/>
                <w:numId w:val="0"/>
              </w:numPr>
              <w:spacing w:before="144"/>
              <w:rPr>
                <w:rFonts w:ascii="Arial" w:hAnsi="Arial"/>
              </w:rPr>
            </w:pPr>
          </w:p>
        </w:tc>
        <w:tc>
          <w:tcPr>
            <w:tcW w:w="2976" w:type="dxa"/>
          </w:tcPr>
          <w:p w14:paraId="4BF97541" w14:textId="77777777" w:rsidR="00A111CD" w:rsidRPr="0006558E" w:rsidRDefault="00A111CD" w:rsidP="0040663D">
            <w:pPr>
              <w:numPr>
                <w:ilvl w:val="12"/>
                <w:numId w:val="0"/>
              </w:numPr>
              <w:spacing w:before="144"/>
              <w:rPr>
                <w:rFonts w:ascii="Arial" w:hAnsi="Arial"/>
              </w:rPr>
            </w:pPr>
          </w:p>
        </w:tc>
        <w:tc>
          <w:tcPr>
            <w:tcW w:w="5529" w:type="dxa"/>
          </w:tcPr>
          <w:p w14:paraId="3C140FE9" w14:textId="77777777" w:rsidR="00A111CD" w:rsidRPr="0006558E" w:rsidRDefault="00A111CD" w:rsidP="0040663D">
            <w:pPr>
              <w:numPr>
                <w:ilvl w:val="12"/>
                <w:numId w:val="0"/>
              </w:numPr>
              <w:spacing w:before="144"/>
              <w:rPr>
                <w:rFonts w:ascii="Arial" w:hAnsi="Arial"/>
              </w:rPr>
            </w:pPr>
          </w:p>
        </w:tc>
      </w:tr>
      <w:tr w:rsidR="00A111CD" w:rsidRPr="0006558E" w14:paraId="1339FD10" w14:textId="77777777" w:rsidTr="00A111CD">
        <w:trPr>
          <w:cantSplit/>
        </w:trPr>
        <w:tc>
          <w:tcPr>
            <w:tcW w:w="1560" w:type="dxa"/>
          </w:tcPr>
          <w:p w14:paraId="3EDA3C6B" w14:textId="77777777" w:rsidR="00A111CD" w:rsidRPr="0006558E" w:rsidRDefault="00A111CD" w:rsidP="0040663D">
            <w:pPr>
              <w:numPr>
                <w:ilvl w:val="12"/>
                <w:numId w:val="0"/>
              </w:numPr>
              <w:spacing w:before="144"/>
              <w:rPr>
                <w:rFonts w:ascii="Arial" w:hAnsi="Arial"/>
              </w:rPr>
            </w:pPr>
          </w:p>
        </w:tc>
        <w:tc>
          <w:tcPr>
            <w:tcW w:w="2976" w:type="dxa"/>
          </w:tcPr>
          <w:p w14:paraId="554C9EC0" w14:textId="77777777" w:rsidR="00A111CD" w:rsidRPr="0006558E" w:rsidRDefault="00A111CD" w:rsidP="0040663D">
            <w:pPr>
              <w:numPr>
                <w:ilvl w:val="12"/>
                <w:numId w:val="0"/>
              </w:numPr>
              <w:spacing w:before="144"/>
              <w:rPr>
                <w:rFonts w:ascii="Arial" w:hAnsi="Arial"/>
              </w:rPr>
            </w:pPr>
          </w:p>
        </w:tc>
        <w:tc>
          <w:tcPr>
            <w:tcW w:w="5529" w:type="dxa"/>
          </w:tcPr>
          <w:p w14:paraId="77730955" w14:textId="77777777" w:rsidR="00A111CD" w:rsidRPr="0006558E" w:rsidRDefault="00A111CD" w:rsidP="0040663D">
            <w:pPr>
              <w:numPr>
                <w:ilvl w:val="12"/>
                <w:numId w:val="0"/>
              </w:numPr>
              <w:spacing w:before="144"/>
              <w:rPr>
                <w:rFonts w:ascii="Arial" w:hAnsi="Arial"/>
              </w:rPr>
            </w:pPr>
          </w:p>
        </w:tc>
      </w:tr>
      <w:tr w:rsidR="00A111CD" w:rsidRPr="0006558E" w14:paraId="328E171F" w14:textId="77777777" w:rsidTr="00A111CD">
        <w:trPr>
          <w:cantSplit/>
        </w:trPr>
        <w:tc>
          <w:tcPr>
            <w:tcW w:w="1560" w:type="dxa"/>
          </w:tcPr>
          <w:p w14:paraId="32AE19F7" w14:textId="77777777" w:rsidR="00A111CD" w:rsidRPr="0006558E" w:rsidRDefault="00A111CD" w:rsidP="0040663D">
            <w:pPr>
              <w:numPr>
                <w:ilvl w:val="12"/>
                <w:numId w:val="0"/>
              </w:numPr>
              <w:spacing w:before="144"/>
              <w:rPr>
                <w:rFonts w:ascii="Arial" w:hAnsi="Arial"/>
              </w:rPr>
            </w:pPr>
          </w:p>
        </w:tc>
        <w:tc>
          <w:tcPr>
            <w:tcW w:w="2976" w:type="dxa"/>
          </w:tcPr>
          <w:p w14:paraId="5C26F9B0" w14:textId="77777777" w:rsidR="00A111CD" w:rsidRPr="0006558E" w:rsidRDefault="00A111CD" w:rsidP="0040663D">
            <w:pPr>
              <w:numPr>
                <w:ilvl w:val="12"/>
                <w:numId w:val="0"/>
              </w:numPr>
              <w:spacing w:before="144"/>
              <w:rPr>
                <w:rFonts w:ascii="Arial" w:hAnsi="Arial"/>
              </w:rPr>
            </w:pPr>
          </w:p>
        </w:tc>
        <w:tc>
          <w:tcPr>
            <w:tcW w:w="5529" w:type="dxa"/>
          </w:tcPr>
          <w:p w14:paraId="5E45B06C" w14:textId="77777777" w:rsidR="00A111CD" w:rsidRPr="0006558E" w:rsidRDefault="00A111CD" w:rsidP="0040663D">
            <w:pPr>
              <w:numPr>
                <w:ilvl w:val="12"/>
                <w:numId w:val="0"/>
              </w:numPr>
              <w:spacing w:before="144"/>
              <w:rPr>
                <w:rFonts w:ascii="Arial" w:hAnsi="Arial"/>
              </w:rPr>
            </w:pPr>
          </w:p>
        </w:tc>
      </w:tr>
      <w:tr w:rsidR="00A111CD" w:rsidRPr="0006558E" w14:paraId="5B44A72D" w14:textId="77777777" w:rsidTr="00A111CD">
        <w:trPr>
          <w:cantSplit/>
        </w:trPr>
        <w:tc>
          <w:tcPr>
            <w:tcW w:w="1560" w:type="dxa"/>
          </w:tcPr>
          <w:p w14:paraId="1019CBB8" w14:textId="77777777" w:rsidR="00A111CD" w:rsidRPr="0006558E" w:rsidRDefault="00A111CD" w:rsidP="0040663D">
            <w:pPr>
              <w:numPr>
                <w:ilvl w:val="12"/>
                <w:numId w:val="0"/>
              </w:numPr>
              <w:spacing w:before="144"/>
              <w:rPr>
                <w:rFonts w:ascii="Arial" w:hAnsi="Arial"/>
              </w:rPr>
            </w:pPr>
          </w:p>
        </w:tc>
        <w:tc>
          <w:tcPr>
            <w:tcW w:w="2976" w:type="dxa"/>
          </w:tcPr>
          <w:p w14:paraId="48A901F3" w14:textId="77777777" w:rsidR="00A111CD" w:rsidRPr="0006558E" w:rsidRDefault="00A111CD" w:rsidP="0040663D">
            <w:pPr>
              <w:numPr>
                <w:ilvl w:val="12"/>
                <w:numId w:val="0"/>
              </w:numPr>
              <w:spacing w:before="144"/>
              <w:rPr>
                <w:rFonts w:ascii="Arial" w:hAnsi="Arial"/>
              </w:rPr>
            </w:pPr>
          </w:p>
        </w:tc>
        <w:tc>
          <w:tcPr>
            <w:tcW w:w="5529" w:type="dxa"/>
          </w:tcPr>
          <w:p w14:paraId="16BC9249" w14:textId="77777777" w:rsidR="00A111CD" w:rsidRPr="0006558E" w:rsidRDefault="00A111CD" w:rsidP="0040663D">
            <w:pPr>
              <w:numPr>
                <w:ilvl w:val="12"/>
                <w:numId w:val="0"/>
              </w:numPr>
              <w:spacing w:before="144"/>
              <w:rPr>
                <w:rFonts w:ascii="Arial" w:hAnsi="Arial"/>
              </w:rPr>
            </w:pPr>
          </w:p>
        </w:tc>
      </w:tr>
      <w:tr w:rsidR="00A111CD" w:rsidRPr="0006558E" w14:paraId="11A1260C" w14:textId="77777777" w:rsidTr="00A111CD">
        <w:trPr>
          <w:cantSplit/>
        </w:trPr>
        <w:tc>
          <w:tcPr>
            <w:tcW w:w="1560" w:type="dxa"/>
          </w:tcPr>
          <w:p w14:paraId="73CE4D13" w14:textId="77777777" w:rsidR="00A111CD" w:rsidRPr="0006558E" w:rsidRDefault="00A111CD" w:rsidP="0040663D">
            <w:pPr>
              <w:numPr>
                <w:ilvl w:val="12"/>
                <w:numId w:val="0"/>
              </w:numPr>
              <w:spacing w:before="144"/>
              <w:rPr>
                <w:rFonts w:ascii="Arial" w:hAnsi="Arial"/>
              </w:rPr>
            </w:pPr>
          </w:p>
        </w:tc>
        <w:tc>
          <w:tcPr>
            <w:tcW w:w="2976" w:type="dxa"/>
          </w:tcPr>
          <w:p w14:paraId="4C6FC90A" w14:textId="77777777" w:rsidR="00A111CD" w:rsidRPr="0006558E" w:rsidRDefault="00A111CD" w:rsidP="0040663D">
            <w:pPr>
              <w:numPr>
                <w:ilvl w:val="12"/>
                <w:numId w:val="0"/>
              </w:numPr>
              <w:spacing w:before="144"/>
              <w:rPr>
                <w:rFonts w:ascii="Arial" w:hAnsi="Arial"/>
              </w:rPr>
            </w:pPr>
          </w:p>
        </w:tc>
        <w:tc>
          <w:tcPr>
            <w:tcW w:w="5529" w:type="dxa"/>
          </w:tcPr>
          <w:p w14:paraId="77805747" w14:textId="77777777" w:rsidR="00A111CD" w:rsidRPr="0006558E" w:rsidRDefault="00A111CD" w:rsidP="0040663D">
            <w:pPr>
              <w:numPr>
                <w:ilvl w:val="12"/>
                <w:numId w:val="0"/>
              </w:numPr>
              <w:spacing w:before="144"/>
              <w:rPr>
                <w:rFonts w:ascii="Arial" w:hAnsi="Arial"/>
              </w:rPr>
            </w:pPr>
          </w:p>
        </w:tc>
      </w:tr>
      <w:tr w:rsidR="00A111CD" w:rsidRPr="0006558E" w14:paraId="14179028" w14:textId="77777777" w:rsidTr="00A111CD">
        <w:trPr>
          <w:cantSplit/>
        </w:trPr>
        <w:tc>
          <w:tcPr>
            <w:tcW w:w="1560" w:type="dxa"/>
          </w:tcPr>
          <w:p w14:paraId="6E3D5985" w14:textId="77777777" w:rsidR="00A111CD" w:rsidRPr="0006558E" w:rsidRDefault="00A111CD" w:rsidP="0040663D">
            <w:pPr>
              <w:numPr>
                <w:ilvl w:val="12"/>
                <w:numId w:val="0"/>
              </w:numPr>
              <w:spacing w:before="144"/>
              <w:rPr>
                <w:rFonts w:ascii="Arial" w:hAnsi="Arial"/>
              </w:rPr>
            </w:pPr>
          </w:p>
        </w:tc>
        <w:tc>
          <w:tcPr>
            <w:tcW w:w="2976" w:type="dxa"/>
          </w:tcPr>
          <w:p w14:paraId="42A0483D" w14:textId="77777777" w:rsidR="00A111CD" w:rsidRPr="0006558E" w:rsidRDefault="00A111CD" w:rsidP="0040663D">
            <w:pPr>
              <w:numPr>
                <w:ilvl w:val="12"/>
                <w:numId w:val="0"/>
              </w:numPr>
              <w:spacing w:before="144"/>
              <w:rPr>
                <w:rFonts w:ascii="Arial" w:hAnsi="Arial"/>
              </w:rPr>
            </w:pPr>
          </w:p>
        </w:tc>
        <w:tc>
          <w:tcPr>
            <w:tcW w:w="5529" w:type="dxa"/>
          </w:tcPr>
          <w:p w14:paraId="1A002EFE" w14:textId="77777777" w:rsidR="00A111CD" w:rsidRPr="0006558E" w:rsidRDefault="00A111CD" w:rsidP="0040663D">
            <w:pPr>
              <w:numPr>
                <w:ilvl w:val="12"/>
                <w:numId w:val="0"/>
              </w:numPr>
              <w:spacing w:before="144"/>
              <w:rPr>
                <w:rFonts w:ascii="Arial" w:hAnsi="Arial"/>
              </w:rPr>
            </w:pPr>
          </w:p>
        </w:tc>
      </w:tr>
      <w:tr w:rsidR="00A111CD" w:rsidRPr="0006558E" w14:paraId="4F567FC7" w14:textId="77777777" w:rsidTr="00A111CD">
        <w:trPr>
          <w:cantSplit/>
        </w:trPr>
        <w:tc>
          <w:tcPr>
            <w:tcW w:w="1560" w:type="dxa"/>
          </w:tcPr>
          <w:p w14:paraId="670205C0" w14:textId="77777777" w:rsidR="00A111CD" w:rsidRPr="0006558E" w:rsidRDefault="00A111CD" w:rsidP="0040663D">
            <w:pPr>
              <w:numPr>
                <w:ilvl w:val="12"/>
                <w:numId w:val="0"/>
              </w:numPr>
              <w:spacing w:before="144"/>
              <w:rPr>
                <w:rFonts w:ascii="Arial" w:hAnsi="Arial"/>
              </w:rPr>
            </w:pPr>
          </w:p>
        </w:tc>
        <w:tc>
          <w:tcPr>
            <w:tcW w:w="2976" w:type="dxa"/>
          </w:tcPr>
          <w:p w14:paraId="53A391EE" w14:textId="77777777" w:rsidR="00A111CD" w:rsidRPr="0006558E" w:rsidRDefault="00A111CD" w:rsidP="0040663D">
            <w:pPr>
              <w:numPr>
                <w:ilvl w:val="12"/>
                <w:numId w:val="0"/>
              </w:numPr>
              <w:spacing w:before="144"/>
              <w:rPr>
                <w:rFonts w:ascii="Arial" w:hAnsi="Arial"/>
              </w:rPr>
            </w:pPr>
          </w:p>
        </w:tc>
        <w:tc>
          <w:tcPr>
            <w:tcW w:w="5529" w:type="dxa"/>
          </w:tcPr>
          <w:p w14:paraId="452248FA" w14:textId="77777777" w:rsidR="00A111CD" w:rsidRPr="0006558E" w:rsidRDefault="00A111CD" w:rsidP="0040663D">
            <w:pPr>
              <w:numPr>
                <w:ilvl w:val="12"/>
                <w:numId w:val="0"/>
              </w:numPr>
              <w:spacing w:before="144"/>
              <w:rPr>
                <w:rFonts w:ascii="Arial" w:hAnsi="Arial"/>
              </w:rPr>
            </w:pPr>
          </w:p>
        </w:tc>
      </w:tr>
      <w:tr w:rsidR="00A111CD" w:rsidRPr="0006558E" w14:paraId="67C8BBB9" w14:textId="77777777" w:rsidTr="00A111CD">
        <w:trPr>
          <w:cantSplit/>
        </w:trPr>
        <w:tc>
          <w:tcPr>
            <w:tcW w:w="1560" w:type="dxa"/>
          </w:tcPr>
          <w:p w14:paraId="4470D0C8" w14:textId="77777777" w:rsidR="00A111CD" w:rsidRPr="0006558E" w:rsidRDefault="00A111CD" w:rsidP="0040663D">
            <w:pPr>
              <w:numPr>
                <w:ilvl w:val="12"/>
                <w:numId w:val="0"/>
              </w:numPr>
              <w:spacing w:before="144"/>
              <w:rPr>
                <w:rFonts w:ascii="Arial" w:hAnsi="Arial"/>
              </w:rPr>
            </w:pPr>
          </w:p>
        </w:tc>
        <w:tc>
          <w:tcPr>
            <w:tcW w:w="2976" w:type="dxa"/>
          </w:tcPr>
          <w:p w14:paraId="37065A2E" w14:textId="77777777" w:rsidR="00A111CD" w:rsidRPr="0006558E" w:rsidRDefault="00A111CD" w:rsidP="0040663D">
            <w:pPr>
              <w:numPr>
                <w:ilvl w:val="12"/>
                <w:numId w:val="0"/>
              </w:numPr>
              <w:spacing w:before="144"/>
              <w:rPr>
                <w:rFonts w:ascii="Arial" w:hAnsi="Arial"/>
              </w:rPr>
            </w:pPr>
          </w:p>
        </w:tc>
        <w:tc>
          <w:tcPr>
            <w:tcW w:w="5529" w:type="dxa"/>
          </w:tcPr>
          <w:p w14:paraId="09BE622B" w14:textId="77777777" w:rsidR="00A111CD" w:rsidRPr="0006558E" w:rsidRDefault="00A111CD" w:rsidP="0040663D">
            <w:pPr>
              <w:numPr>
                <w:ilvl w:val="12"/>
                <w:numId w:val="0"/>
              </w:numPr>
              <w:spacing w:before="144"/>
              <w:rPr>
                <w:rFonts w:ascii="Arial" w:hAnsi="Arial"/>
              </w:rPr>
            </w:pPr>
          </w:p>
        </w:tc>
      </w:tr>
      <w:tr w:rsidR="00A111CD" w:rsidRPr="0006558E" w14:paraId="3D758581" w14:textId="77777777" w:rsidTr="00A111CD">
        <w:trPr>
          <w:cantSplit/>
        </w:trPr>
        <w:tc>
          <w:tcPr>
            <w:tcW w:w="1560" w:type="dxa"/>
          </w:tcPr>
          <w:p w14:paraId="1AD69993" w14:textId="77777777" w:rsidR="00A111CD" w:rsidRPr="0006558E" w:rsidRDefault="00A111CD" w:rsidP="0040663D">
            <w:pPr>
              <w:numPr>
                <w:ilvl w:val="12"/>
                <w:numId w:val="0"/>
              </w:numPr>
              <w:spacing w:before="144"/>
              <w:rPr>
                <w:rFonts w:ascii="Arial" w:hAnsi="Arial"/>
              </w:rPr>
            </w:pPr>
          </w:p>
        </w:tc>
        <w:tc>
          <w:tcPr>
            <w:tcW w:w="2976" w:type="dxa"/>
          </w:tcPr>
          <w:p w14:paraId="35CE6F6D" w14:textId="77777777" w:rsidR="00A111CD" w:rsidRPr="0006558E" w:rsidRDefault="00A111CD" w:rsidP="0040663D">
            <w:pPr>
              <w:numPr>
                <w:ilvl w:val="12"/>
                <w:numId w:val="0"/>
              </w:numPr>
              <w:spacing w:before="144"/>
              <w:rPr>
                <w:rFonts w:ascii="Arial" w:hAnsi="Arial"/>
              </w:rPr>
            </w:pPr>
          </w:p>
        </w:tc>
        <w:tc>
          <w:tcPr>
            <w:tcW w:w="5529" w:type="dxa"/>
          </w:tcPr>
          <w:p w14:paraId="4B9565F7" w14:textId="77777777" w:rsidR="00A111CD" w:rsidRPr="0006558E" w:rsidRDefault="00A111CD" w:rsidP="0040663D">
            <w:pPr>
              <w:numPr>
                <w:ilvl w:val="12"/>
                <w:numId w:val="0"/>
              </w:numPr>
              <w:spacing w:before="144"/>
              <w:rPr>
                <w:rFonts w:ascii="Arial" w:hAnsi="Arial"/>
              </w:rPr>
            </w:pPr>
          </w:p>
        </w:tc>
      </w:tr>
      <w:tr w:rsidR="00A111CD" w:rsidRPr="0006558E" w14:paraId="42E4A652" w14:textId="77777777" w:rsidTr="00A111CD">
        <w:trPr>
          <w:cantSplit/>
        </w:trPr>
        <w:tc>
          <w:tcPr>
            <w:tcW w:w="1560" w:type="dxa"/>
          </w:tcPr>
          <w:p w14:paraId="608F785C" w14:textId="77777777" w:rsidR="00A111CD" w:rsidRPr="0006558E" w:rsidRDefault="00A111CD" w:rsidP="0040663D">
            <w:pPr>
              <w:numPr>
                <w:ilvl w:val="12"/>
                <w:numId w:val="0"/>
              </w:numPr>
              <w:spacing w:before="144"/>
              <w:rPr>
                <w:rFonts w:ascii="Arial" w:hAnsi="Arial"/>
              </w:rPr>
            </w:pPr>
          </w:p>
        </w:tc>
        <w:tc>
          <w:tcPr>
            <w:tcW w:w="2976" w:type="dxa"/>
          </w:tcPr>
          <w:p w14:paraId="7B093ABC" w14:textId="77777777" w:rsidR="00A111CD" w:rsidRPr="0006558E" w:rsidRDefault="00A111CD" w:rsidP="0040663D">
            <w:pPr>
              <w:numPr>
                <w:ilvl w:val="12"/>
                <w:numId w:val="0"/>
              </w:numPr>
              <w:spacing w:before="144"/>
              <w:rPr>
                <w:rFonts w:ascii="Arial" w:hAnsi="Arial"/>
              </w:rPr>
            </w:pPr>
          </w:p>
        </w:tc>
        <w:tc>
          <w:tcPr>
            <w:tcW w:w="5529" w:type="dxa"/>
          </w:tcPr>
          <w:p w14:paraId="2C1F2BEB" w14:textId="77777777" w:rsidR="00A111CD" w:rsidRPr="0006558E" w:rsidRDefault="00A111CD" w:rsidP="0040663D">
            <w:pPr>
              <w:numPr>
                <w:ilvl w:val="12"/>
                <w:numId w:val="0"/>
              </w:numPr>
              <w:spacing w:before="144"/>
              <w:rPr>
                <w:rFonts w:ascii="Arial" w:hAnsi="Arial"/>
              </w:rPr>
            </w:pPr>
          </w:p>
        </w:tc>
      </w:tr>
    </w:tbl>
    <w:p w14:paraId="58CD6A5C" w14:textId="77777777" w:rsidR="00A111CD" w:rsidRPr="0006558E" w:rsidRDefault="00A111CD" w:rsidP="00A111CD">
      <w:pPr>
        <w:numPr>
          <w:ilvl w:val="12"/>
          <w:numId w:val="0"/>
        </w:numPr>
        <w:rPr>
          <w:rFonts w:ascii="Arial" w:hAnsi="Arial"/>
        </w:rPr>
      </w:pPr>
    </w:p>
    <w:p w14:paraId="5B762BB4" w14:textId="77777777" w:rsidR="00A111CD" w:rsidRDefault="00A111CD" w:rsidP="00A111CD">
      <w:pPr>
        <w:numPr>
          <w:ilvl w:val="12"/>
          <w:numId w:val="0"/>
        </w:numPr>
        <w:tabs>
          <w:tab w:val="right" w:leader="dot" w:pos="8989"/>
        </w:tabs>
        <w:rPr>
          <w:rFonts w:ascii="Arial" w:hAnsi="Arial"/>
          <w:b/>
          <w:sz w:val="18"/>
          <w:szCs w:val="18"/>
        </w:rPr>
      </w:pPr>
    </w:p>
    <w:p w14:paraId="5F7781E3" w14:textId="77777777" w:rsidR="00A111CD" w:rsidRPr="00820163" w:rsidRDefault="00A111CD" w:rsidP="00A111CD">
      <w:pPr>
        <w:numPr>
          <w:ilvl w:val="12"/>
          <w:numId w:val="0"/>
        </w:numPr>
        <w:tabs>
          <w:tab w:val="right" w:leader="dot" w:pos="8989"/>
        </w:tabs>
        <w:rPr>
          <w:rFonts w:ascii="Arial" w:hAnsi="Arial"/>
          <w:sz w:val="18"/>
          <w:szCs w:val="18"/>
        </w:rPr>
      </w:pPr>
      <w:r w:rsidRPr="00820163">
        <w:rPr>
          <w:rFonts w:ascii="Arial" w:hAnsi="Arial"/>
          <w:b/>
          <w:sz w:val="18"/>
          <w:szCs w:val="18"/>
        </w:rPr>
        <w:t>SIGNATURE OF TENDERER:</w:t>
      </w:r>
      <w:r w:rsidRPr="00820163">
        <w:rPr>
          <w:rFonts w:ascii="Arial" w:hAnsi="Arial"/>
          <w:sz w:val="18"/>
          <w:szCs w:val="18"/>
        </w:rPr>
        <w:tab/>
      </w:r>
    </w:p>
    <w:p w14:paraId="06BED815" w14:textId="77777777" w:rsidR="00A111CD" w:rsidRPr="00820163" w:rsidRDefault="00A111CD" w:rsidP="00A111CD">
      <w:pPr>
        <w:numPr>
          <w:ilvl w:val="12"/>
          <w:numId w:val="0"/>
        </w:numPr>
        <w:rPr>
          <w:rFonts w:ascii="Arial" w:hAnsi="Arial"/>
          <w:sz w:val="18"/>
          <w:szCs w:val="18"/>
        </w:rPr>
      </w:pPr>
    </w:p>
    <w:p w14:paraId="62743F58" w14:textId="77777777" w:rsidR="00A111CD" w:rsidRDefault="00A111CD" w:rsidP="00A111CD">
      <w:pPr>
        <w:spacing w:after="0" w:line="240" w:lineRule="auto"/>
        <w:rPr>
          <w:rFonts w:ascii="Arial" w:eastAsia="SimSun" w:hAnsi="Arial"/>
          <w:b/>
          <w:iCs/>
          <w:color w:val="404040"/>
          <w:sz w:val="28"/>
        </w:rPr>
      </w:pPr>
      <w:r w:rsidRPr="00820163">
        <w:rPr>
          <w:rFonts w:ascii="Arial" w:hAnsi="Arial"/>
          <w:b/>
          <w:sz w:val="18"/>
          <w:szCs w:val="18"/>
        </w:rPr>
        <w:t>DATE</w:t>
      </w:r>
      <w:r w:rsidRPr="00820163">
        <w:rPr>
          <w:rFonts w:ascii="Arial" w:hAnsi="Arial"/>
          <w:sz w:val="18"/>
          <w:szCs w:val="18"/>
        </w:rPr>
        <w:t xml:space="preserve">: </w:t>
      </w:r>
      <w:r w:rsidRPr="00820163">
        <w:rPr>
          <w:rFonts w:ascii="Arial" w:hAnsi="Arial"/>
          <w:sz w:val="18"/>
          <w:szCs w:val="18"/>
        </w:rPr>
        <w:tab/>
      </w:r>
      <w:r w:rsidRPr="00820163">
        <w:rPr>
          <w:rFonts w:ascii="Arial" w:hAnsi="Arial"/>
          <w:sz w:val="18"/>
          <w:szCs w:val="18"/>
        </w:rPr>
        <w:tab/>
      </w:r>
      <w:r>
        <w:rPr>
          <w:rFonts w:ascii="Arial" w:hAnsi="Arial"/>
          <w:b/>
          <w:i/>
          <w:sz w:val="28"/>
        </w:rPr>
        <w:br w:type="page"/>
      </w:r>
    </w:p>
    <w:p w14:paraId="20AF0922" w14:textId="1BF81D78" w:rsidR="001530A1" w:rsidRPr="001530A1" w:rsidRDefault="001530A1" w:rsidP="001F1948">
      <w:pPr>
        <w:pStyle w:val="Heading4"/>
        <w:numPr>
          <w:ilvl w:val="0"/>
          <w:numId w:val="0"/>
        </w:numPr>
        <w:tabs>
          <w:tab w:val="left" w:pos="993"/>
        </w:tabs>
        <w:spacing w:after="240"/>
        <w:rPr>
          <w:rFonts w:ascii="Arial" w:hAnsi="Arial"/>
          <w:b/>
          <w:i w:val="0"/>
          <w:sz w:val="28"/>
        </w:rPr>
      </w:pPr>
      <w:r w:rsidRPr="001530A1">
        <w:rPr>
          <w:rFonts w:ascii="Arial" w:hAnsi="Arial"/>
          <w:b/>
          <w:i w:val="0"/>
          <w:sz w:val="28"/>
        </w:rPr>
        <w:lastRenderedPageBreak/>
        <w:t>T2.1.1</w:t>
      </w:r>
      <w:r w:rsidR="00A111CD">
        <w:rPr>
          <w:rFonts w:ascii="Arial" w:hAnsi="Arial"/>
          <w:b/>
          <w:i w:val="0"/>
          <w:sz w:val="28"/>
        </w:rPr>
        <w:t>9</w:t>
      </w:r>
      <w:r>
        <w:rPr>
          <w:rFonts w:ascii="Arial" w:hAnsi="Arial"/>
          <w:b/>
          <w:i w:val="0"/>
          <w:sz w:val="28"/>
        </w:rPr>
        <w:t xml:space="preserve"> </w:t>
      </w:r>
      <w:r w:rsidR="001F1948">
        <w:rPr>
          <w:rFonts w:ascii="Arial" w:hAnsi="Arial"/>
          <w:b/>
          <w:i w:val="0"/>
          <w:sz w:val="28"/>
        </w:rPr>
        <w:t xml:space="preserve">: </w:t>
      </w:r>
      <w:r w:rsidR="001F1948" w:rsidRPr="001530A1">
        <w:rPr>
          <w:rFonts w:ascii="Arial" w:hAnsi="Arial"/>
          <w:b/>
          <w:i w:val="0"/>
          <w:sz w:val="28"/>
        </w:rPr>
        <w:t xml:space="preserve">Confirmation </w:t>
      </w:r>
      <w:r w:rsidR="001F1948">
        <w:rPr>
          <w:rFonts w:ascii="Arial" w:hAnsi="Arial"/>
          <w:b/>
          <w:i w:val="0"/>
          <w:sz w:val="28"/>
        </w:rPr>
        <w:t>o</w:t>
      </w:r>
      <w:r w:rsidR="001F1948" w:rsidRPr="001530A1">
        <w:rPr>
          <w:rFonts w:ascii="Arial" w:hAnsi="Arial"/>
          <w:b/>
          <w:i w:val="0"/>
          <w:sz w:val="28"/>
        </w:rPr>
        <w:t>f Tenderer's Visit To The Site</w:t>
      </w:r>
    </w:p>
    <w:p w14:paraId="75FE21FC" w14:textId="77777777" w:rsidR="001530A1" w:rsidRDefault="001530A1" w:rsidP="001530A1">
      <w:pPr>
        <w:spacing w:line="360" w:lineRule="auto"/>
        <w:jc w:val="both"/>
        <w:rPr>
          <w:rFonts w:ascii="Arial" w:hAnsi="Arial"/>
          <w:sz w:val="21"/>
          <w:szCs w:val="21"/>
          <w:lang w:eastAsia="en-ZA"/>
        </w:rPr>
      </w:pPr>
    </w:p>
    <w:p w14:paraId="316AA913" w14:textId="77777777" w:rsidR="001530A1" w:rsidRPr="00FA2DB8" w:rsidRDefault="001530A1" w:rsidP="001530A1">
      <w:pPr>
        <w:spacing w:line="360" w:lineRule="auto"/>
        <w:jc w:val="both"/>
        <w:rPr>
          <w:rFonts w:ascii="Arial" w:hAnsi="Arial"/>
          <w:sz w:val="21"/>
          <w:szCs w:val="21"/>
          <w:lang w:eastAsia="en-ZA"/>
        </w:rPr>
      </w:pPr>
      <w:r w:rsidRPr="00FA2DB8">
        <w:rPr>
          <w:rFonts w:ascii="Arial" w:hAnsi="Arial"/>
          <w:sz w:val="21"/>
          <w:szCs w:val="21"/>
          <w:lang w:eastAsia="en-ZA"/>
        </w:rPr>
        <w:t>Bidders to note that the attendance register completed and signed at the compulsory site inspection / meeting / briefing session will be used to verify the bidders’ attendance to the compulsory session.  Bids will not be accepted from bidders’ who have not attended and signed the said attendance register.</w:t>
      </w:r>
    </w:p>
    <w:p w14:paraId="63E5005D" w14:textId="77777777" w:rsidR="001530A1" w:rsidRPr="00FA2DB8" w:rsidRDefault="001530A1" w:rsidP="001530A1">
      <w:pPr>
        <w:spacing w:line="360" w:lineRule="auto"/>
        <w:jc w:val="both"/>
        <w:rPr>
          <w:rFonts w:ascii="Arial" w:hAnsi="Arial"/>
          <w:sz w:val="21"/>
          <w:szCs w:val="21"/>
          <w:lang w:eastAsia="en-ZA"/>
        </w:rPr>
      </w:pPr>
    </w:p>
    <w:p w14:paraId="634BCE0B" w14:textId="77777777" w:rsidR="001530A1" w:rsidRDefault="001530A1" w:rsidP="001530A1">
      <w:pPr>
        <w:spacing w:after="0" w:line="360" w:lineRule="auto"/>
        <w:jc w:val="both"/>
        <w:rPr>
          <w:rFonts w:ascii="Arial" w:eastAsia="SimSun" w:hAnsi="Arial" w:cs="Arial"/>
          <w:b/>
          <w:color w:val="262626"/>
          <w:sz w:val="28"/>
          <w:szCs w:val="28"/>
        </w:rPr>
      </w:pPr>
      <w:r w:rsidRPr="00FA2DB8">
        <w:rPr>
          <w:rFonts w:ascii="Arial" w:hAnsi="Arial"/>
          <w:sz w:val="21"/>
          <w:szCs w:val="21"/>
        </w:rPr>
        <w:t xml:space="preserve">Bidders whose name appears on the attendance register have made themselves familiar with all local conditions likely to influence the work and the cost thereof, that they are satisfied with the description of the work and the explanations given by the said Employer’s Agents’ representative and that the bidder understands perfectly the work to be undertaken, as specified and implied, in the execution of this contract.  </w:t>
      </w:r>
    </w:p>
    <w:p w14:paraId="6E2C692A" w14:textId="77777777" w:rsidR="001530A1" w:rsidRDefault="001530A1">
      <w:pPr>
        <w:spacing w:after="0" w:line="240" w:lineRule="auto"/>
        <w:rPr>
          <w:rFonts w:ascii="Arial" w:eastAsia="SimSun" w:hAnsi="Arial" w:cs="Arial"/>
          <w:b/>
          <w:color w:val="262626"/>
          <w:sz w:val="28"/>
          <w:szCs w:val="28"/>
        </w:rPr>
      </w:pPr>
      <w:r>
        <w:rPr>
          <w:sz w:val="28"/>
          <w:szCs w:val="28"/>
        </w:rPr>
        <w:br w:type="page"/>
      </w:r>
    </w:p>
    <w:p w14:paraId="3F2D5AA7" w14:textId="0D6E0913" w:rsidR="0080344A" w:rsidRDefault="006E364B" w:rsidP="0080344A">
      <w:pPr>
        <w:pStyle w:val="Heading1"/>
        <w:numPr>
          <w:ilvl w:val="0"/>
          <w:numId w:val="0"/>
        </w:numPr>
        <w:rPr>
          <w:sz w:val="28"/>
          <w:szCs w:val="28"/>
        </w:rPr>
      </w:pPr>
      <w:r w:rsidRPr="000A0427">
        <w:rPr>
          <w:sz w:val="28"/>
          <w:szCs w:val="28"/>
        </w:rPr>
        <w:lastRenderedPageBreak/>
        <w:t>T2.1.</w:t>
      </w:r>
      <w:r w:rsidR="00A111CD">
        <w:rPr>
          <w:sz w:val="28"/>
          <w:szCs w:val="28"/>
        </w:rPr>
        <w:t>20</w:t>
      </w:r>
      <w:r w:rsidRPr="000A0427">
        <w:rPr>
          <w:sz w:val="28"/>
          <w:szCs w:val="28"/>
        </w:rPr>
        <w:t xml:space="preserve"> : </w:t>
      </w:r>
      <w:r w:rsidR="0080344A">
        <w:rPr>
          <w:sz w:val="28"/>
          <w:szCs w:val="28"/>
        </w:rPr>
        <w:t>SBD 1</w:t>
      </w:r>
    </w:p>
    <w:p w14:paraId="7CE1D837" w14:textId="7F00078C" w:rsidR="0080344A" w:rsidRDefault="0080344A" w:rsidP="0080344A">
      <w:pPr>
        <w:spacing w:before="227" w:line="286" w:lineRule="exact"/>
        <w:jc w:val="center"/>
        <w:rPr>
          <w:rFonts w:ascii="Arial Narrow"/>
          <w:b/>
          <w:spacing w:val="23"/>
          <w:w w:val="99"/>
          <w:sz w:val="28"/>
        </w:rPr>
      </w:pPr>
      <w:r>
        <w:rPr>
          <w:rFonts w:ascii="Arial Narrow"/>
          <w:b/>
          <w:spacing w:val="-1"/>
          <w:sz w:val="28"/>
        </w:rPr>
        <w:t>PART</w:t>
      </w:r>
      <w:r>
        <w:rPr>
          <w:rFonts w:ascii="Arial Narrow"/>
          <w:b/>
          <w:spacing w:val="-10"/>
          <w:sz w:val="28"/>
        </w:rPr>
        <w:t xml:space="preserve"> </w:t>
      </w:r>
      <w:r>
        <w:rPr>
          <w:rFonts w:ascii="Arial Narrow"/>
          <w:b/>
          <w:sz w:val="28"/>
        </w:rPr>
        <w:t>A</w:t>
      </w:r>
    </w:p>
    <w:p w14:paraId="515ED43A" w14:textId="1841306F" w:rsidR="0080344A" w:rsidRPr="0080344A" w:rsidRDefault="0080344A" w:rsidP="0080344A">
      <w:pPr>
        <w:spacing w:before="227" w:line="286" w:lineRule="exact"/>
        <w:jc w:val="center"/>
      </w:pPr>
      <w:r>
        <w:rPr>
          <w:rFonts w:ascii="Arial Narrow"/>
          <w:b/>
          <w:spacing w:val="-1"/>
          <w:sz w:val="28"/>
        </w:rPr>
        <w:t>INVITATION</w:t>
      </w:r>
      <w:r>
        <w:rPr>
          <w:rFonts w:ascii="Arial Narrow"/>
          <w:b/>
          <w:spacing w:val="-12"/>
          <w:sz w:val="28"/>
        </w:rPr>
        <w:t xml:space="preserve"> </w:t>
      </w:r>
      <w:r>
        <w:rPr>
          <w:rFonts w:ascii="Arial Narrow"/>
          <w:b/>
          <w:sz w:val="28"/>
        </w:rPr>
        <w:t>TO</w:t>
      </w:r>
      <w:r>
        <w:rPr>
          <w:rFonts w:ascii="Arial Narrow"/>
          <w:b/>
          <w:spacing w:val="-13"/>
          <w:sz w:val="28"/>
        </w:rPr>
        <w:t xml:space="preserve"> </w:t>
      </w:r>
      <w:r>
        <w:rPr>
          <w:rFonts w:ascii="Arial Narrow"/>
          <w:b/>
          <w:sz w:val="28"/>
        </w:rPr>
        <w:t>BID</w:t>
      </w:r>
    </w:p>
    <w:tbl>
      <w:tblPr>
        <w:tblpPr w:leftFromText="180" w:rightFromText="180" w:vertAnchor="text" w:horzAnchor="margin" w:tblpY="187"/>
        <w:tblW w:w="10647" w:type="dxa"/>
        <w:tblLayout w:type="fixed"/>
        <w:tblCellMar>
          <w:left w:w="0" w:type="dxa"/>
          <w:right w:w="0" w:type="dxa"/>
        </w:tblCellMar>
        <w:tblLook w:val="01E0" w:firstRow="1" w:lastRow="1" w:firstColumn="1" w:lastColumn="1" w:noHBand="0" w:noVBand="0"/>
      </w:tblPr>
      <w:tblGrid>
        <w:gridCol w:w="1321"/>
        <w:gridCol w:w="634"/>
        <w:gridCol w:w="1259"/>
        <w:gridCol w:w="1834"/>
        <w:gridCol w:w="1126"/>
        <w:gridCol w:w="46"/>
        <w:gridCol w:w="1284"/>
        <w:gridCol w:w="238"/>
        <w:gridCol w:w="308"/>
        <w:gridCol w:w="420"/>
        <w:gridCol w:w="795"/>
        <w:gridCol w:w="1382"/>
      </w:tblGrid>
      <w:tr w:rsidR="0080344A" w14:paraId="76AF8FC8" w14:textId="77777777" w:rsidTr="0080344A">
        <w:trPr>
          <w:trHeight w:hRule="exact" w:val="244"/>
        </w:trPr>
        <w:tc>
          <w:tcPr>
            <w:tcW w:w="10647" w:type="dxa"/>
            <w:gridSpan w:val="12"/>
            <w:tcBorders>
              <w:top w:val="single" w:sz="5" w:space="0" w:color="000000"/>
              <w:left w:val="single" w:sz="5" w:space="0" w:color="000000"/>
              <w:bottom w:val="single" w:sz="5" w:space="0" w:color="000000"/>
              <w:right w:val="single" w:sz="5" w:space="0" w:color="000000"/>
            </w:tcBorders>
            <w:shd w:val="clear" w:color="auto" w:fill="DDD9C3"/>
          </w:tcPr>
          <w:p w14:paraId="64C863F5" w14:textId="77777777" w:rsidR="0080344A" w:rsidRDefault="0080344A" w:rsidP="0080344A">
            <w:pPr>
              <w:pStyle w:val="TableParagraph"/>
              <w:ind w:left="102"/>
              <w:rPr>
                <w:rFonts w:ascii="Arial Narrow" w:eastAsia="Arial Narrow" w:hAnsi="Arial Narrow" w:cs="Arial Narrow"/>
                <w:sz w:val="20"/>
                <w:szCs w:val="20"/>
              </w:rPr>
            </w:pPr>
            <w:r>
              <w:rPr>
                <w:rFonts w:ascii="Arial Narrow"/>
                <w:b/>
                <w:spacing w:val="-1"/>
                <w:sz w:val="20"/>
              </w:rPr>
              <w:t>YOU</w:t>
            </w:r>
            <w:r>
              <w:rPr>
                <w:rFonts w:ascii="Arial Narrow"/>
                <w:b/>
                <w:spacing w:val="-7"/>
                <w:sz w:val="20"/>
              </w:rPr>
              <w:t xml:space="preserve"> </w:t>
            </w:r>
            <w:r>
              <w:rPr>
                <w:rFonts w:ascii="Arial Narrow"/>
                <w:b/>
                <w:spacing w:val="-1"/>
                <w:sz w:val="20"/>
              </w:rPr>
              <w:t>ARE</w:t>
            </w:r>
            <w:r>
              <w:rPr>
                <w:rFonts w:ascii="Arial Narrow"/>
                <w:b/>
                <w:spacing w:val="-8"/>
                <w:sz w:val="20"/>
              </w:rPr>
              <w:t xml:space="preserve"> </w:t>
            </w:r>
            <w:r>
              <w:rPr>
                <w:rFonts w:ascii="Arial Narrow"/>
                <w:b/>
                <w:spacing w:val="-1"/>
                <w:sz w:val="20"/>
              </w:rPr>
              <w:t>HEREBY</w:t>
            </w:r>
            <w:r>
              <w:rPr>
                <w:rFonts w:ascii="Arial Narrow"/>
                <w:b/>
                <w:spacing w:val="-7"/>
                <w:sz w:val="20"/>
              </w:rPr>
              <w:t xml:space="preserve"> </w:t>
            </w:r>
            <w:r>
              <w:rPr>
                <w:rFonts w:ascii="Arial Narrow"/>
                <w:b/>
                <w:spacing w:val="-1"/>
                <w:sz w:val="20"/>
              </w:rPr>
              <w:t>INVITED</w:t>
            </w:r>
            <w:r>
              <w:rPr>
                <w:rFonts w:ascii="Arial Narrow"/>
                <w:b/>
                <w:spacing w:val="-7"/>
                <w:sz w:val="20"/>
              </w:rPr>
              <w:t xml:space="preserve"> </w:t>
            </w:r>
            <w:r>
              <w:rPr>
                <w:rFonts w:ascii="Arial Narrow"/>
                <w:b/>
                <w:sz w:val="20"/>
              </w:rPr>
              <w:t>TO</w:t>
            </w:r>
            <w:r>
              <w:rPr>
                <w:rFonts w:ascii="Arial Narrow"/>
                <w:b/>
                <w:spacing w:val="-7"/>
                <w:sz w:val="20"/>
              </w:rPr>
              <w:t xml:space="preserve"> </w:t>
            </w:r>
            <w:r>
              <w:rPr>
                <w:rFonts w:ascii="Arial Narrow"/>
                <w:b/>
                <w:sz w:val="20"/>
              </w:rPr>
              <w:t>BID</w:t>
            </w:r>
            <w:r>
              <w:rPr>
                <w:rFonts w:ascii="Arial Narrow"/>
                <w:b/>
                <w:spacing w:val="-6"/>
                <w:sz w:val="20"/>
              </w:rPr>
              <w:t xml:space="preserve"> </w:t>
            </w:r>
            <w:r>
              <w:rPr>
                <w:rFonts w:ascii="Arial Narrow"/>
                <w:b/>
                <w:spacing w:val="-1"/>
                <w:sz w:val="20"/>
              </w:rPr>
              <w:t>FOR</w:t>
            </w:r>
            <w:r>
              <w:rPr>
                <w:rFonts w:ascii="Arial Narrow"/>
                <w:b/>
                <w:spacing w:val="-7"/>
                <w:sz w:val="20"/>
              </w:rPr>
              <w:t xml:space="preserve"> </w:t>
            </w:r>
            <w:r>
              <w:rPr>
                <w:rFonts w:ascii="Arial Narrow"/>
                <w:b/>
                <w:spacing w:val="-1"/>
                <w:sz w:val="20"/>
              </w:rPr>
              <w:t>REQUIREMENTS</w:t>
            </w:r>
            <w:r>
              <w:rPr>
                <w:rFonts w:ascii="Arial Narrow"/>
                <w:b/>
                <w:spacing w:val="-8"/>
                <w:sz w:val="20"/>
              </w:rPr>
              <w:t xml:space="preserve"> </w:t>
            </w:r>
            <w:r>
              <w:rPr>
                <w:rFonts w:ascii="Arial Narrow"/>
                <w:b/>
                <w:spacing w:val="-1"/>
                <w:sz w:val="20"/>
              </w:rPr>
              <w:t>OF</w:t>
            </w:r>
            <w:r>
              <w:rPr>
                <w:rFonts w:ascii="Arial Narrow"/>
                <w:b/>
                <w:spacing w:val="-5"/>
                <w:sz w:val="20"/>
              </w:rPr>
              <w:t xml:space="preserve"> </w:t>
            </w:r>
            <w:r>
              <w:rPr>
                <w:rFonts w:ascii="Arial Narrow"/>
                <w:b/>
                <w:sz w:val="20"/>
              </w:rPr>
              <w:t>THE</w:t>
            </w:r>
            <w:r>
              <w:rPr>
                <w:rFonts w:ascii="Arial Narrow"/>
                <w:b/>
                <w:spacing w:val="-8"/>
                <w:sz w:val="20"/>
              </w:rPr>
              <w:t xml:space="preserve"> </w:t>
            </w:r>
            <w:r>
              <w:rPr>
                <w:rFonts w:ascii="Arial Narrow"/>
                <w:b/>
                <w:sz w:val="20"/>
              </w:rPr>
              <w:t>(</w:t>
            </w:r>
            <w:r>
              <w:rPr>
                <w:rFonts w:ascii="Arial Narrow"/>
                <w:i/>
                <w:sz w:val="20"/>
              </w:rPr>
              <w:t>NAME</w:t>
            </w:r>
            <w:r>
              <w:rPr>
                <w:rFonts w:ascii="Arial Narrow"/>
                <w:i/>
                <w:spacing w:val="-8"/>
                <w:sz w:val="20"/>
              </w:rPr>
              <w:t xml:space="preserve"> </w:t>
            </w:r>
            <w:r>
              <w:rPr>
                <w:rFonts w:ascii="Arial Narrow"/>
                <w:i/>
                <w:spacing w:val="-1"/>
                <w:sz w:val="20"/>
              </w:rPr>
              <w:t>OF</w:t>
            </w:r>
            <w:r>
              <w:rPr>
                <w:rFonts w:ascii="Arial Narrow"/>
                <w:i/>
                <w:spacing w:val="-5"/>
                <w:sz w:val="20"/>
              </w:rPr>
              <w:t xml:space="preserve"> </w:t>
            </w:r>
            <w:r>
              <w:rPr>
                <w:rFonts w:ascii="Arial Narrow"/>
                <w:i/>
                <w:spacing w:val="-1"/>
                <w:sz w:val="20"/>
              </w:rPr>
              <w:t>DEPARTMENT/</w:t>
            </w:r>
            <w:r>
              <w:rPr>
                <w:rFonts w:ascii="Arial Narrow"/>
                <w:i/>
                <w:spacing w:val="-7"/>
                <w:sz w:val="20"/>
              </w:rPr>
              <w:t xml:space="preserve"> </w:t>
            </w:r>
            <w:r>
              <w:rPr>
                <w:rFonts w:ascii="Arial Narrow"/>
                <w:i/>
                <w:spacing w:val="-1"/>
                <w:sz w:val="20"/>
              </w:rPr>
              <w:t>PUBLIC</w:t>
            </w:r>
            <w:r>
              <w:rPr>
                <w:rFonts w:ascii="Arial Narrow"/>
                <w:i/>
                <w:spacing w:val="-7"/>
                <w:sz w:val="20"/>
              </w:rPr>
              <w:t xml:space="preserve"> </w:t>
            </w:r>
            <w:r>
              <w:rPr>
                <w:rFonts w:ascii="Arial Narrow"/>
                <w:i/>
                <w:sz w:val="20"/>
              </w:rPr>
              <w:t>ENTITY</w:t>
            </w:r>
            <w:r>
              <w:rPr>
                <w:rFonts w:ascii="Arial Narrow"/>
                <w:b/>
                <w:sz w:val="20"/>
              </w:rPr>
              <w:t>)</w:t>
            </w:r>
          </w:p>
        </w:tc>
      </w:tr>
      <w:tr w:rsidR="0080344A" w14:paraId="59BF93F9" w14:textId="77777777" w:rsidTr="0080344A">
        <w:trPr>
          <w:trHeight w:hRule="exact" w:val="242"/>
        </w:trPr>
        <w:tc>
          <w:tcPr>
            <w:tcW w:w="1321" w:type="dxa"/>
            <w:tcBorders>
              <w:top w:val="single" w:sz="5" w:space="0" w:color="000000"/>
              <w:left w:val="single" w:sz="5" w:space="0" w:color="000000"/>
              <w:bottom w:val="single" w:sz="5" w:space="0" w:color="000000"/>
              <w:right w:val="single" w:sz="5" w:space="0" w:color="000000"/>
            </w:tcBorders>
          </w:tcPr>
          <w:p w14:paraId="482BED6F" w14:textId="77777777" w:rsidR="0080344A" w:rsidRDefault="0080344A" w:rsidP="0080344A">
            <w:pPr>
              <w:pStyle w:val="TableParagraph"/>
              <w:spacing w:line="228" w:lineRule="exact"/>
              <w:ind w:left="102"/>
              <w:rPr>
                <w:rFonts w:ascii="Arial Narrow" w:eastAsia="Arial Narrow" w:hAnsi="Arial Narrow" w:cs="Arial Narrow"/>
                <w:sz w:val="20"/>
                <w:szCs w:val="20"/>
              </w:rPr>
            </w:pPr>
            <w:r>
              <w:rPr>
                <w:rFonts w:ascii="Arial Narrow"/>
                <w:spacing w:val="-1"/>
                <w:sz w:val="20"/>
              </w:rPr>
              <w:t>BID</w:t>
            </w:r>
            <w:r>
              <w:rPr>
                <w:rFonts w:ascii="Arial Narrow"/>
                <w:spacing w:val="-12"/>
                <w:sz w:val="20"/>
              </w:rPr>
              <w:t xml:space="preserve"> </w:t>
            </w:r>
            <w:r>
              <w:rPr>
                <w:rFonts w:ascii="Arial Narrow"/>
                <w:spacing w:val="-1"/>
                <w:sz w:val="20"/>
              </w:rPr>
              <w:t>NUMBER:</w:t>
            </w:r>
          </w:p>
        </w:tc>
        <w:tc>
          <w:tcPr>
            <w:tcW w:w="1893" w:type="dxa"/>
            <w:gridSpan w:val="2"/>
            <w:tcBorders>
              <w:top w:val="single" w:sz="5" w:space="0" w:color="000000"/>
              <w:left w:val="single" w:sz="5" w:space="0" w:color="000000"/>
              <w:bottom w:val="single" w:sz="5" w:space="0" w:color="000000"/>
              <w:right w:val="single" w:sz="5" w:space="0" w:color="000000"/>
            </w:tcBorders>
          </w:tcPr>
          <w:p w14:paraId="584085E0" w14:textId="77777777" w:rsidR="0080344A" w:rsidRDefault="0080344A" w:rsidP="0080344A"/>
        </w:tc>
        <w:tc>
          <w:tcPr>
            <w:tcW w:w="2960" w:type="dxa"/>
            <w:gridSpan w:val="2"/>
            <w:tcBorders>
              <w:top w:val="single" w:sz="5" w:space="0" w:color="000000"/>
              <w:left w:val="single" w:sz="5" w:space="0" w:color="000000"/>
              <w:bottom w:val="single" w:sz="5" w:space="0" w:color="000000"/>
              <w:right w:val="single" w:sz="5" w:space="0" w:color="000000"/>
            </w:tcBorders>
          </w:tcPr>
          <w:p w14:paraId="3E5CD850" w14:textId="77777777" w:rsidR="0080344A" w:rsidRDefault="0080344A" w:rsidP="0080344A">
            <w:pPr>
              <w:pStyle w:val="TableParagraph"/>
              <w:spacing w:line="228" w:lineRule="exact"/>
              <w:ind w:left="102"/>
              <w:rPr>
                <w:rFonts w:ascii="Arial Narrow" w:eastAsia="Arial Narrow" w:hAnsi="Arial Narrow" w:cs="Arial Narrow"/>
                <w:sz w:val="20"/>
                <w:szCs w:val="20"/>
              </w:rPr>
            </w:pPr>
            <w:r>
              <w:rPr>
                <w:rFonts w:ascii="Arial Narrow"/>
                <w:spacing w:val="-1"/>
                <w:sz w:val="20"/>
              </w:rPr>
              <w:t>CLOSING</w:t>
            </w:r>
            <w:r>
              <w:rPr>
                <w:rFonts w:ascii="Arial Narrow"/>
                <w:spacing w:val="-14"/>
                <w:sz w:val="20"/>
              </w:rPr>
              <w:t xml:space="preserve"> </w:t>
            </w:r>
            <w:r>
              <w:rPr>
                <w:rFonts w:ascii="Arial Narrow"/>
                <w:spacing w:val="-1"/>
                <w:sz w:val="20"/>
              </w:rPr>
              <w:t>DATE:</w:t>
            </w:r>
          </w:p>
        </w:tc>
        <w:tc>
          <w:tcPr>
            <w:tcW w:w="1568" w:type="dxa"/>
            <w:gridSpan w:val="3"/>
            <w:tcBorders>
              <w:top w:val="single" w:sz="5" w:space="0" w:color="000000"/>
              <w:left w:val="single" w:sz="5" w:space="0" w:color="000000"/>
              <w:bottom w:val="single" w:sz="5" w:space="0" w:color="000000"/>
              <w:right w:val="single" w:sz="5" w:space="0" w:color="000000"/>
            </w:tcBorders>
          </w:tcPr>
          <w:p w14:paraId="0AE34B29" w14:textId="77777777" w:rsidR="0080344A" w:rsidRDefault="0080344A" w:rsidP="0080344A"/>
        </w:tc>
        <w:tc>
          <w:tcPr>
            <w:tcW w:w="1523" w:type="dxa"/>
            <w:gridSpan w:val="3"/>
            <w:tcBorders>
              <w:top w:val="single" w:sz="5" w:space="0" w:color="000000"/>
              <w:left w:val="single" w:sz="5" w:space="0" w:color="000000"/>
              <w:bottom w:val="single" w:sz="5" w:space="0" w:color="000000"/>
              <w:right w:val="single" w:sz="5" w:space="0" w:color="000000"/>
            </w:tcBorders>
          </w:tcPr>
          <w:p w14:paraId="4CC70C0E" w14:textId="77777777" w:rsidR="0080344A" w:rsidRDefault="0080344A" w:rsidP="0080344A">
            <w:pPr>
              <w:pStyle w:val="TableParagraph"/>
              <w:spacing w:line="228" w:lineRule="exact"/>
              <w:ind w:left="102"/>
              <w:rPr>
                <w:rFonts w:ascii="Arial Narrow" w:eastAsia="Arial Narrow" w:hAnsi="Arial Narrow" w:cs="Arial Narrow"/>
                <w:sz w:val="20"/>
                <w:szCs w:val="20"/>
              </w:rPr>
            </w:pPr>
            <w:r>
              <w:rPr>
                <w:rFonts w:ascii="Arial Narrow"/>
                <w:spacing w:val="-1"/>
                <w:sz w:val="20"/>
              </w:rPr>
              <w:t>CLOSING</w:t>
            </w:r>
            <w:r>
              <w:rPr>
                <w:rFonts w:ascii="Arial Narrow"/>
                <w:spacing w:val="-13"/>
                <w:sz w:val="20"/>
              </w:rPr>
              <w:t xml:space="preserve"> </w:t>
            </w:r>
            <w:r>
              <w:rPr>
                <w:rFonts w:ascii="Arial Narrow"/>
                <w:sz w:val="20"/>
              </w:rPr>
              <w:t>TIME:</w:t>
            </w:r>
          </w:p>
        </w:tc>
        <w:tc>
          <w:tcPr>
            <w:tcW w:w="1381" w:type="dxa"/>
            <w:tcBorders>
              <w:top w:val="single" w:sz="5" w:space="0" w:color="000000"/>
              <w:left w:val="single" w:sz="5" w:space="0" w:color="000000"/>
              <w:bottom w:val="single" w:sz="5" w:space="0" w:color="000000"/>
              <w:right w:val="single" w:sz="5" w:space="0" w:color="000000"/>
            </w:tcBorders>
          </w:tcPr>
          <w:p w14:paraId="0B265CB7" w14:textId="77777777" w:rsidR="0080344A" w:rsidRDefault="0080344A" w:rsidP="0080344A"/>
        </w:tc>
      </w:tr>
      <w:tr w:rsidR="0080344A" w14:paraId="7416E514" w14:textId="77777777" w:rsidTr="0080344A">
        <w:trPr>
          <w:trHeight w:hRule="exact" w:val="242"/>
        </w:trPr>
        <w:tc>
          <w:tcPr>
            <w:tcW w:w="1321" w:type="dxa"/>
            <w:tcBorders>
              <w:top w:val="single" w:sz="5" w:space="0" w:color="000000"/>
              <w:left w:val="single" w:sz="5" w:space="0" w:color="000000"/>
              <w:bottom w:val="single" w:sz="5" w:space="0" w:color="000000"/>
              <w:right w:val="single" w:sz="5" w:space="0" w:color="000000"/>
            </w:tcBorders>
          </w:tcPr>
          <w:p w14:paraId="259C99D7" w14:textId="77777777" w:rsidR="0080344A" w:rsidRDefault="0080344A" w:rsidP="0080344A">
            <w:pPr>
              <w:pStyle w:val="TableParagraph"/>
              <w:spacing w:line="228" w:lineRule="exact"/>
              <w:ind w:left="102"/>
              <w:rPr>
                <w:rFonts w:ascii="Arial Narrow" w:eastAsia="Arial Narrow" w:hAnsi="Arial Narrow" w:cs="Arial Narrow"/>
                <w:sz w:val="20"/>
                <w:szCs w:val="20"/>
              </w:rPr>
            </w:pPr>
            <w:r>
              <w:rPr>
                <w:rFonts w:ascii="Arial Narrow"/>
                <w:spacing w:val="-1"/>
                <w:sz w:val="20"/>
              </w:rPr>
              <w:t>DESCRIPTION</w:t>
            </w:r>
          </w:p>
        </w:tc>
        <w:tc>
          <w:tcPr>
            <w:tcW w:w="9326" w:type="dxa"/>
            <w:gridSpan w:val="11"/>
            <w:tcBorders>
              <w:top w:val="single" w:sz="5" w:space="0" w:color="000000"/>
              <w:left w:val="single" w:sz="5" w:space="0" w:color="000000"/>
              <w:bottom w:val="single" w:sz="5" w:space="0" w:color="000000"/>
              <w:right w:val="single" w:sz="5" w:space="0" w:color="000000"/>
            </w:tcBorders>
          </w:tcPr>
          <w:p w14:paraId="03C6938B" w14:textId="77777777" w:rsidR="0080344A" w:rsidRDefault="0080344A" w:rsidP="0080344A"/>
        </w:tc>
      </w:tr>
      <w:tr w:rsidR="0080344A" w14:paraId="36BC69F6" w14:textId="77777777" w:rsidTr="0080344A">
        <w:trPr>
          <w:trHeight w:hRule="exact" w:val="239"/>
        </w:trPr>
        <w:tc>
          <w:tcPr>
            <w:tcW w:w="10647" w:type="dxa"/>
            <w:gridSpan w:val="12"/>
            <w:tcBorders>
              <w:top w:val="single" w:sz="5" w:space="0" w:color="000000"/>
              <w:left w:val="single" w:sz="5" w:space="0" w:color="000000"/>
              <w:bottom w:val="single" w:sz="5" w:space="0" w:color="000000"/>
              <w:right w:val="single" w:sz="5" w:space="0" w:color="000000"/>
            </w:tcBorders>
            <w:shd w:val="clear" w:color="auto" w:fill="DDD9C3"/>
          </w:tcPr>
          <w:p w14:paraId="2D5F2934" w14:textId="77777777" w:rsidR="0080344A" w:rsidRDefault="0080344A" w:rsidP="0080344A">
            <w:pPr>
              <w:pStyle w:val="TableParagraph"/>
              <w:spacing w:line="226" w:lineRule="exact"/>
              <w:ind w:left="102"/>
              <w:rPr>
                <w:rFonts w:ascii="Arial Narrow" w:eastAsia="Arial Narrow" w:hAnsi="Arial Narrow" w:cs="Arial Narrow"/>
                <w:sz w:val="20"/>
                <w:szCs w:val="20"/>
              </w:rPr>
            </w:pPr>
            <w:r>
              <w:rPr>
                <w:rFonts w:ascii="Arial Narrow"/>
                <w:b/>
                <w:sz w:val="20"/>
              </w:rPr>
              <w:t>BID</w:t>
            </w:r>
            <w:r>
              <w:rPr>
                <w:rFonts w:ascii="Arial Narrow"/>
                <w:b/>
                <w:spacing w:val="-7"/>
                <w:sz w:val="20"/>
              </w:rPr>
              <w:t xml:space="preserve"> </w:t>
            </w:r>
            <w:r>
              <w:rPr>
                <w:rFonts w:ascii="Arial Narrow"/>
                <w:b/>
                <w:spacing w:val="-1"/>
                <w:sz w:val="20"/>
              </w:rPr>
              <w:t>RESPONSE</w:t>
            </w:r>
            <w:r>
              <w:rPr>
                <w:rFonts w:ascii="Arial Narrow"/>
                <w:b/>
                <w:spacing w:val="-8"/>
                <w:sz w:val="20"/>
              </w:rPr>
              <w:t xml:space="preserve"> </w:t>
            </w:r>
            <w:r>
              <w:rPr>
                <w:rFonts w:ascii="Arial Narrow"/>
                <w:b/>
                <w:spacing w:val="-1"/>
                <w:sz w:val="20"/>
              </w:rPr>
              <w:t>DOCUMENTS</w:t>
            </w:r>
            <w:r>
              <w:rPr>
                <w:rFonts w:ascii="Arial Narrow"/>
                <w:b/>
                <w:spacing w:val="-8"/>
                <w:sz w:val="20"/>
              </w:rPr>
              <w:t xml:space="preserve"> </w:t>
            </w:r>
            <w:r>
              <w:rPr>
                <w:rFonts w:ascii="Arial Narrow"/>
                <w:b/>
                <w:sz w:val="20"/>
              </w:rPr>
              <w:t>MAY</w:t>
            </w:r>
            <w:r>
              <w:rPr>
                <w:rFonts w:ascii="Arial Narrow"/>
                <w:b/>
                <w:spacing w:val="-7"/>
                <w:sz w:val="20"/>
              </w:rPr>
              <w:t xml:space="preserve"> </w:t>
            </w:r>
            <w:r>
              <w:rPr>
                <w:rFonts w:ascii="Arial Narrow"/>
                <w:b/>
                <w:sz w:val="20"/>
              </w:rPr>
              <w:t>BE</w:t>
            </w:r>
            <w:r>
              <w:rPr>
                <w:rFonts w:ascii="Arial Narrow"/>
                <w:b/>
                <w:spacing w:val="-8"/>
                <w:sz w:val="20"/>
              </w:rPr>
              <w:t xml:space="preserve"> </w:t>
            </w:r>
            <w:r>
              <w:rPr>
                <w:rFonts w:ascii="Arial Narrow"/>
                <w:b/>
                <w:spacing w:val="-1"/>
                <w:sz w:val="20"/>
              </w:rPr>
              <w:t>DEPOSITED</w:t>
            </w:r>
            <w:r>
              <w:rPr>
                <w:rFonts w:ascii="Arial Narrow"/>
                <w:b/>
                <w:spacing w:val="-7"/>
                <w:sz w:val="20"/>
              </w:rPr>
              <w:t xml:space="preserve"> </w:t>
            </w:r>
            <w:r>
              <w:rPr>
                <w:rFonts w:ascii="Arial Narrow"/>
                <w:b/>
                <w:sz w:val="20"/>
              </w:rPr>
              <w:t>IN</w:t>
            </w:r>
            <w:r>
              <w:rPr>
                <w:rFonts w:ascii="Arial Narrow"/>
                <w:b/>
                <w:spacing w:val="-7"/>
                <w:sz w:val="20"/>
              </w:rPr>
              <w:t xml:space="preserve"> </w:t>
            </w:r>
            <w:r>
              <w:rPr>
                <w:rFonts w:ascii="Arial Narrow"/>
                <w:b/>
                <w:sz w:val="20"/>
              </w:rPr>
              <w:t>THE</w:t>
            </w:r>
            <w:r>
              <w:rPr>
                <w:rFonts w:ascii="Arial Narrow"/>
                <w:b/>
                <w:spacing w:val="-7"/>
                <w:sz w:val="20"/>
              </w:rPr>
              <w:t xml:space="preserve"> </w:t>
            </w:r>
            <w:r>
              <w:rPr>
                <w:rFonts w:ascii="Arial Narrow"/>
                <w:b/>
                <w:sz w:val="20"/>
              </w:rPr>
              <w:t>BID</w:t>
            </w:r>
            <w:r>
              <w:rPr>
                <w:rFonts w:ascii="Arial Narrow"/>
                <w:b/>
                <w:spacing w:val="-7"/>
                <w:sz w:val="20"/>
              </w:rPr>
              <w:t xml:space="preserve"> </w:t>
            </w:r>
            <w:r>
              <w:rPr>
                <w:rFonts w:ascii="Arial Narrow"/>
                <w:b/>
                <w:sz w:val="20"/>
              </w:rPr>
              <w:t>BOX</w:t>
            </w:r>
            <w:r>
              <w:rPr>
                <w:rFonts w:ascii="Arial Narrow"/>
                <w:b/>
                <w:spacing w:val="-8"/>
                <w:sz w:val="20"/>
              </w:rPr>
              <w:t xml:space="preserve"> </w:t>
            </w:r>
            <w:r>
              <w:rPr>
                <w:rFonts w:ascii="Arial Narrow"/>
                <w:b/>
                <w:spacing w:val="-1"/>
                <w:sz w:val="20"/>
              </w:rPr>
              <w:t>SITUATED</w:t>
            </w:r>
            <w:r>
              <w:rPr>
                <w:rFonts w:ascii="Arial Narrow"/>
                <w:b/>
                <w:spacing w:val="-6"/>
                <w:sz w:val="20"/>
              </w:rPr>
              <w:t xml:space="preserve"> </w:t>
            </w:r>
            <w:r>
              <w:rPr>
                <w:rFonts w:ascii="Arial Narrow"/>
                <w:b/>
                <w:sz w:val="20"/>
              </w:rPr>
              <w:t>AT</w:t>
            </w:r>
            <w:r>
              <w:rPr>
                <w:rFonts w:ascii="Arial Narrow"/>
                <w:b/>
                <w:spacing w:val="-4"/>
                <w:sz w:val="20"/>
              </w:rPr>
              <w:t xml:space="preserve"> </w:t>
            </w:r>
            <w:r>
              <w:rPr>
                <w:rFonts w:ascii="Arial Narrow"/>
                <w:b/>
                <w:i/>
                <w:spacing w:val="-1"/>
                <w:sz w:val="20"/>
              </w:rPr>
              <w:t>(STREET</w:t>
            </w:r>
            <w:r>
              <w:rPr>
                <w:rFonts w:ascii="Arial Narrow"/>
                <w:b/>
                <w:i/>
                <w:spacing w:val="-6"/>
                <w:sz w:val="20"/>
              </w:rPr>
              <w:t xml:space="preserve"> </w:t>
            </w:r>
            <w:r>
              <w:rPr>
                <w:rFonts w:ascii="Arial Narrow"/>
                <w:b/>
                <w:i/>
                <w:spacing w:val="-1"/>
                <w:sz w:val="20"/>
              </w:rPr>
              <w:t>ADDRESS)</w:t>
            </w:r>
          </w:p>
        </w:tc>
      </w:tr>
      <w:tr w:rsidR="0080344A" w14:paraId="46715E0F" w14:textId="77777777" w:rsidTr="0080344A">
        <w:trPr>
          <w:trHeight w:hRule="exact" w:val="346"/>
        </w:trPr>
        <w:tc>
          <w:tcPr>
            <w:tcW w:w="10647" w:type="dxa"/>
            <w:gridSpan w:val="12"/>
            <w:tcBorders>
              <w:top w:val="single" w:sz="5" w:space="0" w:color="000000"/>
              <w:left w:val="single" w:sz="5" w:space="0" w:color="000000"/>
              <w:bottom w:val="single" w:sz="5" w:space="0" w:color="000000"/>
              <w:right w:val="single" w:sz="5" w:space="0" w:color="000000"/>
            </w:tcBorders>
          </w:tcPr>
          <w:p w14:paraId="7539D370" w14:textId="77777777" w:rsidR="0080344A" w:rsidRDefault="0080344A" w:rsidP="0080344A"/>
        </w:tc>
      </w:tr>
      <w:tr w:rsidR="0080344A" w14:paraId="4E2928C8" w14:textId="77777777" w:rsidTr="0080344A">
        <w:trPr>
          <w:trHeight w:hRule="exact" w:val="346"/>
        </w:trPr>
        <w:tc>
          <w:tcPr>
            <w:tcW w:w="10647" w:type="dxa"/>
            <w:gridSpan w:val="12"/>
            <w:tcBorders>
              <w:top w:val="single" w:sz="5" w:space="0" w:color="000000"/>
              <w:left w:val="single" w:sz="5" w:space="0" w:color="000000"/>
              <w:bottom w:val="single" w:sz="5" w:space="0" w:color="000000"/>
              <w:right w:val="single" w:sz="5" w:space="0" w:color="000000"/>
            </w:tcBorders>
          </w:tcPr>
          <w:p w14:paraId="06322E5C" w14:textId="77777777" w:rsidR="0080344A" w:rsidRDefault="0080344A" w:rsidP="0080344A"/>
        </w:tc>
      </w:tr>
      <w:tr w:rsidR="0080344A" w14:paraId="6F397A38" w14:textId="77777777" w:rsidTr="0080344A">
        <w:trPr>
          <w:trHeight w:hRule="exact" w:val="402"/>
        </w:trPr>
        <w:tc>
          <w:tcPr>
            <w:tcW w:w="10647" w:type="dxa"/>
            <w:gridSpan w:val="12"/>
            <w:tcBorders>
              <w:top w:val="single" w:sz="5" w:space="0" w:color="000000"/>
              <w:left w:val="single" w:sz="5" w:space="0" w:color="000000"/>
              <w:bottom w:val="single" w:sz="5" w:space="0" w:color="000000"/>
              <w:right w:val="single" w:sz="5" w:space="0" w:color="000000"/>
            </w:tcBorders>
          </w:tcPr>
          <w:p w14:paraId="1C0E64B0" w14:textId="77777777" w:rsidR="0080344A" w:rsidRDefault="0080344A" w:rsidP="0080344A"/>
        </w:tc>
      </w:tr>
      <w:tr w:rsidR="0080344A" w14:paraId="645FD3BB" w14:textId="77777777" w:rsidTr="0080344A">
        <w:trPr>
          <w:trHeight w:hRule="exact" w:val="346"/>
        </w:trPr>
        <w:tc>
          <w:tcPr>
            <w:tcW w:w="10647" w:type="dxa"/>
            <w:gridSpan w:val="12"/>
            <w:tcBorders>
              <w:top w:val="single" w:sz="5" w:space="0" w:color="000000"/>
              <w:left w:val="single" w:sz="5" w:space="0" w:color="000000"/>
              <w:bottom w:val="single" w:sz="5" w:space="0" w:color="000000"/>
              <w:right w:val="single" w:sz="5" w:space="0" w:color="000000"/>
            </w:tcBorders>
          </w:tcPr>
          <w:p w14:paraId="0B129EB9" w14:textId="77777777" w:rsidR="0080344A" w:rsidRDefault="0080344A" w:rsidP="0080344A"/>
        </w:tc>
      </w:tr>
      <w:tr w:rsidR="0080344A" w14:paraId="310E73DC" w14:textId="77777777" w:rsidTr="0080344A">
        <w:trPr>
          <w:trHeight w:hRule="exact" w:val="418"/>
        </w:trPr>
        <w:tc>
          <w:tcPr>
            <w:tcW w:w="5048" w:type="dxa"/>
            <w:gridSpan w:val="4"/>
            <w:tcBorders>
              <w:top w:val="single" w:sz="5" w:space="0" w:color="000000"/>
              <w:left w:val="single" w:sz="5" w:space="0" w:color="000000"/>
              <w:bottom w:val="single" w:sz="5" w:space="0" w:color="000000"/>
              <w:right w:val="single" w:sz="5" w:space="0" w:color="000000"/>
            </w:tcBorders>
            <w:shd w:val="clear" w:color="auto" w:fill="DDD9C3"/>
          </w:tcPr>
          <w:p w14:paraId="4B4A936F" w14:textId="77777777" w:rsidR="0080344A" w:rsidRDefault="0080344A" w:rsidP="0080344A">
            <w:pPr>
              <w:pStyle w:val="TableParagraph"/>
              <w:spacing w:before="175"/>
              <w:ind w:left="102"/>
              <w:rPr>
                <w:rFonts w:ascii="Arial Narrow" w:eastAsia="Arial Narrow" w:hAnsi="Arial Narrow" w:cs="Arial Narrow"/>
                <w:sz w:val="20"/>
                <w:szCs w:val="20"/>
              </w:rPr>
            </w:pPr>
            <w:r>
              <w:rPr>
                <w:rFonts w:ascii="Arial Narrow"/>
                <w:b/>
                <w:spacing w:val="-1"/>
                <w:sz w:val="20"/>
              </w:rPr>
              <w:t>BIDDING</w:t>
            </w:r>
            <w:r>
              <w:rPr>
                <w:rFonts w:ascii="Arial Narrow"/>
                <w:b/>
                <w:spacing w:val="-9"/>
                <w:sz w:val="20"/>
              </w:rPr>
              <w:t xml:space="preserve"> </w:t>
            </w:r>
            <w:r>
              <w:rPr>
                <w:rFonts w:ascii="Arial Narrow"/>
                <w:b/>
                <w:spacing w:val="-1"/>
                <w:sz w:val="20"/>
              </w:rPr>
              <w:t>PROCEDURE</w:t>
            </w:r>
            <w:r>
              <w:rPr>
                <w:rFonts w:ascii="Arial Narrow"/>
                <w:b/>
                <w:spacing w:val="-9"/>
                <w:sz w:val="20"/>
              </w:rPr>
              <w:t xml:space="preserve"> </w:t>
            </w:r>
            <w:r>
              <w:rPr>
                <w:rFonts w:ascii="Arial Narrow"/>
                <w:b/>
                <w:spacing w:val="-1"/>
                <w:sz w:val="20"/>
              </w:rPr>
              <w:t>ENQUIRIES</w:t>
            </w:r>
            <w:r>
              <w:rPr>
                <w:rFonts w:ascii="Arial Narrow"/>
                <w:b/>
                <w:spacing w:val="-9"/>
                <w:sz w:val="20"/>
              </w:rPr>
              <w:t xml:space="preserve"> </w:t>
            </w:r>
            <w:r>
              <w:rPr>
                <w:rFonts w:ascii="Arial Narrow"/>
                <w:b/>
                <w:sz w:val="20"/>
              </w:rPr>
              <w:t>MAY</w:t>
            </w:r>
            <w:r>
              <w:rPr>
                <w:rFonts w:ascii="Arial Narrow"/>
                <w:b/>
                <w:spacing w:val="-9"/>
                <w:sz w:val="20"/>
              </w:rPr>
              <w:t xml:space="preserve"> </w:t>
            </w:r>
            <w:r>
              <w:rPr>
                <w:rFonts w:ascii="Arial Narrow"/>
                <w:b/>
                <w:sz w:val="20"/>
              </w:rPr>
              <w:t>BE</w:t>
            </w:r>
            <w:r>
              <w:rPr>
                <w:rFonts w:ascii="Arial Narrow"/>
                <w:b/>
                <w:spacing w:val="-9"/>
                <w:sz w:val="20"/>
              </w:rPr>
              <w:t xml:space="preserve"> </w:t>
            </w:r>
            <w:r>
              <w:rPr>
                <w:rFonts w:ascii="Arial Narrow"/>
                <w:b/>
                <w:spacing w:val="-1"/>
                <w:sz w:val="20"/>
              </w:rPr>
              <w:t>DIRECTED</w:t>
            </w:r>
            <w:r>
              <w:rPr>
                <w:rFonts w:ascii="Arial Narrow"/>
                <w:b/>
                <w:spacing w:val="-8"/>
                <w:sz w:val="20"/>
              </w:rPr>
              <w:t xml:space="preserve"> </w:t>
            </w:r>
            <w:r>
              <w:rPr>
                <w:rFonts w:ascii="Arial Narrow"/>
                <w:b/>
                <w:sz w:val="20"/>
              </w:rPr>
              <w:t>TO</w:t>
            </w:r>
          </w:p>
        </w:tc>
        <w:tc>
          <w:tcPr>
            <w:tcW w:w="5599" w:type="dxa"/>
            <w:gridSpan w:val="8"/>
            <w:tcBorders>
              <w:top w:val="single" w:sz="5" w:space="0" w:color="000000"/>
              <w:left w:val="single" w:sz="5" w:space="0" w:color="000000"/>
              <w:bottom w:val="single" w:sz="5" w:space="0" w:color="000000"/>
              <w:right w:val="single" w:sz="5" w:space="0" w:color="000000"/>
            </w:tcBorders>
            <w:shd w:val="clear" w:color="auto" w:fill="DDD9C3"/>
          </w:tcPr>
          <w:p w14:paraId="0706F5C0" w14:textId="77777777" w:rsidR="0080344A" w:rsidRDefault="0080344A" w:rsidP="0080344A">
            <w:pPr>
              <w:pStyle w:val="TableParagraph"/>
              <w:spacing w:before="175"/>
              <w:ind w:left="102"/>
              <w:rPr>
                <w:rFonts w:ascii="Arial Narrow" w:eastAsia="Arial Narrow" w:hAnsi="Arial Narrow" w:cs="Arial Narrow"/>
                <w:sz w:val="20"/>
                <w:szCs w:val="20"/>
              </w:rPr>
            </w:pPr>
            <w:r>
              <w:rPr>
                <w:rFonts w:ascii="Arial Narrow"/>
                <w:b/>
                <w:spacing w:val="-1"/>
                <w:sz w:val="20"/>
              </w:rPr>
              <w:t>TECHNICAL</w:t>
            </w:r>
            <w:r>
              <w:rPr>
                <w:rFonts w:ascii="Arial Narrow"/>
                <w:b/>
                <w:spacing w:val="-7"/>
                <w:sz w:val="20"/>
              </w:rPr>
              <w:t xml:space="preserve"> </w:t>
            </w:r>
            <w:r>
              <w:rPr>
                <w:rFonts w:ascii="Arial Narrow"/>
                <w:b/>
                <w:spacing w:val="-1"/>
                <w:sz w:val="20"/>
              </w:rPr>
              <w:t>ENQUIRIES</w:t>
            </w:r>
            <w:r>
              <w:rPr>
                <w:rFonts w:ascii="Arial Narrow"/>
                <w:b/>
                <w:spacing w:val="-8"/>
                <w:sz w:val="20"/>
              </w:rPr>
              <w:t xml:space="preserve"> </w:t>
            </w:r>
            <w:r>
              <w:rPr>
                <w:rFonts w:ascii="Arial Narrow"/>
                <w:b/>
                <w:sz w:val="20"/>
              </w:rPr>
              <w:t>MAY</w:t>
            </w:r>
            <w:r>
              <w:rPr>
                <w:rFonts w:ascii="Arial Narrow"/>
                <w:b/>
                <w:spacing w:val="-9"/>
                <w:sz w:val="20"/>
              </w:rPr>
              <w:t xml:space="preserve"> </w:t>
            </w:r>
            <w:r>
              <w:rPr>
                <w:rFonts w:ascii="Arial Narrow"/>
                <w:b/>
                <w:sz w:val="20"/>
              </w:rPr>
              <w:t>BE</w:t>
            </w:r>
            <w:r>
              <w:rPr>
                <w:rFonts w:ascii="Arial Narrow"/>
                <w:b/>
                <w:spacing w:val="-9"/>
                <w:sz w:val="20"/>
              </w:rPr>
              <w:t xml:space="preserve"> </w:t>
            </w:r>
            <w:r>
              <w:rPr>
                <w:rFonts w:ascii="Arial Narrow"/>
                <w:b/>
                <w:spacing w:val="-1"/>
                <w:sz w:val="20"/>
              </w:rPr>
              <w:t>DIRECTED</w:t>
            </w:r>
            <w:r>
              <w:rPr>
                <w:rFonts w:ascii="Arial Narrow"/>
                <w:b/>
                <w:spacing w:val="-8"/>
                <w:sz w:val="20"/>
              </w:rPr>
              <w:t xml:space="preserve"> </w:t>
            </w:r>
            <w:r>
              <w:rPr>
                <w:rFonts w:ascii="Arial Narrow"/>
                <w:b/>
                <w:spacing w:val="-1"/>
                <w:sz w:val="20"/>
              </w:rPr>
              <w:t>TO:</w:t>
            </w:r>
          </w:p>
        </w:tc>
      </w:tr>
      <w:tr w:rsidR="0080344A" w14:paraId="2CFD7DCE" w14:textId="77777777" w:rsidTr="0080344A">
        <w:trPr>
          <w:trHeight w:hRule="exact" w:val="309"/>
        </w:trPr>
        <w:tc>
          <w:tcPr>
            <w:tcW w:w="1955" w:type="dxa"/>
            <w:gridSpan w:val="2"/>
            <w:tcBorders>
              <w:top w:val="single" w:sz="5" w:space="0" w:color="000000"/>
              <w:left w:val="single" w:sz="5" w:space="0" w:color="000000"/>
              <w:bottom w:val="single" w:sz="5" w:space="0" w:color="000000"/>
              <w:right w:val="single" w:sz="5" w:space="0" w:color="000000"/>
            </w:tcBorders>
          </w:tcPr>
          <w:p w14:paraId="127F7FBD"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CONTACT</w:t>
            </w:r>
            <w:r>
              <w:rPr>
                <w:rFonts w:ascii="Arial Narrow"/>
                <w:spacing w:val="-15"/>
                <w:sz w:val="20"/>
              </w:rPr>
              <w:t xml:space="preserve"> </w:t>
            </w:r>
            <w:r>
              <w:rPr>
                <w:rFonts w:ascii="Arial Narrow"/>
                <w:spacing w:val="-1"/>
                <w:sz w:val="20"/>
              </w:rPr>
              <w:t>PERSON</w:t>
            </w:r>
          </w:p>
        </w:tc>
        <w:tc>
          <w:tcPr>
            <w:tcW w:w="3093" w:type="dxa"/>
            <w:gridSpan w:val="2"/>
            <w:tcBorders>
              <w:top w:val="single" w:sz="5" w:space="0" w:color="000000"/>
              <w:left w:val="single" w:sz="5" w:space="0" w:color="000000"/>
              <w:bottom w:val="single" w:sz="5" w:space="0" w:color="000000"/>
              <w:right w:val="single" w:sz="5" w:space="0" w:color="000000"/>
            </w:tcBorders>
          </w:tcPr>
          <w:p w14:paraId="40542DB5" w14:textId="77777777" w:rsidR="0080344A" w:rsidRDefault="0080344A" w:rsidP="0080344A"/>
        </w:tc>
        <w:tc>
          <w:tcPr>
            <w:tcW w:w="3422" w:type="dxa"/>
            <w:gridSpan w:val="6"/>
            <w:tcBorders>
              <w:top w:val="single" w:sz="5" w:space="0" w:color="000000"/>
              <w:left w:val="single" w:sz="5" w:space="0" w:color="000000"/>
              <w:bottom w:val="single" w:sz="5" w:space="0" w:color="000000"/>
              <w:right w:val="single" w:sz="5" w:space="0" w:color="000000"/>
            </w:tcBorders>
          </w:tcPr>
          <w:p w14:paraId="786A4D7F"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CONTACT</w:t>
            </w:r>
            <w:r>
              <w:rPr>
                <w:rFonts w:ascii="Arial Narrow"/>
                <w:spacing w:val="-15"/>
                <w:sz w:val="20"/>
              </w:rPr>
              <w:t xml:space="preserve"> </w:t>
            </w:r>
            <w:r>
              <w:rPr>
                <w:rFonts w:ascii="Arial Narrow"/>
                <w:spacing w:val="-1"/>
                <w:sz w:val="20"/>
              </w:rPr>
              <w:t>PERSON</w:t>
            </w:r>
          </w:p>
        </w:tc>
        <w:tc>
          <w:tcPr>
            <w:tcW w:w="2176" w:type="dxa"/>
            <w:gridSpan w:val="2"/>
            <w:tcBorders>
              <w:top w:val="single" w:sz="5" w:space="0" w:color="000000"/>
              <w:left w:val="single" w:sz="5" w:space="0" w:color="000000"/>
              <w:bottom w:val="single" w:sz="5" w:space="0" w:color="000000"/>
              <w:right w:val="single" w:sz="5" w:space="0" w:color="000000"/>
            </w:tcBorders>
          </w:tcPr>
          <w:p w14:paraId="212BEBB0" w14:textId="77777777" w:rsidR="0080344A" w:rsidRDefault="0080344A" w:rsidP="0080344A"/>
        </w:tc>
      </w:tr>
      <w:tr w:rsidR="0080344A" w14:paraId="4EC872FE" w14:textId="77777777" w:rsidTr="0080344A">
        <w:trPr>
          <w:trHeight w:hRule="exact" w:val="309"/>
        </w:trPr>
        <w:tc>
          <w:tcPr>
            <w:tcW w:w="1955" w:type="dxa"/>
            <w:gridSpan w:val="2"/>
            <w:tcBorders>
              <w:top w:val="single" w:sz="5" w:space="0" w:color="000000"/>
              <w:left w:val="single" w:sz="5" w:space="0" w:color="000000"/>
              <w:bottom w:val="single" w:sz="5" w:space="0" w:color="000000"/>
              <w:right w:val="single" w:sz="5" w:space="0" w:color="000000"/>
            </w:tcBorders>
          </w:tcPr>
          <w:p w14:paraId="13D00A86"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TELEPHONE</w:t>
            </w:r>
            <w:r>
              <w:rPr>
                <w:rFonts w:ascii="Arial Narrow"/>
                <w:spacing w:val="-20"/>
                <w:sz w:val="20"/>
              </w:rPr>
              <w:t xml:space="preserve"> </w:t>
            </w:r>
            <w:r>
              <w:rPr>
                <w:rFonts w:ascii="Arial Narrow"/>
                <w:spacing w:val="-1"/>
                <w:sz w:val="20"/>
              </w:rPr>
              <w:t>NUMBER</w:t>
            </w:r>
          </w:p>
        </w:tc>
        <w:tc>
          <w:tcPr>
            <w:tcW w:w="3093" w:type="dxa"/>
            <w:gridSpan w:val="2"/>
            <w:tcBorders>
              <w:top w:val="single" w:sz="5" w:space="0" w:color="000000"/>
              <w:left w:val="single" w:sz="5" w:space="0" w:color="000000"/>
              <w:bottom w:val="single" w:sz="5" w:space="0" w:color="000000"/>
              <w:right w:val="single" w:sz="5" w:space="0" w:color="000000"/>
            </w:tcBorders>
          </w:tcPr>
          <w:p w14:paraId="2F30837C" w14:textId="77777777" w:rsidR="0080344A" w:rsidRDefault="0080344A" w:rsidP="0080344A"/>
        </w:tc>
        <w:tc>
          <w:tcPr>
            <w:tcW w:w="3422" w:type="dxa"/>
            <w:gridSpan w:val="6"/>
            <w:tcBorders>
              <w:top w:val="single" w:sz="5" w:space="0" w:color="000000"/>
              <w:left w:val="single" w:sz="5" w:space="0" w:color="000000"/>
              <w:bottom w:val="single" w:sz="5" w:space="0" w:color="000000"/>
              <w:right w:val="single" w:sz="5" w:space="0" w:color="000000"/>
            </w:tcBorders>
          </w:tcPr>
          <w:p w14:paraId="7330E67D"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TELEPHONE</w:t>
            </w:r>
            <w:r>
              <w:rPr>
                <w:rFonts w:ascii="Arial Narrow"/>
                <w:spacing w:val="-20"/>
                <w:sz w:val="20"/>
              </w:rPr>
              <w:t xml:space="preserve"> </w:t>
            </w:r>
            <w:r>
              <w:rPr>
                <w:rFonts w:ascii="Arial Narrow"/>
                <w:spacing w:val="-1"/>
                <w:sz w:val="20"/>
              </w:rPr>
              <w:t>NUMBER</w:t>
            </w:r>
          </w:p>
        </w:tc>
        <w:tc>
          <w:tcPr>
            <w:tcW w:w="2176" w:type="dxa"/>
            <w:gridSpan w:val="2"/>
            <w:tcBorders>
              <w:top w:val="single" w:sz="5" w:space="0" w:color="000000"/>
              <w:left w:val="single" w:sz="5" w:space="0" w:color="000000"/>
              <w:bottom w:val="single" w:sz="5" w:space="0" w:color="000000"/>
              <w:right w:val="single" w:sz="5" w:space="0" w:color="000000"/>
            </w:tcBorders>
          </w:tcPr>
          <w:p w14:paraId="36073D53" w14:textId="77777777" w:rsidR="0080344A" w:rsidRDefault="0080344A" w:rsidP="0080344A"/>
        </w:tc>
      </w:tr>
      <w:tr w:rsidR="0080344A" w14:paraId="164E3BEB" w14:textId="77777777" w:rsidTr="0080344A">
        <w:trPr>
          <w:trHeight w:hRule="exact" w:val="310"/>
        </w:trPr>
        <w:tc>
          <w:tcPr>
            <w:tcW w:w="1955" w:type="dxa"/>
            <w:gridSpan w:val="2"/>
            <w:tcBorders>
              <w:top w:val="single" w:sz="5" w:space="0" w:color="000000"/>
              <w:left w:val="single" w:sz="5" w:space="0" w:color="000000"/>
              <w:bottom w:val="single" w:sz="5" w:space="0" w:color="000000"/>
              <w:right w:val="single" w:sz="5" w:space="0" w:color="000000"/>
            </w:tcBorders>
          </w:tcPr>
          <w:p w14:paraId="7AF04BF1"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FACSIMILE</w:t>
            </w:r>
            <w:r>
              <w:rPr>
                <w:rFonts w:ascii="Arial Narrow"/>
                <w:spacing w:val="-17"/>
                <w:sz w:val="20"/>
              </w:rPr>
              <w:t xml:space="preserve"> </w:t>
            </w:r>
            <w:r>
              <w:rPr>
                <w:rFonts w:ascii="Arial Narrow"/>
                <w:spacing w:val="-1"/>
                <w:sz w:val="20"/>
              </w:rPr>
              <w:t>NUMBER</w:t>
            </w:r>
          </w:p>
        </w:tc>
        <w:tc>
          <w:tcPr>
            <w:tcW w:w="3093" w:type="dxa"/>
            <w:gridSpan w:val="2"/>
            <w:tcBorders>
              <w:top w:val="single" w:sz="5" w:space="0" w:color="000000"/>
              <w:left w:val="single" w:sz="5" w:space="0" w:color="000000"/>
              <w:bottom w:val="single" w:sz="5" w:space="0" w:color="000000"/>
              <w:right w:val="single" w:sz="5" w:space="0" w:color="000000"/>
            </w:tcBorders>
          </w:tcPr>
          <w:p w14:paraId="6F9E5C4D" w14:textId="77777777" w:rsidR="0080344A" w:rsidRDefault="0080344A" w:rsidP="0080344A"/>
        </w:tc>
        <w:tc>
          <w:tcPr>
            <w:tcW w:w="3422" w:type="dxa"/>
            <w:gridSpan w:val="6"/>
            <w:tcBorders>
              <w:top w:val="single" w:sz="5" w:space="0" w:color="000000"/>
              <w:left w:val="single" w:sz="5" w:space="0" w:color="000000"/>
              <w:bottom w:val="single" w:sz="5" w:space="0" w:color="000000"/>
              <w:right w:val="single" w:sz="5" w:space="0" w:color="000000"/>
            </w:tcBorders>
          </w:tcPr>
          <w:p w14:paraId="2947EAA3" w14:textId="77777777" w:rsidR="0080344A" w:rsidRDefault="0080344A" w:rsidP="0080344A">
            <w:pPr>
              <w:pStyle w:val="TableParagraph"/>
              <w:spacing w:before="65"/>
              <w:ind w:left="102"/>
              <w:rPr>
                <w:rFonts w:ascii="Arial Narrow" w:eastAsia="Arial Narrow" w:hAnsi="Arial Narrow" w:cs="Arial Narrow"/>
                <w:sz w:val="20"/>
                <w:szCs w:val="20"/>
              </w:rPr>
            </w:pPr>
            <w:r>
              <w:rPr>
                <w:rFonts w:ascii="Arial Narrow"/>
                <w:spacing w:val="-1"/>
                <w:sz w:val="20"/>
              </w:rPr>
              <w:t>FACSIMILE</w:t>
            </w:r>
            <w:r>
              <w:rPr>
                <w:rFonts w:ascii="Arial Narrow"/>
                <w:spacing w:val="-17"/>
                <w:sz w:val="20"/>
              </w:rPr>
              <w:t xml:space="preserve"> </w:t>
            </w:r>
            <w:r>
              <w:rPr>
                <w:rFonts w:ascii="Arial Narrow"/>
                <w:spacing w:val="-1"/>
                <w:sz w:val="20"/>
              </w:rPr>
              <w:t>NUMBER</w:t>
            </w:r>
          </w:p>
        </w:tc>
        <w:tc>
          <w:tcPr>
            <w:tcW w:w="2176" w:type="dxa"/>
            <w:gridSpan w:val="2"/>
            <w:tcBorders>
              <w:top w:val="single" w:sz="5" w:space="0" w:color="000000"/>
              <w:left w:val="single" w:sz="5" w:space="0" w:color="000000"/>
              <w:bottom w:val="single" w:sz="5" w:space="0" w:color="000000"/>
              <w:right w:val="single" w:sz="5" w:space="0" w:color="000000"/>
            </w:tcBorders>
          </w:tcPr>
          <w:p w14:paraId="47014203" w14:textId="77777777" w:rsidR="0080344A" w:rsidRDefault="0080344A" w:rsidP="0080344A"/>
        </w:tc>
      </w:tr>
      <w:tr w:rsidR="0080344A" w14:paraId="10F5FC19" w14:textId="77777777" w:rsidTr="0080344A">
        <w:trPr>
          <w:trHeight w:hRule="exact" w:val="275"/>
        </w:trPr>
        <w:tc>
          <w:tcPr>
            <w:tcW w:w="1955" w:type="dxa"/>
            <w:gridSpan w:val="2"/>
            <w:tcBorders>
              <w:top w:val="single" w:sz="5" w:space="0" w:color="000000"/>
              <w:left w:val="single" w:sz="5" w:space="0" w:color="000000"/>
              <w:bottom w:val="single" w:sz="5" w:space="0" w:color="000000"/>
              <w:right w:val="single" w:sz="5" w:space="0" w:color="000000"/>
            </w:tcBorders>
          </w:tcPr>
          <w:p w14:paraId="525D5D25" w14:textId="77777777" w:rsidR="0080344A" w:rsidRDefault="0080344A" w:rsidP="0080344A">
            <w:pPr>
              <w:pStyle w:val="TableParagraph"/>
              <w:spacing w:before="31"/>
              <w:ind w:left="102"/>
              <w:rPr>
                <w:rFonts w:ascii="Arial Narrow" w:eastAsia="Arial Narrow" w:hAnsi="Arial Narrow" w:cs="Arial Narrow"/>
                <w:sz w:val="20"/>
                <w:szCs w:val="20"/>
              </w:rPr>
            </w:pPr>
            <w:r>
              <w:rPr>
                <w:rFonts w:ascii="Arial Narrow"/>
                <w:spacing w:val="-1"/>
                <w:sz w:val="20"/>
              </w:rPr>
              <w:t>E-MAIL</w:t>
            </w:r>
            <w:r>
              <w:rPr>
                <w:rFonts w:ascii="Arial Narrow"/>
                <w:spacing w:val="-14"/>
                <w:sz w:val="20"/>
              </w:rPr>
              <w:t xml:space="preserve"> </w:t>
            </w:r>
            <w:r>
              <w:rPr>
                <w:rFonts w:ascii="Arial Narrow"/>
                <w:spacing w:val="-1"/>
                <w:sz w:val="20"/>
              </w:rPr>
              <w:t>ADDRESS</w:t>
            </w:r>
          </w:p>
        </w:tc>
        <w:tc>
          <w:tcPr>
            <w:tcW w:w="3093" w:type="dxa"/>
            <w:gridSpan w:val="2"/>
            <w:tcBorders>
              <w:top w:val="single" w:sz="5" w:space="0" w:color="000000"/>
              <w:left w:val="single" w:sz="5" w:space="0" w:color="000000"/>
              <w:bottom w:val="single" w:sz="5" w:space="0" w:color="000000"/>
              <w:right w:val="single" w:sz="5" w:space="0" w:color="000000"/>
            </w:tcBorders>
          </w:tcPr>
          <w:p w14:paraId="62CB25D0" w14:textId="77777777" w:rsidR="0080344A" w:rsidRDefault="0080344A" w:rsidP="0080344A"/>
        </w:tc>
        <w:tc>
          <w:tcPr>
            <w:tcW w:w="3422" w:type="dxa"/>
            <w:gridSpan w:val="6"/>
            <w:tcBorders>
              <w:top w:val="single" w:sz="5" w:space="0" w:color="000000"/>
              <w:left w:val="single" w:sz="5" w:space="0" w:color="000000"/>
              <w:bottom w:val="single" w:sz="5" w:space="0" w:color="000000"/>
              <w:right w:val="single" w:sz="5" w:space="0" w:color="000000"/>
            </w:tcBorders>
          </w:tcPr>
          <w:p w14:paraId="26768072" w14:textId="77777777" w:rsidR="0080344A" w:rsidRDefault="0080344A" w:rsidP="0080344A">
            <w:pPr>
              <w:pStyle w:val="TableParagraph"/>
              <w:spacing w:before="31"/>
              <w:ind w:left="102"/>
              <w:rPr>
                <w:rFonts w:ascii="Arial Narrow" w:eastAsia="Arial Narrow" w:hAnsi="Arial Narrow" w:cs="Arial Narrow"/>
                <w:sz w:val="20"/>
                <w:szCs w:val="20"/>
              </w:rPr>
            </w:pPr>
            <w:r>
              <w:rPr>
                <w:rFonts w:ascii="Arial Narrow"/>
                <w:spacing w:val="-1"/>
                <w:sz w:val="20"/>
              </w:rPr>
              <w:t>E-MAIL</w:t>
            </w:r>
            <w:r>
              <w:rPr>
                <w:rFonts w:ascii="Arial Narrow"/>
                <w:spacing w:val="-14"/>
                <w:sz w:val="20"/>
              </w:rPr>
              <w:t xml:space="preserve"> </w:t>
            </w:r>
            <w:r>
              <w:rPr>
                <w:rFonts w:ascii="Arial Narrow"/>
                <w:spacing w:val="-1"/>
                <w:sz w:val="20"/>
              </w:rPr>
              <w:t>ADDRESS</w:t>
            </w:r>
          </w:p>
        </w:tc>
        <w:tc>
          <w:tcPr>
            <w:tcW w:w="2176" w:type="dxa"/>
            <w:gridSpan w:val="2"/>
            <w:tcBorders>
              <w:top w:val="single" w:sz="5" w:space="0" w:color="000000"/>
              <w:left w:val="single" w:sz="5" w:space="0" w:color="000000"/>
              <w:bottom w:val="single" w:sz="5" w:space="0" w:color="000000"/>
              <w:right w:val="single" w:sz="5" w:space="0" w:color="000000"/>
            </w:tcBorders>
          </w:tcPr>
          <w:p w14:paraId="2B2A4DC3" w14:textId="77777777" w:rsidR="0080344A" w:rsidRDefault="0080344A" w:rsidP="0080344A"/>
        </w:tc>
      </w:tr>
      <w:tr w:rsidR="0080344A" w14:paraId="513F253B" w14:textId="77777777" w:rsidTr="0080344A">
        <w:trPr>
          <w:trHeight w:hRule="exact" w:val="239"/>
        </w:trPr>
        <w:tc>
          <w:tcPr>
            <w:tcW w:w="10647" w:type="dxa"/>
            <w:gridSpan w:val="12"/>
            <w:tcBorders>
              <w:top w:val="single" w:sz="5" w:space="0" w:color="000000"/>
              <w:left w:val="single" w:sz="5" w:space="0" w:color="000000"/>
              <w:bottom w:val="single" w:sz="5" w:space="0" w:color="000000"/>
              <w:right w:val="single" w:sz="5" w:space="0" w:color="000000"/>
            </w:tcBorders>
            <w:shd w:val="clear" w:color="auto" w:fill="DDD9C3"/>
          </w:tcPr>
          <w:p w14:paraId="47D4FEC8" w14:textId="77777777" w:rsidR="0080344A" w:rsidRDefault="0080344A" w:rsidP="0080344A">
            <w:pPr>
              <w:pStyle w:val="TableParagraph"/>
              <w:spacing w:line="225" w:lineRule="exact"/>
              <w:ind w:left="102"/>
              <w:rPr>
                <w:rFonts w:ascii="Arial Narrow" w:eastAsia="Arial Narrow" w:hAnsi="Arial Narrow" w:cs="Arial Narrow"/>
                <w:sz w:val="20"/>
                <w:szCs w:val="20"/>
              </w:rPr>
            </w:pPr>
            <w:r>
              <w:rPr>
                <w:rFonts w:ascii="Arial Narrow"/>
                <w:b/>
                <w:spacing w:val="-1"/>
                <w:sz w:val="20"/>
              </w:rPr>
              <w:t>SUPPLIER</w:t>
            </w:r>
            <w:r>
              <w:rPr>
                <w:rFonts w:ascii="Arial Narrow"/>
                <w:b/>
                <w:spacing w:val="-21"/>
                <w:sz w:val="20"/>
              </w:rPr>
              <w:t xml:space="preserve"> </w:t>
            </w:r>
            <w:r>
              <w:rPr>
                <w:rFonts w:ascii="Arial Narrow"/>
                <w:b/>
                <w:spacing w:val="-1"/>
                <w:sz w:val="20"/>
              </w:rPr>
              <w:t>INFORMATION</w:t>
            </w:r>
          </w:p>
        </w:tc>
      </w:tr>
      <w:tr w:rsidR="0080344A" w14:paraId="0CE630A1"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7E843BD2"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NAME</w:t>
            </w:r>
            <w:r>
              <w:rPr>
                <w:rFonts w:ascii="Arial Narrow"/>
                <w:spacing w:val="-9"/>
                <w:sz w:val="20"/>
              </w:rPr>
              <w:t xml:space="preserve"> </w:t>
            </w:r>
            <w:r>
              <w:rPr>
                <w:rFonts w:ascii="Arial Narrow"/>
                <w:spacing w:val="-1"/>
                <w:sz w:val="20"/>
              </w:rPr>
              <w:t>OF</w:t>
            </w:r>
            <w:r>
              <w:rPr>
                <w:rFonts w:ascii="Arial Narrow"/>
                <w:spacing w:val="-7"/>
                <w:sz w:val="20"/>
              </w:rPr>
              <w:t xml:space="preserve"> </w:t>
            </w:r>
            <w:r>
              <w:rPr>
                <w:rFonts w:ascii="Arial Narrow"/>
                <w:spacing w:val="-1"/>
                <w:sz w:val="20"/>
              </w:rPr>
              <w:t>BIDDER</w:t>
            </w:r>
          </w:p>
        </w:tc>
        <w:tc>
          <w:tcPr>
            <w:tcW w:w="8692" w:type="dxa"/>
            <w:gridSpan w:val="10"/>
            <w:tcBorders>
              <w:top w:val="single" w:sz="5" w:space="0" w:color="000000"/>
              <w:left w:val="single" w:sz="5" w:space="0" w:color="000000"/>
              <w:bottom w:val="single" w:sz="5" w:space="0" w:color="000000"/>
              <w:right w:val="single" w:sz="5" w:space="0" w:color="000000"/>
            </w:tcBorders>
          </w:tcPr>
          <w:p w14:paraId="31F7DD01" w14:textId="77777777" w:rsidR="0080344A" w:rsidRDefault="0080344A" w:rsidP="0080344A"/>
        </w:tc>
      </w:tr>
      <w:tr w:rsidR="0080344A" w14:paraId="0BF28730"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75E44BFA"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POSTAL</w:t>
            </w:r>
            <w:r>
              <w:rPr>
                <w:rFonts w:ascii="Arial Narrow"/>
                <w:spacing w:val="-16"/>
                <w:sz w:val="20"/>
              </w:rPr>
              <w:t xml:space="preserve"> </w:t>
            </w:r>
            <w:r>
              <w:rPr>
                <w:rFonts w:ascii="Arial Narrow"/>
                <w:spacing w:val="-1"/>
                <w:sz w:val="20"/>
              </w:rPr>
              <w:t>ADDRESS</w:t>
            </w:r>
          </w:p>
        </w:tc>
        <w:tc>
          <w:tcPr>
            <w:tcW w:w="8692" w:type="dxa"/>
            <w:gridSpan w:val="10"/>
            <w:tcBorders>
              <w:top w:val="single" w:sz="5" w:space="0" w:color="000000"/>
              <w:left w:val="single" w:sz="5" w:space="0" w:color="000000"/>
              <w:bottom w:val="single" w:sz="5" w:space="0" w:color="000000"/>
              <w:right w:val="single" w:sz="5" w:space="0" w:color="000000"/>
            </w:tcBorders>
          </w:tcPr>
          <w:p w14:paraId="5243BE90" w14:textId="77777777" w:rsidR="0080344A" w:rsidRDefault="0080344A" w:rsidP="0080344A"/>
        </w:tc>
      </w:tr>
      <w:tr w:rsidR="0080344A" w14:paraId="52848BF0"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7238ECFD"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STREET</w:t>
            </w:r>
            <w:r>
              <w:rPr>
                <w:rFonts w:ascii="Arial Narrow"/>
                <w:spacing w:val="-15"/>
                <w:sz w:val="20"/>
              </w:rPr>
              <w:t xml:space="preserve"> </w:t>
            </w:r>
            <w:r>
              <w:rPr>
                <w:rFonts w:ascii="Arial Narrow"/>
                <w:spacing w:val="-1"/>
                <w:sz w:val="20"/>
              </w:rPr>
              <w:t>ADDRESS</w:t>
            </w:r>
          </w:p>
        </w:tc>
        <w:tc>
          <w:tcPr>
            <w:tcW w:w="8692" w:type="dxa"/>
            <w:gridSpan w:val="10"/>
            <w:tcBorders>
              <w:top w:val="single" w:sz="5" w:space="0" w:color="000000"/>
              <w:left w:val="single" w:sz="5" w:space="0" w:color="000000"/>
              <w:bottom w:val="single" w:sz="5" w:space="0" w:color="000000"/>
              <w:right w:val="single" w:sz="5" w:space="0" w:color="000000"/>
            </w:tcBorders>
          </w:tcPr>
          <w:p w14:paraId="0CE89ABA" w14:textId="77777777" w:rsidR="0080344A" w:rsidRDefault="0080344A" w:rsidP="0080344A"/>
        </w:tc>
      </w:tr>
      <w:tr w:rsidR="0080344A" w14:paraId="518ED4C7"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41F96322"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TELEPHONE</w:t>
            </w:r>
            <w:r>
              <w:rPr>
                <w:rFonts w:ascii="Arial Narrow"/>
                <w:spacing w:val="-20"/>
                <w:sz w:val="20"/>
              </w:rPr>
              <w:t xml:space="preserve"> </w:t>
            </w:r>
            <w:r>
              <w:rPr>
                <w:rFonts w:ascii="Arial Narrow"/>
                <w:spacing w:val="-1"/>
                <w:sz w:val="20"/>
              </w:rPr>
              <w:t>NUMBER</w:t>
            </w:r>
          </w:p>
        </w:tc>
        <w:tc>
          <w:tcPr>
            <w:tcW w:w="1259" w:type="dxa"/>
            <w:tcBorders>
              <w:top w:val="single" w:sz="5" w:space="0" w:color="000000"/>
              <w:left w:val="single" w:sz="5" w:space="0" w:color="000000"/>
              <w:bottom w:val="single" w:sz="5" w:space="0" w:color="000000"/>
              <w:right w:val="single" w:sz="5" w:space="0" w:color="000000"/>
            </w:tcBorders>
          </w:tcPr>
          <w:p w14:paraId="175CED3D"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z w:val="20"/>
              </w:rPr>
              <w:t>CODE</w:t>
            </w:r>
          </w:p>
        </w:tc>
        <w:tc>
          <w:tcPr>
            <w:tcW w:w="2960" w:type="dxa"/>
            <w:gridSpan w:val="2"/>
            <w:tcBorders>
              <w:top w:val="single" w:sz="5" w:space="0" w:color="000000"/>
              <w:left w:val="single" w:sz="5" w:space="0" w:color="000000"/>
              <w:bottom w:val="single" w:sz="5" w:space="0" w:color="000000"/>
              <w:right w:val="single" w:sz="5" w:space="0" w:color="000000"/>
            </w:tcBorders>
          </w:tcPr>
          <w:p w14:paraId="6306077D" w14:textId="77777777" w:rsidR="0080344A" w:rsidRDefault="0080344A" w:rsidP="0080344A"/>
        </w:tc>
        <w:tc>
          <w:tcPr>
            <w:tcW w:w="1876" w:type="dxa"/>
            <w:gridSpan w:val="4"/>
            <w:tcBorders>
              <w:top w:val="single" w:sz="5" w:space="0" w:color="000000"/>
              <w:left w:val="single" w:sz="5" w:space="0" w:color="000000"/>
              <w:bottom w:val="single" w:sz="5" w:space="0" w:color="000000"/>
              <w:right w:val="single" w:sz="5" w:space="0" w:color="000000"/>
            </w:tcBorders>
          </w:tcPr>
          <w:p w14:paraId="795A2770"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NUMBER</w:t>
            </w:r>
          </w:p>
        </w:tc>
        <w:tc>
          <w:tcPr>
            <w:tcW w:w="2596" w:type="dxa"/>
            <w:gridSpan w:val="3"/>
            <w:tcBorders>
              <w:top w:val="single" w:sz="5" w:space="0" w:color="000000"/>
              <w:left w:val="single" w:sz="5" w:space="0" w:color="000000"/>
              <w:bottom w:val="single" w:sz="5" w:space="0" w:color="000000"/>
              <w:right w:val="single" w:sz="5" w:space="0" w:color="000000"/>
            </w:tcBorders>
          </w:tcPr>
          <w:p w14:paraId="12A7FC82" w14:textId="77777777" w:rsidR="0080344A" w:rsidRDefault="0080344A" w:rsidP="0080344A"/>
        </w:tc>
      </w:tr>
      <w:tr w:rsidR="0080344A" w14:paraId="3DEC87C1"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6F85B00E"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CELLPHONE</w:t>
            </w:r>
            <w:r>
              <w:rPr>
                <w:rFonts w:ascii="Arial Narrow"/>
                <w:spacing w:val="-20"/>
                <w:sz w:val="20"/>
              </w:rPr>
              <w:t xml:space="preserve"> </w:t>
            </w:r>
            <w:r>
              <w:rPr>
                <w:rFonts w:ascii="Arial Narrow"/>
                <w:spacing w:val="-1"/>
                <w:sz w:val="20"/>
              </w:rPr>
              <w:t>NUMBER</w:t>
            </w:r>
          </w:p>
        </w:tc>
        <w:tc>
          <w:tcPr>
            <w:tcW w:w="8692" w:type="dxa"/>
            <w:gridSpan w:val="10"/>
            <w:tcBorders>
              <w:top w:val="single" w:sz="5" w:space="0" w:color="000000"/>
              <w:left w:val="single" w:sz="5" w:space="0" w:color="000000"/>
              <w:bottom w:val="single" w:sz="5" w:space="0" w:color="000000"/>
              <w:right w:val="single" w:sz="5" w:space="0" w:color="000000"/>
            </w:tcBorders>
          </w:tcPr>
          <w:p w14:paraId="76BFFA26" w14:textId="77777777" w:rsidR="0080344A" w:rsidRDefault="0080344A" w:rsidP="0080344A"/>
        </w:tc>
      </w:tr>
      <w:tr w:rsidR="0080344A" w14:paraId="62AB5712"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3620CC02"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FACSIMILE</w:t>
            </w:r>
            <w:r>
              <w:rPr>
                <w:rFonts w:ascii="Arial Narrow"/>
                <w:spacing w:val="-17"/>
                <w:sz w:val="20"/>
              </w:rPr>
              <w:t xml:space="preserve"> </w:t>
            </w:r>
            <w:r>
              <w:rPr>
                <w:rFonts w:ascii="Arial Narrow"/>
                <w:spacing w:val="-1"/>
                <w:sz w:val="20"/>
              </w:rPr>
              <w:t>NUMBER</w:t>
            </w:r>
          </w:p>
        </w:tc>
        <w:tc>
          <w:tcPr>
            <w:tcW w:w="1259" w:type="dxa"/>
            <w:tcBorders>
              <w:top w:val="single" w:sz="5" w:space="0" w:color="000000"/>
              <w:left w:val="single" w:sz="5" w:space="0" w:color="000000"/>
              <w:bottom w:val="single" w:sz="5" w:space="0" w:color="000000"/>
              <w:right w:val="single" w:sz="5" w:space="0" w:color="000000"/>
            </w:tcBorders>
          </w:tcPr>
          <w:p w14:paraId="233F3ADA"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z w:val="20"/>
              </w:rPr>
              <w:t>CODE</w:t>
            </w:r>
          </w:p>
        </w:tc>
        <w:tc>
          <w:tcPr>
            <w:tcW w:w="2960" w:type="dxa"/>
            <w:gridSpan w:val="2"/>
            <w:tcBorders>
              <w:top w:val="single" w:sz="5" w:space="0" w:color="000000"/>
              <w:left w:val="single" w:sz="5" w:space="0" w:color="000000"/>
              <w:bottom w:val="single" w:sz="5" w:space="0" w:color="000000"/>
              <w:right w:val="single" w:sz="5" w:space="0" w:color="000000"/>
            </w:tcBorders>
          </w:tcPr>
          <w:p w14:paraId="4BC173AB" w14:textId="77777777" w:rsidR="0080344A" w:rsidRDefault="0080344A" w:rsidP="0080344A"/>
        </w:tc>
        <w:tc>
          <w:tcPr>
            <w:tcW w:w="1876" w:type="dxa"/>
            <w:gridSpan w:val="4"/>
            <w:tcBorders>
              <w:top w:val="single" w:sz="5" w:space="0" w:color="000000"/>
              <w:left w:val="single" w:sz="5" w:space="0" w:color="000000"/>
              <w:bottom w:val="single" w:sz="5" w:space="0" w:color="000000"/>
              <w:right w:val="single" w:sz="5" w:space="0" w:color="000000"/>
            </w:tcBorders>
          </w:tcPr>
          <w:p w14:paraId="577F42FB"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NUMBER</w:t>
            </w:r>
          </w:p>
        </w:tc>
        <w:tc>
          <w:tcPr>
            <w:tcW w:w="2596" w:type="dxa"/>
            <w:gridSpan w:val="3"/>
            <w:tcBorders>
              <w:top w:val="single" w:sz="5" w:space="0" w:color="000000"/>
              <w:left w:val="single" w:sz="5" w:space="0" w:color="000000"/>
              <w:bottom w:val="single" w:sz="5" w:space="0" w:color="000000"/>
              <w:right w:val="single" w:sz="5" w:space="0" w:color="000000"/>
            </w:tcBorders>
          </w:tcPr>
          <w:p w14:paraId="48398B8C" w14:textId="77777777" w:rsidR="0080344A" w:rsidRDefault="0080344A" w:rsidP="0080344A"/>
        </w:tc>
      </w:tr>
      <w:tr w:rsidR="0080344A" w14:paraId="11DCCF39" w14:textId="77777777" w:rsidTr="0080344A">
        <w:trPr>
          <w:trHeight w:hRule="exact" w:val="346"/>
        </w:trPr>
        <w:tc>
          <w:tcPr>
            <w:tcW w:w="1955" w:type="dxa"/>
            <w:gridSpan w:val="2"/>
            <w:tcBorders>
              <w:top w:val="single" w:sz="5" w:space="0" w:color="000000"/>
              <w:left w:val="single" w:sz="5" w:space="0" w:color="000000"/>
              <w:bottom w:val="single" w:sz="5" w:space="0" w:color="000000"/>
              <w:right w:val="single" w:sz="5" w:space="0" w:color="000000"/>
            </w:tcBorders>
          </w:tcPr>
          <w:p w14:paraId="623825E1" w14:textId="77777777" w:rsidR="0080344A" w:rsidRDefault="0080344A" w:rsidP="0080344A">
            <w:pPr>
              <w:pStyle w:val="TableParagraph"/>
              <w:spacing w:before="103"/>
              <w:ind w:left="102"/>
              <w:rPr>
                <w:rFonts w:ascii="Arial Narrow" w:eastAsia="Arial Narrow" w:hAnsi="Arial Narrow" w:cs="Arial Narrow"/>
                <w:sz w:val="20"/>
                <w:szCs w:val="20"/>
              </w:rPr>
            </w:pPr>
            <w:r>
              <w:rPr>
                <w:rFonts w:ascii="Arial Narrow"/>
                <w:spacing w:val="-1"/>
                <w:sz w:val="20"/>
              </w:rPr>
              <w:t>E-MAIL</w:t>
            </w:r>
            <w:r>
              <w:rPr>
                <w:rFonts w:ascii="Arial Narrow"/>
                <w:spacing w:val="-14"/>
                <w:sz w:val="20"/>
              </w:rPr>
              <w:t xml:space="preserve"> </w:t>
            </w:r>
            <w:r>
              <w:rPr>
                <w:rFonts w:ascii="Arial Narrow"/>
                <w:spacing w:val="-1"/>
                <w:sz w:val="20"/>
              </w:rPr>
              <w:t>ADDRESS</w:t>
            </w:r>
          </w:p>
        </w:tc>
        <w:tc>
          <w:tcPr>
            <w:tcW w:w="8692" w:type="dxa"/>
            <w:gridSpan w:val="10"/>
            <w:tcBorders>
              <w:top w:val="single" w:sz="5" w:space="0" w:color="000000"/>
              <w:left w:val="single" w:sz="5" w:space="0" w:color="000000"/>
              <w:bottom w:val="single" w:sz="5" w:space="0" w:color="000000"/>
              <w:right w:val="single" w:sz="5" w:space="0" w:color="000000"/>
            </w:tcBorders>
          </w:tcPr>
          <w:p w14:paraId="1F120880" w14:textId="77777777" w:rsidR="0080344A" w:rsidRDefault="0080344A" w:rsidP="0080344A"/>
        </w:tc>
      </w:tr>
      <w:tr w:rsidR="0080344A" w14:paraId="45346BAD" w14:textId="77777777" w:rsidTr="0080344A">
        <w:trPr>
          <w:trHeight w:hRule="exact" w:val="475"/>
        </w:trPr>
        <w:tc>
          <w:tcPr>
            <w:tcW w:w="1955" w:type="dxa"/>
            <w:gridSpan w:val="2"/>
            <w:tcBorders>
              <w:top w:val="single" w:sz="5" w:space="0" w:color="000000"/>
              <w:left w:val="single" w:sz="5" w:space="0" w:color="000000"/>
              <w:bottom w:val="single" w:sz="5" w:space="0" w:color="000000"/>
              <w:right w:val="single" w:sz="5" w:space="0" w:color="000000"/>
            </w:tcBorders>
          </w:tcPr>
          <w:p w14:paraId="5F068470" w14:textId="77777777" w:rsidR="0080344A" w:rsidRDefault="0080344A" w:rsidP="0080344A">
            <w:pPr>
              <w:pStyle w:val="TableParagraph"/>
              <w:tabs>
                <w:tab w:val="left" w:pos="668"/>
              </w:tabs>
              <w:spacing w:line="245" w:lineRule="auto"/>
              <w:ind w:left="102" w:right="115"/>
              <w:rPr>
                <w:rFonts w:ascii="Arial Narrow" w:eastAsia="Arial Narrow" w:hAnsi="Arial Narrow" w:cs="Arial Narrow"/>
                <w:sz w:val="20"/>
                <w:szCs w:val="20"/>
              </w:rPr>
            </w:pPr>
            <w:r>
              <w:rPr>
                <w:rFonts w:ascii="Arial Narrow"/>
                <w:spacing w:val="-1"/>
                <w:w w:val="95"/>
                <w:sz w:val="20"/>
              </w:rPr>
              <w:t>VAT</w:t>
            </w:r>
            <w:r>
              <w:rPr>
                <w:rFonts w:ascii="Arial Narrow"/>
                <w:spacing w:val="-1"/>
                <w:w w:val="95"/>
                <w:sz w:val="20"/>
              </w:rPr>
              <w:tab/>
            </w:r>
            <w:r>
              <w:rPr>
                <w:rFonts w:ascii="Arial Narrow"/>
                <w:spacing w:val="-1"/>
                <w:sz w:val="20"/>
              </w:rPr>
              <w:t>REGISTRATION</w:t>
            </w:r>
            <w:r>
              <w:rPr>
                <w:rFonts w:ascii="Arial Narrow"/>
                <w:spacing w:val="27"/>
                <w:w w:val="99"/>
                <w:sz w:val="20"/>
              </w:rPr>
              <w:t xml:space="preserve"> </w:t>
            </w:r>
            <w:r>
              <w:rPr>
                <w:rFonts w:ascii="Arial Narrow"/>
                <w:spacing w:val="-1"/>
                <w:sz w:val="20"/>
              </w:rPr>
              <w:t>NUMBER</w:t>
            </w:r>
          </w:p>
        </w:tc>
        <w:tc>
          <w:tcPr>
            <w:tcW w:w="8692" w:type="dxa"/>
            <w:gridSpan w:val="10"/>
            <w:tcBorders>
              <w:top w:val="single" w:sz="5" w:space="0" w:color="000000"/>
              <w:left w:val="single" w:sz="5" w:space="0" w:color="000000"/>
              <w:bottom w:val="single" w:sz="5" w:space="0" w:color="000000"/>
              <w:right w:val="single" w:sz="5" w:space="0" w:color="000000"/>
            </w:tcBorders>
          </w:tcPr>
          <w:p w14:paraId="1813A883" w14:textId="77777777" w:rsidR="0080344A" w:rsidRDefault="0080344A" w:rsidP="0080344A"/>
        </w:tc>
      </w:tr>
      <w:tr w:rsidR="0080344A" w14:paraId="71B21FAB" w14:textId="77777777" w:rsidTr="0080344A">
        <w:trPr>
          <w:trHeight w:hRule="exact" w:val="941"/>
        </w:trPr>
        <w:tc>
          <w:tcPr>
            <w:tcW w:w="1955" w:type="dxa"/>
            <w:gridSpan w:val="2"/>
            <w:tcBorders>
              <w:top w:val="single" w:sz="5" w:space="0" w:color="000000"/>
              <w:left w:val="single" w:sz="5" w:space="0" w:color="000000"/>
              <w:bottom w:val="single" w:sz="5" w:space="0" w:color="000000"/>
              <w:right w:val="single" w:sz="5" w:space="0" w:color="000000"/>
            </w:tcBorders>
          </w:tcPr>
          <w:p w14:paraId="0713ADA2" w14:textId="77777777" w:rsidR="0080344A" w:rsidRDefault="0080344A" w:rsidP="0080344A">
            <w:pPr>
              <w:pStyle w:val="TableParagraph"/>
              <w:spacing w:line="245" w:lineRule="auto"/>
              <w:ind w:left="102" w:right="138"/>
              <w:rPr>
                <w:rFonts w:ascii="Arial Narrow" w:eastAsia="Arial Narrow" w:hAnsi="Arial Narrow" w:cs="Arial Narrow"/>
                <w:sz w:val="20"/>
                <w:szCs w:val="20"/>
              </w:rPr>
            </w:pPr>
            <w:r>
              <w:rPr>
                <w:rFonts w:ascii="Arial Narrow"/>
                <w:spacing w:val="-1"/>
                <w:sz w:val="20"/>
              </w:rPr>
              <w:t>SUPPLIER</w:t>
            </w:r>
            <w:r>
              <w:rPr>
                <w:rFonts w:ascii="Arial Narrow"/>
                <w:spacing w:val="24"/>
                <w:w w:val="99"/>
                <w:sz w:val="20"/>
              </w:rPr>
              <w:t xml:space="preserve"> </w:t>
            </w:r>
            <w:r>
              <w:rPr>
                <w:rFonts w:ascii="Arial Narrow"/>
                <w:spacing w:val="-1"/>
                <w:sz w:val="20"/>
              </w:rPr>
              <w:t>COMPLIANCE</w:t>
            </w:r>
            <w:r>
              <w:rPr>
                <w:rFonts w:ascii="Arial Narrow"/>
                <w:spacing w:val="-20"/>
                <w:sz w:val="20"/>
              </w:rPr>
              <w:t xml:space="preserve"> </w:t>
            </w:r>
            <w:r>
              <w:rPr>
                <w:rFonts w:ascii="Arial Narrow"/>
                <w:spacing w:val="-1"/>
                <w:sz w:val="20"/>
              </w:rPr>
              <w:t>STATUS</w:t>
            </w:r>
          </w:p>
        </w:tc>
        <w:tc>
          <w:tcPr>
            <w:tcW w:w="1259" w:type="dxa"/>
            <w:tcBorders>
              <w:top w:val="single" w:sz="5" w:space="0" w:color="000000"/>
              <w:left w:val="single" w:sz="5" w:space="0" w:color="000000"/>
              <w:bottom w:val="single" w:sz="5" w:space="0" w:color="000000"/>
              <w:right w:val="single" w:sz="5" w:space="0" w:color="000000"/>
            </w:tcBorders>
          </w:tcPr>
          <w:p w14:paraId="18F8D4E7" w14:textId="77777777" w:rsidR="0080344A" w:rsidRDefault="0080344A" w:rsidP="0080344A">
            <w:pPr>
              <w:pStyle w:val="TableParagraph"/>
              <w:spacing w:line="245" w:lineRule="auto"/>
              <w:ind w:left="102" w:right="107"/>
              <w:rPr>
                <w:rFonts w:ascii="Arial Narrow" w:eastAsia="Arial Narrow" w:hAnsi="Arial Narrow" w:cs="Arial Narrow"/>
                <w:sz w:val="20"/>
                <w:szCs w:val="20"/>
              </w:rPr>
            </w:pPr>
            <w:r>
              <w:rPr>
                <w:rFonts w:ascii="Arial Narrow"/>
                <w:spacing w:val="-1"/>
                <w:sz w:val="20"/>
              </w:rPr>
              <w:t>TAX</w:t>
            </w:r>
            <w:r>
              <w:rPr>
                <w:rFonts w:ascii="Arial Narrow"/>
                <w:spacing w:val="21"/>
                <w:w w:val="99"/>
                <w:sz w:val="20"/>
              </w:rPr>
              <w:t xml:space="preserve"> </w:t>
            </w:r>
            <w:r>
              <w:rPr>
                <w:rFonts w:ascii="Arial Narrow"/>
                <w:spacing w:val="-1"/>
                <w:w w:val="95"/>
                <w:sz w:val="20"/>
              </w:rPr>
              <w:t>COMPLIANCE</w:t>
            </w:r>
            <w:r>
              <w:rPr>
                <w:rFonts w:ascii="Arial Narrow"/>
                <w:spacing w:val="26"/>
                <w:w w:val="99"/>
                <w:sz w:val="20"/>
              </w:rPr>
              <w:t xml:space="preserve"> </w:t>
            </w:r>
            <w:r>
              <w:rPr>
                <w:rFonts w:ascii="Arial Narrow"/>
                <w:spacing w:val="-1"/>
                <w:sz w:val="20"/>
              </w:rPr>
              <w:t>SYSTEM</w:t>
            </w:r>
            <w:r>
              <w:rPr>
                <w:rFonts w:ascii="Arial Narrow"/>
                <w:spacing w:val="-9"/>
                <w:sz w:val="20"/>
              </w:rPr>
              <w:t xml:space="preserve"> </w:t>
            </w:r>
            <w:r>
              <w:rPr>
                <w:rFonts w:ascii="Arial Narrow"/>
                <w:spacing w:val="-1"/>
                <w:sz w:val="20"/>
              </w:rPr>
              <w:t>PIN:</w:t>
            </w:r>
          </w:p>
        </w:tc>
        <w:tc>
          <w:tcPr>
            <w:tcW w:w="1834" w:type="dxa"/>
            <w:tcBorders>
              <w:top w:val="single" w:sz="5" w:space="0" w:color="000000"/>
              <w:left w:val="single" w:sz="5" w:space="0" w:color="000000"/>
              <w:bottom w:val="single" w:sz="5" w:space="0" w:color="000000"/>
              <w:right w:val="single" w:sz="5" w:space="0" w:color="000000"/>
            </w:tcBorders>
          </w:tcPr>
          <w:p w14:paraId="1D0C6C79" w14:textId="77777777" w:rsidR="0080344A" w:rsidRDefault="0080344A" w:rsidP="0080344A"/>
        </w:tc>
        <w:tc>
          <w:tcPr>
            <w:tcW w:w="1172" w:type="dxa"/>
            <w:gridSpan w:val="2"/>
            <w:tcBorders>
              <w:top w:val="single" w:sz="5" w:space="0" w:color="000000"/>
              <w:left w:val="single" w:sz="5" w:space="0" w:color="000000"/>
              <w:bottom w:val="single" w:sz="5" w:space="0" w:color="000000"/>
              <w:right w:val="single" w:sz="5" w:space="0" w:color="000000"/>
            </w:tcBorders>
          </w:tcPr>
          <w:p w14:paraId="00AA2D89" w14:textId="77777777" w:rsidR="0080344A" w:rsidRDefault="0080344A" w:rsidP="0080344A">
            <w:pPr>
              <w:pStyle w:val="TableParagraph"/>
              <w:rPr>
                <w:rFonts w:ascii="Arial Narrow" w:eastAsia="Arial Narrow" w:hAnsi="Arial Narrow" w:cs="Arial Narrow"/>
                <w:b/>
                <w:bCs/>
                <w:sz w:val="20"/>
                <w:szCs w:val="20"/>
              </w:rPr>
            </w:pPr>
          </w:p>
          <w:p w14:paraId="1BA19080" w14:textId="77777777" w:rsidR="0080344A" w:rsidRDefault="0080344A" w:rsidP="0080344A">
            <w:pPr>
              <w:pStyle w:val="TableParagraph"/>
              <w:spacing w:before="119"/>
              <w:jc w:val="center"/>
              <w:rPr>
                <w:rFonts w:ascii="Arial Narrow" w:eastAsia="Arial Narrow" w:hAnsi="Arial Narrow" w:cs="Arial Narrow"/>
                <w:sz w:val="20"/>
                <w:szCs w:val="20"/>
              </w:rPr>
            </w:pPr>
            <w:r>
              <w:rPr>
                <w:rFonts w:ascii="Arial Narrow"/>
                <w:b/>
                <w:sz w:val="20"/>
              </w:rPr>
              <w:t>OR</w:t>
            </w:r>
          </w:p>
        </w:tc>
        <w:tc>
          <w:tcPr>
            <w:tcW w:w="1284" w:type="dxa"/>
            <w:tcBorders>
              <w:top w:val="single" w:sz="5" w:space="0" w:color="000000"/>
              <w:left w:val="single" w:sz="5" w:space="0" w:color="000000"/>
              <w:bottom w:val="single" w:sz="5" w:space="0" w:color="000000"/>
              <w:right w:val="single" w:sz="5" w:space="0" w:color="000000"/>
            </w:tcBorders>
          </w:tcPr>
          <w:p w14:paraId="20314D07" w14:textId="77777777" w:rsidR="0080344A" w:rsidRDefault="0080344A" w:rsidP="0080344A">
            <w:pPr>
              <w:pStyle w:val="TableParagraph"/>
              <w:spacing w:line="245" w:lineRule="auto"/>
              <w:ind w:left="102" w:right="345"/>
              <w:jc w:val="both"/>
              <w:rPr>
                <w:rFonts w:ascii="Arial Narrow" w:eastAsia="Arial Narrow" w:hAnsi="Arial Narrow" w:cs="Arial Narrow"/>
                <w:sz w:val="20"/>
                <w:szCs w:val="20"/>
              </w:rPr>
            </w:pPr>
            <w:r>
              <w:rPr>
                <w:rFonts w:ascii="Arial Narrow"/>
                <w:spacing w:val="-1"/>
                <w:sz w:val="20"/>
              </w:rPr>
              <w:t>CENTRAL</w:t>
            </w:r>
            <w:r>
              <w:rPr>
                <w:rFonts w:ascii="Arial Narrow"/>
                <w:spacing w:val="23"/>
                <w:w w:val="99"/>
                <w:sz w:val="20"/>
              </w:rPr>
              <w:t xml:space="preserve"> </w:t>
            </w:r>
            <w:r>
              <w:rPr>
                <w:rFonts w:ascii="Arial Narrow"/>
                <w:spacing w:val="-1"/>
                <w:sz w:val="20"/>
              </w:rPr>
              <w:t>SUPPLIER</w:t>
            </w:r>
            <w:r>
              <w:rPr>
                <w:rFonts w:ascii="Arial Narrow"/>
                <w:spacing w:val="24"/>
                <w:w w:val="99"/>
                <w:sz w:val="20"/>
              </w:rPr>
              <w:t xml:space="preserve"> </w:t>
            </w:r>
            <w:r>
              <w:rPr>
                <w:rFonts w:ascii="Arial Narrow"/>
                <w:spacing w:val="-1"/>
                <w:w w:val="95"/>
                <w:sz w:val="20"/>
              </w:rPr>
              <w:t>DATABASE</w:t>
            </w:r>
          </w:p>
          <w:p w14:paraId="1E64D24F" w14:textId="77777777" w:rsidR="0080344A" w:rsidRDefault="0080344A" w:rsidP="0080344A">
            <w:pPr>
              <w:pStyle w:val="TableParagraph"/>
              <w:ind w:left="102"/>
              <w:jc w:val="both"/>
              <w:rPr>
                <w:rFonts w:ascii="Arial Narrow" w:eastAsia="Arial Narrow" w:hAnsi="Arial Narrow" w:cs="Arial Narrow"/>
                <w:sz w:val="20"/>
                <w:szCs w:val="20"/>
              </w:rPr>
            </w:pPr>
            <w:r>
              <w:rPr>
                <w:rFonts w:ascii="Arial Narrow"/>
                <w:sz w:val="20"/>
              </w:rPr>
              <w:t>No:</w:t>
            </w:r>
          </w:p>
        </w:tc>
        <w:tc>
          <w:tcPr>
            <w:tcW w:w="3141" w:type="dxa"/>
            <w:gridSpan w:val="5"/>
            <w:tcBorders>
              <w:top w:val="single" w:sz="5" w:space="0" w:color="000000"/>
              <w:left w:val="single" w:sz="5" w:space="0" w:color="000000"/>
              <w:bottom w:val="single" w:sz="5" w:space="0" w:color="000000"/>
              <w:right w:val="single" w:sz="5" w:space="0" w:color="000000"/>
            </w:tcBorders>
          </w:tcPr>
          <w:p w14:paraId="1CE4EAD8" w14:textId="77777777" w:rsidR="0080344A" w:rsidRDefault="0080344A" w:rsidP="0080344A">
            <w:pPr>
              <w:pStyle w:val="TableParagraph"/>
              <w:rPr>
                <w:rFonts w:ascii="Arial Narrow" w:eastAsia="Arial Narrow" w:hAnsi="Arial Narrow" w:cs="Arial Narrow"/>
                <w:b/>
                <w:bCs/>
                <w:sz w:val="20"/>
                <w:szCs w:val="20"/>
              </w:rPr>
            </w:pPr>
          </w:p>
          <w:p w14:paraId="15121CE7" w14:textId="77777777" w:rsidR="0080344A" w:rsidRDefault="0080344A" w:rsidP="0080344A">
            <w:pPr>
              <w:pStyle w:val="TableParagraph"/>
              <w:rPr>
                <w:rFonts w:ascii="Arial Narrow" w:eastAsia="Arial Narrow" w:hAnsi="Arial Narrow" w:cs="Arial Narrow"/>
                <w:b/>
                <w:bCs/>
                <w:sz w:val="20"/>
                <w:szCs w:val="20"/>
              </w:rPr>
            </w:pPr>
          </w:p>
          <w:p w14:paraId="72EB7D21" w14:textId="77777777" w:rsidR="0080344A" w:rsidRDefault="0080344A" w:rsidP="0080344A">
            <w:pPr>
              <w:pStyle w:val="TableParagraph"/>
              <w:spacing w:before="4"/>
              <w:rPr>
                <w:rFonts w:ascii="Arial Narrow" w:eastAsia="Arial Narrow" w:hAnsi="Arial Narrow" w:cs="Arial Narrow"/>
                <w:b/>
                <w:bCs/>
                <w:sz w:val="21"/>
                <w:szCs w:val="21"/>
              </w:rPr>
            </w:pPr>
          </w:p>
          <w:p w14:paraId="4F2C4DD1" w14:textId="77777777" w:rsidR="0080344A" w:rsidRDefault="0080344A" w:rsidP="0080344A">
            <w:pPr>
              <w:pStyle w:val="TableParagraph"/>
              <w:ind w:left="102"/>
              <w:rPr>
                <w:rFonts w:ascii="Arial Narrow" w:eastAsia="Arial Narrow" w:hAnsi="Arial Narrow" w:cs="Arial Narrow"/>
                <w:sz w:val="20"/>
                <w:szCs w:val="20"/>
              </w:rPr>
            </w:pPr>
            <w:r>
              <w:rPr>
                <w:rFonts w:ascii="Arial Narrow"/>
                <w:spacing w:val="-1"/>
                <w:sz w:val="20"/>
              </w:rPr>
              <w:t>MAAA</w:t>
            </w:r>
          </w:p>
        </w:tc>
      </w:tr>
      <w:tr w:rsidR="0080344A" w14:paraId="506E466C" w14:textId="77777777" w:rsidTr="0080344A">
        <w:trPr>
          <w:trHeight w:hRule="exact" w:val="1192"/>
        </w:trPr>
        <w:tc>
          <w:tcPr>
            <w:tcW w:w="1955" w:type="dxa"/>
            <w:gridSpan w:val="2"/>
            <w:tcBorders>
              <w:top w:val="single" w:sz="5" w:space="0" w:color="000000"/>
              <w:left w:val="single" w:sz="5" w:space="0" w:color="000000"/>
              <w:bottom w:val="single" w:sz="19" w:space="0" w:color="DDD9C3"/>
              <w:right w:val="single" w:sz="5" w:space="0" w:color="000000"/>
            </w:tcBorders>
          </w:tcPr>
          <w:p w14:paraId="5975CDAB" w14:textId="77777777" w:rsidR="0080344A" w:rsidRDefault="0080344A" w:rsidP="0080344A">
            <w:pPr>
              <w:pStyle w:val="TableParagraph"/>
              <w:spacing w:line="245" w:lineRule="auto"/>
              <w:ind w:left="102" w:right="211"/>
              <w:rPr>
                <w:rFonts w:ascii="Arial Narrow" w:eastAsia="Arial Narrow" w:hAnsi="Arial Narrow" w:cs="Arial Narrow"/>
                <w:sz w:val="20"/>
                <w:szCs w:val="20"/>
              </w:rPr>
            </w:pPr>
            <w:r>
              <w:rPr>
                <w:rFonts w:ascii="Arial Narrow"/>
                <w:spacing w:val="-1"/>
                <w:sz w:val="20"/>
              </w:rPr>
              <w:t>B-BBEE</w:t>
            </w:r>
            <w:r>
              <w:rPr>
                <w:rFonts w:ascii="Arial Narrow"/>
                <w:spacing w:val="-15"/>
                <w:sz w:val="20"/>
              </w:rPr>
              <w:t xml:space="preserve"> </w:t>
            </w:r>
            <w:r>
              <w:rPr>
                <w:rFonts w:ascii="Arial Narrow"/>
                <w:spacing w:val="-1"/>
                <w:sz w:val="20"/>
              </w:rPr>
              <w:t>STATUS</w:t>
            </w:r>
            <w:r>
              <w:rPr>
                <w:rFonts w:ascii="Arial Narrow"/>
                <w:spacing w:val="27"/>
                <w:w w:val="99"/>
                <w:sz w:val="20"/>
              </w:rPr>
              <w:t xml:space="preserve"> </w:t>
            </w:r>
            <w:r>
              <w:rPr>
                <w:rFonts w:ascii="Arial Narrow"/>
                <w:spacing w:val="-1"/>
                <w:sz w:val="20"/>
              </w:rPr>
              <w:t>LEVEL</w:t>
            </w:r>
            <w:r>
              <w:rPr>
                <w:rFonts w:ascii="Arial Narrow"/>
                <w:spacing w:val="-18"/>
                <w:sz w:val="20"/>
              </w:rPr>
              <w:t xml:space="preserve"> </w:t>
            </w:r>
            <w:r>
              <w:rPr>
                <w:rFonts w:ascii="Arial Narrow"/>
                <w:spacing w:val="-1"/>
                <w:sz w:val="20"/>
              </w:rPr>
              <w:t>VERIFICATION</w:t>
            </w:r>
            <w:r>
              <w:rPr>
                <w:rFonts w:ascii="Arial Narrow"/>
                <w:spacing w:val="21"/>
                <w:w w:val="99"/>
                <w:sz w:val="20"/>
              </w:rPr>
              <w:t xml:space="preserve"> </w:t>
            </w:r>
            <w:r>
              <w:rPr>
                <w:rFonts w:ascii="Arial Narrow"/>
                <w:spacing w:val="-1"/>
                <w:sz w:val="20"/>
              </w:rPr>
              <w:t>CERTIFICATE</w:t>
            </w:r>
          </w:p>
        </w:tc>
        <w:tc>
          <w:tcPr>
            <w:tcW w:w="3093" w:type="dxa"/>
            <w:gridSpan w:val="2"/>
            <w:tcBorders>
              <w:top w:val="single" w:sz="5" w:space="0" w:color="000000"/>
              <w:left w:val="single" w:sz="5" w:space="0" w:color="000000"/>
              <w:bottom w:val="single" w:sz="19" w:space="0" w:color="DDD9C3"/>
              <w:right w:val="single" w:sz="5" w:space="0" w:color="000000"/>
            </w:tcBorders>
          </w:tcPr>
          <w:p w14:paraId="175FFE5A" w14:textId="77777777" w:rsidR="0080344A" w:rsidRDefault="0080344A" w:rsidP="0080344A">
            <w:pPr>
              <w:pStyle w:val="TableParagraph"/>
              <w:spacing w:line="228" w:lineRule="exact"/>
              <w:ind w:left="668"/>
              <w:rPr>
                <w:rFonts w:ascii="Arial Narrow" w:eastAsia="Arial Narrow" w:hAnsi="Arial Narrow" w:cs="Arial Narrow"/>
                <w:sz w:val="20"/>
                <w:szCs w:val="20"/>
              </w:rPr>
            </w:pPr>
            <w:r>
              <w:rPr>
                <w:rFonts w:ascii="Arial Narrow"/>
                <w:sz w:val="20"/>
              </w:rPr>
              <w:t>TICK</w:t>
            </w:r>
            <w:r>
              <w:rPr>
                <w:rFonts w:ascii="Arial Narrow"/>
                <w:spacing w:val="-11"/>
                <w:sz w:val="20"/>
              </w:rPr>
              <w:t xml:space="preserve"> </w:t>
            </w:r>
            <w:r>
              <w:rPr>
                <w:rFonts w:ascii="Arial Narrow"/>
                <w:spacing w:val="-1"/>
                <w:sz w:val="20"/>
              </w:rPr>
              <w:t>APPLICABLE</w:t>
            </w:r>
            <w:r>
              <w:rPr>
                <w:rFonts w:ascii="Arial Narrow"/>
                <w:spacing w:val="-10"/>
                <w:sz w:val="20"/>
              </w:rPr>
              <w:t xml:space="preserve"> </w:t>
            </w:r>
            <w:r>
              <w:rPr>
                <w:rFonts w:ascii="Arial Narrow"/>
                <w:spacing w:val="-1"/>
                <w:sz w:val="20"/>
              </w:rPr>
              <w:t>BOX]</w:t>
            </w:r>
          </w:p>
          <w:p w14:paraId="58AD8561" w14:textId="77777777" w:rsidR="0080344A" w:rsidRDefault="0080344A" w:rsidP="0080344A">
            <w:pPr>
              <w:pStyle w:val="TableParagraph"/>
              <w:rPr>
                <w:rFonts w:ascii="Arial Narrow" w:eastAsia="Arial Narrow" w:hAnsi="Arial Narrow" w:cs="Arial Narrow"/>
                <w:b/>
                <w:bCs/>
                <w:sz w:val="20"/>
                <w:szCs w:val="20"/>
              </w:rPr>
            </w:pPr>
          </w:p>
          <w:p w14:paraId="13E2CD68" w14:textId="77777777" w:rsidR="0080344A" w:rsidRDefault="0080344A" w:rsidP="0080344A">
            <w:pPr>
              <w:pStyle w:val="TableParagraph"/>
              <w:spacing w:before="6"/>
              <w:rPr>
                <w:rFonts w:ascii="Arial Narrow" w:eastAsia="Arial Narrow" w:hAnsi="Arial Narrow" w:cs="Arial Narrow"/>
                <w:b/>
                <w:bCs/>
                <w:sz w:val="21"/>
                <w:szCs w:val="21"/>
              </w:rPr>
            </w:pPr>
          </w:p>
          <w:p w14:paraId="7EEEC939" w14:textId="77777777" w:rsidR="0080344A" w:rsidRDefault="0080344A" w:rsidP="0080344A">
            <w:pPr>
              <w:pStyle w:val="TableParagraph"/>
              <w:tabs>
                <w:tab w:val="left" w:pos="2387"/>
              </w:tabs>
              <w:ind w:left="868"/>
              <w:rPr>
                <w:rFonts w:ascii="Arial Narrow" w:eastAsia="Arial Narrow" w:hAnsi="Arial Narrow" w:cs="Arial Narrow"/>
                <w:sz w:val="20"/>
                <w:szCs w:val="20"/>
              </w:rPr>
            </w:pPr>
            <w:r>
              <w:rPr>
                <w:rFonts w:ascii="Arial Narrow"/>
                <w:spacing w:val="-1"/>
                <w:w w:val="95"/>
                <w:sz w:val="20"/>
              </w:rPr>
              <w:t>Yes</w:t>
            </w:r>
            <w:r>
              <w:rPr>
                <w:rFonts w:ascii="Arial Narrow"/>
                <w:spacing w:val="-1"/>
                <w:w w:val="95"/>
                <w:sz w:val="20"/>
              </w:rPr>
              <w:tab/>
            </w:r>
            <w:r>
              <w:rPr>
                <w:rFonts w:ascii="Arial Narrow"/>
                <w:spacing w:val="-1"/>
                <w:sz w:val="20"/>
              </w:rPr>
              <w:t>No</w:t>
            </w:r>
          </w:p>
        </w:tc>
        <w:tc>
          <w:tcPr>
            <w:tcW w:w="3002" w:type="dxa"/>
            <w:gridSpan w:val="5"/>
            <w:tcBorders>
              <w:top w:val="single" w:sz="5" w:space="0" w:color="000000"/>
              <w:left w:val="single" w:sz="5" w:space="0" w:color="000000"/>
              <w:bottom w:val="single" w:sz="19" w:space="0" w:color="DDD9C3"/>
              <w:right w:val="single" w:sz="5" w:space="0" w:color="000000"/>
            </w:tcBorders>
          </w:tcPr>
          <w:p w14:paraId="29AA839F" w14:textId="77777777" w:rsidR="0080344A" w:rsidRDefault="0080344A" w:rsidP="0080344A">
            <w:pPr>
              <w:pStyle w:val="TableParagraph"/>
              <w:spacing w:line="245" w:lineRule="auto"/>
              <w:ind w:left="102" w:right="482"/>
              <w:rPr>
                <w:rFonts w:ascii="Arial Narrow" w:eastAsia="Arial Narrow" w:hAnsi="Arial Narrow" w:cs="Arial Narrow"/>
                <w:sz w:val="20"/>
                <w:szCs w:val="20"/>
              </w:rPr>
            </w:pPr>
            <w:r>
              <w:rPr>
                <w:rFonts w:ascii="Arial Narrow"/>
                <w:spacing w:val="-1"/>
                <w:sz w:val="20"/>
              </w:rPr>
              <w:t>B-BBEE</w:t>
            </w:r>
            <w:r>
              <w:rPr>
                <w:rFonts w:ascii="Arial Narrow"/>
                <w:spacing w:val="-10"/>
                <w:sz w:val="20"/>
              </w:rPr>
              <w:t xml:space="preserve"> </w:t>
            </w:r>
            <w:r>
              <w:rPr>
                <w:rFonts w:ascii="Arial Narrow"/>
                <w:spacing w:val="-1"/>
                <w:sz w:val="20"/>
              </w:rPr>
              <w:t>STATUS</w:t>
            </w:r>
            <w:r>
              <w:rPr>
                <w:rFonts w:ascii="Arial Narrow"/>
                <w:spacing w:val="-10"/>
                <w:sz w:val="20"/>
              </w:rPr>
              <w:t xml:space="preserve"> </w:t>
            </w:r>
            <w:r>
              <w:rPr>
                <w:rFonts w:ascii="Arial Narrow"/>
                <w:spacing w:val="-1"/>
                <w:sz w:val="20"/>
              </w:rPr>
              <w:t>LEVEL</w:t>
            </w:r>
            <w:r>
              <w:rPr>
                <w:rFonts w:ascii="Arial Narrow"/>
                <w:spacing w:val="-9"/>
                <w:sz w:val="20"/>
              </w:rPr>
              <w:t xml:space="preserve"> </w:t>
            </w:r>
            <w:r>
              <w:rPr>
                <w:rFonts w:ascii="Arial Narrow"/>
                <w:spacing w:val="-1"/>
                <w:sz w:val="20"/>
              </w:rPr>
              <w:t>SWORN</w:t>
            </w:r>
            <w:r>
              <w:rPr>
                <w:rFonts w:ascii="Arial Narrow"/>
                <w:spacing w:val="29"/>
                <w:w w:val="99"/>
                <w:sz w:val="20"/>
              </w:rPr>
              <w:t xml:space="preserve"> </w:t>
            </w:r>
            <w:r>
              <w:rPr>
                <w:rFonts w:ascii="Arial Narrow"/>
                <w:spacing w:val="-1"/>
                <w:sz w:val="20"/>
              </w:rPr>
              <w:t>AFFIDAVIT</w:t>
            </w:r>
          </w:p>
        </w:tc>
        <w:tc>
          <w:tcPr>
            <w:tcW w:w="2596" w:type="dxa"/>
            <w:gridSpan w:val="3"/>
            <w:tcBorders>
              <w:top w:val="single" w:sz="5" w:space="0" w:color="000000"/>
              <w:left w:val="single" w:sz="5" w:space="0" w:color="000000"/>
              <w:bottom w:val="single" w:sz="19" w:space="0" w:color="DDD9C3"/>
              <w:right w:val="single" w:sz="5" w:space="0" w:color="000000"/>
            </w:tcBorders>
          </w:tcPr>
          <w:p w14:paraId="0D88449B" w14:textId="77777777" w:rsidR="0080344A" w:rsidRDefault="0080344A" w:rsidP="0080344A">
            <w:pPr>
              <w:pStyle w:val="TableParagraph"/>
              <w:spacing w:line="228" w:lineRule="exact"/>
              <w:ind w:left="390"/>
              <w:rPr>
                <w:rFonts w:ascii="Arial Narrow" w:eastAsia="Arial Narrow" w:hAnsi="Arial Narrow" w:cs="Arial Narrow"/>
                <w:sz w:val="20"/>
                <w:szCs w:val="20"/>
              </w:rPr>
            </w:pPr>
            <w:r>
              <w:rPr>
                <w:rFonts w:ascii="Arial Narrow"/>
                <w:sz w:val="20"/>
              </w:rPr>
              <w:t>[TICK</w:t>
            </w:r>
            <w:r>
              <w:rPr>
                <w:rFonts w:ascii="Arial Narrow"/>
                <w:spacing w:val="-11"/>
                <w:sz w:val="20"/>
              </w:rPr>
              <w:t xml:space="preserve"> </w:t>
            </w:r>
            <w:r>
              <w:rPr>
                <w:rFonts w:ascii="Arial Narrow"/>
                <w:spacing w:val="-1"/>
                <w:sz w:val="20"/>
              </w:rPr>
              <w:t>APPLICABLE</w:t>
            </w:r>
            <w:r>
              <w:rPr>
                <w:rFonts w:ascii="Arial Narrow"/>
                <w:spacing w:val="-11"/>
                <w:sz w:val="20"/>
              </w:rPr>
              <w:t xml:space="preserve"> </w:t>
            </w:r>
            <w:r>
              <w:rPr>
                <w:rFonts w:ascii="Arial Narrow"/>
                <w:spacing w:val="-1"/>
                <w:sz w:val="20"/>
              </w:rPr>
              <w:t>BOX]</w:t>
            </w:r>
          </w:p>
          <w:p w14:paraId="3FBC999E" w14:textId="77777777" w:rsidR="0080344A" w:rsidRDefault="0080344A" w:rsidP="0080344A">
            <w:pPr>
              <w:pStyle w:val="TableParagraph"/>
              <w:rPr>
                <w:rFonts w:ascii="Arial Narrow" w:eastAsia="Arial Narrow" w:hAnsi="Arial Narrow" w:cs="Arial Narrow"/>
                <w:b/>
                <w:bCs/>
                <w:sz w:val="20"/>
                <w:szCs w:val="20"/>
              </w:rPr>
            </w:pPr>
          </w:p>
          <w:p w14:paraId="415E1BCA" w14:textId="77777777" w:rsidR="0080344A" w:rsidRDefault="0080344A" w:rsidP="0080344A">
            <w:pPr>
              <w:pStyle w:val="TableParagraph"/>
              <w:spacing w:before="6"/>
              <w:rPr>
                <w:rFonts w:ascii="Arial Narrow" w:eastAsia="Arial Narrow" w:hAnsi="Arial Narrow" w:cs="Arial Narrow"/>
                <w:b/>
                <w:bCs/>
                <w:sz w:val="21"/>
                <w:szCs w:val="21"/>
              </w:rPr>
            </w:pPr>
          </w:p>
          <w:p w14:paraId="525CE29B" w14:textId="77777777" w:rsidR="0080344A" w:rsidRDefault="0080344A" w:rsidP="0080344A">
            <w:pPr>
              <w:pStyle w:val="TableParagraph"/>
              <w:tabs>
                <w:tab w:val="left" w:pos="2063"/>
              </w:tabs>
              <w:ind w:left="680"/>
              <w:rPr>
                <w:rFonts w:ascii="Arial Narrow" w:eastAsia="Arial Narrow" w:hAnsi="Arial Narrow" w:cs="Arial Narrow"/>
                <w:sz w:val="20"/>
                <w:szCs w:val="20"/>
              </w:rPr>
            </w:pPr>
            <w:r>
              <w:rPr>
                <w:rFonts w:ascii="Arial Narrow"/>
                <w:spacing w:val="-1"/>
                <w:w w:val="95"/>
                <w:sz w:val="20"/>
              </w:rPr>
              <w:t>Yes</w:t>
            </w:r>
            <w:r>
              <w:rPr>
                <w:rFonts w:ascii="Arial Narrow"/>
                <w:spacing w:val="-1"/>
                <w:w w:val="95"/>
                <w:sz w:val="20"/>
              </w:rPr>
              <w:tab/>
            </w:r>
            <w:r>
              <w:rPr>
                <w:rFonts w:ascii="Arial Narrow"/>
                <w:spacing w:val="-1"/>
                <w:sz w:val="20"/>
              </w:rPr>
              <w:t>No</w:t>
            </w:r>
          </w:p>
        </w:tc>
      </w:tr>
      <w:tr w:rsidR="0080344A" w14:paraId="11E0DB4A" w14:textId="77777777" w:rsidTr="0080344A">
        <w:trPr>
          <w:trHeight w:hRule="exact" w:val="440"/>
        </w:trPr>
        <w:tc>
          <w:tcPr>
            <w:tcW w:w="10647" w:type="dxa"/>
            <w:gridSpan w:val="12"/>
            <w:tcBorders>
              <w:top w:val="single" w:sz="19" w:space="0" w:color="DDD9C3"/>
              <w:left w:val="single" w:sz="5" w:space="0" w:color="000000"/>
              <w:bottom w:val="single" w:sz="5" w:space="0" w:color="000000"/>
              <w:right w:val="single" w:sz="5" w:space="0" w:color="000000"/>
            </w:tcBorders>
            <w:shd w:val="clear" w:color="auto" w:fill="DDD9C3"/>
          </w:tcPr>
          <w:p w14:paraId="31908F93" w14:textId="77777777" w:rsidR="0080344A" w:rsidRDefault="0080344A" w:rsidP="0080344A">
            <w:pPr>
              <w:pStyle w:val="TableParagraph"/>
              <w:spacing w:line="242" w:lineRule="auto"/>
              <w:ind w:left="102" w:right="121"/>
              <w:rPr>
                <w:rFonts w:ascii="Arial" w:eastAsia="Arial" w:hAnsi="Arial" w:cs="Arial"/>
                <w:sz w:val="18"/>
                <w:szCs w:val="18"/>
              </w:rPr>
            </w:pPr>
            <w:r>
              <w:rPr>
                <w:rFonts w:ascii="Arial"/>
                <w:b/>
                <w:i/>
                <w:sz w:val="18"/>
              </w:rPr>
              <w:t>[A</w:t>
            </w:r>
            <w:r>
              <w:rPr>
                <w:rFonts w:ascii="Arial"/>
                <w:b/>
                <w:i/>
                <w:spacing w:val="7"/>
                <w:sz w:val="18"/>
              </w:rPr>
              <w:t xml:space="preserve"> </w:t>
            </w:r>
            <w:r>
              <w:rPr>
                <w:rFonts w:ascii="Arial"/>
                <w:b/>
                <w:i/>
                <w:spacing w:val="-1"/>
                <w:sz w:val="18"/>
              </w:rPr>
              <w:t>B-BBEE</w:t>
            </w:r>
            <w:r>
              <w:rPr>
                <w:rFonts w:ascii="Arial"/>
                <w:b/>
                <w:i/>
                <w:spacing w:val="7"/>
                <w:sz w:val="18"/>
              </w:rPr>
              <w:t xml:space="preserve"> </w:t>
            </w:r>
            <w:r>
              <w:rPr>
                <w:rFonts w:ascii="Arial"/>
                <w:b/>
                <w:i/>
                <w:sz w:val="18"/>
              </w:rPr>
              <w:t>STATUS</w:t>
            </w:r>
            <w:r>
              <w:rPr>
                <w:rFonts w:ascii="Arial"/>
                <w:b/>
                <w:i/>
                <w:spacing w:val="7"/>
                <w:sz w:val="18"/>
              </w:rPr>
              <w:t xml:space="preserve"> </w:t>
            </w:r>
            <w:r>
              <w:rPr>
                <w:rFonts w:ascii="Arial"/>
                <w:b/>
                <w:i/>
                <w:sz w:val="18"/>
              </w:rPr>
              <w:t>LEVEL</w:t>
            </w:r>
            <w:r>
              <w:rPr>
                <w:rFonts w:ascii="Arial"/>
                <w:b/>
                <w:i/>
                <w:spacing w:val="7"/>
                <w:sz w:val="18"/>
              </w:rPr>
              <w:t xml:space="preserve"> </w:t>
            </w:r>
            <w:r>
              <w:rPr>
                <w:rFonts w:ascii="Arial"/>
                <w:b/>
                <w:i/>
                <w:spacing w:val="-1"/>
                <w:sz w:val="18"/>
              </w:rPr>
              <w:t>VERIFICATION</w:t>
            </w:r>
            <w:r>
              <w:rPr>
                <w:rFonts w:ascii="Arial"/>
                <w:b/>
                <w:i/>
                <w:spacing w:val="7"/>
                <w:sz w:val="18"/>
              </w:rPr>
              <w:t xml:space="preserve"> </w:t>
            </w:r>
            <w:r>
              <w:rPr>
                <w:rFonts w:ascii="Arial"/>
                <w:b/>
                <w:i/>
                <w:spacing w:val="-1"/>
                <w:sz w:val="18"/>
              </w:rPr>
              <w:t>CERTIFICATE/</w:t>
            </w:r>
            <w:r>
              <w:rPr>
                <w:rFonts w:ascii="Arial"/>
                <w:b/>
                <w:i/>
                <w:spacing w:val="7"/>
                <w:sz w:val="18"/>
              </w:rPr>
              <w:t xml:space="preserve"> </w:t>
            </w:r>
            <w:r>
              <w:rPr>
                <w:rFonts w:ascii="Arial"/>
                <w:b/>
                <w:i/>
                <w:spacing w:val="-1"/>
                <w:sz w:val="18"/>
              </w:rPr>
              <w:t>SWORN</w:t>
            </w:r>
            <w:r>
              <w:rPr>
                <w:rFonts w:ascii="Arial"/>
                <w:b/>
                <w:i/>
                <w:spacing w:val="7"/>
                <w:sz w:val="18"/>
              </w:rPr>
              <w:t xml:space="preserve"> </w:t>
            </w:r>
            <w:r>
              <w:rPr>
                <w:rFonts w:ascii="Arial"/>
                <w:b/>
                <w:i/>
                <w:spacing w:val="-1"/>
                <w:sz w:val="18"/>
              </w:rPr>
              <w:t>AFFIDAVIT</w:t>
            </w:r>
            <w:r>
              <w:rPr>
                <w:rFonts w:ascii="Arial"/>
                <w:b/>
                <w:i/>
                <w:spacing w:val="7"/>
                <w:sz w:val="18"/>
              </w:rPr>
              <w:t xml:space="preserve"> </w:t>
            </w:r>
            <w:r>
              <w:rPr>
                <w:rFonts w:ascii="Arial"/>
                <w:b/>
                <w:i/>
                <w:sz w:val="18"/>
              </w:rPr>
              <w:t>(FOR</w:t>
            </w:r>
            <w:r>
              <w:rPr>
                <w:rFonts w:ascii="Arial"/>
                <w:b/>
                <w:i/>
                <w:spacing w:val="6"/>
                <w:sz w:val="18"/>
              </w:rPr>
              <w:t xml:space="preserve"> </w:t>
            </w:r>
            <w:r>
              <w:rPr>
                <w:rFonts w:ascii="Arial"/>
                <w:b/>
                <w:i/>
                <w:spacing w:val="-1"/>
                <w:sz w:val="18"/>
              </w:rPr>
              <w:t>EMES</w:t>
            </w:r>
            <w:r>
              <w:rPr>
                <w:rFonts w:ascii="Arial"/>
                <w:b/>
                <w:i/>
                <w:spacing w:val="7"/>
                <w:sz w:val="18"/>
              </w:rPr>
              <w:t xml:space="preserve"> </w:t>
            </w:r>
            <w:r>
              <w:rPr>
                <w:rFonts w:ascii="Arial"/>
                <w:b/>
                <w:i/>
                <w:sz w:val="18"/>
              </w:rPr>
              <w:t>&amp;</w:t>
            </w:r>
            <w:r>
              <w:rPr>
                <w:rFonts w:ascii="Arial"/>
                <w:b/>
                <w:i/>
                <w:spacing w:val="7"/>
                <w:sz w:val="18"/>
              </w:rPr>
              <w:t xml:space="preserve"> </w:t>
            </w:r>
            <w:r>
              <w:rPr>
                <w:rFonts w:ascii="Arial"/>
                <w:b/>
                <w:i/>
                <w:spacing w:val="-1"/>
                <w:sz w:val="18"/>
              </w:rPr>
              <w:t>QSEs)</w:t>
            </w:r>
            <w:r>
              <w:rPr>
                <w:rFonts w:ascii="Arial"/>
                <w:b/>
                <w:i/>
                <w:spacing w:val="5"/>
                <w:sz w:val="18"/>
              </w:rPr>
              <w:t xml:space="preserve"> </w:t>
            </w:r>
            <w:r>
              <w:rPr>
                <w:rFonts w:ascii="Arial"/>
                <w:b/>
                <w:i/>
                <w:spacing w:val="-1"/>
                <w:sz w:val="18"/>
              </w:rPr>
              <w:t>MUST</w:t>
            </w:r>
            <w:r>
              <w:rPr>
                <w:rFonts w:ascii="Arial"/>
                <w:b/>
                <w:i/>
                <w:spacing w:val="7"/>
                <w:sz w:val="18"/>
              </w:rPr>
              <w:t xml:space="preserve"> </w:t>
            </w:r>
            <w:r>
              <w:rPr>
                <w:rFonts w:ascii="Arial"/>
                <w:b/>
                <w:i/>
                <w:sz w:val="18"/>
              </w:rPr>
              <w:t>BE</w:t>
            </w:r>
            <w:r>
              <w:rPr>
                <w:rFonts w:ascii="Arial"/>
                <w:b/>
                <w:i/>
                <w:spacing w:val="4"/>
                <w:sz w:val="18"/>
              </w:rPr>
              <w:t xml:space="preserve"> </w:t>
            </w:r>
            <w:r>
              <w:rPr>
                <w:rFonts w:ascii="Arial"/>
                <w:b/>
                <w:i/>
                <w:spacing w:val="-1"/>
                <w:sz w:val="18"/>
              </w:rPr>
              <w:t>SUBMITTED</w:t>
            </w:r>
            <w:r>
              <w:rPr>
                <w:rFonts w:ascii="Arial"/>
                <w:b/>
                <w:i/>
                <w:spacing w:val="5"/>
                <w:sz w:val="18"/>
              </w:rPr>
              <w:t xml:space="preserve"> </w:t>
            </w:r>
            <w:r>
              <w:rPr>
                <w:rFonts w:ascii="Arial"/>
                <w:b/>
                <w:i/>
                <w:sz w:val="18"/>
              </w:rPr>
              <w:t>IN</w:t>
            </w:r>
            <w:r>
              <w:rPr>
                <w:rFonts w:ascii="Arial"/>
                <w:b/>
                <w:i/>
                <w:spacing w:val="89"/>
                <w:sz w:val="18"/>
              </w:rPr>
              <w:t xml:space="preserve"> </w:t>
            </w:r>
            <w:r>
              <w:rPr>
                <w:rFonts w:ascii="Arial"/>
                <w:b/>
                <w:i/>
                <w:spacing w:val="-1"/>
                <w:sz w:val="18"/>
              </w:rPr>
              <w:t>ORDER</w:t>
            </w:r>
            <w:r>
              <w:rPr>
                <w:rFonts w:ascii="Arial"/>
                <w:b/>
                <w:i/>
                <w:sz w:val="18"/>
              </w:rPr>
              <w:t xml:space="preserve"> TO </w:t>
            </w:r>
            <w:r>
              <w:rPr>
                <w:rFonts w:ascii="Arial"/>
                <w:b/>
                <w:i/>
                <w:spacing w:val="-1"/>
                <w:sz w:val="18"/>
              </w:rPr>
              <w:t>QUALIFY</w:t>
            </w:r>
            <w:r>
              <w:rPr>
                <w:rFonts w:ascii="Arial"/>
                <w:b/>
                <w:i/>
                <w:sz w:val="18"/>
              </w:rPr>
              <w:t xml:space="preserve"> FOR</w:t>
            </w:r>
            <w:r>
              <w:rPr>
                <w:rFonts w:ascii="Arial"/>
                <w:b/>
                <w:i/>
                <w:spacing w:val="-1"/>
                <w:sz w:val="18"/>
              </w:rPr>
              <w:t xml:space="preserve"> PREFERENCE</w:t>
            </w:r>
            <w:r>
              <w:rPr>
                <w:rFonts w:ascii="Arial"/>
                <w:b/>
                <w:i/>
                <w:sz w:val="18"/>
              </w:rPr>
              <w:t xml:space="preserve"> </w:t>
            </w:r>
            <w:r>
              <w:rPr>
                <w:rFonts w:ascii="Arial"/>
                <w:b/>
                <w:i/>
                <w:spacing w:val="-1"/>
                <w:sz w:val="18"/>
              </w:rPr>
              <w:t>POINTS</w:t>
            </w:r>
            <w:r>
              <w:rPr>
                <w:rFonts w:ascii="Arial"/>
                <w:b/>
                <w:i/>
                <w:sz w:val="18"/>
              </w:rPr>
              <w:t xml:space="preserve"> FOR</w:t>
            </w:r>
            <w:r>
              <w:rPr>
                <w:rFonts w:ascii="Arial"/>
                <w:b/>
                <w:i/>
                <w:spacing w:val="-1"/>
                <w:sz w:val="18"/>
              </w:rPr>
              <w:t xml:space="preserve"> </w:t>
            </w:r>
            <w:r>
              <w:rPr>
                <w:rFonts w:ascii="Arial"/>
                <w:b/>
                <w:i/>
                <w:sz w:val="18"/>
              </w:rPr>
              <w:t>B-BBEE]</w:t>
            </w:r>
          </w:p>
        </w:tc>
      </w:tr>
      <w:tr w:rsidR="0080344A" w14:paraId="6D057050" w14:textId="77777777" w:rsidTr="0080344A">
        <w:trPr>
          <w:trHeight w:hRule="exact" w:val="1641"/>
        </w:trPr>
        <w:tc>
          <w:tcPr>
            <w:tcW w:w="1955" w:type="dxa"/>
            <w:gridSpan w:val="2"/>
            <w:tcBorders>
              <w:top w:val="single" w:sz="5" w:space="0" w:color="000000"/>
              <w:left w:val="single" w:sz="5" w:space="0" w:color="000000"/>
              <w:bottom w:val="single" w:sz="5" w:space="0" w:color="000000"/>
              <w:right w:val="single" w:sz="5" w:space="0" w:color="000000"/>
            </w:tcBorders>
          </w:tcPr>
          <w:p w14:paraId="7A495409" w14:textId="77777777" w:rsidR="0080344A" w:rsidRDefault="0080344A" w:rsidP="0080344A">
            <w:pPr>
              <w:pStyle w:val="TableParagraph"/>
              <w:spacing w:line="246" w:lineRule="auto"/>
              <w:ind w:left="102" w:right="232"/>
              <w:rPr>
                <w:rFonts w:ascii="Arial Narrow" w:eastAsia="Arial Narrow" w:hAnsi="Arial Narrow" w:cs="Arial Narrow"/>
                <w:sz w:val="20"/>
                <w:szCs w:val="20"/>
              </w:rPr>
            </w:pPr>
            <w:r>
              <w:rPr>
                <w:rFonts w:ascii="Arial Narrow"/>
                <w:spacing w:val="-1"/>
                <w:sz w:val="20"/>
              </w:rPr>
              <w:lastRenderedPageBreak/>
              <w:t>ARE</w:t>
            </w:r>
            <w:r>
              <w:rPr>
                <w:rFonts w:ascii="Arial Narrow"/>
                <w:spacing w:val="-8"/>
                <w:sz w:val="20"/>
              </w:rPr>
              <w:t xml:space="preserve"> </w:t>
            </w:r>
            <w:r>
              <w:rPr>
                <w:rFonts w:ascii="Arial Narrow"/>
                <w:spacing w:val="-1"/>
                <w:sz w:val="20"/>
              </w:rPr>
              <w:t>YOU</w:t>
            </w:r>
            <w:r>
              <w:rPr>
                <w:rFonts w:ascii="Arial Narrow"/>
                <w:spacing w:val="-6"/>
                <w:sz w:val="20"/>
              </w:rPr>
              <w:t xml:space="preserve"> </w:t>
            </w:r>
            <w:r>
              <w:rPr>
                <w:rFonts w:ascii="Arial Narrow"/>
                <w:sz w:val="20"/>
              </w:rPr>
              <w:t>THE</w:t>
            </w:r>
            <w:r>
              <w:rPr>
                <w:rFonts w:ascii="Arial Narrow"/>
                <w:spacing w:val="23"/>
                <w:w w:val="99"/>
                <w:sz w:val="20"/>
              </w:rPr>
              <w:t xml:space="preserve"> </w:t>
            </w:r>
            <w:r>
              <w:rPr>
                <w:rFonts w:ascii="Arial Narrow"/>
                <w:spacing w:val="-1"/>
                <w:sz w:val="20"/>
              </w:rPr>
              <w:t>ACCREDITED</w:t>
            </w:r>
            <w:r>
              <w:rPr>
                <w:rFonts w:ascii="Arial Narrow"/>
                <w:spacing w:val="25"/>
                <w:w w:val="99"/>
                <w:sz w:val="20"/>
              </w:rPr>
              <w:t xml:space="preserve"> </w:t>
            </w:r>
            <w:r>
              <w:rPr>
                <w:rFonts w:ascii="Arial Narrow"/>
                <w:spacing w:val="-1"/>
                <w:sz w:val="20"/>
              </w:rPr>
              <w:t>REPRESENTATIVE</w:t>
            </w:r>
            <w:r>
              <w:rPr>
                <w:rFonts w:ascii="Arial Narrow"/>
                <w:spacing w:val="-18"/>
                <w:sz w:val="20"/>
              </w:rPr>
              <w:t xml:space="preserve"> </w:t>
            </w:r>
            <w:r>
              <w:rPr>
                <w:rFonts w:ascii="Arial Narrow"/>
                <w:sz w:val="20"/>
              </w:rPr>
              <w:t>IN</w:t>
            </w:r>
            <w:r>
              <w:rPr>
                <w:rFonts w:ascii="Arial Narrow"/>
                <w:spacing w:val="26"/>
                <w:w w:val="99"/>
                <w:sz w:val="20"/>
              </w:rPr>
              <w:t xml:space="preserve"> </w:t>
            </w:r>
            <w:r>
              <w:rPr>
                <w:rFonts w:ascii="Arial Narrow"/>
                <w:spacing w:val="-1"/>
                <w:sz w:val="20"/>
              </w:rPr>
              <w:t>SOUTH</w:t>
            </w:r>
            <w:r>
              <w:rPr>
                <w:rFonts w:ascii="Arial Narrow"/>
                <w:spacing w:val="-9"/>
                <w:sz w:val="20"/>
              </w:rPr>
              <w:t xml:space="preserve"> </w:t>
            </w:r>
            <w:r>
              <w:rPr>
                <w:rFonts w:ascii="Arial Narrow"/>
                <w:spacing w:val="-1"/>
                <w:sz w:val="20"/>
              </w:rPr>
              <w:t>AFRICA</w:t>
            </w:r>
            <w:r>
              <w:rPr>
                <w:rFonts w:ascii="Arial Narrow"/>
                <w:spacing w:val="-10"/>
                <w:sz w:val="20"/>
              </w:rPr>
              <w:t xml:space="preserve"> </w:t>
            </w:r>
            <w:r>
              <w:rPr>
                <w:rFonts w:ascii="Arial Narrow"/>
                <w:spacing w:val="-1"/>
                <w:sz w:val="20"/>
              </w:rPr>
              <w:t>FOR</w:t>
            </w:r>
            <w:r>
              <w:rPr>
                <w:rFonts w:ascii="Arial Narrow"/>
                <w:spacing w:val="28"/>
                <w:w w:val="99"/>
                <w:sz w:val="20"/>
              </w:rPr>
              <w:t xml:space="preserve"> </w:t>
            </w:r>
            <w:r>
              <w:rPr>
                <w:rFonts w:ascii="Arial Narrow"/>
                <w:sz w:val="20"/>
              </w:rPr>
              <w:t>THE</w:t>
            </w:r>
            <w:r>
              <w:rPr>
                <w:rFonts w:ascii="Arial Narrow"/>
                <w:spacing w:val="-12"/>
                <w:sz w:val="20"/>
              </w:rPr>
              <w:t xml:space="preserve"> </w:t>
            </w:r>
            <w:r>
              <w:rPr>
                <w:rFonts w:ascii="Arial Narrow"/>
                <w:spacing w:val="-1"/>
                <w:sz w:val="20"/>
              </w:rPr>
              <w:t>GOODS</w:t>
            </w:r>
          </w:p>
          <w:p w14:paraId="6A29D946" w14:textId="77777777" w:rsidR="0080344A" w:rsidRDefault="0080344A" w:rsidP="0080344A">
            <w:pPr>
              <w:pStyle w:val="TableParagraph"/>
              <w:spacing w:line="245" w:lineRule="auto"/>
              <w:ind w:left="102" w:right="332"/>
              <w:rPr>
                <w:rFonts w:ascii="Arial Narrow" w:eastAsia="Arial Narrow" w:hAnsi="Arial Narrow" w:cs="Arial Narrow"/>
                <w:sz w:val="20"/>
                <w:szCs w:val="20"/>
              </w:rPr>
            </w:pPr>
            <w:r>
              <w:rPr>
                <w:rFonts w:ascii="Arial Narrow"/>
                <w:spacing w:val="-1"/>
                <w:sz w:val="20"/>
              </w:rPr>
              <w:t>/SERVICES</w:t>
            </w:r>
            <w:r>
              <w:rPr>
                <w:rFonts w:ascii="Arial Narrow"/>
                <w:spacing w:val="-18"/>
                <w:sz w:val="20"/>
              </w:rPr>
              <w:t xml:space="preserve"> </w:t>
            </w:r>
            <w:r>
              <w:rPr>
                <w:rFonts w:ascii="Arial Narrow"/>
                <w:spacing w:val="-1"/>
                <w:sz w:val="20"/>
              </w:rPr>
              <w:t>/WORKS</w:t>
            </w:r>
            <w:r>
              <w:rPr>
                <w:rFonts w:ascii="Arial Narrow"/>
                <w:spacing w:val="29"/>
                <w:w w:val="99"/>
                <w:sz w:val="20"/>
              </w:rPr>
              <w:t xml:space="preserve"> </w:t>
            </w:r>
            <w:r>
              <w:rPr>
                <w:rFonts w:ascii="Arial Narrow"/>
                <w:spacing w:val="-1"/>
                <w:sz w:val="20"/>
              </w:rPr>
              <w:t>OFFERED?</w:t>
            </w:r>
          </w:p>
        </w:tc>
        <w:tc>
          <w:tcPr>
            <w:tcW w:w="3093" w:type="dxa"/>
            <w:gridSpan w:val="2"/>
            <w:tcBorders>
              <w:top w:val="single" w:sz="5" w:space="0" w:color="000000"/>
              <w:left w:val="single" w:sz="5" w:space="0" w:color="000000"/>
              <w:bottom w:val="single" w:sz="5" w:space="0" w:color="000000"/>
              <w:right w:val="single" w:sz="5" w:space="0" w:color="000000"/>
            </w:tcBorders>
          </w:tcPr>
          <w:p w14:paraId="628143F2" w14:textId="77777777" w:rsidR="0080344A" w:rsidRDefault="0080344A" w:rsidP="0080344A">
            <w:pPr>
              <w:pStyle w:val="TableParagraph"/>
              <w:rPr>
                <w:rFonts w:ascii="Arial Narrow" w:eastAsia="Arial Narrow" w:hAnsi="Arial Narrow" w:cs="Arial Narrow"/>
                <w:b/>
                <w:bCs/>
                <w:sz w:val="20"/>
                <w:szCs w:val="20"/>
              </w:rPr>
            </w:pPr>
          </w:p>
          <w:p w14:paraId="14187BE0" w14:textId="77777777" w:rsidR="0080344A" w:rsidRDefault="0080344A" w:rsidP="0080344A">
            <w:pPr>
              <w:pStyle w:val="TableParagraph"/>
              <w:rPr>
                <w:rFonts w:ascii="Arial Narrow" w:eastAsia="Arial Narrow" w:hAnsi="Arial Narrow" w:cs="Arial Narrow"/>
                <w:b/>
                <w:bCs/>
                <w:sz w:val="20"/>
                <w:szCs w:val="20"/>
              </w:rPr>
            </w:pPr>
          </w:p>
          <w:p w14:paraId="0A54F581" w14:textId="77777777" w:rsidR="0080344A" w:rsidRDefault="0080344A" w:rsidP="0080344A">
            <w:pPr>
              <w:pStyle w:val="TableParagraph"/>
              <w:spacing w:before="4"/>
              <w:rPr>
                <w:rFonts w:ascii="Arial Narrow" w:eastAsia="Arial Narrow" w:hAnsi="Arial Narrow" w:cs="Arial Narrow"/>
                <w:b/>
                <w:bCs/>
                <w:sz w:val="21"/>
                <w:szCs w:val="21"/>
              </w:rPr>
            </w:pPr>
          </w:p>
          <w:p w14:paraId="785B0105" w14:textId="77777777" w:rsidR="0080344A" w:rsidRDefault="0080344A" w:rsidP="0080344A">
            <w:pPr>
              <w:pStyle w:val="TableParagraph"/>
              <w:tabs>
                <w:tab w:val="left" w:pos="1993"/>
              </w:tabs>
              <w:ind w:left="337"/>
              <w:rPr>
                <w:rFonts w:ascii="Arial Narrow" w:eastAsia="Arial Narrow" w:hAnsi="Arial Narrow" w:cs="Arial Narrow"/>
                <w:sz w:val="20"/>
                <w:szCs w:val="20"/>
              </w:rPr>
            </w:pPr>
            <w:r>
              <w:rPr>
                <w:rFonts w:ascii="Arial Narrow"/>
                <w:spacing w:val="-1"/>
                <w:w w:val="95"/>
                <w:sz w:val="20"/>
              </w:rPr>
              <w:t>Yes</w:t>
            </w:r>
            <w:r>
              <w:rPr>
                <w:rFonts w:ascii="Arial Narrow"/>
                <w:spacing w:val="-1"/>
                <w:w w:val="95"/>
                <w:sz w:val="20"/>
              </w:rPr>
              <w:tab/>
            </w:r>
            <w:r>
              <w:rPr>
                <w:rFonts w:ascii="Arial Narrow"/>
                <w:sz w:val="20"/>
              </w:rPr>
              <w:t>No</w:t>
            </w:r>
          </w:p>
          <w:p w14:paraId="56430EA2" w14:textId="77777777" w:rsidR="0080344A" w:rsidRDefault="0080344A" w:rsidP="0080344A">
            <w:pPr>
              <w:pStyle w:val="TableParagraph"/>
              <w:spacing w:before="11"/>
              <w:rPr>
                <w:rFonts w:ascii="Arial Narrow" w:eastAsia="Arial Narrow" w:hAnsi="Arial Narrow" w:cs="Arial Narrow"/>
                <w:b/>
                <w:bCs/>
                <w:sz w:val="20"/>
                <w:szCs w:val="20"/>
              </w:rPr>
            </w:pPr>
          </w:p>
          <w:p w14:paraId="65953364" w14:textId="77777777" w:rsidR="0080344A" w:rsidRDefault="0080344A" w:rsidP="0080344A">
            <w:pPr>
              <w:pStyle w:val="TableParagraph"/>
              <w:ind w:left="102"/>
              <w:rPr>
                <w:rFonts w:ascii="Arial Narrow" w:eastAsia="Arial Narrow" w:hAnsi="Arial Narrow" w:cs="Arial Narrow"/>
                <w:sz w:val="20"/>
                <w:szCs w:val="20"/>
              </w:rPr>
            </w:pPr>
            <w:r>
              <w:rPr>
                <w:rFonts w:ascii="Arial Narrow"/>
                <w:sz w:val="20"/>
              </w:rPr>
              <w:t>[IF</w:t>
            </w:r>
            <w:r>
              <w:rPr>
                <w:rFonts w:ascii="Arial Narrow"/>
                <w:spacing w:val="-6"/>
                <w:sz w:val="20"/>
              </w:rPr>
              <w:t xml:space="preserve"> </w:t>
            </w:r>
            <w:r>
              <w:rPr>
                <w:rFonts w:ascii="Arial Narrow"/>
                <w:spacing w:val="-1"/>
                <w:sz w:val="20"/>
              </w:rPr>
              <w:t>YES</w:t>
            </w:r>
            <w:r>
              <w:rPr>
                <w:rFonts w:ascii="Arial Narrow"/>
                <w:spacing w:val="-8"/>
                <w:sz w:val="20"/>
              </w:rPr>
              <w:t xml:space="preserve"> </w:t>
            </w:r>
            <w:r>
              <w:rPr>
                <w:rFonts w:ascii="Arial Narrow"/>
                <w:spacing w:val="-1"/>
                <w:sz w:val="20"/>
              </w:rPr>
              <w:t>ENCLOSE</w:t>
            </w:r>
            <w:r>
              <w:rPr>
                <w:rFonts w:ascii="Arial Narrow"/>
                <w:spacing w:val="-8"/>
                <w:sz w:val="20"/>
              </w:rPr>
              <w:t xml:space="preserve"> </w:t>
            </w:r>
            <w:r>
              <w:rPr>
                <w:rFonts w:ascii="Arial Narrow"/>
                <w:sz w:val="20"/>
              </w:rPr>
              <w:t>PROOF]</w:t>
            </w:r>
          </w:p>
        </w:tc>
        <w:tc>
          <w:tcPr>
            <w:tcW w:w="3002" w:type="dxa"/>
            <w:gridSpan w:val="5"/>
            <w:tcBorders>
              <w:top w:val="single" w:sz="5" w:space="0" w:color="000000"/>
              <w:left w:val="single" w:sz="5" w:space="0" w:color="000000"/>
              <w:bottom w:val="single" w:sz="5" w:space="0" w:color="000000"/>
              <w:right w:val="single" w:sz="5" w:space="0" w:color="000000"/>
            </w:tcBorders>
          </w:tcPr>
          <w:p w14:paraId="27E17BAA" w14:textId="77777777" w:rsidR="0080344A" w:rsidRDefault="0080344A" w:rsidP="0080344A">
            <w:pPr>
              <w:pStyle w:val="TableParagraph"/>
              <w:rPr>
                <w:rFonts w:ascii="Arial Narrow" w:eastAsia="Arial Narrow" w:hAnsi="Arial Narrow" w:cs="Arial Narrow"/>
                <w:b/>
                <w:bCs/>
                <w:sz w:val="20"/>
                <w:szCs w:val="20"/>
              </w:rPr>
            </w:pPr>
          </w:p>
          <w:p w14:paraId="1051F7A9" w14:textId="77777777" w:rsidR="0080344A" w:rsidRDefault="0080344A" w:rsidP="0080344A">
            <w:pPr>
              <w:pStyle w:val="TableParagraph"/>
              <w:spacing w:before="124" w:line="245" w:lineRule="auto"/>
              <w:ind w:left="102" w:right="717"/>
              <w:rPr>
                <w:rFonts w:ascii="Arial Narrow" w:eastAsia="Arial Narrow" w:hAnsi="Arial Narrow" w:cs="Arial Narrow"/>
                <w:sz w:val="20"/>
                <w:szCs w:val="20"/>
              </w:rPr>
            </w:pPr>
            <w:r>
              <w:rPr>
                <w:rFonts w:ascii="Arial Narrow"/>
                <w:spacing w:val="-1"/>
                <w:sz w:val="20"/>
              </w:rPr>
              <w:t>ARE</w:t>
            </w:r>
            <w:r>
              <w:rPr>
                <w:rFonts w:ascii="Arial Narrow"/>
                <w:spacing w:val="-8"/>
                <w:sz w:val="20"/>
              </w:rPr>
              <w:t xml:space="preserve"> </w:t>
            </w:r>
            <w:r>
              <w:rPr>
                <w:rFonts w:ascii="Arial Narrow"/>
                <w:spacing w:val="-1"/>
                <w:sz w:val="20"/>
              </w:rPr>
              <w:t>YOU</w:t>
            </w:r>
            <w:r>
              <w:rPr>
                <w:rFonts w:ascii="Arial Narrow"/>
                <w:spacing w:val="-6"/>
                <w:sz w:val="20"/>
              </w:rPr>
              <w:t xml:space="preserve"> </w:t>
            </w:r>
            <w:r>
              <w:rPr>
                <w:rFonts w:ascii="Arial Narrow"/>
                <w:sz w:val="20"/>
              </w:rPr>
              <w:t>A</w:t>
            </w:r>
            <w:r>
              <w:rPr>
                <w:rFonts w:ascii="Arial Narrow"/>
                <w:spacing w:val="-7"/>
                <w:sz w:val="20"/>
              </w:rPr>
              <w:t xml:space="preserve"> </w:t>
            </w:r>
            <w:r>
              <w:rPr>
                <w:rFonts w:ascii="Arial Narrow"/>
                <w:spacing w:val="-1"/>
                <w:sz w:val="20"/>
              </w:rPr>
              <w:t>FOREIGN</w:t>
            </w:r>
            <w:r>
              <w:rPr>
                <w:rFonts w:ascii="Arial Narrow"/>
                <w:spacing w:val="-7"/>
                <w:sz w:val="20"/>
              </w:rPr>
              <w:t xml:space="preserve"> </w:t>
            </w:r>
            <w:r>
              <w:rPr>
                <w:rFonts w:ascii="Arial Narrow"/>
                <w:spacing w:val="-1"/>
                <w:sz w:val="20"/>
              </w:rPr>
              <w:t>BASED</w:t>
            </w:r>
            <w:r>
              <w:rPr>
                <w:rFonts w:ascii="Arial Narrow"/>
                <w:spacing w:val="29"/>
                <w:w w:val="99"/>
                <w:sz w:val="20"/>
              </w:rPr>
              <w:t xml:space="preserve"> </w:t>
            </w:r>
            <w:r>
              <w:rPr>
                <w:rFonts w:ascii="Arial Narrow"/>
                <w:spacing w:val="-1"/>
                <w:sz w:val="20"/>
              </w:rPr>
              <w:t>SUPPLIER</w:t>
            </w:r>
            <w:r>
              <w:rPr>
                <w:rFonts w:ascii="Arial Narrow"/>
                <w:spacing w:val="-8"/>
                <w:sz w:val="20"/>
              </w:rPr>
              <w:t xml:space="preserve"> </w:t>
            </w:r>
            <w:r>
              <w:rPr>
                <w:rFonts w:ascii="Arial Narrow"/>
                <w:sz w:val="20"/>
              </w:rPr>
              <w:t>FOR</w:t>
            </w:r>
            <w:r>
              <w:rPr>
                <w:rFonts w:ascii="Arial Narrow"/>
                <w:spacing w:val="-8"/>
                <w:sz w:val="20"/>
              </w:rPr>
              <w:t xml:space="preserve"> </w:t>
            </w:r>
            <w:r>
              <w:rPr>
                <w:rFonts w:ascii="Arial Narrow"/>
                <w:b/>
                <w:sz w:val="20"/>
              </w:rPr>
              <w:t>THE</w:t>
            </w:r>
            <w:r>
              <w:rPr>
                <w:rFonts w:ascii="Arial Narrow"/>
                <w:b/>
                <w:spacing w:val="-8"/>
                <w:sz w:val="20"/>
              </w:rPr>
              <w:t xml:space="preserve"> </w:t>
            </w:r>
            <w:r>
              <w:rPr>
                <w:rFonts w:ascii="Arial Narrow"/>
                <w:b/>
                <w:spacing w:val="-1"/>
                <w:sz w:val="20"/>
              </w:rPr>
              <w:t>GOODS</w:t>
            </w:r>
          </w:p>
          <w:p w14:paraId="3396CC23" w14:textId="77777777" w:rsidR="0080344A" w:rsidRDefault="0080344A" w:rsidP="0080344A">
            <w:pPr>
              <w:pStyle w:val="TableParagraph"/>
              <w:spacing w:line="228" w:lineRule="exact"/>
              <w:ind w:left="102"/>
              <w:rPr>
                <w:rFonts w:ascii="Arial Narrow" w:eastAsia="Arial Narrow" w:hAnsi="Arial Narrow" w:cs="Arial Narrow"/>
                <w:sz w:val="20"/>
                <w:szCs w:val="20"/>
              </w:rPr>
            </w:pPr>
            <w:r>
              <w:rPr>
                <w:rFonts w:ascii="Arial Narrow"/>
                <w:b/>
                <w:spacing w:val="-1"/>
                <w:sz w:val="20"/>
              </w:rPr>
              <w:t>/SERVICES</w:t>
            </w:r>
            <w:r>
              <w:rPr>
                <w:rFonts w:ascii="Arial Narrow"/>
                <w:b/>
                <w:spacing w:val="-15"/>
                <w:sz w:val="20"/>
              </w:rPr>
              <w:t xml:space="preserve"> </w:t>
            </w:r>
            <w:r>
              <w:rPr>
                <w:rFonts w:ascii="Arial Narrow"/>
                <w:b/>
                <w:spacing w:val="-1"/>
                <w:sz w:val="20"/>
              </w:rPr>
              <w:t>/WORKS</w:t>
            </w:r>
            <w:r>
              <w:rPr>
                <w:rFonts w:ascii="Arial Narrow"/>
                <w:b/>
                <w:spacing w:val="-14"/>
                <w:sz w:val="20"/>
              </w:rPr>
              <w:t xml:space="preserve"> </w:t>
            </w:r>
            <w:r>
              <w:rPr>
                <w:rFonts w:ascii="Arial Narrow"/>
                <w:b/>
                <w:spacing w:val="-1"/>
                <w:sz w:val="20"/>
              </w:rPr>
              <w:t>OFFERED?</w:t>
            </w:r>
          </w:p>
        </w:tc>
        <w:tc>
          <w:tcPr>
            <w:tcW w:w="2596" w:type="dxa"/>
            <w:gridSpan w:val="3"/>
            <w:tcBorders>
              <w:top w:val="single" w:sz="5" w:space="0" w:color="000000"/>
              <w:left w:val="single" w:sz="5" w:space="0" w:color="000000"/>
              <w:bottom w:val="single" w:sz="5" w:space="0" w:color="000000"/>
              <w:right w:val="single" w:sz="5" w:space="0" w:color="000000"/>
            </w:tcBorders>
          </w:tcPr>
          <w:p w14:paraId="3B2227F7" w14:textId="77777777" w:rsidR="0080344A" w:rsidRDefault="0080344A" w:rsidP="0080344A">
            <w:pPr>
              <w:pStyle w:val="TableParagraph"/>
              <w:rPr>
                <w:rFonts w:ascii="Arial Narrow" w:eastAsia="Arial Narrow" w:hAnsi="Arial Narrow" w:cs="Arial Narrow"/>
                <w:b/>
                <w:bCs/>
                <w:sz w:val="20"/>
                <w:szCs w:val="20"/>
              </w:rPr>
            </w:pPr>
          </w:p>
          <w:p w14:paraId="286412FC" w14:textId="77777777" w:rsidR="0080344A" w:rsidRDefault="0080344A" w:rsidP="0080344A">
            <w:pPr>
              <w:pStyle w:val="TableParagraph"/>
              <w:rPr>
                <w:rFonts w:ascii="Arial Narrow" w:eastAsia="Arial Narrow" w:hAnsi="Arial Narrow" w:cs="Arial Narrow"/>
                <w:b/>
                <w:bCs/>
                <w:sz w:val="20"/>
                <w:szCs w:val="20"/>
              </w:rPr>
            </w:pPr>
          </w:p>
          <w:p w14:paraId="223928BD" w14:textId="77777777" w:rsidR="0080344A" w:rsidRDefault="0080344A" w:rsidP="0080344A">
            <w:pPr>
              <w:pStyle w:val="TableParagraph"/>
              <w:spacing w:before="4"/>
              <w:rPr>
                <w:rFonts w:ascii="Arial Narrow" w:eastAsia="Arial Narrow" w:hAnsi="Arial Narrow" w:cs="Arial Narrow"/>
                <w:b/>
                <w:bCs/>
                <w:sz w:val="21"/>
                <w:szCs w:val="21"/>
              </w:rPr>
            </w:pPr>
          </w:p>
          <w:p w14:paraId="05DC9050" w14:textId="77777777" w:rsidR="0080344A" w:rsidRDefault="0080344A" w:rsidP="0080344A">
            <w:pPr>
              <w:pStyle w:val="TableParagraph"/>
              <w:tabs>
                <w:tab w:val="left" w:pos="2360"/>
              </w:tabs>
              <w:ind w:left="337"/>
              <w:rPr>
                <w:rFonts w:ascii="Arial Narrow" w:eastAsia="Arial Narrow" w:hAnsi="Arial Narrow" w:cs="Arial Narrow"/>
                <w:sz w:val="20"/>
                <w:szCs w:val="20"/>
              </w:rPr>
            </w:pPr>
            <w:r>
              <w:rPr>
                <w:rFonts w:ascii="Arial Narrow"/>
                <w:spacing w:val="-1"/>
                <w:w w:val="95"/>
                <w:sz w:val="20"/>
              </w:rPr>
              <w:t>Yes</w:t>
            </w:r>
            <w:r>
              <w:rPr>
                <w:rFonts w:ascii="Arial Narrow"/>
                <w:spacing w:val="-1"/>
                <w:w w:val="95"/>
                <w:sz w:val="20"/>
              </w:rPr>
              <w:tab/>
            </w:r>
            <w:r>
              <w:rPr>
                <w:rFonts w:ascii="Arial Narrow"/>
                <w:spacing w:val="-1"/>
                <w:sz w:val="20"/>
              </w:rPr>
              <w:t>No</w:t>
            </w:r>
          </w:p>
          <w:p w14:paraId="799902A2" w14:textId="77777777" w:rsidR="0080344A" w:rsidRDefault="0080344A" w:rsidP="0080344A">
            <w:pPr>
              <w:pStyle w:val="TableParagraph"/>
              <w:spacing w:before="11"/>
              <w:rPr>
                <w:rFonts w:ascii="Arial Narrow" w:eastAsia="Arial Narrow" w:hAnsi="Arial Narrow" w:cs="Arial Narrow"/>
                <w:b/>
                <w:bCs/>
                <w:sz w:val="20"/>
                <w:szCs w:val="20"/>
              </w:rPr>
            </w:pPr>
          </w:p>
          <w:p w14:paraId="7E06FC2E" w14:textId="77777777" w:rsidR="0080344A" w:rsidRDefault="0080344A" w:rsidP="0080344A">
            <w:pPr>
              <w:pStyle w:val="TableParagraph"/>
              <w:ind w:left="102"/>
              <w:rPr>
                <w:rFonts w:ascii="Arial Narrow" w:eastAsia="Arial Narrow" w:hAnsi="Arial Narrow" w:cs="Arial Narrow"/>
                <w:sz w:val="20"/>
                <w:szCs w:val="20"/>
              </w:rPr>
            </w:pPr>
            <w:r>
              <w:rPr>
                <w:rFonts w:ascii="Arial Narrow"/>
                <w:sz w:val="20"/>
              </w:rPr>
              <w:t>[IF</w:t>
            </w:r>
            <w:r>
              <w:rPr>
                <w:rFonts w:ascii="Arial Narrow"/>
                <w:spacing w:val="-4"/>
                <w:sz w:val="20"/>
              </w:rPr>
              <w:t xml:space="preserve"> </w:t>
            </w:r>
            <w:r>
              <w:rPr>
                <w:rFonts w:ascii="Arial Narrow"/>
                <w:spacing w:val="-1"/>
                <w:sz w:val="20"/>
              </w:rPr>
              <w:t>YES,</w:t>
            </w:r>
            <w:r>
              <w:rPr>
                <w:rFonts w:ascii="Arial Narrow"/>
                <w:spacing w:val="-4"/>
                <w:sz w:val="20"/>
              </w:rPr>
              <w:t xml:space="preserve"> </w:t>
            </w:r>
            <w:r>
              <w:rPr>
                <w:rFonts w:ascii="Arial Narrow"/>
                <w:spacing w:val="-1"/>
                <w:sz w:val="20"/>
              </w:rPr>
              <w:t>ANSWER</w:t>
            </w:r>
            <w:r>
              <w:rPr>
                <w:rFonts w:ascii="Arial Narrow"/>
                <w:spacing w:val="-5"/>
                <w:sz w:val="20"/>
              </w:rPr>
              <w:t xml:space="preserve"> </w:t>
            </w:r>
            <w:r>
              <w:rPr>
                <w:rFonts w:ascii="Arial Narrow"/>
                <w:spacing w:val="-1"/>
                <w:sz w:val="20"/>
              </w:rPr>
              <w:t>PART</w:t>
            </w:r>
            <w:r>
              <w:rPr>
                <w:rFonts w:ascii="Arial Narrow"/>
                <w:spacing w:val="-4"/>
                <w:sz w:val="20"/>
              </w:rPr>
              <w:t xml:space="preserve"> </w:t>
            </w:r>
            <w:r>
              <w:rPr>
                <w:rFonts w:ascii="Arial Narrow"/>
                <w:spacing w:val="-1"/>
                <w:sz w:val="20"/>
              </w:rPr>
              <w:t>B:3</w:t>
            </w:r>
            <w:r>
              <w:rPr>
                <w:rFonts w:ascii="Arial Narrow"/>
                <w:spacing w:val="-4"/>
                <w:sz w:val="20"/>
              </w:rPr>
              <w:t xml:space="preserve"> </w:t>
            </w:r>
            <w:r>
              <w:rPr>
                <w:rFonts w:ascii="Arial Narrow"/>
                <w:sz w:val="20"/>
              </w:rPr>
              <w:t>]</w:t>
            </w:r>
          </w:p>
        </w:tc>
      </w:tr>
      <w:tr w:rsidR="0080344A" w14:paraId="51DC876C" w14:textId="77777777" w:rsidTr="0080344A">
        <w:trPr>
          <w:trHeight w:hRule="exact" w:val="346"/>
        </w:trPr>
        <w:tc>
          <w:tcPr>
            <w:tcW w:w="10647" w:type="dxa"/>
            <w:gridSpan w:val="12"/>
            <w:tcBorders>
              <w:top w:val="single" w:sz="5" w:space="0" w:color="000000"/>
              <w:left w:val="single" w:sz="5" w:space="0" w:color="000000"/>
              <w:bottom w:val="single" w:sz="5" w:space="0" w:color="000000"/>
              <w:right w:val="single" w:sz="5" w:space="0" w:color="000000"/>
            </w:tcBorders>
            <w:shd w:val="clear" w:color="auto" w:fill="DDD9C3"/>
          </w:tcPr>
          <w:p w14:paraId="04B293CB" w14:textId="77777777" w:rsidR="0080344A" w:rsidRDefault="0080344A" w:rsidP="0080344A">
            <w:pPr>
              <w:pStyle w:val="TableParagraph"/>
              <w:spacing w:before="48"/>
              <w:ind w:left="102"/>
              <w:rPr>
                <w:rFonts w:ascii="Arial Narrow" w:eastAsia="Arial Narrow" w:hAnsi="Arial Narrow" w:cs="Arial Narrow"/>
                <w:sz w:val="20"/>
                <w:szCs w:val="20"/>
              </w:rPr>
            </w:pPr>
            <w:r>
              <w:rPr>
                <w:rFonts w:ascii="Arial Narrow"/>
                <w:b/>
                <w:spacing w:val="-1"/>
                <w:sz w:val="20"/>
              </w:rPr>
              <w:t>QUESTIONNAIRE</w:t>
            </w:r>
            <w:r>
              <w:rPr>
                <w:rFonts w:ascii="Arial Narrow"/>
                <w:b/>
                <w:spacing w:val="-12"/>
                <w:sz w:val="20"/>
              </w:rPr>
              <w:t xml:space="preserve"> </w:t>
            </w:r>
            <w:r>
              <w:rPr>
                <w:rFonts w:ascii="Arial Narrow"/>
                <w:b/>
                <w:sz w:val="20"/>
              </w:rPr>
              <w:t>TO</w:t>
            </w:r>
            <w:r>
              <w:rPr>
                <w:rFonts w:ascii="Arial Narrow"/>
                <w:b/>
                <w:spacing w:val="-11"/>
                <w:sz w:val="20"/>
              </w:rPr>
              <w:t xml:space="preserve"> </w:t>
            </w:r>
            <w:r>
              <w:rPr>
                <w:rFonts w:ascii="Arial Narrow"/>
                <w:b/>
                <w:spacing w:val="-1"/>
                <w:sz w:val="20"/>
              </w:rPr>
              <w:t>BIDDING</w:t>
            </w:r>
            <w:r>
              <w:rPr>
                <w:rFonts w:ascii="Arial Narrow"/>
                <w:b/>
                <w:spacing w:val="-11"/>
                <w:sz w:val="20"/>
              </w:rPr>
              <w:t xml:space="preserve"> </w:t>
            </w:r>
            <w:r>
              <w:rPr>
                <w:rFonts w:ascii="Arial Narrow"/>
                <w:b/>
                <w:spacing w:val="-1"/>
                <w:sz w:val="20"/>
              </w:rPr>
              <w:t>FOREIGN</w:t>
            </w:r>
            <w:r>
              <w:rPr>
                <w:rFonts w:ascii="Arial Narrow"/>
                <w:b/>
                <w:spacing w:val="-11"/>
                <w:sz w:val="20"/>
              </w:rPr>
              <w:t xml:space="preserve"> </w:t>
            </w:r>
            <w:r>
              <w:rPr>
                <w:rFonts w:ascii="Arial Narrow"/>
                <w:b/>
                <w:spacing w:val="-1"/>
                <w:sz w:val="20"/>
              </w:rPr>
              <w:t>SUPPLIERS</w:t>
            </w:r>
          </w:p>
        </w:tc>
      </w:tr>
      <w:tr w:rsidR="0080344A" w14:paraId="0CED95DB" w14:textId="77777777" w:rsidTr="0080344A">
        <w:trPr>
          <w:trHeight w:hRule="exact" w:val="2416"/>
        </w:trPr>
        <w:tc>
          <w:tcPr>
            <w:tcW w:w="10647" w:type="dxa"/>
            <w:gridSpan w:val="12"/>
            <w:tcBorders>
              <w:top w:val="single" w:sz="5" w:space="0" w:color="000000"/>
              <w:left w:val="single" w:sz="5" w:space="0" w:color="000000"/>
              <w:bottom w:val="single" w:sz="5" w:space="0" w:color="000000"/>
              <w:right w:val="single" w:sz="5" w:space="0" w:color="000000"/>
            </w:tcBorders>
          </w:tcPr>
          <w:p w14:paraId="14440850" w14:textId="77777777" w:rsidR="0080344A" w:rsidRDefault="0080344A" w:rsidP="0080344A">
            <w:pPr>
              <w:pStyle w:val="TableParagraph"/>
              <w:tabs>
                <w:tab w:val="left" w:pos="9353"/>
                <w:tab w:val="left" w:pos="10050"/>
              </w:tabs>
              <w:spacing w:before="118"/>
              <w:ind w:left="102"/>
              <w:rPr>
                <w:rFonts w:ascii="Arial Narrow" w:eastAsia="Arial Narrow" w:hAnsi="Arial Narrow" w:cs="Arial Narrow"/>
                <w:sz w:val="20"/>
                <w:szCs w:val="20"/>
              </w:rPr>
            </w:pPr>
            <w:r>
              <w:rPr>
                <w:rFonts w:ascii="Arial Narrow"/>
                <w:sz w:val="20"/>
              </w:rPr>
              <w:t>IS</w:t>
            </w:r>
            <w:r>
              <w:rPr>
                <w:rFonts w:ascii="Arial Narrow"/>
                <w:spacing w:val="-6"/>
                <w:sz w:val="20"/>
              </w:rPr>
              <w:t xml:space="preserve"> </w:t>
            </w:r>
            <w:r>
              <w:rPr>
                <w:rFonts w:ascii="Arial Narrow"/>
                <w:sz w:val="20"/>
              </w:rPr>
              <w:t>THE</w:t>
            </w:r>
            <w:r>
              <w:rPr>
                <w:rFonts w:ascii="Arial Narrow"/>
                <w:spacing w:val="-7"/>
                <w:sz w:val="20"/>
              </w:rPr>
              <w:t xml:space="preserve"> </w:t>
            </w:r>
            <w:r>
              <w:rPr>
                <w:rFonts w:ascii="Arial Narrow"/>
                <w:sz w:val="20"/>
              </w:rPr>
              <w:t>ENTITY</w:t>
            </w:r>
            <w:r>
              <w:rPr>
                <w:rFonts w:ascii="Arial Narrow"/>
                <w:spacing w:val="-7"/>
                <w:sz w:val="20"/>
              </w:rPr>
              <w:t xml:space="preserve"> </w:t>
            </w:r>
            <w:r>
              <w:rPr>
                <w:rFonts w:ascii="Arial Narrow"/>
                <w:sz w:val="20"/>
              </w:rPr>
              <w:t>A</w:t>
            </w:r>
            <w:r>
              <w:rPr>
                <w:rFonts w:ascii="Arial Narrow"/>
                <w:spacing w:val="-6"/>
                <w:sz w:val="20"/>
              </w:rPr>
              <w:t xml:space="preserve"> </w:t>
            </w:r>
            <w:r>
              <w:rPr>
                <w:rFonts w:ascii="Arial Narrow"/>
                <w:spacing w:val="-1"/>
                <w:sz w:val="20"/>
              </w:rPr>
              <w:t>RESIDENT</w:t>
            </w:r>
            <w:r>
              <w:rPr>
                <w:rFonts w:ascii="Arial Narrow"/>
                <w:spacing w:val="-5"/>
                <w:sz w:val="20"/>
              </w:rPr>
              <w:t xml:space="preserve"> </w:t>
            </w:r>
            <w:r>
              <w:rPr>
                <w:rFonts w:ascii="Arial Narrow"/>
                <w:spacing w:val="-1"/>
                <w:sz w:val="20"/>
              </w:rPr>
              <w:t>OF</w:t>
            </w:r>
            <w:r>
              <w:rPr>
                <w:rFonts w:ascii="Arial Narrow"/>
                <w:spacing w:val="-5"/>
                <w:sz w:val="20"/>
              </w:rPr>
              <w:t xml:space="preserve"> </w:t>
            </w:r>
            <w:r>
              <w:rPr>
                <w:rFonts w:ascii="Arial Narrow"/>
                <w:sz w:val="20"/>
              </w:rPr>
              <w:t>THE</w:t>
            </w:r>
            <w:r>
              <w:rPr>
                <w:rFonts w:ascii="Arial Narrow"/>
                <w:spacing w:val="-6"/>
                <w:sz w:val="20"/>
              </w:rPr>
              <w:t xml:space="preserve"> </w:t>
            </w:r>
            <w:r>
              <w:rPr>
                <w:rFonts w:ascii="Arial Narrow"/>
                <w:spacing w:val="-1"/>
                <w:sz w:val="20"/>
              </w:rPr>
              <w:t>REPUBLIC</w:t>
            </w:r>
            <w:r>
              <w:rPr>
                <w:rFonts w:ascii="Arial Narrow"/>
                <w:spacing w:val="-6"/>
                <w:sz w:val="20"/>
              </w:rPr>
              <w:t xml:space="preserve"> </w:t>
            </w:r>
            <w:r>
              <w:rPr>
                <w:rFonts w:ascii="Arial Narrow"/>
                <w:spacing w:val="-1"/>
                <w:sz w:val="20"/>
              </w:rPr>
              <w:t>OF</w:t>
            </w:r>
            <w:r>
              <w:rPr>
                <w:rFonts w:ascii="Arial Narrow"/>
                <w:spacing w:val="-4"/>
                <w:sz w:val="20"/>
              </w:rPr>
              <w:t xml:space="preserve"> </w:t>
            </w:r>
            <w:r>
              <w:rPr>
                <w:rFonts w:ascii="Arial Narrow"/>
                <w:spacing w:val="-1"/>
                <w:sz w:val="20"/>
              </w:rPr>
              <w:t>SOUTH</w:t>
            </w:r>
            <w:r>
              <w:rPr>
                <w:rFonts w:ascii="Arial Narrow"/>
                <w:spacing w:val="-6"/>
                <w:sz w:val="20"/>
              </w:rPr>
              <w:t xml:space="preserve"> </w:t>
            </w:r>
            <w:r>
              <w:rPr>
                <w:rFonts w:ascii="Arial Narrow"/>
                <w:spacing w:val="-1"/>
                <w:sz w:val="20"/>
              </w:rPr>
              <w:t>AFRICA</w:t>
            </w:r>
            <w:r>
              <w:rPr>
                <w:rFonts w:ascii="Arial Narrow"/>
                <w:spacing w:val="-7"/>
                <w:sz w:val="20"/>
              </w:rPr>
              <w:t xml:space="preserve"> </w:t>
            </w:r>
            <w:r>
              <w:rPr>
                <w:rFonts w:ascii="Arial Narrow"/>
                <w:spacing w:val="-1"/>
                <w:sz w:val="20"/>
              </w:rPr>
              <w:t>(RSA)?</w:t>
            </w:r>
            <w:r>
              <w:rPr>
                <w:rFonts w:ascii="Arial Narrow"/>
                <w:spacing w:val="-1"/>
                <w:sz w:val="20"/>
              </w:rPr>
              <w:tab/>
            </w:r>
            <w:r>
              <w:rPr>
                <w:rFonts w:ascii="Arial Narrow"/>
                <w:spacing w:val="-1"/>
                <w:w w:val="95"/>
                <w:sz w:val="20"/>
              </w:rPr>
              <w:t>YES</w:t>
            </w:r>
            <w:r>
              <w:rPr>
                <w:rFonts w:ascii="Arial Narrow"/>
                <w:spacing w:val="-1"/>
                <w:w w:val="95"/>
                <w:sz w:val="20"/>
              </w:rPr>
              <w:tab/>
            </w:r>
            <w:r>
              <w:rPr>
                <w:rFonts w:ascii="Arial Narrow"/>
                <w:spacing w:val="-1"/>
                <w:sz w:val="20"/>
              </w:rPr>
              <w:t>NO</w:t>
            </w:r>
          </w:p>
          <w:p w14:paraId="10FFA2E2" w14:textId="77777777" w:rsidR="0080344A" w:rsidRDefault="0080344A" w:rsidP="0080344A">
            <w:pPr>
              <w:pStyle w:val="TableParagraph"/>
              <w:tabs>
                <w:tab w:val="left" w:pos="9339"/>
                <w:tab w:val="left" w:pos="10035"/>
              </w:tabs>
              <w:spacing w:before="125"/>
              <w:ind w:left="102"/>
              <w:rPr>
                <w:rFonts w:ascii="Arial Narrow" w:eastAsia="Arial Narrow" w:hAnsi="Arial Narrow" w:cs="Arial Narrow"/>
                <w:sz w:val="20"/>
                <w:szCs w:val="20"/>
              </w:rPr>
            </w:pPr>
            <w:r>
              <w:rPr>
                <w:rFonts w:ascii="Arial Narrow"/>
                <w:spacing w:val="-1"/>
                <w:sz w:val="20"/>
              </w:rPr>
              <w:t>DOES</w:t>
            </w:r>
            <w:r>
              <w:rPr>
                <w:rFonts w:ascii="Arial Narrow"/>
                <w:spacing w:val="-7"/>
                <w:sz w:val="20"/>
              </w:rPr>
              <w:t xml:space="preserve"> </w:t>
            </w:r>
            <w:r>
              <w:rPr>
                <w:rFonts w:ascii="Arial Narrow"/>
                <w:sz w:val="20"/>
              </w:rPr>
              <w:t>THE</w:t>
            </w:r>
            <w:r>
              <w:rPr>
                <w:rFonts w:ascii="Arial Narrow"/>
                <w:spacing w:val="-6"/>
                <w:sz w:val="20"/>
              </w:rPr>
              <w:t xml:space="preserve"> </w:t>
            </w:r>
            <w:r>
              <w:rPr>
                <w:rFonts w:ascii="Arial Narrow"/>
                <w:sz w:val="20"/>
              </w:rPr>
              <w:t>ENTITY</w:t>
            </w:r>
            <w:r>
              <w:rPr>
                <w:rFonts w:ascii="Arial Narrow"/>
                <w:spacing w:val="-7"/>
                <w:sz w:val="20"/>
              </w:rPr>
              <w:t xml:space="preserve"> </w:t>
            </w:r>
            <w:r>
              <w:rPr>
                <w:rFonts w:ascii="Arial Narrow"/>
                <w:spacing w:val="-1"/>
                <w:sz w:val="20"/>
              </w:rPr>
              <w:t>HAVE</w:t>
            </w:r>
            <w:r>
              <w:rPr>
                <w:rFonts w:ascii="Arial Narrow"/>
                <w:spacing w:val="-6"/>
                <w:sz w:val="20"/>
              </w:rPr>
              <w:t xml:space="preserve"> </w:t>
            </w:r>
            <w:r>
              <w:rPr>
                <w:rFonts w:ascii="Arial Narrow"/>
                <w:sz w:val="20"/>
              </w:rPr>
              <w:t>A</w:t>
            </w:r>
            <w:r>
              <w:rPr>
                <w:rFonts w:ascii="Arial Narrow"/>
                <w:spacing w:val="-6"/>
                <w:sz w:val="20"/>
              </w:rPr>
              <w:t xml:space="preserve"> </w:t>
            </w:r>
            <w:r>
              <w:rPr>
                <w:rFonts w:ascii="Arial Narrow"/>
                <w:spacing w:val="-1"/>
                <w:sz w:val="20"/>
              </w:rPr>
              <w:t>BRANCH</w:t>
            </w:r>
            <w:r>
              <w:rPr>
                <w:rFonts w:ascii="Arial Narrow"/>
                <w:spacing w:val="-5"/>
                <w:sz w:val="20"/>
              </w:rPr>
              <w:t xml:space="preserve"> </w:t>
            </w:r>
            <w:r>
              <w:rPr>
                <w:rFonts w:ascii="Arial Narrow"/>
                <w:sz w:val="20"/>
              </w:rPr>
              <w:t>IN</w:t>
            </w:r>
            <w:r>
              <w:rPr>
                <w:rFonts w:ascii="Arial Narrow"/>
                <w:spacing w:val="-6"/>
                <w:sz w:val="20"/>
              </w:rPr>
              <w:t xml:space="preserve"> </w:t>
            </w:r>
            <w:r>
              <w:rPr>
                <w:rFonts w:ascii="Arial Narrow"/>
                <w:sz w:val="20"/>
              </w:rPr>
              <w:t>THE</w:t>
            </w:r>
            <w:r>
              <w:rPr>
                <w:rFonts w:ascii="Arial Narrow"/>
                <w:spacing w:val="-6"/>
                <w:sz w:val="20"/>
              </w:rPr>
              <w:t xml:space="preserve"> </w:t>
            </w:r>
            <w:r>
              <w:rPr>
                <w:rFonts w:ascii="Arial Narrow"/>
                <w:spacing w:val="-1"/>
                <w:sz w:val="20"/>
              </w:rPr>
              <w:t>RSA?</w:t>
            </w:r>
            <w:r>
              <w:rPr>
                <w:rFonts w:ascii="Arial Narrow"/>
                <w:spacing w:val="-1"/>
                <w:sz w:val="20"/>
              </w:rPr>
              <w:tab/>
            </w:r>
            <w:r>
              <w:rPr>
                <w:rFonts w:ascii="Arial Narrow"/>
                <w:spacing w:val="-1"/>
                <w:w w:val="95"/>
                <w:sz w:val="20"/>
              </w:rPr>
              <w:t>YES</w:t>
            </w:r>
            <w:r>
              <w:rPr>
                <w:rFonts w:ascii="Arial Narrow"/>
                <w:spacing w:val="-1"/>
                <w:w w:val="95"/>
                <w:sz w:val="20"/>
              </w:rPr>
              <w:tab/>
            </w:r>
            <w:r>
              <w:rPr>
                <w:rFonts w:ascii="Arial Narrow"/>
                <w:spacing w:val="-1"/>
                <w:sz w:val="20"/>
              </w:rPr>
              <w:t>NO</w:t>
            </w:r>
          </w:p>
          <w:p w14:paraId="3A1865F5" w14:textId="77777777" w:rsidR="0080344A" w:rsidRDefault="0080344A" w:rsidP="0080344A">
            <w:pPr>
              <w:pStyle w:val="TableParagraph"/>
              <w:tabs>
                <w:tab w:val="left" w:pos="9346"/>
                <w:tab w:val="left" w:pos="10042"/>
              </w:tabs>
              <w:spacing w:before="125"/>
              <w:ind w:left="102"/>
              <w:rPr>
                <w:rFonts w:ascii="Arial Narrow" w:eastAsia="Arial Narrow" w:hAnsi="Arial Narrow" w:cs="Arial Narrow"/>
                <w:sz w:val="20"/>
                <w:szCs w:val="20"/>
              </w:rPr>
            </w:pPr>
            <w:r>
              <w:rPr>
                <w:rFonts w:ascii="Arial Narrow"/>
                <w:spacing w:val="-1"/>
                <w:sz w:val="20"/>
              </w:rPr>
              <w:t>DOES</w:t>
            </w:r>
            <w:r>
              <w:rPr>
                <w:rFonts w:ascii="Arial Narrow"/>
                <w:spacing w:val="-8"/>
                <w:sz w:val="20"/>
              </w:rPr>
              <w:t xml:space="preserve"> </w:t>
            </w:r>
            <w:r>
              <w:rPr>
                <w:rFonts w:ascii="Arial Narrow"/>
                <w:sz w:val="20"/>
              </w:rPr>
              <w:t>THE</w:t>
            </w:r>
            <w:r>
              <w:rPr>
                <w:rFonts w:ascii="Arial Narrow"/>
                <w:spacing w:val="-8"/>
                <w:sz w:val="20"/>
              </w:rPr>
              <w:t xml:space="preserve"> </w:t>
            </w:r>
            <w:r>
              <w:rPr>
                <w:rFonts w:ascii="Arial Narrow"/>
                <w:sz w:val="20"/>
              </w:rPr>
              <w:t>ENTITY</w:t>
            </w:r>
            <w:r>
              <w:rPr>
                <w:rFonts w:ascii="Arial Narrow"/>
                <w:spacing w:val="-8"/>
                <w:sz w:val="20"/>
              </w:rPr>
              <w:t xml:space="preserve"> </w:t>
            </w:r>
            <w:r>
              <w:rPr>
                <w:rFonts w:ascii="Arial Narrow"/>
                <w:spacing w:val="-1"/>
                <w:sz w:val="20"/>
              </w:rPr>
              <w:t>HAVE</w:t>
            </w:r>
            <w:r>
              <w:rPr>
                <w:rFonts w:ascii="Arial Narrow"/>
                <w:spacing w:val="-7"/>
                <w:sz w:val="20"/>
              </w:rPr>
              <w:t xml:space="preserve"> </w:t>
            </w:r>
            <w:r>
              <w:rPr>
                <w:rFonts w:ascii="Arial Narrow"/>
                <w:sz w:val="20"/>
              </w:rPr>
              <w:t>A</w:t>
            </w:r>
            <w:r>
              <w:rPr>
                <w:rFonts w:ascii="Arial Narrow"/>
                <w:spacing w:val="-7"/>
                <w:sz w:val="20"/>
              </w:rPr>
              <w:t xml:space="preserve"> </w:t>
            </w:r>
            <w:r>
              <w:rPr>
                <w:rFonts w:ascii="Arial Narrow"/>
                <w:spacing w:val="-1"/>
                <w:sz w:val="20"/>
              </w:rPr>
              <w:t>PERMANENT</w:t>
            </w:r>
            <w:r>
              <w:rPr>
                <w:rFonts w:ascii="Arial Narrow"/>
                <w:spacing w:val="-6"/>
                <w:sz w:val="20"/>
              </w:rPr>
              <w:t xml:space="preserve"> </w:t>
            </w:r>
            <w:r>
              <w:rPr>
                <w:rFonts w:ascii="Arial Narrow"/>
                <w:spacing w:val="-1"/>
                <w:sz w:val="20"/>
              </w:rPr>
              <w:t>ESTABLISHMENT</w:t>
            </w:r>
            <w:r>
              <w:rPr>
                <w:rFonts w:ascii="Arial Narrow"/>
                <w:spacing w:val="-6"/>
                <w:sz w:val="20"/>
              </w:rPr>
              <w:t xml:space="preserve"> </w:t>
            </w:r>
            <w:r>
              <w:rPr>
                <w:rFonts w:ascii="Arial Narrow"/>
                <w:sz w:val="20"/>
              </w:rPr>
              <w:t>IN</w:t>
            </w:r>
            <w:r>
              <w:rPr>
                <w:rFonts w:ascii="Arial Narrow"/>
                <w:spacing w:val="-7"/>
                <w:sz w:val="20"/>
              </w:rPr>
              <w:t xml:space="preserve"> </w:t>
            </w:r>
            <w:r>
              <w:rPr>
                <w:rFonts w:ascii="Arial Narrow"/>
                <w:sz w:val="20"/>
              </w:rPr>
              <w:t>THE</w:t>
            </w:r>
            <w:r>
              <w:rPr>
                <w:rFonts w:ascii="Arial Narrow"/>
                <w:spacing w:val="-8"/>
                <w:sz w:val="20"/>
              </w:rPr>
              <w:t xml:space="preserve"> </w:t>
            </w:r>
            <w:r>
              <w:rPr>
                <w:rFonts w:ascii="Arial Narrow"/>
                <w:spacing w:val="-1"/>
                <w:sz w:val="20"/>
              </w:rPr>
              <w:t>RSA?</w:t>
            </w:r>
            <w:r>
              <w:rPr>
                <w:rFonts w:ascii="Arial Narrow"/>
                <w:spacing w:val="-1"/>
                <w:sz w:val="20"/>
              </w:rPr>
              <w:tab/>
            </w:r>
            <w:r>
              <w:rPr>
                <w:rFonts w:ascii="Arial Narrow"/>
                <w:spacing w:val="-1"/>
                <w:w w:val="95"/>
                <w:sz w:val="20"/>
              </w:rPr>
              <w:t>YES</w:t>
            </w:r>
            <w:r>
              <w:rPr>
                <w:rFonts w:ascii="Arial Narrow"/>
                <w:spacing w:val="-1"/>
                <w:w w:val="95"/>
                <w:sz w:val="20"/>
              </w:rPr>
              <w:tab/>
            </w:r>
            <w:r>
              <w:rPr>
                <w:rFonts w:ascii="Arial Narrow"/>
                <w:spacing w:val="-1"/>
                <w:sz w:val="20"/>
              </w:rPr>
              <w:t>NO</w:t>
            </w:r>
          </w:p>
          <w:p w14:paraId="550C4823" w14:textId="77777777" w:rsidR="0080344A" w:rsidRDefault="0080344A" w:rsidP="0080344A">
            <w:pPr>
              <w:pStyle w:val="TableParagraph"/>
              <w:tabs>
                <w:tab w:val="left" w:pos="9336"/>
                <w:tab w:val="left" w:pos="10033"/>
              </w:tabs>
              <w:spacing w:before="125"/>
              <w:ind w:left="102"/>
              <w:rPr>
                <w:rFonts w:ascii="Arial Narrow" w:eastAsia="Arial Narrow" w:hAnsi="Arial Narrow" w:cs="Arial Narrow"/>
                <w:sz w:val="20"/>
                <w:szCs w:val="20"/>
              </w:rPr>
            </w:pPr>
            <w:r>
              <w:rPr>
                <w:rFonts w:ascii="Arial Narrow"/>
                <w:spacing w:val="-1"/>
                <w:sz w:val="20"/>
              </w:rPr>
              <w:t>DOES</w:t>
            </w:r>
            <w:r>
              <w:rPr>
                <w:rFonts w:ascii="Arial Narrow"/>
                <w:spacing w:val="-7"/>
                <w:sz w:val="20"/>
              </w:rPr>
              <w:t xml:space="preserve"> </w:t>
            </w:r>
            <w:r>
              <w:rPr>
                <w:rFonts w:ascii="Arial Narrow"/>
                <w:sz w:val="20"/>
              </w:rPr>
              <w:t>THE</w:t>
            </w:r>
            <w:r>
              <w:rPr>
                <w:rFonts w:ascii="Arial Narrow"/>
                <w:spacing w:val="-7"/>
                <w:sz w:val="20"/>
              </w:rPr>
              <w:t xml:space="preserve"> </w:t>
            </w:r>
            <w:r>
              <w:rPr>
                <w:rFonts w:ascii="Arial Narrow"/>
                <w:sz w:val="20"/>
              </w:rPr>
              <w:t>ENTITY</w:t>
            </w:r>
            <w:r>
              <w:rPr>
                <w:rFonts w:ascii="Arial Narrow"/>
                <w:spacing w:val="-4"/>
                <w:sz w:val="20"/>
              </w:rPr>
              <w:t xml:space="preserve"> </w:t>
            </w:r>
            <w:r>
              <w:rPr>
                <w:rFonts w:ascii="Arial Narrow"/>
                <w:spacing w:val="-1"/>
                <w:sz w:val="20"/>
              </w:rPr>
              <w:t>HAVE</w:t>
            </w:r>
            <w:r>
              <w:rPr>
                <w:rFonts w:ascii="Arial Narrow"/>
                <w:spacing w:val="-7"/>
                <w:sz w:val="20"/>
              </w:rPr>
              <w:t xml:space="preserve"> </w:t>
            </w:r>
            <w:r>
              <w:rPr>
                <w:rFonts w:ascii="Arial Narrow"/>
                <w:spacing w:val="-1"/>
                <w:sz w:val="20"/>
              </w:rPr>
              <w:t>ANY</w:t>
            </w:r>
            <w:r>
              <w:rPr>
                <w:rFonts w:ascii="Arial Narrow"/>
                <w:spacing w:val="-7"/>
                <w:sz w:val="20"/>
              </w:rPr>
              <w:t xml:space="preserve"> </w:t>
            </w:r>
            <w:r>
              <w:rPr>
                <w:rFonts w:ascii="Arial Narrow"/>
                <w:spacing w:val="-1"/>
                <w:sz w:val="20"/>
              </w:rPr>
              <w:t>SOURCE</w:t>
            </w:r>
            <w:r>
              <w:rPr>
                <w:rFonts w:ascii="Arial Narrow"/>
                <w:spacing w:val="-6"/>
                <w:sz w:val="20"/>
              </w:rPr>
              <w:t xml:space="preserve"> </w:t>
            </w:r>
            <w:r>
              <w:rPr>
                <w:rFonts w:ascii="Arial Narrow"/>
                <w:spacing w:val="-1"/>
                <w:sz w:val="20"/>
              </w:rPr>
              <w:t>OF</w:t>
            </w:r>
            <w:r>
              <w:rPr>
                <w:rFonts w:ascii="Arial Narrow"/>
                <w:spacing w:val="-5"/>
                <w:sz w:val="20"/>
              </w:rPr>
              <w:t xml:space="preserve"> </w:t>
            </w:r>
            <w:r>
              <w:rPr>
                <w:rFonts w:ascii="Arial Narrow"/>
                <w:sz w:val="20"/>
              </w:rPr>
              <w:t>INCOME</w:t>
            </w:r>
            <w:r>
              <w:rPr>
                <w:rFonts w:ascii="Arial Narrow"/>
                <w:spacing w:val="-6"/>
                <w:sz w:val="20"/>
              </w:rPr>
              <w:t xml:space="preserve"> </w:t>
            </w:r>
            <w:r>
              <w:rPr>
                <w:rFonts w:ascii="Arial Narrow"/>
                <w:sz w:val="20"/>
              </w:rPr>
              <w:t>IN</w:t>
            </w:r>
            <w:r>
              <w:rPr>
                <w:rFonts w:ascii="Arial Narrow"/>
                <w:spacing w:val="-6"/>
                <w:sz w:val="20"/>
              </w:rPr>
              <w:t xml:space="preserve"> </w:t>
            </w:r>
            <w:r>
              <w:rPr>
                <w:rFonts w:ascii="Arial Narrow"/>
                <w:sz w:val="20"/>
              </w:rPr>
              <w:t>THE</w:t>
            </w:r>
            <w:r>
              <w:rPr>
                <w:rFonts w:ascii="Arial Narrow"/>
                <w:spacing w:val="-6"/>
                <w:sz w:val="20"/>
              </w:rPr>
              <w:t xml:space="preserve"> </w:t>
            </w:r>
            <w:r>
              <w:rPr>
                <w:rFonts w:ascii="Arial Narrow"/>
                <w:spacing w:val="-1"/>
                <w:sz w:val="20"/>
              </w:rPr>
              <w:t>RSA?</w:t>
            </w:r>
            <w:r>
              <w:rPr>
                <w:rFonts w:ascii="Arial Narrow"/>
                <w:spacing w:val="-1"/>
                <w:sz w:val="20"/>
              </w:rPr>
              <w:tab/>
            </w:r>
            <w:r>
              <w:rPr>
                <w:rFonts w:ascii="Arial Narrow"/>
                <w:spacing w:val="-1"/>
                <w:w w:val="95"/>
                <w:sz w:val="20"/>
              </w:rPr>
              <w:t>YES</w:t>
            </w:r>
            <w:r>
              <w:rPr>
                <w:rFonts w:ascii="Arial Narrow"/>
                <w:spacing w:val="-1"/>
                <w:w w:val="95"/>
                <w:sz w:val="20"/>
              </w:rPr>
              <w:tab/>
            </w:r>
            <w:r>
              <w:rPr>
                <w:rFonts w:ascii="Arial Narrow"/>
                <w:spacing w:val="-1"/>
                <w:sz w:val="20"/>
              </w:rPr>
              <w:t>NO</w:t>
            </w:r>
          </w:p>
          <w:p w14:paraId="53384247" w14:textId="77777777" w:rsidR="0080344A" w:rsidRDefault="0080344A" w:rsidP="0080344A">
            <w:pPr>
              <w:pStyle w:val="TableParagraph"/>
              <w:tabs>
                <w:tab w:val="left" w:pos="9329"/>
                <w:tab w:val="left" w:pos="10026"/>
              </w:tabs>
              <w:spacing w:before="125" w:line="222" w:lineRule="exact"/>
              <w:ind w:left="102"/>
              <w:rPr>
                <w:rFonts w:ascii="Arial Narrow" w:eastAsia="Arial Narrow" w:hAnsi="Arial Narrow" w:cs="Arial Narrow"/>
                <w:sz w:val="20"/>
                <w:szCs w:val="20"/>
              </w:rPr>
            </w:pPr>
            <w:r>
              <w:rPr>
                <w:rFonts w:ascii="Arial Narrow"/>
                <w:sz w:val="20"/>
              </w:rPr>
              <w:t>IS</w:t>
            </w:r>
            <w:r>
              <w:rPr>
                <w:rFonts w:ascii="Arial Narrow"/>
                <w:spacing w:val="-6"/>
                <w:sz w:val="20"/>
              </w:rPr>
              <w:t xml:space="preserve"> </w:t>
            </w:r>
            <w:r>
              <w:rPr>
                <w:rFonts w:ascii="Arial Narrow"/>
                <w:sz w:val="20"/>
              </w:rPr>
              <w:t>THE</w:t>
            </w:r>
            <w:r>
              <w:rPr>
                <w:rFonts w:ascii="Arial Narrow"/>
                <w:spacing w:val="-6"/>
                <w:sz w:val="20"/>
              </w:rPr>
              <w:t xml:space="preserve"> </w:t>
            </w:r>
            <w:r>
              <w:rPr>
                <w:rFonts w:ascii="Arial Narrow"/>
                <w:sz w:val="20"/>
              </w:rPr>
              <w:t>ENTITY</w:t>
            </w:r>
            <w:r>
              <w:rPr>
                <w:rFonts w:ascii="Arial Narrow"/>
                <w:spacing w:val="-6"/>
                <w:sz w:val="20"/>
              </w:rPr>
              <w:t xml:space="preserve"> </w:t>
            </w:r>
            <w:r>
              <w:rPr>
                <w:rFonts w:ascii="Arial Narrow"/>
                <w:spacing w:val="-1"/>
                <w:sz w:val="20"/>
              </w:rPr>
              <w:t>LIABLE</w:t>
            </w:r>
            <w:r>
              <w:rPr>
                <w:rFonts w:ascii="Arial Narrow"/>
                <w:spacing w:val="-6"/>
                <w:sz w:val="20"/>
              </w:rPr>
              <w:t xml:space="preserve"> </w:t>
            </w:r>
            <w:r>
              <w:rPr>
                <w:rFonts w:ascii="Arial Narrow"/>
                <w:sz w:val="20"/>
              </w:rPr>
              <w:t>IN</w:t>
            </w:r>
            <w:r>
              <w:rPr>
                <w:rFonts w:ascii="Arial Narrow"/>
                <w:spacing w:val="-5"/>
                <w:sz w:val="20"/>
              </w:rPr>
              <w:t xml:space="preserve"> </w:t>
            </w:r>
            <w:r>
              <w:rPr>
                <w:rFonts w:ascii="Arial Narrow"/>
                <w:sz w:val="20"/>
              </w:rPr>
              <w:t>THE</w:t>
            </w:r>
            <w:r>
              <w:rPr>
                <w:rFonts w:ascii="Arial Narrow"/>
                <w:spacing w:val="-6"/>
                <w:sz w:val="20"/>
              </w:rPr>
              <w:t xml:space="preserve"> </w:t>
            </w:r>
            <w:r>
              <w:rPr>
                <w:rFonts w:ascii="Arial Narrow"/>
                <w:spacing w:val="-1"/>
                <w:sz w:val="20"/>
              </w:rPr>
              <w:t>RSA</w:t>
            </w:r>
            <w:r>
              <w:rPr>
                <w:rFonts w:ascii="Arial Narrow"/>
                <w:spacing w:val="-7"/>
                <w:sz w:val="20"/>
              </w:rPr>
              <w:t xml:space="preserve"> </w:t>
            </w:r>
            <w:r>
              <w:rPr>
                <w:rFonts w:ascii="Arial Narrow"/>
                <w:sz w:val="20"/>
              </w:rPr>
              <w:t>FOR</w:t>
            </w:r>
            <w:r>
              <w:rPr>
                <w:rFonts w:ascii="Arial Narrow"/>
                <w:spacing w:val="-5"/>
                <w:sz w:val="20"/>
              </w:rPr>
              <w:t xml:space="preserve"> </w:t>
            </w:r>
            <w:r>
              <w:rPr>
                <w:rFonts w:ascii="Arial Narrow"/>
                <w:spacing w:val="-1"/>
                <w:sz w:val="20"/>
              </w:rPr>
              <w:t>ANY</w:t>
            </w:r>
            <w:r>
              <w:rPr>
                <w:rFonts w:ascii="Arial Narrow"/>
                <w:spacing w:val="-6"/>
                <w:sz w:val="20"/>
              </w:rPr>
              <w:t xml:space="preserve"> </w:t>
            </w:r>
            <w:r>
              <w:rPr>
                <w:rFonts w:ascii="Arial Narrow"/>
                <w:spacing w:val="-1"/>
                <w:sz w:val="20"/>
              </w:rPr>
              <w:t>FORM</w:t>
            </w:r>
            <w:r>
              <w:rPr>
                <w:rFonts w:ascii="Arial Narrow"/>
                <w:spacing w:val="-5"/>
                <w:sz w:val="20"/>
              </w:rPr>
              <w:t xml:space="preserve"> </w:t>
            </w:r>
            <w:r>
              <w:rPr>
                <w:rFonts w:ascii="Arial Narrow"/>
                <w:spacing w:val="-1"/>
                <w:sz w:val="20"/>
              </w:rPr>
              <w:t>OF</w:t>
            </w:r>
            <w:r>
              <w:rPr>
                <w:rFonts w:ascii="Arial Narrow"/>
                <w:spacing w:val="-4"/>
                <w:sz w:val="20"/>
              </w:rPr>
              <w:t xml:space="preserve"> </w:t>
            </w:r>
            <w:r>
              <w:rPr>
                <w:rFonts w:ascii="Arial Narrow"/>
                <w:spacing w:val="-1"/>
                <w:sz w:val="20"/>
              </w:rPr>
              <w:t>TAXATION?</w:t>
            </w:r>
            <w:r>
              <w:rPr>
                <w:rFonts w:ascii="Arial Narrow"/>
                <w:spacing w:val="-1"/>
                <w:sz w:val="20"/>
              </w:rPr>
              <w:tab/>
            </w:r>
            <w:r>
              <w:rPr>
                <w:rFonts w:ascii="Arial Narrow"/>
                <w:spacing w:val="-1"/>
                <w:w w:val="95"/>
                <w:sz w:val="20"/>
              </w:rPr>
              <w:t>YES</w:t>
            </w:r>
            <w:r>
              <w:rPr>
                <w:rFonts w:ascii="Arial Narrow"/>
                <w:spacing w:val="-1"/>
                <w:w w:val="95"/>
                <w:sz w:val="20"/>
              </w:rPr>
              <w:tab/>
            </w:r>
            <w:r>
              <w:rPr>
                <w:rFonts w:ascii="Arial Narrow"/>
                <w:sz w:val="20"/>
              </w:rPr>
              <w:t>NO</w:t>
            </w:r>
          </w:p>
          <w:p w14:paraId="30537649" w14:textId="77777777" w:rsidR="0080344A" w:rsidRDefault="0080344A" w:rsidP="0080344A">
            <w:pPr>
              <w:pStyle w:val="TableParagraph"/>
              <w:spacing w:before="13" w:line="208" w:lineRule="exact"/>
              <w:ind w:left="102" w:right="114"/>
              <w:rPr>
                <w:rFonts w:ascii="Arial Narrow" w:eastAsia="Arial Narrow" w:hAnsi="Arial Narrow" w:cs="Arial Narrow"/>
                <w:sz w:val="20"/>
                <w:szCs w:val="20"/>
              </w:rPr>
            </w:pPr>
            <w:r>
              <w:rPr>
                <w:rFonts w:ascii="Arial Narrow" w:eastAsia="Arial Narrow" w:hAnsi="Arial Narrow" w:cs="Arial Narrow"/>
                <w:b/>
                <w:bCs/>
                <w:sz w:val="20"/>
                <w:szCs w:val="20"/>
              </w:rPr>
              <w:t>IF</w:t>
            </w:r>
            <w:r>
              <w:rPr>
                <w:rFonts w:ascii="Arial Narrow" w:eastAsia="Arial Narrow" w:hAnsi="Arial Narrow" w:cs="Arial Narrow"/>
                <w:b/>
                <w:bCs/>
                <w:spacing w:val="10"/>
                <w:sz w:val="20"/>
                <w:szCs w:val="20"/>
              </w:rPr>
              <w:t xml:space="preserve"> </w:t>
            </w:r>
            <w:r>
              <w:rPr>
                <w:rFonts w:ascii="Arial Narrow" w:eastAsia="Arial Narrow" w:hAnsi="Arial Narrow" w:cs="Arial Narrow"/>
                <w:b/>
                <w:bCs/>
                <w:sz w:val="20"/>
                <w:szCs w:val="20"/>
              </w:rPr>
              <w:t>THE</w:t>
            </w:r>
            <w:r>
              <w:rPr>
                <w:rFonts w:ascii="Arial Narrow" w:eastAsia="Arial Narrow" w:hAnsi="Arial Narrow" w:cs="Arial Narrow"/>
                <w:b/>
                <w:bCs/>
                <w:spacing w:val="8"/>
                <w:sz w:val="20"/>
                <w:szCs w:val="20"/>
              </w:rPr>
              <w:t xml:space="preserve"> </w:t>
            </w:r>
            <w:r>
              <w:rPr>
                <w:rFonts w:ascii="Arial Narrow" w:eastAsia="Arial Narrow" w:hAnsi="Arial Narrow" w:cs="Arial Narrow"/>
                <w:b/>
                <w:bCs/>
                <w:spacing w:val="-1"/>
                <w:sz w:val="20"/>
                <w:szCs w:val="20"/>
              </w:rPr>
              <w:t>ANSWER</w:t>
            </w:r>
            <w:r>
              <w:rPr>
                <w:rFonts w:ascii="Arial Narrow" w:eastAsia="Arial Narrow" w:hAnsi="Arial Narrow" w:cs="Arial Narrow"/>
                <w:b/>
                <w:bCs/>
                <w:spacing w:val="8"/>
                <w:sz w:val="20"/>
                <w:szCs w:val="20"/>
              </w:rPr>
              <w:t xml:space="preserve"> </w:t>
            </w:r>
            <w:r>
              <w:rPr>
                <w:rFonts w:ascii="Arial Narrow" w:eastAsia="Arial Narrow" w:hAnsi="Arial Narrow" w:cs="Arial Narrow"/>
                <w:b/>
                <w:bCs/>
                <w:sz w:val="20"/>
                <w:szCs w:val="20"/>
              </w:rPr>
              <w:t>IS</w:t>
            </w:r>
            <w:r>
              <w:rPr>
                <w:rFonts w:ascii="Arial Narrow" w:eastAsia="Arial Narrow" w:hAnsi="Arial Narrow" w:cs="Arial Narrow"/>
                <w:b/>
                <w:bCs/>
                <w:spacing w:val="9"/>
                <w:sz w:val="20"/>
                <w:szCs w:val="20"/>
              </w:rPr>
              <w:t xml:space="preserve"> </w:t>
            </w:r>
            <w:r>
              <w:rPr>
                <w:rFonts w:ascii="Arial Narrow" w:eastAsia="Arial Narrow" w:hAnsi="Arial Narrow" w:cs="Arial Narrow"/>
                <w:b/>
                <w:bCs/>
                <w:sz w:val="20"/>
                <w:szCs w:val="20"/>
              </w:rPr>
              <w:t>“NO”</w:t>
            </w:r>
            <w:r>
              <w:rPr>
                <w:rFonts w:ascii="Arial Narrow" w:eastAsia="Arial Narrow" w:hAnsi="Arial Narrow" w:cs="Arial Narrow"/>
                <w:b/>
                <w:bCs/>
                <w:spacing w:val="8"/>
                <w:sz w:val="20"/>
                <w:szCs w:val="20"/>
              </w:rPr>
              <w:t xml:space="preserve"> </w:t>
            </w:r>
            <w:r>
              <w:rPr>
                <w:rFonts w:ascii="Arial Narrow" w:eastAsia="Arial Narrow" w:hAnsi="Arial Narrow" w:cs="Arial Narrow"/>
                <w:b/>
                <w:bCs/>
                <w:sz w:val="20"/>
                <w:szCs w:val="20"/>
              </w:rPr>
              <w:t>TO</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ALL</w:t>
            </w:r>
            <w:r>
              <w:rPr>
                <w:rFonts w:ascii="Arial Narrow" w:eastAsia="Arial Narrow" w:hAnsi="Arial Narrow" w:cs="Arial Narrow"/>
                <w:b/>
                <w:bCs/>
                <w:spacing w:val="8"/>
                <w:sz w:val="20"/>
                <w:szCs w:val="20"/>
              </w:rPr>
              <w:t xml:space="preserve"> </w:t>
            </w:r>
            <w:r>
              <w:rPr>
                <w:rFonts w:ascii="Arial Narrow" w:eastAsia="Arial Narrow" w:hAnsi="Arial Narrow" w:cs="Arial Narrow"/>
                <w:b/>
                <w:bCs/>
                <w:sz w:val="20"/>
                <w:szCs w:val="20"/>
              </w:rPr>
              <w:t>OF</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THE</w:t>
            </w:r>
            <w:r>
              <w:rPr>
                <w:rFonts w:ascii="Arial Narrow" w:eastAsia="Arial Narrow" w:hAnsi="Arial Narrow" w:cs="Arial Narrow"/>
                <w:b/>
                <w:bCs/>
                <w:spacing w:val="6"/>
                <w:sz w:val="20"/>
                <w:szCs w:val="20"/>
              </w:rPr>
              <w:t xml:space="preserve"> </w:t>
            </w:r>
            <w:r>
              <w:rPr>
                <w:rFonts w:ascii="Arial Narrow" w:eastAsia="Arial Narrow" w:hAnsi="Arial Narrow" w:cs="Arial Narrow"/>
                <w:b/>
                <w:bCs/>
                <w:spacing w:val="-1"/>
                <w:sz w:val="20"/>
                <w:szCs w:val="20"/>
              </w:rPr>
              <w:t>ABOVE,</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THEN</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IT</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IS</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NOT</w:t>
            </w:r>
            <w:r>
              <w:rPr>
                <w:rFonts w:ascii="Arial Narrow" w:eastAsia="Arial Narrow" w:hAnsi="Arial Narrow" w:cs="Arial Narrow"/>
                <w:b/>
                <w:bCs/>
                <w:spacing w:val="8"/>
                <w:sz w:val="20"/>
                <w:szCs w:val="20"/>
              </w:rPr>
              <w:t xml:space="preserve"> </w:t>
            </w:r>
            <w:r>
              <w:rPr>
                <w:rFonts w:ascii="Arial Narrow" w:eastAsia="Arial Narrow" w:hAnsi="Arial Narrow" w:cs="Arial Narrow"/>
                <w:b/>
                <w:bCs/>
                <w:sz w:val="20"/>
                <w:szCs w:val="20"/>
              </w:rPr>
              <w:t>A</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REQUIREMENT</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TO</w:t>
            </w:r>
            <w:r>
              <w:rPr>
                <w:rFonts w:ascii="Arial Narrow" w:eastAsia="Arial Narrow" w:hAnsi="Arial Narrow" w:cs="Arial Narrow"/>
                <w:b/>
                <w:bCs/>
                <w:spacing w:val="14"/>
                <w:sz w:val="20"/>
                <w:szCs w:val="20"/>
              </w:rPr>
              <w:t xml:space="preserve"> </w:t>
            </w:r>
            <w:r>
              <w:rPr>
                <w:rFonts w:ascii="Arial Narrow" w:eastAsia="Arial Narrow" w:hAnsi="Arial Narrow" w:cs="Arial Narrow"/>
                <w:b/>
                <w:bCs/>
                <w:spacing w:val="-1"/>
                <w:sz w:val="20"/>
                <w:szCs w:val="20"/>
              </w:rPr>
              <w:t>REGISTER</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FOR</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A</w:t>
            </w:r>
            <w:r>
              <w:rPr>
                <w:rFonts w:ascii="Arial Narrow" w:eastAsia="Arial Narrow" w:hAnsi="Arial Narrow" w:cs="Arial Narrow"/>
                <w:b/>
                <w:bCs/>
                <w:spacing w:val="8"/>
                <w:sz w:val="20"/>
                <w:szCs w:val="20"/>
              </w:rPr>
              <w:t xml:space="preserve"> </w:t>
            </w:r>
            <w:r>
              <w:rPr>
                <w:rFonts w:ascii="Arial Narrow" w:eastAsia="Arial Narrow" w:hAnsi="Arial Narrow" w:cs="Arial Narrow"/>
                <w:b/>
                <w:bCs/>
                <w:sz w:val="20"/>
                <w:szCs w:val="20"/>
              </w:rPr>
              <w:t>TAX</w:t>
            </w:r>
            <w:r>
              <w:rPr>
                <w:rFonts w:ascii="Arial Narrow" w:eastAsia="Arial Narrow" w:hAnsi="Arial Narrow" w:cs="Arial Narrow"/>
                <w:b/>
                <w:bCs/>
                <w:spacing w:val="5"/>
                <w:sz w:val="20"/>
                <w:szCs w:val="20"/>
              </w:rPr>
              <w:t xml:space="preserve"> </w:t>
            </w:r>
            <w:r>
              <w:rPr>
                <w:rFonts w:ascii="Arial Narrow" w:eastAsia="Arial Narrow" w:hAnsi="Arial Narrow" w:cs="Arial Narrow"/>
                <w:b/>
                <w:bCs/>
                <w:spacing w:val="-1"/>
                <w:sz w:val="20"/>
                <w:szCs w:val="20"/>
              </w:rPr>
              <w:t>COMPLIANCE</w:t>
            </w:r>
            <w:r>
              <w:rPr>
                <w:rFonts w:ascii="Arial Narrow" w:eastAsia="Arial Narrow" w:hAnsi="Arial Narrow" w:cs="Arial Narrow"/>
                <w:b/>
                <w:bCs/>
                <w:spacing w:val="6"/>
                <w:sz w:val="20"/>
                <w:szCs w:val="20"/>
              </w:rPr>
              <w:t xml:space="preserve"> </w:t>
            </w:r>
            <w:r>
              <w:rPr>
                <w:rFonts w:ascii="Arial Narrow" w:eastAsia="Arial Narrow" w:hAnsi="Arial Narrow" w:cs="Arial Narrow"/>
                <w:b/>
                <w:bCs/>
                <w:spacing w:val="-1"/>
                <w:sz w:val="20"/>
                <w:szCs w:val="20"/>
              </w:rPr>
              <w:t>STATUS</w:t>
            </w:r>
            <w:r>
              <w:rPr>
                <w:rFonts w:ascii="Arial Narrow" w:eastAsia="Arial Narrow" w:hAnsi="Arial Narrow" w:cs="Arial Narrow"/>
                <w:b/>
                <w:bCs/>
                <w:spacing w:val="63"/>
                <w:w w:val="99"/>
                <w:sz w:val="20"/>
                <w:szCs w:val="20"/>
              </w:rPr>
              <w:t xml:space="preserve"> </w:t>
            </w:r>
            <w:r>
              <w:rPr>
                <w:rFonts w:ascii="Arial Narrow" w:eastAsia="Arial Narrow" w:hAnsi="Arial Narrow" w:cs="Arial Narrow"/>
                <w:b/>
                <w:bCs/>
                <w:spacing w:val="-1"/>
                <w:sz w:val="20"/>
                <w:szCs w:val="20"/>
              </w:rPr>
              <w:t>SYSTEM</w:t>
            </w:r>
            <w:r>
              <w:rPr>
                <w:rFonts w:ascii="Arial Narrow" w:eastAsia="Arial Narrow" w:hAnsi="Arial Narrow" w:cs="Arial Narrow"/>
                <w:b/>
                <w:bCs/>
                <w:spacing w:val="-6"/>
                <w:sz w:val="20"/>
                <w:szCs w:val="20"/>
              </w:rPr>
              <w:t xml:space="preserve"> </w:t>
            </w:r>
            <w:r>
              <w:rPr>
                <w:rFonts w:ascii="Arial Narrow" w:eastAsia="Arial Narrow" w:hAnsi="Arial Narrow" w:cs="Arial Narrow"/>
                <w:b/>
                <w:bCs/>
                <w:spacing w:val="-1"/>
                <w:sz w:val="20"/>
                <w:szCs w:val="20"/>
              </w:rPr>
              <w:t>PIN</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CODE</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FROM</w:t>
            </w:r>
            <w:r>
              <w:rPr>
                <w:rFonts w:ascii="Arial Narrow" w:eastAsia="Arial Narrow" w:hAnsi="Arial Narrow" w:cs="Arial Narrow"/>
                <w:b/>
                <w:bCs/>
                <w:spacing w:val="-5"/>
                <w:sz w:val="20"/>
                <w:szCs w:val="20"/>
              </w:rPr>
              <w:t xml:space="preserve"> </w:t>
            </w:r>
            <w:r>
              <w:rPr>
                <w:rFonts w:ascii="Arial Narrow" w:eastAsia="Arial Narrow" w:hAnsi="Arial Narrow" w:cs="Arial Narrow"/>
                <w:b/>
                <w:bCs/>
                <w:sz w:val="20"/>
                <w:szCs w:val="20"/>
              </w:rPr>
              <w:t>THE</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SOUTH</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AFRICAN</w:t>
            </w:r>
            <w:r>
              <w:rPr>
                <w:rFonts w:ascii="Arial Narrow" w:eastAsia="Arial Narrow" w:hAnsi="Arial Narrow" w:cs="Arial Narrow"/>
                <w:b/>
                <w:bCs/>
                <w:spacing w:val="-6"/>
                <w:sz w:val="20"/>
                <w:szCs w:val="20"/>
              </w:rPr>
              <w:t xml:space="preserve"> </w:t>
            </w:r>
            <w:r>
              <w:rPr>
                <w:rFonts w:ascii="Arial Narrow" w:eastAsia="Arial Narrow" w:hAnsi="Arial Narrow" w:cs="Arial Narrow"/>
                <w:b/>
                <w:bCs/>
                <w:spacing w:val="-1"/>
                <w:sz w:val="20"/>
                <w:szCs w:val="20"/>
              </w:rPr>
              <w:t>REVENUE</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SERVICE</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(SARS)</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AND</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IF</w:t>
            </w:r>
            <w:r>
              <w:rPr>
                <w:rFonts w:ascii="Arial Narrow" w:eastAsia="Arial Narrow" w:hAnsi="Arial Narrow" w:cs="Arial Narrow"/>
                <w:b/>
                <w:bCs/>
                <w:spacing w:val="-4"/>
                <w:sz w:val="20"/>
                <w:szCs w:val="20"/>
              </w:rPr>
              <w:t xml:space="preserve"> </w:t>
            </w:r>
            <w:r>
              <w:rPr>
                <w:rFonts w:ascii="Arial Narrow" w:eastAsia="Arial Narrow" w:hAnsi="Arial Narrow" w:cs="Arial Narrow"/>
                <w:b/>
                <w:bCs/>
                <w:sz w:val="20"/>
                <w:szCs w:val="20"/>
              </w:rPr>
              <w:t>NOT</w:t>
            </w:r>
            <w:r>
              <w:rPr>
                <w:rFonts w:ascii="Arial Narrow" w:eastAsia="Arial Narrow" w:hAnsi="Arial Narrow" w:cs="Arial Narrow"/>
                <w:b/>
                <w:bCs/>
                <w:spacing w:val="-5"/>
                <w:sz w:val="20"/>
                <w:szCs w:val="20"/>
              </w:rPr>
              <w:t xml:space="preserve"> </w:t>
            </w:r>
            <w:r>
              <w:rPr>
                <w:rFonts w:ascii="Arial Narrow" w:eastAsia="Arial Narrow" w:hAnsi="Arial Narrow" w:cs="Arial Narrow"/>
                <w:b/>
                <w:bCs/>
                <w:spacing w:val="-1"/>
                <w:sz w:val="20"/>
                <w:szCs w:val="20"/>
              </w:rPr>
              <w:t>REGISTER</w:t>
            </w:r>
            <w:r>
              <w:rPr>
                <w:rFonts w:ascii="Arial Narrow" w:eastAsia="Arial Narrow" w:hAnsi="Arial Narrow" w:cs="Arial Narrow"/>
                <w:b/>
                <w:bCs/>
                <w:spacing w:val="-7"/>
                <w:sz w:val="20"/>
                <w:szCs w:val="20"/>
              </w:rPr>
              <w:t xml:space="preserve"> </w:t>
            </w:r>
            <w:r>
              <w:rPr>
                <w:rFonts w:ascii="Arial Narrow" w:eastAsia="Arial Narrow" w:hAnsi="Arial Narrow" w:cs="Arial Narrow"/>
                <w:b/>
                <w:bCs/>
                <w:sz w:val="20"/>
                <w:szCs w:val="20"/>
              </w:rPr>
              <w:t>AS</w:t>
            </w:r>
            <w:r>
              <w:rPr>
                <w:rFonts w:ascii="Arial Narrow" w:eastAsia="Arial Narrow" w:hAnsi="Arial Narrow" w:cs="Arial Narrow"/>
                <w:b/>
                <w:bCs/>
                <w:spacing w:val="-7"/>
                <w:sz w:val="20"/>
                <w:szCs w:val="20"/>
              </w:rPr>
              <w:t xml:space="preserve"> </w:t>
            </w:r>
            <w:r>
              <w:rPr>
                <w:rFonts w:ascii="Arial Narrow" w:eastAsia="Arial Narrow" w:hAnsi="Arial Narrow" w:cs="Arial Narrow"/>
                <w:b/>
                <w:bCs/>
                <w:spacing w:val="-1"/>
                <w:sz w:val="20"/>
                <w:szCs w:val="20"/>
              </w:rPr>
              <w:t>PER</w:t>
            </w:r>
            <w:r>
              <w:rPr>
                <w:rFonts w:ascii="Arial Narrow" w:eastAsia="Arial Narrow" w:hAnsi="Arial Narrow" w:cs="Arial Narrow"/>
                <w:b/>
                <w:bCs/>
                <w:spacing w:val="-6"/>
                <w:sz w:val="20"/>
                <w:szCs w:val="20"/>
              </w:rPr>
              <w:t xml:space="preserve"> </w:t>
            </w:r>
            <w:r>
              <w:rPr>
                <w:rFonts w:ascii="Arial Narrow" w:eastAsia="Arial Narrow" w:hAnsi="Arial Narrow" w:cs="Arial Narrow"/>
                <w:b/>
                <w:bCs/>
                <w:sz w:val="20"/>
                <w:szCs w:val="20"/>
              </w:rPr>
              <w:t>2.3</w:t>
            </w:r>
            <w:r>
              <w:rPr>
                <w:rFonts w:ascii="Arial Narrow" w:eastAsia="Arial Narrow" w:hAnsi="Arial Narrow" w:cs="Arial Narrow"/>
                <w:b/>
                <w:bCs/>
                <w:spacing w:val="-5"/>
                <w:sz w:val="20"/>
                <w:szCs w:val="20"/>
              </w:rPr>
              <w:t xml:space="preserve"> </w:t>
            </w:r>
            <w:r>
              <w:rPr>
                <w:rFonts w:ascii="Arial Narrow" w:eastAsia="Arial Narrow" w:hAnsi="Arial Narrow" w:cs="Arial Narrow"/>
                <w:b/>
                <w:bCs/>
                <w:spacing w:val="-1"/>
                <w:sz w:val="20"/>
                <w:szCs w:val="20"/>
              </w:rPr>
              <w:t>BELOW.</w:t>
            </w:r>
          </w:p>
        </w:tc>
      </w:tr>
    </w:tbl>
    <w:p w14:paraId="6268F1D6" w14:textId="37209313" w:rsidR="0080344A" w:rsidRDefault="0080344A" w:rsidP="0080344A"/>
    <w:p w14:paraId="4B20EA23" w14:textId="650DFA60" w:rsidR="0080344A" w:rsidRDefault="0080344A" w:rsidP="0080344A">
      <w:pPr>
        <w:rPr>
          <w:rFonts w:ascii="Arial Narrow" w:eastAsia="Arial Narrow" w:hAnsi="Arial Narrow" w:cs="Arial Narrow"/>
          <w:b/>
          <w:bCs/>
          <w:sz w:val="28"/>
          <w:szCs w:val="28"/>
        </w:rPr>
      </w:pPr>
    </w:p>
    <w:p w14:paraId="644B311B" w14:textId="2E4031AF" w:rsidR="0080344A" w:rsidRDefault="0080344A" w:rsidP="0080344A">
      <w:pPr>
        <w:rPr>
          <w:rFonts w:ascii="Arial Narrow" w:eastAsia="Arial Narrow" w:hAnsi="Arial Narrow" w:cs="Arial Narrow"/>
          <w:b/>
          <w:bCs/>
          <w:sz w:val="28"/>
          <w:szCs w:val="28"/>
        </w:rPr>
      </w:pPr>
    </w:p>
    <w:p w14:paraId="6FBEC1B1" w14:textId="7C24677E" w:rsidR="0080344A" w:rsidRDefault="0080344A" w:rsidP="0080344A">
      <w:pPr>
        <w:rPr>
          <w:rFonts w:ascii="Arial Narrow" w:eastAsia="Arial Narrow" w:hAnsi="Arial Narrow" w:cs="Arial Narrow"/>
          <w:b/>
          <w:bCs/>
          <w:sz w:val="28"/>
          <w:szCs w:val="28"/>
        </w:rPr>
      </w:pPr>
    </w:p>
    <w:p w14:paraId="1BA35346" w14:textId="742C9BF5" w:rsidR="0080344A" w:rsidRDefault="0080344A" w:rsidP="0080344A">
      <w:pPr>
        <w:rPr>
          <w:rFonts w:ascii="Arial Narrow" w:eastAsia="Arial Narrow" w:hAnsi="Arial Narrow" w:cs="Arial Narrow"/>
          <w:b/>
          <w:bCs/>
          <w:sz w:val="28"/>
          <w:szCs w:val="28"/>
        </w:rPr>
      </w:pPr>
    </w:p>
    <w:p w14:paraId="6E67FC8A" w14:textId="3A4AA7D3" w:rsidR="0080344A" w:rsidRDefault="0080344A" w:rsidP="0080344A">
      <w:pPr>
        <w:rPr>
          <w:rFonts w:ascii="Arial Narrow" w:eastAsia="Arial Narrow" w:hAnsi="Arial Narrow" w:cs="Arial Narrow"/>
          <w:b/>
          <w:bCs/>
          <w:sz w:val="28"/>
          <w:szCs w:val="28"/>
        </w:rPr>
      </w:pPr>
    </w:p>
    <w:p w14:paraId="5D151075" w14:textId="141421D5" w:rsidR="0080344A" w:rsidRDefault="0080344A" w:rsidP="0080344A">
      <w:pPr>
        <w:rPr>
          <w:rFonts w:ascii="Arial Narrow" w:eastAsia="Arial Narrow" w:hAnsi="Arial Narrow" w:cs="Arial Narrow"/>
          <w:b/>
          <w:bCs/>
          <w:sz w:val="28"/>
          <w:szCs w:val="28"/>
        </w:rPr>
      </w:pPr>
    </w:p>
    <w:p w14:paraId="63629A0E" w14:textId="5CDE00A2" w:rsidR="0080344A" w:rsidRDefault="0080344A" w:rsidP="0080344A">
      <w:pPr>
        <w:rPr>
          <w:rFonts w:ascii="Arial Narrow" w:eastAsia="Arial Narrow" w:hAnsi="Arial Narrow" w:cs="Arial Narrow"/>
          <w:b/>
          <w:bCs/>
          <w:sz w:val="28"/>
          <w:szCs w:val="28"/>
        </w:rPr>
      </w:pPr>
    </w:p>
    <w:p w14:paraId="4BCB29FB" w14:textId="6F419D44" w:rsidR="0080344A" w:rsidRDefault="0080344A" w:rsidP="0080344A">
      <w:pPr>
        <w:rPr>
          <w:rFonts w:ascii="Arial Narrow" w:eastAsia="Arial Narrow" w:hAnsi="Arial Narrow" w:cs="Arial Narrow"/>
          <w:b/>
          <w:bCs/>
          <w:sz w:val="28"/>
          <w:szCs w:val="28"/>
        </w:rPr>
      </w:pPr>
    </w:p>
    <w:p w14:paraId="433B1CD5" w14:textId="290D4067" w:rsidR="0080344A" w:rsidRDefault="0080344A" w:rsidP="0080344A">
      <w:pPr>
        <w:rPr>
          <w:rFonts w:ascii="Arial Narrow" w:eastAsia="Arial Narrow" w:hAnsi="Arial Narrow" w:cs="Arial Narrow"/>
          <w:b/>
          <w:bCs/>
          <w:sz w:val="28"/>
          <w:szCs w:val="28"/>
        </w:rPr>
      </w:pPr>
    </w:p>
    <w:p w14:paraId="7C6C80A3" w14:textId="54683905" w:rsidR="0080344A" w:rsidRDefault="0080344A" w:rsidP="0080344A">
      <w:pPr>
        <w:rPr>
          <w:rFonts w:ascii="Arial Narrow" w:eastAsia="Arial Narrow" w:hAnsi="Arial Narrow" w:cs="Arial Narrow"/>
          <w:b/>
          <w:bCs/>
          <w:sz w:val="28"/>
          <w:szCs w:val="28"/>
        </w:rPr>
      </w:pPr>
    </w:p>
    <w:p w14:paraId="3D606822" w14:textId="3E24FE5E" w:rsidR="0080344A" w:rsidRDefault="0080344A" w:rsidP="0080344A">
      <w:pPr>
        <w:rPr>
          <w:rFonts w:ascii="Arial Narrow" w:eastAsia="Arial Narrow" w:hAnsi="Arial Narrow" w:cs="Arial Narrow"/>
          <w:b/>
          <w:bCs/>
          <w:sz w:val="28"/>
          <w:szCs w:val="28"/>
        </w:rPr>
      </w:pPr>
    </w:p>
    <w:p w14:paraId="2C3F373A" w14:textId="280F09E4" w:rsidR="0080344A" w:rsidRDefault="0080344A" w:rsidP="0080344A">
      <w:pPr>
        <w:rPr>
          <w:rFonts w:ascii="Arial Narrow" w:eastAsia="Arial Narrow" w:hAnsi="Arial Narrow" w:cs="Arial Narrow"/>
          <w:b/>
          <w:bCs/>
          <w:sz w:val="28"/>
          <w:szCs w:val="28"/>
        </w:rPr>
      </w:pPr>
    </w:p>
    <w:p w14:paraId="63FB2F37" w14:textId="2305E5B7" w:rsidR="0080344A" w:rsidRDefault="0080344A" w:rsidP="0080344A">
      <w:pPr>
        <w:rPr>
          <w:rFonts w:ascii="Arial Narrow" w:eastAsia="Arial Narrow" w:hAnsi="Arial Narrow" w:cs="Arial Narrow"/>
          <w:b/>
          <w:bCs/>
          <w:sz w:val="28"/>
          <w:szCs w:val="28"/>
        </w:rPr>
      </w:pPr>
    </w:p>
    <w:p w14:paraId="344A6796" w14:textId="5275DBE9" w:rsidR="0080344A" w:rsidRDefault="0080344A" w:rsidP="0080344A">
      <w:pPr>
        <w:rPr>
          <w:rFonts w:ascii="Arial Narrow" w:eastAsia="Arial Narrow" w:hAnsi="Arial Narrow" w:cs="Arial Narrow"/>
          <w:b/>
          <w:bCs/>
          <w:sz w:val="28"/>
          <w:szCs w:val="28"/>
        </w:rPr>
      </w:pPr>
    </w:p>
    <w:p w14:paraId="0E824A0C" w14:textId="280F7E93" w:rsidR="0080344A" w:rsidRDefault="0080344A" w:rsidP="0080344A">
      <w:pPr>
        <w:jc w:val="right"/>
        <w:rPr>
          <w:rFonts w:ascii="Arial Narrow" w:eastAsia="Arial Narrow" w:hAnsi="Arial Narrow" w:cs="Arial Narrow"/>
          <w:b/>
          <w:bCs/>
          <w:sz w:val="28"/>
          <w:szCs w:val="28"/>
        </w:rPr>
      </w:pPr>
      <w:r>
        <w:rPr>
          <w:rFonts w:ascii="Arial Narrow"/>
          <w:b/>
          <w:spacing w:val="-1"/>
          <w:w w:val="95"/>
          <w:sz w:val="28"/>
        </w:rPr>
        <w:lastRenderedPageBreak/>
        <w:t>SBD1</w:t>
      </w:r>
    </w:p>
    <w:p w14:paraId="48C312B0" w14:textId="77777777" w:rsidR="0080344A" w:rsidRDefault="0080344A" w:rsidP="0080344A">
      <w:pPr>
        <w:spacing w:before="194" w:line="303" w:lineRule="exact"/>
        <w:ind w:right="1"/>
        <w:jc w:val="center"/>
        <w:rPr>
          <w:rFonts w:ascii="Arial Narrow" w:eastAsia="Arial Narrow" w:hAnsi="Arial Narrow" w:cs="Arial Narrow"/>
          <w:sz w:val="28"/>
          <w:szCs w:val="28"/>
        </w:rPr>
      </w:pPr>
      <w:r>
        <w:rPr>
          <w:rFonts w:ascii="Arial Narrow"/>
          <w:b/>
          <w:spacing w:val="-1"/>
          <w:sz w:val="28"/>
        </w:rPr>
        <w:t>PART</w:t>
      </w:r>
      <w:r>
        <w:rPr>
          <w:rFonts w:ascii="Arial Narrow"/>
          <w:b/>
          <w:spacing w:val="-10"/>
          <w:sz w:val="28"/>
        </w:rPr>
        <w:t xml:space="preserve"> </w:t>
      </w:r>
      <w:r>
        <w:rPr>
          <w:rFonts w:ascii="Arial Narrow"/>
          <w:b/>
          <w:sz w:val="28"/>
        </w:rPr>
        <w:t>B</w:t>
      </w:r>
    </w:p>
    <w:p w14:paraId="7EB0B8D5" w14:textId="77777777" w:rsidR="0080344A" w:rsidRDefault="0080344A" w:rsidP="0080344A">
      <w:pPr>
        <w:spacing w:line="303" w:lineRule="exact"/>
        <w:ind w:right="1"/>
        <w:jc w:val="center"/>
        <w:rPr>
          <w:rFonts w:ascii="Arial Narrow" w:eastAsia="Arial Narrow" w:hAnsi="Arial Narrow" w:cs="Arial Narrow"/>
          <w:sz w:val="28"/>
          <w:szCs w:val="28"/>
        </w:rPr>
      </w:pPr>
      <w:r>
        <w:rPr>
          <w:rFonts w:ascii="Arial Narrow"/>
          <w:b/>
          <w:spacing w:val="-1"/>
          <w:sz w:val="28"/>
        </w:rPr>
        <w:t>TERMS</w:t>
      </w:r>
      <w:r>
        <w:rPr>
          <w:rFonts w:ascii="Arial Narrow"/>
          <w:b/>
          <w:spacing w:val="-14"/>
          <w:sz w:val="28"/>
        </w:rPr>
        <w:t xml:space="preserve"> </w:t>
      </w:r>
      <w:r>
        <w:rPr>
          <w:rFonts w:ascii="Arial Narrow"/>
          <w:b/>
          <w:sz w:val="28"/>
        </w:rPr>
        <w:t>AND</w:t>
      </w:r>
      <w:r>
        <w:rPr>
          <w:rFonts w:ascii="Arial Narrow"/>
          <w:b/>
          <w:spacing w:val="-11"/>
          <w:sz w:val="28"/>
        </w:rPr>
        <w:t xml:space="preserve"> </w:t>
      </w:r>
      <w:r>
        <w:rPr>
          <w:rFonts w:ascii="Arial Narrow"/>
          <w:b/>
          <w:spacing w:val="-1"/>
          <w:sz w:val="28"/>
        </w:rPr>
        <w:t>CONDITIONS</w:t>
      </w:r>
      <w:r>
        <w:rPr>
          <w:rFonts w:ascii="Arial Narrow"/>
          <w:b/>
          <w:spacing w:val="-13"/>
          <w:sz w:val="28"/>
        </w:rPr>
        <w:t xml:space="preserve"> </w:t>
      </w:r>
      <w:r>
        <w:rPr>
          <w:rFonts w:ascii="Arial Narrow"/>
          <w:b/>
          <w:sz w:val="28"/>
        </w:rPr>
        <w:t>FOR</w:t>
      </w:r>
      <w:r>
        <w:rPr>
          <w:rFonts w:ascii="Arial Narrow"/>
          <w:b/>
          <w:spacing w:val="-11"/>
          <w:sz w:val="28"/>
        </w:rPr>
        <w:t xml:space="preserve"> </w:t>
      </w:r>
      <w:r>
        <w:rPr>
          <w:rFonts w:ascii="Arial Narrow"/>
          <w:b/>
          <w:spacing w:val="-1"/>
          <w:sz w:val="28"/>
        </w:rPr>
        <w:t>BIDDING</w:t>
      </w:r>
    </w:p>
    <w:p w14:paraId="77B70C2D" w14:textId="31D25D49" w:rsidR="0080344A" w:rsidRDefault="0080344A" w:rsidP="0080344A"/>
    <w:tbl>
      <w:tblPr>
        <w:tblW w:w="10664" w:type="dxa"/>
        <w:tblInd w:w="94" w:type="dxa"/>
        <w:tblLayout w:type="fixed"/>
        <w:tblCellMar>
          <w:left w:w="0" w:type="dxa"/>
          <w:right w:w="0" w:type="dxa"/>
        </w:tblCellMar>
        <w:tblLook w:val="01E0" w:firstRow="1" w:lastRow="1" w:firstColumn="1" w:lastColumn="1" w:noHBand="0" w:noVBand="0"/>
      </w:tblPr>
      <w:tblGrid>
        <w:gridCol w:w="10664"/>
      </w:tblGrid>
      <w:tr w:rsidR="0080344A" w14:paraId="3E2F7271" w14:textId="77777777" w:rsidTr="0080344A">
        <w:trPr>
          <w:trHeight w:hRule="exact" w:val="214"/>
        </w:trPr>
        <w:tc>
          <w:tcPr>
            <w:tcW w:w="10664" w:type="dxa"/>
            <w:tcBorders>
              <w:top w:val="single" w:sz="5" w:space="0" w:color="000000"/>
              <w:left w:val="single" w:sz="5" w:space="0" w:color="000000"/>
              <w:bottom w:val="single" w:sz="5" w:space="0" w:color="000000"/>
              <w:right w:val="single" w:sz="5" w:space="0" w:color="000000"/>
            </w:tcBorders>
            <w:shd w:val="clear" w:color="auto" w:fill="DDD9C3"/>
          </w:tcPr>
          <w:p w14:paraId="47951ABC" w14:textId="77777777" w:rsidR="0080344A" w:rsidRDefault="0080344A" w:rsidP="00D05450">
            <w:pPr>
              <w:pStyle w:val="TableParagraph"/>
              <w:tabs>
                <w:tab w:val="left" w:pos="529"/>
              </w:tabs>
              <w:spacing w:line="207" w:lineRule="exact"/>
              <w:ind w:left="102"/>
              <w:rPr>
                <w:rFonts w:ascii="Arial Narrow" w:eastAsia="Arial Narrow" w:hAnsi="Arial Narrow" w:cs="Arial Narrow"/>
                <w:sz w:val="20"/>
                <w:szCs w:val="20"/>
              </w:rPr>
            </w:pPr>
            <w:r>
              <w:rPr>
                <w:rFonts w:ascii="Arial Narrow"/>
                <w:b/>
                <w:w w:val="95"/>
                <w:sz w:val="20"/>
              </w:rPr>
              <w:t>1.</w:t>
            </w:r>
            <w:r>
              <w:rPr>
                <w:rFonts w:ascii="Arial Narrow"/>
                <w:b/>
                <w:w w:val="95"/>
                <w:sz w:val="20"/>
              </w:rPr>
              <w:tab/>
            </w:r>
            <w:r>
              <w:rPr>
                <w:rFonts w:ascii="Arial Narrow"/>
                <w:b/>
                <w:sz w:val="20"/>
              </w:rPr>
              <w:t>BID</w:t>
            </w:r>
            <w:r>
              <w:rPr>
                <w:rFonts w:ascii="Arial Narrow"/>
                <w:b/>
                <w:spacing w:val="-15"/>
                <w:sz w:val="20"/>
              </w:rPr>
              <w:t xml:space="preserve"> </w:t>
            </w:r>
            <w:r>
              <w:rPr>
                <w:rFonts w:ascii="Arial Narrow"/>
                <w:b/>
                <w:spacing w:val="-1"/>
                <w:sz w:val="20"/>
              </w:rPr>
              <w:t>SUBMISSION:</w:t>
            </w:r>
          </w:p>
        </w:tc>
      </w:tr>
      <w:tr w:rsidR="0080344A" w14:paraId="57F60484" w14:textId="77777777" w:rsidTr="0080344A">
        <w:trPr>
          <w:trHeight w:hRule="exact" w:val="2540"/>
        </w:trPr>
        <w:tc>
          <w:tcPr>
            <w:tcW w:w="10664" w:type="dxa"/>
            <w:tcBorders>
              <w:top w:val="single" w:sz="5" w:space="0" w:color="000000"/>
              <w:left w:val="single" w:sz="5" w:space="0" w:color="000000"/>
              <w:bottom w:val="single" w:sz="5" w:space="0" w:color="000000"/>
              <w:right w:val="single" w:sz="5" w:space="0" w:color="000000"/>
            </w:tcBorders>
          </w:tcPr>
          <w:p w14:paraId="3D463237" w14:textId="77777777" w:rsidR="0080344A" w:rsidRDefault="0080344A" w:rsidP="0080344A">
            <w:pPr>
              <w:pStyle w:val="ListParagraph"/>
              <w:widowControl w:val="0"/>
              <w:numPr>
                <w:ilvl w:val="1"/>
                <w:numId w:val="264"/>
              </w:numPr>
              <w:tabs>
                <w:tab w:val="left" w:pos="530"/>
              </w:tabs>
              <w:spacing w:before="1" w:after="0" w:line="245" w:lineRule="auto"/>
              <w:ind w:right="109" w:hanging="427"/>
              <w:contextualSpacing w:val="0"/>
              <w:jc w:val="both"/>
              <w:rPr>
                <w:rFonts w:ascii="Arial Narrow" w:eastAsia="Arial Narrow" w:hAnsi="Arial Narrow" w:cs="Arial Narrow"/>
                <w:sz w:val="20"/>
                <w:szCs w:val="20"/>
              </w:rPr>
            </w:pPr>
            <w:r>
              <w:rPr>
                <w:rFonts w:ascii="Arial Narrow"/>
                <w:spacing w:val="-1"/>
                <w:sz w:val="20"/>
              </w:rPr>
              <w:t>BIDS</w:t>
            </w:r>
            <w:r>
              <w:rPr>
                <w:rFonts w:ascii="Arial Narrow"/>
                <w:spacing w:val="3"/>
                <w:sz w:val="20"/>
              </w:rPr>
              <w:t xml:space="preserve"> </w:t>
            </w:r>
            <w:r>
              <w:rPr>
                <w:rFonts w:ascii="Arial Narrow"/>
                <w:spacing w:val="-1"/>
                <w:sz w:val="20"/>
              </w:rPr>
              <w:t>MUST</w:t>
            </w:r>
            <w:r>
              <w:rPr>
                <w:rFonts w:ascii="Arial Narrow"/>
                <w:spacing w:val="5"/>
                <w:sz w:val="20"/>
              </w:rPr>
              <w:t xml:space="preserve"> </w:t>
            </w:r>
            <w:r>
              <w:rPr>
                <w:rFonts w:ascii="Arial Narrow"/>
                <w:spacing w:val="-1"/>
                <w:sz w:val="20"/>
              </w:rPr>
              <w:t>BE</w:t>
            </w:r>
            <w:r>
              <w:rPr>
                <w:rFonts w:ascii="Arial Narrow"/>
                <w:spacing w:val="4"/>
                <w:sz w:val="20"/>
              </w:rPr>
              <w:t xml:space="preserve"> </w:t>
            </w:r>
            <w:r>
              <w:rPr>
                <w:rFonts w:ascii="Arial Narrow"/>
                <w:spacing w:val="-1"/>
                <w:sz w:val="20"/>
              </w:rPr>
              <w:t>DELIVERED</w:t>
            </w:r>
            <w:r>
              <w:rPr>
                <w:rFonts w:ascii="Arial Narrow"/>
                <w:spacing w:val="4"/>
                <w:sz w:val="20"/>
              </w:rPr>
              <w:t xml:space="preserve"> </w:t>
            </w:r>
            <w:r>
              <w:rPr>
                <w:rFonts w:ascii="Arial Narrow"/>
                <w:spacing w:val="-1"/>
                <w:sz w:val="20"/>
              </w:rPr>
              <w:t>BY</w:t>
            </w:r>
            <w:r>
              <w:rPr>
                <w:rFonts w:ascii="Arial Narrow"/>
                <w:spacing w:val="4"/>
                <w:sz w:val="20"/>
              </w:rPr>
              <w:t xml:space="preserve"> </w:t>
            </w:r>
            <w:r>
              <w:rPr>
                <w:rFonts w:ascii="Arial Narrow"/>
                <w:sz w:val="20"/>
              </w:rPr>
              <w:t>THE</w:t>
            </w:r>
            <w:r>
              <w:rPr>
                <w:rFonts w:ascii="Arial Narrow"/>
                <w:spacing w:val="3"/>
                <w:sz w:val="20"/>
              </w:rPr>
              <w:t xml:space="preserve"> </w:t>
            </w:r>
            <w:r>
              <w:rPr>
                <w:rFonts w:ascii="Arial Narrow"/>
                <w:spacing w:val="-1"/>
                <w:sz w:val="20"/>
              </w:rPr>
              <w:t>STIPULATED</w:t>
            </w:r>
            <w:r>
              <w:rPr>
                <w:rFonts w:ascii="Arial Narrow"/>
                <w:spacing w:val="5"/>
                <w:sz w:val="20"/>
              </w:rPr>
              <w:t xml:space="preserve"> </w:t>
            </w:r>
            <w:r>
              <w:rPr>
                <w:rFonts w:ascii="Arial Narrow"/>
                <w:sz w:val="20"/>
              </w:rPr>
              <w:t>TIME</w:t>
            </w:r>
            <w:r>
              <w:rPr>
                <w:rFonts w:ascii="Arial Narrow"/>
                <w:spacing w:val="3"/>
                <w:sz w:val="20"/>
              </w:rPr>
              <w:t xml:space="preserve"> </w:t>
            </w:r>
            <w:r>
              <w:rPr>
                <w:rFonts w:ascii="Arial Narrow"/>
                <w:sz w:val="20"/>
              </w:rPr>
              <w:t>TO</w:t>
            </w:r>
            <w:r>
              <w:rPr>
                <w:rFonts w:ascii="Arial Narrow"/>
                <w:spacing w:val="4"/>
                <w:sz w:val="20"/>
              </w:rPr>
              <w:t xml:space="preserve"> </w:t>
            </w:r>
            <w:r>
              <w:rPr>
                <w:rFonts w:ascii="Arial Narrow"/>
                <w:sz w:val="20"/>
              </w:rPr>
              <w:t>THE</w:t>
            </w:r>
            <w:r>
              <w:rPr>
                <w:rFonts w:ascii="Arial Narrow"/>
                <w:spacing w:val="4"/>
                <w:sz w:val="20"/>
              </w:rPr>
              <w:t xml:space="preserve"> </w:t>
            </w:r>
            <w:r>
              <w:rPr>
                <w:rFonts w:ascii="Arial Narrow"/>
                <w:spacing w:val="-1"/>
                <w:sz w:val="20"/>
              </w:rPr>
              <w:t>CORRECT</w:t>
            </w:r>
            <w:r>
              <w:rPr>
                <w:rFonts w:ascii="Arial Narrow"/>
                <w:spacing w:val="4"/>
                <w:sz w:val="20"/>
              </w:rPr>
              <w:t xml:space="preserve"> </w:t>
            </w:r>
            <w:r>
              <w:rPr>
                <w:rFonts w:ascii="Arial Narrow"/>
                <w:spacing w:val="-1"/>
                <w:sz w:val="20"/>
              </w:rPr>
              <w:t>ADDRESS.</w:t>
            </w:r>
            <w:r>
              <w:rPr>
                <w:rFonts w:ascii="Arial Narrow"/>
                <w:spacing w:val="5"/>
                <w:sz w:val="20"/>
              </w:rPr>
              <w:t xml:space="preserve"> </w:t>
            </w:r>
            <w:r>
              <w:rPr>
                <w:rFonts w:ascii="Arial Narrow"/>
                <w:spacing w:val="-1"/>
                <w:sz w:val="20"/>
              </w:rPr>
              <w:t>LATE</w:t>
            </w:r>
            <w:r>
              <w:rPr>
                <w:rFonts w:ascii="Arial Narrow"/>
                <w:spacing w:val="3"/>
                <w:sz w:val="20"/>
              </w:rPr>
              <w:t xml:space="preserve"> </w:t>
            </w:r>
            <w:r>
              <w:rPr>
                <w:rFonts w:ascii="Arial Narrow"/>
                <w:spacing w:val="-1"/>
                <w:sz w:val="20"/>
              </w:rPr>
              <w:t>BIDS</w:t>
            </w:r>
            <w:r>
              <w:rPr>
                <w:rFonts w:ascii="Arial Narrow"/>
                <w:spacing w:val="4"/>
                <w:sz w:val="20"/>
              </w:rPr>
              <w:t xml:space="preserve"> </w:t>
            </w:r>
            <w:r>
              <w:rPr>
                <w:rFonts w:ascii="Arial Narrow"/>
                <w:sz w:val="20"/>
              </w:rPr>
              <w:t>WILL</w:t>
            </w:r>
            <w:r>
              <w:rPr>
                <w:rFonts w:ascii="Arial Narrow"/>
                <w:spacing w:val="4"/>
                <w:sz w:val="20"/>
              </w:rPr>
              <w:t xml:space="preserve"> </w:t>
            </w:r>
            <w:r>
              <w:rPr>
                <w:rFonts w:ascii="Arial Narrow"/>
                <w:sz w:val="20"/>
              </w:rPr>
              <w:t>NOT</w:t>
            </w:r>
            <w:r>
              <w:rPr>
                <w:rFonts w:ascii="Arial Narrow"/>
                <w:spacing w:val="5"/>
                <w:sz w:val="20"/>
              </w:rPr>
              <w:t xml:space="preserve"> </w:t>
            </w:r>
            <w:r>
              <w:rPr>
                <w:rFonts w:ascii="Arial Narrow"/>
                <w:spacing w:val="-1"/>
                <w:sz w:val="20"/>
              </w:rPr>
              <w:t>BE</w:t>
            </w:r>
            <w:r>
              <w:rPr>
                <w:rFonts w:ascii="Arial Narrow"/>
                <w:spacing w:val="3"/>
                <w:sz w:val="20"/>
              </w:rPr>
              <w:t xml:space="preserve"> </w:t>
            </w:r>
            <w:r>
              <w:rPr>
                <w:rFonts w:ascii="Arial Narrow"/>
                <w:spacing w:val="-1"/>
                <w:sz w:val="20"/>
              </w:rPr>
              <w:t>ACCEPTED</w:t>
            </w:r>
            <w:r>
              <w:rPr>
                <w:rFonts w:ascii="Arial Narrow"/>
                <w:spacing w:val="2"/>
                <w:sz w:val="20"/>
              </w:rPr>
              <w:t xml:space="preserve"> </w:t>
            </w:r>
            <w:r>
              <w:rPr>
                <w:rFonts w:ascii="Arial Narrow"/>
                <w:spacing w:val="-1"/>
                <w:sz w:val="20"/>
              </w:rPr>
              <w:t>FOR</w:t>
            </w:r>
            <w:r>
              <w:rPr>
                <w:rFonts w:ascii="Arial Narrow"/>
                <w:spacing w:val="66"/>
                <w:w w:val="99"/>
                <w:sz w:val="20"/>
              </w:rPr>
              <w:t xml:space="preserve"> </w:t>
            </w:r>
            <w:r>
              <w:rPr>
                <w:rFonts w:ascii="Arial Narrow"/>
                <w:spacing w:val="-1"/>
                <w:sz w:val="20"/>
              </w:rPr>
              <w:t>CONSIDERATION.</w:t>
            </w:r>
          </w:p>
          <w:p w14:paraId="490147AA" w14:textId="77777777" w:rsidR="0080344A" w:rsidRDefault="0080344A" w:rsidP="0080344A">
            <w:pPr>
              <w:pStyle w:val="ListParagraph"/>
              <w:widowControl w:val="0"/>
              <w:numPr>
                <w:ilvl w:val="1"/>
                <w:numId w:val="264"/>
              </w:numPr>
              <w:tabs>
                <w:tab w:val="left" w:pos="530"/>
              </w:tabs>
              <w:spacing w:before="120" w:after="0" w:line="243" w:lineRule="auto"/>
              <w:ind w:right="98" w:hanging="427"/>
              <w:contextualSpacing w:val="0"/>
              <w:jc w:val="both"/>
              <w:rPr>
                <w:rFonts w:ascii="Arial Narrow" w:eastAsia="Arial Narrow" w:hAnsi="Arial Narrow" w:cs="Arial Narrow"/>
                <w:sz w:val="20"/>
                <w:szCs w:val="20"/>
              </w:rPr>
            </w:pPr>
            <w:r>
              <w:rPr>
                <w:rFonts w:ascii="Arial Narrow" w:eastAsia="Arial Narrow" w:hAnsi="Arial Narrow" w:cs="Arial Narrow"/>
                <w:b/>
                <w:bCs/>
                <w:sz w:val="20"/>
                <w:szCs w:val="20"/>
              </w:rPr>
              <w:t>ALL</w:t>
            </w:r>
            <w:r>
              <w:rPr>
                <w:rFonts w:ascii="Arial Narrow" w:eastAsia="Arial Narrow" w:hAnsi="Arial Narrow" w:cs="Arial Narrow"/>
                <w:b/>
                <w:bCs/>
                <w:spacing w:val="-14"/>
                <w:sz w:val="20"/>
                <w:szCs w:val="20"/>
              </w:rPr>
              <w:t xml:space="preserve"> </w:t>
            </w:r>
            <w:r>
              <w:rPr>
                <w:rFonts w:ascii="Arial Narrow" w:eastAsia="Arial Narrow" w:hAnsi="Arial Narrow" w:cs="Arial Narrow"/>
                <w:b/>
                <w:bCs/>
                <w:sz w:val="20"/>
                <w:szCs w:val="20"/>
              </w:rPr>
              <w:t>BIDS</w:t>
            </w:r>
            <w:r>
              <w:rPr>
                <w:rFonts w:ascii="Arial Narrow" w:eastAsia="Arial Narrow" w:hAnsi="Arial Narrow" w:cs="Arial Narrow"/>
                <w:b/>
                <w:bCs/>
                <w:spacing w:val="-15"/>
                <w:sz w:val="20"/>
                <w:szCs w:val="20"/>
              </w:rPr>
              <w:t xml:space="preserve"> </w:t>
            </w:r>
            <w:r>
              <w:rPr>
                <w:rFonts w:ascii="Arial Narrow" w:eastAsia="Arial Narrow" w:hAnsi="Arial Narrow" w:cs="Arial Narrow"/>
                <w:b/>
                <w:bCs/>
                <w:spacing w:val="-1"/>
                <w:sz w:val="20"/>
                <w:szCs w:val="20"/>
              </w:rPr>
              <w:t>MUST</w:t>
            </w:r>
            <w:r>
              <w:rPr>
                <w:rFonts w:ascii="Arial Narrow" w:eastAsia="Arial Narrow" w:hAnsi="Arial Narrow" w:cs="Arial Narrow"/>
                <w:b/>
                <w:bCs/>
                <w:spacing w:val="-14"/>
                <w:sz w:val="20"/>
                <w:szCs w:val="20"/>
              </w:rPr>
              <w:t xml:space="preserve"> </w:t>
            </w:r>
            <w:r>
              <w:rPr>
                <w:rFonts w:ascii="Arial Narrow" w:eastAsia="Arial Narrow" w:hAnsi="Arial Narrow" w:cs="Arial Narrow"/>
                <w:b/>
                <w:bCs/>
                <w:sz w:val="20"/>
                <w:szCs w:val="20"/>
              </w:rPr>
              <w:t>BE</w:t>
            </w:r>
            <w:r>
              <w:rPr>
                <w:rFonts w:ascii="Arial Narrow" w:eastAsia="Arial Narrow" w:hAnsi="Arial Narrow" w:cs="Arial Narrow"/>
                <w:b/>
                <w:bCs/>
                <w:spacing w:val="-15"/>
                <w:sz w:val="20"/>
                <w:szCs w:val="20"/>
              </w:rPr>
              <w:t xml:space="preserve"> </w:t>
            </w:r>
            <w:r>
              <w:rPr>
                <w:rFonts w:ascii="Arial Narrow" w:eastAsia="Arial Narrow" w:hAnsi="Arial Narrow" w:cs="Arial Narrow"/>
                <w:b/>
                <w:bCs/>
                <w:spacing w:val="-1"/>
                <w:sz w:val="20"/>
                <w:szCs w:val="20"/>
              </w:rPr>
              <w:t>SUBMITTED</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2"/>
                <w:sz w:val="20"/>
                <w:szCs w:val="20"/>
              </w:rPr>
              <w:t>ON</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2"/>
                <w:sz w:val="20"/>
                <w:szCs w:val="20"/>
              </w:rPr>
              <w:t>THE</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3"/>
                <w:sz w:val="20"/>
                <w:szCs w:val="20"/>
              </w:rPr>
              <w:t>OFFICIAL</w:t>
            </w:r>
            <w:r>
              <w:rPr>
                <w:rFonts w:ascii="Arial Narrow" w:eastAsia="Arial Narrow" w:hAnsi="Arial Narrow" w:cs="Arial Narrow"/>
                <w:b/>
                <w:bCs/>
                <w:spacing w:val="-18"/>
                <w:sz w:val="20"/>
                <w:szCs w:val="20"/>
              </w:rPr>
              <w:t xml:space="preserve"> </w:t>
            </w:r>
            <w:r>
              <w:rPr>
                <w:rFonts w:ascii="Arial Narrow" w:eastAsia="Arial Narrow" w:hAnsi="Arial Narrow" w:cs="Arial Narrow"/>
                <w:b/>
                <w:bCs/>
                <w:spacing w:val="-2"/>
                <w:sz w:val="20"/>
                <w:szCs w:val="20"/>
              </w:rPr>
              <w:t>FORMS</w:t>
            </w:r>
            <w:r>
              <w:rPr>
                <w:rFonts w:ascii="Arial Narrow" w:eastAsia="Arial Narrow" w:hAnsi="Arial Narrow" w:cs="Arial Narrow"/>
                <w:b/>
                <w:bCs/>
                <w:spacing w:val="-20"/>
                <w:sz w:val="20"/>
                <w:szCs w:val="20"/>
              </w:rPr>
              <w:t xml:space="preserve"> </w:t>
            </w:r>
            <w:r>
              <w:rPr>
                <w:rFonts w:ascii="Arial Narrow" w:eastAsia="Arial Narrow" w:hAnsi="Arial Narrow" w:cs="Arial Narrow"/>
                <w:b/>
                <w:bCs/>
                <w:spacing w:val="-3"/>
                <w:sz w:val="20"/>
                <w:szCs w:val="20"/>
              </w:rPr>
              <w:t>PROVIDED–(NOT</w:t>
            </w:r>
            <w:r>
              <w:rPr>
                <w:rFonts w:ascii="Arial Narrow" w:eastAsia="Arial Narrow" w:hAnsi="Arial Narrow" w:cs="Arial Narrow"/>
                <w:b/>
                <w:bCs/>
                <w:spacing w:val="-18"/>
                <w:sz w:val="20"/>
                <w:szCs w:val="20"/>
              </w:rPr>
              <w:t xml:space="preserve"> </w:t>
            </w:r>
            <w:r>
              <w:rPr>
                <w:rFonts w:ascii="Arial Narrow" w:eastAsia="Arial Narrow" w:hAnsi="Arial Narrow" w:cs="Arial Narrow"/>
                <w:b/>
                <w:bCs/>
                <w:spacing w:val="-1"/>
                <w:sz w:val="20"/>
                <w:szCs w:val="20"/>
              </w:rPr>
              <w:t>TO</w:t>
            </w:r>
            <w:r>
              <w:rPr>
                <w:rFonts w:ascii="Arial Narrow" w:eastAsia="Arial Narrow" w:hAnsi="Arial Narrow" w:cs="Arial Narrow"/>
                <w:b/>
                <w:bCs/>
                <w:spacing w:val="-18"/>
                <w:sz w:val="20"/>
                <w:szCs w:val="20"/>
              </w:rPr>
              <w:t xml:space="preserve"> </w:t>
            </w:r>
            <w:r>
              <w:rPr>
                <w:rFonts w:ascii="Arial Narrow" w:eastAsia="Arial Narrow" w:hAnsi="Arial Narrow" w:cs="Arial Narrow"/>
                <w:b/>
                <w:bCs/>
                <w:spacing w:val="-2"/>
                <w:sz w:val="20"/>
                <w:szCs w:val="20"/>
              </w:rPr>
              <w:t>BE</w:t>
            </w:r>
            <w:r>
              <w:rPr>
                <w:rFonts w:ascii="Arial Narrow" w:eastAsia="Arial Narrow" w:hAnsi="Arial Narrow" w:cs="Arial Narrow"/>
                <w:b/>
                <w:bCs/>
                <w:spacing w:val="-20"/>
                <w:sz w:val="20"/>
                <w:szCs w:val="20"/>
              </w:rPr>
              <w:t xml:space="preserve"> </w:t>
            </w:r>
            <w:r>
              <w:rPr>
                <w:rFonts w:ascii="Arial Narrow" w:eastAsia="Arial Narrow" w:hAnsi="Arial Narrow" w:cs="Arial Narrow"/>
                <w:b/>
                <w:bCs/>
                <w:spacing w:val="-3"/>
                <w:sz w:val="20"/>
                <w:szCs w:val="20"/>
              </w:rPr>
              <w:t>RE-TYPED)</w:t>
            </w:r>
            <w:r>
              <w:rPr>
                <w:rFonts w:ascii="Arial Narrow" w:eastAsia="Arial Narrow" w:hAnsi="Arial Narrow" w:cs="Arial Narrow"/>
                <w:b/>
                <w:bCs/>
                <w:spacing w:val="-18"/>
                <w:sz w:val="20"/>
                <w:szCs w:val="20"/>
              </w:rPr>
              <w:t xml:space="preserve"> </w:t>
            </w:r>
            <w:r>
              <w:rPr>
                <w:rFonts w:ascii="Arial Narrow" w:eastAsia="Arial Narrow" w:hAnsi="Arial Narrow" w:cs="Arial Narrow"/>
                <w:b/>
                <w:bCs/>
                <w:spacing w:val="-2"/>
                <w:sz w:val="20"/>
                <w:szCs w:val="20"/>
              </w:rPr>
              <w:t>OR</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2"/>
                <w:sz w:val="20"/>
                <w:szCs w:val="20"/>
              </w:rPr>
              <w:t>IN</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2"/>
                <w:sz w:val="20"/>
                <w:szCs w:val="20"/>
              </w:rPr>
              <w:t>THE</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3"/>
                <w:sz w:val="20"/>
                <w:szCs w:val="20"/>
              </w:rPr>
              <w:t>MANNER</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5"/>
                <w:sz w:val="20"/>
                <w:szCs w:val="20"/>
              </w:rPr>
              <w:t>PRESCRIBED</w:t>
            </w:r>
            <w:r>
              <w:rPr>
                <w:rFonts w:ascii="Arial Narrow" w:eastAsia="Arial Narrow" w:hAnsi="Arial Narrow" w:cs="Arial Narrow"/>
                <w:b/>
                <w:bCs/>
                <w:spacing w:val="-19"/>
                <w:sz w:val="20"/>
                <w:szCs w:val="20"/>
              </w:rPr>
              <w:t xml:space="preserve"> </w:t>
            </w:r>
            <w:r>
              <w:rPr>
                <w:rFonts w:ascii="Arial Narrow" w:eastAsia="Arial Narrow" w:hAnsi="Arial Narrow" w:cs="Arial Narrow"/>
                <w:b/>
                <w:bCs/>
                <w:spacing w:val="-2"/>
                <w:sz w:val="20"/>
                <w:szCs w:val="20"/>
              </w:rPr>
              <w:t>IN</w:t>
            </w:r>
            <w:r>
              <w:rPr>
                <w:rFonts w:ascii="Arial Narrow" w:eastAsia="Arial Narrow" w:hAnsi="Arial Narrow" w:cs="Arial Narrow"/>
                <w:b/>
                <w:bCs/>
                <w:spacing w:val="70"/>
                <w:w w:val="99"/>
                <w:sz w:val="20"/>
                <w:szCs w:val="20"/>
              </w:rPr>
              <w:t xml:space="preserve"> </w:t>
            </w:r>
            <w:r>
              <w:rPr>
                <w:rFonts w:ascii="Arial Narrow" w:eastAsia="Arial Narrow" w:hAnsi="Arial Narrow" w:cs="Arial Narrow"/>
                <w:b/>
                <w:bCs/>
                <w:sz w:val="20"/>
                <w:szCs w:val="20"/>
              </w:rPr>
              <w:t>THE</w:t>
            </w:r>
            <w:r>
              <w:rPr>
                <w:rFonts w:ascii="Arial Narrow" w:eastAsia="Arial Narrow" w:hAnsi="Arial Narrow" w:cs="Arial Narrow"/>
                <w:b/>
                <w:bCs/>
                <w:spacing w:val="-10"/>
                <w:sz w:val="20"/>
                <w:szCs w:val="20"/>
              </w:rPr>
              <w:t xml:space="preserve"> </w:t>
            </w:r>
            <w:r>
              <w:rPr>
                <w:rFonts w:ascii="Arial Narrow" w:eastAsia="Arial Narrow" w:hAnsi="Arial Narrow" w:cs="Arial Narrow"/>
                <w:b/>
                <w:bCs/>
                <w:sz w:val="20"/>
                <w:szCs w:val="20"/>
              </w:rPr>
              <w:t>BID</w:t>
            </w:r>
            <w:r>
              <w:rPr>
                <w:rFonts w:ascii="Arial Narrow" w:eastAsia="Arial Narrow" w:hAnsi="Arial Narrow" w:cs="Arial Narrow"/>
                <w:b/>
                <w:bCs/>
                <w:spacing w:val="-10"/>
                <w:sz w:val="20"/>
                <w:szCs w:val="20"/>
              </w:rPr>
              <w:t xml:space="preserve"> </w:t>
            </w:r>
            <w:r>
              <w:rPr>
                <w:rFonts w:ascii="Arial Narrow" w:eastAsia="Arial Narrow" w:hAnsi="Arial Narrow" w:cs="Arial Narrow"/>
                <w:b/>
                <w:bCs/>
                <w:spacing w:val="-1"/>
                <w:sz w:val="20"/>
                <w:szCs w:val="20"/>
              </w:rPr>
              <w:t>DOCUMENT.</w:t>
            </w:r>
          </w:p>
          <w:p w14:paraId="51271CDF" w14:textId="77777777" w:rsidR="0080344A" w:rsidRDefault="0080344A" w:rsidP="0080344A">
            <w:pPr>
              <w:pStyle w:val="ListParagraph"/>
              <w:widowControl w:val="0"/>
              <w:numPr>
                <w:ilvl w:val="1"/>
                <w:numId w:val="264"/>
              </w:numPr>
              <w:tabs>
                <w:tab w:val="left" w:pos="530"/>
              </w:tabs>
              <w:spacing w:before="122" w:after="0" w:line="245" w:lineRule="auto"/>
              <w:ind w:right="99" w:hanging="427"/>
              <w:contextualSpacing w:val="0"/>
              <w:jc w:val="both"/>
              <w:rPr>
                <w:rFonts w:ascii="Arial Narrow" w:eastAsia="Arial Narrow" w:hAnsi="Arial Narrow" w:cs="Arial Narrow"/>
                <w:sz w:val="20"/>
                <w:szCs w:val="20"/>
              </w:rPr>
            </w:pPr>
            <w:r>
              <w:rPr>
                <w:rFonts w:ascii="Arial Narrow"/>
                <w:sz w:val="20"/>
              </w:rPr>
              <w:t>THIS</w:t>
            </w:r>
            <w:r>
              <w:rPr>
                <w:rFonts w:ascii="Arial Narrow"/>
                <w:spacing w:val="30"/>
                <w:sz w:val="20"/>
              </w:rPr>
              <w:t xml:space="preserve"> </w:t>
            </w:r>
            <w:r>
              <w:rPr>
                <w:rFonts w:ascii="Arial Narrow"/>
                <w:spacing w:val="-1"/>
                <w:sz w:val="20"/>
              </w:rPr>
              <w:t>BID</w:t>
            </w:r>
            <w:r>
              <w:rPr>
                <w:rFonts w:ascii="Arial Narrow"/>
                <w:spacing w:val="32"/>
                <w:sz w:val="20"/>
              </w:rPr>
              <w:t xml:space="preserve"> </w:t>
            </w:r>
            <w:r>
              <w:rPr>
                <w:rFonts w:ascii="Arial Narrow"/>
                <w:sz w:val="20"/>
              </w:rPr>
              <w:t>IS</w:t>
            </w:r>
            <w:r>
              <w:rPr>
                <w:rFonts w:ascii="Arial Narrow"/>
                <w:spacing w:val="31"/>
                <w:sz w:val="20"/>
              </w:rPr>
              <w:t xml:space="preserve"> </w:t>
            </w:r>
            <w:r>
              <w:rPr>
                <w:rFonts w:ascii="Arial Narrow"/>
                <w:spacing w:val="-1"/>
                <w:sz w:val="20"/>
              </w:rPr>
              <w:t>SUBJECT</w:t>
            </w:r>
            <w:r>
              <w:rPr>
                <w:rFonts w:ascii="Arial Narrow"/>
                <w:spacing w:val="29"/>
                <w:sz w:val="20"/>
              </w:rPr>
              <w:t xml:space="preserve"> </w:t>
            </w:r>
            <w:r>
              <w:rPr>
                <w:rFonts w:ascii="Arial Narrow"/>
                <w:sz w:val="20"/>
              </w:rPr>
              <w:t>TO</w:t>
            </w:r>
            <w:r>
              <w:rPr>
                <w:rFonts w:ascii="Arial Narrow"/>
                <w:spacing w:val="30"/>
                <w:sz w:val="20"/>
              </w:rPr>
              <w:t xml:space="preserve"> </w:t>
            </w:r>
            <w:r>
              <w:rPr>
                <w:rFonts w:ascii="Arial Narrow"/>
                <w:sz w:val="20"/>
              </w:rPr>
              <w:t>THE</w:t>
            </w:r>
            <w:r>
              <w:rPr>
                <w:rFonts w:ascii="Arial Narrow"/>
                <w:spacing w:val="29"/>
                <w:sz w:val="20"/>
              </w:rPr>
              <w:t xml:space="preserve"> </w:t>
            </w:r>
            <w:r>
              <w:rPr>
                <w:rFonts w:ascii="Arial Narrow"/>
                <w:spacing w:val="-1"/>
                <w:sz w:val="20"/>
              </w:rPr>
              <w:t>PREFERENTIAL</w:t>
            </w:r>
            <w:r>
              <w:rPr>
                <w:rFonts w:ascii="Arial Narrow"/>
                <w:spacing w:val="30"/>
                <w:sz w:val="20"/>
              </w:rPr>
              <w:t xml:space="preserve"> </w:t>
            </w:r>
            <w:r>
              <w:rPr>
                <w:rFonts w:ascii="Arial Narrow"/>
                <w:spacing w:val="-1"/>
                <w:sz w:val="20"/>
              </w:rPr>
              <w:t>PROCUREMENT</w:t>
            </w:r>
            <w:r>
              <w:rPr>
                <w:rFonts w:ascii="Arial Narrow"/>
                <w:spacing w:val="29"/>
                <w:sz w:val="20"/>
              </w:rPr>
              <w:t xml:space="preserve"> </w:t>
            </w:r>
            <w:r>
              <w:rPr>
                <w:rFonts w:ascii="Arial Narrow"/>
                <w:spacing w:val="-1"/>
                <w:sz w:val="20"/>
              </w:rPr>
              <w:t>POLICY</w:t>
            </w:r>
            <w:r>
              <w:rPr>
                <w:rFonts w:ascii="Arial Narrow"/>
                <w:spacing w:val="29"/>
                <w:sz w:val="20"/>
              </w:rPr>
              <w:t xml:space="preserve"> </w:t>
            </w:r>
            <w:r>
              <w:rPr>
                <w:rFonts w:ascii="Arial Narrow"/>
                <w:spacing w:val="-1"/>
                <w:sz w:val="20"/>
              </w:rPr>
              <w:t>FRAMEWORK</w:t>
            </w:r>
            <w:r>
              <w:rPr>
                <w:rFonts w:ascii="Arial Narrow"/>
                <w:spacing w:val="29"/>
                <w:sz w:val="20"/>
              </w:rPr>
              <w:t xml:space="preserve"> </w:t>
            </w:r>
            <w:r>
              <w:rPr>
                <w:rFonts w:ascii="Arial Narrow"/>
                <w:spacing w:val="1"/>
                <w:sz w:val="20"/>
              </w:rPr>
              <w:t>ACT,</w:t>
            </w:r>
            <w:r>
              <w:rPr>
                <w:rFonts w:ascii="Arial Narrow"/>
                <w:spacing w:val="30"/>
                <w:sz w:val="20"/>
              </w:rPr>
              <w:t xml:space="preserve"> </w:t>
            </w:r>
            <w:r>
              <w:rPr>
                <w:rFonts w:ascii="Arial Narrow"/>
                <w:sz w:val="20"/>
              </w:rPr>
              <w:t>2000</w:t>
            </w:r>
            <w:r>
              <w:rPr>
                <w:rFonts w:ascii="Arial Narrow"/>
                <w:spacing w:val="31"/>
                <w:sz w:val="20"/>
              </w:rPr>
              <w:t xml:space="preserve"> </w:t>
            </w:r>
            <w:r>
              <w:rPr>
                <w:rFonts w:ascii="Arial Narrow"/>
                <w:spacing w:val="-1"/>
                <w:sz w:val="20"/>
              </w:rPr>
              <w:t>AND</w:t>
            </w:r>
            <w:r>
              <w:rPr>
                <w:rFonts w:ascii="Arial Narrow"/>
                <w:spacing w:val="28"/>
                <w:sz w:val="20"/>
              </w:rPr>
              <w:t xml:space="preserve"> </w:t>
            </w:r>
            <w:r>
              <w:rPr>
                <w:rFonts w:ascii="Arial Narrow"/>
                <w:sz w:val="20"/>
              </w:rPr>
              <w:t>THE</w:t>
            </w:r>
            <w:r>
              <w:rPr>
                <w:rFonts w:ascii="Arial Narrow"/>
                <w:spacing w:val="29"/>
                <w:sz w:val="20"/>
              </w:rPr>
              <w:t xml:space="preserve"> </w:t>
            </w:r>
            <w:r>
              <w:rPr>
                <w:rFonts w:ascii="Arial Narrow"/>
                <w:spacing w:val="-1"/>
                <w:sz w:val="20"/>
              </w:rPr>
              <w:t>PREFERENTIAL</w:t>
            </w:r>
            <w:r>
              <w:rPr>
                <w:rFonts w:ascii="Arial Narrow"/>
                <w:spacing w:val="61"/>
                <w:w w:val="99"/>
                <w:sz w:val="20"/>
              </w:rPr>
              <w:t xml:space="preserve"> </w:t>
            </w:r>
            <w:r>
              <w:rPr>
                <w:rFonts w:ascii="Arial Narrow"/>
                <w:spacing w:val="-2"/>
                <w:sz w:val="20"/>
              </w:rPr>
              <w:t>PROCUREMENT</w:t>
            </w:r>
            <w:r>
              <w:rPr>
                <w:rFonts w:ascii="Arial Narrow"/>
                <w:spacing w:val="-19"/>
                <w:sz w:val="20"/>
              </w:rPr>
              <w:t xml:space="preserve"> </w:t>
            </w:r>
            <w:r>
              <w:rPr>
                <w:rFonts w:ascii="Arial Narrow"/>
                <w:spacing w:val="-3"/>
                <w:sz w:val="20"/>
              </w:rPr>
              <w:t>REGULATIONS,</w:t>
            </w:r>
            <w:r>
              <w:rPr>
                <w:rFonts w:ascii="Arial Narrow"/>
                <w:spacing w:val="-19"/>
                <w:sz w:val="20"/>
              </w:rPr>
              <w:t xml:space="preserve"> </w:t>
            </w:r>
            <w:r>
              <w:rPr>
                <w:rFonts w:ascii="Arial Narrow"/>
                <w:spacing w:val="-2"/>
                <w:sz w:val="20"/>
              </w:rPr>
              <w:t>2017,</w:t>
            </w:r>
            <w:r>
              <w:rPr>
                <w:rFonts w:ascii="Arial Narrow"/>
                <w:spacing w:val="-19"/>
                <w:sz w:val="20"/>
              </w:rPr>
              <w:t xml:space="preserve"> </w:t>
            </w:r>
            <w:r>
              <w:rPr>
                <w:rFonts w:ascii="Arial Narrow"/>
                <w:spacing w:val="-2"/>
                <w:sz w:val="20"/>
              </w:rPr>
              <w:t>THE</w:t>
            </w:r>
            <w:r>
              <w:rPr>
                <w:rFonts w:ascii="Arial Narrow"/>
                <w:spacing w:val="-20"/>
                <w:sz w:val="20"/>
              </w:rPr>
              <w:t xml:space="preserve"> </w:t>
            </w:r>
            <w:r>
              <w:rPr>
                <w:rFonts w:ascii="Arial Narrow"/>
                <w:spacing w:val="-3"/>
                <w:sz w:val="20"/>
              </w:rPr>
              <w:t>GENERAL</w:t>
            </w:r>
            <w:r>
              <w:rPr>
                <w:rFonts w:ascii="Arial Narrow"/>
                <w:spacing w:val="-19"/>
                <w:sz w:val="20"/>
              </w:rPr>
              <w:t xml:space="preserve"> </w:t>
            </w:r>
            <w:r>
              <w:rPr>
                <w:rFonts w:ascii="Arial Narrow"/>
                <w:spacing w:val="-3"/>
                <w:sz w:val="20"/>
              </w:rPr>
              <w:t>CONDITIONS</w:t>
            </w:r>
            <w:r>
              <w:rPr>
                <w:rFonts w:ascii="Arial Narrow"/>
                <w:spacing w:val="-20"/>
                <w:sz w:val="20"/>
              </w:rPr>
              <w:t xml:space="preserve"> </w:t>
            </w:r>
            <w:r>
              <w:rPr>
                <w:rFonts w:ascii="Arial Narrow"/>
                <w:spacing w:val="-2"/>
                <w:sz w:val="20"/>
              </w:rPr>
              <w:t>OF</w:t>
            </w:r>
            <w:r>
              <w:rPr>
                <w:rFonts w:ascii="Arial Narrow"/>
                <w:spacing w:val="-18"/>
                <w:sz w:val="20"/>
              </w:rPr>
              <w:t xml:space="preserve"> </w:t>
            </w:r>
            <w:r>
              <w:rPr>
                <w:rFonts w:ascii="Arial Narrow"/>
                <w:spacing w:val="-3"/>
                <w:sz w:val="20"/>
              </w:rPr>
              <w:t>CONTRACT</w:t>
            </w:r>
            <w:r>
              <w:rPr>
                <w:rFonts w:ascii="Arial Narrow"/>
                <w:spacing w:val="-18"/>
                <w:sz w:val="20"/>
              </w:rPr>
              <w:t xml:space="preserve"> </w:t>
            </w:r>
            <w:r>
              <w:rPr>
                <w:rFonts w:ascii="Arial Narrow"/>
                <w:spacing w:val="-3"/>
                <w:sz w:val="20"/>
              </w:rPr>
              <w:t>(GCC)</w:t>
            </w:r>
            <w:r>
              <w:rPr>
                <w:rFonts w:ascii="Arial Narrow"/>
                <w:spacing w:val="-19"/>
                <w:sz w:val="20"/>
              </w:rPr>
              <w:t xml:space="preserve"> </w:t>
            </w:r>
            <w:r>
              <w:rPr>
                <w:rFonts w:ascii="Arial Narrow"/>
                <w:spacing w:val="-3"/>
                <w:sz w:val="20"/>
              </w:rPr>
              <w:t>AND,</w:t>
            </w:r>
            <w:r>
              <w:rPr>
                <w:rFonts w:ascii="Arial Narrow"/>
                <w:spacing w:val="-19"/>
                <w:sz w:val="20"/>
              </w:rPr>
              <w:t xml:space="preserve"> </w:t>
            </w:r>
            <w:r>
              <w:rPr>
                <w:rFonts w:ascii="Arial Narrow"/>
                <w:spacing w:val="-2"/>
                <w:sz w:val="20"/>
              </w:rPr>
              <w:t>IF</w:t>
            </w:r>
            <w:r>
              <w:rPr>
                <w:rFonts w:ascii="Arial Narrow"/>
                <w:spacing w:val="-18"/>
                <w:sz w:val="20"/>
              </w:rPr>
              <w:t xml:space="preserve"> </w:t>
            </w:r>
            <w:r>
              <w:rPr>
                <w:rFonts w:ascii="Arial Narrow"/>
                <w:spacing w:val="-5"/>
                <w:sz w:val="20"/>
              </w:rPr>
              <w:t>APPLICABLE,</w:t>
            </w:r>
            <w:r>
              <w:rPr>
                <w:rFonts w:ascii="Arial Narrow"/>
                <w:spacing w:val="-20"/>
                <w:sz w:val="20"/>
              </w:rPr>
              <w:t xml:space="preserve"> </w:t>
            </w:r>
            <w:r>
              <w:rPr>
                <w:rFonts w:ascii="Arial Narrow"/>
                <w:spacing w:val="-3"/>
                <w:sz w:val="20"/>
              </w:rPr>
              <w:t>ANY</w:t>
            </w:r>
            <w:r>
              <w:rPr>
                <w:rFonts w:ascii="Arial Narrow"/>
                <w:spacing w:val="-20"/>
                <w:sz w:val="20"/>
              </w:rPr>
              <w:t xml:space="preserve"> </w:t>
            </w:r>
            <w:r>
              <w:rPr>
                <w:rFonts w:ascii="Arial Narrow"/>
                <w:spacing w:val="-3"/>
                <w:sz w:val="20"/>
              </w:rPr>
              <w:t>OTHER</w:t>
            </w:r>
            <w:r>
              <w:rPr>
                <w:rFonts w:ascii="Arial Narrow"/>
                <w:spacing w:val="-19"/>
                <w:sz w:val="20"/>
              </w:rPr>
              <w:t xml:space="preserve"> </w:t>
            </w:r>
            <w:r>
              <w:rPr>
                <w:rFonts w:ascii="Arial Narrow"/>
                <w:spacing w:val="-5"/>
                <w:sz w:val="20"/>
              </w:rPr>
              <w:t>SPECIAL</w:t>
            </w:r>
            <w:r>
              <w:rPr>
                <w:rFonts w:ascii="Arial Narrow"/>
                <w:spacing w:val="100"/>
                <w:w w:val="99"/>
                <w:sz w:val="20"/>
              </w:rPr>
              <w:t xml:space="preserve"> </w:t>
            </w:r>
            <w:r>
              <w:rPr>
                <w:rFonts w:ascii="Arial Narrow"/>
                <w:spacing w:val="-1"/>
                <w:sz w:val="20"/>
              </w:rPr>
              <w:t>CONDITIONS</w:t>
            </w:r>
            <w:r>
              <w:rPr>
                <w:rFonts w:ascii="Arial Narrow"/>
                <w:spacing w:val="-13"/>
                <w:sz w:val="20"/>
              </w:rPr>
              <w:t xml:space="preserve"> </w:t>
            </w:r>
            <w:r>
              <w:rPr>
                <w:rFonts w:ascii="Arial Narrow"/>
                <w:spacing w:val="-1"/>
                <w:sz w:val="20"/>
              </w:rPr>
              <w:t>OF</w:t>
            </w:r>
            <w:r>
              <w:rPr>
                <w:rFonts w:ascii="Arial Narrow"/>
                <w:spacing w:val="-12"/>
                <w:sz w:val="20"/>
              </w:rPr>
              <w:t xml:space="preserve"> </w:t>
            </w:r>
            <w:r>
              <w:rPr>
                <w:rFonts w:ascii="Arial Narrow"/>
                <w:spacing w:val="-1"/>
                <w:sz w:val="20"/>
              </w:rPr>
              <w:t>CONTRACT.</w:t>
            </w:r>
          </w:p>
          <w:p w14:paraId="648B883A" w14:textId="77777777" w:rsidR="0080344A" w:rsidRDefault="0080344A" w:rsidP="0080344A">
            <w:pPr>
              <w:pStyle w:val="ListParagraph"/>
              <w:widowControl w:val="0"/>
              <w:numPr>
                <w:ilvl w:val="1"/>
                <w:numId w:val="264"/>
              </w:numPr>
              <w:tabs>
                <w:tab w:val="left" w:pos="530"/>
              </w:tabs>
              <w:spacing w:before="120" w:after="0" w:line="240" w:lineRule="auto"/>
              <w:ind w:hanging="427"/>
              <w:contextualSpacing w:val="0"/>
              <w:rPr>
                <w:rFonts w:ascii="Arial Narrow" w:eastAsia="Arial Narrow" w:hAnsi="Arial Narrow" w:cs="Arial Narrow"/>
                <w:sz w:val="20"/>
                <w:szCs w:val="20"/>
              </w:rPr>
            </w:pPr>
            <w:r>
              <w:rPr>
                <w:rFonts w:ascii="Arial Narrow"/>
                <w:b/>
                <w:sz w:val="20"/>
              </w:rPr>
              <w:t>THE</w:t>
            </w:r>
            <w:r>
              <w:rPr>
                <w:rFonts w:ascii="Arial Narrow"/>
                <w:b/>
                <w:spacing w:val="-8"/>
                <w:sz w:val="20"/>
              </w:rPr>
              <w:t xml:space="preserve"> </w:t>
            </w:r>
            <w:r>
              <w:rPr>
                <w:rFonts w:ascii="Arial Narrow"/>
                <w:b/>
                <w:spacing w:val="-1"/>
                <w:sz w:val="20"/>
              </w:rPr>
              <w:t>SUCCESSFUL</w:t>
            </w:r>
            <w:r>
              <w:rPr>
                <w:rFonts w:ascii="Arial Narrow"/>
                <w:b/>
                <w:spacing w:val="-5"/>
                <w:sz w:val="20"/>
              </w:rPr>
              <w:t xml:space="preserve"> </w:t>
            </w:r>
            <w:r>
              <w:rPr>
                <w:rFonts w:ascii="Arial Narrow"/>
                <w:b/>
                <w:spacing w:val="-1"/>
                <w:sz w:val="20"/>
              </w:rPr>
              <w:t>BIDDER</w:t>
            </w:r>
            <w:r>
              <w:rPr>
                <w:rFonts w:ascii="Arial Narrow"/>
                <w:b/>
                <w:spacing w:val="-6"/>
                <w:sz w:val="20"/>
              </w:rPr>
              <w:t xml:space="preserve"> </w:t>
            </w:r>
            <w:r>
              <w:rPr>
                <w:rFonts w:ascii="Arial Narrow"/>
                <w:b/>
                <w:sz w:val="20"/>
              </w:rPr>
              <w:t>WILL</w:t>
            </w:r>
            <w:r>
              <w:rPr>
                <w:rFonts w:ascii="Arial Narrow"/>
                <w:b/>
                <w:spacing w:val="-6"/>
                <w:sz w:val="20"/>
              </w:rPr>
              <w:t xml:space="preserve"> </w:t>
            </w:r>
            <w:r>
              <w:rPr>
                <w:rFonts w:ascii="Arial Narrow"/>
                <w:b/>
                <w:sz w:val="20"/>
              </w:rPr>
              <w:t>BE</w:t>
            </w:r>
            <w:r>
              <w:rPr>
                <w:rFonts w:ascii="Arial Narrow"/>
                <w:b/>
                <w:spacing w:val="-7"/>
                <w:sz w:val="20"/>
              </w:rPr>
              <w:t xml:space="preserve"> </w:t>
            </w:r>
            <w:r>
              <w:rPr>
                <w:rFonts w:ascii="Arial Narrow"/>
                <w:b/>
                <w:spacing w:val="-1"/>
                <w:sz w:val="20"/>
              </w:rPr>
              <w:t>REQUIRED</w:t>
            </w:r>
            <w:r>
              <w:rPr>
                <w:rFonts w:ascii="Arial Narrow"/>
                <w:b/>
                <w:spacing w:val="-6"/>
                <w:sz w:val="20"/>
              </w:rPr>
              <w:t xml:space="preserve"> </w:t>
            </w:r>
            <w:r>
              <w:rPr>
                <w:rFonts w:ascii="Arial Narrow"/>
                <w:b/>
                <w:sz w:val="20"/>
              </w:rPr>
              <w:t>TO</w:t>
            </w:r>
            <w:r>
              <w:rPr>
                <w:rFonts w:ascii="Arial Narrow"/>
                <w:b/>
                <w:spacing w:val="-6"/>
                <w:sz w:val="20"/>
              </w:rPr>
              <w:t xml:space="preserve"> </w:t>
            </w:r>
            <w:r>
              <w:rPr>
                <w:rFonts w:ascii="Arial Narrow"/>
                <w:b/>
                <w:sz w:val="20"/>
              </w:rPr>
              <w:t>FILL</w:t>
            </w:r>
            <w:r>
              <w:rPr>
                <w:rFonts w:ascii="Arial Narrow"/>
                <w:b/>
                <w:spacing w:val="-6"/>
                <w:sz w:val="20"/>
              </w:rPr>
              <w:t xml:space="preserve"> </w:t>
            </w:r>
            <w:r>
              <w:rPr>
                <w:rFonts w:ascii="Arial Narrow"/>
                <w:b/>
                <w:sz w:val="20"/>
              </w:rPr>
              <w:t>IN</w:t>
            </w:r>
            <w:r>
              <w:rPr>
                <w:rFonts w:ascii="Arial Narrow"/>
                <w:b/>
                <w:spacing w:val="-6"/>
                <w:sz w:val="20"/>
              </w:rPr>
              <w:t xml:space="preserve"> </w:t>
            </w:r>
            <w:r>
              <w:rPr>
                <w:rFonts w:ascii="Arial Narrow"/>
                <w:b/>
                <w:sz w:val="20"/>
              </w:rPr>
              <w:t>AND</w:t>
            </w:r>
            <w:r>
              <w:rPr>
                <w:rFonts w:ascii="Arial Narrow"/>
                <w:b/>
                <w:spacing w:val="-6"/>
                <w:sz w:val="20"/>
              </w:rPr>
              <w:t xml:space="preserve"> </w:t>
            </w:r>
            <w:r>
              <w:rPr>
                <w:rFonts w:ascii="Arial Narrow"/>
                <w:b/>
                <w:sz w:val="20"/>
              </w:rPr>
              <w:t>SIGN</w:t>
            </w:r>
            <w:r>
              <w:rPr>
                <w:rFonts w:ascii="Arial Narrow"/>
                <w:b/>
                <w:spacing w:val="-6"/>
                <w:sz w:val="20"/>
              </w:rPr>
              <w:t xml:space="preserve"> </w:t>
            </w:r>
            <w:r>
              <w:rPr>
                <w:rFonts w:ascii="Arial Narrow"/>
                <w:b/>
                <w:sz w:val="20"/>
              </w:rPr>
              <w:t>A</w:t>
            </w:r>
            <w:r>
              <w:rPr>
                <w:rFonts w:ascii="Arial Narrow"/>
                <w:b/>
                <w:spacing w:val="-7"/>
                <w:sz w:val="20"/>
              </w:rPr>
              <w:t xml:space="preserve"> </w:t>
            </w:r>
            <w:r>
              <w:rPr>
                <w:rFonts w:ascii="Arial Narrow"/>
                <w:b/>
                <w:spacing w:val="-1"/>
                <w:sz w:val="20"/>
              </w:rPr>
              <w:t>WRITTEN</w:t>
            </w:r>
            <w:r>
              <w:rPr>
                <w:rFonts w:ascii="Arial Narrow"/>
                <w:b/>
                <w:spacing w:val="-6"/>
                <w:sz w:val="20"/>
              </w:rPr>
              <w:t xml:space="preserve"> </w:t>
            </w:r>
            <w:r>
              <w:rPr>
                <w:rFonts w:ascii="Arial Narrow"/>
                <w:b/>
                <w:spacing w:val="-1"/>
                <w:sz w:val="20"/>
              </w:rPr>
              <w:t>CONTRACT</w:t>
            </w:r>
            <w:r>
              <w:rPr>
                <w:rFonts w:ascii="Arial Narrow"/>
                <w:b/>
                <w:spacing w:val="-5"/>
                <w:sz w:val="20"/>
              </w:rPr>
              <w:t xml:space="preserve"> </w:t>
            </w:r>
            <w:r>
              <w:rPr>
                <w:rFonts w:ascii="Arial Narrow"/>
                <w:b/>
                <w:spacing w:val="-1"/>
                <w:sz w:val="20"/>
              </w:rPr>
              <w:t>FORM</w:t>
            </w:r>
            <w:r>
              <w:rPr>
                <w:rFonts w:ascii="Arial Narrow"/>
                <w:b/>
                <w:spacing w:val="-6"/>
                <w:sz w:val="20"/>
              </w:rPr>
              <w:t xml:space="preserve"> </w:t>
            </w:r>
            <w:r>
              <w:rPr>
                <w:rFonts w:ascii="Arial Narrow"/>
                <w:b/>
                <w:sz w:val="20"/>
              </w:rPr>
              <w:t>(SBD7).</w:t>
            </w:r>
          </w:p>
        </w:tc>
      </w:tr>
      <w:tr w:rsidR="0080344A" w14:paraId="7DC07F1E" w14:textId="77777777" w:rsidTr="0080344A">
        <w:trPr>
          <w:trHeight w:hRule="exact" w:val="213"/>
        </w:trPr>
        <w:tc>
          <w:tcPr>
            <w:tcW w:w="10664" w:type="dxa"/>
            <w:tcBorders>
              <w:top w:val="single" w:sz="5" w:space="0" w:color="000000"/>
              <w:left w:val="single" w:sz="5" w:space="0" w:color="000000"/>
              <w:bottom w:val="single" w:sz="5" w:space="0" w:color="000000"/>
              <w:right w:val="single" w:sz="5" w:space="0" w:color="000000"/>
            </w:tcBorders>
            <w:shd w:val="clear" w:color="auto" w:fill="DDD9C3"/>
          </w:tcPr>
          <w:p w14:paraId="141827EE" w14:textId="77777777" w:rsidR="0080344A" w:rsidRDefault="0080344A" w:rsidP="00D05450">
            <w:pPr>
              <w:pStyle w:val="TableParagraph"/>
              <w:tabs>
                <w:tab w:val="left" w:pos="529"/>
              </w:tabs>
              <w:spacing w:line="207" w:lineRule="exact"/>
              <w:ind w:left="102"/>
              <w:rPr>
                <w:rFonts w:ascii="Arial Narrow" w:eastAsia="Arial Narrow" w:hAnsi="Arial Narrow" w:cs="Arial Narrow"/>
                <w:sz w:val="20"/>
                <w:szCs w:val="20"/>
              </w:rPr>
            </w:pPr>
            <w:r>
              <w:rPr>
                <w:rFonts w:ascii="Arial Narrow"/>
                <w:b/>
                <w:w w:val="95"/>
                <w:sz w:val="20"/>
              </w:rPr>
              <w:t>2.</w:t>
            </w:r>
            <w:r>
              <w:rPr>
                <w:rFonts w:ascii="Arial Narrow"/>
                <w:b/>
                <w:w w:val="95"/>
                <w:sz w:val="20"/>
              </w:rPr>
              <w:tab/>
            </w:r>
            <w:r>
              <w:rPr>
                <w:rFonts w:ascii="Arial Narrow"/>
                <w:b/>
                <w:sz w:val="20"/>
              </w:rPr>
              <w:t>TAX</w:t>
            </w:r>
            <w:r>
              <w:rPr>
                <w:rFonts w:ascii="Arial Narrow"/>
                <w:b/>
                <w:spacing w:val="-16"/>
                <w:sz w:val="20"/>
              </w:rPr>
              <w:t xml:space="preserve"> </w:t>
            </w:r>
            <w:r>
              <w:rPr>
                <w:rFonts w:ascii="Arial Narrow"/>
                <w:b/>
                <w:spacing w:val="-1"/>
                <w:sz w:val="20"/>
              </w:rPr>
              <w:t>COMPLIANCE</w:t>
            </w:r>
            <w:r>
              <w:rPr>
                <w:rFonts w:ascii="Arial Narrow"/>
                <w:b/>
                <w:spacing w:val="-16"/>
                <w:sz w:val="20"/>
              </w:rPr>
              <w:t xml:space="preserve"> </w:t>
            </w:r>
            <w:r>
              <w:rPr>
                <w:rFonts w:ascii="Arial Narrow"/>
                <w:b/>
                <w:spacing w:val="-1"/>
                <w:sz w:val="20"/>
              </w:rPr>
              <w:t>REQUIREMENTS</w:t>
            </w:r>
          </w:p>
        </w:tc>
      </w:tr>
      <w:tr w:rsidR="0080344A" w14:paraId="26A68C01" w14:textId="77777777" w:rsidTr="0080344A">
        <w:trPr>
          <w:trHeight w:hRule="exact" w:val="3823"/>
        </w:trPr>
        <w:tc>
          <w:tcPr>
            <w:tcW w:w="10664" w:type="dxa"/>
            <w:tcBorders>
              <w:top w:val="single" w:sz="5" w:space="0" w:color="000000"/>
              <w:left w:val="single" w:sz="5" w:space="0" w:color="000000"/>
              <w:bottom w:val="single" w:sz="5" w:space="0" w:color="000000"/>
              <w:right w:val="single" w:sz="5" w:space="0" w:color="000000"/>
            </w:tcBorders>
          </w:tcPr>
          <w:p w14:paraId="5CD9A1CD" w14:textId="77777777" w:rsidR="0080344A" w:rsidRDefault="0080344A" w:rsidP="0080344A">
            <w:pPr>
              <w:pStyle w:val="ListParagraph"/>
              <w:widowControl w:val="0"/>
              <w:numPr>
                <w:ilvl w:val="1"/>
                <w:numId w:val="263"/>
              </w:numPr>
              <w:tabs>
                <w:tab w:val="left" w:pos="530"/>
              </w:tabs>
              <w:spacing w:before="1" w:after="0" w:line="240" w:lineRule="auto"/>
              <w:ind w:hanging="427"/>
              <w:contextualSpacing w:val="0"/>
              <w:rPr>
                <w:rFonts w:ascii="Arial Narrow" w:eastAsia="Arial Narrow" w:hAnsi="Arial Narrow" w:cs="Arial Narrow"/>
                <w:sz w:val="20"/>
                <w:szCs w:val="20"/>
              </w:rPr>
            </w:pPr>
            <w:r>
              <w:rPr>
                <w:rFonts w:ascii="Arial Narrow"/>
                <w:spacing w:val="-1"/>
                <w:sz w:val="20"/>
              </w:rPr>
              <w:t>BIDDERS</w:t>
            </w:r>
            <w:r>
              <w:rPr>
                <w:rFonts w:ascii="Arial Narrow"/>
                <w:spacing w:val="-10"/>
                <w:sz w:val="20"/>
              </w:rPr>
              <w:t xml:space="preserve"> </w:t>
            </w:r>
            <w:r>
              <w:rPr>
                <w:rFonts w:ascii="Arial Narrow"/>
                <w:spacing w:val="-1"/>
                <w:sz w:val="20"/>
              </w:rPr>
              <w:t>MUST</w:t>
            </w:r>
            <w:r>
              <w:rPr>
                <w:rFonts w:ascii="Arial Narrow"/>
                <w:spacing w:val="-8"/>
                <w:sz w:val="20"/>
              </w:rPr>
              <w:t xml:space="preserve"> </w:t>
            </w:r>
            <w:r>
              <w:rPr>
                <w:rFonts w:ascii="Arial Narrow"/>
                <w:spacing w:val="-1"/>
                <w:sz w:val="20"/>
              </w:rPr>
              <w:t>ENSURE</w:t>
            </w:r>
            <w:r>
              <w:rPr>
                <w:rFonts w:ascii="Arial Narrow"/>
                <w:spacing w:val="-9"/>
                <w:sz w:val="20"/>
              </w:rPr>
              <w:t xml:space="preserve"> </w:t>
            </w:r>
            <w:r>
              <w:rPr>
                <w:rFonts w:ascii="Arial Narrow"/>
                <w:spacing w:val="-1"/>
                <w:sz w:val="20"/>
              </w:rPr>
              <w:t>COMPLIANCE</w:t>
            </w:r>
            <w:r>
              <w:rPr>
                <w:rFonts w:ascii="Arial Narrow"/>
                <w:spacing w:val="-10"/>
                <w:sz w:val="20"/>
              </w:rPr>
              <w:t xml:space="preserve"> </w:t>
            </w:r>
            <w:r>
              <w:rPr>
                <w:rFonts w:ascii="Arial Narrow"/>
                <w:sz w:val="20"/>
              </w:rPr>
              <w:t>WITH</w:t>
            </w:r>
            <w:r>
              <w:rPr>
                <w:rFonts w:ascii="Arial Narrow"/>
                <w:spacing w:val="-9"/>
                <w:sz w:val="20"/>
              </w:rPr>
              <w:t xml:space="preserve"> </w:t>
            </w:r>
            <w:r>
              <w:rPr>
                <w:rFonts w:ascii="Arial Narrow"/>
                <w:spacing w:val="-1"/>
                <w:sz w:val="20"/>
              </w:rPr>
              <w:t>THEIR</w:t>
            </w:r>
            <w:r>
              <w:rPr>
                <w:rFonts w:ascii="Arial Narrow"/>
                <w:spacing w:val="-8"/>
                <w:sz w:val="20"/>
              </w:rPr>
              <w:t xml:space="preserve"> </w:t>
            </w:r>
            <w:r>
              <w:rPr>
                <w:rFonts w:ascii="Arial Narrow"/>
                <w:spacing w:val="-1"/>
                <w:sz w:val="20"/>
              </w:rPr>
              <w:t>TAX</w:t>
            </w:r>
            <w:r>
              <w:rPr>
                <w:rFonts w:ascii="Arial Narrow"/>
                <w:spacing w:val="-10"/>
                <w:sz w:val="20"/>
              </w:rPr>
              <w:t xml:space="preserve"> </w:t>
            </w:r>
            <w:r>
              <w:rPr>
                <w:rFonts w:ascii="Arial Narrow"/>
                <w:spacing w:val="-1"/>
                <w:sz w:val="20"/>
              </w:rPr>
              <w:t>OBLIGATIONS.</w:t>
            </w:r>
          </w:p>
          <w:p w14:paraId="242111B6" w14:textId="77777777" w:rsidR="0080344A" w:rsidRDefault="0080344A" w:rsidP="0080344A">
            <w:pPr>
              <w:pStyle w:val="ListParagraph"/>
              <w:widowControl w:val="0"/>
              <w:numPr>
                <w:ilvl w:val="1"/>
                <w:numId w:val="263"/>
              </w:numPr>
              <w:tabs>
                <w:tab w:val="left" w:pos="530"/>
              </w:tabs>
              <w:spacing w:before="125" w:after="0" w:line="246" w:lineRule="auto"/>
              <w:ind w:right="97" w:hanging="427"/>
              <w:contextualSpacing w:val="0"/>
              <w:jc w:val="both"/>
              <w:rPr>
                <w:rFonts w:ascii="Arial Narrow" w:eastAsia="Arial Narrow" w:hAnsi="Arial Narrow" w:cs="Arial Narrow"/>
                <w:sz w:val="20"/>
                <w:szCs w:val="20"/>
              </w:rPr>
            </w:pPr>
            <w:r>
              <w:rPr>
                <w:rFonts w:ascii="Arial Narrow" w:eastAsia="Arial Narrow" w:hAnsi="Arial Narrow" w:cs="Arial Narrow"/>
                <w:spacing w:val="-1"/>
                <w:sz w:val="20"/>
                <w:szCs w:val="20"/>
              </w:rPr>
              <w:t>BIDDERS</w:t>
            </w:r>
            <w:r>
              <w:rPr>
                <w:rFonts w:ascii="Arial Narrow" w:eastAsia="Arial Narrow" w:hAnsi="Arial Narrow" w:cs="Arial Narrow"/>
                <w:spacing w:val="-16"/>
                <w:sz w:val="20"/>
                <w:szCs w:val="20"/>
              </w:rPr>
              <w:t xml:space="preserve"> </w:t>
            </w:r>
            <w:r>
              <w:rPr>
                <w:rFonts w:ascii="Arial Narrow" w:eastAsia="Arial Narrow" w:hAnsi="Arial Narrow" w:cs="Arial Narrow"/>
                <w:spacing w:val="-1"/>
                <w:sz w:val="20"/>
                <w:szCs w:val="20"/>
              </w:rPr>
              <w:t>ARE</w:t>
            </w:r>
            <w:r>
              <w:rPr>
                <w:rFonts w:ascii="Arial Narrow" w:eastAsia="Arial Narrow" w:hAnsi="Arial Narrow" w:cs="Arial Narrow"/>
                <w:spacing w:val="-16"/>
                <w:sz w:val="20"/>
                <w:szCs w:val="20"/>
              </w:rPr>
              <w:t xml:space="preserve"> </w:t>
            </w:r>
            <w:r>
              <w:rPr>
                <w:rFonts w:ascii="Arial Narrow" w:eastAsia="Arial Narrow" w:hAnsi="Arial Narrow" w:cs="Arial Narrow"/>
                <w:spacing w:val="-1"/>
                <w:sz w:val="20"/>
                <w:szCs w:val="20"/>
              </w:rPr>
              <w:t>REQUIRED</w:t>
            </w:r>
            <w:r>
              <w:rPr>
                <w:rFonts w:ascii="Arial Narrow" w:eastAsia="Arial Narrow" w:hAnsi="Arial Narrow" w:cs="Arial Narrow"/>
                <w:spacing w:val="-15"/>
                <w:sz w:val="20"/>
                <w:szCs w:val="20"/>
              </w:rPr>
              <w:t xml:space="preserve"> </w:t>
            </w:r>
            <w:r>
              <w:rPr>
                <w:rFonts w:ascii="Arial Narrow" w:eastAsia="Arial Narrow" w:hAnsi="Arial Narrow" w:cs="Arial Narrow"/>
                <w:sz w:val="20"/>
                <w:szCs w:val="20"/>
              </w:rPr>
              <w:t>TO</w:t>
            </w:r>
            <w:r>
              <w:rPr>
                <w:rFonts w:ascii="Arial Narrow" w:eastAsia="Arial Narrow" w:hAnsi="Arial Narrow" w:cs="Arial Narrow"/>
                <w:spacing w:val="-15"/>
                <w:sz w:val="20"/>
                <w:szCs w:val="20"/>
              </w:rPr>
              <w:t xml:space="preserve"> </w:t>
            </w:r>
            <w:r>
              <w:rPr>
                <w:rFonts w:ascii="Arial Narrow" w:eastAsia="Arial Narrow" w:hAnsi="Arial Narrow" w:cs="Arial Narrow"/>
                <w:spacing w:val="-1"/>
                <w:sz w:val="20"/>
                <w:szCs w:val="20"/>
              </w:rPr>
              <w:t>SUBMIT</w:t>
            </w:r>
            <w:r>
              <w:rPr>
                <w:rFonts w:ascii="Arial Narrow" w:eastAsia="Arial Narrow" w:hAnsi="Arial Narrow" w:cs="Arial Narrow"/>
                <w:spacing w:val="-18"/>
                <w:sz w:val="20"/>
                <w:szCs w:val="20"/>
              </w:rPr>
              <w:t xml:space="preserve"> </w:t>
            </w:r>
            <w:r>
              <w:rPr>
                <w:rFonts w:ascii="Arial Narrow" w:eastAsia="Arial Narrow" w:hAnsi="Arial Narrow" w:cs="Arial Narrow"/>
                <w:spacing w:val="-3"/>
                <w:sz w:val="20"/>
                <w:szCs w:val="20"/>
              </w:rPr>
              <w:t>THEIR</w:t>
            </w:r>
            <w:r>
              <w:rPr>
                <w:rFonts w:ascii="Arial Narrow" w:eastAsia="Arial Narrow" w:hAnsi="Arial Narrow" w:cs="Arial Narrow"/>
                <w:spacing w:val="-19"/>
                <w:sz w:val="20"/>
                <w:szCs w:val="20"/>
              </w:rPr>
              <w:t xml:space="preserve"> </w:t>
            </w:r>
            <w:r>
              <w:rPr>
                <w:rFonts w:ascii="Arial Narrow" w:eastAsia="Arial Narrow" w:hAnsi="Arial Narrow" w:cs="Arial Narrow"/>
                <w:spacing w:val="-3"/>
                <w:sz w:val="20"/>
                <w:szCs w:val="20"/>
              </w:rPr>
              <w:t>UNIQUE</w:t>
            </w:r>
            <w:r>
              <w:rPr>
                <w:rFonts w:ascii="Arial Narrow" w:eastAsia="Arial Narrow" w:hAnsi="Arial Narrow" w:cs="Arial Narrow"/>
                <w:spacing w:val="-20"/>
                <w:sz w:val="20"/>
                <w:szCs w:val="20"/>
              </w:rPr>
              <w:t xml:space="preserve"> </w:t>
            </w:r>
            <w:r>
              <w:rPr>
                <w:rFonts w:ascii="Arial Narrow" w:eastAsia="Arial Narrow" w:hAnsi="Arial Narrow" w:cs="Arial Narrow"/>
                <w:spacing w:val="-3"/>
                <w:sz w:val="20"/>
                <w:szCs w:val="20"/>
              </w:rPr>
              <w:t>PERSONAL</w:t>
            </w:r>
            <w:r>
              <w:rPr>
                <w:rFonts w:ascii="Arial Narrow" w:eastAsia="Arial Narrow" w:hAnsi="Arial Narrow" w:cs="Arial Narrow"/>
                <w:spacing w:val="-19"/>
                <w:sz w:val="20"/>
                <w:szCs w:val="20"/>
              </w:rPr>
              <w:t xml:space="preserve"> </w:t>
            </w:r>
            <w:r>
              <w:rPr>
                <w:rFonts w:ascii="Arial Narrow" w:eastAsia="Arial Narrow" w:hAnsi="Arial Narrow" w:cs="Arial Narrow"/>
                <w:spacing w:val="-3"/>
                <w:sz w:val="20"/>
                <w:szCs w:val="20"/>
              </w:rPr>
              <w:t>IDENTIFICATION</w:t>
            </w:r>
            <w:r>
              <w:rPr>
                <w:rFonts w:ascii="Arial Narrow" w:eastAsia="Arial Narrow" w:hAnsi="Arial Narrow" w:cs="Arial Narrow"/>
                <w:spacing w:val="-19"/>
                <w:sz w:val="20"/>
                <w:szCs w:val="20"/>
              </w:rPr>
              <w:t xml:space="preserve"> </w:t>
            </w:r>
            <w:r>
              <w:rPr>
                <w:rFonts w:ascii="Arial Narrow" w:eastAsia="Arial Narrow" w:hAnsi="Arial Narrow" w:cs="Arial Narrow"/>
                <w:spacing w:val="-3"/>
                <w:sz w:val="20"/>
                <w:szCs w:val="20"/>
              </w:rPr>
              <w:t>NUMBER</w:t>
            </w:r>
            <w:r>
              <w:rPr>
                <w:rFonts w:ascii="Arial Narrow" w:eastAsia="Arial Narrow" w:hAnsi="Arial Narrow" w:cs="Arial Narrow"/>
                <w:spacing w:val="-19"/>
                <w:sz w:val="20"/>
                <w:szCs w:val="20"/>
              </w:rPr>
              <w:t xml:space="preserve"> </w:t>
            </w:r>
            <w:r>
              <w:rPr>
                <w:rFonts w:ascii="Arial Narrow" w:eastAsia="Arial Narrow" w:hAnsi="Arial Narrow" w:cs="Arial Narrow"/>
                <w:spacing w:val="-3"/>
                <w:sz w:val="20"/>
                <w:szCs w:val="20"/>
              </w:rPr>
              <w:t>(PIN)</w:t>
            </w:r>
            <w:r>
              <w:rPr>
                <w:rFonts w:ascii="Arial Narrow" w:eastAsia="Arial Narrow" w:hAnsi="Arial Narrow" w:cs="Arial Narrow"/>
                <w:spacing w:val="-18"/>
                <w:sz w:val="20"/>
                <w:szCs w:val="20"/>
              </w:rPr>
              <w:t xml:space="preserve"> </w:t>
            </w:r>
            <w:r>
              <w:rPr>
                <w:rFonts w:ascii="Arial Narrow" w:eastAsia="Arial Narrow" w:hAnsi="Arial Narrow" w:cs="Arial Narrow"/>
                <w:spacing w:val="-3"/>
                <w:sz w:val="20"/>
                <w:szCs w:val="20"/>
              </w:rPr>
              <w:t>ISSUED</w:t>
            </w:r>
            <w:r>
              <w:rPr>
                <w:rFonts w:ascii="Arial Narrow" w:eastAsia="Arial Narrow" w:hAnsi="Arial Narrow" w:cs="Arial Narrow"/>
                <w:spacing w:val="-20"/>
                <w:sz w:val="20"/>
                <w:szCs w:val="20"/>
              </w:rPr>
              <w:t xml:space="preserve"> </w:t>
            </w:r>
            <w:r>
              <w:rPr>
                <w:rFonts w:ascii="Arial Narrow" w:eastAsia="Arial Narrow" w:hAnsi="Arial Narrow" w:cs="Arial Narrow"/>
                <w:spacing w:val="-2"/>
                <w:sz w:val="20"/>
                <w:szCs w:val="20"/>
              </w:rPr>
              <w:t>BY</w:t>
            </w:r>
            <w:r>
              <w:rPr>
                <w:rFonts w:ascii="Arial Narrow" w:eastAsia="Arial Narrow" w:hAnsi="Arial Narrow" w:cs="Arial Narrow"/>
                <w:spacing w:val="-20"/>
                <w:sz w:val="20"/>
                <w:szCs w:val="20"/>
              </w:rPr>
              <w:t xml:space="preserve"> </w:t>
            </w:r>
            <w:r>
              <w:rPr>
                <w:rFonts w:ascii="Arial Narrow" w:eastAsia="Arial Narrow" w:hAnsi="Arial Narrow" w:cs="Arial Narrow"/>
                <w:spacing w:val="-3"/>
                <w:sz w:val="20"/>
                <w:szCs w:val="20"/>
              </w:rPr>
              <w:t>SARS</w:t>
            </w:r>
            <w:r>
              <w:rPr>
                <w:rFonts w:ascii="Arial Narrow" w:eastAsia="Arial Narrow" w:hAnsi="Arial Narrow" w:cs="Arial Narrow"/>
                <w:spacing w:val="-20"/>
                <w:sz w:val="20"/>
                <w:szCs w:val="20"/>
              </w:rPr>
              <w:t xml:space="preserve"> </w:t>
            </w:r>
            <w:r>
              <w:rPr>
                <w:rFonts w:ascii="Arial Narrow" w:eastAsia="Arial Narrow" w:hAnsi="Arial Narrow" w:cs="Arial Narrow"/>
                <w:spacing w:val="-1"/>
                <w:sz w:val="20"/>
                <w:szCs w:val="20"/>
              </w:rPr>
              <w:t>TO</w:t>
            </w:r>
            <w:r>
              <w:rPr>
                <w:rFonts w:ascii="Arial Narrow" w:eastAsia="Arial Narrow" w:hAnsi="Arial Narrow" w:cs="Arial Narrow"/>
                <w:spacing w:val="-19"/>
                <w:sz w:val="20"/>
                <w:szCs w:val="20"/>
              </w:rPr>
              <w:t xml:space="preserve"> </w:t>
            </w:r>
            <w:r>
              <w:rPr>
                <w:rFonts w:ascii="Arial Narrow" w:eastAsia="Arial Narrow" w:hAnsi="Arial Narrow" w:cs="Arial Narrow"/>
                <w:spacing w:val="-3"/>
                <w:sz w:val="20"/>
                <w:szCs w:val="20"/>
              </w:rPr>
              <w:t>ENABLE</w:t>
            </w:r>
            <w:r>
              <w:rPr>
                <w:rFonts w:ascii="Arial Narrow" w:eastAsia="Arial Narrow" w:hAnsi="Arial Narrow" w:cs="Arial Narrow"/>
                <w:spacing w:val="38"/>
                <w:sz w:val="20"/>
                <w:szCs w:val="20"/>
              </w:rPr>
              <w:t xml:space="preserve"> </w:t>
            </w:r>
            <w:r>
              <w:rPr>
                <w:rFonts w:ascii="Arial Narrow" w:eastAsia="Arial Narrow" w:hAnsi="Arial Narrow" w:cs="Arial Narrow"/>
                <w:spacing w:val="-2"/>
                <w:sz w:val="20"/>
                <w:szCs w:val="20"/>
              </w:rPr>
              <w:t>THE</w:t>
            </w:r>
            <w:r>
              <w:rPr>
                <w:rFonts w:ascii="Arial Narrow" w:eastAsia="Arial Narrow" w:hAnsi="Arial Narrow" w:cs="Arial Narrow"/>
                <w:spacing w:val="56"/>
                <w:w w:val="99"/>
                <w:sz w:val="20"/>
                <w:szCs w:val="20"/>
              </w:rPr>
              <w:t xml:space="preserve"> </w:t>
            </w:r>
            <w:r>
              <w:rPr>
                <w:rFonts w:ascii="Arial Narrow" w:eastAsia="Arial Narrow" w:hAnsi="Arial Narrow" w:cs="Arial Narrow"/>
                <w:spacing w:val="-1"/>
                <w:sz w:val="20"/>
                <w:szCs w:val="20"/>
              </w:rPr>
              <w:t>ORGAN</w:t>
            </w:r>
            <w:r>
              <w:rPr>
                <w:rFonts w:ascii="Arial Narrow" w:eastAsia="Arial Narrow" w:hAnsi="Arial Narrow" w:cs="Arial Narrow"/>
                <w:spacing w:val="-7"/>
                <w:sz w:val="20"/>
                <w:szCs w:val="20"/>
              </w:rPr>
              <w:t xml:space="preserve"> </w:t>
            </w:r>
            <w:r>
              <w:rPr>
                <w:rFonts w:ascii="Arial Narrow" w:eastAsia="Arial Narrow" w:hAnsi="Arial Narrow" w:cs="Arial Narrow"/>
                <w:spacing w:val="-1"/>
                <w:sz w:val="20"/>
                <w:szCs w:val="20"/>
              </w:rPr>
              <w:t>OF</w:t>
            </w:r>
            <w:r>
              <w:rPr>
                <w:rFonts w:ascii="Arial Narrow" w:eastAsia="Arial Narrow" w:hAnsi="Arial Narrow" w:cs="Arial Narrow"/>
                <w:spacing w:val="-6"/>
                <w:sz w:val="20"/>
                <w:szCs w:val="20"/>
              </w:rPr>
              <w:t xml:space="preserve"> </w:t>
            </w:r>
            <w:r>
              <w:rPr>
                <w:rFonts w:ascii="Arial Narrow" w:eastAsia="Arial Narrow" w:hAnsi="Arial Narrow" w:cs="Arial Narrow"/>
                <w:spacing w:val="-1"/>
                <w:sz w:val="20"/>
                <w:szCs w:val="20"/>
              </w:rPr>
              <w:t>STATE</w:t>
            </w:r>
            <w:r>
              <w:rPr>
                <w:rFonts w:ascii="Arial Narrow" w:eastAsia="Arial Narrow" w:hAnsi="Arial Narrow" w:cs="Arial Narrow"/>
                <w:spacing w:val="-7"/>
                <w:sz w:val="20"/>
                <w:szCs w:val="20"/>
              </w:rPr>
              <w:t xml:space="preserve"> </w:t>
            </w:r>
            <w:r>
              <w:rPr>
                <w:rFonts w:ascii="Arial Narrow" w:eastAsia="Arial Narrow" w:hAnsi="Arial Narrow" w:cs="Arial Narrow"/>
                <w:sz w:val="20"/>
                <w:szCs w:val="20"/>
              </w:rPr>
              <w:t>TO</w:t>
            </w:r>
            <w:r>
              <w:rPr>
                <w:rFonts w:ascii="Arial Narrow" w:eastAsia="Arial Narrow" w:hAnsi="Arial Narrow" w:cs="Arial Narrow"/>
                <w:spacing w:val="-6"/>
                <w:sz w:val="20"/>
                <w:szCs w:val="20"/>
              </w:rPr>
              <w:t xml:space="preserve"> </w:t>
            </w:r>
            <w:r>
              <w:rPr>
                <w:rFonts w:ascii="Arial Narrow" w:eastAsia="Arial Narrow" w:hAnsi="Arial Narrow" w:cs="Arial Narrow"/>
                <w:spacing w:val="-1"/>
                <w:sz w:val="20"/>
                <w:szCs w:val="20"/>
              </w:rPr>
              <w:t>VERIFY</w:t>
            </w:r>
            <w:r>
              <w:rPr>
                <w:rFonts w:ascii="Arial Narrow" w:eastAsia="Arial Narrow" w:hAnsi="Arial Narrow" w:cs="Arial Narrow"/>
                <w:spacing w:val="-6"/>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7"/>
                <w:sz w:val="20"/>
                <w:szCs w:val="20"/>
              </w:rPr>
              <w:t xml:space="preserve"> </w:t>
            </w:r>
            <w:r>
              <w:rPr>
                <w:rFonts w:ascii="Arial Narrow" w:eastAsia="Arial Narrow" w:hAnsi="Arial Narrow" w:cs="Arial Narrow"/>
                <w:spacing w:val="-1"/>
                <w:sz w:val="20"/>
                <w:szCs w:val="20"/>
              </w:rPr>
              <w:t>TAXPAYER’S</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PROFILE</w:t>
            </w:r>
            <w:r>
              <w:rPr>
                <w:rFonts w:ascii="Arial Narrow" w:eastAsia="Arial Narrow" w:hAnsi="Arial Narrow" w:cs="Arial Narrow"/>
                <w:spacing w:val="-6"/>
                <w:sz w:val="20"/>
                <w:szCs w:val="20"/>
              </w:rPr>
              <w:t xml:space="preserve"> </w:t>
            </w:r>
            <w:r>
              <w:rPr>
                <w:rFonts w:ascii="Arial Narrow" w:eastAsia="Arial Narrow" w:hAnsi="Arial Narrow" w:cs="Arial Narrow"/>
                <w:spacing w:val="-1"/>
                <w:sz w:val="20"/>
                <w:szCs w:val="20"/>
              </w:rPr>
              <w:t>AND</w:t>
            </w:r>
            <w:r>
              <w:rPr>
                <w:rFonts w:ascii="Arial Narrow" w:eastAsia="Arial Narrow" w:hAnsi="Arial Narrow" w:cs="Arial Narrow"/>
                <w:spacing w:val="-7"/>
                <w:sz w:val="20"/>
                <w:szCs w:val="20"/>
              </w:rPr>
              <w:t xml:space="preserve"> </w:t>
            </w:r>
            <w:r>
              <w:rPr>
                <w:rFonts w:ascii="Arial Narrow" w:eastAsia="Arial Narrow" w:hAnsi="Arial Narrow" w:cs="Arial Narrow"/>
                <w:sz w:val="20"/>
                <w:szCs w:val="20"/>
              </w:rPr>
              <w:t>TAX</w:t>
            </w:r>
            <w:r>
              <w:rPr>
                <w:rFonts w:ascii="Arial Narrow" w:eastAsia="Arial Narrow" w:hAnsi="Arial Narrow" w:cs="Arial Narrow"/>
                <w:spacing w:val="-7"/>
                <w:sz w:val="20"/>
                <w:szCs w:val="20"/>
              </w:rPr>
              <w:t xml:space="preserve"> </w:t>
            </w:r>
            <w:r>
              <w:rPr>
                <w:rFonts w:ascii="Arial Narrow" w:eastAsia="Arial Narrow" w:hAnsi="Arial Narrow" w:cs="Arial Narrow"/>
                <w:spacing w:val="-1"/>
                <w:sz w:val="20"/>
                <w:szCs w:val="20"/>
              </w:rPr>
              <w:t>STATUS.</w:t>
            </w:r>
          </w:p>
          <w:p w14:paraId="23B13D99" w14:textId="77777777" w:rsidR="0080344A" w:rsidRDefault="0080344A" w:rsidP="0080344A">
            <w:pPr>
              <w:pStyle w:val="ListParagraph"/>
              <w:widowControl w:val="0"/>
              <w:numPr>
                <w:ilvl w:val="1"/>
                <w:numId w:val="263"/>
              </w:numPr>
              <w:tabs>
                <w:tab w:val="left" w:pos="530"/>
              </w:tabs>
              <w:spacing w:before="119" w:after="0" w:line="245" w:lineRule="auto"/>
              <w:ind w:right="99" w:hanging="427"/>
              <w:contextualSpacing w:val="0"/>
              <w:jc w:val="both"/>
              <w:rPr>
                <w:rFonts w:ascii="Arial Narrow" w:eastAsia="Arial Narrow" w:hAnsi="Arial Narrow" w:cs="Arial Narrow"/>
                <w:sz w:val="20"/>
                <w:szCs w:val="20"/>
              </w:rPr>
            </w:pPr>
            <w:r>
              <w:rPr>
                <w:rFonts w:ascii="Arial Narrow"/>
                <w:spacing w:val="-1"/>
                <w:sz w:val="20"/>
              </w:rPr>
              <w:t>APPLICATION</w:t>
            </w:r>
            <w:r>
              <w:rPr>
                <w:rFonts w:ascii="Arial Narrow"/>
                <w:spacing w:val="8"/>
                <w:sz w:val="20"/>
              </w:rPr>
              <w:t xml:space="preserve"> </w:t>
            </w:r>
            <w:r>
              <w:rPr>
                <w:rFonts w:ascii="Arial Narrow"/>
                <w:spacing w:val="-1"/>
                <w:sz w:val="20"/>
              </w:rPr>
              <w:t>FOR</w:t>
            </w:r>
            <w:r>
              <w:rPr>
                <w:rFonts w:ascii="Arial Narrow"/>
                <w:spacing w:val="9"/>
                <w:sz w:val="20"/>
              </w:rPr>
              <w:t xml:space="preserve"> </w:t>
            </w:r>
            <w:r>
              <w:rPr>
                <w:rFonts w:ascii="Arial Narrow"/>
                <w:spacing w:val="-1"/>
                <w:sz w:val="20"/>
              </w:rPr>
              <w:t>TAX</w:t>
            </w:r>
            <w:r>
              <w:rPr>
                <w:rFonts w:ascii="Arial Narrow"/>
                <w:spacing w:val="8"/>
                <w:sz w:val="20"/>
              </w:rPr>
              <w:t xml:space="preserve"> </w:t>
            </w:r>
            <w:r>
              <w:rPr>
                <w:rFonts w:ascii="Arial Narrow"/>
                <w:spacing w:val="-1"/>
                <w:sz w:val="20"/>
              </w:rPr>
              <w:t>COMPLIANCE</w:t>
            </w:r>
            <w:r>
              <w:rPr>
                <w:rFonts w:ascii="Arial Narrow"/>
                <w:spacing w:val="7"/>
                <w:sz w:val="20"/>
              </w:rPr>
              <w:t xml:space="preserve"> </w:t>
            </w:r>
            <w:r>
              <w:rPr>
                <w:rFonts w:ascii="Arial Narrow"/>
                <w:spacing w:val="-1"/>
                <w:sz w:val="20"/>
              </w:rPr>
              <w:t>STATUS</w:t>
            </w:r>
            <w:r>
              <w:rPr>
                <w:rFonts w:ascii="Arial Narrow"/>
                <w:spacing w:val="8"/>
                <w:sz w:val="20"/>
              </w:rPr>
              <w:t xml:space="preserve"> </w:t>
            </w:r>
            <w:r>
              <w:rPr>
                <w:rFonts w:ascii="Arial Narrow"/>
                <w:spacing w:val="-1"/>
                <w:sz w:val="20"/>
              </w:rPr>
              <w:t>(TCS)</w:t>
            </w:r>
            <w:r>
              <w:rPr>
                <w:rFonts w:ascii="Arial Narrow"/>
                <w:spacing w:val="12"/>
                <w:sz w:val="20"/>
              </w:rPr>
              <w:t xml:space="preserve"> </w:t>
            </w:r>
            <w:r>
              <w:rPr>
                <w:rFonts w:ascii="Arial Narrow"/>
                <w:spacing w:val="-1"/>
                <w:sz w:val="20"/>
              </w:rPr>
              <w:t>PIN</w:t>
            </w:r>
            <w:r>
              <w:rPr>
                <w:rFonts w:ascii="Arial Narrow"/>
                <w:spacing w:val="8"/>
                <w:sz w:val="20"/>
              </w:rPr>
              <w:t xml:space="preserve"> </w:t>
            </w:r>
            <w:r>
              <w:rPr>
                <w:rFonts w:ascii="Arial Narrow"/>
                <w:spacing w:val="-1"/>
                <w:sz w:val="20"/>
              </w:rPr>
              <w:t>MAY</w:t>
            </w:r>
            <w:r>
              <w:rPr>
                <w:rFonts w:ascii="Arial Narrow"/>
                <w:spacing w:val="8"/>
                <w:sz w:val="20"/>
              </w:rPr>
              <w:t xml:space="preserve"> </w:t>
            </w:r>
            <w:r>
              <w:rPr>
                <w:rFonts w:ascii="Arial Narrow"/>
                <w:spacing w:val="-1"/>
                <w:sz w:val="20"/>
              </w:rPr>
              <w:t>BE</w:t>
            </w:r>
            <w:r>
              <w:rPr>
                <w:rFonts w:ascii="Arial Narrow"/>
                <w:spacing w:val="8"/>
                <w:sz w:val="20"/>
              </w:rPr>
              <w:t xml:space="preserve"> </w:t>
            </w:r>
            <w:r>
              <w:rPr>
                <w:rFonts w:ascii="Arial Narrow"/>
                <w:spacing w:val="-1"/>
                <w:sz w:val="20"/>
              </w:rPr>
              <w:t>MADE</w:t>
            </w:r>
            <w:r>
              <w:rPr>
                <w:rFonts w:ascii="Arial Narrow"/>
                <w:spacing w:val="7"/>
                <w:sz w:val="20"/>
              </w:rPr>
              <w:t xml:space="preserve"> </w:t>
            </w:r>
            <w:r>
              <w:rPr>
                <w:rFonts w:ascii="Arial Narrow"/>
                <w:spacing w:val="-1"/>
                <w:sz w:val="20"/>
              </w:rPr>
              <w:t>VIA</w:t>
            </w:r>
            <w:r>
              <w:rPr>
                <w:rFonts w:ascii="Arial Narrow"/>
                <w:spacing w:val="8"/>
                <w:sz w:val="20"/>
              </w:rPr>
              <w:t xml:space="preserve"> </w:t>
            </w:r>
            <w:r>
              <w:rPr>
                <w:rFonts w:ascii="Arial Narrow"/>
                <w:sz w:val="20"/>
              </w:rPr>
              <w:t>E-FILING</w:t>
            </w:r>
            <w:r>
              <w:rPr>
                <w:rFonts w:ascii="Arial Narrow"/>
                <w:spacing w:val="8"/>
                <w:sz w:val="20"/>
              </w:rPr>
              <w:t xml:space="preserve"> </w:t>
            </w:r>
            <w:r>
              <w:rPr>
                <w:rFonts w:ascii="Arial Narrow"/>
                <w:spacing w:val="-1"/>
                <w:sz w:val="20"/>
              </w:rPr>
              <w:t>THROUGH</w:t>
            </w:r>
            <w:r>
              <w:rPr>
                <w:rFonts w:ascii="Arial Narrow"/>
                <w:spacing w:val="6"/>
                <w:sz w:val="20"/>
              </w:rPr>
              <w:t xml:space="preserve"> </w:t>
            </w:r>
            <w:r>
              <w:rPr>
                <w:rFonts w:ascii="Arial Narrow"/>
                <w:sz w:val="20"/>
              </w:rPr>
              <w:t>THE</w:t>
            </w:r>
            <w:r>
              <w:rPr>
                <w:rFonts w:ascii="Arial Narrow"/>
                <w:spacing w:val="5"/>
                <w:sz w:val="20"/>
              </w:rPr>
              <w:t xml:space="preserve"> </w:t>
            </w:r>
            <w:r>
              <w:rPr>
                <w:rFonts w:ascii="Arial Narrow"/>
                <w:spacing w:val="-1"/>
                <w:sz w:val="20"/>
              </w:rPr>
              <w:t>SARS</w:t>
            </w:r>
            <w:r>
              <w:rPr>
                <w:rFonts w:ascii="Arial Narrow"/>
                <w:spacing w:val="6"/>
                <w:sz w:val="20"/>
              </w:rPr>
              <w:t xml:space="preserve"> </w:t>
            </w:r>
            <w:r>
              <w:rPr>
                <w:rFonts w:ascii="Arial Narrow"/>
                <w:spacing w:val="-1"/>
                <w:sz w:val="20"/>
              </w:rPr>
              <w:t>WEBSITE</w:t>
            </w:r>
            <w:hyperlink r:id="rId27">
              <w:r>
                <w:rPr>
                  <w:rFonts w:ascii="Arial Narrow"/>
                  <w:spacing w:val="91"/>
                  <w:w w:val="99"/>
                  <w:sz w:val="20"/>
                </w:rPr>
                <w:t xml:space="preserve"> </w:t>
              </w:r>
              <w:r>
                <w:rPr>
                  <w:rFonts w:ascii="Arial Narrow"/>
                  <w:spacing w:val="-1"/>
                  <w:sz w:val="20"/>
                </w:rPr>
                <w:t>WWW.SARS.GOV.ZA.</w:t>
              </w:r>
            </w:hyperlink>
          </w:p>
          <w:p w14:paraId="6194DF30" w14:textId="77777777" w:rsidR="0080344A" w:rsidRDefault="0080344A" w:rsidP="0080344A">
            <w:pPr>
              <w:pStyle w:val="ListParagraph"/>
              <w:widowControl w:val="0"/>
              <w:numPr>
                <w:ilvl w:val="1"/>
                <w:numId w:val="263"/>
              </w:numPr>
              <w:tabs>
                <w:tab w:val="left" w:pos="530"/>
              </w:tabs>
              <w:spacing w:before="120" w:after="0" w:line="240" w:lineRule="auto"/>
              <w:ind w:hanging="427"/>
              <w:contextualSpacing w:val="0"/>
              <w:rPr>
                <w:rFonts w:ascii="Arial Narrow" w:eastAsia="Arial Narrow" w:hAnsi="Arial Narrow" w:cs="Arial Narrow"/>
                <w:sz w:val="20"/>
                <w:szCs w:val="20"/>
              </w:rPr>
            </w:pPr>
            <w:r>
              <w:rPr>
                <w:rFonts w:ascii="Arial Narrow"/>
                <w:spacing w:val="-1"/>
                <w:sz w:val="20"/>
              </w:rPr>
              <w:t>BIDDERS</w:t>
            </w:r>
            <w:r>
              <w:rPr>
                <w:rFonts w:ascii="Arial Narrow"/>
                <w:spacing w:val="-8"/>
                <w:sz w:val="20"/>
              </w:rPr>
              <w:t xml:space="preserve"> </w:t>
            </w:r>
            <w:r>
              <w:rPr>
                <w:rFonts w:ascii="Arial Narrow"/>
                <w:spacing w:val="-1"/>
                <w:sz w:val="20"/>
              </w:rPr>
              <w:t>MAY</w:t>
            </w:r>
            <w:r>
              <w:rPr>
                <w:rFonts w:ascii="Arial Narrow"/>
                <w:spacing w:val="-8"/>
                <w:sz w:val="20"/>
              </w:rPr>
              <w:t xml:space="preserve"> </w:t>
            </w:r>
            <w:r>
              <w:rPr>
                <w:rFonts w:ascii="Arial Narrow"/>
                <w:spacing w:val="-1"/>
                <w:sz w:val="20"/>
              </w:rPr>
              <w:t>ALSO</w:t>
            </w:r>
            <w:r>
              <w:rPr>
                <w:rFonts w:ascii="Arial Narrow"/>
                <w:spacing w:val="-7"/>
                <w:sz w:val="20"/>
              </w:rPr>
              <w:t xml:space="preserve"> </w:t>
            </w:r>
            <w:r>
              <w:rPr>
                <w:rFonts w:ascii="Arial Narrow"/>
                <w:spacing w:val="-1"/>
                <w:sz w:val="20"/>
              </w:rPr>
              <w:t>SUBMIT</w:t>
            </w:r>
            <w:r>
              <w:rPr>
                <w:rFonts w:ascii="Arial Narrow"/>
                <w:spacing w:val="-6"/>
                <w:sz w:val="20"/>
              </w:rPr>
              <w:t xml:space="preserve"> </w:t>
            </w:r>
            <w:r>
              <w:rPr>
                <w:rFonts w:ascii="Arial Narrow"/>
                <w:sz w:val="20"/>
              </w:rPr>
              <w:t>A</w:t>
            </w:r>
            <w:r>
              <w:rPr>
                <w:rFonts w:ascii="Arial Narrow"/>
                <w:spacing w:val="-7"/>
                <w:sz w:val="20"/>
              </w:rPr>
              <w:t xml:space="preserve"> </w:t>
            </w:r>
            <w:r>
              <w:rPr>
                <w:rFonts w:ascii="Arial Narrow"/>
                <w:spacing w:val="-1"/>
                <w:sz w:val="20"/>
              </w:rPr>
              <w:t>PRINTED</w:t>
            </w:r>
            <w:r>
              <w:rPr>
                <w:rFonts w:ascii="Arial Narrow"/>
                <w:spacing w:val="-7"/>
                <w:sz w:val="20"/>
              </w:rPr>
              <w:t xml:space="preserve"> </w:t>
            </w:r>
            <w:r>
              <w:rPr>
                <w:rFonts w:ascii="Arial Narrow"/>
                <w:sz w:val="20"/>
              </w:rPr>
              <w:t>TCS</w:t>
            </w:r>
            <w:r>
              <w:rPr>
                <w:rFonts w:ascii="Arial Narrow"/>
                <w:spacing w:val="-8"/>
                <w:sz w:val="20"/>
              </w:rPr>
              <w:t xml:space="preserve"> </w:t>
            </w:r>
            <w:r>
              <w:rPr>
                <w:rFonts w:ascii="Arial Narrow"/>
                <w:spacing w:val="-1"/>
                <w:sz w:val="20"/>
              </w:rPr>
              <w:t>CERTIFICATE</w:t>
            </w:r>
            <w:r>
              <w:rPr>
                <w:rFonts w:ascii="Arial Narrow"/>
                <w:spacing w:val="-8"/>
                <w:sz w:val="20"/>
              </w:rPr>
              <w:t xml:space="preserve"> </w:t>
            </w:r>
            <w:r>
              <w:rPr>
                <w:rFonts w:ascii="Arial Narrow"/>
                <w:spacing w:val="-1"/>
                <w:sz w:val="20"/>
              </w:rPr>
              <w:t>TOGETHER</w:t>
            </w:r>
            <w:r>
              <w:rPr>
                <w:rFonts w:ascii="Arial Narrow"/>
                <w:spacing w:val="-6"/>
                <w:sz w:val="20"/>
              </w:rPr>
              <w:t xml:space="preserve"> </w:t>
            </w:r>
            <w:r>
              <w:rPr>
                <w:rFonts w:ascii="Arial Narrow"/>
                <w:sz w:val="20"/>
              </w:rPr>
              <w:t>WITH</w:t>
            </w:r>
            <w:r>
              <w:rPr>
                <w:rFonts w:ascii="Arial Narrow"/>
                <w:spacing w:val="-7"/>
                <w:sz w:val="20"/>
              </w:rPr>
              <w:t xml:space="preserve"> </w:t>
            </w:r>
            <w:r>
              <w:rPr>
                <w:rFonts w:ascii="Arial Narrow"/>
                <w:sz w:val="20"/>
              </w:rPr>
              <w:t>THE</w:t>
            </w:r>
            <w:r>
              <w:rPr>
                <w:rFonts w:ascii="Arial Narrow"/>
                <w:spacing w:val="-8"/>
                <w:sz w:val="20"/>
              </w:rPr>
              <w:t xml:space="preserve"> </w:t>
            </w:r>
            <w:r>
              <w:rPr>
                <w:rFonts w:ascii="Arial Narrow"/>
                <w:spacing w:val="-1"/>
                <w:sz w:val="20"/>
              </w:rPr>
              <w:t>BID.</w:t>
            </w:r>
          </w:p>
          <w:p w14:paraId="27430EA7" w14:textId="77777777" w:rsidR="0080344A" w:rsidRDefault="0080344A" w:rsidP="0080344A">
            <w:pPr>
              <w:pStyle w:val="ListParagraph"/>
              <w:widowControl w:val="0"/>
              <w:numPr>
                <w:ilvl w:val="1"/>
                <w:numId w:val="263"/>
              </w:numPr>
              <w:tabs>
                <w:tab w:val="left" w:pos="530"/>
              </w:tabs>
              <w:spacing w:before="125" w:after="0" w:line="245" w:lineRule="auto"/>
              <w:ind w:right="101" w:hanging="427"/>
              <w:contextualSpacing w:val="0"/>
              <w:jc w:val="both"/>
              <w:rPr>
                <w:rFonts w:ascii="Arial Narrow" w:eastAsia="Arial Narrow" w:hAnsi="Arial Narrow" w:cs="Arial Narrow"/>
                <w:sz w:val="20"/>
                <w:szCs w:val="20"/>
              </w:rPr>
            </w:pPr>
            <w:r>
              <w:rPr>
                <w:rFonts w:ascii="Arial Narrow"/>
                <w:sz w:val="20"/>
              </w:rPr>
              <w:t>IN</w:t>
            </w:r>
            <w:r>
              <w:rPr>
                <w:rFonts w:ascii="Arial Narrow"/>
                <w:spacing w:val="-14"/>
                <w:sz w:val="20"/>
              </w:rPr>
              <w:t xml:space="preserve"> </w:t>
            </w:r>
            <w:r>
              <w:rPr>
                <w:rFonts w:ascii="Arial Narrow"/>
                <w:spacing w:val="-1"/>
                <w:sz w:val="20"/>
              </w:rPr>
              <w:t>BIDS</w:t>
            </w:r>
            <w:r>
              <w:rPr>
                <w:rFonts w:ascii="Arial Narrow"/>
                <w:spacing w:val="-13"/>
                <w:sz w:val="20"/>
              </w:rPr>
              <w:t xml:space="preserve"> </w:t>
            </w:r>
            <w:r>
              <w:rPr>
                <w:rFonts w:ascii="Arial Narrow"/>
                <w:spacing w:val="-1"/>
                <w:sz w:val="20"/>
              </w:rPr>
              <w:t>WHERE</w:t>
            </w:r>
            <w:r>
              <w:rPr>
                <w:rFonts w:ascii="Arial Narrow"/>
                <w:spacing w:val="-14"/>
                <w:sz w:val="20"/>
              </w:rPr>
              <w:t xml:space="preserve"> </w:t>
            </w:r>
            <w:r>
              <w:rPr>
                <w:rFonts w:ascii="Arial Narrow"/>
                <w:spacing w:val="-1"/>
                <w:sz w:val="20"/>
              </w:rPr>
              <w:t>CONSORTIA</w:t>
            </w:r>
            <w:r>
              <w:rPr>
                <w:rFonts w:ascii="Arial Narrow"/>
                <w:spacing w:val="-13"/>
                <w:sz w:val="20"/>
              </w:rPr>
              <w:t xml:space="preserve"> </w:t>
            </w:r>
            <w:r>
              <w:rPr>
                <w:rFonts w:ascii="Arial Narrow"/>
                <w:sz w:val="20"/>
              </w:rPr>
              <w:t>/</w:t>
            </w:r>
            <w:r>
              <w:rPr>
                <w:rFonts w:ascii="Arial Narrow"/>
                <w:spacing w:val="-12"/>
                <w:sz w:val="20"/>
              </w:rPr>
              <w:t xml:space="preserve"> </w:t>
            </w:r>
            <w:r>
              <w:rPr>
                <w:rFonts w:ascii="Arial Narrow"/>
                <w:spacing w:val="-1"/>
                <w:sz w:val="20"/>
              </w:rPr>
              <w:t>JOINT</w:t>
            </w:r>
            <w:r>
              <w:rPr>
                <w:rFonts w:ascii="Arial Narrow"/>
                <w:spacing w:val="-13"/>
                <w:sz w:val="20"/>
              </w:rPr>
              <w:t xml:space="preserve"> </w:t>
            </w:r>
            <w:r>
              <w:rPr>
                <w:rFonts w:ascii="Arial Narrow"/>
                <w:spacing w:val="-1"/>
                <w:sz w:val="20"/>
              </w:rPr>
              <w:t>VENTURES</w:t>
            </w:r>
            <w:r>
              <w:rPr>
                <w:rFonts w:ascii="Arial Narrow"/>
                <w:spacing w:val="-13"/>
                <w:sz w:val="20"/>
              </w:rPr>
              <w:t xml:space="preserve"> </w:t>
            </w:r>
            <w:r>
              <w:rPr>
                <w:rFonts w:ascii="Arial Narrow"/>
                <w:sz w:val="20"/>
              </w:rPr>
              <w:t>/</w:t>
            </w:r>
            <w:r>
              <w:rPr>
                <w:rFonts w:ascii="Arial Narrow"/>
                <w:spacing w:val="-13"/>
                <w:sz w:val="20"/>
              </w:rPr>
              <w:t xml:space="preserve"> </w:t>
            </w:r>
            <w:r>
              <w:rPr>
                <w:rFonts w:ascii="Arial Narrow"/>
                <w:spacing w:val="-1"/>
                <w:sz w:val="20"/>
              </w:rPr>
              <w:t>SUB-CONTRACTORS</w:t>
            </w:r>
            <w:r>
              <w:rPr>
                <w:rFonts w:ascii="Arial Narrow"/>
                <w:spacing w:val="-14"/>
                <w:sz w:val="20"/>
              </w:rPr>
              <w:t xml:space="preserve"> </w:t>
            </w:r>
            <w:r>
              <w:rPr>
                <w:rFonts w:ascii="Arial Narrow"/>
                <w:spacing w:val="-1"/>
                <w:sz w:val="20"/>
              </w:rPr>
              <w:t>ARE</w:t>
            </w:r>
            <w:r>
              <w:rPr>
                <w:rFonts w:ascii="Arial Narrow"/>
                <w:spacing w:val="-15"/>
                <w:sz w:val="20"/>
              </w:rPr>
              <w:t xml:space="preserve"> </w:t>
            </w:r>
            <w:r>
              <w:rPr>
                <w:rFonts w:ascii="Arial Narrow"/>
                <w:spacing w:val="-1"/>
                <w:sz w:val="20"/>
              </w:rPr>
              <w:t>INVOLVED,</w:t>
            </w:r>
            <w:r>
              <w:rPr>
                <w:rFonts w:ascii="Arial Narrow"/>
                <w:spacing w:val="-15"/>
                <w:sz w:val="20"/>
              </w:rPr>
              <w:t xml:space="preserve"> </w:t>
            </w:r>
            <w:r>
              <w:rPr>
                <w:rFonts w:ascii="Arial Narrow"/>
                <w:spacing w:val="-1"/>
                <w:sz w:val="20"/>
              </w:rPr>
              <w:t>EACH</w:t>
            </w:r>
            <w:r>
              <w:rPr>
                <w:rFonts w:ascii="Arial Narrow"/>
                <w:spacing w:val="-16"/>
                <w:sz w:val="20"/>
              </w:rPr>
              <w:t xml:space="preserve"> </w:t>
            </w:r>
            <w:r>
              <w:rPr>
                <w:rFonts w:ascii="Arial Narrow"/>
                <w:spacing w:val="-1"/>
                <w:sz w:val="20"/>
              </w:rPr>
              <w:t>PARTY</w:t>
            </w:r>
            <w:r>
              <w:rPr>
                <w:rFonts w:ascii="Arial Narrow"/>
                <w:spacing w:val="-15"/>
                <w:sz w:val="20"/>
              </w:rPr>
              <w:t xml:space="preserve"> </w:t>
            </w:r>
            <w:r>
              <w:rPr>
                <w:rFonts w:ascii="Arial Narrow"/>
                <w:spacing w:val="-1"/>
                <w:sz w:val="20"/>
              </w:rPr>
              <w:t>MUST</w:t>
            </w:r>
            <w:r>
              <w:rPr>
                <w:rFonts w:ascii="Arial Narrow"/>
                <w:spacing w:val="-14"/>
                <w:sz w:val="20"/>
              </w:rPr>
              <w:t xml:space="preserve"> </w:t>
            </w:r>
            <w:r>
              <w:rPr>
                <w:rFonts w:ascii="Arial Narrow"/>
                <w:spacing w:val="-1"/>
                <w:sz w:val="20"/>
              </w:rPr>
              <w:t>SUBMIT</w:t>
            </w:r>
            <w:r>
              <w:rPr>
                <w:rFonts w:ascii="Arial Narrow"/>
                <w:spacing w:val="-14"/>
                <w:sz w:val="20"/>
              </w:rPr>
              <w:t xml:space="preserve"> </w:t>
            </w:r>
            <w:r>
              <w:rPr>
                <w:rFonts w:ascii="Arial Narrow"/>
                <w:sz w:val="20"/>
              </w:rPr>
              <w:t>A</w:t>
            </w:r>
            <w:r>
              <w:rPr>
                <w:rFonts w:ascii="Arial Narrow"/>
                <w:spacing w:val="-16"/>
                <w:sz w:val="20"/>
              </w:rPr>
              <w:t xml:space="preserve"> </w:t>
            </w:r>
            <w:r>
              <w:rPr>
                <w:rFonts w:ascii="Arial Narrow"/>
                <w:spacing w:val="-1"/>
                <w:sz w:val="20"/>
              </w:rPr>
              <w:t>SEPARATE</w:t>
            </w:r>
            <w:r>
              <w:rPr>
                <w:rFonts w:ascii="Arial Narrow"/>
                <w:spacing w:val="87"/>
                <w:w w:val="99"/>
                <w:sz w:val="20"/>
              </w:rPr>
              <w:t xml:space="preserve"> </w:t>
            </w:r>
            <w:r>
              <w:rPr>
                <w:rFonts w:ascii="Arial Narrow"/>
                <w:sz w:val="20"/>
              </w:rPr>
              <w:t>TCS</w:t>
            </w:r>
            <w:r>
              <w:rPr>
                <w:rFonts w:ascii="Arial Narrow"/>
                <w:spacing w:val="-7"/>
                <w:sz w:val="20"/>
              </w:rPr>
              <w:t xml:space="preserve"> </w:t>
            </w:r>
            <w:r>
              <w:rPr>
                <w:rFonts w:ascii="Arial Narrow"/>
                <w:spacing w:val="-1"/>
                <w:sz w:val="20"/>
              </w:rPr>
              <w:t>CERTIFICATE</w:t>
            </w:r>
            <w:r>
              <w:rPr>
                <w:rFonts w:ascii="Arial Narrow"/>
                <w:spacing w:val="-7"/>
                <w:sz w:val="20"/>
              </w:rPr>
              <w:t xml:space="preserve"> </w:t>
            </w:r>
            <w:r>
              <w:rPr>
                <w:rFonts w:ascii="Arial Narrow"/>
                <w:sz w:val="20"/>
              </w:rPr>
              <w:t>/</w:t>
            </w:r>
            <w:r>
              <w:rPr>
                <w:rFonts w:ascii="Arial Narrow"/>
                <w:spacing w:val="-6"/>
                <w:sz w:val="20"/>
              </w:rPr>
              <w:t xml:space="preserve"> </w:t>
            </w:r>
            <w:r>
              <w:rPr>
                <w:rFonts w:ascii="Arial Narrow"/>
                <w:sz w:val="20"/>
              </w:rPr>
              <w:t>PIN</w:t>
            </w:r>
            <w:r>
              <w:rPr>
                <w:rFonts w:ascii="Arial Narrow"/>
                <w:spacing w:val="-6"/>
                <w:sz w:val="20"/>
              </w:rPr>
              <w:t xml:space="preserve"> </w:t>
            </w:r>
            <w:r>
              <w:rPr>
                <w:rFonts w:ascii="Arial Narrow"/>
                <w:sz w:val="20"/>
              </w:rPr>
              <w:t>/</w:t>
            </w:r>
            <w:r>
              <w:rPr>
                <w:rFonts w:ascii="Arial Narrow"/>
                <w:spacing w:val="-5"/>
                <w:sz w:val="20"/>
              </w:rPr>
              <w:t xml:space="preserve"> </w:t>
            </w:r>
            <w:r>
              <w:rPr>
                <w:rFonts w:ascii="Arial Narrow"/>
                <w:spacing w:val="-1"/>
                <w:sz w:val="20"/>
              </w:rPr>
              <w:t>CSD</w:t>
            </w:r>
            <w:r>
              <w:rPr>
                <w:rFonts w:ascii="Arial Narrow"/>
                <w:spacing w:val="-6"/>
                <w:sz w:val="20"/>
              </w:rPr>
              <w:t xml:space="preserve"> </w:t>
            </w:r>
            <w:r>
              <w:rPr>
                <w:rFonts w:ascii="Arial Narrow"/>
                <w:spacing w:val="-1"/>
                <w:sz w:val="20"/>
              </w:rPr>
              <w:t>NUMBER.</w:t>
            </w:r>
          </w:p>
          <w:p w14:paraId="5295EAD1" w14:textId="77777777" w:rsidR="0080344A" w:rsidRDefault="0080344A" w:rsidP="0080344A">
            <w:pPr>
              <w:pStyle w:val="ListParagraph"/>
              <w:widowControl w:val="0"/>
              <w:numPr>
                <w:ilvl w:val="1"/>
                <w:numId w:val="263"/>
              </w:numPr>
              <w:tabs>
                <w:tab w:val="left" w:pos="530"/>
              </w:tabs>
              <w:spacing w:before="120" w:after="0" w:line="245" w:lineRule="auto"/>
              <w:ind w:right="103" w:hanging="427"/>
              <w:contextualSpacing w:val="0"/>
              <w:jc w:val="both"/>
              <w:rPr>
                <w:rFonts w:ascii="Arial Narrow" w:eastAsia="Arial Narrow" w:hAnsi="Arial Narrow" w:cs="Arial Narrow"/>
                <w:sz w:val="20"/>
                <w:szCs w:val="20"/>
              </w:rPr>
            </w:pPr>
            <w:r>
              <w:rPr>
                <w:rFonts w:ascii="Arial Narrow"/>
                <w:spacing w:val="-1"/>
                <w:sz w:val="20"/>
              </w:rPr>
              <w:t>WHERE</w:t>
            </w:r>
            <w:r>
              <w:rPr>
                <w:rFonts w:ascii="Arial Narrow"/>
                <w:spacing w:val="-11"/>
                <w:sz w:val="20"/>
              </w:rPr>
              <w:t xml:space="preserve"> </w:t>
            </w:r>
            <w:r>
              <w:rPr>
                <w:rFonts w:ascii="Arial Narrow"/>
                <w:sz w:val="20"/>
              </w:rPr>
              <w:t>NO</w:t>
            </w:r>
            <w:r>
              <w:rPr>
                <w:rFonts w:ascii="Arial Narrow"/>
                <w:spacing w:val="-11"/>
                <w:sz w:val="20"/>
              </w:rPr>
              <w:t xml:space="preserve"> </w:t>
            </w:r>
            <w:r>
              <w:rPr>
                <w:rFonts w:ascii="Arial Narrow"/>
                <w:sz w:val="20"/>
              </w:rPr>
              <w:t>TCS</w:t>
            </w:r>
            <w:r>
              <w:rPr>
                <w:rFonts w:ascii="Arial Narrow"/>
                <w:spacing w:val="-10"/>
                <w:sz w:val="20"/>
              </w:rPr>
              <w:t xml:space="preserve"> </w:t>
            </w:r>
            <w:r>
              <w:rPr>
                <w:rFonts w:ascii="Arial Narrow"/>
                <w:sz w:val="20"/>
              </w:rPr>
              <w:t>IS</w:t>
            </w:r>
            <w:r>
              <w:rPr>
                <w:rFonts w:ascii="Arial Narrow"/>
                <w:spacing w:val="-11"/>
                <w:sz w:val="20"/>
              </w:rPr>
              <w:t xml:space="preserve"> </w:t>
            </w:r>
            <w:r>
              <w:rPr>
                <w:rFonts w:ascii="Arial Narrow"/>
                <w:spacing w:val="-1"/>
                <w:sz w:val="20"/>
              </w:rPr>
              <w:t>AVAILABLE</w:t>
            </w:r>
            <w:r>
              <w:rPr>
                <w:rFonts w:ascii="Arial Narrow"/>
                <w:spacing w:val="-10"/>
                <w:sz w:val="20"/>
              </w:rPr>
              <w:t xml:space="preserve"> </w:t>
            </w:r>
            <w:r>
              <w:rPr>
                <w:rFonts w:ascii="Arial Narrow"/>
                <w:spacing w:val="-1"/>
                <w:sz w:val="20"/>
              </w:rPr>
              <w:t>BUT</w:t>
            </w:r>
            <w:r>
              <w:rPr>
                <w:rFonts w:ascii="Arial Narrow"/>
                <w:spacing w:val="-10"/>
                <w:sz w:val="20"/>
              </w:rPr>
              <w:t xml:space="preserve"> </w:t>
            </w:r>
            <w:r>
              <w:rPr>
                <w:rFonts w:ascii="Arial Narrow"/>
                <w:sz w:val="20"/>
              </w:rPr>
              <w:t>THE</w:t>
            </w:r>
            <w:r>
              <w:rPr>
                <w:rFonts w:ascii="Arial Narrow"/>
                <w:spacing w:val="-11"/>
                <w:sz w:val="20"/>
              </w:rPr>
              <w:t xml:space="preserve"> </w:t>
            </w:r>
            <w:r>
              <w:rPr>
                <w:rFonts w:ascii="Arial Narrow"/>
                <w:spacing w:val="-1"/>
                <w:sz w:val="20"/>
              </w:rPr>
              <w:t>BIDDER</w:t>
            </w:r>
            <w:r>
              <w:rPr>
                <w:rFonts w:ascii="Arial Narrow"/>
                <w:spacing w:val="-9"/>
                <w:sz w:val="20"/>
              </w:rPr>
              <w:t xml:space="preserve"> </w:t>
            </w:r>
            <w:r>
              <w:rPr>
                <w:rFonts w:ascii="Arial Narrow"/>
                <w:sz w:val="20"/>
              </w:rPr>
              <w:t>IS</w:t>
            </w:r>
            <w:r>
              <w:rPr>
                <w:rFonts w:ascii="Arial Narrow"/>
                <w:spacing w:val="-11"/>
                <w:sz w:val="20"/>
              </w:rPr>
              <w:t xml:space="preserve"> </w:t>
            </w:r>
            <w:r>
              <w:rPr>
                <w:rFonts w:ascii="Arial Narrow"/>
                <w:spacing w:val="-1"/>
                <w:sz w:val="20"/>
              </w:rPr>
              <w:t>REGISTERED</w:t>
            </w:r>
            <w:r>
              <w:rPr>
                <w:rFonts w:ascii="Arial Narrow"/>
                <w:spacing w:val="-10"/>
                <w:sz w:val="20"/>
              </w:rPr>
              <w:t xml:space="preserve"> </w:t>
            </w:r>
            <w:r>
              <w:rPr>
                <w:rFonts w:ascii="Arial Narrow"/>
                <w:spacing w:val="-1"/>
                <w:sz w:val="20"/>
              </w:rPr>
              <w:t>ON</w:t>
            </w:r>
            <w:r>
              <w:rPr>
                <w:rFonts w:ascii="Arial Narrow"/>
                <w:spacing w:val="-10"/>
                <w:sz w:val="20"/>
              </w:rPr>
              <w:t xml:space="preserve"> </w:t>
            </w:r>
            <w:r>
              <w:rPr>
                <w:rFonts w:ascii="Arial Narrow"/>
                <w:sz w:val="20"/>
              </w:rPr>
              <w:t>THE</w:t>
            </w:r>
            <w:r>
              <w:rPr>
                <w:rFonts w:ascii="Arial Narrow"/>
                <w:spacing w:val="-11"/>
                <w:sz w:val="20"/>
              </w:rPr>
              <w:t xml:space="preserve"> </w:t>
            </w:r>
            <w:r>
              <w:rPr>
                <w:rFonts w:ascii="Arial Narrow"/>
                <w:spacing w:val="-1"/>
                <w:sz w:val="20"/>
              </w:rPr>
              <w:t>CENTRAL</w:t>
            </w:r>
            <w:r>
              <w:rPr>
                <w:rFonts w:ascii="Arial Narrow"/>
                <w:spacing w:val="-11"/>
                <w:sz w:val="20"/>
              </w:rPr>
              <w:t xml:space="preserve"> </w:t>
            </w:r>
            <w:r>
              <w:rPr>
                <w:rFonts w:ascii="Arial Narrow"/>
                <w:spacing w:val="-1"/>
                <w:sz w:val="20"/>
              </w:rPr>
              <w:t>SUPPLIER</w:t>
            </w:r>
            <w:r>
              <w:rPr>
                <w:rFonts w:ascii="Arial Narrow"/>
                <w:spacing w:val="-12"/>
                <w:sz w:val="20"/>
              </w:rPr>
              <w:t xml:space="preserve"> </w:t>
            </w:r>
            <w:r>
              <w:rPr>
                <w:rFonts w:ascii="Arial Narrow"/>
                <w:spacing w:val="-1"/>
                <w:sz w:val="20"/>
              </w:rPr>
              <w:t>DATABASE</w:t>
            </w:r>
            <w:r>
              <w:rPr>
                <w:rFonts w:ascii="Arial Narrow"/>
                <w:spacing w:val="-14"/>
                <w:sz w:val="20"/>
              </w:rPr>
              <w:t xml:space="preserve"> </w:t>
            </w:r>
            <w:r>
              <w:rPr>
                <w:rFonts w:ascii="Arial Narrow"/>
                <w:spacing w:val="-1"/>
                <w:sz w:val="20"/>
              </w:rPr>
              <w:t>(CSD),</w:t>
            </w:r>
            <w:r>
              <w:rPr>
                <w:rFonts w:ascii="Arial Narrow"/>
                <w:spacing w:val="-11"/>
                <w:sz w:val="20"/>
              </w:rPr>
              <w:t xml:space="preserve"> </w:t>
            </w:r>
            <w:r>
              <w:rPr>
                <w:rFonts w:ascii="Arial Narrow"/>
                <w:sz w:val="20"/>
              </w:rPr>
              <w:t>A</w:t>
            </w:r>
            <w:r>
              <w:rPr>
                <w:rFonts w:ascii="Arial Narrow"/>
                <w:spacing w:val="-13"/>
                <w:sz w:val="20"/>
              </w:rPr>
              <w:t xml:space="preserve"> </w:t>
            </w:r>
            <w:r>
              <w:rPr>
                <w:rFonts w:ascii="Arial Narrow"/>
                <w:spacing w:val="-1"/>
                <w:sz w:val="20"/>
              </w:rPr>
              <w:t>CSD</w:t>
            </w:r>
            <w:r>
              <w:rPr>
                <w:rFonts w:ascii="Arial Narrow"/>
                <w:spacing w:val="-12"/>
                <w:sz w:val="20"/>
              </w:rPr>
              <w:t xml:space="preserve"> </w:t>
            </w:r>
            <w:r>
              <w:rPr>
                <w:rFonts w:ascii="Arial Narrow"/>
                <w:spacing w:val="-1"/>
                <w:sz w:val="20"/>
              </w:rPr>
              <w:t>NUMBER</w:t>
            </w:r>
            <w:r>
              <w:rPr>
                <w:rFonts w:ascii="Arial Narrow"/>
                <w:spacing w:val="65"/>
                <w:w w:val="99"/>
                <w:sz w:val="20"/>
              </w:rPr>
              <w:t xml:space="preserve"> </w:t>
            </w:r>
            <w:r>
              <w:rPr>
                <w:rFonts w:ascii="Arial Narrow"/>
                <w:spacing w:val="-1"/>
                <w:sz w:val="20"/>
              </w:rPr>
              <w:t>MUST</w:t>
            </w:r>
            <w:r>
              <w:rPr>
                <w:rFonts w:ascii="Arial Narrow"/>
                <w:spacing w:val="-9"/>
                <w:sz w:val="20"/>
              </w:rPr>
              <w:t xml:space="preserve"> </w:t>
            </w:r>
            <w:r>
              <w:rPr>
                <w:rFonts w:ascii="Arial Narrow"/>
                <w:spacing w:val="-1"/>
                <w:sz w:val="20"/>
              </w:rPr>
              <w:t>BE</w:t>
            </w:r>
            <w:r>
              <w:rPr>
                <w:rFonts w:ascii="Arial Narrow"/>
                <w:spacing w:val="-9"/>
                <w:sz w:val="20"/>
              </w:rPr>
              <w:t xml:space="preserve"> </w:t>
            </w:r>
            <w:r>
              <w:rPr>
                <w:rFonts w:ascii="Arial Narrow"/>
                <w:spacing w:val="-1"/>
                <w:sz w:val="20"/>
              </w:rPr>
              <w:t>PROVIDED.</w:t>
            </w:r>
          </w:p>
          <w:p w14:paraId="5C5E3F12" w14:textId="77777777" w:rsidR="0080344A" w:rsidRDefault="0080344A" w:rsidP="0080344A">
            <w:pPr>
              <w:pStyle w:val="ListParagraph"/>
              <w:widowControl w:val="0"/>
              <w:numPr>
                <w:ilvl w:val="1"/>
                <w:numId w:val="263"/>
              </w:numPr>
              <w:tabs>
                <w:tab w:val="left" w:pos="530"/>
              </w:tabs>
              <w:spacing w:before="120" w:after="0" w:line="245" w:lineRule="auto"/>
              <w:ind w:right="103" w:hanging="427"/>
              <w:contextualSpacing w:val="0"/>
              <w:jc w:val="both"/>
              <w:rPr>
                <w:rFonts w:ascii="Arial Narrow" w:eastAsia="Arial Narrow" w:hAnsi="Arial Narrow" w:cs="Arial Narrow"/>
                <w:sz w:val="20"/>
                <w:szCs w:val="20"/>
              </w:rPr>
            </w:pPr>
            <w:r>
              <w:rPr>
                <w:rFonts w:ascii="Arial Narrow" w:eastAsia="Arial Narrow" w:hAnsi="Arial Narrow" w:cs="Arial Narrow"/>
                <w:sz w:val="20"/>
                <w:szCs w:val="20"/>
              </w:rPr>
              <w:t>NO</w:t>
            </w:r>
            <w:r>
              <w:rPr>
                <w:rFonts w:ascii="Arial Narrow" w:eastAsia="Arial Narrow" w:hAnsi="Arial Narrow" w:cs="Arial Narrow"/>
                <w:spacing w:val="13"/>
                <w:sz w:val="20"/>
                <w:szCs w:val="20"/>
              </w:rPr>
              <w:t xml:space="preserve"> </w:t>
            </w:r>
            <w:r>
              <w:rPr>
                <w:rFonts w:ascii="Arial Narrow" w:eastAsia="Arial Narrow" w:hAnsi="Arial Narrow" w:cs="Arial Narrow"/>
                <w:spacing w:val="-1"/>
                <w:sz w:val="20"/>
                <w:szCs w:val="20"/>
              </w:rPr>
              <w:t>BIDS</w:t>
            </w:r>
            <w:r>
              <w:rPr>
                <w:rFonts w:ascii="Arial Narrow" w:eastAsia="Arial Narrow" w:hAnsi="Arial Narrow" w:cs="Arial Narrow"/>
                <w:spacing w:val="12"/>
                <w:sz w:val="20"/>
                <w:szCs w:val="20"/>
              </w:rPr>
              <w:t xml:space="preserve"> </w:t>
            </w:r>
            <w:r>
              <w:rPr>
                <w:rFonts w:ascii="Arial Narrow" w:eastAsia="Arial Narrow" w:hAnsi="Arial Narrow" w:cs="Arial Narrow"/>
                <w:sz w:val="20"/>
                <w:szCs w:val="20"/>
              </w:rPr>
              <w:t>WILL</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BE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CONSIDERED</w:t>
            </w:r>
            <w:r>
              <w:rPr>
                <w:rFonts w:ascii="Arial Narrow" w:eastAsia="Arial Narrow" w:hAnsi="Arial Narrow" w:cs="Arial Narrow"/>
                <w:spacing w:val="11"/>
                <w:sz w:val="20"/>
                <w:szCs w:val="20"/>
              </w:rPr>
              <w:t xml:space="preserve"> </w:t>
            </w:r>
            <w:r>
              <w:rPr>
                <w:rFonts w:ascii="Arial Narrow" w:eastAsia="Arial Narrow" w:hAnsi="Arial Narrow" w:cs="Arial Narrow"/>
                <w:sz w:val="20"/>
                <w:szCs w:val="20"/>
              </w:rPr>
              <w:t>FROM</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PERSONS</w:t>
            </w:r>
            <w:r>
              <w:rPr>
                <w:rFonts w:ascii="Arial Narrow" w:eastAsia="Arial Narrow" w:hAnsi="Arial Narrow" w:cs="Arial Narrow"/>
                <w:spacing w:val="11"/>
                <w:sz w:val="20"/>
                <w:szCs w:val="20"/>
              </w:rPr>
              <w:t xml:space="preserve"> </w:t>
            </w:r>
            <w:r>
              <w:rPr>
                <w:rFonts w:ascii="Arial Narrow" w:eastAsia="Arial Narrow" w:hAnsi="Arial Narrow" w:cs="Arial Narrow"/>
                <w:sz w:val="20"/>
                <w:szCs w:val="20"/>
              </w:rPr>
              <w:t>IN</w:t>
            </w:r>
            <w:r>
              <w:rPr>
                <w:rFonts w:ascii="Arial Narrow" w:eastAsia="Arial Narrow" w:hAnsi="Arial Narrow" w:cs="Arial Narrow"/>
                <w:spacing w:val="11"/>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SERVICE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OF</w:t>
            </w:r>
            <w:r>
              <w:rPr>
                <w:rFonts w:ascii="Arial Narrow" w:eastAsia="Arial Narrow" w:hAnsi="Arial Narrow" w:cs="Arial Narrow"/>
                <w:spacing w:val="13"/>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STATE,</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COMPANIES</w:t>
            </w:r>
            <w:r>
              <w:rPr>
                <w:rFonts w:ascii="Arial Narrow" w:eastAsia="Arial Narrow" w:hAnsi="Arial Narrow" w:cs="Arial Narrow"/>
                <w:spacing w:val="10"/>
                <w:sz w:val="20"/>
                <w:szCs w:val="20"/>
              </w:rPr>
              <w:t xml:space="preserve"> </w:t>
            </w:r>
            <w:r>
              <w:rPr>
                <w:rFonts w:ascii="Arial Narrow" w:eastAsia="Arial Narrow" w:hAnsi="Arial Narrow" w:cs="Arial Narrow"/>
                <w:sz w:val="20"/>
                <w:szCs w:val="20"/>
              </w:rPr>
              <w:t>WITH</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DIRECTORS</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WHO</w:t>
            </w:r>
            <w:r>
              <w:rPr>
                <w:rFonts w:ascii="Arial Narrow" w:eastAsia="Arial Narrow" w:hAnsi="Arial Narrow" w:cs="Arial Narrow"/>
                <w:spacing w:val="11"/>
                <w:sz w:val="20"/>
                <w:szCs w:val="20"/>
              </w:rPr>
              <w:t xml:space="preserve"> </w:t>
            </w:r>
            <w:r>
              <w:rPr>
                <w:rFonts w:ascii="Arial Narrow" w:eastAsia="Arial Narrow" w:hAnsi="Arial Narrow" w:cs="Arial Narrow"/>
                <w:spacing w:val="-1"/>
                <w:sz w:val="20"/>
                <w:szCs w:val="20"/>
              </w:rPr>
              <w:t>ARE</w:t>
            </w:r>
            <w:r>
              <w:rPr>
                <w:rFonts w:ascii="Arial Narrow" w:eastAsia="Arial Narrow" w:hAnsi="Arial Narrow" w:cs="Arial Narrow"/>
                <w:spacing w:val="61"/>
                <w:w w:val="99"/>
                <w:sz w:val="20"/>
                <w:szCs w:val="20"/>
              </w:rPr>
              <w:t xml:space="preserve"> </w:t>
            </w:r>
            <w:r>
              <w:rPr>
                <w:rFonts w:ascii="Arial Narrow" w:eastAsia="Arial Narrow" w:hAnsi="Arial Narrow" w:cs="Arial Narrow"/>
                <w:spacing w:val="-1"/>
                <w:sz w:val="20"/>
                <w:szCs w:val="20"/>
              </w:rPr>
              <w:t>PERSONS</w:t>
            </w:r>
            <w:r>
              <w:rPr>
                <w:rFonts w:ascii="Arial Narrow" w:eastAsia="Arial Narrow" w:hAnsi="Arial Narrow" w:cs="Arial Narrow"/>
                <w:spacing w:val="10"/>
                <w:sz w:val="20"/>
                <w:szCs w:val="20"/>
              </w:rPr>
              <w:t xml:space="preserve"> </w:t>
            </w:r>
            <w:r>
              <w:rPr>
                <w:rFonts w:ascii="Arial Narrow" w:eastAsia="Arial Narrow" w:hAnsi="Arial Narrow" w:cs="Arial Narrow"/>
                <w:sz w:val="20"/>
                <w:szCs w:val="20"/>
              </w:rPr>
              <w:t>IN</w:t>
            </w:r>
            <w:r>
              <w:rPr>
                <w:rFonts w:ascii="Arial Narrow" w:eastAsia="Arial Narrow" w:hAnsi="Arial Narrow" w:cs="Arial Narrow"/>
                <w:spacing w:val="11"/>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SERVICE</w:t>
            </w:r>
            <w:r>
              <w:rPr>
                <w:rFonts w:ascii="Arial Narrow" w:eastAsia="Arial Narrow" w:hAnsi="Arial Narrow" w:cs="Arial Narrow"/>
                <w:spacing w:val="10"/>
                <w:sz w:val="20"/>
                <w:szCs w:val="20"/>
              </w:rPr>
              <w:t xml:space="preserve"> </w:t>
            </w:r>
            <w:r>
              <w:rPr>
                <w:rFonts w:ascii="Arial Narrow" w:eastAsia="Arial Narrow" w:hAnsi="Arial Narrow" w:cs="Arial Narrow"/>
                <w:spacing w:val="-1"/>
                <w:sz w:val="20"/>
                <w:szCs w:val="20"/>
              </w:rPr>
              <w:t>OF</w:t>
            </w:r>
            <w:r>
              <w:rPr>
                <w:rFonts w:ascii="Arial Narrow" w:eastAsia="Arial Narrow" w:hAnsi="Arial Narrow" w:cs="Arial Narrow"/>
                <w:spacing w:val="10"/>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STATE,</w:t>
            </w:r>
            <w:r>
              <w:rPr>
                <w:rFonts w:ascii="Arial Narrow" w:eastAsia="Arial Narrow" w:hAnsi="Arial Narrow" w:cs="Arial Narrow"/>
                <w:spacing w:val="9"/>
                <w:sz w:val="20"/>
                <w:szCs w:val="20"/>
              </w:rPr>
              <w:t xml:space="preserve"> </w:t>
            </w:r>
            <w:r>
              <w:rPr>
                <w:rFonts w:ascii="Arial Narrow" w:eastAsia="Arial Narrow" w:hAnsi="Arial Narrow" w:cs="Arial Narrow"/>
                <w:spacing w:val="-1"/>
                <w:sz w:val="20"/>
                <w:szCs w:val="20"/>
              </w:rPr>
              <w:t>OR</w:t>
            </w:r>
            <w:r>
              <w:rPr>
                <w:rFonts w:ascii="Arial Narrow" w:eastAsia="Arial Narrow" w:hAnsi="Arial Narrow" w:cs="Arial Narrow"/>
                <w:spacing w:val="9"/>
                <w:sz w:val="20"/>
                <w:szCs w:val="20"/>
              </w:rPr>
              <w:t xml:space="preserve"> </w:t>
            </w:r>
            <w:r>
              <w:rPr>
                <w:rFonts w:ascii="Arial Narrow" w:eastAsia="Arial Narrow" w:hAnsi="Arial Narrow" w:cs="Arial Narrow"/>
                <w:sz w:val="20"/>
                <w:szCs w:val="20"/>
              </w:rPr>
              <w:t>CLOSE</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CORPORATIONS</w:t>
            </w:r>
            <w:r>
              <w:rPr>
                <w:rFonts w:ascii="Arial Narrow" w:eastAsia="Arial Narrow" w:hAnsi="Arial Narrow" w:cs="Arial Narrow"/>
                <w:spacing w:val="8"/>
                <w:sz w:val="20"/>
                <w:szCs w:val="20"/>
              </w:rPr>
              <w:t xml:space="preserve"> </w:t>
            </w:r>
            <w:r>
              <w:rPr>
                <w:rFonts w:ascii="Arial Narrow" w:eastAsia="Arial Narrow" w:hAnsi="Arial Narrow" w:cs="Arial Narrow"/>
                <w:sz w:val="20"/>
                <w:szCs w:val="20"/>
              </w:rPr>
              <w:t>WITH</w:t>
            </w:r>
            <w:r>
              <w:rPr>
                <w:rFonts w:ascii="Arial Narrow" w:eastAsia="Arial Narrow" w:hAnsi="Arial Narrow" w:cs="Arial Narrow"/>
                <w:spacing w:val="9"/>
                <w:sz w:val="20"/>
                <w:szCs w:val="20"/>
              </w:rPr>
              <w:t xml:space="preserve"> </w:t>
            </w:r>
            <w:r>
              <w:rPr>
                <w:rFonts w:ascii="Arial Narrow" w:eastAsia="Arial Narrow" w:hAnsi="Arial Narrow" w:cs="Arial Narrow"/>
                <w:spacing w:val="-1"/>
                <w:sz w:val="20"/>
                <w:szCs w:val="20"/>
              </w:rPr>
              <w:t>MEMBERS</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PERSONS</w:t>
            </w:r>
            <w:r>
              <w:rPr>
                <w:rFonts w:ascii="Arial Narrow" w:eastAsia="Arial Narrow" w:hAnsi="Arial Narrow" w:cs="Arial Narrow"/>
                <w:spacing w:val="9"/>
                <w:sz w:val="20"/>
                <w:szCs w:val="20"/>
              </w:rPr>
              <w:t xml:space="preserve"> </w:t>
            </w:r>
            <w:r>
              <w:rPr>
                <w:rFonts w:ascii="Arial Narrow" w:eastAsia="Arial Narrow" w:hAnsi="Arial Narrow" w:cs="Arial Narrow"/>
                <w:sz w:val="20"/>
                <w:szCs w:val="20"/>
              </w:rPr>
              <w:t>IN</w:t>
            </w:r>
            <w:r>
              <w:rPr>
                <w:rFonts w:ascii="Arial Narrow" w:eastAsia="Arial Narrow" w:hAnsi="Arial Narrow" w:cs="Arial Narrow"/>
                <w:spacing w:val="9"/>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SERVICE</w:t>
            </w:r>
            <w:r>
              <w:rPr>
                <w:rFonts w:ascii="Arial Narrow" w:eastAsia="Arial Narrow" w:hAnsi="Arial Narrow" w:cs="Arial Narrow"/>
                <w:spacing w:val="8"/>
                <w:sz w:val="20"/>
                <w:szCs w:val="20"/>
              </w:rPr>
              <w:t xml:space="preserve"> </w:t>
            </w:r>
            <w:r>
              <w:rPr>
                <w:rFonts w:ascii="Arial Narrow" w:eastAsia="Arial Narrow" w:hAnsi="Arial Narrow" w:cs="Arial Narrow"/>
                <w:spacing w:val="-1"/>
                <w:sz w:val="20"/>
                <w:szCs w:val="20"/>
              </w:rPr>
              <w:t>OF</w:t>
            </w:r>
            <w:r>
              <w:rPr>
                <w:rFonts w:ascii="Arial Narrow" w:eastAsia="Arial Narrow" w:hAnsi="Arial Narrow" w:cs="Arial Narrow"/>
                <w:spacing w:val="10"/>
                <w:sz w:val="20"/>
                <w:szCs w:val="20"/>
              </w:rPr>
              <w:t xml:space="preserve"> </w:t>
            </w:r>
            <w:r>
              <w:rPr>
                <w:rFonts w:ascii="Arial Narrow" w:eastAsia="Arial Narrow" w:hAnsi="Arial Narrow" w:cs="Arial Narrow"/>
                <w:sz w:val="20"/>
                <w:szCs w:val="20"/>
              </w:rPr>
              <w:t>THE</w:t>
            </w:r>
            <w:r>
              <w:rPr>
                <w:rFonts w:ascii="Arial Narrow" w:eastAsia="Arial Narrow" w:hAnsi="Arial Narrow" w:cs="Arial Narrow"/>
                <w:spacing w:val="53"/>
                <w:w w:val="99"/>
                <w:sz w:val="20"/>
                <w:szCs w:val="20"/>
              </w:rPr>
              <w:t xml:space="preserve"> </w:t>
            </w:r>
            <w:r>
              <w:rPr>
                <w:rFonts w:ascii="Arial Narrow" w:eastAsia="Arial Narrow" w:hAnsi="Arial Narrow" w:cs="Arial Narrow"/>
                <w:spacing w:val="-1"/>
                <w:sz w:val="20"/>
                <w:szCs w:val="20"/>
              </w:rPr>
              <w:t>STATE.”</w:t>
            </w:r>
          </w:p>
        </w:tc>
      </w:tr>
    </w:tbl>
    <w:p w14:paraId="7F7BF828" w14:textId="77777777" w:rsidR="0080344A" w:rsidRDefault="0080344A" w:rsidP="0080344A">
      <w:pPr>
        <w:spacing w:before="75"/>
        <w:ind w:left="207"/>
        <w:rPr>
          <w:rFonts w:ascii="Arial Narrow" w:eastAsia="Arial Narrow" w:hAnsi="Arial Narrow" w:cs="Arial Narrow"/>
          <w:sz w:val="20"/>
          <w:szCs w:val="20"/>
        </w:rPr>
      </w:pPr>
      <w:r>
        <w:rPr>
          <w:rFonts w:ascii="Arial Narrow"/>
          <w:b/>
          <w:spacing w:val="-1"/>
          <w:sz w:val="20"/>
        </w:rPr>
        <w:t>NB:</w:t>
      </w:r>
      <w:r>
        <w:rPr>
          <w:rFonts w:ascii="Arial Narrow"/>
          <w:b/>
          <w:spacing w:val="-6"/>
          <w:sz w:val="20"/>
        </w:rPr>
        <w:t xml:space="preserve"> </w:t>
      </w:r>
      <w:r>
        <w:rPr>
          <w:rFonts w:ascii="Arial Narrow"/>
          <w:b/>
          <w:spacing w:val="-1"/>
          <w:sz w:val="20"/>
        </w:rPr>
        <w:t>FAILURE</w:t>
      </w:r>
      <w:r>
        <w:rPr>
          <w:rFonts w:ascii="Arial Narrow"/>
          <w:b/>
          <w:spacing w:val="-6"/>
          <w:sz w:val="20"/>
        </w:rPr>
        <w:t xml:space="preserve"> </w:t>
      </w:r>
      <w:r>
        <w:rPr>
          <w:rFonts w:ascii="Arial Narrow"/>
          <w:b/>
          <w:sz w:val="20"/>
        </w:rPr>
        <w:t>TO</w:t>
      </w:r>
      <w:r>
        <w:rPr>
          <w:rFonts w:ascii="Arial Narrow"/>
          <w:b/>
          <w:spacing w:val="-6"/>
          <w:sz w:val="20"/>
        </w:rPr>
        <w:t xml:space="preserve"> </w:t>
      </w:r>
      <w:r>
        <w:rPr>
          <w:rFonts w:ascii="Arial Narrow"/>
          <w:b/>
          <w:spacing w:val="-1"/>
          <w:sz w:val="20"/>
        </w:rPr>
        <w:t>PROVIDE</w:t>
      </w:r>
      <w:r>
        <w:rPr>
          <w:rFonts w:ascii="Arial Narrow"/>
          <w:b/>
          <w:spacing w:val="-6"/>
          <w:sz w:val="20"/>
        </w:rPr>
        <w:t xml:space="preserve"> </w:t>
      </w:r>
      <w:r>
        <w:rPr>
          <w:rFonts w:ascii="Arial Narrow"/>
          <w:b/>
          <w:sz w:val="20"/>
        </w:rPr>
        <w:t>/</w:t>
      </w:r>
      <w:r>
        <w:rPr>
          <w:rFonts w:ascii="Arial Narrow"/>
          <w:b/>
          <w:spacing w:val="-6"/>
          <w:sz w:val="20"/>
        </w:rPr>
        <w:t xml:space="preserve"> </w:t>
      </w:r>
      <w:r>
        <w:rPr>
          <w:rFonts w:ascii="Arial Narrow"/>
          <w:b/>
          <w:spacing w:val="-1"/>
          <w:sz w:val="20"/>
        </w:rPr>
        <w:t>OR</w:t>
      </w:r>
      <w:r>
        <w:rPr>
          <w:rFonts w:ascii="Arial Narrow"/>
          <w:b/>
          <w:spacing w:val="-6"/>
          <w:sz w:val="20"/>
        </w:rPr>
        <w:t xml:space="preserve"> </w:t>
      </w:r>
      <w:r>
        <w:rPr>
          <w:rFonts w:ascii="Arial Narrow"/>
          <w:b/>
          <w:spacing w:val="-1"/>
          <w:sz w:val="20"/>
        </w:rPr>
        <w:t>COMPLY</w:t>
      </w:r>
      <w:r>
        <w:rPr>
          <w:rFonts w:ascii="Arial Narrow"/>
          <w:b/>
          <w:spacing w:val="-7"/>
          <w:sz w:val="20"/>
        </w:rPr>
        <w:t xml:space="preserve"> </w:t>
      </w:r>
      <w:r>
        <w:rPr>
          <w:rFonts w:ascii="Arial Narrow"/>
          <w:b/>
          <w:sz w:val="20"/>
        </w:rPr>
        <w:t>WITH</w:t>
      </w:r>
      <w:r>
        <w:rPr>
          <w:rFonts w:ascii="Arial Narrow"/>
          <w:b/>
          <w:spacing w:val="-4"/>
          <w:sz w:val="20"/>
        </w:rPr>
        <w:t xml:space="preserve"> </w:t>
      </w:r>
      <w:r>
        <w:rPr>
          <w:rFonts w:ascii="Arial Narrow"/>
          <w:b/>
          <w:spacing w:val="-1"/>
          <w:sz w:val="20"/>
        </w:rPr>
        <w:t>ANY</w:t>
      </w:r>
      <w:r>
        <w:rPr>
          <w:rFonts w:ascii="Arial Narrow"/>
          <w:b/>
          <w:spacing w:val="-7"/>
          <w:sz w:val="20"/>
        </w:rPr>
        <w:t xml:space="preserve"> </w:t>
      </w:r>
      <w:r>
        <w:rPr>
          <w:rFonts w:ascii="Arial Narrow"/>
          <w:b/>
          <w:spacing w:val="-1"/>
          <w:sz w:val="20"/>
        </w:rPr>
        <w:t>OF</w:t>
      </w:r>
      <w:r>
        <w:rPr>
          <w:rFonts w:ascii="Arial Narrow"/>
          <w:b/>
          <w:spacing w:val="-5"/>
          <w:sz w:val="20"/>
        </w:rPr>
        <w:t xml:space="preserve"> </w:t>
      </w:r>
      <w:r>
        <w:rPr>
          <w:rFonts w:ascii="Arial Narrow"/>
          <w:b/>
          <w:sz w:val="20"/>
        </w:rPr>
        <w:t>THE</w:t>
      </w:r>
      <w:r>
        <w:rPr>
          <w:rFonts w:ascii="Arial Narrow"/>
          <w:b/>
          <w:spacing w:val="-7"/>
          <w:sz w:val="20"/>
        </w:rPr>
        <w:t xml:space="preserve"> </w:t>
      </w:r>
      <w:r>
        <w:rPr>
          <w:rFonts w:ascii="Arial Narrow"/>
          <w:b/>
          <w:spacing w:val="-1"/>
          <w:sz w:val="20"/>
        </w:rPr>
        <w:t>ABOVE</w:t>
      </w:r>
      <w:r>
        <w:rPr>
          <w:rFonts w:ascii="Arial Narrow"/>
          <w:b/>
          <w:spacing w:val="-7"/>
          <w:sz w:val="20"/>
        </w:rPr>
        <w:t xml:space="preserve"> </w:t>
      </w:r>
      <w:r>
        <w:rPr>
          <w:rFonts w:ascii="Arial Narrow"/>
          <w:b/>
          <w:spacing w:val="-1"/>
          <w:sz w:val="20"/>
        </w:rPr>
        <w:t>PARTICULARS</w:t>
      </w:r>
      <w:r>
        <w:rPr>
          <w:rFonts w:ascii="Arial Narrow"/>
          <w:b/>
          <w:spacing w:val="-6"/>
          <w:sz w:val="20"/>
        </w:rPr>
        <w:t xml:space="preserve"> </w:t>
      </w:r>
      <w:r>
        <w:rPr>
          <w:rFonts w:ascii="Arial Narrow"/>
          <w:b/>
          <w:sz w:val="20"/>
        </w:rPr>
        <w:t>MAY</w:t>
      </w:r>
      <w:r>
        <w:rPr>
          <w:rFonts w:ascii="Arial Narrow"/>
          <w:b/>
          <w:spacing w:val="-7"/>
          <w:sz w:val="20"/>
        </w:rPr>
        <w:t xml:space="preserve"> </w:t>
      </w:r>
      <w:r>
        <w:rPr>
          <w:rFonts w:ascii="Arial Narrow"/>
          <w:b/>
          <w:spacing w:val="-1"/>
          <w:sz w:val="20"/>
        </w:rPr>
        <w:t>RENDER</w:t>
      </w:r>
      <w:r>
        <w:rPr>
          <w:rFonts w:ascii="Arial Narrow"/>
          <w:b/>
          <w:spacing w:val="-6"/>
          <w:sz w:val="20"/>
        </w:rPr>
        <w:t xml:space="preserve"> </w:t>
      </w:r>
      <w:r>
        <w:rPr>
          <w:rFonts w:ascii="Arial Narrow"/>
          <w:b/>
          <w:sz w:val="20"/>
        </w:rPr>
        <w:t>THE</w:t>
      </w:r>
      <w:r>
        <w:rPr>
          <w:rFonts w:ascii="Arial Narrow"/>
          <w:b/>
          <w:spacing w:val="-7"/>
          <w:sz w:val="20"/>
        </w:rPr>
        <w:t xml:space="preserve"> </w:t>
      </w:r>
      <w:r>
        <w:rPr>
          <w:rFonts w:ascii="Arial Narrow"/>
          <w:b/>
          <w:sz w:val="20"/>
        </w:rPr>
        <w:t>BID</w:t>
      </w:r>
      <w:r>
        <w:rPr>
          <w:rFonts w:ascii="Arial Narrow"/>
          <w:b/>
          <w:spacing w:val="-6"/>
          <w:sz w:val="20"/>
        </w:rPr>
        <w:t xml:space="preserve"> </w:t>
      </w:r>
      <w:r>
        <w:rPr>
          <w:rFonts w:ascii="Arial Narrow"/>
          <w:b/>
          <w:spacing w:val="-1"/>
          <w:sz w:val="20"/>
        </w:rPr>
        <w:t>INVALID</w:t>
      </w:r>
      <w:r>
        <w:rPr>
          <w:rFonts w:ascii="Arial Narrow"/>
          <w:spacing w:val="-1"/>
          <w:sz w:val="20"/>
        </w:rPr>
        <w:t>.</w:t>
      </w:r>
    </w:p>
    <w:p w14:paraId="51EC2378" w14:textId="77777777" w:rsidR="0080344A" w:rsidRDefault="0080344A" w:rsidP="0080344A">
      <w:pPr>
        <w:spacing w:before="1"/>
        <w:rPr>
          <w:rFonts w:ascii="Arial Narrow" w:eastAsia="Arial Narrow" w:hAnsi="Arial Narrow" w:cs="Arial Narrow"/>
          <w:sz w:val="21"/>
          <w:szCs w:val="21"/>
        </w:rPr>
      </w:pPr>
    </w:p>
    <w:p w14:paraId="6B19A60E" w14:textId="77777777" w:rsidR="0080344A" w:rsidRPr="0080344A" w:rsidRDefault="0080344A" w:rsidP="0080344A">
      <w:pPr>
        <w:tabs>
          <w:tab w:val="left" w:pos="5969"/>
        </w:tabs>
        <w:ind w:left="207"/>
        <w:rPr>
          <w:rFonts w:ascii="Arial Narrow" w:eastAsia="Arial Narrow" w:hAnsi="Arial Narrow" w:cs="Arial Narrow"/>
          <w:sz w:val="20"/>
          <w:szCs w:val="20"/>
        </w:rPr>
      </w:pPr>
      <w:r w:rsidRPr="0080344A">
        <w:rPr>
          <w:rFonts w:ascii="Arial Narrow" w:eastAsia="Arial Narrow" w:hAnsi="Arial Narrow" w:cs="Arial Narrow"/>
          <w:spacing w:val="-1"/>
          <w:sz w:val="20"/>
          <w:szCs w:val="20"/>
        </w:rPr>
        <w:t>SIGNATURE</w:t>
      </w:r>
      <w:r w:rsidRPr="0080344A">
        <w:rPr>
          <w:rFonts w:ascii="Arial Narrow" w:eastAsia="Arial Narrow" w:hAnsi="Arial Narrow" w:cs="Arial Narrow"/>
          <w:spacing w:val="-10"/>
          <w:sz w:val="20"/>
          <w:szCs w:val="20"/>
        </w:rPr>
        <w:t xml:space="preserve"> </w:t>
      </w:r>
      <w:r w:rsidRPr="0080344A">
        <w:rPr>
          <w:rFonts w:ascii="Arial Narrow" w:eastAsia="Arial Narrow" w:hAnsi="Arial Narrow" w:cs="Arial Narrow"/>
          <w:sz w:val="20"/>
          <w:szCs w:val="20"/>
        </w:rPr>
        <w:t>OF</w:t>
      </w:r>
      <w:r w:rsidRPr="0080344A">
        <w:rPr>
          <w:rFonts w:ascii="Arial Narrow" w:eastAsia="Arial Narrow" w:hAnsi="Arial Narrow" w:cs="Arial Narrow"/>
          <w:spacing w:val="-9"/>
          <w:sz w:val="20"/>
          <w:szCs w:val="20"/>
        </w:rPr>
        <w:t xml:space="preserve"> </w:t>
      </w:r>
      <w:r w:rsidRPr="0080344A">
        <w:rPr>
          <w:rFonts w:ascii="Arial Narrow" w:eastAsia="Arial Narrow" w:hAnsi="Arial Narrow" w:cs="Arial Narrow"/>
          <w:sz w:val="20"/>
          <w:szCs w:val="20"/>
        </w:rPr>
        <w:t>BIDDER:</w:t>
      </w:r>
      <w:r w:rsidRPr="0080344A">
        <w:rPr>
          <w:rFonts w:ascii="Arial Narrow" w:eastAsia="Arial Narrow" w:hAnsi="Arial Narrow" w:cs="Arial Narrow"/>
          <w:sz w:val="20"/>
          <w:szCs w:val="20"/>
        </w:rPr>
        <w:tab/>
        <w:t>……………………………………………</w:t>
      </w:r>
    </w:p>
    <w:p w14:paraId="520463C4" w14:textId="77777777" w:rsidR="0080344A" w:rsidRPr="0080344A" w:rsidRDefault="0080344A" w:rsidP="0080344A">
      <w:pPr>
        <w:spacing w:before="4"/>
        <w:rPr>
          <w:rFonts w:ascii="Arial Narrow" w:eastAsia="Arial Narrow" w:hAnsi="Arial Narrow" w:cs="Arial Narrow"/>
          <w:sz w:val="20"/>
          <w:szCs w:val="20"/>
        </w:rPr>
      </w:pPr>
    </w:p>
    <w:p w14:paraId="0D7439A3" w14:textId="77777777" w:rsidR="0080344A" w:rsidRPr="0080344A" w:rsidRDefault="0080344A" w:rsidP="0080344A">
      <w:pPr>
        <w:tabs>
          <w:tab w:val="left" w:pos="5969"/>
        </w:tabs>
        <w:spacing w:line="246" w:lineRule="auto"/>
        <w:ind w:left="207" w:right="1607"/>
        <w:rPr>
          <w:rFonts w:ascii="Arial Narrow" w:eastAsia="Arial Narrow" w:hAnsi="Arial Narrow" w:cs="Arial Narrow"/>
          <w:sz w:val="20"/>
          <w:szCs w:val="20"/>
        </w:rPr>
      </w:pPr>
      <w:r w:rsidRPr="0080344A">
        <w:rPr>
          <w:rFonts w:ascii="Arial Narrow" w:eastAsia="Arial Narrow" w:hAnsi="Arial Narrow" w:cs="Arial Narrow"/>
          <w:sz w:val="20"/>
          <w:szCs w:val="20"/>
        </w:rPr>
        <w:t>CAPACITY</w:t>
      </w:r>
      <w:r w:rsidRPr="0080344A">
        <w:rPr>
          <w:rFonts w:ascii="Arial Narrow" w:eastAsia="Arial Narrow" w:hAnsi="Arial Narrow" w:cs="Arial Narrow"/>
          <w:spacing w:val="-7"/>
          <w:sz w:val="20"/>
          <w:szCs w:val="20"/>
        </w:rPr>
        <w:t xml:space="preserve"> </w:t>
      </w:r>
      <w:r w:rsidRPr="0080344A">
        <w:rPr>
          <w:rFonts w:ascii="Arial Narrow" w:eastAsia="Arial Narrow" w:hAnsi="Arial Narrow" w:cs="Arial Narrow"/>
          <w:spacing w:val="-1"/>
          <w:sz w:val="20"/>
          <w:szCs w:val="20"/>
        </w:rPr>
        <w:t>UNDER</w:t>
      </w:r>
      <w:r w:rsidRPr="0080344A">
        <w:rPr>
          <w:rFonts w:ascii="Arial Narrow" w:eastAsia="Arial Narrow" w:hAnsi="Arial Narrow" w:cs="Arial Narrow"/>
          <w:spacing w:val="-7"/>
          <w:sz w:val="20"/>
          <w:szCs w:val="20"/>
        </w:rPr>
        <w:t xml:space="preserve"> </w:t>
      </w:r>
      <w:r w:rsidRPr="0080344A">
        <w:rPr>
          <w:rFonts w:ascii="Arial Narrow" w:eastAsia="Arial Narrow" w:hAnsi="Arial Narrow" w:cs="Arial Narrow"/>
          <w:spacing w:val="-1"/>
          <w:sz w:val="20"/>
          <w:szCs w:val="20"/>
        </w:rPr>
        <w:t>WHICH</w:t>
      </w:r>
      <w:r w:rsidRPr="0080344A">
        <w:rPr>
          <w:rFonts w:ascii="Arial Narrow" w:eastAsia="Arial Narrow" w:hAnsi="Arial Narrow" w:cs="Arial Narrow"/>
          <w:spacing w:val="-7"/>
          <w:sz w:val="20"/>
          <w:szCs w:val="20"/>
        </w:rPr>
        <w:t xml:space="preserve"> </w:t>
      </w:r>
      <w:r w:rsidRPr="0080344A">
        <w:rPr>
          <w:rFonts w:ascii="Arial Narrow" w:eastAsia="Arial Narrow" w:hAnsi="Arial Narrow" w:cs="Arial Narrow"/>
          <w:sz w:val="20"/>
          <w:szCs w:val="20"/>
        </w:rPr>
        <w:t>THIS</w:t>
      </w:r>
      <w:r w:rsidRPr="0080344A">
        <w:rPr>
          <w:rFonts w:ascii="Arial Narrow" w:eastAsia="Arial Narrow" w:hAnsi="Arial Narrow" w:cs="Arial Narrow"/>
          <w:spacing w:val="-7"/>
          <w:sz w:val="20"/>
          <w:szCs w:val="20"/>
        </w:rPr>
        <w:t xml:space="preserve"> </w:t>
      </w:r>
      <w:r w:rsidRPr="0080344A">
        <w:rPr>
          <w:rFonts w:ascii="Arial Narrow" w:eastAsia="Arial Narrow" w:hAnsi="Arial Narrow" w:cs="Arial Narrow"/>
          <w:sz w:val="20"/>
          <w:szCs w:val="20"/>
        </w:rPr>
        <w:t>BID</w:t>
      </w:r>
      <w:r w:rsidRPr="0080344A">
        <w:rPr>
          <w:rFonts w:ascii="Arial Narrow" w:eastAsia="Arial Narrow" w:hAnsi="Arial Narrow" w:cs="Arial Narrow"/>
          <w:spacing w:val="-6"/>
          <w:sz w:val="20"/>
          <w:szCs w:val="20"/>
        </w:rPr>
        <w:t xml:space="preserve"> </w:t>
      </w:r>
      <w:r w:rsidRPr="0080344A">
        <w:rPr>
          <w:rFonts w:ascii="Arial Narrow" w:eastAsia="Arial Narrow" w:hAnsi="Arial Narrow" w:cs="Arial Narrow"/>
          <w:sz w:val="20"/>
          <w:szCs w:val="20"/>
        </w:rPr>
        <w:t>IS</w:t>
      </w:r>
      <w:r w:rsidRPr="0080344A">
        <w:rPr>
          <w:rFonts w:ascii="Arial Narrow" w:eastAsia="Arial Narrow" w:hAnsi="Arial Narrow" w:cs="Arial Narrow"/>
          <w:spacing w:val="-7"/>
          <w:sz w:val="20"/>
          <w:szCs w:val="20"/>
        </w:rPr>
        <w:t xml:space="preserve"> </w:t>
      </w:r>
      <w:r w:rsidRPr="0080344A">
        <w:rPr>
          <w:rFonts w:ascii="Arial Narrow" w:eastAsia="Arial Narrow" w:hAnsi="Arial Narrow" w:cs="Arial Narrow"/>
          <w:sz w:val="20"/>
          <w:szCs w:val="20"/>
        </w:rPr>
        <w:t>SIGNED:</w:t>
      </w:r>
      <w:r w:rsidRPr="0080344A">
        <w:rPr>
          <w:rFonts w:ascii="Arial Narrow" w:eastAsia="Arial Narrow" w:hAnsi="Arial Narrow" w:cs="Arial Narrow"/>
          <w:sz w:val="20"/>
          <w:szCs w:val="20"/>
        </w:rPr>
        <w:tab/>
        <w:t xml:space="preserve"> …………………………………………… (Proof</w:t>
      </w:r>
      <w:r w:rsidRPr="0080344A">
        <w:rPr>
          <w:rFonts w:ascii="Arial Narrow" w:eastAsia="Arial Narrow" w:hAnsi="Arial Narrow" w:cs="Arial Narrow"/>
          <w:spacing w:val="-1"/>
          <w:sz w:val="20"/>
          <w:szCs w:val="20"/>
        </w:rPr>
        <w:t xml:space="preserve"> </w:t>
      </w:r>
      <w:r w:rsidRPr="0080344A">
        <w:rPr>
          <w:rFonts w:ascii="Arial Narrow" w:eastAsia="Arial Narrow" w:hAnsi="Arial Narrow" w:cs="Arial Narrow"/>
          <w:sz w:val="20"/>
          <w:szCs w:val="20"/>
        </w:rPr>
        <w:t>of</w:t>
      </w:r>
      <w:r w:rsidRPr="0080344A">
        <w:rPr>
          <w:rFonts w:ascii="Arial Narrow" w:eastAsia="Arial Narrow" w:hAnsi="Arial Narrow" w:cs="Arial Narrow"/>
          <w:spacing w:val="1"/>
          <w:sz w:val="20"/>
          <w:szCs w:val="20"/>
        </w:rPr>
        <w:t xml:space="preserve"> </w:t>
      </w:r>
      <w:r w:rsidRPr="0080344A">
        <w:rPr>
          <w:rFonts w:ascii="Arial Narrow" w:eastAsia="Arial Narrow" w:hAnsi="Arial Narrow" w:cs="Arial Narrow"/>
          <w:spacing w:val="-1"/>
          <w:sz w:val="20"/>
          <w:szCs w:val="20"/>
        </w:rPr>
        <w:t>authority must</w:t>
      </w:r>
      <w:r w:rsidRPr="0080344A">
        <w:rPr>
          <w:rFonts w:ascii="Arial Narrow" w:eastAsia="Arial Narrow" w:hAnsi="Arial Narrow" w:cs="Arial Narrow"/>
          <w:sz w:val="20"/>
          <w:szCs w:val="20"/>
        </w:rPr>
        <w:t xml:space="preserve"> be</w:t>
      </w:r>
      <w:r w:rsidRPr="0080344A">
        <w:rPr>
          <w:rFonts w:ascii="Arial Narrow" w:eastAsia="Arial Narrow" w:hAnsi="Arial Narrow" w:cs="Arial Narrow"/>
          <w:spacing w:val="-1"/>
          <w:sz w:val="20"/>
          <w:szCs w:val="20"/>
        </w:rPr>
        <w:t xml:space="preserve"> submitted </w:t>
      </w:r>
      <w:r w:rsidRPr="0080344A">
        <w:rPr>
          <w:rFonts w:ascii="Arial Narrow" w:eastAsia="Arial Narrow" w:hAnsi="Arial Narrow" w:cs="Arial Narrow"/>
          <w:sz w:val="20"/>
          <w:szCs w:val="20"/>
        </w:rPr>
        <w:t xml:space="preserve">e.g. </w:t>
      </w:r>
      <w:r w:rsidRPr="0080344A">
        <w:rPr>
          <w:rFonts w:ascii="Arial Narrow" w:eastAsia="Arial Narrow" w:hAnsi="Arial Narrow" w:cs="Arial Narrow"/>
          <w:spacing w:val="-1"/>
          <w:sz w:val="20"/>
          <w:szCs w:val="20"/>
        </w:rPr>
        <w:t>company</w:t>
      </w:r>
      <w:r w:rsidRPr="0080344A">
        <w:rPr>
          <w:rFonts w:ascii="Arial Narrow" w:eastAsia="Arial Narrow" w:hAnsi="Arial Narrow" w:cs="Arial Narrow"/>
          <w:spacing w:val="-2"/>
          <w:sz w:val="20"/>
          <w:szCs w:val="20"/>
        </w:rPr>
        <w:t xml:space="preserve"> </w:t>
      </w:r>
      <w:r w:rsidRPr="0080344A">
        <w:rPr>
          <w:rFonts w:ascii="Arial Narrow" w:eastAsia="Arial Narrow" w:hAnsi="Arial Narrow" w:cs="Arial Narrow"/>
          <w:sz w:val="20"/>
          <w:szCs w:val="20"/>
        </w:rPr>
        <w:t>resolution)</w:t>
      </w:r>
    </w:p>
    <w:p w14:paraId="3ED3D71D" w14:textId="77777777" w:rsidR="0080344A" w:rsidRPr="0080344A" w:rsidRDefault="0080344A" w:rsidP="0080344A">
      <w:pPr>
        <w:spacing w:before="8"/>
        <w:rPr>
          <w:rFonts w:ascii="Arial Narrow" w:eastAsia="Arial Narrow" w:hAnsi="Arial Narrow" w:cs="Arial Narrow"/>
          <w:sz w:val="20"/>
          <w:szCs w:val="20"/>
        </w:rPr>
      </w:pPr>
    </w:p>
    <w:p w14:paraId="5FF05684" w14:textId="77777777" w:rsidR="0080344A" w:rsidRPr="0080344A" w:rsidRDefault="0080344A" w:rsidP="0080344A">
      <w:pPr>
        <w:tabs>
          <w:tab w:val="left" w:pos="5969"/>
        </w:tabs>
        <w:ind w:left="207"/>
        <w:rPr>
          <w:rFonts w:ascii="Arial Narrow" w:eastAsia="Arial Narrow" w:hAnsi="Arial Narrow" w:cs="Arial Narrow"/>
          <w:sz w:val="20"/>
          <w:szCs w:val="20"/>
        </w:rPr>
      </w:pPr>
      <w:r w:rsidRPr="0080344A">
        <w:rPr>
          <w:rFonts w:ascii="Arial Narrow" w:eastAsia="Arial Narrow" w:hAnsi="Arial Narrow" w:cs="Arial Narrow"/>
          <w:w w:val="95"/>
          <w:sz w:val="20"/>
          <w:szCs w:val="20"/>
        </w:rPr>
        <w:t>DATE:</w:t>
      </w:r>
      <w:r w:rsidRPr="0080344A">
        <w:rPr>
          <w:rFonts w:ascii="Arial Narrow" w:eastAsia="Arial Narrow" w:hAnsi="Arial Narrow" w:cs="Arial Narrow"/>
          <w:w w:val="95"/>
          <w:sz w:val="20"/>
          <w:szCs w:val="20"/>
        </w:rPr>
        <w:tab/>
      </w:r>
      <w:r w:rsidRPr="0080344A">
        <w:rPr>
          <w:rFonts w:ascii="Arial Narrow" w:eastAsia="Arial Narrow" w:hAnsi="Arial Narrow" w:cs="Arial Narrow"/>
          <w:sz w:val="20"/>
          <w:szCs w:val="20"/>
        </w:rPr>
        <w:t>…………………………………………...</w:t>
      </w:r>
    </w:p>
    <w:p w14:paraId="6E5186C5" w14:textId="77777777" w:rsidR="0080344A" w:rsidRDefault="0080344A" w:rsidP="0080344A"/>
    <w:p w14:paraId="38CB630C" w14:textId="65011B54" w:rsidR="006E364B" w:rsidRPr="006E364B" w:rsidRDefault="00A17B53" w:rsidP="006E364B">
      <w:pPr>
        <w:pStyle w:val="Heading1"/>
        <w:numPr>
          <w:ilvl w:val="0"/>
          <w:numId w:val="0"/>
        </w:numPr>
        <w:rPr>
          <w:sz w:val="28"/>
          <w:lang w:val="en-GB"/>
        </w:rPr>
      </w:pPr>
      <w:r w:rsidRPr="00A17B53">
        <w:rPr>
          <w:sz w:val="28"/>
          <w:lang w:val="en-GB"/>
        </w:rPr>
        <w:lastRenderedPageBreak/>
        <w:t>T2.1.21</w:t>
      </w:r>
      <w:r>
        <w:rPr>
          <w:sz w:val="28"/>
          <w:lang w:val="en-GB"/>
        </w:rPr>
        <w:t>:</w:t>
      </w:r>
      <w:r w:rsidRPr="00A17B53">
        <w:rPr>
          <w:sz w:val="28"/>
          <w:lang w:val="en-GB"/>
        </w:rPr>
        <w:t xml:space="preserve"> </w:t>
      </w:r>
      <w:r w:rsidR="006E364B" w:rsidRPr="00391C3D">
        <w:rPr>
          <w:sz w:val="28"/>
          <w:lang w:val="en-GB"/>
        </w:rPr>
        <w:t>SBD 4</w:t>
      </w:r>
      <w:bookmarkStart w:id="124" w:name="_Toc484593959"/>
      <w:bookmarkStart w:id="125" w:name="_Toc484598061"/>
      <w:bookmarkStart w:id="126" w:name="_Toc484607064"/>
      <w:bookmarkStart w:id="127" w:name="_Toc484673987"/>
      <w:bookmarkStart w:id="128" w:name="_Toc484675111"/>
      <w:bookmarkStart w:id="129" w:name="_Toc484691869"/>
      <w:bookmarkStart w:id="130" w:name="_Toc484761345"/>
      <w:bookmarkEnd w:id="122"/>
      <w:bookmarkEnd w:id="123"/>
      <w:r w:rsidR="006E364B">
        <w:rPr>
          <w:sz w:val="28"/>
          <w:lang w:val="en-GB"/>
        </w:rPr>
        <w:t xml:space="preserve"> </w:t>
      </w:r>
      <w:r w:rsidR="001F1948">
        <w:rPr>
          <w:sz w:val="28"/>
          <w:lang w:val="en-GB"/>
        </w:rPr>
        <w:t xml:space="preserve">: </w:t>
      </w:r>
      <w:r w:rsidR="001F1948" w:rsidRPr="00391C3D">
        <w:rPr>
          <w:sz w:val="28"/>
          <w:lang w:val="en-GB"/>
        </w:rPr>
        <w:t xml:space="preserve">Declaration </w:t>
      </w:r>
      <w:r w:rsidR="001F1948">
        <w:rPr>
          <w:sz w:val="28"/>
          <w:lang w:val="en-GB"/>
        </w:rPr>
        <w:t>o</w:t>
      </w:r>
      <w:r w:rsidR="001F1948" w:rsidRPr="00391C3D">
        <w:rPr>
          <w:sz w:val="28"/>
          <w:lang w:val="en-GB"/>
        </w:rPr>
        <w:t>f Interest</w:t>
      </w:r>
      <w:bookmarkEnd w:id="124"/>
      <w:bookmarkEnd w:id="125"/>
      <w:bookmarkEnd w:id="126"/>
      <w:bookmarkEnd w:id="127"/>
      <w:bookmarkEnd w:id="128"/>
      <w:bookmarkEnd w:id="129"/>
      <w:bookmarkEnd w:id="130"/>
    </w:p>
    <w:p w14:paraId="6DA3A7B0" w14:textId="77777777" w:rsidR="006E364B" w:rsidRDefault="006E364B" w:rsidP="006E364B">
      <w:pPr>
        <w:tabs>
          <w:tab w:val="left" w:pos="-1440"/>
          <w:tab w:val="left" w:pos="-720"/>
          <w:tab w:val="left" w:pos="1123"/>
          <w:tab w:val="left" w:pos="2246"/>
          <w:tab w:val="left" w:pos="7363"/>
        </w:tabs>
        <w:jc w:val="both"/>
        <w:rPr>
          <w:rFonts w:ascii="Arial" w:hAnsi="Arial" w:cs="Arial"/>
          <w:lang w:val="en-GB"/>
        </w:rPr>
      </w:pPr>
    </w:p>
    <w:p w14:paraId="3A64ED18" w14:textId="77777777" w:rsidR="006E364B" w:rsidRPr="00391C3D" w:rsidRDefault="006E364B" w:rsidP="006E364B">
      <w:pPr>
        <w:tabs>
          <w:tab w:val="left" w:pos="-1440"/>
          <w:tab w:val="left" w:pos="-720"/>
          <w:tab w:val="left" w:pos="1123"/>
          <w:tab w:val="left" w:pos="2246"/>
          <w:tab w:val="left" w:pos="7363"/>
        </w:tabs>
        <w:jc w:val="both"/>
        <w:rPr>
          <w:rFonts w:ascii="Arial" w:hAnsi="Arial" w:cs="Arial"/>
          <w:lang w:val="en-GB"/>
        </w:rPr>
      </w:pPr>
    </w:p>
    <w:p w14:paraId="4CE889C2" w14:textId="630FAC90" w:rsidR="006E364B" w:rsidRPr="00391C3D" w:rsidRDefault="006E364B" w:rsidP="006E364B">
      <w:pPr>
        <w:tabs>
          <w:tab w:val="left" w:pos="-963"/>
          <w:tab w:val="left" w:pos="-720"/>
          <w:tab w:val="left" w:pos="900"/>
          <w:tab w:val="left" w:pos="2250"/>
          <w:tab w:val="left" w:pos="7363"/>
        </w:tabs>
        <w:spacing w:line="360" w:lineRule="auto"/>
        <w:ind w:left="900" w:hanging="900"/>
        <w:jc w:val="both"/>
        <w:rPr>
          <w:rFonts w:ascii="Arial" w:hAnsi="Arial" w:cs="Arial"/>
          <w:sz w:val="20"/>
          <w:lang w:val="en-GB"/>
        </w:rPr>
      </w:pPr>
      <w:r w:rsidRPr="00391C3D">
        <w:rPr>
          <w:rFonts w:ascii="Arial" w:hAnsi="Arial" w:cs="Arial"/>
          <w:lang w:val="en-GB"/>
        </w:rPr>
        <w:t>1.</w:t>
      </w:r>
      <w:r w:rsidRPr="00391C3D">
        <w:rPr>
          <w:rFonts w:ascii="Arial" w:hAnsi="Arial" w:cs="Arial"/>
          <w:lang w:val="en-GB"/>
        </w:rPr>
        <w:tab/>
      </w:r>
      <w:r w:rsidRPr="00391C3D">
        <w:rPr>
          <w:rFonts w:ascii="Arial" w:hAnsi="Arial" w:cs="Arial"/>
          <w:sz w:val="20"/>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00AD2747">
        <w:rPr>
          <w:rFonts w:ascii="Arial" w:hAnsi="Arial" w:cs="Arial"/>
          <w:sz w:val="20"/>
          <w:lang w:val="en-GB"/>
        </w:rPr>
        <w:t xml:space="preserve"> </w:t>
      </w:r>
      <w:r w:rsidRPr="00391C3D">
        <w:rPr>
          <w:rFonts w:ascii="Arial" w:hAnsi="Arial" w:cs="Arial"/>
          <w:sz w:val="20"/>
          <w:lang w:val="en-GB"/>
        </w:rPr>
        <w:t xml:space="preserve">in relation to the evaluating/adjudicating authority where- </w:t>
      </w:r>
    </w:p>
    <w:p w14:paraId="0FF9C1BA" w14:textId="77777777" w:rsidR="006E364B" w:rsidRPr="00391C3D" w:rsidRDefault="006E364B" w:rsidP="006E364B">
      <w:pPr>
        <w:tabs>
          <w:tab w:val="left" w:pos="-963"/>
          <w:tab w:val="left" w:pos="-720"/>
          <w:tab w:val="left" w:pos="900"/>
          <w:tab w:val="left" w:pos="1440"/>
          <w:tab w:val="left" w:pos="2250"/>
          <w:tab w:val="left" w:pos="7363"/>
        </w:tabs>
        <w:spacing w:line="360" w:lineRule="auto"/>
        <w:ind w:left="1440" w:hanging="1440"/>
        <w:jc w:val="both"/>
        <w:rPr>
          <w:rFonts w:ascii="Arial" w:hAnsi="Arial" w:cs="Arial"/>
          <w:sz w:val="20"/>
          <w:lang w:val="en-GB"/>
        </w:rPr>
      </w:pPr>
      <w:r w:rsidRPr="00391C3D">
        <w:rPr>
          <w:rFonts w:ascii="Arial" w:hAnsi="Arial" w:cs="Arial"/>
          <w:sz w:val="20"/>
          <w:lang w:val="en-GB"/>
        </w:rPr>
        <w:tab/>
        <w:t>-</w:t>
      </w:r>
      <w:r w:rsidRPr="00391C3D">
        <w:rPr>
          <w:rFonts w:ascii="Arial" w:hAnsi="Arial" w:cs="Arial"/>
          <w:sz w:val="20"/>
          <w:lang w:val="en-GB"/>
        </w:rPr>
        <w:tab/>
        <w:t>the bidder is employed by the state; and/or</w:t>
      </w:r>
    </w:p>
    <w:p w14:paraId="7B89C5C6" w14:textId="77777777" w:rsidR="006E364B" w:rsidRPr="00391C3D" w:rsidRDefault="006E364B" w:rsidP="006E364B">
      <w:pPr>
        <w:tabs>
          <w:tab w:val="left" w:pos="-963"/>
          <w:tab w:val="left" w:pos="-720"/>
          <w:tab w:val="left" w:pos="900"/>
          <w:tab w:val="left" w:pos="1440"/>
          <w:tab w:val="left" w:pos="2250"/>
          <w:tab w:val="left" w:pos="7363"/>
        </w:tabs>
        <w:spacing w:line="360" w:lineRule="auto"/>
        <w:ind w:left="1440" w:hanging="1440"/>
        <w:jc w:val="both"/>
        <w:rPr>
          <w:rFonts w:ascii="Arial" w:hAnsi="Arial" w:cs="Arial"/>
          <w:sz w:val="20"/>
          <w:lang w:val="en-GB"/>
        </w:rPr>
      </w:pPr>
      <w:r w:rsidRPr="00391C3D">
        <w:rPr>
          <w:rFonts w:ascii="Arial" w:hAnsi="Arial" w:cs="Arial"/>
          <w:sz w:val="20"/>
          <w:lang w:val="en-GB"/>
        </w:rPr>
        <w:tab/>
        <w:t>-</w:t>
      </w:r>
      <w:r w:rsidRPr="00391C3D">
        <w:rPr>
          <w:rFonts w:ascii="Arial" w:hAnsi="Arial" w:cs="Arial"/>
          <w:sz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F752886"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900" w:hanging="900"/>
        <w:jc w:val="both"/>
        <w:rPr>
          <w:rFonts w:ascii="Arial" w:hAnsi="Arial" w:cs="Arial"/>
          <w:sz w:val="20"/>
          <w:lang w:val="en-GB"/>
        </w:rPr>
      </w:pPr>
    </w:p>
    <w:p w14:paraId="7CA09696"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900" w:hanging="900"/>
        <w:jc w:val="both"/>
        <w:rPr>
          <w:rFonts w:ascii="Arial" w:hAnsi="Arial" w:cs="Arial"/>
          <w:b/>
          <w:sz w:val="20"/>
          <w:lang w:val="en-GB"/>
        </w:rPr>
      </w:pPr>
      <w:r w:rsidRPr="00391C3D">
        <w:rPr>
          <w:rFonts w:ascii="Arial" w:hAnsi="Arial" w:cs="Arial"/>
          <w:sz w:val="20"/>
          <w:lang w:val="en-GB"/>
        </w:rPr>
        <w:t>2.</w:t>
      </w:r>
      <w:r w:rsidRPr="00391C3D">
        <w:rPr>
          <w:rFonts w:ascii="Arial" w:hAnsi="Arial" w:cs="Arial"/>
          <w:sz w:val="20"/>
          <w:lang w:val="en-GB"/>
        </w:rPr>
        <w:tab/>
      </w:r>
      <w:r w:rsidRPr="00391C3D">
        <w:rPr>
          <w:rFonts w:ascii="Arial" w:hAnsi="Arial" w:cs="Arial"/>
          <w:b/>
          <w:sz w:val="20"/>
          <w:lang w:val="en-GB"/>
        </w:rPr>
        <w:t>In order to give effect to the above, the following questionnaire must be completed and submitted with the bid.</w:t>
      </w:r>
    </w:p>
    <w:p w14:paraId="37BDE6B6" w14:textId="77777777" w:rsidR="006E364B" w:rsidRPr="00391C3D" w:rsidRDefault="006E364B" w:rsidP="006E364B">
      <w:pPr>
        <w:tabs>
          <w:tab w:val="left" w:pos="-963"/>
          <w:tab w:val="left" w:pos="-720"/>
          <w:tab w:val="left" w:pos="900"/>
          <w:tab w:val="left" w:pos="1215"/>
          <w:tab w:val="left" w:pos="2552"/>
          <w:tab w:val="left" w:pos="7363"/>
        </w:tabs>
        <w:spacing w:line="360" w:lineRule="auto"/>
        <w:ind w:left="900" w:hanging="900"/>
        <w:rPr>
          <w:rFonts w:ascii="Arial" w:hAnsi="Arial" w:cs="Arial"/>
          <w:sz w:val="20"/>
          <w:lang w:val="en-GB"/>
        </w:rPr>
      </w:pPr>
      <w:r w:rsidRPr="00391C3D">
        <w:rPr>
          <w:rFonts w:ascii="Arial" w:hAnsi="Arial" w:cs="Arial"/>
          <w:sz w:val="20"/>
          <w:lang w:val="en-GB"/>
        </w:rPr>
        <w:t>2.1</w:t>
      </w:r>
      <w:r w:rsidRPr="00391C3D">
        <w:rPr>
          <w:rFonts w:ascii="Arial" w:hAnsi="Arial" w:cs="Arial"/>
          <w:sz w:val="20"/>
          <w:lang w:val="en-GB"/>
        </w:rPr>
        <w:tab/>
        <w:t xml:space="preserve">Full Name of bidder or his or her representative:  </w:t>
      </w:r>
    </w:p>
    <w:p w14:paraId="0B48B574" w14:textId="77777777" w:rsidR="006E364B" w:rsidRPr="00391C3D" w:rsidRDefault="006E364B" w:rsidP="006E364B">
      <w:pPr>
        <w:tabs>
          <w:tab w:val="left" w:pos="-963"/>
          <w:tab w:val="left" w:pos="-720"/>
          <w:tab w:val="left" w:pos="900"/>
          <w:tab w:val="left" w:pos="1215"/>
          <w:tab w:val="left" w:pos="2552"/>
          <w:tab w:val="left" w:pos="7363"/>
        </w:tabs>
        <w:spacing w:line="360" w:lineRule="auto"/>
        <w:ind w:left="900" w:hanging="900"/>
        <w:rPr>
          <w:rFonts w:ascii="Arial" w:hAnsi="Arial" w:cs="Arial"/>
          <w:sz w:val="20"/>
          <w:lang w:val="en-GB"/>
        </w:rPr>
      </w:pPr>
      <w:r w:rsidRPr="00391C3D">
        <w:rPr>
          <w:rFonts w:ascii="Arial" w:hAnsi="Arial" w:cs="Arial"/>
          <w:sz w:val="20"/>
          <w:lang w:val="en-GB"/>
        </w:rPr>
        <w:tab/>
        <w:t>…………………………………………………………………………………………………….</w:t>
      </w:r>
    </w:p>
    <w:p w14:paraId="7F65D4BD" w14:textId="77777777" w:rsidR="006E364B" w:rsidRPr="00391C3D" w:rsidRDefault="006E364B" w:rsidP="007F6F2A">
      <w:pPr>
        <w:widowControl w:val="0"/>
        <w:numPr>
          <w:ilvl w:val="1"/>
          <w:numId w:val="205"/>
        </w:numPr>
        <w:tabs>
          <w:tab w:val="left" w:pos="-963"/>
          <w:tab w:val="left" w:pos="-720"/>
          <w:tab w:val="left" w:pos="1215"/>
          <w:tab w:val="left" w:pos="2268"/>
          <w:tab w:val="left" w:pos="2552"/>
        </w:tabs>
        <w:spacing w:after="0" w:line="360" w:lineRule="auto"/>
        <w:rPr>
          <w:rFonts w:ascii="Arial" w:hAnsi="Arial" w:cs="Arial"/>
          <w:sz w:val="20"/>
          <w:lang w:val="en-GB"/>
        </w:rPr>
      </w:pPr>
      <w:r w:rsidRPr="00391C3D">
        <w:rPr>
          <w:rFonts w:ascii="Arial" w:hAnsi="Arial" w:cs="Arial"/>
          <w:sz w:val="20"/>
          <w:lang w:val="en-GB"/>
        </w:rPr>
        <w:t>Identity Number:  ………………………………..………………………………………………</w:t>
      </w:r>
    </w:p>
    <w:p w14:paraId="009F604F" w14:textId="77777777" w:rsidR="006E364B" w:rsidRPr="00391C3D" w:rsidRDefault="006E364B" w:rsidP="007F6F2A">
      <w:pPr>
        <w:widowControl w:val="0"/>
        <w:numPr>
          <w:ilvl w:val="1"/>
          <w:numId w:val="205"/>
        </w:numPr>
        <w:tabs>
          <w:tab w:val="left" w:pos="-963"/>
          <w:tab w:val="left" w:pos="-720"/>
          <w:tab w:val="left" w:pos="1215"/>
          <w:tab w:val="left" w:pos="2268"/>
          <w:tab w:val="left" w:pos="2552"/>
        </w:tabs>
        <w:spacing w:after="0" w:line="360" w:lineRule="auto"/>
        <w:rPr>
          <w:rFonts w:ascii="Arial" w:hAnsi="Arial" w:cs="Arial"/>
          <w:sz w:val="20"/>
          <w:lang w:val="en-GB"/>
        </w:rPr>
      </w:pPr>
      <w:r w:rsidRPr="00391C3D">
        <w:rPr>
          <w:rFonts w:ascii="Arial" w:hAnsi="Arial" w:cs="Arial"/>
          <w:sz w:val="20"/>
          <w:lang w:val="en-GB"/>
        </w:rPr>
        <w:t xml:space="preserve">Position occupied in the Company (director, trustee, shareholder²):  </w:t>
      </w:r>
    </w:p>
    <w:p w14:paraId="7D3E5DBC" w14:textId="77777777" w:rsidR="006E364B" w:rsidRPr="00391C3D" w:rsidRDefault="006E364B" w:rsidP="006E364B">
      <w:pPr>
        <w:widowControl w:val="0"/>
        <w:tabs>
          <w:tab w:val="left" w:pos="-963"/>
          <w:tab w:val="left" w:pos="-720"/>
          <w:tab w:val="left" w:pos="1215"/>
          <w:tab w:val="left" w:pos="2268"/>
          <w:tab w:val="left" w:pos="2552"/>
        </w:tabs>
        <w:spacing w:before="240" w:after="0" w:line="360" w:lineRule="auto"/>
        <w:ind w:left="900"/>
        <w:rPr>
          <w:rFonts w:ascii="Arial" w:hAnsi="Arial" w:cs="Arial"/>
          <w:sz w:val="20"/>
          <w:lang w:val="en-GB"/>
        </w:rPr>
      </w:pPr>
      <w:r w:rsidRPr="00391C3D">
        <w:rPr>
          <w:rFonts w:ascii="Arial" w:hAnsi="Arial" w:cs="Arial"/>
          <w:sz w:val="20"/>
          <w:lang w:val="en-GB"/>
        </w:rPr>
        <w:t>……………………………………………………………………………………………………..</w:t>
      </w:r>
    </w:p>
    <w:p w14:paraId="5C9EE77D" w14:textId="77777777" w:rsidR="006E364B" w:rsidRPr="00391C3D" w:rsidRDefault="006E364B" w:rsidP="007F6F2A">
      <w:pPr>
        <w:widowControl w:val="0"/>
        <w:numPr>
          <w:ilvl w:val="1"/>
          <w:numId w:val="205"/>
        </w:numPr>
        <w:tabs>
          <w:tab w:val="left" w:pos="-963"/>
          <w:tab w:val="left" w:pos="-720"/>
          <w:tab w:val="left" w:pos="1215"/>
          <w:tab w:val="left" w:pos="2268"/>
          <w:tab w:val="left" w:pos="2552"/>
        </w:tabs>
        <w:spacing w:before="240" w:after="0" w:line="360" w:lineRule="auto"/>
        <w:rPr>
          <w:rFonts w:ascii="Arial" w:hAnsi="Arial" w:cs="Arial"/>
          <w:sz w:val="20"/>
          <w:lang w:val="en-GB"/>
        </w:rPr>
      </w:pPr>
      <w:r w:rsidRPr="00391C3D">
        <w:rPr>
          <w:rFonts w:ascii="Arial" w:hAnsi="Arial" w:cs="Arial"/>
          <w:sz w:val="20"/>
          <w:lang w:val="en-GB"/>
        </w:rPr>
        <w:t>Company Registration Number:  ………………………………………………………..…….</w:t>
      </w:r>
    </w:p>
    <w:p w14:paraId="572384E5" w14:textId="77777777" w:rsidR="006E364B" w:rsidRPr="00391C3D" w:rsidRDefault="006E364B" w:rsidP="006E364B">
      <w:pPr>
        <w:tabs>
          <w:tab w:val="left" w:pos="-963"/>
          <w:tab w:val="left" w:pos="-720"/>
          <w:tab w:val="left" w:pos="1215"/>
          <w:tab w:val="left" w:pos="2268"/>
          <w:tab w:val="left" w:pos="2552"/>
        </w:tabs>
        <w:spacing w:line="360" w:lineRule="auto"/>
        <w:jc w:val="both"/>
        <w:rPr>
          <w:rFonts w:ascii="Arial" w:hAnsi="Arial" w:cs="Arial"/>
          <w:sz w:val="20"/>
          <w:lang w:val="en-GB"/>
        </w:rPr>
      </w:pPr>
    </w:p>
    <w:p w14:paraId="08AE20E8" w14:textId="77777777" w:rsidR="006E364B" w:rsidRPr="00391C3D" w:rsidRDefault="006E364B" w:rsidP="007F6F2A">
      <w:pPr>
        <w:widowControl w:val="0"/>
        <w:numPr>
          <w:ilvl w:val="1"/>
          <w:numId w:val="205"/>
        </w:numPr>
        <w:tabs>
          <w:tab w:val="left" w:pos="-963"/>
          <w:tab w:val="left" w:pos="-720"/>
          <w:tab w:val="left" w:pos="1215"/>
          <w:tab w:val="left" w:pos="2268"/>
          <w:tab w:val="left" w:pos="2552"/>
        </w:tabs>
        <w:spacing w:after="0" w:line="360" w:lineRule="auto"/>
        <w:jc w:val="both"/>
        <w:rPr>
          <w:rFonts w:ascii="Arial" w:hAnsi="Arial" w:cs="Arial"/>
          <w:sz w:val="20"/>
          <w:lang w:val="en-GB"/>
        </w:rPr>
      </w:pPr>
      <w:r w:rsidRPr="00391C3D">
        <w:rPr>
          <w:rFonts w:ascii="Arial" w:hAnsi="Arial" w:cs="Arial"/>
          <w:sz w:val="20"/>
          <w:lang w:val="en-GB"/>
        </w:rPr>
        <w:t>Tax Reference Number:  ……………………………………………………………….………</w:t>
      </w:r>
    </w:p>
    <w:p w14:paraId="1B312459" w14:textId="77777777" w:rsidR="006E364B" w:rsidRPr="00391C3D" w:rsidRDefault="006E364B" w:rsidP="006E364B">
      <w:pPr>
        <w:tabs>
          <w:tab w:val="left" w:pos="-963"/>
          <w:tab w:val="left" w:pos="-720"/>
          <w:tab w:val="left" w:pos="1215"/>
          <w:tab w:val="left" w:pos="2268"/>
          <w:tab w:val="left" w:pos="2552"/>
        </w:tabs>
        <w:spacing w:line="360" w:lineRule="auto"/>
        <w:jc w:val="both"/>
        <w:rPr>
          <w:rFonts w:ascii="Arial" w:hAnsi="Arial" w:cs="Arial"/>
          <w:sz w:val="20"/>
          <w:lang w:val="en-GB"/>
        </w:rPr>
      </w:pPr>
    </w:p>
    <w:p w14:paraId="474C296C" w14:textId="77777777" w:rsidR="006E364B" w:rsidRPr="00391C3D" w:rsidRDefault="006E364B" w:rsidP="007F6F2A">
      <w:pPr>
        <w:widowControl w:val="0"/>
        <w:numPr>
          <w:ilvl w:val="1"/>
          <w:numId w:val="205"/>
        </w:numPr>
        <w:tabs>
          <w:tab w:val="left" w:pos="-963"/>
          <w:tab w:val="left" w:pos="-720"/>
          <w:tab w:val="left" w:pos="1215"/>
          <w:tab w:val="left" w:pos="2268"/>
          <w:tab w:val="left" w:pos="2552"/>
        </w:tabs>
        <w:spacing w:after="0" w:line="360" w:lineRule="auto"/>
        <w:jc w:val="both"/>
        <w:rPr>
          <w:rFonts w:ascii="Arial" w:hAnsi="Arial" w:cs="Arial"/>
          <w:sz w:val="20"/>
          <w:lang w:val="en-GB"/>
        </w:rPr>
      </w:pPr>
      <w:r w:rsidRPr="00391C3D">
        <w:rPr>
          <w:rFonts w:ascii="Arial" w:hAnsi="Arial" w:cs="Arial"/>
          <w:sz w:val="20"/>
          <w:lang w:val="en-GB"/>
        </w:rPr>
        <w:t>VAT Registration Number:  …………………………………………………………………....</w:t>
      </w:r>
      <w:r w:rsidRPr="00391C3D">
        <w:rPr>
          <w:rFonts w:ascii="Arial" w:hAnsi="Arial" w:cs="Arial"/>
          <w:sz w:val="20"/>
          <w:lang w:val="en-GB"/>
        </w:rPr>
        <w:tab/>
      </w:r>
      <w:r w:rsidRPr="00391C3D">
        <w:rPr>
          <w:rFonts w:ascii="Arial" w:hAnsi="Arial" w:cs="Arial"/>
          <w:sz w:val="20"/>
          <w:lang w:val="en-GB"/>
        </w:rPr>
        <w:tab/>
      </w:r>
    </w:p>
    <w:p w14:paraId="4FDDEBD3"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900" w:hanging="900"/>
        <w:jc w:val="both"/>
        <w:rPr>
          <w:rFonts w:ascii="Arial" w:hAnsi="Arial" w:cs="Arial"/>
          <w:sz w:val="20"/>
          <w:lang w:val="en-GB"/>
        </w:rPr>
      </w:pPr>
      <w:r w:rsidRPr="00391C3D">
        <w:rPr>
          <w:rFonts w:ascii="Arial" w:hAnsi="Arial" w:cs="Arial"/>
          <w:sz w:val="20"/>
          <w:lang w:val="en-GB"/>
        </w:rPr>
        <w:lastRenderedPageBreak/>
        <w:t>2.6.1</w:t>
      </w:r>
      <w:r w:rsidRPr="00391C3D">
        <w:rPr>
          <w:rFonts w:ascii="Arial" w:hAnsi="Arial" w:cs="Arial"/>
          <w:sz w:val="20"/>
          <w:lang w:val="en-GB"/>
        </w:rPr>
        <w:tab/>
        <w:t>The names of all directors / trustees / shareholders / members, their individual identity numbers, tax reference numbers and, if applicable, employee / pers</w:t>
      </w:r>
      <w:r>
        <w:rPr>
          <w:rFonts w:ascii="Arial" w:hAnsi="Arial" w:cs="Arial"/>
          <w:sz w:val="20"/>
          <w:lang w:val="en-GB"/>
        </w:rPr>
        <w:t>on</w:t>
      </w:r>
      <w:r w:rsidRPr="00391C3D">
        <w:rPr>
          <w:rFonts w:ascii="Arial" w:hAnsi="Arial" w:cs="Arial"/>
          <w:sz w:val="20"/>
          <w:lang w:val="en-GB"/>
        </w:rPr>
        <w:t>al numbers must be indicated in paragraph 3 below.</w:t>
      </w:r>
    </w:p>
    <w:p w14:paraId="0FACE475" w14:textId="77777777" w:rsidR="006E364B" w:rsidRPr="00391C3D" w:rsidRDefault="006E364B" w:rsidP="006E364B">
      <w:pPr>
        <w:tabs>
          <w:tab w:val="left" w:pos="-963"/>
          <w:tab w:val="left" w:pos="-720"/>
          <w:tab w:val="left" w:pos="900"/>
          <w:tab w:val="left" w:pos="1215"/>
          <w:tab w:val="left" w:pos="2250"/>
          <w:tab w:val="left" w:pos="7363"/>
        </w:tabs>
        <w:spacing w:line="360" w:lineRule="auto"/>
        <w:jc w:val="both"/>
        <w:rPr>
          <w:rFonts w:ascii="Arial" w:hAnsi="Arial" w:cs="Arial"/>
          <w:sz w:val="20"/>
          <w:lang w:val="en-GB"/>
        </w:rPr>
      </w:pPr>
      <w:r w:rsidRPr="00391C3D">
        <w:rPr>
          <w:rFonts w:ascii="Arial" w:hAnsi="Arial" w:cs="Arial"/>
          <w:sz w:val="20"/>
          <w:lang w:val="en-GB"/>
        </w:rPr>
        <w:tab/>
        <w:t>¹“State” means –</w:t>
      </w:r>
    </w:p>
    <w:p w14:paraId="76C51812"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1215" w:hanging="1215"/>
        <w:jc w:val="both"/>
        <w:rPr>
          <w:rFonts w:ascii="Arial" w:hAnsi="Arial" w:cs="Arial"/>
          <w:sz w:val="20"/>
          <w:lang w:val="en-GB"/>
        </w:rPr>
      </w:pPr>
      <w:r w:rsidRPr="00391C3D">
        <w:rPr>
          <w:rFonts w:ascii="Arial" w:hAnsi="Arial" w:cs="Arial"/>
          <w:sz w:val="20"/>
          <w:lang w:val="en-GB"/>
        </w:rPr>
        <w:tab/>
        <w:t>(a)</w:t>
      </w:r>
      <w:r w:rsidRPr="00391C3D">
        <w:rPr>
          <w:rFonts w:ascii="Arial" w:hAnsi="Arial" w:cs="Arial"/>
          <w:sz w:val="20"/>
          <w:lang w:val="en-GB"/>
        </w:rPr>
        <w:tab/>
        <w:t>any national or provincial department, national or provincial public entity or constitutional institution within the meaning of the Public Finance Management Act, 1999 (Act No. 1 of 1999);</w:t>
      </w:r>
    </w:p>
    <w:p w14:paraId="023953E4"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1215" w:hanging="1215"/>
        <w:jc w:val="both"/>
        <w:rPr>
          <w:rFonts w:ascii="Arial" w:hAnsi="Arial" w:cs="Arial"/>
          <w:sz w:val="20"/>
          <w:lang w:val="en-GB"/>
        </w:rPr>
      </w:pPr>
      <w:r w:rsidRPr="00391C3D">
        <w:rPr>
          <w:rFonts w:ascii="Arial" w:hAnsi="Arial" w:cs="Arial"/>
          <w:sz w:val="20"/>
          <w:lang w:val="en-GB"/>
        </w:rPr>
        <w:tab/>
        <w:t>(b)</w:t>
      </w:r>
      <w:r w:rsidRPr="00391C3D">
        <w:rPr>
          <w:rFonts w:ascii="Arial" w:hAnsi="Arial" w:cs="Arial"/>
          <w:sz w:val="20"/>
          <w:lang w:val="en-GB"/>
        </w:rPr>
        <w:tab/>
        <w:t>any municipality or municipal entity;</w:t>
      </w:r>
    </w:p>
    <w:p w14:paraId="6C54144A"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1215" w:hanging="1215"/>
        <w:jc w:val="both"/>
        <w:rPr>
          <w:rFonts w:ascii="Arial" w:hAnsi="Arial" w:cs="Arial"/>
          <w:sz w:val="20"/>
          <w:lang w:val="en-GB"/>
        </w:rPr>
      </w:pPr>
      <w:r w:rsidRPr="00391C3D">
        <w:rPr>
          <w:rFonts w:ascii="Arial" w:hAnsi="Arial" w:cs="Arial"/>
          <w:sz w:val="20"/>
          <w:lang w:val="en-GB"/>
        </w:rPr>
        <w:tab/>
        <w:t>(c)</w:t>
      </w:r>
      <w:r w:rsidRPr="00391C3D">
        <w:rPr>
          <w:rFonts w:ascii="Arial" w:hAnsi="Arial" w:cs="Arial"/>
          <w:sz w:val="20"/>
          <w:lang w:val="en-GB"/>
        </w:rPr>
        <w:tab/>
        <w:t>provincial legislature;</w:t>
      </w:r>
    </w:p>
    <w:p w14:paraId="709B3924"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1215" w:hanging="1215"/>
        <w:jc w:val="both"/>
        <w:rPr>
          <w:rFonts w:ascii="Arial" w:hAnsi="Arial" w:cs="Arial"/>
          <w:sz w:val="20"/>
          <w:lang w:val="en-GB"/>
        </w:rPr>
      </w:pPr>
      <w:r w:rsidRPr="00391C3D">
        <w:rPr>
          <w:rFonts w:ascii="Arial" w:hAnsi="Arial" w:cs="Arial"/>
          <w:sz w:val="20"/>
          <w:lang w:val="en-GB"/>
        </w:rPr>
        <w:tab/>
        <w:t>(d)</w:t>
      </w:r>
      <w:r w:rsidRPr="00391C3D">
        <w:rPr>
          <w:rFonts w:ascii="Arial" w:hAnsi="Arial" w:cs="Arial"/>
          <w:sz w:val="20"/>
          <w:lang w:val="en-GB"/>
        </w:rPr>
        <w:tab/>
        <w:t>national Assembly or the national Council of provinces; or</w:t>
      </w:r>
    </w:p>
    <w:p w14:paraId="0DEC1E54" w14:textId="77777777" w:rsidR="006E364B" w:rsidRPr="00391C3D" w:rsidRDefault="006E364B" w:rsidP="006E364B">
      <w:pPr>
        <w:tabs>
          <w:tab w:val="left" w:pos="-963"/>
          <w:tab w:val="left" w:pos="-720"/>
          <w:tab w:val="left" w:pos="900"/>
          <w:tab w:val="left" w:pos="1215"/>
          <w:tab w:val="left" w:pos="2250"/>
          <w:tab w:val="left" w:pos="7363"/>
        </w:tabs>
        <w:spacing w:line="360" w:lineRule="auto"/>
        <w:ind w:left="1215" w:hanging="1215"/>
        <w:jc w:val="both"/>
        <w:rPr>
          <w:rFonts w:ascii="Arial" w:hAnsi="Arial" w:cs="Arial"/>
          <w:sz w:val="20"/>
          <w:lang w:val="en-GB"/>
        </w:rPr>
      </w:pPr>
      <w:r w:rsidRPr="00391C3D">
        <w:rPr>
          <w:rFonts w:ascii="Arial" w:hAnsi="Arial" w:cs="Arial"/>
          <w:sz w:val="20"/>
          <w:lang w:val="en-GB"/>
        </w:rPr>
        <w:tab/>
        <w:t>(e)</w:t>
      </w:r>
      <w:r w:rsidRPr="00391C3D">
        <w:rPr>
          <w:rFonts w:ascii="Arial" w:hAnsi="Arial" w:cs="Arial"/>
          <w:sz w:val="20"/>
          <w:lang w:val="en-GB"/>
        </w:rPr>
        <w:tab/>
        <w:t>Parliament.</w:t>
      </w:r>
    </w:p>
    <w:p w14:paraId="365446EC" w14:textId="77777777" w:rsidR="006E364B" w:rsidRPr="00391C3D" w:rsidRDefault="006E364B" w:rsidP="006E364B">
      <w:pPr>
        <w:tabs>
          <w:tab w:val="left" w:pos="-963"/>
          <w:tab w:val="left" w:pos="-720"/>
          <w:tab w:val="left" w:pos="142"/>
          <w:tab w:val="left" w:pos="851"/>
          <w:tab w:val="left" w:pos="2250"/>
          <w:tab w:val="left" w:pos="7363"/>
        </w:tabs>
        <w:spacing w:line="360" w:lineRule="auto"/>
        <w:ind w:left="851" w:hanging="851"/>
        <w:jc w:val="both"/>
        <w:rPr>
          <w:rFonts w:ascii="Arial" w:hAnsi="Arial" w:cs="Arial"/>
          <w:sz w:val="20"/>
          <w:lang w:val="en-GB"/>
        </w:rPr>
      </w:pPr>
      <w:r w:rsidRPr="00391C3D">
        <w:rPr>
          <w:rFonts w:ascii="Arial" w:hAnsi="Arial" w:cs="Arial"/>
          <w:sz w:val="20"/>
          <w:lang w:val="en-GB"/>
        </w:rPr>
        <w:tab/>
      </w:r>
      <w:r w:rsidRPr="00391C3D">
        <w:rPr>
          <w:rFonts w:ascii="Arial" w:hAnsi="Arial" w:cs="Arial"/>
          <w:sz w:val="20"/>
          <w:lang w:val="en-GB"/>
        </w:rPr>
        <w:tab/>
        <w:t>²”Shareholder” means a person who owns shares in the company and is actively involved in the management of the enterprise or business and exercises control over the enterprise.</w:t>
      </w:r>
      <w:r w:rsidRPr="00391C3D">
        <w:rPr>
          <w:rFonts w:ascii="Arial" w:hAnsi="Arial" w:cs="Arial"/>
          <w:sz w:val="20"/>
          <w:lang w:val="en-GB"/>
        </w:rPr>
        <w:tab/>
      </w:r>
    </w:p>
    <w:p w14:paraId="5A318D5F" w14:textId="77777777" w:rsidR="006E364B" w:rsidRPr="00391C3D" w:rsidRDefault="006E364B" w:rsidP="006E364B">
      <w:pPr>
        <w:tabs>
          <w:tab w:val="left" w:pos="851"/>
        </w:tabs>
        <w:spacing w:line="360" w:lineRule="auto"/>
        <w:ind w:left="851" w:hanging="851"/>
        <w:rPr>
          <w:rFonts w:ascii="Arial" w:hAnsi="Arial" w:cs="Arial"/>
          <w:sz w:val="20"/>
        </w:rPr>
      </w:pPr>
    </w:p>
    <w:p w14:paraId="3A0953D9" w14:textId="77777777" w:rsidR="006E364B" w:rsidRPr="00391C3D" w:rsidRDefault="006E364B" w:rsidP="006E364B">
      <w:pPr>
        <w:spacing w:line="360" w:lineRule="auto"/>
        <w:rPr>
          <w:rFonts w:ascii="Arial" w:hAnsi="Arial" w:cs="Arial"/>
          <w:b/>
          <w:sz w:val="20"/>
        </w:rPr>
      </w:pPr>
      <w:r w:rsidRPr="00391C3D">
        <w:rPr>
          <w:rFonts w:ascii="Arial" w:hAnsi="Arial" w:cs="Arial"/>
          <w:sz w:val="20"/>
        </w:rPr>
        <w:t xml:space="preserve">2.7 </w:t>
      </w:r>
      <w:r w:rsidRPr="00391C3D">
        <w:rPr>
          <w:rFonts w:ascii="Arial" w:hAnsi="Arial" w:cs="Arial"/>
          <w:sz w:val="20"/>
        </w:rPr>
        <w:tab/>
        <w:t>Are you or any person connected with the bidder</w:t>
      </w:r>
      <w:r w:rsidRPr="00391C3D">
        <w:rPr>
          <w:rFonts w:ascii="Arial" w:hAnsi="Arial" w:cs="Arial"/>
          <w:sz w:val="20"/>
        </w:rPr>
        <w:tab/>
      </w:r>
      <w:r w:rsidRPr="00391C3D">
        <w:rPr>
          <w:rFonts w:ascii="Arial" w:hAnsi="Arial" w:cs="Arial"/>
          <w:sz w:val="20"/>
        </w:rPr>
        <w:tab/>
      </w:r>
      <w:r w:rsidRPr="00391C3D">
        <w:rPr>
          <w:rFonts w:ascii="Arial" w:hAnsi="Arial" w:cs="Arial"/>
          <w:sz w:val="20"/>
        </w:rPr>
        <w:tab/>
      </w:r>
      <w:r>
        <w:rPr>
          <w:rFonts w:ascii="Arial" w:hAnsi="Arial" w:cs="Arial"/>
          <w:sz w:val="20"/>
        </w:rPr>
        <w:tab/>
      </w:r>
      <w:r w:rsidRPr="00391C3D">
        <w:rPr>
          <w:rFonts w:ascii="Arial" w:hAnsi="Arial" w:cs="Arial"/>
          <w:b/>
          <w:sz w:val="20"/>
        </w:rPr>
        <w:t>YES / NO</w:t>
      </w:r>
    </w:p>
    <w:p w14:paraId="12E2799C" w14:textId="77777777" w:rsidR="006E364B" w:rsidRPr="00391C3D" w:rsidRDefault="006E364B" w:rsidP="006E364B">
      <w:pPr>
        <w:spacing w:line="360" w:lineRule="auto"/>
        <w:rPr>
          <w:rFonts w:ascii="Arial" w:hAnsi="Arial" w:cs="Arial"/>
          <w:sz w:val="20"/>
        </w:rPr>
      </w:pPr>
      <w:r w:rsidRPr="00391C3D">
        <w:rPr>
          <w:rFonts w:ascii="Arial" w:hAnsi="Arial" w:cs="Arial"/>
          <w:sz w:val="20"/>
        </w:rPr>
        <w:tab/>
        <w:t>presently employed by the state?</w:t>
      </w:r>
    </w:p>
    <w:p w14:paraId="15601DFB" w14:textId="77777777" w:rsidR="006E364B" w:rsidRPr="00391C3D" w:rsidRDefault="006E364B" w:rsidP="007F6F2A">
      <w:pPr>
        <w:numPr>
          <w:ilvl w:val="2"/>
          <w:numId w:val="206"/>
        </w:numPr>
        <w:spacing w:after="0" w:line="360" w:lineRule="auto"/>
        <w:rPr>
          <w:rFonts w:ascii="Arial" w:hAnsi="Arial" w:cs="Arial"/>
          <w:sz w:val="20"/>
        </w:rPr>
      </w:pPr>
      <w:r w:rsidRPr="00391C3D">
        <w:rPr>
          <w:rFonts w:ascii="Arial" w:hAnsi="Arial" w:cs="Arial"/>
          <w:sz w:val="20"/>
        </w:rPr>
        <w:t>If so, furnish the following particulars:</w:t>
      </w:r>
    </w:p>
    <w:p w14:paraId="236AE487" w14:textId="77777777" w:rsidR="006E364B" w:rsidRDefault="006E364B" w:rsidP="006E364B">
      <w:pPr>
        <w:spacing w:line="360" w:lineRule="auto"/>
        <w:ind w:left="720"/>
        <w:rPr>
          <w:rFonts w:ascii="Arial" w:hAnsi="Arial" w:cs="Arial"/>
          <w:sz w:val="20"/>
        </w:rPr>
      </w:pPr>
      <w:r w:rsidRPr="00391C3D">
        <w:rPr>
          <w:rFonts w:ascii="Arial" w:hAnsi="Arial" w:cs="Arial"/>
          <w:sz w:val="20"/>
        </w:rPr>
        <w:t>Name of person / director / trustee / shareholder/ member:        ……....…………………………………………………………………………………….………</w:t>
      </w:r>
    </w:p>
    <w:p w14:paraId="56CDC750"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 xml:space="preserve">Name of state institution at which you or the person </w:t>
      </w:r>
    </w:p>
    <w:p w14:paraId="2F6431B6"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 xml:space="preserve">connected to the bidder is employed :      </w:t>
      </w:r>
      <w:r w:rsidRPr="00391C3D">
        <w:rPr>
          <w:rFonts w:ascii="Arial" w:hAnsi="Arial" w:cs="Arial"/>
          <w:sz w:val="20"/>
        </w:rPr>
        <w:tab/>
        <w:t xml:space="preserve">    …………………………</w:t>
      </w:r>
      <w:r>
        <w:rPr>
          <w:rFonts w:ascii="Arial" w:hAnsi="Arial" w:cs="Arial"/>
          <w:sz w:val="20"/>
        </w:rPr>
        <w:t>.</w:t>
      </w:r>
      <w:r w:rsidRPr="00391C3D">
        <w:rPr>
          <w:rFonts w:ascii="Arial" w:hAnsi="Arial" w:cs="Arial"/>
          <w:sz w:val="20"/>
        </w:rPr>
        <w:t>……………</w:t>
      </w:r>
    </w:p>
    <w:p w14:paraId="31D3F14E"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Position occupied in the state institution:</w:t>
      </w:r>
      <w:r w:rsidRPr="00391C3D">
        <w:rPr>
          <w:rFonts w:ascii="Arial" w:hAnsi="Arial" w:cs="Arial"/>
          <w:sz w:val="20"/>
        </w:rPr>
        <w:tab/>
      </w:r>
      <w:r w:rsidRPr="00391C3D">
        <w:rPr>
          <w:rFonts w:ascii="Arial" w:hAnsi="Arial" w:cs="Arial"/>
          <w:sz w:val="20"/>
        </w:rPr>
        <w:tab/>
        <w:t xml:space="preserve">     ………………………………………</w:t>
      </w:r>
    </w:p>
    <w:p w14:paraId="2ADCFD2D"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Any other particulars:</w:t>
      </w:r>
      <w:r w:rsidRPr="00391C3D">
        <w:rPr>
          <w:rFonts w:ascii="Arial" w:hAnsi="Arial" w:cs="Arial"/>
          <w:sz w:val="20"/>
        </w:rPr>
        <w:tab/>
      </w:r>
      <w:r w:rsidRPr="00391C3D">
        <w:rPr>
          <w:rFonts w:ascii="Arial" w:hAnsi="Arial" w:cs="Arial"/>
          <w:sz w:val="20"/>
        </w:rPr>
        <w:tab/>
      </w:r>
      <w:r w:rsidRPr="00391C3D">
        <w:rPr>
          <w:rFonts w:ascii="Arial" w:hAnsi="Arial" w:cs="Arial"/>
          <w:sz w:val="20"/>
        </w:rPr>
        <w:tab/>
      </w:r>
      <w:r w:rsidRPr="00391C3D">
        <w:rPr>
          <w:rFonts w:ascii="Arial" w:hAnsi="Arial" w:cs="Arial"/>
          <w:sz w:val="20"/>
          <w:lang w:val="en-GB"/>
        </w:rPr>
        <w:t>……………………………………………………</w:t>
      </w:r>
    </w:p>
    <w:p w14:paraId="7AE977E4" w14:textId="77777777" w:rsidR="006E364B" w:rsidRPr="0046149E" w:rsidRDefault="006E364B" w:rsidP="006E364B">
      <w:pPr>
        <w:spacing w:line="360" w:lineRule="auto"/>
        <w:ind w:left="720"/>
        <w:rPr>
          <w:rFonts w:ascii="Arial" w:hAnsi="Arial" w:cs="Arial"/>
          <w:sz w:val="20"/>
          <w:lang w:val="en-GB"/>
        </w:rPr>
      </w:pPr>
      <w:r w:rsidRPr="00391C3D">
        <w:rPr>
          <w:rFonts w:ascii="Arial" w:hAnsi="Arial" w:cs="Arial"/>
          <w:sz w:val="20"/>
          <w:lang w:val="en-GB"/>
        </w:rPr>
        <w:t>……………………………………………………………………………………………………</w:t>
      </w:r>
    </w:p>
    <w:p w14:paraId="69A97025" w14:textId="77777777" w:rsidR="006E364B" w:rsidRPr="00391C3D" w:rsidRDefault="006E364B" w:rsidP="007F6F2A">
      <w:pPr>
        <w:numPr>
          <w:ilvl w:val="2"/>
          <w:numId w:val="206"/>
        </w:numPr>
        <w:spacing w:after="0" w:line="360" w:lineRule="auto"/>
        <w:rPr>
          <w:rFonts w:ascii="Arial" w:hAnsi="Arial" w:cs="Arial"/>
          <w:sz w:val="20"/>
        </w:rPr>
      </w:pPr>
      <w:r w:rsidRPr="00391C3D">
        <w:rPr>
          <w:rFonts w:ascii="Arial" w:hAnsi="Arial" w:cs="Arial"/>
          <w:sz w:val="20"/>
        </w:rPr>
        <w:t>If you are presently employed by the state, did you obtain</w:t>
      </w:r>
      <w:r w:rsidRPr="00391C3D">
        <w:rPr>
          <w:rFonts w:ascii="Arial" w:hAnsi="Arial" w:cs="Arial"/>
          <w:sz w:val="20"/>
        </w:rPr>
        <w:tab/>
      </w:r>
      <w:r w:rsidRPr="00391C3D">
        <w:rPr>
          <w:rFonts w:ascii="Arial" w:hAnsi="Arial" w:cs="Arial"/>
          <w:sz w:val="20"/>
        </w:rPr>
        <w:tab/>
      </w:r>
      <w:r w:rsidRPr="00391C3D">
        <w:rPr>
          <w:rFonts w:ascii="Arial" w:hAnsi="Arial" w:cs="Arial"/>
          <w:b/>
          <w:sz w:val="20"/>
        </w:rPr>
        <w:t>YES / NO</w:t>
      </w:r>
    </w:p>
    <w:p w14:paraId="24402145"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 xml:space="preserve">the appropriate authority to undertake remunerative </w:t>
      </w:r>
    </w:p>
    <w:p w14:paraId="4B492823" w14:textId="77777777" w:rsidR="006E364B" w:rsidRDefault="006E364B" w:rsidP="006E364B">
      <w:pPr>
        <w:spacing w:line="360" w:lineRule="auto"/>
        <w:ind w:left="720"/>
        <w:rPr>
          <w:rFonts w:ascii="Arial" w:hAnsi="Arial" w:cs="Arial"/>
          <w:sz w:val="20"/>
        </w:rPr>
      </w:pPr>
      <w:r w:rsidRPr="00391C3D">
        <w:rPr>
          <w:rFonts w:ascii="Arial" w:hAnsi="Arial" w:cs="Arial"/>
          <w:sz w:val="20"/>
        </w:rPr>
        <w:t>work outside employment in the public sector?</w:t>
      </w:r>
    </w:p>
    <w:p w14:paraId="509598E9" w14:textId="77777777" w:rsidR="006E364B" w:rsidRPr="00391C3D" w:rsidRDefault="006E364B" w:rsidP="006E364B">
      <w:pPr>
        <w:spacing w:line="360" w:lineRule="auto"/>
        <w:ind w:left="720"/>
        <w:rPr>
          <w:rFonts w:ascii="Arial" w:hAnsi="Arial" w:cs="Arial"/>
          <w:sz w:val="20"/>
        </w:rPr>
      </w:pPr>
    </w:p>
    <w:p w14:paraId="16180674" w14:textId="77777777" w:rsidR="006E364B" w:rsidRPr="00391C3D" w:rsidRDefault="006E364B" w:rsidP="007F6F2A">
      <w:pPr>
        <w:numPr>
          <w:ilvl w:val="3"/>
          <w:numId w:val="206"/>
        </w:numPr>
        <w:spacing w:after="0" w:line="360" w:lineRule="auto"/>
        <w:rPr>
          <w:rFonts w:ascii="Arial" w:hAnsi="Arial" w:cs="Arial"/>
          <w:sz w:val="20"/>
        </w:rPr>
      </w:pPr>
      <w:r w:rsidRPr="00391C3D">
        <w:rPr>
          <w:rFonts w:ascii="Arial" w:hAnsi="Arial" w:cs="Arial"/>
          <w:sz w:val="20"/>
        </w:rPr>
        <w:t>If yes, did you attached proof of such authority to the bid</w:t>
      </w:r>
      <w:r w:rsidRPr="00391C3D">
        <w:rPr>
          <w:rFonts w:ascii="Arial" w:hAnsi="Arial" w:cs="Arial"/>
          <w:sz w:val="20"/>
        </w:rPr>
        <w:tab/>
      </w:r>
      <w:r w:rsidRPr="00391C3D">
        <w:rPr>
          <w:rFonts w:ascii="Arial" w:hAnsi="Arial" w:cs="Arial"/>
          <w:sz w:val="20"/>
        </w:rPr>
        <w:tab/>
      </w:r>
      <w:r>
        <w:rPr>
          <w:rFonts w:ascii="Arial" w:hAnsi="Arial" w:cs="Arial"/>
          <w:sz w:val="20"/>
        </w:rPr>
        <w:tab/>
      </w:r>
      <w:r w:rsidRPr="00391C3D">
        <w:rPr>
          <w:rFonts w:ascii="Arial" w:hAnsi="Arial" w:cs="Arial"/>
          <w:b/>
          <w:sz w:val="20"/>
        </w:rPr>
        <w:t>YES / NO</w:t>
      </w:r>
    </w:p>
    <w:p w14:paraId="32BC4185" w14:textId="77777777" w:rsidR="006E364B" w:rsidRPr="00D726E3" w:rsidRDefault="006E364B" w:rsidP="006E364B">
      <w:pPr>
        <w:spacing w:line="360" w:lineRule="auto"/>
        <w:ind w:left="720"/>
        <w:rPr>
          <w:rFonts w:ascii="Arial" w:hAnsi="Arial" w:cs="Arial"/>
          <w:sz w:val="20"/>
        </w:rPr>
      </w:pPr>
      <w:r w:rsidRPr="00391C3D">
        <w:rPr>
          <w:rFonts w:ascii="Arial" w:hAnsi="Arial" w:cs="Arial"/>
          <w:sz w:val="20"/>
        </w:rPr>
        <w:t>document?</w:t>
      </w:r>
      <w:r w:rsidRPr="00391C3D">
        <w:rPr>
          <w:rFonts w:ascii="Arial" w:hAnsi="Arial" w:cs="Arial"/>
          <w:sz w:val="20"/>
        </w:rPr>
        <w:tab/>
      </w:r>
      <w:r w:rsidRPr="00391C3D">
        <w:rPr>
          <w:rFonts w:ascii="Arial" w:hAnsi="Arial" w:cs="Arial"/>
          <w:sz w:val="20"/>
        </w:rPr>
        <w:tab/>
      </w:r>
      <w:r w:rsidRPr="00391C3D">
        <w:rPr>
          <w:rFonts w:ascii="Arial" w:hAnsi="Arial" w:cs="Arial"/>
          <w:sz w:val="20"/>
        </w:rPr>
        <w:tab/>
      </w:r>
      <w:r w:rsidRPr="00391C3D">
        <w:rPr>
          <w:rFonts w:ascii="Arial" w:hAnsi="Arial" w:cs="Arial"/>
          <w:sz w:val="20"/>
        </w:rPr>
        <w:tab/>
      </w:r>
      <w:r w:rsidRPr="00391C3D">
        <w:rPr>
          <w:rFonts w:ascii="Arial" w:hAnsi="Arial" w:cs="Arial"/>
          <w:sz w:val="20"/>
        </w:rPr>
        <w:tab/>
      </w:r>
    </w:p>
    <w:p w14:paraId="7B2A59B0" w14:textId="77777777" w:rsidR="006E364B" w:rsidRPr="00391C3D" w:rsidRDefault="006E364B" w:rsidP="006E364B">
      <w:pPr>
        <w:spacing w:line="360" w:lineRule="auto"/>
        <w:ind w:left="720"/>
        <w:rPr>
          <w:rFonts w:ascii="Arial" w:hAnsi="Arial" w:cs="Arial"/>
          <w:sz w:val="20"/>
          <w:u w:val="single"/>
        </w:rPr>
      </w:pPr>
      <w:r w:rsidRPr="00391C3D">
        <w:rPr>
          <w:rFonts w:ascii="Arial" w:hAnsi="Arial" w:cs="Arial"/>
          <w:sz w:val="20"/>
          <w:u w:val="single"/>
        </w:rPr>
        <w:t>(Note: Failure to submit proof of such authority, where</w:t>
      </w:r>
      <w:r>
        <w:rPr>
          <w:rFonts w:ascii="Arial" w:hAnsi="Arial" w:cs="Arial"/>
          <w:sz w:val="20"/>
          <w:u w:val="single"/>
        </w:rPr>
        <w:t xml:space="preserve"> </w:t>
      </w:r>
      <w:r w:rsidRPr="00391C3D">
        <w:rPr>
          <w:rFonts w:ascii="Arial" w:hAnsi="Arial" w:cs="Arial"/>
          <w:sz w:val="20"/>
          <w:u w:val="single"/>
        </w:rPr>
        <w:t>applicable, may result in the disqualification of the bid.</w:t>
      </w:r>
    </w:p>
    <w:p w14:paraId="22BFB4FE" w14:textId="77777777" w:rsidR="006E364B" w:rsidRPr="0046149E" w:rsidRDefault="006E364B" w:rsidP="007F6F2A">
      <w:pPr>
        <w:numPr>
          <w:ilvl w:val="3"/>
          <w:numId w:val="206"/>
        </w:numPr>
        <w:spacing w:after="0" w:line="360" w:lineRule="auto"/>
        <w:rPr>
          <w:rFonts w:ascii="Arial" w:hAnsi="Arial" w:cs="Arial"/>
          <w:sz w:val="20"/>
        </w:rPr>
      </w:pPr>
      <w:r w:rsidRPr="00391C3D">
        <w:rPr>
          <w:rFonts w:ascii="Arial" w:hAnsi="Arial" w:cs="Arial"/>
          <w:sz w:val="20"/>
        </w:rPr>
        <w:t>If no, furnish reasons for non-submission of such proof:</w:t>
      </w:r>
    </w:p>
    <w:p w14:paraId="2F8F3816"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w:t>
      </w:r>
    </w:p>
    <w:p w14:paraId="2467663B"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w:t>
      </w:r>
    </w:p>
    <w:p w14:paraId="2DC9AECA"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w:t>
      </w:r>
    </w:p>
    <w:p w14:paraId="2D434E8E" w14:textId="77777777" w:rsidR="006E364B" w:rsidRPr="00391C3D" w:rsidRDefault="006E364B" w:rsidP="007F6F2A">
      <w:pPr>
        <w:numPr>
          <w:ilvl w:val="1"/>
          <w:numId w:val="206"/>
        </w:numPr>
        <w:tabs>
          <w:tab w:val="clear" w:pos="435"/>
          <w:tab w:val="num" w:pos="709"/>
          <w:tab w:val="left" w:pos="6237"/>
          <w:tab w:val="left" w:pos="6521"/>
        </w:tabs>
        <w:spacing w:after="0" w:line="360" w:lineRule="auto"/>
        <w:ind w:left="567" w:hanging="567"/>
        <w:rPr>
          <w:rFonts w:ascii="Arial" w:hAnsi="Arial" w:cs="Arial"/>
          <w:sz w:val="20"/>
        </w:rPr>
      </w:pPr>
      <w:r w:rsidRPr="00391C3D">
        <w:rPr>
          <w:rFonts w:ascii="Arial" w:hAnsi="Arial" w:cs="Arial"/>
          <w:sz w:val="20"/>
        </w:rPr>
        <w:t xml:space="preserve">Did you or your spouse, or any of the company’s directors / </w:t>
      </w:r>
      <w:r w:rsidRPr="00391C3D">
        <w:rPr>
          <w:rFonts w:ascii="Arial" w:hAnsi="Arial" w:cs="Arial"/>
          <w:sz w:val="20"/>
        </w:rPr>
        <w:tab/>
      </w:r>
      <w:r w:rsidRPr="00391C3D">
        <w:rPr>
          <w:rFonts w:ascii="Arial" w:hAnsi="Arial" w:cs="Arial"/>
          <w:sz w:val="20"/>
        </w:rPr>
        <w:tab/>
      </w:r>
      <w:r>
        <w:rPr>
          <w:rFonts w:ascii="Arial" w:hAnsi="Arial" w:cs="Arial"/>
          <w:sz w:val="20"/>
        </w:rPr>
        <w:tab/>
      </w:r>
      <w:r w:rsidRPr="00391C3D">
        <w:rPr>
          <w:rFonts w:ascii="Arial" w:hAnsi="Arial" w:cs="Arial"/>
          <w:b/>
          <w:sz w:val="20"/>
        </w:rPr>
        <w:t>YES / NO</w:t>
      </w:r>
    </w:p>
    <w:p w14:paraId="0A2968E4" w14:textId="77777777" w:rsidR="006E364B" w:rsidRPr="00391C3D" w:rsidRDefault="006E364B" w:rsidP="006E364B">
      <w:pPr>
        <w:spacing w:line="360" w:lineRule="auto"/>
        <w:ind w:firstLine="720"/>
        <w:rPr>
          <w:rFonts w:ascii="Arial" w:hAnsi="Arial" w:cs="Arial"/>
          <w:sz w:val="20"/>
        </w:rPr>
      </w:pPr>
      <w:r w:rsidRPr="00391C3D">
        <w:rPr>
          <w:rFonts w:ascii="Arial" w:hAnsi="Arial" w:cs="Arial"/>
          <w:sz w:val="20"/>
        </w:rPr>
        <w:t xml:space="preserve">trustees / shareholders / members or their spouses conduct </w:t>
      </w:r>
    </w:p>
    <w:p w14:paraId="71A9BB5B" w14:textId="77777777" w:rsidR="006E364B" w:rsidRPr="0046149E" w:rsidRDefault="006E364B" w:rsidP="006E364B">
      <w:pPr>
        <w:spacing w:line="360" w:lineRule="auto"/>
        <w:ind w:firstLine="720"/>
        <w:rPr>
          <w:rFonts w:ascii="Arial" w:hAnsi="Arial" w:cs="Arial"/>
          <w:sz w:val="20"/>
        </w:rPr>
      </w:pPr>
      <w:r w:rsidRPr="00391C3D">
        <w:rPr>
          <w:rFonts w:ascii="Arial" w:hAnsi="Arial" w:cs="Arial"/>
          <w:sz w:val="20"/>
        </w:rPr>
        <w:t>business with the state in the previous twelve month</w:t>
      </w:r>
    </w:p>
    <w:p w14:paraId="17858BAC" w14:textId="77777777" w:rsidR="006E364B" w:rsidRPr="00391C3D" w:rsidRDefault="006E364B" w:rsidP="007F6F2A">
      <w:pPr>
        <w:numPr>
          <w:ilvl w:val="2"/>
          <w:numId w:val="206"/>
        </w:numPr>
        <w:spacing w:after="0" w:line="360" w:lineRule="auto"/>
        <w:rPr>
          <w:rFonts w:ascii="Arial" w:hAnsi="Arial" w:cs="Arial"/>
          <w:sz w:val="20"/>
        </w:rPr>
      </w:pPr>
      <w:r w:rsidRPr="00391C3D">
        <w:rPr>
          <w:rFonts w:ascii="Arial" w:hAnsi="Arial" w:cs="Arial"/>
          <w:sz w:val="20"/>
        </w:rPr>
        <w:t>If so, furnish particulars:</w:t>
      </w:r>
    </w:p>
    <w:p w14:paraId="794BF177" w14:textId="77777777" w:rsidR="006E364B" w:rsidRPr="00391C3D" w:rsidRDefault="006E364B" w:rsidP="006E364B">
      <w:pPr>
        <w:tabs>
          <w:tab w:val="left" w:pos="6521"/>
        </w:tabs>
        <w:spacing w:line="360" w:lineRule="auto"/>
        <w:ind w:left="720"/>
        <w:rPr>
          <w:rFonts w:ascii="Arial" w:hAnsi="Arial" w:cs="Arial"/>
          <w:sz w:val="20"/>
        </w:rPr>
      </w:pPr>
      <w:r w:rsidRPr="00391C3D">
        <w:rPr>
          <w:rFonts w:ascii="Arial" w:hAnsi="Arial" w:cs="Arial"/>
          <w:sz w:val="20"/>
        </w:rPr>
        <w:t>…………………………………………………………………..</w:t>
      </w:r>
    </w:p>
    <w:p w14:paraId="717B53F8"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 xml:space="preserve">………………………………………………………………….. </w:t>
      </w:r>
    </w:p>
    <w:p w14:paraId="2351471C" w14:textId="77777777" w:rsidR="006E364B" w:rsidRPr="00391C3D" w:rsidRDefault="006E364B" w:rsidP="006E364B">
      <w:pPr>
        <w:spacing w:line="360" w:lineRule="auto"/>
        <w:ind w:left="720"/>
        <w:rPr>
          <w:rFonts w:ascii="Arial" w:hAnsi="Arial" w:cs="Arial"/>
          <w:sz w:val="20"/>
        </w:rPr>
      </w:pPr>
      <w:r w:rsidRPr="00391C3D">
        <w:rPr>
          <w:rFonts w:ascii="Arial" w:hAnsi="Arial" w:cs="Arial"/>
          <w:sz w:val="20"/>
        </w:rPr>
        <w:t>…………………………………………………………………...</w:t>
      </w:r>
    </w:p>
    <w:p w14:paraId="0021B3F3" w14:textId="77777777" w:rsidR="006E364B" w:rsidRPr="00391C3D" w:rsidRDefault="006E364B" w:rsidP="007F6F2A">
      <w:pPr>
        <w:widowControl w:val="0"/>
        <w:numPr>
          <w:ilvl w:val="1"/>
          <w:numId w:val="206"/>
        </w:numPr>
        <w:tabs>
          <w:tab w:val="clear" w:pos="435"/>
          <w:tab w:val="num" w:pos="709"/>
          <w:tab w:val="left" w:pos="2250"/>
          <w:tab w:val="left" w:pos="6521"/>
          <w:tab w:val="right" w:pos="9752"/>
        </w:tabs>
        <w:spacing w:after="0" w:line="360" w:lineRule="auto"/>
        <w:ind w:left="709" w:hanging="709"/>
        <w:jc w:val="both"/>
        <w:rPr>
          <w:rFonts w:ascii="Arial" w:hAnsi="Arial" w:cs="Arial"/>
          <w:sz w:val="20"/>
          <w:lang w:val="en-GB"/>
        </w:rPr>
      </w:pPr>
      <w:r w:rsidRPr="00391C3D">
        <w:rPr>
          <w:rFonts w:ascii="Arial" w:hAnsi="Arial" w:cs="Arial"/>
          <w:sz w:val="20"/>
          <w:lang w:val="en-GB"/>
        </w:rPr>
        <w:t>Do you, or any person connected with the bidder, have</w:t>
      </w:r>
      <w:r w:rsidRPr="00391C3D">
        <w:rPr>
          <w:rFonts w:ascii="Arial" w:hAnsi="Arial" w:cs="Arial"/>
          <w:sz w:val="20"/>
          <w:lang w:val="en-GB"/>
        </w:rPr>
        <w:tab/>
      </w:r>
      <w:r w:rsidRPr="00391C3D">
        <w:rPr>
          <w:rFonts w:ascii="Arial" w:hAnsi="Arial" w:cs="Arial"/>
          <w:b/>
          <w:sz w:val="20"/>
          <w:lang w:val="en-GB"/>
        </w:rPr>
        <w:t>YES / NO</w:t>
      </w:r>
    </w:p>
    <w:p w14:paraId="28011C4A" w14:textId="77777777" w:rsidR="006E364B" w:rsidRPr="00391C3D" w:rsidRDefault="006E364B" w:rsidP="006E364B">
      <w:pPr>
        <w:tabs>
          <w:tab w:val="left" w:pos="709"/>
          <w:tab w:val="left" w:pos="2250"/>
          <w:tab w:val="right" w:pos="9752"/>
        </w:tabs>
        <w:spacing w:line="360" w:lineRule="auto"/>
        <w:ind w:left="709" w:hanging="709"/>
        <w:jc w:val="both"/>
        <w:rPr>
          <w:rFonts w:ascii="Arial" w:hAnsi="Arial" w:cs="Arial"/>
          <w:sz w:val="20"/>
          <w:lang w:val="en-GB"/>
        </w:rPr>
      </w:pPr>
      <w:r w:rsidRPr="00391C3D">
        <w:rPr>
          <w:rFonts w:ascii="Arial" w:hAnsi="Arial" w:cs="Arial"/>
          <w:sz w:val="20"/>
          <w:lang w:val="en-GB"/>
        </w:rPr>
        <w:tab/>
        <w:t xml:space="preserve">any relationship (family, friend, other) with a person </w:t>
      </w:r>
      <w:r w:rsidRPr="00391C3D">
        <w:rPr>
          <w:rFonts w:ascii="Arial" w:hAnsi="Arial" w:cs="Arial"/>
          <w:sz w:val="20"/>
          <w:lang w:val="en-GB"/>
        </w:rPr>
        <w:tab/>
      </w:r>
    </w:p>
    <w:p w14:paraId="4DA70066" w14:textId="77777777" w:rsidR="006E364B" w:rsidRPr="00391C3D" w:rsidRDefault="006E364B" w:rsidP="006E364B">
      <w:pPr>
        <w:tabs>
          <w:tab w:val="left" w:pos="709"/>
          <w:tab w:val="left" w:pos="2250"/>
          <w:tab w:val="right" w:pos="9752"/>
        </w:tabs>
        <w:spacing w:line="360" w:lineRule="auto"/>
        <w:jc w:val="both"/>
        <w:rPr>
          <w:rFonts w:ascii="Arial" w:hAnsi="Arial" w:cs="Arial"/>
          <w:sz w:val="20"/>
          <w:lang w:val="en-GB"/>
        </w:rPr>
      </w:pPr>
      <w:r w:rsidRPr="00391C3D">
        <w:rPr>
          <w:rFonts w:ascii="Arial" w:hAnsi="Arial" w:cs="Arial"/>
          <w:sz w:val="20"/>
          <w:lang w:val="en-GB"/>
        </w:rPr>
        <w:tab/>
        <w:t>employed by the</w:t>
      </w:r>
      <w:r>
        <w:rPr>
          <w:rFonts w:ascii="Arial" w:hAnsi="Arial" w:cs="Arial"/>
          <w:sz w:val="20"/>
          <w:lang w:val="en-GB"/>
        </w:rPr>
        <w:t xml:space="preserve"> </w:t>
      </w:r>
      <w:r w:rsidRPr="00391C3D">
        <w:rPr>
          <w:rFonts w:ascii="Arial" w:hAnsi="Arial" w:cs="Arial"/>
          <w:sz w:val="20"/>
          <w:lang w:val="en-GB"/>
        </w:rPr>
        <w:t xml:space="preserve">state and who may be involved with </w:t>
      </w:r>
    </w:p>
    <w:p w14:paraId="1AC73627" w14:textId="77777777" w:rsidR="006E364B" w:rsidRPr="00391C3D" w:rsidRDefault="006E364B" w:rsidP="006E364B">
      <w:pPr>
        <w:tabs>
          <w:tab w:val="left" w:pos="709"/>
          <w:tab w:val="left" w:pos="2250"/>
          <w:tab w:val="right" w:pos="9752"/>
        </w:tabs>
        <w:spacing w:line="360" w:lineRule="auto"/>
        <w:jc w:val="both"/>
        <w:rPr>
          <w:rFonts w:ascii="Arial" w:hAnsi="Arial" w:cs="Arial"/>
          <w:sz w:val="20"/>
          <w:lang w:val="en-GB"/>
        </w:rPr>
      </w:pPr>
      <w:r w:rsidRPr="00391C3D">
        <w:rPr>
          <w:rFonts w:ascii="Arial" w:hAnsi="Arial" w:cs="Arial"/>
          <w:sz w:val="20"/>
          <w:lang w:val="en-GB"/>
        </w:rPr>
        <w:tab/>
        <w:t>the evaluation and or adjudication of this bid?</w:t>
      </w:r>
    </w:p>
    <w:p w14:paraId="67753BA0" w14:textId="77777777" w:rsidR="006E364B" w:rsidRPr="00391C3D" w:rsidRDefault="006E364B" w:rsidP="006E364B">
      <w:pPr>
        <w:tabs>
          <w:tab w:val="left" w:pos="0"/>
          <w:tab w:val="left" w:pos="2250"/>
          <w:tab w:val="right" w:pos="9752"/>
        </w:tabs>
        <w:spacing w:line="360" w:lineRule="auto"/>
        <w:ind w:hanging="567"/>
        <w:jc w:val="both"/>
        <w:rPr>
          <w:rFonts w:ascii="Arial" w:hAnsi="Arial" w:cs="Arial"/>
          <w:color w:val="000000"/>
          <w:sz w:val="20"/>
          <w:lang w:val="en-GB"/>
        </w:rPr>
      </w:pPr>
      <w:r w:rsidRPr="00391C3D">
        <w:rPr>
          <w:rFonts w:ascii="Arial" w:hAnsi="Arial" w:cs="Arial"/>
          <w:color w:val="000000"/>
          <w:sz w:val="20"/>
          <w:lang w:val="en-GB"/>
        </w:rPr>
        <w:tab/>
        <w:t>2.9.1If so, furnish particulars.</w:t>
      </w:r>
    </w:p>
    <w:p w14:paraId="177D5194" w14:textId="77777777" w:rsidR="006E364B" w:rsidRPr="00391C3D" w:rsidRDefault="006E364B" w:rsidP="006E364B">
      <w:pPr>
        <w:tabs>
          <w:tab w:val="left" w:pos="284"/>
          <w:tab w:val="left" w:pos="2250"/>
          <w:tab w:val="right" w:pos="9752"/>
        </w:tabs>
        <w:spacing w:line="360" w:lineRule="auto"/>
        <w:ind w:left="900" w:hanging="900"/>
        <w:jc w:val="both"/>
        <w:rPr>
          <w:rFonts w:ascii="Arial" w:hAnsi="Arial" w:cs="Arial"/>
          <w:color w:val="000000"/>
          <w:sz w:val="20"/>
          <w:lang w:val="en-GB"/>
        </w:rPr>
      </w:pPr>
      <w:r w:rsidRPr="00391C3D">
        <w:rPr>
          <w:rFonts w:ascii="Arial" w:hAnsi="Arial" w:cs="Arial"/>
          <w:color w:val="000000"/>
          <w:sz w:val="20"/>
          <w:lang w:val="en-GB"/>
        </w:rPr>
        <w:tab/>
        <w:t>……………………………………………………………...</w:t>
      </w:r>
    </w:p>
    <w:p w14:paraId="3DAF562F" w14:textId="77777777" w:rsidR="006E364B" w:rsidRPr="00391C3D" w:rsidRDefault="006E364B" w:rsidP="006E364B">
      <w:pPr>
        <w:tabs>
          <w:tab w:val="left" w:pos="284"/>
          <w:tab w:val="left" w:pos="2250"/>
          <w:tab w:val="right" w:pos="9752"/>
        </w:tabs>
        <w:spacing w:line="360" w:lineRule="auto"/>
        <w:ind w:left="900" w:hanging="900"/>
        <w:jc w:val="both"/>
        <w:rPr>
          <w:rFonts w:ascii="Arial" w:hAnsi="Arial" w:cs="Arial"/>
          <w:color w:val="000000"/>
          <w:sz w:val="20"/>
          <w:lang w:val="en-GB"/>
        </w:rPr>
      </w:pPr>
      <w:r w:rsidRPr="00391C3D">
        <w:rPr>
          <w:rFonts w:ascii="Arial" w:hAnsi="Arial" w:cs="Arial"/>
          <w:color w:val="000000"/>
          <w:sz w:val="20"/>
          <w:lang w:val="en-GB"/>
        </w:rPr>
        <w:tab/>
        <w:t>…………………………………………………………..….</w:t>
      </w:r>
    </w:p>
    <w:p w14:paraId="0A8A247E" w14:textId="77777777" w:rsidR="006E364B" w:rsidRPr="00391C3D" w:rsidRDefault="006E364B" w:rsidP="006E364B">
      <w:pPr>
        <w:tabs>
          <w:tab w:val="left" w:pos="284"/>
          <w:tab w:val="right" w:pos="9752"/>
        </w:tabs>
        <w:spacing w:line="360" w:lineRule="auto"/>
        <w:ind w:firstLine="284"/>
        <w:rPr>
          <w:rFonts w:ascii="Arial" w:hAnsi="Arial" w:cs="Arial"/>
          <w:color w:val="000000"/>
          <w:sz w:val="20"/>
          <w:lang w:val="en-GB"/>
        </w:rPr>
      </w:pPr>
      <w:r w:rsidRPr="00391C3D">
        <w:rPr>
          <w:rFonts w:ascii="Arial" w:hAnsi="Arial" w:cs="Arial"/>
          <w:color w:val="000000"/>
          <w:sz w:val="20"/>
          <w:lang w:val="en-GB"/>
        </w:rPr>
        <w:t>………………………………………………………………</w:t>
      </w:r>
    </w:p>
    <w:p w14:paraId="70A699F6" w14:textId="77777777" w:rsidR="006E364B" w:rsidRPr="00391C3D" w:rsidRDefault="006E364B" w:rsidP="006E364B">
      <w:pPr>
        <w:tabs>
          <w:tab w:val="left" w:pos="284"/>
          <w:tab w:val="left" w:pos="2250"/>
        </w:tabs>
        <w:spacing w:line="360" w:lineRule="auto"/>
        <w:ind w:hanging="567"/>
        <w:rPr>
          <w:rFonts w:ascii="Arial" w:hAnsi="Arial" w:cs="Arial"/>
          <w:color w:val="000000"/>
          <w:sz w:val="20"/>
          <w:lang w:val="en-GB"/>
        </w:rPr>
      </w:pPr>
      <w:r w:rsidRPr="00391C3D">
        <w:rPr>
          <w:rFonts w:ascii="Arial" w:hAnsi="Arial" w:cs="Arial"/>
          <w:sz w:val="20"/>
          <w:lang w:val="en-GB"/>
        </w:rPr>
        <w:t>2.10</w:t>
      </w:r>
      <w:r w:rsidRPr="00391C3D">
        <w:rPr>
          <w:rFonts w:ascii="Arial" w:hAnsi="Arial" w:cs="Arial"/>
          <w:sz w:val="20"/>
          <w:lang w:val="en-GB"/>
        </w:rPr>
        <w:tab/>
        <w:t>Are you, or any person connected with the bidder,</w:t>
      </w:r>
      <w:r w:rsidRPr="00391C3D">
        <w:rPr>
          <w:rFonts w:ascii="Arial" w:hAnsi="Arial" w:cs="Arial"/>
          <w:sz w:val="20"/>
          <w:lang w:val="en-GB"/>
        </w:rPr>
        <w:tab/>
      </w:r>
      <w:r w:rsidRPr="00391C3D">
        <w:rPr>
          <w:rFonts w:ascii="Arial" w:hAnsi="Arial" w:cs="Arial"/>
          <w:sz w:val="20"/>
          <w:lang w:val="en-GB"/>
        </w:rPr>
        <w:tab/>
      </w:r>
      <w:r w:rsidRPr="00391C3D">
        <w:rPr>
          <w:rFonts w:ascii="Arial" w:hAnsi="Arial" w:cs="Arial"/>
          <w:sz w:val="20"/>
          <w:lang w:val="en-GB"/>
        </w:rPr>
        <w:tab/>
      </w:r>
      <w:r w:rsidRPr="00391C3D">
        <w:rPr>
          <w:rFonts w:ascii="Arial" w:hAnsi="Arial" w:cs="Arial"/>
          <w:b/>
          <w:sz w:val="20"/>
          <w:lang w:val="en-GB"/>
        </w:rPr>
        <w:t>YES/NO</w:t>
      </w:r>
    </w:p>
    <w:p w14:paraId="426D684E" w14:textId="77777777" w:rsidR="006E364B" w:rsidRPr="00391C3D" w:rsidRDefault="006E364B" w:rsidP="006E364B">
      <w:pPr>
        <w:tabs>
          <w:tab w:val="left" w:pos="284"/>
          <w:tab w:val="left" w:pos="2250"/>
          <w:tab w:val="right" w:pos="9752"/>
        </w:tabs>
        <w:spacing w:line="360" w:lineRule="auto"/>
        <w:jc w:val="both"/>
        <w:rPr>
          <w:rFonts w:ascii="Arial" w:hAnsi="Arial" w:cs="Arial"/>
          <w:sz w:val="20"/>
          <w:lang w:val="en-GB"/>
        </w:rPr>
      </w:pPr>
      <w:r w:rsidRPr="00391C3D">
        <w:rPr>
          <w:rFonts w:ascii="Arial" w:hAnsi="Arial" w:cs="Arial"/>
          <w:sz w:val="20"/>
          <w:lang w:val="en-GB"/>
        </w:rPr>
        <w:tab/>
        <w:t xml:space="preserve">aware of any relationship (family, friend, other) between </w:t>
      </w:r>
    </w:p>
    <w:p w14:paraId="7A474E93" w14:textId="77777777" w:rsidR="006E364B" w:rsidRPr="00391C3D" w:rsidRDefault="006E364B" w:rsidP="006E364B">
      <w:pPr>
        <w:tabs>
          <w:tab w:val="left" w:pos="284"/>
          <w:tab w:val="left" w:pos="426"/>
          <w:tab w:val="left" w:pos="2250"/>
          <w:tab w:val="right" w:pos="9752"/>
        </w:tabs>
        <w:spacing w:line="360" w:lineRule="auto"/>
        <w:ind w:left="284"/>
        <w:jc w:val="both"/>
        <w:rPr>
          <w:rFonts w:ascii="Arial" w:hAnsi="Arial" w:cs="Arial"/>
          <w:sz w:val="20"/>
          <w:lang w:val="en-GB"/>
        </w:rPr>
      </w:pPr>
      <w:r w:rsidRPr="00391C3D">
        <w:rPr>
          <w:rFonts w:ascii="Arial" w:hAnsi="Arial" w:cs="Arial"/>
          <w:sz w:val="20"/>
          <w:lang w:val="en-GB"/>
        </w:rPr>
        <w:lastRenderedPageBreak/>
        <w:t>any other bidder and any person employed by the state</w:t>
      </w:r>
    </w:p>
    <w:p w14:paraId="1C9E603B" w14:textId="77777777" w:rsidR="006E364B" w:rsidRPr="00391C3D" w:rsidRDefault="006E364B" w:rsidP="006E364B">
      <w:pPr>
        <w:tabs>
          <w:tab w:val="left" w:pos="284"/>
          <w:tab w:val="left" w:pos="426"/>
          <w:tab w:val="left" w:pos="2250"/>
          <w:tab w:val="right" w:pos="9752"/>
        </w:tabs>
        <w:spacing w:line="360" w:lineRule="auto"/>
        <w:ind w:left="284"/>
        <w:jc w:val="both"/>
        <w:rPr>
          <w:rFonts w:ascii="Arial" w:hAnsi="Arial" w:cs="Arial"/>
          <w:sz w:val="20"/>
          <w:lang w:val="en-GB"/>
        </w:rPr>
      </w:pPr>
      <w:r w:rsidRPr="00391C3D">
        <w:rPr>
          <w:rFonts w:ascii="Arial" w:hAnsi="Arial" w:cs="Arial"/>
          <w:sz w:val="20"/>
          <w:lang w:val="en-GB"/>
        </w:rPr>
        <w:t>who may be involved with the evaluation and or adjudication</w:t>
      </w:r>
    </w:p>
    <w:p w14:paraId="02DE709C" w14:textId="77777777" w:rsidR="006E364B" w:rsidRPr="00391C3D" w:rsidRDefault="006E364B" w:rsidP="006E364B">
      <w:pPr>
        <w:tabs>
          <w:tab w:val="left" w:pos="284"/>
          <w:tab w:val="left" w:pos="426"/>
          <w:tab w:val="left" w:pos="2250"/>
          <w:tab w:val="right" w:pos="9752"/>
        </w:tabs>
        <w:spacing w:line="360" w:lineRule="auto"/>
        <w:ind w:left="284"/>
        <w:jc w:val="both"/>
        <w:rPr>
          <w:rFonts w:ascii="Arial" w:hAnsi="Arial" w:cs="Arial"/>
          <w:sz w:val="20"/>
          <w:lang w:val="en-GB"/>
        </w:rPr>
      </w:pPr>
      <w:r w:rsidRPr="00391C3D">
        <w:rPr>
          <w:rFonts w:ascii="Arial" w:hAnsi="Arial" w:cs="Arial"/>
          <w:sz w:val="20"/>
          <w:lang w:val="en-GB"/>
        </w:rPr>
        <w:t>of this bid?</w:t>
      </w:r>
    </w:p>
    <w:p w14:paraId="2A92B47D" w14:textId="77777777" w:rsidR="006E364B" w:rsidRPr="00391C3D" w:rsidRDefault="006E364B" w:rsidP="006E364B">
      <w:pPr>
        <w:tabs>
          <w:tab w:val="left" w:pos="284"/>
          <w:tab w:val="left" w:pos="2250"/>
          <w:tab w:val="right" w:pos="9752"/>
        </w:tabs>
        <w:spacing w:line="360" w:lineRule="auto"/>
        <w:ind w:hanging="567"/>
        <w:rPr>
          <w:rFonts w:ascii="Arial" w:hAnsi="Arial" w:cs="Arial"/>
          <w:b/>
          <w:sz w:val="20"/>
        </w:rPr>
      </w:pPr>
      <w:r w:rsidRPr="00391C3D">
        <w:rPr>
          <w:rFonts w:ascii="Arial" w:hAnsi="Arial" w:cs="Arial"/>
          <w:sz w:val="20"/>
          <w:lang w:val="en-GB"/>
        </w:rPr>
        <w:t>2.10.1</w:t>
      </w:r>
      <w:r w:rsidRPr="00391C3D">
        <w:rPr>
          <w:rFonts w:ascii="Arial" w:hAnsi="Arial" w:cs="Arial"/>
          <w:sz w:val="20"/>
          <w:lang w:val="en-GB"/>
        </w:rPr>
        <w:tab/>
        <w:t>If so, furnish particulars</w:t>
      </w:r>
      <w:r w:rsidRPr="00391C3D">
        <w:rPr>
          <w:rFonts w:ascii="Arial" w:hAnsi="Arial" w:cs="Arial"/>
          <w:b/>
          <w:sz w:val="20"/>
          <w:lang w:val="en-GB"/>
        </w:rPr>
        <w:t>.</w:t>
      </w:r>
    </w:p>
    <w:p w14:paraId="5922F282" w14:textId="77777777" w:rsidR="006E364B" w:rsidRPr="00391C3D" w:rsidRDefault="006E364B" w:rsidP="006E364B">
      <w:pPr>
        <w:spacing w:line="360" w:lineRule="auto"/>
        <w:ind w:left="284"/>
        <w:jc w:val="both"/>
        <w:rPr>
          <w:rFonts w:ascii="Arial" w:hAnsi="Arial" w:cs="Arial"/>
          <w:sz w:val="20"/>
        </w:rPr>
      </w:pPr>
      <w:r w:rsidRPr="00391C3D">
        <w:rPr>
          <w:rFonts w:ascii="Arial" w:hAnsi="Arial" w:cs="Arial"/>
          <w:sz w:val="20"/>
        </w:rPr>
        <w:t>………………………………………………………………</w:t>
      </w:r>
    </w:p>
    <w:p w14:paraId="2CBE4091" w14:textId="77777777" w:rsidR="006E364B" w:rsidRPr="00391C3D" w:rsidRDefault="006E364B" w:rsidP="006E364B">
      <w:pPr>
        <w:spacing w:line="360" w:lineRule="auto"/>
        <w:ind w:left="284"/>
        <w:jc w:val="both"/>
        <w:rPr>
          <w:rFonts w:ascii="Arial" w:hAnsi="Arial" w:cs="Arial"/>
          <w:sz w:val="20"/>
        </w:rPr>
      </w:pPr>
      <w:r w:rsidRPr="00391C3D">
        <w:rPr>
          <w:rFonts w:ascii="Arial" w:hAnsi="Arial" w:cs="Arial"/>
          <w:sz w:val="20"/>
        </w:rPr>
        <w:t>………………………………………………………………</w:t>
      </w:r>
    </w:p>
    <w:p w14:paraId="19BFBE44" w14:textId="77777777" w:rsidR="006E364B" w:rsidRPr="00391C3D" w:rsidRDefault="006E364B" w:rsidP="006E364B">
      <w:pPr>
        <w:spacing w:line="360" w:lineRule="auto"/>
        <w:ind w:left="284"/>
        <w:jc w:val="both"/>
        <w:rPr>
          <w:rFonts w:ascii="Arial" w:hAnsi="Arial" w:cs="Arial"/>
          <w:sz w:val="20"/>
        </w:rPr>
      </w:pPr>
      <w:r w:rsidRPr="00391C3D">
        <w:rPr>
          <w:rFonts w:ascii="Arial" w:hAnsi="Arial" w:cs="Arial"/>
          <w:sz w:val="20"/>
        </w:rPr>
        <w:t>………………………………………………………………</w:t>
      </w:r>
    </w:p>
    <w:p w14:paraId="6BF2E408" w14:textId="77777777" w:rsidR="006E364B" w:rsidRPr="00391C3D" w:rsidRDefault="006E364B" w:rsidP="006E364B">
      <w:pPr>
        <w:spacing w:line="360" w:lineRule="auto"/>
        <w:ind w:hanging="567"/>
        <w:rPr>
          <w:rFonts w:ascii="Arial" w:hAnsi="Arial" w:cs="Arial"/>
          <w:sz w:val="20"/>
        </w:rPr>
      </w:pPr>
      <w:r w:rsidRPr="00391C3D">
        <w:rPr>
          <w:rFonts w:ascii="Arial" w:hAnsi="Arial" w:cs="Arial"/>
          <w:sz w:val="20"/>
        </w:rPr>
        <w:t>2.11</w:t>
      </w:r>
      <w:r w:rsidRPr="00391C3D">
        <w:rPr>
          <w:rFonts w:ascii="Arial" w:hAnsi="Arial" w:cs="Arial"/>
          <w:sz w:val="20"/>
        </w:rPr>
        <w:tab/>
        <w:t xml:space="preserve">Do you or any of the directors / trustees / shareholders / members </w:t>
      </w:r>
      <w:r w:rsidRPr="00391C3D">
        <w:rPr>
          <w:rFonts w:ascii="Arial" w:hAnsi="Arial" w:cs="Arial"/>
          <w:sz w:val="20"/>
        </w:rPr>
        <w:tab/>
      </w:r>
      <w:r w:rsidRPr="00391C3D">
        <w:rPr>
          <w:rFonts w:ascii="Arial" w:hAnsi="Arial" w:cs="Arial"/>
          <w:b/>
          <w:sz w:val="20"/>
        </w:rPr>
        <w:t>YES/NO</w:t>
      </w:r>
    </w:p>
    <w:p w14:paraId="602302FC" w14:textId="77777777" w:rsidR="006E364B" w:rsidRPr="00391C3D" w:rsidRDefault="006E364B" w:rsidP="006E364B">
      <w:pPr>
        <w:spacing w:line="360" w:lineRule="auto"/>
        <w:rPr>
          <w:rFonts w:ascii="Arial" w:hAnsi="Arial" w:cs="Arial"/>
          <w:sz w:val="20"/>
        </w:rPr>
      </w:pPr>
      <w:r w:rsidRPr="00391C3D">
        <w:rPr>
          <w:rFonts w:ascii="Arial" w:hAnsi="Arial" w:cs="Arial"/>
          <w:sz w:val="20"/>
        </w:rPr>
        <w:t xml:space="preserve">of the company have any interest in any other related companies </w:t>
      </w:r>
    </w:p>
    <w:p w14:paraId="3A3675F5" w14:textId="77777777" w:rsidR="006E364B" w:rsidRPr="00391C3D" w:rsidRDefault="006E364B" w:rsidP="006E364B">
      <w:pPr>
        <w:spacing w:line="360" w:lineRule="auto"/>
        <w:rPr>
          <w:rFonts w:ascii="Arial" w:hAnsi="Arial" w:cs="Arial"/>
          <w:sz w:val="20"/>
        </w:rPr>
      </w:pPr>
      <w:r w:rsidRPr="00391C3D">
        <w:rPr>
          <w:rFonts w:ascii="Arial" w:hAnsi="Arial" w:cs="Arial"/>
          <w:sz w:val="20"/>
        </w:rPr>
        <w:t>whether or not they are bidding for this contract?</w:t>
      </w:r>
    </w:p>
    <w:p w14:paraId="56580DDF" w14:textId="77777777" w:rsidR="006E364B" w:rsidRPr="00391C3D" w:rsidRDefault="006E364B" w:rsidP="006E364B">
      <w:pPr>
        <w:spacing w:line="360" w:lineRule="auto"/>
        <w:ind w:hanging="567"/>
        <w:jc w:val="both"/>
        <w:rPr>
          <w:rFonts w:ascii="Arial" w:hAnsi="Arial" w:cs="Arial"/>
          <w:sz w:val="20"/>
        </w:rPr>
      </w:pPr>
      <w:r w:rsidRPr="00391C3D">
        <w:rPr>
          <w:rFonts w:ascii="Arial" w:hAnsi="Arial" w:cs="Arial"/>
          <w:sz w:val="20"/>
        </w:rPr>
        <w:t>2.11.1</w:t>
      </w:r>
      <w:r w:rsidRPr="00391C3D">
        <w:rPr>
          <w:rFonts w:ascii="Arial" w:hAnsi="Arial" w:cs="Arial"/>
          <w:sz w:val="20"/>
        </w:rPr>
        <w:tab/>
        <w:t>If so, furnish particulars:</w:t>
      </w:r>
    </w:p>
    <w:p w14:paraId="0B190400" w14:textId="77777777" w:rsidR="006E364B" w:rsidRPr="00391C3D" w:rsidRDefault="006E364B" w:rsidP="006E364B">
      <w:pPr>
        <w:spacing w:line="360" w:lineRule="auto"/>
        <w:jc w:val="both"/>
        <w:rPr>
          <w:rFonts w:ascii="Arial" w:hAnsi="Arial" w:cs="Arial"/>
          <w:sz w:val="20"/>
        </w:rPr>
      </w:pPr>
      <w:r w:rsidRPr="00391C3D">
        <w:rPr>
          <w:rFonts w:ascii="Arial" w:hAnsi="Arial" w:cs="Arial"/>
          <w:sz w:val="20"/>
        </w:rPr>
        <w:t>…………………………………………………………………………….</w:t>
      </w:r>
    </w:p>
    <w:p w14:paraId="59BB1B43" w14:textId="77777777" w:rsidR="006E364B" w:rsidRPr="00391C3D" w:rsidRDefault="006E364B" w:rsidP="006E364B">
      <w:pPr>
        <w:spacing w:line="360" w:lineRule="auto"/>
        <w:jc w:val="both"/>
        <w:rPr>
          <w:rFonts w:ascii="Arial" w:hAnsi="Arial" w:cs="Arial"/>
          <w:sz w:val="20"/>
        </w:rPr>
      </w:pPr>
      <w:r w:rsidRPr="00391C3D">
        <w:rPr>
          <w:rFonts w:ascii="Arial" w:hAnsi="Arial" w:cs="Arial"/>
          <w:sz w:val="20"/>
        </w:rPr>
        <w:t>…………………………………………………………………………….</w:t>
      </w:r>
    </w:p>
    <w:p w14:paraId="7A11BA12" w14:textId="77777777" w:rsidR="006E364B" w:rsidRPr="0046149E" w:rsidRDefault="006E364B" w:rsidP="006E364B">
      <w:pPr>
        <w:spacing w:line="360" w:lineRule="auto"/>
        <w:jc w:val="both"/>
        <w:rPr>
          <w:rFonts w:ascii="Arial" w:hAnsi="Arial" w:cs="Arial"/>
          <w:sz w:val="20"/>
        </w:rPr>
      </w:pPr>
      <w:r w:rsidRPr="00391C3D">
        <w:rPr>
          <w:rFonts w:ascii="Arial" w:hAnsi="Arial" w:cs="Arial"/>
          <w:sz w:val="20"/>
        </w:rPr>
        <w:t>…………………………………………………………………………….</w:t>
      </w:r>
    </w:p>
    <w:p w14:paraId="151C317D" w14:textId="77777777" w:rsidR="006E364B" w:rsidRPr="00391C3D" w:rsidRDefault="006E364B" w:rsidP="006E364B">
      <w:pPr>
        <w:tabs>
          <w:tab w:val="left" w:pos="1440"/>
          <w:tab w:val="left" w:pos="2250"/>
          <w:tab w:val="right" w:pos="9752"/>
        </w:tabs>
        <w:spacing w:line="360" w:lineRule="auto"/>
        <w:jc w:val="both"/>
        <w:rPr>
          <w:rFonts w:ascii="Arial" w:hAnsi="Arial" w:cs="Arial"/>
          <w:sz w:val="20"/>
          <w:lang w:val="en-GB"/>
        </w:rPr>
      </w:pPr>
    </w:p>
    <w:p w14:paraId="75A34014" w14:textId="77777777" w:rsidR="006E364B" w:rsidRPr="00391C3D" w:rsidRDefault="006E364B" w:rsidP="006E364B">
      <w:pPr>
        <w:rPr>
          <w:rFonts w:ascii="Arial" w:hAnsi="Arial" w:cs="Arial"/>
          <w:sz w:val="20"/>
        </w:rPr>
      </w:pPr>
      <w:bookmarkStart w:id="131" w:name="_Toc484593960"/>
      <w:r w:rsidRPr="00391C3D">
        <w:rPr>
          <w:rFonts w:ascii="Arial" w:hAnsi="Arial" w:cs="Arial"/>
          <w:sz w:val="20"/>
        </w:rPr>
        <w:t>Full details of directors / trustees / members / shareholders.</w:t>
      </w:r>
      <w:bookmarkEnd w:id="1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1695"/>
        <w:gridCol w:w="2232"/>
        <w:gridCol w:w="2238"/>
      </w:tblGrid>
      <w:tr w:rsidR="006E364B" w:rsidRPr="00391C3D" w14:paraId="59BC1D10" w14:textId="77777777" w:rsidTr="006E364B">
        <w:trPr>
          <w:tblHeader/>
          <w:jc w:val="center"/>
        </w:trPr>
        <w:tc>
          <w:tcPr>
            <w:tcW w:w="2691" w:type="dxa"/>
            <w:shd w:val="clear" w:color="auto" w:fill="auto"/>
            <w:vAlign w:val="center"/>
          </w:tcPr>
          <w:p w14:paraId="12DE3DE6" w14:textId="77777777" w:rsidR="006E364B" w:rsidRPr="00391C3D" w:rsidRDefault="006E364B" w:rsidP="006E364B">
            <w:pPr>
              <w:spacing w:line="240" w:lineRule="auto"/>
              <w:jc w:val="both"/>
              <w:rPr>
                <w:rFonts w:ascii="Arial" w:hAnsi="Arial" w:cs="Arial"/>
                <w:b/>
                <w:sz w:val="20"/>
                <w:lang w:val="en-GB"/>
              </w:rPr>
            </w:pPr>
            <w:r w:rsidRPr="00391C3D">
              <w:rPr>
                <w:rFonts w:ascii="Arial" w:hAnsi="Arial" w:cs="Arial"/>
                <w:b/>
                <w:sz w:val="20"/>
                <w:lang w:val="en-GB"/>
              </w:rPr>
              <w:t>Full Name</w:t>
            </w:r>
          </w:p>
        </w:tc>
        <w:tc>
          <w:tcPr>
            <w:tcW w:w="1695" w:type="dxa"/>
            <w:shd w:val="clear" w:color="auto" w:fill="auto"/>
            <w:vAlign w:val="center"/>
          </w:tcPr>
          <w:p w14:paraId="72F95321" w14:textId="77777777" w:rsidR="006E364B" w:rsidRPr="00391C3D" w:rsidRDefault="006E364B" w:rsidP="006E364B">
            <w:pPr>
              <w:spacing w:line="240" w:lineRule="auto"/>
              <w:jc w:val="center"/>
              <w:rPr>
                <w:rFonts w:ascii="Arial" w:hAnsi="Arial" w:cs="Arial"/>
                <w:b/>
                <w:sz w:val="20"/>
                <w:lang w:val="en-GB"/>
              </w:rPr>
            </w:pPr>
            <w:r w:rsidRPr="00391C3D">
              <w:rPr>
                <w:rFonts w:ascii="Arial" w:hAnsi="Arial" w:cs="Arial"/>
                <w:b/>
                <w:sz w:val="20"/>
                <w:lang w:val="en-GB"/>
              </w:rPr>
              <w:t>Identity Number</w:t>
            </w:r>
          </w:p>
        </w:tc>
        <w:tc>
          <w:tcPr>
            <w:tcW w:w="2232" w:type="dxa"/>
            <w:shd w:val="clear" w:color="auto" w:fill="auto"/>
            <w:vAlign w:val="center"/>
          </w:tcPr>
          <w:p w14:paraId="61F70A21" w14:textId="77777777" w:rsidR="006E364B" w:rsidRPr="00391C3D" w:rsidRDefault="006E364B" w:rsidP="006E364B">
            <w:pPr>
              <w:spacing w:line="240" w:lineRule="auto"/>
              <w:jc w:val="center"/>
              <w:rPr>
                <w:rFonts w:ascii="Arial" w:hAnsi="Arial" w:cs="Arial"/>
                <w:b/>
                <w:sz w:val="20"/>
                <w:lang w:val="en-GB"/>
              </w:rPr>
            </w:pPr>
            <w:r w:rsidRPr="00391C3D">
              <w:rPr>
                <w:rFonts w:ascii="Arial" w:hAnsi="Arial" w:cs="Arial"/>
                <w:b/>
                <w:sz w:val="20"/>
                <w:lang w:val="en-GB"/>
              </w:rPr>
              <w:t>Personal Tax Reference Number</w:t>
            </w:r>
          </w:p>
        </w:tc>
        <w:tc>
          <w:tcPr>
            <w:tcW w:w="2238" w:type="dxa"/>
            <w:shd w:val="clear" w:color="auto" w:fill="auto"/>
            <w:vAlign w:val="center"/>
          </w:tcPr>
          <w:p w14:paraId="5D4C789E" w14:textId="5CC0A7EC" w:rsidR="006E364B" w:rsidRPr="00391C3D" w:rsidRDefault="006E364B" w:rsidP="006E364B">
            <w:pPr>
              <w:spacing w:line="240" w:lineRule="auto"/>
              <w:jc w:val="center"/>
              <w:rPr>
                <w:rFonts w:ascii="Arial" w:hAnsi="Arial" w:cs="Arial"/>
                <w:b/>
                <w:sz w:val="20"/>
                <w:lang w:val="en-GB"/>
              </w:rPr>
            </w:pPr>
            <w:r w:rsidRPr="00391C3D">
              <w:rPr>
                <w:rFonts w:ascii="Arial" w:hAnsi="Arial" w:cs="Arial"/>
                <w:b/>
                <w:sz w:val="20"/>
                <w:lang w:val="en-GB"/>
              </w:rPr>
              <w:t>State Employee Number / Persal Number</w:t>
            </w:r>
          </w:p>
        </w:tc>
      </w:tr>
      <w:tr w:rsidR="006E364B" w:rsidRPr="00391C3D" w14:paraId="2DEAE0BA" w14:textId="77777777" w:rsidTr="006E364B">
        <w:trPr>
          <w:jc w:val="center"/>
        </w:trPr>
        <w:tc>
          <w:tcPr>
            <w:tcW w:w="2691" w:type="dxa"/>
            <w:shd w:val="clear" w:color="auto" w:fill="auto"/>
          </w:tcPr>
          <w:p w14:paraId="20B3DC96"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2F221DF1"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4AE369E9"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1162F4CD" w14:textId="77777777" w:rsidR="006E364B" w:rsidRPr="00391C3D" w:rsidRDefault="006E364B" w:rsidP="006E364B">
            <w:pPr>
              <w:spacing w:line="360" w:lineRule="auto"/>
              <w:rPr>
                <w:rFonts w:ascii="Arial" w:hAnsi="Arial" w:cs="Arial"/>
                <w:sz w:val="20"/>
                <w:lang w:val="en-GB"/>
              </w:rPr>
            </w:pPr>
          </w:p>
          <w:p w14:paraId="1C561831" w14:textId="77777777" w:rsidR="006E364B" w:rsidRPr="00391C3D" w:rsidRDefault="006E364B" w:rsidP="006E364B">
            <w:pPr>
              <w:spacing w:line="360" w:lineRule="auto"/>
              <w:rPr>
                <w:rFonts w:ascii="Arial" w:hAnsi="Arial" w:cs="Arial"/>
                <w:sz w:val="20"/>
                <w:lang w:val="en-GB"/>
              </w:rPr>
            </w:pPr>
          </w:p>
        </w:tc>
      </w:tr>
      <w:tr w:rsidR="006E364B" w:rsidRPr="00391C3D" w14:paraId="6127C6F4" w14:textId="77777777" w:rsidTr="006E364B">
        <w:trPr>
          <w:jc w:val="center"/>
        </w:trPr>
        <w:tc>
          <w:tcPr>
            <w:tcW w:w="2691" w:type="dxa"/>
            <w:shd w:val="clear" w:color="auto" w:fill="auto"/>
          </w:tcPr>
          <w:p w14:paraId="26BBF9A4"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1464D9A7"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7BFEA3AC"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72D9ECAD" w14:textId="77777777" w:rsidR="006E364B" w:rsidRPr="00391C3D" w:rsidRDefault="006E364B" w:rsidP="006E364B">
            <w:pPr>
              <w:spacing w:line="360" w:lineRule="auto"/>
              <w:rPr>
                <w:rFonts w:ascii="Arial" w:hAnsi="Arial" w:cs="Arial"/>
                <w:sz w:val="20"/>
                <w:lang w:val="en-GB"/>
              </w:rPr>
            </w:pPr>
          </w:p>
          <w:p w14:paraId="2D5997F8" w14:textId="77777777" w:rsidR="006E364B" w:rsidRPr="00391C3D" w:rsidRDefault="006E364B" w:rsidP="006E364B">
            <w:pPr>
              <w:spacing w:line="360" w:lineRule="auto"/>
              <w:rPr>
                <w:rFonts w:ascii="Arial" w:hAnsi="Arial" w:cs="Arial"/>
                <w:sz w:val="20"/>
                <w:lang w:val="en-GB"/>
              </w:rPr>
            </w:pPr>
          </w:p>
        </w:tc>
      </w:tr>
      <w:tr w:rsidR="006E364B" w:rsidRPr="00391C3D" w14:paraId="7A14CC4E" w14:textId="77777777" w:rsidTr="006E364B">
        <w:trPr>
          <w:jc w:val="center"/>
        </w:trPr>
        <w:tc>
          <w:tcPr>
            <w:tcW w:w="2691" w:type="dxa"/>
            <w:shd w:val="clear" w:color="auto" w:fill="auto"/>
          </w:tcPr>
          <w:p w14:paraId="4E0871E1"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3505AC84"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35B80D62"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70E642BD" w14:textId="77777777" w:rsidR="006E364B" w:rsidRPr="00391C3D" w:rsidRDefault="006E364B" w:rsidP="006E364B">
            <w:pPr>
              <w:spacing w:line="360" w:lineRule="auto"/>
              <w:rPr>
                <w:rFonts w:ascii="Arial" w:hAnsi="Arial" w:cs="Arial"/>
                <w:sz w:val="20"/>
                <w:lang w:val="en-GB"/>
              </w:rPr>
            </w:pPr>
          </w:p>
          <w:p w14:paraId="4C9B3A34" w14:textId="77777777" w:rsidR="006E364B" w:rsidRPr="00391C3D" w:rsidRDefault="006E364B" w:rsidP="006E364B">
            <w:pPr>
              <w:spacing w:line="360" w:lineRule="auto"/>
              <w:rPr>
                <w:rFonts w:ascii="Arial" w:hAnsi="Arial" w:cs="Arial"/>
                <w:sz w:val="20"/>
                <w:lang w:val="en-GB"/>
              </w:rPr>
            </w:pPr>
          </w:p>
        </w:tc>
      </w:tr>
      <w:tr w:rsidR="006E364B" w:rsidRPr="00391C3D" w14:paraId="64148B99" w14:textId="77777777" w:rsidTr="006E364B">
        <w:trPr>
          <w:jc w:val="center"/>
        </w:trPr>
        <w:tc>
          <w:tcPr>
            <w:tcW w:w="2691" w:type="dxa"/>
            <w:shd w:val="clear" w:color="auto" w:fill="auto"/>
          </w:tcPr>
          <w:p w14:paraId="0AEED05D"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06BC355D"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7D57DF63"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2F21D86B" w14:textId="77777777" w:rsidR="006E364B" w:rsidRPr="00391C3D" w:rsidRDefault="006E364B" w:rsidP="006E364B">
            <w:pPr>
              <w:spacing w:line="360" w:lineRule="auto"/>
              <w:rPr>
                <w:rFonts w:ascii="Arial" w:hAnsi="Arial" w:cs="Arial"/>
                <w:sz w:val="20"/>
                <w:lang w:val="en-GB"/>
              </w:rPr>
            </w:pPr>
          </w:p>
          <w:p w14:paraId="407859A9" w14:textId="77777777" w:rsidR="006E364B" w:rsidRPr="00391C3D" w:rsidRDefault="006E364B" w:rsidP="006E364B">
            <w:pPr>
              <w:spacing w:line="360" w:lineRule="auto"/>
              <w:rPr>
                <w:rFonts w:ascii="Arial" w:hAnsi="Arial" w:cs="Arial"/>
                <w:sz w:val="20"/>
                <w:lang w:val="en-GB"/>
              </w:rPr>
            </w:pPr>
          </w:p>
        </w:tc>
      </w:tr>
      <w:tr w:rsidR="006E364B" w:rsidRPr="00391C3D" w14:paraId="6C634FD8" w14:textId="77777777" w:rsidTr="006E364B">
        <w:trPr>
          <w:jc w:val="center"/>
        </w:trPr>
        <w:tc>
          <w:tcPr>
            <w:tcW w:w="2691" w:type="dxa"/>
            <w:shd w:val="clear" w:color="auto" w:fill="auto"/>
          </w:tcPr>
          <w:p w14:paraId="033C594F"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3D3ACE51"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1409D020"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578205CF" w14:textId="77777777" w:rsidR="006E364B" w:rsidRPr="00391C3D" w:rsidRDefault="006E364B" w:rsidP="006E364B">
            <w:pPr>
              <w:spacing w:line="360" w:lineRule="auto"/>
              <w:rPr>
                <w:rFonts w:ascii="Arial" w:hAnsi="Arial" w:cs="Arial"/>
                <w:sz w:val="20"/>
                <w:lang w:val="en-GB"/>
              </w:rPr>
            </w:pPr>
          </w:p>
          <w:p w14:paraId="3225BA28" w14:textId="77777777" w:rsidR="006E364B" w:rsidRPr="00391C3D" w:rsidRDefault="006E364B" w:rsidP="006E364B">
            <w:pPr>
              <w:spacing w:line="360" w:lineRule="auto"/>
              <w:rPr>
                <w:rFonts w:ascii="Arial" w:hAnsi="Arial" w:cs="Arial"/>
                <w:sz w:val="20"/>
                <w:lang w:val="en-GB"/>
              </w:rPr>
            </w:pPr>
          </w:p>
        </w:tc>
      </w:tr>
      <w:tr w:rsidR="006E364B" w:rsidRPr="00391C3D" w14:paraId="4C9EE4D8" w14:textId="77777777" w:rsidTr="006E364B">
        <w:trPr>
          <w:jc w:val="center"/>
        </w:trPr>
        <w:tc>
          <w:tcPr>
            <w:tcW w:w="2691" w:type="dxa"/>
            <w:shd w:val="clear" w:color="auto" w:fill="auto"/>
          </w:tcPr>
          <w:p w14:paraId="38FAFDF7"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0FEDC72C"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2FFE9FAD"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56408EA2" w14:textId="77777777" w:rsidR="006E364B" w:rsidRPr="00391C3D" w:rsidRDefault="006E364B" w:rsidP="006E364B">
            <w:pPr>
              <w:spacing w:line="360" w:lineRule="auto"/>
              <w:rPr>
                <w:rFonts w:ascii="Arial" w:hAnsi="Arial" w:cs="Arial"/>
                <w:sz w:val="20"/>
                <w:lang w:val="en-GB"/>
              </w:rPr>
            </w:pPr>
          </w:p>
          <w:p w14:paraId="05ACAE14" w14:textId="77777777" w:rsidR="006E364B" w:rsidRPr="00391C3D" w:rsidRDefault="006E364B" w:rsidP="006E364B">
            <w:pPr>
              <w:spacing w:line="360" w:lineRule="auto"/>
              <w:rPr>
                <w:rFonts w:ascii="Arial" w:hAnsi="Arial" w:cs="Arial"/>
                <w:sz w:val="20"/>
                <w:lang w:val="en-GB"/>
              </w:rPr>
            </w:pPr>
          </w:p>
        </w:tc>
      </w:tr>
      <w:tr w:rsidR="006E364B" w:rsidRPr="00391C3D" w14:paraId="6C9B6847" w14:textId="77777777" w:rsidTr="006E364B">
        <w:trPr>
          <w:jc w:val="center"/>
        </w:trPr>
        <w:tc>
          <w:tcPr>
            <w:tcW w:w="2691" w:type="dxa"/>
            <w:shd w:val="clear" w:color="auto" w:fill="auto"/>
          </w:tcPr>
          <w:p w14:paraId="260BA5EF" w14:textId="77777777" w:rsidR="006E364B" w:rsidRPr="00391C3D" w:rsidRDefault="006E364B" w:rsidP="006E364B">
            <w:pPr>
              <w:spacing w:line="360" w:lineRule="auto"/>
              <w:rPr>
                <w:rFonts w:ascii="Arial" w:hAnsi="Arial" w:cs="Arial"/>
                <w:sz w:val="20"/>
                <w:lang w:val="en-GB"/>
              </w:rPr>
            </w:pPr>
          </w:p>
        </w:tc>
        <w:tc>
          <w:tcPr>
            <w:tcW w:w="1695" w:type="dxa"/>
            <w:shd w:val="clear" w:color="auto" w:fill="auto"/>
          </w:tcPr>
          <w:p w14:paraId="27E98EA1" w14:textId="77777777" w:rsidR="006E364B" w:rsidRPr="00391C3D" w:rsidRDefault="006E364B" w:rsidP="006E364B">
            <w:pPr>
              <w:spacing w:line="360" w:lineRule="auto"/>
              <w:rPr>
                <w:rFonts w:ascii="Arial" w:hAnsi="Arial" w:cs="Arial"/>
                <w:sz w:val="20"/>
                <w:lang w:val="en-GB"/>
              </w:rPr>
            </w:pPr>
          </w:p>
        </w:tc>
        <w:tc>
          <w:tcPr>
            <w:tcW w:w="2232" w:type="dxa"/>
            <w:shd w:val="clear" w:color="auto" w:fill="auto"/>
          </w:tcPr>
          <w:p w14:paraId="461170EF" w14:textId="77777777" w:rsidR="006E364B" w:rsidRPr="00391C3D" w:rsidRDefault="006E364B" w:rsidP="006E364B">
            <w:pPr>
              <w:spacing w:line="360" w:lineRule="auto"/>
              <w:rPr>
                <w:rFonts w:ascii="Arial" w:hAnsi="Arial" w:cs="Arial"/>
                <w:sz w:val="20"/>
                <w:lang w:val="en-GB"/>
              </w:rPr>
            </w:pPr>
          </w:p>
        </w:tc>
        <w:tc>
          <w:tcPr>
            <w:tcW w:w="2238" w:type="dxa"/>
            <w:shd w:val="clear" w:color="auto" w:fill="auto"/>
          </w:tcPr>
          <w:p w14:paraId="26264E60" w14:textId="77777777" w:rsidR="006E364B" w:rsidRPr="00391C3D" w:rsidRDefault="006E364B" w:rsidP="006E364B">
            <w:pPr>
              <w:spacing w:line="360" w:lineRule="auto"/>
              <w:rPr>
                <w:rFonts w:ascii="Arial" w:hAnsi="Arial" w:cs="Arial"/>
                <w:sz w:val="20"/>
                <w:lang w:val="en-GB"/>
              </w:rPr>
            </w:pPr>
          </w:p>
          <w:p w14:paraId="269992A4" w14:textId="77777777" w:rsidR="006E364B" w:rsidRPr="00391C3D" w:rsidRDefault="006E364B" w:rsidP="006E364B">
            <w:pPr>
              <w:spacing w:line="360" w:lineRule="auto"/>
              <w:rPr>
                <w:rFonts w:ascii="Arial" w:hAnsi="Arial" w:cs="Arial"/>
                <w:sz w:val="20"/>
                <w:lang w:val="en-GB"/>
              </w:rPr>
            </w:pPr>
          </w:p>
        </w:tc>
      </w:tr>
    </w:tbl>
    <w:p w14:paraId="20FC6FAB" w14:textId="77777777" w:rsidR="006E364B" w:rsidRDefault="006E364B" w:rsidP="006E364B">
      <w:pPr>
        <w:rPr>
          <w:sz w:val="20"/>
        </w:rPr>
      </w:pPr>
    </w:p>
    <w:p w14:paraId="0F54C0FA" w14:textId="77777777" w:rsidR="006E364B" w:rsidRDefault="006E364B" w:rsidP="006E364B">
      <w:pPr>
        <w:rPr>
          <w:sz w:val="20"/>
        </w:rPr>
      </w:pPr>
    </w:p>
    <w:p w14:paraId="417BDFBB" w14:textId="77777777" w:rsidR="006E364B" w:rsidRPr="00391C3D" w:rsidRDefault="006E364B" w:rsidP="006E364B">
      <w:pPr>
        <w:rPr>
          <w:rFonts w:ascii="Arial" w:hAnsi="Arial" w:cs="Arial"/>
          <w:b/>
          <w:sz w:val="24"/>
        </w:rPr>
      </w:pPr>
      <w:r w:rsidRPr="00391C3D">
        <w:rPr>
          <w:rFonts w:ascii="Arial" w:hAnsi="Arial" w:cs="Arial"/>
          <w:b/>
          <w:sz w:val="24"/>
        </w:rPr>
        <w:t>4.</w:t>
      </w:r>
      <w:r w:rsidRPr="00391C3D">
        <w:rPr>
          <w:rFonts w:ascii="Arial" w:hAnsi="Arial" w:cs="Arial"/>
          <w:b/>
          <w:sz w:val="24"/>
        </w:rPr>
        <w:tab/>
        <w:t>DECLARATION</w:t>
      </w:r>
    </w:p>
    <w:p w14:paraId="4842E984" w14:textId="77777777" w:rsidR="006E364B" w:rsidRPr="00391C3D" w:rsidRDefault="006E364B" w:rsidP="006E364B">
      <w:pPr>
        <w:rPr>
          <w:rFonts w:ascii="Arial" w:hAnsi="Arial" w:cs="Arial"/>
          <w:b/>
          <w:sz w:val="20"/>
          <w:lang w:val="en-GB"/>
        </w:rPr>
      </w:pPr>
    </w:p>
    <w:p w14:paraId="4A054BF6" w14:textId="77777777" w:rsidR="006E364B" w:rsidRPr="00391C3D" w:rsidRDefault="006E364B" w:rsidP="006E364B">
      <w:pPr>
        <w:tabs>
          <w:tab w:val="right" w:pos="9752"/>
        </w:tabs>
        <w:spacing w:line="360" w:lineRule="auto"/>
        <w:jc w:val="both"/>
        <w:rPr>
          <w:rFonts w:ascii="Arial" w:hAnsi="Arial" w:cs="Arial"/>
          <w:sz w:val="20"/>
          <w:lang w:val="en-GB"/>
        </w:rPr>
      </w:pPr>
      <w:r w:rsidRPr="00391C3D">
        <w:rPr>
          <w:rFonts w:ascii="Arial" w:hAnsi="Arial" w:cs="Arial"/>
          <w:sz w:val="20"/>
          <w:lang w:val="en-GB"/>
        </w:rPr>
        <w:t>I, THE UNDERSIGNED (NAME)…………………………………</w:t>
      </w:r>
      <w:r>
        <w:rPr>
          <w:rFonts w:ascii="Arial" w:hAnsi="Arial" w:cs="Arial"/>
          <w:sz w:val="20"/>
          <w:lang w:val="en-GB"/>
        </w:rPr>
        <w:t>……………………</w:t>
      </w:r>
      <w:r w:rsidRPr="00391C3D">
        <w:rPr>
          <w:rFonts w:ascii="Arial" w:hAnsi="Arial" w:cs="Arial"/>
          <w:sz w:val="20"/>
          <w:lang w:val="en-GB"/>
        </w:rPr>
        <w:t>…………………………………</w:t>
      </w:r>
    </w:p>
    <w:p w14:paraId="4840027F" w14:textId="77777777" w:rsidR="006E364B" w:rsidRPr="00391C3D" w:rsidRDefault="006E364B" w:rsidP="006E364B">
      <w:pPr>
        <w:tabs>
          <w:tab w:val="left" w:pos="1418"/>
          <w:tab w:val="right" w:pos="9752"/>
        </w:tabs>
        <w:spacing w:line="360" w:lineRule="auto"/>
        <w:jc w:val="both"/>
        <w:rPr>
          <w:rFonts w:ascii="Arial" w:hAnsi="Arial" w:cs="Arial"/>
          <w:sz w:val="20"/>
          <w:lang w:val="en-GB"/>
        </w:rPr>
      </w:pPr>
      <w:r w:rsidRPr="00391C3D">
        <w:rPr>
          <w:rFonts w:ascii="Arial" w:hAnsi="Arial" w:cs="Arial"/>
          <w:sz w:val="20"/>
          <w:lang w:val="en-GB"/>
        </w:rPr>
        <w:t xml:space="preserve">CERTIFY THAT THE INFORMATION FURNISHED IN PARAGRAPHS 2 and 3 ABOVE IS CORRECT. </w:t>
      </w:r>
    </w:p>
    <w:p w14:paraId="5AAC8BB7" w14:textId="77777777" w:rsidR="006E364B" w:rsidRPr="00391C3D" w:rsidRDefault="006E364B" w:rsidP="006E364B">
      <w:pPr>
        <w:pStyle w:val="BodyTextIndent2"/>
        <w:spacing w:line="360" w:lineRule="auto"/>
        <w:ind w:left="0"/>
        <w:jc w:val="both"/>
        <w:rPr>
          <w:rFonts w:ascii="Arial" w:hAnsi="Arial" w:cs="Arial"/>
          <w:sz w:val="20"/>
        </w:rPr>
      </w:pPr>
      <w:r w:rsidRPr="00391C3D">
        <w:rPr>
          <w:rFonts w:ascii="Arial" w:hAnsi="Arial" w:cs="Arial"/>
          <w:sz w:val="20"/>
        </w:rPr>
        <w:t xml:space="preserve">I ACCEPT THAT THE STATE MAY REJECT THE BID OR ACT AGAINST ME IN TERMS OF PARAGRAPH 23 OF THE GENERAL CONDITIONS OF CONTRACT SHOULD THIS DECLARATION PROVE TO BE FALSE.  </w:t>
      </w:r>
    </w:p>
    <w:p w14:paraId="2878D38F" w14:textId="77777777" w:rsidR="006E364B" w:rsidRPr="00391C3D" w:rsidRDefault="006E364B" w:rsidP="006E364B">
      <w:pPr>
        <w:tabs>
          <w:tab w:val="left" w:pos="900"/>
          <w:tab w:val="left" w:pos="2250"/>
          <w:tab w:val="right" w:pos="9752"/>
        </w:tabs>
        <w:spacing w:line="360" w:lineRule="auto"/>
        <w:ind w:firstLine="540"/>
        <w:jc w:val="both"/>
        <w:rPr>
          <w:rFonts w:ascii="Arial" w:hAnsi="Arial" w:cs="Arial"/>
          <w:sz w:val="20"/>
          <w:lang w:val="en-GB"/>
        </w:rPr>
      </w:pPr>
    </w:p>
    <w:p w14:paraId="3E58D3E4" w14:textId="77777777" w:rsidR="006E364B" w:rsidRPr="00391C3D" w:rsidRDefault="006E364B" w:rsidP="006E364B">
      <w:pPr>
        <w:tabs>
          <w:tab w:val="left" w:pos="3960"/>
          <w:tab w:val="left" w:pos="7020"/>
          <w:tab w:val="right" w:pos="9752"/>
        </w:tabs>
        <w:spacing w:line="360" w:lineRule="auto"/>
        <w:ind w:left="540"/>
        <w:jc w:val="both"/>
        <w:rPr>
          <w:rFonts w:ascii="Arial" w:hAnsi="Arial" w:cs="Arial"/>
          <w:sz w:val="20"/>
          <w:lang w:val="en-GB"/>
        </w:rPr>
      </w:pPr>
      <w:r w:rsidRPr="00391C3D">
        <w:rPr>
          <w:rFonts w:ascii="Arial" w:hAnsi="Arial" w:cs="Arial"/>
          <w:sz w:val="20"/>
          <w:lang w:val="en-GB"/>
        </w:rPr>
        <w:t>…………………………………..</w:t>
      </w:r>
      <w:r w:rsidRPr="00391C3D">
        <w:rPr>
          <w:rFonts w:ascii="Arial" w:hAnsi="Arial" w:cs="Arial"/>
          <w:sz w:val="20"/>
          <w:lang w:val="en-GB"/>
        </w:rPr>
        <w:tab/>
        <w:t xml:space="preserve"> ..…………………………………………… </w:t>
      </w:r>
      <w:r w:rsidRPr="00391C3D">
        <w:rPr>
          <w:rFonts w:ascii="Arial" w:hAnsi="Arial" w:cs="Arial"/>
          <w:sz w:val="20"/>
          <w:lang w:val="en-GB"/>
        </w:rPr>
        <w:tab/>
      </w:r>
    </w:p>
    <w:p w14:paraId="70C59B7B" w14:textId="77777777" w:rsidR="006E364B" w:rsidRPr="00391C3D" w:rsidRDefault="006E364B" w:rsidP="006E364B">
      <w:pPr>
        <w:tabs>
          <w:tab w:val="left" w:pos="1080"/>
          <w:tab w:val="left" w:pos="4320"/>
          <w:tab w:val="left" w:pos="7920"/>
          <w:tab w:val="right" w:pos="9752"/>
        </w:tabs>
        <w:spacing w:line="360" w:lineRule="auto"/>
        <w:ind w:left="540"/>
        <w:jc w:val="both"/>
        <w:rPr>
          <w:rFonts w:ascii="Arial" w:hAnsi="Arial" w:cs="Arial"/>
          <w:sz w:val="20"/>
          <w:lang w:val="en-GB"/>
        </w:rPr>
      </w:pPr>
      <w:r w:rsidRPr="00391C3D">
        <w:rPr>
          <w:rFonts w:ascii="Arial" w:hAnsi="Arial" w:cs="Arial"/>
          <w:sz w:val="20"/>
          <w:lang w:val="en-GB"/>
        </w:rPr>
        <w:tab/>
        <w:t>Signature</w:t>
      </w:r>
      <w:r w:rsidRPr="00391C3D">
        <w:rPr>
          <w:rFonts w:ascii="Arial" w:hAnsi="Arial" w:cs="Arial"/>
          <w:sz w:val="20"/>
          <w:lang w:val="en-GB"/>
        </w:rPr>
        <w:tab/>
        <w:t>Date</w:t>
      </w:r>
    </w:p>
    <w:p w14:paraId="67EAACBA" w14:textId="77777777" w:rsidR="006E364B" w:rsidRPr="00391C3D" w:rsidRDefault="006E364B" w:rsidP="006E364B">
      <w:pPr>
        <w:tabs>
          <w:tab w:val="left" w:pos="3960"/>
          <w:tab w:val="left" w:pos="7020"/>
          <w:tab w:val="right" w:pos="9752"/>
        </w:tabs>
        <w:spacing w:line="360" w:lineRule="auto"/>
        <w:ind w:left="540"/>
        <w:jc w:val="both"/>
        <w:rPr>
          <w:rFonts w:ascii="Arial" w:hAnsi="Arial" w:cs="Arial"/>
          <w:sz w:val="20"/>
          <w:lang w:val="en-GB"/>
        </w:rPr>
      </w:pPr>
    </w:p>
    <w:p w14:paraId="30F13CE7" w14:textId="77777777" w:rsidR="006E364B" w:rsidRPr="00391C3D" w:rsidRDefault="006E364B" w:rsidP="006E364B">
      <w:pPr>
        <w:tabs>
          <w:tab w:val="left" w:pos="3960"/>
          <w:tab w:val="left" w:pos="7020"/>
          <w:tab w:val="right" w:pos="9752"/>
        </w:tabs>
        <w:spacing w:line="360" w:lineRule="auto"/>
        <w:ind w:left="540"/>
        <w:jc w:val="both"/>
        <w:rPr>
          <w:rFonts w:ascii="Arial" w:hAnsi="Arial" w:cs="Arial"/>
          <w:sz w:val="20"/>
          <w:lang w:val="en-GB"/>
        </w:rPr>
      </w:pPr>
      <w:r w:rsidRPr="00391C3D">
        <w:rPr>
          <w:rFonts w:ascii="Arial" w:hAnsi="Arial" w:cs="Arial"/>
          <w:sz w:val="20"/>
          <w:lang w:val="en-GB"/>
        </w:rPr>
        <w:t>………………………………….</w:t>
      </w:r>
      <w:r w:rsidRPr="00391C3D">
        <w:rPr>
          <w:rFonts w:ascii="Arial" w:hAnsi="Arial" w:cs="Arial"/>
          <w:sz w:val="20"/>
          <w:lang w:val="en-GB"/>
        </w:rPr>
        <w:tab/>
        <w:t>………………………………………………</w:t>
      </w:r>
    </w:p>
    <w:p w14:paraId="31BA41E3" w14:textId="77777777" w:rsidR="006E364B" w:rsidRPr="00391C3D" w:rsidRDefault="006E364B" w:rsidP="006E364B">
      <w:pPr>
        <w:tabs>
          <w:tab w:val="left" w:pos="1080"/>
          <w:tab w:val="left" w:pos="4253"/>
          <w:tab w:val="left" w:pos="7020"/>
          <w:tab w:val="right" w:pos="9752"/>
        </w:tabs>
        <w:spacing w:line="360" w:lineRule="auto"/>
        <w:ind w:left="540"/>
        <w:jc w:val="both"/>
        <w:rPr>
          <w:rFonts w:ascii="Arial" w:hAnsi="Arial" w:cs="Arial"/>
          <w:sz w:val="20"/>
          <w:lang w:val="en-GB"/>
        </w:rPr>
      </w:pPr>
      <w:r w:rsidRPr="00391C3D">
        <w:rPr>
          <w:rFonts w:ascii="Arial" w:hAnsi="Arial" w:cs="Arial"/>
          <w:sz w:val="20"/>
          <w:lang w:val="en-GB"/>
        </w:rPr>
        <w:tab/>
        <w:t xml:space="preserve">Position </w:t>
      </w:r>
      <w:r w:rsidRPr="00391C3D">
        <w:rPr>
          <w:rFonts w:ascii="Arial" w:hAnsi="Arial" w:cs="Arial"/>
          <w:sz w:val="20"/>
          <w:lang w:val="en-GB"/>
        </w:rPr>
        <w:tab/>
        <w:t>Name of bidder</w:t>
      </w:r>
    </w:p>
    <w:p w14:paraId="517E5E61" w14:textId="77777777" w:rsidR="001F2EA5" w:rsidRDefault="001F2EA5">
      <w:pPr>
        <w:spacing w:after="0" w:line="240" w:lineRule="auto"/>
        <w:rPr>
          <w:rFonts w:ascii="Arial" w:hAnsi="Arial" w:cs="Arial"/>
          <w:b/>
          <w:bCs/>
          <w:sz w:val="28"/>
        </w:rPr>
      </w:pPr>
    </w:p>
    <w:p w14:paraId="0E33A5EF" w14:textId="71F01428" w:rsidR="006E364B" w:rsidRPr="001F1948" w:rsidRDefault="006E364B" w:rsidP="0003452D">
      <w:pPr>
        <w:spacing w:after="0" w:line="240" w:lineRule="auto"/>
        <w:rPr>
          <w:rFonts w:ascii="Arial" w:hAnsi="Arial" w:cs="Arial"/>
          <w:b/>
          <w:color w:val="000000"/>
          <w:sz w:val="28"/>
          <w:szCs w:val="28"/>
        </w:rPr>
      </w:pPr>
      <w:r>
        <w:rPr>
          <w:rFonts w:ascii="Arial" w:hAnsi="Arial" w:cs="Arial"/>
          <w:b/>
          <w:bCs/>
          <w:sz w:val="28"/>
        </w:rPr>
        <w:br w:type="page"/>
      </w:r>
      <w:r w:rsidRPr="001F1948">
        <w:rPr>
          <w:rFonts w:ascii="Arial" w:hAnsi="Arial" w:cs="Arial"/>
          <w:b/>
          <w:sz w:val="28"/>
          <w:szCs w:val="28"/>
        </w:rPr>
        <w:lastRenderedPageBreak/>
        <w:t>T2.1.</w:t>
      </w:r>
      <w:r w:rsidR="00A111CD" w:rsidRPr="001F1948">
        <w:rPr>
          <w:rFonts w:ascii="Arial" w:hAnsi="Arial" w:cs="Arial"/>
          <w:b/>
          <w:sz w:val="28"/>
          <w:szCs w:val="28"/>
        </w:rPr>
        <w:t>2</w:t>
      </w:r>
      <w:r w:rsidR="00A17B53">
        <w:rPr>
          <w:rFonts w:ascii="Arial" w:hAnsi="Arial" w:cs="Arial"/>
          <w:b/>
          <w:sz w:val="28"/>
          <w:szCs w:val="28"/>
        </w:rPr>
        <w:t>2</w:t>
      </w:r>
      <w:r w:rsidRPr="001F1948">
        <w:rPr>
          <w:rFonts w:ascii="Arial" w:hAnsi="Arial" w:cs="Arial"/>
          <w:b/>
          <w:sz w:val="28"/>
          <w:szCs w:val="28"/>
        </w:rPr>
        <w:t xml:space="preserve"> </w:t>
      </w:r>
      <w:r w:rsidRPr="001F1948">
        <w:rPr>
          <w:rFonts w:ascii="Arial" w:hAnsi="Arial" w:cs="Arial"/>
          <w:b/>
          <w:sz w:val="28"/>
          <w:szCs w:val="28"/>
        </w:rPr>
        <w:tab/>
      </w:r>
      <w:r w:rsidR="001F1948" w:rsidRPr="001F1948">
        <w:rPr>
          <w:rFonts w:ascii="Arial" w:hAnsi="Arial" w:cs="Arial"/>
          <w:b/>
          <w:sz w:val="28"/>
          <w:szCs w:val="28"/>
        </w:rPr>
        <w:t xml:space="preserve">Preference Points Claim Form In Terms of </w:t>
      </w:r>
      <w:r w:rsidR="00BB3EC5" w:rsidRPr="001F1948">
        <w:rPr>
          <w:rFonts w:ascii="Arial" w:hAnsi="Arial" w:cs="Arial"/>
          <w:b/>
          <w:sz w:val="28"/>
          <w:szCs w:val="28"/>
        </w:rPr>
        <w:t>the</w:t>
      </w:r>
      <w:r w:rsidR="001F1948" w:rsidRPr="001F1948">
        <w:rPr>
          <w:rFonts w:ascii="Arial" w:hAnsi="Arial" w:cs="Arial"/>
          <w:b/>
          <w:sz w:val="28"/>
          <w:szCs w:val="28"/>
        </w:rPr>
        <w:t xml:space="preserve"> Preferential Procurement Regulations 2017</w:t>
      </w:r>
      <w:r w:rsidRPr="001F1948">
        <w:rPr>
          <w:rFonts w:ascii="Arial" w:hAnsi="Arial" w:cs="Arial"/>
          <w:b/>
          <w:sz w:val="28"/>
          <w:szCs w:val="28"/>
        </w:rPr>
        <w:tab/>
      </w:r>
      <w:r w:rsidR="001F1948" w:rsidRPr="001F1948">
        <w:rPr>
          <w:rFonts w:ascii="Arial" w:hAnsi="Arial" w:cs="Arial"/>
          <w:b/>
          <w:sz w:val="28"/>
          <w:szCs w:val="28"/>
        </w:rPr>
        <w:tab/>
      </w:r>
      <w:r w:rsidR="001F1948" w:rsidRPr="001F1948">
        <w:rPr>
          <w:rFonts w:ascii="Arial" w:hAnsi="Arial" w:cs="Arial"/>
          <w:b/>
          <w:sz w:val="28"/>
          <w:szCs w:val="28"/>
        </w:rPr>
        <w:tab/>
      </w:r>
      <w:r w:rsidR="001F1948" w:rsidRPr="001F1948">
        <w:rPr>
          <w:rFonts w:ascii="Arial" w:hAnsi="Arial" w:cs="Arial"/>
          <w:b/>
          <w:sz w:val="28"/>
          <w:szCs w:val="28"/>
        </w:rPr>
        <w:tab/>
      </w:r>
      <w:r w:rsidR="001F1948" w:rsidRPr="001F1948">
        <w:rPr>
          <w:rFonts w:ascii="Arial" w:hAnsi="Arial" w:cs="Arial"/>
          <w:b/>
          <w:sz w:val="28"/>
          <w:szCs w:val="28"/>
        </w:rPr>
        <w:tab/>
        <w:t>S</w:t>
      </w:r>
      <w:r w:rsidRPr="001F1948">
        <w:rPr>
          <w:rFonts w:ascii="Arial" w:hAnsi="Arial" w:cs="Arial"/>
          <w:b/>
          <w:sz w:val="28"/>
          <w:szCs w:val="28"/>
        </w:rPr>
        <w:t>BD 6.1</w:t>
      </w:r>
    </w:p>
    <w:p w14:paraId="31898C93" w14:textId="77777777" w:rsidR="0003452D" w:rsidRDefault="0003452D" w:rsidP="00D9664F">
      <w:pPr>
        <w:tabs>
          <w:tab w:val="left" w:pos="900"/>
          <w:tab w:val="left" w:pos="2880"/>
          <w:tab w:val="left" w:pos="5760"/>
          <w:tab w:val="left" w:pos="7920"/>
        </w:tabs>
        <w:outlineLvl w:val="0"/>
        <w:rPr>
          <w:rFonts w:ascii="Arial" w:hAnsi="Arial"/>
        </w:rPr>
      </w:pPr>
    </w:p>
    <w:p w14:paraId="6E717EE3" w14:textId="652758E1" w:rsidR="006E364B" w:rsidRPr="00AC4B90" w:rsidRDefault="006E364B" w:rsidP="00D9664F">
      <w:pPr>
        <w:tabs>
          <w:tab w:val="left" w:pos="900"/>
          <w:tab w:val="left" w:pos="2880"/>
          <w:tab w:val="left" w:pos="5760"/>
          <w:tab w:val="left" w:pos="7920"/>
        </w:tabs>
        <w:outlineLvl w:val="0"/>
        <w:rPr>
          <w:rFonts w:ascii="Arial" w:hAnsi="Arial"/>
        </w:rPr>
      </w:pPr>
      <w:r w:rsidRPr="00AC4B90">
        <w:rPr>
          <w:rFonts w:ascii="Arial" w:hAnsi="Arial"/>
        </w:rPr>
        <w:t xml:space="preserve">This preference form must form part of all bids invited.  It contains general information and serves as a claim form for preference points for Broad-Based Black Economic Empowerment (B-BBEE) Status Level of Contribution </w:t>
      </w:r>
    </w:p>
    <w:p w14:paraId="131DCC18" w14:textId="77777777" w:rsidR="006E364B" w:rsidRPr="00AC4B90" w:rsidRDefault="006E364B" w:rsidP="006E364B">
      <w:pPr>
        <w:tabs>
          <w:tab w:val="left" w:pos="900"/>
          <w:tab w:val="left" w:pos="2880"/>
          <w:tab w:val="left" w:pos="5760"/>
          <w:tab w:val="left" w:pos="7920"/>
        </w:tabs>
        <w:rPr>
          <w:rFonts w:ascii="Arial" w:hAnsi="Arial"/>
        </w:rPr>
      </w:pPr>
    </w:p>
    <w:p w14:paraId="792B717C" w14:textId="77777777" w:rsidR="006E364B" w:rsidRPr="00AC4B90" w:rsidRDefault="006E364B" w:rsidP="006E364B">
      <w:pPr>
        <w:tabs>
          <w:tab w:val="left" w:pos="900"/>
          <w:tab w:val="left" w:pos="2880"/>
          <w:tab w:val="left" w:pos="5760"/>
          <w:tab w:val="left" w:pos="7920"/>
        </w:tabs>
        <w:ind w:left="900" w:hanging="900"/>
        <w:jc w:val="both"/>
        <w:rPr>
          <w:rFonts w:ascii="Arial" w:hAnsi="Arial"/>
        </w:rPr>
      </w:pPr>
      <w:r w:rsidRPr="00AC4B90">
        <w:rPr>
          <w:rFonts w:ascii="Arial" w:hAnsi="Arial"/>
          <w:b/>
        </w:rPr>
        <w:t>NB:</w:t>
      </w:r>
      <w:r w:rsidRPr="00AC4B90">
        <w:rPr>
          <w:rFonts w:ascii="Arial" w:hAnsi="Arial"/>
          <w:b/>
        </w:rPr>
        <w:tab/>
        <w:t xml:space="preserve">BEFORE COMPLETING THIS FORM, BIDDERS MUST STUDY THE GENERAL CONDITIONS, DEFINITIONS AND DIRECTIVES APPLICABLE IN RESPECT OF B-BBEE, AS PRESCRIBED IN THE PREFERENTIAL PROCUREMENT REGULATIONS, 2017. </w:t>
      </w:r>
    </w:p>
    <w:p w14:paraId="12AD87CD" w14:textId="77777777" w:rsidR="006E364B" w:rsidRPr="00AC4B90" w:rsidRDefault="006E364B" w:rsidP="006E364B">
      <w:pPr>
        <w:pBdr>
          <w:bottom w:val="single" w:sz="6" w:space="1" w:color="auto"/>
        </w:pBdr>
        <w:tabs>
          <w:tab w:val="left" w:pos="900"/>
          <w:tab w:val="left" w:pos="2880"/>
          <w:tab w:val="left" w:pos="5760"/>
          <w:tab w:val="left" w:pos="7920"/>
        </w:tabs>
        <w:ind w:left="900" w:hanging="900"/>
        <w:jc w:val="both"/>
        <w:rPr>
          <w:rFonts w:ascii="Arial" w:hAnsi="Arial"/>
        </w:rPr>
      </w:pPr>
    </w:p>
    <w:p w14:paraId="0629E159" w14:textId="77777777" w:rsidR="0003452D" w:rsidRPr="00BB3EC5" w:rsidRDefault="0003452D" w:rsidP="007F6F2A">
      <w:pPr>
        <w:widowControl w:val="0"/>
        <w:numPr>
          <w:ilvl w:val="0"/>
          <w:numId w:val="207"/>
        </w:numPr>
        <w:tabs>
          <w:tab w:val="left" w:pos="2880"/>
          <w:tab w:val="left" w:pos="5760"/>
          <w:tab w:val="left" w:pos="7920"/>
        </w:tabs>
        <w:spacing w:after="0" w:line="360" w:lineRule="auto"/>
        <w:jc w:val="both"/>
        <w:rPr>
          <w:rFonts w:ascii="Arial" w:hAnsi="Arial" w:cs="Arial"/>
          <w:b/>
          <w:snapToGrid w:val="0"/>
        </w:rPr>
      </w:pPr>
      <w:r w:rsidRPr="00BB3EC5">
        <w:rPr>
          <w:rFonts w:ascii="Arial" w:hAnsi="Arial" w:cs="Arial"/>
          <w:b/>
          <w:snapToGrid w:val="0"/>
        </w:rPr>
        <w:t>GENERAL CONDITIONS</w:t>
      </w:r>
    </w:p>
    <w:p w14:paraId="3616BFD2" w14:textId="77777777" w:rsidR="0003452D" w:rsidRPr="00BB3EC5" w:rsidRDefault="0003452D" w:rsidP="0003452D">
      <w:pPr>
        <w:widowControl w:val="0"/>
        <w:tabs>
          <w:tab w:val="left" w:pos="2880"/>
          <w:tab w:val="left" w:pos="5760"/>
          <w:tab w:val="left" w:pos="7920"/>
        </w:tabs>
        <w:spacing w:after="0" w:line="360" w:lineRule="auto"/>
        <w:ind w:left="900"/>
        <w:jc w:val="both"/>
        <w:rPr>
          <w:rFonts w:ascii="Arial" w:hAnsi="Arial" w:cs="Arial"/>
          <w:snapToGrid w:val="0"/>
        </w:rPr>
      </w:pPr>
    </w:p>
    <w:p w14:paraId="0D5C3C66" w14:textId="0D880439" w:rsidR="0003452D" w:rsidRPr="00BB3EC5" w:rsidRDefault="0003452D" w:rsidP="007F6F2A">
      <w:pPr>
        <w:widowControl w:val="0"/>
        <w:numPr>
          <w:ilvl w:val="1"/>
          <w:numId w:val="207"/>
        </w:numPr>
        <w:tabs>
          <w:tab w:val="left" w:pos="2880"/>
          <w:tab w:val="left" w:pos="5760"/>
          <w:tab w:val="left" w:pos="7920"/>
        </w:tabs>
        <w:spacing w:after="0" w:line="360" w:lineRule="auto"/>
        <w:jc w:val="both"/>
        <w:rPr>
          <w:rFonts w:ascii="Arial" w:hAnsi="Arial" w:cs="Arial"/>
          <w:snapToGrid w:val="0"/>
        </w:rPr>
      </w:pPr>
      <w:r w:rsidRPr="00BB3EC5">
        <w:rPr>
          <w:rFonts w:ascii="Arial" w:hAnsi="Arial" w:cs="Arial"/>
          <w:snapToGrid w:val="0"/>
        </w:rPr>
        <w:t>The following preference point systems are applicable to all bids:</w:t>
      </w:r>
    </w:p>
    <w:p w14:paraId="7653B09A" w14:textId="77777777" w:rsidR="0003452D" w:rsidRPr="00BB3EC5" w:rsidRDefault="0003452D" w:rsidP="007F6F2A">
      <w:pPr>
        <w:widowControl w:val="0"/>
        <w:numPr>
          <w:ilvl w:val="0"/>
          <w:numId w:val="208"/>
        </w:numPr>
        <w:tabs>
          <w:tab w:val="left" w:pos="900"/>
          <w:tab w:val="left" w:pos="5760"/>
          <w:tab w:val="left" w:pos="7920"/>
        </w:tabs>
        <w:spacing w:after="0" w:line="360" w:lineRule="auto"/>
        <w:jc w:val="both"/>
        <w:rPr>
          <w:rFonts w:ascii="Arial" w:hAnsi="Arial" w:cs="Arial"/>
          <w:snapToGrid w:val="0"/>
        </w:rPr>
      </w:pPr>
      <w:r w:rsidRPr="00BB3EC5">
        <w:rPr>
          <w:rFonts w:ascii="Arial" w:hAnsi="Arial" w:cs="Arial"/>
          <w:snapToGrid w:val="0"/>
        </w:rPr>
        <w:t>the 80/20 system for requirements with a Rand value above R50 000 000 (all applicable taxes included).</w:t>
      </w:r>
    </w:p>
    <w:p w14:paraId="4EB1C6D4" w14:textId="6C0F61ED" w:rsidR="0003452D" w:rsidRPr="00BB3EC5" w:rsidRDefault="0003452D" w:rsidP="007F6F2A">
      <w:pPr>
        <w:widowControl w:val="0"/>
        <w:numPr>
          <w:ilvl w:val="1"/>
          <w:numId w:val="207"/>
        </w:numPr>
        <w:tabs>
          <w:tab w:val="left" w:pos="2880"/>
          <w:tab w:val="left" w:pos="5760"/>
          <w:tab w:val="left" w:pos="7920"/>
        </w:tabs>
        <w:spacing w:after="0" w:line="360" w:lineRule="auto"/>
        <w:jc w:val="both"/>
        <w:rPr>
          <w:rFonts w:ascii="Arial" w:hAnsi="Arial" w:cs="Arial"/>
          <w:snapToGrid w:val="0"/>
        </w:rPr>
      </w:pPr>
      <w:r w:rsidRPr="00BB3EC5">
        <w:rPr>
          <w:rFonts w:ascii="Arial" w:hAnsi="Arial" w:cs="Arial"/>
          <w:snapToGrid w:val="0"/>
        </w:rPr>
        <w:t>The value of this bid is estimated to not exceed R50 000 000 (all applicable taxes included) and therefore the 80/20 system shall be applicable.</w:t>
      </w:r>
    </w:p>
    <w:p w14:paraId="5FD27A1D" w14:textId="77777777" w:rsidR="0003452D" w:rsidRPr="00BB3EC5" w:rsidRDefault="0003452D" w:rsidP="007F6F2A">
      <w:pPr>
        <w:widowControl w:val="0"/>
        <w:numPr>
          <w:ilvl w:val="1"/>
          <w:numId w:val="207"/>
        </w:numPr>
        <w:tabs>
          <w:tab w:val="left" w:pos="5760"/>
          <w:tab w:val="left" w:pos="7920"/>
        </w:tabs>
        <w:spacing w:after="0" w:line="360" w:lineRule="auto"/>
        <w:jc w:val="both"/>
        <w:rPr>
          <w:rFonts w:ascii="Arial" w:hAnsi="Arial" w:cs="Arial"/>
          <w:snapToGrid w:val="0"/>
        </w:rPr>
      </w:pPr>
      <w:r w:rsidRPr="00BB3EC5">
        <w:rPr>
          <w:rFonts w:ascii="Arial" w:hAnsi="Arial" w:cs="Arial"/>
          <w:snapToGrid w:val="0"/>
        </w:rPr>
        <w:t xml:space="preserve">Preference points for this bid shall be awarded for: </w:t>
      </w:r>
    </w:p>
    <w:p w14:paraId="2502FE13" w14:textId="77777777" w:rsidR="0003452D" w:rsidRPr="00BB3EC5" w:rsidRDefault="0003452D" w:rsidP="007F6F2A">
      <w:pPr>
        <w:widowControl w:val="0"/>
        <w:numPr>
          <w:ilvl w:val="0"/>
          <w:numId w:val="209"/>
        </w:numPr>
        <w:tabs>
          <w:tab w:val="clear" w:pos="1440"/>
          <w:tab w:val="num" w:pos="682"/>
          <w:tab w:val="left" w:pos="900"/>
          <w:tab w:val="left" w:pos="7920"/>
        </w:tabs>
        <w:spacing w:after="0" w:line="360" w:lineRule="auto"/>
        <w:ind w:left="682"/>
        <w:jc w:val="both"/>
        <w:rPr>
          <w:rFonts w:ascii="Arial" w:hAnsi="Arial" w:cs="Arial"/>
          <w:snapToGrid w:val="0"/>
        </w:rPr>
      </w:pPr>
      <w:r w:rsidRPr="00BB3EC5">
        <w:rPr>
          <w:rFonts w:ascii="Arial" w:hAnsi="Arial" w:cs="Arial"/>
          <w:snapToGrid w:val="0"/>
        </w:rPr>
        <w:t xml:space="preserve">    Price; and</w:t>
      </w:r>
    </w:p>
    <w:p w14:paraId="7ED9DD64" w14:textId="77777777" w:rsidR="0003452D" w:rsidRPr="00BB3EC5" w:rsidRDefault="0003452D" w:rsidP="007F6F2A">
      <w:pPr>
        <w:widowControl w:val="0"/>
        <w:numPr>
          <w:ilvl w:val="0"/>
          <w:numId w:val="209"/>
        </w:numPr>
        <w:tabs>
          <w:tab w:val="num" w:pos="682"/>
          <w:tab w:val="left" w:pos="900"/>
          <w:tab w:val="left" w:pos="1440"/>
          <w:tab w:val="left" w:pos="7920"/>
        </w:tabs>
        <w:spacing w:after="0" w:line="360" w:lineRule="auto"/>
        <w:ind w:left="682"/>
        <w:jc w:val="both"/>
        <w:rPr>
          <w:rFonts w:ascii="Arial" w:hAnsi="Arial" w:cs="Arial"/>
          <w:snapToGrid w:val="0"/>
        </w:rPr>
      </w:pPr>
      <w:r w:rsidRPr="00BB3EC5">
        <w:rPr>
          <w:rFonts w:ascii="Arial" w:hAnsi="Arial" w:cs="Arial"/>
          <w:snapToGrid w:val="0"/>
        </w:rPr>
        <w:t xml:space="preserve">    B-BBEE Status Level of Contribution.</w:t>
      </w:r>
    </w:p>
    <w:p w14:paraId="070F31E7" w14:textId="77777777" w:rsidR="0003452D" w:rsidRPr="00BB3EC5" w:rsidRDefault="0003452D" w:rsidP="0003452D">
      <w:pPr>
        <w:widowControl w:val="0"/>
        <w:tabs>
          <w:tab w:val="left" w:pos="900"/>
          <w:tab w:val="left" w:pos="1440"/>
          <w:tab w:val="left" w:pos="7920"/>
        </w:tabs>
        <w:spacing w:line="360" w:lineRule="auto"/>
        <w:jc w:val="both"/>
        <w:rPr>
          <w:rFonts w:ascii="Arial" w:hAnsi="Arial" w:cs="Arial"/>
          <w:snapToGrid w:val="0"/>
        </w:rPr>
      </w:pPr>
      <w:r w:rsidRPr="00BB3EC5">
        <w:rPr>
          <w:rFonts w:ascii="Arial" w:hAnsi="Arial" w:cs="Arial"/>
          <w:snapToGrid w:val="0"/>
        </w:rPr>
        <w:t>1.3.1</w:t>
      </w:r>
      <w:r w:rsidRPr="00BB3EC5">
        <w:rPr>
          <w:rFonts w:ascii="Arial" w:hAnsi="Arial" w:cs="Arial"/>
          <w:snapToGrid w:val="0"/>
        </w:rPr>
        <w:tab/>
        <w:t>The maximum points for this bid are allocated as follows:</w:t>
      </w:r>
    </w:p>
    <w:p w14:paraId="6CFA2609" w14:textId="77777777" w:rsidR="0003452D" w:rsidRPr="00BB3EC5" w:rsidRDefault="0003452D" w:rsidP="0003452D">
      <w:pPr>
        <w:widowControl w:val="0"/>
        <w:tabs>
          <w:tab w:val="left" w:pos="900"/>
          <w:tab w:val="left" w:pos="2880"/>
          <w:tab w:val="left" w:pos="3600"/>
          <w:tab w:val="left" w:pos="7110"/>
          <w:tab w:val="left" w:pos="7560"/>
        </w:tabs>
        <w:spacing w:line="360" w:lineRule="auto"/>
        <w:jc w:val="both"/>
        <w:rPr>
          <w:rFonts w:ascii="Arial" w:hAnsi="Arial" w:cs="Arial"/>
          <w:b/>
          <w:snapToGrid w:val="0"/>
        </w:rPr>
      </w:pPr>
      <w:r w:rsidRPr="00BB3EC5">
        <w:rPr>
          <w:rFonts w:ascii="Arial" w:hAnsi="Arial" w:cs="Arial"/>
          <w:b/>
          <w:snapToGrid w:val="0"/>
        </w:rPr>
        <w:tab/>
      </w:r>
      <w:r w:rsidRPr="00BB3EC5">
        <w:rPr>
          <w:rFonts w:ascii="Arial" w:hAnsi="Arial" w:cs="Arial"/>
          <w:b/>
          <w:snapToGrid w:val="0"/>
        </w:rPr>
        <w:tab/>
      </w:r>
      <w:r w:rsidRPr="00BB3EC5">
        <w:rPr>
          <w:rFonts w:ascii="Arial" w:hAnsi="Arial" w:cs="Arial"/>
          <w:b/>
          <w:snapToGrid w:val="0"/>
        </w:rPr>
        <w:tab/>
      </w:r>
      <w:r w:rsidRPr="00BB3EC5">
        <w:rPr>
          <w:rFonts w:ascii="Arial" w:hAnsi="Arial" w:cs="Arial"/>
          <w:b/>
          <w:snapToGrid w:val="0"/>
        </w:rPr>
        <w:tab/>
      </w:r>
      <w:r w:rsidRPr="00BB3EC5">
        <w:rPr>
          <w:rFonts w:ascii="Arial" w:hAnsi="Arial" w:cs="Arial"/>
          <w:b/>
          <w:snapToGrid w:val="0"/>
        </w:rPr>
        <w:tab/>
        <w:t>POINTS</w:t>
      </w:r>
      <w:r w:rsidRPr="00BB3EC5">
        <w:rPr>
          <w:rFonts w:ascii="Arial" w:hAnsi="Arial" w:cs="Arial"/>
          <w:b/>
          <w:snapToGrid w:val="0"/>
        </w:rPr>
        <w:tab/>
      </w:r>
    </w:p>
    <w:p w14:paraId="25102C06" w14:textId="77777777" w:rsidR="0003452D" w:rsidRPr="00BB3EC5" w:rsidRDefault="0003452D" w:rsidP="0003452D">
      <w:pPr>
        <w:widowControl w:val="0"/>
        <w:tabs>
          <w:tab w:val="left" w:pos="900"/>
          <w:tab w:val="left" w:pos="2880"/>
          <w:tab w:val="left" w:pos="3600"/>
          <w:tab w:val="left" w:pos="7110"/>
          <w:tab w:val="left" w:pos="7290"/>
          <w:tab w:val="left" w:pos="7560"/>
        </w:tabs>
        <w:spacing w:line="360" w:lineRule="auto"/>
        <w:jc w:val="both"/>
        <w:rPr>
          <w:rFonts w:ascii="Arial" w:hAnsi="Arial" w:cs="Arial"/>
          <w:snapToGrid w:val="0"/>
        </w:rPr>
      </w:pPr>
      <w:r w:rsidRPr="00BB3EC5">
        <w:rPr>
          <w:rFonts w:ascii="Arial" w:hAnsi="Arial" w:cs="Arial"/>
          <w:b/>
          <w:snapToGrid w:val="0"/>
        </w:rPr>
        <w:t>1.3.1.1</w:t>
      </w:r>
      <w:r w:rsidRPr="00BB3EC5">
        <w:rPr>
          <w:rFonts w:ascii="Arial" w:hAnsi="Arial" w:cs="Arial"/>
          <w:b/>
          <w:snapToGrid w:val="0"/>
        </w:rPr>
        <w:tab/>
        <w:t>PRICE</w:t>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t>80</w:t>
      </w:r>
    </w:p>
    <w:p w14:paraId="7875B040" w14:textId="77777777" w:rsidR="0003452D" w:rsidRPr="00BB3EC5" w:rsidRDefault="0003452D" w:rsidP="0003452D">
      <w:pPr>
        <w:widowControl w:val="0"/>
        <w:tabs>
          <w:tab w:val="left" w:pos="900"/>
          <w:tab w:val="left" w:pos="2880"/>
          <w:tab w:val="left" w:pos="3600"/>
          <w:tab w:val="left" w:pos="7290"/>
          <w:tab w:val="left" w:pos="7560"/>
        </w:tabs>
        <w:spacing w:line="360" w:lineRule="auto"/>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p>
    <w:p w14:paraId="55F791CB" w14:textId="77777777" w:rsidR="0003452D" w:rsidRPr="00BB3EC5" w:rsidRDefault="0003452D" w:rsidP="0003452D">
      <w:pPr>
        <w:widowControl w:val="0"/>
        <w:tabs>
          <w:tab w:val="left" w:pos="900"/>
          <w:tab w:val="left" w:pos="2880"/>
          <w:tab w:val="left" w:pos="3600"/>
          <w:tab w:val="left" w:pos="7290"/>
          <w:tab w:val="left" w:pos="7560"/>
        </w:tabs>
        <w:spacing w:line="360" w:lineRule="auto"/>
        <w:jc w:val="both"/>
        <w:rPr>
          <w:rFonts w:ascii="Arial" w:hAnsi="Arial" w:cs="Arial"/>
          <w:snapToGrid w:val="0"/>
        </w:rPr>
      </w:pPr>
      <w:r w:rsidRPr="00BB3EC5">
        <w:rPr>
          <w:rFonts w:ascii="Arial" w:hAnsi="Arial" w:cs="Arial"/>
          <w:b/>
          <w:snapToGrid w:val="0"/>
        </w:rPr>
        <w:t>1.3.1.2</w:t>
      </w:r>
      <w:r w:rsidRPr="00BB3EC5">
        <w:rPr>
          <w:rFonts w:ascii="Arial" w:hAnsi="Arial" w:cs="Arial"/>
          <w:b/>
          <w:snapToGrid w:val="0"/>
        </w:rPr>
        <w:tab/>
        <w:t>B-BBEE STATUS LEVEL OF CONTRIBUTION</w:t>
      </w:r>
      <w:r w:rsidRPr="00BB3EC5">
        <w:rPr>
          <w:rFonts w:ascii="Arial" w:hAnsi="Arial" w:cs="Arial"/>
          <w:snapToGrid w:val="0"/>
        </w:rPr>
        <w:tab/>
      </w:r>
      <w:r w:rsidRPr="00BB3EC5">
        <w:rPr>
          <w:rFonts w:ascii="Arial" w:hAnsi="Arial" w:cs="Arial"/>
          <w:snapToGrid w:val="0"/>
        </w:rPr>
        <w:tab/>
        <w:t>20</w:t>
      </w:r>
    </w:p>
    <w:p w14:paraId="15A0ED0B" w14:textId="77777777" w:rsidR="0003452D" w:rsidRPr="00BB3EC5" w:rsidRDefault="0003452D" w:rsidP="0003452D">
      <w:pPr>
        <w:widowControl w:val="0"/>
        <w:tabs>
          <w:tab w:val="left" w:pos="900"/>
          <w:tab w:val="left" w:pos="2880"/>
          <w:tab w:val="left" w:pos="3600"/>
          <w:tab w:val="left" w:pos="7290"/>
          <w:tab w:val="left" w:pos="7560"/>
        </w:tabs>
        <w:spacing w:line="360" w:lineRule="auto"/>
        <w:jc w:val="both"/>
        <w:rPr>
          <w:rFonts w:ascii="Arial" w:hAnsi="Arial" w:cs="Arial"/>
          <w:b/>
          <w:snapToGrid w:val="0"/>
        </w:rPr>
      </w:pPr>
      <w:r w:rsidRPr="00BB3EC5">
        <w:rPr>
          <w:rFonts w:ascii="Arial" w:hAnsi="Arial" w:cs="Arial"/>
          <w:snapToGrid w:val="0"/>
        </w:rPr>
        <w:tab/>
      </w:r>
      <w:r w:rsidRPr="00BB3EC5">
        <w:rPr>
          <w:rFonts w:ascii="Arial" w:hAnsi="Arial" w:cs="Arial"/>
          <w:b/>
          <w:snapToGrid w:val="0"/>
        </w:rPr>
        <w:t>Total points for Price and B-BBEE must not exceed</w:t>
      </w:r>
      <w:r w:rsidRPr="00BB3EC5">
        <w:rPr>
          <w:rFonts w:ascii="Arial" w:hAnsi="Arial" w:cs="Arial"/>
          <w:snapToGrid w:val="0"/>
        </w:rPr>
        <w:t xml:space="preserve"> </w:t>
      </w:r>
      <w:r w:rsidRPr="00BB3EC5">
        <w:rPr>
          <w:rFonts w:ascii="Arial" w:hAnsi="Arial" w:cs="Arial"/>
          <w:snapToGrid w:val="0"/>
        </w:rPr>
        <w:tab/>
      </w:r>
      <w:r w:rsidRPr="00BB3EC5">
        <w:rPr>
          <w:rFonts w:ascii="Arial" w:hAnsi="Arial" w:cs="Arial"/>
          <w:snapToGrid w:val="0"/>
        </w:rPr>
        <w:tab/>
      </w:r>
      <w:r w:rsidRPr="00BB3EC5">
        <w:rPr>
          <w:rFonts w:ascii="Arial" w:hAnsi="Arial" w:cs="Arial"/>
          <w:b/>
          <w:snapToGrid w:val="0"/>
        </w:rPr>
        <w:t>100</w:t>
      </w:r>
      <w:r w:rsidRPr="00BB3EC5">
        <w:rPr>
          <w:rFonts w:ascii="Arial" w:hAnsi="Arial" w:cs="Arial"/>
          <w:snapToGrid w:val="0"/>
        </w:rPr>
        <w:tab/>
      </w:r>
    </w:p>
    <w:p w14:paraId="59B27FBC" w14:textId="77777777" w:rsidR="0003452D" w:rsidRPr="00BB3EC5" w:rsidRDefault="0003452D" w:rsidP="0003452D">
      <w:pPr>
        <w:widowControl w:val="0"/>
        <w:tabs>
          <w:tab w:val="left" w:pos="90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snapToGrid w:val="0"/>
        </w:rPr>
        <w:t>1.4</w:t>
      </w:r>
      <w:r w:rsidRPr="00BB3EC5">
        <w:rPr>
          <w:rFonts w:ascii="Arial" w:hAnsi="Arial" w:cs="Arial"/>
          <w:snapToGrid w:val="0"/>
        </w:rPr>
        <w:tab/>
        <w:t xml:space="preserve">Failure on the part of a bidder to fill in and/or to sign this form and submit a B-BBEE Verification Certificate from a Verification Agency  accredited by the South African Accreditation System (SANAS) or a Registered Auditor approved by the Independent Regulatory Board of Auditors </w:t>
      </w:r>
      <w:r w:rsidRPr="00BB3EC5">
        <w:rPr>
          <w:rFonts w:ascii="Arial" w:hAnsi="Arial" w:cs="Arial"/>
          <w:snapToGrid w:val="0"/>
        </w:rPr>
        <w:lastRenderedPageBreak/>
        <w:t>(IRBA) or an Accounting Officer as contemplated in the Close Corporation Act (CCA) together with the bid, will be interpreted to mean that preference points for B-BBEE status level of contribution are not claimed.</w:t>
      </w:r>
    </w:p>
    <w:p w14:paraId="0569F987" w14:textId="77777777" w:rsidR="0003452D" w:rsidRPr="00BB3EC5" w:rsidRDefault="0003452D" w:rsidP="0003452D">
      <w:pPr>
        <w:widowControl w:val="0"/>
        <w:tabs>
          <w:tab w:val="left" w:pos="90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snapToGrid w:val="0"/>
        </w:rPr>
        <w:t>1.5.</w:t>
      </w:r>
      <w:r w:rsidRPr="00BB3EC5">
        <w:rPr>
          <w:rFonts w:ascii="Arial" w:hAnsi="Arial" w:cs="Arial"/>
          <w:snapToGrid w:val="0"/>
        </w:rPr>
        <w:tab/>
        <w:t>The purchaser reserves the right to require of a bidder, either before a bid is adjudicated or at any time subsequently, to substantiate any claim in regard to preferences, in any manner required by the purchaser.</w:t>
      </w:r>
    </w:p>
    <w:p w14:paraId="1FE75ACC" w14:textId="77777777" w:rsidR="0003452D" w:rsidRPr="00BB3EC5" w:rsidRDefault="0003452D" w:rsidP="0003452D">
      <w:pPr>
        <w:widowControl w:val="0"/>
        <w:tabs>
          <w:tab w:val="left" w:pos="900"/>
          <w:tab w:val="left" w:pos="2880"/>
          <w:tab w:val="left" w:pos="5760"/>
          <w:tab w:val="left" w:pos="7920"/>
        </w:tabs>
        <w:spacing w:line="360" w:lineRule="auto"/>
        <w:ind w:left="900" w:hanging="900"/>
        <w:jc w:val="both"/>
        <w:rPr>
          <w:rFonts w:ascii="Arial" w:hAnsi="Arial" w:cs="Arial"/>
          <w:b/>
          <w:snapToGrid w:val="0"/>
        </w:rPr>
      </w:pPr>
      <w:r w:rsidRPr="00BB3EC5">
        <w:rPr>
          <w:rFonts w:ascii="Arial" w:hAnsi="Arial" w:cs="Arial"/>
          <w:b/>
          <w:snapToGrid w:val="0"/>
        </w:rPr>
        <w:t>2.</w:t>
      </w:r>
      <w:r w:rsidRPr="00BB3EC5">
        <w:rPr>
          <w:rFonts w:ascii="Arial" w:hAnsi="Arial" w:cs="Arial"/>
          <w:b/>
          <w:snapToGrid w:val="0"/>
        </w:rPr>
        <w:tab/>
        <w:t>DEFINITIONS</w:t>
      </w:r>
    </w:p>
    <w:p w14:paraId="09930D78"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2..1</w:t>
      </w:r>
      <w:r w:rsidRPr="00BB3EC5">
        <w:rPr>
          <w:rFonts w:ascii="Arial" w:hAnsi="Arial" w:cs="Arial"/>
          <w:snapToGrid w:val="0"/>
        </w:rPr>
        <w:tab/>
      </w:r>
      <w:r w:rsidRPr="00BB3EC5">
        <w:rPr>
          <w:rFonts w:ascii="Arial" w:hAnsi="Arial" w:cs="Arial"/>
          <w:b/>
          <w:snapToGrid w:val="0"/>
        </w:rPr>
        <w:t xml:space="preserve"> “all applicable taxes” </w:t>
      </w:r>
      <w:r w:rsidRPr="00BB3EC5">
        <w:rPr>
          <w:rFonts w:ascii="Arial" w:hAnsi="Arial" w:cs="Arial"/>
          <w:snapToGrid w:val="0"/>
        </w:rPr>
        <w:t>includes value-added tax, pay as you earn, income tax, unemployment insurance</w:t>
      </w:r>
    </w:p>
    <w:p w14:paraId="69786166" w14:textId="77777777" w:rsidR="0003452D" w:rsidRPr="00BB3EC5" w:rsidRDefault="0003452D" w:rsidP="0003452D">
      <w:pPr>
        <w:widowControl w:val="0"/>
        <w:spacing w:line="360" w:lineRule="auto"/>
        <w:ind w:firstLine="720"/>
        <w:jc w:val="both"/>
        <w:rPr>
          <w:rFonts w:ascii="Arial" w:hAnsi="Arial" w:cs="Arial"/>
          <w:snapToGrid w:val="0"/>
        </w:rPr>
      </w:pPr>
      <w:r w:rsidRPr="00BB3EC5">
        <w:rPr>
          <w:rFonts w:ascii="Arial" w:hAnsi="Arial" w:cs="Arial"/>
          <w:snapToGrid w:val="0"/>
        </w:rPr>
        <w:t xml:space="preserve"> fund contributions and skills development levies;</w:t>
      </w:r>
    </w:p>
    <w:p w14:paraId="4A3D77B8" w14:textId="77777777" w:rsidR="0003452D" w:rsidRPr="00BB3EC5" w:rsidRDefault="0003452D" w:rsidP="0003452D">
      <w:pPr>
        <w:widowControl w:val="0"/>
        <w:spacing w:line="360" w:lineRule="auto"/>
        <w:ind w:left="720" w:hanging="713"/>
        <w:jc w:val="both"/>
        <w:rPr>
          <w:rFonts w:ascii="Arial" w:hAnsi="Arial" w:cs="Arial"/>
          <w:snapToGrid w:val="0"/>
        </w:rPr>
      </w:pPr>
      <w:r w:rsidRPr="00BB3EC5">
        <w:rPr>
          <w:rFonts w:ascii="Arial" w:hAnsi="Arial" w:cs="Arial"/>
          <w:snapToGrid w:val="0"/>
        </w:rPr>
        <w:t>2.2</w:t>
      </w:r>
      <w:r w:rsidRPr="00BB3EC5">
        <w:rPr>
          <w:rFonts w:ascii="Arial" w:hAnsi="Arial" w:cs="Arial"/>
          <w:snapToGrid w:val="0"/>
        </w:rPr>
        <w:tab/>
        <w:t xml:space="preserve"> </w:t>
      </w:r>
      <w:r w:rsidRPr="00BB3EC5">
        <w:rPr>
          <w:rFonts w:ascii="Arial" w:hAnsi="Arial" w:cs="Arial"/>
          <w:b/>
          <w:snapToGrid w:val="0"/>
        </w:rPr>
        <w:t>“B-BBEE”</w:t>
      </w:r>
      <w:r w:rsidRPr="00BB3EC5">
        <w:rPr>
          <w:rFonts w:ascii="Arial" w:hAnsi="Arial" w:cs="Arial"/>
          <w:snapToGrid w:val="0"/>
        </w:rPr>
        <w:t xml:space="preserve"> means broad-based black economic empowerment as defined in section 1 of the Broad</w:t>
      </w:r>
    </w:p>
    <w:p w14:paraId="3326BCBD" w14:textId="77777777" w:rsidR="0003452D" w:rsidRPr="00BB3EC5" w:rsidRDefault="0003452D" w:rsidP="0003452D">
      <w:pPr>
        <w:widowControl w:val="0"/>
        <w:spacing w:line="360" w:lineRule="auto"/>
        <w:ind w:firstLine="720"/>
        <w:jc w:val="both"/>
        <w:rPr>
          <w:rFonts w:ascii="Arial" w:hAnsi="Arial" w:cs="Arial"/>
          <w:b/>
          <w:snapToGrid w:val="0"/>
        </w:rPr>
      </w:pPr>
      <w:r w:rsidRPr="00BB3EC5">
        <w:rPr>
          <w:rFonts w:ascii="Arial" w:hAnsi="Arial" w:cs="Arial"/>
          <w:snapToGrid w:val="0"/>
        </w:rPr>
        <w:t xml:space="preserve"> -Based Black Economic Empowerment Act;</w:t>
      </w:r>
    </w:p>
    <w:p w14:paraId="702371E7" w14:textId="77777777" w:rsidR="0003452D" w:rsidRPr="00BB3EC5" w:rsidRDefault="0003452D" w:rsidP="0003452D">
      <w:pPr>
        <w:widowControl w:val="0"/>
        <w:spacing w:line="360" w:lineRule="auto"/>
        <w:ind w:left="720" w:hanging="720"/>
        <w:jc w:val="both"/>
        <w:rPr>
          <w:rFonts w:ascii="Arial" w:hAnsi="Arial" w:cs="Arial"/>
          <w:snapToGrid w:val="0"/>
        </w:rPr>
      </w:pPr>
      <w:r w:rsidRPr="00BB3EC5">
        <w:rPr>
          <w:rFonts w:ascii="Arial" w:hAnsi="Arial" w:cs="Arial"/>
          <w:snapToGrid w:val="0"/>
        </w:rPr>
        <w:t>2.3</w:t>
      </w:r>
      <w:r w:rsidRPr="00BB3EC5">
        <w:rPr>
          <w:rFonts w:ascii="Arial" w:hAnsi="Arial" w:cs="Arial"/>
          <w:snapToGrid w:val="0"/>
        </w:rPr>
        <w:tab/>
        <w:t xml:space="preserve"> “</w:t>
      </w:r>
      <w:r w:rsidRPr="00BB3EC5">
        <w:rPr>
          <w:rFonts w:ascii="Arial" w:hAnsi="Arial" w:cs="Arial"/>
          <w:b/>
          <w:snapToGrid w:val="0"/>
        </w:rPr>
        <w:t xml:space="preserve">B-BBEE status level of contributor” </w:t>
      </w:r>
      <w:r w:rsidRPr="00BB3EC5">
        <w:rPr>
          <w:rFonts w:ascii="Arial" w:hAnsi="Arial" w:cs="Arial"/>
          <w:snapToGrid w:val="0"/>
        </w:rPr>
        <w:t>means the B-BBEE status received by a measured entity  basedon its overall performance using the relevant scorecard contained in the Codes of Good Practice on           Black Economic Empowerment, issued in terms of section 9(1) of the Broad-Based Black Economic</w:t>
      </w:r>
    </w:p>
    <w:p w14:paraId="1AD5A38E" w14:textId="77777777" w:rsidR="0003452D" w:rsidRPr="00BB3EC5" w:rsidRDefault="0003452D" w:rsidP="0003452D">
      <w:pPr>
        <w:widowControl w:val="0"/>
        <w:spacing w:line="360" w:lineRule="auto"/>
        <w:ind w:firstLine="720"/>
        <w:jc w:val="both"/>
        <w:rPr>
          <w:rFonts w:ascii="Arial" w:hAnsi="Arial" w:cs="Arial"/>
          <w:snapToGrid w:val="0"/>
        </w:rPr>
      </w:pPr>
      <w:r w:rsidRPr="00BB3EC5">
        <w:rPr>
          <w:rFonts w:ascii="Arial" w:hAnsi="Arial" w:cs="Arial"/>
          <w:snapToGrid w:val="0"/>
        </w:rPr>
        <w:t>Empowerment Act;</w:t>
      </w:r>
    </w:p>
    <w:p w14:paraId="10F04326"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2.4</w:t>
      </w:r>
      <w:r w:rsidRPr="00BB3EC5">
        <w:rPr>
          <w:rFonts w:ascii="Arial" w:hAnsi="Arial" w:cs="Arial"/>
          <w:snapToGrid w:val="0"/>
        </w:rPr>
        <w:tab/>
      </w:r>
      <w:r w:rsidRPr="00BB3EC5">
        <w:rPr>
          <w:rFonts w:ascii="Arial" w:hAnsi="Arial" w:cs="Arial"/>
          <w:b/>
          <w:snapToGrid w:val="0"/>
        </w:rPr>
        <w:t>“bid”</w:t>
      </w:r>
      <w:r w:rsidRPr="00BB3EC5">
        <w:rPr>
          <w:rFonts w:ascii="Arial" w:hAnsi="Arial" w:cs="Arial"/>
          <w:snapToGrid w:val="0"/>
        </w:rPr>
        <w:t xml:space="preserve"> means a written offer in a prescribed or stipulated form in response to an invitation by an</w:t>
      </w:r>
    </w:p>
    <w:p w14:paraId="6C4CC3FF" w14:textId="77777777" w:rsidR="0003452D" w:rsidRPr="00BB3EC5" w:rsidRDefault="0003452D" w:rsidP="0003452D">
      <w:pPr>
        <w:widowControl w:val="0"/>
        <w:spacing w:line="360" w:lineRule="auto"/>
        <w:ind w:firstLine="720"/>
        <w:jc w:val="both"/>
        <w:rPr>
          <w:rFonts w:ascii="Arial" w:hAnsi="Arial" w:cs="Arial"/>
          <w:snapToGrid w:val="0"/>
        </w:rPr>
      </w:pPr>
      <w:r w:rsidRPr="00BB3EC5">
        <w:rPr>
          <w:rFonts w:ascii="Arial" w:hAnsi="Arial" w:cs="Arial"/>
          <w:snapToGrid w:val="0"/>
        </w:rPr>
        <w:t>organ of state for the provision of services, works or goods, through price quotations, advertised</w:t>
      </w:r>
    </w:p>
    <w:p w14:paraId="5807FA82" w14:textId="77777777" w:rsidR="0003452D" w:rsidRPr="00BB3EC5" w:rsidRDefault="0003452D" w:rsidP="0003452D">
      <w:pPr>
        <w:widowControl w:val="0"/>
        <w:spacing w:line="360" w:lineRule="auto"/>
        <w:ind w:firstLine="720"/>
        <w:jc w:val="both"/>
        <w:rPr>
          <w:rFonts w:ascii="Arial" w:hAnsi="Arial" w:cs="Arial"/>
          <w:snapToGrid w:val="0"/>
        </w:rPr>
      </w:pPr>
      <w:r w:rsidRPr="00BB3EC5">
        <w:rPr>
          <w:rFonts w:ascii="Arial" w:hAnsi="Arial" w:cs="Arial"/>
          <w:snapToGrid w:val="0"/>
        </w:rPr>
        <w:t xml:space="preserve">competitive bidding processes or proposals; </w:t>
      </w:r>
    </w:p>
    <w:p w14:paraId="45222438" w14:textId="77777777" w:rsidR="0003452D" w:rsidRPr="00BB3EC5" w:rsidRDefault="0003452D" w:rsidP="0003452D">
      <w:pPr>
        <w:widowControl w:val="0"/>
        <w:spacing w:line="360" w:lineRule="auto"/>
        <w:ind w:left="720" w:hanging="720"/>
        <w:jc w:val="both"/>
        <w:rPr>
          <w:rFonts w:ascii="Arial" w:hAnsi="Arial" w:cs="Arial"/>
          <w:snapToGrid w:val="0"/>
        </w:rPr>
      </w:pPr>
      <w:r w:rsidRPr="00BB3EC5">
        <w:rPr>
          <w:rFonts w:ascii="Arial" w:hAnsi="Arial" w:cs="Arial"/>
          <w:snapToGrid w:val="0"/>
        </w:rPr>
        <w:t>2.5</w:t>
      </w:r>
      <w:r w:rsidRPr="00BB3EC5">
        <w:rPr>
          <w:rFonts w:ascii="Arial" w:hAnsi="Arial" w:cs="Arial"/>
          <w:snapToGrid w:val="0"/>
        </w:rPr>
        <w:tab/>
      </w:r>
      <w:r w:rsidRPr="00BB3EC5">
        <w:rPr>
          <w:rFonts w:ascii="Arial" w:hAnsi="Arial" w:cs="Arial"/>
          <w:b/>
          <w:snapToGrid w:val="0"/>
        </w:rPr>
        <w:t>“Broad-Based Black Economic Empowerment Act”</w:t>
      </w:r>
      <w:r w:rsidRPr="00BB3EC5">
        <w:rPr>
          <w:rFonts w:ascii="Arial" w:hAnsi="Arial" w:cs="Arial"/>
          <w:snapToGrid w:val="0"/>
        </w:rPr>
        <w:t xml:space="preserve"> means the Broad-Based Black Economic</w:t>
      </w:r>
    </w:p>
    <w:p w14:paraId="49D44DC3" w14:textId="77777777" w:rsidR="0003452D" w:rsidRPr="00BB3EC5" w:rsidRDefault="0003452D" w:rsidP="0003452D">
      <w:pPr>
        <w:widowControl w:val="0"/>
        <w:spacing w:line="360" w:lineRule="auto"/>
        <w:ind w:left="720" w:hanging="720"/>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Empowerment Act, 2003 (Act No. 53 of 2003);</w:t>
      </w:r>
    </w:p>
    <w:p w14:paraId="70B80E60"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snapToGrid w:val="0"/>
        </w:rPr>
        <w:t>2.6</w:t>
      </w:r>
      <w:r w:rsidRPr="00BB3EC5">
        <w:rPr>
          <w:rFonts w:ascii="Arial" w:hAnsi="Arial" w:cs="Arial"/>
          <w:snapToGrid w:val="0"/>
        </w:rPr>
        <w:tab/>
      </w:r>
      <w:r w:rsidRPr="00BB3EC5">
        <w:rPr>
          <w:rFonts w:ascii="Arial" w:hAnsi="Arial" w:cs="Arial"/>
          <w:b/>
          <w:snapToGrid w:val="0"/>
        </w:rPr>
        <w:t>“comparative price”</w:t>
      </w:r>
      <w:r w:rsidRPr="00BB3EC5">
        <w:rPr>
          <w:rFonts w:ascii="Arial" w:hAnsi="Arial" w:cs="Arial"/>
          <w:snapToGrid w:val="0"/>
        </w:rPr>
        <w:t xml:space="preserve"> means the price after the factors of a non-firm price and all unconditional</w:t>
      </w:r>
    </w:p>
    <w:p w14:paraId="600C5F3A" w14:textId="77777777" w:rsidR="0003452D" w:rsidRPr="00BB3EC5" w:rsidRDefault="0003452D" w:rsidP="0003452D">
      <w:pPr>
        <w:widowControl w:val="0"/>
        <w:spacing w:line="360" w:lineRule="auto"/>
        <w:ind w:left="735" w:hanging="735"/>
        <w:jc w:val="both"/>
        <w:rPr>
          <w:rFonts w:ascii="Arial" w:hAnsi="Arial" w:cs="Arial"/>
          <w:b/>
          <w:snapToGrid w:val="0"/>
        </w:rPr>
      </w:pPr>
      <w:r w:rsidRPr="00BB3EC5">
        <w:rPr>
          <w:rFonts w:ascii="Arial" w:hAnsi="Arial" w:cs="Arial"/>
          <w:snapToGrid w:val="0"/>
        </w:rPr>
        <w:t xml:space="preserve">     </w:t>
      </w:r>
      <w:r w:rsidRPr="00BB3EC5">
        <w:rPr>
          <w:rFonts w:ascii="Arial" w:hAnsi="Arial" w:cs="Arial"/>
          <w:snapToGrid w:val="0"/>
        </w:rPr>
        <w:tab/>
        <w:t>discounts that can be utilized have been taken into consideration;</w:t>
      </w:r>
    </w:p>
    <w:p w14:paraId="12106D0B" w14:textId="6A12815F" w:rsidR="0003452D" w:rsidRPr="00BB3EC5" w:rsidRDefault="0003452D" w:rsidP="00BB3EC5">
      <w:pPr>
        <w:widowControl w:val="0"/>
        <w:spacing w:line="360" w:lineRule="auto"/>
        <w:ind w:left="735" w:hanging="724"/>
        <w:jc w:val="both"/>
        <w:rPr>
          <w:rFonts w:ascii="Arial" w:hAnsi="Arial" w:cs="Arial"/>
          <w:b/>
          <w:snapToGrid w:val="0"/>
        </w:rPr>
      </w:pPr>
      <w:r w:rsidRPr="00BB3EC5">
        <w:rPr>
          <w:rFonts w:ascii="Arial" w:hAnsi="Arial" w:cs="Arial"/>
          <w:snapToGrid w:val="0"/>
        </w:rPr>
        <w:lastRenderedPageBreak/>
        <w:t>2.7</w:t>
      </w:r>
      <w:r w:rsidRPr="00BB3EC5">
        <w:rPr>
          <w:rFonts w:ascii="Arial" w:hAnsi="Arial" w:cs="Arial"/>
          <w:snapToGrid w:val="0"/>
        </w:rPr>
        <w:tab/>
      </w:r>
      <w:r w:rsidRPr="00BB3EC5">
        <w:rPr>
          <w:rFonts w:ascii="Arial" w:hAnsi="Arial" w:cs="Arial"/>
          <w:b/>
          <w:snapToGrid w:val="0"/>
        </w:rPr>
        <w:t>“consortium or joint venture”</w:t>
      </w:r>
      <w:r w:rsidRPr="00BB3EC5">
        <w:rPr>
          <w:rFonts w:ascii="Arial" w:hAnsi="Arial" w:cs="Arial"/>
          <w:snapToGrid w:val="0"/>
        </w:rPr>
        <w:t xml:space="preserve"> means an association of persons for the purpose of combining their</w:t>
      </w:r>
      <w:r w:rsidR="00BB3EC5">
        <w:rPr>
          <w:rFonts w:ascii="Arial" w:hAnsi="Arial" w:cs="Arial"/>
          <w:snapToGrid w:val="0"/>
        </w:rPr>
        <w:t xml:space="preserve"> </w:t>
      </w:r>
      <w:r w:rsidRPr="00BB3EC5">
        <w:rPr>
          <w:rFonts w:ascii="Arial" w:hAnsi="Arial" w:cs="Arial"/>
          <w:snapToGrid w:val="0"/>
        </w:rPr>
        <w:t>expertise, property, capital, efforts, skill and knowledge in an activity for the execution of a contract;</w:t>
      </w:r>
    </w:p>
    <w:p w14:paraId="1B33F6D2"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2.8</w:t>
      </w:r>
      <w:r w:rsidRPr="00BB3EC5">
        <w:rPr>
          <w:rFonts w:ascii="Arial" w:hAnsi="Arial" w:cs="Arial"/>
          <w:snapToGrid w:val="0"/>
        </w:rPr>
        <w:tab/>
      </w:r>
      <w:r w:rsidRPr="00BB3EC5">
        <w:rPr>
          <w:rFonts w:ascii="Arial" w:hAnsi="Arial" w:cs="Arial"/>
          <w:b/>
          <w:snapToGrid w:val="0"/>
        </w:rPr>
        <w:t>“contract”</w:t>
      </w:r>
      <w:r w:rsidRPr="00BB3EC5">
        <w:rPr>
          <w:rFonts w:ascii="Arial" w:hAnsi="Arial" w:cs="Arial"/>
          <w:b/>
          <w:snapToGrid w:val="0"/>
        </w:rPr>
        <w:fldChar w:fldCharType="begin"/>
      </w:r>
      <w:r w:rsidRPr="00BB3EC5">
        <w:rPr>
          <w:rFonts w:ascii="Arial" w:hAnsi="Arial" w:cs="Arial"/>
          <w:b/>
          <w:snapToGrid w:val="0"/>
        </w:rPr>
        <w:instrText xml:space="preserve"> EQ </w:instrText>
      </w:r>
      <w:r w:rsidRPr="00BB3EC5">
        <w:rPr>
          <w:rFonts w:ascii="Arial" w:hAnsi="Arial" w:cs="Arial"/>
          <w:b/>
          <w:snapToGrid w:val="0"/>
        </w:rPr>
        <w:fldChar w:fldCharType="end"/>
      </w:r>
      <w:r w:rsidRPr="00BB3EC5">
        <w:rPr>
          <w:rFonts w:ascii="Arial" w:hAnsi="Arial" w:cs="Arial"/>
          <w:snapToGrid w:val="0"/>
        </w:rPr>
        <w:t xml:space="preserve"> means the agreement that results from the acceptance of a bid by an organ of state;</w:t>
      </w:r>
    </w:p>
    <w:p w14:paraId="33909621" w14:textId="77777777" w:rsidR="0003452D" w:rsidRPr="00BB3EC5" w:rsidRDefault="0003452D" w:rsidP="0003452D">
      <w:pPr>
        <w:spacing w:line="360" w:lineRule="auto"/>
        <w:jc w:val="both"/>
        <w:rPr>
          <w:rFonts w:ascii="Arial" w:hAnsi="Arial" w:cs="Arial"/>
          <w:b/>
          <w:snapToGrid w:val="0"/>
        </w:rPr>
      </w:pPr>
      <w:r w:rsidRPr="00BB3EC5">
        <w:rPr>
          <w:rFonts w:ascii="Arial" w:hAnsi="Arial" w:cs="Arial"/>
          <w:snapToGrid w:val="0"/>
        </w:rPr>
        <w:t>2.9</w:t>
      </w:r>
      <w:r w:rsidRPr="00BB3EC5">
        <w:rPr>
          <w:rFonts w:ascii="Arial" w:hAnsi="Arial" w:cs="Arial"/>
          <w:b/>
          <w:snapToGrid w:val="0"/>
        </w:rPr>
        <w:tab/>
        <w:t xml:space="preserve">“EME” </w:t>
      </w:r>
      <w:r w:rsidRPr="00BB3EC5">
        <w:rPr>
          <w:rFonts w:ascii="Arial" w:hAnsi="Arial" w:cs="Arial"/>
          <w:snapToGrid w:val="0"/>
        </w:rPr>
        <w:t>means any enterprise  with an annual total revenue of R5 million or less .</w:t>
      </w:r>
    </w:p>
    <w:p w14:paraId="4CDC4089" w14:textId="77777777" w:rsidR="0003452D" w:rsidRPr="00BB3EC5" w:rsidRDefault="0003452D" w:rsidP="0003452D">
      <w:pPr>
        <w:widowControl w:val="0"/>
        <w:spacing w:line="360" w:lineRule="auto"/>
        <w:ind w:left="720" w:hanging="720"/>
        <w:jc w:val="both"/>
        <w:rPr>
          <w:rFonts w:ascii="Arial" w:hAnsi="Arial" w:cs="Arial"/>
          <w:snapToGrid w:val="0"/>
        </w:rPr>
      </w:pPr>
      <w:r w:rsidRPr="00BB3EC5">
        <w:rPr>
          <w:rFonts w:ascii="Arial" w:hAnsi="Arial" w:cs="Arial"/>
          <w:snapToGrid w:val="0"/>
        </w:rPr>
        <w:t>2.10</w:t>
      </w:r>
      <w:r w:rsidRPr="00BB3EC5">
        <w:rPr>
          <w:rFonts w:ascii="Arial" w:hAnsi="Arial" w:cs="Arial"/>
          <w:snapToGrid w:val="0"/>
        </w:rPr>
        <w:tab/>
      </w:r>
      <w:r w:rsidRPr="00BB3EC5">
        <w:rPr>
          <w:rFonts w:ascii="Arial" w:hAnsi="Arial" w:cs="Arial"/>
          <w:b/>
          <w:snapToGrid w:val="0"/>
        </w:rPr>
        <w:t>“Firm price”</w:t>
      </w:r>
      <w:r w:rsidRPr="00BB3EC5">
        <w:rPr>
          <w:rFonts w:ascii="Arial" w:hAnsi="Arial" w:cs="Arial"/>
          <w:snapToGrid w:val="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38A4ABBA"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snapToGrid w:val="0"/>
        </w:rPr>
        <w:t>2.11</w:t>
      </w:r>
      <w:r w:rsidRPr="00BB3EC5">
        <w:rPr>
          <w:rFonts w:ascii="Arial" w:hAnsi="Arial" w:cs="Arial"/>
          <w:snapToGrid w:val="0"/>
        </w:rPr>
        <w:tab/>
      </w:r>
      <w:r w:rsidRPr="00BB3EC5">
        <w:rPr>
          <w:rFonts w:ascii="Arial" w:hAnsi="Arial" w:cs="Arial"/>
          <w:b/>
          <w:snapToGrid w:val="0"/>
        </w:rPr>
        <w:t xml:space="preserve">“functionality” </w:t>
      </w:r>
      <w:r w:rsidRPr="00BB3EC5">
        <w:rPr>
          <w:rFonts w:ascii="Arial" w:hAnsi="Arial" w:cs="Arial"/>
          <w:snapToGrid w:val="0"/>
        </w:rPr>
        <w:t>means the measurement according to predetermined norms, as set out in the bid</w:t>
      </w:r>
    </w:p>
    <w:p w14:paraId="205CBDE3"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b/>
          <w:snapToGrid w:val="0"/>
        </w:rPr>
        <w:t xml:space="preserve">          </w:t>
      </w:r>
      <w:r w:rsidRPr="00BB3EC5">
        <w:rPr>
          <w:rFonts w:ascii="Arial" w:hAnsi="Arial" w:cs="Arial"/>
          <w:snapToGrid w:val="0"/>
        </w:rPr>
        <w:tab/>
        <w:t>documents, of a service or commodity that is designed to be practical and useful, working or</w:t>
      </w:r>
    </w:p>
    <w:p w14:paraId="20ED739A"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operating, taking into account, among other factors, the quality, reliability, viability and durability of a</w:t>
      </w:r>
    </w:p>
    <w:p w14:paraId="50788F05"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 xml:space="preserve">service and the technical capacity and ability of a bidder; </w:t>
      </w:r>
    </w:p>
    <w:p w14:paraId="3C1395DF" w14:textId="77777777" w:rsidR="0003452D" w:rsidRPr="00BB3EC5" w:rsidRDefault="0003452D" w:rsidP="0003452D">
      <w:pPr>
        <w:widowControl w:val="0"/>
        <w:spacing w:line="360" w:lineRule="auto"/>
        <w:ind w:left="735" w:hanging="735"/>
        <w:jc w:val="both"/>
        <w:rPr>
          <w:rFonts w:ascii="Arial" w:hAnsi="Arial" w:cs="Arial"/>
          <w:snapToGrid w:val="0"/>
        </w:rPr>
      </w:pPr>
      <w:r w:rsidRPr="00BB3EC5">
        <w:rPr>
          <w:rFonts w:ascii="Arial" w:hAnsi="Arial" w:cs="Arial"/>
          <w:snapToGrid w:val="0"/>
        </w:rPr>
        <w:t>2.12</w:t>
      </w:r>
      <w:r w:rsidRPr="00BB3EC5">
        <w:rPr>
          <w:rFonts w:ascii="Arial" w:hAnsi="Arial" w:cs="Arial"/>
          <w:snapToGrid w:val="0"/>
        </w:rPr>
        <w:tab/>
      </w:r>
      <w:r w:rsidRPr="00BB3EC5">
        <w:rPr>
          <w:rFonts w:ascii="Arial" w:hAnsi="Arial" w:cs="Arial"/>
          <w:b/>
          <w:snapToGrid w:val="0"/>
        </w:rPr>
        <w:t xml:space="preserve">“non-firm prices” </w:t>
      </w:r>
      <w:r w:rsidRPr="00BB3EC5">
        <w:rPr>
          <w:rFonts w:ascii="Arial" w:hAnsi="Arial" w:cs="Arial"/>
          <w:snapToGrid w:val="0"/>
        </w:rPr>
        <w:t xml:space="preserve">means all prices other than “firm” prices; </w:t>
      </w:r>
    </w:p>
    <w:p w14:paraId="56696ACC"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2.13</w:t>
      </w:r>
      <w:r w:rsidRPr="00BB3EC5">
        <w:rPr>
          <w:rFonts w:ascii="Arial" w:hAnsi="Arial" w:cs="Arial"/>
          <w:snapToGrid w:val="0"/>
        </w:rPr>
        <w:tab/>
      </w:r>
      <w:r w:rsidRPr="00BB3EC5">
        <w:rPr>
          <w:rFonts w:ascii="Arial" w:hAnsi="Arial" w:cs="Arial"/>
          <w:b/>
          <w:snapToGrid w:val="0"/>
        </w:rPr>
        <w:t xml:space="preserve">“person” </w:t>
      </w:r>
      <w:r w:rsidRPr="00BB3EC5">
        <w:rPr>
          <w:rFonts w:ascii="Arial" w:hAnsi="Arial" w:cs="Arial"/>
          <w:snapToGrid w:val="0"/>
        </w:rPr>
        <w:t>includes a juristic person;</w:t>
      </w:r>
    </w:p>
    <w:p w14:paraId="2C94C3D3" w14:textId="5BBE02EE" w:rsidR="0003452D" w:rsidRPr="00BB3EC5" w:rsidRDefault="0003452D" w:rsidP="0003452D">
      <w:pPr>
        <w:widowControl w:val="0"/>
        <w:spacing w:line="360" w:lineRule="auto"/>
        <w:ind w:left="735" w:hanging="720"/>
        <w:jc w:val="both"/>
        <w:rPr>
          <w:rFonts w:ascii="Arial" w:hAnsi="Arial" w:cs="Arial"/>
          <w:snapToGrid w:val="0"/>
        </w:rPr>
      </w:pPr>
      <w:r w:rsidRPr="00BB3EC5">
        <w:rPr>
          <w:rFonts w:ascii="Arial" w:hAnsi="Arial" w:cs="Arial"/>
          <w:snapToGrid w:val="0"/>
        </w:rPr>
        <w:t>2.14</w:t>
      </w:r>
      <w:r w:rsidRPr="00BB3EC5">
        <w:rPr>
          <w:rFonts w:ascii="Arial" w:hAnsi="Arial" w:cs="Arial"/>
          <w:snapToGrid w:val="0"/>
        </w:rPr>
        <w:tab/>
      </w:r>
      <w:r w:rsidRPr="00BB3EC5">
        <w:rPr>
          <w:rFonts w:ascii="Arial" w:hAnsi="Arial" w:cs="Arial"/>
          <w:b/>
          <w:snapToGrid w:val="0"/>
        </w:rPr>
        <w:t>“rand value”</w:t>
      </w:r>
      <w:r w:rsidRPr="00BB3EC5">
        <w:rPr>
          <w:rFonts w:ascii="Arial" w:hAnsi="Arial" w:cs="Arial"/>
          <w:snapToGrid w:val="0"/>
        </w:rPr>
        <w:t xml:space="preserve"> means the total estimated value of a contract in South African currency, calculated at     </w:t>
      </w:r>
      <w:r w:rsidRPr="00BB3EC5">
        <w:rPr>
          <w:rFonts w:ascii="Arial" w:hAnsi="Arial" w:cs="Arial"/>
          <w:snapToGrid w:val="0"/>
        </w:rPr>
        <w:tab/>
        <w:t xml:space="preserve"> the time of bid invitations, and includes all applicable taxes and excise duties;</w:t>
      </w:r>
    </w:p>
    <w:p w14:paraId="6229363D" w14:textId="77777777" w:rsidR="0003452D" w:rsidRPr="00BB3EC5" w:rsidRDefault="0003452D" w:rsidP="0003452D">
      <w:pPr>
        <w:widowControl w:val="0"/>
        <w:spacing w:line="360" w:lineRule="auto"/>
        <w:ind w:left="735" w:hanging="720"/>
        <w:jc w:val="both"/>
        <w:rPr>
          <w:rFonts w:ascii="Arial" w:hAnsi="Arial" w:cs="Arial"/>
          <w:iCs/>
          <w:snapToGrid w:val="0"/>
        </w:rPr>
      </w:pPr>
      <w:r w:rsidRPr="00BB3EC5">
        <w:rPr>
          <w:rFonts w:ascii="Arial" w:hAnsi="Arial" w:cs="Arial"/>
          <w:snapToGrid w:val="0"/>
        </w:rPr>
        <w:t>2.15</w:t>
      </w:r>
      <w:r w:rsidRPr="00BB3EC5">
        <w:rPr>
          <w:rFonts w:ascii="Arial" w:hAnsi="Arial" w:cs="Arial"/>
          <w:snapToGrid w:val="0"/>
        </w:rPr>
        <w:tab/>
      </w:r>
      <w:r w:rsidRPr="00BB3EC5">
        <w:rPr>
          <w:rFonts w:ascii="Arial" w:hAnsi="Arial" w:cs="Arial"/>
          <w:b/>
          <w:iCs/>
          <w:snapToGrid w:val="0"/>
        </w:rPr>
        <w:t>“sub-contract”</w:t>
      </w:r>
      <w:r w:rsidRPr="00BB3EC5">
        <w:rPr>
          <w:rFonts w:ascii="Arial" w:hAnsi="Arial" w:cs="Arial"/>
          <w:iCs/>
          <w:snapToGrid w:val="0"/>
        </w:rPr>
        <w:t xml:space="preserve"> means the primary contractor’s assigning, leasing, making out work to, or employing, another person to support such primary contractor in the execution of part of a project in terms of the contract; </w:t>
      </w:r>
    </w:p>
    <w:p w14:paraId="6212B207"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2.16</w:t>
      </w:r>
      <w:r w:rsidRPr="00BB3EC5">
        <w:rPr>
          <w:rFonts w:ascii="Arial" w:hAnsi="Arial" w:cs="Arial"/>
          <w:snapToGrid w:val="0"/>
        </w:rPr>
        <w:tab/>
      </w:r>
      <w:r w:rsidRPr="00BB3EC5">
        <w:rPr>
          <w:rFonts w:ascii="Arial" w:hAnsi="Arial" w:cs="Arial"/>
          <w:b/>
          <w:snapToGrid w:val="0"/>
        </w:rPr>
        <w:t>“total revenue”</w:t>
      </w:r>
      <w:r w:rsidRPr="00BB3EC5">
        <w:rPr>
          <w:rFonts w:ascii="Arial" w:hAnsi="Arial" w:cs="Arial"/>
          <w:snapToGrid w:val="0"/>
        </w:rPr>
        <w:t xml:space="preserve"> bears the same meaning assigned to this expression in the Codes of Good</w:t>
      </w:r>
    </w:p>
    <w:p w14:paraId="024497A7"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Practice on Black Economic Empowerment, issued in terms of section 9(1) of the Broad-Based</w:t>
      </w:r>
    </w:p>
    <w:p w14:paraId="1C7AA4BB"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 xml:space="preserve">Black Economic Empowerment Act and promulgated in the </w:t>
      </w:r>
      <w:r w:rsidRPr="00BB3EC5">
        <w:rPr>
          <w:rFonts w:ascii="Arial" w:hAnsi="Arial" w:cs="Arial"/>
          <w:i/>
          <w:snapToGrid w:val="0"/>
        </w:rPr>
        <w:t>Government Gazette</w:t>
      </w:r>
      <w:r w:rsidRPr="00BB3EC5">
        <w:rPr>
          <w:rFonts w:ascii="Arial" w:hAnsi="Arial" w:cs="Arial"/>
          <w:snapToGrid w:val="0"/>
        </w:rPr>
        <w:t xml:space="preserve"> on 9 February</w:t>
      </w:r>
    </w:p>
    <w:p w14:paraId="280E6338" w14:textId="77777777" w:rsidR="0003452D" w:rsidRPr="00BB3EC5" w:rsidRDefault="0003452D" w:rsidP="0003452D">
      <w:pPr>
        <w:widowControl w:val="0"/>
        <w:spacing w:line="360" w:lineRule="auto"/>
        <w:jc w:val="both"/>
        <w:rPr>
          <w:rFonts w:ascii="Arial" w:hAnsi="Arial" w:cs="Arial"/>
          <w:snapToGrid w:val="0"/>
        </w:rPr>
      </w:pPr>
      <w:r w:rsidRPr="00BB3EC5">
        <w:rPr>
          <w:rFonts w:ascii="Arial" w:hAnsi="Arial" w:cs="Arial"/>
          <w:snapToGrid w:val="0"/>
        </w:rPr>
        <w:lastRenderedPageBreak/>
        <w:t xml:space="preserve">          </w:t>
      </w:r>
      <w:r w:rsidRPr="00BB3EC5">
        <w:rPr>
          <w:rFonts w:ascii="Arial" w:hAnsi="Arial" w:cs="Arial"/>
          <w:snapToGrid w:val="0"/>
        </w:rPr>
        <w:tab/>
        <w:t xml:space="preserve">2007;  </w:t>
      </w:r>
    </w:p>
    <w:p w14:paraId="4B01182F" w14:textId="77777777" w:rsidR="0003452D" w:rsidRPr="00BB3EC5" w:rsidRDefault="0003452D" w:rsidP="0003452D">
      <w:pPr>
        <w:widowControl w:val="0"/>
        <w:spacing w:line="360" w:lineRule="auto"/>
        <w:ind w:left="731" w:hanging="731"/>
        <w:jc w:val="both"/>
        <w:rPr>
          <w:rFonts w:ascii="Arial" w:hAnsi="Arial" w:cs="Arial"/>
          <w:snapToGrid w:val="0"/>
        </w:rPr>
      </w:pPr>
      <w:r w:rsidRPr="00BB3EC5">
        <w:rPr>
          <w:rFonts w:ascii="Arial" w:hAnsi="Arial" w:cs="Arial"/>
          <w:snapToGrid w:val="0"/>
        </w:rPr>
        <w:t>2.17</w:t>
      </w:r>
      <w:r w:rsidRPr="00BB3EC5">
        <w:rPr>
          <w:rFonts w:ascii="Arial" w:hAnsi="Arial" w:cs="Arial"/>
          <w:snapToGrid w:val="0"/>
        </w:rPr>
        <w:tab/>
      </w:r>
      <w:r w:rsidRPr="00BB3EC5">
        <w:rPr>
          <w:rFonts w:ascii="Arial" w:hAnsi="Arial" w:cs="Arial"/>
          <w:b/>
          <w:snapToGrid w:val="0"/>
        </w:rPr>
        <w:t>“trust”</w:t>
      </w:r>
      <w:r w:rsidRPr="00BB3EC5">
        <w:rPr>
          <w:rFonts w:ascii="Arial" w:hAnsi="Arial" w:cs="Arial"/>
          <w:snapToGrid w:val="0"/>
        </w:rPr>
        <w:t xml:space="preserve"> means the arrangement through which the property of one person is made over or</w:t>
      </w:r>
    </w:p>
    <w:p w14:paraId="0409AFCD" w14:textId="77777777" w:rsidR="0003452D" w:rsidRPr="00BB3EC5" w:rsidRDefault="0003452D" w:rsidP="0003452D">
      <w:pPr>
        <w:widowControl w:val="0"/>
        <w:spacing w:line="360" w:lineRule="auto"/>
        <w:ind w:left="731" w:hanging="731"/>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bequeathed to a trustee to administer such property for the benefit of another person; and</w:t>
      </w:r>
    </w:p>
    <w:p w14:paraId="02A9EE18" w14:textId="77777777" w:rsidR="0003452D" w:rsidRPr="00BB3EC5" w:rsidRDefault="0003452D" w:rsidP="0003452D">
      <w:pPr>
        <w:widowControl w:val="0"/>
        <w:spacing w:line="360" w:lineRule="auto"/>
        <w:ind w:left="731" w:hanging="720"/>
        <w:jc w:val="both"/>
        <w:rPr>
          <w:rFonts w:ascii="Arial" w:hAnsi="Arial" w:cs="Arial"/>
          <w:snapToGrid w:val="0"/>
        </w:rPr>
      </w:pPr>
      <w:r w:rsidRPr="00BB3EC5">
        <w:rPr>
          <w:rFonts w:ascii="Arial" w:hAnsi="Arial" w:cs="Arial"/>
          <w:snapToGrid w:val="0"/>
        </w:rPr>
        <w:t>2.18</w:t>
      </w:r>
      <w:r w:rsidRPr="00BB3EC5">
        <w:rPr>
          <w:rFonts w:ascii="Arial" w:hAnsi="Arial" w:cs="Arial"/>
          <w:snapToGrid w:val="0"/>
        </w:rPr>
        <w:tab/>
      </w:r>
      <w:r w:rsidRPr="00BB3EC5">
        <w:rPr>
          <w:rFonts w:ascii="Arial" w:hAnsi="Arial" w:cs="Arial"/>
          <w:b/>
          <w:snapToGrid w:val="0"/>
        </w:rPr>
        <w:t xml:space="preserve">“trustee” </w:t>
      </w:r>
      <w:r w:rsidRPr="00BB3EC5">
        <w:rPr>
          <w:rFonts w:ascii="Arial" w:hAnsi="Arial" w:cs="Arial"/>
          <w:snapToGrid w:val="0"/>
        </w:rPr>
        <w:t>means any person, including the founder of a trust, to whom property is bequeathed in</w:t>
      </w:r>
    </w:p>
    <w:p w14:paraId="4C1FBF0C" w14:textId="77777777" w:rsidR="0003452D" w:rsidRPr="00BB3EC5" w:rsidRDefault="0003452D" w:rsidP="0003452D">
      <w:pPr>
        <w:widowControl w:val="0"/>
        <w:spacing w:line="360" w:lineRule="auto"/>
        <w:ind w:left="731" w:hanging="720"/>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order for such property to be administered for the benefit of another person.</w:t>
      </w:r>
    </w:p>
    <w:p w14:paraId="78F10F44" w14:textId="77777777" w:rsidR="0003452D" w:rsidRPr="00BB3EC5" w:rsidRDefault="0003452D" w:rsidP="0003452D">
      <w:pPr>
        <w:widowControl w:val="0"/>
        <w:tabs>
          <w:tab w:val="left" w:pos="900"/>
          <w:tab w:val="left" w:pos="2880"/>
          <w:tab w:val="left" w:pos="5760"/>
          <w:tab w:val="left" w:pos="7920"/>
        </w:tabs>
        <w:spacing w:line="276" w:lineRule="auto"/>
        <w:ind w:left="900" w:hanging="900"/>
        <w:jc w:val="both"/>
        <w:rPr>
          <w:rFonts w:ascii="Arial" w:hAnsi="Arial" w:cs="Arial"/>
          <w:b/>
          <w:snapToGrid w:val="0"/>
        </w:rPr>
      </w:pPr>
    </w:p>
    <w:p w14:paraId="52E3A7BA" w14:textId="77777777" w:rsidR="0003452D" w:rsidRPr="00BB3EC5" w:rsidRDefault="0003452D" w:rsidP="0003452D">
      <w:pPr>
        <w:widowControl w:val="0"/>
        <w:tabs>
          <w:tab w:val="left" w:pos="90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b/>
          <w:snapToGrid w:val="0"/>
        </w:rPr>
        <w:t>3.</w:t>
      </w:r>
      <w:r w:rsidRPr="00BB3EC5">
        <w:rPr>
          <w:rFonts w:ascii="Arial" w:hAnsi="Arial" w:cs="Arial"/>
          <w:snapToGrid w:val="0"/>
        </w:rPr>
        <w:tab/>
      </w:r>
      <w:r w:rsidRPr="00BB3EC5">
        <w:rPr>
          <w:rFonts w:ascii="Arial" w:hAnsi="Arial" w:cs="Arial"/>
          <w:b/>
          <w:snapToGrid w:val="0"/>
        </w:rPr>
        <w:t>ADJUDICATION USING A POINT SYSTEM</w:t>
      </w:r>
    </w:p>
    <w:p w14:paraId="02A66683" w14:textId="77777777" w:rsidR="0003452D" w:rsidRPr="00BB3EC5" w:rsidRDefault="0003452D" w:rsidP="0003452D">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snapToGrid w:val="0"/>
        </w:rPr>
        <w:t>3.1</w:t>
      </w:r>
      <w:r w:rsidRPr="00BB3EC5">
        <w:rPr>
          <w:rFonts w:ascii="Arial" w:hAnsi="Arial" w:cs="Arial"/>
          <w:snapToGrid w:val="0"/>
        </w:rPr>
        <w:tab/>
        <w:t>The bidder obtaining the highest number of total points will be awarded the contract.</w:t>
      </w:r>
    </w:p>
    <w:p w14:paraId="44B75E32" w14:textId="77777777" w:rsidR="0003452D" w:rsidRPr="00BB3EC5" w:rsidRDefault="0003452D" w:rsidP="0003452D">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snapToGrid w:val="0"/>
        </w:rPr>
        <w:t>3.2</w:t>
      </w:r>
      <w:r w:rsidRPr="00BB3EC5">
        <w:rPr>
          <w:rFonts w:ascii="Arial" w:hAnsi="Arial" w:cs="Arial"/>
          <w:snapToGrid w:val="0"/>
        </w:rPr>
        <w:tab/>
        <w:t>Preference points shall be calculated after prices have been brought to a comparative basis taking into account all factors of non-firm prices and all unconditional discounts;.</w:t>
      </w:r>
    </w:p>
    <w:p w14:paraId="49A57D42" w14:textId="77777777" w:rsidR="0003452D" w:rsidRPr="00BB3EC5" w:rsidRDefault="0003452D" w:rsidP="0003452D">
      <w:pPr>
        <w:widowControl w:val="0"/>
        <w:tabs>
          <w:tab w:val="left" w:pos="900"/>
          <w:tab w:val="left" w:pos="1276"/>
          <w:tab w:val="left" w:pos="5760"/>
          <w:tab w:val="left" w:pos="7920"/>
        </w:tabs>
        <w:spacing w:line="360" w:lineRule="auto"/>
        <w:jc w:val="both"/>
        <w:rPr>
          <w:rFonts w:ascii="Arial" w:hAnsi="Arial" w:cs="Arial"/>
          <w:snapToGrid w:val="0"/>
        </w:rPr>
      </w:pPr>
      <w:r w:rsidRPr="00BB3EC5">
        <w:rPr>
          <w:rFonts w:ascii="Arial" w:hAnsi="Arial" w:cs="Arial"/>
          <w:snapToGrid w:val="0"/>
        </w:rPr>
        <w:t>3.3</w:t>
      </w:r>
      <w:r w:rsidRPr="00BB3EC5">
        <w:rPr>
          <w:rFonts w:ascii="Arial" w:hAnsi="Arial" w:cs="Arial"/>
          <w:snapToGrid w:val="0"/>
        </w:rPr>
        <w:tab/>
        <w:t>Points scored must be rounded off to the nearest 2 decimal places.</w:t>
      </w:r>
    </w:p>
    <w:p w14:paraId="6CC31654"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snapToGrid w:val="0"/>
        </w:rPr>
      </w:pPr>
      <w:r w:rsidRPr="00BB3EC5">
        <w:rPr>
          <w:rFonts w:ascii="Arial" w:hAnsi="Arial" w:cs="Arial"/>
          <w:snapToGrid w:val="0"/>
        </w:rPr>
        <w:t xml:space="preserve">3.4          </w:t>
      </w:r>
      <w:r w:rsidRPr="00BB3EC5">
        <w:rPr>
          <w:rFonts w:ascii="Arial" w:hAnsi="Arial" w:cs="Arial"/>
          <w:snapToGrid w:val="0"/>
        </w:rPr>
        <w:tab/>
        <w:t>In the event that two or more bids have scored equal total points, the successful bid</w:t>
      </w:r>
    </w:p>
    <w:p w14:paraId="133C8E0D"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snapToGrid w:val="0"/>
        </w:rPr>
      </w:pPr>
      <w:r w:rsidRPr="00BB3EC5">
        <w:rPr>
          <w:rFonts w:ascii="Arial" w:hAnsi="Arial" w:cs="Arial"/>
          <w:snapToGrid w:val="0"/>
        </w:rPr>
        <w:t xml:space="preserve">              </w:t>
      </w:r>
      <w:r w:rsidRPr="00BB3EC5">
        <w:rPr>
          <w:rFonts w:ascii="Arial" w:hAnsi="Arial" w:cs="Arial"/>
          <w:snapToGrid w:val="0"/>
        </w:rPr>
        <w:tab/>
        <w:t xml:space="preserve">must be the one scoring the highest number of preference points for B-BBEE.  </w:t>
      </w:r>
    </w:p>
    <w:p w14:paraId="1522542E"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snapToGrid w:val="0"/>
        </w:rPr>
      </w:pPr>
      <w:r w:rsidRPr="00BB3EC5">
        <w:rPr>
          <w:rFonts w:ascii="Arial" w:hAnsi="Arial" w:cs="Arial"/>
          <w:snapToGrid w:val="0"/>
        </w:rPr>
        <w:t xml:space="preserve"> 3.5          However, when functionality is part of the evaluation process and two or more bids have</w:t>
      </w:r>
    </w:p>
    <w:p w14:paraId="610418D0" w14:textId="77777777" w:rsidR="0003452D" w:rsidRPr="00BB3EC5" w:rsidRDefault="0003452D" w:rsidP="0003452D">
      <w:pPr>
        <w:widowControl w:val="0"/>
        <w:tabs>
          <w:tab w:val="left" w:pos="900"/>
          <w:tab w:val="left" w:pos="993"/>
          <w:tab w:val="left" w:pos="5760"/>
          <w:tab w:val="left" w:pos="7920"/>
        </w:tabs>
        <w:spacing w:line="360" w:lineRule="auto"/>
        <w:ind w:left="900"/>
        <w:jc w:val="both"/>
        <w:rPr>
          <w:rFonts w:ascii="Arial" w:hAnsi="Arial" w:cs="Arial"/>
          <w:snapToGrid w:val="0"/>
        </w:rPr>
      </w:pPr>
      <w:r w:rsidRPr="00BB3EC5">
        <w:rPr>
          <w:rFonts w:ascii="Arial" w:hAnsi="Arial" w:cs="Arial"/>
          <w:snapToGrid w:val="0"/>
        </w:rPr>
        <w:t xml:space="preserve"> scored equal points including equal preference points for B-BBEE, the successful bid must</w:t>
      </w:r>
    </w:p>
    <w:p w14:paraId="7538D4ED" w14:textId="77777777" w:rsidR="0003452D" w:rsidRPr="00BB3EC5" w:rsidRDefault="0003452D" w:rsidP="0003452D">
      <w:pPr>
        <w:widowControl w:val="0"/>
        <w:tabs>
          <w:tab w:val="left" w:pos="900"/>
          <w:tab w:val="left" w:pos="2880"/>
          <w:tab w:val="left" w:pos="5760"/>
          <w:tab w:val="left" w:pos="7920"/>
        </w:tabs>
        <w:spacing w:line="360" w:lineRule="auto"/>
        <w:ind w:left="900"/>
        <w:jc w:val="both"/>
        <w:rPr>
          <w:rFonts w:ascii="Arial" w:hAnsi="Arial" w:cs="Arial"/>
          <w:snapToGrid w:val="0"/>
        </w:rPr>
      </w:pPr>
      <w:r w:rsidRPr="00BB3EC5">
        <w:rPr>
          <w:rFonts w:ascii="Arial" w:hAnsi="Arial" w:cs="Arial"/>
          <w:snapToGrid w:val="0"/>
        </w:rPr>
        <w:t xml:space="preserve"> be the one scoring the highest score for functionality. </w:t>
      </w:r>
    </w:p>
    <w:p w14:paraId="204D817C"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snapToGrid w:val="0"/>
        </w:rPr>
      </w:pPr>
      <w:r w:rsidRPr="00BB3EC5">
        <w:rPr>
          <w:rFonts w:ascii="Arial" w:hAnsi="Arial" w:cs="Arial"/>
          <w:snapToGrid w:val="0"/>
        </w:rPr>
        <w:t>3.6          Should two or more bids be equal in all respects, the award shall be decided by the</w:t>
      </w:r>
    </w:p>
    <w:p w14:paraId="586D2F69"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snapToGrid w:val="0"/>
        </w:rPr>
      </w:pPr>
      <w:r w:rsidRPr="00BB3EC5">
        <w:rPr>
          <w:rFonts w:ascii="Arial" w:hAnsi="Arial" w:cs="Arial"/>
          <w:snapToGrid w:val="0"/>
        </w:rPr>
        <w:t xml:space="preserve">               drawing of lots. </w:t>
      </w:r>
    </w:p>
    <w:p w14:paraId="6FC0C647" w14:textId="77777777" w:rsidR="0003452D" w:rsidRPr="00BB3EC5" w:rsidRDefault="0003452D" w:rsidP="0003452D">
      <w:pPr>
        <w:widowControl w:val="0"/>
        <w:tabs>
          <w:tab w:val="left" w:pos="900"/>
          <w:tab w:val="left" w:pos="2880"/>
          <w:tab w:val="left" w:pos="5760"/>
          <w:tab w:val="left" w:pos="7920"/>
        </w:tabs>
        <w:spacing w:line="276" w:lineRule="auto"/>
        <w:ind w:left="682"/>
        <w:jc w:val="both"/>
        <w:rPr>
          <w:rFonts w:ascii="Arial" w:hAnsi="Arial" w:cs="Arial"/>
          <w:snapToGrid w:val="0"/>
        </w:rPr>
      </w:pPr>
    </w:p>
    <w:p w14:paraId="51838AA7" w14:textId="77777777" w:rsidR="0003452D" w:rsidRPr="00BB3EC5" w:rsidRDefault="0003452D" w:rsidP="0003452D">
      <w:pPr>
        <w:widowControl w:val="0"/>
        <w:tabs>
          <w:tab w:val="left" w:pos="851"/>
          <w:tab w:val="left" w:pos="2880"/>
          <w:tab w:val="left" w:pos="5760"/>
          <w:tab w:val="left" w:pos="7920"/>
        </w:tabs>
        <w:spacing w:line="360" w:lineRule="auto"/>
        <w:jc w:val="both"/>
        <w:rPr>
          <w:rFonts w:ascii="Arial" w:hAnsi="Arial" w:cs="Arial"/>
          <w:b/>
          <w:snapToGrid w:val="0"/>
        </w:rPr>
      </w:pPr>
      <w:r w:rsidRPr="00BB3EC5">
        <w:rPr>
          <w:rFonts w:ascii="Arial" w:hAnsi="Arial" w:cs="Arial"/>
          <w:b/>
          <w:snapToGrid w:val="0"/>
        </w:rPr>
        <w:t>4.</w:t>
      </w:r>
      <w:r w:rsidRPr="00BB3EC5">
        <w:rPr>
          <w:rFonts w:ascii="Arial" w:hAnsi="Arial" w:cs="Arial"/>
          <w:b/>
          <w:snapToGrid w:val="0"/>
        </w:rPr>
        <w:tab/>
        <w:t>POINTS AWARDED FOR PRICE</w:t>
      </w:r>
    </w:p>
    <w:p w14:paraId="3E6B020F" w14:textId="77777777" w:rsidR="0003452D" w:rsidRPr="00BB3EC5" w:rsidRDefault="0003452D" w:rsidP="0003452D">
      <w:pPr>
        <w:widowControl w:val="0"/>
        <w:tabs>
          <w:tab w:val="left" w:pos="1260"/>
          <w:tab w:val="left" w:pos="2880"/>
          <w:tab w:val="left" w:pos="5760"/>
          <w:tab w:val="left" w:pos="7920"/>
        </w:tabs>
        <w:spacing w:line="276" w:lineRule="auto"/>
        <w:jc w:val="both"/>
        <w:rPr>
          <w:rFonts w:ascii="Arial" w:hAnsi="Arial" w:cs="Arial"/>
          <w:b/>
          <w:snapToGrid w:val="0"/>
        </w:rPr>
      </w:pPr>
    </w:p>
    <w:p w14:paraId="2A3AC7AD" w14:textId="77777777" w:rsidR="0003452D" w:rsidRPr="00BB3EC5" w:rsidRDefault="0003452D" w:rsidP="0003452D">
      <w:pPr>
        <w:widowControl w:val="0"/>
        <w:tabs>
          <w:tab w:val="left" w:pos="900"/>
          <w:tab w:val="left" w:pos="2880"/>
          <w:tab w:val="left" w:pos="5760"/>
          <w:tab w:val="left" w:pos="7920"/>
        </w:tabs>
        <w:spacing w:line="360" w:lineRule="auto"/>
        <w:jc w:val="both"/>
        <w:rPr>
          <w:rFonts w:ascii="Arial" w:hAnsi="Arial" w:cs="Arial"/>
          <w:b/>
          <w:snapToGrid w:val="0"/>
        </w:rPr>
      </w:pPr>
      <w:r w:rsidRPr="00BB3EC5">
        <w:rPr>
          <w:rFonts w:ascii="Arial" w:hAnsi="Arial" w:cs="Arial"/>
          <w:b/>
          <w:snapToGrid w:val="0"/>
        </w:rPr>
        <w:t>4.1</w:t>
      </w:r>
      <w:r w:rsidRPr="00BB3EC5">
        <w:rPr>
          <w:rFonts w:ascii="Arial" w:hAnsi="Arial" w:cs="Arial"/>
          <w:b/>
          <w:snapToGrid w:val="0"/>
        </w:rPr>
        <w:tab/>
        <w:t xml:space="preserve">80/20 PREFERENCE POINT SYSTEMS </w:t>
      </w:r>
    </w:p>
    <w:p w14:paraId="2C0B039A" w14:textId="77777777" w:rsidR="0003452D" w:rsidRPr="00BB3EC5" w:rsidRDefault="0003452D" w:rsidP="0003452D">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rPr>
      </w:pPr>
      <w:r w:rsidRPr="00BB3EC5">
        <w:rPr>
          <w:rFonts w:ascii="Arial" w:hAnsi="Arial" w:cs="Arial"/>
          <w:b/>
          <w:snapToGrid w:val="0"/>
        </w:rPr>
        <w:lastRenderedPageBreak/>
        <w:tab/>
      </w:r>
      <w:r w:rsidRPr="00BB3EC5">
        <w:rPr>
          <w:rFonts w:ascii="Arial" w:hAnsi="Arial" w:cs="Arial"/>
          <w:snapToGrid w:val="0"/>
        </w:rPr>
        <w:t>A maximum of 80points is allocated for price on the following basis:</w:t>
      </w:r>
    </w:p>
    <w:p w14:paraId="3D95F6EC" w14:textId="77777777" w:rsidR="0003452D" w:rsidRPr="00BB3EC5" w:rsidRDefault="0003452D" w:rsidP="0003452D">
      <w:pPr>
        <w:widowControl w:val="0"/>
        <w:tabs>
          <w:tab w:val="left" w:pos="900"/>
          <w:tab w:val="left" w:pos="1260"/>
          <w:tab w:val="left" w:pos="3544"/>
          <w:tab w:val="left" w:pos="5245"/>
          <w:tab w:val="left" w:pos="6663"/>
          <w:tab w:val="left" w:pos="7920"/>
        </w:tabs>
        <w:spacing w:line="360" w:lineRule="auto"/>
        <w:jc w:val="both"/>
        <w:outlineLvl w:val="0"/>
        <w:rPr>
          <w:rFonts w:ascii="Arial" w:hAnsi="Arial" w:cs="Arial"/>
          <w:b/>
          <w:snapToGrid w:val="0"/>
        </w:rPr>
      </w:pPr>
      <w:r w:rsidRPr="00BB3EC5">
        <w:rPr>
          <w:rFonts w:ascii="Arial" w:hAnsi="Arial" w:cs="Arial"/>
          <w:b/>
          <w:snapToGrid w:val="0"/>
        </w:rPr>
        <w:tab/>
      </w:r>
      <w:r w:rsidRPr="00BB3EC5">
        <w:rPr>
          <w:rFonts w:ascii="Arial" w:hAnsi="Arial" w:cs="Arial"/>
          <w:b/>
          <w:snapToGrid w:val="0"/>
        </w:rPr>
        <w:tab/>
        <w:t xml:space="preserve">                        80/20</w:t>
      </w:r>
    </w:p>
    <w:p w14:paraId="3D2E9C9E" w14:textId="760DEF91" w:rsidR="0003452D" w:rsidRPr="00BB3EC5" w:rsidRDefault="0003452D" w:rsidP="0003452D">
      <w:pPr>
        <w:widowControl w:val="0"/>
        <w:tabs>
          <w:tab w:val="left" w:pos="900"/>
          <w:tab w:val="left" w:pos="1260"/>
          <w:tab w:val="left" w:pos="3240"/>
          <w:tab w:val="left" w:pos="5760"/>
          <w:tab w:val="left" w:pos="7920"/>
        </w:tabs>
        <w:spacing w:line="360" w:lineRule="auto"/>
        <w:ind w:left="900" w:hanging="900"/>
        <w:jc w:val="both"/>
        <w:rPr>
          <w:rFonts w:ascii="Arial" w:hAnsi="Arial" w:cs="Arial"/>
          <w:snapToGrid w:val="0"/>
        </w:rPr>
      </w:pPr>
      <w:r w:rsidRPr="00BB3EC5">
        <w:rPr>
          <w:rFonts w:ascii="Arial" w:hAnsi="Arial" w:cs="Arial"/>
          <w:b/>
          <w:snapToGrid w:val="0"/>
        </w:rPr>
        <w:tab/>
      </w:r>
      <w:r w:rsidRPr="00BB3EC5">
        <w:rPr>
          <w:rFonts w:ascii="Arial" w:hAnsi="Arial" w:cs="Arial"/>
          <w:b/>
          <w:snapToGrid w:val="0"/>
        </w:rPr>
        <w:tab/>
      </w:r>
      <w:r w:rsidRPr="00BB3EC5">
        <w:rPr>
          <w:rFonts w:ascii="Arial" w:hAnsi="Arial" w:cs="Arial"/>
          <w:b/>
          <w:noProof/>
          <w:snapToGrid w:val="0"/>
        </w:rPr>
        <w:drawing>
          <wp:inline distT="0" distB="0" distL="0" distR="0" wp14:anchorId="2FFCB944" wp14:editId="67EFD010">
            <wp:extent cx="2649855"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49855" cy="342900"/>
                    </a:xfrm>
                    <a:prstGeom prst="rect">
                      <a:avLst/>
                    </a:prstGeom>
                    <a:noFill/>
                    <a:ln>
                      <a:noFill/>
                    </a:ln>
                  </pic:spPr>
                </pic:pic>
              </a:graphicData>
            </a:graphic>
          </wp:inline>
        </w:drawing>
      </w:r>
    </w:p>
    <w:p w14:paraId="403B2DEB" w14:textId="77777777" w:rsidR="0003452D" w:rsidRPr="00BB3EC5" w:rsidRDefault="0003452D" w:rsidP="0003452D">
      <w:pPr>
        <w:widowControl w:val="0"/>
        <w:tabs>
          <w:tab w:val="left" w:pos="900"/>
          <w:tab w:val="left" w:pos="1620"/>
          <w:tab w:val="left" w:pos="2160"/>
          <w:tab w:val="left" w:pos="2700"/>
          <w:tab w:val="left" w:pos="7920"/>
        </w:tabs>
        <w:spacing w:line="360" w:lineRule="auto"/>
        <w:jc w:val="both"/>
        <w:rPr>
          <w:rFonts w:ascii="Arial" w:hAnsi="Arial" w:cs="Arial"/>
          <w:snapToGrid w:val="0"/>
        </w:rPr>
      </w:pPr>
      <w:r w:rsidRPr="00BB3EC5">
        <w:rPr>
          <w:rFonts w:ascii="Arial" w:hAnsi="Arial" w:cs="Arial"/>
          <w:snapToGrid w:val="0"/>
        </w:rPr>
        <w:tab/>
        <w:t>Where</w:t>
      </w:r>
    </w:p>
    <w:p w14:paraId="395D6604" w14:textId="77777777" w:rsidR="0003452D" w:rsidRPr="00BB3EC5" w:rsidRDefault="0003452D" w:rsidP="0003452D">
      <w:pPr>
        <w:widowControl w:val="0"/>
        <w:tabs>
          <w:tab w:val="left" w:pos="900"/>
          <w:tab w:val="left" w:pos="1620"/>
          <w:tab w:val="left" w:pos="2160"/>
          <w:tab w:val="left" w:pos="2700"/>
          <w:tab w:val="left" w:pos="7920"/>
        </w:tabs>
        <w:spacing w:line="360" w:lineRule="auto"/>
        <w:jc w:val="both"/>
        <w:rPr>
          <w:rFonts w:ascii="Arial" w:hAnsi="Arial" w:cs="Arial"/>
          <w:snapToGrid w:val="0"/>
        </w:rPr>
      </w:pPr>
      <w:r w:rsidRPr="00BB3EC5">
        <w:rPr>
          <w:rFonts w:ascii="Arial" w:hAnsi="Arial" w:cs="Arial"/>
          <w:snapToGrid w:val="0"/>
        </w:rPr>
        <w:tab/>
        <w:t>Ps</w:t>
      </w:r>
      <w:r w:rsidRPr="00BB3EC5">
        <w:rPr>
          <w:rFonts w:ascii="Arial" w:hAnsi="Arial" w:cs="Arial"/>
          <w:snapToGrid w:val="0"/>
        </w:rPr>
        <w:tab/>
        <w:t>=</w:t>
      </w:r>
      <w:r w:rsidRPr="00BB3EC5">
        <w:rPr>
          <w:rFonts w:ascii="Arial" w:hAnsi="Arial" w:cs="Arial"/>
          <w:snapToGrid w:val="0"/>
        </w:rPr>
        <w:tab/>
        <w:t>Points scored for comparative price of bid under consideration</w:t>
      </w:r>
    </w:p>
    <w:p w14:paraId="4F1F7288" w14:textId="77777777" w:rsidR="0003452D" w:rsidRPr="00BB3EC5" w:rsidRDefault="0003452D" w:rsidP="0003452D">
      <w:pPr>
        <w:widowControl w:val="0"/>
        <w:tabs>
          <w:tab w:val="left" w:pos="900"/>
          <w:tab w:val="left" w:pos="1620"/>
          <w:tab w:val="left" w:pos="2160"/>
          <w:tab w:val="left" w:pos="2700"/>
          <w:tab w:val="left" w:pos="7920"/>
        </w:tabs>
        <w:spacing w:line="360" w:lineRule="auto"/>
        <w:jc w:val="both"/>
        <w:rPr>
          <w:rFonts w:ascii="Arial" w:hAnsi="Arial" w:cs="Arial"/>
          <w:snapToGrid w:val="0"/>
        </w:rPr>
      </w:pPr>
      <w:r w:rsidRPr="00BB3EC5">
        <w:rPr>
          <w:rFonts w:ascii="Arial" w:hAnsi="Arial" w:cs="Arial"/>
          <w:snapToGrid w:val="0"/>
        </w:rPr>
        <w:tab/>
        <w:t>Pt</w:t>
      </w:r>
      <w:r w:rsidRPr="00BB3EC5">
        <w:rPr>
          <w:rFonts w:ascii="Arial" w:hAnsi="Arial" w:cs="Arial"/>
          <w:snapToGrid w:val="0"/>
        </w:rPr>
        <w:tab/>
        <w:t>=</w:t>
      </w:r>
      <w:r w:rsidRPr="00BB3EC5">
        <w:rPr>
          <w:rFonts w:ascii="Arial" w:hAnsi="Arial" w:cs="Arial"/>
          <w:snapToGrid w:val="0"/>
        </w:rPr>
        <w:tab/>
        <w:t>Comparative price of bid under consideration</w:t>
      </w:r>
    </w:p>
    <w:p w14:paraId="0479A566" w14:textId="77777777" w:rsidR="0003452D" w:rsidRPr="00BB3EC5" w:rsidRDefault="0003452D" w:rsidP="0003452D">
      <w:pPr>
        <w:widowControl w:val="0"/>
        <w:tabs>
          <w:tab w:val="left" w:pos="900"/>
          <w:tab w:val="left" w:pos="1620"/>
          <w:tab w:val="left" w:pos="2160"/>
          <w:tab w:val="left" w:pos="2700"/>
          <w:tab w:val="left" w:pos="7920"/>
        </w:tabs>
        <w:spacing w:line="360" w:lineRule="auto"/>
        <w:jc w:val="both"/>
        <w:rPr>
          <w:rFonts w:ascii="Arial" w:hAnsi="Arial" w:cs="Arial"/>
          <w:snapToGrid w:val="0"/>
        </w:rPr>
      </w:pPr>
      <w:r w:rsidRPr="00BB3EC5">
        <w:rPr>
          <w:rFonts w:ascii="Arial" w:hAnsi="Arial" w:cs="Arial"/>
          <w:snapToGrid w:val="0"/>
        </w:rPr>
        <w:tab/>
        <w:t>Pmin</w:t>
      </w:r>
      <w:r w:rsidRPr="00BB3EC5">
        <w:rPr>
          <w:rFonts w:ascii="Arial" w:hAnsi="Arial" w:cs="Arial"/>
          <w:snapToGrid w:val="0"/>
        </w:rPr>
        <w:tab/>
        <w:t>=</w:t>
      </w:r>
      <w:r w:rsidRPr="00BB3EC5">
        <w:rPr>
          <w:rFonts w:ascii="Arial" w:hAnsi="Arial" w:cs="Arial"/>
          <w:snapToGrid w:val="0"/>
        </w:rPr>
        <w:tab/>
        <w:t>Comparative price of lowest acceptable bid</w:t>
      </w:r>
    </w:p>
    <w:p w14:paraId="4BF20235" w14:textId="77777777" w:rsidR="0003452D" w:rsidRPr="00BB3EC5" w:rsidRDefault="0003452D" w:rsidP="007F6F2A">
      <w:pPr>
        <w:widowControl w:val="0"/>
        <w:numPr>
          <w:ilvl w:val="0"/>
          <w:numId w:val="253"/>
        </w:numPr>
        <w:tabs>
          <w:tab w:val="num" w:pos="709"/>
          <w:tab w:val="left" w:pos="1620"/>
          <w:tab w:val="left" w:pos="2160"/>
          <w:tab w:val="left" w:pos="2700"/>
          <w:tab w:val="left" w:pos="7920"/>
        </w:tabs>
        <w:spacing w:after="0" w:line="360" w:lineRule="auto"/>
        <w:ind w:left="709" w:hanging="709"/>
        <w:jc w:val="both"/>
        <w:rPr>
          <w:rFonts w:ascii="Arial" w:hAnsi="Arial" w:cs="Arial"/>
          <w:b/>
          <w:snapToGrid w:val="0"/>
        </w:rPr>
      </w:pPr>
      <w:r w:rsidRPr="00BB3EC5">
        <w:rPr>
          <w:rFonts w:ascii="Arial" w:hAnsi="Arial" w:cs="Arial"/>
          <w:b/>
          <w:snapToGrid w:val="0"/>
        </w:rPr>
        <w:t>Points awarded for B-BBEE Status Level of Contribution</w:t>
      </w:r>
    </w:p>
    <w:p w14:paraId="1E4B9368" w14:textId="77777777" w:rsidR="0003452D" w:rsidRPr="00BB3EC5" w:rsidRDefault="0003452D" w:rsidP="0003452D">
      <w:pPr>
        <w:widowControl w:val="0"/>
        <w:tabs>
          <w:tab w:val="left" w:pos="900"/>
          <w:tab w:val="left" w:pos="1620"/>
          <w:tab w:val="left" w:pos="2160"/>
          <w:tab w:val="left" w:pos="2700"/>
          <w:tab w:val="left" w:pos="7920"/>
        </w:tabs>
        <w:spacing w:line="360" w:lineRule="auto"/>
        <w:jc w:val="both"/>
        <w:rPr>
          <w:rFonts w:ascii="Arial" w:hAnsi="Arial" w:cs="Arial"/>
          <w:b/>
          <w:snapToGrid w:val="0"/>
        </w:rPr>
      </w:pPr>
    </w:p>
    <w:p w14:paraId="5462C2B0" w14:textId="77777777" w:rsidR="0003452D" w:rsidRPr="00BB3EC5" w:rsidRDefault="0003452D" w:rsidP="0003452D">
      <w:pPr>
        <w:spacing w:line="360" w:lineRule="auto"/>
        <w:ind w:left="709" w:hanging="709"/>
        <w:jc w:val="both"/>
        <w:rPr>
          <w:rFonts w:ascii="Arial" w:hAnsi="Arial" w:cs="Arial"/>
          <w:snapToGrid w:val="0"/>
        </w:rPr>
      </w:pPr>
      <w:r w:rsidRPr="00BB3EC5">
        <w:rPr>
          <w:rFonts w:ascii="Arial" w:hAnsi="Arial" w:cs="Arial"/>
          <w:snapToGrid w:val="0"/>
        </w:rPr>
        <w:t>5.1</w:t>
      </w:r>
      <w:r w:rsidRPr="00BB3EC5">
        <w:rPr>
          <w:rFonts w:ascii="Arial" w:hAnsi="Arial" w:cs="Arial"/>
          <w:snapToGrid w:val="0"/>
        </w:rPr>
        <w:tab/>
        <w:t>In terms of Regulation 5 (2) and 6 (2) of the Preferential Procurement Regulations, preference points must be awarded to a bidder for attaining the B-BBEE status level of contribution in accordance with the table below:</w:t>
      </w:r>
    </w:p>
    <w:tbl>
      <w:tblPr>
        <w:tblW w:w="0" w:type="auto"/>
        <w:tblInd w:w="2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tblGrid>
      <w:tr w:rsidR="0003452D" w:rsidRPr="00BB3EC5" w14:paraId="71A29739" w14:textId="77777777" w:rsidTr="0003452D">
        <w:trPr>
          <w:trHeight w:val="863"/>
        </w:trPr>
        <w:tc>
          <w:tcPr>
            <w:tcW w:w="2700" w:type="dxa"/>
            <w:shd w:val="clear" w:color="auto" w:fill="auto"/>
          </w:tcPr>
          <w:p w14:paraId="6BD3C5D5" w14:textId="77777777" w:rsidR="0003452D" w:rsidRPr="00BB3EC5" w:rsidRDefault="0003452D" w:rsidP="0003452D">
            <w:pPr>
              <w:kinsoku w:val="0"/>
              <w:overflowPunct w:val="0"/>
              <w:spacing w:before="96" w:line="360" w:lineRule="auto"/>
              <w:jc w:val="center"/>
              <w:textAlignment w:val="baseline"/>
              <w:rPr>
                <w:rFonts w:ascii="Arial" w:hAnsi="Arial" w:cs="Arial"/>
                <w:b/>
              </w:rPr>
            </w:pPr>
            <w:r w:rsidRPr="00BB3EC5">
              <w:rPr>
                <w:rFonts w:ascii="Arial" w:hAnsi="Arial" w:cs="Arial"/>
                <w:b/>
                <w:kern w:val="24"/>
              </w:rPr>
              <w:t>B-BBEE Status Level of Contributor</w:t>
            </w:r>
          </w:p>
        </w:tc>
        <w:tc>
          <w:tcPr>
            <w:tcW w:w="2700" w:type="dxa"/>
            <w:shd w:val="clear" w:color="auto" w:fill="auto"/>
          </w:tcPr>
          <w:p w14:paraId="36596BCC" w14:textId="77777777" w:rsidR="0003452D" w:rsidRPr="00BB3EC5" w:rsidRDefault="0003452D" w:rsidP="0003452D">
            <w:pPr>
              <w:kinsoku w:val="0"/>
              <w:overflowPunct w:val="0"/>
              <w:spacing w:before="96" w:line="360" w:lineRule="auto"/>
              <w:jc w:val="center"/>
              <w:textAlignment w:val="baseline"/>
              <w:rPr>
                <w:rFonts w:ascii="Arial" w:hAnsi="Arial" w:cs="Arial"/>
                <w:b/>
                <w:kern w:val="24"/>
              </w:rPr>
            </w:pPr>
            <w:r w:rsidRPr="00BB3EC5">
              <w:rPr>
                <w:rFonts w:ascii="Arial" w:hAnsi="Arial" w:cs="Arial"/>
                <w:b/>
                <w:kern w:val="24"/>
              </w:rPr>
              <w:t>Number of points</w:t>
            </w:r>
          </w:p>
          <w:p w14:paraId="1F894ED9" w14:textId="77777777" w:rsidR="0003452D" w:rsidRPr="00BB3EC5" w:rsidRDefault="0003452D" w:rsidP="0003452D">
            <w:pPr>
              <w:kinsoku w:val="0"/>
              <w:overflowPunct w:val="0"/>
              <w:spacing w:before="96" w:line="360" w:lineRule="auto"/>
              <w:jc w:val="center"/>
              <w:textAlignment w:val="baseline"/>
              <w:rPr>
                <w:rFonts w:ascii="Arial" w:hAnsi="Arial" w:cs="Arial"/>
                <w:b/>
              </w:rPr>
            </w:pPr>
            <w:r w:rsidRPr="00BB3EC5">
              <w:rPr>
                <w:rFonts w:ascii="Arial" w:hAnsi="Arial" w:cs="Arial"/>
                <w:b/>
                <w:kern w:val="24"/>
              </w:rPr>
              <w:t xml:space="preserve"> (80/20 system)</w:t>
            </w:r>
          </w:p>
        </w:tc>
      </w:tr>
      <w:tr w:rsidR="0003452D" w:rsidRPr="00BB3EC5" w14:paraId="1520E325" w14:textId="77777777" w:rsidTr="0003452D">
        <w:trPr>
          <w:trHeight w:val="440"/>
        </w:trPr>
        <w:tc>
          <w:tcPr>
            <w:tcW w:w="2700" w:type="dxa"/>
            <w:shd w:val="clear" w:color="auto" w:fill="auto"/>
          </w:tcPr>
          <w:p w14:paraId="05904EFC"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1</w:t>
            </w:r>
          </w:p>
        </w:tc>
        <w:tc>
          <w:tcPr>
            <w:tcW w:w="2700" w:type="dxa"/>
            <w:shd w:val="clear" w:color="auto" w:fill="auto"/>
          </w:tcPr>
          <w:p w14:paraId="0C32D4F8"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20</w:t>
            </w:r>
          </w:p>
        </w:tc>
      </w:tr>
      <w:tr w:rsidR="0003452D" w:rsidRPr="00BB3EC5" w14:paraId="78A447B5" w14:textId="77777777" w:rsidTr="0003452D">
        <w:trPr>
          <w:trHeight w:val="440"/>
        </w:trPr>
        <w:tc>
          <w:tcPr>
            <w:tcW w:w="2700" w:type="dxa"/>
            <w:shd w:val="clear" w:color="auto" w:fill="auto"/>
          </w:tcPr>
          <w:p w14:paraId="29B6CCFF"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2</w:t>
            </w:r>
          </w:p>
        </w:tc>
        <w:tc>
          <w:tcPr>
            <w:tcW w:w="2700" w:type="dxa"/>
            <w:shd w:val="clear" w:color="auto" w:fill="auto"/>
          </w:tcPr>
          <w:p w14:paraId="64E32235"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18</w:t>
            </w:r>
          </w:p>
        </w:tc>
      </w:tr>
      <w:tr w:rsidR="0003452D" w:rsidRPr="00BB3EC5" w14:paraId="14DD72C0" w14:textId="77777777" w:rsidTr="0003452D">
        <w:trPr>
          <w:trHeight w:val="440"/>
        </w:trPr>
        <w:tc>
          <w:tcPr>
            <w:tcW w:w="2700" w:type="dxa"/>
            <w:shd w:val="clear" w:color="auto" w:fill="auto"/>
          </w:tcPr>
          <w:p w14:paraId="515FDFA4"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3</w:t>
            </w:r>
          </w:p>
        </w:tc>
        <w:tc>
          <w:tcPr>
            <w:tcW w:w="2700" w:type="dxa"/>
            <w:shd w:val="clear" w:color="auto" w:fill="auto"/>
          </w:tcPr>
          <w:p w14:paraId="66137E34"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14</w:t>
            </w:r>
          </w:p>
        </w:tc>
      </w:tr>
      <w:tr w:rsidR="0003452D" w:rsidRPr="00BB3EC5" w14:paraId="56E8EEF3" w14:textId="77777777" w:rsidTr="0003452D">
        <w:trPr>
          <w:trHeight w:val="440"/>
        </w:trPr>
        <w:tc>
          <w:tcPr>
            <w:tcW w:w="2700" w:type="dxa"/>
            <w:shd w:val="clear" w:color="auto" w:fill="auto"/>
          </w:tcPr>
          <w:p w14:paraId="0E87EBC5"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4</w:t>
            </w:r>
          </w:p>
        </w:tc>
        <w:tc>
          <w:tcPr>
            <w:tcW w:w="2700" w:type="dxa"/>
            <w:shd w:val="clear" w:color="auto" w:fill="auto"/>
          </w:tcPr>
          <w:p w14:paraId="0F6CAB01"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12</w:t>
            </w:r>
          </w:p>
        </w:tc>
      </w:tr>
      <w:tr w:rsidR="0003452D" w:rsidRPr="00BB3EC5" w14:paraId="04FDB50A" w14:textId="77777777" w:rsidTr="0003452D">
        <w:trPr>
          <w:trHeight w:val="440"/>
        </w:trPr>
        <w:tc>
          <w:tcPr>
            <w:tcW w:w="2700" w:type="dxa"/>
            <w:shd w:val="clear" w:color="auto" w:fill="auto"/>
          </w:tcPr>
          <w:p w14:paraId="4123B2D9"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5</w:t>
            </w:r>
          </w:p>
        </w:tc>
        <w:tc>
          <w:tcPr>
            <w:tcW w:w="2700" w:type="dxa"/>
            <w:shd w:val="clear" w:color="auto" w:fill="auto"/>
          </w:tcPr>
          <w:p w14:paraId="11910F1E"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8</w:t>
            </w:r>
          </w:p>
        </w:tc>
      </w:tr>
      <w:tr w:rsidR="0003452D" w:rsidRPr="00BB3EC5" w14:paraId="17C1F0DB" w14:textId="77777777" w:rsidTr="0003452D">
        <w:trPr>
          <w:trHeight w:val="440"/>
        </w:trPr>
        <w:tc>
          <w:tcPr>
            <w:tcW w:w="2700" w:type="dxa"/>
            <w:shd w:val="clear" w:color="auto" w:fill="auto"/>
          </w:tcPr>
          <w:p w14:paraId="1416EA85"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6</w:t>
            </w:r>
          </w:p>
        </w:tc>
        <w:tc>
          <w:tcPr>
            <w:tcW w:w="2700" w:type="dxa"/>
            <w:shd w:val="clear" w:color="auto" w:fill="auto"/>
          </w:tcPr>
          <w:p w14:paraId="4E2FB866"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6</w:t>
            </w:r>
          </w:p>
        </w:tc>
      </w:tr>
      <w:tr w:rsidR="0003452D" w:rsidRPr="00BB3EC5" w14:paraId="25C70EE7" w14:textId="77777777" w:rsidTr="0003452D">
        <w:trPr>
          <w:trHeight w:val="440"/>
        </w:trPr>
        <w:tc>
          <w:tcPr>
            <w:tcW w:w="2700" w:type="dxa"/>
            <w:shd w:val="clear" w:color="auto" w:fill="auto"/>
          </w:tcPr>
          <w:p w14:paraId="0641C632"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7</w:t>
            </w:r>
          </w:p>
        </w:tc>
        <w:tc>
          <w:tcPr>
            <w:tcW w:w="2700" w:type="dxa"/>
            <w:shd w:val="clear" w:color="auto" w:fill="auto"/>
          </w:tcPr>
          <w:p w14:paraId="245D2E54"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4</w:t>
            </w:r>
          </w:p>
        </w:tc>
      </w:tr>
      <w:tr w:rsidR="0003452D" w:rsidRPr="00BB3EC5" w14:paraId="01BB03EA" w14:textId="77777777" w:rsidTr="0003452D">
        <w:trPr>
          <w:trHeight w:val="440"/>
        </w:trPr>
        <w:tc>
          <w:tcPr>
            <w:tcW w:w="2700" w:type="dxa"/>
            <w:shd w:val="clear" w:color="auto" w:fill="auto"/>
          </w:tcPr>
          <w:p w14:paraId="60938B35"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lastRenderedPageBreak/>
              <w:t>8</w:t>
            </w:r>
          </w:p>
        </w:tc>
        <w:tc>
          <w:tcPr>
            <w:tcW w:w="2700" w:type="dxa"/>
            <w:shd w:val="clear" w:color="auto" w:fill="auto"/>
          </w:tcPr>
          <w:p w14:paraId="1750618C"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2</w:t>
            </w:r>
          </w:p>
        </w:tc>
      </w:tr>
      <w:tr w:rsidR="0003452D" w:rsidRPr="00BB3EC5" w14:paraId="2057DDCB" w14:textId="77777777" w:rsidTr="0003452D">
        <w:trPr>
          <w:trHeight w:val="720"/>
        </w:trPr>
        <w:tc>
          <w:tcPr>
            <w:tcW w:w="2700" w:type="dxa"/>
            <w:shd w:val="clear" w:color="auto" w:fill="auto"/>
          </w:tcPr>
          <w:p w14:paraId="7E91E97E" w14:textId="77777777" w:rsidR="0003452D" w:rsidRPr="00BB3EC5" w:rsidRDefault="0003452D" w:rsidP="0003452D">
            <w:pPr>
              <w:kinsoku w:val="0"/>
              <w:overflowPunct w:val="0"/>
              <w:spacing w:before="115"/>
              <w:jc w:val="center"/>
              <w:textAlignment w:val="baseline"/>
              <w:rPr>
                <w:rFonts w:ascii="Arial" w:hAnsi="Arial" w:cs="Arial"/>
              </w:rPr>
            </w:pPr>
            <w:r w:rsidRPr="00BB3EC5">
              <w:rPr>
                <w:rFonts w:ascii="Arial" w:hAnsi="Arial" w:cs="Arial"/>
                <w:kern w:val="24"/>
              </w:rPr>
              <w:t>Non-compliant contributor</w:t>
            </w:r>
          </w:p>
        </w:tc>
        <w:tc>
          <w:tcPr>
            <w:tcW w:w="2700" w:type="dxa"/>
            <w:shd w:val="clear" w:color="auto" w:fill="auto"/>
          </w:tcPr>
          <w:p w14:paraId="3EB77D8A" w14:textId="77777777" w:rsidR="0003452D" w:rsidRPr="00BB3EC5" w:rsidRDefault="0003452D" w:rsidP="0003452D">
            <w:pPr>
              <w:kinsoku w:val="0"/>
              <w:overflowPunct w:val="0"/>
              <w:spacing w:before="115" w:line="360" w:lineRule="auto"/>
              <w:jc w:val="center"/>
              <w:textAlignment w:val="baseline"/>
              <w:rPr>
                <w:rFonts w:ascii="Arial" w:hAnsi="Arial" w:cs="Arial"/>
              </w:rPr>
            </w:pPr>
            <w:r w:rsidRPr="00BB3EC5">
              <w:rPr>
                <w:rFonts w:ascii="Arial" w:hAnsi="Arial" w:cs="Arial"/>
                <w:kern w:val="24"/>
              </w:rPr>
              <w:t>0</w:t>
            </w:r>
          </w:p>
        </w:tc>
      </w:tr>
    </w:tbl>
    <w:p w14:paraId="65E4733C" w14:textId="77777777" w:rsidR="0003452D" w:rsidRPr="00BB3EC5" w:rsidRDefault="0003452D" w:rsidP="0003452D">
      <w:pPr>
        <w:widowControl w:val="0"/>
        <w:tabs>
          <w:tab w:val="left" w:pos="709"/>
          <w:tab w:val="left" w:pos="2700"/>
          <w:tab w:val="left" w:pos="7920"/>
        </w:tabs>
        <w:spacing w:line="360" w:lineRule="auto"/>
        <w:jc w:val="both"/>
        <w:rPr>
          <w:rFonts w:ascii="Arial" w:hAnsi="Arial" w:cs="Arial"/>
          <w:snapToGrid w:val="0"/>
        </w:rPr>
      </w:pPr>
    </w:p>
    <w:p w14:paraId="0825B15F" w14:textId="77777777" w:rsidR="0003452D" w:rsidRPr="00BB3EC5" w:rsidRDefault="0003452D" w:rsidP="0003452D">
      <w:pPr>
        <w:widowControl w:val="0"/>
        <w:spacing w:line="360" w:lineRule="auto"/>
        <w:ind w:left="705" w:hanging="705"/>
        <w:jc w:val="both"/>
        <w:rPr>
          <w:rFonts w:ascii="Arial" w:hAnsi="Arial" w:cs="Arial"/>
          <w:snapToGrid w:val="0"/>
        </w:rPr>
      </w:pPr>
      <w:r w:rsidRPr="00BB3EC5">
        <w:rPr>
          <w:rFonts w:ascii="Arial" w:hAnsi="Arial" w:cs="Arial"/>
          <w:snapToGrid w:val="0"/>
        </w:rPr>
        <w:t>5.2</w:t>
      </w:r>
      <w:r w:rsidRPr="00BB3EC5">
        <w:rPr>
          <w:rFonts w:ascii="Arial" w:hAnsi="Arial" w:cs="Arial"/>
          <w:snapToGrid w:val="0"/>
        </w:rPr>
        <w:tab/>
        <w:t>Bidders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r w:rsidRPr="00BB3EC5">
        <w:rPr>
          <w:rFonts w:ascii="Arial" w:hAnsi="Arial" w:cs="Arial"/>
          <w:snapToGrid w:val="0"/>
        </w:rPr>
        <w:tab/>
      </w:r>
    </w:p>
    <w:p w14:paraId="2912448F" w14:textId="77777777" w:rsidR="0003452D" w:rsidRPr="00BB3EC5" w:rsidRDefault="0003452D" w:rsidP="0003452D">
      <w:pPr>
        <w:widowControl w:val="0"/>
        <w:tabs>
          <w:tab w:val="left" w:pos="709"/>
          <w:tab w:val="left" w:pos="2700"/>
          <w:tab w:val="left" w:pos="7920"/>
        </w:tabs>
        <w:spacing w:line="360" w:lineRule="auto"/>
        <w:ind w:left="705" w:hanging="705"/>
        <w:jc w:val="both"/>
        <w:rPr>
          <w:rFonts w:ascii="Arial" w:hAnsi="Arial" w:cs="Arial"/>
          <w:snapToGrid w:val="0"/>
        </w:rPr>
      </w:pPr>
      <w:r w:rsidRPr="00BB3EC5">
        <w:rPr>
          <w:rFonts w:ascii="Arial" w:hAnsi="Arial" w:cs="Arial"/>
          <w:snapToGrid w:val="0"/>
        </w:rPr>
        <w:t>5.3</w:t>
      </w:r>
      <w:r w:rsidRPr="00BB3EC5">
        <w:rPr>
          <w:rFonts w:ascii="Arial" w:hAnsi="Arial" w:cs="Arial"/>
          <w:snapToGrid w:val="0"/>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14:paraId="7FB7FF79" w14:textId="001B3596" w:rsidR="0003452D" w:rsidRPr="00BB3EC5" w:rsidRDefault="0003452D" w:rsidP="00BB3EC5">
      <w:pPr>
        <w:widowControl w:val="0"/>
        <w:tabs>
          <w:tab w:val="left" w:pos="900"/>
          <w:tab w:val="left" w:pos="2880"/>
          <w:tab w:val="left" w:pos="5760"/>
          <w:tab w:val="left" w:pos="7920"/>
        </w:tabs>
        <w:spacing w:line="360" w:lineRule="auto"/>
        <w:ind w:left="720" w:hanging="720"/>
        <w:jc w:val="both"/>
        <w:rPr>
          <w:rFonts w:ascii="Arial" w:hAnsi="Arial" w:cs="Arial"/>
          <w:snapToGrid w:val="0"/>
        </w:rPr>
      </w:pPr>
      <w:r w:rsidRPr="00BB3EC5">
        <w:rPr>
          <w:rFonts w:ascii="Arial" w:hAnsi="Arial" w:cs="Arial"/>
          <w:snapToGrid w:val="0"/>
        </w:rPr>
        <w:t xml:space="preserve">5.4       A trust, consortium or joint venture, will qualify for points for their B-BBEE status level as a legal entity, provided that the entity submits their B-BBEE status level certificate. </w:t>
      </w:r>
    </w:p>
    <w:p w14:paraId="50D0B905" w14:textId="77777777" w:rsidR="0003452D" w:rsidRPr="00BB3EC5" w:rsidRDefault="0003452D" w:rsidP="0003452D">
      <w:pPr>
        <w:widowControl w:val="0"/>
        <w:tabs>
          <w:tab w:val="left" w:pos="720"/>
          <w:tab w:val="left" w:pos="2880"/>
          <w:tab w:val="left" w:pos="5760"/>
          <w:tab w:val="left" w:pos="7920"/>
        </w:tabs>
        <w:spacing w:line="360" w:lineRule="auto"/>
        <w:ind w:left="720" w:hanging="720"/>
        <w:jc w:val="both"/>
        <w:rPr>
          <w:rFonts w:ascii="Arial" w:hAnsi="Arial" w:cs="Arial"/>
          <w:snapToGrid w:val="0"/>
        </w:rPr>
      </w:pPr>
      <w:r w:rsidRPr="00BB3EC5">
        <w:rPr>
          <w:rFonts w:ascii="Arial" w:hAnsi="Arial" w:cs="Arial"/>
          <w:snapToGrid w:val="0"/>
        </w:rPr>
        <w:t>5.5     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7256DC97" w14:textId="77777777" w:rsidR="0003452D" w:rsidRPr="00BB3EC5" w:rsidRDefault="0003452D" w:rsidP="0003452D">
      <w:pPr>
        <w:widowControl w:val="0"/>
        <w:tabs>
          <w:tab w:val="left" w:pos="567"/>
          <w:tab w:val="left" w:pos="2880"/>
          <w:tab w:val="left" w:pos="5760"/>
          <w:tab w:val="left" w:pos="7920"/>
        </w:tabs>
        <w:spacing w:line="360" w:lineRule="auto"/>
        <w:ind w:left="720" w:hanging="720"/>
        <w:jc w:val="both"/>
        <w:rPr>
          <w:rFonts w:ascii="Arial" w:hAnsi="Arial" w:cs="Arial"/>
          <w:snapToGrid w:val="0"/>
        </w:rPr>
      </w:pPr>
      <w:r w:rsidRPr="00BB3EC5">
        <w:rPr>
          <w:rFonts w:ascii="Arial" w:hAnsi="Arial" w:cs="Arial"/>
          <w:snapToGrid w:val="0"/>
        </w:rPr>
        <w:t>5.6     Tertiary institutions and public entities will be required to submit their B-BBEE status level certificates in terms of the specialized scorecard contained in the B-BBEE Codes of Good Practice.</w:t>
      </w:r>
    </w:p>
    <w:p w14:paraId="2035187D" w14:textId="00F2DE3C" w:rsidR="0003452D" w:rsidRPr="00BB3EC5" w:rsidRDefault="0003452D" w:rsidP="00BB3EC5">
      <w:pPr>
        <w:widowControl w:val="0"/>
        <w:tabs>
          <w:tab w:val="left" w:pos="709"/>
          <w:tab w:val="left" w:pos="1350"/>
          <w:tab w:val="left" w:pos="2268"/>
          <w:tab w:val="left" w:pos="2880"/>
          <w:tab w:val="left" w:pos="3780"/>
          <w:tab w:val="left" w:pos="5760"/>
          <w:tab w:val="left" w:pos="7920"/>
          <w:tab w:val="left" w:pos="8100"/>
        </w:tabs>
        <w:spacing w:line="360" w:lineRule="auto"/>
        <w:ind w:left="720" w:hanging="720"/>
        <w:jc w:val="both"/>
        <w:rPr>
          <w:rFonts w:ascii="Arial" w:hAnsi="Arial" w:cs="Arial"/>
          <w:snapToGrid w:val="0"/>
          <w:lang w:val="en-ZA"/>
        </w:rPr>
      </w:pPr>
      <w:r w:rsidRPr="00BB3EC5">
        <w:rPr>
          <w:rFonts w:ascii="Arial" w:hAnsi="Arial" w:cs="Arial"/>
          <w:snapToGrid w:val="0"/>
        </w:rPr>
        <w:t xml:space="preserve">5.7      </w:t>
      </w:r>
      <w:r w:rsidRPr="00BB3EC5">
        <w:rPr>
          <w:rFonts w:ascii="Arial" w:hAnsi="Arial" w:cs="Arial"/>
          <w:snapToGrid w:val="0"/>
          <w:lang w:val="en-ZA"/>
        </w:rPr>
        <w:t>A person will not be awarded points for B-BBEE status level if it is indicated in the bid documents that such a bidder intends sub-contracting more than 25% of the value of the contract to any other enterprise</w:t>
      </w:r>
      <w:r w:rsidR="00BB3EC5">
        <w:rPr>
          <w:rFonts w:ascii="Arial" w:hAnsi="Arial" w:cs="Arial"/>
          <w:snapToGrid w:val="0"/>
          <w:lang w:val="en-ZA"/>
        </w:rPr>
        <w:t xml:space="preserve"> t</w:t>
      </w:r>
      <w:r w:rsidRPr="00BB3EC5">
        <w:rPr>
          <w:rFonts w:ascii="Arial" w:hAnsi="Arial" w:cs="Arial"/>
          <w:snapToGrid w:val="0"/>
          <w:lang w:val="en-ZA"/>
        </w:rPr>
        <w:t>hat does not qualify for at least the points that such a bidder qualifies for, unless the intended sub-contractor is an EME that has the capability and ability to execute the sub-contract.</w:t>
      </w:r>
    </w:p>
    <w:p w14:paraId="2FF94336" w14:textId="77777777" w:rsidR="0003452D" w:rsidRPr="00BB3EC5" w:rsidRDefault="0003452D" w:rsidP="0003452D">
      <w:pPr>
        <w:widowControl w:val="0"/>
        <w:tabs>
          <w:tab w:val="left" w:pos="630"/>
          <w:tab w:val="left" w:pos="1350"/>
          <w:tab w:val="left" w:pos="2268"/>
          <w:tab w:val="left" w:pos="2880"/>
          <w:tab w:val="left" w:pos="3780"/>
          <w:tab w:val="left" w:pos="5760"/>
          <w:tab w:val="left" w:pos="7920"/>
          <w:tab w:val="left" w:pos="8100"/>
        </w:tabs>
        <w:spacing w:line="360" w:lineRule="auto"/>
        <w:ind w:left="630" w:hanging="720"/>
        <w:jc w:val="both"/>
        <w:rPr>
          <w:rFonts w:ascii="Arial" w:hAnsi="Arial" w:cs="Arial"/>
          <w:b/>
          <w:snapToGrid w:val="0"/>
          <w:u w:val="single"/>
        </w:rPr>
      </w:pPr>
      <w:r w:rsidRPr="00BB3EC5">
        <w:rPr>
          <w:rFonts w:ascii="Arial" w:hAnsi="Arial" w:cs="Arial"/>
          <w:snapToGrid w:val="0"/>
          <w:lang w:val="en-ZA"/>
        </w:rPr>
        <w:t xml:space="preserve">5.8      A person awarded a contract may not sub-contract more than 25% of the value of the contract to any other enterprise that does not have an equal or higher B-BBEE status level than the person </w:t>
      </w:r>
      <w:r w:rsidRPr="00BB3EC5">
        <w:rPr>
          <w:rFonts w:ascii="Arial" w:hAnsi="Arial" w:cs="Arial"/>
          <w:snapToGrid w:val="0"/>
          <w:lang w:val="en-ZA"/>
        </w:rPr>
        <w:lastRenderedPageBreak/>
        <w:t>concerned, unless the contract is sub-contracted to an EME that has the capability and ability to execute the sub-contract.</w:t>
      </w:r>
      <w:r w:rsidRPr="00BB3EC5">
        <w:rPr>
          <w:rFonts w:ascii="Arial" w:hAnsi="Arial" w:cs="Arial"/>
          <w:b/>
          <w:snapToGrid w:val="0"/>
          <w:u w:val="single"/>
        </w:rPr>
        <w:t xml:space="preserve"> </w:t>
      </w:r>
    </w:p>
    <w:p w14:paraId="08943341" w14:textId="4BB7F710" w:rsidR="0003452D" w:rsidRDefault="0003452D" w:rsidP="0003452D">
      <w:pPr>
        <w:widowControl w:val="0"/>
        <w:tabs>
          <w:tab w:val="left" w:pos="900"/>
          <w:tab w:val="left" w:pos="1350"/>
          <w:tab w:val="left" w:pos="2268"/>
          <w:tab w:val="left" w:pos="2880"/>
          <w:tab w:val="left" w:pos="3780"/>
          <w:tab w:val="left" w:pos="5760"/>
          <w:tab w:val="left" w:pos="7920"/>
          <w:tab w:val="left" w:pos="8100"/>
        </w:tabs>
        <w:spacing w:line="360" w:lineRule="auto"/>
        <w:ind w:left="900"/>
        <w:jc w:val="both"/>
        <w:rPr>
          <w:rFonts w:ascii="Arial" w:hAnsi="Arial" w:cs="Arial"/>
          <w:b/>
          <w:snapToGrid w:val="0"/>
          <w:u w:val="single"/>
        </w:rPr>
      </w:pPr>
    </w:p>
    <w:p w14:paraId="6B8DF6C1" w14:textId="77777777" w:rsidR="00BB3EC5" w:rsidRPr="00BB3EC5" w:rsidRDefault="00BB3EC5" w:rsidP="0003452D">
      <w:pPr>
        <w:widowControl w:val="0"/>
        <w:tabs>
          <w:tab w:val="left" w:pos="900"/>
          <w:tab w:val="left" w:pos="1350"/>
          <w:tab w:val="left" w:pos="2268"/>
          <w:tab w:val="left" w:pos="2880"/>
          <w:tab w:val="left" w:pos="3780"/>
          <w:tab w:val="left" w:pos="5760"/>
          <w:tab w:val="left" w:pos="7920"/>
          <w:tab w:val="left" w:pos="8100"/>
        </w:tabs>
        <w:spacing w:line="360" w:lineRule="auto"/>
        <w:ind w:left="900"/>
        <w:jc w:val="both"/>
        <w:rPr>
          <w:rFonts w:ascii="Arial" w:hAnsi="Arial" w:cs="Arial"/>
          <w:b/>
          <w:snapToGrid w:val="0"/>
          <w:u w:val="single"/>
        </w:rPr>
      </w:pPr>
    </w:p>
    <w:p w14:paraId="387F06C7" w14:textId="77777777" w:rsidR="0003452D" w:rsidRPr="00BB3EC5" w:rsidRDefault="0003452D" w:rsidP="0003452D">
      <w:pPr>
        <w:widowControl w:val="0"/>
        <w:tabs>
          <w:tab w:val="left" w:pos="567"/>
          <w:tab w:val="left" w:pos="2700"/>
          <w:tab w:val="left" w:pos="7920"/>
        </w:tabs>
        <w:spacing w:line="360" w:lineRule="auto"/>
        <w:ind w:left="709" w:hanging="709"/>
        <w:jc w:val="both"/>
        <w:rPr>
          <w:rFonts w:ascii="Arial" w:hAnsi="Arial" w:cs="Arial"/>
          <w:b/>
          <w:snapToGrid w:val="0"/>
        </w:rPr>
      </w:pPr>
      <w:r w:rsidRPr="00BB3EC5">
        <w:rPr>
          <w:rFonts w:ascii="Arial" w:hAnsi="Arial" w:cs="Arial"/>
          <w:b/>
          <w:snapToGrid w:val="0"/>
        </w:rPr>
        <w:t>6.</w:t>
      </w:r>
      <w:r w:rsidRPr="00BB3EC5">
        <w:rPr>
          <w:rFonts w:ascii="Arial" w:hAnsi="Arial" w:cs="Arial"/>
          <w:b/>
          <w:snapToGrid w:val="0"/>
        </w:rPr>
        <w:tab/>
        <w:t>BID DECLARATION</w:t>
      </w:r>
    </w:p>
    <w:p w14:paraId="7C33C2AD" w14:textId="77777777" w:rsidR="0003452D" w:rsidRPr="00BB3EC5" w:rsidRDefault="0003452D" w:rsidP="0003452D">
      <w:pPr>
        <w:widowControl w:val="0"/>
        <w:tabs>
          <w:tab w:val="left" w:pos="1620"/>
          <w:tab w:val="left" w:pos="2160"/>
          <w:tab w:val="left" w:pos="2700"/>
          <w:tab w:val="left" w:pos="7920"/>
        </w:tabs>
        <w:spacing w:line="360" w:lineRule="auto"/>
        <w:jc w:val="both"/>
        <w:rPr>
          <w:rFonts w:ascii="Arial" w:hAnsi="Arial" w:cs="Arial"/>
          <w:snapToGrid w:val="0"/>
        </w:rPr>
      </w:pPr>
      <w:r w:rsidRPr="00BB3EC5">
        <w:rPr>
          <w:rFonts w:ascii="Arial" w:hAnsi="Arial" w:cs="Arial"/>
          <w:snapToGrid w:val="0"/>
        </w:rPr>
        <w:t>6.1     Bidders who claim points in respect of B-BBEE Status Level of Contribution must complete the following:</w:t>
      </w:r>
    </w:p>
    <w:p w14:paraId="68C06480" w14:textId="77777777" w:rsidR="0003452D" w:rsidRPr="00BB3EC5" w:rsidRDefault="0003452D" w:rsidP="0003452D">
      <w:pPr>
        <w:widowControl w:val="0"/>
        <w:tabs>
          <w:tab w:val="left" w:pos="567"/>
          <w:tab w:val="left" w:pos="851"/>
          <w:tab w:val="left" w:pos="2880"/>
          <w:tab w:val="left" w:pos="3600"/>
          <w:tab w:val="left" w:pos="7290"/>
          <w:tab w:val="left" w:pos="7560"/>
        </w:tabs>
        <w:spacing w:line="360" w:lineRule="auto"/>
        <w:jc w:val="both"/>
        <w:rPr>
          <w:rFonts w:ascii="Arial" w:hAnsi="Arial" w:cs="Arial"/>
          <w:b/>
          <w:snapToGrid w:val="0"/>
        </w:rPr>
      </w:pPr>
      <w:r w:rsidRPr="00BB3EC5">
        <w:rPr>
          <w:rFonts w:ascii="Arial" w:hAnsi="Arial" w:cs="Arial"/>
          <w:b/>
          <w:snapToGrid w:val="0"/>
        </w:rPr>
        <w:t xml:space="preserve">7.       </w:t>
      </w:r>
      <w:r w:rsidRPr="00BB3EC5">
        <w:rPr>
          <w:rFonts w:ascii="Arial" w:hAnsi="Arial" w:cs="Arial"/>
          <w:b/>
          <w:snapToGrid w:val="0"/>
        </w:rPr>
        <w:tab/>
        <w:t xml:space="preserve">B-BBEE STATUS LEVEL OF CONTRIBUTION CLAIMED IN TERMS OF PARAGRAPHS 1.3.1.2 AND 5.1 </w:t>
      </w:r>
    </w:p>
    <w:p w14:paraId="37DC73DE" w14:textId="77777777" w:rsidR="0003452D" w:rsidRPr="00BB3EC5" w:rsidRDefault="0003452D" w:rsidP="0003452D">
      <w:pPr>
        <w:widowControl w:val="0"/>
        <w:tabs>
          <w:tab w:val="left" w:pos="720"/>
          <w:tab w:val="left" w:pos="1620"/>
          <w:tab w:val="left" w:pos="2160"/>
          <w:tab w:val="left" w:pos="2700"/>
          <w:tab w:val="left" w:pos="3870"/>
        </w:tabs>
        <w:spacing w:line="360" w:lineRule="auto"/>
        <w:ind w:left="900" w:hanging="900"/>
        <w:jc w:val="both"/>
        <w:rPr>
          <w:rFonts w:ascii="Arial" w:hAnsi="Arial" w:cs="Arial"/>
          <w:snapToGrid w:val="0"/>
        </w:rPr>
      </w:pPr>
      <w:r w:rsidRPr="00BB3EC5">
        <w:rPr>
          <w:rFonts w:ascii="Arial" w:hAnsi="Arial" w:cs="Arial"/>
          <w:snapToGrid w:val="0"/>
        </w:rPr>
        <w:t>7.1        B-BBEE Status Level of Contribution:</w:t>
      </w:r>
      <w:r w:rsidRPr="00BB3EC5">
        <w:rPr>
          <w:rFonts w:ascii="Arial" w:hAnsi="Arial" w:cs="Arial"/>
          <w:snapToGrid w:val="0"/>
        </w:rPr>
        <w:tab/>
        <w:t>………….      =     ……………(maximum of 20  points)</w:t>
      </w:r>
      <w:r w:rsidRPr="00BB3EC5">
        <w:rPr>
          <w:rFonts w:ascii="Arial" w:hAnsi="Arial" w:cs="Arial"/>
          <w:snapToGrid w:val="0"/>
        </w:rPr>
        <w:tab/>
      </w:r>
    </w:p>
    <w:p w14:paraId="1F55DEAC" w14:textId="77777777" w:rsidR="0003452D" w:rsidRPr="00BB3EC5" w:rsidRDefault="0003452D" w:rsidP="007F6F2A">
      <w:pPr>
        <w:widowControl w:val="0"/>
        <w:numPr>
          <w:ilvl w:val="0"/>
          <w:numId w:val="257"/>
        </w:num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360" w:lineRule="auto"/>
        <w:jc w:val="both"/>
        <w:rPr>
          <w:rFonts w:ascii="Arial" w:hAnsi="Arial" w:cs="Arial"/>
          <w:snapToGrid w:val="0"/>
          <w:lang w:val="en-ZA"/>
        </w:rPr>
      </w:pPr>
      <w:r w:rsidRPr="00BB3EC5">
        <w:rPr>
          <w:rFonts w:ascii="Arial" w:hAnsi="Arial" w:cs="Arial"/>
          <w:snapToGrid w:val="0"/>
        </w:rPr>
        <w:t xml:space="preserve">(Points claimed in respect of paragraph 7.1 must be in accordance with the table reflected in paragraph  5.1 and must be substantiated by means of a </w:t>
      </w:r>
      <w:r w:rsidRPr="00BB3EC5">
        <w:rPr>
          <w:rFonts w:ascii="Arial" w:hAnsi="Arial" w:cs="Arial"/>
          <w:snapToGrid w:val="0"/>
          <w:lang w:val="en-ZA"/>
        </w:rPr>
        <w:t xml:space="preserve">Bidders must submit a valid BBBEE Verification Certificate from SANAS Accredited Verification Agency or from a Registered Auditor approved by the Independent Regulatory Board of Auditors IRBA. (In case of JV a consolidated BBBEE certificate must submitted). The Qualifying Small Enterprise (QSE) and Exempted Micro Enterprise (EME) must submit a sworn affidavit confirming the Company Annual Total Revenue and level of black ownership; </w:t>
      </w:r>
    </w:p>
    <w:p w14:paraId="3C4C29DA" w14:textId="77777777" w:rsidR="0003452D" w:rsidRPr="00BB3EC5" w:rsidRDefault="0003452D" w:rsidP="0003452D">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line="360" w:lineRule="auto"/>
        <w:ind w:left="709"/>
        <w:jc w:val="both"/>
        <w:rPr>
          <w:rFonts w:ascii="Arial" w:hAnsi="Arial" w:cs="Arial"/>
          <w:snapToGrid w:val="0"/>
        </w:rPr>
      </w:pPr>
    </w:p>
    <w:p w14:paraId="50EE60F8" w14:textId="77777777" w:rsidR="0003452D" w:rsidRPr="00BB3EC5" w:rsidRDefault="0003452D" w:rsidP="0003452D">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b/>
          <w:snapToGrid w:val="0"/>
        </w:rPr>
      </w:pPr>
      <w:r w:rsidRPr="00BB3EC5">
        <w:rPr>
          <w:rFonts w:ascii="Arial" w:hAnsi="Arial" w:cs="Arial"/>
          <w:b/>
          <w:snapToGrid w:val="0"/>
        </w:rPr>
        <w:t>8</w:t>
      </w:r>
      <w:r w:rsidRPr="00BB3EC5">
        <w:rPr>
          <w:rFonts w:ascii="Arial" w:hAnsi="Arial" w:cs="Arial"/>
          <w:b/>
          <w:snapToGrid w:val="0"/>
        </w:rPr>
        <w:tab/>
        <w:t>SUB-CONTRACTING</w:t>
      </w:r>
    </w:p>
    <w:p w14:paraId="640ADC97" w14:textId="77777777" w:rsidR="0003452D" w:rsidRPr="00BB3EC5" w:rsidRDefault="0003452D" w:rsidP="0003452D">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snapToGrid w:val="0"/>
        </w:rPr>
      </w:pPr>
      <w:r w:rsidRPr="00BB3EC5">
        <w:rPr>
          <w:rFonts w:ascii="Arial" w:hAnsi="Arial" w:cs="Arial"/>
          <w:snapToGrid w:val="0"/>
        </w:rPr>
        <w:t xml:space="preserve"> 8.1    Will any portion of the contract be sub-contracted?     YES / NO (delete which is not applicable) </w:t>
      </w:r>
    </w:p>
    <w:p w14:paraId="0FBD662C" w14:textId="77777777" w:rsidR="0003452D" w:rsidRPr="00BB3EC5" w:rsidRDefault="0003452D" w:rsidP="0003452D">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snapToGrid w:val="0"/>
        </w:rPr>
      </w:pPr>
      <w:r w:rsidRPr="00BB3EC5">
        <w:rPr>
          <w:rFonts w:ascii="Arial" w:hAnsi="Arial" w:cs="Arial"/>
          <w:snapToGrid w:val="0"/>
        </w:rPr>
        <w:t>8.1.1</w:t>
      </w:r>
      <w:r w:rsidRPr="00BB3EC5">
        <w:rPr>
          <w:rFonts w:ascii="Arial" w:hAnsi="Arial" w:cs="Arial"/>
          <w:snapToGrid w:val="0"/>
        </w:rPr>
        <w:tab/>
        <w:t>If yes, indicate:</w:t>
      </w:r>
    </w:p>
    <w:p w14:paraId="70056D3D" w14:textId="77777777" w:rsidR="0003452D" w:rsidRPr="00BB3EC5" w:rsidRDefault="0003452D" w:rsidP="0003452D">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snapToGrid w:val="0"/>
        </w:rPr>
      </w:pPr>
      <w:r w:rsidRPr="00BB3EC5">
        <w:rPr>
          <w:rFonts w:ascii="Arial" w:hAnsi="Arial" w:cs="Arial"/>
          <w:snapToGrid w:val="0"/>
        </w:rPr>
        <w:tab/>
        <w:t xml:space="preserve">(i) </w:t>
      </w:r>
      <w:r w:rsidRPr="00BB3EC5">
        <w:rPr>
          <w:rFonts w:ascii="Arial" w:hAnsi="Arial" w:cs="Arial"/>
          <w:snapToGrid w:val="0"/>
        </w:rPr>
        <w:tab/>
        <w:t>what percentage of the contract will be subcontracted?</w:t>
      </w:r>
      <w:r w:rsidRPr="00BB3EC5">
        <w:rPr>
          <w:rFonts w:ascii="Arial" w:hAnsi="Arial" w:cs="Arial"/>
          <w:snapToGrid w:val="0"/>
        </w:rPr>
        <w:tab/>
      </w:r>
      <w:r w:rsidRPr="00BB3EC5">
        <w:rPr>
          <w:rFonts w:ascii="Arial" w:hAnsi="Arial" w:cs="Arial"/>
          <w:snapToGrid w:val="0"/>
        </w:rPr>
        <w:tab/>
        <w:t>............……………….…%</w:t>
      </w:r>
    </w:p>
    <w:p w14:paraId="1B3CB366" w14:textId="77777777" w:rsidR="0003452D" w:rsidRPr="00BB3EC5" w:rsidRDefault="0003452D" w:rsidP="0003452D">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snapToGrid w:val="0"/>
        </w:rPr>
      </w:pPr>
      <w:r w:rsidRPr="00BB3EC5">
        <w:rPr>
          <w:rFonts w:ascii="Arial" w:hAnsi="Arial" w:cs="Arial"/>
          <w:snapToGrid w:val="0"/>
        </w:rPr>
        <w:tab/>
        <w:t xml:space="preserve">(ii) </w:t>
      </w:r>
      <w:r w:rsidRPr="00BB3EC5">
        <w:rPr>
          <w:rFonts w:ascii="Arial" w:hAnsi="Arial" w:cs="Arial"/>
          <w:snapToGrid w:val="0"/>
        </w:rPr>
        <w:tab/>
        <w:t>the name of the sub-contractor?</w:t>
      </w:r>
      <w:r w:rsidRPr="00BB3EC5">
        <w:rPr>
          <w:rFonts w:ascii="Arial" w:hAnsi="Arial" w:cs="Arial"/>
          <w:snapToGrid w:val="0"/>
        </w:rPr>
        <w:tab/>
        <w:t>…………………………………………………………..</w:t>
      </w:r>
    </w:p>
    <w:p w14:paraId="02BB1BD0" w14:textId="77777777" w:rsidR="0003452D" w:rsidRPr="00BB3EC5" w:rsidRDefault="0003452D" w:rsidP="0003452D">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snapToGrid w:val="0"/>
        </w:rPr>
      </w:pPr>
      <w:r w:rsidRPr="00BB3EC5">
        <w:rPr>
          <w:rFonts w:ascii="Arial" w:hAnsi="Arial" w:cs="Arial"/>
          <w:snapToGrid w:val="0"/>
        </w:rPr>
        <w:tab/>
        <w:t xml:space="preserve">(iii) </w:t>
      </w:r>
      <w:r w:rsidRPr="00BB3EC5">
        <w:rPr>
          <w:rFonts w:ascii="Arial" w:hAnsi="Arial" w:cs="Arial"/>
          <w:snapToGrid w:val="0"/>
        </w:rPr>
        <w:tab/>
        <w:t>the B-BBEE status level of the sub-contractor?</w:t>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t>……………..</w:t>
      </w:r>
    </w:p>
    <w:p w14:paraId="5F26A02D" w14:textId="77777777" w:rsidR="0003452D" w:rsidRPr="00BB3EC5" w:rsidRDefault="0003452D" w:rsidP="0003452D">
      <w:pPr>
        <w:widowControl w:val="0"/>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line="360" w:lineRule="auto"/>
        <w:jc w:val="both"/>
        <w:rPr>
          <w:rFonts w:ascii="Arial" w:hAnsi="Arial" w:cs="Arial"/>
          <w:b/>
          <w:snapToGrid w:val="0"/>
        </w:rPr>
      </w:pPr>
      <w:r w:rsidRPr="00BB3EC5">
        <w:rPr>
          <w:rFonts w:ascii="Arial" w:hAnsi="Arial" w:cs="Arial"/>
          <w:snapToGrid w:val="0"/>
        </w:rPr>
        <w:tab/>
        <w:t>(iv)</w:t>
      </w:r>
      <w:r w:rsidRPr="00BB3EC5">
        <w:rPr>
          <w:rFonts w:ascii="Arial" w:hAnsi="Arial" w:cs="Arial"/>
          <w:snapToGrid w:val="0"/>
        </w:rPr>
        <w:tab/>
        <w:t>whether the sub-contractor is an EME?</w:t>
      </w:r>
      <w:r w:rsidRPr="00BB3EC5">
        <w:rPr>
          <w:rFonts w:ascii="Arial" w:hAnsi="Arial" w:cs="Arial"/>
          <w:snapToGrid w:val="0"/>
        </w:rPr>
        <w:tab/>
      </w:r>
      <w:r w:rsidRPr="00BB3EC5">
        <w:rPr>
          <w:rFonts w:ascii="Arial" w:hAnsi="Arial" w:cs="Arial"/>
          <w:snapToGrid w:val="0"/>
        </w:rPr>
        <w:tab/>
        <w:t>YES / NO (delete which is not applicable)</w:t>
      </w:r>
    </w:p>
    <w:p w14:paraId="67DBBF3B" w14:textId="75FFF397" w:rsidR="0003452D" w:rsidRDefault="0003452D" w:rsidP="0003452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rPr>
      </w:pPr>
      <w:r w:rsidRPr="00BB3EC5">
        <w:rPr>
          <w:rFonts w:ascii="Arial" w:hAnsi="Arial" w:cs="Arial"/>
          <w:snapToGrid w:val="0"/>
        </w:rPr>
        <w:lastRenderedPageBreak/>
        <w:tab/>
      </w:r>
      <w:r w:rsidRPr="00BB3EC5">
        <w:rPr>
          <w:rFonts w:ascii="Arial" w:hAnsi="Arial" w:cs="Arial"/>
          <w:snapToGrid w:val="0"/>
        </w:rPr>
        <w:tab/>
      </w:r>
    </w:p>
    <w:p w14:paraId="7730E043" w14:textId="69E22960" w:rsidR="00BB3EC5" w:rsidRDefault="00BB3EC5" w:rsidP="0003452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rPr>
      </w:pPr>
    </w:p>
    <w:p w14:paraId="245A34BF" w14:textId="616C723F" w:rsidR="00BB3EC5" w:rsidRDefault="00BB3EC5" w:rsidP="0003452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rPr>
      </w:pPr>
    </w:p>
    <w:p w14:paraId="1867D7F2" w14:textId="77777777" w:rsidR="00BB3EC5" w:rsidRPr="00BB3EC5" w:rsidRDefault="00BB3EC5" w:rsidP="0003452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rPr>
      </w:pPr>
    </w:p>
    <w:p w14:paraId="744425F4" w14:textId="77777777" w:rsidR="0003452D" w:rsidRPr="00BB3EC5" w:rsidRDefault="0003452D" w:rsidP="0003452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rPr>
      </w:pPr>
      <w:r w:rsidRPr="00BB3EC5">
        <w:rPr>
          <w:rFonts w:ascii="Arial" w:hAnsi="Arial" w:cs="Arial"/>
          <w:b/>
          <w:snapToGrid w:val="0"/>
        </w:rPr>
        <w:t>9</w:t>
      </w:r>
      <w:r w:rsidRPr="00BB3EC5">
        <w:rPr>
          <w:rFonts w:ascii="Arial" w:hAnsi="Arial" w:cs="Arial"/>
          <w:snapToGrid w:val="0"/>
        </w:rPr>
        <w:tab/>
      </w:r>
      <w:r w:rsidRPr="00BB3EC5">
        <w:rPr>
          <w:rFonts w:ascii="Arial" w:hAnsi="Arial" w:cs="Arial"/>
          <w:b/>
          <w:snapToGrid w:val="0"/>
        </w:rPr>
        <w:t>DECLARATION WITH REGARD TO COMPANY/FIRM</w:t>
      </w:r>
    </w:p>
    <w:p w14:paraId="7570F494"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60" w:lineRule="auto"/>
        <w:ind w:left="900" w:hanging="900"/>
        <w:jc w:val="both"/>
        <w:rPr>
          <w:rFonts w:ascii="Arial" w:hAnsi="Arial" w:cs="Arial"/>
          <w:snapToGrid w:val="0"/>
        </w:rPr>
      </w:pPr>
      <w:r w:rsidRPr="00BB3EC5">
        <w:rPr>
          <w:rFonts w:ascii="Arial" w:hAnsi="Arial" w:cs="Arial"/>
          <w:snapToGrid w:val="0"/>
        </w:rPr>
        <w:t>9.1</w:t>
      </w:r>
      <w:r w:rsidRPr="00BB3EC5">
        <w:rPr>
          <w:rFonts w:ascii="Arial" w:hAnsi="Arial" w:cs="Arial"/>
          <w:snapToGrid w:val="0"/>
        </w:rPr>
        <w:tab/>
        <w:t>Name of company/firm</w:t>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t>:</w:t>
      </w:r>
    </w:p>
    <w:p w14:paraId="0963C42F"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60" w:lineRule="auto"/>
        <w:ind w:left="900" w:hanging="900"/>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p>
    <w:p w14:paraId="536A00A3"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60" w:lineRule="auto"/>
        <w:ind w:left="900" w:hanging="900"/>
        <w:jc w:val="both"/>
        <w:rPr>
          <w:rFonts w:ascii="Arial" w:hAnsi="Arial" w:cs="Arial"/>
          <w:snapToGrid w:val="0"/>
        </w:rPr>
      </w:pPr>
      <w:r w:rsidRPr="00BB3EC5">
        <w:rPr>
          <w:rFonts w:ascii="Arial" w:hAnsi="Arial" w:cs="Arial"/>
          <w:snapToGrid w:val="0"/>
        </w:rPr>
        <w:t>9.2</w:t>
      </w:r>
      <w:r w:rsidRPr="00BB3EC5">
        <w:rPr>
          <w:rFonts w:ascii="Arial" w:hAnsi="Arial" w:cs="Arial"/>
          <w:snapToGrid w:val="0"/>
        </w:rPr>
        <w:tab/>
        <w:t>VAT registration number</w:t>
      </w:r>
      <w:r w:rsidRPr="00BB3EC5">
        <w:rPr>
          <w:rFonts w:ascii="Arial" w:hAnsi="Arial" w:cs="Arial"/>
          <w:snapToGrid w:val="0"/>
        </w:rPr>
        <w:tab/>
      </w:r>
      <w:r w:rsidRPr="00BB3EC5">
        <w:rPr>
          <w:rFonts w:ascii="Arial" w:hAnsi="Arial" w:cs="Arial"/>
          <w:snapToGrid w:val="0"/>
        </w:rPr>
        <w:tab/>
        <w:t>:</w:t>
      </w:r>
      <w:r w:rsidRPr="00BB3EC5">
        <w:rPr>
          <w:rFonts w:ascii="Arial" w:hAnsi="Arial" w:cs="Arial"/>
          <w:snapToGrid w:val="0"/>
        </w:rPr>
        <w:tab/>
      </w:r>
    </w:p>
    <w:p w14:paraId="24A74495"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60" w:lineRule="auto"/>
        <w:ind w:left="900" w:hanging="900"/>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p>
    <w:p w14:paraId="3FFEDA07"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t>9.3</w:t>
      </w:r>
      <w:r w:rsidRPr="00BB3EC5">
        <w:rPr>
          <w:rFonts w:ascii="Arial" w:hAnsi="Arial" w:cs="Arial"/>
          <w:snapToGrid w:val="0"/>
        </w:rPr>
        <w:tab/>
        <w:t>Company registration number</w:t>
      </w:r>
      <w:r w:rsidRPr="00BB3EC5">
        <w:rPr>
          <w:rFonts w:ascii="Arial" w:hAnsi="Arial" w:cs="Arial"/>
          <w:snapToGrid w:val="0"/>
        </w:rPr>
        <w:tab/>
      </w:r>
      <w:r w:rsidRPr="00BB3EC5">
        <w:rPr>
          <w:rFonts w:ascii="Arial" w:hAnsi="Arial" w:cs="Arial"/>
          <w:snapToGrid w:val="0"/>
        </w:rPr>
        <w:tab/>
        <w:t>…………………………………………………………………….</w:t>
      </w:r>
      <w:r w:rsidRPr="00BB3EC5">
        <w:rPr>
          <w:rFonts w:ascii="Arial" w:hAnsi="Arial" w:cs="Arial"/>
          <w:snapToGrid w:val="0"/>
        </w:rPr>
        <w:tab/>
      </w:r>
    </w:p>
    <w:p w14:paraId="2EFF067A"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tab/>
        <w:t>:</w:t>
      </w:r>
      <w:r w:rsidRPr="00BB3EC5">
        <w:rPr>
          <w:rFonts w:ascii="Arial" w:hAnsi="Arial" w:cs="Arial"/>
          <w:snapToGrid w:val="0"/>
        </w:rPr>
        <w:tab/>
      </w:r>
      <w:r w:rsidRPr="00BB3EC5">
        <w:rPr>
          <w:rFonts w:ascii="Arial" w:hAnsi="Arial" w:cs="Arial"/>
          <w:snapToGrid w:val="0"/>
        </w:rPr>
        <w:tab/>
      </w:r>
    </w:p>
    <w:p w14:paraId="08A83830"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t>9.4</w:t>
      </w:r>
      <w:r w:rsidRPr="00BB3EC5">
        <w:rPr>
          <w:rFonts w:ascii="Arial" w:hAnsi="Arial" w:cs="Arial"/>
          <w:b/>
          <w:snapToGrid w:val="0"/>
        </w:rPr>
        <w:tab/>
      </w:r>
      <w:r w:rsidRPr="00BB3EC5">
        <w:rPr>
          <w:rFonts w:ascii="Arial" w:hAnsi="Arial" w:cs="Arial"/>
          <w:snapToGrid w:val="0"/>
        </w:rPr>
        <w:t>TYPE OF COMPANY/ FIRM</w:t>
      </w:r>
    </w:p>
    <w:p w14:paraId="38802FF4"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p>
    <w:p w14:paraId="28BC650E"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Partnership/Joint Venture / Consortium</w:t>
      </w:r>
    </w:p>
    <w:p w14:paraId="5E7D9384"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One person business/sole propriety</w:t>
      </w:r>
    </w:p>
    <w:p w14:paraId="12910918"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Close corporation</w:t>
      </w:r>
    </w:p>
    <w:p w14:paraId="6116A4E6"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Company</w:t>
      </w:r>
    </w:p>
    <w:p w14:paraId="3CC0FAD3"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(Pty) Limited</w:t>
      </w:r>
    </w:p>
    <w:p w14:paraId="52634060"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mallCaps/>
          <w:snapToGrid w:val="0"/>
        </w:rPr>
        <w:t>[Tick applicable box]</w:t>
      </w:r>
    </w:p>
    <w:p w14:paraId="44A986E8"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p>
    <w:p w14:paraId="36A93891"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jc w:val="both"/>
        <w:rPr>
          <w:rFonts w:ascii="Arial" w:hAnsi="Arial" w:cs="Arial"/>
          <w:snapToGrid w:val="0"/>
        </w:rPr>
      </w:pPr>
      <w:r w:rsidRPr="00BB3EC5">
        <w:rPr>
          <w:rFonts w:ascii="Arial" w:hAnsi="Arial" w:cs="Arial"/>
          <w:snapToGrid w:val="0"/>
        </w:rPr>
        <w:t>9.5</w:t>
      </w:r>
      <w:r w:rsidRPr="00BB3EC5">
        <w:rPr>
          <w:rFonts w:ascii="Arial" w:hAnsi="Arial" w:cs="Arial"/>
          <w:snapToGrid w:val="0"/>
        </w:rPr>
        <w:tab/>
        <w:t>DESCRIBE PRINCIPAL BUSINESS ACTIVITIES</w:t>
      </w:r>
    </w:p>
    <w:p w14:paraId="14EBD4B1" w14:textId="77777777" w:rsidR="0003452D" w:rsidRPr="00BB3EC5" w:rsidRDefault="0003452D" w:rsidP="0003452D">
      <w:pPr>
        <w:widowControl w:val="0"/>
        <w:tabs>
          <w:tab w:val="left" w:pos="900"/>
          <w:tab w:val="right" w:leader="dot" w:pos="9025"/>
        </w:tabs>
        <w:spacing w:line="360" w:lineRule="auto"/>
        <w:ind w:left="900" w:hanging="900"/>
        <w:jc w:val="both"/>
        <w:rPr>
          <w:rFonts w:ascii="Arial" w:hAnsi="Arial" w:cs="Arial"/>
          <w:snapToGrid w:val="0"/>
        </w:rPr>
      </w:pPr>
      <w:r w:rsidRPr="00BB3EC5">
        <w:rPr>
          <w:rFonts w:ascii="Arial" w:hAnsi="Arial" w:cs="Arial"/>
          <w:snapToGrid w:val="0"/>
        </w:rPr>
        <w:lastRenderedPageBreak/>
        <w:t>…………..</w:t>
      </w:r>
      <w:r w:rsidRPr="00BB3EC5">
        <w:rPr>
          <w:rFonts w:ascii="Arial" w:hAnsi="Arial" w:cs="Arial"/>
          <w:snapToGrid w:val="0"/>
        </w:rPr>
        <w:tab/>
      </w:r>
      <w:r w:rsidRPr="00BB3EC5">
        <w:rPr>
          <w:rFonts w:ascii="Arial" w:hAnsi="Arial" w:cs="Arial"/>
          <w:snapToGrid w:val="0"/>
        </w:rPr>
        <w:tab/>
      </w:r>
    </w:p>
    <w:p w14:paraId="364B3EC0" w14:textId="77777777" w:rsidR="0003452D" w:rsidRPr="00BB3EC5" w:rsidRDefault="0003452D" w:rsidP="0003452D">
      <w:pPr>
        <w:widowControl w:val="0"/>
        <w:tabs>
          <w:tab w:val="left" w:pos="900"/>
          <w:tab w:val="right" w:leader="dot" w:pos="9025"/>
        </w:tabs>
        <w:spacing w:line="360" w:lineRule="auto"/>
        <w:ind w:left="900" w:hanging="900"/>
        <w:jc w:val="both"/>
        <w:rPr>
          <w:rFonts w:ascii="Arial" w:hAnsi="Arial" w:cs="Arial"/>
          <w:snapToGrid w:val="0"/>
        </w:rPr>
      </w:pPr>
      <w:r w:rsidRPr="00BB3EC5">
        <w:rPr>
          <w:rFonts w:ascii="Arial" w:hAnsi="Arial" w:cs="Arial"/>
          <w:snapToGrid w:val="0"/>
        </w:rPr>
        <w:t>………………</w:t>
      </w:r>
      <w:r w:rsidRPr="00BB3EC5">
        <w:rPr>
          <w:rFonts w:ascii="Arial" w:hAnsi="Arial" w:cs="Arial"/>
          <w:snapToGrid w:val="0"/>
        </w:rPr>
        <w:tab/>
      </w:r>
      <w:r w:rsidRPr="00BB3EC5">
        <w:rPr>
          <w:rFonts w:ascii="Arial" w:hAnsi="Arial" w:cs="Arial"/>
          <w:snapToGrid w:val="0"/>
        </w:rPr>
        <w:tab/>
      </w:r>
    </w:p>
    <w:p w14:paraId="7FB32B48" w14:textId="5B2DEE42" w:rsidR="0003452D"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p>
    <w:p w14:paraId="0C1A341E" w14:textId="34BBC611" w:rsidR="00BB3EC5" w:rsidRDefault="00BB3EC5"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p>
    <w:p w14:paraId="22AA416F" w14:textId="77777777" w:rsidR="00BB3EC5" w:rsidRPr="00BB3EC5" w:rsidRDefault="00BB3EC5"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p>
    <w:p w14:paraId="179059B4"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t>9.6</w:t>
      </w:r>
      <w:r w:rsidRPr="00BB3EC5">
        <w:rPr>
          <w:rFonts w:ascii="Arial" w:hAnsi="Arial" w:cs="Arial"/>
          <w:snapToGrid w:val="0"/>
        </w:rPr>
        <w:tab/>
        <w:t>COMPANY CLASSIFICATION</w:t>
      </w:r>
    </w:p>
    <w:p w14:paraId="17CDFB47"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Manufacturer</w:t>
      </w:r>
    </w:p>
    <w:p w14:paraId="542D7EB3"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Supplier</w:t>
      </w:r>
    </w:p>
    <w:p w14:paraId="706283CC"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Professional service provider</w:t>
      </w:r>
    </w:p>
    <w:p w14:paraId="0E672319"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napToGrid w:val="0"/>
        </w:rPr>
        <w:sym w:font="Symbol" w:char="F07F"/>
      </w:r>
      <w:r w:rsidRPr="00BB3EC5">
        <w:rPr>
          <w:rFonts w:ascii="Arial" w:hAnsi="Arial" w:cs="Arial"/>
          <w:snapToGrid w:val="0"/>
        </w:rPr>
        <w:tab/>
        <w:t>Other service providers, e.g. transporter, etc.</w:t>
      </w:r>
    </w:p>
    <w:p w14:paraId="25BA1E78" w14:textId="77777777" w:rsidR="0003452D" w:rsidRPr="00BB3EC5" w:rsidRDefault="0003452D" w:rsidP="000345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900"/>
        <w:jc w:val="both"/>
        <w:rPr>
          <w:rFonts w:ascii="Arial" w:hAnsi="Arial" w:cs="Arial"/>
          <w:snapToGrid w:val="0"/>
        </w:rPr>
      </w:pPr>
      <w:r w:rsidRPr="00BB3EC5">
        <w:rPr>
          <w:rFonts w:ascii="Arial" w:hAnsi="Arial" w:cs="Arial"/>
          <w:smallCaps/>
          <w:snapToGrid w:val="0"/>
        </w:rPr>
        <w:tab/>
        <w:t>[Tick applicable box]</w:t>
      </w:r>
    </w:p>
    <w:p w14:paraId="702FB7C2" w14:textId="77777777" w:rsidR="0003452D" w:rsidRPr="00BB3EC5" w:rsidRDefault="0003452D" w:rsidP="0003452D">
      <w:pPr>
        <w:widowControl w:val="0"/>
        <w:tabs>
          <w:tab w:val="left" w:pos="-720"/>
          <w:tab w:val="left" w:pos="0"/>
          <w:tab w:val="left" w:pos="691"/>
          <w:tab w:val="left" w:pos="900"/>
          <w:tab w:val="right" w:leader="dot" w:pos="9025"/>
        </w:tabs>
        <w:spacing w:line="360" w:lineRule="auto"/>
        <w:ind w:left="900" w:hanging="900"/>
        <w:jc w:val="both"/>
        <w:rPr>
          <w:rFonts w:ascii="Arial" w:hAnsi="Arial" w:cs="Arial"/>
          <w:snapToGrid w:val="0"/>
        </w:rPr>
      </w:pPr>
      <w:r w:rsidRPr="00BB3EC5">
        <w:rPr>
          <w:rFonts w:ascii="Arial" w:hAnsi="Arial" w:cs="Arial"/>
          <w:snapToGrid w:val="0"/>
        </w:rPr>
        <w:t>9.7</w:t>
      </w:r>
      <w:r w:rsidRPr="00BB3EC5">
        <w:rPr>
          <w:rFonts w:ascii="Arial" w:hAnsi="Arial" w:cs="Arial"/>
          <w:snapToGrid w:val="0"/>
        </w:rPr>
        <w:tab/>
        <w:t>Total number of years the company/firm has been in business? ……………………………………</w:t>
      </w:r>
    </w:p>
    <w:p w14:paraId="71A98955" w14:textId="77777777" w:rsidR="0003452D" w:rsidRPr="00BB3EC5" w:rsidRDefault="0003452D" w:rsidP="0003452D">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line="360" w:lineRule="auto"/>
        <w:ind w:left="709" w:right="745" w:hanging="709"/>
        <w:jc w:val="both"/>
        <w:rPr>
          <w:rFonts w:ascii="Arial" w:hAnsi="Arial" w:cs="Arial"/>
          <w:snapToGrid w:val="0"/>
        </w:rPr>
      </w:pPr>
      <w:r w:rsidRPr="00BB3EC5">
        <w:rPr>
          <w:rFonts w:ascii="Arial" w:hAnsi="Arial" w:cs="Arial"/>
          <w:snapToGrid w:val="0"/>
        </w:rPr>
        <w:t>9.8</w:t>
      </w:r>
      <w:r w:rsidRPr="00BB3EC5">
        <w:rPr>
          <w:rFonts w:ascii="Arial" w:hAnsi="Arial" w:cs="Arial"/>
          <w:snapToGrid w:val="0"/>
          <w:color w:val="000080"/>
        </w:rPr>
        <w:tab/>
      </w:r>
      <w:r w:rsidRPr="00BB3EC5">
        <w:rPr>
          <w:rFonts w:ascii="Arial" w:hAnsi="Arial" w:cs="Arial"/>
          <w:snapToGrid w:val="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10066576" w14:textId="77777777" w:rsidR="0003452D" w:rsidRPr="00BB3EC5" w:rsidRDefault="0003452D" w:rsidP="0003452D">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1620" w:right="745" w:hanging="1620"/>
        <w:jc w:val="both"/>
        <w:rPr>
          <w:rFonts w:ascii="Arial" w:hAnsi="Arial" w:cs="Arial"/>
          <w:snapToGrid w:val="0"/>
        </w:rPr>
      </w:pPr>
      <w:r w:rsidRPr="00BB3EC5">
        <w:rPr>
          <w:rFonts w:ascii="Arial" w:hAnsi="Arial" w:cs="Arial"/>
          <w:snapToGrid w:val="0"/>
        </w:rPr>
        <w:tab/>
        <w:t>(i)</w:t>
      </w:r>
      <w:r w:rsidRPr="00BB3EC5">
        <w:rPr>
          <w:rFonts w:ascii="Arial" w:hAnsi="Arial" w:cs="Arial"/>
          <w:snapToGrid w:val="0"/>
        </w:rPr>
        <w:tab/>
        <w:t>The information furnished is true and correct;</w:t>
      </w:r>
    </w:p>
    <w:p w14:paraId="606F22C7" w14:textId="77777777" w:rsidR="0003452D" w:rsidRPr="00BB3EC5" w:rsidRDefault="0003452D" w:rsidP="0003452D">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1620" w:right="745" w:hanging="1620"/>
        <w:jc w:val="both"/>
        <w:rPr>
          <w:rFonts w:ascii="Arial" w:hAnsi="Arial" w:cs="Arial"/>
          <w:snapToGrid w:val="0"/>
        </w:rPr>
      </w:pPr>
      <w:r w:rsidRPr="00BB3EC5">
        <w:rPr>
          <w:rFonts w:ascii="Arial" w:hAnsi="Arial" w:cs="Arial"/>
          <w:snapToGrid w:val="0"/>
        </w:rPr>
        <w:tab/>
        <w:t>(ii)</w:t>
      </w:r>
      <w:r w:rsidRPr="00BB3EC5">
        <w:rPr>
          <w:rFonts w:ascii="Arial" w:hAnsi="Arial" w:cs="Arial"/>
          <w:snapToGrid w:val="0"/>
        </w:rPr>
        <w:tab/>
        <w:t>The preference points claimed are in accordance with the General Conditions as indicated in paragraph 1 of this form.</w:t>
      </w:r>
    </w:p>
    <w:p w14:paraId="22960E00" w14:textId="77777777" w:rsidR="0003452D" w:rsidRPr="00BB3EC5" w:rsidRDefault="0003452D" w:rsidP="0003452D">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1620" w:right="745" w:hanging="1620"/>
        <w:jc w:val="both"/>
        <w:rPr>
          <w:rFonts w:ascii="Arial" w:hAnsi="Arial" w:cs="Arial"/>
          <w:snapToGrid w:val="0"/>
        </w:rPr>
      </w:pPr>
      <w:r w:rsidRPr="00BB3EC5">
        <w:rPr>
          <w:rFonts w:ascii="Arial" w:hAnsi="Arial" w:cs="Arial"/>
          <w:snapToGrid w:val="0"/>
        </w:rPr>
        <w:tab/>
        <w:t>(iii)</w:t>
      </w:r>
      <w:r w:rsidRPr="00BB3EC5">
        <w:rPr>
          <w:rFonts w:ascii="Arial" w:hAnsi="Arial" w:cs="Arial"/>
          <w:snapToGrid w:val="0"/>
        </w:rPr>
        <w:tab/>
        <w:t xml:space="preserve">In the event of a contract being awarded as a result of points claimed as shown in paragraph 7, the contractor may be required to furnish documentary proof to the satisfaction of the purchaser that the claims are correct; </w:t>
      </w:r>
    </w:p>
    <w:p w14:paraId="71A3EA71" w14:textId="77777777" w:rsidR="0003452D" w:rsidRPr="00BB3EC5" w:rsidRDefault="0003452D" w:rsidP="0003452D">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1620" w:right="745" w:hanging="1620"/>
        <w:jc w:val="both"/>
        <w:rPr>
          <w:rFonts w:ascii="Arial" w:hAnsi="Arial" w:cs="Arial"/>
          <w:snapToGrid w:val="0"/>
        </w:rPr>
      </w:pPr>
      <w:r w:rsidRPr="00BB3EC5">
        <w:rPr>
          <w:rFonts w:ascii="Arial" w:hAnsi="Arial" w:cs="Arial"/>
          <w:snapToGrid w:val="0"/>
        </w:rPr>
        <w:tab/>
        <w:t>(iv)</w:t>
      </w:r>
      <w:r w:rsidRPr="00BB3EC5">
        <w:rPr>
          <w:rFonts w:ascii="Arial" w:hAnsi="Arial" w:cs="Arial"/>
          <w:snapToGrid w:val="0"/>
        </w:rPr>
        <w:tab/>
        <w:t>If the B-BBEE status level of contribution has been claimed or obtained on a fraudulent basis or any of the conditions of contract have not been fulfilled, the purchaser may, in addition to any other remedy it may have –</w:t>
      </w:r>
    </w:p>
    <w:p w14:paraId="3865E617" w14:textId="77777777" w:rsidR="0003452D" w:rsidRPr="00BB3EC5" w:rsidRDefault="0003452D" w:rsidP="007F6F2A">
      <w:pPr>
        <w:widowControl w:val="0"/>
        <w:numPr>
          <w:ilvl w:val="0"/>
          <w:numId w:val="256"/>
        </w:num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right="745"/>
        <w:jc w:val="both"/>
        <w:rPr>
          <w:rFonts w:ascii="Arial" w:hAnsi="Arial" w:cs="Arial"/>
          <w:snapToGrid w:val="0"/>
        </w:rPr>
      </w:pPr>
      <w:r w:rsidRPr="00BB3EC5">
        <w:rPr>
          <w:rFonts w:ascii="Arial" w:hAnsi="Arial" w:cs="Arial"/>
          <w:snapToGrid w:val="0"/>
        </w:rPr>
        <w:lastRenderedPageBreak/>
        <w:t>disqualify the person from the bidding process;</w:t>
      </w:r>
    </w:p>
    <w:p w14:paraId="3838CFB5" w14:textId="77777777" w:rsidR="0003452D" w:rsidRPr="00BB3EC5" w:rsidRDefault="0003452D" w:rsidP="0003452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2340" w:right="745" w:hanging="2340"/>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t>(b)</w:t>
      </w:r>
      <w:r w:rsidRPr="00BB3EC5">
        <w:rPr>
          <w:rFonts w:ascii="Arial" w:hAnsi="Arial" w:cs="Arial"/>
          <w:snapToGrid w:val="0"/>
        </w:rPr>
        <w:tab/>
        <w:t>recover costs, losses or damages it has incurred or suffered as a result of that person’s conduct;</w:t>
      </w:r>
    </w:p>
    <w:p w14:paraId="768513F0" w14:textId="77777777" w:rsidR="0003452D" w:rsidRPr="00BB3EC5" w:rsidRDefault="0003452D" w:rsidP="0003452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2340" w:right="745" w:hanging="2340"/>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t>(c)</w:t>
      </w:r>
      <w:r w:rsidRPr="00BB3EC5">
        <w:rPr>
          <w:rFonts w:ascii="Arial" w:hAnsi="Arial" w:cs="Arial"/>
          <w:snapToGrid w:val="0"/>
        </w:rPr>
        <w:tab/>
        <w:t>cancel the contract and claim any damages which it has suffered as a result of having to make less favourable arrangements due to such cancellation;</w:t>
      </w:r>
    </w:p>
    <w:p w14:paraId="6A5ADF70" w14:textId="77777777" w:rsidR="0003452D" w:rsidRPr="00BB3EC5" w:rsidRDefault="0003452D" w:rsidP="007F6F2A">
      <w:pPr>
        <w:widowControl w:val="0"/>
        <w:numPr>
          <w:ilvl w:val="0"/>
          <w:numId w:val="255"/>
        </w:numPr>
        <w:tabs>
          <w:tab w:val="left" w:pos="-720"/>
          <w:tab w:val="left" w:pos="0"/>
          <w:tab w:val="left" w:pos="900"/>
          <w:tab w:val="left" w:pos="1710"/>
          <w:tab w:val="left" w:pos="2127"/>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left="2127" w:right="745" w:hanging="426"/>
        <w:jc w:val="both"/>
        <w:rPr>
          <w:rFonts w:ascii="Arial" w:hAnsi="Arial" w:cs="Arial"/>
          <w:snapToGrid w:val="0"/>
        </w:rPr>
      </w:pPr>
      <w:r w:rsidRPr="00BB3EC5">
        <w:rPr>
          <w:rFonts w:ascii="Arial" w:hAnsi="Arial" w:cs="Arial"/>
          <w:snapToGrid w:val="0"/>
        </w:rPr>
        <w:t xml:space="preserve"> 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14:paraId="3B3AB244" w14:textId="77777777" w:rsidR="0003452D" w:rsidRPr="00BB3EC5" w:rsidRDefault="0003452D" w:rsidP="0003452D">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1701" w:right="745"/>
        <w:jc w:val="both"/>
        <w:rPr>
          <w:rFonts w:ascii="Arial" w:hAnsi="Arial" w:cs="Arial"/>
          <w:snapToGrid w:val="0"/>
        </w:rPr>
      </w:pPr>
    </w:p>
    <w:p w14:paraId="55D5A7BA" w14:textId="77777777" w:rsidR="0003452D" w:rsidRPr="00BB3EC5" w:rsidRDefault="0003452D" w:rsidP="007F6F2A">
      <w:pPr>
        <w:widowControl w:val="0"/>
        <w:numPr>
          <w:ilvl w:val="0"/>
          <w:numId w:val="255"/>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left="2268" w:right="745" w:hanging="567"/>
        <w:jc w:val="both"/>
        <w:rPr>
          <w:rFonts w:ascii="Arial" w:hAnsi="Arial" w:cs="Arial"/>
          <w:snapToGrid w:val="0"/>
        </w:rPr>
      </w:pPr>
      <w:r w:rsidRPr="00BB3EC5">
        <w:rPr>
          <w:rFonts w:ascii="Arial" w:hAnsi="Arial" w:cs="Arial"/>
          <w:snapToGrid w:val="0"/>
        </w:rPr>
        <w:t>forward the matter for criminal prosecution</w:t>
      </w:r>
    </w:p>
    <w:p w14:paraId="00908049" w14:textId="77777777" w:rsidR="0003452D" w:rsidRPr="00BB3EC5" w:rsidRDefault="0003452D" w:rsidP="0003452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right="745"/>
        <w:jc w:val="both"/>
        <w:rPr>
          <w:rFonts w:ascii="Arial" w:hAnsi="Arial" w:cs="Arial"/>
          <w:b/>
          <w:snapToGrid w:val="0"/>
        </w:rPr>
      </w:pPr>
    </w:p>
    <w:p w14:paraId="429631B5" w14:textId="51512CC1" w:rsidR="0003452D" w:rsidRPr="00BB3EC5" w:rsidRDefault="0003452D" w:rsidP="0003452D">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jc w:val="both"/>
        <w:rPr>
          <w:rFonts w:ascii="Arial" w:hAnsi="Arial" w:cs="Arial"/>
          <w:snapToGrid w:val="0"/>
        </w:rPr>
      </w:pPr>
      <w:r w:rsidRPr="00BB3EC5">
        <w:rPr>
          <w:rFonts w:ascii="Arial" w:hAnsi="Arial" w:cs="Arial"/>
          <w:b/>
          <w:snapToGrid w:val="0"/>
        </w:rPr>
        <w:t>WITNESSES:</w:t>
      </w:r>
      <w:r w:rsidRPr="00BB3EC5">
        <w:rPr>
          <w:rFonts w:ascii="Arial" w:hAnsi="Arial" w:cs="Arial"/>
          <w:noProof/>
        </w:rPr>
        <mc:AlternateContent>
          <mc:Choice Requires="wps">
            <w:drawing>
              <wp:anchor distT="0" distB="0" distL="114300" distR="114300" simplePos="0" relativeHeight="251675136" behindDoc="1" locked="0" layoutInCell="0" allowOverlap="1" wp14:anchorId="0738FADE" wp14:editId="082D6A3C">
                <wp:simplePos x="0" y="0"/>
                <wp:positionH relativeFrom="column">
                  <wp:posOffset>3383280</wp:posOffset>
                </wp:positionH>
                <wp:positionV relativeFrom="paragraph">
                  <wp:posOffset>48895</wp:posOffset>
                </wp:positionV>
                <wp:extent cx="3017520" cy="1097280"/>
                <wp:effectExtent l="7620" t="10795" r="13335" b="63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1237C" id="Rectangle 11" o:spid="_x0000_s1026" style="position:absolute;margin-left:266.4pt;margin-top:3.85pt;width:237.6pt;height:86.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" o:allowincell="f"/>
            </w:pict>
          </mc:Fallback>
        </mc:AlternateContent>
      </w:r>
    </w:p>
    <w:p w14:paraId="16FDC7A5"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p>
    <w:p w14:paraId="20E0D08C" w14:textId="77777777" w:rsidR="0003452D" w:rsidRPr="00BB3EC5" w:rsidRDefault="0003452D" w:rsidP="007F6F2A">
      <w:pPr>
        <w:widowControl w:val="0"/>
        <w:numPr>
          <w:ilvl w:val="0"/>
          <w:numId w:val="254"/>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360" w:lineRule="auto"/>
        <w:ind w:right="745"/>
        <w:jc w:val="both"/>
        <w:rPr>
          <w:rFonts w:ascii="Arial" w:hAnsi="Arial" w:cs="Arial"/>
          <w:snapToGrid w:val="0"/>
        </w:rPr>
      </w:pPr>
      <w:r w:rsidRPr="00BB3EC5">
        <w:rPr>
          <w:rFonts w:ascii="Arial" w:hAnsi="Arial" w:cs="Arial"/>
          <w:snapToGrid w:val="0"/>
        </w:rPr>
        <w:t>………………………………………</w:t>
      </w:r>
      <w:r w:rsidRPr="00BB3EC5">
        <w:rPr>
          <w:rFonts w:ascii="Arial" w:hAnsi="Arial" w:cs="Arial"/>
          <w:snapToGrid w:val="0"/>
        </w:rPr>
        <w:tab/>
      </w:r>
      <w:r w:rsidRPr="00BB3EC5">
        <w:rPr>
          <w:rFonts w:ascii="Arial" w:hAnsi="Arial" w:cs="Arial"/>
          <w:snapToGrid w:val="0"/>
        </w:rPr>
        <w:tab/>
      </w:r>
    </w:p>
    <w:p w14:paraId="6BAD48E6"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t>…</w:t>
      </w:r>
      <w:r w:rsidRPr="00BB3EC5">
        <w:rPr>
          <w:rFonts w:ascii="Arial" w:hAnsi="Arial" w:cs="Arial"/>
          <w:snapToGrid w:val="0"/>
        </w:rPr>
        <w:tab/>
      </w:r>
    </w:p>
    <w:p w14:paraId="71D288AD"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p>
    <w:p w14:paraId="34D24F0F"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p>
    <w:p w14:paraId="032FAFD2"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SIGNATURE(S) OF BIDDER(S)</w:t>
      </w:r>
    </w:p>
    <w:p w14:paraId="5778B5B3" w14:textId="77777777" w:rsidR="0003452D" w:rsidRPr="00BB3EC5" w:rsidRDefault="0003452D" w:rsidP="007F6F2A">
      <w:pPr>
        <w:widowControl w:val="0"/>
        <w:numPr>
          <w:ilvl w:val="0"/>
          <w:numId w:val="207"/>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360" w:lineRule="auto"/>
        <w:ind w:right="745"/>
        <w:jc w:val="both"/>
        <w:rPr>
          <w:rFonts w:ascii="Arial" w:hAnsi="Arial" w:cs="Arial"/>
          <w:snapToGrid w:val="0"/>
        </w:rPr>
      </w:pPr>
      <w:r w:rsidRPr="00BB3EC5">
        <w:rPr>
          <w:rFonts w:ascii="Arial" w:hAnsi="Arial" w:cs="Arial"/>
          <w:snapToGrid w:val="0"/>
        </w:rPr>
        <w:t>………………………………………</w:t>
      </w:r>
    </w:p>
    <w:p w14:paraId="4CDF6686"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DATE:………………………………..</w:t>
      </w:r>
    </w:p>
    <w:p w14:paraId="316D1300" w14:textId="77777777" w:rsidR="0003452D" w:rsidRPr="00BB3EC5"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ab/>
      </w:r>
      <w:r w:rsidRPr="00BB3EC5">
        <w:rPr>
          <w:rFonts w:ascii="Arial" w:hAnsi="Arial" w:cs="Arial"/>
          <w:snapToGrid w:val="0"/>
        </w:rPr>
        <w:tab/>
      </w:r>
      <w:r w:rsidRPr="00BB3EC5">
        <w:rPr>
          <w:rFonts w:ascii="Arial" w:hAnsi="Arial" w:cs="Arial"/>
          <w:snapToGrid w:val="0"/>
        </w:rPr>
        <w:tab/>
      </w:r>
    </w:p>
    <w:p w14:paraId="407EA531" w14:textId="437DC70D" w:rsidR="0003452D" w:rsidRDefault="0003452D"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r w:rsidRPr="00BB3EC5">
        <w:rPr>
          <w:rFonts w:ascii="Arial" w:hAnsi="Arial" w:cs="Arial"/>
          <w:snapToGrid w:val="0"/>
        </w:rPr>
        <w:t>ADDRESS:…………………………...………………………………</w:t>
      </w:r>
      <w:r w:rsidRPr="00BB3EC5">
        <w:rPr>
          <w:rFonts w:ascii="Arial" w:hAnsi="Arial" w:cs="Arial"/>
          <w:snapToGrid w:val="0"/>
        </w:rPr>
        <w:tab/>
      </w:r>
    </w:p>
    <w:p w14:paraId="4B4A257F" w14:textId="3CEF7639" w:rsidR="00BB3EC5" w:rsidRDefault="00BB3EC5" w:rsidP="0003452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rPr>
      </w:pPr>
    </w:p>
    <w:p w14:paraId="5D5AEBC3" w14:textId="683DC2B7" w:rsidR="006E364B" w:rsidRPr="001F1948" w:rsidRDefault="00D9664F" w:rsidP="001F1948">
      <w:pPr>
        <w:ind w:left="993" w:hanging="993"/>
        <w:rPr>
          <w:rFonts w:ascii="Arial" w:hAnsi="Arial" w:cs="Arial"/>
          <w:b/>
          <w:sz w:val="28"/>
          <w:szCs w:val="28"/>
        </w:rPr>
      </w:pPr>
      <w:r w:rsidRPr="001F1948">
        <w:rPr>
          <w:rFonts w:ascii="Arial" w:hAnsi="Arial" w:cs="Arial"/>
          <w:b/>
          <w:sz w:val="28"/>
          <w:szCs w:val="28"/>
        </w:rPr>
        <w:lastRenderedPageBreak/>
        <w:t>T2.1.2</w:t>
      </w:r>
      <w:r w:rsidR="00A17B53">
        <w:rPr>
          <w:rFonts w:ascii="Arial" w:hAnsi="Arial" w:cs="Arial"/>
          <w:b/>
          <w:sz w:val="28"/>
          <w:szCs w:val="28"/>
        </w:rPr>
        <w:t xml:space="preserve">3 </w:t>
      </w:r>
      <w:r w:rsidR="006E364B" w:rsidRPr="001F1948">
        <w:rPr>
          <w:rFonts w:ascii="Arial" w:hAnsi="Arial" w:cs="Arial"/>
          <w:b/>
          <w:sz w:val="28"/>
          <w:szCs w:val="28"/>
        </w:rPr>
        <w:tab/>
      </w:r>
      <w:r w:rsidR="001F1948" w:rsidRPr="001F1948">
        <w:rPr>
          <w:rFonts w:ascii="Arial" w:hAnsi="Arial" w:cs="Arial"/>
          <w:b/>
          <w:sz w:val="28"/>
          <w:szCs w:val="28"/>
        </w:rPr>
        <w:t xml:space="preserve">Declaration Certificate for Local Production and Content For Designated Sectors </w:t>
      </w:r>
      <w:r w:rsidR="001F1948">
        <w:rPr>
          <w:rFonts w:ascii="Arial" w:hAnsi="Arial" w:cs="Arial"/>
          <w:b/>
          <w:sz w:val="28"/>
          <w:szCs w:val="28"/>
        </w:rPr>
        <w:tab/>
      </w:r>
      <w:r w:rsidR="006E364B" w:rsidRPr="001F1948">
        <w:rPr>
          <w:rFonts w:ascii="Arial" w:hAnsi="Arial" w:cs="Arial"/>
          <w:b/>
          <w:sz w:val="28"/>
          <w:szCs w:val="28"/>
        </w:rPr>
        <w:tab/>
      </w:r>
      <w:r w:rsidR="006E364B" w:rsidRPr="001F1948">
        <w:rPr>
          <w:rFonts w:ascii="Arial" w:hAnsi="Arial" w:cs="Arial"/>
          <w:b/>
          <w:sz w:val="28"/>
          <w:szCs w:val="28"/>
        </w:rPr>
        <w:tab/>
      </w:r>
      <w:r w:rsidR="006E364B" w:rsidRPr="001F1948">
        <w:rPr>
          <w:rFonts w:ascii="Arial" w:hAnsi="Arial" w:cs="Arial"/>
          <w:b/>
          <w:sz w:val="28"/>
          <w:szCs w:val="28"/>
        </w:rPr>
        <w:tab/>
      </w:r>
      <w:r w:rsidR="006E364B" w:rsidRPr="001F1948">
        <w:rPr>
          <w:rFonts w:ascii="Arial" w:hAnsi="Arial" w:cs="Arial"/>
          <w:b/>
          <w:sz w:val="28"/>
          <w:szCs w:val="28"/>
        </w:rPr>
        <w:tab/>
      </w:r>
      <w:r w:rsidR="006E364B" w:rsidRPr="001F1948">
        <w:rPr>
          <w:rFonts w:ascii="Arial" w:hAnsi="Arial" w:cs="Arial"/>
          <w:b/>
          <w:sz w:val="28"/>
          <w:szCs w:val="28"/>
        </w:rPr>
        <w:tab/>
      </w:r>
      <w:r w:rsidR="006E364B" w:rsidRPr="001F1948">
        <w:rPr>
          <w:rFonts w:ascii="Arial" w:hAnsi="Arial" w:cs="Arial"/>
          <w:b/>
          <w:sz w:val="28"/>
          <w:szCs w:val="28"/>
        </w:rPr>
        <w:tab/>
      </w:r>
      <w:r w:rsidR="008178F0" w:rsidRPr="001F1948">
        <w:rPr>
          <w:rFonts w:ascii="Arial" w:hAnsi="Arial" w:cs="Arial"/>
          <w:b/>
          <w:sz w:val="28"/>
          <w:szCs w:val="28"/>
        </w:rPr>
        <w:t>S</w:t>
      </w:r>
      <w:r w:rsidR="006E364B" w:rsidRPr="001F1948">
        <w:rPr>
          <w:rFonts w:ascii="Arial" w:hAnsi="Arial" w:cs="Arial"/>
          <w:b/>
          <w:sz w:val="28"/>
          <w:szCs w:val="28"/>
        </w:rPr>
        <w:t>BD 6.2</w:t>
      </w:r>
    </w:p>
    <w:p w14:paraId="041383AA" w14:textId="77777777" w:rsidR="006E364B" w:rsidRPr="009317F6" w:rsidRDefault="006E364B" w:rsidP="006E364B">
      <w:pPr>
        <w:tabs>
          <w:tab w:val="left" w:pos="900"/>
          <w:tab w:val="left" w:pos="2880"/>
          <w:tab w:val="left" w:pos="5760"/>
          <w:tab w:val="left" w:pos="7920"/>
        </w:tabs>
        <w:outlineLvl w:val="0"/>
        <w:rPr>
          <w:rFonts w:ascii="Tahoma" w:hAnsi="Tahoma" w:cs="Tahoma"/>
          <w:b/>
        </w:rPr>
      </w:pPr>
      <w:r w:rsidRPr="009317F6">
        <w:rPr>
          <w:rFonts w:ascii="Arial" w:hAnsi="Arial"/>
          <w:color w:val="000080"/>
        </w:rPr>
        <w:tab/>
      </w:r>
      <w:r w:rsidRPr="009317F6">
        <w:rPr>
          <w:rFonts w:ascii="Arial" w:hAnsi="Arial"/>
          <w:color w:val="000080"/>
        </w:rPr>
        <w:tab/>
      </w:r>
    </w:p>
    <w:p w14:paraId="7BAED2D7" w14:textId="77777777" w:rsidR="006E364B" w:rsidRPr="00B83167" w:rsidRDefault="006E364B" w:rsidP="006E364B">
      <w:pPr>
        <w:jc w:val="both"/>
        <w:rPr>
          <w:rFonts w:ascii="Arial" w:hAnsi="Arial"/>
        </w:rPr>
      </w:pPr>
      <w:r w:rsidRPr="00B83167">
        <w:rPr>
          <w:rFonts w:ascii="Arial" w:hAnsi="Arial"/>
        </w:rPr>
        <w:t xml:space="preserve">This </w:t>
      </w:r>
      <w:r w:rsidR="00245259" w:rsidRPr="00D16D48">
        <w:rPr>
          <w:rFonts w:ascii="Arial" w:eastAsia="Calibri" w:hAnsi="Arial" w:cs="Arial"/>
          <w:sz w:val="21"/>
          <w:szCs w:val="21"/>
        </w:rPr>
        <w:t>Standard Bidding Document</w:t>
      </w:r>
      <w:r w:rsidR="00245259" w:rsidRPr="00391C3D">
        <w:rPr>
          <w:rFonts w:ascii="Arial" w:eastAsia="Calibri" w:hAnsi="Arial" w:cs="Arial"/>
          <w:sz w:val="20"/>
          <w:szCs w:val="20"/>
        </w:rPr>
        <w:t xml:space="preserve"> </w:t>
      </w:r>
      <w:r w:rsidRPr="00B83167">
        <w:rPr>
          <w:rFonts w:ascii="Arial" w:hAnsi="Arial"/>
        </w:rPr>
        <w:t>(</w:t>
      </w:r>
      <w:r w:rsidR="00245259">
        <w:rPr>
          <w:rFonts w:ascii="Arial" w:hAnsi="Arial"/>
        </w:rPr>
        <w:t>S</w:t>
      </w:r>
      <w:r w:rsidRPr="00B83167">
        <w:rPr>
          <w:rFonts w:ascii="Arial" w:hAnsi="Arial"/>
        </w:rPr>
        <w:t>BD) must form part of all bids invited. It contains general information and serves as a declaration form for local content (local production and local content are used interchangeably).</w:t>
      </w:r>
    </w:p>
    <w:p w14:paraId="7CDB8A3F" w14:textId="77777777" w:rsidR="006E364B" w:rsidRPr="00B83167" w:rsidRDefault="006E364B" w:rsidP="006E364B">
      <w:pPr>
        <w:ind w:left="360"/>
        <w:jc w:val="both"/>
        <w:rPr>
          <w:rFonts w:ascii="Arial" w:hAnsi="Arial"/>
        </w:rPr>
      </w:pPr>
    </w:p>
    <w:p w14:paraId="0D5394BE" w14:textId="77777777" w:rsidR="006E364B" w:rsidRDefault="006E364B" w:rsidP="006E364B">
      <w:pPr>
        <w:jc w:val="both"/>
        <w:rPr>
          <w:rFonts w:ascii="Arial" w:hAnsi="Arial"/>
        </w:rPr>
      </w:pPr>
      <w:r w:rsidRPr="00B83167">
        <w:rPr>
          <w:rFonts w:ascii="Arial" w:hAnsi="Arial"/>
        </w:rPr>
        <w:t>Before completing this declaration, bidders must study the General Conditions, Definitions, Directives applicable in respect of Local Content as prescribed in the Preferential Procurement Regulations, 201</w:t>
      </w:r>
      <w:r>
        <w:rPr>
          <w:rFonts w:ascii="Arial" w:hAnsi="Arial"/>
        </w:rPr>
        <w:t>7,</w:t>
      </w:r>
      <w:r w:rsidRPr="00B83167">
        <w:rPr>
          <w:rFonts w:ascii="Arial" w:hAnsi="Arial"/>
        </w:rPr>
        <w:t xml:space="preserve">  </w:t>
      </w:r>
      <w:r w:rsidRPr="00B83167">
        <w:rPr>
          <w:rFonts w:ascii="Arial" w:hAnsi="Arial"/>
          <w:bCs/>
        </w:rPr>
        <w:t>the South African Bureau of Standards (SABS) approved technical specification number SATS 1286:201</w:t>
      </w:r>
      <w:r>
        <w:rPr>
          <w:rFonts w:ascii="Arial" w:hAnsi="Arial"/>
          <w:bCs/>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5A7DE841" w14:textId="77777777" w:rsidR="006E364B" w:rsidRDefault="006E364B" w:rsidP="006E364B">
      <w:pPr>
        <w:ind w:left="360"/>
        <w:jc w:val="both"/>
        <w:rPr>
          <w:rFonts w:ascii="Arial" w:hAnsi="Arial"/>
        </w:rPr>
      </w:pPr>
    </w:p>
    <w:p w14:paraId="2B43FE66" w14:textId="77777777" w:rsidR="006E364B" w:rsidRPr="00A74334" w:rsidRDefault="006E364B" w:rsidP="007F6F2A">
      <w:pPr>
        <w:numPr>
          <w:ilvl w:val="0"/>
          <w:numId w:val="210"/>
        </w:numPr>
        <w:spacing w:after="0" w:line="240" w:lineRule="auto"/>
        <w:jc w:val="both"/>
        <w:rPr>
          <w:rFonts w:ascii="Arial" w:hAnsi="Arial"/>
          <w:b/>
        </w:rPr>
      </w:pPr>
      <w:r w:rsidRPr="00A74334">
        <w:rPr>
          <w:rFonts w:ascii="Arial" w:hAnsi="Arial"/>
          <w:b/>
        </w:rPr>
        <w:t>General Conditions</w:t>
      </w:r>
    </w:p>
    <w:p w14:paraId="6A836166" w14:textId="77777777" w:rsidR="006E364B" w:rsidRPr="00B83167" w:rsidRDefault="006E364B" w:rsidP="006E364B">
      <w:pPr>
        <w:ind w:left="360"/>
        <w:jc w:val="both"/>
        <w:rPr>
          <w:rFonts w:ascii="Arial" w:hAnsi="Arial"/>
        </w:rPr>
      </w:pPr>
    </w:p>
    <w:p w14:paraId="4D3C77CC" w14:textId="77777777" w:rsidR="006E364B" w:rsidRPr="00B83167" w:rsidRDefault="006E364B" w:rsidP="007F6F2A">
      <w:pPr>
        <w:numPr>
          <w:ilvl w:val="1"/>
          <w:numId w:val="210"/>
        </w:numPr>
        <w:spacing w:after="0" w:line="240" w:lineRule="auto"/>
        <w:jc w:val="both"/>
        <w:rPr>
          <w:rFonts w:ascii="Arial" w:hAnsi="Arial"/>
        </w:rPr>
      </w:pPr>
      <w:r w:rsidRPr="00B83167">
        <w:rPr>
          <w:rFonts w:ascii="Arial" w:hAnsi="Arial"/>
        </w:rPr>
        <w:t>Preferential Procurement Regulations, 201</w:t>
      </w:r>
      <w:r>
        <w:rPr>
          <w:rFonts w:ascii="Arial" w:hAnsi="Arial"/>
        </w:rPr>
        <w:t>7</w:t>
      </w:r>
      <w:r w:rsidRPr="00B83167">
        <w:rPr>
          <w:rFonts w:ascii="Arial" w:hAnsi="Arial"/>
        </w:rPr>
        <w:t xml:space="preserve"> (Regulation </w:t>
      </w:r>
      <w:r>
        <w:rPr>
          <w:rFonts w:ascii="Arial" w:hAnsi="Arial"/>
        </w:rPr>
        <w:t>8)</w:t>
      </w:r>
      <w:r w:rsidRPr="00B83167">
        <w:rPr>
          <w:rFonts w:ascii="Arial" w:hAnsi="Arial"/>
        </w:rPr>
        <w:t xml:space="preserve"> make provision for the promotion of local production and content.</w:t>
      </w:r>
    </w:p>
    <w:p w14:paraId="23CC9C9C" w14:textId="77777777" w:rsidR="006E364B" w:rsidRPr="00B83167" w:rsidRDefault="006E364B" w:rsidP="006E364B">
      <w:pPr>
        <w:ind w:left="360"/>
        <w:jc w:val="both"/>
        <w:rPr>
          <w:rFonts w:ascii="Arial" w:hAnsi="Arial"/>
        </w:rPr>
      </w:pPr>
    </w:p>
    <w:p w14:paraId="7BA0DBCB" w14:textId="77777777" w:rsidR="006E364B" w:rsidRPr="00B83167" w:rsidRDefault="006E364B" w:rsidP="007F6F2A">
      <w:pPr>
        <w:numPr>
          <w:ilvl w:val="1"/>
          <w:numId w:val="210"/>
        </w:numPr>
        <w:spacing w:after="0" w:line="240" w:lineRule="auto"/>
        <w:jc w:val="both"/>
        <w:rPr>
          <w:rFonts w:ascii="Arial" w:hAnsi="Arial"/>
        </w:rPr>
      </w:pPr>
      <w:r w:rsidRPr="00B83167">
        <w:rPr>
          <w:rFonts w:ascii="Arial" w:hAnsi="Arial"/>
        </w:rPr>
        <w:t xml:space="preserve">Regulation </w:t>
      </w:r>
      <w:r>
        <w:rPr>
          <w:rFonts w:ascii="Arial" w:hAnsi="Arial"/>
        </w:rPr>
        <w:t>8</w:t>
      </w:r>
      <w:r w:rsidRPr="00B83167">
        <w:rPr>
          <w:rFonts w:ascii="Arial" w:hAnsi="Arial"/>
        </w:rPr>
        <w:t>.(</w:t>
      </w:r>
      <w:r>
        <w:rPr>
          <w:rFonts w:ascii="Arial" w:hAnsi="Arial"/>
        </w:rPr>
        <w:t>2</w:t>
      </w:r>
      <w:r w:rsidRPr="00B83167">
        <w:rPr>
          <w:rFonts w:ascii="Arial" w:hAnsi="Arial"/>
        </w:rPr>
        <w:t xml:space="preserve">) prescribes that in the case of designated sectors, </w:t>
      </w:r>
      <w:r>
        <w:rPr>
          <w:rFonts w:ascii="Arial" w:hAnsi="Arial"/>
        </w:rPr>
        <w:t>organs of state must advertise</w:t>
      </w:r>
      <w:r w:rsidRPr="00B83167">
        <w:rPr>
          <w:rFonts w:ascii="Arial" w:hAnsi="Arial"/>
        </w:rPr>
        <w:t xml:space="preserve"> such </w:t>
      </w:r>
      <w:r>
        <w:rPr>
          <w:rFonts w:ascii="Arial" w:hAnsi="Arial"/>
        </w:rPr>
        <w:t xml:space="preserve">tenders </w:t>
      </w:r>
      <w:r w:rsidRPr="00B83167">
        <w:rPr>
          <w:rFonts w:ascii="Arial" w:hAnsi="Arial"/>
        </w:rPr>
        <w:t xml:space="preserve">with the specific bidding condition that only locally produced </w:t>
      </w:r>
      <w:r>
        <w:rPr>
          <w:rFonts w:ascii="Arial" w:hAnsi="Arial"/>
        </w:rPr>
        <w:t xml:space="preserve">or manufactured </w:t>
      </w:r>
      <w:r w:rsidRPr="00B83167">
        <w:rPr>
          <w:rFonts w:ascii="Arial" w:hAnsi="Arial"/>
        </w:rPr>
        <w:t>goods, with a stipulated minimum threshold for local production and content will be considered.</w:t>
      </w:r>
    </w:p>
    <w:p w14:paraId="651CF3C1" w14:textId="77777777" w:rsidR="006E364B" w:rsidRPr="00B83167" w:rsidRDefault="006E364B" w:rsidP="006E364B">
      <w:pPr>
        <w:jc w:val="both"/>
        <w:rPr>
          <w:rFonts w:ascii="Arial" w:hAnsi="Arial"/>
        </w:rPr>
      </w:pPr>
    </w:p>
    <w:p w14:paraId="22C01A71" w14:textId="77777777" w:rsidR="006E364B" w:rsidRPr="00B83167" w:rsidRDefault="006E364B" w:rsidP="007F6F2A">
      <w:pPr>
        <w:numPr>
          <w:ilvl w:val="1"/>
          <w:numId w:val="210"/>
        </w:numPr>
        <w:spacing w:after="0" w:line="240" w:lineRule="auto"/>
        <w:jc w:val="both"/>
        <w:rPr>
          <w:rFonts w:ascii="Arial" w:hAnsi="Arial"/>
        </w:rPr>
      </w:pPr>
      <w:r w:rsidRPr="00B83167">
        <w:rPr>
          <w:rFonts w:ascii="Arial" w:hAnsi="Arial"/>
        </w:rPr>
        <w:t xml:space="preserve">Where necessary, for </w:t>
      </w:r>
      <w:r>
        <w:rPr>
          <w:rFonts w:ascii="Arial" w:hAnsi="Arial"/>
        </w:rPr>
        <w:t>tender</w:t>
      </w:r>
      <w:r w:rsidRPr="00B83167">
        <w:rPr>
          <w:rFonts w:ascii="Arial" w:hAnsi="Arial"/>
        </w:rPr>
        <w:t>s referred to in paragraph 1.2 above, a two stage bidding process may be followed, where the first stage involves a minimum threshold for local production and content and the second stage price and B-BBEE.</w:t>
      </w:r>
    </w:p>
    <w:p w14:paraId="3EC32709" w14:textId="77777777" w:rsidR="006E364B" w:rsidRPr="00B83167" w:rsidRDefault="006E364B" w:rsidP="006E364B">
      <w:pPr>
        <w:jc w:val="both"/>
        <w:rPr>
          <w:rFonts w:ascii="Arial" w:hAnsi="Arial"/>
        </w:rPr>
      </w:pPr>
    </w:p>
    <w:p w14:paraId="5FBD50C5" w14:textId="77777777" w:rsidR="006E364B" w:rsidRPr="00B83167" w:rsidRDefault="006E364B" w:rsidP="007F6F2A">
      <w:pPr>
        <w:numPr>
          <w:ilvl w:val="1"/>
          <w:numId w:val="210"/>
        </w:numPr>
        <w:spacing w:after="0" w:line="240" w:lineRule="auto"/>
        <w:jc w:val="both"/>
        <w:rPr>
          <w:rFonts w:ascii="Arial" w:hAnsi="Arial"/>
        </w:rPr>
      </w:pPr>
      <w:r w:rsidRPr="00B83167">
        <w:rPr>
          <w:rFonts w:ascii="Arial" w:hAnsi="Arial"/>
        </w:rPr>
        <w:t>A person awarded a contract in relation to a designated sector, may not sub-contract in such a manner that the local production and content of the overall value of the contract is reduced to below the stipulated minimum threshold.</w:t>
      </w:r>
    </w:p>
    <w:p w14:paraId="7CD080DC" w14:textId="77777777" w:rsidR="006E364B" w:rsidRPr="00B83167" w:rsidRDefault="006E364B" w:rsidP="006E364B">
      <w:pPr>
        <w:jc w:val="both"/>
        <w:rPr>
          <w:rFonts w:ascii="Arial" w:hAnsi="Arial"/>
        </w:rPr>
      </w:pPr>
    </w:p>
    <w:p w14:paraId="65EC7C51" w14:textId="77777777" w:rsidR="006E364B" w:rsidRPr="00B83167" w:rsidRDefault="006E364B" w:rsidP="007F6F2A">
      <w:pPr>
        <w:numPr>
          <w:ilvl w:val="1"/>
          <w:numId w:val="210"/>
        </w:numPr>
        <w:spacing w:after="0" w:line="240" w:lineRule="auto"/>
        <w:jc w:val="both"/>
        <w:rPr>
          <w:rFonts w:ascii="Arial" w:hAnsi="Arial"/>
        </w:rPr>
      </w:pPr>
      <w:r w:rsidRPr="00B83167">
        <w:rPr>
          <w:rFonts w:ascii="Arial" w:hAnsi="Arial"/>
          <w:bCs/>
        </w:rPr>
        <w:t xml:space="preserve">The local content (LC) </w:t>
      </w:r>
      <w:r>
        <w:rPr>
          <w:rFonts w:ascii="Arial" w:hAnsi="Arial"/>
          <w:bCs/>
        </w:rPr>
        <w:t xml:space="preserve">expressed </w:t>
      </w:r>
      <w:r w:rsidRPr="00B83167">
        <w:rPr>
          <w:rFonts w:ascii="Arial" w:hAnsi="Arial"/>
          <w:bCs/>
        </w:rPr>
        <w:t>as a percentage of the bid price must be calculated in accordance with the SABS approved technical specification number SATS 1286: 201</w:t>
      </w:r>
      <w:r>
        <w:rPr>
          <w:rFonts w:ascii="Arial" w:hAnsi="Arial"/>
          <w:bCs/>
        </w:rPr>
        <w:t>1</w:t>
      </w:r>
      <w:r w:rsidRPr="00B83167">
        <w:rPr>
          <w:rFonts w:ascii="Arial" w:hAnsi="Arial"/>
          <w:bCs/>
        </w:rPr>
        <w:t xml:space="preserve"> as follows: </w:t>
      </w:r>
    </w:p>
    <w:p w14:paraId="3C6A2E21" w14:textId="77777777" w:rsidR="006E364B" w:rsidRPr="00B83167" w:rsidRDefault="006E364B" w:rsidP="006E364B">
      <w:pPr>
        <w:ind w:left="720" w:hanging="720"/>
        <w:jc w:val="both"/>
        <w:rPr>
          <w:rFonts w:ascii="Arial" w:hAnsi="Arial"/>
          <w:bCs/>
        </w:rPr>
      </w:pPr>
    </w:p>
    <w:p w14:paraId="507887BF" w14:textId="77777777" w:rsidR="006E364B" w:rsidRPr="00B83167" w:rsidRDefault="006E364B" w:rsidP="006E364B">
      <w:pPr>
        <w:jc w:val="center"/>
        <w:rPr>
          <w:rFonts w:ascii="Arial" w:hAnsi="Arial"/>
        </w:rPr>
      </w:pPr>
      <w:r w:rsidRPr="00B83167">
        <w:rPr>
          <w:rFonts w:ascii="Arial" w:hAnsi="Arial"/>
        </w:rPr>
        <w:t xml:space="preserve">LC = </w:t>
      </w:r>
      <w:r>
        <w:rPr>
          <w:rFonts w:ascii="Arial" w:hAnsi="Arial"/>
        </w:rPr>
        <w:t>[</w:t>
      </w:r>
      <w:r w:rsidRPr="00B83167">
        <w:rPr>
          <w:rFonts w:ascii="Arial" w:hAnsi="Arial"/>
        </w:rPr>
        <w:t xml:space="preserve">1 </w:t>
      </w:r>
      <w:r>
        <w:rPr>
          <w:rFonts w:ascii="Arial" w:hAnsi="Arial"/>
        </w:rPr>
        <w:t>-</w:t>
      </w:r>
      <w:r w:rsidRPr="00B83167">
        <w:rPr>
          <w:rFonts w:ascii="Arial" w:hAnsi="Arial"/>
        </w:rPr>
        <w:fldChar w:fldCharType="begin"/>
      </w:r>
      <w:r w:rsidRPr="00B83167">
        <w:rPr>
          <w:rFonts w:ascii="Arial" w:hAnsi="Arial"/>
        </w:rPr>
        <w:instrText xml:space="preserve"> QUOTE </w:instrText>
      </w:r>
      <w:r>
        <w:rPr>
          <w:rFonts w:ascii="Arial" w:hAnsi="Arial"/>
          <w:noProof/>
        </w:rPr>
        <w:drawing>
          <wp:inline distT="0" distB="0" distL="0" distR="0" wp14:anchorId="65F1CD48" wp14:editId="085D2F35">
            <wp:extent cx="238125" cy="142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238125" cy="142875"/>
                    </a:xfrm>
                    <a:prstGeom prst="rect">
                      <a:avLst/>
                    </a:prstGeom>
                    <a:noFill/>
                    <a:ln>
                      <a:noFill/>
                    </a:ln>
                  </pic:spPr>
                </pic:pic>
              </a:graphicData>
            </a:graphic>
          </wp:inline>
        </w:drawing>
      </w:r>
      <w:r w:rsidRPr="00B83167">
        <w:rPr>
          <w:rFonts w:ascii="Arial" w:hAnsi="Arial"/>
        </w:rPr>
        <w:instrText xml:space="preserve"> </w:instrText>
      </w:r>
      <w:r w:rsidRPr="00B83167">
        <w:rPr>
          <w:rFonts w:ascii="Arial" w:hAnsi="Arial"/>
        </w:rPr>
        <w:fldChar w:fldCharType="end"/>
      </w:r>
      <w:r w:rsidRPr="00B83167">
        <w:rPr>
          <w:rFonts w:ascii="Arial" w:hAnsi="Arial"/>
        </w:rPr>
        <w:t xml:space="preserve"> </w:t>
      </w:r>
      <w:r>
        <w:rPr>
          <w:rFonts w:ascii="Arial" w:hAnsi="Arial"/>
        </w:rPr>
        <w:t>x / y] *</w:t>
      </w:r>
      <w:r w:rsidRPr="00B83167">
        <w:rPr>
          <w:rFonts w:ascii="Arial" w:hAnsi="Arial"/>
        </w:rPr>
        <w:t xml:space="preserve"> 100</w:t>
      </w:r>
    </w:p>
    <w:p w14:paraId="3AFC8979" w14:textId="77777777" w:rsidR="006E364B" w:rsidRPr="00B83167" w:rsidRDefault="006E364B" w:rsidP="006E364B">
      <w:pPr>
        <w:ind w:left="720"/>
        <w:jc w:val="both"/>
        <w:rPr>
          <w:rFonts w:ascii="Arial" w:hAnsi="Arial"/>
          <w:bCs/>
        </w:rPr>
      </w:pPr>
    </w:p>
    <w:p w14:paraId="0532ADB1" w14:textId="77777777" w:rsidR="006E364B" w:rsidRPr="00B83167" w:rsidRDefault="006E364B" w:rsidP="006E364B">
      <w:pPr>
        <w:ind w:left="720"/>
        <w:jc w:val="both"/>
        <w:rPr>
          <w:rFonts w:ascii="Arial" w:hAnsi="Arial"/>
          <w:bCs/>
        </w:rPr>
      </w:pPr>
      <w:r w:rsidRPr="00B83167">
        <w:rPr>
          <w:rFonts w:ascii="Arial" w:hAnsi="Arial"/>
          <w:bCs/>
        </w:rPr>
        <w:lastRenderedPageBreak/>
        <w:t>Where</w:t>
      </w:r>
    </w:p>
    <w:p w14:paraId="043E24C3" w14:textId="77777777" w:rsidR="006E364B" w:rsidRPr="00B83167" w:rsidRDefault="006E364B" w:rsidP="006E364B">
      <w:pPr>
        <w:ind w:left="720" w:hanging="720"/>
        <w:jc w:val="both"/>
        <w:rPr>
          <w:rFonts w:ascii="Arial" w:hAnsi="Arial"/>
          <w:bCs/>
        </w:rPr>
      </w:pPr>
      <w:r w:rsidRPr="00B83167">
        <w:rPr>
          <w:rFonts w:ascii="Arial" w:hAnsi="Arial"/>
          <w:bCs/>
        </w:rPr>
        <w:tab/>
        <w:t xml:space="preserve">x </w:t>
      </w:r>
      <w:r w:rsidRPr="00B83167">
        <w:rPr>
          <w:rFonts w:ascii="Arial" w:hAnsi="Arial"/>
          <w:bCs/>
        </w:rPr>
        <w:tab/>
      </w:r>
      <w:r>
        <w:rPr>
          <w:rFonts w:ascii="Arial" w:hAnsi="Arial"/>
          <w:bCs/>
        </w:rPr>
        <w:t xml:space="preserve">is the </w:t>
      </w:r>
      <w:r w:rsidRPr="00B83167">
        <w:rPr>
          <w:rFonts w:ascii="Arial" w:hAnsi="Arial"/>
          <w:bCs/>
        </w:rPr>
        <w:t>imported content</w:t>
      </w:r>
      <w:r>
        <w:rPr>
          <w:rFonts w:ascii="Arial" w:hAnsi="Arial"/>
          <w:bCs/>
        </w:rPr>
        <w:t xml:space="preserve"> in Rand</w:t>
      </w:r>
    </w:p>
    <w:p w14:paraId="5F150EED" w14:textId="77777777" w:rsidR="006E364B" w:rsidRPr="00B83167" w:rsidRDefault="006E364B" w:rsidP="006E364B">
      <w:pPr>
        <w:ind w:left="720" w:hanging="720"/>
        <w:jc w:val="both"/>
        <w:rPr>
          <w:rFonts w:ascii="Arial" w:hAnsi="Arial"/>
          <w:bCs/>
        </w:rPr>
      </w:pPr>
      <w:r w:rsidRPr="00B83167">
        <w:rPr>
          <w:rFonts w:ascii="Arial" w:hAnsi="Arial"/>
          <w:bCs/>
        </w:rPr>
        <w:tab/>
        <w:t>y</w:t>
      </w:r>
      <w:r w:rsidRPr="00B83167">
        <w:rPr>
          <w:rFonts w:ascii="Arial" w:hAnsi="Arial"/>
          <w:bCs/>
        </w:rPr>
        <w:tab/>
      </w:r>
      <w:r>
        <w:rPr>
          <w:rFonts w:ascii="Arial" w:hAnsi="Arial"/>
          <w:bCs/>
        </w:rPr>
        <w:t>is the bid</w:t>
      </w:r>
      <w:r w:rsidRPr="00B83167">
        <w:rPr>
          <w:rFonts w:ascii="Arial" w:hAnsi="Arial"/>
          <w:bCs/>
        </w:rPr>
        <w:t xml:space="preserve"> price </w:t>
      </w:r>
      <w:r>
        <w:rPr>
          <w:rFonts w:ascii="Arial" w:hAnsi="Arial"/>
          <w:bCs/>
        </w:rPr>
        <w:t xml:space="preserve">in Rand </w:t>
      </w:r>
      <w:r w:rsidRPr="00B83167">
        <w:rPr>
          <w:rFonts w:ascii="Arial" w:hAnsi="Arial"/>
          <w:bCs/>
        </w:rPr>
        <w:t>excluding value added tax (VAT)</w:t>
      </w:r>
      <w:r>
        <w:rPr>
          <w:rFonts w:ascii="Arial" w:hAnsi="Arial"/>
          <w:bCs/>
        </w:rPr>
        <w:t xml:space="preserve"> </w:t>
      </w:r>
    </w:p>
    <w:p w14:paraId="45EA7BE1" w14:textId="77777777" w:rsidR="006E364B" w:rsidRPr="00B83167" w:rsidRDefault="006E364B" w:rsidP="006E364B">
      <w:pPr>
        <w:ind w:left="720" w:hanging="720"/>
        <w:jc w:val="both"/>
        <w:rPr>
          <w:rFonts w:ascii="Arial" w:hAnsi="Arial"/>
          <w:bCs/>
        </w:rPr>
      </w:pPr>
    </w:p>
    <w:p w14:paraId="4F9F4226" w14:textId="77777777" w:rsidR="006E364B" w:rsidRDefault="006E364B" w:rsidP="006E364B">
      <w:pPr>
        <w:ind w:left="720"/>
        <w:jc w:val="both"/>
        <w:rPr>
          <w:rFonts w:ascii="Arial" w:hAnsi="Arial"/>
          <w:bCs/>
        </w:rPr>
      </w:pPr>
      <w:r w:rsidRPr="00B83167">
        <w:rPr>
          <w:rFonts w:ascii="Arial" w:hAnsi="Arial"/>
          <w:bCs/>
        </w:rPr>
        <w:t xml:space="preserve">Prices referred to in the determination of x must be converted to Rand (ZAR) by using the exchange rate published by South African Reserve Bank (SARB) </w:t>
      </w:r>
      <w:r>
        <w:rPr>
          <w:rFonts w:ascii="Arial" w:hAnsi="Arial"/>
          <w:bCs/>
        </w:rPr>
        <w:t>at 12:00</w:t>
      </w:r>
      <w:r w:rsidRPr="00B83167">
        <w:rPr>
          <w:rFonts w:ascii="Arial" w:hAnsi="Arial"/>
          <w:bCs/>
        </w:rPr>
        <w:t xml:space="preserve"> on the date</w:t>
      </w:r>
      <w:r>
        <w:rPr>
          <w:rFonts w:ascii="Arial" w:hAnsi="Arial"/>
          <w:bCs/>
        </w:rPr>
        <w:t xml:space="preserve"> of advertisement of the bid</w:t>
      </w:r>
      <w:r w:rsidRPr="00B83167">
        <w:rPr>
          <w:rFonts w:ascii="Arial" w:hAnsi="Arial"/>
          <w:bCs/>
        </w:rPr>
        <w:t xml:space="preserve"> as indicated in paragraph 4.1 below.</w:t>
      </w:r>
    </w:p>
    <w:p w14:paraId="2BB99CB9" w14:textId="77777777" w:rsidR="006E364B" w:rsidRDefault="006E364B" w:rsidP="006E364B">
      <w:pPr>
        <w:ind w:left="720"/>
        <w:jc w:val="both"/>
        <w:rPr>
          <w:rFonts w:ascii="Arial" w:hAnsi="Arial"/>
          <w:bCs/>
        </w:rPr>
      </w:pPr>
    </w:p>
    <w:p w14:paraId="0ABE34C9" w14:textId="77777777" w:rsidR="006E364B" w:rsidRPr="00B044BD" w:rsidRDefault="006E364B" w:rsidP="006E364B">
      <w:pPr>
        <w:ind w:left="720"/>
        <w:jc w:val="both"/>
        <w:rPr>
          <w:rFonts w:ascii="Arial" w:hAnsi="Arial"/>
          <w:b/>
          <w:bCs/>
        </w:rPr>
      </w:pPr>
      <w:r w:rsidRPr="00B044BD">
        <w:rPr>
          <w:rFonts w:ascii="Arial" w:hAnsi="Arial"/>
          <w:b/>
          <w:bCs/>
        </w:rPr>
        <w:t>The SABS approved technical specification number SATS 1286:2011 is accessible on</w:t>
      </w:r>
      <w:r>
        <w:rPr>
          <w:rFonts w:ascii="Arial" w:hAnsi="Arial"/>
          <w:b/>
          <w:bCs/>
        </w:rPr>
        <w:t xml:space="preserve"> http:/www.thedti.gov.za/industrial development/ip.jsp at no cost.</w:t>
      </w:r>
      <w:r w:rsidRPr="00B044BD">
        <w:rPr>
          <w:rFonts w:ascii="Arial" w:hAnsi="Arial"/>
          <w:b/>
          <w:bCs/>
        </w:rPr>
        <w:t xml:space="preserve"> </w:t>
      </w:r>
      <w:r>
        <w:rPr>
          <w:rFonts w:ascii="Arial" w:hAnsi="Arial"/>
          <w:b/>
          <w:bCs/>
        </w:rPr>
        <w:t xml:space="preserve"> </w:t>
      </w:r>
    </w:p>
    <w:p w14:paraId="3DFBB2C0" w14:textId="77777777" w:rsidR="006E364B" w:rsidRDefault="006E364B" w:rsidP="006E364B">
      <w:pPr>
        <w:ind w:left="720"/>
        <w:jc w:val="both"/>
        <w:rPr>
          <w:rFonts w:ascii="Arial" w:hAnsi="Arial"/>
          <w:bCs/>
        </w:rPr>
      </w:pPr>
    </w:p>
    <w:p w14:paraId="7C053E46" w14:textId="77777777" w:rsidR="006E364B" w:rsidRPr="001A3322" w:rsidRDefault="006E364B" w:rsidP="007F6F2A">
      <w:pPr>
        <w:numPr>
          <w:ilvl w:val="1"/>
          <w:numId w:val="210"/>
        </w:numPr>
        <w:spacing w:after="0" w:line="240" w:lineRule="auto"/>
        <w:jc w:val="both"/>
        <w:rPr>
          <w:rFonts w:ascii="Arial" w:hAnsi="Arial"/>
        </w:rPr>
      </w:pPr>
      <w:r w:rsidRPr="001A3322">
        <w:rPr>
          <w:rFonts w:ascii="Arial" w:hAnsi="Arial"/>
          <w:bCs/>
        </w:rPr>
        <w:t>A bid may be disqualified if</w:t>
      </w:r>
      <w:r>
        <w:rPr>
          <w:rFonts w:ascii="Arial" w:hAnsi="Arial"/>
          <w:bCs/>
        </w:rPr>
        <w:t xml:space="preserve"> </w:t>
      </w:r>
      <w:r w:rsidRPr="001A3322">
        <w:rPr>
          <w:rFonts w:ascii="Arial" w:hAnsi="Arial"/>
          <w:bCs/>
        </w:rPr>
        <w:t xml:space="preserve">this Declaration Certificate and the </w:t>
      </w:r>
      <w:r w:rsidRPr="001A3322">
        <w:rPr>
          <w:rFonts w:ascii="Arial" w:hAnsi="Arial"/>
        </w:rPr>
        <w:t>Annex C (Local Content Declaration: Summary Schedule)</w:t>
      </w:r>
      <w:r w:rsidRPr="001A3322">
        <w:rPr>
          <w:rFonts w:ascii="Arial" w:hAnsi="Arial"/>
          <w:bCs/>
        </w:rPr>
        <w:t xml:space="preserve"> are not submitted as part of the bid documentation; </w:t>
      </w:r>
    </w:p>
    <w:p w14:paraId="7032EB0E" w14:textId="77777777" w:rsidR="006E364B" w:rsidRPr="00F628F1" w:rsidRDefault="006E364B" w:rsidP="006E364B">
      <w:pPr>
        <w:ind w:left="1140"/>
        <w:jc w:val="both"/>
        <w:rPr>
          <w:rFonts w:ascii="Arial" w:hAnsi="Arial"/>
        </w:rPr>
      </w:pPr>
    </w:p>
    <w:p w14:paraId="6C705A04" w14:textId="1A972818" w:rsidR="006E364B" w:rsidRDefault="006E364B" w:rsidP="006E364B">
      <w:pPr>
        <w:jc w:val="both"/>
        <w:rPr>
          <w:rFonts w:ascii="Arial" w:hAnsi="Arial"/>
          <w:bCs/>
        </w:rPr>
      </w:pPr>
    </w:p>
    <w:p w14:paraId="33E9DA6A" w14:textId="505D31E9" w:rsidR="0038183A" w:rsidRDefault="0038183A" w:rsidP="006E364B">
      <w:pPr>
        <w:jc w:val="both"/>
        <w:rPr>
          <w:rFonts w:ascii="Arial" w:hAnsi="Arial"/>
          <w:bCs/>
        </w:rPr>
      </w:pPr>
    </w:p>
    <w:p w14:paraId="22509502" w14:textId="556A807A" w:rsidR="0038183A" w:rsidRDefault="0038183A" w:rsidP="006E364B">
      <w:pPr>
        <w:jc w:val="both"/>
        <w:rPr>
          <w:rFonts w:ascii="Arial" w:hAnsi="Arial"/>
          <w:bCs/>
        </w:rPr>
      </w:pPr>
    </w:p>
    <w:p w14:paraId="71CF9F3C" w14:textId="0C1FC13A" w:rsidR="0038183A" w:rsidRDefault="0038183A" w:rsidP="006E364B">
      <w:pPr>
        <w:jc w:val="both"/>
        <w:rPr>
          <w:rFonts w:ascii="Arial" w:hAnsi="Arial"/>
          <w:bCs/>
        </w:rPr>
      </w:pPr>
    </w:p>
    <w:p w14:paraId="394494BA" w14:textId="3B15EBB2" w:rsidR="0038183A" w:rsidRDefault="0038183A" w:rsidP="006E364B">
      <w:pPr>
        <w:jc w:val="both"/>
        <w:rPr>
          <w:rFonts w:ascii="Arial" w:hAnsi="Arial"/>
          <w:bCs/>
        </w:rPr>
      </w:pPr>
    </w:p>
    <w:p w14:paraId="52FFF05E" w14:textId="14A52134" w:rsidR="0038183A" w:rsidRDefault="0038183A" w:rsidP="006E364B">
      <w:pPr>
        <w:jc w:val="both"/>
        <w:rPr>
          <w:rFonts w:ascii="Arial" w:hAnsi="Arial"/>
          <w:bCs/>
        </w:rPr>
      </w:pPr>
    </w:p>
    <w:p w14:paraId="1DF795BE" w14:textId="08634CC1" w:rsidR="0038183A" w:rsidRDefault="0038183A" w:rsidP="006E364B">
      <w:pPr>
        <w:jc w:val="both"/>
        <w:rPr>
          <w:rFonts w:ascii="Arial" w:hAnsi="Arial"/>
          <w:bCs/>
        </w:rPr>
      </w:pPr>
    </w:p>
    <w:p w14:paraId="64842E1A" w14:textId="4DAA8B25" w:rsidR="0038183A" w:rsidRDefault="0038183A" w:rsidP="006E364B">
      <w:pPr>
        <w:jc w:val="both"/>
        <w:rPr>
          <w:rFonts w:ascii="Arial" w:hAnsi="Arial"/>
          <w:bCs/>
        </w:rPr>
      </w:pPr>
    </w:p>
    <w:p w14:paraId="22A8F717" w14:textId="772A7497" w:rsidR="0038183A" w:rsidRDefault="0038183A" w:rsidP="006E364B">
      <w:pPr>
        <w:jc w:val="both"/>
        <w:rPr>
          <w:rFonts w:ascii="Arial" w:hAnsi="Arial"/>
          <w:bCs/>
        </w:rPr>
      </w:pPr>
    </w:p>
    <w:p w14:paraId="32C7C80E" w14:textId="55E98937" w:rsidR="0038183A" w:rsidRDefault="0038183A" w:rsidP="006E364B">
      <w:pPr>
        <w:jc w:val="both"/>
        <w:rPr>
          <w:rFonts w:ascii="Arial" w:hAnsi="Arial"/>
          <w:bCs/>
        </w:rPr>
      </w:pPr>
    </w:p>
    <w:p w14:paraId="7B41E37C" w14:textId="6F1AEE09" w:rsidR="0038183A" w:rsidRDefault="0038183A" w:rsidP="006E364B">
      <w:pPr>
        <w:jc w:val="both"/>
        <w:rPr>
          <w:rFonts w:ascii="Arial" w:hAnsi="Arial"/>
          <w:bCs/>
        </w:rPr>
      </w:pPr>
    </w:p>
    <w:p w14:paraId="772AB1A6" w14:textId="4320B73E" w:rsidR="0038183A" w:rsidRDefault="0038183A" w:rsidP="006E364B">
      <w:pPr>
        <w:jc w:val="both"/>
        <w:rPr>
          <w:rFonts w:ascii="Arial" w:hAnsi="Arial"/>
          <w:bCs/>
        </w:rPr>
      </w:pPr>
    </w:p>
    <w:p w14:paraId="5922AB0D" w14:textId="2A02530A" w:rsidR="0038183A" w:rsidRDefault="0038183A" w:rsidP="006E364B">
      <w:pPr>
        <w:jc w:val="both"/>
        <w:rPr>
          <w:rFonts w:ascii="Arial" w:hAnsi="Arial"/>
          <w:bCs/>
        </w:rPr>
      </w:pPr>
    </w:p>
    <w:p w14:paraId="36387E60" w14:textId="2401247D" w:rsidR="0038183A" w:rsidRDefault="0038183A" w:rsidP="006E364B">
      <w:pPr>
        <w:jc w:val="both"/>
        <w:rPr>
          <w:rFonts w:ascii="Arial" w:hAnsi="Arial"/>
          <w:bCs/>
        </w:rPr>
      </w:pPr>
    </w:p>
    <w:p w14:paraId="5AE1862E" w14:textId="5C99A4F3" w:rsidR="0038183A" w:rsidRDefault="0038183A" w:rsidP="006E364B">
      <w:pPr>
        <w:jc w:val="both"/>
        <w:rPr>
          <w:rFonts w:ascii="Arial" w:hAnsi="Arial"/>
          <w:bCs/>
        </w:rPr>
      </w:pPr>
    </w:p>
    <w:p w14:paraId="0D59D2CD" w14:textId="667BE99E" w:rsidR="0038183A" w:rsidRDefault="0038183A" w:rsidP="006E364B">
      <w:pPr>
        <w:jc w:val="both"/>
        <w:rPr>
          <w:rFonts w:ascii="Arial" w:hAnsi="Arial"/>
          <w:bCs/>
        </w:rPr>
      </w:pPr>
    </w:p>
    <w:p w14:paraId="3ABE4D82" w14:textId="77777777" w:rsidR="0038183A" w:rsidRPr="00B83167" w:rsidRDefault="0038183A" w:rsidP="006E364B">
      <w:pPr>
        <w:jc w:val="both"/>
        <w:rPr>
          <w:rFonts w:ascii="Arial" w:hAnsi="Arial"/>
          <w:bCs/>
        </w:rPr>
      </w:pPr>
    </w:p>
    <w:p w14:paraId="2D3A34E1" w14:textId="77777777" w:rsidR="006E364B" w:rsidRDefault="006E364B" w:rsidP="007F6F2A">
      <w:pPr>
        <w:numPr>
          <w:ilvl w:val="0"/>
          <w:numId w:val="210"/>
        </w:numPr>
        <w:spacing w:after="0" w:line="240" w:lineRule="auto"/>
        <w:jc w:val="both"/>
        <w:rPr>
          <w:rFonts w:ascii="Arial" w:hAnsi="Arial"/>
          <w:b/>
        </w:rPr>
      </w:pPr>
      <w:r w:rsidRPr="00B83167">
        <w:rPr>
          <w:rFonts w:ascii="Arial" w:hAnsi="Arial"/>
          <w:b/>
        </w:rPr>
        <w:t xml:space="preserve">The stipulated minimum threshold(s) for local production and content </w:t>
      </w:r>
      <w:r>
        <w:rPr>
          <w:rFonts w:ascii="Arial" w:hAnsi="Arial"/>
          <w:b/>
        </w:rPr>
        <w:t>(refer to Annex A of SATS 1286:2011)</w:t>
      </w:r>
      <w:r w:rsidRPr="00B83167">
        <w:rPr>
          <w:rFonts w:ascii="Arial" w:hAnsi="Arial"/>
          <w:b/>
        </w:rPr>
        <w:t xml:space="preserve"> for this bid is/are as follows:</w:t>
      </w:r>
    </w:p>
    <w:p w14:paraId="48C880A4" w14:textId="77777777" w:rsidR="0038183A" w:rsidRDefault="006E364B" w:rsidP="006E364B">
      <w:pPr>
        <w:ind w:left="502"/>
        <w:jc w:val="both"/>
        <w:rPr>
          <w:rFonts w:ascii="Arial" w:hAnsi="Arial"/>
        </w:rPr>
      </w:pPr>
      <w:r w:rsidRPr="00B83167">
        <w:rPr>
          <w:rFonts w:ascii="Arial" w:hAnsi="Arial"/>
        </w:rPr>
        <w:t xml:space="preserve"> </w:t>
      </w:r>
      <w:r>
        <w:rPr>
          <w:rFonts w:ascii="Arial" w:hAnsi="Arial"/>
        </w:rPr>
        <w:tab/>
      </w:r>
    </w:p>
    <w:tbl>
      <w:tblPr>
        <w:tblStyle w:val="TableGrid"/>
        <w:tblpPr w:leftFromText="180" w:rightFromText="180" w:vertAnchor="page" w:horzAnchor="margin" w:tblpY="2701"/>
        <w:tblW w:w="9742" w:type="dxa"/>
        <w:tblLayout w:type="fixed"/>
        <w:tblLook w:val="04A0" w:firstRow="1" w:lastRow="0" w:firstColumn="1" w:lastColumn="0" w:noHBand="0" w:noVBand="1"/>
      </w:tblPr>
      <w:tblGrid>
        <w:gridCol w:w="1054"/>
        <w:gridCol w:w="4082"/>
        <w:gridCol w:w="2303"/>
        <w:gridCol w:w="2303"/>
      </w:tblGrid>
      <w:tr w:rsidR="0038183A" w:rsidRPr="00FB76A7" w14:paraId="2DA2D352" w14:textId="77777777" w:rsidTr="0038183A">
        <w:trPr>
          <w:trHeight w:val="570"/>
        </w:trPr>
        <w:tc>
          <w:tcPr>
            <w:tcW w:w="1054" w:type="dxa"/>
          </w:tcPr>
          <w:p w14:paraId="4EFBFB47" w14:textId="77777777" w:rsidR="0038183A" w:rsidRPr="00FB76A7" w:rsidRDefault="0038183A" w:rsidP="0038183A">
            <w:pPr>
              <w:spacing w:before="60" w:after="60"/>
              <w:jc w:val="center"/>
              <w:rPr>
                <w:rFonts w:ascii="Arial" w:hAnsi="Arial"/>
                <w:sz w:val="20"/>
                <w:u w:val="single"/>
              </w:rPr>
            </w:pPr>
            <w:r>
              <w:rPr>
                <w:rFonts w:ascii="Arial" w:hAnsi="Arial"/>
                <w:sz w:val="20"/>
                <w:u w:val="single"/>
              </w:rPr>
              <w:t>BOQ Item</w:t>
            </w:r>
          </w:p>
        </w:tc>
        <w:tc>
          <w:tcPr>
            <w:tcW w:w="4082" w:type="dxa"/>
          </w:tcPr>
          <w:p w14:paraId="33E3BB9E" w14:textId="77777777" w:rsidR="0038183A" w:rsidRPr="00FB76A7" w:rsidRDefault="0038183A" w:rsidP="0038183A">
            <w:pPr>
              <w:spacing w:before="60" w:after="60"/>
              <w:jc w:val="center"/>
              <w:rPr>
                <w:rFonts w:ascii="Arial" w:hAnsi="Arial"/>
                <w:sz w:val="20"/>
              </w:rPr>
            </w:pPr>
            <w:r w:rsidRPr="00FB76A7">
              <w:rPr>
                <w:rFonts w:ascii="Arial" w:hAnsi="Arial"/>
                <w:sz w:val="20"/>
                <w:u w:val="single"/>
              </w:rPr>
              <w:t>Description of services, works or goods</w:t>
            </w:r>
          </w:p>
        </w:tc>
        <w:tc>
          <w:tcPr>
            <w:tcW w:w="2303" w:type="dxa"/>
          </w:tcPr>
          <w:p w14:paraId="42A17AA9" w14:textId="77777777" w:rsidR="0038183A" w:rsidRPr="00FB76A7" w:rsidRDefault="0038183A" w:rsidP="0038183A">
            <w:pPr>
              <w:spacing w:before="60" w:after="60"/>
              <w:jc w:val="center"/>
              <w:rPr>
                <w:rFonts w:ascii="Arial" w:hAnsi="Arial"/>
                <w:sz w:val="20"/>
                <w:u w:val="single"/>
              </w:rPr>
            </w:pPr>
            <w:r>
              <w:rPr>
                <w:rFonts w:ascii="Arial" w:hAnsi="Arial"/>
                <w:sz w:val="20"/>
                <w:u w:val="single"/>
              </w:rPr>
              <w:t>Quantity</w:t>
            </w:r>
          </w:p>
        </w:tc>
        <w:tc>
          <w:tcPr>
            <w:tcW w:w="2303" w:type="dxa"/>
          </w:tcPr>
          <w:p w14:paraId="47EB6C34" w14:textId="77777777" w:rsidR="0038183A" w:rsidRPr="00FB76A7" w:rsidRDefault="0038183A" w:rsidP="0038183A">
            <w:pPr>
              <w:spacing w:before="60" w:after="60"/>
              <w:jc w:val="center"/>
              <w:rPr>
                <w:rFonts w:ascii="Arial" w:hAnsi="Arial"/>
                <w:sz w:val="20"/>
              </w:rPr>
            </w:pPr>
            <w:r w:rsidRPr="00FB76A7">
              <w:rPr>
                <w:rFonts w:ascii="Arial" w:hAnsi="Arial"/>
                <w:sz w:val="20"/>
                <w:u w:val="single"/>
              </w:rPr>
              <w:t>Stipulated minimum threshold</w:t>
            </w:r>
          </w:p>
        </w:tc>
      </w:tr>
      <w:tr w:rsidR="0038183A" w:rsidRPr="00FB76A7" w14:paraId="54C88DDF" w14:textId="77777777" w:rsidTr="0038183A">
        <w:trPr>
          <w:trHeight w:val="987"/>
        </w:trPr>
        <w:tc>
          <w:tcPr>
            <w:tcW w:w="1054" w:type="dxa"/>
          </w:tcPr>
          <w:p w14:paraId="5A91AEC1" w14:textId="77777777" w:rsidR="0038183A" w:rsidRPr="00D975FB" w:rsidRDefault="0038183A" w:rsidP="0038183A">
            <w:pPr>
              <w:spacing w:before="40" w:after="40"/>
              <w:rPr>
                <w:rFonts w:ascii="Arial" w:hAnsi="Arial"/>
                <w:sz w:val="20"/>
              </w:rPr>
            </w:pPr>
            <w:r w:rsidRPr="00D975FB">
              <w:rPr>
                <w:rFonts w:ascii="Arial" w:hAnsi="Arial"/>
                <w:sz w:val="20"/>
              </w:rPr>
              <w:t>3.4.8-3.4.12, 3.5.11-3.5.13</w:t>
            </w:r>
          </w:p>
        </w:tc>
        <w:tc>
          <w:tcPr>
            <w:tcW w:w="4082" w:type="dxa"/>
          </w:tcPr>
          <w:p w14:paraId="21EA0446" w14:textId="77777777" w:rsidR="0038183A" w:rsidRPr="00FB76A7" w:rsidRDefault="0038183A" w:rsidP="0038183A">
            <w:pPr>
              <w:spacing w:before="40" w:after="40"/>
              <w:rPr>
                <w:rFonts w:ascii="Arial" w:hAnsi="Arial"/>
                <w:sz w:val="20"/>
              </w:rPr>
            </w:pPr>
            <w:r w:rsidRPr="00FB76A7">
              <w:rPr>
                <w:rFonts w:ascii="Arial" w:hAnsi="Arial"/>
                <w:sz w:val="20"/>
              </w:rPr>
              <w:t>Valve products; check, gate, ball, hydrant, air valves</w:t>
            </w:r>
          </w:p>
        </w:tc>
        <w:tc>
          <w:tcPr>
            <w:tcW w:w="2303" w:type="dxa"/>
          </w:tcPr>
          <w:p w14:paraId="29B2A2F5" w14:textId="77777777" w:rsidR="0038183A" w:rsidRPr="00FB76A7" w:rsidRDefault="0038183A" w:rsidP="0038183A">
            <w:pPr>
              <w:spacing w:before="40" w:after="40"/>
              <w:jc w:val="center"/>
              <w:rPr>
                <w:rFonts w:ascii="Arial" w:hAnsi="Arial"/>
                <w:sz w:val="20"/>
              </w:rPr>
            </w:pPr>
            <w:r w:rsidRPr="0031086B">
              <w:rPr>
                <w:rFonts w:ascii="Arial" w:hAnsi="Arial"/>
                <w:sz w:val="20"/>
              </w:rPr>
              <w:t>All (see BOQ)</w:t>
            </w:r>
          </w:p>
        </w:tc>
        <w:tc>
          <w:tcPr>
            <w:tcW w:w="2303" w:type="dxa"/>
          </w:tcPr>
          <w:p w14:paraId="45226D51" w14:textId="77777777" w:rsidR="0038183A" w:rsidRPr="00FB76A7" w:rsidRDefault="0038183A" w:rsidP="0038183A">
            <w:pPr>
              <w:spacing w:before="40" w:after="40"/>
              <w:jc w:val="center"/>
              <w:rPr>
                <w:rFonts w:ascii="Arial" w:hAnsi="Arial"/>
                <w:sz w:val="20"/>
              </w:rPr>
            </w:pPr>
            <w:r w:rsidRPr="00FB76A7">
              <w:rPr>
                <w:rFonts w:ascii="Arial" w:hAnsi="Arial"/>
                <w:sz w:val="20"/>
              </w:rPr>
              <w:t>70%</w:t>
            </w:r>
          </w:p>
        </w:tc>
      </w:tr>
      <w:tr w:rsidR="0038183A" w:rsidRPr="00FB76A7" w14:paraId="235CF023" w14:textId="77777777" w:rsidTr="0038183A">
        <w:trPr>
          <w:trHeight w:val="2975"/>
        </w:trPr>
        <w:tc>
          <w:tcPr>
            <w:tcW w:w="1054" w:type="dxa"/>
          </w:tcPr>
          <w:p w14:paraId="2CF78EDC" w14:textId="77777777" w:rsidR="0038183A" w:rsidRPr="00D975FB" w:rsidRDefault="0038183A" w:rsidP="0038183A">
            <w:pPr>
              <w:spacing w:before="40" w:after="40"/>
              <w:rPr>
                <w:rFonts w:ascii="Arial" w:hAnsi="Arial"/>
                <w:sz w:val="20"/>
              </w:rPr>
            </w:pPr>
            <w:r w:rsidRPr="00D975FB">
              <w:rPr>
                <w:rFonts w:ascii="Arial" w:hAnsi="Arial"/>
                <w:sz w:val="20"/>
              </w:rPr>
              <w:t>2.2.-3.3</w:t>
            </w:r>
            <w:r>
              <w:rPr>
                <w:rFonts w:ascii="Arial" w:hAnsi="Arial"/>
                <w:sz w:val="20"/>
              </w:rPr>
              <w:t>; 5.2</w:t>
            </w:r>
          </w:p>
        </w:tc>
        <w:tc>
          <w:tcPr>
            <w:tcW w:w="4082" w:type="dxa"/>
          </w:tcPr>
          <w:p w14:paraId="30306883" w14:textId="77777777" w:rsidR="0038183A" w:rsidRPr="00C97B6B" w:rsidRDefault="0038183A" w:rsidP="0038183A">
            <w:pPr>
              <w:spacing w:before="40" w:after="40"/>
              <w:rPr>
                <w:rFonts w:ascii="Arial" w:hAnsi="Arial"/>
                <w:b/>
                <w:sz w:val="20"/>
              </w:rPr>
            </w:pPr>
            <w:r w:rsidRPr="00C97B6B">
              <w:rPr>
                <w:rFonts w:ascii="Arial" w:hAnsi="Arial"/>
                <w:b/>
                <w:sz w:val="20"/>
              </w:rPr>
              <w:t>Steel Products</w:t>
            </w:r>
            <w:r>
              <w:rPr>
                <w:rFonts w:ascii="Arial" w:hAnsi="Arial"/>
                <w:b/>
                <w:sz w:val="20"/>
              </w:rPr>
              <w:t>:</w:t>
            </w:r>
          </w:p>
          <w:p w14:paraId="4C263438" w14:textId="77777777" w:rsidR="0038183A" w:rsidRPr="00C97B6B" w:rsidRDefault="0038183A" w:rsidP="0038183A">
            <w:pPr>
              <w:spacing w:before="40" w:after="40"/>
              <w:rPr>
                <w:rFonts w:ascii="Arial" w:hAnsi="Arial"/>
                <w:sz w:val="20"/>
              </w:rPr>
            </w:pPr>
            <w:r>
              <w:rPr>
                <w:rFonts w:ascii="Arial" w:hAnsi="Arial"/>
                <w:sz w:val="20"/>
              </w:rPr>
              <w:t>B</w:t>
            </w:r>
            <w:r w:rsidRPr="00C97B6B">
              <w:rPr>
                <w:rFonts w:ascii="Arial" w:hAnsi="Arial"/>
                <w:sz w:val="20"/>
              </w:rPr>
              <w:t>rick</w:t>
            </w:r>
            <w:r>
              <w:rPr>
                <w:rFonts w:ascii="Arial" w:hAnsi="Arial"/>
                <w:sz w:val="20"/>
              </w:rPr>
              <w:t xml:space="preserve"> </w:t>
            </w:r>
            <w:r w:rsidRPr="00C97B6B">
              <w:rPr>
                <w:rFonts w:ascii="Arial" w:hAnsi="Arial"/>
                <w:sz w:val="20"/>
              </w:rPr>
              <w:t>force (2.2.9)</w:t>
            </w:r>
          </w:p>
          <w:p w14:paraId="70AE1EE2" w14:textId="77777777" w:rsidR="0038183A" w:rsidRPr="00C97B6B" w:rsidRDefault="0038183A" w:rsidP="0038183A">
            <w:pPr>
              <w:spacing w:before="40" w:after="40"/>
              <w:rPr>
                <w:rFonts w:ascii="Arial" w:hAnsi="Arial"/>
                <w:sz w:val="20"/>
              </w:rPr>
            </w:pPr>
            <w:r w:rsidRPr="00C97B6B">
              <w:rPr>
                <w:rFonts w:ascii="Arial" w:hAnsi="Arial"/>
                <w:sz w:val="20"/>
              </w:rPr>
              <w:t>Hoop iron (2.2.10 and 2.2.11)</w:t>
            </w:r>
          </w:p>
          <w:p w14:paraId="62E3BC6F" w14:textId="77777777" w:rsidR="0038183A" w:rsidRPr="00C97B6B" w:rsidRDefault="0038183A" w:rsidP="0038183A">
            <w:pPr>
              <w:spacing w:before="40" w:after="40"/>
              <w:rPr>
                <w:rFonts w:ascii="Arial" w:hAnsi="Arial"/>
                <w:sz w:val="20"/>
              </w:rPr>
            </w:pPr>
            <w:r w:rsidRPr="00C97B6B">
              <w:rPr>
                <w:rFonts w:ascii="Arial" w:hAnsi="Arial"/>
                <w:sz w:val="20"/>
              </w:rPr>
              <w:t>Galvanised wire (2.2.12)</w:t>
            </w:r>
          </w:p>
          <w:p w14:paraId="55C0E3BC" w14:textId="77777777" w:rsidR="0038183A" w:rsidRPr="00C97B6B" w:rsidRDefault="0038183A" w:rsidP="0038183A">
            <w:pPr>
              <w:spacing w:before="40" w:after="40"/>
              <w:rPr>
                <w:rFonts w:ascii="Arial" w:hAnsi="Arial"/>
                <w:sz w:val="20"/>
              </w:rPr>
            </w:pPr>
            <w:r w:rsidRPr="00C97B6B">
              <w:rPr>
                <w:rFonts w:ascii="Arial" w:hAnsi="Arial"/>
                <w:sz w:val="20"/>
              </w:rPr>
              <w:t>Steel door frames (2.2.17)</w:t>
            </w:r>
          </w:p>
          <w:p w14:paraId="63ED9556" w14:textId="77777777" w:rsidR="0038183A" w:rsidRPr="00C97B6B" w:rsidRDefault="0038183A" w:rsidP="0038183A">
            <w:pPr>
              <w:spacing w:before="40" w:after="40"/>
              <w:rPr>
                <w:rFonts w:ascii="Arial" w:hAnsi="Arial"/>
                <w:sz w:val="20"/>
              </w:rPr>
            </w:pPr>
            <w:r w:rsidRPr="00C97B6B">
              <w:rPr>
                <w:rFonts w:ascii="Arial" w:hAnsi="Arial"/>
                <w:sz w:val="20"/>
              </w:rPr>
              <w:t>IBR roof sheeting (2.2.19)</w:t>
            </w:r>
          </w:p>
          <w:p w14:paraId="2C86EF9E" w14:textId="77777777" w:rsidR="0038183A" w:rsidRPr="00C97B6B" w:rsidRDefault="0038183A" w:rsidP="0038183A">
            <w:pPr>
              <w:spacing w:before="40" w:after="40"/>
              <w:rPr>
                <w:rFonts w:ascii="Arial" w:hAnsi="Arial"/>
                <w:sz w:val="20"/>
              </w:rPr>
            </w:pPr>
            <w:r w:rsidRPr="00C97B6B">
              <w:rPr>
                <w:rFonts w:ascii="Arial" w:hAnsi="Arial"/>
                <w:sz w:val="20"/>
              </w:rPr>
              <w:t>Ironmongery (2.2.26)</w:t>
            </w:r>
          </w:p>
          <w:p w14:paraId="4FA33F0A" w14:textId="77777777" w:rsidR="0038183A" w:rsidRPr="00C97B6B" w:rsidRDefault="0038183A" w:rsidP="0038183A">
            <w:pPr>
              <w:spacing w:before="40" w:after="40"/>
              <w:rPr>
                <w:rFonts w:ascii="Arial" w:hAnsi="Arial"/>
                <w:sz w:val="20"/>
              </w:rPr>
            </w:pPr>
            <w:r w:rsidRPr="00C97B6B">
              <w:rPr>
                <w:rFonts w:ascii="Arial" w:hAnsi="Arial"/>
                <w:sz w:val="20"/>
              </w:rPr>
              <w:t>Stainless steel toilet roll holders (2.2.37)</w:t>
            </w:r>
          </w:p>
          <w:p w14:paraId="44B636C7" w14:textId="77777777" w:rsidR="0038183A" w:rsidRPr="00C97B6B" w:rsidRDefault="0038183A" w:rsidP="0038183A">
            <w:pPr>
              <w:spacing w:before="40" w:after="40"/>
              <w:rPr>
                <w:rFonts w:ascii="Arial" w:hAnsi="Arial"/>
                <w:sz w:val="20"/>
              </w:rPr>
            </w:pPr>
            <w:r w:rsidRPr="00C97B6B">
              <w:rPr>
                <w:rFonts w:ascii="Arial" w:hAnsi="Arial"/>
                <w:sz w:val="20"/>
              </w:rPr>
              <w:t>Handrail to disabled toilet (2.2.38)</w:t>
            </w:r>
          </w:p>
          <w:p w14:paraId="1D604976" w14:textId="77777777" w:rsidR="0038183A" w:rsidRDefault="0038183A" w:rsidP="0038183A">
            <w:pPr>
              <w:spacing w:before="40" w:after="40"/>
              <w:rPr>
                <w:rFonts w:ascii="Arial" w:hAnsi="Arial"/>
                <w:sz w:val="20"/>
              </w:rPr>
            </w:pPr>
            <w:r w:rsidRPr="00FB76A7">
              <w:rPr>
                <w:rFonts w:ascii="Arial" w:hAnsi="Arial"/>
                <w:sz w:val="20"/>
              </w:rPr>
              <w:t xml:space="preserve">Reinforcing bars </w:t>
            </w:r>
            <w:r>
              <w:rPr>
                <w:rFonts w:ascii="Arial" w:hAnsi="Arial"/>
                <w:sz w:val="20"/>
              </w:rPr>
              <w:t>(5.2.6)</w:t>
            </w:r>
          </w:p>
          <w:p w14:paraId="11EEED31" w14:textId="77777777" w:rsidR="0038183A" w:rsidRPr="00FB76A7" w:rsidRDefault="0038183A" w:rsidP="0038183A">
            <w:pPr>
              <w:spacing w:before="40" w:after="40"/>
              <w:rPr>
                <w:rFonts w:ascii="Arial" w:hAnsi="Arial"/>
                <w:sz w:val="20"/>
              </w:rPr>
            </w:pPr>
            <w:r>
              <w:rPr>
                <w:rFonts w:ascii="Arial" w:hAnsi="Arial"/>
                <w:sz w:val="20"/>
              </w:rPr>
              <w:t>G</w:t>
            </w:r>
            <w:r w:rsidRPr="00FB76A7">
              <w:rPr>
                <w:rFonts w:ascii="Arial" w:hAnsi="Arial"/>
                <w:sz w:val="20"/>
              </w:rPr>
              <w:t>abions</w:t>
            </w:r>
            <w:r>
              <w:rPr>
                <w:rFonts w:ascii="Arial" w:hAnsi="Arial"/>
                <w:sz w:val="20"/>
              </w:rPr>
              <w:t xml:space="preserve"> (3.3.2)</w:t>
            </w:r>
          </w:p>
        </w:tc>
        <w:tc>
          <w:tcPr>
            <w:tcW w:w="2303" w:type="dxa"/>
          </w:tcPr>
          <w:p w14:paraId="160E228E" w14:textId="77777777" w:rsidR="0038183A" w:rsidRPr="00FB76A7" w:rsidRDefault="0038183A" w:rsidP="0038183A">
            <w:pPr>
              <w:spacing w:before="40" w:after="40"/>
              <w:jc w:val="center"/>
              <w:rPr>
                <w:rFonts w:ascii="Arial" w:hAnsi="Arial"/>
                <w:sz w:val="20"/>
              </w:rPr>
            </w:pPr>
            <w:r>
              <w:rPr>
                <w:rFonts w:ascii="Arial" w:hAnsi="Arial"/>
                <w:sz w:val="20"/>
              </w:rPr>
              <w:t>All (see BOQ)</w:t>
            </w:r>
          </w:p>
        </w:tc>
        <w:tc>
          <w:tcPr>
            <w:tcW w:w="2303" w:type="dxa"/>
          </w:tcPr>
          <w:p w14:paraId="37506C71" w14:textId="77777777" w:rsidR="0038183A" w:rsidRPr="00FB76A7" w:rsidRDefault="0038183A" w:rsidP="0038183A">
            <w:pPr>
              <w:spacing w:before="40" w:after="40"/>
              <w:jc w:val="center"/>
              <w:rPr>
                <w:rFonts w:ascii="Arial" w:hAnsi="Arial"/>
                <w:sz w:val="20"/>
              </w:rPr>
            </w:pPr>
            <w:r w:rsidRPr="00FB76A7">
              <w:rPr>
                <w:rFonts w:ascii="Arial" w:hAnsi="Arial"/>
                <w:sz w:val="20"/>
              </w:rPr>
              <w:t>100%</w:t>
            </w:r>
          </w:p>
        </w:tc>
      </w:tr>
      <w:tr w:rsidR="0038183A" w:rsidRPr="00FB76A7" w14:paraId="4A628700" w14:textId="77777777" w:rsidTr="0038183A">
        <w:trPr>
          <w:trHeight w:val="292"/>
        </w:trPr>
        <w:tc>
          <w:tcPr>
            <w:tcW w:w="1054" w:type="dxa"/>
          </w:tcPr>
          <w:p w14:paraId="3F753453" w14:textId="77777777" w:rsidR="0038183A" w:rsidRPr="00FB76A7" w:rsidRDefault="0038183A" w:rsidP="0038183A">
            <w:pPr>
              <w:spacing w:before="40" w:after="40"/>
              <w:rPr>
                <w:rFonts w:ascii="Arial" w:hAnsi="Arial"/>
                <w:sz w:val="20"/>
              </w:rPr>
            </w:pPr>
            <w:r>
              <w:rPr>
                <w:rFonts w:ascii="Arial" w:hAnsi="Arial"/>
                <w:sz w:val="20"/>
              </w:rPr>
              <w:t>3.4, 4.3.</w:t>
            </w:r>
          </w:p>
        </w:tc>
        <w:tc>
          <w:tcPr>
            <w:tcW w:w="4082" w:type="dxa"/>
          </w:tcPr>
          <w:p w14:paraId="0E65242E" w14:textId="77777777" w:rsidR="0038183A" w:rsidRPr="00FB76A7" w:rsidRDefault="0038183A" w:rsidP="0038183A">
            <w:pPr>
              <w:spacing w:before="40" w:after="40"/>
              <w:rPr>
                <w:rFonts w:ascii="Arial" w:hAnsi="Arial"/>
                <w:sz w:val="20"/>
              </w:rPr>
            </w:pPr>
            <w:r w:rsidRPr="0031086B">
              <w:rPr>
                <w:rFonts w:ascii="Arial" w:hAnsi="Arial"/>
                <w:sz w:val="20"/>
              </w:rPr>
              <w:t>HDPE &amp; PVC pipes</w:t>
            </w:r>
          </w:p>
        </w:tc>
        <w:tc>
          <w:tcPr>
            <w:tcW w:w="2303" w:type="dxa"/>
          </w:tcPr>
          <w:p w14:paraId="5929ABE3" w14:textId="77777777" w:rsidR="0038183A" w:rsidRPr="00FB76A7" w:rsidRDefault="0038183A" w:rsidP="0038183A">
            <w:pPr>
              <w:spacing w:before="40" w:after="40"/>
              <w:jc w:val="center"/>
              <w:rPr>
                <w:rFonts w:ascii="Arial" w:hAnsi="Arial"/>
                <w:sz w:val="20"/>
              </w:rPr>
            </w:pPr>
            <w:r w:rsidRPr="00D975FB">
              <w:rPr>
                <w:rFonts w:ascii="Arial" w:hAnsi="Arial"/>
                <w:sz w:val="20"/>
              </w:rPr>
              <w:t>All (see BOQ)</w:t>
            </w:r>
          </w:p>
        </w:tc>
        <w:tc>
          <w:tcPr>
            <w:tcW w:w="2303" w:type="dxa"/>
          </w:tcPr>
          <w:p w14:paraId="2EB3FFA1" w14:textId="77777777" w:rsidR="0038183A" w:rsidRPr="00FB76A7" w:rsidRDefault="0038183A" w:rsidP="0038183A">
            <w:pPr>
              <w:spacing w:before="40" w:after="40"/>
              <w:jc w:val="center"/>
              <w:rPr>
                <w:rFonts w:ascii="Arial" w:hAnsi="Arial"/>
                <w:sz w:val="20"/>
              </w:rPr>
            </w:pPr>
            <w:r w:rsidRPr="00FB76A7">
              <w:rPr>
                <w:rFonts w:ascii="Arial" w:hAnsi="Arial"/>
                <w:sz w:val="20"/>
              </w:rPr>
              <w:t>100%</w:t>
            </w:r>
          </w:p>
        </w:tc>
      </w:tr>
      <w:tr w:rsidR="0038183A" w:rsidRPr="00FB76A7" w14:paraId="223F69A7" w14:textId="77777777" w:rsidTr="0038183A">
        <w:trPr>
          <w:trHeight w:val="528"/>
        </w:trPr>
        <w:tc>
          <w:tcPr>
            <w:tcW w:w="1054" w:type="dxa"/>
          </w:tcPr>
          <w:p w14:paraId="40E1D7BA" w14:textId="77777777" w:rsidR="0038183A" w:rsidRPr="00FB76A7" w:rsidRDefault="0038183A" w:rsidP="0038183A">
            <w:pPr>
              <w:spacing w:before="40" w:after="40"/>
              <w:rPr>
                <w:rFonts w:ascii="Arial" w:hAnsi="Arial"/>
                <w:sz w:val="20"/>
              </w:rPr>
            </w:pPr>
            <w:r>
              <w:rPr>
                <w:rFonts w:ascii="Arial" w:hAnsi="Arial"/>
                <w:sz w:val="20"/>
              </w:rPr>
              <w:t>5.4</w:t>
            </w:r>
          </w:p>
        </w:tc>
        <w:tc>
          <w:tcPr>
            <w:tcW w:w="4082" w:type="dxa"/>
          </w:tcPr>
          <w:p w14:paraId="331DD469" w14:textId="77777777" w:rsidR="0038183A" w:rsidRPr="00FB76A7" w:rsidRDefault="0038183A" w:rsidP="0038183A">
            <w:pPr>
              <w:spacing w:before="40" w:after="40"/>
              <w:rPr>
                <w:rFonts w:ascii="Arial" w:hAnsi="Arial"/>
                <w:sz w:val="20"/>
              </w:rPr>
            </w:pPr>
            <w:r w:rsidRPr="00FB76A7">
              <w:rPr>
                <w:rFonts w:ascii="Arial" w:hAnsi="Arial"/>
                <w:sz w:val="20"/>
              </w:rPr>
              <w:t>Pumps, MV Motors and associated accessories</w:t>
            </w:r>
          </w:p>
        </w:tc>
        <w:tc>
          <w:tcPr>
            <w:tcW w:w="2303" w:type="dxa"/>
          </w:tcPr>
          <w:p w14:paraId="1A6A91D2" w14:textId="77777777" w:rsidR="0038183A" w:rsidRPr="00FB76A7" w:rsidRDefault="0038183A" w:rsidP="0038183A">
            <w:pPr>
              <w:spacing w:before="40" w:after="40"/>
              <w:jc w:val="center"/>
              <w:rPr>
                <w:rFonts w:ascii="Arial" w:hAnsi="Arial"/>
                <w:sz w:val="20"/>
              </w:rPr>
            </w:pPr>
            <w:r>
              <w:rPr>
                <w:rFonts w:ascii="Arial" w:hAnsi="Arial"/>
                <w:sz w:val="20"/>
              </w:rPr>
              <w:t>1</w:t>
            </w:r>
          </w:p>
        </w:tc>
        <w:tc>
          <w:tcPr>
            <w:tcW w:w="2303" w:type="dxa"/>
          </w:tcPr>
          <w:p w14:paraId="0568D852" w14:textId="77777777" w:rsidR="0038183A" w:rsidRPr="00FB76A7" w:rsidRDefault="0038183A" w:rsidP="0038183A">
            <w:pPr>
              <w:spacing w:before="40" w:after="40"/>
              <w:jc w:val="center"/>
              <w:rPr>
                <w:rFonts w:ascii="Arial" w:hAnsi="Arial"/>
                <w:sz w:val="20"/>
              </w:rPr>
            </w:pPr>
            <w:r w:rsidRPr="00FB76A7">
              <w:rPr>
                <w:rFonts w:ascii="Arial" w:hAnsi="Arial"/>
                <w:sz w:val="20"/>
              </w:rPr>
              <w:t>70%</w:t>
            </w:r>
          </w:p>
        </w:tc>
      </w:tr>
      <w:tr w:rsidR="0038183A" w:rsidRPr="00FB76A7" w14:paraId="2B13C664" w14:textId="77777777" w:rsidTr="0038183A">
        <w:trPr>
          <w:trHeight w:val="305"/>
        </w:trPr>
        <w:tc>
          <w:tcPr>
            <w:tcW w:w="1054" w:type="dxa"/>
          </w:tcPr>
          <w:p w14:paraId="75C4F76B" w14:textId="77777777" w:rsidR="0038183A" w:rsidRPr="00FB76A7" w:rsidRDefault="0038183A" w:rsidP="0038183A">
            <w:pPr>
              <w:spacing w:before="40" w:after="40"/>
              <w:rPr>
                <w:rFonts w:ascii="Arial" w:hAnsi="Arial"/>
                <w:sz w:val="20"/>
              </w:rPr>
            </w:pPr>
            <w:r>
              <w:rPr>
                <w:rFonts w:ascii="Arial" w:hAnsi="Arial"/>
                <w:sz w:val="20"/>
              </w:rPr>
              <w:t>7.2-7.3</w:t>
            </w:r>
          </w:p>
        </w:tc>
        <w:tc>
          <w:tcPr>
            <w:tcW w:w="4082" w:type="dxa"/>
          </w:tcPr>
          <w:p w14:paraId="2054B637" w14:textId="77777777" w:rsidR="0038183A" w:rsidRPr="00FB76A7" w:rsidRDefault="0038183A" w:rsidP="0038183A">
            <w:pPr>
              <w:spacing w:before="40" w:after="40"/>
              <w:rPr>
                <w:rFonts w:ascii="Arial" w:hAnsi="Arial"/>
                <w:sz w:val="20"/>
              </w:rPr>
            </w:pPr>
            <w:r w:rsidRPr="00FB76A7">
              <w:rPr>
                <w:rFonts w:ascii="Arial" w:hAnsi="Arial"/>
                <w:sz w:val="20"/>
              </w:rPr>
              <w:t>Electrical cable products</w:t>
            </w:r>
          </w:p>
        </w:tc>
        <w:tc>
          <w:tcPr>
            <w:tcW w:w="2303" w:type="dxa"/>
          </w:tcPr>
          <w:p w14:paraId="6CDF16A6" w14:textId="77777777" w:rsidR="0038183A" w:rsidRPr="00FB76A7" w:rsidRDefault="0038183A" w:rsidP="0038183A">
            <w:pPr>
              <w:spacing w:before="40" w:after="40"/>
              <w:jc w:val="center"/>
              <w:rPr>
                <w:rFonts w:ascii="Arial" w:hAnsi="Arial"/>
                <w:sz w:val="20"/>
              </w:rPr>
            </w:pPr>
            <w:r w:rsidRPr="00D975FB">
              <w:rPr>
                <w:rFonts w:ascii="Arial" w:hAnsi="Arial"/>
                <w:sz w:val="20"/>
              </w:rPr>
              <w:t>All (see BOQ)</w:t>
            </w:r>
          </w:p>
        </w:tc>
        <w:tc>
          <w:tcPr>
            <w:tcW w:w="2303" w:type="dxa"/>
          </w:tcPr>
          <w:p w14:paraId="4574C0C3" w14:textId="77777777" w:rsidR="0038183A" w:rsidRPr="00FB76A7" w:rsidRDefault="0038183A" w:rsidP="0038183A">
            <w:pPr>
              <w:spacing w:before="40" w:after="40"/>
              <w:jc w:val="center"/>
              <w:rPr>
                <w:rFonts w:ascii="Arial" w:hAnsi="Arial"/>
                <w:sz w:val="20"/>
              </w:rPr>
            </w:pPr>
            <w:r w:rsidRPr="00FB76A7">
              <w:rPr>
                <w:rFonts w:ascii="Arial" w:hAnsi="Arial"/>
                <w:sz w:val="20"/>
              </w:rPr>
              <w:t>90%</w:t>
            </w:r>
          </w:p>
        </w:tc>
      </w:tr>
      <w:tr w:rsidR="0038183A" w:rsidRPr="00FB76A7" w14:paraId="4C2EEB6F" w14:textId="77777777" w:rsidTr="0038183A">
        <w:trPr>
          <w:trHeight w:val="528"/>
        </w:trPr>
        <w:tc>
          <w:tcPr>
            <w:tcW w:w="1054" w:type="dxa"/>
          </w:tcPr>
          <w:p w14:paraId="30AEC418" w14:textId="77777777" w:rsidR="0038183A" w:rsidRPr="0022032D" w:rsidRDefault="0038183A" w:rsidP="0038183A">
            <w:pPr>
              <w:spacing w:before="40" w:after="40"/>
              <w:rPr>
                <w:rFonts w:ascii="Arial" w:hAnsi="Arial"/>
                <w:sz w:val="20"/>
              </w:rPr>
            </w:pPr>
            <w:r>
              <w:rPr>
                <w:rFonts w:ascii="Arial" w:hAnsi="Arial"/>
                <w:sz w:val="20"/>
              </w:rPr>
              <w:t>1.1.16; 3.3</w:t>
            </w:r>
          </w:p>
        </w:tc>
        <w:tc>
          <w:tcPr>
            <w:tcW w:w="4082" w:type="dxa"/>
          </w:tcPr>
          <w:p w14:paraId="3BA5976C" w14:textId="77777777" w:rsidR="0038183A" w:rsidRPr="00FB76A7" w:rsidRDefault="0038183A" w:rsidP="0038183A">
            <w:pPr>
              <w:spacing w:before="40" w:after="40"/>
              <w:rPr>
                <w:rFonts w:ascii="Arial" w:hAnsi="Arial"/>
                <w:sz w:val="20"/>
              </w:rPr>
            </w:pPr>
            <w:r w:rsidRPr="0022032D">
              <w:rPr>
                <w:rFonts w:ascii="Arial" w:hAnsi="Arial"/>
                <w:sz w:val="20"/>
              </w:rPr>
              <w:t>Textile, Clothing, Leather and Footwear (PPE</w:t>
            </w:r>
            <w:r>
              <w:rPr>
                <w:rFonts w:ascii="Arial" w:hAnsi="Arial"/>
                <w:sz w:val="20"/>
              </w:rPr>
              <w:t>)</w:t>
            </w:r>
          </w:p>
        </w:tc>
        <w:tc>
          <w:tcPr>
            <w:tcW w:w="2303" w:type="dxa"/>
          </w:tcPr>
          <w:p w14:paraId="5AAEE7BE" w14:textId="77777777" w:rsidR="0038183A" w:rsidRDefault="0038183A" w:rsidP="0038183A">
            <w:pPr>
              <w:spacing w:before="40" w:after="40"/>
              <w:jc w:val="center"/>
              <w:rPr>
                <w:rFonts w:ascii="Arial" w:hAnsi="Arial"/>
                <w:sz w:val="20"/>
              </w:rPr>
            </w:pPr>
            <w:r w:rsidRPr="00D975FB">
              <w:rPr>
                <w:rFonts w:ascii="Arial" w:hAnsi="Arial"/>
                <w:sz w:val="20"/>
              </w:rPr>
              <w:t>All (see BOQ)</w:t>
            </w:r>
          </w:p>
        </w:tc>
        <w:tc>
          <w:tcPr>
            <w:tcW w:w="2303" w:type="dxa"/>
          </w:tcPr>
          <w:p w14:paraId="02FD583E" w14:textId="77777777" w:rsidR="0038183A" w:rsidRPr="00FB76A7" w:rsidRDefault="0038183A" w:rsidP="0038183A">
            <w:pPr>
              <w:spacing w:before="40" w:after="40"/>
              <w:jc w:val="center"/>
              <w:rPr>
                <w:rFonts w:ascii="Arial" w:hAnsi="Arial"/>
                <w:sz w:val="20"/>
              </w:rPr>
            </w:pPr>
            <w:r>
              <w:rPr>
                <w:rFonts w:ascii="Arial" w:hAnsi="Arial"/>
                <w:sz w:val="20"/>
              </w:rPr>
              <w:t>100%</w:t>
            </w:r>
          </w:p>
        </w:tc>
      </w:tr>
    </w:tbl>
    <w:p w14:paraId="2383D8EF" w14:textId="77777777" w:rsidR="006E364B" w:rsidRPr="00B83167" w:rsidRDefault="006E364B" w:rsidP="006E364B">
      <w:pPr>
        <w:rPr>
          <w:rFonts w:ascii="Arial" w:hAnsi="Arial"/>
        </w:rPr>
      </w:pPr>
      <w:r w:rsidRPr="00DA033C">
        <w:rPr>
          <w:rFonts w:ascii="Arial" w:hAnsi="Arial"/>
          <w:b/>
        </w:rPr>
        <w:t>3.</w:t>
      </w:r>
      <w:r>
        <w:rPr>
          <w:rFonts w:ascii="Arial" w:hAnsi="Arial"/>
        </w:rPr>
        <w:tab/>
      </w:r>
      <w:r w:rsidRPr="00B83167">
        <w:rPr>
          <w:rFonts w:ascii="Arial" w:hAnsi="Arial"/>
        </w:rPr>
        <w:t xml:space="preserve">Does any portion of the </w:t>
      </w:r>
      <w:r>
        <w:rPr>
          <w:rFonts w:ascii="Arial" w:hAnsi="Arial"/>
        </w:rPr>
        <w:t xml:space="preserve">goods or </w:t>
      </w:r>
      <w:r w:rsidRPr="00B83167">
        <w:rPr>
          <w:rFonts w:ascii="Arial" w:hAnsi="Arial"/>
        </w:rPr>
        <w:t>services offered</w:t>
      </w:r>
    </w:p>
    <w:p w14:paraId="142620F1" w14:textId="77777777" w:rsidR="006E364B" w:rsidRDefault="006E364B" w:rsidP="006E364B">
      <w:pPr>
        <w:tabs>
          <w:tab w:val="left" w:pos="-963"/>
          <w:tab w:val="left" w:pos="-720"/>
          <w:tab w:val="left" w:pos="720"/>
          <w:tab w:val="left" w:pos="2268"/>
          <w:tab w:val="left" w:pos="2552"/>
        </w:tabs>
        <w:rPr>
          <w:rFonts w:ascii="Arial Narrow" w:hAnsi="Arial Narrow"/>
          <w:b/>
          <w:i/>
          <w:sz w:val="18"/>
          <w:szCs w:val="18"/>
        </w:rPr>
      </w:pPr>
      <w:r>
        <w:rPr>
          <w:rFonts w:ascii="Arial" w:hAnsi="Arial"/>
        </w:rPr>
        <w:tab/>
      </w:r>
      <w:r w:rsidRPr="00B83167">
        <w:rPr>
          <w:rFonts w:ascii="Arial" w:hAnsi="Arial"/>
        </w:rPr>
        <w:t>have any imported content?</w:t>
      </w:r>
      <w:r w:rsidRPr="00B83167">
        <w:rPr>
          <w:rFonts w:ascii="Arial" w:hAnsi="Arial"/>
        </w:rPr>
        <w:tab/>
      </w:r>
      <w:r w:rsidRPr="00B83167">
        <w:rPr>
          <w:rFonts w:ascii="Arial" w:hAnsi="Arial"/>
        </w:rPr>
        <w:tab/>
      </w:r>
      <w:r w:rsidRPr="00B83167">
        <w:rPr>
          <w:rFonts w:ascii="Arial" w:hAnsi="Arial"/>
        </w:rPr>
        <w:tab/>
      </w:r>
      <w:r w:rsidRPr="00B83167">
        <w:rPr>
          <w:rFonts w:ascii="Arial" w:hAnsi="Arial"/>
        </w:rPr>
        <w:tab/>
      </w:r>
      <w:r w:rsidRPr="00B83167">
        <w:rPr>
          <w:rFonts w:ascii="Arial" w:hAnsi="Arial"/>
        </w:rPr>
        <w:tab/>
      </w:r>
      <w:r w:rsidRPr="00B83167">
        <w:rPr>
          <w:rFonts w:ascii="Arial" w:hAnsi="Arial"/>
        </w:rPr>
        <w:tab/>
      </w:r>
    </w:p>
    <w:p w14:paraId="15CA8868" w14:textId="77777777" w:rsidR="006E364B" w:rsidRDefault="006E364B" w:rsidP="006E364B">
      <w:pPr>
        <w:tabs>
          <w:tab w:val="left" w:pos="-963"/>
          <w:tab w:val="left" w:pos="-720"/>
          <w:tab w:val="left" w:pos="851"/>
          <w:tab w:val="left" w:pos="2268"/>
          <w:tab w:val="left" w:pos="2552"/>
        </w:tabs>
        <w:rPr>
          <w:rFonts w:ascii="Arial Narrow" w:hAnsi="Arial Narrow"/>
        </w:rPr>
      </w:pPr>
      <w:r>
        <w:rPr>
          <w:rFonts w:ascii="Arial" w:hAnsi="Arial"/>
        </w:rPr>
        <w:tab/>
        <w:t>(</w:t>
      </w:r>
      <w:r>
        <w:rPr>
          <w:rFonts w:ascii="Arial Narrow" w:hAnsi="Arial Narrow"/>
          <w:b/>
          <w:i/>
          <w:sz w:val="18"/>
          <w:szCs w:val="18"/>
        </w:rPr>
        <w:t>Tick</w:t>
      </w:r>
      <w:r w:rsidRPr="0050518E">
        <w:rPr>
          <w:rFonts w:ascii="Arial Narrow" w:hAnsi="Arial Narrow"/>
          <w:b/>
          <w:i/>
          <w:sz w:val="18"/>
          <w:szCs w:val="18"/>
        </w:rPr>
        <w:t xml:space="preserve"> applicable box</w:t>
      </w:r>
      <w:r w:rsidRPr="002D473A">
        <w:rPr>
          <w:rFonts w:ascii="Arial Narrow" w:hAnsi="Arial Narrow"/>
        </w:rPr>
        <w:t>)</w:t>
      </w:r>
    </w:p>
    <w:p w14:paraId="15DFC2DE" w14:textId="77777777" w:rsidR="006E364B" w:rsidRPr="0050518E" w:rsidRDefault="006E364B" w:rsidP="006E364B">
      <w:pPr>
        <w:tabs>
          <w:tab w:val="left" w:pos="-963"/>
          <w:tab w:val="left" w:pos="-720"/>
          <w:tab w:val="left" w:pos="709"/>
          <w:tab w:val="left" w:pos="2268"/>
          <w:tab w:val="left" w:pos="2552"/>
        </w:tabs>
        <w:ind w:left="709"/>
        <w:rPr>
          <w:rFonts w:ascii="Arial Narrow" w:hAnsi="Arial Narrow"/>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709"/>
        <w:gridCol w:w="851"/>
        <w:gridCol w:w="850"/>
      </w:tblGrid>
      <w:tr w:rsidR="006E364B" w:rsidRPr="006C61A1" w14:paraId="165DD1FE" w14:textId="77777777" w:rsidTr="006E364B">
        <w:trPr>
          <w:jc w:val="center"/>
        </w:trPr>
        <w:tc>
          <w:tcPr>
            <w:tcW w:w="675" w:type="dxa"/>
          </w:tcPr>
          <w:p w14:paraId="44438442" w14:textId="77777777" w:rsidR="006E364B" w:rsidRPr="00336294" w:rsidRDefault="006E364B" w:rsidP="006E364B">
            <w:pPr>
              <w:jc w:val="center"/>
              <w:rPr>
                <w:rFonts w:ascii="Arial Narrow" w:hAnsi="Arial Narrow"/>
                <w:b/>
              </w:rPr>
            </w:pPr>
            <w:r w:rsidRPr="00336294">
              <w:rPr>
                <w:rFonts w:ascii="Arial Narrow" w:hAnsi="Arial Narrow"/>
              </w:rPr>
              <w:t>YES</w:t>
            </w:r>
          </w:p>
        </w:tc>
        <w:tc>
          <w:tcPr>
            <w:tcW w:w="709" w:type="dxa"/>
          </w:tcPr>
          <w:p w14:paraId="6D35A7FF" w14:textId="77777777" w:rsidR="006E364B" w:rsidRPr="00336294" w:rsidRDefault="006E364B" w:rsidP="006E364B">
            <w:pPr>
              <w:rPr>
                <w:rFonts w:ascii="Arial Narrow" w:hAnsi="Arial Narrow"/>
                <w:b/>
              </w:rPr>
            </w:pPr>
          </w:p>
        </w:tc>
        <w:tc>
          <w:tcPr>
            <w:tcW w:w="851" w:type="dxa"/>
          </w:tcPr>
          <w:p w14:paraId="3E7AE18A" w14:textId="77777777" w:rsidR="006E364B" w:rsidRPr="00336294" w:rsidRDefault="006E364B" w:rsidP="006E364B">
            <w:pPr>
              <w:jc w:val="center"/>
              <w:rPr>
                <w:rFonts w:ascii="Arial Narrow" w:hAnsi="Arial Narrow"/>
                <w:b/>
              </w:rPr>
            </w:pPr>
            <w:r w:rsidRPr="00336294">
              <w:rPr>
                <w:rFonts w:ascii="Arial Narrow" w:hAnsi="Arial Narrow"/>
              </w:rPr>
              <w:t>NO</w:t>
            </w:r>
          </w:p>
        </w:tc>
        <w:tc>
          <w:tcPr>
            <w:tcW w:w="850" w:type="dxa"/>
          </w:tcPr>
          <w:p w14:paraId="0B2B4760" w14:textId="77777777" w:rsidR="006E364B" w:rsidRPr="00336294" w:rsidRDefault="006E364B" w:rsidP="006E364B">
            <w:pPr>
              <w:rPr>
                <w:rFonts w:ascii="Arial Narrow" w:hAnsi="Arial Narrow"/>
                <w:b/>
              </w:rPr>
            </w:pPr>
          </w:p>
        </w:tc>
      </w:tr>
    </w:tbl>
    <w:p w14:paraId="284DC5E1" w14:textId="77777777" w:rsidR="006E364B" w:rsidRDefault="006E364B" w:rsidP="006E364B">
      <w:pPr>
        <w:ind w:left="360" w:hanging="360"/>
        <w:rPr>
          <w:rFonts w:ascii="Arial" w:hAnsi="Arial"/>
        </w:rPr>
      </w:pPr>
    </w:p>
    <w:p w14:paraId="4AAD22F4" w14:textId="76F3F12D" w:rsidR="006E364B" w:rsidRPr="00B83167" w:rsidRDefault="006E364B" w:rsidP="006E364B">
      <w:pPr>
        <w:ind w:left="720" w:hanging="720"/>
        <w:rPr>
          <w:rFonts w:ascii="Arial" w:hAnsi="Arial"/>
          <w:bCs/>
        </w:rPr>
      </w:pPr>
      <w:r>
        <w:rPr>
          <w:rFonts w:ascii="Arial" w:hAnsi="Arial"/>
        </w:rPr>
        <w:t>3.1</w:t>
      </w:r>
      <w:r>
        <w:rPr>
          <w:rFonts w:ascii="Arial" w:hAnsi="Arial"/>
        </w:rPr>
        <w:tab/>
      </w:r>
      <w:r w:rsidRPr="00B83167">
        <w:rPr>
          <w:rFonts w:ascii="Arial" w:hAnsi="Arial"/>
        </w:rPr>
        <w:t>If yes, the rate(s) of exchange to be used in this bid to calculate the local conten</w:t>
      </w:r>
      <w:r>
        <w:rPr>
          <w:rFonts w:ascii="Arial" w:hAnsi="Arial"/>
        </w:rPr>
        <w:t>t as prescribed in paragraph 1.5</w:t>
      </w:r>
      <w:r w:rsidRPr="00B83167">
        <w:rPr>
          <w:rFonts w:ascii="Arial" w:hAnsi="Arial"/>
        </w:rPr>
        <w:t xml:space="preserve"> of the general conditions </w:t>
      </w:r>
      <w:r w:rsidRPr="00B83167">
        <w:rPr>
          <w:rFonts w:ascii="Arial" w:hAnsi="Arial"/>
          <w:bCs/>
        </w:rPr>
        <w:t>must be the rate(s) published by SARB for the specific currency on the date</w:t>
      </w:r>
      <w:r>
        <w:rPr>
          <w:rFonts w:ascii="Arial" w:hAnsi="Arial"/>
          <w:bCs/>
        </w:rPr>
        <w:t xml:space="preserve"> of advertisement of the bid.</w:t>
      </w:r>
    </w:p>
    <w:p w14:paraId="6F22B8CA" w14:textId="77777777" w:rsidR="006E364B" w:rsidRPr="00B83167" w:rsidRDefault="006E364B" w:rsidP="006E364B">
      <w:pPr>
        <w:ind w:left="720" w:hanging="360"/>
        <w:rPr>
          <w:rFonts w:ascii="Arial" w:hAnsi="Arial"/>
          <w:bCs/>
        </w:rPr>
      </w:pPr>
    </w:p>
    <w:p w14:paraId="22180888" w14:textId="77777777" w:rsidR="006E364B" w:rsidRPr="00D004DE" w:rsidRDefault="006E364B" w:rsidP="006E364B">
      <w:pPr>
        <w:ind w:left="720"/>
        <w:rPr>
          <w:rFonts w:ascii="Arial" w:hAnsi="Arial"/>
          <w:bCs/>
        </w:rPr>
      </w:pPr>
      <w:r w:rsidRPr="00B83167">
        <w:rPr>
          <w:rFonts w:ascii="Arial" w:hAnsi="Arial"/>
          <w:bCs/>
        </w:rPr>
        <w:lastRenderedPageBreak/>
        <w:t xml:space="preserve">The relevant rates of exchange information is accessible on </w:t>
      </w:r>
      <w:hyperlink r:id="rId30" w:history="1">
        <w:r w:rsidRPr="00D004DE">
          <w:rPr>
            <w:rStyle w:val="Hyperlink"/>
            <w:rFonts w:ascii="Arial" w:hAnsi="Arial"/>
            <w:bCs/>
          </w:rPr>
          <w:t>www.reservebank.co.za</w:t>
        </w:r>
      </w:hyperlink>
    </w:p>
    <w:p w14:paraId="0F0C19A8" w14:textId="77777777" w:rsidR="006E364B" w:rsidRDefault="006E364B" w:rsidP="006E364B">
      <w:pPr>
        <w:rPr>
          <w:rFonts w:ascii="Arial" w:hAnsi="Arial"/>
          <w:b/>
          <w:bCs/>
        </w:rPr>
      </w:pPr>
    </w:p>
    <w:p w14:paraId="5E410A1C" w14:textId="77777777" w:rsidR="006E364B" w:rsidRPr="00B83167" w:rsidRDefault="006E364B" w:rsidP="006E364B">
      <w:pPr>
        <w:ind w:left="720"/>
        <w:rPr>
          <w:rFonts w:ascii="Arial" w:hAnsi="Arial"/>
        </w:rPr>
      </w:pPr>
      <w:r w:rsidRPr="00B83167">
        <w:rPr>
          <w:rFonts w:ascii="Arial" w:hAnsi="Arial"/>
        </w:rPr>
        <w:t>Indicate the rate(s) of exchange against the appropriate currency in the table below</w:t>
      </w:r>
      <w:r>
        <w:rPr>
          <w:rFonts w:ascii="Arial" w:hAnsi="Arial"/>
        </w:rPr>
        <w:t xml:space="preserve"> (refer to Annex A of SATS 1286:2011)</w:t>
      </w:r>
      <w:r w:rsidRPr="00B83167">
        <w:rPr>
          <w:rFonts w:ascii="Arial" w:hAnsi="Arial"/>
        </w:rPr>
        <w:t>:</w:t>
      </w:r>
    </w:p>
    <w:p w14:paraId="002DCA57" w14:textId="77777777" w:rsidR="006E364B" w:rsidRPr="00B83167" w:rsidRDefault="006E364B" w:rsidP="006E364B">
      <w:pPr>
        <w:rPr>
          <w:rFonts w:ascii="Arial" w:hAnsi="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4961"/>
      </w:tblGrid>
      <w:tr w:rsidR="006E364B" w:rsidRPr="0088626B" w14:paraId="762B74C3" w14:textId="77777777" w:rsidTr="006E364B">
        <w:tc>
          <w:tcPr>
            <w:tcW w:w="3958" w:type="dxa"/>
            <w:shd w:val="clear" w:color="auto" w:fill="auto"/>
          </w:tcPr>
          <w:p w14:paraId="77B809E0" w14:textId="77777777" w:rsidR="006E364B" w:rsidRPr="0088626B" w:rsidRDefault="006E364B" w:rsidP="006E364B">
            <w:pPr>
              <w:rPr>
                <w:rFonts w:ascii="Arial" w:hAnsi="Arial"/>
                <w:b/>
              </w:rPr>
            </w:pPr>
            <w:r w:rsidRPr="0088626B">
              <w:rPr>
                <w:rFonts w:ascii="Arial" w:hAnsi="Arial"/>
                <w:b/>
              </w:rPr>
              <w:t xml:space="preserve">Currency </w:t>
            </w:r>
          </w:p>
        </w:tc>
        <w:tc>
          <w:tcPr>
            <w:tcW w:w="4961" w:type="dxa"/>
            <w:shd w:val="clear" w:color="auto" w:fill="auto"/>
          </w:tcPr>
          <w:p w14:paraId="6A5FBEE6" w14:textId="77777777" w:rsidR="006E364B" w:rsidRPr="0088626B" w:rsidRDefault="006E364B" w:rsidP="006E364B">
            <w:pPr>
              <w:rPr>
                <w:rFonts w:ascii="Arial" w:hAnsi="Arial"/>
                <w:b/>
              </w:rPr>
            </w:pPr>
            <w:r w:rsidRPr="0088626B">
              <w:rPr>
                <w:rFonts w:ascii="Arial" w:hAnsi="Arial"/>
                <w:b/>
              </w:rPr>
              <w:t>Rates of exchange</w:t>
            </w:r>
          </w:p>
        </w:tc>
      </w:tr>
      <w:tr w:rsidR="006E364B" w:rsidRPr="0088626B" w14:paraId="526C67DF" w14:textId="77777777" w:rsidTr="006E364B">
        <w:tc>
          <w:tcPr>
            <w:tcW w:w="3958" w:type="dxa"/>
            <w:shd w:val="clear" w:color="auto" w:fill="auto"/>
          </w:tcPr>
          <w:p w14:paraId="7C2B5CAA" w14:textId="77777777" w:rsidR="006E364B" w:rsidRPr="0088626B" w:rsidRDefault="006E364B" w:rsidP="006E364B">
            <w:pPr>
              <w:rPr>
                <w:rFonts w:ascii="Arial" w:hAnsi="Arial"/>
              </w:rPr>
            </w:pPr>
            <w:r w:rsidRPr="0088626B">
              <w:rPr>
                <w:rFonts w:ascii="Arial" w:hAnsi="Arial"/>
              </w:rPr>
              <w:t>US Dollar</w:t>
            </w:r>
          </w:p>
        </w:tc>
        <w:tc>
          <w:tcPr>
            <w:tcW w:w="4961" w:type="dxa"/>
            <w:shd w:val="clear" w:color="auto" w:fill="auto"/>
          </w:tcPr>
          <w:p w14:paraId="268EE177" w14:textId="77777777" w:rsidR="006E364B" w:rsidRPr="0088626B" w:rsidRDefault="006E364B" w:rsidP="006E364B">
            <w:pPr>
              <w:rPr>
                <w:rFonts w:ascii="Arial" w:hAnsi="Arial"/>
              </w:rPr>
            </w:pPr>
          </w:p>
        </w:tc>
      </w:tr>
      <w:tr w:rsidR="006E364B" w:rsidRPr="0088626B" w14:paraId="58DDDC98" w14:textId="77777777" w:rsidTr="006E364B">
        <w:tc>
          <w:tcPr>
            <w:tcW w:w="3958" w:type="dxa"/>
            <w:shd w:val="clear" w:color="auto" w:fill="auto"/>
          </w:tcPr>
          <w:p w14:paraId="23D9C775" w14:textId="77777777" w:rsidR="006E364B" w:rsidRPr="0088626B" w:rsidRDefault="006E364B" w:rsidP="006E364B">
            <w:pPr>
              <w:rPr>
                <w:rFonts w:ascii="Arial" w:hAnsi="Arial"/>
              </w:rPr>
            </w:pPr>
            <w:r w:rsidRPr="0088626B">
              <w:rPr>
                <w:rFonts w:ascii="Arial" w:hAnsi="Arial"/>
              </w:rPr>
              <w:t>Pound Sterling</w:t>
            </w:r>
          </w:p>
        </w:tc>
        <w:tc>
          <w:tcPr>
            <w:tcW w:w="4961" w:type="dxa"/>
            <w:shd w:val="clear" w:color="auto" w:fill="auto"/>
          </w:tcPr>
          <w:p w14:paraId="74C58720" w14:textId="77777777" w:rsidR="006E364B" w:rsidRPr="0088626B" w:rsidRDefault="006E364B" w:rsidP="006E364B">
            <w:pPr>
              <w:rPr>
                <w:rFonts w:ascii="Arial" w:hAnsi="Arial"/>
              </w:rPr>
            </w:pPr>
          </w:p>
        </w:tc>
      </w:tr>
      <w:tr w:rsidR="006E364B" w:rsidRPr="0088626B" w14:paraId="61082D5A" w14:textId="77777777" w:rsidTr="006E364B">
        <w:tc>
          <w:tcPr>
            <w:tcW w:w="3958" w:type="dxa"/>
            <w:shd w:val="clear" w:color="auto" w:fill="auto"/>
          </w:tcPr>
          <w:p w14:paraId="5264AABB" w14:textId="77777777" w:rsidR="006E364B" w:rsidRPr="0088626B" w:rsidRDefault="006E364B" w:rsidP="006E364B">
            <w:pPr>
              <w:rPr>
                <w:rFonts w:ascii="Arial" w:hAnsi="Arial"/>
              </w:rPr>
            </w:pPr>
            <w:r w:rsidRPr="0088626B">
              <w:rPr>
                <w:rFonts w:ascii="Arial" w:hAnsi="Arial"/>
              </w:rPr>
              <w:t>Euro</w:t>
            </w:r>
          </w:p>
        </w:tc>
        <w:tc>
          <w:tcPr>
            <w:tcW w:w="4961" w:type="dxa"/>
            <w:shd w:val="clear" w:color="auto" w:fill="auto"/>
          </w:tcPr>
          <w:p w14:paraId="7AF696E8" w14:textId="77777777" w:rsidR="006E364B" w:rsidRPr="0088626B" w:rsidRDefault="006E364B" w:rsidP="006E364B">
            <w:pPr>
              <w:rPr>
                <w:rFonts w:ascii="Arial" w:hAnsi="Arial"/>
              </w:rPr>
            </w:pPr>
          </w:p>
        </w:tc>
      </w:tr>
      <w:tr w:rsidR="006E364B" w:rsidRPr="0088626B" w14:paraId="17B178BC" w14:textId="77777777" w:rsidTr="006E364B">
        <w:tc>
          <w:tcPr>
            <w:tcW w:w="3958" w:type="dxa"/>
            <w:shd w:val="clear" w:color="auto" w:fill="auto"/>
          </w:tcPr>
          <w:p w14:paraId="11C0C544" w14:textId="77777777" w:rsidR="006E364B" w:rsidRPr="0088626B" w:rsidRDefault="006E364B" w:rsidP="006E364B">
            <w:pPr>
              <w:rPr>
                <w:rFonts w:ascii="Arial" w:hAnsi="Arial"/>
              </w:rPr>
            </w:pPr>
            <w:r w:rsidRPr="0088626B">
              <w:rPr>
                <w:rFonts w:ascii="Arial" w:hAnsi="Arial"/>
              </w:rPr>
              <w:t>Yen</w:t>
            </w:r>
          </w:p>
        </w:tc>
        <w:tc>
          <w:tcPr>
            <w:tcW w:w="4961" w:type="dxa"/>
            <w:shd w:val="clear" w:color="auto" w:fill="auto"/>
          </w:tcPr>
          <w:p w14:paraId="2B5C86F0" w14:textId="77777777" w:rsidR="006E364B" w:rsidRPr="0088626B" w:rsidRDefault="006E364B" w:rsidP="006E364B">
            <w:pPr>
              <w:rPr>
                <w:rFonts w:ascii="Arial" w:hAnsi="Arial"/>
              </w:rPr>
            </w:pPr>
          </w:p>
        </w:tc>
      </w:tr>
      <w:tr w:rsidR="006E364B" w:rsidRPr="0088626B" w14:paraId="699CDDB4" w14:textId="77777777" w:rsidTr="006E364B">
        <w:tc>
          <w:tcPr>
            <w:tcW w:w="3958" w:type="dxa"/>
            <w:shd w:val="clear" w:color="auto" w:fill="auto"/>
          </w:tcPr>
          <w:p w14:paraId="0E718C15" w14:textId="77777777" w:rsidR="006E364B" w:rsidRPr="0088626B" w:rsidRDefault="006E364B" w:rsidP="006E364B">
            <w:pPr>
              <w:rPr>
                <w:rFonts w:ascii="Arial" w:hAnsi="Arial"/>
              </w:rPr>
            </w:pPr>
            <w:r w:rsidRPr="0088626B">
              <w:rPr>
                <w:rFonts w:ascii="Arial" w:hAnsi="Arial"/>
              </w:rPr>
              <w:t>Other</w:t>
            </w:r>
          </w:p>
        </w:tc>
        <w:tc>
          <w:tcPr>
            <w:tcW w:w="4961" w:type="dxa"/>
            <w:shd w:val="clear" w:color="auto" w:fill="auto"/>
          </w:tcPr>
          <w:p w14:paraId="3517B58E" w14:textId="77777777" w:rsidR="006E364B" w:rsidRPr="0088626B" w:rsidRDefault="006E364B" w:rsidP="006E364B">
            <w:pPr>
              <w:rPr>
                <w:rFonts w:ascii="Arial" w:hAnsi="Arial"/>
              </w:rPr>
            </w:pPr>
          </w:p>
        </w:tc>
      </w:tr>
    </w:tbl>
    <w:p w14:paraId="41F2296B" w14:textId="77777777" w:rsidR="006E364B" w:rsidRPr="00B83167" w:rsidRDefault="006E364B" w:rsidP="006E364B">
      <w:pPr>
        <w:rPr>
          <w:rFonts w:ascii="Arial" w:hAnsi="Arial"/>
        </w:rPr>
      </w:pPr>
    </w:p>
    <w:p w14:paraId="022BBE59" w14:textId="77777777" w:rsidR="006E364B" w:rsidRDefault="006E364B" w:rsidP="006E364B">
      <w:pPr>
        <w:ind w:left="720"/>
        <w:rPr>
          <w:rFonts w:ascii="Arial" w:hAnsi="Arial"/>
        </w:rPr>
      </w:pPr>
      <w:r w:rsidRPr="00B83167">
        <w:rPr>
          <w:rFonts w:ascii="Arial" w:hAnsi="Arial"/>
        </w:rPr>
        <w:t>NB: Bidders must submit proof of the SARB rate (s) of exchange used.</w:t>
      </w:r>
    </w:p>
    <w:p w14:paraId="633212F4" w14:textId="77777777" w:rsidR="006E364B" w:rsidRDefault="006E364B" w:rsidP="006E364B">
      <w:pPr>
        <w:rPr>
          <w:rFonts w:ascii="Arial" w:hAnsi="Arial"/>
        </w:rPr>
      </w:pPr>
    </w:p>
    <w:p w14:paraId="130E0472" w14:textId="77777777" w:rsidR="006E364B" w:rsidRDefault="006E364B" w:rsidP="006E364B">
      <w:pPr>
        <w:ind w:left="420" w:hanging="420"/>
        <w:jc w:val="both"/>
        <w:rPr>
          <w:rFonts w:ascii="Arial" w:hAnsi="Arial"/>
          <w:b/>
          <w:u w:val="single"/>
        </w:rPr>
      </w:pPr>
      <w:r w:rsidRPr="00DA033C">
        <w:rPr>
          <w:rFonts w:ascii="Arial" w:hAnsi="Arial"/>
          <w:b/>
        </w:rPr>
        <w:t>4.</w:t>
      </w:r>
      <w:r>
        <w:rPr>
          <w:rFonts w:ascii="Arial" w:hAnsi="Arial"/>
        </w:rPr>
        <w:tab/>
      </w:r>
      <w:r>
        <w:rPr>
          <w:rFonts w:ascii="Arial" w:hAnsi="Arial"/>
          <w:bCs/>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1BCD3FD1" w14:textId="77777777" w:rsidR="006E364B" w:rsidRDefault="006E364B" w:rsidP="006E364B">
      <w:pPr>
        <w:jc w:val="center"/>
        <w:rPr>
          <w:rFonts w:ascii="Arial" w:hAnsi="Arial"/>
          <w:b/>
          <w:u w:val="single"/>
        </w:rPr>
      </w:pPr>
    </w:p>
    <w:p w14:paraId="2C15E375" w14:textId="77777777" w:rsidR="006E364B" w:rsidRDefault="006E364B" w:rsidP="006E364B">
      <w:pPr>
        <w:jc w:val="center"/>
        <w:rPr>
          <w:rFonts w:ascii="Arial" w:hAnsi="Arial"/>
          <w:b/>
          <w:u w:val="single"/>
        </w:rPr>
      </w:pPr>
    </w:p>
    <w:p w14:paraId="5EC3D1A0" w14:textId="77777777" w:rsidR="006E364B" w:rsidRDefault="006E364B" w:rsidP="006E364B">
      <w:pPr>
        <w:jc w:val="center"/>
        <w:rPr>
          <w:rFonts w:ascii="Arial" w:hAnsi="Arial"/>
          <w:b/>
          <w:u w:val="single"/>
        </w:rPr>
      </w:pPr>
    </w:p>
    <w:p w14:paraId="194DC3F7" w14:textId="77777777" w:rsidR="006E364B" w:rsidRDefault="006E364B" w:rsidP="006E364B">
      <w:pPr>
        <w:jc w:val="center"/>
        <w:rPr>
          <w:rFonts w:ascii="Arial" w:hAnsi="Arial"/>
          <w:b/>
          <w:u w:val="single"/>
        </w:rPr>
      </w:pPr>
    </w:p>
    <w:p w14:paraId="5763903A" w14:textId="77777777" w:rsidR="00D9664F" w:rsidRDefault="00D9664F">
      <w:pPr>
        <w:spacing w:after="0" w:line="240" w:lineRule="auto"/>
        <w:rPr>
          <w:rFonts w:ascii="Arial" w:hAnsi="Arial"/>
          <w:b/>
          <w:u w:val="single"/>
        </w:rPr>
      </w:pPr>
      <w:r>
        <w:rPr>
          <w:rFonts w:ascii="Arial" w:hAnsi="Arial"/>
          <w:b/>
          <w:u w:val="single"/>
        </w:rPr>
        <w:br w:type="page"/>
      </w:r>
    </w:p>
    <w:p w14:paraId="21A0F570" w14:textId="77777777" w:rsidR="006E364B" w:rsidRDefault="006E364B" w:rsidP="006E364B">
      <w:pPr>
        <w:jc w:val="center"/>
        <w:rPr>
          <w:rFonts w:ascii="Arial" w:hAnsi="Arial"/>
          <w:b/>
          <w:u w:val="single"/>
        </w:rPr>
      </w:pPr>
      <w:r w:rsidRPr="009C09B0">
        <w:rPr>
          <w:rFonts w:ascii="Arial" w:hAnsi="Arial"/>
          <w:b/>
          <w:u w:val="single"/>
        </w:rPr>
        <w:lastRenderedPageBreak/>
        <w:t>LOCAL CONTENT DECLARATION</w:t>
      </w:r>
    </w:p>
    <w:p w14:paraId="36F48089" w14:textId="77777777" w:rsidR="006E364B" w:rsidRPr="009C09B0" w:rsidRDefault="006E364B" w:rsidP="006E364B">
      <w:pPr>
        <w:jc w:val="center"/>
        <w:rPr>
          <w:rFonts w:ascii="Arial" w:hAnsi="Arial"/>
          <w:b/>
          <w:u w:val="single"/>
        </w:rPr>
      </w:pPr>
      <w:r>
        <w:rPr>
          <w:rFonts w:ascii="Arial" w:hAnsi="Arial"/>
          <w:b/>
          <w:u w:val="single"/>
        </w:rPr>
        <w:t>(REFER TO ANNEX B OF SATS 1286:2011)</w:t>
      </w:r>
    </w:p>
    <w:p w14:paraId="5CF3E01C" w14:textId="77777777" w:rsidR="006E364B" w:rsidRPr="00B83167" w:rsidRDefault="006E364B" w:rsidP="006E364B">
      <w:pPr>
        <w:rPr>
          <w:rFonts w:ascii="Arial" w:hAnsi="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1"/>
      </w:tblGrid>
      <w:tr w:rsidR="006E364B" w:rsidRPr="0088626B" w14:paraId="1083C1C9" w14:textId="77777777" w:rsidTr="006E364B">
        <w:tc>
          <w:tcPr>
            <w:tcW w:w="9060" w:type="dxa"/>
            <w:shd w:val="clear" w:color="auto" w:fill="auto"/>
          </w:tcPr>
          <w:p w14:paraId="12E971EF" w14:textId="77777777" w:rsidR="006E364B" w:rsidRPr="0088626B" w:rsidRDefault="006E364B" w:rsidP="006E364B">
            <w:pPr>
              <w:tabs>
                <w:tab w:val="left" w:pos="-720"/>
                <w:tab w:val="left" w:pos="0"/>
                <w:tab w:val="left" w:pos="3600"/>
                <w:tab w:val="left" w:pos="5040"/>
                <w:tab w:val="left" w:pos="8640"/>
                <w:tab w:val="left" w:pos="9360"/>
                <w:tab w:val="left" w:pos="10080"/>
              </w:tabs>
              <w:spacing w:line="238" w:lineRule="auto"/>
              <w:jc w:val="both"/>
              <w:rPr>
                <w:rFonts w:ascii="Arial" w:hAnsi="Arial"/>
                <w:b/>
              </w:rPr>
            </w:pPr>
            <w:r w:rsidRPr="0088626B">
              <w:rPr>
                <w:rFonts w:ascii="Arial" w:hAnsi="Arial"/>
                <w:b/>
              </w:rPr>
              <w:t xml:space="preserve">LOCAL CONTENT DECLARATION BY CHIEF FINANCIAL OFFICER </w:t>
            </w:r>
            <w:r w:rsidRPr="0088626B">
              <w:rPr>
                <w:rFonts w:ascii="Arial" w:hAnsi="Arial"/>
                <w:b/>
                <w:lang w:eastAsia="en-GB"/>
              </w:rPr>
              <w:t xml:space="preserve">OR OTHER LEGALLY RESPONSIBLE PERSON </w:t>
            </w:r>
            <w:r w:rsidRPr="0088626B">
              <w:rPr>
                <w:rFonts w:ascii="Arial" w:hAnsi="Arial"/>
                <w:b/>
              </w:rPr>
              <w:t xml:space="preserve">NOMINATED IN WRITING BY THE CHIEF EXECUTIVE </w:t>
            </w:r>
            <w:r w:rsidRPr="0088626B">
              <w:rPr>
                <w:rFonts w:ascii="Arial" w:hAnsi="Arial"/>
                <w:b/>
                <w:bCs/>
              </w:rPr>
              <w:t xml:space="preserve">OR SENIOR MEMBER/PERSON WITH MANAGEMENT RESPONSIBILITY (CLOSE CORPORATION, PARTNERSHIP OR INDIVIDUAL) </w:t>
            </w:r>
          </w:p>
          <w:p w14:paraId="20C4968C"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rPr>
            </w:pPr>
          </w:p>
          <w:p w14:paraId="30D03F98" w14:textId="4CF7F02F" w:rsidR="006E364B" w:rsidRPr="00AC4B90" w:rsidRDefault="006E364B" w:rsidP="006E364B">
            <w:pPr>
              <w:autoSpaceDE w:val="0"/>
              <w:autoSpaceDN w:val="0"/>
              <w:adjustRightInd w:val="0"/>
              <w:jc w:val="both"/>
              <w:rPr>
                <w:rFonts w:ascii="Arial" w:hAnsi="Arial"/>
                <w:b/>
                <w:bCs/>
                <w:sz w:val="21"/>
                <w:szCs w:val="21"/>
              </w:rPr>
            </w:pPr>
            <w:r w:rsidRPr="0088626B">
              <w:rPr>
                <w:rFonts w:ascii="Arial" w:hAnsi="Arial"/>
                <w:b/>
              </w:rPr>
              <w:t xml:space="preserve">IN RESPECT OF BID </w:t>
            </w:r>
            <w:r w:rsidRPr="00722663">
              <w:rPr>
                <w:rFonts w:ascii="Arial" w:hAnsi="Arial"/>
                <w:b/>
              </w:rPr>
              <w:t>NO.</w:t>
            </w:r>
            <w:r w:rsidRPr="00722663">
              <w:rPr>
                <w:rFonts w:ascii="Arial" w:hAnsi="Arial"/>
              </w:rPr>
              <w:t xml:space="preserve"> </w:t>
            </w:r>
            <w:r w:rsidR="00ED21E6">
              <w:rPr>
                <w:rFonts w:ascii="Arial" w:hAnsi="Arial"/>
                <w:b/>
              </w:rPr>
              <w:t>CDC/103/21</w:t>
            </w:r>
          </w:p>
          <w:p w14:paraId="40246FAD"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rPr>
            </w:pPr>
          </w:p>
          <w:p w14:paraId="50DD284C" w14:textId="77777777" w:rsidR="006E364B" w:rsidRDefault="006E364B" w:rsidP="006E36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rPr>
            </w:pPr>
            <w:r w:rsidRPr="0088626B">
              <w:rPr>
                <w:rFonts w:ascii="Arial" w:hAnsi="Arial"/>
                <w:b/>
              </w:rPr>
              <w:t>ISSUED BY</w:t>
            </w:r>
            <w:r w:rsidRPr="0088626B">
              <w:rPr>
                <w:rFonts w:ascii="Arial" w:hAnsi="Arial"/>
              </w:rPr>
              <w:t xml:space="preserve">: </w:t>
            </w:r>
            <w:r w:rsidR="00436079" w:rsidRPr="00436079">
              <w:rPr>
                <w:rFonts w:ascii="Arial" w:hAnsi="Arial"/>
                <w:b/>
              </w:rPr>
              <w:t>Coega Development Corporation</w:t>
            </w:r>
            <w:r w:rsidRPr="0088626B">
              <w:rPr>
                <w:rFonts w:ascii="Arial" w:hAnsi="Arial"/>
              </w:rPr>
              <w:t xml:space="preserve">: </w:t>
            </w:r>
          </w:p>
          <w:p w14:paraId="4F5FCD64" w14:textId="77777777" w:rsidR="006E364B" w:rsidRDefault="006E364B" w:rsidP="006E36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rPr>
            </w:pPr>
          </w:p>
          <w:p w14:paraId="295750BE" w14:textId="77777777" w:rsidR="006E364B" w:rsidRPr="0088626B" w:rsidRDefault="006E364B" w:rsidP="006E36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rPr>
            </w:pPr>
            <w:r w:rsidRPr="0088626B">
              <w:rPr>
                <w:rFonts w:ascii="Arial" w:hAnsi="Arial"/>
              </w:rPr>
              <w:t xml:space="preserve">NB   </w:t>
            </w:r>
          </w:p>
          <w:p w14:paraId="15C15394" w14:textId="77777777" w:rsidR="006E364B" w:rsidRPr="0088626B" w:rsidRDefault="006E364B" w:rsidP="007F6F2A">
            <w:pPr>
              <w:numPr>
                <w:ilvl w:val="0"/>
                <w:numId w:val="21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40" w:lineRule="auto"/>
              <w:ind w:left="547" w:hanging="547"/>
              <w:jc w:val="both"/>
              <w:rPr>
                <w:rFonts w:ascii="Arial" w:hAnsi="Arial"/>
              </w:rPr>
            </w:pPr>
            <w:r w:rsidRPr="0088626B">
              <w:rPr>
                <w:rFonts w:ascii="Arial" w:hAnsi="Arial"/>
              </w:rPr>
              <w:t>The obligation to complete, duly sign and submit this declaration cannot be transferred to an external authorized representative, auditor or any other third party acting on behalf of the bidder.</w:t>
            </w:r>
          </w:p>
          <w:p w14:paraId="34B02457" w14:textId="77777777" w:rsidR="006E364B" w:rsidRPr="0088626B" w:rsidRDefault="006E364B" w:rsidP="007F6F2A">
            <w:pPr>
              <w:numPr>
                <w:ilvl w:val="0"/>
                <w:numId w:val="21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hAnsi="Arial"/>
              </w:rPr>
            </w:pPr>
            <w:r w:rsidRPr="0088626B">
              <w:rPr>
                <w:rFonts w:ascii="Arial" w:hAnsi="Arial"/>
              </w:rPr>
              <w:t xml:space="preserve">Guidance on the Calculation of Local Content together with Local Content Declaration Templates (Annex C, D and E) </w:t>
            </w:r>
            <w:r>
              <w:rPr>
                <w:rFonts w:ascii="Arial" w:hAnsi="Arial"/>
              </w:rPr>
              <w:t xml:space="preserve">is </w:t>
            </w:r>
            <w:r w:rsidRPr="0088626B">
              <w:rPr>
                <w:rFonts w:ascii="Arial" w:hAnsi="Arial"/>
              </w:rPr>
              <w:t xml:space="preserve">accessible on </w:t>
            </w:r>
            <w:hyperlink r:id="rId31" w:history="1">
              <w:r w:rsidRPr="00486562">
                <w:rPr>
                  <w:rStyle w:val="Hyperlink"/>
                  <w:rFonts w:ascii="Arial" w:hAnsi="Arial"/>
                </w:rPr>
                <w:t>http://www.thdti.gov.za/industrial development/ip.jsp</w:t>
              </w:r>
            </w:hyperlink>
            <w:r>
              <w:rPr>
                <w:rFonts w:ascii="Arial" w:hAnsi="Arial"/>
              </w:rPr>
              <w:t>.</w:t>
            </w:r>
            <w:r w:rsidRPr="0088626B">
              <w:rPr>
                <w:rFonts w:ascii="Arial" w:hAnsi="Arial"/>
                <w:bCs/>
              </w:rPr>
              <w:t xml:space="preserve"> Bidders should first complete Declaration D.  After completing Declaration D, bidders should complete Declaration E and then consolidate the information on Declaration C. </w:t>
            </w:r>
            <w:r w:rsidRPr="0088626B">
              <w:rPr>
                <w:rFonts w:ascii="Arial" w:hAnsi="Arial"/>
                <w:b/>
                <w:bCs/>
              </w:rPr>
              <w:t xml:space="preserve">Declaration C should be submitted with the bid documentation at the closing date and time of the bid in order to substantiate the declaration made in paragraph (c) below. </w:t>
            </w:r>
            <w:r w:rsidRPr="0088626B">
              <w:rPr>
                <w:rFonts w:ascii="Arial" w:hAnsi="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646EF3B2"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rPr>
            </w:pPr>
          </w:p>
          <w:p w14:paraId="0F87E88E" w14:textId="77777777" w:rsidR="006E364B" w:rsidRDefault="006E364B" w:rsidP="006E36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rPr>
            </w:pPr>
            <w:r w:rsidRPr="0088626B">
              <w:rPr>
                <w:rFonts w:ascii="Arial" w:hAnsi="Arial"/>
              </w:rPr>
              <w:t>I, the undersigned, …………………………….................................................... (full names),</w:t>
            </w:r>
          </w:p>
          <w:p w14:paraId="6BF150D9" w14:textId="77777777" w:rsidR="006E364B" w:rsidRPr="0088626B" w:rsidRDefault="006E364B" w:rsidP="006E36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rPr>
            </w:pPr>
          </w:p>
          <w:p w14:paraId="23B776B1" w14:textId="77777777" w:rsidR="006E364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rPr>
            </w:pPr>
            <w:r w:rsidRPr="0088626B">
              <w:rPr>
                <w:rFonts w:ascii="Arial" w:hAnsi="Arial"/>
              </w:rPr>
              <w:t>do hereby declare, in my capacity as ……………………………………… ………..</w:t>
            </w:r>
          </w:p>
          <w:p w14:paraId="50512078"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rPr>
            </w:pPr>
          </w:p>
          <w:p w14:paraId="53576FF6"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rPr>
            </w:pPr>
            <w:r w:rsidRPr="0088626B">
              <w:rPr>
                <w:rFonts w:ascii="Arial" w:hAnsi="Arial"/>
              </w:rPr>
              <w:t>of ...............................................................................................................(name of bidder entity), the following:</w:t>
            </w:r>
          </w:p>
          <w:p w14:paraId="5C6F1E6F" w14:textId="77777777" w:rsidR="006E364B" w:rsidRPr="0088626B" w:rsidRDefault="006E364B" w:rsidP="006E364B">
            <w:pPr>
              <w:tabs>
                <w:tab w:val="left" w:pos="-720"/>
                <w:tab w:val="left" w:pos="0"/>
                <w:tab w:val="left" w:pos="3600"/>
                <w:tab w:val="left" w:pos="5040"/>
                <w:tab w:val="left" w:pos="8640"/>
                <w:tab w:val="left" w:pos="9360"/>
                <w:tab w:val="left" w:pos="10080"/>
              </w:tabs>
              <w:spacing w:line="238" w:lineRule="auto"/>
              <w:jc w:val="center"/>
              <w:rPr>
                <w:rFonts w:ascii="Arial" w:hAnsi="Arial"/>
              </w:rPr>
            </w:pPr>
          </w:p>
          <w:p w14:paraId="2DEF8202" w14:textId="77777777" w:rsidR="006E364B" w:rsidRPr="0088626B" w:rsidRDefault="006E364B" w:rsidP="007F6F2A">
            <w:pPr>
              <w:numPr>
                <w:ilvl w:val="0"/>
                <w:numId w:val="213"/>
              </w:numPr>
              <w:tabs>
                <w:tab w:val="left" w:pos="540"/>
              </w:tabs>
              <w:spacing w:after="120" w:line="240" w:lineRule="auto"/>
              <w:ind w:left="547" w:hanging="547"/>
              <w:jc w:val="both"/>
              <w:rPr>
                <w:rFonts w:ascii="Arial" w:hAnsi="Arial"/>
              </w:rPr>
            </w:pPr>
            <w:r w:rsidRPr="0088626B">
              <w:rPr>
                <w:rFonts w:ascii="Arial" w:hAnsi="Arial"/>
              </w:rPr>
              <w:t>The facts contained herein are within my own personal knowledge.</w:t>
            </w:r>
          </w:p>
          <w:p w14:paraId="585B5FF7"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rPr>
            </w:pPr>
          </w:p>
          <w:p w14:paraId="447D6D62" w14:textId="77777777" w:rsidR="006E364B" w:rsidRDefault="006E364B" w:rsidP="007F6F2A">
            <w:pPr>
              <w:numPr>
                <w:ilvl w:val="0"/>
                <w:numId w:val="213"/>
              </w:numPr>
              <w:tabs>
                <w:tab w:val="left" w:pos="540"/>
              </w:tabs>
              <w:spacing w:after="120" w:line="240" w:lineRule="auto"/>
              <w:ind w:left="547" w:hanging="547"/>
              <w:jc w:val="both"/>
              <w:rPr>
                <w:rFonts w:ascii="Arial" w:hAnsi="Arial"/>
              </w:rPr>
            </w:pPr>
            <w:r w:rsidRPr="0088626B">
              <w:rPr>
                <w:rFonts w:ascii="Arial" w:hAnsi="Arial"/>
              </w:rPr>
              <w:lastRenderedPageBreak/>
              <w:t>I have satisfied myself that</w:t>
            </w:r>
            <w:r>
              <w:rPr>
                <w:rFonts w:ascii="Arial" w:hAnsi="Arial"/>
              </w:rPr>
              <w:t>:</w:t>
            </w:r>
          </w:p>
          <w:p w14:paraId="1ADA1C99" w14:textId="77777777" w:rsidR="006E364B" w:rsidRDefault="006E364B" w:rsidP="007F6F2A">
            <w:pPr>
              <w:numPr>
                <w:ilvl w:val="0"/>
                <w:numId w:val="211"/>
              </w:numPr>
              <w:tabs>
                <w:tab w:val="left" w:pos="425"/>
              </w:tabs>
              <w:spacing w:after="120" w:line="238" w:lineRule="auto"/>
              <w:ind w:left="1138"/>
              <w:jc w:val="both"/>
              <w:rPr>
                <w:rFonts w:ascii="Arial" w:hAnsi="Arial"/>
              </w:rPr>
            </w:pPr>
            <w:r w:rsidRPr="0088626B">
              <w:rPr>
                <w:rFonts w:ascii="Arial" w:hAnsi="Arial"/>
              </w:rPr>
              <w:t>the goods/services/works to be delivered in terms of the above-specified bid comply with the minimum local content requirements as specified in the bid, and as measured in terms of SATS 1286:2011</w:t>
            </w:r>
            <w:r>
              <w:rPr>
                <w:rFonts w:ascii="Arial" w:hAnsi="Arial"/>
              </w:rPr>
              <w:t>; and</w:t>
            </w:r>
          </w:p>
          <w:p w14:paraId="3C87E4D0" w14:textId="77777777" w:rsidR="006E364B" w:rsidRDefault="006E364B" w:rsidP="007F6F2A">
            <w:pPr>
              <w:numPr>
                <w:ilvl w:val="0"/>
                <w:numId w:val="213"/>
              </w:numPr>
              <w:tabs>
                <w:tab w:val="left" w:pos="540"/>
              </w:tabs>
              <w:spacing w:after="120" w:line="240" w:lineRule="auto"/>
              <w:ind w:left="547" w:hanging="547"/>
              <w:jc w:val="both"/>
              <w:rPr>
                <w:rFonts w:ascii="Arial" w:hAnsi="Arial"/>
              </w:rPr>
            </w:pPr>
            <w:r w:rsidRPr="0088626B">
              <w:rPr>
                <w:rFonts w:ascii="Arial" w:hAnsi="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746"/>
              <w:gridCol w:w="2884"/>
            </w:tblGrid>
            <w:tr w:rsidR="006E364B" w:rsidRPr="00B83167" w14:paraId="69E4452B" w14:textId="77777777" w:rsidTr="006E364B">
              <w:trPr>
                <w:jc w:val="center"/>
              </w:trPr>
              <w:tc>
                <w:tcPr>
                  <w:tcW w:w="6746" w:type="dxa"/>
                </w:tcPr>
                <w:p w14:paraId="4461C120" w14:textId="77777777" w:rsidR="006E364B" w:rsidRPr="00CE6AF4" w:rsidRDefault="006E364B" w:rsidP="006E364B">
                  <w:pPr>
                    <w:tabs>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4"/>
                    <w:jc w:val="both"/>
                    <w:rPr>
                      <w:rFonts w:ascii="Arial" w:hAnsi="Arial"/>
                      <w:sz w:val="21"/>
                      <w:szCs w:val="21"/>
                    </w:rPr>
                  </w:pPr>
                  <w:r w:rsidRPr="00CE6AF4">
                    <w:rPr>
                      <w:rFonts w:ascii="Arial" w:hAnsi="Arial"/>
                      <w:sz w:val="21"/>
                      <w:szCs w:val="21"/>
                    </w:rPr>
                    <w:t xml:space="preserve">Bid price, excluding VAT (y)    </w:t>
                  </w:r>
                </w:p>
              </w:tc>
              <w:tc>
                <w:tcPr>
                  <w:tcW w:w="2884" w:type="dxa"/>
                </w:tcPr>
                <w:p w14:paraId="753ABFFD" w14:textId="77777777" w:rsidR="006E364B" w:rsidRPr="00CE6AF4"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sz w:val="21"/>
                      <w:szCs w:val="21"/>
                    </w:rPr>
                  </w:pPr>
                  <w:r w:rsidRPr="00CE6AF4">
                    <w:rPr>
                      <w:rFonts w:ascii="Arial" w:hAnsi="Arial"/>
                      <w:sz w:val="21"/>
                      <w:szCs w:val="21"/>
                    </w:rPr>
                    <w:t>R</w:t>
                  </w:r>
                </w:p>
              </w:tc>
            </w:tr>
            <w:tr w:rsidR="006E364B" w:rsidRPr="00B83167" w14:paraId="3F759990" w14:textId="77777777" w:rsidTr="006E364B">
              <w:trPr>
                <w:jc w:val="center"/>
              </w:trPr>
              <w:tc>
                <w:tcPr>
                  <w:tcW w:w="6746" w:type="dxa"/>
                </w:tcPr>
                <w:p w14:paraId="753E70FD" w14:textId="77777777" w:rsidR="006E364B" w:rsidRPr="00CE6AF4" w:rsidRDefault="006E364B" w:rsidP="006E364B">
                  <w:pPr>
                    <w:tabs>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4"/>
                    <w:jc w:val="both"/>
                    <w:rPr>
                      <w:rFonts w:ascii="Arial" w:hAnsi="Arial"/>
                      <w:sz w:val="21"/>
                      <w:szCs w:val="21"/>
                    </w:rPr>
                  </w:pPr>
                  <w:r w:rsidRPr="00CE6AF4">
                    <w:rPr>
                      <w:rFonts w:ascii="Arial" w:hAnsi="Arial"/>
                      <w:sz w:val="21"/>
                      <w:szCs w:val="21"/>
                    </w:rPr>
                    <w:t>Imported content</w:t>
                  </w:r>
                  <w:r w:rsidRPr="00CE6AF4" w:rsidDel="009B5884">
                    <w:rPr>
                      <w:rFonts w:ascii="Arial" w:hAnsi="Arial"/>
                      <w:sz w:val="21"/>
                      <w:szCs w:val="21"/>
                    </w:rPr>
                    <w:t xml:space="preserve"> </w:t>
                  </w:r>
                  <w:r w:rsidRPr="00CE6AF4">
                    <w:rPr>
                      <w:rFonts w:ascii="Arial" w:hAnsi="Arial"/>
                      <w:sz w:val="21"/>
                      <w:szCs w:val="21"/>
                    </w:rPr>
                    <w:t>(x), as calculated in terms of SATS 1286:2011</w:t>
                  </w:r>
                </w:p>
              </w:tc>
              <w:tc>
                <w:tcPr>
                  <w:tcW w:w="2884" w:type="dxa"/>
                </w:tcPr>
                <w:p w14:paraId="7781891A" w14:textId="77777777" w:rsidR="006E364B" w:rsidRPr="00CE6AF4"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sz w:val="21"/>
                      <w:szCs w:val="21"/>
                    </w:rPr>
                  </w:pPr>
                  <w:r w:rsidRPr="00CE6AF4">
                    <w:rPr>
                      <w:rFonts w:ascii="Arial" w:hAnsi="Arial"/>
                      <w:sz w:val="21"/>
                      <w:szCs w:val="21"/>
                    </w:rPr>
                    <w:t>R</w:t>
                  </w:r>
                </w:p>
              </w:tc>
            </w:tr>
            <w:tr w:rsidR="006E364B" w:rsidRPr="00B83167" w14:paraId="6DEC3C80" w14:textId="77777777" w:rsidTr="006E364B">
              <w:trPr>
                <w:jc w:val="center"/>
              </w:trPr>
              <w:tc>
                <w:tcPr>
                  <w:tcW w:w="6746" w:type="dxa"/>
                </w:tcPr>
                <w:p w14:paraId="1D91118A" w14:textId="77777777" w:rsidR="006E364B" w:rsidRPr="00CE6AF4" w:rsidRDefault="006E364B" w:rsidP="006E364B">
                  <w:pPr>
                    <w:tabs>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4"/>
                    <w:jc w:val="both"/>
                    <w:rPr>
                      <w:rFonts w:ascii="Arial" w:hAnsi="Arial"/>
                      <w:sz w:val="21"/>
                      <w:szCs w:val="21"/>
                    </w:rPr>
                  </w:pPr>
                  <w:r w:rsidRPr="00CE6AF4">
                    <w:rPr>
                      <w:rFonts w:ascii="Arial" w:hAnsi="Arial"/>
                      <w:sz w:val="21"/>
                      <w:szCs w:val="21"/>
                    </w:rPr>
                    <w:t xml:space="preserve">Stipulated minimum threshold  for local content (paragraph 3 above) </w:t>
                  </w:r>
                </w:p>
              </w:tc>
              <w:tc>
                <w:tcPr>
                  <w:tcW w:w="2884" w:type="dxa"/>
                </w:tcPr>
                <w:p w14:paraId="615AA802" w14:textId="77777777" w:rsidR="006E364B" w:rsidRPr="00B83167"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rPr>
                  </w:pPr>
                </w:p>
              </w:tc>
            </w:tr>
            <w:tr w:rsidR="006E364B" w:rsidRPr="00B83167" w14:paraId="1320B226" w14:textId="77777777" w:rsidTr="006E364B">
              <w:trPr>
                <w:jc w:val="center"/>
              </w:trPr>
              <w:tc>
                <w:tcPr>
                  <w:tcW w:w="6746" w:type="dxa"/>
                </w:tcPr>
                <w:p w14:paraId="1AD9EA4C" w14:textId="77777777" w:rsidR="006E364B" w:rsidRPr="00CE6AF4" w:rsidRDefault="006E364B" w:rsidP="006E364B">
                  <w:pPr>
                    <w:tabs>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4"/>
                    <w:jc w:val="both"/>
                    <w:rPr>
                      <w:rFonts w:ascii="Arial" w:hAnsi="Arial"/>
                      <w:sz w:val="21"/>
                      <w:szCs w:val="21"/>
                    </w:rPr>
                  </w:pPr>
                  <w:r w:rsidRPr="00CE6AF4">
                    <w:rPr>
                      <w:rFonts w:ascii="Arial" w:hAnsi="Arial"/>
                      <w:sz w:val="21"/>
                      <w:szCs w:val="21"/>
                    </w:rPr>
                    <w:t>Local content %, as calculated in terms of SATS 1286:2011</w:t>
                  </w:r>
                </w:p>
              </w:tc>
              <w:tc>
                <w:tcPr>
                  <w:tcW w:w="2884" w:type="dxa"/>
                </w:tcPr>
                <w:p w14:paraId="34FE1963" w14:textId="77777777" w:rsidR="006E364B" w:rsidRPr="00B83167"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rPr>
                  </w:pPr>
                </w:p>
              </w:tc>
            </w:tr>
          </w:tbl>
          <w:p w14:paraId="685F24B5"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rPr>
            </w:pPr>
          </w:p>
          <w:p w14:paraId="251029D8" w14:textId="77777777" w:rsidR="006E364B" w:rsidRDefault="006E364B" w:rsidP="006E364B">
            <w:pPr>
              <w:tabs>
                <w:tab w:val="left" w:pos="425"/>
              </w:tabs>
              <w:spacing w:line="238" w:lineRule="auto"/>
              <w:jc w:val="both"/>
              <w:rPr>
                <w:rFonts w:ascii="Arial" w:hAnsi="Arial"/>
                <w:b/>
              </w:rPr>
            </w:pPr>
            <w:r w:rsidRPr="0088626B">
              <w:rPr>
                <w:rFonts w:ascii="Arial" w:hAnsi="Arial"/>
                <w:b/>
              </w:rPr>
              <w:t>If the bid is for more than one product, the local content percentages for each product contained in Declaration C shall be used</w:t>
            </w:r>
            <w:r>
              <w:rPr>
                <w:rFonts w:ascii="Arial" w:hAnsi="Arial"/>
                <w:b/>
              </w:rPr>
              <w:t xml:space="preserve"> instead of the table above</w:t>
            </w:r>
            <w:r w:rsidRPr="0088626B">
              <w:rPr>
                <w:rFonts w:ascii="Arial" w:hAnsi="Arial"/>
                <w:b/>
              </w:rPr>
              <w:t xml:space="preserve">.  </w:t>
            </w:r>
          </w:p>
          <w:p w14:paraId="78220122" w14:textId="77777777" w:rsidR="006E364B" w:rsidRPr="0088626B" w:rsidRDefault="006E364B" w:rsidP="006E364B">
            <w:pPr>
              <w:tabs>
                <w:tab w:val="left" w:pos="425"/>
              </w:tabs>
              <w:spacing w:line="238" w:lineRule="auto"/>
              <w:jc w:val="both"/>
              <w:rPr>
                <w:rFonts w:ascii="Arial" w:hAnsi="Arial"/>
                <w:b/>
              </w:rPr>
            </w:pPr>
            <w:r w:rsidRPr="0088626B">
              <w:rPr>
                <w:rFonts w:ascii="Arial" w:hAnsi="Arial"/>
                <w:b/>
              </w:rPr>
              <w:t>The local content percentages for each product has been calculated using the formula given in clause 3 of SATS 1286:2011, the rates of exchange indicated in paragraph 4.1 above and the information contained in Declaration D and E.</w:t>
            </w:r>
          </w:p>
          <w:p w14:paraId="4B9261FF"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rPr>
            </w:pPr>
          </w:p>
          <w:p w14:paraId="49C65C29" w14:textId="77777777" w:rsidR="006E364B" w:rsidRPr="0088626B" w:rsidRDefault="006E364B" w:rsidP="007F6F2A">
            <w:pPr>
              <w:numPr>
                <w:ilvl w:val="0"/>
                <w:numId w:val="213"/>
              </w:numPr>
              <w:tabs>
                <w:tab w:val="left" w:pos="540"/>
              </w:tabs>
              <w:spacing w:after="120" w:line="240" w:lineRule="auto"/>
              <w:ind w:left="547" w:hanging="547"/>
              <w:jc w:val="both"/>
              <w:rPr>
                <w:rFonts w:ascii="Arial" w:hAnsi="Arial"/>
              </w:rPr>
            </w:pPr>
            <w:r w:rsidRPr="0088626B">
              <w:rPr>
                <w:rFonts w:ascii="Arial" w:hAnsi="Arial"/>
              </w:rPr>
              <w:t>I accept that the Procurement Authority / Institution has the right to request that the local content be verified in terms of the requirements of SATS 1286:2011.</w:t>
            </w:r>
          </w:p>
          <w:p w14:paraId="59CA79A5" w14:textId="77777777" w:rsidR="006E364B" w:rsidRPr="0088626B" w:rsidRDefault="006E364B" w:rsidP="007F6F2A">
            <w:pPr>
              <w:numPr>
                <w:ilvl w:val="0"/>
                <w:numId w:val="213"/>
              </w:numPr>
              <w:tabs>
                <w:tab w:val="left" w:pos="540"/>
              </w:tabs>
              <w:spacing w:after="120" w:line="240" w:lineRule="auto"/>
              <w:ind w:left="547" w:hanging="547"/>
              <w:jc w:val="both"/>
              <w:rPr>
                <w:rFonts w:ascii="Arial" w:hAnsi="Arial"/>
              </w:rPr>
            </w:pPr>
            <w:r w:rsidRPr="0088626B">
              <w:rPr>
                <w:rFonts w:ascii="Arial" w:hAnsi="Arial"/>
              </w:rPr>
              <w:t xml:space="preserve">I understand that the awarding of the bid is dependent on the accuracy of the information furnished in this application. I also understand that the submission of incorrect data, or data </w:t>
            </w:r>
            <w:r w:rsidRPr="0088626B">
              <w:rPr>
                <w:rFonts w:ascii="Arial" w:hAnsi="Arial"/>
              </w:rPr>
              <w:tab/>
              <w:t>that are not verifiable as described in SATS 1286:2011, may result in the Procurement Authority / Institution imposing any or all of the remedies as provided for in Regulation 1</w:t>
            </w:r>
            <w:r>
              <w:rPr>
                <w:rFonts w:ascii="Arial" w:hAnsi="Arial"/>
              </w:rPr>
              <w:t>4</w:t>
            </w:r>
            <w:r w:rsidRPr="0088626B">
              <w:rPr>
                <w:rFonts w:ascii="Arial" w:hAnsi="Arial"/>
              </w:rPr>
              <w:t xml:space="preserve"> of the Preferential Procurement Regulations, 201</w:t>
            </w:r>
            <w:r>
              <w:rPr>
                <w:rFonts w:ascii="Arial" w:hAnsi="Arial"/>
              </w:rPr>
              <w:t>7</w:t>
            </w:r>
            <w:r w:rsidRPr="0088626B">
              <w:rPr>
                <w:rFonts w:ascii="Arial" w:hAnsi="Arial"/>
              </w:rPr>
              <w:t xml:space="preserve"> promulgated under the </w:t>
            </w:r>
            <w:r>
              <w:rPr>
                <w:rFonts w:ascii="Arial" w:hAnsi="Arial"/>
              </w:rPr>
              <w:t xml:space="preserve">Preferential </w:t>
            </w:r>
            <w:r w:rsidRPr="0088626B">
              <w:rPr>
                <w:rFonts w:ascii="Arial" w:hAnsi="Arial"/>
              </w:rPr>
              <w:t>Policy Framework Act (PPPFA), 2000 (Act No. 5 of 2000).</w:t>
            </w:r>
          </w:p>
          <w:p w14:paraId="47A9863C" w14:textId="77777777" w:rsidR="006E364B" w:rsidRPr="0088626B" w:rsidRDefault="006E364B" w:rsidP="006E364B">
            <w:pPr>
              <w:tabs>
                <w:tab w:val="left" w:pos="425"/>
              </w:tabs>
              <w:spacing w:line="238" w:lineRule="auto"/>
              <w:jc w:val="both"/>
              <w:rPr>
                <w:rFonts w:ascii="Arial" w:hAnsi="Arial"/>
              </w:rPr>
            </w:pPr>
          </w:p>
          <w:p w14:paraId="4D8F76BA" w14:textId="77777777" w:rsidR="006E364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r w:rsidRPr="0088626B">
              <w:rPr>
                <w:rFonts w:ascii="Arial" w:hAnsi="Arial"/>
              </w:rPr>
              <w:tab/>
            </w:r>
            <w:r w:rsidRPr="0088626B">
              <w:rPr>
                <w:rFonts w:ascii="Arial" w:hAnsi="Arial"/>
                <w:b/>
                <w:bCs/>
              </w:rPr>
              <w:t xml:space="preserve">SIGNATURE:     </w:t>
            </w:r>
            <w:r w:rsidRPr="0088626B">
              <w:rPr>
                <w:rFonts w:ascii="Arial" w:hAnsi="Arial"/>
                <w:b/>
                <w:bCs/>
                <w:u w:val="single"/>
              </w:rPr>
              <w:t xml:space="preserve">                                             </w:t>
            </w:r>
            <w:r w:rsidRPr="0088626B">
              <w:rPr>
                <w:rFonts w:ascii="Arial" w:hAnsi="Arial"/>
                <w:b/>
                <w:bCs/>
              </w:rPr>
              <w:tab/>
            </w:r>
            <w:r w:rsidRPr="0088626B">
              <w:rPr>
                <w:rFonts w:ascii="Arial" w:hAnsi="Arial"/>
                <w:b/>
                <w:bCs/>
              </w:rPr>
              <w:tab/>
            </w:r>
            <w:r w:rsidRPr="0088626B">
              <w:rPr>
                <w:rFonts w:ascii="Arial" w:hAnsi="Arial"/>
                <w:b/>
                <w:bCs/>
              </w:rPr>
              <w:tab/>
              <w:t>DATE: ___________</w:t>
            </w:r>
          </w:p>
          <w:p w14:paraId="13CA89A0"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p>
          <w:p w14:paraId="5C0E809C"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p>
          <w:p w14:paraId="3368D76F" w14:textId="77777777" w:rsidR="006E364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r w:rsidRPr="0088626B">
              <w:rPr>
                <w:rFonts w:ascii="Arial" w:hAnsi="Arial"/>
                <w:b/>
                <w:bCs/>
              </w:rPr>
              <w:tab/>
              <w:t xml:space="preserve">WITNESS No. 1 </w:t>
            </w:r>
            <w:r w:rsidRPr="0088626B">
              <w:rPr>
                <w:rFonts w:ascii="Arial" w:hAnsi="Arial"/>
                <w:b/>
                <w:bCs/>
                <w:u w:val="single"/>
              </w:rPr>
              <w:t xml:space="preserve">                                             </w:t>
            </w:r>
            <w:r w:rsidRPr="0088626B">
              <w:rPr>
                <w:rFonts w:ascii="Arial" w:hAnsi="Arial"/>
                <w:b/>
                <w:bCs/>
              </w:rPr>
              <w:tab/>
            </w:r>
            <w:r w:rsidRPr="0088626B">
              <w:rPr>
                <w:rFonts w:ascii="Arial" w:hAnsi="Arial"/>
                <w:b/>
                <w:bCs/>
              </w:rPr>
              <w:tab/>
            </w:r>
            <w:r w:rsidRPr="0088626B">
              <w:rPr>
                <w:rFonts w:ascii="Arial" w:hAnsi="Arial"/>
                <w:b/>
                <w:bCs/>
              </w:rPr>
              <w:tab/>
              <w:t>DATE: ___________</w:t>
            </w:r>
          </w:p>
          <w:p w14:paraId="01AA5E88" w14:textId="77777777" w:rsidR="006E364B" w:rsidRPr="0088626B" w:rsidRDefault="006E364B" w:rsidP="006E36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p>
          <w:p w14:paraId="14440515" w14:textId="009C3F9C" w:rsidR="006E364B" w:rsidRPr="0088626B" w:rsidRDefault="006E364B" w:rsidP="00A17B5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b/>
                <w:bCs/>
              </w:rPr>
            </w:pPr>
            <w:r w:rsidRPr="0088626B">
              <w:rPr>
                <w:rFonts w:ascii="Arial" w:hAnsi="Arial"/>
                <w:b/>
                <w:bCs/>
              </w:rPr>
              <w:tab/>
              <w:t xml:space="preserve">WITNESS No. 2 </w:t>
            </w:r>
            <w:r w:rsidRPr="0088626B">
              <w:rPr>
                <w:rFonts w:ascii="Arial" w:hAnsi="Arial"/>
                <w:b/>
                <w:bCs/>
                <w:u w:val="single"/>
              </w:rPr>
              <w:t xml:space="preserve">                                             </w:t>
            </w:r>
            <w:r w:rsidRPr="0088626B">
              <w:rPr>
                <w:rFonts w:ascii="Arial" w:hAnsi="Arial"/>
                <w:b/>
                <w:bCs/>
              </w:rPr>
              <w:tab/>
            </w:r>
            <w:r w:rsidRPr="0088626B">
              <w:rPr>
                <w:rFonts w:ascii="Arial" w:hAnsi="Arial"/>
                <w:b/>
                <w:bCs/>
              </w:rPr>
              <w:tab/>
            </w:r>
            <w:r w:rsidRPr="0088626B">
              <w:rPr>
                <w:rFonts w:ascii="Arial" w:hAnsi="Arial"/>
                <w:b/>
                <w:bCs/>
              </w:rPr>
              <w:tab/>
              <w:t>DATE: ___________</w:t>
            </w:r>
          </w:p>
        </w:tc>
      </w:tr>
    </w:tbl>
    <w:p w14:paraId="29ADF69D" w14:textId="77777777" w:rsidR="002F59D1" w:rsidRDefault="002F59D1" w:rsidP="006E364B">
      <w:pPr>
        <w:rPr>
          <w:rFonts w:ascii="Arial" w:hAnsi="Arial"/>
        </w:rPr>
      </w:pPr>
      <w:r>
        <w:rPr>
          <w:rFonts w:ascii="Arial" w:hAnsi="Arial"/>
        </w:rPr>
        <w:lastRenderedPageBreak/>
        <w:br w:type="page"/>
      </w:r>
    </w:p>
    <w:p w14:paraId="11DAC087" w14:textId="3526600B" w:rsidR="006E364B" w:rsidRDefault="0038183A" w:rsidP="006E364B">
      <w:pPr>
        <w:spacing w:after="0" w:line="240" w:lineRule="auto"/>
        <w:rPr>
          <w:rFonts w:ascii="Arial" w:hAnsi="Arial" w:cs="Arial"/>
          <w:b/>
          <w:bCs/>
          <w:sz w:val="28"/>
        </w:rPr>
      </w:pPr>
      <w:r w:rsidRPr="0038183A">
        <w:rPr>
          <w:noProof/>
        </w:rPr>
        <w:lastRenderedPageBreak/>
        <w:drawing>
          <wp:inline distT="0" distB="0" distL="0" distR="0" wp14:anchorId="56882204" wp14:editId="4CE4F6EF">
            <wp:extent cx="7668893" cy="6832171"/>
            <wp:effectExtent l="0" t="953" r="7938" b="7937"/>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7680505" cy="6842516"/>
                    </a:xfrm>
                    <a:prstGeom prst="rect">
                      <a:avLst/>
                    </a:prstGeom>
                    <a:noFill/>
                    <a:ln>
                      <a:noFill/>
                    </a:ln>
                  </pic:spPr>
                </pic:pic>
              </a:graphicData>
            </a:graphic>
          </wp:inline>
        </w:drawing>
      </w:r>
    </w:p>
    <w:p w14:paraId="1018A634" w14:textId="23C50CE0" w:rsidR="002F59D1" w:rsidRDefault="0038183A">
      <w:pPr>
        <w:spacing w:after="0" w:line="240" w:lineRule="auto"/>
        <w:rPr>
          <w:rFonts w:ascii="Arial" w:hAnsi="Arial" w:cs="Arial"/>
          <w:b/>
          <w:bCs/>
          <w:sz w:val="28"/>
        </w:rPr>
      </w:pPr>
      <w:r w:rsidRPr="0038183A">
        <w:rPr>
          <w:noProof/>
        </w:rPr>
        <w:lastRenderedPageBreak/>
        <w:drawing>
          <wp:inline distT="0" distB="0" distL="0" distR="0" wp14:anchorId="14093FFC" wp14:editId="635E563C">
            <wp:extent cx="7248736" cy="6325235"/>
            <wp:effectExtent l="4445"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7256117" cy="6331676"/>
                    </a:xfrm>
                    <a:prstGeom prst="rect">
                      <a:avLst/>
                    </a:prstGeom>
                    <a:noFill/>
                    <a:ln>
                      <a:noFill/>
                    </a:ln>
                  </pic:spPr>
                </pic:pic>
              </a:graphicData>
            </a:graphic>
          </wp:inline>
        </w:drawing>
      </w:r>
      <w:r w:rsidRPr="0038183A">
        <w:rPr>
          <w:noProof/>
        </w:rPr>
        <w:lastRenderedPageBreak/>
        <w:drawing>
          <wp:inline distT="0" distB="0" distL="0" distR="0" wp14:anchorId="57403FC4" wp14:editId="436D4381">
            <wp:extent cx="7983618" cy="6483985"/>
            <wp:effectExtent l="6667" t="0" r="5398" b="5397"/>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8004094" cy="6500615"/>
                    </a:xfrm>
                    <a:prstGeom prst="rect">
                      <a:avLst/>
                    </a:prstGeom>
                    <a:noFill/>
                    <a:ln>
                      <a:noFill/>
                    </a:ln>
                  </pic:spPr>
                </pic:pic>
              </a:graphicData>
            </a:graphic>
          </wp:inline>
        </w:drawing>
      </w:r>
    </w:p>
    <w:p w14:paraId="1CACE459" w14:textId="77777777" w:rsidR="006E364B" w:rsidRDefault="002F59D1">
      <w:pPr>
        <w:spacing w:after="0" w:line="240" w:lineRule="auto"/>
        <w:rPr>
          <w:rFonts w:ascii="Arial" w:hAnsi="Arial" w:cs="Arial"/>
          <w:b/>
          <w:bCs/>
          <w:sz w:val="28"/>
        </w:rPr>
      </w:pPr>
      <w:r>
        <w:rPr>
          <w:rFonts w:ascii="Arial" w:hAnsi="Arial"/>
          <w:noProof/>
        </w:rPr>
        <w:lastRenderedPageBreak/>
        <w:drawing>
          <wp:anchor distT="0" distB="0" distL="114300" distR="114300" simplePos="0" relativeHeight="251670016" behindDoc="1" locked="0" layoutInCell="1" allowOverlap="1" wp14:anchorId="2A417337" wp14:editId="2BEDDC93">
            <wp:simplePos x="0" y="0"/>
            <wp:positionH relativeFrom="margin">
              <wp:posOffset>279400</wp:posOffset>
            </wp:positionH>
            <wp:positionV relativeFrom="page">
              <wp:posOffset>1244600</wp:posOffset>
            </wp:positionV>
            <wp:extent cx="6412659" cy="7932717"/>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6419808" cy="7941561"/>
                    </a:xfrm>
                    <a:prstGeom prst="rect">
                      <a:avLst/>
                    </a:prstGeom>
                    <a:noFill/>
                    <a:ln>
                      <a:noFill/>
                    </a:ln>
                  </pic:spPr>
                </pic:pic>
              </a:graphicData>
            </a:graphic>
            <wp14:sizeRelH relativeFrom="page">
              <wp14:pctWidth>0</wp14:pctWidth>
            </wp14:sizeRelH>
            <wp14:sizeRelV relativeFrom="page">
              <wp14:pctHeight>0</wp14:pctHeight>
            </wp14:sizeRelV>
          </wp:anchor>
        </w:drawing>
      </w:r>
      <w:r w:rsidR="006E364B">
        <w:rPr>
          <w:rFonts w:ascii="Arial" w:hAnsi="Arial" w:cs="Arial"/>
          <w:b/>
          <w:bCs/>
          <w:sz w:val="28"/>
        </w:rPr>
        <w:br w:type="page"/>
      </w:r>
    </w:p>
    <w:p w14:paraId="2FC0DA70" w14:textId="77777777" w:rsidR="002F59D1" w:rsidRDefault="002F59D1">
      <w:pPr>
        <w:spacing w:after="0" w:line="240" w:lineRule="auto"/>
        <w:rPr>
          <w:rFonts w:ascii="Arial" w:hAnsi="Arial" w:cs="Arial"/>
          <w:b/>
          <w:bCs/>
          <w:sz w:val="28"/>
        </w:rPr>
      </w:pPr>
      <w:r>
        <w:rPr>
          <w:rFonts w:ascii="Arial Narrow" w:hAnsi="Arial Narrow"/>
          <w:noProof/>
        </w:rPr>
        <w:lastRenderedPageBreak/>
        <w:drawing>
          <wp:inline distT="0" distB="0" distL="0" distR="0" wp14:anchorId="5F33B3D7" wp14:editId="5D872109">
            <wp:extent cx="6324600" cy="80518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6326505" cy="8054225"/>
                    </a:xfrm>
                    <a:prstGeom prst="rect">
                      <a:avLst/>
                    </a:prstGeom>
                    <a:noFill/>
                  </pic:spPr>
                </pic:pic>
              </a:graphicData>
            </a:graphic>
          </wp:inline>
        </w:drawing>
      </w:r>
      <w:r>
        <w:rPr>
          <w:rFonts w:ascii="Arial" w:hAnsi="Arial" w:cs="Arial"/>
          <w:b/>
          <w:bCs/>
          <w:sz w:val="28"/>
        </w:rPr>
        <w:br w:type="page"/>
      </w:r>
    </w:p>
    <w:p w14:paraId="7C7A7DF5" w14:textId="509AF7DD" w:rsidR="002F59D1" w:rsidRPr="00A0579D" w:rsidRDefault="002F59D1" w:rsidP="002F59D1">
      <w:pPr>
        <w:rPr>
          <w:rFonts w:cs="Tahoma"/>
          <w:bCs/>
          <w:u w:val="single"/>
        </w:rPr>
      </w:pPr>
      <w:r w:rsidRPr="00A0579D">
        <w:rPr>
          <w:rFonts w:ascii="Arial" w:hAnsi="Arial"/>
          <w:b/>
          <w:noProof/>
          <w:sz w:val="26"/>
          <w:szCs w:val="26"/>
        </w:rPr>
        <w:lastRenderedPageBreak/>
        <w:drawing>
          <wp:inline distT="0" distB="0" distL="0" distR="0" wp14:anchorId="240B3F9F" wp14:editId="5E947912">
            <wp:extent cx="1419225" cy="4953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1419225" cy="495300"/>
                    </a:xfrm>
                    <a:prstGeom prst="rect">
                      <a:avLst/>
                    </a:prstGeom>
                    <a:noFill/>
                    <a:ln>
                      <a:noFill/>
                    </a:ln>
                  </pic:spPr>
                </pic:pic>
              </a:graphicData>
            </a:graphic>
          </wp:inline>
        </w:drawing>
      </w:r>
    </w:p>
    <w:p w14:paraId="023F1FE9" w14:textId="77777777" w:rsidR="002F59D1" w:rsidRPr="00A0579D" w:rsidRDefault="002F59D1" w:rsidP="002F59D1">
      <w:pPr>
        <w:autoSpaceDE w:val="0"/>
        <w:autoSpaceDN w:val="0"/>
        <w:adjustRightInd w:val="0"/>
        <w:jc w:val="center"/>
        <w:rPr>
          <w:rFonts w:ascii="Arial" w:hAnsi="Arial"/>
          <w:sz w:val="15"/>
          <w:szCs w:val="15"/>
          <w:lang w:val="en-ZA" w:eastAsia="en-ZA"/>
        </w:rPr>
      </w:pPr>
      <w:r w:rsidRPr="00A0579D">
        <w:rPr>
          <w:rFonts w:ascii="Arial" w:hAnsi="Arial"/>
          <w:sz w:val="15"/>
          <w:szCs w:val="15"/>
          <w:lang w:val="en-ZA" w:eastAsia="en-ZA"/>
        </w:rPr>
        <w:t xml:space="preserve">Private Bag X84, PRETORIA, 0001, </w:t>
      </w:r>
      <w:r w:rsidRPr="00A0579D">
        <w:rPr>
          <w:rFonts w:ascii="Arial" w:hAnsi="Arial"/>
          <w:b/>
          <w:bCs/>
          <w:sz w:val="15"/>
          <w:szCs w:val="15"/>
          <w:lang w:val="en-ZA" w:eastAsia="en-ZA"/>
        </w:rPr>
        <w:t xml:space="preserve">the dti </w:t>
      </w:r>
      <w:r w:rsidRPr="00A0579D">
        <w:rPr>
          <w:rFonts w:ascii="Arial" w:hAnsi="Arial"/>
          <w:sz w:val="15"/>
          <w:szCs w:val="15"/>
          <w:lang w:val="en-ZA" w:eastAsia="en-ZA"/>
        </w:rPr>
        <w:t>Campus, 77 Meintjies Street, Sunnyside, 0002, Tel: (012) 394 0000</w:t>
      </w:r>
    </w:p>
    <w:p w14:paraId="4AB7E385" w14:textId="77777777" w:rsidR="002F59D1" w:rsidRPr="00A0579D" w:rsidRDefault="002F59D1" w:rsidP="002F59D1">
      <w:pPr>
        <w:autoSpaceDE w:val="0"/>
        <w:autoSpaceDN w:val="0"/>
        <w:adjustRightInd w:val="0"/>
        <w:jc w:val="center"/>
        <w:rPr>
          <w:rFonts w:ascii="Arial" w:hAnsi="Arial"/>
          <w:b/>
          <w:bCs/>
          <w:sz w:val="26"/>
          <w:szCs w:val="26"/>
          <w:lang w:val="en-ZA" w:eastAsia="en-ZA"/>
        </w:rPr>
      </w:pPr>
      <w:r w:rsidRPr="00A0579D">
        <w:rPr>
          <w:rFonts w:ascii="Arial" w:hAnsi="Arial"/>
          <w:b/>
          <w:bCs/>
          <w:sz w:val="15"/>
          <w:szCs w:val="15"/>
          <w:lang w:val="en-ZA" w:eastAsia="en-ZA"/>
        </w:rPr>
        <w:t xml:space="preserve">The dti </w:t>
      </w:r>
      <w:r w:rsidRPr="00A0579D">
        <w:rPr>
          <w:rFonts w:ascii="Arial" w:hAnsi="Arial"/>
          <w:sz w:val="15"/>
          <w:szCs w:val="15"/>
          <w:lang w:val="en-ZA" w:eastAsia="en-ZA"/>
        </w:rPr>
        <w:t>Customer Contact Centre local: 0861 843 384 International: +27 12 394 9500, www.thedti.gov.za</w:t>
      </w:r>
    </w:p>
    <w:p w14:paraId="0BA02FCD" w14:textId="77777777" w:rsidR="002F59D1" w:rsidRPr="00A0579D" w:rsidRDefault="002F59D1" w:rsidP="002F59D1">
      <w:pPr>
        <w:autoSpaceDE w:val="0"/>
        <w:autoSpaceDN w:val="0"/>
        <w:adjustRightInd w:val="0"/>
        <w:rPr>
          <w:rFonts w:ascii="Arial" w:hAnsi="Arial"/>
          <w:bCs/>
          <w:sz w:val="26"/>
          <w:szCs w:val="26"/>
          <w:u w:val="single"/>
          <w:lang w:val="en-ZA" w:eastAsia="en-ZA"/>
        </w:rPr>
      </w:pP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r w:rsidRPr="00A0579D">
        <w:rPr>
          <w:rFonts w:ascii="Arial" w:hAnsi="Arial"/>
          <w:bCs/>
          <w:sz w:val="26"/>
          <w:szCs w:val="26"/>
          <w:u w:val="single"/>
          <w:lang w:val="en-ZA" w:eastAsia="en-ZA"/>
        </w:rPr>
        <w:tab/>
      </w:r>
    </w:p>
    <w:p w14:paraId="1B5684B8" w14:textId="77777777" w:rsidR="002F59D1" w:rsidRPr="00A0579D" w:rsidRDefault="002F59D1" w:rsidP="002F59D1">
      <w:pPr>
        <w:autoSpaceDE w:val="0"/>
        <w:autoSpaceDN w:val="0"/>
        <w:adjustRightInd w:val="0"/>
        <w:rPr>
          <w:rFonts w:ascii="Arial" w:hAnsi="Arial"/>
          <w:b/>
          <w:bCs/>
          <w:sz w:val="26"/>
          <w:szCs w:val="26"/>
          <w:lang w:val="en-ZA" w:eastAsia="en-ZA"/>
        </w:rPr>
      </w:pPr>
    </w:p>
    <w:p w14:paraId="612E57FD"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T2.3.4</w:t>
      </w:r>
      <w:r w:rsidRPr="00F66032">
        <w:rPr>
          <w:rFonts w:ascii="Arial" w:hAnsi="Arial"/>
          <w:b/>
          <w:bCs/>
          <w:sz w:val="21"/>
          <w:szCs w:val="21"/>
          <w:lang w:val="en-ZA" w:eastAsia="en-ZA"/>
        </w:rPr>
        <w:tab/>
        <w:t>Guidance Document for the Calculation of Local Content</w:t>
      </w:r>
    </w:p>
    <w:p w14:paraId="49F27A3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648ADF5"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1. </w:t>
      </w:r>
      <w:r w:rsidRPr="00F66032">
        <w:rPr>
          <w:rFonts w:ascii="Arial" w:hAnsi="Arial"/>
          <w:b/>
          <w:bCs/>
          <w:sz w:val="21"/>
          <w:szCs w:val="21"/>
          <w:lang w:val="en-ZA" w:eastAsia="en-ZA"/>
        </w:rPr>
        <w:tab/>
        <w:t>DEFINITIONS</w:t>
      </w:r>
    </w:p>
    <w:p w14:paraId="5D467F7F" w14:textId="77777777" w:rsidR="002F59D1" w:rsidRPr="00F66032" w:rsidRDefault="002F59D1" w:rsidP="00F66032">
      <w:pPr>
        <w:autoSpaceDE w:val="0"/>
        <w:autoSpaceDN w:val="0"/>
        <w:adjustRightInd w:val="0"/>
        <w:spacing w:line="240" w:lineRule="auto"/>
        <w:ind w:firstLine="720"/>
        <w:rPr>
          <w:rFonts w:ascii="Arial" w:hAnsi="Arial"/>
          <w:sz w:val="21"/>
          <w:szCs w:val="21"/>
          <w:lang w:val="en-ZA" w:eastAsia="en-ZA"/>
        </w:rPr>
      </w:pPr>
    </w:p>
    <w:p w14:paraId="74960FC3" w14:textId="77777777" w:rsidR="002F59D1" w:rsidRPr="00F66032" w:rsidRDefault="002F59D1" w:rsidP="00F66032">
      <w:pPr>
        <w:autoSpaceDE w:val="0"/>
        <w:autoSpaceDN w:val="0"/>
        <w:adjustRightInd w:val="0"/>
        <w:spacing w:line="240" w:lineRule="auto"/>
        <w:ind w:firstLine="720"/>
        <w:rPr>
          <w:rFonts w:ascii="Arial" w:hAnsi="Arial"/>
          <w:sz w:val="21"/>
          <w:szCs w:val="21"/>
          <w:lang w:val="en-ZA" w:eastAsia="en-ZA"/>
        </w:rPr>
      </w:pPr>
      <w:r w:rsidRPr="00F66032">
        <w:rPr>
          <w:rFonts w:ascii="Arial" w:hAnsi="Arial"/>
          <w:sz w:val="21"/>
          <w:szCs w:val="21"/>
          <w:lang w:val="en-ZA" w:eastAsia="en-ZA"/>
        </w:rPr>
        <w:t>Unless explicitly provided in this guideline, the definitions given in SATS 1286:2011 apply.</w:t>
      </w:r>
    </w:p>
    <w:p w14:paraId="3BE7A9D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16C9792"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2. </w:t>
      </w:r>
      <w:r w:rsidRPr="00F66032">
        <w:rPr>
          <w:rFonts w:ascii="Arial" w:hAnsi="Arial"/>
          <w:b/>
          <w:bCs/>
          <w:sz w:val="21"/>
          <w:szCs w:val="21"/>
          <w:lang w:val="en-ZA" w:eastAsia="en-ZA"/>
        </w:rPr>
        <w:tab/>
        <w:t>GENERAL</w:t>
      </w:r>
    </w:p>
    <w:p w14:paraId="7DFF816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E14EDB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2.1. </w:t>
      </w:r>
      <w:r w:rsidRPr="00F66032">
        <w:rPr>
          <w:rFonts w:ascii="Arial" w:hAnsi="Arial"/>
          <w:b/>
          <w:bCs/>
          <w:sz w:val="21"/>
          <w:szCs w:val="21"/>
          <w:lang w:val="en-ZA" w:eastAsia="en-ZA"/>
        </w:rPr>
        <w:tab/>
        <w:t>Introduction</w:t>
      </w:r>
    </w:p>
    <w:p w14:paraId="13F06B76"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09574984"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This guideline provides tenderers with a detailed description of how to calculate local content of products (goods, services and works) by components/material/services and enables them to keep an updated record for verification requirements as per the SATS 1286:2011 Annexure A and B.</w:t>
      </w:r>
    </w:p>
    <w:p w14:paraId="74ABF08B" w14:textId="77777777" w:rsidR="002F59D1" w:rsidRPr="00F66032" w:rsidRDefault="002F59D1" w:rsidP="00F66032">
      <w:pPr>
        <w:autoSpaceDE w:val="0"/>
        <w:autoSpaceDN w:val="0"/>
        <w:adjustRightInd w:val="0"/>
        <w:spacing w:line="240" w:lineRule="auto"/>
        <w:jc w:val="both"/>
        <w:rPr>
          <w:rFonts w:ascii="Arial" w:hAnsi="Arial"/>
          <w:sz w:val="21"/>
          <w:szCs w:val="21"/>
          <w:lang w:val="en-ZA" w:eastAsia="en-ZA"/>
        </w:rPr>
      </w:pPr>
    </w:p>
    <w:p w14:paraId="0337E90E"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The guideline consists of two parts, namely:</w:t>
      </w:r>
    </w:p>
    <w:p w14:paraId="12F46893" w14:textId="77777777" w:rsidR="002F59D1" w:rsidRPr="00F66032" w:rsidRDefault="002F59D1" w:rsidP="007F6F2A">
      <w:pPr>
        <w:numPr>
          <w:ilvl w:val="1"/>
          <w:numId w:val="214"/>
        </w:numPr>
        <w:autoSpaceDE w:val="0"/>
        <w:autoSpaceDN w:val="0"/>
        <w:adjustRightInd w:val="0"/>
        <w:spacing w:after="0" w:line="240" w:lineRule="auto"/>
        <w:jc w:val="both"/>
        <w:rPr>
          <w:rFonts w:ascii="Arial" w:eastAsia="Calibri" w:hAnsi="Arial"/>
          <w:sz w:val="21"/>
          <w:szCs w:val="21"/>
          <w:lang w:val="en-ZA" w:eastAsia="en-ZA"/>
        </w:rPr>
      </w:pPr>
      <w:r w:rsidRPr="00F66032">
        <w:rPr>
          <w:rFonts w:ascii="Arial" w:eastAsia="Calibri" w:hAnsi="Arial"/>
          <w:sz w:val="21"/>
          <w:szCs w:val="21"/>
          <w:lang w:val="en-ZA" w:eastAsia="en-ZA"/>
        </w:rPr>
        <w:t>a written guideline; and</w:t>
      </w:r>
    </w:p>
    <w:p w14:paraId="455C8281" w14:textId="77777777" w:rsidR="002F59D1" w:rsidRPr="00F66032" w:rsidRDefault="002F59D1" w:rsidP="007F6F2A">
      <w:pPr>
        <w:numPr>
          <w:ilvl w:val="1"/>
          <w:numId w:val="214"/>
        </w:numPr>
        <w:autoSpaceDE w:val="0"/>
        <w:autoSpaceDN w:val="0"/>
        <w:adjustRightInd w:val="0"/>
        <w:spacing w:after="0" w:line="240" w:lineRule="auto"/>
        <w:jc w:val="both"/>
        <w:rPr>
          <w:rFonts w:ascii="Arial" w:eastAsia="Calibri" w:hAnsi="Arial"/>
          <w:sz w:val="21"/>
          <w:szCs w:val="21"/>
          <w:lang w:val="en-ZA" w:eastAsia="en-ZA"/>
        </w:rPr>
      </w:pPr>
      <w:r w:rsidRPr="00F66032">
        <w:rPr>
          <w:rFonts w:ascii="Arial" w:eastAsia="Calibri" w:hAnsi="Arial"/>
          <w:sz w:val="21"/>
          <w:szCs w:val="21"/>
          <w:lang w:val="en-ZA" w:eastAsia="en-ZA"/>
        </w:rPr>
        <w:t>three declarations that must be completed:</w:t>
      </w:r>
    </w:p>
    <w:p w14:paraId="09077B10" w14:textId="77777777" w:rsidR="002F59D1" w:rsidRPr="00F66032" w:rsidRDefault="002F59D1" w:rsidP="007F6F2A">
      <w:pPr>
        <w:numPr>
          <w:ilvl w:val="2"/>
          <w:numId w:val="214"/>
        </w:numPr>
        <w:autoSpaceDE w:val="0"/>
        <w:autoSpaceDN w:val="0"/>
        <w:adjustRightInd w:val="0"/>
        <w:spacing w:after="0" w:line="240" w:lineRule="auto"/>
        <w:ind w:left="1843"/>
        <w:jc w:val="both"/>
        <w:rPr>
          <w:rFonts w:ascii="Arial" w:eastAsia="Calibri" w:hAnsi="Arial"/>
          <w:sz w:val="21"/>
          <w:szCs w:val="21"/>
          <w:lang w:val="en-ZA" w:eastAsia="en-ZA"/>
        </w:rPr>
      </w:pPr>
      <w:r w:rsidRPr="00F66032">
        <w:rPr>
          <w:rFonts w:ascii="Arial" w:eastAsia="Calibri" w:hAnsi="Arial"/>
          <w:sz w:val="21"/>
          <w:szCs w:val="21"/>
          <w:lang w:val="en-ZA" w:eastAsia="en-ZA"/>
        </w:rPr>
        <w:t>Declaration C: “Local Content Declaration – Summary Schedule” (see Annexure C);</w:t>
      </w:r>
    </w:p>
    <w:p w14:paraId="7F08D360" w14:textId="77777777" w:rsidR="002F59D1" w:rsidRPr="00F66032" w:rsidRDefault="002F59D1" w:rsidP="007F6F2A">
      <w:pPr>
        <w:numPr>
          <w:ilvl w:val="2"/>
          <w:numId w:val="214"/>
        </w:numPr>
        <w:autoSpaceDE w:val="0"/>
        <w:autoSpaceDN w:val="0"/>
        <w:adjustRightInd w:val="0"/>
        <w:spacing w:after="0" w:line="240" w:lineRule="auto"/>
        <w:ind w:left="1843"/>
        <w:jc w:val="both"/>
        <w:rPr>
          <w:rFonts w:ascii="Arial" w:eastAsia="Calibri" w:hAnsi="Arial"/>
          <w:sz w:val="21"/>
          <w:szCs w:val="21"/>
          <w:lang w:val="en-ZA" w:eastAsia="en-ZA"/>
        </w:rPr>
      </w:pPr>
      <w:r w:rsidRPr="00F66032">
        <w:rPr>
          <w:rFonts w:ascii="Arial" w:eastAsia="Calibri" w:hAnsi="Arial"/>
          <w:sz w:val="21"/>
          <w:szCs w:val="21"/>
          <w:lang w:val="en-ZA" w:eastAsia="en-ZA"/>
        </w:rPr>
        <w:t>Declaration D: “Imported Content Declaration – Supporting Schedule to Annex C” (see Annexure D); and</w:t>
      </w:r>
    </w:p>
    <w:p w14:paraId="10A1FD6B" w14:textId="77777777" w:rsidR="002F59D1" w:rsidRPr="00F66032" w:rsidRDefault="002F59D1" w:rsidP="007F6F2A">
      <w:pPr>
        <w:numPr>
          <w:ilvl w:val="2"/>
          <w:numId w:val="214"/>
        </w:numPr>
        <w:autoSpaceDE w:val="0"/>
        <w:autoSpaceDN w:val="0"/>
        <w:adjustRightInd w:val="0"/>
        <w:spacing w:after="0" w:line="240" w:lineRule="auto"/>
        <w:ind w:left="1843"/>
        <w:jc w:val="both"/>
        <w:rPr>
          <w:rFonts w:ascii="Arial" w:eastAsia="Calibri" w:hAnsi="Arial"/>
          <w:sz w:val="21"/>
          <w:szCs w:val="21"/>
          <w:lang w:val="en-ZA" w:eastAsia="en-ZA"/>
        </w:rPr>
      </w:pPr>
      <w:r w:rsidRPr="00F66032">
        <w:rPr>
          <w:rFonts w:ascii="Arial" w:eastAsia="Calibri" w:hAnsi="Arial"/>
          <w:sz w:val="21"/>
          <w:szCs w:val="21"/>
          <w:lang w:val="en-ZA" w:eastAsia="en-ZA"/>
        </w:rPr>
        <w:t>Declaration E: “Local Content Declaration – Supporting Schedule to Annex C” (see Annexure E).</w:t>
      </w:r>
    </w:p>
    <w:p w14:paraId="3183A8F2" w14:textId="77777777" w:rsidR="002F59D1" w:rsidRPr="00F66032" w:rsidRDefault="002F59D1" w:rsidP="00F66032">
      <w:pPr>
        <w:autoSpaceDE w:val="0"/>
        <w:autoSpaceDN w:val="0"/>
        <w:adjustRightInd w:val="0"/>
        <w:spacing w:line="240" w:lineRule="auto"/>
        <w:jc w:val="both"/>
        <w:rPr>
          <w:rFonts w:ascii="Arial" w:hAnsi="Arial"/>
          <w:sz w:val="21"/>
          <w:szCs w:val="21"/>
          <w:lang w:val="en-ZA" w:eastAsia="en-ZA"/>
        </w:rPr>
      </w:pPr>
    </w:p>
    <w:p w14:paraId="22F512CC"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The guidelines and declarations should be used by tenderers when preparing a tender. A tenderer must complete Declarations D and E, and consolidate the information on Declaration C.</w:t>
      </w:r>
    </w:p>
    <w:p w14:paraId="2EDEEF82"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39970812"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lastRenderedPageBreak/>
        <w:t>Annexure C must be submitted with the tender by the closing date and time as determined by the Tender Authority. The Tender Authority reserves the right to request that Declarations D and E also be submitted.</w:t>
      </w:r>
    </w:p>
    <w:p w14:paraId="721D7D11"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7053EFE8"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If the tender is successful, the tenderer must continuously update Declarations C, D and E with actual values for the duration of the contract.</w:t>
      </w:r>
    </w:p>
    <w:p w14:paraId="5F278580"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p>
    <w:p w14:paraId="0A3960D6" w14:textId="77777777" w:rsidR="002F59D1" w:rsidRPr="00F66032" w:rsidRDefault="002F59D1" w:rsidP="00F66032">
      <w:pPr>
        <w:autoSpaceDE w:val="0"/>
        <w:autoSpaceDN w:val="0"/>
        <w:adjustRightInd w:val="0"/>
        <w:spacing w:line="240" w:lineRule="auto"/>
        <w:ind w:firstLine="709"/>
        <w:jc w:val="both"/>
        <w:rPr>
          <w:rFonts w:ascii="Arial" w:hAnsi="Arial"/>
          <w:sz w:val="21"/>
          <w:szCs w:val="21"/>
          <w:lang w:val="en-ZA" w:eastAsia="en-ZA"/>
        </w:rPr>
      </w:pPr>
      <w:r w:rsidRPr="00F66032">
        <w:rPr>
          <w:rFonts w:ascii="Arial" w:hAnsi="Arial"/>
          <w:b/>
          <w:bCs/>
          <w:sz w:val="21"/>
          <w:szCs w:val="21"/>
          <w:lang w:val="en-ZA" w:eastAsia="en-ZA"/>
        </w:rPr>
        <w:t>NOTE</w:t>
      </w:r>
      <w:r w:rsidRPr="00F66032">
        <w:rPr>
          <w:rFonts w:ascii="Arial" w:hAnsi="Arial"/>
          <w:sz w:val="21"/>
          <w:szCs w:val="21"/>
          <w:lang w:val="en-ZA" w:eastAsia="en-ZA"/>
        </w:rPr>
        <w:t>:</w:t>
      </w:r>
    </w:p>
    <w:p w14:paraId="5644A358" w14:textId="77777777" w:rsidR="002F59D1" w:rsidRPr="00F66032" w:rsidRDefault="002F59D1" w:rsidP="00F66032">
      <w:pPr>
        <w:autoSpaceDE w:val="0"/>
        <w:autoSpaceDN w:val="0"/>
        <w:adjustRightInd w:val="0"/>
        <w:spacing w:line="240" w:lineRule="auto"/>
        <w:ind w:firstLine="709"/>
        <w:jc w:val="both"/>
        <w:rPr>
          <w:rFonts w:ascii="Arial" w:hAnsi="Arial"/>
          <w:sz w:val="21"/>
          <w:szCs w:val="21"/>
          <w:lang w:val="en-ZA" w:eastAsia="en-ZA"/>
        </w:rPr>
      </w:pPr>
      <w:r w:rsidRPr="00F66032">
        <w:rPr>
          <w:rFonts w:ascii="Arial" w:hAnsi="Arial"/>
          <w:sz w:val="21"/>
          <w:szCs w:val="21"/>
          <w:lang w:val="en-ZA" w:eastAsia="en-ZA"/>
        </w:rPr>
        <w:t>Annexure A is a note to the purchaser in SATS 1286:2011; and</w:t>
      </w:r>
    </w:p>
    <w:p w14:paraId="223B4A40" w14:textId="77777777" w:rsidR="002F59D1" w:rsidRPr="00F66032" w:rsidRDefault="002F59D1" w:rsidP="00F66032">
      <w:pPr>
        <w:autoSpaceDE w:val="0"/>
        <w:autoSpaceDN w:val="0"/>
        <w:adjustRightInd w:val="0"/>
        <w:spacing w:line="240" w:lineRule="auto"/>
        <w:ind w:firstLine="709"/>
        <w:rPr>
          <w:rFonts w:ascii="Arial" w:hAnsi="Arial"/>
          <w:sz w:val="21"/>
          <w:szCs w:val="21"/>
          <w:lang w:val="en-ZA" w:eastAsia="en-ZA"/>
        </w:rPr>
      </w:pPr>
      <w:r w:rsidRPr="00F66032">
        <w:rPr>
          <w:rFonts w:ascii="Arial" w:hAnsi="Arial"/>
          <w:sz w:val="21"/>
          <w:szCs w:val="21"/>
          <w:lang w:val="en-ZA" w:eastAsia="en-ZA"/>
        </w:rPr>
        <w:t>Annexure B is the Local Content Declaration IN SATS 1286:2011.</w:t>
      </w:r>
    </w:p>
    <w:p w14:paraId="579C4693"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p>
    <w:p w14:paraId="214C60A0"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r w:rsidRPr="00F66032">
        <w:rPr>
          <w:rFonts w:ascii="Arial" w:hAnsi="Arial"/>
          <w:b/>
          <w:bCs/>
          <w:sz w:val="21"/>
          <w:szCs w:val="21"/>
          <w:lang w:val="en-ZA" w:eastAsia="en-ZA"/>
        </w:rPr>
        <w:t xml:space="preserve">2.2. </w:t>
      </w:r>
      <w:r w:rsidRPr="00F66032">
        <w:rPr>
          <w:rFonts w:ascii="Arial" w:hAnsi="Arial"/>
          <w:b/>
          <w:bCs/>
          <w:sz w:val="21"/>
          <w:szCs w:val="21"/>
          <w:lang w:val="en-ZA" w:eastAsia="en-ZA"/>
        </w:rPr>
        <w:tab/>
        <w:t>What is local content?</w:t>
      </w:r>
    </w:p>
    <w:p w14:paraId="0A23B132"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16518131"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According to SATS 1286:2011, the local content of a product is the tender price less the value of imported content, expressed as a percentage. It is, therefore, necessary to first compute the imported value of a product to determine the local content of a product.</w:t>
      </w:r>
    </w:p>
    <w:p w14:paraId="4FD5E6DA"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p>
    <w:p w14:paraId="5C061FEC"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r w:rsidRPr="00F66032">
        <w:rPr>
          <w:rFonts w:ascii="Arial" w:hAnsi="Arial"/>
          <w:b/>
          <w:bCs/>
          <w:sz w:val="21"/>
          <w:szCs w:val="21"/>
          <w:lang w:val="en-ZA" w:eastAsia="en-ZA"/>
        </w:rPr>
        <w:t xml:space="preserve">2.3. </w:t>
      </w:r>
      <w:r w:rsidRPr="00F66032">
        <w:rPr>
          <w:rFonts w:ascii="Arial" w:hAnsi="Arial"/>
          <w:b/>
          <w:bCs/>
          <w:sz w:val="21"/>
          <w:szCs w:val="21"/>
          <w:lang w:val="en-ZA" w:eastAsia="en-ZA"/>
        </w:rPr>
        <w:tab/>
        <w:t>Categories: Imported and Local Content</w:t>
      </w:r>
    </w:p>
    <w:p w14:paraId="72037BB2"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0AAD4923"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The tenderer must differentiate between imported content and local content.</w:t>
      </w:r>
    </w:p>
    <w:p w14:paraId="34DB85BA"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Imported content of a product by components/material/services is separated into two categories, namely:</w:t>
      </w:r>
    </w:p>
    <w:p w14:paraId="64A60B62" w14:textId="77777777" w:rsidR="002F59D1" w:rsidRPr="00F66032" w:rsidRDefault="002F59D1" w:rsidP="007F6F2A">
      <w:pPr>
        <w:numPr>
          <w:ilvl w:val="0"/>
          <w:numId w:val="215"/>
        </w:numPr>
        <w:autoSpaceDE w:val="0"/>
        <w:autoSpaceDN w:val="0"/>
        <w:adjustRightInd w:val="0"/>
        <w:spacing w:after="0" w:line="240" w:lineRule="auto"/>
        <w:ind w:left="1134"/>
        <w:jc w:val="both"/>
        <w:rPr>
          <w:rFonts w:ascii="Arial" w:eastAsia="Calibri" w:hAnsi="Arial"/>
          <w:sz w:val="21"/>
          <w:szCs w:val="21"/>
          <w:lang w:val="en-ZA" w:eastAsia="en-ZA"/>
        </w:rPr>
      </w:pPr>
      <w:r w:rsidRPr="00F66032">
        <w:rPr>
          <w:rFonts w:ascii="Arial" w:eastAsia="Calibri" w:hAnsi="Arial"/>
          <w:sz w:val="21"/>
          <w:szCs w:val="21"/>
          <w:lang w:val="en-ZA" w:eastAsia="en-ZA"/>
        </w:rPr>
        <w:t>products imported directly by the tenderer; and</w:t>
      </w:r>
    </w:p>
    <w:p w14:paraId="510F8E22" w14:textId="77777777" w:rsidR="002F59D1" w:rsidRPr="00F66032" w:rsidRDefault="002F59D1" w:rsidP="007F6F2A">
      <w:pPr>
        <w:numPr>
          <w:ilvl w:val="0"/>
          <w:numId w:val="215"/>
        </w:numPr>
        <w:autoSpaceDE w:val="0"/>
        <w:autoSpaceDN w:val="0"/>
        <w:adjustRightInd w:val="0"/>
        <w:spacing w:after="0" w:line="240" w:lineRule="auto"/>
        <w:ind w:left="1134"/>
        <w:jc w:val="both"/>
        <w:rPr>
          <w:rFonts w:ascii="Arial" w:eastAsia="Calibri" w:hAnsi="Arial"/>
          <w:sz w:val="21"/>
          <w:szCs w:val="21"/>
          <w:lang w:val="en-ZA" w:eastAsia="en-ZA"/>
        </w:rPr>
      </w:pPr>
      <w:r w:rsidRPr="00F66032">
        <w:rPr>
          <w:rFonts w:ascii="Arial" w:eastAsia="Calibri" w:hAnsi="Arial"/>
          <w:sz w:val="21"/>
          <w:szCs w:val="21"/>
          <w:lang w:val="en-ZA" w:eastAsia="en-ZA"/>
        </w:rPr>
        <w:t>products imported by a third party and supplied to the tenderer.</w:t>
      </w:r>
    </w:p>
    <w:p w14:paraId="5CCC9EE4"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p>
    <w:p w14:paraId="30F88A4A" w14:textId="77777777" w:rsidR="002F59D1" w:rsidRPr="00F66032" w:rsidRDefault="002F59D1" w:rsidP="00F66032">
      <w:pPr>
        <w:autoSpaceDE w:val="0"/>
        <w:autoSpaceDN w:val="0"/>
        <w:adjustRightInd w:val="0"/>
        <w:spacing w:line="240" w:lineRule="auto"/>
        <w:jc w:val="both"/>
        <w:rPr>
          <w:rFonts w:ascii="Arial" w:hAnsi="Arial"/>
          <w:b/>
          <w:bCs/>
          <w:sz w:val="21"/>
          <w:szCs w:val="21"/>
          <w:lang w:val="en-ZA" w:eastAsia="en-ZA"/>
        </w:rPr>
      </w:pPr>
      <w:r w:rsidRPr="00F66032">
        <w:rPr>
          <w:rFonts w:ascii="Arial" w:hAnsi="Arial"/>
          <w:b/>
          <w:bCs/>
          <w:sz w:val="21"/>
          <w:szCs w:val="21"/>
          <w:lang w:val="en-ZA" w:eastAsia="en-ZA"/>
        </w:rPr>
        <w:t xml:space="preserve">2.3.1. </w:t>
      </w:r>
      <w:r w:rsidRPr="00F66032">
        <w:rPr>
          <w:rFonts w:ascii="Arial" w:hAnsi="Arial"/>
          <w:b/>
          <w:bCs/>
          <w:sz w:val="21"/>
          <w:szCs w:val="21"/>
          <w:lang w:val="en-ZA" w:eastAsia="en-ZA"/>
        </w:rPr>
        <w:tab/>
        <w:t>Imported Content</w:t>
      </w:r>
    </w:p>
    <w:p w14:paraId="49DDFD38"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644819FE"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Identify the imported content, if any, by value for products by component/material/services. In the case of components/materials/services sourced from a South African manufacturer, agent, supplier or subcontractor (i.e. third party), obtain that information and Declaration D from the third party.</w:t>
      </w:r>
    </w:p>
    <w:p w14:paraId="3D1A1E82" w14:textId="77777777" w:rsidR="002F59D1" w:rsidRPr="00F66032" w:rsidRDefault="002F59D1" w:rsidP="00F66032">
      <w:pPr>
        <w:spacing w:line="240" w:lineRule="auto"/>
        <w:jc w:val="both"/>
        <w:rPr>
          <w:rFonts w:ascii="Arial" w:hAnsi="Arial"/>
          <w:bCs/>
          <w:sz w:val="21"/>
          <w:szCs w:val="21"/>
        </w:rPr>
      </w:pPr>
    </w:p>
    <w:p w14:paraId="2E113705"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t>Calculate the imported content of components/materials/services to be used in the manufacture of the total quantity of the products for which the tender is to be submitted.</w:t>
      </w:r>
    </w:p>
    <w:p w14:paraId="657893D4"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5DCC2420"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r w:rsidRPr="00F66032">
        <w:rPr>
          <w:rFonts w:ascii="Arial" w:hAnsi="Arial"/>
          <w:sz w:val="21"/>
          <w:szCs w:val="21"/>
          <w:lang w:val="en-ZA" w:eastAsia="en-ZA"/>
        </w:rPr>
        <w:lastRenderedPageBreak/>
        <w:t>As stated in clause 3.2.4 of SATS 1286:2011: “If information on the origin of components, parts or materials is not available, it will be deemed to be imported content.”</w:t>
      </w:r>
    </w:p>
    <w:p w14:paraId="7B92BFFB" w14:textId="77777777" w:rsidR="002F59D1" w:rsidRPr="00F66032" w:rsidRDefault="002F59D1" w:rsidP="00F66032">
      <w:pPr>
        <w:autoSpaceDE w:val="0"/>
        <w:autoSpaceDN w:val="0"/>
        <w:adjustRightInd w:val="0"/>
        <w:spacing w:line="240" w:lineRule="auto"/>
        <w:jc w:val="both"/>
        <w:rPr>
          <w:rFonts w:ascii="Arial" w:hAnsi="Arial"/>
          <w:sz w:val="21"/>
          <w:szCs w:val="21"/>
          <w:lang w:val="en-ZA" w:eastAsia="en-ZA"/>
        </w:rPr>
      </w:pPr>
    </w:p>
    <w:p w14:paraId="47DBF0A7" w14:textId="77777777" w:rsidR="002F59D1" w:rsidRPr="00F66032" w:rsidRDefault="002F59D1" w:rsidP="007F6F2A">
      <w:pPr>
        <w:numPr>
          <w:ilvl w:val="3"/>
          <w:numId w:val="216"/>
        </w:numPr>
        <w:autoSpaceDE w:val="0"/>
        <w:autoSpaceDN w:val="0"/>
        <w:adjustRightInd w:val="0"/>
        <w:spacing w:after="0" w:line="240" w:lineRule="auto"/>
        <w:ind w:left="1701" w:hanging="992"/>
        <w:jc w:val="both"/>
        <w:rPr>
          <w:rFonts w:ascii="Arial" w:eastAsia="Calibri" w:hAnsi="Arial"/>
          <w:sz w:val="21"/>
          <w:szCs w:val="21"/>
          <w:lang w:val="en-ZA" w:eastAsia="en-ZA"/>
        </w:rPr>
      </w:pPr>
      <w:r w:rsidRPr="00F66032">
        <w:rPr>
          <w:rFonts w:ascii="Arial" w:eastAsia="Calibri" w:hAnsi="Arial"/>
          <w:sz w:val="21"/>
          <w:szCs w:val="21"/>
          <w:lang w:val="en-ZA" w:eastAsia="en-ZA"/>
        </w:rPr>
        <w:t>Imported directly by the tenderer:</w:t>
      </w:r>
    </w:p>
    <w:p w14:paraId="5BAC02DE"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70F6F46F"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r w:rsidRPr="00F66032">
        <w:rPr>
          <w:rFonts w:ascii="Arial" w:hAnsi="Arial"/>
          <w:sz w:val="21"/>
          <w:szCs w:val="21"/>
          <w:lang w:val="en-ZA" w:eastAsia="en-ZA"/>
        </w:rPr>
        <w:t>When the tenderer import products directly, the onus is on the tenderer to provide evidence of any components/materials/services that were procured from a non-domestic source. The evidence should be verifiable and pertain to the tender as a whole. Typical evidence will include commercial invoices, bills of entry, etc.</w:t>
      </w:r>
    </w:p>
    <w:p w14:paraId="4D0C34D8"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p>
    <w:p w14:paraId="6854194F"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r w:rsidRPr="00F66032">
        <w:rPr>
          <w:rFonts w:ascii="Arial" w:hAnsi="Arial"/>
          <w:sz w:val="21"/>
          <w:szCs w:val="21"/>
          <w:lang w:val="en-ZA" w:eastAsia="en-ZA"/>
        </w:rPr>
        <w:t>When the tenderer procures imported services such as project management, design, testing, marketing, etc. and makes royalty and lease payments, such payments relating to the tender must be included when calculating imported content.</w:t>
      </w:r>
    </w:p>
    <w:p w14:paraId="7D5BD98A" w14:textId="77777777" w:rsidR="002F59D1" w:rsidRPr="00F66032" w:rsidRDefault="002F59D1" w:rsidP="00F66032">
      <w:pPr>
        <w:autoSpaceDE w:val="0"/>
        <w:autoSpaceDN w:val="0"/>
        <w:adjustRightInd w:val="0"/>
        <w:spacing w:line="240" w:lineRule="auto"/>
        <w:jc w:val="both"/>
        <w:rPr>
          <w:rFonts w:ascii="Arial" w:hAnsi="Arial"/>
          <w:sz w:val="21"/>
          <w:szCs w:val="21"/>
          <w:lang w:val="en-ZA" w:eastAsia="en-ZA"/>
        </w:rPr>
      </w:pPr>
    </w:p>
    <w:p w14:paraId="47B58E46" w14:textId="77777777" w:rsidR="002F59D1" w:rsidRPr="00F66032" w:rsidRDefault="002F59D1" w:rsidP="00F66032">
      <w:pPr>
        <w:autoSpaceDE w:val="0"/>
        <w:autoSpaceDN w:val="0"/>
        <w:adjustRightInd w:val="0"/>
        <w:spacing w:line="240" w:lineRule="auto"/>
        <w:ind w:left="1701" w:hanging="992"/>
        <w:jc w:val="both"/>
        <w:rPr>
          <w:rFonts w:ascii="Arial" w:hAnsi="Arial"/>
          <w:sz w:val="21"/>
          <w:szCs w:val="21"/>
          <w:lang w:val="en-ZA" w:eastAsia="en-ZA"/>
        </w:rPr>
      </w:pPr>
      <w:r w:rsidRPr="00F66032">
        <w:rPr>
          <w:rFonts w:ascii="Arial" w:hAnsi="Arial"/>
          <w:sz w:val="21"/>
          <w:szCs w:val="21"/>
          <w:lang w:val="en-ZA" w:eastAsia="en-ZA"/>
        </w:rPr>
        <w:t xml:space="preserve">2.3.1.2. </w:t>
      </w:r>
      <w:r w:rsidRPr="00F66032">
        <w:rPr>
          <w:rFonts w:ascii="Arial" w:hAnsi="Arial"/>
          <w:sz w:val="21"/>
          <w:szCs w:val="21"/>
          <w:lang w:val="en-ZA" w:eastAsia="en-ZA"/>
        </w:rPr>
        <w:tab/>
        <w:t>Imported by a third party and supplied to the tenderer:</w:t>
      </w:r>
    </w:p>
    <w:p w14:paraId="1B1FF91C" w14:textId="77777777" w:rsidR="002F59D1" w:rsidRPr="00F66032" w:rsidRDefault="002F59D1" w:rsidP="00F66032">
      <w:pPr>
        <w:autoSpaceDE w:val="0"/>
        <w:autoSpaceDN w:val="0"/>
        <w:adjustRightInd w:val="0"/>
        <w:spacing w:line="240" w:lineRule="auto"/>
        <w:ind w:left="709"/>
        <w:jc w:val="both"/>
        <w:rPr>
          <w:rFonts w:ascii="Arial" w:hAnsi="Arial"/>
          <w:sz w:val="21"/>
          <w:szCs w:val="21"/>
          <w:lang w:val="en-ZA" w:eastAsia="en-ZA"/>
        </w:rPr>
      </w:pPr>
    </w:p>
    <w:p w14:paraId="34A46D4E"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r w:rsidRPr="00F66032">
        <w:rPr>
          <w:rFonts w:ascii="Arial" w:hAnsi="Arial"/>
          <w:sz w:val="21"/>
          <w:szCs w:val="21"/>
          <w:lang w:val="en-ZA" w:eastAsia="en-ZA"/>
        </w:rPr>
        <w:t>When the tenderer supplies components/material/services that are imported by any third party (for example, a domestic manufacturer, agent, supplier or subcontractor in the supply chain), the onus is on the tenderer to obtain verifiable evidence from the third party.</w:t>
      </w:r>
    </w:p>
    <w:p w14:paraId="230223C7"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p>
    <w:p w14:paraId="242345FD"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r w:rsidRPr="00F66032">
        <w:rPr>
          <w:rFonts w:ascii="Arial" w:hAnsi="Arial"/>
          <w:sz w:val="21"/>
          <w:szCs w:val="21"/>
          <w:lang w:val="en-ZA" w:eastAsia="en-ZA"/>
        </w:rPr>
        <w:t>The tenderer must obtain Declaration D from all third parties for the related tender. The third party must be requested by the tenderer to continuously update Declaration D. Typical evidence of imported content will include commercial invoices, bills of entry etc.</w:t>
      </w:r>
    </w:p>
    <w:p w14:paraId="7840B354"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p>
    <w:p w14:paraId="652C9519" w14:textId="77777777" w:rsidR="002F59D1" w:rsidRPr="00F66032" w:rsidRDefault="002F59D1" w:rsidP="00F66032">
      <w:pPr>
        <w:autoSpaceDE w:val="0"/>
        <w:autoSpaceDN w:val="0"/>
        <w:adjustRightInd w:val="0"/>
        <w:spacing w:line="240" w:lineRule="auto"/>
        <w:ind w:left="1701"/>
        <w:jc w:val="both"/>
        <w:rPr>
          <w:rFonts w:ascii="Arial" w:hAnsi="Arial"/>
          <w:sz w:val="21"/>
          <w:szCs w:val="21"/>
          <w:lang w:val="en-ZA" w:eastAsia="en-ZA"/>
        </w:rPr>
      </w:pPr>
      <w:r w:rsidRPr="00F66032">
        <w:rPr>
          <w:rFonts w:ascii="Arial" w:hAnsi="Arial"/>
          <w:sz w:val="21"/>
          <w:szCs w:val="21"/>
          <w:lang w:val="en-ZA" w:eastAsia="en-ZA"/>
        </w:rPr>
        <w:t>When a third party procures imported services such as project management, design, testing, marketing etc. and makes royalty and lease payments, such payments relating to the tender must be included when calculating imported content.</w:t>
      </w:r>
    </w:p>
    <w:p w14:paraId="7A60DC63" w14:textId="77777777" w:rsidR="002F59D1" w:rsidRPr="00F66032" w:rsidRDefault="002F59D1" w:rsidP="00F66032">
      <w:pPr>
        <w:autoSpaceDE w:val="0"/>
        <w:autoSpaceDN w:val="0"/>
        <w:adjustRightInd w:val="0"/>
        <w:spacing w:line="240" w:lineRule="auto"/>
        <w:rPr>
          <w:rFonts w:ascii="Arial" w:hAnsi="Arial"/>
          <w:sz w:val="21"/>
          <w:szCs w:val="21"/>
          <w:lang w:val="en-ZA" w:eastAsia="en-ZA"/>
        </w:rPr>
      </w:pPr>
    </w:p>
    <w:p w14:paraId="70F3A8EA" w14:textId="77777777" w:rsidR="002F59D1" w:rsidRPr="00F66032" w:rsidRDefault="002F59D1" w:rsidP="00F66032">
      <w:pPr>
        <w:autoSpaceDE w:val="0"/>
        <w:autoSpaceDN w:val="0"/>
        <w:adjustRightInd w:val="0"/>
        <w:spacing w:line="240" w:lineRule="auto"/>
        <w:ind w:left="1701" w:hanging="992"/>
        <w:rPr>
          <w:rFonts w:ascii="Arial" w:hAnsi="Arial"/>
          <w:sz w:val="21"/>
          <w:szCs w:val="21"/>
          <w:lang w:val="en-ZA" w:eastAsia="en-ZA"/>
        </w:rPr>
      </w:pPr>
      <w:r w:rsidRPr="00F66032">
        <w:rPr>
          <w:rFonts w:ascii="Arial" w:hAnsi="Arial"/>
          <w:sz w:val="21"/>
          <w:szCs w:val="21"/>
          <w:lang w:val="en-ZA" w:eastAsia="en-ZA"/>
        </w:rPr>
        <w:t xml:space="preserve">2.3.1.3. </w:t>
      </w:r>
      <w:r w:rsidRPr="00F66032">
        <w:rPr>
          <w:rFonts w:ascii="Arial" w:hAnsi="Arial"/>
          <w:sz w:val="21"/>
          <w:szCs w:val="21"/>
          <w:lang w:val="en-ZA" w:eastAsia="en-ZA"/>
        </w:rPr>
        <w:tab/>
        <w:t>Exempt Imported Content:</w:t>
      </w:r>
    </w:p>
    <w:p w14:paraId="4EA40906" w14:textId="77777777" w:rsidR="002F59D1" w:rsidRPr="00F66032" w:rsidRDefault="002F59D1" w:rsidP="00F66032">
      <w:pPr>
        <w:autoSpaceDE w:val="0"/>
        <w:autoSpaceDN w:val="0"/>
        <w:adjustRightInd w:val="0"/>
        <w:spacing w:line="240" w:lineRule="auto"/>
        <w:ind w:left="709"/>
        <w:rPr>
          <w:rFonts w:ascii="Arial" w:hAnsi="Arial"/>
          <w:sz w:val="21"/>
          <w:szCs w:val="21"/>
          <w:lang w:val="en-ZA" w:eastAsia="en-ZA"/>
        </w:rPr>
      </w:pPr>
    </w:p>
    <w:p w14:paraId="05FB1A4D" w14:textId="4E158588" w:rsidR="002F59D1" w:rsidRPr="00F66032" w:rsidRDefault="002F59D1" w:rsidP="00F66032">
      <w:pPr>
        <w:autoSpaceDE w:val="0"/>
        <w:autoSpaceDN w:val="0"/>
        <w:adjustRightInd w:val="0"/>
        <w:spacing w:line="240" w:lineRule="auto"/>
        <w:ind w:left="1701"/>
        <w:rPr>
          <w:rFonts w:ascii="Arial" w:hAnsi="Arial"/>
          <w:sz w:val="21"/>
          <w:szCs w:val="21"/>
          <w:lang w:val="en-ZA" w:eastAsia="en-ZA"/>
        </w:rPr>
      </w:pPr>
      <w:r w:rsidRPr="00F66032">
        <w:rPr>
          <w:rFonts w:ascii="Arial" w:hAnsi="Arial"/>
          <w:sz w:val="21"/>
          <w:szCs w:val="21"/>
          <w:lang w:val="en-ZA" w:eastAsia="en-ZA"/>
        </w:rPr>
        <w:t>Exemptions, if any, are granted by the Department of Trade and Industry (</w:t>
      </w:r>
      <w:r w:rsidRPr="00F66032">
        <w:rPr>
          <w:rFonts w:ascii="Arial" w:hAnsi="Arial"/>
          <w:b/>
          <w:bCs/>
          <w:sz w:val="21"/>
          <w:szCs w:val="21"/>
          <w:lang w:val="en-ZA" w:eastAsia="en-ZA"/>
        </w:rPr>
        <w:t xml:space="preserve">the </w:t>
      </w:r>
      <w:r w:rsidR="00091198">
        <w:rPr>
          <w:rFonts w:ascii="Arial" w:hAnsi="Arial"/>
          <w:b/>
          <w:bCs/>
          <w:sz w:val="21"/>
          <w:szCs w:val="21"/>
          <w:lang w:val="en-ZA" w:eastAsia="en-ZA"/>
        </w:rPr>
        <w:t>DTI</w:t>
      </w:r>
      <w:r w:rsidRPr="00F66032">
        <w:rPr>
          <w:rFonts w:ascii="Arial" w:hAnsi="Arial"/>
          <w:sz w:val="21"/>
          <w:szCs w:val="21"/>
          <w:lang w:val="en-ZA" w:eastAsia="en-ZA"/>
        </w:rPr>
        <w:t>). Evidence of the exemptions must be provided and included in Annexure D.</w:t>
      </w:r>
    </w:p>
    <w:p w14:paraId="0D2CBDC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878A7C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2.3.2. </w:t>
      </w:r>
      <w:r w:rsidRPr="00F66032">
        <w:rPr>
          <w:rFonts w:ascii="Arial" w:hAnsi="Arial"/>
          <w:b/>
          <w:bCs/>
          <w:sz w:val="21"/>
          <w:szCs w:val="21"/>
          <w:lang w:val="en-ZA" w:eastAsia="en-ZA"/>
        </w:rPr>
        <w:tab/>
        <w:t>Local Content</w:t>
      </w:r>
    </w:p>
    <w:p w14:paraId="17C83649" w14:textId="77777777" w:rsidR="002F59D1" w:rsidRPr="00F66032" w:rsidRDefault="002F59D1" w:rsidP="00F66032">
      <w:pPr>
        <w:autoSpaceDE w:val="0"/>
        <w:autoSpaceDN w:val="0"/>
        <w:adjustRightInd w:val="0"/>
        <w:spacing w:line="240" w:lineRule="auto"/>
        <w:ind w:left="709"/>
        <w:rPr>
          <w:rFonts w:ascii="Arial" w:hAnsi="Arial"/>
          <w:sz w:val="21"/>
          <w:szCs w:val="21"/>
          <w:lang w:val="en-ZA" w:eastAsia="en-ZA"/>
        </w:rPr>
      </w:pPr>
    </w:p>
    <w:p w14:paraId="76D75792" w14:textId="77777777" w:rsidR="002F59D1" w:rsidRPr="00F66032" w:rsidRDefault="002F59D1" w:rsidP="00F66032">
      <w:pPr>
        <w:autoSpaceDE w:val="0"/>
        <w:autoSpaceDN w:val="0"/>
        <w:adjustRightInd w:val="0"/>
        <w:spacing w:line="240" w:lineRule="auto"/>
        <w:ind w:left="709"/>
        <w:rPr>
          <w:rFonts w:ascii="Arial" w:hAnsi="Arial"/>
          <w:sz w:val="21"/>
          <w:szCs w:val="21"/>
          <w:lang w:val="en-ZA" w:eastAsia="en-ZA"/>
        </w:rPr>
      </w:pPr>
      <w:r w:rsidRPr="00F66032">
        <w:rPr>
          <w:rFonts w:ascii="Arial" w:hAnsi="Arial"/>
          <w:sz w:val="21"/>
          <w:szCs w:val="21"/>
          <w:lang w:val="en-ZA" w:eastAsia="en-ZA"/>
        </w:rPr>
        <w:lastRenderedPageBreak/>
        <w:t>Identify and calculate the local content, by value for products by components/materials/services to be used in the manufacture of the total quantity of the products.</w:t>
      </w:r>
    </w:p>
    <w:p w14:paraId="3E478010" w14:textId="77777777" w:rsidR="002F59D1" w:rsidRPr="00F66032" w:rsidRDefault="002F59D1" w:rsidP="002F59D1">
      <w:pPr>
        <w:autoSpaceDE w:val="0"/>
        <w:autoSpaceDN w:val="0"/>
        <w:adjustRightInd w:val="0"/>
        <w:rPr>
          <w:rFonts w:ascii="Arial" w:hAnsi="Arial"/>
          <w:b/>
          <w:bCs/>
          <w:sz w:val="21"/>
          <w:szCs w:val="21"/>
          <w:lang w:val="en-ZA" w:eastAsia="en-ZA"/>
        </w:rPr>
      </w:pPr>
    </w:p>
    <w:p w14:paraId="5808C1C0" w14:textId="77777777" w:rsidR="00F66032" w:rsidRDefault="00F66032" w:rsidP="00F66032">
      <w:pPr>
        <w:autoSpaceDE w:val="0"/>
        <w:autoSpaceDN w:val="0"/>
        <w:adjustRightInd w:val="0"/>
        <w:spacing w:line="240" w:lineRule="auto"/>
        <w:rPr>
          <w:rFonts w:ascii="Arial" w:hAnsi="Arial"/>
          <w:b/>
          <w:bCs/>
          <w:sz w:val="21"/>
          <w:szCs w:val="21"/>
          <w:lang w:val="en-ZA" w:eastAsia="en-ZA"/>
        </w:rPr>
      </w:pPr>
      <w:r>
        <w:rPr>
          <w:rFonts w:ascii="Arial" w:hAnsi="Arial"/>
          <w:b/>
          <w:bCs/>
          <w:sz w:val="21"/>
          <w:szCs w:val="21"/>
          <w:lang w:val="en-ZA" w:eastAsia="en-ZA"/>
        </w:rPr>
        <w:br/>
      </w:r>
    </w:p>
    <w:p w14:paraId="62FDB7B8" w14:textId="77777777" w:rsidR="00F66032" w:rsidRDefault="00F66032">
      <w:pPr>
        <w:spacing w:after="0" w:line="240" w:lineRule="auto"/>
        <w:rPr>
          <w:rFonts w:ascii="Arial" w:hAnsi="Arial"/>
          <w:b/>
          <w:bCs/>
          <w:sz w:val="21"/>
          <w:szCs w:val="21"/>
          <w:lang w:val="en-ZA" w:eastAsia="en-ZA"/>
        </w:rPr>
      </w:pPr>
      <w:r>
        <w:rPr>
          <w:rFonts w:ascii="Arial" w:hAnsi="Arial"/>
          <w:b/>
          <w:bCs/>
          <w:sz w:val="21"/>
          <w:szCs w:val="21"/>
          <w:lang w:val="en-ZA" w:eastAsia="en-ZA"/>
        </w:rPr>
        <w:br w:type="page"/>
      </w:r>
    </w:p>
    <w:p w14:paraId="3A7DE6E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lastRenderedPageBreak/>
        <w:t xml:space="preserve">3. </w:t>
      </w:r>
      <w:r w:rsidRPr="00F66032">
        <w:rPr>
          <w:rFonts w:ascii="Arial" w:hAnsi="Arial"/>
          <w:b/>
          <w:bCs/>
          <w:sz w:val="21"/>
          <w:szCs w:val="21"/>
          <w:lang w:val="en-ZA" w:eastAsia="en-ZA"/>
        </w:rPr>
        <w:tab/>
        <w:t>ANNEXURE C</w:t>
      </w:r>
    </w:p>
    <w:p w14:paraId="0B11378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E8C855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3.1. </w:t>
      </w:r>
      <w:r w:rsidRPr="00F66032">
        <w:rPr>
          <w:rFonts w:ascii="Arial" w:hAnsi="Arial"/>
          <w:b/>
          <w:bCs/>
          <w:sz w:val="21"/>
          <w:szCs w:val="21"/>
          <w:lang w:val="en-ZA" w:eastAsia="en-ZA"/>
        </w:rPr>
        <w:tab/>
        <w:t>Guidelines for completing Annexure C: Local Content Declaration –</w:t>
      </w:r>
    </w:p>
    <w:p w14:paraId="5FE557FD"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C6D73E0"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Summary Schedule</w:t>
      </w:r>
    </w:p>
    <w:p w14:paraId="0E0358F5" w14:textId="77777777" w:rsidR="002F59D1" w:rsidRPr="00F66032" w:rsidRDefault="002F59D1" w:rsidP="00F66032">
      <w:pPr>
        <w:autoSpaceDE w:val="0"/>
        <w:autoSpaceDN w:val="0"/>
        <w:adjustRightInd w:val="0"/>
        <w:spacing w:line="240" w:lineRule="auto"/>
        <w:ind w:firstLine="720"/>
        <w:rPr>
          <w:rFonts w:ascii="Arial" w:hAnsi="Arial"/>
          <w:i/>
          <w:iCs/>
          <w:sz w:val="21"/>
          <w:szCs w:val="21"/>
          <w:lang w:val="en-ZA" w:eastAsia="en-ZA"/>
        </w:rPr>
      </w:pPr>
    </w:p>
    <w:p w14:paraId="317856CB" w14:textId="77777777" w:rsidR="002F59D1" w:rsidRPr="00F66032" w:rsidRDefault="002F59D1" w:rsidP="00F66032">
      <w:pPr>
        <w:autoSpaceDE w:val="0"/>
        <w:autoSpaceDN w:val="0"/>
        <w:adjustRightInd w:val="0"/>
        <w:spacing w:line="240" w:lineRule="auto"/>
        <w:ind w:firstLine="720"/>
        <w:rPr>
          <w:rFonts w:ascii="Arial" w:hAnsi="Arial"/>
          <w:i/>
          <w:iCs/>
          <w:sz w:val="21"/>
          <w:szCs w:val="21"/>
          <w:lang w:val="en-ZA" w:eastAsia="en-ZA"/>
        </w:rPr>
      </w:pPr>
      <w:r w:rsidRPr="00F66032">
        <w:rPr>
          <w:rFonts w:ascii="Arial" w:hAnsi="Arial"/>
          <w:i/>
          <w:iCs/>
          <w:sz w:val="21"/>
          <w:szCs w:val="21"/>
          <w:lang w:val="en-ZA" w:eastAsia="en-ZA"/>
        </w:rPr>
        <w:t>Note: The paragraph numbers correspond to the numbers in Annexure C.</w:t>
      </w:r>
    </w:p>
    <w:p w14:paraId="70A66E8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3BEB278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 </w:t>
      </w:r>
      <w:r w:rsidRPr="00F66032">
        <w:rPr>
          <w:rFonts w:ascii="Arial" w:hAnsi="Arial"/>
          <w:b/>
          <w:bCs/>
          <w:sz w:val="21"/>
          <w:szCs w:val="21"/>
          <w:lang w:val="en-ZA" w:eastAsia="en-ZA"/>
        </w:rPr>
        <w:tab/>
        <w:t>Tender Number</w:t>
      </w:r>
    </w:p>
    <w:p w14:paraId="4757607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tender number that is specified on the specific tender documentation.</w:t>
      </w:r>
    </w:p>
    <w:p w14:paraId="7E1BD46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CB1195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 </w:t>
      </w:r>
      <w:r w:rsidRPr="00F66032">
        <w:rPr>
          <w:rFonts w:ascii="Arial" w:hAnsi="Arial"/>
          <w:b/>
          <w:bCs/>
          <w:sz w:val="21"/>
          <w:szCs w:val="21"/>
          <w:lang w:val="en-ZA" w:eastAsia="en-ZA"/>
        </w:rPr>
        <w:tab/>
        <w:t>Tender description</w:t>
      </w:r>
    </w:p>
    <w:p w14:paraId="0126CE7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tender description that is specified on the specific tender documentation.</w:t>
      </w:r>
    </w:p>
    <w:p w14:paraId="48CA8DB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DAC201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C3. </w:t>
      </w:r>
      <w:r w:rsidRPr="00F66032">
        <w:rPr>
          <w:rFonts w:ascii="Arial" w:hAnsi="Arial"/>
          <w:b/>
          <w:bCs/>
          <w:sz w:val="21"/>
          <w:szCs w:val="21"/>
          <w:lang w:val="en-ZA" w:eastAsia="en-ZA"/>
        </w:rPr>
        <w:tab/>
        <w:t>Designated products</w:t>
      </w:r>
    </w:p>
    <w:p w14:paraId="6F58F464"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details of the products that are designated in terms of this tender (i.e. buses).</w:t>
      </w:r>
    </w:p>
    <w:p w14:paraId="42A483D5"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3C62649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C4. </w:t>
      </w:r>
      <w:r w:rsidRPr="00F66032">
        <w:rPr>
          <w:rFonts w:ascii="Arial" w:hAnsi="Arial"/>
          <w:b/>
          <w:bCs/>
          <w:sz w:val="21"/>
          <w:szCs w:val="21"/>
          <w:lang w:val="en-ZA" w:eastAsia="en-ZA"/>
        </w:rPr>
        <w:tab/>
        <w:t>Tender Authority</w:t>
      </w:r>
    </w:p>
    <w:p w14:paraId="25BA9388"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name of the tender authority.</w:t>
      </w:r>
    </w:p>
    <w:p w14:paraId="01BAA09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FAFDF67"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C5. </w:t>
      </w:r>
      <w:r w:rsidRPr="00F66032">
        <w:rPr>
          <w:rFonts w:ascii="Arial" w:hAnsi="Arial"/>
          <w:b/>
          <w:bCs/>
          <w:sz w:val="21"/>
          <w:szCs w:val="21"/>
          <w:lang w:val="en-ZA" w:eastAsia="en-ZA"/>
        </w:rPr>
        <w:tab/>
        <w:t>Tendering Entity name</w:t>
      </w:r>
    </w:p>
    <w:p w14:paraId="491A59BF"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p>
    <w:p w14:paraId="12F1D160"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specified minimum local content requirement for the tender (i.e. 80%), as per the Standard Bidding Document (SBD) 6.2.</w:t>
      </w:r>
    </w:p>
    <w:p w14:paraId="61FA134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1C3A9D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C8. </w:t>
      </w:r>
      <w:r w:rsidRPr="00F66032">
        <w:rPr>
          <w:rFonts w:ascii="Arial" w:hAnsi="Arial"/>
          <w:b/>
          <w:bCs/>
          <w:sz w:val="21"/>
          <w:szCs w:val="21"/>
          <w:lang w:val="en-ZA" w:eastAsia="en-ZA"/>
        </w:rPr>
        <w:tab/>
        <w:t>Tender item number</w:t>
      </w:r>
    </w:p>
    <w:p w14:paraId="5A56BB3F"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tender item number(s) of the products that have a local content requirement as per the tender specification.</w:t>
      </w:r>
    </w:p>
    <w:p w14:paraId="4C5A578C"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0DD72C5"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C9. </w:t>
      </w:r>
      <w:r w:rsidRPr="00F66032">
        <w:rPr>
          <w:rFonts w:ascii="Arial" w:hAnsi="Arial"/>
          <w:b/>
          <w:bCs/>
          <w:sz w:val="21"/>
          <w:szCs w:val="21"/>
          <w:lang w:val="en-ZA" w:eastAsia="en-ZA"/>
        </w:rPr>
        <w:tab/>
        <w:t>List of items</w:t>
      </w:r>
    </w:p>
    <w:p w14:paraId="0A88D267"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a list of the item(s) corresponding with the tender item number.</w:t>
      </w:r>
    </w:p>
    <w:p w14:paraId="3DFC5CE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lastRenderedPageBreak/>
        <w:t>This may be a short description or a brand name.</w:t>
      </w:r>
    </w:p>
    <w:p w14:paraId="15861A6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4B002F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Calculation of local content</w:t>
      </w:r>
    </w:p>
    <w:p w14:paraId="7F6E88E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E86270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C10.</w:t>
      </w:r>
      <w:r w:rsidRPr="00F66032">
        <w:rPr>
          <w:rFonts w:ascii="Arial" w:hAnsi="Arial"/>
          <w:b/>
          <w:bCs/>
          <w:sz w:val="21"/>
          <w:szCs w:val="21"/>
          <w:lang w:val="en-ZA" w:eastAsia="en-ZA"/>
        </w:rPr>
        <w:tab/>
        <w:t>Tender price</w:t>
      </w:r>
    </w:p>
    <w:p w14:paraId="0B954617"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unit tender price of each item excluding VAT.</w:t>
      </w:r>
    </w:p>
    <w:p w14:paraId="78AE997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D41BA5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C11. </w:t>
      </w:r>
      <w:r w:rsidRPr="00F66032">
        <w:rPr>
          <w:rFonts w:ascii="Arial" w:hAnsi="Arial"/>
          <w:b/>
          <w:bCs/>
          <w:sz w:val="21"/>
          <w:szCs w:val="21"/>
          <w:lang w:val="en-ZA" w:eastAsia="en-ZA"/>
        </w:rPr>
        <w:tab/>
        <w:t>Exempted imported content</w:t>
      </w:r>
    </w:p>
    <w:p w14:paraId="3D96E5FD"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ZAR value of the exempted imported content for each item, if applicable. These value(s) must correspond with the value(s) of column D16 on Annexure D.</w:t>
      </w:r>
    </w:p>
    <w:p w14:paraId="6101E5D6"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0DB352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C12. </w:t>
      </w:r>
      <w:r w:rsidRPr="00F66032">
        <w:rPr>
          <w:rFonts w:ascii="Arial" w:hAnsi="Arial"/>
          <w:b/>
          <w:bCs/>
          <w:sz w:val="21"/>
          <w:szCs w:val="21"/>
          <w:lang w:val="en-ZA" w:eastAsia="en-ZA"/>
        </w:rPr>
        <w:tab/>
        <w:t>Tender value net of exempted imported content</w:t>
      </w:r>
    </w:p>
    <w:p w14:paraId="14932763"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net tender value of the item, if applicable, by deducting the exempted imported content (C11) from the tender price (C10).</w:t>
      </w:r>
    </w:p>
    <w:p w14:paraId="6C5AAAF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D5EF50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C13. </w:t>
      </w:r>
      <w:r w:rsidRPr="00F66032">
        <w:rPr>
          <w:rFonts w:ascii="Arial" w:hAnsi="Arial"/>
          <w:b/>
          <w:bCs/>
          <w:sz w:val="21"/>
          <w:szCs w:val="21"/>
          <w:lang w:val="en-ZA" w:eastAsia="en-ZA"/>
        </w:rPr>
        <w:tab/>
        <w:t>Imported value</w:t>
      </w:r>
    </w:p>
    <w:p w14:paraId="6EEA885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ZAR value of the items’ imported content.</w:t>
      </w:r>
    </w:p>
    <w:p w14:paraId="367E905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3073F568"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C14. </w:t>
      </w:r>
      <w:r w:rsidRPr="00F66032">
        <w:rPr>
          <w:rFonts w:ascii="Arial" w:hAnsi="Arial"/>
          <w:b/>
          <w:bCs/>
          <w:sz w:val="21"/>
          <w:szCs w:val="21"/>
          <w:lang w:val="en-ZA" w:eastAsia="en-ZA"/>
        </w:rPr>
        <w:tab/>
        <w:t>Local value</w:t>
      </w:r>
    </w:p>
    <w:p w14:paraId="6B9A592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local value of the item by deducting the Imported value (C13) from the net tender value (C12).</w:t>
      </w:r>
    </w:p>
    <w:p w14:paraId="1B5B9DE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4C5E503"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C15. </w:t>
      </w:r>
      <w:r w:rsidRPr="00F66032">
        <w:rPr>
          <w:rFonts w:ascii="Arial" w:hAnsi="Arial"/>
          <w:b/>
          <w:bCs/>
          <w:sz w:val="21"/>
          <w:szCs w:val="21"/>
          <w:lang w:val="en-ZA" w:eastAsia="en-ZA"/>
        </w:rPr>
        <w:tab/>
        <w:t>Local content percentage (per item)</w:t>
      </w:r>
    </w:p>
    <w:p w14:paraId="56EF771C"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local content percentage of the item(s) by dividing the local value (C14) by the net tender value (C12) as per the local content formula in SATS 1286.</w:t>
      </w:r>
    </w:p>
    <w:p w14:paraId="3BB950E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F617EB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Tender Summary</w:t>
      </w:r>
    </w:p>
    <w:p w14:paraId="6A461EC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F18516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C16. </w:t>
      </w:r>
      <w:r w:rsidRPr="00F66032">
        <w:rPr>
          <w:rFonts w:ascii="Arial" w:hAnsi="Arial"/>
          <w:b/>
          <w:bCs/>
          <w:sz w:val="21"/>
          <w:szCs w:val="21"/>
          <w:lang w:val="en-ZA" w:eastAsia="en-ZA"/>
        </w:rPr>
        <w:tab/>
        <w:t>Tender quantity</w:t>
      </w:r>
    </w:p>
    <w:p w14:paraId="02F889DC"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tender quantity for each item number as per the tender specification.</w:t>
      </w:r>
    </w:p>
    <w:p w14:paraId="13CD666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9DF7BEE"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C17. </w:t>
      </w:r>
      <w:r w:rsidRPr="00F66032">
        <w:rPr>
          <w:rFonts w:ascii="Arial" w:hAnsi="Arial"/>
          <w:b/>
          <w:bCs/>
          <w:sz w:val="21"/>
          <w:szCs w:val="21"/>
          <w:lang w:val="en-ZA" w:eastAsia="en-ZA"/>
        </w:rPr>
        <w:tab/>
        <w:t>Total tender value</w:t>
      </w:r>
    </w:p>
    <w:p w14:paraId="1DA22E82"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lastRenderedPageBreak/>
        <w:t>Provide the total tender value by multiplying the tender quantity (C16) by the tender price (C10).</w:t>
      </w:r>
    </w:p>
    <w:p w14:paraId="71DEEAE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FE73455" w14:textId="77777777" w:rsidR="00F66032" w:rsidRDefault="00F66032" w:rsidP="00F66032">
      <w:pPr>
        <w:autoSpaceDE w:val="0"/>
        <w:autoSpaceDN w:val="0"/>
        <w:adjustRightInd w:val="0"/>
        <w:spacing w:line="240" w:lineRule="auto"/>
        <w:ind w:firstLine="720"/>
        <w:rPr>
          <w:rFonts w:ascii="Arial" w:hAnsi="Arial"/>
          <w:b/>
          <w:bCs/>
          <w:sz w:val="21"/>
          <w:szCs w:val="21"/>
          <w:lang w:val="en-ZA" w:eastAsia="en-ZA"/>
        </w:rPr>
      </w:pPr>
    </w:p>
    <w:p w14:paraId="33CF573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C18. </w:t>
      </w:r>
      <w:r w:rsidRPr="00F66032">
        <w:rPr>
          <w:rFonts w:ascii="Arial" w:hAnsi="Arial"/>
          <w:b/>
          <w:bCs/>
          <w:sz w:val="21"/>
          <w:szCs w:val="21"/>
          <w:lang w:val="en-ZA" w:eastAsia="en-ZA"/>
        </w:rPr>
        <w:tab/>
        <w:t>Total exempted imported content</w:t>
      </w:r>
    </w:p>
    <w:p w14:paraId="345133D1"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exempted imported content by multiplying the tender quantity (C16) by the exempted imported content (C11). These values must correspond with the values of column D18 on Annexure D.</w:t>
      </w:r>
    </w:p>
    <w:p w14:paraId="2A3DAF2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1B75E11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C19. </w:t>
      </w:r>
      <w:r w:rsidRPr="00F66032">
        <w:rPr>
          <w:rFonts w:ascii="Arial" w:hAnsi="Arial"/>
          <w:b/>
          <w:bCs/>
          <w:sz w:val="21"/>
          <w:szCs w:val="21"/>
          <w:lang w:val="en-ZA" w:eastAsia="en-ZA"/>
        </w:rPr>
        <w:tab/>
        <w:t>Total imported content</w:t>
      </w:r>
    </w:p>
    <w:p w14:paraId="1448C204"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imported content of each item by multiplying the tender quantity (C16) by the imported value (C13).</w:t>
      </w:r>
    </w:p>
    <w:p w14:paraId="4647CFB2"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BF7BB00"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C20. </w:t>
      </w:r>
      <w:r w:rsidRPr="00F66032">
        <w:rPr>
          <w:rFonts w:ascii="Arial" w:hAnsi="Arial"/>
          <w:b/>
          <w:bCs/>
          <w:sz w:val="21"/>
          <w:szCs w:val="21"/>
          <w:lang w:val="en-ZA" w:eastAsia="en-ZA"/>
        </w:rPr>
        <w:tab/>
        <w:t>Total tender value</w:t>
      </w:r>
    </w:p>
    <w:p w14:paraId="79CDD8F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Total tender value is the sum of the values in column C17.</w:t>
      </w:r>
    </w:p>
    <w:p w14:paraId="6908B5F8"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E39E74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C21. </w:t>
      </w:r>
      <w:r w:rsidRPr="00F66032">
        <w:rPr>
          <w:rFonts w:ascii="Arial" w:hAnsi="Arial"/>
          <w:b/>
          <w:bCs/>
          <w:sz w:val="21"/>
          <w:szCs w:val="21"/>
          <w:lang w:val="en-ZA" w:eastAsia="en-ZA"/>
        </w:rPr>
        <w:tab/>
        <w:t>Total exempted imported content</w:t>
      </w:r>
    </w:p>
    <w:p w14:paraId="5E695B43"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Total exempted imported content is the sum of the values in column C18. This value must correspond with the value of D19 on Annexure D.</w:t>
      </w:r>
    </w:p>
    <w:p w14:paraId="0ADF117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AAD4923"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C22. </w:t>
      </w:r>
      <w:r w:rsidRPr="00F66032">
        <w:rPr>
          <w:rFonts w:ascii="Arial" w:hAnsi="Arial"/>
          <w:b/>
          <w:bCs/>
          <w:sz w:val="21"/>
          <w:szCs w:val="21"/>
          <w:lang w:val="en-ZA" w:eastAsia="en-ZA"/>
        </w:rPr>
        <w:tab/>
        <w:t>Total tender value net of exempted imported content</w:t>
      </w:r>
    </w:p>
    <w:p w14:paraId="54DB8DD1"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The total tender value net of exempt imported content is the total tender value (C20) less the total exempted imported content (C21).</w:t>
      </w:r>
    </w:p>
    <w:p w14:paraId="05DC7D6C"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6C43A53"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C23. </w:t>
      </w:r>
      <w:r w:rsidRPr="00F66032">
        <w:rPr>
          <w:rFonts w:ascii="Arial" w:hAnsi="Arial"/>
          <w:b/>
          <w:bCs/>
          <w:sz w:val="21"/>
          <w:szCs w:val="21"/>
          <w:lang w:val="en-ZA" w:eastAsia="en-ZA"/>
        </w:rPr>
        <w:tab/>
        <w:t>Total imported content</w:t>
      </w:r>
    </w:p>
    <w:p w14:paraId="60FE74C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Total imported content is the sum of the values in column C19. This value must correspond with the value of D53 on Annexure D.</w:t>
      </w:r>
    </w:p>
    <w:p w14:paraId="1CD3664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507F6D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C24. </w:t>
      </w:r>
      <w:r w:rsidRPr="00F66032">
        <w:rPr>
          <w:rFonts w:ascii="Arial" w:hAnsi="Arial"/>
          <w:b/>
          <w:bCs/>
          <w:sz w:val="21"/>
          <w:szCs w:val="21"/>
          <w:lang w:val="en-ZA" w:eastAsia="en-ZA"/>
        </w:rPr>
        <w:tab/>
        <w:t>Total local content</w:t>
      </w:r>
    </w:p>
    <w:p w14:paraId="4D95FE75"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Total local content is the total tender value net of exempted imported content (C22) less the total imported content (C23). This value must correspond with the value of E13 on Annexure E.</w:t>
      </w:r>
    </w:p>
    <w:p w14:paraId="0E4FB2B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286B7C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C25. </w:t>
      </w:r>
      <w:r w:rsidRPr="00F66032">
        <w:rPr>
          <w:rFonts w:ascii="Arial" w:hAnsi="Arial"/>
          <w:b/>
          <w:bCs/>
          <w:sz w:val="21"/>
          <w:szCs w:val="21"/>
          <w:lang w:val="en-ZA" w:eastAsia="en-ZA"/>
        </w:rPr>
        <w:tab/>
        <w:t>Average local content percentage of tender</w:t>
      </w:r>
    </w:p>
    <w:p w14:paraId="2545C6E2"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lastRenderedPageBreak/>
        <w:t>The average local content percentage of tender is calculated by dividing total local content (C24) by the total tender value net of exempted imported content (C22).</w:t>
      </w:r>
    </w:p>
    <w:p w14:paraId="00EB814E" w14:textId="77777777" w:rsidR="002F59D1" w:rsidRPr="00F66032" w:rsidRDefault="002F59D1" w:rsidP="002F59D1">
      <w:pPr>
        <w:autoSpaceDE w:val="0"/>
        <w:autoSpaceDN w:val="0"/>
        <w:adjustRightInd w:val="0"/>
        <w:rPr>
          <w:rFonts w:ascii="Arial" w:hAnsi="Arial"/>
          <w:b/>
          <w:bCs/>
          <w:sz w:val="21"/>
          <w:szCs w:val="21"/>
          <w:lang w:val="en-ZA" w:eastAsia="en-ZA"/>
        </w:rPr>
      </w:pPr>
    </w:p>
    <w:p w14:paraId="67AB7F90" w14:textId="394CAAEF" w:rsidR="002F59D1" w:rsidRPr="00F66032" w:rsidRDefault="00F66032" w:rsidP="00426F9F">
      <w:pPr>
        <w:spacing w:after="0" w:line="240" w:lineRule="auto"/>
        <w:rPr>
          <w:rFonts w:ascii="Arial" w:hAnsi="Arial"/>
          <w:b/>
          <w:bCs/>
          <w:sz w:val="21"/>
          <w:szCs w:val="21"/>
          <w:lang w:val="en-ZA" w:eastAsia="en-ZA"/>
        </w:rPr>
      </w:pPr>
      <w:r>
        <w:rPr>
          <w:rFonts w:ascii="Arial" w:hAnsi="Arial"/>
          <w:b/>
          <w:bCs/>
          <w:sz w:val="21"/>
          <w:szCs w:val="21"/>
          <w:lang w:val="en-ZA" w:eastAsia="en-ZA"/>
        </w:rPr>
        <w:br w:type="page"/>
      </w:r>
      <w:r w:rsidR="002F59D1" w:rsidRPr="00F66032">
        <w:rPr>
          <w:rFonts w:ascii="Arial" w:hAnsi="Arial"/>
          <w:b/>
          <w:bCs/>
          <w:sz w:val="21"/>
          <w:szCs w:val="21"/>
          <w:lang w:val="en-ZA" w:eastAsia="en-ZA"/>
        </w:rPr>
        <w:lastRenderedPageBreak/>
        <w:t xml:space="preserve">4. </w:t>
      </w:r>
      <w:r w:rsidR="002F59D1" w:rsidRPr="00F66032">
        <w:rPr>
          <w:rFonts w:ascii="Arial" w:hAnsi="Arial"/>
          <w:b/>
          <w:bCs/>
          <w:sz w:val="21"/>
          <w:szCs w:val="21"/>
          <w:lang w:val="en-ZA" w:eastAsia="en-ZA"/>
        </w:rPr>
        <w:tab/>
        <w:t>ANNEXURE D</w:t>
      </w:r>
    </w:p>
    <w:p w14:paraId="3949999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797283A" w14:textId="77777777" w:rsidR="002F59D1" w:rsidRPr="00F66032" w:rsidRDefault="002F59D1" w:rsidP="00F66032">
      <w:pPr>
        <w:autoSpaceDE w:val="0"/>
        <w:autoSpaceDN w:val="0"/>
        <w:adjustRightInd w:val="0"/>
        <w:spacing w:line="240" w:lineRule="auto"/>
        <w:ind w:left="720" w:hanging="720"/>
        <w:rPr>
          <w:rFonts w:ascii="Arial" w:hAnsi="Arial"/>
          <w:b/>
          <w:bCs/>
          <w:sz w:val="21"/>
          <w:szCs w:val="21"/>
          <w:lang w:val="en-ZA" w:eastAsia="en-ZA"/>
        </w:rPr>
      </w:pPr>
      <w:r w:rsidRPr="00F66032">
        <w:rPr>
          <w:rFonts w:ascii="Arial" w:hAnsi="Arial"/>
          <w:b/>
          <w:bCs/>
          <w:sz w:val="21"/>
          <w:szCs w:val="21"/>
          <w:lang w:val="en-ZA" w:eastAsia="en-ZA"/>
        </w:rPr>
        <w:t xml:space="preserve">4.1. </w:t>
      </w:r>
      <w:r w:rsidRPr="00F66032">
        <w:rPr>
          <w:rFonts w:ascii="Arial" w:hAnsi="Arial"/>
          <w:b/>
          <w:bCs/>
          <w:sz w:val="21"/>
          <w:szCs w:val="21"/>
          <w:lang w:val="en-ZA" w:eastAsia="en-ZA"/>
        </w:rPr>
        <w:tab/>
        <w:t>Guidelines for completing Annexure D: “Imported Content Declaration – Supporting Schedule to Annexure C”</w:t>
      </w:r>
    </w:p>
    <w:p w14:paraId="5CEF0D23" w14:textId="77777777" w:rsidR="002F59D1" w:rsidRPr="00F66032" w:rsidRDefault="002F59D1" w:rsidP="00F66032">
      <w:pPr>
        <w:autoSpaceDE w:val="0"/>
        <w:autoSpaceDN w:val="0"/>
        <w:adjustRightInd w:val="0"/>
        <w:spacing w:line="240" w:lineRule="auto"/>
        <w:rPr>
          <w:rFonts w:ascii="Arial" w:hAnsi="Arial"/>
          <w:i/>
          <w:iCs/>
          <w:sz w:val="21"/>
          <w:szCs w:val="21"/>
          <w:lang w:val="en-ZA" w:eastAsia="en-ZA"/>
        </w:rPr>
      </w:pPr>
    </w:p>
    <w:p w14:paraId="59D7F046" w14:textId="77777777" w:rsidR="002F59D1" w:rsidRPr="00F66032" w:rsidRDefault="002F59D1" w:rsidP="00F66032">
      <w:pPr>
        <w:autoSpaceDE w:val="0"/>
        <w:autoSpaceDN w:val="0"/>
        <w:adjustRightInd w:val="0"/>
        <w:spacing w:line="240" w:lineRule="auto"/>
        <w:ind w:firstLine="720"/>
        <w:rPr>
          <w:rFonts w:ascii="Arial" w:hAnsi="Arial"/>
          <w:i/>
          <w:iCs/>
          <w:sz w:val="21"/>
          <w:szCs w:val="21"/>
          <w:lang w:val="en-ZA" w:eastAsia="en-ZA"/>
        </w:rPr>
      </w:pPr>
      <w:r w:rsidRPr="00F66032">
        <w:rPr>
          <w:rFonts w:ascii="Arial" w:hAnsi="Arial"/>
          <w:i/>
          <w:iCs/>
          <w:sz w:val="21"/>
          <w:szCs w:val="21"/>
          <w:lang w:val="en-ZA" w:eastAsia="en-ZA"/>
        </w:rPr>
        <w:t>Note: The paragraph numbers correspond to the numbers in Annexure D.</w:t>
      </w:r>
    </w:p>
    <w:p w14:paraId="4C29913C"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1B5828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 </w:t>
      </w:r>
      <w:r w:rsidRPr="00F66032">
        <w:rPr>
          <w:rFonts w:ascii="Arial" w:hAnsi="Arial"/>
          <w:b/>
          <w:bCs/>
          <w:sz w:val="21"/>
          <w:szCs w:val="21"/>
          <w:lang w:val="en-ZA" w:eastAsia="en-ZA"/>
        </w:rPr>
        <w:tab/>
        <w:t>Tender number</w:t>
      </w:r>
    </w:p>
    <w:p w14:paraId="5B5DB68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tender number that is specified on the specific tender documentation.</w:t>
      </w:r>
    </w:p>
    <w:p w14:paraId="352F731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85E24D8"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 </w:t>
      </w:r>
      <w:r w:rsidRPr="00F66032">
        <w:rPr>
          <w:rFonts w:ascii="Arial" w:hAnsi="Arial"/>
          <w:b/>
          <w:bCs/>
          <w:sz w:val="21"/>
          <w:szCs w:val="21"/>
          <w:lang w:val="en-ZA" w:eastAsia="en-ZA"/>
        </w:rPr>
        <w:tab/>
        <w:t>Tender description</w:t>
      </w:r>
    </w:p>
    <w:p w14:paraId="4EB87239"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tender description that is specified on the specific tender documentation.</w:t>
      </w:r>
    </w:p>
    <w:p w14:paraId="1502C30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5FFF673"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 </w:t>
      </w:r>
      <w:r w:rsidRPr="00F66032">
        <w:rPr>
          <w:rFonts w:ascii="Arial" w:hAnsi="Arial"/>
          <w:b/>
          <w:bCs/>
          <w:sz w:val="21"/>
          <w:szCs w:val="21"/>
          <w:lang w:val="en-ZA" w:eastAsia="en-ZA"/>
        </w:rPr>
        <w:tab/>
        <w:t>Designated products</w:t>
      </w:r>
    </w:p>
    <w:p w14:paraId="679E61A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details of the products that are designated in terms of this tender (i.e. buses).</w:t>
      </w:r>
    </w:p>
    <w:p w14:paraId="4214651C"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377B42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 </w:t>
      </w:r>
      <w:r w:rsidRPr="00F66032">
        <w:rPr>
          <w:rFonts w:ascii="Arial" w:hAnsi="Arial"/>
          <w:b/>
          <w:bCs/>
          <w:sz w:val="21"/>
          <w:szCs w:val="21"/>
          <w:lang w:val="en-ZA" w:eastAsia="en-ZA"/>
        </w:rPr>
        <w:tab/>
        <w:t>Tender authority</w:t>
      </w:r>
    </w:p>
    <w:p w14:paraId="4247BD06"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name of the tender authority.</w:t>
      </w:r>
    </w:p>
    <w:p w14:paraId="552B5C2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B7A4CB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D5. </w:t>
      </w:r>
      <w:r w:rsidRPr="00F66032">
        <w:rPr>
          <w:rFonts w:ascii="Arial" w:hAnsi="Arial"/>
          <w:b/>
          <w:bCs/>
          <w:sz w:val="21"/>
          <w:szCs w:val="21"/>
          <w:lang w:val="en-ZA" w:eastAsia="en-ZA"/>
        </w:rPr>
        <w:tab/>
        <w:t>Tendering entity name</w:t>
      </w:r>
    </w:p>
    <w:p w14:paraId="1DDE8D9C"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tendering entity name (i.e. Anybody Bus Builders (Pty) Ltd).</w:t>
      </w:r>
    </w:p>
    <w:p w14:paraId="7DEB4DE5"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7183B2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D6. </w:t>
      </w:r>
      <w:r w:rsidRPr="00F66032">
        <w:rPr>
          <w:rFonts w:ascii="Arial" w:hAnsi="Arial"/>
          <w:b/>
          <w:bCs/>
          <w:sz w:val="21"/>
          <w:szCs w:val="21"/>
          <w:lang w:val="en-ZA" w:eastAsia="en-ZA"/>
        </w:rPr>
        <w:tab/>
        <w:t>Tender exchange rate</w:t>
      </w:r>
    </w:p>
    <w:p w14:paraId="07A3509F"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exchange rate used for this tender, as per the Standard Bidding Document (SBD) 6.2.</w:t>
      </w:r>
    </w:p>
    <w:p w14:paraId="1F588F5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2380FE6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Table A. Exempted Imported Content</w:t>
      </w:r>
    </w:p>
    <w:p w14:paraId="26ACE64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209F280"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D7. </w:t>
      </w:r>
      <w:r w:rsidRPr="00F66032">
        <w:rPr>
          <w:rFonts w:ascii="Arial" w:hAnsi="Arial"/>
          <w:b/>
          <w:bCs/>
          <w:sz w:val="21"/>
          <w:szCs w:val="21"/>
          <w:lang w:val="en-ZA" w:eastAsia="en-ZA"/>
        </w:rPr>
        <w:tab/>
        <w:t>Tender item number</w:t>
      </w:r>
    </w:p>
    <w:p w14:paraId="62A8FCC1"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tender item number(s) of the product(s) that have imported content.</w:t>
      </w:r>
    </w:p>
    <w:p w14:paraId="07F5534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9898CF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lastRenderedPageBreak/>
        <w:t xml:space="preserve">D8. </w:t>
      </w:r>
      <w:r w:rsidRPr="00F66032">
        <w:rPr>
          <w:rFonts w:ascii="Arial" w:hAnsi="Arial"/>
          <w:b/>
          <w:bCs/>
          <w:sz w:val="21"/>
          <w:szCs w:val="21"/>
          <w:lang w:val="en-ZA" w:eastAsia="en-ZA"/>
        </w:rPr>
        <w:tab/>
        <w:t>Description of imported content</w:t>
      </w:r>
    </w:p>
    <w:p w14:paraId="5CF27B7C"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a list of the exempted imported product(s), if any, as specified in the tender.</w:t>
      </w:r>
    </w:p>
    <w:p w14:paraId="5D78190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364878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D9. </w:t>
      </w:r>
      <w:r w:rsidRPr="00F66032">
        <w:rPr>
          <w:rFonts w:ascii="Arial" w:hAnsi="Arial"/>
          <w:b/>
          <w:bCs/>
          <w:sz w:val="21"/>
          <w:szCs w:val="21"/>
          <w:lang w:val="en-ZA" w:eastAsia="en-ZA"/>
        </w:rPr>
        <w:tab/>
        <w:t>Local supplier</w:t>
      </w:r>
    </w:p>
    <w:p w14:paraId="22B0B837"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 of the local supplier(s) supplying the imported product(s).</w:t>
      </w:r>
    </w:p>
    <w:p w14:paraId="7097CBD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A745B0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D10. </w:t>
      </w:r>
      <w:r w:rsidRPr="00F66032">
        <w:rPr>
          <w:rFonts w:ascii="Arial" w:hAnsi="Arial"/>
          <w:b/>
          <w:bCs/>
          <w:sz w:val="21"/>
          <w:szCs w:val="21"/>
          <w:lang w:val="en-ZA" w:eastAsia="en-ZA"/>
        </w:rPr>
        <w:tab/>
        <w:t>Overseas supplier</w:t>
      </w:r>
    </w:p>
    <w:p w14:paraId="2CD55764"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name(s) of the overseas supplier(s) supplying the exempted imported product(s).</w:t>
      </w:r>
    </w:p>
    <w:p w14:paraId="0F86591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301599C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D11. </w:t>
      </w:r>
      <w:r w:rsidRPr="00F66032">
        <w:rPr>
          <w:rFonts w:ascii="Arial" w:hAnsi="Arial"/>
          <w:b/>
          <w:bCs/>
          <w:sz w:val="21"/>
          <w:szCs w:val="21"/>
          <w:lang w:val="en-ZA" w:eastAsia="en-ZA"/>
        </w:rPr>
        <w:tab/>
        <w:t>Imported value as per commercial invoice</w:t>
      </w:r>
    </w:p>
    <w:p w14:paraId="47BA5FBC"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foreign currency value of the exempted imported product(s) disclosed in the commercial invoice accepted by the South African Revenue Service (SARS).</w:t>
      </w:r>
    </w:p>
    <w:p w14:paraId="53F7785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D12. </w:t>
      </w:r>
      <w:r w:rsidRPr="00F66032">
        <w:rPr>
          <w:rFonts w:ascii="Arial" w:hAnsi="Arial"/>
          <w:b/>
          <w:bCs/>
          <w:sz w:val="21"/>
          <w:szCs w:val="21"/>
          <w:lang w:val="en-ZA" w:eastAsia="en-ZA"/>
        </w:rPr>
        <w:tab/>
        <w:t>Tender exchange rate</w:t>
      </w:r>
    </w:p>
    <w:p w14:paraId="57D0F25B"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exchange rate used for this tender as per the Standard Bidding Document (SBD) 6.2.</w:t>
      </w:r>
    </w:p>
    <w:p w14:paraId="05EE68D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63913DE"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D13. </w:t>
      </w:r>
      <w:r w:rsidRPr="00F66032">
        <w:rPr>
          <w:rFonts w:ascii="Arial" w:hAnsi="Arial"/>
          <w:b/>
          <w:bCs/>
          <w:sz w:val="21"/>
          <w:szCs w:val="21"/>
          <w:lang w:val="en-ZA" w:eastAsia="en-ZA"/>
        </w:rPr>
        <w:tab/>
        <w:t>Local value of imports</w:t>
      </w:r>
    </w:p>
    <w:p w14:paraId="76BBE69D"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Convert the value of the exempted imported content as per commercial invoice (D11) into the ZAR value by using the tender exchange rate (D12) disclosed in the tender documentation.</w:t>
      </w:r>
    </w:p>
    <w:p w14:paraId="218B135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F72BA3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D14. </w:t>
      </w:r>
      <w:r w:rsidRPr="00F66032">
        <w:rPr>
          <w:rFonts w:ascii="Arial" w:hAnsi="Arial"/>
          <w:b/>
          <w:bCs/>
          <w:sz w:val="21"/>
          <w:szCs w:val="21"/>
          <w:lang w:val="en-ZA" w:eastAsia="en-ZA"/>
        </w:rPr>
        <w:tab/>
        <w:t>Freight costs to port of entry</w:t>
      </w:r>
    </w:p>
    <w:p w14:paraId="1F5EAB3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freight costs to the South African Port of the exempted imported item.</w:t>
      </w:r>
    </w:p>
    <w:p w14:paraId="0DDC4CA8"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5775886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D15. </w:t>
      </w:r>
      <w:r w:rsidRPr="00F66032">
        <w:rPr>
          <w:rFonts w:ascii="Arial" w:hAnsi="Arial"/>
          <w:b/>
          <w:bCs/>
          <w:sz w:val="21"/>
          <w:szCs w:val="21"/>
          <w:lang w:val="en-ZA" w:eastAsia="en-ZA"/>
        </w:rPr>
        <w:tab/>
        <w:t>All locally incurred landing costs and duties</w:t>
      </w:r>
    </w:p>
    <w:p w14:paraId="52FF6456"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all landing costs including customs and excise duty for the exempted imported product(s) as stipulated in the SATS 1286:2011.</w:t>
      </w:r>
    </w:p>
    <w:p w14:paraId="2AB90D9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84A0A6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D16. </w:t>
      </w:r>
      <w:r w:rsidRPr="00F66032">
        <w:rPr>
          <w:rFonts w:ascii="Arial" w:hAnsi="Arial"/>
          <w:b/>
          <w:bCs/>
          <w:sz w:val="21"/>
          <w:szCs w:val="21"/>
          <w:lang w:val="en-ZA" w:eastAsia="en-ZA"/>
        </w:rPr>
        <w:tab/>
        <w:t>Total landed costs excluding VAT</w:t>
      </w:r>
    </w:p>
    <w:p w14:paraId="6B7D0680"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landed costs (excluding VAT) for each item imported by adding the corresponding item values in columns D13, D14 and D15. These values must be transferred to column C11 on Annexure C.</w:t>
      </w:r>
    </w:p>
    <w:p w14:paraId="366F3F7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4E32993"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D17. </w:t>
      </w:r>
      <w:r w:rsidRPr="00F66032">
        <w:rPr>
          <w:rFonts w:ascii="Arial" w:hAnsi="Arial"/>
          <w:b/>
          <w:bCs/>
          <w:sz w:val="21"/>
          <w:szCs w:val="21"/>
          <w:lang w:val="en-ZA" w:eastAsia="en-ZA"/>
        </w:rPr>
        <w:tab/>
        <w:t>Tender quantity</w:t>
      </w:r>
    </w:p>
    <w:p w14:paraId="79BEC8B6"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tender quantity of the exempted imported products as per the tender specification.</w:t>
      </w:r>
    </w:p>
    <w:p w14:paraId="2726E5E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A4FA00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D18. </w:t>
      </w:r>
      <w:r w:rsidRPr="00F66032">
        <w:rPr>
          <w:rFonts w:ascii="Arial" w:hAnsi="Arial"/>
          <w:b/>
          <w:bCs/>
          <w:sz w:val="21"/>
          <w:szCs w:val="21"/>
          <w:lang w:val="en-ZA" w:eastAsia="en-ZA"/>
        </w:rPr>
        <w:tab/>
        <w:t>Exempted imported value</w:t>
      </w:r>
    </w:p>
    <w:p w14:paraId="7BBAC15F"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imported value for each of the exempted imported product(s) by multiplying the total landed cost (excl. VAT) (D16) by the tender quantity (D17). The values in column D18 must correspond with the values of column C18 of Annexure C.</w:t>
      </w:r>
    </w:p>
    <w:p w14:paraId="46994662"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12DF49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D19. </w:t>
      </w:r>
      <w:r w:rsidRPr="00F66032">
        <w:rPr>
          <w:rFonts w:ascii="Arial" w:hAnsi="Arial"/>
          <w:b/>
          <w:bCs/>
          <w:sz w:val="21"/>
          <w:szCs w:val="21"/>
          <w:lang w:val="en-ZA" w:eastAsia="en-ZA"/>
        </w:rPr>
        <w:tab/>
        <w:t>Total exempted imported value</w:t>
      </w:r>
    </w:p>
    <w:p w14:paraId="5B0D40A3"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The total exempted imported value is the sum of the values in column D18. This total must correspond with the value of C21 on Annexure C.</w:t>
      </w:r>
    </w:p>
    <w:p w14:paraId="267589C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6327C9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Table B. Imported Directly By Tenderer</w:t>
      </w:r>
    </w:p>
    <w:p w14:paraId="59E19D2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3F565F7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D20. </w:t>
      </w:r>
      <w:r w:rsidRPr="00F66032">
        <w:rPr>
          <w:rFonts w:ascii="Arial" w:hAnsi="Arial"/>
          <w:b/>
          <w:bCs/>
          <w:sz w:val="21"/>
          <w:szCs w:val="21"/>
          <w:lang w:val="en-ZA" w:eastAsia="en-ZA"/>
        </w:rPr>
        <w:tab/>
        <w:t>Tender item numbers</w:t>
      </w:r>
    </w:p>
    <w:p w14:paraId="6F986B6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tender item number(s) of the product(s) that have imported content.</w:t>
      </w:r>
    </w:p>
    <w:p w14:paraId="455E650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1579AE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D21. </w:t>
      </w:r>
      <w:r w:rsidRPr="00F66032">
        <w:rPr>
          <w:rFonts w:ascii="Arial" w:hAnsi="Arial"/>
          <w:b/>
          <w:bCs/>
          <w:sz w:val="21"/>
          <w:szCs w:val="21"/>
          <w:lang w:val="en-ZA" w:eastAsia="en-ZA"/>
        </w:rPr>
        <w:tab/>
        <w:t>Description of imported content:</w:t>
      </w:r>
    </w:p>
    <w:p w14:paraId="28DF9C4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a list of the product(s) imported directly by tender as specified in the tender documentation.</w:t>
      </w:r>
    </w:p>
    <w:p w14:paraId="257B981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185FEE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D22. </w:t>
      </w:r>
      <w:r w:rsidRPr="00F66032">
        <w:rPr>
          <w:rFonts w:ascii="Arial" w:hAnsi="Arial"/>
          <w:b/>
          <w:bCs/>
          <w:sz w:val="21"/>
          <w:szCs w:val="21"/>
          <w:lang w:val="en-ZA" w:eastAsia="en-ZA"/>
        </w:rPr>
        <w:tab/>
        <w:t>Unit of measure</w:t>
      </w:r>
    </w:p>
    <w:p w14:paraId="5C9089E8"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unit of measure for the product(s) imported directly by the tenderer.</w:t>
      </w:r>
    </w:p>
    <w:p w14:paraId="300766A5"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6F987D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D23. </w:t>
      </w:r>
      <w:r w:rsidRPr="00F66032">
        <w:rPr>
          <w:rFonts w:ascii="Arial" w:hAnsi="Arial"/>
          <w:b/>
          <w:bCs/>
          <w:sz w:val="21"/>
          <w:szCs w:val="21"/>
          <w:lang w:val="en-ZA" w:eastAsia="en-ZA"/>
        </w:rPr>
        <w:tab/>
        <w:t>Overseas supplier</w:t>
      </w:r>
    </w:p>
    <w:p w14:paraId="4DDDB413"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name(s) of the overseas supplier(s) supplying the imported product(s).</w:t>
      </w:r>
    </w:p>
    <w:p w14:paraId="4D521CBC"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2253E5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D24. </w:t>
      </w:r>
      <w:r w:rsidRPr="00F66032">
        <w:rPr>
          <w:rFonts w:ascii="Arial" w:hAnsi="Arial"/>
          <w:b/>
          <w:bCs/>
          <w:sz w:val="21"/>
          <w:szCs w:val="21"/>
          <w:lang w:val="en-ZA" w:eastAsia="en-ZA"/>
        </w:rPr>
        <w:tab/>
        <w:t>Imported value as per commercial Invoice</w:t>
      </w:r>
    </w:p>
    <w:p w14:paraId="49D5C54E"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foreign currency value of the product(s) imported directly by tenderer disclosed in the commercial invoice accepted by the South African Revenue Service (SARS).</w:t>
      </w:r>
    </w:p>
    <w:p w14:paraId="28FF2D89"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0829F55"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lastRenderedPageBreak/>
        <w:t xml:space="preserve">D25. </w:t>
      </w:r>
      <w:r w:rsidRPr="00F66032">
        <w:rPr>
          <w:rFonts w:ascii="Arial" w:hAnsi="Arial"/>
          <w:b/>
          <w:bCs/>
          <w:sz w:val="21"/>
          <w:szCs w:val="21"/>
          <w:lang w:val="en-ZA" w:eastAsia="en-ZA"/>
        </w:rPr>
        <w:tab/>
        <w:t>Tender rate of exchange</w:t>
      </w:r>
    </w:p>
    <w:p w14:paraId="0E27736C"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exchange rate used for this tender as per the Standard Bidding Document (SBD) 6.2.</w:t>
      </w:r>
    </w:p>
    <w:p w14:paraId="1A83AD29" w14:textId="77777777" w:rsidR="002F59D1" w:rsidRDefault="002F59D1" w:rsidP="00F66032">
      <w:pPr>
        <w:spacing w:line="240" w:lineRule="auto"/>
        <w:rPr>
          <w:rFonts w:ascii="Arial" w:hAnsi="Arial"/>
          <w:b/>
          <w:bCs/>
          <w:sz w:val="21"/>
          <w:szCs w:val="21"/>
          <w:lang w:val="en-ZA" w:eastAsia="en-ZA"/>
        </w:rPr>
      </w:pPr>
    </w:p>
    <w:p w14:paraId="4896B6D7" w14:textId="77777777" w:rsidR="00F66032" w:rsidRDefault="00F66032" w:rsidP="00F66032">
      <w:pPr>
        <w:spacing w:line="240" w:lineRule="auto"/>
        <w:rPr>
          <w:rFonts w:ascii="Arial" w:hAnsi="Arial"/>
          <w:b/>
          <w:bCs/>
          <w:sz w:val="21"/>
          <w:szCs w:val="21"/>
          <w:lang w:val="en-ZA" w:eastAsia="en-ZA"/>
        </w:rPr>
      </w:pPr>
    </w:p>
    <w:p w14:paraId="58F131BE" w14:textId="77777777" w:rsidR="00F66032" w:rsidRPr="00F66032" w:rsidRDefault="00F66032" w:rsidP="00F66032">
      <w:pPr>
        <w:spacing w:line="240" w:lineRule="auto"/>
        <w:rPr>
          <w:rFonts w:ascii="Arial" w:hAnsi="Arial"/>
          <w:b/>
          <w:bCs/>
          <w:sz w:val="21"/>
          <w:szCs w:val="21"/>
          <w:lang w:val="en-ZA" w:eastAsia="en-ZA"/>
        </w:rPr>
      </w:pPr>
    </w:p>
    <w:p w14:paraId="380E257C" w14:textId="77777777" w:rsidR="002F59D1" w:rsidRPr="00F66032" w:rsidRDefault="002F59D1" w:rsidP="00F66032">
      <w:pPr>
        <w:spacing w:line="240" w:lineRule="auto"/>
        <w:rPr>
          <w:rFonts w:ascii="Arial" w:hAnsi="Arial"/>
          <w:b/>
          <w:bCs/>
          <w:sz w:val="21"/>
          <w:szCs w:val="21"/>
          <w:lang w:val="en-ZA" w:eastAsia="en-ZA"/>
        </w:rPr>
      </w:pPr>
    </w:p>
    <w:p w14:paraId="11C0C943" w14:textId="77777777" w:rsidR="002F59D1" w:rsidRPr="00F66032" w:rsidRDefault="002F59D1" w:rsidP="00F66032">
      <w:pPr>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D26. </w:t>
      </w:r>
      <w:r w:rsidRPr="00F66032">
        <w:rPr>
          <w:rFonts w:ascii="Arial" w:hAnsi="Arial"/>
          <w:b/>
          <w:bCs/>
          <w:sz w:val="21"/>
          <w:szCs w:val="21"/>
          <w:lang w:val="en-ZA" w:eastAsia="en-ZA"/>
        </w:rPr>
        <w:tab/>
        <w:t>Local value of imports</w:t>
      </w:r>
    </w:p>
    <w:p w14:paraId="2BF5C032"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Convert the value of the product(s) imported directly by the tenderer as per commercial invoice (D24) into the ZAR value by using the tender exchange rate (D25) disclosed in the tender documentation.</w:t>
      </w:r>
    </w:p>
    <w:p w14:paraId="0DDB022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5ED55C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D27. </w:t>
      </w:r>
      <w:r w:rsidRPr="00F66032">
        <w:rPr>
          <w:rFonts w:ascii="Arial" w:hAnsi="Arial"/>
          <w:b/>
          <w:bCs/>
          <w:sz w:val="21"/>
          <w:szCs w:val="21"/>
          <w:lang w:val="en-ZA" w:eastAsia="en-ZA"/>
        </w:rPr>
        <w:tab/>
        <w:t>Freight costs to port of entry</w:t>
      </w:r>
    </w:p>
    <w:p w14:paraId="1D015A96"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freight costs to the South African Port of the product(s) imported directly by the tenderer.</w:t>
      </w:r>
    </w:p>
    <w:p w14:paraId="57FD006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2005A6C5"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D28. </w:t>
      </w:r>
      <w:r w:rsidRPr="00F66032">
        <w:rPr>
          <w:rFonts w:ascii="Arial" w:hAnsi="Arial"/>
          <w:b/>
          <w:bCs/>
          <w:sz w:val="21"/>
          <w:szCs w:val="21"/>
          <w:lang w:val="en-ZA" w:eastAsia="en-ZA"/>
        </w:rPr>
        <w:tab/>
        <w:t>All locally incurred landing costs and duties</w:t>
      </w:r>
    </w:p>
    <w:p w14:paraId="13DB9941"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all landing costs including customs and excise duty for the product(s) imported directly by the tenderer as stipulated in the SATS 1286:2011.</w:t>
      </w:r>
    </w:p>
    <w:p w14:paraId="6A93033D"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4F036F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D29. </w:t>
      </w:r>
      <w:r w:rsidRPr="00F66032">
        <w:rPr>
          <w:rFonts w:ascii="Arial" w:hAnsi="Arial"/>
          <w:b/>
          <w:bCs/>
          <w:sz w:val="21"/>
          <w:szCs w:val="21"/>
          <w:lang w:val="en-ZA" w:eastAsia="en-ZA"/>
        </w:rPr>
        <w:tab/>
        <w:t>Total landed costs excluding VAT</w:t>
      </w:r>
    </w:p>
    <w:p w14:paraId="2E789817"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landed costs (excluding VAT) for each item imported directly by the tenderer by adding the corresponding item values in columns D26, D27 and D28.</w:t>
      </w:r>
    </w:p>
    <w:p w14:paraId="636F6A58"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44F907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D30. </w:t>
      </w:r>
      <w:r w:rsidRPr="00F66032">
        <w:rPr>
          <w:rFonts w:ascii="Arial" w:hAnsi="Arial"/>
          <w:b/>
          <w:bCs/>
          <w:sz w:val="21"/>
          <w:szCs w:val="21"/>
          <w:lang w:val="en-ZA" w:eastAsia="en-ZA"/>
        </w:rPr>
        <w:tab/>
        <w:t>Tender quantity</w:t>
      </w:r>
    </w:p>
    <w:p w14:paraId="3B658DD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tender quantity of the product(s) imported directly by the tenderer as per the tender specification.</w:t>
      </w:r>
    </w:p>
    <w:p w14:paraId="41FFCA9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D0D1B38"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D31. </w:t>
      </w:r>
      <w:r w:rsidRPr="00F66032">
        <w:rPr>
          <w:rFonts w:ascii="Arial" w:hAnsi="Arial"/>
          <w:b/>
          <w:bCs/>
          <w:sz w:val="21"/>
          <w:szCs w:val="21"/>
          <w:lang w:val="en-ZA" w:eastAsia="en-ZA"/>
        </w:rPr>
        <w:tab/>
        <w:t>Total imported value</w:t>
      </w:r>
    </w:p>
    <w:p w14:paraId="4AD9E492"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imported value for each of the product(s) imported directly by the tenderer by multiplying the total landed cost (excl. VAT) (D29) by the tender quantity (D30).</w:t>
      </w:r>
    </w:p>
    <w:p w14:paraId="24229BD8"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EC1690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D32. </w:t>
      </w:r>
      <w:r w:rsidRPr="00F66032">
        <w:rPr>
          <w:rFonts w:ascii="Arial" w:hAnsi="Arial"/>
          <w:b/>
          <w:bCs/>
          <w:sz w:val="21"/>
          <w:szCs w:val="21"/>
          <w:lang w:val="en-ZA" w:eastAsia="en-ZA"/>
        </w:rPr>
        <w:tab/>
        <w:t>Total imported value by tenderer</w:t>
      </w:r>
    </w:p>
    <w:p w14:paraId="3CE7679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lastRenderedPageBreak/>
        <w:t>The total value of imports by the tenderer is the sum of the values in column D31.</w:t>
      </w:r>
    </w:p>
    <w:p w14:paraId="147F011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759063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Table C. Imported by Third Party and Supplied to the Tenderer</w:t>
      </w:r>
    </w:p>
    <w:p w14:paraId="5D50AE1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B34A6F0"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D33. </w:t>
      </w:r>
      <w:r w:rsidRPr="00F66032">
        <w:rPr>
          <w:rFonts w:ascii="Arial" w:hAnsi="Arial"/>
          <w:b/>
          <w:bCs/>
          <w:sz w:val="21"/>
          <w:szCs w:val="21"/>
          <w:lang w:val="en-ZA" w:eastAsia="en-ZA"/>
        </w:rPr>
        <w:tab/>
        <w:t>Description of imported content</w:t>
      </w:r>
    </w:p>
    <w:p w14:paraId="2DF53090"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a list of the product(s) imported by the third party and supplied to the tenderer as specified in the tender documentation.</w:t>
      </w:r>
    </w:p>
    <w:p w14:paraId="3254C307" w14:textId="77777777" w:rsidR="002F59D1" w:rsidRDefault="002F59D1" w:rsidP="00F66032">
      <w:pPr>
        <w:autoSpaceDE w:val="0"/>
        <w:autoSpaceDN w:val="0"/>
        <w:adjustRightInd w:val="0"/>
        <w:spacing w:line="240" w:lineRule="auto"/>
        <w:rPr>
          <w:rFonts w:ascii="Arial" w:hAnsi="Arial"/>
          <w:b/>
          <w:bCs/>
          <w:sz w:val="21"/>
          <w:szCs w:val="21"/>
          <w:lang w:val="en-ZA" w:eastAsia="en-ZA"/>
        </w:rPr>
      </w:pPr>
    </w:p>
    <w:p w14:paraId="639FA10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D34. </w:t>
      </w:r>
      <w:r w:rsidRPr="00F66032">
        <w:rPr>
          <w:rFonts w:ascii="Arial" w:hAnsi="Arial"/>
          <w:b/>
          <w:bCs/>
          <w:sz w:val="21"/>
          <w:szCs w:val="21"/>
          <w:lang w:val="en-ZA" w:eastAsia="en-ZA"/>
        </w:rPr>
        <w:tab/>
        <w:t>Unit of measure</w:t>
      </w:r>
    </w:p>
    <w:p w14:paraId="7DF1B1D4"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unit of measure for the product(s) imported by the third party and supplied to tenderer as disclosed in the commercial invoice.</w:t>
      </w:r>
    </w:p>
    <w:p w14:paraId="3C4010D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0D4026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D35. </w:t>
      </w:r>
      <w:r w:rsidRPr="00F66032">
        <w:rPr>
          <w:rFonts w:ascii="Arial" w:hAnsi="Arial"/>
          <w:b/>
          <w:bCs/>
          <w:sz w:val="21"/>
          <w:szCs w:val="21"/>
          <w:lang w:val="en-ZA" w:eastAsia="en-ZA"/>
        </w:rPr>
        <w:tab/>
        <w:t>Local supplier</w:t>
      </w:r>
    </w:p>
    <w:p w14:paraId="606DA0AE"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 of the local supplier(s) supplying the imported product(s).</w:t>
      </w:r>
    </w:p>
    <w:p w14:paraId="68BA1CE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6F4ED7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D36. </w:t>
      </w:r>
      <w:r w:rsidRPr="00F66032">
        <w:rPr>
          <w:rFonts w:ascii="Arial" w:hAnsi="Arial"/>
          <w:b/>
          <w:bCs/>
          <w:sz w:val="21"/>
          <w:szCs w:val="21"/>
          <w:lang w:val="en-ZA" w:eastAsia="en-ZA"/>
        </w:rPr>
        <w:tab/>
        <w:t>Overseas supplier</w:t>
      </w:r>
    </w:p>
    <w:p w14:paraId="3D45E21D"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name(s) of the overseas supplier(s) supplying the imported products.</w:t>
      </w:r>
    </w:p>
    <w:p w14:paraId="3D00591D"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1677A90"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D37. </w:t>
      </w:r>
      <w:r w:rsidRPr="00F66032">
        <w:rPr>
          <w:rFonts w:ascii="Arial" w:hAnsi="Arial"/>
          <w:b/>
          <w:bCs/>
          <w:sz w:val="21"/>
          <w:szCs w:val="21"/>
          <w:lang w:val="en-ZA" w:eastAsia="en-ZA"/>
        </w:rPr>
        <w:tab/>
        <w:t>Imported value as per commercial invoice</w:t>
      </w:r>
    </w:p>
    <w:p w14:paraId="09D5B5A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foreign currency value of the product(s) imported by the third party and supplied to the tenderer disclosed in the commercial invoice accepted by SARS.</w:t>
      </w:r>
    </w:p>
    <w:p w14:paraId="66A6FBF2"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F1C4DCE"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D38. </w:t>
      </w:r>
      <w:r w:rsidRPr="00F66032">
        <w:rPr>
          <w:rFonts w:ascii="Arial" w:hAnsi="Arial"/>
          <w:b/>
          <w:bCs/>
          <w:sz w:val="21"/>
          <w:szCs w:val="21"/>
          <w:lang w:val="en-ZA" w:eastAsia="en-ZA"/>
        </w:rPr>
        <w:tab/>
        <w:t>Tender rate of exchange</w:t>
      </w:r>
    </w:p>
    <w:p w14:paraId="6BE197F9"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exchange rate used for this tender as per the Standard Bidding Document (SBD) 6.2.</w:t>
      </w:r>
    </w:p>
    <w:p w14:paraId="489017E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5AF0E648"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D39. </w:t>
      </w:r>
      <w:r w:rsidRPr="00F66032">
        <w:rPr>
          <w:rFonts w:ascii="Arial" w:hAnsi="Arial"/>
          <w:b/>
          <w:bCs/>
          <w:sz w:val="21"/>
          <w:szCs w:val="21"/>
          <w:lang w:val="en-ZA" w:eastAsia="en-ZA"/>
        </w:rPr>
        <w:tab/>
        <w:t>Local value of imports</w:t>
      </w:r>
    </w:p>
    <w:p w14:paraId="66BF464C"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Convert the value of the product(s) imported by the third party as per commercial invoice (D37) into the ZAR value by using the tender exchange rate (D38) disclosed in the tender documentation.</w:t>
      </w:r>
    </w:p>
    <w:p w14:paraId="52F8D24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EA7297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D40. </w:t>
      </w:r>
      <w:r w:rsidRPr="00F66032">
        <w:rPr>
          <w:rFonts w:ascii="Arial" w:hAnsi="Arial"/>
          <w:b/>
          <w:bCs/>
          <w:sz w:val="21"/>
          <w:szCs w:val="21"/>
          <w:lang w:val="en-ZA" w:eastAsia="en-ZA"/>
        </w:rPr>
        <w:tab/>
        <w:t>Freight costs to port of entry</w:t>
      </w:r>
    </w:p>
    <w:p w14:paraId="5DEE5487"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lastRenderedPageBreak/>
        <w:t>Provide the freight costs to the South African Port of the product(s) imported by third party and supplied to the tenderer.</w:t>
      </w:r>
    </w:p>
    <w:p w14:paraId="1B2DB5E2"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3A755B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D41. </w:t>
      </w:r>
      <w:r w:rsidRPr="00F66032">
        <w:rPr>
          <w:rFonts w:ascii="Arial" w:hAnsi="Arial"/>
          <w:b/>
          <w:bCs/>
          <w:sz w:val="21"/>
          <w:szCs w:val="21"/>
          <w:lang w:val="en-ZA" w:eastAsia="en-ZA"/>
        </w:rPr>
        <w:tab/>
        <w:t>All locally incurred landing costs and duties</w:t>
      </w:r>
    </w:p>
    <w:p w14:paraId="05908402"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all landing costs including customs and excise duty for the product(s) imported by third party and supplied to the tenderer as stipulated in the SATS 1286:2011.</w:t>
      </w:r>
    </w:p>
    <w:p w14:paraId="1425067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6B76A10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D42. </w:t>
      </w:r>
      <w:r w:rsidRPr="00F66032">
        <w:rPr>
          <w:rFonts w:ascii="Arial" w:hAnsi="Arial"/>
          <w:b/>
          <w:bCs/>
          <w:sz w:val="21"/>
          <w:szCs w:val="21"/>
          <w:lang w:val="en-ZA" w:eastAsia="en-ZA"/>
        </w:rPr>
        <w:tab/>
        <w:t>Total landed costs excluding VAT</w:t>
      </w:r>
    </w:p>
    <w:p w14:paraId="410B9B06" w14:textId="77777777" w:rsidR="002F59D1"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landed costs (excluding VAT) for each product imported by third party and supplied to the tenderer by adding the corresponding item values in columns D39, D40 and D41.</w:t>
      </w:r>
    </w:p>
    <w:p w14:paraId="7547122A" w14:textId="77777777" w:rsidR="00F66032" w:rsidRPr="00F66032" w:rsidRDefault="00F66032" w:rsidP="00F66032">
      <w:pPr>
        <w:autoSpaceDE w:val="0"/>
        <w:autoSpaceDN w:val="0"/>
        <w:adjustRightInd w:val="0"/>
        <w:spacing w:line="240" w:lineRule="auto"/>
        <w:ind w:left="1440"/>
        <w:rPr>
          <w:rFonts w:ascii="Arial" w:hAnsi="Arial"/>
          <w:sz w:val="21"/>
          <w:szCs w:val="21"/>
          <w:lang w:val="en-ZA" w:eastAsia="en-ZA"/>
        </w:rPr>
      </w:pPr>
    </w:p>
    <w:p w14:paraId="4290BF0F"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D43. </w:t>
      </w:r>
      <w:r w:rsidRPr="00F66032">
        <w:rPr>
          <w:rFonts w:ascii="Arial" w:hAnsi="Arial"/>
          <w:b/>
          <w:bCs/>
          <w:sz w:val="21"/>
          <w:szCs w:val="21"/>
          <w:lang w:val="en-ZA" w:eastAsia="en-ZA"/>
        </w:rPr>
        <w:tab/>
        <w:t>Quantity imported</w:t>
      </w:r>
    </w:p>
    <w:p w14:paraId="45FE6835"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quantity of each product(s) imported by third party and supplied to the tenderer for the tender.</w:t>
      </w:r>
    </w:p>
    <w:p w14:paraId="4BF0973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7E5EA47"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D44. </w:t>
      </w:r>
      <w:r w:rsidRPr="00F66032">
        <w:rPr>
          <w:rFonts w:ascii="Arial" w:hAnsi="Arial"/>
          <w:b/>
          <w:bCs/>
          <w:sz w:val="21"/>
          <w:szCs w:val="21"/>
          <w:lang w:val="en-ZA" w:eastAsia="en-ZA"/>
        </w:rPr>
        <w:tab/>
        <w:t>Total imported value</w:t>
      </w:r>
    </w:p>
    <w:p w14:paraId="7A5982B3"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imported value of the product(s) imported by third party and supplied to the tenderer by multiplying the total landed cost (D42) by the quantity imported (D43).</w:t>
      </w:r>
    </w:p>
    <w:p w14:paraId="56F81638"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67952A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D45. </w:t>
      </w:r>
      <w:r w:rsidRPr="00F66032">
        <w:rPr>
          <w:rFonts w:ascii="Arial" w:hAnsi="Arial"/>
          <w:b/>
          <w:bCs/>
          <w:sz w:val="21"/>
          <w:szCs w:val="21"/>
          <w:lang w:val="en-ZA" w:eastAsia="en-ZA"/>
        </w:rPr>
        <w:tab/>
        <w:t>Total imported value by third party</w:t>
      </w:r>
    </w:p>
    <w:p w14:paraId="776501F2"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The total imported value from the third party is the sum of the values in column D44.</w:t>
      </w:r>
    </w:p>
    <w:p w14:paraId="790897F9"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9BB1D6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Table D. Other Foreign Currency Payments</w:t>
      </w:r>
    </w:p>
    <w:p w14:paraId="7A649CB6"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0DCE237" w14:textId="77777777" w:rsidR="002F59D1" w:rsidRPr="00F66032" w:rsidRDefault="002F59D1" w:rsidP="00F66032">
      <w:pPr>
        <w:autoSpaceDE w:val="0"/>
        <w:autoSpaceDN w:val="0"/>
        <w:adjustRightInd w:val="0"/>
        <w:spacing w:line="240" w:lineRule="auto"/>
        <w:ind w:left="720"/>
        <w:rPr>
          <w:rFonts w:ascii="Arial" w:hAnsi="Arial"/>
          <w:b/>
          <w:bCs/>
          <w:sz w:val="21"/>
          <w:szCs w:val="21"/>
          <w:lang w:val="en-ZA" w:eastAsia="en-ZA"/>
        </w:rPr>
      </w:pPr>
      <w:r w:rsidRPr="00F66032">
        <w:rPr>
          <w:rFonts w:ascii="Arial" w:hAnsi="Arial"/>
          <w:b/>
          <w:bCs/>
          <w:sz w:val="21"/>
          <w:szCs w:val="21"/>
          <w:lang w:val="en-ZA" w:eastAsia="en-ZA"/>
        </w:rPr>
        <w:t xml:space="preserve">D46. </w:t>
      </w:r>
      <w:r w:rsidRPr="00F66032">
        <w:rPr>
          <w:rFonts w:ascii="Arial" w:hAnsi="Arial"/>
          <w:b/>
          <w:bCs/>
          <w:sz w:val="21"/>
          <w:szCs w:val="21"/>
          <w:lang w:val="en-ZA" w:eastAsia="en-ZA"/>
        </w:rPr>
        <w:tab/>
        <w:t>Type of payment</w:t>
      </w:r>
    </w:p>
    <w:p w14:paraId="34DF0144"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type of foreign currency payment. (i.e. royalty payment for use of patent, annual licence fee, etc.).</w:t>
      </w:r>
    </w:p>
    <w:p w14:paraId="6A406AC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44CB71C"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D47. </w:t>
      </w:r>
      <w:r w:rsidRPr="00F66032">
        <w:rPr>
          <w:rFonts w:ascii="Arial" w:hAnsi="Arial"/>
          <w:b/>
          <w:bCs/>
          <w:sz w:val="21"/>
          <w:szCs w:val="21"/>
          <w:lang w:val="en-ZA" w:eastAsia="en-ZA"/>
        </w:rPr>
        <w:tab/>
        <w:t>Local supplier making the payment</w:t>
      </w:r>
    </w:p>
    <w:p w14:paraId="4E197D7F"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 of the local supplier making the payment.</w:t>
      </w:r>
    </w:p>
    <w:p w14:paraId="42F0403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5DB3D1E"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D48. </w:t>
      </w:r>
      <w:r w:rsidRPr="00F66032">
        <w:rPr>
          <w:rFonts w:ascii="Arial" w:hAnsi="Arial"/>
          <w:b/>
          <w:bCs/>
          <w:sz w:val="21"/>
          <w:szCs w:val="21"/>
          <w:lang w:val="en-ZA" w:eastAsia="en-ZA"/>
        </w:rPr>
        <w:tab/>
        <w:t>Overseas beneficiary</w:t>
      </w:r>
    </w:p>
    <w:p w14:paraId="16C46CE9"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lastRenderedPageBreak/>
        <w:t>Provide the name of the overseas beneficiary.</w:t>
      </w:r>
    </w:p>
    <w:p w14:paraId="0892E54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0672F5A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D49. </w:t>
      </w:r>
      <w:r w:rsidRPr="00F66032">
        <w:rPr>
          <w:rFonts w:ascii="Arial" w:hAnsi="Arial"/>
          <w:b/>
          <w:bCs/>
          <w:sz w:val="21"/>
          <w:szCs w:val="21"/>
          <w:lang w:val="en-ZA" w:eastAsia="en-ZA"/>
        </w:rPr>
        <w:tab/>
        <w:t>Foreign currency value paid</w:t>
      </w:r>
    </w:p>
    <w:p w14:paraId="034753ED"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value of the listed payment(s) in their foreign currency.</w:t>
      </w:r>
    </w:p>
    <w:p w14:paraId="626B646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CF834F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D50. </w:t>
      </w:r>
      <w:r w:rsidRPr="00F66032">
        <w:rPr>
          <w:rFonts w:ascii="Arial" w:hAnsi="Arial"/>
          <w:b/>
          <w:bCs/>
          <w:sz w:val="21"/>
          <w:szCs w:val="21"/>
          <w:lang w:val="en-ZA" w:eastAsia="en-ZA"/>
        </w:rPr>
        <w:tab/>
        <w:t>Tender rate of exchange</w:t>
      </w:r>
    </w:p>
    <w:p w14:paraId="6915AFC4"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exchange rate used for this tender as per the Standard Bidding Document (SBD) 6.2.</w:t>
      </w:r>
    </w:p>
    <w:p w14:paraId="0004D49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45C44E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D51.</w:t>
      </w:r>
      <w:r w:rsidRPr="00F66032">
        <w:rPr>
          <w:rFonts w:ascii="Arial" w:hAnsi="Arial"/>
          <w:b/>
          <w:bCs/>
          <w:sz w:val="21"/>
          <w:szCs w:val="21"/>
          <w:lang w:val="en-ZA" w:eastAsia="en-ZA"/>
        </w:rPr>
        <w:tab/>
        <w:t xml:space="preserve"> Local value of payments</w:t>
      </w:r>
    </w:p>
    <w:p w14:paraId="72CD080B"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local value of each payment by multiplying the foreign currency value paid (D49) by the tender rate of exchange (D50).</w:t>
      </w:r>
    </w:p>
    <w:p w14:paraId="3EBA94CB"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16EB00E5"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D52. </w:t>
      </w:r>
      <w:r w:rsidRPr="00F66032">
        <w:rPr>
          <w:rFonts w:ascii="Arial" w:hAnsi="Arial"/>
          <w:b/>
          <w:bCs/>
          <w:sz w:val="21"/>
          <w:szCs w:val="21"/>
          <w:lang w:val="en-ZA" w:eastAsia="en-ZA"/>
        </w:rPr>
        <w:tab/>
        <w:t>Total of foreign currency payments declared by tenderer and/or third party</w:t>
      </w:r>
    </w:p>
    <w:p w14:paraId="508E202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The total of foreign currency payments declared by tenderer and/or a third party is the sum of the values in column D51.</w:t>
      </w:r>
    </w:p>
    <w:p w14:paraId="7774D654"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84F440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D53. </w:t>
      </w:r>
      <w:r w:rsidRPr="00F66032">
        <w:rPr>
          <w:rFonts w:ascii="Arial" w:hAnsi="Arial"/>
          <w:b/>
          <w:bCs/>
          <w:sz w:val="21"/>
          <w:szCs w:val="21"/>
          <w:lang w:val="en-ZA" w:eastAsia="en-ZA"/>
        </w:rPr>
        <w:tab/>
        <w:t>Total of imported content and foreign currency payment</w:t>
      </w:r>
    </w:p>
    <w:p w14:paraId="73F0E55A"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The total imported content and foreign currency payment is the sum of the values in column D32, D45 and D52. This value must correspond with the value of C23 on Annexure C.</w:t>
      </w:r>
    </w:p>
    <w:p w14:paraId="7B9BABB9" w14:textId="77777777" w:rsidR="002F59D1" w:rsidRPr="00F66032" w:rsidRDefault="002F59D1" w:rsidP="002F59D1">
      <w:pPr>
        <w:autoSpaceDE w:val="0"/>
        <w:autoSpaceDN w:val="0"/>
        <w:adjustRightInd w:val="0"/>
        <w:rPr>
          <w:rFonts w:ascii="Arial" w:hAnsi="Arial"/>
          <w:b/>
          <w:bCs/>
          <w:sz w:val="21"/>
          <w:szCs w:val="21"/>
          <w:lang w:val="en-ZA" w:eastAsia="en-ZA"/>
        </w:rPr>
      </w:pPr>
    </w:p>
    <w:p w14:paraId="1E17C621"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r w:rsidRPr="00F66032">
        <w:rPr>
          <w:rFonts w:ascii="Arial" w:hAnsi="Arial"/>
          <w:b/>
          <w:bCs/>
          <w:sz w:val="21"/>
          <w:szCs w:val="21"/>
          <w:lang w:val="en-ZA" w:eastAsia="en-ZA"/>
        </w:rPr>
        <w:t xml:space="preserve">5. </w:t>
      </w:r>
      <w:r w:rsidRPr="00F66032">
        <w:rPr>
          <w:rFonts w:ascii="Arial" w:hAnsi="Arial"/>
          <w:b/>
          <w:bCs/>
          <w:sz w:val="21"/>
          <w:szCs w:val="21"/>
          <w:lang w:val="en-ZA" w:eastAsia="en-ZA"/>
        </w:rPr>
        <w:tab/>
        <w:t>ANNEXURE E</w:t>
      </w:r>
    </w:p>
    <w:p w14:paraId="1118A573"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98FEEDC" w14:textId="77777777" w:rsidR="002F59D1" w:rsidRPr="00F66032" w:rsidRDefault="002F59D1" w:rsidP="00F66032">
      <w:pPr>
        <w:autoSpaceDE w:val="0"/>
        <w:autoSpaceDN w:val="0"/>
        <w:adjustRightInd w:val="0"/>
        <w:spacing w:line="240" w:lineRule="auto"/>
        <w:ind w:left="720" w:hanging="720"/>
        <w:rPr>
          <w:rFonts w:ascii="Arial" w:hAnsi="Arial"/>
          <w:b/>
          <w:bCs/>
          <w:sz w:val="21"/>
          <w:szCs w:val="21"/>
          <w:lang w:val="en-ZA" w:eastAsia="en-ZA"/>
        </w:rPr>
      </w:pPr>
      <w:r w:rsidRPr="00F66032">
        <w:rPr>
          <w:rFonts w:ascii="Arial" w:hAnsi="Arial"/>
          <w:b/>
          <w:bCs/>
          <w:sz w:val="21"/>
          <w:szCs w:val="21"/>
          <w:lang w:val="en-ZA" w:eastAsia="en-ZA"/>
        </w:rPr>
        <w:t xml:space="preserve">5.1. </w:t>
      </w:r>
      <w:r w:rsidRPr="00F66032">
        <w:rPr>
          <w:rFonts w:ascii="Arial" w:hAnsi="Arial"/>
          <w:b/>
          <w:bCs/>
          <w:sz w:val="21"/>
          <w:szCs w:val="21"/>
          <w:lang w:val="en-ZA" w:eastAsia="en-ZA"/>
        </w:rPr>
        <w:tab/>
        <w:t>Guidelines to completing Annexure E: “Local Content Declaration- Supporting Schedule to Annexure C”</w:t>
      </w:r>
    </w:p>
    <w:p w14:paraId="21CB7612" w14:textId="77777777" w:rsidR="002F59D1" w:rsidRPr="00F66032" w:rsidRDefault="002F59D1" w:rsidP="00F66032">
      <w:pPr>
        <w:autoSpaceDE w:val="0"/>
        <w:autoSpaceDN w:val="0"/>
        <w:adjustRightInd w:val="0"/>
        <w:spacing w:line="240" w:lineRule="auto"/>
        <w:ind w:firstLine="720"/>
        <w:rPr>
          <w:rFonts w:ascii="Arial" w:hAnsi="Arial"/>
          <w:i/>
          <w:iCs/>
          <w:sz w:val="21"/>
          <w:szCs w:val="21"/>
          <w:lang w:val="en-ZA" w:eastAsia="en-ZA"/>
        </w:rPr>
      </w:pPr>
    </w:p>
    <w:p w14:paraId="157D45AB" w14:textId="77777777" w:rsidR="002F59D1" w:rsidRPr="00F66032" w:rsidRDefault="002F59D1" w:rsidP="00F66032">
      <w:pPr>
        <w:autoSpaceDE w:val="0"/>
        <w:autoSpaceDN w:val="0"/>
        <w:adjustRightInd w:val="0"/>
        <w:spacing w:line="240" w:lineRule="auto"/>
        <w:ind w:firstLine="720"/>
        <w:rPr>
          <w:rFonts w:ascii="Arial" w:hAnsi="Arial"/>
          <w:i/>
          <w:iCs/>
          <w:sz w:val="21"/>
          <w:szCs w:val="21"/>
          <w:lang w:val="en-ZA" w:eastAsia="en-ZA"/>
        </w:rPr>
      </w:pPr>
      <w:r w:rsidRPr="00F66032">
        <w:rPr>
          <w:rFonts w:ascii="Arial" w:hAnsi="Arial"/>
          <w:i/>
          <w:iCs/>
          <w:sz w:val="21"/>
          <w:szCs w:val="21"/>
          <w:lang w:val="en-ZA" w:eastAsia="en-ZA"/>
        </w:rPr>
        <w:t>The paragraph numbers correspond to the numbers in Annexure E</w:t>
      </w:r>
    </w:p>
    <w:p w14:paraId="01E65C49"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7D6F019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E1. </w:t>
      </w:r>
      <w:r w:rsidRPr="00F66032">
        <w:rPr>
          <w:rFonts w:ascii="Arial" w:hAnsi="Arial"/>
          <w:b/>
          <w:bCs/>
          <w:sz w:val="21"/>
          <w:szCs w:val="21"/>
          <w:lang w:val="en-ZA" w:eastAsia="en-ZA"/>
        </w:rPr>
        <w:tab/>
        <w:t>Tender number</w:t>
      </w:r>
    </w:p>
    <w:p w14:paraId="269D9425"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tender number that is specified on the specific tender documentation.</w:t>
      </w:r>
    </w:p>
    <w:p w14:paraId="06490B2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p>
    <w:p w14:paraId="3B3DF4D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E2. </w:t>
      </w:r>
      <w:r w:rsidRPr="00F66032">
        <w:rPr>
          <w:rFonts w:ascii="Arial" w:hAnsi="Arial"/>
          <w:b/>
          <w:bCs/>
          <w:sz w:val="21"/>
          <w:szCs w:val="21"/>
          <w:lang w:val="en-ZA" w:eastAsia="en-ZA"/>
        </w:rPr>
        <w:tab/>
        <w:t>Tender description</w:t>
      </w:r>
    </w:p>
    <w:p w14:paraId="52E5D65C"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lastRenderedPageBreak/>
        <w:t>Supply the tender description that is specified on the specific tender documentation.</w:t>
      </w:r>
    </w:p>
    <w:p w14:paraId="565D587E"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618C82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E3. </w:t>
      </w:r>
      <w:r w:rsidRPr="00F66032">
        <w:rPr>
          <w:rFonts w:ascii="Arial" w:hAnsi="Arial"/>
          <w:b/>
          <w:bCs/>
          <w:sz w:val="21"/>
          <w:szCs w:val="21"/>
          <w:lang w:val="en-ZA" w:eastAsia="en-ZA"/>
        </w:rPr>
        <w:tab/>
        <w:t>Designated products</w:t>
      </w:r>
    </w:p>
    <w:p w14:paraId="0FC2FC46"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Supply the details of the products that are designated in terms of this tender (for example, buses/canned vegetables).</w:t>
      </w:r>
    </w:p>
    <w:p w14:paraId="4654D22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3F103D3A"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E4. </w:t>
      </w:r>
      <w:r w:rsidRPr="00F66032">
        <w:rPr>
          <w:rFonts w:ascii="Arial" w:hAnsi="Arial"/>
          <w:b/>
          <w:bCs/>
          <w:sz w:val="21"/>
          <w:szCs w:val="21"/>
          <w:lang w:val="en-ZA" w:eastAsia="en-ZA"/>
        </w:rPr>
        <w:tab/>
        <w:t>Tender authority</w:t>
      </w:r>
    </w:p>
    <w:p w14:paraId="6D099FFA"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Supply the name of the tender authority.</w:t>
      </w:r>
    </w:p>
    <w:p w14:paraId="254B25B8" w14:textId="4B58F598" w:rsidR="002F59D1" w:rsidRDefault="002F59D1" w:rsidP="00F66032">
      <w:pPr>
        <w:autoSpaceDE w:val="0"/>
        <w:autoSpaceDN w:val="0"/>
        <w:adjustRightInd w:val="0"/>
        <w:spacing w:line="240" w:lineRule="auto"/>
        <w:rPr>
          <w:rFonts w:ascii="Arial" w:hAnsi="Arial"/>
          <w:b/>
          <w:bCs/>
          <w:sz w:val="21"/>
          <w:szCs w:val="21"/>
          <w:lang w:val="en-ZA" w:eastAsia="en-ZA"/>
        </w:rPr>
      </w:pPr>
    </w:p>
    <w:p w14:paraId="2ED2B0AC" w14:textId="77777777" w:rsidR="00622E8D" w:rsidRPr="00F66032" w:rsidRDefault="00622E8D" w:rsidP="00F66032">
      <w:pPr>
        <w:autoSpaceDE w:val="0"/>
        <w:autoSpaceDN w:val="0"/>
        <w:adjustRightInd w:val="0"/>
        <w:spacing w:line="240" w:lineRule="auto"/>
        <w:rPr>
          <w:rFonts w:ascii="Arial" w:hAnsi="Arial"/>
          <w:b/>
          <w:bCs/>
          <w:sz w:val="21"/>
          <w:szCs w:val="21"/>
          <w:lang w:val="en-ZA" w:eastAsia="en-ZA"/>
        </w:rPr>
      </w:pPr>
    </w:p>
    <w:p w14:paraId="4EF2CCE6"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E5. </w:t>
      </w:r>
      <w:r w:rsidRPr="00F66032">
        <w:rPr>
          <w:rFonts w:ascii="Arial" w:hAnsi="Arial"/>
          <w:b/>
          <w:bCs/>
          <w:sz w:val="21"/>
          <w:szCs w:val="21"/>
          <w:lang w:val="en-ZA" w:eastAsia="en-ZA"/>
        </w:rPr>
        <w:tab/>
        <w:t>Tendering entity name</w:t>
      </w:r>
    </w:p>
    <w:p w14:paraId="26931A9A" w14:textId="34702794" w:rsidR="00E70546" w:rsidRDefault="002F59D1" w:rsidP="00622E8D">
      <w:pPr>
        <w:autoSpaceDE w:val="0"/>
        <w:autoSpaceDN w:val="0"/>
        <w:adjustRightInd w:val="0"/>
        <w:spacing w:line="240" w:lineRule="auto"/>
        <w:ind w:left="720" w:firstLine="720"/>
        <w:rPr>
          <w:rFonts w:ascii="Arial" w:hAnsi="Arial"/>
          <w:b/>
          <w:bCs/>
          <w:sz w:val="21"/>
          <w:szCs w:val="21"/>
          <w:lang w:val="en-ZA" w:eastAsia="en-ZA"/>
        </w:rPr>
      </w:pPr>
      <w:r w:rsidRPr="00F66032">
        <w:rPr>
          <w:rFonts w:ascii="Arial" w:hAnsi="Arial"/>
          <w:sz w:val="21"/>
          <w:szCs w:val="21"/>
          <w:lang w:val="en-ZA" w:eastAsia="en-ZA"/>
        </w:rPr>
        <w:t>Provide the tendering entity name (for example, Anybody Bus Builders (Pty) Ltd) Ltd).</w:t>
      </w:r>
    </w:p>
    <w:p w14:paraId="747040E9"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Local Goods, Services and Works</w:t>
      </w:r>
    </w:p>
    <w:p w14:paraId="117728F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36BBBE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E6. </w:t>
      </w:r>
      <w:r w:rsidRPr="00F66032">
        <w:rPr>
          <w:rFonts w:ascii="Arial" w:hAnsi="Arial"/>
          <w:b/>
          <w:bCs/>
          <w:sz w:val="21"/>
          <w:szCs w:val="21"/>
          <w:lang w:val="en-ZA" w:eastAsia="en-ZA"/>
        </w:rPr>
        <w:tab/>
        <w:t>Description of items purchased</w:t>
      </w:r>
    </w:p>
    <w:p w14:paraId="7713CEB9"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a description of the items purchased locally in the space provided.</w:t>
      </w:r>
    </w:p>
    <w:p w14:paraId="4DEE988D"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555F311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E7. </w:t>
      </w:r>
      <w:r w:rsidRPr="00F66032">
        <w:rPr>
          <w:rFonts w:ascii="Arial" w:hAnsi="Arial"/>
          <w:b/>
          <w:bCs/>
          <w:sz w:val="21"/>
          <w:szCs w:val="21"/>
          <w:lang w:val="en-ZA" w:eastAsia="en-ZA"/>
        </w:rPr>
        <w:tab/>
        <w:t>Local supplier</w:t>
      </w:r>
    </w:p>
    <w:p w14:paraId="3FEC01D9"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name of the local supplier that corresponds to the item listed in column E6.</w:t>
      </w:r>
    </w:p>
    <w:p w14:paraId="5C0FB347"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615D95A4"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E8.</w:t>
      </w:r>
      <w:r w:rsidRPr="00F66032">
        <w:rPr>
          <w:rFonts w:ascii="Arial" w:hAnsi="Arial"/>
          <w:b/>
          <w:bCs/>
          <w:sz w:val="21"/>
          <w:szCs w:val="21"/>
          <w:lang w:val="en-ZA" w:eastAsia="en-ZA"/>
        </w:rPr>
        <w:tab/>
        <w:t>Value</w:t>
      </w:r>
    </w:p>
    <w:p w14:paraId="5E428F2A"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Provide the total value of the item purchased in column E6.</w:t>
      </w:r>
    </w:p>
    <w:p w14:paraId="3A7B2F40"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2D080CB"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E9. </w:t>
      </w:r>
      <w:r w:rsidRPr="00F66032">
        <w:rPr>
          <w:rFonts w:ascii="Arial" w:hAnsi="Arial"/>
          <w:b/>
          <w:bCs/>
          <w:sz w:val="21"/>
          <w:szCs w:val="21"/>
          <w:lang w:val="en-ZA" w:eastAsia="en-ZA"/>
        </w:rPr>
        <w:tab/>
        <w:t>Total local products (Goods, Services and Works)</w:t>
      </w:r>
    </w:p>
    <w:p w14:paraId="33E9BDB8" w14:textId="77777777" w:rsidR="002F59D1" w:rsidRPr="00F66032" w:rsidRDefault="002F59D1" w:rsidP="00F66032">
      <w:pPr>
        <w:autoSpaceDE w:val="0"/>
        <w:autoSpaceDN w:val="0"/>
        <w:adjustRightInd w:val="0"/>
        <w:spacing w:line="240" w:lineRule="auto"/>
        <w:ind w:left="720" w:firstLine="720"/>
        <w:rPr>
          <w:rFonts w:ascii="Arial" w:hAnsi="Arial"/>
          <w:sz w:val="21"/>
          <w:szCs w:val="21"/>
          <w:lang w:val="en-ZA" w:eastAsia="en-ZA"/>
        </w:rPr>
      </w:pPr>
      <w:r w:rsidRPr="00F66032">
        <w:rPr>
          <w:rFonts w:ascii="Arial" w:hAnsi="Arial"/>
          <w:sz w:val="21"/>
          <w:szCs w:val="21"/>
          <w:lang w:val="en-ZA" w:eastAsia="en-ZA"/>
        </w:rPr>
        <w:t>Total local products (goods, services and works) is the sum of the values in E8.</w:t>
      </w:r>
    </w:p>
    <w:p w14:paraId="29200ABF"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D48FF21"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E10. </w:t>
      </w:r>
      <w:r w:rsidRPr="00F66032">
        <w:rPr>
          <w:rFonts w:ascii="Arial" w:hAnsi="Arial"/>
          <w:b/>
          <w:bCs/>
          <w:sz w:val="21"/>
          <w:szCs w:val="21"/>
          <w:lang w:val="en-ZA" w:eastAsia="en-ZA"/>
        </w:rPr>
        <w:tab/>
        <w:t>Manpower costs:</w:t>
      </w:r>
    </w:p>
    <w:p w14:paraId="0470623E"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of all the labour costs accruing only to the tenderer (i.e. not the suppliers to tenderer).</w:t>
      </w:r>
    </w:p>
    <w:p w14:paraId="6675A26A"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49E497B2"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E11. </w:t>
      </w:r>
      <w:r w:rsidRPr="00F66032">
        <w:rPr>
          <w:rFonts w:ascii="Arial" w:hAnsi="Arial"/>
          <w:b/>
          <w:bCs/>
          <w:sz w:val="21"/>
          <w:szCs w:val="21"/>
          <w:lang w:val="en-ZA" w:eastAsia="en-ZA"/>
        </w:rPr>
        <w:tab/>
        <w:t>Factory overheads:</w:t>
      </w:r>
    </w:p>
    <w:p w14:paraId="619C63AD"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lastRenderedPageBreak/>
        <w:t>Provide the total of all the factory overheads including rental, depreciation and amortisation for local and imported capital goods, utility costs and consumables. (Consumables are goods used by individuals and businesses that must be replaced regularly because they wear out or are used up. Consumables can also be defined as the components of an end product that are used up or permanently altered in the process of manufacturing, such as basic chemicals.)</w:t>
      </w:r>
    </w:p>
    <w:p w14:paraId="47A8BFC9" w14:textId="77777777" w:rsidR="002F59D1" w:rsidRPr="00F66032" w:rsidRDefault="002F59D1" w:rsidP="00F66032">
      <w:pPr>
        <w:autoSpaceDE w:val="0"/>
        <w:autoSpaceDN w:val="0"/>
        <w:adjustRightInd w:val="0"/>
        <w:spacing w:line="240" w:lineRule="auto"/>
        <w:rPr>
          <w:rFonts w:ascii="Arial" w:hAnsi="Arial"/>
          <w:b/>
          <w:bCs/>
          <w:sz w:val="21"/>
          <w:szCs w:val="21"/>
          <w:lang w:val="en-ZA" w:eastAsia="en-ZA"/>
        </w:rPr>
      </w:pPr>
    </w:p>
    <w:p w14:paraId="2FD256FD"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E12. </w:t>
      </w:r>
      <w:r w:rsidRPr="00F66032">
        <w:rPr>
          <w:rFonts w:ascii="Arial" w:hAnsi="Arial"/>
          <w:b/>
          <w:bCs/>
          <w:sz w:val="21"/>
          <w:szCs w:val="21"/>
          <w:lang w:val="en-ZA" w:eastAsia="en-ZA"/>
        </w:rPr>
        <w:tab/>
        <w:t>Administration overheads and mark-up:</w:t>
      </w:r>
    </w:p>
    <w:p w14:paraId="33600100"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r w:rsidRPr="00F66032">
        <w:rPr>
          <w:rFonts w:ascii="Arial" w:hAnsi="Arial"/>
          <w:sz w:val="21"/>
          <w:szCs w:val="21"/>
          <w:lang w:val="en-ZA" w:eastAsia="en-ZA"/>
        </w:rPr>
        <w:t>Provide the total of all the administration overheads, including marketing, insurance, financing, interest and mark-up costs.</w:t>
      </w:r>
    </w:p>
    <w:p w14:paraId="051335B8" w14:textId="77777777" w:rsidR="002F59D1" w:rsidRPr="00F66032" w:rsidRDefault="002F59D1" w:rsidP="00F66032">
      <w:pPr>
        <w:autoSpaceDE w:val="0"/>
        <w:autoSpaceDN w:val="0"/>
        <w:adjustRightInd w:val="0"/>
        <w:spacing w:line="240" w:lineRule="auto"/>
        <w:ind w:left="1440"/>
        <w:rPr>
          <w:rFonts w:ascii="Arial" w:hAnsi="Arial"/>
          <w:sz w:val="21"/>
          <w:szCs w:val="21"/>
          <w:lang w:val="en-ZA" w:eastAsia="en-ZA"/>
        </w:rPr>
      </w:pPr>
    </w:p>
    <w:p w14:paraId="4D0089B7" w14:textId="77777777" w:rsidR="002F59D1" w:rsidRPr="00F66032" w:rsidRDefault="002F59D1" w:rsidP="00F66032">
      <w:pPr>
        <w:autoSpaceDE w:val="0"/>
        <w:autoSpaceDN w:val="0"/>
        <w:adjustRightInd w:val="0"/>
        <w:spacing w:line="240" w:lineRule="auto"/>
        <w:ind w:firstLine="720"/>
        <w:rPr>
          <w:rFonts w:ascii="Arial" w:hAnsi="Arial"/>
          <w:b/>
          <w:bCs/>
          <w:sz w:val="21"/>
          <w:szCs w:val="21"/>
          <w:lang w:val="en-ZA" w:eastAsia="en-ZA"/>
        </w:rPr>
      </w:pPr>
      <w:r w:rsidRPr="00F66032">
        <w:rPr>
          <w:rFonts w:ascii="Arial" w:hAnsi="Arial"/>
          <w:b/>
          <w:bCs/>
          <w:sz w:val="21"/>
          <w:szCs w:val="21"/>
          <w:lang w:val="en-ZA" w:eastAsia="en-ZA"/>
        </w:rPr>
        <w:t xml:space="preserve">E13. </w:t>
      </w:r>
      <w:r w:rsidRPr="00F66032">
        <w:rPr>
          <w:rFonts w:ascii="Arial" w:hAnsi="Arial"/>
          <w:b/>
          <w:bCs/>
          <w:sz w:val="21"/>
          <w:szCs w:val="21"/>
          <w:lang w:val="en-ZA" w:eastAsia="en-ZA"/>
        </w:rPr>
        <w:tab/>
        <w:t>Total local content:</w:t>
      </w:r>
    </w:p>
    <w:p w14:paraId="28B02253" w14:textId="77777777" w:rsidR="002F59D1" w:rsidRPr="00F66032" w:rsidRDefault="002F59D1" w:rsidP="00F66032">
      <w:pPr>
        <w:autoSpaceDE w:val="0"/>
        <w:autoSpaceDN w:val="0"/>
        <w:adjustRightInd w:val="0"/>
        <w:spacing w:line="240" w:lineRule="auto"/>
        <w:ind w:left="1440"/>
        <w:rPr>
          <w:rFonts w:ascii="Arial" w:hAnsi="Arial"/>
          <w:sz w:val="21"/>
          <w:szCs w:val="21"/>
        </w:rPr>
      </w:pPr>
      <w:r w:rsidRPr="00F66032">
        <w:rPr>
          <w:rFonts w:ascii="Arial" w:hAnsi="Arial"/>
          <w:sz w:val="21"/>
          <w:szCs w:val="21"/>
          <w:lang w:val="en-ZA" w:eastAsia="en-ZA"/>
        </w:rPr>
        <w:t>The total local content is the sum of the values of E9, E10, E11 and E12. This total must correspond with C24 of Annexure C.</w:t>
      </w:r>
    </w:p>
    <w:p w14:paraId="31B65682" w14:textId="77777777" w:rsidR="00607054" w:rsidRDefault="00607054" w:rsidP="001F1948">
      <w:pPr>
        <w:ind w:left="1440" w:hanging="1440"/>
        <w:rPr>
          <w:rFonts w:ascii="Arial" w:hAnsi="Arial"/>
          <w:b/>
          <w:sz w:val="28"/>
          <w:szCs w:val="28"/>
        </w:rPr>
      </w:pPr>
    </w:p>
    <w:p w14:paraId="41631062" w14:textId="77777777" w:rsidR="00607054" w:rsidRDefault="00607054" w:rsidP="001F1948">
      <w:pPr>
        <w:ind w:left="1440" w:hanging="1440"/>
        <w:rPr>
          <w:rFonts w:ascii="Arial" w:hAnsi="Arial"/>
          <w:b/>
          <w:sz w:val="28"/>
          <w:szCs w:val="28"/>
        </w:rPr>
      </w:pPr>
    </w:p>
    <w:p w14:paraId="051D9E3E" w14:textId="77777777" w:rsidR="00607054" w:rsidRDefault="00607054" w:rsidP="001F1948">
      <w:pPr>
        <w:ind w:left="1440" w:hanging="1440"/>
        <w:rPr>
          <w:rFonts w:ascii="Arial" w:hAnsi="Arial"/>
          <w:b/>
          <w:sz w:val="28"/>
          <w:szCs w:val="28"/>
        </w:rPr>
      </w:pPr>
    </w:p>
    <w:p w14:paraId="16A58845" w14:textId="77777777" w:rsidR="00607054" w:rsidRDefault="00607054" w:rsidP="001F1948">
      <w:pPr>
        <w:ind w:left="1440" w:hanging="1440"/>
        <w:rPr>
          <w:rFonts w:ascii="Arial" w:hAnsi="Arial"/>
          <w:b/>
          <w:sz w:val="28"/>
          <w:szCs w:val="28"/>
        </w:rPr>
      </w:pPr>
    </w:p>
    <w:p w14:paraId="01C0A001" w14:textId="77777777" w:rsidR="00607054" w:rsidRDefault="00607054" w:rsidP="001F1948">
      <w:pPr>
        <w:ind w:left="1440" w:hanging="1440"/>
        <w:rPr>
          <w:rFonts w:ascii="Arial" w:hAnsi="Arial"/>
          <w:b/>
          <w:sz w:val="28"/>
          <w:szCs w:val="28"/>
        </w:rPr>
      </w:pPr>
    </w:p>
    <w:p w14:paraId="1120EDD6" w14:textId="77777777" w:rsidR="00607054" w:rsidRDefault="00607054" w:rsidP="001F1948">
      <w:pPr>
        <w:ind w:left="1440" w:hanging="1440"/>
        <w:rPr>
          <w:rFonts w:ascii="Arial" w:hAnsi="Arial"/>
          <w:b/>
          <w:sz w:val="28"/>
          <w:szCs w:val="28"/>
        </w:rPr>
      </w:pPr>
    </w:p>
    <w:p w14:paraId="29E6D5C8" w14:textId="77777777" w:rsidR="00607054" w:rsidRDefault="00607054" w:rsidP="001F1948">
      <w:pPr>
        <w:ind w:left="1440" w:hanging="1440"/>
        <w:rPr>
          <w:rFonts w:ascii="Arial" w:hAnsi="Arial"/>
          <w:b/>
          <w:sz w:val="28"/>
          <w:szCs w:val="28"/>
        </w:rPr>
      </w:pPr>
    </w:p>
    <w:p w14:paraId="07E7DF41" w14:textId="77777777" w:rsidR="00607054" w:rsidRDefault="00607054" w:rsidP="001F1948">
      <w:pPr>
        <w:ind w:left="1440" w:hanging="1440"/>
        <w:rPr>
          <w:rFonts w:ascii="Arial" w:hAnsi="Arial"/>
          <w:b/>
          <w:sz w:val="28"/>
          <w:szCs w:val="28"/>
        </w:rPr>
      </w:pPr>
    </w:p>
    <w:p w14:paraId="58A1EB4A" w14:textId="77777777" w:rsidR="00607054" w:rsidRDefault="00607054" w:rsidP="001F1948">
      <w:pPr>
        <w:ind w:left="1440" w:hanging="1440"/>
        <w:rPr>
          <w:rFonts w:ascii="Arial" w:hAnsi="Arial"/>
          <w:b/>
          <w:sz w:val="28"/>
          <w:szCs w:val="28"/>
        </w:rPr>
      </w:pPr>
    </w:p>
    <w:p w14:paraId="1051D059" w14:textId="77777777" w:rsidR="00607054" w:rsidRDefault="00607054" w:rsidP="001F1948">
      <w:pPr>
        <w:ind w:left="1440" w:hanging="1440"/>
        <w:rPr>
          <w:rFonts w:ascii="Arial" w:hAnsi="Arial"/>
          <w:b/>
          <w:sz w:val="28"/>
          <w:szCs w:val="28"/>
        </w:rPr>
      </w:pPr>
    </w:p>
    <w:p w14:paraId="6B87BBFC" w14:textId="77777777" w:rsidR="00607054" w:rsidRDefault="00607054" w:rsidP="001F1948">
      <w:pPr>
        <w:ind w:left="1440" w:hanging="1440"/>
        <w:rPr>
          <w:rFonts w:ascii="Arial" w:hAnsi="Arial"/>
          <w:b/>
          <w:sz w:val="28"/>
          <w:szCs w:val="28"/>
        </w:rPr>
      </w:pPr>
    </w:p>
    <w:p w14:paraId="2C586994" w14:textId="77777777" w:rsidR="00607054" w:rsidRDefault="00607054" w:rsidP="001F1948">
      <w:pPr>
        <w:ind w:left="1440" w:hanging="1440"/>
        <w:rPr>
          <w:rFonts w:ascii="Arial" w:hAnsi="Arial"/>
          <w:b/>
          <w:sz w:val="28"/>
          <w:szCs w:val="28"/>
        </w:rPr>
      </w:pPr>
    </w:p>
    <w:p w14:paraId="633F6DA9" w14:textId="77777777" w:rsidR="00607054" w:rsidRDefault="00607054" w:rsidP="001F1948">
      <w:pPr>
        <w:ind w:left="1440" w:hanging="1440"/>
        <w:rPr>
          <w:rFonts w:ascii="Arial" w:hAnsi="Arial"/>
          <w:b/>
          <w:sz w:val="28"/>
          <w:szCs w:val="28"/>
        </w:rPr>
      </w:pPr>
    </w:p>
    <w:p w14:paraId="37B63CC4" w14:textId="77777777" w:rsidR="00607054" w:rsidRDefault="00607054" w:rsidP="001F1948">
      <w:pPr>
        <w:ind w:left="1440" w:hanging="1440"/>
        <w:rPr>
          <w:rFonts w:ascii="Arial" w:hAnsi="Arial"/>
          <w:b/>
          <w:sz w:val="28"/>
          <w:szCs w:val="28"/>
        </w:rPr>
      </w:pPr>
    </w:p>
    <w:p w14:paraId="62BDD0EC" w14:textId="0C6271D9" w:rsidR="008178F0" w:rsidRPr="001F1948" w:rsidRDefault="001F1948" w:rsidP="001F1948">
      <w:pPr>
        <w:ind w:left="1440" w:hanging="1440"/>
        <w:rPr>
          <w:rFonts w:ascii="Arial" w:hAnsi="Arial"/>
          <w:b/>
          <w:sz w:val="28"/>
          <w:szCs w:val="28"/>
        </w:rPr>
      </w:pPr>
      <w:r w:rsidRPr="001F1948">
        <w:rPr>
          <w:rFonts w:ascii="Arial" w:hAnsi="Arial"/>
          <w:b/>
          <w:sz w:val="28"/>
          <w:szCs w:val="28"/>
        </w:rPr>
        <w:lastRenderedPageBreak/>
        <w:t>T2.1.2</w:t>
      </w:r>
      <w:r w:rsidR="00607054">
        <w:rPr>
          <w:rFonts w:ascii="Arial" w:hAnsi="Arial"/>
          <w:b/>
          <w:sz w:val="28"/>
          <w:szCs w:val="28"/>
        </w:rPr>
        <w:t>4</w:t>
      </w:r>
      <w:r w:rsidRPr="001F1948">
        <w:rPr>
          <w:rFonts w:ascii="Arial" w:hAnsi="Arial"/>
          <w:b/>
          <w:sz w:val="28"/>
          <w:szCs w:val="28"/>
        </w:rPr>
        <w:tab/>
        <w:t xml:space="preserve">Declaration </w:t>
      </w:r>
      <w:r>
        <w:rPr>
          <w:rFonts w:ascii="Arial" w:hAnsi="Arial"/>
          <w:b/>
          <w:sz w:val="28"/>
          <w:szCs w:val="28"/>
        </w:rPr>
        <w:t>o</w:t>
      </w:r>
      <w:r w:rsidRPr="001F1948">
        <w:rPr>
          <w:rFonts w:ascii="Arial" w:hAnsi="Arial"/>
          <w:b/>
          <w:sz w:val="28"/>
          <w:szCs w:val="28"/>
        </w:rPr>
        <w:t>f Bidder’s Past Supply Chain Management Practices</w:t>
      </w:r>
      <w:r>
        <w:rPr>
          <w:rFonts w:ascii="Arial" w:hAnsi="Arial"/>
          <w:b/>
          <w:sz w:val="28"/>
          <w:szCs w:val="28"/>
        </w:rPr>
        <w:t xml:space="preserve"> </w:t>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r>
      <w:r>
        <w:rPr>
          <w:rFonts w:ascii="Arial" w:hAnsi="Arial"/>
          <w:b/>
          <w:sz w:val="28"/>
          <w:szCs w:val="28"/>
        </w:rPr>
        <w:tab/>
        <w:t>SBD</w:t>
      </w:r>
      <w:r w:rsidRPr="001F1948">
        <w:rPr>
          <w:rFonts w:ascii="Arial" w:hAnsi="Arial"/>
          <w:b/>
          <w:sz w:val="28"/>
          <w:szCs w:val="28"/>
        </w:rPr>
        <w:t>8</w:t>
      </w:r>
    </w:p>
    <w:p w14:paraId="40C1135A" w14:textId="77777777" w:rsidR="007D7FB8" w:rsidRPr="00426F9F" w:rsidRDefault="007D7FB8" w:rsidP="007F6F2A">
      <w:pPr>
        <w:widowControl w:val="0"/>
        <w:numPr>
          <w:ilvl w:val="0"/>
          <w:numId w:val="252"/>
        </w:numPr>
        <w:tabs>
          <w:tab w:val="left" w:pos="1505"/>
        </w:tabs>
        <w:spacing w:after="0" w:line="240" w:lineRule="auto"/>
        <w:ind w:left="1505"/>
        <w:rPr>
          <w:rFonts w:ascii="Arial" w:hAnsi="Arial" w:cs="Arial"/>
          <w:sz w:val="21"/>
          <w:szCs w:val="21"/>
        </w:rPr>
      </w:pPr>
      <w:r w:rsidRPr="00426F9F">
        <w:rPr>
          <w:rFonts w:ascii="Arial" w:hAnsi="Arial" w:cs="Arial"/>
          <w:sz w:val="21"/>
          <w:szCs w:val="21"/>
        </w:rPr>
        <w:t>T</w:t>
      </w:r>
      <w:r w:rsidRPr="00426F9F">
        <w:rPr>
          <w:rFonts w:ascii="Arial" w:hAnsi="Arial" w:cs="Arial"/>
          <w:spacing w:val="-3"/>
          <w:sz w:val="21"/>
          <w:szCs w:val="21"/>
        </w:rPr>
        <w:t>h</w:t>
      </w:r>
      <w:r w:rsidRPr="00426F9F">
        <w:rPr>
          <w:rFonts w:ascii="Arial" w:hAnsi="Arial" w:cs="Arial"/>
          <w:sz w:val="21"/>
          <w:szCs w:val="21"/>
        </w:rPr>
        <w:t>is</w:t>
      </w:r>
      <w:r w:rsidRPr="00426F9F">
        <w:rPr>
          <w:rFonts w:ascii="Arial" w:hAnsi="Arial" w:cs="Arial"/>
          <w:spacing w:val="13"/>
          <w:sz w:val="21"/>
          <w:szCs w:val="21"/>
        </w:rPr>
        <w:t xml:space="preserve"> </w:t>
      </w:r>
      <w:r w:rsidRPr="00426F9F">
        <w:rPr>
          <w:rFonts w:ascii="Arial" w:hAnsi="Arial" w:cs="Arial"/>
          <w:sz w:val="21"/>
          <w:szCs w:val="21"/>
        </w:rPr>
        <w:t>Sta</w:t>
      </w:r>
      <w:r w:rsidRPr="00426F9F">
        <w:rPr>
          <w:rFonts w:ascii="Arial" w:hAnsi="Arial" w:cs="Arial"/>
          <w:spacing w:val="-2"/>
          <w:sz w:val="21"/>
          <w:szCs w:val="21"/>
        </w:rPr>
        <w:t>n</w:t>
      </w:r>
      <w:r w:rsidRPr="00426F9F">
        <w:rPr>
          <w:rFonts w:ascii="Arial" w:hAnsi="Arial" w:cs="Arial"/>
          <w:spacing w:val="1"/>
          <w:sz w:val="21"/>
          <w:szCs w:val="21"/>
        </w:rPr>
        <w:t>d</w:t>
      </w:r>
      <w:r w:rsidRPr="00426F9F">
        <w:rPr>
          <w:rFonts w:ascii="Arial" w:hAnsi="Arial" w:cs="Arial"/>
          <w:sz w:val="21"/>
          <w:szCs w:val="21"/>
        </w:rPr>
        <w:t>a</w:t>
      </w:r>
      <w:r w:rsidRPr="00426F9F">
        <w:rPr>
          <w:rFonts w:ascii="Arial" w:hAnsi="Arial" w:cs="Arial"/>
          <w:spacing w:val="1"/>
          <w:sz w:val="21"/>
          <w:szCs w:val="21"/>
        </w:rPr>
        <w:t>r</w:t>
      </w:r>
      <w:r w:rsidRPr="00426F9F">
        <w:rPr>
          <w:rFonts w:ascii="Arial" w:hAnsi="Arial" w:cs="Arial"/>
          <w:sz w:val="21"/>
          <w:szCs w:val="21"/>
        </w:rPr>
        <w:t>d</w:t>
      </w:r>
      <w:r w:rsidRPr="00426F9F">
        <w:rPr>
          <w:rFonts w:ascii="Arial" w:hAnsi="Arial" w:cs="Arial"/>
          <w:spacing w:val="19"/>
          <w:sz w:val="21"/>
          <w:szCs w:val="21"/>
        </w:rPr>
        <w:t xml:space="preserve"> </w:t>
      </w:r>
      <w:r w:rsidRPr="00426F9F">
        <w:rPr>
          <w:rFonts w:ascii="Arial" w:hAnsi="Arial" w:cs="Arial"/>
          <w:sz w:val="21"/>
          <w:szCs w:val="21"/>
        </w:rPr>
        <w:t>Bi</w:t>
      </w:r>
      <w:r w:rsidRPr="00426F9F">
        <w:rPr>
          <w:rFonts w:ascii="Arial" w:hAnsi="Arial" w:cs="Arial"/>
          <w:spacing w:val="-4"/>
          <w:sz w:val="21"/>
          <w:szCs w:val="21"/>
        </w:rPr>
        <w:t>d</w:t>
      </w:r>
      <w:r w:rsidRPr="00426F9F">
        <w:rPr>
          <w:rFonts w:ascii="Arial" w:hAnsi="Arial" w:cs="Arial"/>
          <w:spacing w:val="6"/>
          <w:sz w:val="21"/>
          <w:szCs w:val="21"/>
        </w:rPr>
        <w:t>d</w:t>
      </w:r>
      <w:r w:rsidRPr="00426F9F">
        <w:rPr>
          <w:rFonts w:ascii="Arial" w:hAnsi="Arial" w:cs="Arial"/>
          <w:spacing w:val="-5"/>
          <w:sz w:val="21"/>
          <w:szCs w:val="21"/>
        </w:rPr>
        <w:t>i</w:t>
      </w:r>
      <w:r w:rsidRPr="00426F9F">
        <w:rPr>
          <w:rFonts w:ascii="Arial" w:hAnsi="Arial" w:cs="Arial"/>
          <w:spacing w:val="-3"/>
          <w:sz w:val="21"/>
          <w:szCs w:val="21"/>
        </w:rPr>
        <w:t>n</w:t>
      </w:r>
      <w:r w:rsidRPr="00426F9F">
        <w:rPr>
          <w:rFonts w:ascii="Arial" w:hAnsi="Arial" w:cs="Arial"/>
          <w:sz w:val="21"/>
          <w:szCs w:val="21"/>
        </w:rPr>
        <w:t>g</w:t>
      </w:r>
      <w:r w:rsidRPr="00426F9F">
        <w:rPr>
          <w:rFonts w:ascii="Arial" w:hAnsi="Arial" w:cs="Arial"/>
          <w:spacing w:val="12"/>
          <w:sz w:val="21"/>
          <w:szCs w:val="21"/>
        </w:rPr>
        <w:t xml:space="preserve"> </w:t>
      </w:r>
      <w:r w:rsidRPr="00426F9F">
        <w:rPr>
          <w:rFonts w:ascii="Arial" w:hAnsi="Arial" w:cs="Arial"/>
          <w:sz w:val="21"/>
          <w:szCs w:val="21"/>
        </w:rPr>
        <w:t>D</w:t>
      </w:r>
      <w:r w:rsidRPr="00426F9F">
        <w:rPr>
          <w:rFonts w:ascii="Arial" w:hAnsi="Arial" w:cs="Arial"/>
          <w:spacing w:val="2"/>
          <w:sz w:val="21"/>
          <w:szCs w:val="21"/>
        </w:rPr>
        <w:t>o</w:t>
      </w:r>
      <w:r w:rsidRPr="00426F9F">
        <w:rPr>
          <w:rFonts w:ascii="Arial" w:hAnsi="Arial" w:cs="Arial"/>
          <w:spacing w:val="-4"/>
          <w:sz w:val="21"/>
          <w:szCs w:val="21"/>
        </w:rPr>
        <w:t>c</w:t>
      </w:r>
      <w:r w:rsidRPr="00426F9F">
        <w:rPr>
          <w:rFonts w:ascii="Arial" w:hAnsi="Arial" w:cs="Arial"/>
          <w:spacing w:val="6"/>
          <w:sz w:val="21"/>
          <w:szCs w:val="21"/>
        </w:rPr>
        <w:t>u</w:t>
      </w:r>
      <w:r w:rsidRPr="00426F9F">
        <w:rPr>
          <w:rFonts w:ascii="Arial" w:hAnsi="Arial" w:cs="Arial"/>
          <w:spacing w:val="-3"/>
          <w:sz w:val="21"/>
          <w:szCs w:val="21"/>
        </w:rPr>
        <w:t>m</w:t>
      </w:r>
      <w:r w:rsidRPr="00426F9F">
        <w:rPr>
          <w:rFonts w:ascii="Arial" w:hAnsi="Arial" w:cs="Arial"/>
          <w:sz w:val="21"/>
          <w:szCs w:val="21"/>
        </w:rPr>
        <w:t>e</w:t>
      </w:r>
      <w:r w:rsidRPr="00426F9F">
        <w:rPr>
          <w:rFonts w:ascii="Arial" w:hAnsi="Arial" w:cs="Arial"/>
          <w:spacing w:val="-7"/>
          <w:sz w:val="21"/>
          <w:szCs w:val="21"/>
        </w:rPr>
        <w:t>n</w:t>
      </w:r>
      <w:r w:rsidRPr="00426F9F">
        <w:rPr>
          <w:rFonts w:ascii="Arial" w:hAnsi="Arial" w:cs="Arial"/>
          <w:sz w:val="21"/>
          <w:szCs w:val="21"/>
        </w:rPr>
        <w:t>t</w:t>
      </w:r>
      <w:r w:rsidRPr="00426F9F">
        <w:rPr>
          <w:rFonts w:ascii="Arial" w:hAnsi="Arial" w:cs="Arial"/>
          <w:spacing w:val="21"/>
          <w:sz w:val="21"/>
          <w:szCs w:val="21"/>
        </w:rPr>
        <w:t xml:space="preserve"> </w:t>
      </w:r>
      <w:r w:rsidRPr="00426F9F">
        <w:rPr>
          <w:rFonts w:ascii="Arial" w:hAnsi="Arial" w:cs="Arial"/>
          <w:spacing w:val="1"/>
          <w:sz w:val="21"/>
          <w:szCs w:val="21"/>
        </w:rPr>
        <w:t>mu</w:t>
      </w:r>
      <w:r w:rsidRPr="00426F9F">
        <w:rPr>
          <w:rFonts w:ascii="Arial" w:hAnsi="Arial" w:cs="Arial"/>
          <w:spacing w:val="-2"/>
          <w:sz w:val="21"/>
          <w:szCs w:val="21"/>
        </w:rPr>
        <w:t>s</w:t>
      </w:r>
      <w:r w:rsidRPr="00426F9F">
        <w:rPr>
          <w:rFonts w:ascii="Arial" w:hAnsi="Arial" w:cs="Arial"/>
          <w:sz w:val="21"/>
          <w:szCs w:val="21"/>
        </w:rPr>
        <w:t>t</w:t>
      </w:r>
      <w:r w:rsidRPr="00426F9F">
        <w:rPr>
          <w:rFonts w:ascii="Arial" w:hAnsi="Arial" w:cs="Arial"/>
          <w:spacing w:val="15"/>
          <w:sz w:val="21"/>
          <w:szCs w:val="21"/>
        </w:rPr>
        <w:t xml:space="preserve"> </w:t>
      </w:r>
      <w:r w:rsidRPr="00426F9F">
        <w:rPr>
          <w:rFonts w:ascii="Arial" w:hAnsi="Arial" w:cs="Arial"/>
          <w:spacing w:val="-8"/>
          <w:sz w:val="21"/>
          <w:szCs w:val="21"/>
        </w:rPr>
        <w:t>f</w:t>
      </w:r>
      <w:r w:rsidRPr="00426F9F">
        <w:rPr>
          <w:rFonts w:ascii="Arial" w:hAnsi="Arial" w:cs="Arial"/>
          <w:spacing w:val="6"/>
          <w:sz w:val="21"/>
          <w:szCs w:val="21"/>
        </w:rPr>
        <w:t>o</w:t>
      </w:r>
      <w:r w:rsidRPr="00426F9F">
        <w:rPr>
          <w:rFonts w:ascii="Arial" w:hAnsi="Arial" w:cs="Arial"/>
          <w:sz w:val="21"/>
          <w:szCs w:val="21"/>
        </w:rPr>
        <w:t>rm</w:t>
      </w:r>
      <w:r w:rsidRPr="00426F9F">
        <w:rPr>
          <w:rFonts w:ascii="Arial" w:hAnsi="Arial" w:cs="Arial"/>
          <w:spacing w:val="6"/>
          <w:sz w:val="21"/>
          <w:szCs w:val="21"/>
        </w:rPr>
        <w:t xml:space="preserve"> </w:t>
      </w:r>
      <w:r w:rsidRPr="00426F9F">
        <w:rPr>
          <w:rFonts w:ascii="Arial" w:hAnsi="Arial" w:cs="Arial"/>
          <w:spacing w:val="1"/>
          <w:sz w:val="21"/>
          <w:szCs w:val="21"/>
        </w:rPr>
        <w:t>p</w:t>
      </w:r>
      <w:r w:rsidRPr="00426F9F">
        <w:rPr>
          <w:rFonts w:ascii="Arial" w:hAnsi="Arial" w:cs="Arial"/>
          <w:sz w:val="21"/>
          <w:szCs w:val="21"/>
        </w:rPr>
        <w:t>a</w:t>
      </w:r>
      <w:r w:rsidRPr="00426F9F">
        <w:rPr>
          <w:rFonts w:ascii="Arial" w:hAnsi="Arial" w:cs="Arial"/>
          <w:spacing w:val="1"/>
          <w:sz w:val="21"/>
          <w:szCs w:val="21"/>
        </w:rPr>
        <w:t>r</w:t>
      </w:r>
      <w:r w:rsidRPr="00426F9F">
        <w:rPr>
          <w:rFonts w:ascii="Arial" w:hAnsi="Arial" w:cs="Arial"/>
          <w:sz w:val="21"/>
          <w:szCs w:val="21"/>
        </w:rPr>
        <w:t>t</w:t>
      </w:r>
      <w:r w:rsidRPr="00426F9F">
        <w:rPr>
          <w:rFonts w:ascii="Arial" w:hAnsi="Arial" w:cs="Arial"/>
          <w:spacing w:val="9"/>
          <w:sz w:val="21"/>
          <w:szCs w:val="21"/>
        </w:rPr>
        <w:t xml:space="preserve"> </w:t>
      </w:r>
      <w:r w:rsidRPr="00426F9F">
        <w:rPr>
          <w:rFonts w:ascii="Arial" w:hAnsi="Arial" w:cs="Arial"/>
          <w:spacing w:val="1"/>
          <w:sz w:val="21"/>
          <w:szCs w:val="21"/>
        </w:rPr>
        <w:t>o</w:t>
      </w:r>
      <w:r w:rsidRPr="00426F9F">
        <w:rPr>
          <w:rFonts w:ascii="Arial" w:hAnsi="Arial" w:cs="Arial"/>
          <w:sz w:val="21"/>
          <w:szCs w:val="21"/>
        </w:rPr>
        <w:t>f</w:t>
      </w:r>
      <w:r w:rsidRPr="00426F9F">
        <w:rPr>
          <w:rFonts w:ascii="Arial" w:hAnsi="Arial" w:cs="Arial"/>
          <w:spacing w:val="11"/>
          <w:sz w:val="21"/>
          <w:szCs w:val="21"/>
        </w:rPr>
        <w:t xml:space="preserve"> </w:t>
      </w:r>
      <w:r w:rsidRPr="00426F9F">
        <w:rPr>
          <w:rFonts w:ascii="Arial" w:hAnsi="Arial" w:cs="Arial"/>
          <w:sz w:val="21"/>
          <w:szCs w:val="21"/>
        </w:rPr>
        <w:t>all</w:t>
      </w:r>
      <w:r w:rsidRPr="00426F9F">
        <w:rPr>
          <w:rFonts w:ascii="Arial" w:hAnsi="Arial" w:cs="Arial"/>
          <w:spacing w:val="10"/>
          <w:sz w:val="21"/>
          <w:szCs w:val="21"/>
        </w:rPr>
        <w:t xml:space="preserve"> </w:t>
      </w:r>
      <w:r w:rsidRPr="00426F9F">
        <w:rPr>
          <w:rFonts w:ascii="Arial" w:hAnsi="Arial" w:cs="Arial"/>
          <w:spacing w:val="6"/>
          <w:sz w:val="21"/>
          <w:szCs w:val="21"/>
        </w:rPr>
        <w:t>b</w:t>
      </w:r>
      <w:r w:rsidRPr="00426F9F">
        <w:rPr>
          <w:rFonts w:ascii="Arial" w:hAnsi="Arial" w:cs="Arial"/>
          <w:spacing w:val="-5"/>
          <w:sz w:val="21"/>
          <w:szCs w:val="21"/>
        </w:rPr>
        <w:t>i</w:t>
      </w:r>
      <w:r w:rsidRPr="00426F9F">
        <w:rPr>
          <w:rFonts w:ascii="Arial" w:hAnsi="Arial" w:cs="Arial"/>
          <w:spacing w:val="1"/>
          <w:sz w:val="21"/>
          <w:szCs w:val="21"/>
        </w:rPr>
        <w:t>d</w:t>
      </w:r>
      <w:r w:rsidRPr="00426F9F">
        <w:rPr>
          <w:rFonts w:ascii="Arial" w:hAnsi="Arial" w:cs="Arial"/>
          <w:sz w:val="21"/>
          <w:szCs w:val="21"/>
        </w:rPr>
        <w:t>s</w:t>
      </w:r>
      <w:r w:rsidRPr="00426F9F">
        <w:rPr>
          <w:rFonts w:ascii="Arial" w:hAnsi="Arial" w:cs="Arial"/>
          <w:spacing w:val="14"/>
          <w:sz w:val="21"/>
          <w:szCs w:val="21"/>
        </w:rPr>
        <w:t xml:space="preserve"> </w:t>
      </w:r>
      <w:r w:rsidRPr="00426F9F">
        <w:rPr>
          <w:rFonts w:ascii="Arial" w:hAnsi="Arial" w:cs="Arial"/>
          <w:sz w:val="21"/>
          <w:szCs w:val="21"/>
        </w:rPr>
        <w:t>i</w:t>
      </w:r>
      <w:r w:rsidRPr="00426F9F">
        <w:rPr>
          <w:rFonts w:ascii="Arial" w:hAnsi="Arial" w:cs="Arial"/>
          <w:spacing w:val="-3"/>
          <w:sz w:val="21"/>
          <w:szCs w:val="21"/>
        </w:rPr>
        <w:t>n</w:t>
      </w:r>
      <w:r w:rsidRPr="00426F9F">
        <w:rPr>
          <w:rFonts w:ascii="Arial" w:hAnsi="Arial" w:cs="Arial"/>
          <w:spacing w:val="1"/>
          <w:sz w:val="21"/>
          <w:szCs w:val="21"/>
        </w:rPr>
        <w:t>v</w:t>
      </w:r>
      <w:r w:rsidRPr="00426F9F">
        <w:rPr>
          <w:rFonts w:ascii="Arial" w:hAnsi="Arial" w:cs="Arial"/>
          <w:spacing w:val="-5"/>
          <w:sz w:val="21"/>
          <w:szCs w:val="21"/>
        </w:rPr>
        <w:t>i</w:t>
      </w:r>
      <w:r w:rsidRPr="00426F9F">
        <w:rPr>
          <w:rFonts w:ascii="Arial" w:hAnsi="Arial" w:cs="Arial"/>
          <w:sz w:val="21"/>
          <w:szCs w:val="21"/>
        </w:rPr>
        <w:t>te</w:t>
      </w:r>
      <w:r w:rsidRPr="00426F9F">
        <w:rPr>
          <w:rFonts w:ascii="Arial" w:hAnsi="Arial" w:cs="Arial"/>
          <w:spacing w:val="2"/>
          <w:sz w:val="21"/>
          <w:szCs w:val="21"/>
        </w:rPr>
        <w:t>d</w:t>
      </w:r>
      <w:r w:rsidRPr="00426F9F">
        <w:rPr>
          <w:rFonts w:ascii="Arial" w:hAnsi="Arial" w:cs="Arial"/>
          <w:sz w:val="21"/>
          <w:szCs w:val="21"/>
        </w:rPr>
        <w:t>.</w:t>
      </w:r>
    </w:p>
    <w:p w14:paraId="4A102FAC" w14:textId="77777777" w:rsidR="007D7FB8" w:rsidRPr="00426F9F" w:rsidRDefault="007D7FB8" w:rsidP="007D7FB8">
      <w:pPr>
        <w:spacing w:before="5" w:line="260" w:lineRule="exact"/>
        <w:rPr>
          <w:rFonts w:ascii="Arial" w:hAnsi="Arial" w:cs="Arial"/>
          <w:sz w:val="21"/>
          <w:szCs w:val="21"/>
        </w:rPr>
      </w:pPr>
    </w:p>
    <w:p w14:paraId="6A01BA5D" w14:textId="77777777" w:rsidR="007D7FB8" w:rsidRPr="00426F9F" w:rsidRDefault="007D7FB8" w:rsidP="007F6F2A">
      <w:pPr>
        <w:widowControl w:val="0"/>
        <w:numPr>
          <w:ilvl w:val="0"/>
          <w:numId w:val="252"/>
        </w:numPr>
        <w:tabs>
          <w:tab w:val="left" w:pos="1505"/>
        </w:tabs>
        <w:spacing w:after="0" w:line="248" w:lineRule="auto"/>
        <w:ind w:left="1505" w:right="208"/>
        <w:jc w:val="both"/>
        <w:rPr>
          <w:rFonts w:ascii="Arial" w:hAnsi="Arial" w:cs="Arial"/>
          <w:sz w:val="21"/>
          <w:szCs w:val="21"/>
        </w:rPr>
      </w:pPr>
      <w:r w:rsidRPr="00426F9F">
        <w:rPr>
          <w:rFonts w:ascii="Arial" w:hAnsi="Arial" w:cs="Arial"/>
          <w:spacing w:val="-3"/>
          <w:sz w:val="21"/>
          <w:szCs w:val="21"/>
        </w:rPr>
        <w:t>I</w:t>
      </w:r>
      <w:r w:rsidRPr="00426F9F">
        <w:rPr>
          <w:rFonts w:ascii="Arial" w:hAnsi="Arial" w:cs="Arial"/>
          <w:sz w:val="21"/>
          <w:szCs w:val="21"/>
        </w:rPr>
        <w:t>t</w:t>
      </w:r>
      <w:r w:rsidRPr="00426F9F">
        <w:rPr>
          <w:rFonts w:ascii="Arial" w:hAnsi="Arial" w:cs="Arial"/>
          <w:spacing w:val="31"/>
          <w:sz w:val="21"/>
          <w:szCs w:val="21"/>
        </w:rPr>
        <w:t xml:space="preserve"> </w:t>
      </w:r>
      <w:r w:rsidRPr="00426F9F">
        <w:rPr>
          <w:rFonts w:ascii="Arial" w:hAnsi="Arial" w:cs="Arial"/>
          <w:spacing w:val="2"/>
          <w:sz w:val="21"/>
          <w:szCs w:val="21"/>
        </w:rPr>
        <w:t>s</w:t>
      </w:r>
      <w:r w:rsidRPr="00426F9F">
        <w:rPr>
          <w:rFonts w:ascii="Arial" w:hAnsi="Arial" w:cs="Arial"/>
          <w:sz w:val="21"/>
          <w:szCs w:val="21"/>
        </w:rPr>
        <w:t>e</w:t>
      </w:r>
      <w:r w:rsidRPr="00426F9F">
        <w:rPr>
          <w:rFonts w:ascii="Arial" w:hAnsi="Arial" w:cs="Arial"/>
          <w:spacing w:val="1"/>
          <w:sz w:val="21"/>
          <w:szCs w:val="21"/>
        </w:rPr>
        <w:t>r</w:t>
      </w:r>
      <w:r w:rsidRPr="00426F9F">
        <w:rPr>
          <w:rFonts w:ascii="Arial" w:hAnsi="Arial" w:cs="Arial"/>
          <w:spacing w:val="-7"/>
          <w:sz w:val="21"/>
          <w:szCs w:val="21"/>
        </w:rPr>
        <w:t>v</w:t>
      </w:r>
      <w:r w:rsidRPr="00426F9F">
        <w:rPr>
          <w:rFonts w:ascii="Arial" w:hAnsi="Arial" w:cs="Arial"/>
          <w:spacing w:val="4"/>
          <w:sz w:val="21"/>
          <w:szCs w:val="21"/>
        </w:rPr>
        <w:t>e</w:t>
      </w:r>
      <w:r w:rsidRPr="00426F9F">
        <w:rPr>
          <w:rFonts w:ascii="Arial" w:hAnsi="Arial" w:cs="Arial"/>
          <w:sz w:val="21"/>
          <w:szCs w:val="21"/>
        </w:rPr>
        <w:t>s</w:t>
      </w:r>
      <w:r w:rsidRPr="00426F9F">
        <w:rPr>
          <w:rFonts w:ascii="Arial" w:hAnsi="Arial" w:cs="Arial"/>
          <w:spacing w:val="35"/>
          <w:sz w:val="21"/>
          <w:szCs w:val="21"/>
        </w:rPr>
        <w:t xml:space="preserve"> </w:t>
      </w:r>
      <w:r w:rsidRPr="00426F9F">
        <w:rPr>
          <w:rFonts w:ascii="Arial" w:hAnsi="Arial" w:cs="Arial"/>
          <w:spacing w:val="-4"/>
          <w:sz w:val="21"/>
          <w:szCs w:val="21"/>
        </w:rPr>
        <w:t>a</w:t>
      </w:r>
      <w:r w:rsidRPr="00426F9F">
        <w:rPr>
          <w:rFonts w:ascii="Arial" w:hAnsi="Arial" w:cs="Arial"/>
          <w:sz w:val="21"/>
          <w:szCs w:val="21"/>
        </w:rPr>
        <w:t>s</w:t>
      </w:r>
      <w:r w:rsidRPr="00426F9F">
        <w:rPr>
          <w:rFonts w:ascii="Arial" w:hAnsi="Arial" w:cs="Arial"/>
          <w:spacing w:val="36"/>
          <w:sz w:val="21"/>
          <w:szCs w:val="21"/>
        </w:rPr>
        <w:t xml:space="preserve"> </w:t>
      </w:r>
      <w:r w:rsidRPr="00426F9F">
        <w:rPr>
          <w:rFonts w:ascii="Arial" w:hAnsi="Arial" w:cs="Arial"/>
          <w:sz w:val="21"/>
          <w:szCs w:val="21"/>
        </w:rPr>
        <w:t>a</w:t>
      </w:r>
      <w:r w:rsidRPr="00426F9F">
        <w:rPr>
          <w:rFonts w:ascii="Arial" w:hAnsi="Arial" w:cs="Arial"/>
          <w:spacing w:val="32"/>
          <w:sz w:val="21"/>
          <w:szCs w:val="21"/>
        </w:rPr>
        <w:t xml:space="preserve"> </w:t>
      </w:r>
      <w:r w:rsidRPr="00426F9F">
        <w:rPr>
          <w:rFonts w:ascii="Arial" w:hAnsi="Arial" w:cs="Arial"/>
          <w:spacing w:val="1"/>
          <w:sz w:val="21"/>
          <w:szCs w:val="21"/>
        </w:rPr>
        <w:t>d</w:t>
      </w:r>
      <w:r w:rsidRPr="00426F9F">
        <w:rPr>
          <w:rFonts w:ascii="Arial" w:hAnsi="Arial" w:cs="Arial"/>
          <w:sz w:val="21"/>
          <w:szCs w:val="21"/>
        </w:rPr>
        <w:t>ecl</w:t>
      </w:r>
      <w:r w:rsidRPr="00426F9F">
        <w:rPr>
          <w:rFonts w:ascii="Arial" w:hAnsi="Arial" w:cs="Arial"/>
          <w:spacing w:val="-3"/>
          <w:sz w:val="21"/>
          <w:szCs w:val="21"/>
        </w:rPr>
        <w:t>a</w:t>
      </w:r>
      <w:r w:rsidRPr="00426F9F">
        <w:rPr>
          <w:rFonts w:ascii="Arial" w:hAnsi="Arial" w:cs="Arial"/>
          <w:sz w:val="21"/>
          <w:szCs w:val="21"/>
        </w:rPr>
        <w:t>rat</w:t>
      </w:r>
      <w:r w:rsidRPr="00426F9F">
        <w:rPr>
          <w:rFonts w:ascii="Arial" w:hAnsi="Arial" w:cs="Arial"/>
          <w:spacing w:val="-5"/>
          <w:sz w:val="21"/>
          <w:szCs w:val="21"/>
        </w:rPr>
        <w:t>i</w:t>
      </w:r>
      <w:r w:rsidRPr="00426F9F">
        <w:rPr>
          <w:rFonts w:ascii="Arial" w:hAnsi="Arial" w:cs="Arial"/>
          <w:spacing w:val="6"/>
          <w:sz w:val="21"/>
          <w:szCs w:val="21"/>
        </w:rPr>
        <w:t>o</w:t>
      </w:r>
      <w:r w:rsidRPr="00426F9F">
        <w:rPr>
          <w:rFonts w:ascii="Arial" w:hAnsi="Arial" w:cs="Arial"/>
          <w:sz w:val="21"/>
          <w:szCs w:val="21"/>
        </w:rPr>
        <w:t>n</w:t>
      </w:r>
      <w:r w:rsidRPr="00426F9F">
        <w:rPr>
          <w:rFonts w:ascii="Arial" w:hAnsi="Arial" w:cs="Arial"/>
          <w:spacing w:val="28"/>
          <w:sz w:val="21"/>
          <w:szCs w:val="21"/>
        </w:rPr>
        <w:t xml:space="preserve"> </w:t>
      </w:r>
      <w:r w:rsidRPr="00426F9F">
        <w:rPr>
          <w:rFonts w:ascii="Arial" w:hAnsi="Arial" w:cs="Arial"/>
          <w:spacing w:val="3"/>
          <w:sz w:val="21"/>
          <w:szCs w:val="21"/>
        </w:rPr>
        <w:t>t</w:t>
      </w:r>
      <w:r w:rsidRPr="00426F9F">
        <w:rPr>
          <w:rFonts w:ascii="Arial" w:hAnsi="Arial" w:cs="Arial"/>
          <w:sz w:val="21"/>
          <w:szCs w:val="21"/>
        </w:rPr>
        <w:t>o</w:t>
      </w:r>
      <w:r w:rsidRPr="00426F9F">
        <w:rPr>
          <w:rFonts w:ascii="Arial" w:hAnsi="Arial" w:cs="Arial"/>
          <w:spacing w:val="35"/>
          <w:sz w:val="21"/>
          <w:szCs w:val="21"/>
        </w:rPr>
        <w:t xml:space="preserve"> </w:t>
      </w:r>
      <w:r w:rsidRPr="00426F9F">
        <w:rPr>
          <w:rFonts w:ascii="Arial" w:hAnsi="Arial" w:cs="Arial"/>
          <w:spacing w:val="1"/>
          <w:sz w:val="21"/>
          <w:szCs w:val="21"/>
        </w:rPr>
        <w:t>b</w:t>
      </w:r>
      <w:r w:rsidRPr="00426F9F">
        <w:rPr>
          <w:rFonts w:ascii="Arial" w:hAnsi="Arial" w:cs="Arial"/>
          <w:sz w:val="21"/>
          <w:szCs w:val="21"/>
        </w:rPr>
        <w:t>e</w:t>
      </w:r>
      <w:r w:rsidRPr="00426F9F">
        <w:rPr>
          <w:rFonts w:ascii="Arial" w:hAnsi="Arial" w:cs="Arial"/>
          <w:spacing w:val="32"/>
          <w:sz w:val="21"/>
          <w:szCs w:val="21"/>
        </w:rPr>
        <w:t xml:space="preserve"> </w:t>
      </w:r>
      <w:r w:rsidRPr="00426F9F">
        <w:rPr>
          <w:rFonts w:ascii="Arial" w:hAnsi="Arial" w:cs="Arial"/>
          <w:spacing w:val="1"/>
          <w:sz w:val="21"/>
          <w:szCs w:val="21"/>
        </w:rPr>
        <w:t>u</w:t>
      </w:r>
      <w:r w:rsidRPr="00426F9F">
        <w:rPr>
          <w:rFonts w:ascii="Arial" w:hAnsi="Arial" w:cs="Arial"/>
          <w:spacing w:val="-2"/>
          <w:sz w:val="21"/>
          <w:szCs w:val="21"/>
        </w:rPr>
        <w:t>s</w:t>
      </w:r>
      <w:r w:rsidRPr="00426F9F">
        <w:rPr>
          <w:rFonts w:ascii="Arial" w:hAnsi="Arial" w:cs="Arial"/>
          <w:spacing w:val="-4"/>
          <w:sz w:val="21"/>
          <w:szCs w:val="21"/>
        </w:rPr>
        <w:t>e</w:t>
      </w:r>
      <w:r w:rsidRPr="00426F9F">
        <w:rPr>
          <w:rFonts w:ascii="Arial" w:hAnsi="Arial" w:cs="Arial"/>
          <w:sz w:val="21"/>
          <w:szCs w:val="21"/>
        </w:rPr>
        <w:t>d</w:t>
      </w:r>
      <w:r w:rsidRPr="00426F9F">
        <w:rPr>
          <w:rFonts w:ascii="Arial" w:hAnsi="Arial" w:cs="Arial"/>
          <w:spacing w:val="34"/>
          <w:sz w:val="21"/>
          <w:szCs w:val="21"/>
        </w:rPr>
        <w:t xml:space="preserve"> </w:t>
      </w:r>
      <w:r w:rsidRPr="00426F9F">
        <w:rPr>
          <w:rFonts w:ascii="Arial" w:hAnsi="Arial" w:cs="Arial"/>
          <w:spacing w:val="11"/>
          <w:sz w:val="21"/>
          <w:szCs w:val="21"/>
        </w:rPr>
        <w:t>b</w:t>
      </w:r>
      <w:r w:rsidRPr="00426F9F">
        <w:rPr>
          <w:rFonts w:ascii="Arial" w:hAnsi="Arial" w:cs="Arial"/>
          <w:sz w:val="21"/>
          <w:szCs w:val="21"/>
        </w:rPr>
        <w:t>y</w:t>
      </w:r>
      <w:r w:rsidRPr="00426F9F">
        <w:rPr>
          <w:rFonts w:ascii="Arial" w:hAnsi="Arial" w:cs="Arial"/>
          <w:spacing w:val="19"/>
          <w:sz w:val="21"/>
          <w:szCs w:val="21"/>
        </w:rPr>
        <w:t xml:space="preserve"> </w:t>
      </w:r>
      <w:r w:rsidRPr="00426F9F">
        <w:rPr>
          <w:rFonts w:ascii="Arial" w:hAnsi="Arial" w:cs="Arial"/>
          <w:spacing w:val="3"/>
          <w:sz w:val="21"/>
          <w:szCs w:val="21"/>
        </w:rPr>
        <w:t>i</w:t>
      </w:r>
      <w:r w:rsidRPr="00426F9F">
        <w:rPr>
          <w:rFonts w:ascii="Arial" w:hAnsi="Arial" w:cs="Arial"/>
          <w:spacing w:val="-3"/>
          <w:sz w:val="21"/>
          <w:szCs w:val="21"/>
        </w:rPr>
        <w:t>n</w:t>
      </w:r>
      <w:r w:rsidRPr="00426F9F">
        <w:rPr>
          <w:rFonts w:ascii="Arial" w:hAnsi="Arial" w:cs="Arial"/>
          <w:spacing w:val="-2"/>
          <w:sz w:val="21"/>
          <w:szCs w:val="21"/>
        </w:rPr>
        <w:t>s</w:t>
      </w:r>
      <w:r w:rsidRPr="00426F9F">
        <w:rPr>
          <w:rFonts w:ascii="Arial" w:hAnsi="Arial" w:cs="Arial"/>
          <w:sz w:val="21"/>
          <w:szCs w:val="21"/>
        </w:rPr>
        <w:t>t</w:t>
      </w:r>
      <w:r w:rsidRPr="00426F9F">
        <w:rPr>
          <w:rFonts w:ascii="Arial" w:hAnsi="Arial" w:cs="Arial"/>
          <w:spacing w:val="-6"/>
          <w:sz w:val="21"/>
          <w:szCs w:val="21"/>
        </w:rPr>
        <w:t>i</w:t>
      </w:r>
      <w:r w:rsidRPr="00426F9F">
        <w:rPr>
          <w:rFonts w:ascii="Arial" w:hAnsi="Arial" w:cs="Arial"/>
          <w:spacing w:val="3"/>
          <w:sz w:val="21"/>
          <w:szCs w:val="21"/>
        </w:rPr>
        <w:t>t</w:t>
      </w:r>
      <w:r w:rsidRPr="00426F9F">
        <w:rPr>
          <w:rFonts w:ascii="Arial" w:hAnsi="Arial" w:cs="Arial"/>
          <w:spacing w:val="1"/>
          <w:sz w:val="21"/>
          <w:szCs w:val="21"/>
        </w:rPr>
        <w:t>u</w:t>
      </w:r>
      <w:r w:rsidRPr="00426F9F">
        <w:rPr>
          <w:rFonts w:ascii="Arial" w:hAnsi="Arial" w:cs="Arial"/>
          <w:sz w:val="21"/>
          <w:szCs w:val="21"/>
        </w:rPr>
        <w:t>t</w:t>
      </w:r>
      <w:r w:rsidRPr="00426F9F">
        <w:rPr>
          <w:rFonts w:ascii="Arial" w:hAnsi="Arial" w:cs="Arial"/>
          <w:spacing w:val="-6"/>
          <w:sz w:val="21"/>
          <w:szCs w:val="21"/>
        </w:rPr>
        <w:t>i</w:t>
      </w:r>
      <w:r w:rsidRPr="00426F9F">
        <w:rPr>
          <w:rFonts w:ascii="Arial" w:hAnsi="Arial" w:cs="Arial"/>
          <w:spacing w:val="6"/>
          <w:sz w:val="21"/>
          <w:szCs w:val="21"/>
        </w:rPr>
        <w:t>o</w:t>
      </w:r>
      <w:r w:rsidRPr="00426F9F">
        <w:rPr>
          <w:rFonts w:ascii="Arial" w:hAnsi="Arial" w:cs="Arial"/>
          <w:spacing w:val="-7"/>
          <w:sz w:val="21"/>
          <w:szCs w:val="21"/>
        </w:rPr>
        <w:t>n</w:t>
      </w:r>
      <w:r w:rsidRPr="00426F9F">
        <w:rPr>
          <w:rFonts w:ascii="Arial" w:hAnsi="Arial" w:cs="Arial"/>
          <w:sz w:val="21"/>
          <w:szCs w:val="21"/>
        </w:rPr>
        <w:t>s</w:t>
      </w:r>
      <w:r w:rsidRPr="00426F9F">
        <w:rPr>
          <w:rFonts w:ascii="Arial" w:hAnsi="Arial" w:cs="Arial"/>
          <w:spacing w:val="41"/>
          <w:sz w:val="21"/>
          <w:szCs w:val="21"/>
        </w:rPr>
        <w:t xml:space="preserve"> </w:t>
      </w:r>
      <w:r w:rsidRPr="00426F9F">
        <w:rPr>
          <w:rFonts w:ascii="Arial" w:hAnsi="Arial" w:cs="Arial"/>
          <w:sz w:val="21"/>
          <w:szCs w:val="21"/>
        </w:rPr>
        <w:t>in</w:t>
      </w:r>
      <w:r w:rsidRPr="00426F9F">
        <w:rPr>
          <w:rFonts w:ascii="Arial" w:hAnsi="Arial" w:cs="Arial"/>
          <w:spacing w:val="29"/>
          <w:sz w:val="21"/>
          <w:szCs w:val="21"/>
        </w:rPr>
        <w:t xml:space="preserve"> </w:t>
      </w:r>
      <w:r w:rsidRPr="00426F9F">
        <w:rPr>
          <w:rFonts w:ascii="Arial" w:hAnsi="Arial" w:cs="Arial"/>
          <w:sz w:val="21"/>
          <w:szCs w:val="21"/>
        </w:rPr>
        <w:t>e</w:t>
      </w:r>
      <w:r w:rsidRPr="00426F9F">
        <w:rPr>
          <w:rFonts w:ascii="Arial" w:hAnsi="Arial" w:cs="Arial"/>
          <w:spacing w:val="2"/>
          <w:sz w:val="21"/>
          <w:szCs w:val="21"/>
        </w:rPr>
        <w:t>n</w:t>
      </w:r>
      <w:r w:rsidRPr="00426F9F">
        <w:rPr>
          <w:rFonts w:ascii="Arial" w:hAnsi="Arial" w:cs="Arial"/>
          <w:spacing w:val="-2"/>
          <w:sz w:val="21"/>
          <w:szCs w:val="21"/>
        </w:rPr>
        <w:t>s</w:t>
      </w:r>
      <w:r w:rsidRPr="00426F9F">
        <w:rPr>
          <w:rFonts w:ascii="Arial" w:hAnsi="Arial" w:cs="Arial"/>
          <w:spacing w:val="1"/>
          <w:sz w:val="21"/>
          <w:szCs w:val="21"/>
        </w:rPr>
        <w:t>u</w:t>
      </w:r>
      <w:r w:rsidRPr="00426F9F">
        <w:rPr>
          <w:rFonts w:ascii="Arial" w:hAnsi="Arial" w:cs="Arial"/>
          <w:sz w:val="21"/>
          <w:szCs w:val="21"/>
        </w:rPr>
        <w:t>r</w:t>
      </w:r>
      <w:r w:rsidRPr="00426F9F">
        <w:rPr>
          <w:rFonts w:ascii="Arial" w:hAnsi="Arial" w:cs="Arial"/>
          <w:spacing w:val="-5"/>
          <w:sz w:val="21"/>
          <w:szCs w:val="21"/>
        </w:rPr>
        <w:t>i</w:t>
      </w:r>
      <w:r w:rsidRPr="00426F9F">
        <w:rPr>
          <w:rFonts w:ascii="Arial" w:hAnsi="Arial" w:cs="Arial"/>
          <w:spacing w:val="1"/>
          <w:sz w:val="21"/>
          <w:szCs w:val="21"/>
        </w:rPr>
        <w:t>n</w:t>
      </w:r>
      <w:r w:rsidRPr="00426F9F">
        <w:rPr>
          <w:rFonts w:ascii="Arial" w:hAnsi="Arial" w:cs="Arial"/>
          <w:sz w:val="21"/>
          <w:szCs w:val="21"/>
        </w:rPr>
        <w:t>g</w:t>
      </w:r>
      <w:r w:rsidRPr="00426F9F">
        <w:rPr>
          <w:rFonts w:ascii="Arial" w:hAnsi="Arial" w:cs="Arial"/>
          <w:spacing w:val="29"/>
          <w:sz w:val="21"/>
          <w:szCs w:val="21"/>
        </w:rPr>
        <w:t xml:space="preserve"> </w:t>
      </w:r>
      <w:r w:rsidRPr="00426F9F">
        <w:rPr>
          <w:rFonts w:ascii="Arial" w:hAnsi="Arial" w:cs="Arial"/>
          <w:spacing w:val="3"/>
          <w:sz w:val="21"/>
          <w:szCs w:val="21"/>
        </w:rPr>
        <w:t>t</w:t>
      </w:r>
      <w:r w:rsidRPr="00426F9F">
        <w:rPr>
          <w:rFonts w:ascii="Arial" w:hAnsi="Arial" w:cs="Arial"/>
          <w:spacing w:val="-3"/>
          <w:sz w:val="21"/>
          <w:szCs w:val="21"/>
        </w:rPr>
        <w:t>h</w:t>
      </w:r>
      <w:r w:rsidRPr="00426F9F">
        <w:rPr>
          <w:rFonts w:ascii="Arial" w:hAnsi="Arial" w:cs="Arial"/>
          <w:sz w:val="21"/>
          <w:szCs w:val="21"/>
        </w:rPr>
        <w:t>at</w:t>
      </w:r>
      <w:r w:rsidRPr="00426F9F">
        <w:rPr>
          <w:rFonts w:ascii="Arial" w:hAnsi="Arial" w:cs="Arial"/>
          <w:spacing w:val="32"/>
          <w:sz w:val="21"/>
          <w:szCs w:val="21"/>
        </w:rPr>
        <w:t xml:space="preserve"> </w:t>
      </w:r>
      <w:r w:rsidRPr="00426F9F">
        <w:rPr>
          <w:rFonts w:ascii="Arial" w:hAnsi="Arial" w:cs="Arial"/>
          <w:spacing w:val="4"/>
          <w:sz w:val="21"/>
          <w:szCs w:val="21"/>
        </w:rPr>
        <w:t>w</w:t>
      </w:r>
      <w:r w:rsidRPr="00426F9F">
        <w:rPr>
          <w:rFonts w:ascii="Arial" w:hAnsi="Arial" w:cs="Arial"/>
          <w:spacing w:val="-3"/>
          <w:sz w:val="21"/>
          <w:szCs w:val="21"/>
        </w:rPr>
        <w:t>h</w:t>
      </w:r>
      <w:r w:rsidRPr="00426F9F">
        <w:rPr>
          <w:rFonts w:ascii="Arial" w:hAnsi="Arial" w:cs="Arial"/>
          <w:spacing w:val="4"/>
          <w:sz w:val="21"/>
          <w:szCs w:val="21"/>
        </w:rPr>
        <w:t>e</w:t>
      </w:r>
      <w:r w:rsidRPr="00426F9F">
        <w:rPr>
          <w:rFonts w:ascii="Arial" w:hAnsi="Arial" w:cs="Arial"/>
          <w:sz w:val="21"/>
          <w:szCs w:val="21"/>
        </w:rPr>
        <w:t>n</w:t>
      </w:r>
      <w:r w:rsidRPr="00426F9F">
        <w:rPr>
          <w:rFonts w:ascii="Arial" w:hAnsi="Arial" w:cs="Arial"/>
          <w:spacing w:val="28"/>
          <w:sz w:val="21"/>
          <w:szCs w:val="21"/>
        </w:rPr>
        <w:t xml:space="preserve"> </w:t>
      </w:r>
      <w:r w:rsidRPr="00426F9F">
        <w:rPr>
          <w:rFonts w:ascii="Arial" w:hAnsi="Arial" w:cs="Arial"/>
          <w:spacing w:val="-3"/>
          <w:sz w:val="21"/>
          <w:szCs w:val="21"/>
        </w:rPr>
        <w:t>g</w:t>
      </w:r>
      <w:r w:rsidRPr="00426F9F">
        <w:rPr>
          <w:rFonts w:ascii="Arial" w:hAnsi="Arial" w:cs="Arial"/>
          <w:spacing w:val="1"/>
          <w:sz w:val="21"/>
          <w:szCs w:val="21"/>
        </w:rPr>
        <w:t>ood</w:t>
      </w:r>
      <w:r w:rsidRPr="00426F9F">
        <w:rPr>
          <w:rFonts w:ascii="Arial" w:hAnsi="Arial" w:cs="Arial"/>
          <w:sz w:val="21"/>
          <w:szCs w:val="21"/>
        </w:rPr>
        <w:t>s</w:t>
      </w:r>
      <w:r w:rsidRPr="00426F9F">
        <w:rPr>
          <w:rFonts w:ascii="Arial" w:hAnsi="Arial" w:cs="Arial"/>
          <w:w w:val="102"/>
          <w:sz w:val="21"/>
          <w:szCs w:val="21"/>
        </w:rPr>
        <w:t xml:space="preserve"> </w:t>
      </w:r>
      <w:r w:rsidRPr="00426F9F">
        <w:rPr>
          <w:rFonts w:ascii="Arial" w:hAnsi="Arial" w:cs="Arial"/>
          <w:sz w:val="21"/>
          <w:szCs w:val="21"/>
        </w:rPr>
        <w:t>a</w:t>
      </w:r>
      <w:r w:rsidRPr="00426F9F">
        <w:rPr>
          <w:rFonts w:ascii="Arial" w:hAnsi="Arial" w:cs="Arial"/>
          <w:spacing w:val="-7"/>
          <w:sz w:val="21"/>
          <w:szCs w:val="21"/>
        </w:rPr>
        <w:t>n</w:t>
      </w:r>
      <w:r w:rsidRPr="00426F9F">
        <w:rPr>
          <w:rFonts w:ascii="Arial" w:hAnsi="Arial" w:cs="Arial"/>
          <w:sz w:val="21"/>
          <w:szCs w:val="21"/>
        </w:rPr>
        <w:t>d</w:t>
      </w:r>
      <w:r w:rsidRPr="00426F9F">
        <w:rPr>
          <w:rFonts w:ascii="Arial" w:hAnsi="Arial" w:cs="Arial"/>
          <w:spacing w:val="9"/>
          <w:sz w:val="21"/>
          <w:szCs w:val="21"/>
        </w:rPr>
        <w:t xml:space="preserve"> </w:t>
      </w:r>
      <w:r w:rsidRPr="00426F9F">
        <w:rPr>
          <w:rFonts w:ascii="Arial" w:hAnsi="Arial" w:cs="Arial"/>
          <w:spacing w:val="-2"/>
          <w:sz w:val="21"/>
          <w:szCs w:val="21"/>
        </w:rPr>
        <w:t>s</w:t>
      </w:r>
      <w:r w:rsidRPr="00426F9F">
        <w:rPr>
          <w:rFonts w:ascii="Arial" w:hAnsi="Arial" w:cs="Arial"/>
          <w:sz w:val="21"/>
          <w:szCs w:val="21"/>
        </w:rPr>
        <w:t>e</w:t>
      </w:r>
      <w:r w:rsidRPr="00426F9F">
        <w:rPr>
          <w:rFonts w:ascii="Arial" w:hAnsi="Arial" w:cs="Arial"/>
          <w:spacing w:val="1"/>
          <w:sz w:val="21"/>
          <w:szCs w:val="21"/>
        </w:rPr>
        <w:t>r</w:t>
      </w:r>
      <w:r w:rsidRPr="00426F9F">
        <w:rPr>
          <w:rFonts w:ascii="Arial" w:hAnsi="Arial" w:cs="Arial"/>
          <w:spacing w:val="-3"/>
          <w:sz w:val="21"/>
          <w:szCs w:val="21"/>
        </w:rPr>
        <w:t>v</w:t>
      </w:r>
      <w:r w:rsidRPr="00426F9F">
        <w:rPr>
          <w:rFonts w:ascii="Arial" w:hAnsi="Arial" w:cs="Arial"/>
          <w:sz w:val="21"/>
          <w:szCs w:val="21"/>
        </w:rPr>
        <w:t>ices</w:t>
      </w:r>
      <w:r w:rsidRPr="00426F9F">
        <w:rPr>
          <w:rFonts w:ascii="Arial" w:hAnsi="Arial" w:cs="Arial"/>
          <w:spacing w:val="2"/>
          <w:sz w:val="21"/>
          <w:szCs w:val="21"/>
        </w:rPr>
        <w:t xml:space="preserve"> </w:t>
      </w:r>
      <w:r w:rsidRPr="00426F9F">
        <w:rPr>
          <w:rFonts w:ascii="Arial" w:hAnsi="Arial" w:cs="Arial"/>
          <w:sz w:val="21"/>
          <w:szCs w:val="21"/>
        </w:rPr>
        <w:t>a</w:t>
      </w:r>
      <w:r w:rsidRPr="00426F9F">
        <w:rPr>
          <w:rFonts w:ascii="Arial" w:hAnsi="Arial" w:cs="Arial"/>
          <w:spacing w:val="1"/>
          <w:sz w:val="21"/>
          <w:szCs w:val="21"/>
        </w:rPr>
        <w:t>r</w:t>
      </w:r>
      <w:r w:rsidRPr="00426F9F">
        <w:rPr>
          <w:rFonts w:ascii="Arial" w:hAnsi="Arial" w:cs="Arial"/>
          <w:sz w:val="21"/>
          <w:szCs w:val="21"/>
        </w:rPr>
        <w:t>e</w:t>
      </w:r>
      <w:r w:rsidRPr="00426F9F">
        <w:rPr>
          <w:rFonts w:ascii="Arial" w:hAnsi="Arial" w:cs="Arial"/>
          <w:spacing w:val="2"/>
          <w:sz w:val="21"/>
          <w:szCs w:val="21"/>
        </w:rPr>
        <w:t xml:space="preserve"> </w:t>
      </w:r>
      <w:r w:rsidRPr="00426F9F">
        <w:rPr>
          <w:rFonts w:ascii="Arial" w:hAnsi="Arial" w:cs="Arial"/>
          <w:spacing w:val="6"/>
          <w:sz w:val="21"/>
          <w:szCs w:val="21"/>
        </w:rPr>
        <w:t>b</w:t>
      </w:r>
      <w:r w:rsidRPr="00426F9F">
        <w:rPr>
          <w:rFonts w:ascii="Arial" w:hAnsi="Arial" w:cs="Arial"/>
          <w:spacing w:val="-4"/>
          <w:sz w:val="21"/>
          <w:szCs w:val="21"/>
        </w:rPr>
        <w:t>e</w:t>
      </w:r>
      <w:r w:rsidRPr="00426F9F">
        <w:rPr>
          <w:rFonts w:ascii="Arial" w:hAnsi="Arial" w:cs="Arial"/>
          <w:spacing w:val="3"/>
          <w:sz w:val="21"/>
          <w:szCs w:val="21"/>
        </w:rPr>
        <w:t>i</w:t>
      </w:r>
      <w:r w:rsidRPr="00426F9F">
        <w:rPr>
          <w:rFonts w:ascii="Arial" w:hAnsi="Arial" w:cs="Arial"/>
          <w:spacing w:val="-3"/>
          <w:sz w:val="21"/>
          <w:szCs w:val="21"/>
        </w:rPr>
        <w:t>n</w:t>
      </w:r>
      <w:r w:rsidRPr="00426F9F">
        <w:rPr>
          <w:rFonts w:ascii="Arial" w:hAnsi="Arial" w:cs="Arial"/>
          <w:sz w:val="21"/>
          <w:szCs w:val="21"/>
        </w:rPr>
        <w:t>g</w:t>
      </w:r>
      <w:r w:rsidRPr="00426F9F">
        <w:rPr>
          <w:rFonts w:ascii="Arial" w:hAnsi="Arial" w:cs="Arial"/>
          <w:spacing w:val="53"/>
          <w:sz w:val="21"/>
          <w:szCs w:val="21"/>
        </w:rPr>
        <w:t xml:space="preserve"> </w:t>
      </w:r>
      <w:r w:rsidRPr="00426F9F">
        <w:rPr>
          <w:rFonts w:ascii="Arial" w:hAnsi="Arial" w:cs="Arial"/>
          <w:spacing w:val="6"/>
          <w:sz w:val="21"/>
          <w:szCs w:val="21"/>
        </w:rPr>
        <w:t>p</w:t>
      </w:r>
      <w:r w:rsidRPr="00426F9F">
        <w:rPr>
          <w:rFonts w:ascii="Arial" w:hAnsi="Arial" w:cs="Arial"/>
          <w:spacing w:val="-3"/>
          <w:sz w:val="21"/>
          <w:szCs w:val="21"/>
        </w:rPr>
        <w:t>r</w:t>
      </w:r>
      <w:r w:rsidRPr="00426F9F">
        <w:rPr>
          <w:rFonts w:ascii="Arial" w:hAnsi="Arial" w:cs="Arial"/>
          <w:spacing w:val="1"/>
          <w:sz w:val="21"/>
          <w:szCs w:val="21"/>
        </w:rPr>
        <w:t>o</w:t>
      </w:r>
      <w:r w:rsidRPr="00426F9F">
        <w:rPr>
          <w:rFonts w:ascii="Arial" w:hAnsi="Arial" w:cs="Arial"/>
          <w:sz w:val="21"/>
          <w:szCs w:val="21"/>
        </w:rPr>
        <w:t>c</w:t>
      </w:r>
      <w:r w:rsidRPr="00426F9F">
        <w:rPr>
          <w:rFonts w:ascii="Arial" w:hAnsi="Arial" w:cs="Arial"/>
          <w:spacing w:val="-2"/>
          <w:sz w:val="21"/>
          <w:szCs w:val="21"/>
        </w:rPr>
        <w:t>u</w:t>
      </w:r>
      <w:r w:rsidRPr="00426F9F">
        <w:rPr>
          <w:rFonts w:ascii="Arial" w:hAnsi="Arial" w:cs="Arial"/>
          <w:sz w:val="21"/>
          <w:szCs w:val="21"/>
        </w:rPr>
        <w:t>r</w:t>
      </w:r>
      <w:r w:rsidRPr="00426F9F">
        <w:rPr>
          <w:rFonts w:ascii="Arial" w:hAnsi="Arial" w:cs="Arial"/>
          <w:spacing w:val="-4"/>
          <w:sz w:val="21"/>
          <w:szCs w:val="21"/>
        </w:rPr>
        <w:t>e</w:t>
      </w:r>
      <w:r w:rsidRPr="00426F9F">
        <w:rPr>
          <w:rFonts w:ascii="Arial" w:hAnsi="Arial" w:cs="Arial"/>
          <w:spacing w:val="6"/>
          <w:sz w:val="21"/>
          <w:szCs w:val="21"/>
        </w:rPr>
        <w:t>d</w:t>
      </w:r>
      <w:r w:rsidRPr="00426F9F">
        <w:rPr>
          <w:rFonts w:ascii="Arial" w:hAnsi="Arial" w:cs="Arial"/>
          <w:sz w:val="21"/>
          <w:szCs w:val="21"/>
        </w:rPr>
        <w:t>,</w:t>
      </w:r>
      <w:r w:rsidRPr="00426F9F">
        <w:rPr>
          <w:rFonts w:ascii="Arial" w:hAnsi="Arial" w:cs="Arial"/>
          <w:spacing w:val="3"/>
          <w:sz w:val="21"/>
          <w:szCs w:val="21"/>
        </w:rPr>
        <w:t xml:space="preserve"> </w:t>
      </w:r>
      <w:r w:rsidRPr="00426F9F">
        <w:rPr>
          <w:rFonts w:ascii="Arial" w:hAnsi="Arial" w:cs="Arial"/>
          <w:sz w:val="21"/>
          <w:szCs w:val="21"/>
        </w:rPr>
        <w:t>a</w:t>
      </w:r>
      <w:r w:rsidRPr="00426F9F">
        <w:rPr>
          <w:rFonts w:ascii="Arial" w:hAnsi="Arial" w:cs="Arial"/>
          <w:spacing w:val="-5"/>
          <w:sz w:val="21"/>
          <w:szCs w:val="21"/>
        </w:rPr>
        <w:t>l</w:t>
      </w:r>
      <w:r w:rsidRPr="00426F9F">
        <w:rPr>
          <w:rFonts w:ascii="Arial" w:hAnsi="Arial" w:cs="Arial"/>
          <w:sz w:val="21"/>
          <w:szCs w:val="21"/>
        </w:rPr>
        <w:t>l</w:t>
      </w:r>
      <w:r w:rsidRPr="00426F9F">
        <w:rPr>
          <w:rFonts w:ascii="Arial" w:hAnsi="Arial" w:cs="Arial"/>
          <w:spacing w:val="1"/>
          <w:sz w:val="21"/>
          <w:szCs w:val="21"/>
        </w:rPr>
        <w:t xml:space="preserve"> </w:t>
      </w:r>
      <w:r w:rsidRPr="00426F9F">
        <w:rPr>
          <w:rFonts w:ascii="Arial" w:hAnsi="Arial" w:cs="Arial"/>
          <w:sz w:val="21"/>
          <w:szCs w:val="21"/>
        </w:rPr>
        <w:t>re</w:t>
      </w:r>
      <w:r w:rsidRPr="00426F9F">
        <w:rPr>
          <w:rFonts w:ascii="Arial" w:hAnsi="Arial" w:cs="Arial"/>
          <w:spacing w:val="-4"/>
          <w:sz w:val="21"/>
          <w:szCs w:val="21"/>
        </w:rPr>
        <w:t>a</w:t>
      </w:r>
      <w:r w:rsidRPr="00426F9F">
        <w:rPr>
          <w:rFonts w:ascii="Arial" w:hAnsi="Arial" w:cs="Arial"/>
          <w:spacing w:val="-2"/>
          <w:sz w:val="21"/>
          <w:szCs w:val="21"/>
        </w:rPr>
        <w:t>s</w:t>
      </w:r>
      <w:r w:rsidRPr="00426F9F">
        <w:rPr>
          <w:rFonts w:ascii="Arial" w:hAnsi="Arial" w:cs="Arial"/>
          <w:spacing w:val="6"/>
          <w:sz w:val="21"/>
          <w:szCs w:val="21"/>
        </w:rPr>
        <w:t>o</w:t>
      </w:r>
      <w:r w:rsidRPr="00426F9F">
        <w:rPr>
          <w:rFonts w:ascii="Arial" w:hAnsi="Arial" w:cs="Arial"/>
          <w:spacing w:val="-7"/>
          <w:sz w:val="21"/>
          <w:szCs w:val="21"/>
        </w:rPr>
        <w:t>n</w:t>
      </w:r>
      <w:r w:rsidRPr="00426F9F">
        <w:rPr>
          <w:rFonts w:ascii="Arial" w:hAnsi="Arial" w:cs="Arial"/>
          <w:sz w:val="21"/>
          <w:szCs w:val="21"/>
        </w:rPr>
        <w:t>a</w:t>
      </w:r>
      <w:r w:rsidRPr="00426F9F">
        <w:rPr>
          <w:rFonts w:ascii="Arial" w:hAnsi="Arial" w:cs="Arial"/>
          <w:spacing w:val="2"/>
          <w:sz w:val="21"/>
          <w:szCs w:val="21"/>
        </w:rPr>
        <w:t>b</w:t>
      </w:r>
      <w:r w:rsidRPr="00426F9F">
        <w:rPr>
          <w:rFonts w:ascii="Arial" w:hAnsi="Arial" w:cs="Arial"/>
          <w:sz w:val="21"/>
          <w:szCs w:val="21"/>
        </w:rPr>
        <w:t>le</w:t>
      </w:r>
      <w:r w:rsidRPr="00426F9F">
        <w:rPr>
          <w:rFonts w:ascii="Arial" w:hAnsi="Arial" w:cs="Arial"/>
          <w:spacing w:val="7"/>
          <w:sz w:val="21"/>
          <w:szCs w:val="21"/>
        </w:rPr>
        <w:t xml:space="preserve"> </w:t>
      </w:r>
      <w:r w:rsidRPr="00426F9F">
        <w:rPr>
          <w:rFonts w:ascii="Arial" w:hAnsi="Arial" w:cs="Arial"/>
          <w:spacing w:val="-2"/>
          <w:sz w:val="21"/>
          <w:szCs w:val="21"/>
        </w:rPr>
        <w:t>s</w:t>
      </w:r>
      <w:r w:rsidRPr="00426F9F">
        <w:rPr>
          <w:rFonts w:ascii="Arial" w:hAnsi="Arial" w:cs="Arial"/>
          <w:sz w:val="21"/>
          <w:szCs w:val="21"/>
        </w:rPr>
        <w:t>te</w:t>
      </w:r>
      <w:r w:rsidRPr="00426F9F">
        <w:rPr>
          <w:rFonts w:ascii="Arial" w:hAnsi="Arial" w:cs="Arial"/>
          <w:spacing w:val="2"/>
          <w:sz w:val="21"/>
          <w:szCs w:val="21"/>
        </w:rPr>
        <w:t>p</w:t>
      </w:r>
      <w:r w:rsidRPr="00426F9F">
        <w:rPr>
          <w:rFonts w:ascii="Arial" w:hAnsi="Arial" w:cs="Arial"/>
          <w:sz w:val="21"/>
          <w:szCs w:val="21"/>
        </w:rPr>
        <w:t>s  a</w:t>
      </w:r>
      <w:r w:rsidRPr="00426F9F">
        <w:rPr>
          <w:rFonts w:ascii="Arial" w:hAnsi="Arial" w:cs="Arial"/>
          <w:spacing w:val="1"/>
          <w:sz w:val="21"/>
          <w:szCs w:val="21"/>
        </w:rPr>
        <w:t>r</w:t>
      </w:r>
      <w:r w:rsidRPr="00426F9F">
        <w:rPr>
          <w:rFonts w:ascii="Arial" w:hAnsi="Arial" w:cs="Arial"/>
          <w:sz w:val="21"/>
          <w:szCs w:val="21"/>
        </w:rPr>
        <w:t>e</w:t>
      </w:r>
      <w:r w:rsidRPr="00426F9F">
        <w:rPr>
          <w:rFonts w:ascii="Arial" w:hAnsi="Arial" w:cs="Arial"/>
          <w:spacing w:val="2"/>
          <w:sz w:val="21"/>
          <w:szCs w:val="21"/>
        </w:rPr>
        <w:t xml:space="preserve"> </w:t>
      </w:r>
      <w:r w:rsidRPr="00426F9F">
        <w:rPr>
          <w:rFonts w:ascii="Arial" w:hAnsi="Arial" w:cs="Arial"/>
          <w:spacing w:val="3"/>
          <w:sz w:val="21"/>
          <w:szCs w:val="21"/>
        </w:rPr>
        <w:t>t</w:t>
      </w:r>
      <w:r w:rsidRPr="00426F9F">
        <w:rPr>
          <w:rFonts w:ascii="Arial" w:hAnsi="Arial" w:cs="Arial"/>
          <w:spacing w:val="-4"/>
          <w:sz w:val="21"/>
          <w:szCs w:val="21"/>
        </w:rPr>
        <w:t>a</w:t>
      </w:r>
      <w:r w:rsidRPr="00426F9F">
        <w:rPr>
          <w:rFonts w:ascii="Arial" w:hAnsi="Arial" w:cs="Arial"/>
          <w:spacing w:val="-3"/>
          <w:sz w:val="21"/>
          <w:szCs w:val="21"/>
        </w:rPr>
        <w:t>k</w:t>
      </w:r>
      <w:r w:rsidRPr="00426F9F">
        <w:rPr>
          <w:rFonts w:ascii="Arial" w:hAnsi="Arial" w:cs="Arial"/>
          <w:sz w:val="21"/>
          <w:szCs w:val="21"/>
        </w:rPr>
        <w:t>en</w:t>
      </w:r>
      <w:r w:rsidRPr="00426F9F">
        <w:rPr>
          <w:rFonts w:ascii="Arial" w:hAnsi="Arial" w:cs="Arial"/>
          <w:spacing w:val="5"/>
          <w:sz w:val="21"/>
          <w:szCs w:val="21"/>
        </w:rPr>
        <w:t xml:space="preserve"> </w:t>
      </w:r>
      <w:r w:rsidRPr="00426F9F">
        <w:rPr>
          <w:rFonts w:ascii="Arial" w:hAnsi="Arial" w:cs="Arial"/>
          <w:sz w:val="21"/>
          <w:szCs w:val="21"/>
        </w:rPr>
        <w:t xml:space="preserve">to </w:t>
      </w:r>
      <w:r w:rsidRPr="00426F9F">
        <w:rPr>
          <w:rFonts w:ascii="Arial" w:hAnsi="Arial" w:cs="Arial"/>
          <w:spacing w:val="9"/>
          <w:sz w:val="21"/>
          <w:szCs w:val="21"/>
        </w:rPr>
        <w:t xml:space="preserve"> </w:t>
      </w:r>
      <w:r w:rsidRPr="00426F9F">
        <w:rPr>
          <w:rFonts w:ascii="Arial" w:hAnsi="Arial" w:cs="Arial"/>
          <w:sz w:val="21"/>
          <w:szCs w:val="21"/>
        </w:rPr>
        <w:t>c</w:t>
      </w:r>
      <w:r w:rsidRPr="00426F9F">
        <w:rPr>
          <w:rFonts w:ascii="Arial" w:hAnsi="Arial" w:cs="Arial"/>
          <w:spacing w:val="2"/>
          <w:sz w:val="21"/>
          <w:szCs w:val="21"/>
        </w:rPr>
        <w:t>o</w:t>
      </w:r>
      <w:r w:rsidRPr="00426F9F">
        <w:rPr>
          <w:rFonts w:ascii="Arial" w:hAnsi="Arial" w:cs="Arial"/>
          <w:spacing w:val="-3"/>
          <w:sz w:val="21"/>
          <w:szCs w:val="21"/>
        </w:rPr>
        <w:t>m</w:t>
      </w:r>
      <w:r w:rsidRPr="00426F9F">
        <w:rPr>
          <w:rFonts w:ascii="Arial" w:hAnsi="Arial" w:cs="Arial"/>
          <w:spacing w:val="1"/>
          <w:sz w:val="21"/>
          <w:szCs w:val="21"/>
        </w:rPr>
        <w:t>b</w:t>
      </w:r>
      <w:r w:rsidRPr="00426F9F">
        <w:rPr>
          <w:rFonts w:ascii="Arial" w:hAnsi="Arial" w:cs="Arial"/>
          <w:sz w:val="21"/>
          <w:szCs w:val="21"/>
        </w:rPr>
        <w:t xml:space="preserve">at </w:t>
      </w:r>
      <w:r w:rsidRPr="00426F9F">
        <w:rPr>
          <w:rFonts w:ascii="Arial" w:hAnsi="Arial" w:cs="Arial"/>
          <w:spacing w:val="2"/>
          <w:sz w:val="21"/>
          <w:szCs w:val="21"/>
        </w:rPr>
        <w:t xml:space="preserve"> </w:t>
      </w:r>
      <w:r w:rsidRPr="00426F9F">
        <w:rPr>
          <w:rFonts w:ascii="Arial" w:hAnsi="Arial" w:cs="Arial"/>
          <w:sz w:val="21"/>
          <w:szCs w:val="21"/>
        </w:rPr>
        <w:t>t</w:t>
      </w:r>
      <w:r w:rsidRPr="00426F9F">
        <w:rPr>
          <w:rFonts w:ascii="Arial" w:hAnsi="Arial" w:cs="Arial"/>
          <w:spacing w:val="-8"/>
          <w:sz w:val="21"/>
          <w:szCs w:val="21"/>
        </w:rPr>
        <w:t>h</w:t>
      </w:r>
      <w:r w:rsidRPr="00426F9F">
        <w:rPr>
          <w:rFonts w:ascii="Arial" w:hAnsi="Arial" w:cs="Arial"/>
          <w:sz w:val="21"/>
          <w:szCs w:val="21"/>
        </w:rPr>
        <w:t>e</w:t>
      </w:r>
      <w:r w:rsidRPr="00426F9F">
        <w:rPr>
          <w:rFonts w:ascii="Arial" w:hAnsi="Arial" w:cs="Arial"/>
          <w:w w:val="102"/>
          <w:sz w:val="21"/>
          <w:szCs w:val="21"/>
        </w:rPr>
        <w:t xml:space="preserve"> </w:t>
      </w:r>
      <w:r w:rsidRPr="00426F9F">
        <w:rPr>
          <w:rFonts w:ascii="Arial" w:hAnsi="Arial" w:cs="Arial"/>
          <w:sz w:val="21"/>
          <w:szCs w:val="21"/>
        </w:rPr>
        <w:t>a</w:t>
      </w:r>
      <w:r w:rsidRPr="00426F9F">
        <w:rPr>
          <w:rFonts w:ascii="Arial" w:hAnsi="Arial" w:cs="Arial"/>
          <w:spacing w:val="-2"/>
          <w:sz w:val="21"/>
          <w:szCs w:val="21"/>
        </w:rPr>
        <w:t>b</w:t>
      </w:r>
      <w:r w:rsidRPr="00426F9F">
        <w:rPr>
          <w:rFonts w:ascii="Arial" w:hAnsi="Arial" w:cs="Arial"/>
          <w:spacing w:val="6"/>
          <w:sz w:val="21"/>
          <w:szCs w:val="21"/>
        </w:rPr>
        <w:t>u</w:t>
      </w:r>
      <w:r w:rsidRPr="00426F9F">
        <w:rPr>
          <w:rFonts w:ascii="Arial" w:hAnsi="Arial" w:cs="Arial"/>
          <w:spacing w:val="-2"/>
          <w:sz w:val="21"/>
          <w:szCs w:val="21"/>
        </w:rPr>
        <w:t>s</w:t>
      </w:r>
      <w:r w:rsidRPr="00426F9F">
        <w:rPr>
          <w:rFonts w:ascii="Arial" w:hAnsi="Arial" w:cs="Arial"/>
          <w:sz w:val="21"/>
          <w:szCs w:val="21"/>
        </w:rPr>
        <w:t>e</w:t>
      </w:r>
      <w:r w:rsidRPr="00426F9F">
        <w:rPr>
          <w:rFonts w:ascii="Arial" w:hAnsi="Arial" w:cs="Arial"/>
          <w:spacing w:val="5"/>
          <w:sz w:val="21"/>
          <w:szCs w:val="21"/>
        </w:rPr>
        <w:t xml:space="preserve"> </w:t>
      </w:r>
      <w:r w:rsidRPr="00426F9F">
        <w:rPr>
          <w:rFonts w:ascii="Arial" w:hAnsi="Arial" w:cs="Arial"/>
          <w:spacing w:val="6"/>
          <w:sz w:val="21"/>
          <w:szCs w:val="21"/>
        </w:rPr>
        <w:t>o</w:t>
      </w:r>
      <w:r w:rsidRPr="00426F9F">
        <w:rPr>
          <w:rFonts w:ascii="Arial" w:hAnsi="Arial" w:cs="Arial"/>
          <w:sz w:val="21"/>
          <w:szCs w:val="21"/>
        </w:rPr>
        <w:t>f</w:t>
      </w:r>
      <w:r w:rsidRPr="00426F9F">
        <w:rPr>
          <w:rFonts w:ascii="Arial" w:hAnsi="Arial" w:cs="Arial"/>
          <w:spacing w:val="13"/>
          <w:sz w:val="21"/>
          <w:szCs w:val="21"/>
        </w:rPr>
        <w:t xml:space="preserve"> </w:t>
      </w:r>
      <w:r w:rsidRPr="00426F9F">
        <w:rPr>
          <w:rFonts w:ascii="Arial" w:hAnsi="Arial" w:cs="Arial"/>
          <w:sz w:val="21"/>
          <w:szCs w:val="21"/>
        </w:rPr>
        <w:t>t</w:t>
      </w:r>
      <w:r w:rsidRPr="00426F9F">
        <w:rPr>
          <w:rFonts w:ascii="Arial" w:hAnsi="Arial" w:cs="Arial"/>
          <w:spacing w:val="-3"/>
          <w:sz w:val="21"/>
          <w:szCs w:val="21"/>
        </w:rPr>
        <w:t>h</w:t>
      </w:r>
      <w:r w:rsidRPr="00426F9F">
        <w:rPr>
          <w:rFonts w:ascii="Arial" w:hAnsi="Arial" w:cs="Arial"/>
          <w:sz w:val="21"/>
          <w:szCs w:val="21"/>
        </w:rPr>
        <w:t>e</w:t>
      </w:r>
      <w:r w:rsidRPr="00426F9F">
        <w:rPr>
          <w:rFonts w:ascii="Arial" w:hAnsi="Arial" w:cs="Arial"/>
          <w:spacing w:val="19"/>
          <w:sz w:val="21"/>
          <w:szCs w:val="21"/>
        </w:rPr>
        <w:t xml:space="preserve"> </w:t>
      </w:r>
      <w:r w:rsidRPr="00426F9F">
        <w:rPr>
          <w:rFonts w:ascii="Arial" w:hAnsi="Arial" w:cs="Arial"/>
          <w:spacing w:val="-2"/>
          <w:sz w:val="21"/>
          <w:szCs w:val="21"/>
        </w:rPr>
        <w:t>s</w:t>
      </w:r>
      <w:r w:rsidRPr="00426F9F">
        <w:rPr>
          <w:rFonts w:ascii="Arial" w:hAnsi="Arial" w:cs="Arial"/>
          <w:spacing w:val="-3"/>
          <w:sz w:val="21"/>
          <w:szCs w:val="21"/>
        </w:rPr>
        <w:t>u</w:t>
      </w:r>
      <w:r w:rsidRPr="00426F9F">
        <w:rPr>
          <w:rFonts w:ascii="Arial" w:hAnsi="Arial" w:cs="Arial"/>
          <w:spacing w:val="1"/>
          <w:sz w:val="21"/>
          <w:szCs w:val="21"/>
        </w:rPr>
        <w:t>pp</w:t>
      </w:r>
      <w:r w:rsidRPr="00426F9F">
        <w:rPr>
          <w:rFonts w:ascii="Arial" w:hAnsi="Arial" w:cs="Arial"/>
          <w:sz w:val="21"/>
          <w:szCs w:val="21"/>
        </w:rPr>
        <w:t>ly</w:t>
      </w:r>
      <w:r w:rsidRPr="00426F9F">
        <w:rPr>
          <w:rFonts w:ascii="Arial" w:hAnsi="Arial" w:cs="Arial"/>
          <w:spacing w:val="8"/>
          <w:sz w:val="21"/>
          <w:szCs w:val="21"/>
        </w:rPr>
        <w:t xml:space="preserve"> </w:t>
      </w:r>
      <w:r w:rsidRPr="00426F9F">
        <w:rPr>
          <w:rFonts w:ascii="Arial" w:hAnsi="Arial" w:cs="Arial"/>
          <w:spacing w:val="4"/>
          <w:sz w:val="21"/>
          <w:szCs w:val="21"/>
        </w:rPr>
        <w:t>c</w:t>
      </w:r>
      <w:r w:rsidRPr="00426F9F">
        <w:rPr>
          <w:rFonts w:ascii="Arial" w:hAnsi="Arial" w:cs="Arial"/>
          <w:spacing w:val="-7"/>
          <w:sz w:val="21"/>
          <w:szCs w:val="21"/>
        </w:rPr>
        <w:t>h</w:t>
      </w:r>
      <w:r w:rsidRPr="00426F9F">
        <w:rPr>
          <w:rFonts w:ascii="Arial" w:hAnsi="Arial" w:cs="Arial"/>
          <w:spacing w:val="4"/>
          <w:sz w:val="21"/>
          <w:szCs w:val="21"/>
        </w:rPr>
        <w:t>a</w:t>
      </w:r>
      <w:r w:rsidRPr="00426F9F">
        <w:rPr>
          <w:rFonts w:ascii="Arial" w:hAnsi="Arial" w:cs="Arial"/>
          <w:sz w:val="21"/>
          <w:szCs w:val="21"/>
        </w:rPr>
        <w:t>in</w:t>
      </w:r>
      <w:r w:rsidRPr="00426F9F">
        <w:rPr>
          <w:rFonts w:ascii="Arial" w:hAnsi="Arial" w:cs="Arial"/>
          <w:spacing w:val="14"/>
          <w:sz w:val="21"/>
          <w:szCs w:val="21"/>
        </w:rPr>
        <w:t xml:space="preserve"> </w:t>
      </w:r>
      <w:r w:rsidRPr="00426F9F">
        <w:rPr>
          <w:rFonts w:ascii="Arial" w:hAnsi="Arial" w:cs="Arial"/>
          <w:spacing w:val="-3"/>
          <w:sz w:val="21"/>
          <w:szCs w:val="21"/>
        </w:rPr>
        <w:t>m</w:t>
      </w:r>
      <w:r w:rsidRPr="00426F9F">
        <w:rPr>
          <w:rFonts w:ascii="Arial" w:hAnsi="Arial" w:cs="Arial"/>
          <w:spacing w:val="4"/>
          <w:sz w:val="21"/>
          <w:szCs w:val="21"/>
        </w:rPr>
        <w:t>a</w:t>
      </w:r>
      <w:r w:rsidRPr="00426F9F">
        <w:rPr>
          <w:rFonts w:ascii="Arial" w:hAnsi="Arial" w:cs="Arial"/>
          <w:spacing w:val="-3"/>
          <w:sz w:val="21"/>
          <w:szCs w:val="21"/>
        </w:rPr>
        <w:t>n</w:t>
      </w:r>
      <w:r w:rsidRPr="00426F9F">
        <w:rPr>
          <w:rFonts w:ascii="Arial" w:hAnsi="Arial" w:cs="Arial"/>
          <w:sz w:val="21"/>
          <w:szCs w:val="21"/>
        </w:rPr>
        <w:t>a</w:t>
      </w:r>
      <w:r w:rsidRPr="00426F9F">
        <w:rPr>
          <w:rFonts w:ascii="Arial" w:hAnsi="Arial" w:cs="Arial"/>
          <w:spacing w:val="-2"/>
          <w:sz w:val="21"/>
          <w:szCs w:val="21"/>
        </w:rPr>
        <w:t>g</w:t>
      </w:r>
      <w:r w:rsidRPr="00426F9F">
        <w:rPr>
          <w:rFonts w:ascii="Arial" w:hAnsi="Arial" w:cs="Arial"/>
          <w:sz w:val="21"/>
          <w:szCs w:val="21"/>
        </w:rPr>
        <w:t>e</w:t>
      </w:r>
      <w:r w:rsidRPr="00426F9F">
        <w:rPr>
          <w:rFonts w:ascii="Arial" w:hAnsi="Arial" w:cs="Arial"/>
          <w:spacing w:val="-2"/>
          <w:sz w:val="21"/>
          <w:szCs w:val="21"/>
        </w:rPr>
        <w:t>m</w:t>
      </w:r>
      <w:r w:rsidRPr="00426F9F">
        <w:rPr>
          <w:rFonts w:ascii="Arial" w:hAnsi="Arial" w:cs="Arial"/>
          <w:spacing w:val="4"/>
          <w:sz w:val="21"/>
          <w:szCs w:val="21"/>
        </w:rPr>
        <w:t>e</w:t>
      </w:r>
      <w:r w:rsidRPr="00426F9F">
        <w:rPr>
          <w:rFonts w:ascii="Arial" w:hAnsi="Arial" w:cs="Arial"/>
          <w:spacing w:val="-7"/>
          <w:sz w:val="21"/>
          <w:szCs w:val="21"/>
        </w:rPr>
        <w:t>n</w:t>
      </w:r>
      <w:r w:rsidRPr="00426F9F">
        <w:rPr>
          <w:rFonts w:ascii="Arial" w:hAnsi="Arial" w:cs="Arial"/>
          <w:sz w:val="21"/>
          <w:szCs w:val="21"/>
        </w:rPr>
        <w:t>t</w:t>
      </w:r>
      <w:r w:rsidRPr="00426F9F">
        <w:rPr>
          <w:rFonts w:ascii="Arial" w:hAnsi="Arial" w:cs="Arial"/>
          <w:spacing w:val="24"/>
          <w:sz w:val="21"/>
          <w:szCs w:val="21"/>
        </w:rPr>
        <w:t xml:space="preserve"> </w:t>
      </w:r>
      <w:r w:rsidRPr="00426F9F">
        <w:rPr>
          <w:rFonts w:ascii="Arial" w:hAnsi="Arial" w:cs="Arial"/>
          <w:spacing w:val="2"/>
          <w:sz w:val="21"/>
          <w:szCs w:val="21"/>
        </w:rPr>
        <w:t>s</w:t>
      </w:r>
      <w:r w:rsidRPr="00426F9F">
        <w:rPr>
          <w:rFonts w:ascii="Arial" w:hAnsi="Arial" w:cs="Arial"/>
          <w:spacing w:val="-7"/>
          <w:sz w:val="21"/>
          <w:szCs w:val="21"/>
        </w:rPr>
        <w:t>y</w:t>
      </w:r>
      <w:r w:rsidRPr="00426F9F">
        <w:rPr>
          <w:rFonts w:ascii="Arial" w:hAnsi="Arial" w:cs="Arial"/>
          <w:spacing w:val="-2"/>
          <w:sz w:val="21"/>
          <w:szCs w:val="21"/>
        </w:rPr>
        <w:t>s</w:t>
      </w:r>
      <w:r w:rsidRPr="00426F9F">
        <w:rPr>
          <w:rFonts w:ascii="Arial" w:hAnsi="Arial" w:cs="Arial"/>
          <w:spacing w:val="3"/>
          <w:sz w:val="21"/>
          <w:szCs w:val="21"/>
        </w:rPr>
        <w:t>t</w:t>
      </w:r>
      <w:r w:rsidRPr="00426F9F">
        <w:rPr>
          <w:rFonts w:ascii="Arial" w:hAnsi="Arial" w:cs="Arial"/>
          <w:sz w:val="21"/>
          <w:szCs w:val="21"/>
        </w:rPr>
        <w:t>e</w:t>
      </w:r>
      <w:r w:rsidRPr="00426F9F">
        <w:rPr>
          <w:rFonts w:ascii="Arial" w:hAnsi="Arial" w:cs="Arial"/>
          <w:spacing w:val="-2"/>
          <w:sz w:val="21"/>
          <w:szCs w:val="21"/>
        </w:rPr>
        <w:t>m</w:t>
      </w:r>
      <w:r w:rsidRPr="00426F9F">
        <w:rPr>
          <w:rFonts w:ascii="Arial" w:hAnsi="Arial" w:cs="Arial"/>
          <w:sz w:val="21"/>
          <w:szCs w:val="21"/>
        </w:rPr>
        <w:t>.</w:t>
      </w:r>
    </w:p>
    <w:p w14:paraId="5F577CAA" w14:textId="77777777" w:rsidR="007D7FB8" w:rsidRPr="00426F9F" w:rsidRDefault="007D7FB8" w:rsidP="007D7FB8">
      <w:pPr>
        <w:spacing w:before="17" w:line="240" w:lineRule="exact"/>
        <w:rPr>
          <w:rFonts w:ascii="Arial" w:hAnsi="Arial" w:cs="Arial"/>
          <w:sz w:val="21"/>
          <w:szCs w:val="21"/>
        </w:rPr>
      </w:pPr>
    </w:p>
    <w:p w14:paraId="3A5681C4" w14:textId="77777777" w:rsidR="007D7FB8" w:rsidRPr="00426F9F" w:rsidRDefault="007D7FB8" w:rsidP="007F6F2A">
      <w:pPr>
        <w:widowControl w:val="0"/>
        <w:numPr>
          <w:ilvl w:val="0"/>
          <w:numId w:val="252"/>
        </w:numPr>
        <w:tabs>
          <w:tab w:val="left" w:pos="1505"/>
        </w:tabs>
        <w:spacing w:after="0" w:line="245" w:lineRule="auto"/>
        <w:ind w:left="1505" w:right="208"/>
        <w:jc w:val="both"/>
        <w:rPr>
          <w:rFonts w:ascii="Arial" w:hAnsi="Arial" w:cs="Arial"/>
          <w:sz w:val="21"/>
          <w:szCs w:val="21"/>
        </w:rPr>
      </w:pPr>
      <w:r w:rsidRPr="00426F9F">
        <w:rPr>
          <w:rFonts w:ascii="Arial" w:hAnsi="Arial" w:cs="Arial"/>
          <w:sz w:val="21"/>
          <w:szCs w:val="21"/>
        </w:rPr>
        <w:t>T</w:t>
      </w:r>
      <w:r w:rsidRPr="00426F9F">
        <w:rPr>
          <w:rFonts w:ascii="Arial" w:hAnsi="Arial" w:cs="Arial"/>
          <w:spacing w:val="-3"/>
          <w:sz w:val="21"/>
          <w:szCs w:val="21"/>
        </w:rPr>
        <w:t>h</w:t>
      </w:r>
      <w:r w:rsidRPr="00426F9F">
        <w:rPr>
          <w:rFonts w:ascii="Arial" w:hAnsi="Arial" w:cs="Arial"/>
          <w:sz w:val="21"/>
          <w:szCs w:val="21"/>
        </w:rPr>
        <w:t>e</w:t>
      </w:r>
      <w:r w:rsidRPr="00426F9F">
        <w:rPr>
          <w:rFonts w:ascii="Arial" w:hAnsi="Arial" w:cs="Arial"/>
          <w:spacing w:val="31"/>
          <w:sz w:val="21"/>
          <w:szCs w:val="21"/>
        </w:rPr>
        <w:t xml:space="preserve"> </w:t>
      </w:r>
      <w:r w:rsidRPr="00426F9F">
        <w:rPr>
          <w:rFonts w:ascii="Arial" w:hAnsi="Arial" w:cs="Arial"/>
          <w:spacing w:val="6"/>
          <w:sz w:val="21"/>
          <w:szCs w:val="21"/>
        </w:rPr>
        <w:t>b</w:t>
      </w:r>
      <w:r w:rsidRPr="00426F9F">
        <w:rPr>
          <w:rFonts w:ascii="Arial" w:hAnsi="Arial" w:cs="Arial"/>
          <w:spacing w:val="-5"/>
          <w:sz w:val="21"/>
          <w:szCs w:val="21"/>
        </w:rPr>
        <w:t>i</w:t>
      </w:r>
      <w:r w:rsidRPr="00426F9F">
        <w:rPr>
          <w:rFonts w:ascii="Arial" w:hAnsi="Arial" w:cs="Arial"/>
          <w:sz w:val="21"/>
          <w:szCs w:val="21"/>
        </w:rPr>
        <w:t>d</w:t>
      </w:r>
      <w:r w:rsidRPr="00426F9F">
        <w:rPr>
          <w:rFonts w:ascii="Arial" w:hAnsi="Arial" w:cs="Arial"/>
          <w:spacing w:val="39"/>
          <w:sz w:val="21"/>
          <w:szCs w:val="21"/>
        </w:rPr>
        <w:t xml:space="preserve"> </w:t>
      </w:r>
      <w:r w:rsidRPr="00426F9F">
        <w:rPr>
          <w:rFonts w:ascii="Arial" w:hAnsi="Arial" w:cs="Arial"/>
          <w:spacing w:val="6"/>
          <w:sz w:val="21"/>
          <w:szCs w:val="21"/>
        </w:rPr>
        <w:t>o</w:t>
      </w:r>
      <w:r w:rsidRPr="00426F9F">
        <w:rPr>
          <w:rFonts w:ascii="Arial" w:hAnsi="Arial" w:cs="Arial"/>
          <w:sz w:val="21"/>
          <w:szCs w:val="21"/>
        </w:rPr>
        <w:t>f</w:t>
      </w:r>
      <w:r w:rsidRPr="00426F9F">
        <w:rPr>
          <w:rFonts w:ascii="Arial" w:hAnsi="Arial" w:cs="Arial"/>
          <w:spacing w:val="32"/>
          <w:sz w:val="21"/>
          <w:szCs w:val="21"/>
        </w:rPr>
        <w:t xml:space="preserve"> </w:t>
      </w:r>
      <w:r w:rsidRPr="00426F9F">
        <w:rPr>
          <w:rFonts w:ascii="Arial" w:hAnsi="Arial" w:cs="Arial"/>
          <w:sz w:val="21"/>
          <w:szCs w:val="21"/>
        </w:rPr>
        <w:t>a</w:t>
      </w:r>
      <w:r w:rsidRPr="00426F9F">
        <w:rPr>
          <w:rFonts w:ascii="Arial" w:hAnsi="Arial" w:cs="Arial"/>
          <w:spacing w:val="7"/>
          <w:sz w:val="21"/>
          <w:szCs w:val="21"/>
        </w:rPr>
        <w:t>n</w:t>
      </w:r>
      <w:r w:rsidRPr="00426F9F">
        <w:rPr>
          <w:rFonts w:ascii="Arial" w:hAnsi="Arial" w:cs="Arial"/>
          <w:sz w:val="21"/>
          <w:szCs w:val="21"/>
        </w:rPr>
        <w:t>y</w:t>
      </w:r>
      <w:r w:rsidRPr="00426F9F">
        <w:rPr>
          <w:rFonts w:ascii="Arial" w:hAnsi="Arial" w:cs="Arial"/>
          <w:spacing w:val="23"/>
          <w:sz w:val="21"/>
          <w:szCs w:val="21"/>
        </w:rPr>
        <w:t xml:space="preserve"> </w:t>
      </w:r>
      <w:r w:rsidRPr="00426F9F">
        <w:rPr>
          <w:rFonts w:ascii="Arial" w:hAnsi="Arial" w:cs="Arial"/>
          <w:spacing w:val="6"/>
          <w:sz w:val="21"/>
          <w:szCs w:val="21"/>
        </w:rPr>
        <w:t>b</w:t>
      </w:r>
      <w:r w:rsidRPr="00426F9F">
        <w:rPr>
          <w:rFonts w:ascii="Arial" w:hAnsi="Arial" w:cs="Arial"/>
          <w:spacing w:val="-5"/>
          <w:sz w:val="21"/>
          <w:szCs w:val="21"/>
        </w:rPr>
        <w:t>i</w:t>
      </w:r>
      <w:r w:rsidRPr="00426F9F">
        <w:rPr>
          <w:rFonts w:ascii="Arial" w:hAnsi="Arial" w:cs="Arial"/>
          <w:spacing w:val="1"/>
          <w:sz w:val="21"/>
          <w:szCs w:val="21"/>
        </w:rPr>
        <w:t>d</w:t>
      </w:r>
      <w:r w:rsidRPr="00426F9F">
        <w:rPr>
          <w:rFonts w:ascii="Arial" w:hAnsi="Arial" w:cs="Arial"/>
          <w:spacing w:val="6"/>
          <w:sz w:val="21"/>
          <w:szCs w:val="21"/>
        </w:rPr>
        <w:t>d</w:t>
      </w:r>
      <w:r w:rsidRPr="00426F9F">
        <w:rPr>
          <w:rFonts w:ascii="Arial" w:hAnsi="Arial" w:cs="Arial"/>
          <w:sz w:val="21"/>
          <w:szCs w:val="21"/>
        </w:rPr>
        <w:t>er</w:t>
      </w:r>
      <w:r w:rsidRPr="00426F9F">
        <w:rPr>
          <w:rFonts w:ascii="Arial" w:hAnsi="Arial" w:cs="Arial"/>
          <w:spacing w:val="33"/>
          <w:sz w:val="21"/>
          <w:szCs w:val="21"/>
        </w:rPr>
        <w:t xml:space="preserve"> </w:t>
      </w:r>
      <w:r w:rsidRPr="00426F9F">
        <w:rPr>
          <w:rFonts w:ascii="Arial" w:hAnsi="Arial" w:cs="Arial"/>
          <w:spacing w:val="1"/>
          <w:sz w:val="21"/>
          <w:szCs w:val="21"/>
        </w:rPr>
        <w:t>m</w:t>
      </w:r>
      <w:r w:rsidRPr="00426F9F">
        <w:rPr>
          <w:rFonts w:ascii="Arial" w:hAnsi="Arial" w:cs="Arial"/>
          <w:spacing w:val="4"/>
          <w:sz w:val="21"/>
          <w:szCs w:val="21"/>
        </w:rPr>
        <w:t>a</w:t>
      </w:r>
      <w:r w:rsidRPr="00426F9F">
        <w:rPr>
          <w:rFonts w:ascii="Arial" w:hAnsi="Arial" w:cs="Arial"/>
          <w:sz w:val="21"/>
          <w:szCs w:val="21"/>
        </w:rPr>
        <w:t>y</w:t>
      </w:r>
      <w:r w:rsidRPr="00426F9F">
        <w:rPr>
          <w:rFonts w:ascii="Arial" w:hAnsi="Arial" w:cs="Arial"/>
          <w:spacing w:val="23"/>
          <w:sz w:val="21"/>
          <w:szCs w:val="21"/>
        </w:rPr>
        <w:t xml:space="preserve"> </w:t>
      </w:r>
      <w:r w:rsidRPr="00426F9F">
        <w:rPr>
          <w:rFonts w:ascii="Arial" w:hAnsi="Arial" w:cs="Arial"/>
          <w:spacing w:val="6"/>
          <w:sz w:val="21"/>
          <w:szCs w:val="21"/>
        </w:rPr>
        <w:t>b</w:t>
      </w:r>
      <w:r w:rsidRPr="00426F9F">
        <w:rPr>
          <w:rFonts w:ascii="Arial" w:hAnsi="Arial" w:cs="Arial"/>
          <w:sz w:val="21"/>
          <w:szCs w:val="21"/>
        </w:rPr>
        <w:t>e</w:t>
      </w:r>
      <w:r w:rsidRPr="00426F9F">
        <w:rPr>
          <w:rFonts w:ascii="Arial" w:hAnsi="Arial" w:cs="Arial"/>
          <w:spacing w:val="31"/>
          <w:sz w:val="21"/>
          <w:szCs w:val="21"/>
        </w:rPr>
        <w:t xml:space="preserve"> </w:t>
      </w:r>
      <w:r w:rsidRPr="00426F9F">
        <w:rPr>
          <w:rFonts w:ascii="Arial" w:hAnsi="Arial" w:cs="Arial"/>
          <w:spacing w:val="6"/>
          <w:sz w:val="21"/>
          <w:szCs w:val="21"/>
        </w:rPr>
        <w:t>d</w:t>
      </w:r>
      <w:r w:rsidRPr="00426F9F">
        <w:rPr>
          <w:rFonts w:ascii="Arial" w:hAnsi="Arial" w:cs="Arial"/>
          <w:spacing w:val="-5"/>
          <w:sz w:val="21"/>
          <w:szCs w:val="21"/>
        </w:rPr>
        <w:t>i</w:t>
      </w:r>
      <w:r w:rsidRPr="00426F9F">
        <w:rPr>
          <w:rFonts w:ascii="Arial" w:hAnsi="Arial" w:cs="Arial"/>
          <w:spacing w:val="-2"/>
          <w:sz w:val="21"/>
          <w:szCs w:val="21"/>
        </w:rPr>
        <w:t>s</w:t>
      </w:r>
      <w:r w:rsidRPr="00426F9F">
        <w:rPr>
          <w:rFonts w:ascii="Arial" w:hAnsi="Arial" w:cs="Arial"/>
          <w:sz w:val="21"/>
          <w:szCs w:val="21"/>
        </w:rPr>
        <w:t>re</w:t>
      </w:r>
      <w:r w:rsidRPr="00426F9F">
        <w:rPr>
          <w:rFonts w:ascii="Arial" w:hAnsi="Arial" w:cs="Arial"/>
          <w:spacing w:val="-2"/>
          <w:sz w:val="21"/>
          <w:szCs w:val="21"/>
        </w:rPr>
        <w:t>g</w:t>
      </w:r>
      <w:r w:rsidRPr="00426F9F">
        <w:rPr>
          <w:rFonts w:ascii="Arial" w:hAnsi="Arial" w:cs="Arial"/>
          <w:sz w:val="21"/>
          <w:szCs w:val="21"/>
        </w:rPr>
        <w:t>a</w:t>
      </w:r>
      <w:r w:rsidRPr="00426F9F">
        <w:rPr>
          <w:rFonts w:ascii="Arial" w:hAnsi="Arial" w:cs="Arial"/>
          <w:spacing w:val="1"/>
          <w:sz w:val="21"/>
          <w:szCs w:val="21"/>
        </w:rPr>
        <w:t>rd</w:t>
      </w:r>
      <w:r w:rsidRPr="00426F9F">
        <w:rPr>
          <w:rFonts w:ascii="Arial" w:hAnsi="Arial" w:cs="Arial"/>
          <w:sz w:val="21"/>
          <w:szCs w:val="21"/>
        </w:rPr>
        <w:t>ed</w:t>
      </w:r>
      <w:r w:rsidRPr="00426F9F">
        <w:rPr>
          <w:rFonts w:ascii="Arial" w:hAnsi="Arial" w:cs="Arial"/>
          <w:spacing w:val="40"/>
          <w:sz w:val="21"/>
          <w:szCs w:val="21"/>
        </w:rPr>
        <w:t xml:space="preserve"> </w:t>
      </w:r>
      <w:r w:rsidRPr="00426F9F">
        <w:rPr>
          <w:rFonts w:ascii="Arial" w:hAnsi="Arial" w:cs="Arial"/>
          <w:spacing w:val="-5"/>
          <w:sz w:val="21"/>
          <w:szCs w:val="21"/>
        </w:rPr>
        <w:t>i</w:t>
      </w:r>
      <w:r w:rsidRPr="00426F9F">
        <w:rPr>
          <w:rFonts w:ascii="Arial" w:hAnsi="Arial" w:cs="Arial"/>
          <w:sz w:val="21"/>
          <w:szCs w:val="21"/>
        </w:rPr>
        <w:t>f</w:t>
      </w:r>
      <w:r w:rsidRPr="00426F9F">
        <w:rPr>
          <w:rFonts w:ascii="Arial" w:hAnsi="Arial" w:cs="Arial"/>
          <w:spacing w:val="33"/>
          <w:sz w:val="21"/>
          <w:szCs w:val="21"/>
        </w:rPr>
        <w:t xml:space="preserve"> </w:t>
      </w:r>
      <w:r w:rsidRPr="00426F9F">
        <w:rPr>
          <w:rFonts w:ascii="Arial" w:hAnsi="Arial" w:cs="Arial"/>
          <w:spacing w:val="3"/>
          <w:sz w:val="21"/>
          <w:szCs w:val="21"/>
        </w:rPr>
        <w:t>t</w:t>
      </w:r>
      <w:r w:rsidRPr="00426F9F">
        <w:rPr>
          <w:rFonts w:ascii="Arial" w:hAnsi="Arial" w:cs="Arial"/>
          <w:spacing w:val="-3"/>
          <w:sz w:val="21"/>
          <w:szCs w:val="21"/>
        </w:rPr>
        <w:t>h</w:t>
      </w:r>
      <w:r w:rsidRPr="00426F9F">
        <w:rPr>
          <w:rFonts w:ascii="Arial" w:hAnsi="Arial" w:cs="Arial"/>
          <w:sz w:val="21"/>
          <w:szCs w:val="21"/>
        </w:rPr>
        <w:t>at</w:t>
      </w:r>
      <w:r w:rsidRPr="00426F9F">
        <w:rPr>
          <w:rFonts w:ascii="Arial" w:hAnsi="Arial" w:cs="Arial"/>
          <w:spacing w:val="42"/>
          <w:sz w:val="21"/>
          <w:szCs w:val="21"/>
        </w:rPr>
        <w:t xml:space="preserve"> </w:t>
      </w:r>
      <w:r w:rsidRPr="00426F9F">
        <w:rPr>
          <w:rFonts w:ascii="Arial" w:hAnsi="Arial" w:cs="Arial"/>
          <w:spacing w:val="1"/>
          <w:sz w:val="21"/>
          <w:szCs w:val="21"/>
        </w:rPr>
        <w:t>b</w:t>
      </w:r>
      <w:r w:rsidRPr="00426F9F">
        <w:rPr>
          <w:rFonts w:ascii="Arial" w:hAnsi="Arial" w:cs="Arial"/>
          <w:spacing w:val="-5"/>
          <w:sz w:val="21"/>
          <w:szCs w:val="21"/>
        </w:rPr>
        <w:t>i</w:t>
      </w:r>
      <w:r w:rsidRPr="00426F9F">
        <w:rPr>
          <w:rFonts w:ascii="Arial" w:hAnsi="Arial" w:cs="Arial"/>
          <w:spacing w:val="1"/>
          <w:sz w:val="21"/>
          <w:szCs w:val="21"/>
        </w:rPr>
        <w:t>dd</w:t>
      </w:r>
      <w:r w:rsidRPr="00426F9F">
        <w:rPr>
          <w:rFonts w:ascii="Arial" w:hAnsi="Arial" w:cs="Arial"/>
          <w:sz w:val="21"/>
          <w:szCs w:val="21"/>
        </w:rPr>
        <w:t>e</w:t>
      </w:r>
      <w:r w:rsidRPr="00426F9F">
        <w:rPr>
          <w:rFonts w:ascii="Arial" w:hAnsi="Arial" w:cs="Arial"/>
          <w:spacing w:val="1"/>
          <w:sz w:val="21"/>
          <w:szCs w:val="21"/>
        </w:rPr>
        <w:t>r</w:t>
      </w:r>
      <w:r w:rsidRPr="00426F9F">
        <w:rPr>
          <w:rFonts w:ascii="Arial" w:hAnsi="Arial" w:cs="Arial"/>
          <w:sz w:val="21"/>
          <w:szCs w:val="21"/>
        </w:rPr>
        <w:t>,</w:t>
      </w:r>
      <w:r w:rsidRPr="00426F9F">
        <w:rPr>
          <w:rFonts w:ascii="Arial" w:hAnsi="Arial" w:cs="Arial"/>
          <w:spacing w:val="32"/>
          <w:sz w:val="21"/>
          <w:szCs w:val="21"/>
        </w:rPr>
        <w:t xml:space="preserve"> </w:t>
      </w:r>
      <w:r w:rsidRPr="00426F9F">
        <w:rPr>
          <w:rFonts w:ascii="Arial" w:hAnsi="Arial" w:cs="Arial"/>
          <w:spacing w:val="6"/>
          <w:sz w:val="21"/>
          <w:szCs w:val="21"/>
        </w:rPr>
        <w:t>o</w:t>
      </w:r>
      <w:r w:rsidRPr="00426F9F">
        <w:rPr>
          <w:rFonts w:ascii="Arial" w:hAnsi="Arial" w:cs="Arial"/>
          <w:sz w:val="21"/>
          <w:szCs w:val="21"/>
        </w:rPr>
        <w:t>r</w:t>
      </w:r>
      <w:r w:rsidRPr="00426F9F">
        <w:rPr>
          <w:rFonts w:ascii="Arial" w:hAnsi="Arial" w:cs="Arial"/>
          <w:spacing w:val="33"/>
          <w:sz w:val="21"/>
          <w:szCs w:val="21"/>
        </w:rPr>
        <w:t xml:space="preserve"> </w:t>
      </w:r>
      <w:r w:rsidRPr="00426F9F">
        <w:rPr>
          <w:rFonts w:ascii="Arial" w:hAnsi="Arial" w:cs="Arial"/>
          <w:sz w:val="21"/>
          <w:szCs w:val="21"/>
        </w:rPr>
        <w:t>a</w:t>
      </w:r>
      <w:r w:rsidRPr="00426F9F">
        <w:rPr>
          <w:rFonts w:ascii="Arial" w:hAnsi="Arial" w:cs="Arial"/>
          <w:spacing w:val="2"/>
          <w:sz w:val="21"/>
          <w:szCs w:val="21"/>
        </w:rPr>
        <w:t>n</w:t>
      </w:r>
      <w:r w:rsidRPr="00426F9F">
        <w:rPr>
          <w:rFonts w:ascii="Arial" w:hAnsi="Arial" w:cs="Arial"/>
          <w:sz w:val="21"/>
          <w:szCs w:val="21"/>
        </w:rPr>
        <w:t>y</w:t>
      </w:r>
      <w:r w:rsidRPr="00426F9F">
        <w:rPr>
          <w:rFonts w:ascii="Arial" w:hAnsi="Arial" w:cs="Arial"/>
          <w:spacing w:val="22"/>
          <w:sz w:val="21"/>
          <w:szCs w:val="21"/>
        </w:rPr>
        <w:t xml:space="preserve"> </w:t>
      </w:r>
      <w:r w:rsidRPr="00426F9F">
        <w:rPr>
          <w:rFonts w:ascii="Arial" w:hAnsi="Arial" w:cs="Arial"/>
          <w:spacing w:val="11"/>
          <w:sz w:val="21"/>
          <w:szCs w:val="21"/>
        </w:rPr>
        <w:t>o</w:t>
      </w:r>
      <w:r w:rsidRPr="00426F9F">
        <w:rPr>
          <w:rFonts w:ascii="Arial" w:hAnsi="Arial" w:cs="Arial"/>
          <w:sz w:val="21"/>
          <w:szCs w:val="21"/>
        </w:rPr>
        <w:t>f</w:t>
      </w:r>
      <w:r w:rsidRPr="00426F9F">
        <w:rPr>
          <w:rFonts w:ascii="Arial" w:hAnsi="Arial" w:cs="Arial"/>
          <w:spacing w:val="33"/>
          <w:sz w:val="21"/>
          <w:szCs w:val="21"/>
        </w:rPr>
        <w:t xml:space="preserve"> </w:t>
      </w:r>
      <w:r w:rsidRPr="00426F9F">
        <w:rPr>
          <w:rFonts w:ascii="Arial" w:hAnsi="Arial" w:cs="Arial"/>
          <w:sz w:val="21"/>
          <w:szCs w:val="21"/>
        </w:rPr>
        <w:t>its</w:t>
      </w:r>
      <w:r w:rsidRPr="00426F9F">
        <w:rPr>
          <w:rFonts w:ascii="Arial" w:hAnsi="Arial" w:cs="Arial"/>
          <w:spacing w:val="39"/>
          <w:sz w:val="21"/>
          <w:szCs w:val="21"/>
        </w:rPr>
        <w:t xml:space="preserve"> </w:t>
      </w:r>
      <w:r w:rsidRPr="00426F9F">
        <w:rPr>
          <w:rFonts w:ascii="Arial" w:hAnsi="Arial" w:cs="Arial"/>
          <w:spacing w:val="1"/>
          <w:sz w:val="21"/>
          <w:szCs w:val="21"/>
        </w:rPr>
        <w:t>d</w:t>
      </w:r>
      <w:r w:rsidRPr="00426F9F">
        <w:rPr>
          <w:rFonts w:ascii="Arial" w:hAnsi="Arial" w:cs="Arial"/>
          <w:spacing w:val="-5"/>
          <w:sz w:val="21"/>
          <w:szCs w:val="21"/>
        </w:rPr>
        <w:t>i</w:t>
      </w:r>
      <w:r w:rsidRPr="00426F9F">
        <w:rPr>
          <w:rFonts w:ascii="Arial" w:hAnsi="Arial" w:cs="Arial"/>
          <w:sz w:val="21"/>
          <w:szCs w:val="21"/>
        </w:rPr>
        <w:t>rect</w:t>
      </w:r>
      <w:r w:rsidRPr="00426F9F">
        <w:rPr>
          <w:rFonts w:ascii="Arial" w:hAnsi="Arial" w:cs="Arial"/>
          <w:spacing w:val="3"/>
          <w:sz w:val="21"/>
          <w:szCs w:val="21"/>
        </w:rPr>
        <w:t>o</w:t>
      </w:r>
      <w:r w:rsidRPr="00426F9F">
        <w:rPr>
          <w:rFonts w:ascii="Arial" w:hAnsi="Arial" w:cs="Arial"/>
          <w:sz w:val="21"/>
          <w:szCs w:val="21"/>
        </w:rPr>
        <w:t>rs</w:t>
      </w:r>
      <w:r w:rsidRPr="00426F9F">
        <w:rPr>
          <w:rFonts w:ascii="Arial" w:hAnsi="Arial" w:cs="Arial"/>
          <w:w w:val="102"/>
          <w:sz w:val="21"/>
          <w:szCs w:val="21"/>
        </w:rPr>
        <w:t xml:space="preserve"> </w:t>
      </w:r>
      <w:r w:rsidRPr="00426F9F">
        <w:rPr>
          <w:rFonts w:ascii="Arial" w:hAnsi="Arial" w:cs="Arial"/>
          <w:spacing w:val="-3"/>
          <w:sz w:val="21"/>
          <w:szCs w:val="21"/>
        </w:rPr>
        <w:t>h</w:t>
      </w:r>
      <w:r w:rsidRPr="00426F9F">
        <w:rPr>
          <w:rFonts w:ascii="Arial" w:hAnsi="Arial" w:cs="Arial"/>
          <w:sz w:val="21"/>
          <w:szCs w:val="21"/>
        </w:rPr>
        <w:t>a</w:t>
      </w:r>
      <w:r w:rsidRPr="00426F9F">
        <w:rPr>
          <w:rFonts w:ascii="Arial" w:hAnsi="Arial" w:cs="Arial"/>
          <w:spacing w:val="-2"/>
          <w:sz w:val="21"/>
          <w:szCs w:val="21"/>
        </w:rPr>
        <w:t>v</w:t>
      </w:r>
      <w:r w:rsidRPr="00426F9F">
        <w:rPr>
          <w:rFonts w:ascii="Arial" w:hAnsi="Arial" w:cs="Arial"/>
          <w:spacing w:val="-4"/>
          <w:sz w:val="21"/>
          <w:szCs w:val="21"/>
        </w:rPr>
        <w:t>e</w:t>
      </w:r>
      <w:r w:rsidRPr="00426F9F">
        <w:rPr>
          <w:rFonts w:ascii="Arial" w:hAnsi="Arial" w:cs="Arial"/>
          <w:sz w:val="21"/>
          <w:szCs w:val="21"/>
        </w:rPr>
        <w:t>-</w:t>
      </w:r>
    </w:p>
    <w:p w14:paraId="23BD0749" w14:textId="77777777" w:rsidR="007D7FB8" w:rsidRPr="00426F9F" w:rsidRDefault="007D7FB8" w:rsidP="007D7FB8">
      <w:pPr>
        <w:spacing w:before="19" w:line="240" w:lineRule="exact"/>
        <w:rPr>
          <w:rFonts w:ascii="Arial" w:hAnsi="Arial" w:cs="Arial"/>
          <w:sz w:val="21"/>
          <w:szCs w:val="21"/>
        </w:rPr>
      </w:pPr>
    </w:p>
    <w:p w14:paraId="25CD2F26" w14:textId="77777777" w:rsidR="007D7FB8" w:rsidRPr="00426F9F" w:rsidRDefault="007D7FB8" w:rsidP="007F6F2A">
      <w:pPr>
        <w:widowControl w:val="0"/>
        <w:numPr>
          <w:ilvl w:val="1"/>
          <w:numId w:val="252"/>
        </w:numPr>
        <w:tabs>
          <w:tab w:val="left" w:pos="1846"/>
        </w:tabs>
        <w:spacing w:after="0" w:line="240" w:lineRule="auto"/>
        <w:ind w:left="1846"/>
        <w:rPr>
          <w:rFonts w:ascii="Arial" w:hAnsi="Arial" w:cs="Arial"/>
          <w:sz w:val="21"/>
          <w:szCs w:val="21"/>
        </w:rPr>
      </w:pPr>
      <w:r w:rsidRPr="00426F9F">
        <w:rPr>
          <w:rFonts w:ascii="Arial" w:hAnsi="Arial" w:cs="Arial"/>
          <w:spacing w:val="-4"/>
          <w:sz w:val="21"/>
          <w:szCs w:val="21"/>
        </w:rPr>
        <w:t>a</w:t>
      </w:r>
      <w:r w:rsidRPr="00426F9F">
        <w:rPr>
          <w:rFonts w:ascii="Arial" w:hAnsi="Arial" w:cs="Arial"/>
          <w:spacing w:val="1"/>
          <w:sz w:val="21"/>
          <w:szCs w:val="21"/>
        </w:rPr>
        <w:t>bu</w:t>
      </w:r>
      <w:r w:rsidRPr="00426F9F">
        <w:rPr>
          <w:rFonts w:ascii="Arial" w:hAnsi="Arial" w:cs="Arial"/>
          <w:spacing w:val="-2"/>
          <w:sz w:val="21"/>
          <w:szCs w:val="21"/>
        </w:rPr>
        <w:t>s</w:t>
      </w:r>
      <w:r w:rsidRPr="00426F9F">
        <w:rPr>
          <w:rFonts w:ascii="Arial" w:hAnsi="Arial" w:cs="Arial"/>
          <w:sz w:val="21"/>
          <w:szCs w:val="21"/>
        </w:rPr>
        <w:t>ed</w:t>
      </w:r>
      <w:r w:rsidRPr="00426F9F">
        <w:rPr>
          <w:rFonts w:ascii="Arial" w:hAnsi="Arial" w:cs="Arial"/>
          <w:spacing w:val="20"/>
          <w:sz w:val="21"/>
          <w:szCs w:val="21"/>
        </w:rPr>
        <w:t xml:space="preserve"> </w:t>
      </w:r>
      <w:r w:rsidRPr="00426F9F">
        <w:rPr>
          <w:rFonts w:ascii="Arial" w:hAnsi="Arial" w:cs="Arial"/>
          <w:spacing w:val="3"/>
          <w:sz w:val="21"/>
          <w:szCs w:val="21"/>
        </w:rPr>
        <w:t>t</w:t>
      </w:r>
      <w:r w:rsidRPr="00426F9F">
        <w:rPr>
          <w:rFonts w:ascii="Arial" w:hAnsi="Arial" w:cs="Arial"/>
          <w:spacing w:val="-7"/>
          <w:sz w:val="21"/>
          <w:szCs w:val="21"/>
        </w:rPr>
        <w:t>h</w:t>
      </w:r>
      <w:r w:rsidRPr="00426F9F">
        <w:rPr>
          <w:rFonts w:ascii="Arial" w:hAnsi="Arial" w:cs="Arial"/>
          <w:sz w:val="21"/>
          <w:szCs w:val="21"/>
        </w:rPr>
        <w:t>e</w:t>
      </w:r>
      <w:r w:rsidRPr="00426F9F">
        <w:rPr>
          <w:rFonts w:ascii="Arial" w:hAnsi="Arial" w:cs="Arial"/>
          <w:spacing w:val="22"/>
          <w:sz w:val="21"/>
          <w:szCs w:val="21"/>
        </w:rPr>
        <w:t xml:space="preserve"> </w:t>
      </w:r>
      <w:r w:rsidRPr="00426F9F">
        <w:rPr>
          <w:rFonts w:ascii="Arial" w:hAnsi="Arial" w:cs="Arial"/>
          <w:sz w:val="21"/>
          <w:szCs w:val="21"/>
        </w:rPr>
        <w:t>i</w:t>
      </w:r>
      <w:r w:rsidRPr="00426F9F">
        <w:rPr>
          <w:rFonts w:ascii="Arial" w:hAnsi="Arial" w:cs="Arial"/>
          <w:spacing w:val="-3"/>
          <w:sz w:val="21"/>
          <w:szCs w:val="21"/>
        </w:rPr>
        <w:t>n</w:t>
      </w:r>
      <w:r w:rsidRPr="00426F9F">
        <w:rPr>
          <w:rFonts w:ascii="Arial" w:hAnsi="Arial" w:cs="Arial"/>
          <w:spacing w:val="-2"/>
          <w:sz w:val="21"/>
          <w:szCs w:val="21"/>
        </w:rPr>
        <w:t>s</w:t>
      </w:r>
      <w:r w:rsidRPr="00426F9F">
        <w:rPr>
          <w:rFonts w:ascii="Arial" w:hAnsi="Arial" w:cs="Arial"/>
          <w:spacing w:val="3"/>
          <w:sz w:val="21"/>
          <w:szCs w:val="21"/>
        </w:rPr>
        <w:t>t</w:t>
      </w:r>
      <w:r w:rsidRPr="00426F9F">
        <w:rPr>
          <w:rFonts w:ascii="Arial" w:hAnsi="Arial" w:cs="Arial"/>
          <w:spacing w:val="-5"/>
          <w:sz w:val="21"/>
          <w:szCs w:val="21"/>
        </w:rPr>
        <w:t>i</w:t>
      </w:r>
      <w:r w:rsidRPr="00426F9F">
        <w:rPr>
          <w:rFonts w:ascii="Arial" w:hAnsi="Arial" w:cs="Arial"/>
          <w:sz w:val="21"/>
          <w:szCs w:val="21"/>
        </w:rPr>
        <w:t>t</w:t>
      </w:r>
      <w:r w:rsidRPr="00426F9F">
        <w:rPr>
          <w:rFonts w:ascii="Arial" w:hAnsi="Arial" w:cs="Arial"/>
          <w:spacing w:val="6"/>
          <w:sz w:val="21"/>
          <w:szCs w:val="21"/>
        </w:rPr>
        <w:t>u</w:t>
      </w:r>
      <w:r w:rsidRPr="00426F9F">
        <w:rPr>
          <w:rFonts w:ascii="Arial" w:hAnsi="Arial" w:cs="Arial"/>
          <w:sz w:val="21"/>
          <w:szCs w:val="21"/>
        </w:rPr>
        <w:t>t</w:t>
      </w:r>
      <w:r w:rsidRPr="00426F9F">
        <w:rPr>
          <w:rFonts w:ascii="Arial" w:hAnsi="Arial" w:cs="Arial"/>
          <w:spacing w:val="-6"/>
          <w:sz w:val="21"/>
          <w:szCs w:val="21"/>
        </w:rPr>
        <w:t>i</w:t>
      </w:r>
      <w:r w:rsidRPr="00426F9F">
        <w:rPr>
          <w:rFonts w:ascii="Arial" w:hAnsi="Arial" w:cs="Arial"/>
          <w:spacing w:val="1"/>
          <w:sz w:val="21"/>
          <w:szCs w:val="21"/>
        </w:rPr>
        <w:t>o</w:t>
      </w:r>
      <w:r w:rsidRPr="00426F9F">
        <w:rPr>
          <w:rFonts w:ascii="Arial" w:hAnsi="Arial" w:cs="Arial"/>
          <w:spacing w:val="-3"/>
          <w:sz w:val="21"/>
          <w:szCs w:val="21"/>
        </w:rPr>
        <w:t>n</w:t>
      </w:r>
      <w:r w:rsidRPr="00426F9F">
        <w:rPr>
          <w:rFonts w:ascii="Arial" w:hAnsi="Arial" w:cs="Arial"/>
          <w:sz w:val="21"/>
          <w:szCs w:val="21"/>
        </w:rPr>
        <w:t>’s</w:t>
      </w:r>
      <w:r w:rsidRPr="00426F9F">
        <w:rPr>
          <w:rFonts w:ascii="Arial" w:hAnsi="Arial" w:cs="Arial"/>
          <w:spacing w:val="20"/>
          <w:sz w:val="21"/>
          <w:szCs w:val="21"/>
        </w:rPr>
        <w:t xml:space="preserve"> </w:t>
      </w:r>
      <w:r w:rsidRPr="00426F9F">
        <w:rPr>
          <w:rFonts w:ascii="Arial" w:hAnsi="Arial" w:cs="Arial"/>
          <w:spacing w:val="-2"/>
          <w:sz w:val="21"/>
          <w:szCs w:val="21"/>
        </w:rPr>
        <w:t>s</w:t>
      </w:r>
      <w:r w:rsidRPr="00426F9F">
        <w:rPr>
          <w:rFonts w:ascii="Arial" w:hAnsi="Arial" w:cs="Arial"/>
          <w:spacing w:val="1"/>
          <w:sz w:val="21"/>
          <w:szCs w:val="21"/>
        </w:rPr>
        <w:t>upp</w:t>
      </w:r>
      <w:r w:rsidRPr="00426F9F">
        <w:rPr>
          <w:rFonts w:ascii="Arial" w:hAnsi="Arial" w:cs="Arial"/>
          <w:sz w:val="21"/>
          <w:szCs w:val="21"/>
        </w:rPr>
        <w:t>ly</w:t>
      </w:r>
      <w:r w:rsidRPr="00426F9F">
        <w:rPr>
          <w:rFonts w:ascii="Arial" w:hAnsi="Arial" w:cs="Arial"/>
          <w:spacing w:val="6"/>
          <w:sz w:val="21"/>
          <w:szCs w:val="21"/>
        </w:rPr>
        <w:t xml:space="preserve"> </w:t>
      </w:r>
      <w:r w:rsidRPr="00426F9F">
        <w:rPr>
          <w:rFonts w:ascii="Arial" w:hAnsi="Arial" w:cs="Arial"/>
          <w:spacing w:val="4"/>
          <w:sz w:val="21"/>
          <w:szCs w:val="21"/>
        </w:rPr>
        <w:t>c</w:t>
      </w:r>
      <w:r w:rsidRPr="00426F9F">
        <w:rPr>
          <w:rFonts w:ascii="Arial" w:hAnsi="Arial" w:cs="Arial"/>
          <w:spacing w:val="-7"/>
          <w:sz w:val="21"/>
          <w:szCs w:val="21"/>
        </w:rPr>
        <w:t>h</w:t>
      </w:r>
      <w:r w:rsidRPr="00426F9F">
        <w:rPr>
          <w:rFonts w:ascii="Arial" w:hAnsi="Arial" w:cs="Arial"/>
          <w:spacing w:val="4"/>
          <w:sz w:val="21"/>
          <w:szCs w:val="21"/>
        </w:rPr>
        <w:t>a</w:t>
      </w:r>
      <w:r w:rsidRPr="00426F9F">
        <w:rPr>
          <w:rFonts w:ascii="Arial" w:hAnsi="Arial" w:cs="Arial"/>
          <w:sz w:val="21"/>
          <w:szCs w:val="21"/>
        </w:rPr>
        <w:t>in</w:t>
      </w:r>
      <w:r w:rsidRPr="00426F9F">
        <w:rPr>
          <w:rFonts w:ascii="Arial" w:hAnsi="Arial" w:cs="Arial"/>
          <w:spacing w:val="18"/>
          <w:sz w:val="21"/>
          <w:szCs w:val="21"/>
        </w:rPr>
        <w:t xml:space="preserve"> </w:t>
      </w:r>
      <w:r w:rsidRPr="00426F9F">
        <w:rPr>
          <w:rFonts w:ascii="Arial" w:hAnsi="Arial" w:cs="Arial"/>
          <w:spacing w:val="1"/>
          <w:sz w:val="21"/>
          <w:szCs w:val="21"/>
        </w:rPr>
        <w:t>m</w:t>
      </w:r>
      <w:r w:rsidRPr="00426F9F">
        <w:rPr>
          <w:rFonts w:ascii="Arial" w:hAnsi="Arial" w:cs="Arial"/>
          <w:sz w:val="21"/>
          <w:szCs w:val="21"/>
        </w:rPr>
        <w:t>a</w:t>
      </w:r>
      <w:r w:rsidRPr="00426F9F">
        <w:rPr>
          <w:rFonts w:ascii="Arial" w:hAnsi="Arial" w:cs="Arial"/>
          <w:spacing w:val="-2"/>
          <w:sz w:val="21"/>
          <w:szCs w:val="21"/>
        </w:rPr>
        <w:t>n</w:t>
      </w:r>
      <w:r w:rsidRPr="00426F9F">
        <w:rPr>
          <w:rFonts w:ascii="Arial" w:hAnsi="Arial" w:cs="Arial"/>
          <w:sz w:val="21"/>
          <w:szCs w:val="21"/>
        </w:rPr>
        <w:t>a</w:t>
      </w:r>
      <w:r w:rsidRPr="00426F9F">
        <w:rPr>
          <w:rFonts w:ascii="Arial" w:hAnsi="Arial" w:cs="Arial"/>
          <w:spacing w:val="-2"/>
          <w:sz w:val="21"/>
          <w:szCs w:val="21"/>
        </w:rPr>
        <w:t>g</w:t>
      </w:r>
      <w:r w:rsidRPr="00426F9F">
        <w:rPr>
          <w:rFonts w:ascii="Arial" w:hAnsi="Arial" w:cs="Arial"/>
          <w:sz w:val="21"/>
          <w:szCs w:val="21"/>
        </w:rPr>
        <w:t>e</w:t>
      </w:r>
      <w:r w:rsidRPr="00426F9F">
        <w:rPr>
          <w:rFonts w:ascii="Arial" w:hAnsi="Arial" w:cs="Arial"/>
          <w:spacing w:val="-2"/>
          <w:sz w:val="21"/>
          <w:szCs w:val="21"/>
        </w:rPr>
        <w:t>m</w:t>
      </w:r>
      <w:r w:rsidRPr="00426F9F">
        <w:rPr>
          <w:rFonts w:ascii="Arial" w:hAnsi="Arial" w:cs="Arial"/>
          <w:spacing w:val="4"/>
          <w:sz w:val="21"/>
          <w:szCs w:val="21"/>
        </w:rPr>
        <w:t>e</w:t>
      </w:r>
      <w:r w:rsidRPr="00426F9F">
        <w:rPr>
          <w:rFonts w:ascii="Arial" w:hAnsi="Arial" w:cs="Arial"/>
          <w:spacing w:val="-3"/>
          <w:sz w:val="21"/>
          <w:szCs w:val="21"/>
        </w:rPr>
        <w:t>n</w:t>
      </w:r>
      <w:r w:rsidRPr="00426F9F">
        <w:rPr>
          <w:rFonts w:ascii="Arial" w:hAnsi="Arial" w:cs="Arial"/>
          <w:sz w:val="21"/>
          <w:szCs w:val="21"/>
        </w:rPr>
        <w:t>t</w:t>
      </w:r>
      <w:r w:rsidRPr="00426F9F">
        <w:rPr>
          <w:rFonts w:ascii="Arial" w:hAnsi="Arial" w:cs="Arial"/>
          <w:spacing w:val="28"/>
          <w:sz w:val="21"/>
          <w:szCs w:val="21"/>
        </w:rPr>
        <w:t xml:space="preserve"> </w:t>
      </w:r>
      <w:r w:rsidRPr="00426F9F">
        <w:rPr>
          <w:rFonts w:ascii="Arial" w:hAnsi="Arial" w:cs="Arial"/>
          <w:spacing w:val="2"/>
          <w:sz w:val="21"/>
          <w:szCs w:val="21"/>
        </w:rPr>
        <w:t>s</w:t>
      </w:r>
      <w:r w:rsidRPr="00426F9F">
        <w:rPr>
          <w:rFonts w:ascii="Arial" w:hAnsi="Arial" w:cs="Arial"/>
          <w:spacing w:val="-12"/>
          <w:sz w:val="21"/>
          <w:szCs w:val="21"/>
        </w:rPr>
        <w:t>y</w:t>
      </w:r>
      <w:r w:rsidRPr="00426F9F">
        <w:rPr>
          <w:rFonts w:ascii="Arial" w:hAnsi="Arial" w:cs="Arial"/>
          <w:spacing w:val="2"/>
          <w:sz w:val="21"/>
          <w:szCs w:val="21"/>
        </w:rPr>
        <w:t>s</w:t>
      </w:r>
      <w:r w:rsidRPr="00426F9F">
        <w:rPr>
          <w:rFonts w:ascii="Arial" w:hAnsi="Arial" w:cs="Arial"/>
          <w:sz w:val="21"/>
          <w:szCs w:val="21"/>
        </w:rPr>
        <w:t>te</w:t>
      </w:r>
      <w:r w:rsidRPr="00426F9F">
        <w:rPr>
          <w:rFonts w:ascii="Arial" w:hAnsi="Arial" w:cs="Arial"/>
          <w:spacing w:val="2"/>
          <w:sz w:val="21"/>
          <w:szCs w:val="21"/>
        </w:rPr>
        <w:t>m</w:t>
      </w:r>
      <w:r w:rsidRPr="00426F9F">
        <w:rPr>
          <w:rFonts w:ascii="Arial" w:hAnsi="Arial" w:cs="Arial"/>
          <w:sz w:val="21"/>
          <w:szCs w:val="21"/>
        </w:rPr>
        <w:t>;</w:t>
      </w:r>
    </w:p>
    <w:p w14:paraId="4B967E0D" w14:textId="77777777" w:rsidR="007D7FB8" w:rsidRPr="00426F9F" w:rsidRDefault="007D7FB8" w:rsidP="007F6F2A">
      <w:pPr>
        <w:widowControl w:val="0"/>
        <w:numPr>
          <w:ilvl w:val="1"/>
          <w:numId w:val="252"/>
        </w:numPr>
        <w:tabs>
          <w:tab w:val="left" w:pos="1846"/>
        </w:tabs>
        <w:spacing w:before="6" w:after="0" w:line="240" w:lineRule="auto"/>
        <w:ind w:left="1846"/>
        <w:rPr>
          <w:rFonts w:ascii="Arial" w:hAnsi="Arial" w:cs="Arial"/>
          <w:sz w:val="21"/>
          <w:szCs w:val="21"/>
        </w:rPr>
      </w:pPr>
      <w:r w:rsidRPr="00426F9F">
        <w:rPr>
          <w:rFonts w:ascii="Arial" w:hAnsi="Arial" w:cs="Arial"/>
          <w:spacing w:val="-4"/>
          <w:sz w:val="21"/>
          <w:szCs w:val="21"/>
        </w:rPr>
        <w:t>c</w:t>
      </w:r>
      <w:r w:rsidRPr="00426F9F">
        <w:rPr>
          <w:rFonts w:ascii="Arial" w:hAnsi="Arial" w:cs="Arial"/>
          <w:spacing w:val="6"/>
          <w:sz w:val="21"/>
          <w:szCs w:val="21"/>
        </w:rPr>
        <w:t>o</w:t>
      </w:r>
      <w:r w:rsidRPr="00426F9F">
        <w:rPr>
          <w:rFonts w:ascii="Arial" w:hAnsi="Arial" w:cs="Arial"/>
          <w:spacing w:val="-3"/>
          <w:sz w:val="21"/>
          <w:szCs w:val="21"/>
        </w:rPr>
        <w:t>m</w:t>
      </w:r>
      <w:r w:rsidRPr="00426F9F">
        <w:rPr>
          <w:rFonts w:ascii="Arial" w:hAnsi="Arial" w:cs="Arial"/>
          <w:spacing w:val="1"/>
          <w:sz w:val="21"/>
          <w:szCs w:val="21"/>
        </w:rPr>
        <w:t>m</w:t>
      </w:r>
      <w:r w:rsidRPr="00426F9F">
        <w:rPr>
          <w:rFonts w:ascii="Arial" w:hAnsi="Arial" w:cs="Arial"/>
          <w:spacing w:val="-5"/>
          <w:sz w:val="21"/>
          <w:szCs w:val="21"/>
        </w:rPr>
        <w:t>i</w:t>
      </w:r>
      <w:r w:rsidRPr="00426F9F">
        <w:rPr>
          <w:rFonts w:ascii="Arial" w:hAnsi="Arial" w:cs="Arial"/>
          <w:sz w:val="21"/>
          <w:szCs w:val="21"/>
        </w:rPr>
        <w:t>t</w:t>
      </w:r>
      <w:r w:rsidRPr="00426F9F">
        <w:rPr>
          <w:rFonts w:ascii="Arial" w:hAnsi="Arial" w:cs="Arial"/>
          <w:spacing w:val="3"/>
          <w:sz w:val="21"/>
          <w:szCs w:val="21"/>
        </w:rPr>
        <w:t>t</w:t>
      </w:r>
      <w:r w:rsidRPr="00426F9F">
        <w:rPr>
          <w:rFonts w:ascii="Arial" w:hAnsi="Arial" w:cs="Arial"/>
          <w:spacing w:val="-4"/>
          <w:sz w:val="21"/>
          <w:szCs w:val="21"/>
        </w:rPr>
        <w:t>e</w:t>
      </w:r>
      <w:r w:rsidRPr="00426F9F">
        <w:rPr>
          <w:rFonts w:ascii="Arial" w:hAnsi="Arial" w:cs="Arial"/>
          <w:sz w:val="21"/>
          <w:szCs w:val="21"/>
        </w:rPr>
        <w:t>d</w:t>
      </w:r>
      <w:r w:rsidRPr="00426F9F">
        <w:rPr>
          <w:rFonts w:ascii="Arial" w:hAnsi="Arial" w:cs="Arial"/>
          <w:spacing w:val="17"/>
          <w:sz w:val="21"/>
          <w:szCs w:val="21"/>
        </w:rPr>
        <w:t xml:space="preserve"> </w:t>
      </w:r>
      <w:r w:rsidRPr="00426F9F">
        <w:rPr>
          <w:rFonts w:ascii="Arial" w:hAnsi="Arial" w:cs="Arial"/>
          <w:spacing w:val="-3"/>
          <w:sz w:val="21"/>
          <w:szCs w:val="21"/>
        </w:rPr>
        <w:t>f</w:t>
      </w:r>
      <w:r w:rsidRPr="00426F9F">
        <w:rPr>
          <w:rFonts w:ascii="Arial" w:hAnsi="Arial" w:cs="Arial"/>
          <w:sz w:val="21"/>
          <w:szCs w:val="21"/>
        </w:rPr>
        <w:t>ra</w:t>
      </w:r>
      <w:r w:rsidRPr="00426F9F">
        <w:rPr>
          <w:rFonts w:ascii="Arial" w:hAnsi="Arial" w:cs="Arial"/>
          <w:spacing w:val="-2"/>
          <w:sz w:val="21"/>
          <w:szCs w:val="21"/>
        </w:rPr>
        <w:t>u</w:t>
      </w:r>
      <w:r w:rsidRPr="00426F9F">
        <w:rPr>
          <w:rFonts w:ascii="Arial" w:hAnsi="Arial" w:cs="Arial"/>
          <w:sz w:val="21"/>
          <w:szCs w:val="21"/>
        </w:rPr>
        <w:t>d</w:t>
      </w:r>
      <w:r w:rsidRPr="00426F9F">
        <w:rPr>
          <w:rFonts w:ascii="Arial" w:hAnsi="Arial" w:cs="Arial"/>
          <w:spacing w:val="12"/>
          <w:sz w:val="21"/>
          <w:szCs w:val="21"/>
        </w:rPr>
        <w:t xml:space="preserve"> </w:t>
      </w:r>
      <w:r w:rsidRPr="00426F9F">
        <w:rPr>
          <w:rFonts w:ascii="Arial" w:hAnsi="Arial" w:cs="Arial"/>
          <w:spacing w:val="1"/>
          <w:sz w:val="21"/>
          <w:szCs w:val="21"/>
        </w:rPr>
        <w:t>o</w:t>
      </w:r>
      <w:r w:rsidRPr="00426F9F">
        <w:rPr>
          <w:rFonts w:ascii="Arial" w:hAnsi="Arial" w:cs="Arial"/>
          <w:sz w:val="21"/>
          <w:szCs w:val="21"/>
        </w:rPr>
        <w:t>r</w:t>
      </w:r>
      <w:r w:rsidRPr="00426F9F">
        <w:rPr>
          <w:rFonts w:ascii="Arial" w:hAnsi="Arial" w:cs="Arial"/>
          <w:spacing w:val="16"/>
          <w:sz w:val="21"/>
          <w:szCs w:val="21"/>
        </w:rPr>
        <w:t xml:space="preserve"> </w:t>
      </w:r>
      <w:r w:rsidRPr="00426F9F">
        <w:rPr>
          <w:rFonts w:ascii="Arial" w:hAnsi="Arial" w:cs="Arial"/>
          <w:spacing w:val="-4"/>
          <w:sz w:val="21"/>
          <w:szCs w:val="21"/>
        </w:rPr>
        <w:t>a</w:t>
      </w:r>
      <w:r w:rsidRPr="00426F9F">
        <w:rPr>
          <w:rFonts w:ascii="Arial" w:hAnsi="Arial" w:cs="Arial"/>
          <w:spacing w:val="6"/>
          <w:sz w:val="21"/>
          <w:szCs w:val="21"/>
        </w:rPr>
        <w:t>n</w:t>
      </w:r>
      <w:r w:rsidRPr="00426F9F">
        <w:rPr>
          <w:rFonts w:ascii="Arial" w:hAnsi="Arial" w:cs="Arial"/>
          <w:sz w:val="21"/>
          <w:szCs w:val="21"/>
        </w:rPr>
        <w:t xml:space="preserve">y </w:t>
      </w:r>
      <w:r w:rsidRPr="00426F9F">
        <w:rPr>
          <w:rFonts w:ascii="Arial" w:hAnsi="Arial" w:cs="Arial"/>
          <w:spacing w:val="1"/>
          <w:sz w:val="21"/>
          <w:szCs w:val="21"/>
        </w:rPr>
        <w:t>o</w:t>
      </w:r>
      <w:r w:rsidRPr="00426F9F">
        <w:rPr>
          <w:rFonts w:ascii="Arial" w:hAnsi="Arial" w:cs="Arial"/>
          <w:sz w:val="21"/>
          <w:szCs w:val="21"/>
        </w:rPr>
        <w:t>t</w:t>
      </w:r>
      <w:r w:rsidRPr="00426F9F">
        <w:rPr>
          <w:rFonts w:ascii="Arial" w:hAnsi="Arial" w:cs="Arial"/>
          <w:spacing w:val="-3"/>
          <w:sz w:val="21"/>
          <w:szCs w:val="21"/>
        </w:rPr>
        <w:t>h</w:t>
      </w:r>
      <w:r w:rsidRPr="00426F9F">
        <w:rPr>
          <w:rFonts w:ascii="Arial" w:hAnsi="Arial" w:cs="Arial"/>
          <w:spacing w:val="-4"/>
          <w:sz w:val="21"/>
          <w:szCs w:val="21"/>
        </w:rPr>
        <w:t>e</w:t>
      </w:r>
      <w:r w:rsidRPr="00426F9F">
        <w:rPr>
          <w:rFonts w:ascii="Arial" w:hAnsi="Arial" w:cs="Arial"/>
          <w:sz w:val="21"/>
          <w:szCs w:val="21"/>
        </w:rPr>
        <w:t>r</w:t>
      </w:r>
      <w:r w:rsidRPr="00426F9F">
        <w:rPr>
          <w:rFonts w:ascii="Arial" w:hAnsi="Arial" w:cs="Arial"/>
          <w:spacing w:val="22"/>
          <w:sz w:val="21"/>
          <w:szCs w:val="21"/>
        </w:rPr>
        <w:t xml:space="preserve"> </w:t>
      </w:r>
      <w:r w:rsidRPr="00426F9F">
        <w:rPr>
          <w:rFonts w:ascii="Arial" w:hAnsi="Arial" w:cs="Arial"/>
          <w:spacing w:val="-5"/>
          <w:sz w:val="21"/>
          <w:szCs w:val="21"/>
        </w:rPr>
        <w:t>i</w:t>
      </w:r>
      <w:r w:rsidRPr="00426F9F">
        <w:rPr>
          <w:rFonts w:ascii="Arial" w:hAnsi="Arial" w:cs="Arial"/>
          <w:spacing w:val="1"/>
          <w:sz w:val="21"/>
          <w:szCs w:val="21"/>
        </w:rPr>
        <w:t>mp</w:t>
      </w:r>
      <w:r w:rsidRPr="00426F9F">
        <w:rPr>
          <w:rFonts w:ascii="Arial" w:hAnsi="Arial" w:cs="Arial"/>
          <w:sz w:val="21"/>
          <w:szCs w:val="21"/>
        </w:rPr>
        <w:t>r</w:t>
      </w:r>
      <w:r w:rsidRPr="00426F9F">
        <w:rPr>
          <w:rFonts w:ascii="Arial" w:hAnsi="Arial" w:cs="Arial"/>
          <w:spacing w:val="-3"/>
          <w:sz w:val="21"/>
          <w:szCs w:val="21"/>
        </w:rPr>
        <w:t>o</w:t>
      </w:r>
      <w:r w:rsidRPr="00426F9F">
        <w:rPr>
          <w:rFonts w:ascii="Arial" w:hAnsi="Arial" w:cs="Arial"/>
          <w:spacing w:val="6"/>
          <w:sz w:val="21"/>
          <w:szCs w:val="21"/>
        </w:rPr>
        <w:t>p</w:t>
      </w:r>
      <w:r w:rsidRPr="00426F9F">
        <w:rPr>
          <w:rFonts w:ascii="Arial" w:hAnsi="Arial" w:cs="Arial"/>
          <w:sz w:val="21"/>
          <w:szCs w:val="21"/>
        </w:rPr>
        <w:t>er</w:t>
      </w:r>
      <w:r w:rsidRPr="00426F9F">
        <w:rPr>
          <w:rFonts w:ascii="Arial" w:hAnsi="Arial" w:cs="Arial"/>
          <w:spacing w:val="12"/>
          <w:sz w:val="21"/>
          <w:szCs w:val="21"/>
        </w:rPr>
        <w:t xml:space="preserve"> </w:t>
      </w:r>
      <w:r w:rsidRPr="00426F9F">
        <w:rPr>
          <w:rFonts w:ascii="Arial" w:hAnsi="Arial" w:cs="Arial"/>
          <w:spacing w:val="-4"/>
          <w:sz w:val="21"/>
          <w:szCs w:val="21"/>
        </w:rPr>
        <w:t>c</w:t>
      </w:r>
      <w:r w:rsidRPr="00426F9F">
        <w:rPr>
          <w:rFonts w:ascii="Arial" w:hAnsi="Arial" w:cs="Arial"/>
          <w:spacing w:val="1"/>
          <w:sz w:val="21"/>
          <w:szCs w:val="21"/>
        </w:rPr>
        <w:t>o</w:t>
      </w:r>
      <w:r w:rsidRPr="00426F9F">
        <w:rPr>
          <w:rFonts w:ascii="Arial" w:hAnsi="Arial" w:cs="Arial"/>
          <w:spacing w:val="-3"/>
          <w:sz w:val="21"/>
          <w:szCs w:val="21"/>
        </w:rPr>
        <w:t>nd</w:t>
      </w:r>
      <w:r w:rsidRPr="00426F9F">
        <w:rPr>
          <w:rFonts w:ascii="Arial" w:hAnsi="Arial" w:cs="Arial"/>
          <w:spacing w:val="6"/>
          <w:sz w:val="21"/>
          <w:szCs w:val="21"/>
        </w:rPr>
        <w:t>u</w:t>
      </w:r>
      <w:r w:rsidRPr="00426F9F">
        <w:rPr>
          <w:rFonts w:ascii="Arial" w:hAnsi="Arial" w:cs="Arial"/>
          <w:spacing w:val="-4"/>
          <w:sz w:val="21"/>
          <w:szCs w:val="21"/>
        </w:rPr>
        <w:t>c</w:t>
      </w:r>
      <w:r w:rsidRPr="00426F9F">
        <w:rPr>
          <w:rFonts w:ascii="Arial" w:hAnsi="Arial" w:cs="Arial"/>
          <w:sz w:val="21"/>
          <w:szCs w:val="21"/>
        </w:rPr>
        <w:t>t</w:t>
      </w:r>
      <w:r w:rsidRPr="00426F9F">
        <w:rPr>
          <w:rFonts w:ascii="Arial" w:hAnsi="Arial" w:cs="Arial"/>
          <w:spacing w:val="20"/>
          <w:sz w:val="21"/>
          <w:szCs w:val="21"/>
        </w:rPr>
        <w:t xml:space="preserve"> </w:t>
      </w:r>
      <w:r w:rsidRPr="00426F9F">
        <w:rPr>
          <w:rFonts w:ascii="Arial" w:hAnsi="Arial" w:cs="Arial"/>
          <w:spacing w:val="-5"/>
          <w:sz w:val="21"/>
          <w:szCs w:val="21"/>
        </w:rPr>
        <w:t>i</w:t>
      </w:r>
      <w:r w:rsidRPr="00426F9F">
        <w:rPr>
          <w:rFonts w:ascii="Arial" w:hAnsi="Arial" w:cs="Arial"/>
          <w:sz w:val="21"/>
          <w:szCs w:val="21"/>
        </w:rPr>
        <w:t>n</w:t>
      </w:r>
      <w:r w:rsidRPr="00426F9F">
        <w:rPr>
          <w:rFonts w:ascii="Arial" w:hAnsi="Arial" w:cs="Arial"/>
          <w:spacing w:val="12"/>
          <w:sz w:val="21"/>
          <w:szCs w:val="21"/>
        </w:rPr>
        <w:t xml:space="preserve"> </w:t>
      </w:r>
      <w:r w:rsidRPr="00426F9F">
        <w:rPr>
          <w:rFonts w:ascii="Arial" w:hAnsi="Arial" w:cs="Arial"/>
          <w:sz w:val="21"/>
          <w:szCs w:val="21"/>
        </w:rPr>
        <w:t>r</w:t>
      </w:r>
      <w:r w:rsidRPr="00426F9F">
        <w:rPr>
          <w:rFonts w:ascii="Arial" w:hAnsi="Arial" w:cs="Arial"/>
          <w:spacing w:val="-4"/>
          <w:sz w:val="21"/>
          <w:szCs w:val="21"/>
        </w:rPr>
        <w:t>e</w:t>
      </w:r>
      <w:r w:rsidRPr="00426F9F">
        <w:rPr>
          <w:rFonts w:ascii="Arial" w:hAnsi="Arial" w:cs="Arial"/>
          <w:spacing w:val="-5"/>
          <w:sz w:val="21"/>
          <w:szCs w:val="21"/>
        </w:rPr>
        <w:t>l</w:t>
      </w:r>
      <w:r w:rsidRPr="00426F9F">
        <w:rPr>
          <w:rFonts w:ascii="Arial" w:hAnsi="Arial" w:cs="Arial"/>
          <w:sz w:val="21"/>
          <w:szCs w:val="21"/>
        </w:rPr>
        <w:t>a</w:t>
      </w:r>
      <w:r w:rsidRPr="00426F9F">
        <w:rPr>
          <w:rFonts w:ascii="Arial" w:hAnsi="Arial" w:cs="Arial"/>
          <w:spacing w:val="4"/>
          <w:sz w:val="21"/>
          <w:szCs w:val="21"/>
        </w:rPr>
        <w:t>t</w:t>
      </w:r>
      <w:r w:rsidRPr="00426F9F">
        <w:rPr>
          <w:rFonts w:ascii="Arial" w:hAnsi="Arial" w:cs="Arial"/>
          <w:spacing w:val="-5"/>
          <w:sz w:val="21"/>
          <w:szCs w:val="21"/>
        </w:rPr>
        <w:t>i</w:t>
      </w:r>
      <w:r w:rsidRPr="00426F9F">
        <w:rPr>
          <w:rFonts w:ascii="Arial" w:hAnsi="Arial" w:cs="Arial"/>
          <w:spacing w:val="6"/>
          <w:sz w:val="21"/>
          <w:szCs w:val="21"/>
        </w:rPr>
        <w:t>o</w:t>
      </w:r>
      <w:r w:rsidRPr="00426F9F">
        <w:rPr>
          <w:rFonts w:ascii="Arial" w:hAnsi="Arial" w:cs="Arial"/>
          <w:sz w:val="21"/>
          <w:szCs w:val="21"/>
        </w:rPr>
        <w:t>n</w:t>
      </w:r>
      <w:r w:rsidRPr="00426F9F">
        <w:rPr>
          <w:rFonts w:ascii="Arial" w:hAnsi="Arial" w:cs="Arial"/>
          <w:spacing w:val="12"/>
          <w:sz w:val="21"/>
          <w:szCs w:val="21"/>
        </w:rPr>
        <w:t xml:space="preserve"> </w:t>
      </w:r>
      <w:r w:rsidRPr="00426F9F">
        <w:rPr>
          <w:rFonts w:ascii="Arial" w:hAnsi="Arial" w:cs="Arial"/>
          <w:sz w:val="21"/>
          <w:szCs w:val="21"/>
        </w:rPr>
        <w:t>to</w:t>
      </w:r>
      <w:r w:rsidRPr="00426F9F">
        <w:rPr>
          <w:rFonts w:ascii="Arial" w:hAnsi="Arial" w:cs="Arial"/>
          <w:spacing w:val="17"/>
          <w:sz w:val="21"/>
          <w:szCs w:val="21"/>
        </w:rPr>
        <w:t xml:space="preserve"> </w:t>
      </w:r>
      <w:r w:rsidRPr="00426F9F">
        <w:rPr>
          <w:rFonts w:ascii="Arial" w:hAnsi="Arial" w:cs="Arial"/>
          <w:spacing w:val="-6"/>
          <w:sz w:val="21"/>
          <w:szCs w:val="21"/>
        </w:rPr>
        <w:t>s</w:t>
      </w:r>
      <w:r w:rsidRPr="00426F9F">
        <w:rPr>
          <w:rFonts w:ascii="Arial" w:hAnsi="Arial" w:cs="Arial"/>
          <w:spacing w:val="6"/>
          <w:sz w:val="21"/>
          <w:szCs w:val="21"/>
        </w:rPr>
        <w:t>u</w:t>
      </w:r>
      <w:r w:rsidRPr="00426F9F">
        <w:rPr>
          <w:rFonts w:ascii="Arial" w:hAnsi="Arial" w:cs="Arial"/>
          <w:sz w:val="21"/>
          <w:szCs w:val="21"/>
        </w:rPr>
        <w:t>ch</w:t>
      </w:r>
      <w:r w:rsidRPr="00426F9F">
        <w:rPr>
          <w:rFonts w:ascii="Arial" w:hAnsi="Arial" w:cs="Arial"/>
          <w:spacing w:val="7"/>
          <w:sz w:val="21"/>
          <w:szCs w:val="21"/>
        </w:rPr>
        <w:t xml:space="preserve"> </w:t>
      </w:r>
      <w:r w:rsidRPr="00426F9F">
        <w:rPr>
          <w:rFonts w:ascii="Arial" w:hAnsi="Arial" w:cs="Arial"/>
          <w:spacing w:val="2"/>
          <w:sz w:val="21"/>
          <w:szCs w:val="21"/>
        </w:rPr>
        <w:t>s</w:t>
      </w:r>
      <w:r w:rsidRPr="00426F9F">
        <w:rPr>
          <w:rFonts w:ascii="Arial" w:hAnsi="Arial" w:cs="Arial"/>
          <w:spacing w:val="-7"/>
          <w:sz w:val="21"/>
          <w:szCs w:val="21"/>
        </w:rPr>
        <w:t>y</w:t>
      </w:r>
      <w:r w:rsidRPr="00426F9F">
        <w:rPr>
          <w:rFonts w:ascii="Arial" w:hAnsi="Arial" w:cs="Arial"/>
          <w:spacing w:val="-2"/>
          <w:sz w:val="21"/>
          <w:szCs w:val="21"/>
        </w:rPr>
        <w:t>s</w:t>
      </w:r>
      <w:r w:rsidRPr="00426F9F">
        <w:rPr>
          <w:rFonts w:ascii="Arial" w:hAnsi="Arial" w:cs="Arial"/>
          <w:spacing w:val="3"/>
          <w:sz w:val="21"/>
          <w:szCs w:val="21"/>
        </w:rPr>
        <w:t>t</w:t>
      </w:r>
      <w:r w:rsidRPr="00426F9F">
        <w:rPr>
          <w:rFonts w:ascii="Arial" w:hAnsi="Arial" w:cs="Arial"/>
          <w:spacing w:val="-4"/>
          <w:sz w:val="21"/>
          <w:szCs w:val="21"/>
        </w:rPr>
        <w:t>e</w:t>
      </w:r>
      <w:r w:rsidRPr="00426F9F">
        <w:rPr>
          <w:rFonts w:ascii="Arial" w:hAnsi="Arial" w:cs="Arial"/>
          <w:spacing w:val="1"/>
          <w:sz w:val="21"/>
          <w:szCs w:val="21"/>
        </w:rPr>
        <w:t>m</w:t>
      </w:r>
      <w:r w:rsidRPr="00426F9F">
        <w:rPr>
          <w:rFonts w:ascii="Arial" w:hAnsi="Arial" w:cs="Arial"/>
          <w:sz w:val="21"/>
          <w:szCs w:val="21"/>
        </w:rPr>
        <w:t>;</w:t>
      </w:r>
      <w:r w:rsidRPr="00426F9F">
        <w:rPr>
          <w:rFonts w:ascii="Arial" w:hAnsi="Arial" w:cs="Arial"/>
          <w:spacing w:val="14"/>
          <w:sz w:val="21"/>
          <w:szCs w:val="21"/>
        </w:rPr>
        <w:t xml:space="preserve"> </w:t>
      </w:r>
      <w:r w:rsidRPr="00426F9F">
        <w:rPr>
          <w:rFonts w:ascii="Arial" w:hAnsi="Arial" w:cs="Arial"/>
          <w:spacing w:val="6"/>
          <w:sz w:val="21"/>
          <w:szCs w:val="21"/>
        </w:rPr>
        <w:t>o</w:t>
      </w:r>
      <w:r w:rsidRPr="00426F9F">
        <w:rPr>
          <w:rFonts w:ascii="Arial" w:hAnsi="Arial" w:cs="Arial"/>
          <w:sz w:val="21"/>
          <w:szCs w:val="21"/>
        </w:rPr>
        <w:t>r</w:t>
      </w:r>
    </w:p>
    <w:p w14:paraId="676E89DE" w14:textId="77777777" w:rsidR="007D7FB8" w:rsidRPr="00426F9F" w:rsidRDefault="007D7FB8" w:rsidP="007F6F2A">
      <w:pPr>
        <w:widowControl w:val="0"/>
        <w:numPr>
          <w:ilvl w:val="1"/>
          <w:numId w:val="252"/>
        </w:numPr>
        <w:tabs>
          <w:tab w:val="left" w:pos="1846"/>
        </w:tabs>
        <w:spacing w:before="6" w:after="0" w:line="240" w:lineRule="auto"/>
        <w:ind w:left="1846"/>
        <w:rPr>
          <w:rFonts w:ascii="Arial" w:hAnsi="Arial" w:cs="Arial"/>
          <w:sz w:val="21"/>
          <w:szCs w:val="21"/>
        </w:rPr>
      </w:pPr>
      <w:r w:rsidRPr="00426F9F">
        <w:rPr>
          <w:rFonts w:ascii="Arial" w:hAnsi="Arial" w:cs="Arial"/>
          <w:spacing w:val="-3"/>
          <w:sz w:val="21"/>
          <w:szCs w:val="21"/>
        </w:rPr>
        <w:t>f</w:t>
      </w:r>
      <w:r w:rsidRPr="00426F9F">
        <w:rPr>
          <w:rFonts w:ascii="Arial" w:hAnsi="Arial" w:cs="Arial"/>
          <w:sz w:val="21"/>
          <w:szCs w:val="21"/>
        </w:rPr>
        <w:t>ail</w:t>
      </w:r>
      <w:r w:rsidRPr="00426F9F">
        <w:rPr>
          <w:rFonts w:ascii="Arial" w:hAnsi="Arial" w:cs="Arial"/>
          <w:spacing w:val="-4"/>
          <w:sz w:val="21"/>
          <w:szCs w:val="21"/>
        </w:rPr>
        <w:t>e</w:t>
      </w:r>
      <w:r w:rsidRPr="00426F9F">
        <w:rPr>
          <w:rFonts w:ascii="Arial" w:hAnsi="Arial" w:cs="Arial"/>
          <w:sz w:val="21"/>
          <w:szCs w:val="21"/>
        </w:rPr>
        <w:t>d</w:t>
      </w:r>
      <w:r w:rsidRPr="00426F9F">
        <w:rPr>
          <w:rFonts w:ascii="Arial" w:hAnsi="Arial" w:cs="Arial"/>
          <w:spacing w:val="25"/>
          <w:sz w:val="21"/>
          <w:szCs w:val="21"/>
        </w:rPr>
        <w:t xml:space="preserve"> </w:t>
      </w:r>
      <w:r w:rsidRPr="00426F9F">
        <w:rPr>
          <w:rFonts w:ascii="Arial" w:hAnsi="Arial" w:cs="Arial"/>
          <w:spacing w:val="-5"/>
          <w:sz w:val="21"/>
          <w:szCs w:val="21"/>
        </w:rPr>
        <w:t>t</w:t>
      </w:r>
      <w:r w:rsidRPr="00426F9F">
        <w:rPr>
          <w:rFonts w:ascii="Arial" w:hAnsi="Arial" w:cs="Arial"/>
          <w:sz w:val="21"/>
          <w:szCs w:val="21"/>
        </w:rPr>
        <w:t>o</w:t>
      </w:r>
      <w:r w:rsidRPr="00426F9F">
        <w:rPr>
          <w:rFonts w:ascii="Arial" w:hAnsi="Arial" w:cs="Arial"/>
          <w:spacing w:val="20"/>
          <w:sz w:val="21"/>
          <w:szCs w:val="21"/>
        </w:rPr>
        <w:t xml:space="preserve"> </w:t>
      </w:r>
      <w:r w:rsidRPr="00426F9F">
        <w:rPr>
          <w:rFonts w:ascii="Arial" w:hAnsi="Arial" w:cs="Arial"/>
          <w:spacing w:val="1"/>
          <w:sz w:val="21"/>
          <w:szCs w:val="21"/>
        </w:rPr>
        <w:t>p</w:t>
      </w:r>
      <w:r w:rsidRPr="00426F9F">
        <w:rPr>
          <w:rFonts w:ascii="Arial" w:hAnsi="Arial" w:cs="Arial"/>
          <w:sz w:val="21"/>
          <w:szCs w:val="21"/>
        </w:rPr>
        <w:t>e</w:t>
      </w:r>
      <w:r w:rsidRPr="00426F9F">
        <w:rPr>
          <w:rFonts w:ascii="Arial" w:hAnsi="Arial" w:cs="Arial"/>
          <w:spacing w:val="1"/>
          <w:sz w:val="21"/>
          <w:szCs w:val="21"/>
        </w:rPr>
        <w:t>r</w:t>
      </w:r>
      <w:r w:rsidRPr="00426F9F">
        <w:rPr>
          <w:rFonts w:ascii="Arial" w:hAnsi="Arial" w:cs="Arial"/>
          <w:spacing w:val="-8"/>
          <w:sz w:val="21"/>
          <w:szCs w:val="21"/>
        </w:rPr>
        <w:t>f</w:t>
      </w:r>
      <w:r w:rsidRPr="00426F9F">
        <w:rPr>
          <w:rFonts w:ascii="Arial" w:hAnsi="Arial" w:cs="Arial"/>
          <w:spacing w:val="1"/>
          <w:sz w:val="21"/>
          <w:szCs w:val="21"/>
        </w:rPr>
        <w:t>o</w:t>
      </w:r>
      <w:r w:rsidRPr="00426F9F">
        <w:rPr>
          <w:rFonts w:ascii="Arial" w:hAnsi="Arial" w:cs="Arial"/>
          <w:sz w:val="21"/>
          <w:szCs w:val="21"/>
        </w:rPr>
        <w:t>rm</w:t>
      </w:r>
      <w:r w:rsidRPr="00426F9F">
        <w:rPr>
          <w:rFonts w:ascii="Arial" w:hAnsi="Arial" w:cs="Arial"/>
          <w:spacing w:val="7"/>
          <w:sz w:val="21"/>
          <w:szCs w:val="21"/>
        </w:rPr>
        <w:t xml:space="preserve"> </w:t>
      </w:r>
      <w:r w:rsidRPr="00426F9F">
        <w:rPr>
          <w:rFonts w:ascii="Arial" w:hAnsi="Arial" w:cs="Arial"/>
          <w:spacing w:val="6"/>
          <w:sz w:val="21"/>
          <w:szCs w:val="21"/>
        </w:rPr>
        <w:t>o</w:t>
      </w:r>
      <w:r w:rsidRPr="00426F9F">
        <w:rPr>
          <w:rFonts w:ascii="Arial" w:hAnsi="Arial" w:cs="Arial"/>
          <w:sz w:val="21"/>
          <w:szCs w:val="21"/>
        </w:rPr>
        <w:t>n</w:t>
      </w:r>
      <w:r w:rsidRPr="00426F9F">
        <w:rPr>
          <w:rFonts w:ascii="Arial" w:hAnsi="Arial" w:cs="Arial"/>
          <w:spacing w:val="14"/>
          <w:sz w:val="21"/>
          <w:szCs w:val="21"/>
        </w:rPr>
        <w:t xml:space="preserve"> </w:t>
      </w:r>
      <w:r w:rsidRPr="00426F9F">
        <w:rPr>
          <w:rFonts w:ascii="Arial" w:hAnsi="Arial" w:cs="Arial"/>
          <w:spacing w:val="-4"/>
          <w:sz w:val="21"/>
          <w:szCs w:val="21"/>
        </w:rPr>
        <w:t>a</w:t>
      </w:r>
      <w:r w:rsidRPr="00426F9F">
        <w:rPr>
          <w:rFonts w:ascii="Arial" w:hAnsi="Arial" w:cs="Arial"/>
          <w:spacing w:val="6"/>
          <w:sz w:val="21"/>
          <w:szCs w:val="21"/>
        </w:rPr>
        <w:t>n</w:t>
      </w:r>
      <w:r w:rsidRPr="00426F9F">
        <w:rPr>
          <w:rFonts w:ascii="Arial" w:hAnsi="Arial" w:cs="Arial"/>
          <w:sz w:val="21"/>
          <w:szCs w:val="21"/>
        </w:rPr>
        <w:t>y</w:t>
      </w:r>
      <w:r w:rsidRPr="00426F9F">
        <w:rPr>
          <w:rFonts w:ascii="Arial" w:hAnsi="Arial" w:cs="Arial"/>
          <w:spacing w:val="1"/>
          <w:sz w:val="21"/>
          <w:szCs w:val="21"/>
        </w:rPr>
        <w:t xml:space="preserve"> p</w:t>
      </w:r>
      <w:r w:rsidRPr="00426F9F">
        <w:rPr>
          <w:rFonts w:ascii="Arial" w:hAnsi="Arial" w:cs="Arial"/>
          <w:sz w:val="21"/>
          <w:szCs w:val="21"/>
        </w:rPr>
        <w:t>re</w:t>
      </w:r>
      <w:r w:rsidRPr="00426F9F">
        <w:rPr>
          <w:rFonts w:ascii="Arial" w:hAnsi="Arial" w:cs="Arial"/>
          <w:spacing w:val="-2"/>
          <w:sz w:val="21"/>
          <w:szCs w:val="21"/>
        </w:rPr>
        <w:t>v</w:t>
      </w:r>
      <w:r w:rsidRPr="00426F9F">
        <w:rPr>
          <w:rFonts w:ascii="Arial" w:hAnsi="Arial" w:cs="Arial"/>
          <w:sz w:val="21"/>
          <w:szCs w:val="21"/>
        </w:rPr>
        <w:t>i</w:t>
      </w:r>
      <w:r w:rsidRPr="00426F9F">
        <w:rPr>
          <w:rFonts w:ascii="Arial" w:hAnsi="Arial" w:cs="Arial"/>
          <w:spacing w:val="1"/>
          <w:sz w:val="21"/>
          <w:szCs w:val="21"/>
        </w:rPr>
        <w:t>ou</w:t>
      </w:r>
      <w:r w:rsidRPr="00426F9F">
        <w:rPr>
          <w:rFonts w:ascii="Arial" w:hAnsi="Arial" w:cs="Arial"/>
          <w:sz w:val="21"/>
          <w:szCs w:val="21"/>
        </w:rPr>
        <w:t>s</w:t>
      </w:r>
      <w:r w:rsidRPr="00426F9F">
        <w:rPr>
          <w:rFonts w:ascii="Arial" w:hAnsi="Arial" w:cs="Arial"/>
          <w:spacing w:val="14"/>
          <w:sz w:val="21"/>
          <w:szCs w:val="21"/>
        </w:rPr>
        <w:t xml:space="preserve"> </w:t>
      </w:r>
      <w:r w:rsidRPr="00426F9F">
        <w:rPr>
          <w:rFonts w:ascii="Arial" w:hAnsi="Arial" w:cs="Arial"/>
          <w:spacing w:val="-4"/>
          <w:sz w:val="21"/>
          <w:szCs w:val="21"/>
        </w:rPr>
        <w:t>c</w:t>
      </w:r>
      <w:r w:rsidRPr="00426F9F">
        <w:rPr>
          <w:rFonts w:ascii="Arial" w:hAnsi="Arial" w:cs="Arial"/>
          <w:spacing w:val="6"/>
          <w:sz w:val="21"/>
          <w:szCs w:val="21"/>
        </w:rPr>
        <w:t>o</w:t>
      </w:r>
      <w:r w:rsidRPr="00426F9F">
        <w:rPr>
          <w:rFonts w:ascii="Arial" w:hAnsi="Arial" w:cs="Arial"/>
          <w:spacing w:val="-7"/>
          <w:sz w:val="21"/>
          <w:szCs w:val="21"/>
        </w:rPr>
        <w:t>n</w:t>
      </w:r>
      <w:r w:rsidRPr="00426F9F">
        <w:rPr>
          <w:rFonts w:ascii="Arial" w:hAnsi="Arial" w:cs="Arial"/>
          <w:sz w:val="21"/>
          <w:szCs w:val="21"/>
        </w:rPr>
        <w:t>tract.</w:t>
      </w:r>
    </w:p>
    <w:p w14:paraId="16ABFEFD" w14:textId="77777777" w:rsidR="007D7FB8" w:rsidRPr="00426F9F" w:rsidRDefault="007D7FB8" w:rsidP="007D7FB8">
      <w:pPr>
        <w:spacing w:before="10" w:line="260" w:lineRule="exact"/>
        <w:rPr>
          <w:rFonts w:ascii="Arial" w:hAnsi="Arial" w:cs="Arial"/>
          <w:sz w:val="21"/>
          <w:szCs w:val="21"/>
        </w:rPr>
      </w:pPr>
    </w:p>
    <w:p w14:paraId="5F61F49E" w14:textId="6E91CDBA" w:rsidR="007D7FB8" w:rsidRPr="00426F9F" w:rsidRDefault="007D7FB8" w:rsidP="007D7FB8">
      <w:pPr>
        <w:pStyle w:val="BodyText"/>
        <w:tabs>
          <w:tab w:val="left" w:pos="1505"/>
        </w:tabs>
        <w:spacing w:line="245" w:lineRule="auto"/>
        <w:ind w:left="1505" w:right="210" w:hanging="677"/>
        <w:jc w:val="both"/>
        <w:rPr>
          <w:rFonts w:ascii="Arial" w:hAnsi="Arial" w:cs="Arial"/>
          <w:b/>
          <w:bCs/>
          <w:sz w:val="21"/>
          <w:szCs w:val="21"/>
        </w:rPr>
      </w:pPr>
      <w:r w:rsidRPr="00426F9F">
        <w:rPr>
          <w:rFonts w:ascii="Arial" w:hAnsi="Arial" w:cs="Arial"/>
          <w:sz w:val="21"/>
          <w:szCs w:val="21"/>
        </w:rPr>
        <w:t>4</w:t>
      </w:r>
      <w:r w:rsidRPr="00426F9F">
        <w:rPr>
          <w:rFonts w:ascii="Arial" w:hAnsi="Arial" w:cs="Arial"/>
          <w:sz w:val="21"/>
          <w:szCs w:val="21"/>
        </w:rPr>
        <w:tab/>
      </w:r>
      <w:r w:rsidRPr="00426F9F">
        <w:rPr>
          <w:rFonts w:ascii="Arial" w:hAnsi="Arial" w:cs="Arial"/>
          <w:b/>
          <w:spacing w:val="-2"/>
          <w:sz w:val="21"/>
          <w:szCs w:val="21"/>
        </w:rPr>
        <w:t>I</w:t>
      </w:r>
      <w:r w:rsidRPr="00426F9F">
        <w:rPr>
          <w:rFonts w:ascii="Arial" w:hAnsi="Arial" w:cs="Arial"/>
          <w:b/>
          <w:sz w:val="21"/>
          <w:szCs w:val="21"/>
        </w:rPr>
        <w:t>n</w:t>
      </w:r>
      <w:r w:rsidRPr="00426F9F">
        <w:rPr>
          <w:rFonts w:ascii="Arial" w:hAnsi="Arial" w:cs="Arial"/>
          <w:b/>
          <w:spacing w:val="10"/>
          <w:sz w:val="21"/>
          <w:szCs w:val="21"/>
        </w:rPr>
        <w:t xml:space="preserve"> </w:t>
      </w:r>
      <w:r w:rsidRPr="00426F9F">
        <w:rPr>
          <w:rFonts w:ascii="Arial" w:hAnsi="Arial" w:cs="Arial"/>
          <w:b/>
          <w:spacing w:val="1"/>
          <w:sz w:val="21"/>
          <w:szCs w:val="21"/>
        </w:rPr>
        <w:t>o</w:t>
      </w:r>
      <w:r w:rsidRPr="00426F9F">
        <w:rPr>
          <w:rFonts w:ascii="Arial" w:hAnsi="Arial" w:cs="Arial"/>
          <w:b/>
          <w:sz w:val="21"/>
          <w:szCs w:val="21"/>
        </w:rPr>
        <w:t>rder</w:t>
      </w:r>
      <w:r w:rsidRPr="00426F9F">
        <w:rPr>
          <w:rFonts w:ascii="Arial" w:hAnsi="Arial" w:cs="Arial"/>
          <w:b/>
          <w:spacing w:val="3"/>
          <w:sz w:val="21"/>
          <w:szCs w:val="21"/>
        </w:rPr>
        <w:t xml:space="preserve"> </w:t>
      </w:r>
      <w:r w:rsidRPr="00426F9F">
        <w:rPr>
          <w:rFonts w:ascii="Arial" w:hAnsi="Arial" w:cs="Arial"/>
          <w:b/>
          <w:spacing w:val="-3"/>
          <w:sz w:val="21"/>
          <w:szCs w:val="21"/>
        </w:rPr>
        <w:t>t</w:t>
      </w:r>
      <w:r w:rsidRPr="00426F9F">
        <w:rPr>
          <w:rFonts w:ascii="Arial" w:hAnsi="Arial" w:cs="Arial"/>
          <w:b/>
          <w:sz w:val="21"/>
          <w:szCs w:val="21"/>
        </w:rPr>
        <w:t>o</w:t>
      </w:r>
      <w:r w:rsidRPr="00426F9F">
        <w:rPr>
          <w:rFonts w:ascii="Arial" w:hAnsi="Arial" w:cs="Arial"/>
          <w:b/>
          <w:spacing w:val="9"/>
          <w:sz w:val="21"/>
          <w:szCs w:val="21"/>
        </w:rPr>
        <w:t xml:space="preserve"> </w:t>
      </w:r>
      <w:r w:rsidRPr="00426F9F">
        <w:rPr>
          <w:rFonts w:ascii="Arial" w:hAnsi="Arial" w:cs="Arial"/>
          <w:b/>
          <w:spacing w:val="6"/>
          <w:sz w:val="21"/>
          <w:szCs w:val="21"/>
        </w:rPr>
        <w:t>g</w:t>
      </w:r>
      <w:r w:rsidRPr="00426F9F">
        <w:rPr>
          <w:rFonts w:ascii="Arial" w:hAnsi="Arial" w:cs="Arial"/>
          <w:b/>
          <w:sz w:val="21"/>
          <w:szCs w:val="21"/>
        </w:rPr>
        <w:t>i</w:t>
      </w:r>
      <w:r w:rsidRPr="00426F9F">
        <w:rPr>
          <w:rFonts w:ascii="Arial" w:hAnsi="Arial" w:cs="Arial"/>
          <w:b/>
          <w:spacing w:val="-8"/>
          <w:sz w:val="21"/>
          <w:szCs w:val="21"/>
        </w:rPr>
        <w:t>v</w:t>
      </w:r>
      <w:r w:rsidRPr="00426F9F">
        <w:rPr>
          <w:rFonts w:ascii="Arial" w:hAnsi="Arial" w:cs="Arial"/>
          <w:b/>
          <w:sz w:val="21"/>
          <w:szCs w:val="21"/>
        </w:rPr>
        <w:t>e</w:t>
      </w:r>
      <w:r w:rsidRPr="00426F9F">
        <w:rPr>
          <w:rFonts w:ascii="Arial" w:hAnsi="Arial" w:cs="Arial"/>
          <w:b/>
          <w:spacing w:val="12"/>
          <w:sz w:val="21"/>
          <w:szCs w:val="21"/>
        </w:rPr>
        <w:t xml:space="preserve"> </w:t>
      </w:r>
      <w:r w:rsidRPr="00426F9F">
        <w:rPr>
          <w:rFonts w:ascii="Arial" w:hAnsi="Arial" w:cs="Arial"/>
          <w:b/>
          <w:spacing w:val="-4"/>
          <w:sz w:val="21"/>
          <w:szCs w:val="21"/>
        </w:rPr>
        <w:t>e</w:t>
      </w:r>
      <w:r w:rsidRPr="00426F9F">
        <w:rPr>
          <w:rFonts w:ascii="Arial" w:hAnsi="Arial" w:cs="Arial"/>
          <w:b/>
          <w:sz w:val="21"/>
          <w:szCs w:val="21"/>
        </w:rPr>
        <w:t>ffect</w:t>
      </w:r>
      <w:r w:rsidRPr="00426F9F">
        <w:rPr>
          <w:rFonts w:ascii="Arial" w:hAnsi="Arial" w:cs="Arial"/>
          <w:b/>
          <w:spacing w:val="5"/>
          <w:sz w:val="21"/>
          <w:szCs w:val="21"/>
        </w:rPr>
        <w:t xml:space="preserve"> </w:t>
      </w:r>
      <w:r w:rsidRPr="00426F9F">
        <w:rPr>
          <w:rFonts w:ascii="Arial" w:hAnsi="Arial" w:cs="Arial"/>
          <w:b/>
          <w:spacing w:val="-3"/>
          <w:sz w:val="21"/>
          <w:szCs w:val="21"/>
        </w:rPr>
        <w:t>t</w:t>
      </w:r>
      <w:r w:rsidRPr="00426F9F">
        <w:rPr>
          <w:rFonts w:ascii="Arial" w:hAnsi="Arial" w:cs="Arial"/>
          <w:b/>
          <w:sz w:val="21"/>
          <w:szCs w:val="21"/>
        </w:rPr>
        <w:t>o</w:t>
      </w:r>
      <w:r w:rsidRPr="00426F9F">
        <w:rPr>
          <w:rFonts w:ascii="Arial" w:hAnsi="Arial" w:cs="Arial"/>
          <w:b/>
          <w:spacing w:val="10"/>
          <w:sz w:val="21"/>
          <w:szCs w:val="21"/>
        </w:rPr>
        <w:t xml:space="preserve"> </w:t>
      </w:r>
      <w:r w:rsidRPr="00426F9F">
        <w:rPr>
          <w:rFonts w:ascii="Arial" w:hAnsi="Arial" w:cs="Arial"/>
          <w:b/>
          <w:sz w:val="21"/>
          <w:szCs w:val="21"/>
        </w:rPr>
        <w:t>t</w:t>
      </w:r>
      <w:r w:rsidRPr="00426F9F">
        <w:rPr>
          <w:rFonts w:ascii="Arial" w:hAnsi="Arial" w:cs="Arial"/>
          <w:b/>
          <w:spacing w:val="3"/>
          <w:sz w:val="21"/>
          <w:szCs w:val="21"/>
        </w:rPr>
        <w:t>h</w:t>
      </w:r>
      <w:r w:rsidRPr="00426F9F">
        <w:rPr>
          <w:rFonts w:ascii="Arial" w:hAnsi="Arial" w:cs="Arial"/>
          <w:b/>
          <w:sz w:val="21"/>
          <w:szCs w:val="21"/>
        </w:rPr>
        <w:t>e</w:t>
      </w:r>
      <w:r w:rsidRPr="00426F9F">
        <w:rPr>
          <w:rFonts w:ascii="Arial" w:hAnsi="Arial" w:cs="Arial"/>
          <w:b/>
          <w:spacing w:val="1"/>
          <w:sz w:val="21"/>
          <w:szCs w:val="21"/>
        </w:rPr>
        <w:t xml:space="preserve"> </w:t>
      </w:r>
      <w:r w:rsidRPr="00426F9F">
        <w:rPr>
          <w:rFonts w:ascii="Arial" w:hAnsi="Arial" w:cs="Arial"/>
          <w:b/>
          <w:spacing w:val="-3"/>
          <w:sz w:val="21"/>
          <w:szCs w:val="21"/>
        </w:rPr>
        <w:t>a</w:t>
      </w:r>
      <w:r w:rsidRPr="00426F9F">
        <w:rPr>
          <w:rFonts w:ascii="Arial" w:hAnsi="Arial" w:cs="Arial"/>
          <w:b/>
          <w:sz w:val="21"/>
          <w:szCs w:val="21"/>
        </w:rPr>
        <w:t>b</w:t>
      </w:r>
      <w:r w:rsidRPr="00426F9F">
        <w:rPr>
          <w:rFonts w:ascii="Arial" w:hAnsi="Arial" w:cs="Arial"/>
          <w:b/>
          <w:spacing w:val="1"/>
          <w:sz w:val="21"/>
          <w:szCs w:val="21"/>
        </w:rPr>
        <w:t>o</w:t>
      </w:r>
      <w:r w:rsidRPr="00426F9F">
        <w:rPr>
          <w:rFonts w:ascii="Arial" w:hAnsi="Arial" w:cs="Arial"/>
          <w:b/>
          <w:spacing w:val="-3"/>
          <w:sz w:val="21"/>
          <w:szCs w:val="21"/>
        </w:rPr>
        <w:t>v</w:t>
      </w:r>
      <w:r w:rsidRPr="00426F9F">
        <w:rPr>
          <w:rFonts w:ascii="Arial" w:hAnsi="Arial" w:cs="Arial"/>
          <w:b/>
          <w:sz w:val="21"/>
          <w:szCs w:val="21"/>
        </w:rPr>
        <w:t>e,</w:t>
      </w:r>
      <w:r w:rsidRPr="00426F9F">
        <w:rPr>
          <w:rFonts w:ascii="Arial" w:hAnsi="Arial" w:cs="Arial"/>
          <w:b/>
          <w:spacing w:val="8"/>
          <w:sz w:val="21"/>
          <w:szCs w:val="21"/>
        </w:rPr>
        <w:t xml:space="preserve"> </w:t>
      </w:r>
      <w:r w:rsidRPr="00426F9F">
        <w:rPr>
          <w:rFonts w:ascii="Arial" w:hAnsi="Arial" w:cs="Arial"/>
          <w:b/>
          <w:sz w:val="21"/>
          <w:szCs w:val="21"/>
        </w:rPr>
        <w:t>t</w:t>
      </w:r>
      <w:r w:rsidRPr="00426F9F">
        <w:rPr>
          <w:rFonts w:ascii="Arial" w:hAnsi="Arial" w:cs="Arial"/>
          <w:b/>
          <w:spacing w:val="3"/>
          <w:sz w:val="21"/>
          <w:szCs w:val="21"/>
        </w:rPr>
        <w:t>h</w:t>
      </w:r>
      <w:r w:rsidRPr="00426F9F">
        <w:rPr>
          <w:rFonts w:ascii="Arial" w:hAnsi="Arial" w:cs="Arial"/>
          <w:b/>
          <w:sz w:val="21"/>
          <w:szCs w:val="21"/>
        </w:rPr>
        <w:t>e</w:t>
      </w:r>
      <w:r w:rsidRPr="00426F9F">
        <w:rPr>
          <w:rFonts w:ascii="Arial" w:hAnsi="Arial" w:cs="Arial"/>
          <w:b/>
          <w:spacing w:val="2"/>
          <w:sz w:val="21"/>
          <w:szCs w:val="21"/>
        </w:rPr>
        <w:t xml:space="preserve"> </w:t>
      </w:r>
      <w:r w:rsidRPr="00426F9F">
        <w:rPr>
          <w:rFonts w:ascii="Arial" w:hAnsi="Arial" w:cs="Arial"/>
          <w:b/>
          <w:spacing w:val="-3"/>
          <w:sz w:val="21"/>
          <w:szCs w:val="21"/>
        </w:rPr>
        <w:t>f</w:t>
      </w:r>
      <w:r w:rsidRPr="00426F9F">
        <w:rPr>
          <w:rFonts w:ascii="Arial" w:hAnsi="Arial" w:cs="Arial"/>
          <w:b/>
          <w:spacing w:val="1"/>
          <w:sz w:val="21"/>
          <w:szCs w:val="21"/>
        </w:rPr>
        <w:t>o</w:t>
      </w:r>
      <w:r w:rsidRPr="00426F9F">
        <w:rPr>
          <w:rFonts w:ascii="Arial" w:hAnsi="Arial" w:cs="Arial"/>
          <w:b/>
          <w:spacing w:val="3"/>
          <w:sz w:val="21"/>
          <w:szCs w:val="21"/>
        </w:rPr>
        <w:t>l</w:t>
      </w:r>
      <w:r w:rsidRPr="00426F9F">
        <w:rPr>
          <w:rFonts w:ascii="Arial" w:hAnsi="Arial" w:cs="Arial"/>
          <w:b/>
          <w:spacing w:val="-5"/>
          <w:sz w:val="21"/>
          <w:szCs w:val="21"/>
        </w:rPr>
        <w:t>l</w:t>
      </w:r>
      <w:r w:rsidRPr="00426F9F">
        <w:rPr>
          <w:rFonts w:ascii="Arial" w:hAnsi="Arial" w:cs="Arial"/>
          <w:b/>
          <w:spacing w:val="1"/>
          <w:sz w:val="21"/>
          <w:szCs w:val="21"/>
        </w:rPr>
        <w:t>o</w:t>
      </w:r>
      <w:r w:rsidRPr="00426F9F">
        <w:rPr>
          <w:rFonts w:ascii="Arial" w:hAnsi="Arial" w:cs="Arial"/>
          <w:b/>
          <w:spacing w:val="-5"/>
          <w:sz w:val="21"/>
          <w:szCs w:val="21"/>
        </w:rPr>
        <w:t>w</w:t>
      </w:r>
      <w:r w:rsidRPr="00426F9F">
        <w:rPr>
          <w:rFonts w:ascii="Arial" w:hAnsi="Arial" w:cs="Arial"/>
          <w:b/>
          <w:sz w:val="21"/>
          <w:szCs w:val="21"/>
        </w:rPr>
        <w:t>i</w:t>
      </w:r>
      <w:r w:rsidRPr="00426F9F">
        <w:rPr>
          <w:rFonts w:ascii="Arial" w:hAnsi="Arial" w:cs="Arial"/>
          <w:b/>
          <w:spacing w:val="3"/>
          <w:sz w:val="21"/>
          <w:szCs w:val="21"/>
        </w:rPr>
        <w:t>n</w:t>
      </w:r>
      <w:r w:rsidRPr="00426F9F">
        <w:rPr>
          <w:rFonts w:ascii="Arial" w:hAnsi="Arial" w:cs="Arial"/>
          <w:b/>
          <w:sz w:val="21"/>
          <w:szCs w:val="21"/>
        </w:rPr>
        <w:t>g</w:t>
      </w:r>
      <w:r w:rsidRPr="00426F9F">
        <w:rPr>
          <w:rFonts w:ascii="Arial" w:hAnsi="Arial" w:cs="Arial"/>
          <w:b/>
          <w:spacing w:val="9"/>
          <w:sz w:val="21"/>
          <w:szCs w:val="21"/>
        </w:rPr>
        <w:t xml:space="preserve"> </w:t>
      </w:r>
      <w:r w:rsidRPr="00426F9F">
        <w:rPr>
          <w:rFonts w:ascii="Arial" w:hAnsi="Arial" w:cs="Arial"/>
          <w:b/>
          <w:sz w:val="21"/>
          <w:szCs w:val="21"/>
        </w:rPr>
        <w:t>que</w:t>
      </w:r>
      <w:r w:rsidRPr="00426F9F">
        <w:rPr>
          <w:rFonts w:ascii="Arial" w:hAnsi="Arial" w:cs="Arial"/>
          <w:b/>
          <w:spacing w:val="-2"/>
          <w:sz w:val="21"/>
          <w:szCs w:val="21"/>
        </w:rPr>
        <w:t>s</w:t>
      </w:r>
      <w:r w:rsidRPr="00426F9F">
        <w:rPr>
          <w:rFonts w:ascii="Arial" w:hAnsi="Arial" w:cs="Arial"/>
          <w:b/>
          <w:sz w:val="21"/>
          <w:szCs w:val="21"/>
        </w:rPr>
        <w:t>t</w:t>
      </w:r>
      <w:r w:rsidRPr="00426F9F">
        <w:rPr>
          <w:rFonts w:ascii="Arial" w:hAnsi="Arial" w:cs="Arial"/>
          <w:b/>
          <w:spacing w:val="-5"/>
          <w:sz w:val="21"/>
          <w:szCs w:val="21"/>
        </w:rPr>
        <w:t>i</w:t>
      </w:r>
      <w:r w:rsidRPr="00426F9F">
        <w:rPr>
          <w:rFonts w:ascii="Arial" w:hAnsi="Arial" w:cs="Arial"/>
          <w:b/>
          <w:spacing w:val="1"/>
          <w:sz w:val="21"/>
          <w:szCs w:val="21"/>
        </w:rPr>
        <w:t>o</w:t>
      </w:r>
      <w:r w:rsidRPr="00426F9F">
        <w:rPr>
          <w:rFonts w:ascii="Arial" w:hAnsi="Arial" w:cs="Arial"/>
          <w:b/>
          <w:spacing w:val="3"/>
          <w:sz w:val="21"/>
          <w:szCs w:val="21"/>
        </w:rPr>
        <w:t>n</w:t>
      </w:r>
      <w:r w:rsidRPr="00426F9F">
        <w:rPr>
          <w:rFonts w:ascii="Arial" w:hAnsi="Arial" w:cs="Arial"/>
          <w:b/>
          <w:spacing w:val="-6"/>
          <w:sz w:val="21"/>
          <w:szCs w:val="21"/>
        </w:rPr>
        <w:t>n</w:t>
      </w:r>
      <w:r w:rsidRPr="00426F9F">
        <w:rPr>
          <w:rFonts w:ascii="Arial" w:hAnsi="Arial" w:cs="Arial"/>
          <w:b/>
          <w:spacing w:val="6"/>
          <w:sz w:val="21"/>
          <w:szCs w:val="21"/>
        </w:rPr>
        <w:t>a</w:t>
      </w:r>
      <w:r w:rsidRPr="00426F9F">
        <w:rPr>
          <w:rFonts w:ascii="Arial" w:hAnsi="Arial" w:cs="Arial"/>
          <w:b/>
          <w:sz w:val="21"/>
          <w:szCs w:val="21"/>
        </w:rPr>
        <w:t>i</w:t>
      </w:r>
      <w:r w:rsidRPr="00426F9F">
        <w:rPr>
          <w:rFonts w:ascii="Arial" w:hAnsi="Arial" w:cs="Arial"/>
          <w:b/>
          <w:spacing w:val="-5"/>
          <w:sz w:val="21"/>
          <w:szCs w:val="21"/>
        </w:rPr>
        <w:t>r</w:t>
      </w:r>
      <w:r w:rsidRPr="00426F9F">
        <w:rPr>
          <w:rFonts w:ascii="Arial" w:hAnsi="Arial" w:cs="Arial"/>
          <w:b/>
          <w:sz w:val="21"/>
          <w:szCs w:val="21"/>
        </w:rPr>
        <w:t>e</w:t>
      </w:r>
      <w:r w:rsidRPr="00426F9F">
        <w:rPr>
          <w:rFonts w:ascii="Arial" w:hAnsi="Arial" w:cs="Arial"/>
          <w:b/>
          <w:spacing w:val="7"/>
          <w:sz w:val="21"/>
          <w:szCs w:val="21"/>
        </w:rPr>
        <w:t xml:space="preserve"> </w:t>
      </w:r>
      <w:r w:rsidRPr="00426F9F">
        <w:rPr>
          <w:rFonts w:ascii="Arial" w:hAnsi="Arial" w:cs="Arial"/>
          <w:b/>
          <w:spacing w:val="-6"/>
          <w:sz w:val="21"/>
          <w:szCs w:val="21"/>
        </w:rPr>
        <w:t>m</w:t>
      </w:r>
      <w:r w:rsidRPr="00426F9F">
        <w:rPr>
          <w:rFonts w:ascii="Arial" w:hAnsi="Arial" w:cs="Arial"/>
          <w:b/>
          <w:spacing w:val="3"/>
          <w:sz w:val="21"/>
          <w:szCs w:val="21"/>
        </w:rPr>
        <w:t>u</w:t>
      </w:r>
      <w:r w:rsidRPr="00426F9F">
        <w:rPr>
          <w:rFonts w:ascii="Arial" w:hAnsi="Arial" w:cs="Arial"/>
          <w:b/>
          <w:spacing w:val="-7"/>
          <w:sz w:val="21"/>
          <w:szCs w:val="21"/>
        </w:rPr>
        <w:t>s</w:t>
      </w:r>
      <w:r w:rsidRPr="00426F9F">
        <w:rPr>
          <w:rFonts w:ascii="Arial" w:hAnsi="Arial" w:cs="Arial"/>
          <w:b/>
          <w:sz w:val="21"/>
          <w:szCs w:val="21"/>
        </w:rPr>
        <w:t>t</w:t>
      </w:r>
      <w:r w:rsidRPr="00426F9F">
        <w:rPr>
          <w:rFonts w:ascii="Arial" w:hAnsi="Arial" w:cs="Arial"/>
          <w:b/>
          <w:spacing w:val="14"/>
          <w:sz w:val="21"/>
          <w:szCs w:val="21"/>
        </w:rPr>
        <w:t xml:space="preserve"> </w:t>
      </w:r>
      <w:r w:rsidRPr="00426F9F">
        <w:rPr>
          <w:rFonts w:ascii="Arial" w:hAnsi="Arial" w:cs="Arial"/>
          <w:b/>
          <w:sz w:val="21"/>
          <w:szCs w:val="21"/>
        </w:rPr>
        <w:t>be</w:t>
      </w:r>
      <w:r w:rsidRPr="00426F9F">
        <w:rPr>
          <w:rFonts w:ascii="Arial" w:hAnsi="Arial" w:cs="Arial"/>
          <w:b/>
          <w:w w:val="102"/>
          <w:sz w:val="21"/>
          <w:szCs w:val="21"/>
        </w:rPr>
        <w:t xml:space="preserve"> </w:t>
      </w:r>
      <w:r w:rsidRPr="00426F9F">
        <w:rPr>
          <w:rFonts w:ascii="Arial" w:hAnsi="Arial" w:cs="Arial"/>
          <w:b/>
          <w:sz w:val="21"/>
          <w:szCs w:val="21"/>
        </w:rPr>
        <w:t>c</w:t>
      </w:r>
      <w:r w:rsidRPr="00426F9F">
        <w:rPr>
          <w:rFonts w:ascii="Arial" w:hAnsi="Arial" w:cs="Arial"/>
          <w:b/>
          <w:spacing w:val="2"/>
          <w:sz w:val="21"/>
          <w:szCs w:val="21"/>
        </w:rPr>
        <w:t>o</w:t>
      </w:r>
      <w:r w:rsidRPr="00426F9F">
        <w:rPr>
          <w:rFonts w:ascii="Arial" w:hAnsi="Arial" w:cs="Arial"/>
          <w:b/>
          <w:sz w:val="21"/>
          <w:szCs w:val="21"/>
        </w:rPr>
        <w:t>mpleted</w:t>
      </w:r>
      <w:r w:rsidRPr="00426F9F">
        <w:rPr>
          <w:rFonts w:ascii="Arial" w:hAnsi="Arial" w:cs="Arial"/>
          <w:b/>
          <w:spacing w:val="12"/>
          <w:sz w:val="21"/>
          <w:szCs w:val="21"/>
        </w:rPr>
        <w:t xml:space="preserve"> </w:t>
      </w:r>
      <w:r w:rsidRPr="00426F9F">
        <w:rPr>
          <w:rFonts w:ascii="Arial" w:hAnsi="Arial" w:cs="Arial"/>
          <w:b/>
          <w:spacing w:val="6"/>
          <w:sz w:val="21"/>
          <w:szCs w:val="21"/>
        </w:rPr>
        <w:t>a</w:t>
      </w:r>
      <w:r w:rsidRPr="00426F9F">
        <w:rPr>
          <w:rFonts w:ascii="Arial" w:hAnsi="Arial" w:cs="Arial"/>
          <w:b/>
          <w:spacing w:val="-6"/>
          <w:sz w:val="21"/>
          <w:szCs w:val="21"/>
        </w:rPr>
        <w:t>n</w:t>
      </w:r>
      <w:r w:rsidRPr="00426F9F">
        <w:rPr>
          <w:rFonts w:ascii="Arial" w:hAnsi="Arial" w:cs="Arial"/>
          <w:b/>
          <w:sz w:val="21"/>
          <w:szCs w:val="21"/>
        </w:rPr>
        <w:t>d</w:t>
      </w:r>
      <w:r w:rsidRPr="00426F9F">
        <w:rPr>
          <w:rFonts w:ascii="Arial" w:hAnsi="Arial" w:cs="Arial"/>
          <w:b/>
          <w:spacing w:val="17"/>
          <w:sz w:val="21"/>
          <w:szCs w:val="21"/>
        </w:rPr>
        <w:t xml:space="preserve"> </w:t>
      </w:r>
      <w:r w:rsidRPr="00426F9F">
        <w:rPr>
          <w:rFonts w:ascii="Arial" w:hAnsi="Arial" w:cs="Arial"/>
          <w:b/>
          <w:spacing w:val="-2"/>
          <w:sz w:val="21"/>
          <w:szCs w:val="21"/>
        </w:rPr>
        <w:t>s</w:t>
      </w:r>
      <w:r w:rsidRPr="00426F9F">
        <w:rPr>
          <w:rFonts w:ascii="Arial" w:hAnsi="Arial" w:cs="Arial"/>
          <w:b/>
          <w:spacing w:val="3"/>
          <w:sz w:val="21"/>
          <w:szCs w:val="21"/>
        </w:rPr>
        <w:t>u</w:t>
      </w:r>
      <w:r w:rsidRPr="00426F9F">
        <w:rPr>
          <w:rFonts w:ascii="Arial" w:hAnsi="Arial" w:cs="Arial"/>
          <w:b/>
          <w:sz w:val="21"/>
          <w:szCs w:val="21"/>
        </w:rPr>
        <w:t>bmitt</w:t>
      </w:r>
      <w:r w:rsidRPr="00426F9F">
        <w:rPr>
          <w:rFonts w:ascii="Arial" w:hAnsi="Arial" w:cs="Arial"/>
          <w:b/>
          <w:spacing w:val="-4"/>
          <w:sz w:val="21"/>
          <w:szCs w:val="21"/>
        </w:rPr>
        <w:t>e</w:t>
      </w:r>
      <w:r w:rsidRPr="00426F9F">
        <w:rPr>
          <w:rFonts w:ascii="Arial" w:hAnsi="Arial" w:cs="Arial"/>
          <w:b/>
          <w:sz w:val="21"/>
          <w:szCs w:val="21"/>
        </w:rPr>
        <w:t>d</w:t>
      </w:r>
      <w:r w:rsidRPr="00426F9F">
        <w:rPr>
          <w:rFonts w:ascii="Arial" w:hAnsi="Arial" w:cs="Arial"/>
          <w:b/>
          <w:spacing w:val="18"/>
          <w:sz w:val="21"/>
          <w:szCs w:val="21"/>
        </w:rPr>
        <w:t xml:space="preserve"> </w:t>
      </w:r>
      <w:r w:rsidRPr="00426F9F">
        <w:rPr>
          <w:rFonts w:ascii="Arial" w:hAnsi="Arial" w:cs="Arial"/>
          <w:b/>
          <w:spacing w:val="-5"/>
          <w:sz w:val="21"/>
          <w:szCs w:val="21"/>
        </w:rPr>
        <w:t>w</w:t>
      </w:r>
      <w:r w:rsidRPr="00426F9F">
        <w:rPr>
          <w:rFonts w:ascii="Arial" w:hAnsi="Arial" w:cs="Arial"/>
          <w:b/>
          <w:sz w:val="21"/>
          <w:szCs w:val="21"/>
        </w:rPr>
        <w:t>ith</w:t>
      </w:r>
      <w:r w:rsidRPr="00426F9F">
        <w:rPr>
          <w:rFonts w:ascii="Arial" w:hAnsi="Arial" w:cs="Arial"/>
          <w:b/>
          <w:spacing w:val="17"/>
          <w:sz w:val="21"/>
          <w:szCs w:val="21"/>
        </w:rPr>
        <w:t xml:space="preserve"> </w:t>
      </w:r>
      <w:r w:rsidRPr="00426F9F">
        <w:rPr>
          <w:rFonts w:ascii="Arial" w:hAnsi="Arial" w:cs="Arial"/>
          <w:b/>
          <w:sz w:val="21"/>
          <w:szCs w:val="21"/>
        </w:rPr>
        <w:t>t</w:t>
      </w:r>
      <w:r w:rsidRPr="00426F9F">
        <w:rPr>
          <w:rFonts w:ascii="Arial" w:hAnsi="Arial" w:cs="Arial"/>
          <w:b/>
          <w:spacing w:val="3"/>
          <w:sz w:val="21"/>
          <w:szCs w:val="21"/>
        </w:rPr>
        <w:t>h</w:t>
      </w:r>
      <w:r w:rsidRPr="00426F9F">
        <w:rPr>
          <w:rFonts w:ascii="Arial" w:hAnsi="Arial" w:cs="Arial"/>
          <w:b/>
          <w:sz w:val="21"/>
          <w:szCs w:val="21"/>
        </w:rPr>
        <w:t>e</w:t>
      </w:r>
      <w:r w:rsidRPr="00426F9F">
        <w:rPr>
          <w:rFonts w:ascii="Arial" w:hAnsi="Arial" w:cs="Arial"/>
          <w:b/>
          <w:spacing w:val="12"/>
          <w:sz w:val="21"/>
          <w:szCs w:val="21"/>
        </w:rPr>
        <w:t xml:space="preserve"> </w:t>
      </w:r>
      <w:r w:rsidRPr="00426F9F">
        <w:rPr>
          <w:rFonts w:ascii="Arial" w:hAnsi="Arial" w:cs="Arial"/>
          <w:b/>
          <w:sz w:val="21"/>
          <w:szCs w:val="21"/>
        </w:rPr>
        <w:t>bid.</w:t>
      </w:r>
    </w:p>
    <w:tbl>
      <w:tblPr>
        <w:tblW w:w="8669" w:type="dxa"/>
        <w:tblInd w:w="1434" w:type="dxa"/>
        <w:tblLayout w:type="fixed"/>
        <w:tblCellMar>
          <w:left w:w="0" w:type="dxa"/>
          <w:right w:w="0" w:type="dxa"/>
        </w:tblCellMar>
        <w:tblLook w:val="01E0" w:firstRow="1" w:lastRow="1" w:firstColumn="1" w:lastColumn="1" w:noHBand="0" w:noVBand="0"/>
      </w:tblPr>
      <w:tblGrid>
        <w:gridCol w:w="658"/>
        <w:gridCol w:w="6725"/>
        <w:gridCol w:w="691"/>
        <w:gridCol w:w="595"/>
      </w:tblGrid>
      <w:tr w:rsidR="007D7FB8" w:rsidRPr="00426F9F" w14:paraId="103C3655" w14:textId="77777777" w:rsidTr="00426F9F">
        <w:trPr>
          <w:trHeight w:hRule="exact" w:val="269"/>
        </w:trPr>
        <w:tc>
          <w:tcPr>
            <w:tcW w:w="658" w:type="dxa"/>
            <w:tcBorders>
              <w:top w:val="single" w:sz="5" w:space="0" w:color="000000"/>
              <w:left w:val="single" w:sz="5" w:space="0" w:color="000000"/>
              <w:bottom w:val="single" w:sz="5" w:space="0" w:color="000000"/>
              <w:right w:val="single" w:sz="5" w:space="0" w:color="000000"/>
            </w:tcBorders>
            <w:shd w:val="clear" w:color="auto" w:fill="000000"/>
          </w:tcPr>
          <w:p w14:paraId="18BEA88E" w14:textId="77777777" w:rsidR="007D7FB8" w:rsidRPr="00426F9F" w:rsidRDefault="007D7FB8" w:rsidP="0003452D">
            <w:pPr>
              <w:pStyle w:val="TableParagraph"/>
              <w:spacing w:before="5" w:line="252" w:lineRule="exact"/>
              <w:ind w:left="99"/>
              <w:rPr>
                <w:rFonts w:ascii="Arial" w:eastAsia="Times New Roman" w:hAnsi="Arial" w:cs="Arial"/>
              </w:rPr>
            </w:pPr>
            <w:r w:rsidRPr="00426F9F">
              <w:rPr>
                <w:rFonts w:ascii="Arial" w:eastAsia="Times New Roman" w:hAnsi="Arial" w:cs="Arial"/>
                <w:b/>
                <w:bCs/>
                <w:color w:val="FFFFFF"/>
                <w:spacing w:val="-7"/>
              </w:rPr>
              <w:t>I</w:t>
            </w:r>
            <w:r w:rsidRPr="00426F9F">
              <w:rPr>
                <w:rFonts w:ascii="Arial" w:eastAsia="Times New Roman" w:hAnsi="Arial" w:cs="Arial"/>
                <w:b/>
                <w:bCs/>
                <w:color w:val="FFFFFF"/>
              </w:rPr>
              <w:t>tem</w:t>
            </w:r>
          </w:p>
        </w:tc>
        <w:tc>
          <w:tcPr>
            <w:tcW w:w="6725" w:type="dxa"/>
            <w:tcBorders>
              <w:top w:val="single" w:sz="5" w:space="0" w:color="000000"/>
              <w:left w:val="single" w:sz="5" w:space="0" w:color="000000"/>
              <w:bottom w:val="single" w:sz="5" w:space="0" w:color="000000"/>
              <w:right w:val="single" w:sz="5" w:space="0" w:color="000000"/>
            </w:tcBorders>
            <w:shd w:val="clear" w:color="auto" w:fill="000000"/>
          </w:tcPr>
          <w:p w14:paraId="6555035C" w14:textId="77777777" w:rsidR="007D7FB8" w:rsidRPr="00426F9F" w:rsidRDefault="007D7FB8" w:rsidP="0003452D">
            <w:pPr>
              <w:pStyle w:val="TableParagraph"/>
              <w:spacing w:before="5" w:line="252" w:lineRule="exact"/>
              <w:ind w:left="95"/>
              <w:rPr>
                <w:rFonts w:ascii="Arial" w:eastAsia="Times New Roman" w:hAnsi="Arial" w:cs="Arial"/>
              </w:rPr>
            </w:pPr>
            <w:r w:rsidRPr="00426F9F">
              <w:rPr>
                <w:rFonts w:ascii="Arial" w:eastAsia="Times New Roman" w:hAnsi="Arial" w:cs="Arial"/>
                <w:b/>
                <w:bCs/>
                <w:color w:val="FFFFFF"/>
                <w:spacing w:val="1"/>
              </w:rPr>
              <w:t>Q</w:t>
            </w:r>
            <w:r w:rsidRPr="00426F9F">
              <w:rPr>
                <w:rFonts w:ascii="Arial" w:eastAsia="Times New Roman" w:hAnsi="Arial" w:cs="Arial"/>
                <w:b/>
                <w:bCs/>
                <w:color w:val="FFFFFF"/>
              </w:rPr>
              <w:t>ue</w:t>
            </w:r>
            <w:r w:rsidRPr="00426F9F">
              <w:rPr>
                <w:rFonts w:ascii="Arial" w:eastAsia="Times New Roman" w:hAnsi="Arial" w:cs="Arial"/>
                <w:b/>
                <w:bCs/>
                <w:color w:val="FFFFFF"/>
                <w:spacing w:val="-6"/>
              </w:rPr>
              <w:t>s</w:t>
            </w:r>
            <w:r w:rsidRPr="00426F9F">
              <w:rPr>
                <w:rFonts w:ascii="Arial" w:eastAsia="Times New Roman" w:hAnsi="Arial" w:cs="Arial"/>
                <w:b/>
                <w:bCs/>
                <w:color w:val="FFFFFF"/>
              </w:rPr>
              <w:t>t</w:t>
            </w:r>
            <w:r w:rsidRPr="00426F9F">
              <w:rPr>
                <w:rFonts w:ascii="Arial" w:eastAsia="Times New Roman" w:hAnsi="Arial" w:cs="Arial"/>
                <w:b/>
                <w:bCs/>
                <w:color w:val="FFFFFF"/>
                <w:spacing w:val="3"/>
              </w:rPr>
              <w:t>i</w:t>
            </w:r>
            <w:r w:rsidRPr="00426F9F">
              <w:rPr>
                <w:rFonts w:ascii="Arial" w:eastAsia="Times New Roman" w:hAnsi="Arial" w:cs="Arial"/>
                <w:b/>
                <w:bCs/>
                <w:color w:val="FFFFFF"/>
                <w:spacing w:val="1"/>
              </w:rPr>
              <w:t>o</w:t>
            </w:r>
            <w:r w:rsidRPr="00426F9F">
              <w:rPr>
                <w:rFonts w:ascii="Arial" w:eastAsia="Times New Roman" w:hAnsi="Arial" w:cs="Arial"/>
                <w:b/>
                <w:bCs/>
                <w:color w:val="FFFFFF"/>
              </w:rPr>
              <w:t>n</w:t>
            </w:r>
          </w:p>
        </w:tc>
        <w:tc>
          <w:tcPr>
            <w:tcW w:w="691" w:type="dxa"/>
            <w:tcBorders>
              <w:top w:val="single" w:sz="5" w:space="0" w:color="000000"/>
              <w:left w:val="single" w:sz="5" w:space="0" w:color="000000"/>
              <w:bottom w:val="single" w:sz="5" w:space="0" w:color="000000"/>
              <w:right w:val="single" w:sz="5" w:space="0" w:color="000000"/>
            </w:tcBorders>
            <w:shd w:val="clear" w:color="auto" w:fill="000000"/>
          </w:tcPr>
          <w:p w14:paraId="096EDBA0" w14:textId="77777777" w:rsidR="007D7FB8" w:rsidRPr="00426F9F" w:rsidRDefault="007D7FB8" w:rsidP="0003452D">
            <w:pPr>
              <w:pStyle w:val="TableParagraph"/>
              <w:spacing w:before="5" w:line="252" w:lineRule="exact"/>
              <w:ind w:left="162"/>
              <w:rPr>
                <w:rFonts w:ascii="Arial" w:eastAsia="Times New Roman" w:hAnsi="Arial" w:cs="Arial"/>
              </w:rPr>
            </w:pPr>
            <w:r w:rsidRPr="00426F9F">
              <w:rPr>
                <w:rFonts w:ascii="Arial" w:eastAsia="Times New Roman" w:hAnsi="Arial" w:cs="Arial"/>
                <w:b/>
                <w:bCs/>
                <w:color w:val="FFFFFF"/>
                <w:spacing w:val="-5"/>
              </w:rPr>
              <w:t>Y</w:t>
            </w:r>
            <w:r w:rsidRPr="00426F9F">
              <w:rPr>
                <w:rFonts w:ascii="Arial" w:eastAsia="Times New Roman" w:hAnsi="Arial" w:cs="Arial"/>
                <w:b/>
                <w:bCs/>
                <w:color w:val="FFFFFF"/>
              </w:rPr>
              <w:t>es</w:t>
            </w:r>
          </w:p>
        </w:tc>
        <w:tc>
          <w:tcPr>
            <w:tcW w:w="595" w:type="dxa"/>
            <w:tcBorders>
              <w:top w:val="single" w:sz="5" w:space="0" w:color="000000"/>
              <w:left w:val="single" w:sz="5" w:space="0" w:color="000000"/>
              <w:bottom w:val="single" w:sz="5" w:space="0" w:color="000000"/>
              <w:right w:val="single" w:sz="5" w:space="0" w:color="000000"/>
            </w:tcBorders>
            <w:shd w:val="clear" w:color="auto" w:fill="000000"/>
          </w:tcPr>
          <w:p w14:paraId="7CEC4C68" w14:textId="77777777" w:rsidR="007D7FB8" w:rsidRPr="00426F9F" w:rsidRDefault="007D7FB8" w:rsidP="0003452D">
            <w:pPr>
              <w:pStyle w:val="TableParagraph"/>
              <w:spacing w:before="5" w:line="252" w:lineRule="exact"/>
              <w:ind w:left="147"/>
              <w:rPr>
                <w:rFonts w:ascii="Arial" w:eastAsia="Times New Roman" w:hAnsi="Arial" w:cs="Arial"/>
              </w:rPr>
            </w:pPr>
            <w:r w:rsidRPr="00426F9F">
              <w:rPr>
                <w:rFonts w:ascii="Arial" w:eastAsia="Times New Roman" w:hAnsi="Arial" w:cs="Arial"/>
                <w:b/>
                <w:bCs/>
                <w:color w:val="FFFFFF"/>
              </w:rPr>
              <w:t>No</w:t>
            </w:r>
          </w:p>
        </w:tc>
      </w:tr>
      <w:tr w:rsidR="007D7FB8" w:rsidRPr="00426F9F" w14:paraId="1D5675CC" w14:textId="77777777" w:rsidTr="00426F9F">
        <w:trPr>
          <w:trHeight w:hRule="exact" w:val="1306"/>
        </w:trPr>
        <w:tc>
          <w:tcPr>
            <w:tcW w:w="658" w:type="dxa"/>
            <w:tcBorders>
              <w:top w:val="single" w:sz="5" w:space="0" w:color="000000"/>
              <w:left w:val="single" w:sz="5" w:space="0" w:color="000000"/>
              <w:bottom w:val="single" w:sz="5" w:space="0" w:color="000000"/>
              <w:right w:val="single" w:sz="5" w:space="0" w:color="000000"/>
            </w:tcBorders>
          </w:tcPr>
          <w:p w14:paraId="70FD1ACA" w14:textId="77777777" w:rsidR="007D7FB8" w:rsidRPr="00426F9F" w:rsidRDefault="007D7FB8" w:rsidP="0003452D">
            <w:pPr>
              <w:pStyle w:val="TableParagraph"/>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rPr>
              <w:t>1</w:t>
            </w:r>
          </w:p>
        </w:tc>
        <w:tc>
          <w:tcPr>
            <w:tcW w:w="6725" w:type="dxa"/>
            <w:tcBorders>
              <w:top w:val="single" w:sz="5" w:space="0" w:color="000000"/>
              <w:left w:val="single" w:sz="5" w:space="0" w:color="000000"/>
              <w:bottom w:val="single" w:sz="5" w:space="0" w:color="000000"/>
              <w:right w:val="single" w:sz="5" w:space="0" w:color="000000"/>
            </w:tcBorders>
          </w:tcPr>
          <w:p w14:paraId="38F9B543"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s</w:t>
            </w:r>
            <w:r w:rsidRPr="00426F9F">
              <w:rPr>
                <w:rFonts w:ascii="Arial" w:eastAsia="Times New Roman" w:hAnsi="Arial" w:cs="Arial"/>
                <w:spacing w:val="33"/>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33"/>
                <w:sz w:val="19"/>
                <w:szCs w:val="19"/>
              </w:rPr>
              <w:t xml:space="preserve"> </w:t>
            </w:r>
            <w:r w:rsidRPr="00426F9F">
              <w:rPr>
                <w:rFonts w:ascii="Arial" w:eastAsia="Times New Roman" w:hAnsi="Arial" w:cs="Arial"/>
                <w:spacing w:val="-5"/>
                <w:sz w:val="19"/>
                <w:szCs w:val="19"/>
              </w:rPr>
              <w:t>b</w:t>
            </w:r>
            <w:r w:rsidRPr="00426F9F">
              <w:rPr>
                <w:rFonts w:ascii="Arial" w:eastAsia="Times New Roman" w:hAnsi="Arial" w:cs="Arial"/>
                <w:sz w:val="19"/>
                <w:szCs w:val="19"/>
              </w:rPr>
              <w:t>i</w:t>
            </w:r>
            <w:r w:rsidRPr="00426F9F">
              <w:rPr>
                <w:rFonts w:ascii="Arial" w:eastAsia="Times New Roman" w:hAnsi="Arial" w:cs="Arial"/>
                <w:spacing w:val="1"/>
                <w:sz w:val="19"/>
                <w:szCs w:val="19"/>
              </w:rPr>
              <w:t>d</w:t>
            </w:r>
            <w:r w:rsidRPr="00426F9F">
              <w:rPr>
                <w:rFonts w:ascii="Arial" w:eastAsia="Times New Roman" w:hAnsi="Arial" w:cs="Arial"/>
                <w:spacing w:val="-5"/>
                <w:sz w:val="19"/>
                <w:szCs w:val="19"/>
              </w:rPr>
              <w:t>d</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34"/>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34"/>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6"/>
                <w:sz w:val="19"/>
                <w:szCs w:val="19"/>
              </w:rPr>
              <w:t>n</w:t>
            </w:r>
            <w:r w:rsidRPr="00426F9F">
              <w:rPr>
                <w:rFonts w:ascii="Arial" w:eastAsia="Times New Roman" w:hAnsi="Arial" w:cs="Arial"/>
                <w:sz w:val="19"/>
                <w:szCs w:val="19"/>
              </w:rPr>
              <w:t>y</w:t>
            </w:r>
            <w:r w:rsidRPr="00426F9F">
              <w:rPr>
                <w:rFonts w:ascii="Arial" w:eastAsia="Times New Roman" w:hAnsi="Arial" w:cs="Arial"/>
                <w:spacing w:val="28"/>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30"/>
                <w:sz w:val="19"/>
                <w:szCs w:val="19"/>
              </w:rPr>
              <w:t xml:space="preserve"> </w:t>
            </w:r>
            <w:r w:rsidRPr="00426F9F">
              <w:rPr>
                <w:rFonts w:ascii="Arial" w:eastAsia="Times New Roman" w:hAnsi="Arial" w:cs="Arial"/>
                <w:sz w:val="19"/>
                <w:szCs w:val="19"/>
              </w:rPr>
              <w:t>i</w:t>
            </w:r>
            <w:r w:rsidRPr="00426F9F">
              <w:rPr>
                <w:rFonts w:ascii="Arial" w:eastAsia="Times New Roman" w:hAnsi="Arial" w:cs="Arial"/>
                <w:spacing w:val="5"/>
                <w:sz w:val="19"/>
                <w:szCs w:val="19"/>
              </w:rPr>
              <w:t>t</w:t>
            </w:r>
            <w:r w:rsidRPr="00426F9F">
              <w:rPr>
                <w:rFonts w:ascii="Arial" w:eastAsia="Times New Roman" w:hAnsi="Arial" w:cs="Arial"/>
                <w:sz w:val="19"/>
                <w:szCs w:val="19"/>
              </w:rPr>
              <w:t>s</w:t>
            </w:r>
            <w:r w:rsidRPr="00426F9F">
              <w:rPr>
                <w:rFonts w:ascii="Arial" w:eastAsia="Times New Roman" w:hAnsi="Arial" w:cs="Arial"/>
                <w:spacing w:val="33"/>
                <w:sz w:val="19"/>
                <w:szCs w:val="19"/>
              </w:rPr>
              <w:t xml:space="preserve"> </w:t>
            </w:r>
            <w:r w:rsidRPr="00426F9F">
              <w:rPr>
                <w:rFonts w:ascii="Arial" w:eastAsia="Times New Roman" w:hAnsi="Arial" w:cs="Arial"/>
                <w:spacing w:val="-5"/>
                <w:sz w:val="19"/>
                <w:szCs w:val="19"/>
              </w:rPr>
              <w:t>d</w:t>
            </w:r>
            <w:r w:rsidRPr="00426F9F">
              <w:rPr>
                <w:rFonts w:ascii="Arial" w:eastAsia="Times New Roman" w:hAnsi="Arial" w:cs="Arial"/>
                <w:spacing w:val="5"/>
                <w:sz w:val="19"/>
                <w:szCs w:val="19"/>
              </w:rPr>
              <w:t>i</w:t>
            </w:r>
            <w:r w:rsidRPr="00426F9F">
              <w:rPr>
                <w:rFonts w:ascii="Arial" w:eastAsia="Times New Roman" w:hAnsi="Arial" w:cs="Arial"/>
                <w:sz w:val="19"/>
                <w:szCs w:val="19"/>
              </w:rPr>
              <w:t>r</w:t>
            </w:r>
            <w:r w:rsidRPr="00426F9F">
              <w:rPr>
                <w:rFonts w:ascii="Arial" w:eastAsia="Times New Roman" w:hAnsi="Arial" w:cs="Arial"/>
                <w:spacing w:val="-3"/>
                <w:sz w:val="19"/>
                <w:szCs w:val="19"/>
              </w:rPr>
              <w:t>ec</w:t>
            </w:r>
            <w:r w:rsidRPr="00426F9F">
              <w:rPr>
                <w:rFonts w:ascii="Arial" w:eastAsia="Times New Roman" w:hAnsi="Arial" w:cs="Arial"/>
                <w:sz w:val="19"/>
                <w:szCs w:val="19"/>
              </w:rPr>
              <w:t>t</w:t>
            </w:r>
            <w:r w:rsidRPr="00426F9F">
              <w:rPr>
                <w:rFonts w:ascii="Arial" w:eastAsia="Times New Roman" w:hAnsi="Arial" w:cs="Arial"/>
                <w:spacing w:val="-5"/>
                <w:sz w:val="19"/>
                <w:szCs w:val="19"/>
              </w:rPr>
              <w:t>o</w:t>
            </w:r>
            <w:r w:rsidRPr="00426F9F">
              <w:rPr>
                <w:rFonts w:ascii="Arial" w:eastAsia="Times New Roman" w:hAnsi="Arial" w:cs="Arial"/>
                <w:sz w:val="19"/>
                <w:szCs w:val="19"/>
              </w:rPr>
              <w:t>rs</w:t>
            </w:r>
            <w:r w:rsidRPr="00426F9F">
              <w:rPr>
                <w:rFonts w:ascii="Arial" w:eastAsia="Times New Roman" w:hAnsi="Arial" w:cs="Arial"/>
                <w:spacing w:val="34"/>
                <w:sz w:val="19"/>
                <w:szCs w:val="19"/>
              </w:rPr>
              <w:t xml:space="preserve"> </w:t>
            </w:r>
            <w:r w:rsidRPr="00426F9F">
              <w:rPr>
                <w:rFonts w:ascii="Arial" w:eastAsia="Times New Roman" w:hAnsi="Arial" w:cs="Arial"/>
                <w:sz w:val="19"/>
                <w:szCs w:val="19"/>
              </w:rPr>
              <w:t>li</w:t>
            </w:r>
            <w:r w:rsidRPr="00426F9F">
              <w:rPr>
                <w:rFonts w:ascii="Arial" w:eastAsia="Times New Roman" w:hAnsi="Arial" w:cs="Arial"/>
                <w:spacing w:val="-2"/>
                <w:sz w:val="19"/>
                <w:szCs w:val="19"/>
              </w:rPr>
              <w:t>s</w:t>
            </w:r>
            <w:r w:rsidRPr="00426F9F">
              <w:rPr>
                <w:rFonts w:ascii="Arial" w:eastAsia="Times New Roman" w:hAnsi="Arial" w:cs="Arial"/>
                <w:spacing w:val="5"/>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d</w:t>
            </w:r>
            <w:r w:rsidRPr="00426F9F">
              <w:rPr>
                <w:rFonts w:ascii="Arial" w:eastAsia="Times New Roman" w:hAnsi="Arial" w:cs="Arial"/>
                <w:spacing w:val="32"/>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n</w:t>
            </w:r>
            <w:r w:rsidRPr="00426F9F">
              <w:rPr>
                <w:rFonts w:ascii="Arial" w:eastAsia="Times New Roman" w:hAnsi="Arial" w:cs="Arial"/>
                <w:spacing w:val="32"/>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29"/>
                <w:sz w:val="19"/>
                <w:szCs w:val="19"/>
              </w:rPr>
              <w:t xml:space="preserve"> </w:t>
            </w:r>
            <w:r w:rsidRPr="00426F9F">
              <w:rPr>
                <w:rFonts w:ascii="Arial" w:eastAsia="Times New Roman" w:hAnsi="Arial" w:cs="Arial"/>
                <w:spacing w:val="2"/>
                <w:sz w:val="19"/>
                <w:szCs w:val="19"/>
              </w:rPr>
              <w:t>N</w:t>
            </w:r>
            <w:r w:rsidRPr="00426F9F">
              <w:rPr>
                <w:rFonts w:ascii="Arial" w:eastAsia="Times New Roman" w:hAnsi="Arial" w:cs="Arial"/>
                <w:spacing w:val="-3"/>
                <w:sz w:val="19"/>
                <w:szCs w:val="19"/>
              </w:rPr>
              <w:t>a</w:t>
            </w:r>
            <w:r w:rsidRPr="00426F9F">
              <w:rPr>
                <w:rFonts w:ascii="Arial" w:eastAsia="Times New Roman" w:hAnsi="Arial" w:cs="Arial"/>
                <w:sz w:val="19"/>
                <w:szCs w:val="19"/>
              </w:rPr>
              <w:t>ti</w:t>
            </w:r>
            <w:r w:rsidRPr="00426F9F">
              <w:rPr>
                <w:rFonts w:ascii="Arial" w:eastAsia="Times New Roman" w:hAnsi="Arial" w:cs="Arial"/>
                <w:spacing w:val="-3"/>
                <w:sz w:val="19"/>
                <w:szCs w:val="19"/>
              </w:rPr>
              <w:t>o</w:t>
            </w:r>
            <w:r w:rsidRPr="00426F9F">
              <w:rPr>
                <w:rFonts w:ascii="Arial" w:eastAsia="Times New Roman" w:hAnsi="Arial" w:cs="Arial"/>
                <w:spacing w:val="1"/>
                <w:sz w:val="19"/>
                <w:szCs w:val="19"/>
              </w:rPr>
              <w:t>n</w:t>
            </w:r>
            <w:r w:rsidRPr="00426F9F">
              <w:rPr>
                <w:rFonts w:ascii="Arial" w:eastAsia="Times New Roman" w:hAnsi="Arial" w:cs="Arial"/>
                <w:spacing w:val="-3"/>
                <w:sz w:val="19"/>
                <w:szCs w:val="19"/>
              </w:rPr>
              <w:t>a</w:t>
            </w:r>
            <w:r w:rsidRPr="00426F9F">
              <w:rPr>
                <w:rFonts w:ascii="Arial" w:eastAsia="Times New Roman" w:hAnsi="Arial" w:cs="Arial"/>
                <w:sz w:val="19"/>
                <w:szCs w:val="19"/>
              </w:rPr>
              <w:t>l</w:t>
            </w:r>
            <w:r w:rsidRPr="00426F9F">
              <w:rPr>
                <w:rFonts w:ascii="Arial" w:eastAsia="Times New Roman" w:hAnsi="Arial" w:cs="Arial"/>
                <w:spacing w:val="35"/>
                <w:sz w:val="19"/>
                <w:szCs w:val="19"/>
              </w:rPr>
              <w:t xml:space="preserve"> </w:t>
            </w:r>
            <w:r w:rsidRPr="00426F9F">
              <w:rPr>
                <w:rFonts w:ascii="Arial" w:eastAsia="Times New Roman" w:hAnsi="Arial" w:cs="Arial"/>
                <w:spacing w:val="-11"/>
                <w:sz w:val="19"/>
                <w:szCs w:val="19"/>
              </w:rPr>
              <w:t>T</w:t>
            </w:r>
            <w:r w:rsidRPr="00426F9F">
              <w:rPr>
                <w:rFonts w:ascii="Arial" w:eastAsia="Times New Roman" w:hAnsi="Arial" w:cs="Arial"/>
                <w:sz w:val="19"/>
                <w:szCs w:val="19"/>
              </w:rPr>
              <w:t>r</w:t>
            </w:r>
            <w:r w:rsidRPr="00426F9F">
              <w:rPr>
                <w:rFonts w:ascii="Arial" w:eastAsia="Times New Roman" w:hAnsi="Arial" w:cs="Arial"/>
                <w:spacing w:val="-3"/>
                <w:sz w:val="19"/>
                <w:szCs w:val="19"/>
              </w:rPr>
              <w:t>e</w:t>
            </w:r>
            <w:r w:rsidRPr="00426F9F">
              <w:rPr>
                <w:rFonts w:ascii="Arial" w:eastAsia="Times New Roman" w:hAnsi="Arial" w:cs="Arial"/>
                <w:spacing w:val="2"/>
                <w:sz w:val="19"/>
                <w:szCs w:val="19"/>
              </w:rPr>
              <w:t>a</w:t>
            </w:r>
            <w:r w:rsidRPr="00426F9F">
              <w:rPr>
                <w:rFonts w:ascii="Arial" w:eastAsia="Times New Roman" w:hAnsi="Arial" w:cs="Arial"/>
                <w:spacing w:val="-2"/>
                <w:sz w:val="19"/>
                <w:szCs w:val="19"/>
              </w:rPr>
              <w:t>s</w:t>
            </w:r>
            <w:r w:rsidRPr="00426F9F">
              <w:rPr>
                <w:rFonts w:ascii="Arial" w:eastAsia="Times New Roman" w:hAnsi="Arial" w:cs="Arial"/>
                <w:spacing w:val="1"/>
                <w:sz w:val="19"/>
                <w:szCs w:val="19"/>
              </w:rPr>
              <w:t>u</w:t>
            </w:r>
            <w:r w:rsidRPr="00426F9F">
              <w:rPr>
                <w:rFonts w:ascii="Arial" w:eastAsia="Times New Roman" w:hAnsi="Arial" w:cs="Arial"/>
                <w:spacing w:val="4"/>
                <w:sz w:val="19"/>
                <w:szCs w:val="19"/>
              </w:rPr>
              <w:t>r</w:t>
            </w:r>
            <w:r w:rsidRPr="00426F9F">
              <w:rPr>
                <w:rFonts w:ascii="Arial" w:eastAsia="Times New Roman" w:hAnsi="Arial" w:cs="Arial"/>
                <w:spacing w:val="-10"/>
                <w:sz w:val="19"/>
                <w:szCs w:val="19"/>
              </w:rPr>
              <w:t>y</w:t>
            </w:r>
            <w:r w:rsidRPr="00426F9F">
              <w:rPr>
                <w:rFonts w:ascii="Arial" w:eastAsia="Times New Roman" w:hAnsi="Arial" w:cs="Arial"/>
                <w:spacing w:val="-1"/>
                <w:sz w:val="19"/>
                <w:szCs w:val="19"/>
              </w:rPr>
              <w:t>’</w:t>
            </w:r>
            <w:r w:rsidRPr="00426F9F">
              <w:rPr>
                <w:rFonts w:ascii="Arial" w:eastAsia="Times New Roman" w:hAnsi="Arial" w:cs="Arial"/>
                <w:sz w:val="19"/>
                <w:szCs w:val="19"/>
              </w:rPr>
              <w:t>s</w:t>
            </w:r>
            <w:r w:rsidRPr="00426F9F">
              <w:rPr>
                <w:rFonts w:ascii="Arial" w:eastAsia="Times New Roman" w:hAnsi="Arial" w:cs="Arial"/>
                <w:spacing w:val="33"/>
                <w:sz w:val="19"/>
                <w:szCs w:val="19"/>
              </w:rPr>
              <w:t xml:space="preserve"> </w:t>
            </w:r>
            <w:r w:rsidRPr="00426F9F">
              <w:rPr>
                <w:rFonts w:ascii="Arial" w:eastAsia="Times New Roman" w:hAnsi="Arial" w:cs="Arial"/>
                <w:spacing w:val="1"/>
                <w:sz w:val="19"/>
                <w:szCs w:val="19"/>
              </w:rPr>
              <w:t>d</w:t>
            </w:r>
            <w:r w:rsidRPr="00426F9F">
              <w:rPr>
                <w:rFonts w:ascii="Arial" w:eastAsia="Times New Roman" w:hAnsi="Arial" w:cs="Arial"/>
                <w:spacing w:val="-3"/>
                <w:sz w:val="19"/>
                <w:szCs w:val="19"/>
              </w:rPr>
              <w:t>a</w:t>
            </w:r>
            <w:r w:rsidRPr="00426F9F">
              <w:rPr>
                <w:rFonts w:ascii="Arial" w:eastAsia="Times New Roman" w:hAnsi="Arial" w:cs="Arial"/>
                <w:sz w:val="19"/>
                <w:szCs w:val="19"/>
              </w:rPr>
              <w:t>t</w:t>
            </w:r>
            <w:r w:rsidRPr="00426F9F">
              <w:rPr>
                <w:rFonts w:ascii="Arial" w:eastAsia="Times New Roman" w:hAnsi="Arial" w:cs="Arial"/>
                <w:spacing w:val="2"/>
                <w:sz w:val="19"/>
                <w:szCs w:val="19"/>
              </w:rPr>
              <w:t>a</w:t>
            </w:r>
            <w:r w:rsidRPr="00426F9F">
              <w:rPr>
                <w:rFonts w:ascii="Arial" w:eastAsia="Times New Roman" w:hAnsi="Arial" w:cs="Arial"/>
                <w:spacing w:val="1"/>
                <w:sz w:val="19"/>
                <w:szCs w:val="19"/>
              </w:rPr>
              <w:t>b</w:t>
            </w:r>
            <w:r w:rsidRPr="00426F9F">
              <w:rPr>
                <w:rFonts w:ascii="Arial" w:eastAsia="Times New Roman" w:hAnsi="Arial" w:cs="Arial"/>
                <w:spacing w:val="-3"/>
                <w:sz w:val="19"/>
                <w:szCs w:val="19"/>
              </w:rPr>
              <w:t>a</w:t>
            </w:r>
            <w:r w:rsidRPr="00426F9F">
              <w:rPr>
                <w:rFonts w:ascii="Arial" w:eastAsia="Times New Roman" w:hAnsi="Arial" w:cs="Arial"/>
                <w:spacing w:val="-2"/>
                <w:sz w:val="19"/>
                <w:szCs w:val="19"/>
              </w:rPr>
              <w:t>s</w:t>
            </w:r>
            <w:r w:rsidRPr="00426F9F">
              <w:rPr>
                <w:rFonts w:ascii="Arial" w:eastAsia="Times New Roman" w:hAnsi="Arial" w:cs="Arial"/>
                <w:sz w:val="19"/>
                <w:szCs w:val="19"/>
              </w:rPr>
              <w:t>e</w:t>
            </w:r>
            <w:r w:rsidRPr="00426F9F">
              <w:rPr>
                <w:rFonts w:ascii="Arial" w:eastAsia="Times New Roman" w:hAnsi="Arial" w:cs="Arial"/>
                <w:spacing w:val="28"/>
                <w:sz w:val="19"/>
                <w:szCs w:val="19"/>
              </w:rPr>
              <w:t xml:space="preserve"> </w:t>
            </w:r>
            <w:r w:rsidRPr="00426F9F">
              <w:rPr>
                <w:rFonts w:ascii="Arial" w:eastAsia="Times New Roman" w:hAnsi="Arial" w:cs="Arial"/>
                <w:spacing w:val="2"/>
                <w:sz w:val="19"/>
                <w:szCs w:val="19"/>
              </w:rPr>
              <w:t>a</w:t>
            </w:r>
            <w:r w:rsidRPr="00426F9F">
              <w:rPr>
                <w:rFonts w:ascii="Arial" w:eastAsia="Times New Roman" w:hAnsi="Arial" w:cs="Arial"/>
                <w:sz w:val="19"/>
                <w:szCs w:val="19"/>
              </w:rPr>
              <w:t>s</w:t>
            </w:r>
          </w:p>
          <w:p w14:paraId="5EABAB2C" w14:textId="77777777" w:rsidR="007D7FB8" w:rsidRPr="00426F9F" w:rsidRDefault="007D7FB8" w:rsidP="0003452D">
            <w:pPr>
              <w:pStyle w:val="TableParagraph"/>
              <w:spacing w:before="2" w:line="216" w:lineRule="exact"/>
              <w:ind w:left="95" w:right="102"/>
              <w:rPr>
                <w:rFonts w:ascii="Arial" w:eastAsia="Times New Roman" w:hAnsi="Arial" w:cs="Arial"/>
                <w:sz w:val="19"/>
                <w:szCs w:val="19"/>
              </w:rPr>
            </w:pPr>
            <w:r w:rsidRPr="00426F9F">
              <w:rPr>
                <w:rFonts w:ascii="Arial" w:eastAsia="Times New Roman" w:hAnsi="Arial" w:cs="Arial"/>
                <w:spacing w:val="-3"/>
                <w:sz w:val="19"/>
                <w:szCs w:val="19"/>
              </w:rPr>
              <w:t>c</w:t>
            </w:r>
            <w:r w:rsidRPr="00426F9F">
              <w:rPr>
                <w:rFonts w:ascii="Arial" w:eastAsia="Times New Roman" w:hAnsi="Arial" w:cs="Arial"/>
                <w:spacing w:val="1"/>
                <w:sz w:val="19"/>
                <w:szCs w:val="19"/>
              </w:rPr>
              <w:t>o</w:t>
            </w:r>
            <w:r w:rsidRPr="00426F9F">
              <w:rPr>
                <w:rFonts w:ascii="Arial" w:eastAsia="Times New Roman" w:hAnsi="Arial" w:cs="Arial"/>
                <w:spacing w:val="-5"/>
                <w:sz w:val="19"/>
                <w:szCs w:val="19"/>
              </w:rPr>
              <w:t>mp</w:t>
            </w:r>
            <w:r w:rsidRPr="00426F9F">
              <w:rPr>
                <w:rFonts w:ascii="Arial" w:eastAsia="Times New Roman" w:hAnsi="Arial" w:cs="Arial"/>
                <w:spacing w:val="-3"/>
                <w:sz w:val="19"/>
                <w:szCs w:val="19"/>
              </w:rPr>
              <w:t>a</w:t>
            </w:r>
            <w:r w:rsidRPr="00426F9F">
              <w:rPr>
                <w:rFonts w:ascii="Arial" w:eastAsia="Times New Roman" w:hAnsi="Arial" w:cs="Arial"/>
                <w:spacing w:val="1"/>
                <w:sz w:val="19"/>
                <w:szCs w:val="19"/>
              </w:rPr>
              <w:t>n</w:t>
            </w:r>
            <w:r w:rsidRPr="00426F9F">
              <w:rPr>
                <w:rFonts w:ascii="Arial" w:eastAsia="Times New Roman" w:hAnsi="Arial" w:cs="Arial"/>
                <w:sz w:val="19"/>
                <w:szCs w:val="19"/>
              </w:rPr>
              <w:t>i</w:t>
            </w:r>
            <w:r w:rsidRPr="00426F9F">
              <w:rPr>
                <w:rFonts w:ascii="Arial" w:eastAsia="Times New Roman" w:hAnsi="Arial" w:cs="Arial"/>
                <w:spacing w:val="-3"/>
                <w:sz w:val="19"/>
                <w:szCs w:val="19"/>
              </w:rPr>
              <w:t>e</w:t>
            </w:r>
            <w:r w:rsidRPr="00426F9F">
              <w:rPr>
                <w:rFonts w:ascii="Arial" w:eastAsia="Times New Roman" w:hAnsi="Arial" w:cs="Arial"/>
                <w:sz w:val="19"/>
                <w:szCs w:val="19"/>
              </w:rPr>
              <w:t>s</w:t>
            </w:r>
            <w:r w:rsidRPr="00426F9F">
              <w:rPr>
                <w:rFonts w:ascii="Arial" w:eastAsia="Times New Roman" w:hAnsi="Arial" w:cs="Arial"/>
                <w:spacing w:val="-1"/>
                <w:sz w:val="19"/>
                <w:szCs w:val="19"/>
              </w:rPr>
              <w:t xml:space="preserve"> </w:t>
            </w:r>
            <w:r w:rsidRPr="00426F9F">
              <w:rPr>
                <w:rFonts w:ascii="Arial" w:eastAsia="Times New Roman" w:hAnsi="Arial" w:cs="Arial"/>
                <w:spacing w:val="-10"/>
                <w:sz w:val="19"/>
                <w:szCs w:val="19"/>
              </w:rPr>
              <w:t>o</w:t>
            </w:r>
            <w:r w:rsidRPr="00426F9F">
              <w:rPr>
                <w:rFonts w:ascii="Arial" w:eastAsia="Times New Roman" w:hAnsi="Arial" w:cs="Arial"/>
                <w:sz w:val="19"/>
                <w:szCs w:val="19"/>
              </w:rPr>
              <w:t>r</w:t>
            </w:r>
            <w:r w:rsidRPr="00426F9F">
              <w:rPr>
                <w:rFonts w:ascii="Arial" w:eastAsia="Times New Roman" w:hAnsi="Arial" w:cs="Arial"/>
                <w:spacing w:val="4"/>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2"/>
                <w:sz w:val="19"/>
                <w:szCs w:val="19"/>
              </w:rPr>
              <w:t>s</w:t>
            </w:r>
            <w:r w:rsidRPr="00426F9F">
              <w:rPr>
                <w:rFonts w:ascii="Arial" w:eastAsia="Times New Roman" w:hAnsi="Arial" w:cs="Arial"/>
                <w:spacing w:val="-10"/>
                <w:sz w:val="19"/>
                <w:szCs w:val="19"/>
              </w:rPr>
              <w:t>o</w:t>
            </w:r>
            <w:r w:rsidRPr="00426F9F">
              <w:rPr>
                <w:rFonts w:ascii="Arial" w:eastAsia="Times New Roman" w:hAnsi="Arial" w:cs="Arial"/>
                <w:spacing w:val="1"/>
                <w:sz w:val="19"/>
                <w:szCs w:val="19"/>
              </w:rPr>
              <w:t>n</w:t>
            </w:r>
            <w:r w:rsidRPr="00426F9F">
              <w:rPr>
                <w:rFonts w:ascii="Arial" w:eastAsia="Times New Roman" w:hAnsi="Arial" w:cs="Arial"/>
                <w:sz w:val="19"/>
                <w:szCs w:val="19"/>
              </w:rPr>
              <w:t xml:space="preserve">s </w:t>
            </w:r>
            <w:r w:rsidRPr="00426F9F">
              <w:rPr>
                <w:rFonts w:ascii="Arial" w:eastAsia="Times New Roman" w:hAnsi="Arial" w:cs="Arial"/>
                <w:spacing w:val="-10"/>
                <w:sz w:val="19"/>
                <w:szCs w:val="19"/>
              </w:rPr>
              <w:t>p</w:t>
            </w:r>
            <w:r w:rsidRPr="00426F9F">
              <w:rPr>
                <w:rFonts w:ascii="Arial" w:eastAsia="Times New Roman" w:hAnsi="Arial" w:cs="Arial"/>
                <w:spacing w:val="4"/>
                <w:sz w:val="19"/>
                <w:szCs w:val="19"/>
              </w:rPr>
              <w:t>r</w:t>
            </w:r>
            <w:r w:rsidRPr="00426F9F">
              <w:rPr>
                <w:rFonts w:ascii="Arial" w:eastAsia="Times New Roman" w:hAnsi="Arial" w:cs="Arial"/>
                <w:spacing w:val="-5"/>
                <w:sz w:val="19"/>
                <w:szCs w:val="19"/>
              </w:rPr>
              <w:t>o</w:t>
            </w:r>
            <w:r w:rsidRPr="00426F9F">
              <w:rPr>
                <w:rFonts w:ascii="Arial" w:eastAsia="Times New Roman" w:hAnsi="Arial" w:cs="Arial"/>
                <w:spacing w:val="1"/>
                <w:sz w:val="19"/>
                <w:szCs w:val="19"/>
              </w:rPr>
              <w:t>h</w:t>
            </w:r>
            <w:r w:rsidRPr="00426F9F">
              <w:rPr>
                <w:rFonts w:ascii="Arial" w:eastAsia="Times New Roman" w:hAnsi="Arial" w:cs="Arial"/>
                <w:sz w:val="19"/>
                <w:szCs w:val="19"/>
              </w:rPr>
              <w:t>i</w:t>
            </w:r>
            <w:r w:rsidRPr="00426F9F">
              <w:rPr>
                <w:rFonts w:ascii="Arial" w:eastAsia="Times New Roman" w:hAnsi="Arial" w:cs="Arial"/>
                <w:spacing w:val="-5"/>
                <w:sz w:val="19"/>
                <w:szCs w:val="19"/>
              </w:rPr>
              <w:t>b</w:t>
            </w:r>
            <w:r w:rsidRPr="00426F9F">
              <w:rPr>
                <w:rFonts w:ascii="Arial" w:eastAsia="Times New Roman" w:hAnsi="Arial" w:cs="Arial"/>
                <w:sz w:val="19"/>
                <w:szCs w:val="19"/>
              </w:rPr>
              <w:t>i</w:t>
            </w:r>
            <w:r w:rsidRPr="00426F9F">
              <w:rPr>
                <w:rFonts w:ascii="Arial" w:eastAsia="Times New Roman" w:hAnsi="Arial" w:cs="Arial"/>
                <w:spacing w:val="5"/>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4"/>
                <w:sz w:val="19"/>
                <w:szCs w:val="19"/>
              </w:rPr>
              <w:t>r</w:t>
            </w:r>
            <w:r w:rsidRPr="00426F9F">
              <w:rPr>
                <w:rFonts w:ascii="Arial" w:eastAsia="Times New Roman" w:hAnsi="Arial" w:cs="Arial"/>
                <w:spacing w:val="1"/>
                <w:sz w:val="19"/>
                <w:szCs w:val="19"/>
              </w:rPr>
              <w:t>o</w:t>
            </w:r>
            <w:r w:rsidRPr="00426F9F">
              <w:rPr>
                <w:rFonts w:ascii="Arial" w:eastAsia="Times New Roman" w:hAnsi="Arial" w:cs="Arial"/>
                <w:sz w:val="19"/>
                <w:szCs w:val="19"/>
              </w:rPr>
              <w:t>m</w:t>
            </w:r>
            <w:r w:rsidRPr="00426F9F">
              <w:rPr>
                <w:rFonts w:ascii="Arial" w:eastAsia="Times New Roman" w:hAnsi="Arial" w:cs="Arial"/>
                <w:spacing w:val="-11"/>
                <w:sz w:val="19"/>
                <w:szCs w:val="19"/>
              </w:rPr>
              <w:t xml:space="preserve"> </w:t>
            </w:r>
            <w:r w:rsidRPr="00426F9F">
              <w:rPr>
                <w:rFonts w:ascii="Arial" w:eastAsia="Times New Roman" w:hAnsi="Arial" w:cs="Arial"/>
                <w:spacing w:val="1"/>
                <w:sz w:val="19"/>
                <w:szCs w:val="19"/>
              </w:rPr>
              <w:t>d</w:t>
            </w:r>
            <w:r w:rsidRPr="00426F9F">
              <w:rPr>
                <w:rFonts w:ascii="Arial" w:eastAsia="Times New Roman" w:hAnsi="Arial" w:cs="Arial"/>
                <w:spacing w:val="-5"/>
                <w:sz w:val="19"/>
                <w:szCs w:val="19"/>
              </w:rPr>
              <w:t>o</w:t>
            </w:r>
            <w:r w:rsidRPr="00426F9F">
              <w:rPr>
                <w:rFonts w:ascii="Arial" w:eastAsia="Times New Roman" w:hAnsi="Arial" w:cs="Arial"/>
                <w:sz w:val="19"/>
                <w:szCs w:val="19"/>
              </w:rPr>
              <w:t>i</w:t>
            </w:r>
            <w:r w:rsidRPr="00426F9F">
              <w:rPr>
                <w:rFonts w:ascii="Arial" w:eastAsia="Times New Roman" w:hAnsi="Arial" w:cs="Arial"/>
                <w:spacing w:val="1"/>
                <w:sz w:val="19"/>
                <w:szCs w:val="19"/>
              </w:rPr>
              <w:t>n</w:t>
            </w:r>
            <w:r w:rsidRPr="00426F9F">
              <w:rPr>
                <w:rFonts w:ascii="Arial" w:eastAsia="Times New Roman" w:hAnsi="Arial" w:cs="Arial"/>
                <w:sz w:val="19"/>
                <w:szCs w:val="19"/>
              </w:rPr>
              <w:t>g</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bu</w:t>
            </w:r>
            <w:r w:rsidRPr="00426F9F">
              <w:rPr>
                <w:rFonts w:ascii="Arial" w:eastAsia="Times New Roman" w:hAnsi="Arial" w:cs="Arial"/>
                <w:spacing w:val="-2"/>
                <w:sz w:val="19"/>
                <w:szCs w:val="19"/>
              </w:rPr>
              <w:t>s</w:t>
            </w:r>
            <w:r w:rsidRPr="00426F9F">
              <w:rPr>
                <w:rFonts w:ascii="Arial" w:eastAsia="Times New Roman" w:hAnsi="Arial" w:cs="Arial"/>
                <w:spacing w:val="5"/>
                <w:sz w:val="19"/>
                <w:szCs w:val="19"/>
              </w:rPr>
              <w:t>i</w:t>
            </w:r>
            <w:r w:rsidRPr="00426F9F">
              <w:rPr>
                <w:rFonts w:ascii="Arial" w:eastAsia="Times New Roman" w:hAnsi="Arial" w:cs="Arial"/>
                <w:spacing w:val="-5"/>
                <w:sz w:val="19"/>
                <w:szCs w:val="19"/>
              </w:rPr>
              <w:t>n</w:t>
            </w:r>
            <w:r w:rsidRPr="00426F9F">
              <w:rPr>
                <w:rFonts w:ascii="Arial" w:eastAsia="Times New Roman" w:hAnsi="Arial" w:cs="Arial"/>
                <w:spacing w:val="-3"/>
                <w:sz w:val="19"/>
                <w:szCs w:val="19"/>
              </w:rPr>
              <w:t>e</w:t>
            </w:r>
            <w:r w:rsidRPr="00426F9F">
              <w:rPr>
                <w:rFonts w:ascii="Arial" w:eastAsia="Times New Roman" w:hAnsi="Arial" w:cs="Arial"/>
                <w:spacing w:val="-2"/>
                <w:sz w:val="19"/>
                <w:szCs w:val="19"/>
              </w:rPr>
              <w:t>s</w:t>
            </w:r>
            <w:r w:rsidRPr="00426F9F">
              <w:rPr>
                <w:rFonts w:ascii="Arial" w:eastAsia="Times New Roman" w:hAnsi="Arial" w:cs="Arial"/>
                <w:sz w:val="19"/>
                <w:szCs w:val="19"/>
              </w:rPr>
              <w:t>s</w:t>
            </w:r>
            <w:r w:rsidRPr="00426F9F">
              <w:rPr>
                <w:rFonts w:ascii="Arial" w:eastAsia="Times New Roman" w:hAnsi="Arial" w:cs="Arial"/>
                <w:spacing w:val="-1"/>
                <w:sz w:val="19"/>
                <w:szCs w:val="19"/>
              </w:rPr>
              <w:t xml:space="preserve"> </w:t>
            </w:r>
            <w:r w:rsidRPr="00426F9F">
              <w:rPr>
                <w:rFonts w:ascii="Arial" w:eastAsia="Times New Roman" w:hAnsi="Arial" w:cs="Arial"/>
                <w:spacing w:val="-3"/>
                <w:sz w:val="19"/>
                <w:szCs w:val="19"/>
              </w:rPr>
              <w:t>w</w:t>
            </w:r>
            <w:r w:rsidRPr="00426F9F">
              <w:rPr>
                <w:rFonts w:ascii="Arial" w:eastAsia="Times New Roman" w:hAnsi="Arial" w:cs="Arial"/>
                <w:sz w:val="19"/>
                <w:szCs w:val="19"/>
              </w:rPr>
              <w:t>i</w:t>
            </w:r>
            <w:r w:rsidRPr="00426F9F">
              <w:rPr>
                <w:rFonts w:ascii="Arial" w:eastAsia="Times New Roman" w:hAnsi="Arial" w:cs="Arial"/>
                <w:spacing w:val="5"/>
                <w:sz w:val="19"/>
                <w:szCs w:val="19"/>
              </w:rPr>
              <w:t>t</w:t>
            </w:r>
            <w:r w:rsidRPr="00426F9F">
              <w:rPr>
                <w:rFonts w:ascii="Arial" w:eastAsia="Times New Roman" w:hAnsi="Arial" w:cs="Arial"/>
                <w:sz w:val="19"/>
                <w:szCs w:val="19"/>
              </w:rPr>
              <w:t>h</w:t>
            </w:r>
            <w:r w:rsidRPr="00426F9F">
              <w:rPr>
                <w:rFonts w:ascii="Arial" w:eastAsia="Times New Roman" w:hAnsi="Arial" w:cs="Arial"/>
                <w:spacing w:val="-6"/>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5"/>
                <w:sz w:val="19"/>
                <w:szCs w:val="19"/>
              </w:rPr>
              <w:t>h</w:t>
            </w:r>
            <w:r w:rsidRPr="00426F9F">
              <w:rPr>
                <w:rFonts w:ascii="Arial" w:eastAsia="Times New Roman" w:hAnsi="Arial" w:cs="Arial"/>
                <w:sz w:val="19"/>
                <w:szCs w:val="19"/>
              </w:rPr>
              <w:t>e</w:t>
            </w:r>
            <w:r w:rsidRPr="00426F9F">
              <w:rPr>
                <w:rFonts w:ascii="Arial" w:eastAsia="Times New Roman" w:hAnsi="Arial" w:cs="Arial"/>
                <w:spacing w:val="-6"/>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1"/>
                <w:sz w:val="19"/>
                <w:szCs w:val="19"/>
              </w:rPr>
              <w:t>u</w:t>
            </w:r>
            <w:r w:rsidRPr="00426F9F">
              <w:rPr>
                <w:rFonts w:ascii="Arial" w:eastAsia="Times New Roman" w:hAnsi="Arial" w:cs="Arial"/>
                <w:spacing w:val="-10"/>
                <w:sz w:val="19"/>
                <w:szCs w:val="19"/>
              </w:rPr>
              <w:t>b</w:t>
            </w:r>
            <w:r w:rsidRPr="00426F9F">
              <w:rPr>
                <w:rFonts w:ascii="Arial" w:eastAsia="Times New Roman" w:hAnsi="Arial" w:cs="Arial"/>
                <w:spacing w:val="5"/>
                <w:sz w:val="19"/>
                <w:szCs w:val="19"/>
              </w:rPr>
              <w:t>l</w:t>
            </w:r>
            <w:r w:rsidRPr="00426F9F">
              <w:rPr>
                <w:rFonts w:ascii="Arial" w:eastAsia="Times New Roman" w:hAnsi="Arial" w:cs="Arial"/>
                <w:sz w:val="19"/>
                <w:szCs w:val="19"/>
              </w:rPr>
              <w:t>ic</w:t>
            </w:r>
            <w:r w:rsidRPr="00426F9F">
              <w:rPr>
                <w:rFonts w:ascii="Arial" w:eastAsia="Times New Roman" w:hAnsi="Arial" w:cs="Arial"/>
                <w:spacing w:val="-5"/>
                <w:sz w:val="19"/>
                <w:szCs w:val="19"/>
              </w:rPr>
              <w:t xml:space="preserve"> </w:t>
            </w:r>
            <w:r w:rsidRPr="00426F9F">
              <w:rPr>
                <w:rFonts w:ascii="Arial" w:eastAsia="Times New Roman" w:hAnsi="Arial" w:cs="Arial"/>
                <w:spacing w:val="-2"/>
                <w:sz w:val="19"/>
                <w:szCs w:val="19"/>
              </w:rPr>
              <w:t>s</w:t>
            </w:r>
            <w:r w:rsidRPr="00426F9F">
              <w:rPr>
                <w:rFonts w:ascii="Arial" w:eastAsia="Times New Roman" w:hAnsi="Arial" w:cs="Arial"/>
                <w:spacing w:val="2"/>
                <w:sz w:val="19"/>
                <w:szCs w:val="19"/>
              </w:rPr>
              <w:t>e</w:t>
            </w:r>
            <w:r w:rsidRPr="00426F9F">
              <w:rPr>
                <w:rFonts w:ascii="Arial" w:eastAsia="Times New Roman" w:hAnsi="Arial" w:cs="Arial"/>
                <w:spacing w:val="-3"/>
                <w:sz w:val="19"/>
                <w:szCs w:val="19"/>
              </w:rPr>
              <w:t>c</w:t>
            </w:r>
            <w:r w:rsidRPr="00426F9F">
              <w:rPr>
                <w:rFonts w:ascii="Arial" w:eastAsia="Times New Roman" w:hAnsi="Arial" w:cs="Arial"/>
                <w:sz w:val="19"/>
                <w:szCs w:val="19"/>
              </w:rPr>
              <w:t>t</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w w:val="99"/>
                <w:sz w:val="19"/>
                <w:szCs w:val="19"/>
              </w:rPr>
              <w:t xml:space="preserve"> </w:t>
            </w:r>
            <w:r w:rsidRPr="00426F9F">
              <w:rPr>
                <w:rFonts w:ascii="Arial" w:eastAsia="Times New Roman" w:hAnsi="Arial" w:cs="Arial"/>
                <w:b/>
                <w:bCs/>
                <w:sz w:val="19"/>
                <w:szCs w:val="19"/>
              </w:rPr>
              <w:t>(</w:t>
            </w:r>
            <w:r w:rsidRPr="00426F9F">
              <w:rPr>
                <w:rFonts w:ascii="Arial" w:eastAsia="Times New Roman" w:hAnsi="Arial" w:cs="Arial"/>
                <w:b/>
                <w:bCs/>
                <w:spacing w:val="2"/>
                <w:sz w:val="19"/>
                <w:szCs w:val="19"/>
              </w:rPr>
              <w:t>C</w:t>
            </w:r>
            <w:r w:rsidRPr="00426F9F">
              <w:rPr>
                <w:rFonts w:ascii="Arial" w:eastAsia="Times New Roman" w:hAnsi="Arial" w:cs="Arial"/>
                <w:b/>
                <w:bCs/>
                <w:spacing w:val="-5"/>
                <w:sz w:val="19"/>
                <w:szCs w:val="19"/>
              </w:rPr>
              <w:t>om</w:t>
            </w:r>
            <w:r w:rsidRPr="00426F9F">
              <w:rPr>
                <w:rFonts w:ascii="Arial" w:eastAsia="Times New Roman" w:hAnsi="Arial" w:cs="Arial"/>
                <w:b/>
                <w:bCs/>
                <w:sz w:val="19"/>
                <w:szCs w:val="19"/>
              </w:rPr>
              <w:t>p</w:t>
            </w:r>
            <w:r w:rsidRPr="00426F9F">
              <w:rPr>
                <w:rFonts w:ascii="Arial" w:eastAsia="Times New Roman" w:hAnsi="Arial" w:cs="Arial"/>
                <w:b/>
                <w:bCs/>
                <w:spacing w:val="-3"/>
                <w:sz w:val="19"/>
                <w:szCs w:val="19"/>
              </w:rPr>
              <w:t>a</w:t>
            </w:r>
            <w:r w:rsidRPr="00426F9F">
              <w:rPr>
                <w:rFonts w:ascii="Arial" w:eastAsia="Times New Roman" w:hAnsi="Arial" w:cs="Arial"/>
                <w:b/>
                <w:bCs/>
                <w:spacing w:val="-6"/>
                <w:sz w:val="19"/>
                <w:szCs w:val="19"/>
              </w:rPr>
              <w:t>n</w:t>
            </w:r>
            <w:r w:rsidRPr="00426F9F">
              <w:rPr>
                <w:rFonts w:ascii="Arial" w:eastAsia="Times New Roman" w:hAnsi="Arial" w:cs="Arial"/>
                <w:b/>
                <w:bCs/>
                <w:spacing w:val="5"/>
                <w:sz w:val="19"/>
                <w:szCs w:val="19"/>
              </w:rPr>
              <w:t>i</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s</w:t>
            </w:r>
            <w:r w:rsidRPr="00426F9F">
              <w:rPr>
                <w:rFonts w:ascii="Arial" w:eastAsia="Times New Roman" w:hAnsi="Arial" w:cs="Arial"/>
                <w:b/>
                <w:bCs/>
                <w:spacing w:val="4"/>
                <w:sz w:val="19"/>
                <w:szCs w:val="19"/>
              </w:rPr>
              <w:t xml:space="preserve"> </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r</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5"/>
                <w:sz w:val="19"/>
                <w:szCs w:val="19"/>
              </w:rPr>
              <w:t>p</w:t>
            </w:r>
            <w:r w:rsidRPr="00426F9F">
              <w:rPr>
                <w:rFonts w:ascii="Arial" w:eastAsia="Times New Roman" w:hAnsi="Arial" w:cs="Arial"/>
                <w:b/>
                <w:bCs/>
                <w:spacing w:val="-3"/>
                <w:sz w:val="19"/>
                <w:szCs w:val="19"/>
              </w:rPr>
              <w:t>er</w:t>
            </w:r>
            <w:r w:rsidRPr="00426F9F">
              <w:rPr>
                <w:rFonts w:ascii="Arial" w:eastAsia="Times New Roman" w:hAnsi="Arial" w:cs="Arial"/>
                <w:b/>
                <w:bCs/>
                <w:spacing w:val="3"/>
                <w:sz w:val="19"/>
                <w:szCs w:val="19"/>
              </w:rPr>
              <w:t>s</w:t>
            </w:r>
            <w:r w:rsidRPr="00426F9F">
              <w:rPr>
                <w:rFonts w:ascii="Arial" w:eastAsia="Times New Roman" w:hAnsi="Arial" w:cs="Arial"/>
                <w:b/>
                <w:bCs/>
                <w:spacing w:val="-10"/>
                <w:sz w:val="19"/>
                <w:szCs w:val="19"/>
              </w:rPr>
              <w:t>o</w:t>
            </w:r>
            <w:r w:rsidRPr="00426F9F">
              <w:rPr>
                <w:rFonts w:ascii="Arial" w:eastAsia="Times New Roman" w:hAnsi="Arial" w:cs="Arial"/>
                <w:b/>
                <w:bCs/>
                <w:sz w:val="19"/>
                <w:szCs w:val="19"/>
              </w:rPr>
              <w:t>ns</w:t>
            </w:r>
            <w:r w:rsidRPr="00426F9F">
              <w:rPr>
                <w:rFonts w:ascii="Arial" w:eastAsia="Times New Roman" w:hAnsi="Arial" w:cs="Arial"/>
                <w:b/>
                <w:bCs/>
                <w:spacing w:val="9"/>
                <w:sz w:val="19"/>
                <w:szCs w:val="19"/>
              </w:rPr>
              <w:t xml:space="preserve"> </w:t>
            </w:r>
            <w:r w:rsidRPr="00426F9F">
              <w:rPr>
                <w:rFonts w:ascii="Arial" w:eastAsia="Times New Roman" w:hAnsi="Arial" w:cs="Arial"/>
                <w:b/>
                <w:bCs/>
                <w:spacing w:val="-3"/>
                <w:sz w:val="19"/>
                <w:szCs w:val="19"/>
              </w:rPr>
              <w:t>w</w:t>
            </w:r>
            <w:r w:rsidRPr="00426F9F">
              <w:rPr>
                <w:rFonts w:ascii="Arial" w:eastAsia="Times New Roman" w:hAnsi="Arial" w:cs="Arial"/>
                <w:b/>
                <w:bCs/>
                <w:sz w:val="19"/>
                <w:szCs w:val="19"/>
              </w:rPr>
              <w:t>ho</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1"/>
                <w:sz w:val="19"/>
                <w:szCs w:val="19"/>
              </w:rPr>
              <w:t>a</w:t>
            </w:r>
            <w:r w:rsidRPr="00426F9F">
              <w:rPr>
                <w:rFonts w:ascii="Arial" w:eastAsia="Times New Roman" w:hAnsi="Arial" w:cs="Arial"/>
                <w:b/>
                <w:bCs/>
                <w:spacing w:val="-3"/>
                <w:sz w:val="19"/>
                <w:szCs w:val="19"/>
              </w:rPr>
              <w:t>r</w:t>
            </w:r>
            <w:r w:rsidRPr="00426F9F">
              <w:rPr>
                <w:rFonts w:ascii="Arial" w:eastAsia="Times New Roman" w:hAnsi="Arial" w:cs="Arial"/>
                <w:b/>
                <w:bCs/>
                <w:sz w:val="19"/>
                <w:szCs w:val="19"/>
              </w:rPr>
              <w:t>e</w:t>
            </w:r>
            <w:r w:rsidRPr="00426F9F">
              <w:rPr>
                <w:rFonts w:ascii="Arial" w:eastAsia="Times New Roman" w:hAnsi="Arial" w:cs="Arial"/>
                <w:b/>
                <w:bCs/>
                <w:spacing w:val="4"/>
                <w:sz w:val="19"/>
                <w:szCs w:val="19"/>
              </w:rPr>
              <w:t xml:space="preserve"> </w:t>
            </w:r>
            <w:r w:rsidRPr="00426F9F">
              <w:rPr>
                <w:rFonts w:ascii="Arial" w:eastAsia="Times New Roman" w:hAnsi="Arial" w:cs="Arial"/>
                <w:b/>
                <w:bCs/>
                <w:sz w:val="19"/>
                <w:szCs w:val="19"/>
              </w:rPr>
              <w:t>li</w:t>
            </w:r>
            <w:r w:rsidRPr="00426F9F">
              <w:rPr>
                <w:rFonts w:ascii="Arial" w:eastAsia="Times New Roman" w:hAnsi="Arial" w:cs="Arial"/>
                <w:b/>
                <w:bCs/>
                <w:spacing w:val="3"/>
                <w:sz w:val="19"/>
                <w:szCs w:val="19"/>
              </w:rPr>
              <w:t>s</w:t>
            </w:r>
            <w:r w:rsidRPr="00426F9F">
              <w:rPr>
                <w:rFonts w:ascii="Arial" w:eastAsia="Times New Roman" w:hAnsi="Arial" w:cs="Arial"/>
                <w:b/>
                <w:bCs/>
                <w:sz w:val="19"/>
                <w:szCs w:val="19"/>
              </w:rPr>
              <w:t>t</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d</w:t>
            </w:r>
            <w:r w:rsidRPr="00426F9F">
              <w:rPr>
                <w:rFonts w:ascii="Arial" w:eastAsia="Times New Roman" w:hAnsi="Arial" w:cs="Arial"/>
                <w:b/>
                <w:bCs/>
                <w:spacing w:val="1"/>
                <w:sz w:val="19"/>
                <w:szCs w:val="19"/>
              </w:rPr>
              <w:t xml:space="preserve"> </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n</w:t>
            </w:r>
            <w:r w:rsidRPr="00426F9F">
              <w:rPr>
                <w:rFonts w:ascii="Arial" w:eastAsia="Times New Roman" w:hAnsi="Arial" w:cs="Arial"/>
                <w:b/>
                <w:bCs/>
                <w:spacing w:val="1"/>
                <w:sz w:val="19"/>
                <w:szCs w:val="19"/>
              </w:rPr>
              <w:t xml:space="preserve"> </w:t>
            </w:r>
            <w:r w:rsidRPr="00426F9F">
              <w:rPr>
                <w:rFonts w:ascii="Arial" w:eastAsia="Times New Roman" w:hAnsi="Arial" w:cs="Arial"/>
                <w:b/>
                <w:bCs/>
                <w:spacing w:val="4"/>
                <w:sz w:val="19"/>
                <w:szCs w:val="19"/>
              </w:rPr>
              <w:t>t</w:t>
            </w:r>
            <w:r w:rsidRPr="00426F9F">
              <w:rPr>
                <w:rFonts w:ascii="Arial" w:eastAsia="Times New Roman" w:hAnsi="Arial" w:cs="Arial"/>
                <w:b/>
                <w:bCs/>
                <w:spacing w:val="-6"/>
                <w:sz w:val="19"/>
                <w:szCs w:val="19"/>
              </w:rPr>
              <w:t>h</w:t>
            </w:r>
            <w:r w:rsidRPr="00426F9F">
              <w:rPr>
                <w:rFonts w:ascii="Arial" w:eastAsia="Times New Roman" w:hAnsi="Arial" w:cs="Arial"/>
                <w:b/>
                <w:bCs/>
                <w:sz w:val="19"/>
                <w:szCs w:val="19"/>
              </w:rPr>
              <w:t>is</w:t>
            </w:r>
            <w:r w:rsidRPr="00426F9F">
              <w:rPr>
                <w:rFonts w:ascii="Arial" w:eastAsia="Times New Roman" w:hAnsi="Arial" w:cs="Arial"/>
                <w:b/>
                <w:bCs/>
                <w:spacing w:val="5"/>
                <w:sz w:val="19"/>
                <w:szCs w:val="19"/>
              </w:rPr>
              <w:t xml:space="preserve"> d</w:t>
            </w:r>
            <w:r w:rsidRPr="00426F9F">
              <w:rPr>
                <w:rFonts w:ascii="Arial" w:eastAsia="Times New Roman" w:hAnsi="Arial" w:cs="Arial"/>
                <w:b/>
                <w:bCs/>
                <w:spacing w:val="-5"/>
                <w:sz w:val="19"/>
                <w:szCs w:val="19"/>
              </w:rPr>
              <w:t>a</w:t>
            </w:r>
            <w:r w:rsidRPr="00426F9F">
              <w:rPr>
                <w:rFonts w:ascii="Arial" w:eastAsia="Times New Roman" w:hAnsi="Arial" w:cs="Arial"/>
                <w:b/>
                <w:bCs/>
                <w:sz w:val="19"/>
                <w:szCs w:val="19"/>
              </w:rPr>
              <w:t>t</w:t>
            </w:r>
            <w:r w:rsidRPr="00426F9F">
              <w:rPr>
                <w:rFonts w:ascii="Arial" w:eastAsia="Times New Roman" w:hAnsi="Arial" w:cs="Arial"/>
                <w:b/>
                <w:bCs/>
                <w:spacing w:val="-5"/>
                <w:sz w:val="19"/>
                <w:szCs w:val="19"/>
              </w:rPr>
              <w:t>a</w:t>
            </w:r>
            <w:r w:rsidRPr="00426F9F">
              <w:rPr>
                <w:rFonts w:ascii="Arial" w:eastAsia="Times New Roman" w:hAnsi="Arial" w:cs="Arial"/>
                <w:b/>
                <w:bCs/>
                <w:sz w:val="19"/>
                <w:szCs w:val="19"/>
              </w:rPr>
              <w:t>b</w:t>
            </w:r>
            <w:r w:rsidRPr="00426F9F">
              <w:rPr>
                <w:rFonts w:ascii="Arial" w:eastAsia="Times New Roman" w:hAnsi="Arial" w:cs="Arial"/>
                <w:b/>
                <w:bCs/>
                <w:spacing w:val="1"/>
                <w:sz w:val="19"/>
                <w:szCs w:val="19"/>
              </w:rPr>
              <w:t>a</w:t>
            </w:r>
            <w:r w:rsidRPr="00426F9F">
              <w:rPr>
                <w:rFonts w:ascii="Arial" w:eastAsia="Times New Roman" w:hAnsi="Arial" w:cs="Arial"/>
                <w:b/>
                <w:bCs/>
                <w:spacing w:val="-2"/>
                <w:sz w:val="19"/>
                <w:szCs w:val="19"/>
              </w:rPr>
              <w:t>s</w:t>
            </w:r>
            <w:r w:rsidRPr="00426F9F">
              <w:rPr>
                <w:rFonts w:ascii="Arial" w:eastAsia="Times New Roman" w:hAnsi="Arial" w:cs="Arial"/>
                <w:b/>
                <w:bCs/>
                <w:sz w:val="19"/>
                <w:szCs w:val="19"/>
              </w:rPr>
              <w:t>e</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3"/>
                <w:sz w:val="19"/>
                <w:szCs w:val="19"/>
              </w:rPr>
              <w:t>wer</w:t>
            </w:r>
            <w:r w:rsidRPr="00426F9F">
              <w:rPr>
                <w:rFonts w:ascii="Arial" w:eastAsia="Times New Roman" w:hAnsi="Arial" w:cs="Arial"/>
                <w:b/>
                <w:bCs/>
                <w:sz w:val="19"/>
                <w:szCs w:val="19"/>
              </w:rPr>
              <w:t>e</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9"/>
                <w:sz w:val="19"/>
                <w:szCs w:val="19"/>
              </w:rPr>
              <w:t>i</w:t>
            </w:r>
            <w:r w:rsidRPr="00426F9F">
              <w:rPr>
                <w:rFonts w:ascii="Arial" w:eastAsia="Times New Roman" w:hAnsi="Arial" w:cs="Arial"/>
                <w:b/>
                <w:bCs/>
                <w:spacing w:val="-11"/>
                <w:sz w:val="19"/>
                <w:szCs w:val="19"/>
              </w:rPr>
              <w:t>n</w:t>
            </w:r>
            <w:r w:rsidRPr="00426F9F">
              <w:rPr>
                <w:rFonts w:ascii="Arial" w:eastAsia="Times New Roman" w:hAnsi="Arial" w:cs="Arial"/>
                <w:b/>
                <w:bCs/>
                <w:spacing w:val="4"/>
                <w:sz w:val="19"/>
                <w:szCs w:val="19"/>
              </w:rPr>
              <w:t>f</w:t>
            </w:r>
            <w:r w:rsidRPr="00426F9F">
              <w:rPr>
                <w:rFonts w:ascii="Arial" w:eastAsia="Times New Roman" w:hAnsi="Arial" w:cs="Arial"/>
                <w:b/>
                <w:bCs/>
                <w:spacing w:val="-5"/>
                <w:sz w:val="19"/>
                <w:szCs w:val="19"/>
              </w:rPr>
              <w:t>o</w:t>
            </w:r>
            <w:r w:rsidRPr="00426F9F">
              <w:rPr>
                <w:rFonts w:ascii="Arial" w:eastAsia="Times New Roman" w:hAnsi="Arial" w:cs="Arial"/>
                <w:b/>
                <w:bCs/>
                <w:spacing w:val="2"/>
                <w:sz w:val="19"/>
                <w:szCs w:val="19"/>
              </w:rPr>
              <w:t>r</w:t>
            </w:r>
            <w:r w:rsidRPr="00426F9F">
              <w:rPr>
                <w:rFonts w:ascii="Arial" w:eastAsia="Times New Roman" w:hAnsi="Arial" w:cs="Arial"/>
                <w:b/>
                <w:bCs/>
                <w:spacing w:val="-5"/>
                <w:sz w:val="19"/>
                <w:szCs w:val="19"/>
              </w:rPr>
              <w:t>m</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d</w:t>
            </w:r>
            <w:r w:rsidRPr="00426F9F">
              <w:rPr>
                <w:rFonts w:ascii="Arial" w:eastAsia="Times New Roman" w:hAnsi="Arial" w:cs="Arial"/>
                <w:b/>
                <w:bCs/>
                <w:spacing w:val="6"/>
                <w:sz w:val="19"/>
                <w:szCs w:val="19"/>
              </w:rPr>
              <w:t xml:space="preserve"> </w:t>
            </w:r>
            <w:r w:rsidRPr="00426F9F">
              <w:rPr>
                <w:rFonts w:ascii="Arial" w:eastAsia="Times New Roman" w:hAnsi="Arial" w:cs="Arial"/>
                <w:b/>
                <w:bCs/>
                <w:sz w:val="19"/>
                <w:szCs w:val="19"/>
              </w:rPr>
              <w:t>in</w:t>
            </w:r>
            <w:r w:rsidRPr="00426F9F">
              <w:rPr>
                <w:rFonts w:ascii="Arial" w:eastAsia="Times New Roman" w:hAnsi="Arial" w:cs="Arial"/>
                <w:b/>
                <w:bCs/>
                <w:spacing w:val="6"/>
                <w:sz w:val="19"/>
                <w:szCs w:val="19"/>
              </w:rPr>
              <w:t xml:space="preserve"> </w:t>
            </w:r>
            <w:r w:rsidRPr="00426F9F">
              <w:rPr>
                <w:rFonts w:ascii="Arial" w:eastAsia="Times New Roman" w:hAnsi="Arial" w:cs="Arial"/>
                <w:b/>
                <w:bCs/>
                <w:spacing w:val="-8"/>
                <w:sz w:val="19"/>
                <w:szCs w:val="19"/>
              </w:rPr>
              <w:t>w</w:t>
            </w:r>
            <w:r w:rsidRPr="00426F9F">
              <w:rPr>
                <w:rFonts w:ascii="Arial" w:eastAsia="Times New Roman" w:hAnsi="Arial" w:cs="Arial"/>
                <w:b/>
                <w:bCs/>
                <w:spacing w:val="-3"/>
                <w:sz w:val="19"/>
                <w:szCs w:val="19"/>
              </w:rPr>
              <w:t>r</w:t>
            </w:r>
            <w:r w:rsidRPr="00426F9F">
              <w:rPr>
                <w:rFonts w:ascii="Arial" w:eastAsia="Times New Roman" w:hAnsi="Arial" w:cs="Arial"/>
                <w:b/>
                <w:bCs/>
                <w:sz w:val="19"/>
                <w:szCs w:val="19"/>
              </w:rPr>
              <w:t>i</w:t>
            </w:r>
            <w:r w:rsidRPr="00426F9F">
              <w:rPr>
                <w:rFonts w:ascii="Arial" w:eastAsia="Times New Roman" w:hAnsi="Arial" w:cs="Arial"/>
                <w:b/>
                <w:bCs/>
                <w:spacing w:val="4"/>
                <w:sz w:val="19"/>
                <w:szCs w:val="19"/>
              </w:rPr>
              <w:t>t</w:t>
            </w:r>
            <w:r w:rsidRPr="00426F9F">
              <w:rPr>
                <w:rFonts w:ascii="Arial" w:eastAsia="Times New Roman" w:hAnsi="Arial" w:cs="Arial"/>
                <w:b/>
                <w:bCs/>
                <w:sz w:val="19"/>
                <w:szCs w:val="19"/>
              </w:rPr>
              <w:t>i</w:t>
            </w:r>
            <w:r w:rsidRPr="00426F9F">
              <w:rPr>
                <w:rFonts w:ascii="Arial" w:eastAsia="Times New Roman" w:hAnsi="Arial" w:cs="Arial"/>
                <w:b/>
                <w:bCs/>
                <w:spacing w:val="-6"/>
                <w:sz w:val="19"/>
                <w:szCs w:val="19"/>
              </w:rPr>
              <w:t>n</w:t>
            </w:r>
            <w:r w:rsidRPr="00426F9F">
              <w:rPr>
                <w:rFonts w:ascii="Arial" w:eastAsia="Times New Roman" w:hAnsi="Arial" w:cs="Arial"/>
                <w:b/>
                <w:bCs/>
                <w:sz w:val="19"/>
                <w:szCs w:val="19"/>
              </w:rPr>
              <w:t>g</w:t>
            </w:r>
            <w:r w:rsidRPr="00426F9F">
              <w:rPr>
                <w:rFonts w:ascii="Arial" w:eastAsia="Times New Roman" w:hAnsi="Arial" w:cs="Arial"/>
                <w:b/>
                <w:bCs/>
                <w:w w:val="99"/>
                <w:sz w:val="19"/>
                <w:szCs w:val="19"/>
              </w:rPr>
              <w:t xml:space="preserve"> </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f</w:t>
            </w:r>
            <w:r w:rsidRPr="00426F9F">
              <w:rPr>
                <w:rFonts w:ascii="Arial" w:eastAsia="Times New Roman" w:hAnsi="Arial" w:cs="Arial"/>
                <w:b/>
                <w:bCs/>
                <w:spacing w:val="24"/>
                <w:sz w:val="19"/>
                <w:szCs w:val="19"/>
              </w:rPr>
              <w:t xml:space="preserve"> </w:t>
            </w:r>
            <w:r w:rsidRPr="00426F9F">
              <w:rPr>
                <w:rFonts w:ascii="Arial" w:eastAsia="Times New Roman" w:hAnsi="Arial" w:cs="Arial"/>
                <w:b/>
                <w:bCs/>
                <w:spacing w:val="4"/>
                <w:sz w:val="19"/>
                <w:szCs w:val="19"/>
              </w:rPr>
              <w:t>t</w:t>
            </w:r>
            <w:r w:rsidRPr="00426F9F">
              <w:rPr>
                <w:rFonts w:ascii="Arial" w:eastAsia="Times New Roman" w:hAnsi="Arial" w:cs="Arial"/>
                <w:b/>
                <w:bCs/>
                <w:spacing w:val="-6"/>
                <w:sz w:val="19"/>
                <w:szCs w:val="19"/>
              </w:rPr>
              <w:t>h</w:t>
            </w:r>
            <w:r w:rsidRPr="00426F9F">
              <w:rPr>
                <w:rFonts w:ascii="Arial" w:eastAsia="Times New Roman" w:hAnsi="Arial" w:cs="Arial"/>
                <w:b/>
                <w:bCs/>
                <w:sz w:val="19"/>
                <w:szCs w:val="19"/>
              </w:rPr>
              <w:t>is</w:t>
            </w:r>
            <w:r w:rsidRPr="00426F9F">
              <w:rPr>
                <w:rFonts w:ascii="Arial" w:eastAsia="Times New Roman" w:hAnsi="Arial" w:cs="Arial"/>
                <w:b/>
                <w:bCs/>
                <w:spacing w:val="24"/>
                <w:sz w:val="19"/>
                <w:szCs w:val="19"/>
              </w:rPr>
              <w:t xml:space="preserve"> </w:t>
            </w:r>
            <w:r w:rsidRPr="00426F9F">
              <w:rPr>
                <w:rFonts w:ascii="Arial" w:eastAsia="Times New Roman" w:hAnsi="Arial" w:cs="Arial"/>
                <w:b/>
                <w:bCs/>
                <w:spacing w:val="-3"/>
                <w:sz w:val="19"/>
                <w:szCs w:val="19"/>
              </w:rPr>
              <w:t>re</w:t>
            </w:r>
            <w:r w:rsidRPr="00426F9F">
              <w:rPr>
                <w:rFonts w:ascii="Arial" w:eastAsia="Times New Roman" w:hAnsi="Arial" w:cs="Arial"/>
                <w:b/>
                <w:bCs/>
                <w:spacing w:val="-2"/>
                <w:sz w:val="19"/>
                <w:szCs w:val="19"/>
              </w:rPr>
              <w:t>s</w:t>
            </w:r>
            <w:r w:rsidRPr="00426F9F">
              <w:rPr>
                <w:rFonts w:ascii="Arial" w:eastAsia="Times New Roman" w:hAnsi="Arial" w:cs="Arial"/>
                <w:b/>
                <w:bCs/>
                <w:spacing w:val="4"/>
                <w:sz w:val="19"/>
                <w:szCs w:val="19"/>
              </w:rPr>
              <w:t>t</w:t>
            </w:r>
            <w:r w:rsidRPr="00426F9F">
              <w:rPr>
                <w:rFonts w:ascii="Arial" w:eastAsia="Times New Roman" w:hAnsi="Arial" w:cs="Arial"/>
                <w:b/>
                <w:bCs/>
                <w:spacing w:val="-3"/>
                <w:sz w:val="19"/>
                <w:szCs w:val="19"/>
              </w:rPr>
              <w:t>r</w:t>
            </w:r>
            <w:r w:rsidRPr="00426F9F">
              <w:rPr>
                <w:rFonts w:ascii="Arial" w:eastAsia="Times New Roman" w:hAnsi="Arial" w:cs="Arial"/>
                <w:b/>
                <w:bCs/>
                <w:sz w:val="19"/>
                <w:szCs w:val="19"/>
              </w:rPr>
              <w:t>i</w:t>
            </w:r>
            <w:r w:rsidRPr="00426F9F">
              <w:rPr>
                <w:rFonts w:ascii="Arial" w:eastAsia="Times New Roman" w:hAnsi="Arial" w:cs="Arial"/>
                <w:b/>
                <w:bCs/>
                <w:spacing w:val="-3"/>
                <w:sz w:val="19"/>
                <w:szCs w:val="19"/>
              </w:rPr>
              <w:t>c</w:t>
            </w:r>
            <w:r w:rsidRPr="00426F9F">
              <w:rPr>
                <w:rFonts w:ascii="Arial" w:eastAsia="Times New Roman" w:hAnsi="Arial" w:cs="Arial"/>
                <w:b/>
                <w:bCs/>
                <w:sz w:val="19"/>
                <w:szCs w:val="19"/>
              </w:rPr>
              <w:t>t</w:t>
            </w:r>
            <w:r w:rsidRPr="00426F9F">
              <w:rPr>
                <w:rFonts w:ascii="Arial" w:eastAsia="Times New Roman" w:hAnsi="Arial" w:cs="Arial"/>
                <w:b/>
                <w:bCs/>
                <w:spacing w:val="4"/>
                <w:sz w:val="19"/>
                <w:szCs w:val="19"/>
              </w:rPr>
              <w:t>i</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n</w:t>
            </w:r>
            <w:r w:rsidRPr="00426F9F">
              <w:rPr>
                <w:rFonts w:ascii="Arial" w:eastAsia="Times New Roman" w:hAnsi="Arial" w:cs="Arial"/>
                <w:b/>
                <w:bCs/>
                <w:spacing w:val="21"/>
                <w:sz w:val="19"/>
                <w:szCs w:val="19"/>
              </w:rPr>
              <w:t xml:space="preserve"> </w:t>
            </w:r>
            <w:r w:rsidRPr="00426F9F">
              <w:rPr>
                <w:rFonts w:ascii="Arial" w:eastAsia="Times New Roman" w:hAnsi="Arial" w:cs="Arial"/>
                <w:b/>
                <w:bCs/>
                <w:sz w:val="19"/>
                <w:szCs w:val="19"/>
              </w:rPr>
              <w:t>by</w:t>
            </w:r>
            <w:r w:rsidRPr="00426F9F">
              <w:rPr>
                <w:rFonts w:ascii="Arial" w:eastAsia="Times New Roman" w:hAnsi="Arial" w:cs="Arial"/>
                <w:b/>
                <w:bCs/>
                <w:spacing w:val="23"/>
                <w:sz w:val="19"/>
                <w:szCs w:val="19"/>
              </w:rPr>
              <w:t xml:space="preserve"> </w:t>
            </w:r>
            <w:r w:rsidRPr="00426F9F">
              <w:rPr>
                <w:rFonts w:ascii="Arial" w:eastAsia="Times New Roman" w:hAnsi="Arial" w:cs="Arial"/>
                <w:b/>
                <w:bCs/>
                <w:spacing w:val="4"/>
                <w:sz w:val="19"/>
                <w:szCs w:val="19"/>
              </w:rPr>
              <w:t>t</w:t>
            </w:r>
            <w:r w:rsidRPr="00426F9F">
              <w:rPr>
                <w:rFonts w:ascii="Arial" w:eastAsia="Times New Roman" w:hAnsi="Arial" w:cs="Arial"/>
                <w:b/>
                <w:bCs/>
                <w:sz w:val="19"/>
                <w:szCs w:val="19"/>
              </w:rPr>
              <w:t>he</w:t>
            </w:r>
            <w:r w:rsidRPr="00426F9F">
              <w:rPr>
                <w:rFonts w:ascii="Arial" w:eastAsia="Times New Roman" w:hAnsi="Arial" w:cs="Arial"/>
                <w:b/>
                <w:bCs/>
                <w:spacing w:val="23"/>
                <w:sz w:val="19"/>
                <w:szCs w:val="19"/>
              </w:rPr>
              <w:t xml:space="preserve"> </w:t>
            </w:r>
            <w:r w:rsidRPr="00426F9F">
              <w:rPr>
                <w:rFonts w:ascii="Arial" w:eastAsia="Times New Roman" w:hAnsi="Arial" w:cs="Arial"/>
                <w:b/>
                <w:bCs/>
                <w:spacing w:val="-3"/>
                <w:sz w:val="19"/>
                <w:szCs w:val="19"/>
              </w:rPr>
              <w:t>N</w:t>
            </w:r>
            <w:r w:rsidRPr="00426F9F">
              <w:rPr>
                <w:rFonts w:ascii="Arial" w:eastAsia="Times New Roman" w:hAnsi="Arial" w:cs="Arial"/>
                <w:b/>
                <w:bCs/>
                <w:spacing w:val="-5"/>
                <w:sz w:val="19"/>
                <w:szCs w:val="19"/>
              </w:rPr>
              <w:t>a</w:t>
            </w:r>
            <w:r w:rsidRPr="00426F9F">
              <w:rPr>
                <w:rFonts w:ascii="Arial" w:eastAsia="Times New Roman" w:hAnsi="Arial" w:cs="Arial"/>
                <w:b/>
                <w:bCs/>
                <w:spacing w:val="-1"/>
                <w:sz w:val="19"/>
                <w:szCs w:val="19"/>
              </w:rPr>
              <w:t>t</w:t>
            </w:r>
            <w:r w:rsidRPr="00426F9F">
              <w:rPr>
                <w:rFonts w:ascii="Arial" w:eastAsia="Times New Roman" w:hAnsi="Arial" w:cs="Arial"/>
                <w:b/>
                <w:bCs/>
                <w:spacing w:val="5"/>
                <w:sz w:val="19"/>
                <w:szCs w:val="19"/>
              </w:rPr>
              <w:t>i</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n</w:t>
            </w:r>
            <w:r w:rsidRPr="00426F9F">
              <w:rPr>
                <w:rFonts w:ascii="Arial" w:eastAsia="Times New Roman" w:hAnsi="Arial" w:cs="Arial"/>
                <w:b/>
                <w:bCs/>
                <w:spacing w:val="-9"/>
                <w:sz w:val="19"/>
                <w:szCs w:val="19"/>
              </w:rPr>
              <w:t>a</w:t>
            </w:r>
            <w:r w:rsidRPr="00426F9F">
              <w:rPr>
                <w:rFonts w:ascii="Arial" w:eastAsia="Times New Roman" w:hAnsi="Arial" w:cs="Arial"/>
                <w:b/>
                <w:bCs/>
                <w:sz w:val="19"/>
                <w:szCs w:val="19"/>
              </w:rPr>
              <w:t>l</w:t>
            </w:r>
            <w:r w:rsidRPr="00426F9F">
              <w:rPr>
                <w:rFonts w:ascii="Arial" w:eastAsia="Times New Roman" w:hAnsi="Arial" w:cs="Arial"/>
                <w:b/>
                <w:bCs/>
                <w:spacing w:val="29"/>
                <w:sz w:val="19"/>
                <w:szCs w:val="19"/>
              </w:rPr>
              <w:t xml:space="preserve"> </w:t>
            </w:r>
            <w:r w:rsidRPr="00426F9F">
              <w:rPr>
                <w:rFonts w:ascii="Arial" w:eastAsia="Times New Roman" w:hAnsi="Arial" w:cs="Arial"/>
                <w:b/>
                <w:bCs/>
                <w:spacing w:val="-2"/>
                <w:sz w:val="19"/>
                <w:szCs w:val="19"/>
              </w:rPr>
              <w:t>T</w:t>
            </w:r>
            <w:r w:rsidRPr="00426F9F">
              <w:rPr>
                <w:rFonts w:ascii="Arial" w:eastAsia="Times New Roman" w:hAnsi="Arial" w:cs="Arial"/>
                <w:b/>
                <w:bCs/>
                <w:spacing w:val="2"/>
                <w:sz w:val="19"/>
                <w:szCs w:val="19"/>
              </w:rPr>
              <w:t>re</w:t>
            </w:r>
            <w:r w:rsidRPr="00426F9F">
              <w:rPr>
                <w:rFonts w:ascii="Arial" w:eastAsia="Times New Roman" w:hAnsi="Arial" w:cs="Arial"/>
                <w:b/>
                <w:bCs/>
                <w:spacing w:val="-10"/>
                <w:sz w:val="19"/>
                <w:szCs w:val="19"/>
              </w:rPr>
              <w:t>a</w:t>
            </w:r>
            <w:r w:rsidRPr="00426F9F">
              <w:rPr>
                <w:rFonts w:ascii="Arial" w:eastAsia="Times New Roman" w:hAnsi="Arial" w:cs="Arial"/>
                <w:b/>
                <w:bCs/>
                <w:spacing w:val="3"/>
                <w:sz w:val="19"/>
                <w:szCs w:val="19"/>
              </w:rPr>
              <w:t>s</w:t>
            </w:r>
            <w:r w:rsidRPr="00426F9F">
              <w:rPr>
                <w:rFonts w:ascii="Arial" w:eastAsia="Times New Roman" w:hAnsi="Arial" w:cs="Arial"/>
                <w:b/>
                <w:bCs/>
                <w:spacing w:val="-6"/>
                <w:sz w:val="19"/>
                <w:szCs w:val="19"/>
              </w:rPr>
              <w:t>u</w:t>
            </w:r>
            <w:r w:rsidRPr="00426F9F">
              <w:rPr>
                <w:rFonts w:ascii="Arial" w:eastAsia="Times New Roman" w:hAnsi="Arial" w:cs="Arial"/>
                <w:b/>
                <w:bCs/>
                <w:spacing w:val="2"/>
                <w:sz w:val="19"/>
                <w:szCs w:val="19"/>
              </w:rPr>
              <w:t>r</w:t>
            </w:r>
            <w:r w:rsidRPr="00426F9F">
              <w:rPr>
                <w:rFonts w:ascii="Arial" w:eastAsia="Times New Roman" w:hAnsi="Arial" w:cs="Arial"/>
                <w:b/>
                <w:bCs/>
                <w:sz w:val="19"/>
                <w:szCs w:val="19"/>
              </w:rPr>
              <w:t>y</w:t>
            </w:r>
            <w:r w:rsidRPr="00426F9F">
              <w:rPr>
                <w:rFonts w:ascii="Arial" w:eastAsia="Times New Roman" w:hAnsi="Arial" w:cs="Arial"/>
                <w:b/>
                <w:bCs/>
                <w:spacing w:val="27"/>
                <w:sz w:val="19"/>
                <w:szCs w:val="19"/>
              </w:rPr>
              <w:t xml:space="preserve"> </w:t>
            </w:r>
            <w:r w:rsidRPr="00426F9F">
              <w:rPr>
                <w:rFonts w:ascii="Arial" w:eastAsia="Times New Roman" w:hAnsi="Arial" w:cs="Arial"/>
                <w:b/>
                <w:bCs/>
                <w:spacing w:val="-10"/>
                <w:sz w:val="19"/>
                <w:szCs w:val="19"/>
              </w:rPr>
              <w:t>a</w:t>
            </w:r>
            <w:r w:rsidRPr="00426F9F">
              <w:rPr>
                <w:rFonts w:ascii="Arial" w:eastAsia="Times New Roman" w:hAnsi="Arial" w:cs="Arial"/>
                <w:b/>
                <w:bCs/>
                <w:spacing w:val="4"/>
                <w:sz w:val="19"/>
                <w:szCs w:val="19"/>
              </w:rPr>
              <w:t>f</w:t>
            </w:r>
            <w:r w:rsidRPr="00426F9F">
              <w:rPr>
                <w:rFonts w:ascii="Arial" w:eastAsia="Times New Roman" w:hAnsi="Arial" w:cs="Arial"/>
                <w:b/>
                <w:bCs/>
                <w:sz w:val="19"/>
                <w:szCs w:val="19"/>
              </w:rPr>
              <w:t>t</w:t>
            </w:r>
            <w:r w:rsidRPr="00426F9F">
              <w:rPr>
                <w:rFonts w:ascii="Arial" w:eastAsia="Times New Roman" w:hAnsi="Arial" w:cs="Arial"/>
                <w:b/>
                <w:bCs/>
                <w:spacing w:val="1"/>
                <w:sz w:val="19"/>
                <w:szCs w:val="19"/>
              </w:rPr>
              <w:t>e</w:t>
            </w:r>
            <w:r w:rsidRPr="00426F9F">
              <w:rPr>
                <w:rFonts w:ascii="Arial" w:eastAsia="Times New Roman" w:hAnsi="Arial" w:cs="Arial"/>
                <w:b/>
                <w:bCs/>
                <w:sz w:val="19"/>
                <w:szCs w:val="19"/>
              </w:rPr>
              <w:t>r</w:t>
            </w:r>
            <w:r w:rsidRPr="00426F9F">
              <w:rPr>
                <w:rFonts w:ascii="Arial" w:eastAsia="Times New Roman" w:hAnsi="Arial" w:cs="Arial"/>
                <w:b/>
                <w:bCs/>
                <w:spacing w:val="23"/>
                <w:sz w:val="19"/>
                <w:szCs w:val="19"/>
              </w:rPr>
              <w:t xml:space="preserve"> </w:t>
            </w:r>
            <w:r w:rsidRPr="00426F9F">
              <w:rPr>
                <w:rFonts w:ascii="Arial" w:eastAsia="Times New Roman" w:hAnsi="Arial" w:cs="Arial"/>
                <w:b/>
                <w:bCs/>
                <w:spacing w:val="4"/>
                <w:sz w:val="19"/>
                <w:szCs w:val="19"/>
              </w:rPr>
              <w:t>t</w:t>
            </w:r>
            <w:r w:rsidRPr="00426F9F">
              <w:rPr>
                <w:rFonts w:ascii="Arial" w:eastAsia="Times New Roman" w:hAnsi="Arial" w:cs="Arial"/>
                <w:b/>
                <w:bCs/>
                <w:spacing w:val="-11"/>
                <w:sz w:val="19"/>
                <w:szCs w:val="19"/>
              </w:rPr>
              <w:t>h</w:t>
            </w:r>
            <w:r w:rsidRPr="00426F9F">
              <w:rPr>
                <w:rFonts w:ascii="Arial" w:eastAsia="Times New Roman" w:hAnsi="Arial" w:cs="Arial"/>
                <w:b/>
                <w:bCs/>
                <w:sz w:val="19"/>
                <w:szCs w:val="19"/>
              </w:rPr>
              <w:t>e</w:t>
            </w:r>
            <w:r w:rsidRPr="00426F9F">
              <w:rPr>
                <w:rFonts w:ascii="Arial" w:eastAsia="Times New Roman" w:hAnsi="Arial" w:cs="Arial"/>
                <w:b/>
                <w:bCs/>
                <w:spacing w:val="23"/>
                <w:sz w:val="19"/>
                <w:szCs w:val="19"/>
              </w:rPr>
              <w:t xml:space="preserve"> </w:t>
            </w:r>
            <w:r w:rsidRPr="00426F9F">
              <w:rPr>
                <w:rFonts w:ascii="Arial" w:eastAsia="Times New Roman" w:hAnsi="Arial" w:cs="Arial"/>
                <w:b/>
                <w:bCs/>
                <w:i/>
                <w:spacing w:val="6"/>
                <w:sz w:val="19"/>
                <w:szCs w:val="19"/>
              </w:rPr>
              <w:t>a</w:t>
            </w:r>
            <w:r w:rsidRPr="00426F9F">
              <w:rPr>
                <w:rFonts w:ascii="Arial" w:eastAsia="Times New Roman" w:hAnsi="Arial" w:cs="Arial"/>
                <w:b/>
                <w:bCs/>
                <w:i/>
                <w:sz w:val="19"/>
                <w:szCs w:val="19"/>
              </w:rPr>
              <w:t>u</w:t>
            </w:r>
            <w:r w:rsidRPr="00426F9F">
              <w:rPr>
                <w:rFonts w:ascii="Arial" w:eastAsia="Times New Roman" w:hAnsi="Arial" w:cs="Arial"/>
                <w:b/>
                <w:bCs/>
                <w:i/>
                <w:spacing w:val="-3"/>
                <w:sz w:val="19"/>
                <w:szCs w:val="19"/>
              </w:rPr>
              <w:t>d</w:t>
            </w:r>
            <w:r w:rsidRPr="00426F9F">
              <w:rPr>
                <w:rFonts w:ascii="Arial" w:eastAsia="Times New Roman" w:hAnsi="Arial" w:cs="Arial"/>
                <w:b/>
                <w:bCs/>
                <w:i/>
                <w:sz w:val="19"/>
                <w:szCs w:val="19"/>
              </w:rPr>
              <w:t>i</w:t>
            </w:r>
            <w:r w:rsidRPr="00426F9F">
              <w:rPr>
                <w:rFonts w:ascii="Arial" w:eastAsia="Times New Roman" w:hAnsi="Arial" w:cs="Arial"/>
                <w:b/>
                <w:bCs/>
                <w:i/>
                <w:spacing w:val="30"/>
                <w:sz w:val="19"/>
                <w:szCs w:val="19"/>
              </w:rPr>
              <w:t xml:space="preserve"> </w:t>
            </w:r>
            <w:r w:rsidRPr="00426F9F">
              <w:rPr>
                <w:rFonts w:ascii="Arial" w:eastAsia="Times New Roman" w:hAnsi="Arial" w:cs="Arial"/>
                <w:b/>
                <w:bCs/>
                <w:i/>
                <w:spacing w:val="-5"/>
                <w:sz w:val="19"/>
                <w:szCs w:val="19"/>
              </w:rPr>
              <w:t>a</w:t>
            </w:r>
            <w:r w:rsidRPr="00426F9F">
              <w:rPr>
                <w:rFonts w:ascii="Arial" w:eastAsia="Times New Roman" w:hAnsi="Arial" w:cs="Arial"/>
                <w:b/>
                <w:bCs/>
                <w:i/>
                <w:sz w:val="19"/>
                <w:szCs w:val="19"/>
              </w:rPr>
              <w:t>lt</w:t>
            </w:r>
            <w:r w:rsidRPr="00426F9F">
              <w:rPr>
                <w:rFonts w:ascii="Arial" w:eastAsia="Times New Roman" w:hAnsi="Arial" w:cs="Arial"/>
                <w:b/>
                <w:bCs/>
                <w:i/>
                <w:spacing w:val="-2"/>
                <w:sz w:val="19"/>
                <w:szCs w:val="19"/>
              </w:rPr>
              <w:t>er</w:t>
            </w:r>
            <w:r w:rsidRPr="00426F9F">
              <w:rPr>
                <w:rFonts w:ascii="Arial" w:eastAsia="Times New Roman" w:hAnsi="Arial" w:cs="Arial"/>
                <w:b/>
                <w:bCs/>
                <w:i/>
                <w:spacing w:val="1"/>
                <w:sz w:val="19"/>
                <w:szCs w:val="19"/>
              </w:rPr>
              <w:t>a</w:t>
            </w:r>
            <w:r w:rsidRPr="00426F9F">
              <w:rPr>
                <w:rFonts w:ascii="Arial" w:eastAsia="Times New Roman" w:hAnsi="Arial" w:cs="Arial"/>
                <w:b/>
                <w:bCs/>
                <w:i/>
                <w:sz w:val="19"/>
                <w:szCs w:val="19"/>
              </w:rPr>
              <w:t>m</w:t>
            </w:r>
            <w:r w:rsidRPr="00426F9F">
              <w:rPr>
                <w:rFonts w:ascii="Arial" w:eastAsia="Times New Roman" w:hAnsi="Arial" w:cs="Arial"/>
                <w:b/>
                <w:bCs/>
                <w:i/>
                <w:spacing w:val="22"/>
                <w:sz w:val="19"/>
                <w:szCs w:val="19"/>
              </w:rPr>
              <w:t xml:space="preserve"> </w:t>
            </w:r>
            <w:r w:rsidRPr="00426F9F">
              <w:rPr>
                <w:rFonts w:ascii="Arial" w:eastAsia="Times New Roman" w:hAnsi="Arial" w:cs="Arial"/>
                <w:b/>
                <w:bCs/>
                <w:i/>
                <w:spacing w:val="-5"/>
                <w:sz w:val="19"/>
                <w:szCs w:val="19"/>
              </w:rPr>
              <w:t>p</w:t>
            </w:r>
            <w:r w:rsidRPr="00426F9F">
              <w:rPr>
                <w:rFonts w:ascii="Arial" w:eastAsia="Times New Roman" w:hAnsi="Arial" w:cs="Arial"/>
                <w:b/>
                <w:bCs/>
                <w:i/>
                <w:spacing w:val="1"/>
                <w:sz w:val="19"/>
                <w:szCs w:val="19"/>
              </w:rPr>
              <w:t>a</w:t>
            </w:r>
            <w:r w:rsidRPr="00426F9F">
              <w:rPr>
                <w:rFonts w:ascii="Arial" w:eastAsia="Times New Roman" w:hAnsi="Arial" w:cs="Arial"/>
                <w:b/>
                <w:bCs/>
                <w:i/>
                <w:spacing w:val="-2"/>
                <w:sz w:val="19"/>
                <w:szCs w:val="19"/>
              </w:rPr>
              <w:t>r</w:t>
            </w:r>
            <w:r w:rsidRPr="00426F9F">
              <w:rPr>
                <w:rFonts w:ascii="Arial" w:eastAsia="Times New Roman" w:hAnsi="Arial" w:cs="Arial"/>
                <w:b/>
                <w:bCs/>
                <w:i/>
                <w:spacing w:val="5"/>
                <w:sz w:val="19"/>
                <w:szCs w:val="19"/>
              </w:rPr>
              <w:t>t</w:t>
            </w:r>
            <w:r w:rsidRPr="00426F9F">
              <w:rPr>
                <w:rFonts w:ascii="Arial" w:eastAsia="Times New Roman" w:hAnsi="Arial" w:cs="Arial"/>
                <w:b/>
                <w:bCs/>
                <w:i/>
                <w:spacing w:val="-9"/>
                <w:sz w:val="19"/>
                <w:szCs w:val="19"/>
              </w:rPr>
              <w:t>e</w:t>
            </w:r>
            <w:r w:rsidRPr="00426F9F">
              <w:rPr>
                <w:rFonts w:ascii="Arial" w:eastAsia="Times New Roman" w:hAnsi="Arial" w:cs="Arial"/>
                <w:b/>
                <w:bCs/>
                <w:i/>
                <w:sz w:val="19"/>
                <w:szCs w:val="19"/>
              </w:rPr>
              <w:t>m</w:t>
            </w:r>
            <w:r w:rsidRPr="00426F9F">
              <w:rPr>
                <w:rFonts w:ascii="Arial" w:eastAsia="Times New Roman" w:hAnsi="Arial" w:cs="Arial"/>
                <w:b/>
                <w:bCs/>
                <w:i/>
                <w:spacing w:val="22"/>
                <w:sz w:val="19"/>
                <w:szCs w:val="19"/>
              </w:rPr>
              <w:t xml:space="preserve"> </w:t>
            </w:r>
            <w:r w:rsidRPr="00426F9F">
              <w:rPr>
                <w:rFonts w:ascii="Arial" w:eastAsia="Times New Roman" w:hAnsi="Arial" w:cs="Arial"/>
                <w:b/>
                <w:bCs/>
                <w:spacing w:val="2"/>
                <w:sz w:val="19"/>
                <w:szCs w:val="19"/>
              </w:rPr>
              <w:t>r</w:t>
            </w:r>
            <w:r w:rsidRPr="00426F9F">
              <w:rPr>
                <w:rFonts w:ascii="Arial" w:eastAsia="Times New Roman" w:hAnsi="Arial" w:cs="Arial"/>
                <w:b/>
                <w:bCs/>
                <w:spacing w:val="-6"/>
                <w:sz w:val="19"/>
                <w:szCs w:val="19"/>
              </w:rPr>
              <w:t>u</w:t>
            </w:r>
            <w:r w:rsidRPr="00426F9F">
              <w:rPr>
                <w:rFonts w:ascii="Arial" w:eastAsia="Times New Roman" w:hAnsi="Arial" w:cs="Arial"/>
                <w:b/>
                <w:bCs/>
                <w:sz w:val="19"/>
                <w:szCs w:val="19"/>
              </w:rPr>
              <w:t>le</w:t>
            </w:r>
            <w:r w:rsidRPr="00426F9F">
              <w:rPr>
                <w:rFonts w:ascii="Arial" w:eastAsia="Times New Roman" w:hAnsi="Arial" w:cs="Arial"/>
                <w:b/>
                <w:bCs/>
                <w:w w:val="99"/>
                <w:sz w:val="19"/>
                <w:szCs w:val="19"/>
              </w:rPr>
              <w:t xml:space="preserve"> </w:t>
            </w:r>
            <w:r w:rsidRPr="00426F9F">
              <w:rPr>
                <w:rFonts w:ascii="Arial" w:eastAsia="Times New Roman" w:hAnsi="Arial" w:cs="Arial"/>
                <w:b/>
                <w:bCs/>
                <w:spacing w:val="-3"/>
                <w:sz w:val="19"/>
                <w:szCs w:val="19"/>
              </w:rPr>
              <w:t>w</w:t>
            </w:r>
            <w:r w:rsidRPr="00426F9F">
              <w:rPr>
                <w:rFonts w:ascii="Arial" w:eastAsia="Times New Roman" w:hAnsi="Arial" w:cs="Arial"/>
                <w:b/>
                <w:bCs/>
                <w:spacing w:val="-5"/>
                <w:sz w:val="19"/>
                <w:szCs w:val="19"/>
              </w:rPr>
              <w:t>a</w:t>
            </w:r>
            <w:r w:rsidRPr="00426F9F">
              <w:rPr>
                <w:rFonts w:ascii="Arial" w:eastAsia="Times New Roman" w:hAnsi="Arial" w:cs="Arial"/>
                <w:b/>
                <w:bCs/>
                <w:sz w:val="19"/>
                <w:szCs w:val="19"/>
              </w:rPr>
              <w:t>s</w:t>
            </w:r>
            <w:r w:rsidRPr="00426F9F">
              <w:rPr>
                <w:rFonts w:ascii="Arial" w:eastAsia="Times New Roman" w:hAnsi="Arial" w:cs="Arial"/>
                <w:b/>
                <w:bCs/>
                <w:spacing w:val="-10"/>
                <w:sz w:val="19"/>
                <w:szCs w:val="19"/>
              </w:rPr>
              <w:t xml:space="preserve"> </w:t>
            </w:r>
            <w:r w:rsidRPr="00426F9F">
              <w:rPr>
                <w:rFonts w:ascii="Arial" w:eastAsia="Times New Roman" w:hAnsi="Arial" w:cs="Arial"/>
                <w:b/>
                <w:bCs/>
                <w:spacing w:val="1"/>
                <w:sz w:val="19"/>
                <w:szCs w:val="19"/>
              </w:rPr>
              <w:t>a</w:t>
            </w:r>
            <w:r w:rsidRPr="00426F9F">
              <w:rPr>
                <w:rFonts w:ascii="Arial" w:eastAsia="Times New Roman" w:hAnsi="Arial" w:cs="Arial"/>
                <w:b/>
                <w:bCs/>
                <w:sz w:val="19"/>
                <w:szCs w:val="19"/>
              </w:rPr>
              <w:t>p</w:t>
            </w:r>
            <w:r w:rsidRPr="00426F9F">
              <w:rPr>
                <w:rFonts w:ascii="Arial" w:eastAsia="Times New Roman" w:hAnsi="Arial" w:cs="Arial"/>
                <w:b/>
                <w:bCs/>
                <w:spacing w:val="-5"/>
                <w:sz w:val="19"/>
                <w:szCs w:val="19"/>
              </w:rPr>
              <w:t>p</w:t>
            </w:r>
            <w:r w:rsidRPr="00426F9F">
              <w:rPr>
                <w:rFonts w:ascii="Arial" w:eastAsia="Times New Roman" w:hAnsi="Arial" w:cs="Arial"/>
                <w:b/>
                <w:bCs/>
                <w:sz w:val="19"/>
                <w:szCs w:val="19"/>
              </w:rPr>
              <w:t>l</w:t>
            </w:r>
            <w:r w:rsidRPr="00426F9F">
              <w:rPr>
                <w:rFonts w:ascii="Arial" w:eastAsia="Times New Roman" w:hAnsi="Arial" w:cs="Arial"/>
                <w:b/>
                <w:bCs/>
                <w:spacing w:val="5"/>
                <w:sz w:val="19"/>
                <w:szCs w:val="19"/>
              </w:rPr>
              <w:t>i</w:t>
            </w:r>
            <w:r w:rsidRPr="00426F9F">
              <w:rPr>
                <w:rFonts w:ascii="Arial" w:eastAsia="Times New Roman" w:hAnsi="Arial" w:cs="Arial"/>
                <w:b/>
                <w:bCs/>
                <w:spacing w:val="-3"/>
                <w:sz w:val="19"/>
                <w:szCs w:val="19"/>
              </w:rPr>
              <w:t>e</w:t>
            </w:r>
            <w:r w:rsidRPr="00426F9F">
              <w:rPr>
                <w:rFonts w:ascii="Arial" w:eastAsia="Times New Roman" w:hAnsi="Arial" w:cs="Arial"/>
                <w:b/>
                <w:bCs/>
                <w:spacing w:val="-6"/>
                <w:sz w:val="19"/>
                <w:szCs w:val="19"/>
              </w:rPr>
              <w:t>d</w:t>
            </w:r>
            <w:r w:rsidRPr="00426F9F">
              <w:rPr>
                <w:rFonts w:ascii="Arial" w:eastAsia="Times New Roman" w:hAnsi="Arial" w:cs="Arial"/>
                <w:b/>
                <w:bCs/>
                <w:sz w:val="19"/>
                <w:szCs w:val="19"/>
              </w:rPr>
              <w:t>).</w:t>
            </w:r>
          </w:p>
        </w:tc>
        <w:tc>
          <w:tcPr>
            <w:tcW w:w="691" w:type="dxa"/>
            <w:tcBorders>
              <w:top w:val="single" w:sz="5" w:space="0" w:color="000000"/>
              <w:left w:val="single" w:sz="5" w:space="0" w:color="000000"/>
              <w:bottom w:val="single" w:sz="5" w:space="0" w:color="000000"/>
              <w:right w:val="single" w:sz="5" w:space="0" w:color="000000"/>
            </w:tcBorders>
          </w:tcPr>
          <w:p w14:paraId="7AD29D09" w14:textId="77777777" w:rsidR="007D7FB8" w:rsidRPr="00426F9F" w:rsidRDefault="007D7FB8" w:rsidP="0003452D">
            <w:pPr>
              <w:pStyle w:val="TableParagraph"/>
              <w:spacing w:line="208" w:lineRule="exact"/>
              <w:ind w:left="186"/>
              <w:rPr>
                <w:rFonts w:ascii="Arial" w:eastAsia="Times New Roman" w:hAnsi="Arial" w:cs="Arial"/>
                <w:sz w:val="19"/>
                <w:szCs w:val="19"/>
              </w:rPr>
            </w:pPr>
            <w:r w:rsidRPr="00426F9F">
              <w:rPr>
                <w:rFonts w:ascii="Arial" w:eastAsia="Times New Roman" w:hAnsi="Arial" w:cs="Arial"/>
                <w:spacing w:val="-3"/>
                <w:sz w:val="19"/>
                <w:szCs w:val="19"/>
              </w:rPr>
              <w:t>Ye</w:t>
            </w:r>
            <w:r w:rsidRPr="00426F9F">
              <w:rPr>
                <w:rFonts w:ascii="Arial" w:eastAsia="Times New Roman" w:hAnsi="Arial" w:cs="Arial"/>
                <w:sz w:val="19"/>
                <w:szCs w:val="19"/>
              </w:rPr>
              <w:t>s</w:t>
            </w:r>
          </w:p>
        </w:tc>
        <w:tc>
          <w:tcPr>
            <w:tcW w:w="595" w:type="dxa"/>
            <w:tcBorders>
              <w:top w:val="single" w:sz="5" w:space="0" w:color="000000"/>
              <w:left w:val="single" w:sz="5" w:space="0" w:color="000000"/>
              <w:bottom w:val="single" w:sz="5" w:space="0" w:color="000000"/>
              <w:right w:val="single" w:sz="5" w:space="0" w:color="000000"/>
            </w:tcBorders>
          </w:tcPr>
          <w:p w14:paraId="7CDF4B3E" w14:textId="77777777" w:rsidR="007D7FB8" w:rsidRPr="00426F9F" w:rsidRDefault="007D7FB8" w:rsidP="0003452D">
            <w:pPr>
              <w:pStyle w:val="TableParagraph"/>
              <w:spacing w:line="208" w:lineRule="exact"/>
              <w:ind w:left="171"/>
              <w:rPr>
                <w:rFonts w:ascii="Arial" w:eastAsia="Times New Roman" w:hAnsi="Arial" w:cs="Arial"/>
                <w:sz w:val="19"/>
                <w:szCs w:val="19"/>
              </w:rPr>
            </w:pPr>
            <w:r w:rsidRPr="00426F9F">
              <w:rPr>
                <w:rFonts w:ascii="Arial" w:eastAsia="Times New Roman" w:hAnsi="Arial" w:cs="Arial"/>
                <w:spacing w:val="-3"/>
                <w:sz w:val="19"/>
                <w:szCs w:val="19"/>
              </w:rPr>
              <w:t>N</w:t>
            </w:r>
            <w:r w:rsidRPr="00426F9F">
              <w:rPr>
                <w:rFonts w:ascii="Arial" w:eastAsia="Times New Roman" w:hAnsi="Arial" w:cs="Arial"/>
                <w:sz w:val="19"/>
                <w:szCs w:val="19"/>
              </w:rPr>
              <w:t>o</w:t>
            </w:r>
          </w:p>
        </w:tc>
      </w:tr>
      <w:tr w:rsidR="007D7FB8" w:rsidRPr="00426F9F" w14:paraId="41C05030" w14:textId="77777777" w:rsidTr="00426F9F">
        <w:trPr>
          <w:trHeight w:hRule="exact" w:val="874"/>
        </w:trPr>
        <w:tc>
          <w:tcPr>
            <w:tcW w:w="658" w:type="dxa"/>
            <w:tcBorders>
              <w:top w:val="single" w:sz="5" w:space="0" w:color="000000"/>
              <w:left w:val="single" w:sz="5" w:space="0" w:color="000000"/>
              <w:bottom w:val="single" w:sz="5" w:space="0" w:color="000000"/>
              <w:right w:val="single" w:sz="5" w:space="0" w:color="000000"/>
            </w:tcBorders>
          </w:tcPr>
          <w:p w14:paraId="18F1D8B8" w14:textId="77777777" w:rsidR="007D7FB8" w:rsidRPr="00426F9F" w:rsidRDefault="007D7FB8" w:rsidP="0003452D">
            <w:pPr>
              <w:pStyle w:val="TableParagraph"/>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spacing w:val="6"/>
              </w:rPr>
              <w:t>1</w:t>
            </w:r>
            <w:r w:rsidRPr="00426F9F">
              <w:rPr>
                <w:rFonts w:ascii="Arial" w:eastAsia="Times New Roman" w:hAnsi="Arial" w:cs="Arial"/>
                <w:spacing w:val="-4"/>
              </w:rPr>
              <w:t>.</w:t>
            </w:r>
            <w:r w:rsidRPr="00426F9F">
              <w:rPr>
                <w:rFonts w:ascii="Arial" w:eastAsia="Times New Roman" w:hAnsi="Arial" w:cs="Arial"/>
              </w:rPr>
              <w:t>1</w:t>
            </w:r>
          </w:p>
        </w:tc>
        <w:tc>
          <w:tcPr>
            <w:tcW w:w="8011" w:type="dxa"/>
            <w:gridSpan w:val="3"/>
            <w:tcBorders>
              <w:top w:val="single" w:sz="5" w:space="0" w:color="000000"/>
              <w:left w:val="single" w:sz="5" w:space="0" w:color="000000"/>
              <w:bottom w:val="single" w:sz="5" w:space="0" w:color="000000"/>
              <w:right w:val="single" w:sz="5" w:space="0" w:color="000000"/>
            </w:tcBorders>
          </w:tcPr>
          <w:p w14:paraId="1113DADF"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f</w:t>
            </w:r>
            <w:r w:rsidRPr="00426F9F">
              <w:rPr>
                <w:rFonts w:ascii="Arial" w:eastAsia="Times New Roman" w:hAnsi="Arial" w:cs="Arial"/>
                <w:spacing w:val="-5"/>
                <w:sz w:val="19"/>
                <w:szCs w:val="19"/>
              </w:rPr>
              <w:t xml:space="preserve"> </w:t>
            </w:r>
            <w:r w:rsidRPr="00426F9F">
              <w:rPr>
                <w:rFonts w:ascii="Arial" w:eastAsia="Times New Roman" w:hAnsi="Arial" w:cs="Arial"/>
                <w:spacing w:val="3"/>
                <w:sz w:val="19"/>
                <w:szCs w:val="19"/>
              </w:rPr>
              <w:t>s</w:t>
            </w:r>
            <w:r w:rsidRPr="00426F9F">
              <w:rPr>
                <w:rFonts w:ascii="Arial" w:eastAsia="Times New Roman" w:hAnsi="Arial" w:cs="Arial"/>
                <w:spacing w:val="-10"/>
                <w:sz w:val="19"/>
                <w:szCs w:val="19"/>
              </w:rPr>
              <w:t>o</w:t>
            </w:r>
            <w:r w:rsidRPr="00426F9F">
              <w:rPr>
                <w:rFonts w:ascii="Arial" w:eastAsia="Times New Roman" w:hAnsi="Arial" w:cs="Arial"/>
                <w:sz w:val="19"/>
                <w:szCs w:val="19"/>
              </w:rPr>
              <w:t>,</w:t>
            </w:r>
            <w:r w:rsidRPr="00426F9F">
              <w:rPr>
                <w:rFonts w:ascii="Arial" w:eastAsia="Times New Roman" w:hAnsi="Arial" w:cs="Arial"/>
                <w:spacing w:val="1"/>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1"/>
                <w:sz w:val="19"/>
                <w:szCs w:val="19"/>
              </w:rPr>
              <w:t>u</w:t>
            </w:r>
            <w:r w:rsidRPr="00426F9F">
              <w:rPr>
                <w:rFonts w:ascii="Arial" w:eastAsia="Times New Roman" w:hAnsi="Arial" w:cs="Arial"/>
                <w:sz w:val="19"/>
                <w:szCs w:val="19"/>
              </w:rPr>
              <w:t>rni</w:t>
            </w:r>
            <w:r w:rsidRPr="00426F9F">
              <w:rPr>
                <w:rFonts w:ascii="Arial" w:eastAsia="Times New Roman" w:hAnsi="Arial" w:cs="Arial"/>
                <w:spacing w:val="-2"/>
                <w:sz w:val="19"/>
                <w:szCs w:val="19"/>
              </w:rPr>
              <w:t>s</w:t>
            </w:r>
            <w:r w:rsidRPr="00426F9F">
              <w:rPr>
                <w:rFonts w:ascii="Arial" w:eastAsia="Times New Roman" w:hAnsi="Arial" w:cs="Arial"/>
                <w:sz w:val="19"/>
                <w:szCs w:val="19"/>
              </w:rPr>
              <w:t>h</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4"/>
                <w:sz w:val="19"/>
                <w:szCs w:val="19"/>
              </w:rPr>
              <w:t>t</w:t>
            </w:r>
            <w:r w:rsidRPr="00426F9F">
              <w:rPr>
                <w:rFonts w:ascii="Arial" w:eastAsia="Times New Roman" w:hAnsi="Arial" w:cs="Arial"/>
                <w:sz w:val="19"/>
                <w:szCs w:val="19"/>
              </w:rPr>
              <w:t>i</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u</w:t>
            </w:r>
            <w:r w:rsidRPr="00426F9F">
              <w:rPr>
                <w:rFonts w:ascii="Arial" w:eastAsia="Times New Roman" w:hAnsi="Arial" w:cs="Arial"/>
                <w:spacing w:val="5"/>
                <w:sz w:val="19"/>
                <w:szCs w:val="19"/>
              </w:rPr>
              <w:t>l</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3"/>
                <w:sz w:val="19"/>
                <w:szCs w:val="19"/>
              </w:rPr>
              <w:t>s</w:t>
            </w:r>
            <w:r w:rsidRPr="00426F9F">
              <w:rPr>
                <w:rFonts w:ascii="Arial" w:eastAsia="Times New Roman" w:hAnsi="Arial" w:cs="Arial"/>
                <w:sz w:val="19"/>
                <w:szCs w:val="19"/>
              </w:rPr>
              <w:t>:</w:t>
            </w:r>
          </w:p>
        </w:tc>
      </w:tr>
      <w:tr w:rsidR="007D7FB8" w:rsidRPr="00426F9F" w14:paraId="117FA7D0" w14:textId="77777777" w:rsidTr="00426F9F">
        <w:trPr>
          <w:trHeight w:hRule="exact" w:val="1738"/>
        </w:trPr>
        <w:tc>
          <w:tcPr>
            <w:tcW w:w="658" w:type="dxa"/>
            <w:tcBorders>
              <w:top w:val="single" w:sz="5" w:space="0" w:color="000000"/>
              <w:left w:val="single" w:sz="5" w:space="0" w:color="000000"/>
              <w:bottom w:val="single" w:sz="5" w:space="0" w:color="000000"/>
              <w:right w:val="single" w:sz="5" w:space="0" w:color="000000"/>
            </w:tcBorders>
          </w:tcPr>
          <w:p w14:paraId="09D11D9A" w14:textId="77777777" w:rsidR="007D7FB8" w:rsidRPr="00426F9F" w:rsidRDefault="007D7FB8" w:rsidP="0003452D">
            <w:pPr>
              <w:pStyle w:val="TableParagraph"/>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rPr>
              <w:t>2</w:t>
            </w:r>
          </w:p>
        </w:tc>
        <w:tc>
          <w:tcPr>
            <w:tcW w:w="6725" w:type="dxa"/>
            <w:tcBorders>
              <w:top w:val="single" w:sz="5" w:space="0" w:color="000000"/>
              <w:left w:val="single" w:sz="5" w:space="0" w:color="000000"/>
              <w:bottom w:val="single" w:sz="5" w:space="0" w:color="000000"/>
              <w:right w:val="single" w:sz="5" w:space="0" w:color="000000"/>
            </w:tcBorders>
          </w:tcPr>
          <w:p w14:paraId="36696075"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s</w:t>
            </w:r>
            <w:r w:rsidRPr="00426F9F">
              <w:rPr>
                <w:rFonts w:ascii="Arial" w:eastAsia="Times New Roman" w:hAnsi="Arial" w:cs="Arial"/>
                <w:spacing w:val="-5"/>
                <w:sz w:val="19"/>
                <w:szCs w:val="19"/>
              </w:rPr>
              <w:t xml:space="preserve"> </w:t>
            </w:r>
            <w:r w:rsidRPr="00426F9F">
              <w:rPr>
                <w:rFonts w:ascii="Arial" w:eastAsia="Times New Roman" w:hAnsi="Arial" w:cs="Arial"/>
                <w:spacing w:val="5"/>
                <w:sz w:val="19"/>
                <w:szCs w:val="19"/>
              </w:rPr>
              <w:t>t</w:t>
            </w:r>
            <w:r w:rsidRPr="00426F9F">
              <w:rPr>
                <w:rFonts w:ascii="Arial" w:eastAsia="Times New Roman" w:hAnsi="Arial" w:cs="Arial"/>
                <w:spacing w:val="-5"/>
                <w:sz w:val="19"/>
                <w:szCs w:val="19"/>
              </w:rPr>
              <w:t>h</w:t>
            </w:r>
            <w:r w:rsidRPr="00426F9F">
              <w:rPr>
                <w:rFonts w:ascii="Arial" w:eastAsia="Times New Roman" w:hAnsi="Arial" w:cs="Arial"/>
                <w:sz w:val="19"/>
                <w:szCs w:val="19"/>
              </w:rPr>
              <w:t>e</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b</w:t>
            </w:r>
            <w:r w:rsidRPr="00426F9F">
              <w:rPr>
                <w:rFonts w:ascii="Arial" w:eastAsia="Times New Roman" w:hAnsi="Arial" w:cs="Arial"/>
                <w:sz w:val="19"/>
                <w:szCs w:val="19"/>
              </w:rPr>
              <w:t>i</w:t>
            </w:r>
            <w:r w:rsidRPr="00426F9F">
              <w:rPr>
                <w:rFonts w:ascii="Arial" w:eastAsia="Times New Roman" w:hAnsi="Arial" w:cs="Arial"/>
                <w:spacing w:val="1"/>
                <w:sz w:val="19"/>
                <w:szCs w:val="19"/>
              </w:rPr>
              <w:t>d</w:t>
            </w:r>
            <w:r w:rsidRPr="00426F9F">
              <w:rPr>
                <w:rFonts w:ascii="Arial" w:eastAsia="Times New Roman" w:hAnsi="Arial" w:cs="Arial"/>
                <w:spacing w:val="-5"/>
                <w:sz w:val="19"/>
                <w:szCs w:val="19"/>
              </w:rPr>
              <w:t>d</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4"/>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6"/>
                <w:sz w:val="19"/>
                <w:szCs w:val="19"/>
              </w:rPr>
              <w:t>n</w:t>
            </w:r>
            <w:r w:rsidRPr="00426F9F">
              <w:rPr>
                <w:rFonts w:ascii="Arial" w:eastAsia="Times New Roman" w:hAnsi="Arial" w:cs="Arial"/>
                <w:sz w:val="19"/>
                <w:szCs w:val="19"/>
              </w:rPr>
              <w:t>y</w:t>
            </w:r>
            <w:r w:rsidRPr="00426F9F">
              <w:rPr>
                <w:rFonts w:ascii="Arial" w:eastAsia="Times New Roman" w:hAnsi="Arial" w:cs="Arial"/>
                <w:spacing w:val="-10"/>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7"/>
                <w:sz w:val="19"/>
                <w:szCs w:val="19"/>
              </w:rPr>
              <w:t xml:space="preserve"> </w:t>
            </w:r>
            <w:r w:rsidRPr="00426F9F">
              <w:rPr>
                <w:rFonts w:ascii="Arial" w:eastAsia="Times New Roman" w:hAnsi="Arial" w:cs="Arial"/>
                <w:sz w:val="19"/>
                <w:szCs w:val="19"/>
              </w:rPr>
              <w:t>i</w:t>
            </w:r>
            <w:r w:rsidRPr="00426F9F">
              <w:rPr>
                <w:rFonts w:ascii="Arial" w:eastAsia="Times New Roman" w:hAnsi="Arial" w:cs="Arial"/>
                <w:spacing w:val="5"/>
                <w:sz w:val="19"/>
                <w:szCs w:val="19"/>
              </w:rPr>
              <w:t>t</w:t>
            </w:r>
            <w:r w:rsidRPr="00426F9F">
              <w:rPr>
                <w:rFonts w:ascii="Arial" w:eastAsia="Times New Roman" w:hAnsi="Arial" w:cs="Arial"/>
                <w:sz w:val="19"/>
                <w:szCs w:val="19"/>
              </w:rPr>
              <w:t>s</w:t>
            </w:r>
            <w:r w:rsidRPr="00426F9F">
              <w:rPr>
                <w:rFonts w:ascii="Arial" w:eastAsia="Times New Roman" w:hAnsi="Arial" w:cs="Arial"/>
                <w:spacing w:val="-5"/>
                <w:sz w:val="19"/>
                <w:szCs w:val="19"/>
              </w:rPr>
              <w:t xml:space="preserve"> </w:t>
            </w:r>
            <w:r w:rsidRPr="00426F9F">
              <w:rPr>
                <w:rFonts w:ascii="Arial" w:eastAsia="Times New Roman" w:hAnsi="Arial" w:cs="Arial"/>
                <w:spacing w:val="1"/>
                <w:sz w:val="19"/>
                <w:szCs w:val="19"/>
              </w:rPr>
              <w:t>d</w:t>
            </w:r>
            <w:r w:rsidRPr="00426F9F">
              <w:rPr>
                <w:rFonts w:ascii="Arial" w:eastAsia="Times New Roman" w:hAnsi="Arial" w:cs="Arial"/>
                <w:sz w:val="19"/>
                <w:szCs w:val="19"/>
              </w:rPr>
              <w:t>ir</w:t>
            </w:r>
            <w:r w:rsidRPr="00426F9F">
              <w:rPr>
                <w:rFonts w:ascii="Arial" w:eastAsia="Times New Roman" w:hAnsi="Arial" w:cs="Arial"/>
                <w:spacing w:val="-3"/>
                <w:sz w:val="19"/>
                <w:szCs w:val="19"/>
              </w:rPr>
              <w:t>ec</w:t>
            </w:r>
            <w:r w:rsidRPr="00426F9F">
              <w:rPr>
                <w:rFonts w:ascii="Arial" w:eastAsia="Times New Roman" w:hAnsi="Arial" w:cs="Arial"/>
                <w:sz w:val="19"/>
                <w:szCs w:val="19"/>
              </w:rPr>
              <w:t>t</w:t>
            </w:r>
            <w:r w:rsidRPr="00426F9F">
              <w:rPr>
                <w:rFonts w:ascii="Arial" w:eastAsia="Times New Roman" w:hAnsi="Arial" w:cs="Arial"/>
                <w:spacing w:val="-5"/>
                <w:sz w:val="19"/>
                <w:szCs w:val="19"/>
              </w:rPr>
              <w:t>o</w:t>
            </w:r>
            <w:r w:rsidRPr="00426F9F">
              <w:rPr>
                <w:rFonts w:ascii="Arial" w:eastAsia="Times New Roman" w:hAnsi="Arial" w:cs="Arial"/>
                <w:sz w:val="19"/>
                <w:szCs w:val="19"/>
              </w:rPr>
              <w:t>rs li</w:t>
            </w:r>
            <w:r w:rsidRPr="00426F9F">
              <w:rPr>
                <w:rFonts w:ascii="Arial" w:eastAsia="Times New Roman" w:hAnsi="Arial" w:cs="Arial"/>
                <w:spacing w:val="-7"/>
                <w:sz w:val="19"/>
                <w:szCs w:val="19"/>
              </w:rPr>
              <w:t>s</w:t>
            </w:r>
            <w:r w:rsidRPr="00426F9F">
              <w:rPr>
                <w:rFonts w:ascii="Arial" w:eastAsia="Times New Roman" w:hAnsi="Arial" w:cs="Arial"/>
                <w:spacing w:val="5"/>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d</w:t>
            </w:r>
            <w:r w:rsidRPr="00426F9F">
              <w:rPr>
                <w:rFonts w:ascii="Arial" w:eastAsia="Times New Roman" w:hAnsi="Arial" w:cs="Arial"/>
                <w:spacing w:val="-2"/>
                <w:sz w:val="19"/>
                <w:szCs w:val="19"/>
              </w:rPr>
              <w:t xml:space="preserve"> </w:t>
            </w:r>
            <w:r w:rsidRPr="00426F9F">
              <w:rPr>
                <w:rFonts w:ascii="Arial" w:eastAsia="Times New Roman" w:hAnsi="Arial" w:cs="Arial"/>
                <w:spacing w:val="-10"/>
                <w:sz w:val="19"/>
                <w:szCs w:val="19"/>
              </w:rPr>
              <w:t>o</w:t>
            </w:r>
            <w:r w:rsidRPr="00426F9F">
              <w:rPr>
                <w:rFonts w:ascii="Arial" w:eastAsia="Times New Roman" w:hAnsi="Arial" w:cs="Arial"/>
                <w:sz w:val="19"/>
                <w:szCs w:val="19"/>
              </w:rPr>
              <w:t>n</w:t>
            </w:r>
            <w:r w:rsidRPr="00426F9F">
              <w:rPr>
                <w:rFonts w:ascii="Arial" w:eastAsia="Times New Roman" w:hAnsi="Arial" w:cs="Arial"/>
                <w:spacing w:val="3"/>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9"/>
                <w:sz w:val="19"/>
                <w:szCs w:val="19"/>
              </w:rPr>
              <w:t xml:space="preserve"> </w:t>
            </w:r>
            <w:r w:rsidRPr="00426F9F">
              <w:rPr>
                <w:rFonts w:ascii="Arial" w:eastAsia="Times New Roman" w:hAnsi="Arial" w:cs="Arial"/>
                <w:spacing w:val="-2"/>
                <w:sz w:val="19"/>
                <w:szCs w:val="19"/>
              </w:rPr>
              <w:t>R</w:t>
            </w:r>
            <w:r w:rsidRPr="00426F9F">
              <w:rPr>
                <w:rFonts w:ascii="Arial" w:eastAsia="Times New Roman" w:hAnsi="Arial" w:cs="Arial"/>
                <w:spacing w:val="-3"/>
                <w:sz w:val="19"/>
                <w:szCs w:val="19"/>
              </w:rPr>
              <w:t>e</w:t>
            </w:r>
            <w:r w:rsidRPr="00426F9F">
              <w:rPr>
                <w:rFonts w:ascii="Arial" w:eastAsia="Times New Roman" w:hAnsi="Arial" w:cs="Arial"/>
                <w:spacing w:val="-5"/>
                <w:sz w:val="19"/>
                <w:szCs w:val="19"/>
              </w:rPr>
              <w:t>g</w:t>
            </w:r>
            <w:r w:rsidRPr="00426F9F">
              <w:rPr>
                <w:rFonts w:ascii="Arial" w:eastAsia="Times New Roman" w:hAnsi="Arial" w:cs="Arial"/>
                <w:sz w:val="19"/>
                <w:szCs w:val="19"/>
              </w:rPr>
              <w:t>i</w:t>
            </w:r>
            <w:r w:rsidRPr="00426F9F">
              <w:rPr>
                <w:rFonts w:ascii="Arial" w:eastAsia="Times New Roman" w:hAnsi="Arial" w:cs="Arial"/>
                <w:spacing w:val="-2"/>
                <w:sz w:val="19"/>
                <w:szCs w:val="19"/>
              </w:rPr>
              <w:t>s</w:t>
            </w: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1"/>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1"/>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pacing w:val="1"/>
                <w:sz w:val="19"/>
                <w:szCs w:val="19"/>
              </w:rPr>
              <w:t>n</w:t>
            </w:r>
            <w:r w:rsidRPr="00426F9F">
              <w:rPr>
                <w:rFonts w:ascii="Arial" w:eastAsia="Times New Roman" w:hAnsi="Arial" w:cs="Arial"/>
                <w:spacing w:val="-5"/>
                <w:sz w:val="19"/>
                <w:szCs w:val="19"/>
              </w:rPr>
              <w:t>d</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1"/>
                <w:sz w:val="19"/>
                <w:szCs w:val="19"/>
              </w:rPr>
              <w:t xml:space="preserve"> </w:t>
            </w:r>
            <w:r w:rsidRPr="00426F9F">
              <w:rPr>
                <w:rFonts w:ascii="Arial" w:eastAsia="Times New Roman" w:hAnsi="Arial" w:cs="Arial"/>
                <w:spacing w:val="-3"/>
                <w:sz w:val="19"/>
                <w:szCs w:val="19"/>
              </w:rPr>
              <w:t>D</w:t>
            </w:r>
            <w:r w:rsidRPr="00426F9F">
              <w:rPr>
                <w:rFonts w:ascii="Arial" w:eastAsia="Times New Roman" w:hAnsi="Arial" w:cs="Arial"/>
                <w:spacing w:val="2"/>
                <w:sz w:val="19"/>
                <w:szCs w:val="19"/>
              </w:rPr>
              <w:t>e</w:t>
            </w:r>
            <w:r w:rsidRPr="00426F9F">
              <w:rPr>
                <w:rFonts w:ascii="Arial" w:eastAsia="Times New Roman" w:hAnsi="Arial" w:cs="Arial"/>
                <w:spacing w:val="-7"/>
                <w:sz w:val="19"/>
                <w:szCs w:val="19"/>
              </w:rPr>
              <w:t>f</w:t>
            </w:r>
            <w:r w:rsidRPr="00426F9F">
              <w:rPr>
                <w:rFonts w:ascii="Arial" w:eastAsia="Times New Roman" w:hAnsi="Arial" w:cs="Arial"/>
                <w:spacing w:val="-3"/>
                <w:sz w:val="19"/>
                <w:szCs w:val="19"/>
              </w:rPr>
              <w:t>a</w:t>
            </w:r>
            <w:r w:rsidRPr="00426F9F">
              <w:rPr>
                <w:rFonts w:ascii="Arial" w:eastAsia="Times New Roman" w:hAnsi="Arial" w:cs="Arial"/>
                <w:spacing w:val="1"/>
                <w:sz w:val="19"/>
                <w:szCs w:val="19"/>
              </w:rPr>
              <w:t>u</w:t>
            </w:r>
            <w:r w:rsidRPr="00426F9F">
              <w:rPr>
                <w:rFonts w:ascii="Arial" w:eastAsia="Times New Roman" w:hAnsi="Arial" w:cs="Arial"/>
                <w:sz w:val="19"/>
                <w:szCs w:val="19"/>
              </w:rPr>
              <w:t>lt</w:t>
            </w:r>
            <w:r w:rsidRPr="00426F9F">
              <w:rPr>
                <w:rFonts w:ascii="Arial" w:eastAsia="Times New Roman" w:hAnsi="Arial" w:cs="Arial"/>
                <w:spacing w:val="-2"/>
                <w:sz w:val="19"/>
                <w:szCs w:val="19"/>
              </w:rPr>
              <w:t>e</w:t>
            </w:r>
            <w:r w:rsidRPr="00426F9F">
              <w:rPr>
                <w:rFonts w:ascii="Arial" w:eastAsia="Times New Roman" w:hAnsi="Arial" w:cs="Arial"/>
                <w:sz w:val="19"/>
                <w:szCs w:val="19"/>
              </w:rPr>
              <w:t>rs in</w:t>
            </w:r>
          </w:p>
          <w:p w14:paraId="03A6353C" w14:textId="77777777" w:rsidR="007D7FB8" w:rsidRPr="00426F9F" w:rsidRDefault="007D7FB8" w:rsidP="0003452D">
            <w:pPr>
              <w:pStyle w:val="TableParagraph"/>
              <w:spacing w:before="2" w:line="216" w:lineRule="exact"/>
              <w:ind w:left="95" w:right="130"/>
              <w:rPr>
                <w:rFonts w:ascii="Arial" w:eastAsia="Times New Roman" w:hAnsi="Arial" w:cs="Arial"/>
                <w:sz w:val="19"/>
                <w:szCs w:val="19"/>
              </w:rPr>
            </w:pP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5"/>
                <w:sz w:val="19"/>
                <w:szCs w:val="19"/>
              </w:rPr>
              <w:t>m</w:t>
            </w:r>
            <w:r w:rsidRPr="00426F9F">
              <w:rPr>
                <w:rFonts w:ascii="Arial" w:eastAsia="Times New Roman" w:hAnsi="Arial" w:cs="Arial"/>
                <w:sz w:val="19"/>
                <w:szCs w:val="19"/>
              </w:rPr>
              <w:t>s</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f</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s</w:t>
            </w:r>
            <w:r w:rsidRPr="00426F9F">
              <w:rPr>
                <w:rFonts w:ascii="Arial" w:eastAsia="Times New Roman" w:hAnsi="Arial" w:cs="Arial"/>
                <w:spacing w:val="-3"/>
                <w:sz w:val="19"/>
                <w:szCs w:val="19"/>
              </w:rPr>
              <w:t>ec</w:t>
            </w:r>
            <w:r w:rsidRPr="00426F9F">
              <w:rPr>
                <w:rFonts w:ascii="Arial" w:eastAsia="Times New Roman" w:hAnsi="Arial" w:cs="Arial"/>
                <w:sz w:val="19"/>
                <w:szCs w:val="19"/>
              </w:rPr>
              <w:t>ti</w:t>
            </w:r>
            <w:r w:rsidRPr="00426F9F">
              <w:rPr>
                <w:rFonts w:ascii="Arial" w:eastAsia="Times New Roman" w:hAnsi="Arial" w:cs="Arial"/>
                <w:spacing w:val="-3"/>
                <w:sz w:val="19"/>
                <w:szCs w:val="19"/>
              </w:rPr>
              <w:t>o</w:t>
            </w:r>
            <w:r w:rsidRPr="00426F9F">
              <w:rPr>
                <w:rFonts w:ascii="Arial" w:eastAsia="Times New Roman" w:hAnsi="Arial" w:cs="Arial"/>
                <w:sz w:val="19"/>
                <w:szCs w:val="19"/>
              </w:rPr>
              <w:t>n</w:t>
            </w:r>
            <w:r w:rsidRPr="00426F9F">
              <w:rPr>
                <w:rFonts w:ascii="Arial" w:eastAsia="Times New Roman" w:hAnsi="Arial" w:cs="Arial"/>
                <w:spacing w:val="-3"/>
                <w:sz w:val="19"/>
                <w:szCs w:val="19"/>
              </w:rPr>
              <w:t xml:space="preserve"> </w:t>
            </w:r>
            <w:r w:rsidRPr="00426F9F">
              <w:rPr>
                <w:rFonts w:ascii="Arial" w:eastAsia="Times New Roman" w:hAnsi="Arial" w:cs="Arial"/>
                <w:spacing w:val="1"/>
                <w:sz w:val="19"/>
                <w:szCs w:val="19"/>
              </w:rPr>
              <w:t>2</w:t>
            </w:r>
            <w:r w:rsidRPr="00426F9F">
              <w:rPr>
                <w:rFonts w:ascii="Arial" w:eastAsia="Times New Roman" w:hAnsi="Arial" w:cs="Arial"/>
                <w:sz w:val="19"/>
                <w:szCs w:val="19"/>
              </w:rPr>
              <w:t>9</w:t>
            </w:r>
            <w:r w:rsidRPr="00426F9F">
              <w:rPr>
                <w:rFonts w:ascii="Arial" w:eastAsia="Times New Roman" w:hAnsi="Arial" w:cs="Arial"/>
                <w:spacing w:val="-2"/>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f</w:t>
            </w:r>
            <w:r w:rsidRPr="00426F9F">
              <w:rPr>
                <w:rFonts w:ascii="Arial" w:eastAsia="Times New Roman" w:hAnsi="Arial" w:cs="Arial"/>
                <w:spacing w:val="-8"/>
                <w:sz w:val="19"/>
                <w:szCs w:val="19"/>
              </w:rPr>
              <w:t xml:space="preserve"> </w:t>
            </w:r>
            <w:r w:rsidRPr="00426F9F">
              <w:rPr>
                <w:rFonts w:ascii="Arial" w:eastAsia="Times New Roman" w:hAnsi="Arial" w:cs="Arial"/>
                <w:spacing w:val="5"/>
                <w:sz w:val="19"/>
                <w:szCs w:val="19"/>
              </w:rPr>
              <w:t>t</w:t>
            </w:r>
            <w:r w:rsidRPr="00426F9F">
              <w:rPr>
                <w:rFonts w:ascii="Arial" w:eastAsia="Times New Roman" w:hAnsi="Arial" w:cs="Arial"/>
                <w:spacing w:val="-5"/>
                <w:sz w:val="19"/>
                <w:szCs w:val="19"/>
              </w:rPr>
              <w:t>h</w:t>
            </w:r>
            <w:r w:rsidRPr="00426F9F">
              <w:rPr>
                <w:rFonts w:ascii="Arial" w:eastAsia="Times New Roman" w:hAnsi="Arial" w:cs="Arial"/>
                <w:sz w:val="19"/>
                <w:szCs w:val="19"/>
              </w:rPr>
              <w:t>e</w:t>
            </w:r>
            <w:r w:rsidRPr="00426F9F">
              <w:rPr>
                <w:rFonts w:ascii="Arial" w:eastAsia="Times New Roman" w:hAnsi="Arial" w:cs="Arial"/>
                <w:spacing w:val="-2"/>
                <w:sz w:val="19"/>
                <w:szCs w:val="19"/>
              </w:rPr>
              <w:t xml:space="preserve"> </w:t>
            </w:r>
            <w:r w:rsidRPr="00426F9F">
              <w:rPr>
                <w:rFonts w:ascii="Arial" w:eastAsia="Times New Roman" w:hAnsi="Arial" w:cs="Arial"/>
                <w:spacing w:val="-6"/>
                <w:sz w:val="19"/>
                <w:szCs w:val="19"/>
              </w:rPr>
              <w:t>P</w:t>
            </w:r>
            <w:r w:rsidRPr="00426F9F">
              <w:rPr>
                <w:rFonts w:ascii="Arial" w:eastAsia="Times New Roman" w:hAnsi="Arial" w:cs="Arial"/>
                <w:spacing w:val="4"/>
                <w:sz w:val="19"/>
                <w:szCs w:val="19"/>
              </w:rPr>
              <w:t>r</w:t>
            </w:r>
            <w:r w:rsidRPr="00426F9F">
              <w:rPr>
                <w:rFonts w:ascii="Arial" w:eastAsia="Times New Roman" w:hAnsi="Arial" w:cs="Arial"/>
                <w:spacing w:val="-3"/>
                <w:sz w:val="19"/>
                <w:szCs w:val="19"/>
              </w:rPr>
              <w:t>e</w:t>
            </w:r>
            <w:r w:rsidRPr="00426F9F">
              <w:rPr>
                <w:rFonts w:ascii="Arial" w:eastAsia="Times New Roman" w:hAnsi="Arial" w:cs="Arial"/>
                <w:spacing w:val="-5"/>
                <w:sz w:val="19"/>
                <w:szCs w:val="19"/>
              </w:rPr>
              <w:t>v</w:t>
            </w:r>
            <w:r w:rsidRPr="00426F9F">
              <w:rPr>
                <w:rFonts w:ascii="Arial" w:eastAsia="Times New Roman" w:hAnsi="Arial" w:cs="Arial"/>
                <w:spacing w:val="-3"/>
                <w:sz w:val="19"/>
                <w:szCs w:val="19"/>
              </w:rPr>
              <w:t>e</w:t>
            </w:r>
            <w:r w:rsidRPr="00426F9F">
              <w:rPr>
                <w:rFonts w:ascii="Arial" w:eastAsia="Times New Roman" w:hAnsi="Arial" w:cs="Arial"/>
                <w:spacing w:val="1"/>
                <w:sz w:val="19"/>
                <w:szCs w:val="19"/>
              </w:rPr>
              <w:t>n</w:t>
            </w:r>
            <w:r w:rsidRPr="00426F9F">
              <w:rPr>
                <w:rFonts w:ascii="Arial" w:eastAsia="Times New Roman" w:hAnsi="Arial" w:cs="Arial"/>
                <w:sz w:val="19"/>
                <w:szCs w:val="19"/>
              </w:rPr>
              <w:t>ti</w:t>
            </w:r>
            <w:r w:rsidRPr="00426F9F">
              <w:rPr>
                <w:rFonts w:ascii="Arial" w:eastAsia="Times New Roman" w:hAnsi="Arial" w:cs="Arial"/>
                <w:spacing w:val="-3"/>
                <w:sz w:val="19"/>
                <w:szCs w:val="19"/>
              </w:rPr>
              <w:t>o</w:t>
            </w:r>
            <w:r w:rsidRPr="00426F9F">
              <w:rPr>
                <w:rFonts w:ascii="Arial" w:eastAsia="Times New Roman" w:hAnsi="Arial" w:cs="Arial"/>
                <w:sz w:val="19"/>
                <w:szCs w:val="19"/>
              </w:rPr>
              <w:t>n</w:t>
            </w:r>
            <w:r w:rsidRPr="00426F9F">
              <w:rPr>
                <w:rFonts w:ascii="Arial" w:eastAsia="Times New Roman" w:hAnsi="Arial" w:cs="Arial"/>
                <w:spacing w:val="-2"/>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1"/>
                <w:sz w:val="19"/>
                <w:szCs w:val="19"/>
              </w:rPr>
              <w:t>n</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w:t>
            </w:r>
            <w:r w:rsidRPr="00426F9F">
              <w:rPr>
                <w:rFonts w:ascii="Arial" w:eastAsia="Times New Roman" w:hAnsi="Arial" w:cs="Arial"/>
                <w:spacing w:val="-2"/>
                <w:sz w:val="19"/>
                <w:szCs w:val="19"/>
              </w:rPr>
              <w:t>C</w:t>
            </w:r>
            <w:r w:rsidRPr="00426F9F">
              <w:rPr>
                <w:rFonts w:ascii="Arial" w:eastAsia="Times New Roman" w:hAnsi="Arial" w:cs="Arial"/>
                <w:spacing w:val="1"/>
                <w:sz w:val="19"/>
                <w:szCs w:val="19"/>
              </w:rPr>
              <w:t>o</w:t>
            </w:r>
            <w:r w:rsidRPr="00426F9F">
              <w:rPr>
                <w:rFonts w:ascii="Arial" w:eastAsia="Times New Roman" w:hAnsi="Arial" w:cs="Arial"/>
                <w:spacing w:val="-9"/>
                <w:sz w:val="19"/>
                <w:szCs w:val="19"/>
              </w:rPr>
              <w:t>m</w:t>
            </w:r>
            <w:r w:rsidRPr="00426F9F">
              <w:rPr>
                <w:rFonts w:ascii="Arial" w:eastAsia="Times New Roman" w:hAnsi="Arial" w:cs="Arial"/>
                <w:spacing w:val="1"/>
                <w:sz w:val="19"/>
                <w:szCs w:val="19"/>
              </w:rPr>
              <w:t>b</w:t>
            </w:r>
            <w:r w:rsidRPr="00426F9F">
              <w:rPr>
                <w:rFonts w:ascii="Arial" w:eastAsia="Times New Roman" w:hAnsi="Arial" w:cs="Arial"/>
                <w:spacing w:val="-3"/>
                <w:sz w:val="19"/>
                <w:szCs w:val="19"/>
              </w:rPr>
              <w:t>a</w:t>
            </w:r>
            <w:r w:rsidRPr="00426F9F">
              <w:rPr>
                <w:rFonts w:ascii="Arial" w:eastAsia="Times New Roman" w:hAnsi="Arial" w:cs="Arial"/>
                <w:sz w:val="19"/>
                <w:szCs w:val="19"/>
              </w:rPr>
              <w:t>ti</w:t>
            </w:r>
            <w:r w:rsidRPr="00426F9F">
              <w:rPr>
                <w:rFonts w:ascii="Arial" w:eastAsia="Times New Roman" w:hAnsi="Arial" w:cs="Arial"/>
                <w:spacing w:val="1"/>
                <w:sz w:val="19"/>
                <w:szCs w:val="19"/>
              </w:rPr>
              <w:t>n</w:t>
            </w:r>
            <w:r w:rsidRPr="00426F9F">
              <w:rPr>
                <w:rFonts w:ascii="Arial" w:eastAsia="Times New Roman" w:hAnsi="Arial" w:cs="Arial"/>
                <w:sz w:val="19"/>
                <w:szCs w:val="19"/>
              </w:rPr>
              <w:t>g</w:t>
            </w:r>
            <w:r w:rsidRPr="00426F9F">
              <w:rPr>
                <w:rFonts w:ascii="Arial" w:eastAsia="Times New Roman" w:hAnsi="Arial" w:cs="Arial"/>
                <w:spacing w:val="-6"/>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C</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3"/>
                <w:sz w:val="19"/>
                <w:szCs w:val="19"/>
              </w:rPr>
              <w:t>r</w:t>
            </w:r>
            <w:r w:rsidRPr="00426F9F">
              <w:rPr>
                <w:rFonts w:ascii="Arial" w:eastAsia="Times New Roman" w:hAnsi="Arial" w:cs="Arial"/>
                <w:spacing w:val="1"/>
                <w:sz w:val="19"/>
                <w:szCs w:val="19"/>
              </w:rPr>
              <w:t>u</w:t>
            </w:r>
            <w:r w:rsidRPr="00426F9F">
              <w:rPr>
                <w:rFonts w:ascii="Arial" w:eastAsia="Times New Roman" w:hAnsi="Arial" w:cs="Arial"/>
                <w:spacing w:val="-5"/>
                <w:sz w:val="19"/>
                <w:szCs w:val="19"/>
              </w:rPr>
              <w:t>p</w:t>
            </w:r>
            <w:r w:rsidRPr="00426F9F">
              <w:rPr>
                <w:rFonts w:ascii="Arial" w:eastAsia="Times New Roman" w:hAnsi="Arial" w:cs="Arial"/>
                <w:sz w:val="19"/>
                <w:szCs w:val="19"/>
              </w:rPr>
              <w:t>t</w:t>
            </w:r>
            <w:r w:rsidRPr="00426F9F">
              <w:rPr>
                <w:rFonts w:ascii="Arial" w:eastAsia="Times New Roman" w:hAnsi="Arial" w:cs="Arial"/>
                <w:spacing w:val="-4"/>
                <w:sz w:val="19"/>
                <w:szCs w:val="19"/>
              </w:rPr>
              <w:t xml:space="preserve"> </w:t>
            </w:r>
            <w:r w:rsidRPr="00426F9F">
              <w:rPr>
                <w:rFonts w:ascii="Arial" w:eastAsia="Times New Roman" w:hAnsi="Arial" w:cs="Arial"/>
                <w:spacing w:val="-3"/>
                <w:sz w:val="19"/>
                <w:szCs w:val="19"/>
              </w:rPr>
              <w:t>Ac</w:t>
            </w:r>
            <w:r w:rsidRPr="00426F9F">
              <w:rPr>
                <w:rFonts w:ascii="Arial" w:eastAsia="Times New Roman" w:hAnsi="Arial" w:cs="Arial"/>
                <w:spacing w:val="5"/>
                <w:sz w:val="19"/>
                <w:szCs w:val="19"/>
              </w:rPr>
              <w:t>t</w:t>
            </w:r>
            <w:r w:rsidRPr="00426F9F">
              <w:rPr>
                <w:rFonts w:ascii="Arial" w:eastAsia="Times New Roman" w:hAnsi="Arial" w:cs="Arial"/>
                <w:sz w:val="19"/>
                <w:szCs w:val="19"/>
              </w:rPr>
              <w:t>i</w:t>
            </w:r>
            <w:r w:rsidRPr="00426F9F">
              <w:rPr>
                <w:rFonts w:ascii="Arial" w:eastAsia="Times New Roman" w:hAnsi="Arial" w:cs="Arial"/>
                <w:spacing w:val="-9"/>
                <w:sz w:val="19"/>
                <w:szCs w:val="19"/>
              </w:rPr>
              <w:t>v</w:t>
            </w:r>
            <w:r w:rsidRPr="00426F9F">
              <w:rPr>
                <w:rFonts w:ascii="Arial" w:eastAsia="Times New Roman" w:hAnsi="Arial" w:cs="Arial"/>
                <w:sz w:val="19"/>
                <w:szCs w:val="19"/>
              </w:rPr>
              <w:t>it</w:t>
            </w:r>
            <w:r w:rsidRPr="00426F9F">
              <w:rPr>
                <w:rFonts w:ascii="Arial" w:eastAsia="Times New Roman" w:hAnsi="Arial" w:cs="Arial"/>
                <w:spacing w:val="5"/>
                <w:sz w:val="19"/>
                <w:szCs w:val="19"/>
              </w:rPr>
              <w:t>i</w:t>
            </w:r>
            <w:r w:rsidRPr="00426F9F">
              <w:rPr>
                <w:rFonts w:ascii="Arial" w:eastAsia="Times New Roman" w:hAnsi="Arial" w:cs="Arial"/>
                <w:spacing w:val="-9"/>
                <w:sz w:val="19"/>
                <w:szCs w:val="19"/>
              </w:rPr>
              <w:t>e</w:t>
            </w:r>
            <w:r w:rsidRPr="00426F9F">
              <w:rPr>
                <w:rFonts w:ascii="Arial" w:eastAsia="Times New Roman" w:hAnsi="Arial" w:cs="Arial"/>
                <w:sz w:val="19"/>
                <w:szCs w:val="19"/>
              </w:rPr>
              <w:t xml:space="preserve">s </w:t>
            </w:r>
            <w:r w:rsidRPr="00426F9F">
              <w:rPr>
                <w:rFonts w:ascii="Arial" w:eastAsia="Times New Roman" w:hAnsi="Arial" w:cs="Arial"/>
                <w:spacing w:val="-3"/>
                <w:sz w:val="19"/>
                <w:szCs w:val="19"/>
              </w:rPr>
              <w:t>Ac</w:t>
            </w:r>
            <w:r w:rsidRPr="00426F9F">
              <w:rPr>
                <w:rFonts w:ascii="Arial" w:eastAsia="Times New Roman" w:hAnsi="Arial" w:cs="Arial"/>
                <w:sz w:val="19"/>
                <w:szCs w:val="19"/>
              </w:rPr>
              <w:t>t</w:t>
            </w:r>
            <w:r w:rsidRPr="00426F9F">
              <w:rPr>
                <w:rFonts w:ascii="Arial" w:eastAsia="Times New Roman" w:hAnsi="Arial" w:cs="Arial"/>
                <w:spacing w:val="1"/>
                <w:sz w:val="19"/>
                <w:szCs w:val="19"/>
              </w:rPr>
              <w:t xml:space="preserve"> </w:t>
            </w:r>
            <w:r w:rsidRPr="00426F9F">
              <w:rPr>
                <w:rFonts w:ascii="Arial" w:eastAsia="Times New Roman" w:hAnsi="Arial" w:cs="Arial"/>
                <w:sz w:val="19"/>
                <w:szCs w:val="19"/>
              </w:rPr>
              <w:t>(</w:t>
            </w:r>
            <w:r w:rsidRPr="00426F9F">
              <w:rPr>
                <w:rFonts w:ascii="Arial" w:eastAsia="Times New Roman" w:hAnsi="Arial" w:cs="Arial"/>
                <w:spacing w:val="-3"/>
                <w:sz w:val="19"/>
                <w:szCs w:val="19"/>
              </w:rPr>
              <w:t>N</w:t>
            </w:r>
            <w:r w:rsidRPr="00426F9F">
              <w:rPr>
                <w:rFonts w:ascii="Arial" w:eastAsia="Times New Roman" w:hAnsi="Arial" w:cs="Arial"/>
                <w:sz w:val="19"/>
                <w:szCs w:val="19"/>
              </w:rPr>
              <w:t>o</w:t>
            </w:r>
            <w:r w:rsidRPr="00426F9F">
              <w:rPr>
                <w:rFonts w:ascii="Arial" w:eastAsia="Times New Roman" w:hAnsi="Arial" w:cs="Arial"/>
                <w:spacing w:val="-6"/>
                <w:sz w:val="19"/>
                <w:szCs w:val="19"/>
              </w:rPr>
              <w:t xml:space="preserve"> </w:t>
            </w:r>
            <w:r w:rsidRPr="00426F9F">
              <w:rPr>
                <w:rFonts w:ascii="Arial" w:eastAsia="Times New Roman" w:hAnsi="Arial" w:cs="Arial"/>
                <w:spacing w:val="1"/>
                <w:sz w:val="19"/>
                <w:szCs w:val="19"/>
              </w:rPr>
              <w:t>1</w:t>
            </w:r>
            <w:r w:rsidRPr="00426F9F">
              <w:rPr>
                <w:rFonts w:ascii="Arial" w:eastAsia="Times New Roman" w:hAnsi="Arial" w:cs="Arial"/>
                <w:sz w:val="19"/>
                <w:szCs w:val="19"/>
              </w:rPr>
              <w:t>2</w:t>
            </w:r>
            <w:r w:rsidRPr="00426F9F">
              <w:rPr>
                <w:rFonts w:ascii="Arial" w:eastAsia="Times New Roman" w:hAnsi="Arial" w:cs="Arial"/>
                <w:w w:val="99"/>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11"/>
                <w:sz w:val="19"/>
                <w:szCs w:val="19"/>
              </w:rPr>
              <w:t xml:space="preserve"> </w:t>
            </w:r>
            <w:r w:rsidRPr="00426F9F">
              <w:rPr>
                <w:rFonts w:ascii="Arial" w:eastAsia="Times New Roman" w:hAnsi="Arial" w:cs="Arial"/>
                <w:spacing w:val="1"/>
                <w:sz w:val="19"/>
                <w:szCs w:val="19"/>
              </w:rPr>
              <w:t>20</w:t>
            </w:r>
            <w:r w:rsidRPr="00426F9F">
              <w:rPr>
                <w:rFonts w:ascii="Arial" w:eastAsia="Times New Roman" w:hAnsi="Arial" w:cs="Arial"/>
                <w:spacing w:val="-5"/>
                <w:sz w:val="19"/>
                <w:szCs w:val="19"/>
              </w:rPr>
              <w:t>0</w:t>
            </w:r>
            <w:r w:rsidRPr="00426F9F">
              <w:rPr>
                <w:rFonts w:ascii="Arial" w:eastAsia="Times New Roman" w:hAnsi="Arial" w:cs="Arial"/>
                <w:spacing w:val="1"/>
                <w:sz w:val="19"/>
                <w:szCs w:val="19"/>
              </w:rPr>
              <w:t>4</w:t>
            </w:r>
            <w:r w:rsidRPr="00426F9F">
              <w:rPr>
                <w:rFonts w:ascii="Arial" w:eastAsia="Times New Roman" w:hAnsi="Arial" w:cs="Arial"/>
                <w:sz w:val="19"/>
                <w:szCs w:val="19"/>
              </w:rPr>
              <w:t>)?</w:t>
            </w:r>
          </w:p>
          <w:p w14:paraId="1A54F246" w14:textId="77777777" w:rsidR="007D7FB8" w:rsidRPr="00426F9F" w:rsidRDefault="007D7FB8" w:rsidP="0003452D">
            <w:pPr>
              <w:pStyle w:val="TableParagraph"/>
              <w:tabs>
                <w:tab w:val="left" w:pos="560"/>
                <w:tab w:val="left" w:pos="1294"/>
                <w:tab w:val="left" w:pos="1837"/>
                <w:tab w:val="left" w:pos="2749"/>
                <w:tab w:val="left" w:pos="3411"/>
                <w:tab w:val="left" w:pos="3906"/>
                <w:tab w:val="left" w:pos="4851"/>
                <w:tab w:val="left" w:pos="5974"/>
              </w:tabs>
              <w:spacing w:line="214" w:lineRule="exact"/>
              <w:ind w:left="95"/>
              <w:rPr>
                <w:rFonts w:ascii="Arial" w:eastAsia="Times New Roman" w:hAnsi="Arial" w:cs="Arial"/>
                <w:sz w:val="19"/>
                <w:szCs w:val="19"/>
              </w:rPr>
            </w:pPr>
            <w:r w:rsidRPr="00426F9F">
              <w:rPr>
                <w:rFonts w:ascii="Arial" w:eastAsia="Times New Roman" w:hAnsi="Arial" w:cs="Arial"/>
                <w:b/>
                <w:bCs/>
                <w:spacing w:val="3"/>
                <w:sz w:val="19"/>
                <w:szCs w:val="19"/>
              </w:rPr>
              <w:t>T</w:t>
            </w:r>
            <w:r w:rsidRPr="00426F9F">
              <w:rPr>
                <w:rFonts w:ascii="Arial" w:eastAsia="Times New Roman" w:hAnsi="Arial" w:cs="Arial"/>
                <w:b/>
                <w:bCs/>
                <w:sz w:val="19"/>
                <w:szCs w:val="19"/>
              </w:rPr>
              <w:t>o</w:t>
            </w:r>
            <w:r w:rsidRPr="00426F9F">
              <w:rPr>
                <w:rFonts w:ascii="Arial" w:eastAsia="Times New Roman" w:hAnsi="Arial" w:cs="Arial"/>
                <w:b/>
                <w:bCs/>
                <w:sz w:val="19"/>
                <w:szCs w:val="19"/>
              </w:rPr>
              <w:tab/>
            </w:r>
            <w:r w:rsidRPr="00426F9F">
              <w:rPr>
                <w:rFonts w:ascii="Arial" w:eastAsia="Times New Roman" w:hAnsi="Arial" w:cs="Arial"/>
                <w:b/>
                <w:bCs/>
                <w:spacing w:val="-5"/>
                <w:sz w:val="19"/>
                <w:szCs w:val="19"/>
              </w:rPr>
              <w:t>a</w:t>
            </w:r>
            <w:r w:rsidRPr="00426F9F">
              <w:rPr>
                <w:rFonts w:ascii="Arial" w:eastAsia="Times New Roman" w:hAnsi="Arial" w:cs="Arial"/>
                <w:b/>
                <w:bCs/>
                <w:spacing w:val="-3"/>
                <w:sz w:val="19"/>
                <w:szCs w:val="19"/>
              </w:rPr>
              <w:t>cc</w:t>
            </w:r>
            <w:r w:rsidRPr="00426F9F">
              <w:rPr>
                <w:rFonts w:ascii="Arial" w:eastAsia="Times New Roman" w:hAnsi="Arial" w:cs="Arial"/>
                <w:b/>
                <w:bCs/>
                <w:spacing w:val="2"/>
                <w:sz w:val="19"/>
                <w:szCs w:val="19"/>
              </w:rPr>
              <w:t>e</w:t>
            </w:r>
            <w:r w:rsidRPr="00426F9F">
              <w:rPr>
                <w:rFonts w:ascii="Arial" w:eastAsia="Times New Roman" w:hAnsi="Arial" w:cs="Arial"/>
                <w:b/>
                <w:bCs/>
                <w:spacing w:val="-2"/>
                <w:sz w:val="19"/>
                <w:szCs w:val="19"/>
              </w:rPr>
              <w:t>s</w:t>
            </w:r>
            <w:r w:rsidRPr="00426F9F">
              <w:rPr>
                <w:rFonts w:ascii="Arial" w:eastAsia="Times New Roman" w:hAnsi="Arial" w:cs="Arial"/>
                <w:b/>
                <w:bCs/>
                <w:sz w:val="19"/>
                <w:szCs w:val="19"/>
              </w:rPr>
              <w:t>s</w:t>
            </w:r>
            <w:r w:rsidRPr="00426F9F">
              <w:rPr>
                <w:rFonts w:ascii="Arial" w:eastAsia="Times New Roman" w:hAnsi="Arial" w:cs="Arial"/>
                <w:b/>
                <w:bCs/>
                <w:sz w:val="19"/>
                <w:szCs w:val="19"/>
              </w:rPr>
              <w:tab/>
            </w:r>
            <w:r w:rsidRPr="00426F9F">
              <w:rPr>
                <w:rFonts w:ascii="Arial" w:eastAsia="Times New Roman" w:hAnsi="Arial" w:cs="Arial"/>
                <w:b/>
                <w:bCs/>
                <w:spacing w:val="4"/>
                <w:sz w:val="19"/>
                <w:szCs w:val="19"/>
              </w:rPr>
              <w:t>t</w:t>
            </w:r>
            <w:r w:rsidRPr="00426F9F">
              <w:rPr>
                <w:rFonts w:ascii="Arial" w:eastAsia="Times New Roman" w:hAnsi="Arial" w:cs="Arial"/>
                <w:b/>
                <w:bCs/>
                <w:spacing w:val="-6"/>
                <w:sz w:val="19"/>
                <w:szCs w:val="19"/>
              </w:rPr>
              <w:t>h</w:t>
            </w:r>
            <w:r w:rsidRPr="00426F9F">
              <w:rPr>
                <w:rFonts w:ascii="Arial" w:eastAsia="Times New Roman" w:hAnsi="Arial" w:cs="Arial"/>
                <w:b/>
                <w:bCs/>
                <w:sz w:val="19"/>
                <w:szCs w:val="19"/>
              </w:rPr>
              <w:t>is</w:t>
            </w:r>
            <w:r w:rsidRPr="00426F9F">
              <w:rPr>
                <w:rFonts w:ascii="Arial" w:eastAsia="Times New Roman" w:hAnsi="Arial" w:cs="Arial"/>
                <w:b/>
                <w:bCs/>
                <w:sz w:val="19"/>
                <w:szCs w:val="19"/>
              </w:rPr>
              <w:tab/>
            </w:r>
            <w:r w:rsidRPr="00426F9F">
              <w:rPr>
                <w:rFonts w:ascii="Arial" w:eastAsia="Times New Roman" w:hAnsi="Arial" w:cs="Arial"/>
                <w:b/>
                <w:bCs/>
                <w:spacing w:val="-3"/>
                <w:sz w:val="19"/>
                <w:szCs w:val="19"/>
              </w:rPr>
              <w:t>Re</w:t>
            </w:r>
            <w:r w:rsidRPr="00426F9F">
              <w:rPr>
                <w:rFonts w:ascii="Arial" w:eastAsia="Times New Roman" w:hAnsi="Arial" w:cs="Arial"/>
                <w:b/>
                <w:bCs/>
                <w:spacing w:val="1"/>
                <w:sz w:val="19"/>
                <w:szCs w:val="19"/>
              </w:rPr>
              <w:t>g</w:t>
            </w:r>
            <w:r w:rsidRPr="00426F9F">
              <w:rPr>
                <w:rFonts w:ascii="Arial" w:eastAsia="Times New Roman" w:hAnsi="Arial" w:cs="Arial"/>
                <w:b/>
                <w:bCs/>
                <w:sz w:val="19"/>
                <w:szCs w:val="19"/>
              </w:rPr>
              <w:t>i</w:t>
            </w:r>
            <w:r w:rsidRPr="00426F9F">
              <w:rPr>
                <w:rFonts w:ascii="Arial" w:eastAsia="Times New Roman" w:hAnsi="Arial" w:cs="Arial"/>
                <w:b/>
                <w:bCs/>
                <w:spacing w:val="-2"/>
                <w:sz w:val="19"/>
                <w:szCs w:val="19"/>
              </w:rPr>
              <w:t>s</w:t>
            </w:r>
            <w:r w:rsidRPr="00426F9F">
              <w:rPr>
                <w:rFonts w:ascii="Arial" w:eastAsia="Times New Roman" w:hAnsi="Arial" w:cs="Arial"/>
                <w:b/>
                <w:bCs/>
                <w:sz w:val="19"/>
                <w:szCs w:val="19"/>
              </w:rPr>
              <w:t>t</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r</w:t>
            </w:r>
            <w:r w:rsidRPr="00426F9F">
              <w:rPr>
                <w:rFonts w:ascii="Arial" w:eastAsia="Times New Roman" w:hAnsi="Arial" w:cs="Arial"/>
                <w:b/>
                <w:bCs/>
                <w:sz w:val="19"/>
                <w:szCs w:val="19"/>
              </w:rPr>
              <w:tab/>
            </w:r>
            <w:r w:rsidRPr="00426F9F">
              <w:rPr>
                <w:rFonts w:ascii="Arial" w:eastAsia="Times New Roman" w:hAnsi="Arial" w:cs="Arial"/>
                <w:b/>
                <w:bCs/>
                <w:spacing w:val="-3"/>
                <w:sz w:val="19"/>
                <w:szCs w:val="19"/>
              </w:rPr>
              <w:t>e</w:t>
            </w:r>
            <w:r w:rsidRPr="00426F9F">
              <w:rPr>
                <w:rFonts w:ascii="Arial" w:eastAsia="Times New Roman" w:hAnsi="Arial" w:cs="Arial"/>
                <w:b/>
                <w:bCs/>
                <w:spacing w:val="-6"/>
                <w:sz w:val="19"/>
                <w:szCs w:val="19"/>
              </w:rPr>
              <w:t>n</w:t>
            </w:r>
            <w:r w:rsidRPr="00426F9F">
              <w:rPr>
                <w:rFonts w:ascii="Arial" w:eastAsia="Times New Roman" w:hAnsi="Arial" w:cs="Arial"/>
                <w:b/>
                <w:bCs/>
                <w:spacing w:val="4"/>
                <w:sz w:val="19"/>
                <w:szCs w:val="19"/>
              </w:rPr>
              <w:t>t</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r</w:t>
            </w:r>
            <w:r w:rsidRPr="00426F9F">
              <w:rPr>
                <w:rFonts w:ascii="Arial" w:eastAsia="Times New Roman" w:hAnsi="Arial" w:cs="Arial"/>
                <w:b/>
                <w:bCs/>
                <w:sz w:val="19"/>
                <w:szCs w:val="19"/>
              </w:rPr>
              <w:tab/>
            </w:r>
            <w:r w:rsidRPr="00426F9F">
              <w:rPr>
                <w:rFonts w:ascii="Arial" w:eastAsia="Times New Roman" w:hAnsi="Arial" w:cs="Arial"/>
                <w:b/>
                <w:bCs/>
                <w:spacing w:val="4"/>
                <w:sz w:val="19"/>
                <w:szCs w:val="19"/>
              </w:rPr>
              <w:t>t</w:t>
            </w:r>
            <w:r w:rsidRPr="00426F9F">
              <w:rPr>
                <w:rFonts w:ascii="Arial" w:eastAsia="Times New Roman" w:hAnsi="Arial" w:cs="Arial"/>
                <w:b/>
                <w:bCs/>
                <w:spacing w:val="-6"/>
                <w:sz w:val="19"/>
                <w:szCs w:val="19"/>
              </w:rPr>
              <w:t>h</w:t>
            </w:r>
            <w:r w:rsidRPr="00426F9F">
              <w:rPr>
                <w:rFonts w:ascii="Arial" w:eastAsia="Times New Roman" w:hAnsi="Arial" w:cs="Arial"/>
                <w:b/>
                <w:bCs/>
                <w:sz w:val="19"/>
                <w:szCs w:val="19"/>
              </w:rPr>
              <w:t>e</w:t>
            </w:r>
            <w:r w:rsidRPr="00426F9F">
              <w:rPr>
                <w:rFonts w:ascii="Arial" w:eastAsia="Times New Roman" w:hAnsi="Arial" w:cs="Arial"/>
                <w:b/>
                <w:bCs/>
                <w:sz w:val="19"/>
                <w:szCs w:val="19"/>
              </w:rPr>
              <w:tab/>
            </w:r>
            <w:r w:rsidRPr="00426F9F">
              <w:rPr>
                <w:rFonts w:ascii="Arial" w:eastAsia="Times New Roman" w:hAnsi="Arial" w:cs="Arial"/>
                <w:b/>
                <w:bCs/>
                <w:spacing w:val="2"/>
                <w:sz w:val="19"/>
                <w:szCs w:val="19"/>
              </w:rPr>
              <w:t>N</w:t>
            </w:r>
            <w:r w:rsidRPr="00426F9F">
              <w:rPr>
                <w:rFonts w:ascii="Arial" w:eastAsia="Times New Roman" w:hAnsi="Arial" w:cs="Arial"/>
                <w:b/>
                <w:bCs/>
                <w:spacing w:val="-5"/>
                <w:sz w:val="19"/>
                <w:szCs w:val="19"/>
              </w:rPr>
              <w:t>a</w:t>
            </w:r>
            <w:r w:rsidRPr="00426F9F">
              <w:rPr>
                <w:rFonts w:ascii="Arial" w:eastAsia="Times New Roman" w:hAnsi="Arial" w:cs="Arial"/>
                <w:b/>
                <w:bCs/>
                <w:sz w:val="19"/>
                <w:szCs w:val="19"/>
              </w:rPr>
              <w:t>t</w:t>
            </w:r>
            <w:r w:rsidRPr="00426F9F">
              <w:rPr>
                <w:rFonts w:ascii="Arial" w:eastAsia="Times New Roman" w:hAnsi="Arial" w:cs="Arial"/>
                <w:b/>
                <w:bCs/>
                <w:spacing w:val="4"/>
                <w:sz w:val="19"/>
                <w:szCs w:val="19"/>
              </w:rPr>
              <w:t>i</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n</w:t>
            </w:r>
            <w:r w:rsidRPr="00426F9F">
              <w:rPr>
                <w:rFonts w:ascii="Arial" w:eastAsia="Times New Roman" w:hAnsi="Arial" w:cs="Arial"/>
                <w:b/>
                <w:bCs/>
                <w:spacing w:val="-3"/>
                <w:sz w:val="19"/>
                <w:szCs w:val="19"/>
              </w:rPr>
              <w:t>a</w:t>
            </w:r>
            <w:r w:rsidRPr="00426F9F">
              <w:rPr>
                <w:rFonts w:ascii="Arial" w:eastAsia="Times New Roman" w:hAnsi="Arial" w:cs="Arial"/>
                <w:b/>
                <w:bCs/>
                <w:sz w:val="19"/>
                <w:szCs w:val="19"/>
              </w:rPr>
              <w:t>l</w:t>
            </w:r>
            <w:r w:rsidRPr="00426F9F">
              <w:rPr>
                <w:rFonts w:ascii="Arial" w:eastAsia="Times New Roman" w:hAnsi="Arial" w:cs="Arial"/>
                <w:b/>
                <w:bCs/>
                <w:sz w:val="19"/>
                <w:szCs w:val="19"/>
              </w:rPr>
              <w:tab/>
            </w:r>
            <w:r w:rsidRPr="00426F9F">
              <w:rPr>
                <w:rFonts w:ascii="Arial" w:eastAsia="Times New Roman" w:hAnsi="Arial" w:cs="Arial"/>
                <w:b/>
                <w:bCs/>
                <w:spacing w:val="-2"/>
                <w:sz w:val="19"/>
                <w:szCs w:val="19"/>
              </w:rPr>
              <w:t>T</w:t>
            </w:r>
            <w:r w:rsidRPr="00426F9F">
              <w:rPr>
                <w:rFonts w:ascii="Arial" w:eastAsia="Times New Roman" w:hAnsi="Arial" w:cs="Arial"/>
                <w:b/>
                <w:bCs/>
                <w:spacing w:val="-3"/>
                <w:sz w:val="19"/>
                <w:szCs w:val="19"/>
              </w:rPr>
              <w:t>re</w:t>
            </w:r>
            <w:r w:rsidRPr="00426F9F">
              <w:rPr>
                <w:rFonts w:ascii="Arial" w:eastAsia="Times New Roman" w:hAnsi="Arial" w:cs="Arial"/>
                <w:b/>
                <w:bCs/>
                <w:spacing w:val="-5"/>
                <w:sz w:val="19"/>
                <w:szCs w:val="19"/>
              </w:rPr>
              <w:t>a</w:t>
            </w:r>
            <w:r w:rsidRPr="00426F9F">
              <w:rPr>
                <w:rFonts w:ascii="Arial" w:eastAsia="Times New Roman" w:hAnsi="Arial" w:cs="Arial"/>
                <w:b/>
                <w:bCs/>
                <w:spacing w:val="3"/>
                <w:sz w:val="19"/>
                <w:szCs w:val="19"/>
              </w:rPr>
              <w:t>s</w:t>
            </w:r>
            <w:r w:rsidRPr="00426F9F">
              <w:rPr>
                <w:rFonts w:ascii="Arial" w:eastAsia="Times New Roman" w:hAnsi="Arial" w:cs="Arial"/>
                <w:b/>
                <w:bCs/>
                <w:spacing w:val="-6"/>
                <w:sz w:val="19"/>
                <w:szCs w:val="19"/>
              </w:rPr>
              <w:t>u</w:t>
            </w:r>
            <w:r w:rsidRPr="00426F9F">
              <w:rPr>
                <w:rFonts w:ascii="Arial" w:eastAsia="Times New Roman" w:hAnsi="Arial" w:cs="Arial"/>
                <w:b/>
                <w:bCs/>
                <w:spacing w:val="2"/>
                <w:sz w:val="19"/>
                <w:szCs w:val="19"/>
              </w:rPr>
              <w:t>r</w:t>
            </w:r>
            <w:r w:rsidRPr="00426F9F">
              <w:rPr>
                <w:rFonts w:ascii="Arial" w:eastAsia="Times New Roman" w:hAnsi="Arial" w:cs="Arial"/>
                <w:b/>
                <w:bCs/>
                <w:spacing w:val="-5"/>
                <w:sz w:val="19"/>
                <w:szCs w:val="19"/>
              </w:rPr>
              <w:t>y</w:t>
            </w:r>
            <w:r w:rsidRPr="00426F9F">
              <w:rPr>
                <w:rFonts w:ascii="Arial" w:eastAsia="Times New Roman" w:hAnsi="Arial" w:cs="Arial"/>
                <w:b/>
                <w:bCs/>
                <w:spacing w:val="-1"/>
                <w:sz w:val="19"/>
                <w:szCs w:val="19"/>
              </w:rPr>
              <w:t>’</w:t>
            </w:r>
            <w:r w:rsidRPr="00426F9F">
              <w:rPr>
                <w:rFonts w:ascii="Arial" w:eastAsia="Times New Roman" w:hAnsi="Arial" w:cs="Arial"/>
                <w:b/>
                <w:bCs/>
                <w:sz w:val="19"/>
                <w:szCs w:val="19"/>
              </w:rPr>
              <w:t>s</w:t>
            </w:r>
            <w:r w:rsidRPr="00426F9F">
              <w:rPr>
                <w:rFonts w:ascii="Arial" w:eastAsia="Times New Roman" w:hAnsi="Arial" w:cs="Arial"/>
                <w:b/>
                <w:bCs/>
                <w:sz w:val="19"/>
                <w:szCs w:val="19"/>
              </w:rPr>
              <w:tab/>
            </w:r>
            <w:r w:rsidRPr="00426F9F">
              <w:rPr>
                <w:rFonts w:ascii="Arial" w:eastAsia="Times New Roman" w:hAnsi="Arial" w:cs="Arial"/>
                <w:b/>
                <w:bCs/>
                <w:spacing w:val="-8"/>
                <w:sz w:val="19"/>
                <w:szCs w:val="19"/>
              </w:rPr>
              <w:t>w</w:t>
            </w:r>
            <w:r w:rsidRPr="00426F9F">
              <w:rPr>
                <w:rFonts w:ascii="Arial" w:eastAsia="Times New Roman" w:hAnsi="Arial" w:cs="Arial"/>
                <w:b/>
                <w:bCs/>
                <w:spacing w:val="-3"/>
                <w:sz w:val="19"/>
                <w:szCs w:val="19"/>
              </w:rPr>
              <w:t>e</w:t>
            </w:r>
            <w:r w:rsidRPr="00426F9F">
              <w:rPr>
                <w:rFonts w:ascii="Arial" w:eastAsia="Times New Roman" w:hAnsi="Arial" w:cs="Arial"/>
                <w:b/>
                <w:bCs/>
                <w:spacing w:val="-6"/>
                <w:sz w:val="19"/>
                <w:szCs w:val="19"/>
              </w:rPr>
              <w:t>b</w:t>
            </w:r>
            <w:r w:rsidRPr="00426F9F">
              <w:rPr>
                <w:rFonts w:ascii="Arial" w:eastAsia="Times New Roman" w:hAnsi="Arial" w:cs="Arial"/>
                <w:b/>
                <w:bCs/>
                <w:spacing w:val="3"/>
                <w:sz w:val="19"/>
                <w:szCs w:val="19"/>
              </w:rPr>
              <w:t>s</w:t>
            </w:r>
            <w:r w:rsidRPr="00426F9F">
              <w:rPr>
                <w:rFonts w:ascii="Arial" w:eastAsia="Times New Roman" w:hAnsi="Arial" w:cs="Arial"/>
                <w:b/>
                <w:bCs/>
                <w:sz w:val="19"/>
                <w:szCs w:val="19"/>
              </w:rPr>
              <w:t>it</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w:t>
            </w:r>
          </w:p>
          <w:p w14:paraId="47DF391A" w14:textId="77777777" w:rsidR="007D7FB8" w:rsidRPr="00426F9F" w:rsidRDefault="00830CB0" w:rsidP="0003452D">
            <w:pPr>
              <w:pStyle w:val="TableParagraph"/>
              <w:spacing w:line="216" w:lineRule="exact"/>
              <w:ind w:left="95"/>
              <w:rPr>
                <w:rFonts w:ascii="Arial" w:eastAsia="Times New Roman" w:hAnsi="Arial" w:cs="Arial"/>
                <w:sz w:val="19"/>
                <w:szCs w:val="19"/>
              </w:rPr>
            </w:pPr>
            <w:hyperlink r:id="rId38">
              <w:r w:rsidR="007D7FB8" w:rsidRPr="00426F9F">
                <w:rPr>
                  <w:rFonts w:ascii="Arial" w:eastAsia="Times New Roman" w:hAnsi="Arial" w:cs="Arial"/>
                  <w:b/>
                  <w:bCs/>
                  <w:color w:val="0000FF"/>
                  <w:spacing w:val="-3"/>
                  <w:sz w:val="19"/>
                  <w:szCs w:val="19"/>
                  <w:u w:val="thick" w:color="0000FF"/>
                </w:rPr>
                <w:t>www</w:t>
              </w:r>
              <w:r w:rsidR="007D7FB8" w:rsidRPr="00426F9F">
                <w:rPr>
                  <w:rFonts w:ascii="Arial" w:eastAsia="Times New Roman" w:hAnsi="Arial" w:cs="Arial"/>
                  <w:b/>
                  <w:bCs/>
                  <w:color w:val="0000FF"/>
                  <w:sz w:val="19"/>
                  <w:szCs w:val="19"/>
                  <w:u w:val="thick" w:color="0000FF"/>
                </w:rPr>
                <w:t>.t</w:t>
              </w:r>
              <w:r w:rsidR="007D7FB8" w:rsidRPr="00426F9F">
                <w:rPr>
                  <w:rFonts w:ascii="Arial" w:eastAsia="Times New Roman" w:hAnsi="Arial" w:cs="Arial"/>
                  <w:b/>
                  <w:bCs/>
                  <w:color w:val="0000FF"/>
                  <w:spacing w:val="1"/>
                  <w:sz w:val="19"/>
                  <w:szCs w:val="19"/>
                  <w:u w:val="thick" w:color="0000FF"/>
                </w:rPr>
                <w:t>r</w:t>
              </w:r>
              <w:r w:rsidR="007D7FB8" w:rsidRPr="00426F9F">
                <w:rPr>
                  <w:rFonts w:ascii="Arial" w:eastAsia="Times New Roman" w:hAnsi="Arial" w:cs="Arial"/>
                  <w:b/>
                  <w:bCs/>
                  <w:color w:val="0000FF"/>
                  <w:spacing w:val="-3"/>
                  <w:sz w:val="19"/>
                  <w:szCs w:val="19"/>
                  <w:u w:val="thick" w:color="0000FF"/>
                </w:rPr>
                <w:t>e</w:t>
              </w:r>
              <w:r w:rsidR="007D7FB8" w:rsidRPr="00426F9F">
                <w:rPr>
                  <w:rFonts w:ascii="Arial" w:eastAsia="Times New Roman" w:hAnsi="Arial" w:cs="Arial"/>
                  <w:b/>
                  <w:bCs/>
                  <w:color w:val="0000FF"/>
                  <w:spacing w:val="1"/>
                  <w:sz w:val="19"/>
                  <w:szCs w:val="19"/>
                  <w:u w:val="thick" w:color="0000FF"/>
                </w:rPr>
                <w:t>a</w:t>
              </w:r>
              <w:r w:rsidR="007D7FB8" w:rsidRPr="00426F9F">
                <w:rPr>
                  <w:rFonts w:ascii="Arial" w:eastAsia="Times New Roman" w:hAnsi="Arial" w:cs="Arial"/>
                  <w:b/>
                  <w:bCs/>
                  <w:color w:val="0000FF"/>
                  <w:spacing w:val="3"/>
                  <w:sz w:val="19"/>
                  <w:szCs w:val="19"/>
                  <w:u w:val="thick" w:color="0000FF"/>
                </w:rPr>
                <w:t>s</w:t>
              </w:r>
              <w:r w:rsidR="007D7FB8" w:rsidRPr="00426F9F">
                <w:rPr>
                  <w:rFonts w:ascii="Arial" w:eastAsia="Times New Roman" w:hAnsi="Arial" w:cs="Arial"/>
                  <w:b/>
                  <w:bCs/>
                  <w:color w:val="0000FF"/>
                  <w:spacing w:val="-11"/>
                  <w:sz w:val="19"/>
                  <w:szCs w:val="19"/>
                  <w:u w:val="thick" w:color="0000FF"/>
                </w:rPr>
                <w:t>u</w:t>
              </w:r>
              <w:r w:rsidR="007D7FB8" w:rsidRPr="00426F9F">
                <w:rPr>
                  <w:rFonts w:ascii="Arial" w:eastAsia="Times New Roman" w:hAnsi="Arial" w:cs="Arial"/>
                  <w:b/>
                  <w:bCs/>
                  <w:color w:val="0000FF"/>
                  <w:spacing w:val="2"/>
                  <w:sz w:val="19"/>
                  <w:szCs w:val="19"/>
                  <w:u w:val="thick" w:color="0000FF"/>
                </w:rPr>
                <w:t>r</w:t>
              </w:r>
              <w:r w:rsidR="007D7FB8" w:rsidRPr="00426F9F">
                <w:rPr>
                  <w:rFonts w:ascii="Arial" w:eastAsia="Times New Roman" w:hAnsi="Arial" w:cs="Arial"/>
                  <w:b/>
                  <w:bCs/>
                  <w:color w:val="0000FF"/>
                  <w:spacing w:val="-5"/>
                  <w:sz w:val="19"/>
                  <w:szCs w:val="19"/>
                  <w:u w:val="thick" w:color="0000FF"/>
                </w:rPr>
                <w:t>y</w:t>
              </w:r>
              <w:r w:rsidR="007D7FB8" w:rsidRPr="00426F9F">
                <w:rPr>
                  <w:rFonts w:ascii="Arial" w:eastAsia="Times New Roman" w:hAnsi="Arial" w:cs="Arial"/>
                  <w:b/>
                  <w:bCs/>
                  <w:color w:val="0000FF"/>
                  <w:sz w:val="19"/>
                  <w:szCs w:val="19"/>
                  <w:u w:val="thick" w:color="0000FF"/>
                </w:rPr>
                <w:t>.</w:t>
              </w:r>
              <w:r w:rsidR="007D7FB8" w:rsidRPr="00426F9F">
                <w:rPr>
                  <w:rFonts w:ascii="Arial" w:eastAsia="Times New Roman" w:hAnsi="Arial" w:cs="Arial"/>
                  <w:b/>
                  <w:bCs/>
                  <w:color w:val="0000FF"/>
                  <w:spacing w:val="6"/>
                  <w:sz w:val="19"/>
                  <w:szCs w:val="19"/>
                  <w:u w:val="thick" w:color="0000FF"/>
                </w:rPr>
                <w:t>g</w:t>
              </w:r>
              <w:r w:rsidR="007D7FB8" w:rsidRPr="00426F9F">
                <w:rPr>
                  <w:rFonts w:ascii="Arial" w:eastAsia="Times New Roman" w:hAnsi="Arial" w:cs="Arial"/>
                  <w:b/>
                  <w:bCs/>
                  <w:color w:val="0000FF"/>
                  <w:spacing w:val="-5"/>
                  <w:sz w:val="19"/>
                  <w:szCs w:val="19"/>
                  <w:u w:val="thick" w:color="0000FF"/>
                </w:rPr>
                <w:t>o</w:t>
              </w:r>
              <w:r w:rsidR="007D7FB8" w:rsidRPr="00426F9F">
                <w:rPr>
                  <w:rFonts w:ascii="Arial" w:eastAsia="Times New Roman" w:hAnsi="Arial" w:cs="Arial"/>
                  <w:b/>
                  <w:bCs/>
                  <w:color w:val="0000FF"/>
                  <w:spacing w:val="-10"/>
                  <w:sz w:val="19"/>
                  <w:szCs w:val="19"/>
                  <w:u w:val="thick" w:color="0000FF"/>
                </w:rPr>
                <w:t>v</w:t>
              </w:r>
              <w:r w:rsidR="007D7FB8" w:rsidRPr="00426F9F">
                <w:rPr>
                  <w:rFonts w:ascii="Arial" w:eastAsia="Times New Roman" w:hAnsi="Arial" w:cs="Arial"/>
                  <w:b/>
                  <w:bCs/>
                  <w:color w:val="0000FF"/>
                  <w:sz w:val="19"/>
                  <w:szCs w:val="19"/>
                  <w:u w:val="thick" w:color="0000FF"/>
                </w:rPr>
                <w:t>.</w:t>
              </w:r>
              <w:r w:rsidR="007D7FB8" w:rsidRPr="00426F9F">
                <w:rPr>
                  <w:rFonts w:ascii="Arial" w:eastAsia="Times New Roman" w:hAnsi="Arial" w:cs="Arial"/>
                  <w:b/>
                  <w:bCs/>
                  <w:color w:val="0000FF"/>
                  <w:spacing w:val="-38"/>
                  <w:sz w:val="19"/>
                  <w:szCs w:val="19"/>
                  <w:u w:val="thick" w:color="0000FF"/>
                </w:rPr>
                <w:t xml:space="preserve"> </w:t>
              </w:r>
            </w:hyperlink>
            <w:r w:rsidR="007D7FB8" w:rsidRPr="00426F9F">
              <w:rPr>
                <w:rFonts w:ascii="Arial" w:eastAsia="Times New Roman" w:hAnsi="Arial" w:cs="Arial"/>
                <w:b/>
                <w:bCs/>
                <w:color w:val="0000FF"/>
                <w:spacing w:val="-9"/>
                <w:sz w:val="19"/>
                <w:szCs w:val="19"/>
                <w:u w:val="thick" w:color="0000FF"/>
              </w:rPr>
              <w:t>z</w:t>
            </w:r>
            <w:r w:rsidR="007D7FB8" w:rsidRPr="00426F9F">
              <w:rPr>
                <w:rFonts w:ascii="Arial" w:eastAsia="Times New Roman" w:hAnsi="Arial" w:cs="Arial"/>
                <w:b/>
                <w:bCs/>
                <w:color w:val="0000FF"/>
                <w:spacing w:val="-5"/>
                <w:sz w:val="19"/>
                <w:szCs w:val="19"/>
                <w:u w:val="thick" w:color="0000FF"/>
              </w:rPr>
              <w:t>a</w:t>
            </w:r>
            <w:r w:rsidR="007D7FB8" w:rsidRPr="00426F9F">
              <w:rPr>
                <w:rFonts w:ascii="Arial" w:eastAsia="Times New Roman" w:hAnsi="Arial" w:cs="Arial"/>
                <w:b/>
                <w:bCs/>
                <w:color w:val="000000"/>
                <w:sz w:val="19"/>
                <w:szCs w:val="19"/>
              </w:rPr>
              <w:t xml:space="preserve">, </w:t>
            </w:r>
            <w:r w:rsidR="007D7FB8" w:rsidRPr="00426F9F">
              <w:rPr>
                <w:rFonts w:ascii="Arial" w:eastAsia="Times New Roman" w:hAnsi="Arial" w:cs="Arial"/>
                <w:b/>
                <w:bCs/>
                <w:color w:val="000000"/>
                <w:spacing w:val="6"/>
                <w:sz w:val="19"/>
                <w:szCs w:val="19"/>
              </w:rPr>
              <w:t xml:space="preserve"> </w:t>
            </w:r>
            <w:r w:rsidR="007D7FB8" w:rsidRPr="00426F9F">
              <w:rPr>
                <w:rFonts w:ascii="Arial" w:eastAsia="Times New Roman" w:hAnsi="Arial" w:cs="Arial"/>
                <w:b/>
                <w:bCs/>
                <w:color w:val="000000"/>
                <w:spacing w:val="-3"/>
                <w:sz w:val="19"/>
                <w:szCs w:val="19"/>
              </w:rPr>
              <w:t>c</w:t>
            </w:r>
            <w:r w:rsidR="007D7FB8" w:rsidRPr="00426F9F">
              <w:rPr>
                <w:rFonts w:ascii="Arial" w:eastAsia="Times New Roman" w:hAnsi="Arial" w:cs="Arial"/>
                <w:b/>
                <w:bCs/>
                <w:color w:val="000000"/>
                <w:spacing w:val="5"/>
                <w:sz w:val="19"/>
                <w:szCs w:val="19"/>
              </w:rPr>
              <w:t>l</w:t>
            </w:r>
            <w:r w:rsidR="007D7FB8" w:rsidRPr="00426F9F">
              <w:rPr>
                <w:rFonts w:ascii="Arial" w:eastAsia="Times New Roman" w:hAnsi="Arial" w:cs="Arial"/>
                <w:b/>
                <w:bCs/>
                <w:color w:val="000000"/>
                <w:sz w:val="19"/>
                <w:szCs w:val="19"/>
              </w:rPr>
              <w:t>i</w:t>
            </w:r>
            <w:r w:rsidR="007D7FB8" w:rsidRPr="00426F9F">
              <w:rPr>
                <w:rFonts w:ascii="Arial" w:eastAsia="Times New Roman" w:hAnsi="Arial" w:cs="Arial"/>
                <w:b/>
                <w:bCs/>
                <w:color w:val="000000"/>
                <w:spacing w:val="2"/>
                <w:sz w:val="19"/>
                <w:szCs w:val="19"/>
              </w:rPr>
              <w:t>c</w:t>
            </w:r>
            <w:r w:rsidR="007D7FB8" w:rsidRPr="00426F9F">
              <w:rPr>
                <w:rFonts w:ascii="Arial" w:eastAsia="Times New Roman" w:hAnsi="Arial" w:cs="Arial"/>
                <w:b/>
                <w:bCs/>
                <w:color w:val="000000"/>
                <w:sz w:val="19"/>
                <w:szCs w:val="19"/>
              </w:rPr>
              <w:t>k</w:t>
            </w:r>
            <w:r w:rsidR="007D7FB8" w:rsidRPr="00426F9F">
              <w:rPr>
                <w:rFonts w:ascii="Arial" w:eastAsia="Times New Roman" w:hAnsi="Arial" w:cs="Arial"/>
                <w:b/>
                <w:bCs/>
                <w:color w:val="000000"/>
                <w:spacing w:val="44"/>
                <w:sz w:val="19"/>
                <w:szCs w:val="19"/>
              </w:rPr>
              <w:t xml:space="preserve"> </w:t>
            </w:r>
            <w:r w:rsidR="007D7FB8" w:rsidRPr="00426F9F">
              <w:rPr>
                <w:rFonts w:ascii="Arial" w:eastAsia="Times New Roman" w:hAnsi="Arial" w:cs="Arial"/>
                <w:b/>
                <w:bCs/>
                <w:color w:val="000000"/>
                <w:spacing w:val="-5"/>
                <w:sz w:val="19"/>
                <w:szCs w:val="19"/>
              </w:rPr>
              <w:t>o</w:t>
            </w:r>
            <w:r w:rsidR="007D7FB8" w:rsidRPr="00426F9F">
              <w:rPr>
                <w:rFonts w:ascii="Arial" w:eastAsia="Times New Roman" w:hAnsi="Arial" w:cs="Arial"/>
                <w:b/>
                <w:bCs/>
                <w:color w:val="000000"/>
                <w:sz w:val="19"/>
                <w:szCs w:val="19"/>
              </w:rPr>
              <w:t xml:space="preserve">n </w:t>
            </w:r>
            <w:r w:rsidR="007D7FB8" w:rsidRPr="00426F9F">
              <w:rPr>
                <w:rFonts w:ascii="Arial" w:eastAsia="Times New Roman" w:hAnsi="Arial" w:cs="Arial"/>
                <w:b/>
                <w:bCs/>
                <w:color w:val="000000"/>
                <w:spacing w:val="1"/>
                <w:sz w:val="19"/>
                <w:szCs w:val="19"/>
              </w:rPr>
              <w:t xml:space="preserve"> </w:t>
            </w:r>
            <w:r w:rsidR="007D7FB8" w:rsidRPr="00426F9F">
              <w:rPr>
                <w:rFonts w:ascii="Arial" w:eastAsia="Times New Roman" w:hAnsi="Arial" w:cs="Arial"/>
                <w:b/>
                <w:bCs/>
                <w:color w:val="000000"/>
                <w:spacing w:val="4"/>
                <w:sz w:val="19"/>
                <w:szCs w:val="19"/>
              </w:rPr>
              <w:t>t</w:t>
            </w:r>
            <w:r w:rsidR="007D7FB8" w:rsidRPr="00426F9F">
              <w:rPr>
                <w:rFonts w:ascii="Arial" w:eastAsia="Times New Roman" w:hAnsi="Arial" w:cs="Arial"/>
                <w:b/>
                <w:bCs/>
                <w:color w:val="000000"/>
                <w:sz w:val="19"/>
                <w:szCs w:val="19"/>
              </w:rPr>
              <w:t>he</w:t>
            </w:r>
            <w:r w:rsidR="007D7FB8" w:rsidRPr="00426F9F">
              <w:rPr>
                <w:rFonts w:ascii="Arial" w:eastAsia="Times New Roman" w:hAnsi="Arial" w:cs="Arial"/>
                <w:b/>
                <w:bCs/>
                <w:color w:val="000000"/>
                <w:spacing w:val="46"/>
                <w:sz w:val="19"/>
                <w:szCs w:val="19"/>
              </w:rPr>
              <w:t xml:space="preserve"> </w:t>
            </w:r>
            <w:r w:rsidR="007D7FB8" w:rsidRPr="00426F9F">
              <w:rPr>
                <w:rFonts w:ascii="Arial" w:eastAsia="Times New Roman" w:hAnsi="Arial" w:cs="Arial"/>
                <w:b/>
                <w:bCs/>
                <w:color w:val="000000"/>
                <w:spacing w:val="5"/>
                <w:sz w:val="19"/>
                <w:szCs w:val="19"/>
              </w:rPr>
              <w:t>i</w:t>
            </w:r>
            <w:r w:rsidR="007D7FB8" w:rsidRPr="00426F9F">
              <w:rPr>
                <w:rFonts w:ascii="Arial" w:eastAsia="Times New Roman" w:hAnsi="Arial" w:cs="Arial"/>
                <w:b/>
                <w:bCs/>
                <w:color w:val="000000"/>
                <w:spacing w:val="2"/>
                <w:sz w:val="19"/>
                <w:szCs w:val="19"/>
              </w:rPr>
              <w:t>c</w:t>
            </w:r>
            <w:r w:rsidR="007D7FB8" w:rsidRPr="00426F9F">
              <w:rPr>
                <w:rFonts w:ascii="Arial" w:eastAsia="Times New Roman" w:hAnsi="Arial" w:cs="Arial"/>
                <w:b/>
                <w:bCs/>
                <w:color w:val="000000"/>
                <w:spacing w:val="-10"/>
                <w:sz w:val="19"/>
                <w:szCs w:val="19"/>
              </w:rPr>
              <w:t>o</w:t>
            </w:r>
            <w:r w:rsidR="007D7FB8" w:rsidRPr="00426F9F">
              <w:rPr>
                <w:rFonts w:ascii="Arial" w:eastAsia="Times New Roman" w:hAnsi="Arial" w:cs="Arial"/>
                <w:b/>
                <w:bCs/>
                <w:color w:val="000000"/>
                <w:sz w:val="19"/>
                <w:szCs w:val="19"/>
              </w:rPr>
              <w:t xml:space="preserve">n </w:t>
            </w:r>
            <w:r w:rsidR="007D7FB8" w:rsidRPr="00426F9F">
              <w:rPr>
                <w:rFonts w:ascii="Arial" w:eastAsia="Times New Roman" w:hAnsi="Arial" w:cs="Arial"/>
                <w:b/>
                <w:bCs/>
                <w:color w:val="000000"/>
                <w:spacing w:val="6"/>
                <w:sz w:val="19"/>
                <w:szCs w:val="19"/>
              </w:rPr>
              <w:t xml:space="preserve"> </w:t>
            </w:r>
            <w:r w:rsidR="007D7FB8" w:rsidRPr="00426F9F">
              <w:rPr>
                <w:rFonts w:ascii="Arial" w:eastAsia="Times New Roman" w:hAnsi="Arial" w:cs="Arial"/>
                <w:b/>
                <w:bCs/>
                <w:color w:val="000000"/>
                <w:spacing w:val="-5"/>
                <w:sz w:val="19"/>
                <w:szCs w:val="19"/>
              </w:rPr>
              <w:t>“</w:t>
            </w:r>
            <w:r w:rsidR="007D7FB8" w:rsidRPr="00426F9F">
              <w:rPr>
                <w:rFonts w:ascii="Arial" w:eastAsia="Times New Roman" w:hAnsi="Arial" w:cs="Arial"/>
                <w:b/>
                <w:bCs/>
                <w:color w:val="000000"/>
                <w:spacing w:val="-3"/>
                <w:sz w:val="19"/>
                <w:szCs w:val="19"/>
              </w:rPr>
              <w:t>Re</w:t>
            </w:r>
            <w:r w:rsidR="007D7FB8" w:rsidRPr="00426F9F">
              <w:rPr>
                <w:rFonts w:ascii="Arial" w:eastAsia="Times New Roman" w:hAnsi="Arial" w:cs="Arial"/>
                <w:b/>
                <w:bCs/>
                <w:color w:val="000000"/>
                <w:spacing w:val="1"/>
                <w:sz w:val="19"/>
                <w:szCs w:val="19"/>
              </w:rPr>
              <w:t>g</w:t>
            </w:r>
            <w:r w:rsidR="007D7FB8" w:rsidRPr="00426F9F">
              <w:rPr>
                <w:rFonts w:ascii="Arial" w:eastAsia="Times New Roman" w:hAnsi="Arial" w:cs="Arial"/>
                <w:b/>
                <w:bCs/>
                <w:color w:val="000000"/>
                <w:sz w:val="19"/>
                <w:szCs w:val="19"/>
              </w:rPr>
              <w:t>i</w:t>
            </w:r>
            <w:r w:rsidR="007D7FB8" w:rsidRPr="00426F9F">
              <w:rPr>
                <w:rFonts w:ascii="Arial" w:eastAsia="Times New Roman" w:hAnsi="Arial" w:cs="Arial"/>
                <w:b/>
                <w:bCs/>
                <w:color w:val="000000"/>
                <w:spacing w:val="-2"/>
                <w:sz w:val="19"/>
                <w:szCs w:val="19"/>
              </w:rPr>
              <w:t>s</w:t>
            </w:r>
            <w:r w:rsidR="007D7FB8" w:rsidRPr="00426F9F">
              <w:rPr>
                <w:rFonts w:ascii="Arial" w:eastAsia="Times New Roman" w:hAnsi="Arial" w:cs="Arial"/>
                <w:b/>
                <w:bCs/>
                <w:color w:val="000000"/>
                <w:spacing w:val="4"/>
                <w:sz w:val="19"/>
                <w:szCs w:val="19"/>
              </w:rPr>
              <w:t>t</w:t>
            </w:r>
            <w:r w:rsidR="007D7FB8" w:rsidRPr="00426F9F">
              <w:rPr>
                <w:rFonts w:ascii="Arial" w:eastAsia="Times New Roman" w:hAnsi="Arial" w:cs="Arial"/>
                <w:b/>
                <w:bCs/>
                <w:color w:val="000000"/>
                <w:spacing w:val="-3"/>
                <w:sz w:val="19"/>
                <w:szCs w:val="19"/>
              </w:rPr>
              <w:t>e</w:t>
            </w:r>
            <w:r w:rsidR="007D7FB8" w:rsidRPr="00426F9F">
              <w:rPr>
                <w:rFonts w:ascii="Arial" w:eastAsia="Times New Roman" w:hAnsi="Arial" w:cs="Arial"/>
                <w:b/>
                <w:bCs/>
                <w:color w:val="000000"/>
                <w:sz w:val="19"/>
                <w:szCs w:val="19"/>
              </w:rPr>
              <w:t xml:space="preserve">r </w:t>
            </w:r>
            <w:r w:rsidR="007D7FB8" w:rsidRPr="00426F9F">
              <w:rPr>
                <w:rFonts w:ascii="Arial" w:eastAsia="Times New Roman" w:hAnsi="Arial" w:cs="Arial"/>
                <w:b/>
                <w:bCs/>
                <w:color w:val="000000"/>
                <w:spacing w:val="4"/>
                <w:sz w:val="19"/>
                <w:szCs w:val="19"/>
              </w:rPr>
              <w:t xml:space="preserve"> f</w:t>
            </w:r>
            <w:r w:rsidR="007D7FB8" w:rsidRPr="00426F9F">
              <w:rPr>
                <w:rFonts w:ascii="Arial" w:eastAsia="Times New Roman" w:hAnsi="Arial" w:cs="Arial"/>
                <w:b/>
                <w:bCs/>
                <w:color w:val="000000"/>
                <w:spacing w:val="-5"/>
                <w:sz w:val="19"/>
                <w:szCs w:val="19"/>
              </w:rPr>
              <w:t>o</w:t>
            </w:r>
            <w:r w:rsidR="007D7FB8" w:rsidRPr="00426F9F">
              <w:rPr>
                <w:rFonts w:ascii="Arial" w:eastAsia="Times New Roman" w:hAnsi="Arial" w:cs="Arial"/>
                <w:b/>
                <w:bCs/>
                <w:color w:val="000000"/>
                <w:sz w:val="19"/>
                <w:szCs w:val="19"/>
              </w:rPr>
              <w:t xml:space="preserve">r </w:t>
            </w:r>
            <w:r w:rsidR="007D7FB8" w:rsidRPr="00426F9F">
              <w:rPr>
                <w:rFonts w:ascii="Arial" w:eastAsia="Times New Roman" w:hAnsi="Arial" w:cs="Arial"/>
                <w:b/>
                <w:bCs/>
                <w:color w:val="000000"/>
                <w:spacing w:val="3"/>
                <w:sz w:val="19"/>
                <w:szCs w:val="19"/>
              </w:rPr>
              <w:t xml:space="preserve"> T</w:t>
            </w:r>
            <w:r w:rsidR="007D7FB8" w:rsidRPr="00426F9F">
              <w:rPr>
                <w:rFonts w:ascii="Arial" w:eastAsia="Times New Roman" w:hAnsi="Arial" w:cs="Arial"/>
                <w:b/>
                <w:bCs/>
                <w:color w:val="000000"/>
                <w:spacing w:val="-3"/>
                <w:sz w:val="19"/>
                <w:szCs w:val="19"/>
              </w:rPr>
              <w:t>e</w:t>
            </w:r>
            <w:r w:rsidR="007D7FB8" w:rsidRPr="00426F9F">
              <w:rPr>
                <w:rFonts w:ascii="Arial" w:eastAsia="Times New Roman" w:hAnsi="Arial" w:cs="Arial"/>
                <w:b/>
                <w:bCs/>
                <w:color w:val="000000"/>
                <w:spacing w:val="-6"/>
                <w:sz w:val="19"/>
                <w:szCs w:val="19"/>
              </w:rPr>
              <w:t>n</w:t>
            </w:r>
            <w:r w:rsidR="007D7FB8" w:rsidRPr="00426F9F">
              <w:rPr>
                <w:rFonts w:ascii="Arial" w:eastAsia="Times New Roman" w:hAnsi="Arial" w:cs="Arial"/>
                <w:b/>
                <w:bCs/>
                <w:color w:val="000000"/>
                <w:sz w:val="19"/>
                <w:szCs w:val="19"/>
              </w:rPr>
              <w:t>d</w:t>
            </w:r>
            <w:r w:rsidR="007D7FB8" w:rsidRPr="00426F9F">
              <w:rPr>
                <w:rFonts w:ascii="Arial" w:eastAsia="Times New Roman" w:hAnsi="Arial" w:cs="Arial"/>
                <w:b/>
                <w:bCs/>
                <w:color w:val="000000"/>
                <w:spacing w:val="2"/>
                <w:sz w:val="19"/>
                <w:szCs w:val="19"/>
              </w:rPr>
              <w:t>e</w:t>
            </w:r>
            <w:r w:rsidR="007D7FB8" w:rsidRPr="00426F9F">
              <w:rPr>
                <w:rFonts w:ascii="Arial" w:eastAsia="Times New Roman" w:hAnsi="Arial" w:cs="Arial"/>
                <w:b/>
                <w:bCs/>
                <w:color w:val="000000"/>
                <w:sz w:val="19"/>
                <w:szCs w:val="19"/>
              </w:rPr>
              <w:t>r</w:t>
            </w:r>
            <w:r w:rsidR="007D7FB8" w:rsidRPr="00426F9F">
              <w:rPr>
                <w:rFonts w:ascii="Arial" w:eastAsia="Times New Roman" w:hAnsi="Arial" w:cs="Arial"/>
                <w:b/>
                <w:bCs/>
                <w:color w:val="000000"/>
                <w:spacing w:val="46"/>
                <w:sz w:val="19"/>
                <w:szCs w:val="19"/>
              </w:rPr>
              <w:t xml:space="preserve"> </w:t>
            </w:r>
            <w:r w:rsidR="007D7FB8" w:rsidRPr="00426F9F">
              <w:rPr>
                <w:rFonts w:ascii="Arial" w:eastAsia="Times New Roman" w:hAnsi="Arial" w:cs="Arial"/>
                <w:b/>
                <w:bCs/>
                <w:color w:val="000000"/>
                <w:spacing w:val="-3"/>
                <w:sz w:val="19"/>
                <w:szCs w:val="19"/>
              </w:rPr>
              <w:t>De</w:t>
            </w:r>
            <w:r w:rsidR="007D7FB8" w:rsidRPr="00426F9F">
              <w:rPr>
                <w:rFonts w:ascii="Arial" w:eastAsia="Times New Roman" w:hAnsi="Arial" w:cs="Arial"/>
                <w:b/>
                <w:bCs/>
                <w:color w:val="000000"/>
                <w:spacing w:val="9"/>
                <w:sz w:val="19"/>
                <w:szCs w:val="19"/>
              </w:rPr>
              <w:t>f</w:t>
            </w:r>
            <w:r w:rsidR="007D7FB8" w:rsidRPr="00426F9F">
              <w:rPr>
                <w:rFonts w:ascii="Arial" w:eastAsia="Times New Roman" w:hAnsi="Arial" w:cs="Arial"/>
                <w:b/>
                <w:bCs/>
                <w:color w:val="000000"/>
                <w:spacing w:val="-5"/>
                <w:sz w:val="19"/>
                <w:szCs w:val="19"/>
              </w:rPr>
              <w:t>a</w:t>
            </w:r>
            <w:r w:rsidR="007D7FB8" w:rsidRPr="00426F9F">
              <w:rPr>
                <w:rFonts w:ascii="Arial" w:eastAsia="Times New Roman" w:hAnsi="Arial" w:cs="Arial"/>
                <w:b/>
                <w:bCs/>
                <w:color w:val="000000"/>
                <w:spacing w:val="-6"/>
                <w:sz w:val="19"/>
                <w:szCs w:val="19"/>
              </w:rPr>
              <w:t>u</w:t>
            </w:r>
            <w:r w:rsidR="007D7FB8" w:rsidRPr="00426F9F">
              <w:rPr>
                <w:rFonts w:ascii="Arial" w:eastAsia="Times New Roman" w:hAnsi="Arial" w:cs="Arial"/>
                <w:b/>
                <w:bCs/>
                <w:color w:val="000000"/>
                <w:sz w:val="19"/>
                <w:szCs w:val="19"/>
              </w:rPr>
              <w:t>lt</w:t>
            </w:r>
            <w:r w:rsidR="007D7FB8" w:rsidRPr="00426F9F">
              <w:rPr>
                <w:rFonts w:ascii="Arial" w:eastAsia="Times New Roman" w:hAnsi="Arial" w:cs="Arial"/>
                <w:b/>
                <w:bCs/>
                <w:color w:val="000000"/>
                <w:spacing w:val="-3"/>
                <w:sz w:val="19"/>
                <w:szCs w:val="19"/>
              </w:rPr>
              <w:t>e</w:t>
            </w:r>
            <w:r w:rsidR="007D7FB8" w:rsidRPr="00426F9F">
              <w:rPr>
                <w:rFonts w:ascii="Arial" w:eastAsia="Times New Roman" w:hAnsi="Arial" w:cs="Arial"/>
                <w:b/>
                <w:bCs/>
                <w:color w:val="000000"/>
                <w:spacing w:val="2"/>
                <w:sz w:val="19"/>
                <w:szCs w:val="19"/>
              </w:rPr>
              <w:t>r</w:t>
            </w:r>
            <w:r w:rsidR="007D7FB8" w:rsidRPr="00426F9F">
              <w:rPr>
                <w:rFonts w:ascii="Arial" w:eastAsia="Times New Roman" w:hAnsi="Arial" w:cs="Arial"/>
                <w:b/>
                <w:bCs/>
                <w:color w:val="000000"/>
                <w:spacing w:val="-2"/>
                <w:sz w:val="19"/>
                <w:szCs w:val="19"/>
              </w:rPr>
              <w:t>s</w:t>
            </w:r>
            <w:r w:rsidR="007D7FB8" w:rsidRPr="00426F9F">
              <w:rPr>
                <w:rFonts w:ascii="Arial" w:eastAsia="Times New Roman" w:hAnsi="Arial" w:cs="Arial"/>
                <w:b/>
                <w:bCs/>
                <w:color w:val="000000"/>
                <w:sz w:val="19"/>
                <w:szCs w:val="19"/>
              </w:rPr>
              <w:t xml:space="preserve">” </w:t>
            </w:r>
            <w:r w:rsidR="007D7FB8" w:rsidRPr="00426F9F">
              <w:rPr>
                <w:rFonts w:ascii="Arial" w:eastAsia="Times New Roman" w:hAnsi="Arial" w:cs="Arial"/>
                <w:b/>
                <w:bCs/>
                <w:color w:val="000000"/>
                <w:spacing w:val="7"/>
                <w:sz w:val="19"/>
                <w:szCs w:val="19"/>
              </w:rPr>
              <w:t xml:space="preserve"> </w:t>
            </w:r>
            <w:r w:rsidR="007D7FB8" w:rsidRPr="00426F9F">
              <w:rPr>
                <w:rFonts w:ascii="Arial" w:eastAsia="Times New Roman" w:hAnsi="Arial" w:cs="Arial"/>
                <w:b/>
                <w:bCs/>
                <w:color w:val="000000"/>
                <w:spacing w:val="-5"/>
                <w:sz w:val="19"/>
                <w:szCs w:val="19"/>
              </w:rPr>
              <w:t>o</w:t>
            </w:r>
            <w:r w:rsidR="007D7FB8" w:rsidRPr="00426F9F">
              <w:rPr>
                <w:rFonts w:ascii="Arial" w:eastAsia="Times New Roman" w:hAnsi="Arial" w:cs="Arial"/>
                <w:b/>
                <w:bCs/>
                <w:color w:val="000000"/>
                <w:sz w:val="19"/>
                <w:szCs w:val="19"/>
              </w:rPr>
              <w:t>r</w:t>
            </w:r>
          </w:p>
          <w:p w14:paraId="599E73D5" w14:textId="77777777" w:rsidR="007D7FB8" w:rsidRPr="00426F9F" w:rsidRDefault="007D7FB8" w:rsidP="0003452D">
            <w:pPr>
              <w:pStyle w:val="TableParagraph"/>
              <w:spacing w:before="7" w:line="216" w:lineRule="exact"/>
              <w:ind w:left="95" w:right="102"/>
              <w:rPr>
                <w:rFonts w:ascii="Arial" w:eastAsia="Times New Roman" w:hAnsi="Arial" w:cs="Arial"/>
                <w:sz w:val="19"/>
                <w:szCs w:val="19"/>
              </w:rPr>
            </w:pPr>
            <w:r w:rsidRPr="00426F9F">
              <w:rPr>
                <w:rFonts w:ascii="Arial" w:eastAsia="Times New Roman" w:hAnsi="Arial" w:cs="Arial"/>
                <w:b/>
                <w:bCs/>
                <w:spacing w:val="-2"/>
                <w:sz w:val="19"/>
                <w:szCs w:val="19"/>
              </w:rPr>
              <w:t>s</w:t>
            </w:r>
            <w:r w:rsidRPr="00426F9F">
              <w:rPr>
                <w:rFonts w:ascii="Arial" w:eastAsia="Times New Roman" w:hAnsi="Arial" w:cs="Arial"/>
                <w:b/>
                <w:bCs/>
                <w:sz w:val="19"/>
                <w:szCs w:val="19"/>
              </w:rPr>
              <w:t>ub</w:t>
            </w:r>
            <w:r w:rsidRPr="00426F9F">
              <w:rPr>
                <w:rFonts w:ascii="Arial" w:eastAsia="Times New Roman" w:hAnsi="Arial" w:cs="Arial"/>
                <w:b/>
                <w:bCs/>
                <w:spacing w:val="-9"/>
                <w:sz w:val="19"/>
                <w:szCs w:val="19"/>
              </w:rPr>
              <w:t>m</w:t>
            </w:r>
            <w:r w:rsidRPr="00426F9F">
              <w:rPr>
                <w:rFonts w:ascii="Arial" w:eastAsia="Times New Roman" w:hAnsi="Arial" w:cs="Arial"/>
                <w:b/>
                <w:bCs/>
                <w:sz w:val="19"/>
                <w:szCs w:val="19"/>
              </w:rPr>
              <w:t>it</w:t>
            </w:r>
            <w:r w:rsidRPr="00426F9F">
              <w:rPr>
                <w:rFonts w:ascii="Arial" w:eastAsia="Times New Roman" w:hAnsi="Arial" w:cs="Arial"/>
                <w:b/>
                <w:bCs/>
                <w:spacing w:val="10"/>
                <w:sz w:val="19"/>
                <w:szCs w:val="19"/>
              </w:rPr>
              <w:t xml:space="preserve"> </w:t>
            </w:r>
            <w:r w:rsidRPr="00426F9F">
              <w:rPr>
                <w:rFonts w:ascii="Arial" w:eastAsia="Times New Roman" w:hAnsi="Arial" w:cs="Arial"/>
                <w:b/>
                <w:bCs/>
                <w:spacing w:val="-5"/>
                <w:sz w:val="19"/>
                <w:szCs w:val="19"/>
              </w:rPr>
              <w:t>yo</w:t>
            </w:r>
            <w:r w:rsidRPr="00426F9F">
              <w:rPr>
                <w:rFonts w:ascii="Arial" w:eastAsia="Times New Roman" w:hAnsi="Arial" w:cs="Arial"/>
                <w:b/>
                <w:bCs/>
                <w:sz w:val="19"/>
                <w:szCs w:val="19"/>
              </w:rPr>
              <w:t>ur</w:t>
            </w:r>
            <w:r w:rsidRPr="00426F9F">
              <w:rPr>
                <w:rFonts w:ascii="Arial" w:eastAsia="Times New Roman" w:hAnsi="Arial" w:cs="Arial"/>
                <w:b/>
                <w:bCs/>
                <w:spacing w:val="8"/>
                <w:sz w:val="19"/>
                <w:szCs w:val="19"/>
              </w:rPr>
              <w:t xml:space="preserve"> </w:t>
            </w:r>
            <w:r w:rsidRPr="00426F9F">
              <w:rPr>
                <w:rFonts w:ascii="Arial" w:eastAsia="Times New Roman" w:hAnsi="Arial" w:cs="Arial"/>
                <w:b/>
                <w:bCs/>
                <w:spacing w:val="-3"/>
                <w:sz w:val="19"/>
                <w:szCs w:val="19"/>
              </w:rPr>
              <w:t>wr</w:t>
            </w:r>
            <w:r w:rsidRPr="00426F9F">
              <w:rPr>
                <w:rFonts w:ascii="Arial" w:eastAsia="Times New Roman" w:hAnsi="Arial" w:cs="Arial"/>
                <w:b/>
                <w:bCs/>
                <w:sz w:val="19"/>
                <w:szCs w:val="19"/>
              </w:rPr>
              <w:t>i</w:t>
            </w:r>
            <w:r w:rsidRPr="00426F9F">
              <w:rPr>
                <w:rFonts w:ascii="Arial" w:eastAsia="Times New Roman" w:hAnsi="Arial" w:cs="Arial"/>
                <w:b/>
                <w:bCs/>
                <w:spacing w:val="4"/>
                <w:sz w:val="19"/>
                <w:szCs w:val="19"/>
              </w:rPr>
              <w:t>t</w:t>
            </w:r>
            <w:r w:rsidRPr="00426F9F">
              <w:rPr>
                <w:rFonts w:ascii="Arial" w:eastAsia="Times New Roman" w:hAnsi="Arial" w:cs="Arial"/>
                <w:b/>
                <w:bCs/>
                <w:sz w:val="19"/>
                <w:szCs w:val="19"/>
              </w:rPr>
              <w:t>t</w:t>
            </w:r>
            <w:r w:rsidRPr="00426F9F">
              <w:rPr>
                <w:rFonts w:ascii="Arial" w:eastAsia="Times New Roman" w:hAnsi="Arial" w:cs="Arial"/>
                <w:b/>
                <w:bCs/>
                <w:spacing w:val="1"/>
                <w:sz w:val="19"/>
                <w:szCs w:val="19"/>
              </w:rPr>
              <w:t>e</w:t>
            </w:r>
            <w:r w:rsidRPr="00426F9F">
              <w:rPr>
                <w:rFonts w:ascii="Arial" w:eastAsia="Times New Roman" w:hAnsi="Arial" w:cs="Arial"/>
                <w:b/>
                <w:bCs/>
                <w:sz w:val="19"/>
                <w:szCs w:val="19"/>
              </w:rPr>
              <w:t>n</w:t>
            </w:r>
            <w:r w:rsidRPr="00426F9F">
              <w:rPr>
                <w:rFonts w:ascii="Arial" w:eastAsia="Times New Roman" w:hAnsi="Arial" w:cs="Arial"/>
                <w:b/>
                <w:bCs/>
                <w:spacing w:val="-3"/>
                <w:sz w:val="19"/>
                <w:szCs w:val="19"/>
              </w:rPr>
              <w:t xml:space="preserve"> re</w:t>
            </w:r>
            <w:r w:rsidRPr="00426F9F">
              <w:rPr>
                <w:rFonts w:ascii="Arial" w:eastAsia="Times New Roman" w:hAnsi="Arial" w:cs="Arial"/>
                <w:b/>
                <w:bCs/>
                <w:spacing w:val="5"/>
                <w:sz w:val="19"/>
                <w:szCs w:val="19"/>
              </w:rPr>
              <w:t>q</w:t>
            </w:r>
            <w:r w:rsidRPr="00426F9F">
              <w:rPr>
                <w:rFonts w:ascii="Arial" w:eastAsia="Times New Roman" w:hAnsi="Arial" w:cs="Arial"/>
                <w:b/>
                <w:bCs/>
                <w:spacing w:val="-6"/>
                <w:sz w:val="19"/>
                <w:szCs w:val="19"/>
              </w:rPr>
              <w:t>u</w:t>
            </w:r>
            <w:r w:rsidRPr="00426F9F">
              <w:rPr>
                <w:rFonts w:ascii="Arial" w:eastAsia="Times New Roman" w:hAnsi="Arial" w:cs="Arial"/>
                <w:b/>
                <w:bCs/>
                <w:spacing w:val="-3"/>
                <w:sz w:val="19"/>
                <w:szCs w:val="19"/>
              </w:rPr>
              <w:t>e</w:t>
            </w:r>
            <w:r w:rsidRPr="00426F9F">
              <w:rPr>
                <w:rFonts w:ascii="Arial" w:eastAsia="Times New Roman" w:hAnsi="Arial" w:cs="Arial"/>
                <w:b/>
                <w:bCs/>
                <w:spacing w:val="-2"/>
                <w:sz w:val="19"/>
                <w:szCs w:val="19"/>
              </w:rPr>
              <w:t>s</w:t>
            </w:r>
            <w:r w:rsidRPr="00426F9F">
              <w:rPr>
                <w:rFonts w:ascii="Arial" w:eastAsia="Times New Roman" w:hAnsi="Arial" w:cs="Arial"/>
                <w:b/>
                <w:bCs/>
                <w:sz w:val="19"/>
                <w:szCs w:val="19"/>
              </w:rPr>
              <w:t>t</w:t>
            </w:r>
            <w:r w:rsidRPr="00426F9F">
              <w:rPr>
                <w:rFonts w:ascii="Arial" w:eastAsia="Times New Roman" w:hAnsi="Arial" w:cs="Arial"/>
                <w:b/>
                <w:bCs/>
                <w:spacing w:val="5"/>
                <w:sz w:val="19"/>
                <w:szCs w:val="19"/>
              </w:rPr>
              <w:t xml:space="preserve"> </w:t>
            </w:r>
            <w:r w:rsidRPr="00426F9F">
              <w:rPr>
                <w:rFonts w:ascii="Arial" w:eastAsia="Times New Roman" w:hAnsi="Arial" w:cs="Arial"/>
                <w:b/>
                <w:bCs/>
                <w:spacing w:val="4"/>
                <w:sz w:val="19"/>
                <w:szCs w:val="19"/>
              </w:rPr>
              <w:t>f</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r</w:t>
            </w:r>
            <w:r w:rsidRPr="00426F9F">
              <w:rPr>
                <w:rFonts w:ascii="Arial" w:eastAsia="Times New Roman" w:hAnsi="Arial" w:cs="Arial"/>
                <w:b/>
                <w:bCs/>
                <w:spacing w:val="8"/>
                <w:sz w:val="19"/>
                <w:szCs w:val="19"/>
              </w:rPr>
              <w:t xml:space="preserve"> </w:t>
            </w:r>
            <w:r w:rsidRPr="00426F9F">
              <w:rPr>
                <w:rFonts w:ascii="Arial" w:eastAsia="Times New Roman" w:hAnsi="Arial" w:cs="Arial"/>
                <w:b/>
                <w:bCs/>
                <w:sz w:val="19"/>
                <w:szCs w:val="19"/>
              </w:rPr>
              <w:t>a</w:t>
            </w:r>
            <w:r w:rsidRPr="00426F9F">
              <w:rPr>
                <w:rFonts w:ascii="Arial" w:eastAsia="Times New Roman" w:hAnsi="Arial" w:cs="Arial"/>
                <w:b/>
                <w:bCs/>
                <w:spacing w:val="3"/>
                <w:sz w:val="19"/>
                <w:szCs w:val="19"/>
              </w:rPr>
              <w:t xml:space="preserve"> </w:t>
            </w:r>
            <w:r w:rsidRPr="00426F9F">
              <w:rPr>
                <w:rFonts w:ascii="Arial" w:eastAsia="Times New Roman" w:hAnsi="Arial" w:cs="Arial"/>
                <w:b/>
                <w:bCs/>
                <w:sz w:val="19"/>
                <w:szCs w:val="19"/>
              </w:rPr>
              <w:t>h</w:t>
            </w:r>
            <w:r w:rsidRPr="00426F9F">
              <w:rPr>
                <w:rFonts w:ascii="Arial" w:eastAsia="Times New Roman" w:hAnsi="Arial" w:cs="Arial"/>
                <w:b/>
                <w:bCs/>
                <w:spacing w:val="-3"/>
                <w:sz w:val="19"/>
                <w:szCs w:val="19"/>
              </w:rPr>
              <w:t>ar</w:t>
            </w:r>
            <w:r w:rsidRPr="00426F9F">
              <w:rPr>
                <w:rFonts w:ascii="Arial" w:eastAsia="Times New Roman" w:hAnsi="Arial" w:cs="Arial"/>
                <w:b/>
                <w:bCs/>
                <w:sz w:val="19"/>
                <w:szCs w:val="19"/>
              </w:rPr>
              <w:t>d</w:t>
            </w:r>
            <w:r w:rsidRPr="00426F9F">
              <w:rPr>
                <w:rFonts w:ascii="Arial" w:eastAsia="Times New Roman" w:hAnsi="Arial" w:cs="Arial"/>
                <w:b/>
                <w:bCs/>
                <w:spacing w:val="6"/>
                <w:sz w:val="19"/>
                <w:szCs w:val="19"/>
              </w:rPr>
              <w:t xml:space="preserve"> </w:t>
            </w:r>
            <w:r w:rsidRPr="00426F9F">
              <w:rPr>
                <w:rFonts w:ascii="Arial" w:eastAsia="Times New Roman" w:hAnsi="Arial" w:cs="Arial"/>
                <w:b/>
                <w:bCs/>
                <w:spacing w:val="2"/>
                <w:sz w:val="19"/>
                <w:szCs w:val="19"/>
              </w:rPr>
              <w:t>c</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py</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5"/>
                <w:sz w:val="19"/>
                <w:szCs w:val="19"/>
              </w:rPr>
              <w:t>o</w:t>
            </w:r>
            <w:r w:rsidRPr="00426F9F">
              <w:rPr>
                <w:rFonts w:ascii="Arial" w:eastAsia="Times New Roman" w:hAnsi="Arial" w:cs="Arial"/>
                <w:b/>
                <w:bCs/>
                <w:sz w:val="19"/>
                <w:szCs w:val="19"/>
              </w:rPr>
              <w:t>f</w:t>
            </w:r>
            <w:r w:rsidRPr="00426F9F">
              <w:rPr>
                <w:rFonts w:ascii="Arial" w:eastAsia="Times New Roman" w:hAnsi="Arial" w:cs="Arial"/>
                <w:b/>
                <w:bCs/>
                <w:spacing w:val="6"/>
                <w:sz w:val="19"/>
                <w:szCs w:val="19"/>
              </w:rPr>
              <w:t xml:space="preserve"> </w:t>
            </w:r>
            <w:r w:rsidRPr="00426F9F">
              <w:rPr>
                <w:rFonts w:ascii="Arial" w:eastAsia="Times New Roman" w:hAnsi="Arial" w:cs="Arial"/>
                <w:b/>
                <w:bCs/>
                <w:spacing w:val="9"/>
                <w:sz w:val="19"/>
                <w:szCs w:val="19"/>
              </w:rPr>
              <w:t>t</w:t>
            </w:r>
            <w:r w:rsidRPr="00426F9F">
              <w:rPr>
                <w:rFonts w:ascii="Arial" w:eastAsia="Times New Roman" w:hAnsi="Arial" w:cs="Arial"/>
                <w:b/>
                <w:bCs/>
                <w:spacing w:val="-11"/>
                <w:sz w:val="19"/>
                <w:szCs w:val="19"/>
              </w:rPr>
              <w:t>h</w:t>
            </w:r>
            <w:r w:rsidRPr="00426F9F">
              <w:rPr>
                <w:rFonts w:ascii="Arial" w:eastAsia="Times New Roman" w:hAnsi="Arial" w:cs="Arial"/>
                <w:b/>
                <w:bCs/>
                <w:sz w:val="19"/>
                <w:szCs w:val="19"/>
              </w:rPr>
              <w:t>e</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2"/>
                <w:sz w:val="19"/>
                <w:szCs w:val="19"/>
              </w:rPr>
              <w:t>R</w:t>
            </w:r>
            <w:r w:rsidRPr="00426F9F">
              <w:rPr>
                <w:rFonts w:ascii="Arial" w:eastAsia="Times New Roman" w:hAnsi="Arial" w:cs="Arial"/>
                <w:b/>
                <w:bCs/>
                <w:spacing w:val="-9"/>
                <w:sz w:val="19"/>
                <w:szCs w:val="19"/>
              </w:rPr>
              <w:t>e</w:t>
            </w:r>
            <w:r w:rsidRPr="00426F9F">
              <w:rPr>
                <w:rFonts w:ascii="Arial" w:eastAsia="Times New Roman" w:hAnsi="Arial" w:cs="Arial"/>
                <w:b/>
                <w:bCs/>
                <w:spacing w:val="1"/>
                <w:sz w:val="19"/>
                <w:szCs w:val="19"/>
              </w:rPr>
              <w:t>g</w:t>
            </w:r>
            <w:r w:rsidRPr="00426F9F">
              <w:rPr>
                <w:rFonts w:ascii="Arial" w:eastAsia="Times New Roman" w:hAnsi="Arial" w:cs="Arial"/>
                <w:b/>
                <w:bCs/>
                <w:sz w:val="19"/>
                <w:szCs w:val="19"/>
              </w:rPr>
              <w:t>i</w:t>
            </w:r>
            <w:r w:rsidRPr="00426F9F">
              <w:rPr>
                <w:rFonts w:ascii="Arial" w:eastAsia="Times New Roman" w:hAnsi="Arial" w:cs="Arial"/>
                <w:b/>
                <w:bCs/>
                <w:spacing w:val="3"/>
                <w:sz w:val="19"/>
                <w:szCs w:val="19"/>
              </w:rPr>
              <w:t>s</w:t>
            </w:r>
            <w:r w:rsidRPr="00426F9F">
              <w:rPr>
                <w:rFonts w:ascii="Arial" w:eastAsia="Times New Roman" w:hAnsi="Arial" w:cs="Arial"/>
                <w:b/>
                <w:bCs/>
                <w:spacing w:val="4"/>
                <w:sz w:val="19"/>
                <w:szCs w:val="19"/>
              </w:rPr>
              <w:t>t</w:t>
            </w:r>
            <w:r w:rsidRPr="00426F9F">
              <w:rPr>
                <w:rFonts w:ascii="Arial" w:eastAsia="Times New Roman" w:hAnsi="Arial" w:cs="Arial"/>
                <w:b/>
                <w:bCs/>
                <w:spacing w:val="-3"/>
                <w:sz w:val="19"/>
                <w:szCs w:val="19"/>
              </w:rPr>
              <w:t>e</w:t>
            </w:r>
            <w:r w:rsidRPr="00426F9F">
              <w:rPr>
                <w:rFonts w:ascii="Arial" w:eastAsia="Times New Roman" w:hAnsi="Arial" w:cs="Arial"/>
                <w:b/>
                <w:bCs/>
                <w:sz w:val="19"/>
                <w:szCs w:val="19"/>
              </w:rPr>
              <w:t>r</w:t>
            </w:r>
            <w:r w:rsidRPr="00426F9F">
              <w:rPr>
                <w:rFonts w:ascii="Arial" w:eastAsia="Times New Roman" w:hAnsi="Arial" w:cs="Arial"/>
                <w:b/>
                <w:bCs/>
                <w:spacing w:val="-1"/>
                <w:sz w:val="19"/>
                <w:szCs w:val="19"/>
              </w:rPr>
              <w:t xml:space="preserve"> </w:t>
            </w:r>
            <w:r w:rsidRPr="00426F9F">
              <w:rPr>
                <w:rFonts w:ascii="Arial" w:eastAsia="Times New Roman" w:hAnsi="Arial" w:cs="Arial"/>
                <w:b/>
                <w:bCs/>
                <w:spacing w:val="4"/>
                <w:sz w:val="19"/>
                <w:szCs w:val="19"/>
              </w:rPr>
              <w:t>t</w:t>
            </w:r>
            <w:r w:rsidRPr="00426F9F">
              <w:rPr>
                <w:rFonts w:ascii="Arial" w:eastAsia="Times New Roman" w:hAnsi="Arial" w:cs="Arial"/>
                <w:b/>
                <w:bCs/>
                <w:sz w:val="19"/>
                <w:szCs w:val="19"/>
              </w:rPr>
              <w:t>o</w:t>
            </w:r>
            <w:r w:rsidRPr="00426F9F">
              <w:rPr>
                <w:rFonts w:ascii="Arial" w:eastAsia="Times New Roman" w:hAnsi="Arial" w:cs="Arial"/>
                <w:b/>
                <w:bCs/>
                <w:spacing w:val="-2"/>
                <w:sz w:val="19"/>
                <w:szCs w:val="19"/>
              </w:rPr>
              <w:t xml:space="preserve"> </w:t>
            </w:r>
            <w:r w:rsidRPr="00426F9F">
              <w:rPr>
                <w:rFonts w:ascii="Arial" w:eastAsia="Times New Roman" w:hAnsi="Arial" w:cs="Arial"/>
                <w:b/>
                <w:bCs/>
                <w:spacing w:val="4"/>
                <w:sz w:val="19"/>
                <w:szCs w:val="19"/>
              </w:rPr>
              <w:t>f</w:t>
            </w:r>
            <w:r w:rsidRPr="00426F9F">
              <w:rPr>
                <w:rFonts w:ascii="Arial" w:eastAsia="Times New Roman" w:hAnsi="Arial" w:cs="Arial"/>
                <w:b/>
                <w:bCs/>
                <w:spacing w:val="1"/>
                <w:sz w:val="19"/>
                <w:szCs w:val="19"/>
              </w:rPr>
              <w:t>a</w:t>
            </w:r>
            <w:r w:rsidRPr="00426F9F">
              <w:rPr>
                <w:rFonts w:ascii="Arial" w:eastAsia="Times New Roman" w:hAnsi="Arial" w:cs="Arial"/>
                <w:b/>
                <w:bCs/>
                <w:spacing w:val="-3"/>
                <w:sz w:val="19"/>
                <w:szCs w:val="19"/>
              </w:rPr>
              <w:t>c</w:t>
            </w:r>
            <w:r w:rsidRPr="00426F9F">
              <w:rPr>
                <w:rFonts w:ascii="Arial" w:eastAsia="Times New Roman" w:hAnsi="Arial" w:cs="Arial"/>
                <w:b/>
                <w:bCs/>
                <w:spacing w:val="-2"/>
                <w:sz w:val="19"/>
                <w:szCs w:val="19"/>
              </w:rPr>
              <w:t>s</w:t>
            </w:r>
            <w:r w:rsidRPr="00426F9F">
              <w:rPr>
                <w:rFonts w:ascii="Arial" w:eastAsia="Times New Roman" w:hAnsi="Arial" w:cs="Arial"/>
                <w:b/>
                <w:bCs/>
                <w:spacing w:val="5"/>
                <w:sz w:val="19"/>
                <w:szCs w:val="19"/>
              </w:rPr>
              <w:t>i</w:t>
            </w:r>
            <w:r w:rsidRPr="00426F9F">
              <w:rPr>
                <w:rFonts w:ascii="Arial" w:eastAsia="Times New Roman" w:hAnsi="Arial" w:cs="Arial"/>
                <w:b/>
                <w:bCs/>
                <w:spacing w:val="-10"/>
                <w:sz w:val="19"/>
                <w:szCs w:val="19"/>
              </w:rPr>
              <w:t>m</w:t>
            </w:r>
            <w:r w:rsidRPr="00426F9F">
              <w:rPr>
                <w:rFonts w:ascii="Arial" w:eastAsia="Times New Roman" w:hAnsi="Arial" w:cs="Arial"/>
                <w:b/>
                <w:bCs/>
                <w:sz w:val="19"/>
                <w:szCs w:val="19"/>
              </w:rPr>
              <w:t>i</w:t>
            </w:r>
            <w:r w:rsidRPr="00426F9F">
              <w:rPr>
                <w:rFonts w:ascii="Arial" w:eastAsia="Times New Roman" w:hAnsi="Arial" w:cs="Arial"/>
                <w:b/>
                <w:bCs/>
                <w:spacing w:val="5"/>
                <w:sz w:val="19"/>
                <w:szCs w:val="19"/>
              </w:rPr>
              <w:t>l</w:t>
            </w:r>
            <w:r w:rsidRPr="00426F9F">
              <w:rPr>
                <w:rFonts w:ascii="Arial" w:eastAsia="Times New Roman" w:hAnsi="Arial" w:cs="Arial"/>
                <w:b/>
                <w:bCs/>
                <w:sz w:val="19"/>
                <w:szCs w:val="19"/>
              </w:rPr>
              <w:t>e</w:t>
            </w:r>
            <w:r w:rsidRPr="00426F9F">
              <w:rPr>
                <w:rFonts w:ascii="Arial" w:eastAsia="Times New Roman" w:hAnsi="Arial" w:cs="Arial"/>
                <w:b/>
                <w:bCs/>
                <w:spacing w:val="3"/>
                <w:sz w:val="19"/>
                <w:szCs w:val="19"/>
              </w:rPr>
              <w:t xml:space="preserve"> </w:t>
            </w:r>
            <w:r w:rsidRPr="00426F9F">
              <w:rPr>
                <w:rFonts w:ascii="Arial" w:eastAsia="Times New Roman" w:hAnsi="Arial" w:cs="Arial"/>
                <w:b/>
                <w:bCs/>
                <w:spacing w:val="-6"/>
                <w:sz w:val="19"/>
                <w:szCs w:val="19"/>
              </w:rPr>
              <w:t>n</w:t>
            </w:r>
            <w:r w:rsidRPr="00426F9F">
              <w:rPr>
                <w:rFonts w:ascii="Arial" w:eastAsia="Times New Roman" w:hAnsi="Arial" w:cs="Arial"/>
                <w:b/>
                <w:bCs/>
                <w:sz w:val="19"/>
                <w:szCs w:val="19"/>
              </w:rPr>
              <w:t>u</w:t>
            </w:r>
            <w:r w:rsidRPr="00426F9F">
              <w:rPr>
                <w:rFonts w:ascii="Arial" w:eastAsia="Times New Roman" w:hAnsi="Arial" w:cs="Arial"/>
                <w:b/>
                <w:bCs/>
                <w:spacing w:val="-5"/>
                <w:sz w:val="19"/>
                <w:szCs w:val="19"/>
              </w:rPr>
              <w:t>m</w:t>
            </w:r>
            <w:r w:rsidRPr="00426F9F">
              <w:rPr>
                <w:rFonts w:ascii="Arial" w:eastAsia="Times New Roman" w:hAnsi="Arial" w:cs="Arial"/>
                <w:b/>
                <w:bCs/>
                <w:sz w:val="19"/>
                <w:szCs w:val="19"/>
              </w:rPr>
              <w:t>b</w:t>
            </w:r>
            <w:r w:rsidRPr="00426F9F">
              <w:rPr>
                <w:rFonts w:ascii="Arial" w:eastAsia="Times New Roman" w:hAnsi="Arial" w:cs="Arial"/>
                <w:b/>
                <w:bCs/>
                <w:spacing w:val="2"/>
                <w:sz w:val="19"/>
                <w:szCs w:val="19"/>
              </w:rPr>
              <w:t>e</w:t>
            </w:r>
            <w:r w:rsidRPr="00426F9F">
              <w:rPr>
                <w:rFonts w:ascii="Arial" w:eastAsia="Times New Roman" w:hAnsi="Arial" w:cs="Arial"/>
                <w:b/>
                <w:bCs/>
                <w:sz w:val="19"/>
                <w:szCs w:val="19"/>
              </w:rPr>
              <w:t>r</w:t>
            </w:r>
            <w:r w:rsidRPr="00426F9F">
              <w:rPr>
                <w:rFonts w:ascii="Arial" w:eastAsia="Times New Roman" w:hAnsi="Arial" w:cs="Arial"/>
                <w:b/>
                <w:bCs/>
                <w:w w:val="99"/>
                <w:sz w:val="19"/>
                <w:szCs w:val="19"/>
              </w:rPr>
              <w:t xml:space="preserve"> </w:t>
            </w:r>
            <w:r w:rsidRPr="00426F9F">
              <w:rPr>
                <w:rFonts w:ascii="Arial" w:eastAsia="Times New Roman" w:hAnsi="Arial" w:cs="Arial"/>
                <w:b/>
                <w:bCs/>
                <w:sz w:val="19"/>
                <w:szCs w:val="19"/>
              </w:rPr>
              <w:t>(0</w:t>
            </w:r>
            <w:r w:rsidRPr="00426F9F">
              <w:rPr>
                <w:rFonts w:ascii="Arial" w:eastAsia="Times New Roman" w:hAnsi="Arial" w:cs="Arial"/>
                <w:b/>
                <w:bCs/>
                <w:spacing w:val="-5"/>
                <w:sz w:val="19"/>
                <w:szCs w:val="19"/>
              </w:rPr>
              <w:t>1</w:t>
            </w:r>
            <w:r w:rsidRPr="00426F9F">
              <w:rPr>
                <w:rFonts w:ascii="Arial" w:eastAsia="Times New Roman" w:hAnsi="Arial" w:cs="Arial"/>
                <w:b/>
                <w:bCs/>
                <w:spacing w:val="1"/>
                <w:sz w:val="19"/>
                <w:szCs w:val="19"/>
              </w:rPr>
              <w:t>2</w:t>
            </w:r>
            <w:r w:rsidRPr="00426F9F">
              <w:rPr>
                <w:rFonts w:ascii="Arial" w:eastAsia="Times New Roman" w:hAnsi="Arial" w:cs="Arial"/>
                <w:b/>
                <w:bCs/>
                <w:sz w:val="19"/>
                <w:szCs w:val="19"/>
              </w:rPr>
              <w:t>)</w:t>
            </w:r>
            <w:r w:rsidRPr="00426F9F">
              <w:rPr>
                <w:rFonts w:ascii="Arial" w:eastAsia="Times New Roman" w:hAnsi="Arial" w:cs="Arial"/>
                <w:b/>
                <w:bCs/>
                <w:spacing w:val="-9"/>
                <w:sz w:val="19"/>
                <w:szCs w:val="19"/>
              </w:rPr>
              <w:t xml:space="preserve"> </w:t>
            </w:r>
            <w:r w:rsidRPr="00426F9F">
              <w:rPr>
                <w:rFonts w:ascii="Arial" w:eastAsia="Times New Roman" w:hAnsi="Arial" w:cs="Arial"/>
                <w:b/>
                <w:bCs/>
                <w:spacing w:val="1"/>
                <w:sz w:val="19"/>
                <w:szCs w:val="19"/>
              </w:rPr>
              <w:t>3</w:t>
            </w:r>
            <w:r w:rsidRPr="00426F9F">
              <w:rPr>
                <w:rFonts w:ascii="Arial" w:eastAsia="Times New Roman" w:hAnsi="Arial" w:cs="Arial"/>
                <w:b/>
                <w:bCs/>
                <w:spacing w:val="-5"/>
                <w:sz w:val="19"/>
                <w:szCs w:val="19"/>
              </w:rPr>
              <w:t>2</w:t>
            </w:r>
            <w:r w:rsidRPr="00426F9F">
              <w:rPr>
                <w:rFonts w:ascii="Arial" w:eastAsia="Times New Roman" w:hAnsi="Arial" w:cs="Arial"/>
                <w:b/>
                <w:bCs/>
                <w:spacing w:val="1"/>
                <w:sz w:val="19"/>
                <w:szCs w:val="19"/>
              </w:rPr>
              <w:t>65</w:t>
            </w:r>
            <w:r w:rsidRPr="00426F9F">
              <w:rPr>
                <w:rFonts w:ascii="Arial" w:eastAsia="Times New Roman" w:hAnsi="Arial" w:cs="Arial"/>
                <w:b/>
                <w:bCs/>
                <w:spacing w:val="-5"/>
                <w:sz w:val="19"/>
                <w:szCs w:val="19"/>
              </w:rPr>
              <w:t>44</w:t>
            </w:r>
            <w:r w:rsidRPr="00426F9F">
              <w:rPr>
                <w:rFonts w:ascii="Arial" w:eastAsia="Times New Roman" w:hAnsi="Arial" w:cs="Arial"/>
                <w:b/>
                <w:bCs/>
                <w:spacing w:val="1"/>
                <w:sz w:val="19"/>
                <w:szCs w:val="19"/>
              </w:rPr>
              <w:t>5</w:t>
            </w:r>
            <w:r w:rsidRPr="00426F9F">
              <w:rPr>
                <w:rFonts w:ascii="Arial" w:eastAsia="Times New Roman" w:hAnsi="Arial" w:cs="Arial"/>
                <w:b/>
                <w:bCs/>
                <w:sz w:val="19"/>
                <w:szCs w:val="19"/>
              </w:rPr>
              <w:t>.</w:t>
            </w:r>
          </w:p>
        </w:tc>
        <w:tc>
          <w:tcPr>
            <w:tcW w:w="691" w:type="dxa"/>
            <w:tcBorders>
              <w:top w:val="single" w:sz="5" w:space="0" w:color="000000"/>
              <w:left w:val="single" w:sz="5" w:space="0" w:color="000000"/>
              <w:bottom w:val="single" w:sz="5" w:space="0" w:color="000000"/>
              <w:right w:val="single" w:sz="5" w:space="0" w:color="000000"/>
            </w:tcBorders>
          </w:tcPr>
          <w:p w14:paraId="2ECEA6F8" w14:textId="77777777" w:rsidR="007D7FB8" w:rsidRPr="00426F9F" w:rsidRDefault="007D7FB8" w:rsidP="0003452D">
            <w:pPr>
              <w:pStyle w:val="TableParagraph"/>
              <w:spacing w:line="208" w:lineRule="exact"/>
              <w:ind w:left="186"/>
              <w:rPr>
                <w:rFonts w:ascii="Arial" w:eastAsia="Times New Roman" w:hAnsi="Arial" w:cs="Arial"/>
                <w:sz w:val="19"/>
                <w:szCs w:val="19"/>
              </w:rPr>
            </w:pPr>
            <w:r w:rsidRPr="00426F9F">
              <w:rPr>
                <w:rFonts w:ascii="Arial" w:eastAsia="Times New Roman" w:hAnsi="Arial" w:cs="Arial"/>
                <w:spacing w:val="-3"/>
                <w:sz w:val="19"/>
                <w:szCs w:val="19"/>
              </w:rPr>
              <w:t>Ye</w:t>
            </w:r>
            <w:r w:rsidRPr="00426F9F">
              <w:rPr>
                <w:rFonts w:ascii="Arial" w:eastAsia="Times New Roman" w:hAnsi="Arial" w:cs="Arial"/>
                <w:sz w:val="19"/>
                <w:szCs w:val="19"/>
              </w:rPr>
              <w:t>s</w:t>
            </w:r>
          </w:p>
        </w:tc>
        <w:tc>
          <w:tcPr>
            <w:tcW w:w="595" w:type="dxa"/>
            <w:tcBorders>
              <w:top w:val="single" w:sz="5" w:space="0" w:color="000000"/>
              <w:left w:val="single" w:sz="5" w:space="0" w:color="000000"/>
              <w:bottom w:val="single" w:sz="5" w:space="0" w:color="000000"/>
              <w:right w:val="single" w:sz="5" w:space="0" w:color="000000"/>
            </w:tcBorders>
          </w:tcPr>
          <w:p w14:paraId="48E843D9" w14:textId="77777777" w:rsidR="007D7FB8" w:rsidRPr="00426F9F" w:rsidRDefault="007D7FB8" w:rsidP="0003452D">
            <w:pPr>
              <w:pStyle w:val="TableParagraph"/>
              <w:spacing w:line="208" w:lineRule="exact"/>
              <w:ind w:left="171"/>
              <w:rPr>
                <w:rFonts w:ascii="Arial" w:eastAsia="Times New Roman" w:hAnsi="Arial" w:cs="Arial"/>
                <w:sz w:val="19"/>
                <w:szCs w:val="19"/>
              </w:rPr>
            </w:pPr>
            <w:r w:rsidRPr="00426F9F">
              <w:rPr>
                <w:rFonts w:ascii="Arial" w:eastAsia="Times New Roman" w:hAnsi="Arial" w:cs="Arial"/>
                <w:spacing w:val="-3"/>
                <w:sz w:val="19"/>
                <w:szCs w:val="19"/>
              </w:rPr>
              <w:t>N</w:t>
            </w:r>
            <w:r w:rsidRPr="00426F9F">
              <w:rPr>
                <w:rFonts w:ascii="Arial" w:eastAsia="Times New Roman" w:hAnsi="Arial" w:cs="Arial"/>
                <w:sz w:val="19"/>
                <w:szCs w:val="19"/>
              </w:rPr>
              <w:t>o</w:t>
            </w:r>
          </w:p>
        </w:tc>
      </w:tr>
      <w:tr w:rsidR="007D7FB8" w:rsidRPr="00426F9F" w14:paraId="5E383272" w14:textId="77777777" w:rsidTr="00426F9F">
        <w:trPr>
          <w:trHeight w:hRule="exact" w:val="876"/>
        </w:trPr>
        <w:tc>
          <w:tcPr>
            <w:tcW w:w="658" w:type="dxa"/>
            <w:tcBorders>
              <w:top w:val="single" w:sz="5" w:space="0" w:color="000000"/>
              <w:left w:val="single" w:sz="5" w:space="0" w:color="000000"/>
              <w:bottom w:val="single" w:sz="3" w:space="0" w:color="000000"/>
              <w:right w:val="single" w:sz="5" w:space="0" w:color="000000"/>
            </w:tcBorders>
          </w:tcPr>
          <w:p w14:paraId="69559114" w14:textId="77777777" w:rsidR="007D7FB8" w:rsidRPr="00426F9F" w:rsidRDefault="007D7FB8" w:rsidP="0003452D">
            <w:pPr>
              <w:pStyle w:val="TableParagraph"/>
              <w:spacing w:before="5"/>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spacing w:val="6"/>
              </w:rPr>
              <w:t>2</w:t>
            </w:r>
            <w:r w:rsidRPr="00426F9F">
              <w:rPr>
                <w:rFonts w:ascii="Arial" w:eastAsia="Times New Roman" w:hAnsi="Arial" w:cs="Arial"/>
                <w:spacing w:val="-4"/>
              </w:rPr>
              <w:t>.</w:t>
            </w:r>
            <w:r w:rsidRPr="00426F9F">
              <w:rPr>
                <w:rFonts w:ascii="Arial" w:eastAsia="Times New Roman" w:hAnsi="Arial" w:cs="Arial"/>
              </w:rPr>
              <w:t>1</w:t>
            </w:r>
          </w:p>
        </w:tc>
        <w:tc>
          <w:tcPr>
            <w:tcW w:w="8011" w:type="dxa"/>
            <w:gridSpan w:val="3"/>
            <w:tcBorders>
              <w:top w:val="single" w:sz="5" w:space="0" w:color="000000"/>
              <w:left w:val="single" w:sz="5" w:space="0" w:color="000000"/>
              <w:bottom w:val="single" w:sz="3" w:space="0" w:color="000000"/>
              <w:right w:val="single" w:sz="5" w:space="0" w:color="000000"/>
            </w:tcBorders>
          </w:tcPr>
          <w:p w14:paraId="12ABA727" w14:textId="77777777" w:rsidR="007D7FB8" w:rsidRPr="00426F9F" w:rsidRDefault="007D7FB8" w:rsidP="0003452D">
            <w:pPr>
              <w:pStyle w:val="TableParagraph"/>
              <w:spacing w:line="213"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f</w:t>
            </w:r>
            <w:r w:rsidRPr="00426F9F">
              <w:rPr>
                <w:rFonts w:ascii="Arial" w:eastAsia="Times New Roman" w:hAnsi="Arial" w:cs="Arial"/>
                <w:spacing w:val="-5"/>
                <w:sz w:val="19"/>
                <w:szCs w:val="19"/>
              </w:rPr>
              <w:t xml:space="preserve"> </w:t>
            </w:r>
            <w:r w:rsidRPr="00426F9F">
              <w:rPr>
                <w:rFonts w:ascii="Arial" w:eastAsia="Times New Roman" w:hAnsi="Arial" w:cs="Arial"/>
                <w:spacing w:val="3"/>
                <w:sz w:val="19"/>
                <w:szCs w:val="19"/>
              </w:rPr>
              <w:t>s</w:t>
            </w:r>
            <w:r w:rsidRPr="00426F9F">
              <w:rPr>
                <w:rFonts w:ascii="Arial" w:eastAsia="Times New Roman" w:hAnsi="Arial" w:cs="Arial"/>
                <w:spacing w:val="-10"/>
                <w:sz w:val="19"/>
                <w:szCs w:val="19"/>
              </w:rPr>
              <w:t>o</w:t>
            </w:r>
            <w:r w:rsidRPr="00426F9F">
              <w:rPr>
                <w:rFonts w:ascii="Arial" w:eastAsia="Times New Roman" w:hAnsi="Arial" w:cs="Arial"/>
                <w:sz w:val="19"/>
                <w:szCs w:val="19"/>
              </w:rPr>
              <w:t>,</w:t>
            </w:r>
            <w:r w:rsidRPr="00426F9F">
              <w:rPr>
                <w:rFonts w:ascii="Arial" w:eastAsia="Times New Roman" w:hAnsi="Arial" w:cs="Arial"/>
                <w:spacing w:val="1"/>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1"/>
                <w:sz w:val="19"/>
                <w:szCs w:val="19"/>
              </w:rPr>
              <w:t>u</w:t>
            </w:r>
            <w:r w:rsidRPr="00426F9F">
              <w:rPr>
                <w:rFonts w:ascii="Arial" w:eastAsia="Times New Roman" w:hAnsi="Arial" w:cs="Arial"/>
                <w:sz w:val="19"/>
                <w:szCs w:val="19"/>
              </w:rPr>
              <w:t>rni</w:t>
            </w:r>
            <w:r w:rsidRPr="00426F9F">
              <w:rPr>
                <w:rFonts w:ascii="Arial" w:eastAsia="Times New Roman" w:hAnsi="Arial" w:cs="Arial"/>
                <w:spacing w:val="-2"/>
                <w:sz w:val="19"/>
                <w:szCs w:val="19"/>
              </w:rPr>
              <w:t>s</w:t>
            </w:r>
            <w:r w:rsidRPr="00426F9F">
              <w:rPr>
                <w:rFonts w:ascii="Arial" w:eastAsia="Times New Roman" w:hAnsi="Arial" w:cs="Arial"/>
                <w:sz w:val="19"/>
                <w:szCs w:val="19"/>
              </w:rPr>
              <w:t>h</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4"/>
                <w:sz w:val="19"/>
                <w:szCs w:val="19"/>
              </w:rPr>
              <w:t>t</w:t>
            </w:r>
            <w:r w:rsidRPr="00426F9F">
              <w:rPr>
                <w:rFonts w:ascii="Arial" w:eastAsia="Times New Roman" w:hAnsi="Arial" w:cs="Arial"/>
                <w:sz w:val="19"/>
                <w:szCs w:val="19"/>
              </w:rPr>
              <w:t>i</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u</w:t>
            </w:r>
            <w:r w:rsidRPr="00426F9F">
              <w:rPr>
                <w:rFonts w:ascii="Arial" w:eastAsia="Times New Roman" w:hAnsi="Arial" w:cs="Arial"/>
                <w:spacing w:val="5"/>
                <w:sz w:val="19"/>
                <w:szCs w:val="19"/>
              </w:rPr>
              <w:t>l</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3"/>
                <w:sz w:val="19"/>
                <w:szCs w:val="19"/>
              </w:rPr>
              <w:t>s</w:t>
            </w:r>
            <w:r w:rsidRPr="00426F9F">
              <w:rPr>
                <w:rFonts w:ascii="Arial" w:eastAsia="Times New Roman" w:hAnsi="Arial" w:cs="Arial"/>
                <w:sz w:val="19"/>
                <w:szCs w:val="19"/>
              </w:rPr>
              <w:t>:</w:t>
            </w:r>
          </w:p>
        </w:tc>
      </w:tr>
      <w:tr w:rsidR="007D7FB8" w:rsidRPr="00426F9F" w14:paraId="7EE565B5" w14:textId="77777777" w:rsidTr="00426F9F">
        <w:trPr>
          <w:trHeight w:hRule="exact" w:val="876"/>
        </w:trPr>
        <w:tc>
          <w:tcPr>
            <w:tcW w:w="658" w:type="dxa"/>
            <w:tcBorders>
              <w:top w:val="single" w:sz="3" w:space="0" w:color="000000"/>
              <w:left w:val="single" w:sz="5" w:space="0" w:color="000000"/>
              <w:bottom w:val="single" w:sz="5" w:space="0" w:color="000000"/>
              <w:right w:val="single" w:sz="5" w:space="0" w:color="000000"/>
            </w:tcBorders>
          </w:tcPr>
          <w:p w14:paraId="2CF430DB" w14:textId="77777777" w:rsidR="007D7FB8" w:rsidRPr="00426F9F" w:rsidRDefault="007D7FB8" w:rsidP="0003452D">
            <w:pPr>
              <w:pStyle w:val="TableParagraph"/>
              <w:spacing w:before="5"/>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rPr>
              <w:t>3</w:t>
            </w:r>
          </w:p>
        </w:tc>
        <w:tc>
          <w:tcPr>
            <w:tcW w:w="6725" w:type="dxa"/>
            <w:tcBorders>
              <w:top w:val="single" w:sz="3" w:space="0" w:color="000000"/>
              <w:left w:val="single" w:sz="5" w:space="0" w:color="000000"/>
              <w:bottom w:val="single" w:sz="5" w:space="0" w:color="000000"/>
              <w:right w:val="single" w:sz="5" w:space="0" w:color="000000"/>
            </w:tcBorders>
          </w:tcPr>
          <w:p w14:paraId="2F031B8D"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z w:val="19"/>
                <w:szCs w:val="19"/>
              </w:rPr>
              <w:t>W</w:t>
            </w:r>
            <w:r w:rsidRPr="00426F9F">
              <w:rPr>
                <w:rFonts w:ascii="Arial" w:eastAsia="Times New Roman" w:hAnsi="Arial" w:cs="Arial"/>
                <w:spacing w:val="-9"/>
                <w:sz w:val="19"/>
                <w:szCs w:val="19"/>
              </w:rPr>
              <w:t>a</w:t>
            </w:r>
            <w:r w:rsidRPr="00426F9F">
              <w:rPr>
                <w:rFonts w:ascii="Arial" w:eastAsia="Times New Roman" w:hAnsi="Arial" w:cs="Arial"/>
                <w:sz w:val="19"/>
                <w:szCs w:val="19"/>
              </w:rPr>
              <w:t>s 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4"/>
                <w:sz w:val="19"/>
                <w:szCs w:val="19"/>
              </w:rPr>
              <w:t xml:space="preserve"> </w:t>
            </w:r>
            <w:r w:rsidRPr="00426F9F">
              <w:rPr>
                <w:rFonts w:ascii="Arial" w:eastAsia="Times New Roman" w:hAnsi="Arial" w:cs="Arial"/>
                <w:spacing w:val="-5"/>
                <w:sz w:val="19"/>
                <w:szCs w:val="19"/>
              </w:rPr>
              <w:t>b</w:t>
            </w:r>
            <w:r w:rsidRPr="00426F9F">
              <w:rPr>
                <w:rFonts w:ascii="Arial" w:eastAsia="Times New Roman" w:hAnsi="Arial" w:cs="Arial"/>
                <w:sz w:val="19"/>
                <w:szCs w:val="19"/>
              </w:rPr>
              <w:t>i</w:t>
            </w:r>
            <w:r w:rsidRPr="00426F9F">
              <w:rPr>
                <w:rFonts w:ascii="Arial" w:eastAsia="Times New Roman" w:hAnsi="Arial" w:cs="Arial"/>
                <w:spacing w:val="1"/>
                <w:sz w:val="19"/>
                <w:szCs w:val="19"/>
              </w:rPr>
              <w:t>dd</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4"/>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3"/>
                <w:sz w:val="19"/>
                <w:szCs w:val="19"/>
              </w:rPr>
              <w:t xml:space="preserve"> a</w:t>
            </w:r>
            <w:r w:rsidRPr="00426F9F">
              <w:rPr>
                <w:rFonts w:ascii="Arial" w:eastAsia="Times New Roman" w:hAnsi="Arial" w:cs="Arial"/>
                <w:spacing w:val="6"/>
                <w:sz w:val="19"/>
                <w:szCs w:val="19"/>
              </w:rPr>
              <w:t>n</w:t>
            </w:r>
            <w:r w:rsidRPr="00426F9F">
              <w:rPr>
                <w:rFonts w:ascii="Arial" w:eastAsia="Times New Roman" w:hAnsi="Arial" w:cs="Arial"/>
                <w:sz w:val="19"/>
                <w:szCs w:val="19"/>
              </w:rPr>
              <w:t>y</w:t>
            </w:r>
            <w:r w:rsidRPr="00426F9F">
              <w:rPr>
                <w:rFonts w:ascii="Arial" w:eastAsia="Times New Roman" w:hAnsi="Arial" w:cs="Arial"/>
                <w:spacing w:val="-10"/>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7"/>
                <w:sz w:val="19"/>
                <w:szCs w:val="19"/>
              </w:rPr>
              <w:t xml:space="preserve"> </w:t>
            </w:r>
            <w:r w:rsidRPr="00426F9F">
              <w:rPr>
                <w:rFonts w:ascii="Arial" w:eastAsia="Times New Roman" w:hAnsi="Arial" w:cs="Arial"/>
                <w:spacing w:val="5"/>
                <w:sz w:val="19"/>
                <w:szCs w:val="19"/>
              </w:rPr>
              <w:t>i</w:t>
            </w:r>
            <w:r w:rsidRPr="00426F9F">
              <w:rPr>
                <w:rFonts w:ascii="Arial" w:eastAsia="Times New Roman" w:hAnsi="Arial" w:cs="Arial"/>
                <w:sz w:val="19"/>
                <w:szCs w:val="19"/>
              </w:rPr>
              <w:t>ts</w:t>
            </w:r>
            <w:r w:rsidRPr="00426F9F">
              <w:rPr>
                <w:rFonts w:ascii="Arial" w:eastAsia="Times New Roman" w:hAnsi="Arial" w:cs="Arial"/>
                <w:spacing w:val="-4"/>
                <w:sz w:val="19"/>
                <w:szCs w:val="19"/>
              </w:rPr>
              <w:t xml:space="preserve"> </w:t>
            </w:r>
            <w:r w:rsidRPr="00426F9F">
              <w:rPr>
                <w:rFonts w:ascii="Arial" w:eastAsia="Times New Roman" w:hAnsi="Arial" w:cs="Arial"/>
                <w:spacing w:val="1"/>
                <w:sz w:val="19"/>
                <w:szCs w:val="19"/>
              </w:rPr>
              <w:t>d</w:t>
            </w:r>
            <w:r w:rsidRPr="00426F9F">
              <w:rPr>
                <w:rFonts w:ascii="Arial" w:eastAsia="Times New Roman" w:hAnsi="Arial" w:cs="Arial"/>
                <w:spacing w:val="-6"/>
                <w:sz w:val="19"/>
                <w:szCs w:val="19"/>
              </w:rPr>
              <w:t>i</w:t>
            </w:r>
            <w:r w:rsidRPr="00426F9F">
              <w:rPr>
                <w:rFonts w:ascii="Arial" w:eastAsia="Times New Roman" w:hAnsi="Arial" w:cs="Arial"/>
                <w:spacing w:val="4"/>
                <w:sz w:val="19"/>
                <w:szCs w:val="19"/>
              </w:rPr>
              <w:t>r</w:t>
            </w:r>
            <w:r w:rsidRPr="00426F9F">
              <w:rPr>
                <w:rFonts w:ascii="Arial" w:eastAsia="Times New Roman" w:hAnsi="Arial" w:cs="Arial"/>
                <w:spacing w:val="-3"/>
                <w:sz w:val="19"/>
                <w:szCs w:val="19"/>
              </w:rPr>
              <w:t>e</w:t>
            </w:r>
            <w:r w:rsidRPr="00426F9F">
              <w:rPr>
                <w:rFonts w:ascii="Arial" w:eastAsia="Times New Roman" w:hAnsi="Arial" w:cs="Arial"/>
                <w:spacing w:val="-9"/>
                <w:sz w:val="19"/>
                <w:szCs w:val="19"/>
              </w:rPr>
              <w:t>c</w:t>
            </w:r>
            <w:r w:rsidRPr="00426F9F">
              <w:rPr>
                <w:rFonts w:ascii="Arial" w:eastAsia="Times New Roman" w:hAnsi="Arial" w:cs="Arial"/>
                <w:spacing w:val="5"/>
                <w:sz w:val="19"/>
                <w:szCs w:val="19"/>
              </w:rPr>
              <w:t>t</w:t>
            </w:r>
            <w:r w:rsidRPr="00426F9F">
              <w:rPr>
                <w:rFonts w:ascii="Arial" w:eastAsia="Times New Roman" w:hAnsi="Arial" w:cs="Arial"/>
                <w:spacing w:val="-5"/>
                <w:sz w:val="19"/>
                <w:szCs w:val="19"/>
              </w:rPr>
              <w:t>o</w:t>
            </w:r>
            <w:r w:rsidRPr="00426F9F">
              <w:rPr>
                <w:rFonts w:ascii="Arial" w:eastAsia="Times New Roman" w:hAnsi="Arial" w:cs="Arial"/>
                <w:sz w:val="19"/>
                <w:szCs w:val="19"/>
              </w:rPr>
              <w:t>rs</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c</w:t>
            </w:r>
            <w:r w:rsidRPr="00426F9F">
              <w:rPr>
                <w:rFonts w:ascii="Arial" w:eastAsia="Times New Roman" w:hAnsi="Arial" w:cs="Arial"/>
                <w:spacing w:val="-5"/>
                <w:sz w:val="19"/>
                <w:szCs w:val="19"/>
              </w:rPr>
              <w:t>o</w:t>
            </w:r>
            <w:r w:rsidRPr="00426F9F">
              <w:rPr>
                <w:rFonts w:ascii="Arial" w:eastAsia="Times New Roman" w:hAnsi="Arial" w:cs="Arial"/>
                <w:spacing w:val="1"/>
                <w:sz w:val="19"/>
                <w:szCs w:val="19"/>
              </w:rPr>
              <w:t>n</w:t>
            </w:r>
            <w:r w:rsidRPr="00426F9F">
              <w:rPr>
                <w:rFonts w:ascii="Arial" w:eastAsia="Times New Roman" w:hAnsi="Arial" w:cs="Arial"/>
                <w:spacing w:val="-10"/>
                <w:sz w:val="19"/>
                <w:szCs w:val="19"/>
              </w:rPr>
              <w:t>v</w:t>
            </w:r>
            <w:r w:rsidRPr="00426F9F">
              <w:rPr>
                <w:rFonts w:ascii="Arial" w:eastAsia="Times New Roman" w:hAnsi="Arial" w:cs="Arial"/>
                <w:spacing w:val="5"/>
                <w:sz w:val="19"/>
                <w:szCs w:val="19"/>
              </w:rPr>
              <w:t>i</w:t>
            </w:r>
            <w:r w:rsidRPr="00426F9F">
              <w:rPr>
                <w:rFonts w:ascii="Arial" w:eastAsia="Times New Roman" w:hAnsi="Arial" w:cs="Arial"/>
                <w:spacing w:val="-3"/>
                <w:sz w:val="19"/>
                <w:szCs w:val="19"/>
              </w:rPr>
              <w:t>c</w:t>
            </w: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b</w:t>
            </w:r>
            <w:r w:rsidRPr="00426F9F">
              <w:rPr>
                <w:rFonts w:ascii="Arial" w:eastAsia="Times New Roman" w:hAnsi="Arial" w:cs="Arial"/>
                <w:sz w:val="19"/>
                <w:szCs w:val="19"/>
              </w:rPr>
              <w:t>y</w:t>
            </w:r>
            <w:r w:rsidRPr="00426F9F">
              <w:rPr>
                <w:rFonts w:ascii="Arial" w:eastAsia="Times New Roman" w:hAnsi="Arial" w:cs="Arial"/>
                <w:spacing w:val="-5"/>
                <w:sz w:val="19"/>
                <w:szCs w:val="19"/>
              </w:rPr>
              <w:t xml:space="preserve"> </w:t>
            </w:r>
            <w:r w:rsidRPr="00426F9F">
              <w:rPr>
                <w:rFonts w:ascii="Arial" w:eastAsia="Times New Roman" w:hAnsi="Arial" w:cs="Arial"/>
                <w:sz w:val="19"/>
                <w:szCs w:val="19"/>
              </w:rPr>
              <w:t>a</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c</w:t>
            </w:r>
            <w:r w:rsidRPr="00426F9F">
              <w:rPr>
                <w:rFonts w:ascii="Arial" w:eastAsia="Times New Roman" w:hAnsi="Arial" w:cs="Arial"/>
                <w:spacing w:val="-5"/>
                <w:sz w:val="19"/>
                <w:szCs w:val="19"/>
              </w:rPr>
              <w:t>ou</w:t>
            </w:r>
            <w:r w:rsidRPr="00426F9F">
              <w:rPr>
                <w:rFonts w:ascii="Arial" w:eastAsia="Times New Roman" w:hAnsi="Arial" w:cs="Arial"/>
                <w:sz w:val="19"/>
                <w:szCs w:val="19"/>
              </w:rPr>
              <w:t>rt</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f</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l</w:t>
            </w:r>
            <w:r w:rsidRPr="00426F9F">
              <w:rPr>
                <w:rFonts w:ascii="Arial" w:eastAsia="Times New Roman" w:hAnsi="Arial" w:cs="Arial"/>
                <w:spacing w:val="-3"/>
                <w:sz w:val="19"/>
                <w:szCs w:val="19"/>
              </w:rPr>
              <w:t>a</w:t>
            </w:r>
            <w:r w:rsidRPr="00426F9F">
              <w:rPr>
                <w:rFonts w:ascii="Arial" w:eastAsia="Times New Roman" w:hAnsi="Arial" w:cs="Arial"/>
                <w:sz w:val="19"/>
                <w:szCs w:val="19"/>
              </w:rPr>
              <w:t>w</w:t>
            </w:r>
            <w:r w:rsidRPr="00426F9F">
              <w:rPr>
                <w:rFonts w:ascii="Arial" w:eastAsia="Times New Roman" w:hAnsi="Arial" w:cs="Arial"/>
                <w:spacing w:val="-5"/>
                <w:sz w:val="19"/>
                <w:szCs w:val="19"/>
              </w:rPr>
              <w:t xml:space="preserve"> </w:t>
            </w:r>
            <w:r w:rsidRPr="00426F9F">
              <w:rPr>
                <w:rFonts w:ascii="Arial" w:eastAsia="Times New Roman" w:hAnsi="Arial" w:cs="Arial"/>
                <w:spacing w:val="-7"/>
                <w:sz w:val="19"/>
                <w:szCs w:val="19"/>
              </w:rPr>
              <w:t>(</w:t>
            </w:r>
            <w:r w:rsidRPr="00426F9F">
              <w:rPr>
                <w:rFonts w:ascii="Arial" w:eastAsia="Times New Roman" w:hAnsi="Arial" w:cs="Arial"/>
                <w:spacing w:val="5"/>
                <w:sz w:val="19"/>
                <w:szCs w:val="19"/>
              </w:rPr>
              <w:t>i</w:t>
            </w:r>
            <w:r w:rsidRPr="00426F9F">
              <w:rPr>
                <w:rFonts w:ascii="Arial" w:eastAsia="Times New Roman" w:hAnsi="Arial" w:cs="Arial"/>
                <w:spacing w:val="-5"/>
                <w:sz w:val="19"/>
                <w:szCs w:val="19"/>
              </w:rPr>
              <w:t>n</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l</w:t>
            </w:r>
            <w:r w:rsidRPr="00426F9F">
              <w:rPr>
                <w:rFonts w:ascii="Arial" w:eastAsia="Times New Roman" w:hAnsi="Arial" w:cs="Arial"/>
                <w:spacing w:val="-5"/>
                <w:sz w:val="19"/>
                <w:szCs w:val="19"/>
              </w:rPr>
              <w:t>u</w:t>
            </w:r>
            <w:r w:rsidRPr="00426F9F">
              <w:rPr>
                <w:rFonts w:ascii="Arial" w:eastAsia="Times New Roman" w:hAnsi="Arial" w:cs="Arial"/>
                <w:spacing w:val="1"/>
                <w:sz w:val="19"/>
                <w:szCs w:val="19"/>
              </w:rPr>
              <w:t>d</w:t>
            </w:r>
            <w:r w:rsidRPr="00426F9F">
              <w:rPr>
                <w:rFonts w:ascii="Arial" w:eastAsia="Times New Roman" w:hAnsi="Arial" w:cs="Arial"/>
                <w:spacing w:val="-6"/>
                <w:sz w:val="19"/>
                <w:szCs w:val="19"/>
              </w:rPr>
              <w:t>i</w:t>
            </w:r>
            <w:r w:rsidRPr="00426F9F">
              <w:rPr>
                <w:rFonts w:ascii="Arial" w:eastAsia="Times New Roman" w:hAnsi="Arial" w:cs="Arial"/>
                <w:spacing w:val="1"/>
                <w:sz w:val="19"/>
                <w:szCs w:val="19"/>
              </w:rPr>
              <w:t>n</w:t>
            </w:r>
            <w:r w:rsidRPr="00426F9F">
              <w:rPr>
                <w:rFonts w:ascii="Arial" w:eastAsia="Times New Roman" w:hAnsi="Arial" w:cs="Arial"/>
                <w:sz w:val="19"/>
                <w:szCs w:val="19"/>
              </w:rPr>
              <w:t>g</w:t>
            </w:r>
            <w:r w:rsidRPr="00426F9F">
              <w:rPr>
                <w:rFonts w:ascii="Arial" w:eastAsia="Times New Roman" w:hAnsi="Arial" w:cs="Arial"/>
                <w:spacing w:val="-5"/>
                <w:sz w:val="19"/>
                <w:szCs w:val="19"/>
              </w:rPr>
              <w:t xml:space="preserve"> </w:t>
            </w:r>
            <w:r w:rsidRPr="00426F9F">
              <w:rPr>
                <w:rFonts w:ascii="Arial" w:eastAsia="Times New Roman" w:hAnsi="Arial" w:cs="Arial"/>
                <w:sz w:val="19"/>
                <w:szCs w:val="19"/>
              </w:rPr>
              <w:t xml:space="preserve">a </w:t>
            </w:r>
            <w:r w:rsidRPr="00426F9F">
              <w:rPr>
                <w:rFonts w:ascii="Arial" w:eastAsia="Times New Roman" w:hAnsi="Arial" w:cs="Arial"/>
                <w:spacing w:val="-9"/>
                <w:sz w:val="19"/>
                <w:szCs w:val="19"/>
              </w:rPr>
              <w:t>c</w:t>
            </w:r>
            <w:r w:rsidRPr="00426F9F">
              <w:rPr>
                <w:rFonts w:ascii="Arial" w:eastAsia="Times New Roman" w:hAnsi="Arial" w:cs="Arial"/>
                <w:spacing w:val="-5"/>
                <w:sz w:val="19"/>
                <w:szCs w:val="19"/>
              </w:rPr>
              <w:t>o</w:t>
            </w:r>
            <w:r w:rsidRPr="00426F9F">
              <w:rPr>
                <w:rFonts w:ascii="Arial" w:eastAsia="Times New Roman" w:hAnsi="Arial" w:cs="Arial"/>
                <w:spacing w:val="1"/>
                <w:sz w:val="19"/>
                <w:szCs w:val="19"/>
              </w:rPr>
              <w:t>u</w:t>
            </w:r>
            <w:r w:rsidRPr="00426F9F">
              <w:rPr>
                <w:rFonts w:ascii="Arial" w:eastAsia="Times New Roman" w:hAnsi="Arial" w:cs="Arial"/>
                <w:sz w:val="19"/>
                <w:szCs w:val="19"/>
              </w:rPr>
              <w:t>rt</w:t>
            </w:r>
          </w:p>
          <w:p w14:paraId="2544A978" w14:textId="77777777" w:rsidR="007D7FB8" w:rsidRPr="00426F9F" w:rsidRDefault="007D7FB8" w:rsidP="0003452D">
            <w:pPr>
              <w:pStyle w:val="TableParagraph"/>
              <w:spacing w:before="2" w:line="216" w:lineRule="exact"/>
              <w:ind w:left="95" w:right="342"/>
              <w:rPr>
                <w:rFonts w:ascii="Arial" w:eastAsia="Times New Roman" w:hAnsi="Arial" w:cs="Arial"/>
                <w:sz w:val="19"/>
                <w:szCs w:val="19"/>
              </w:rPr>
            </w:pPr>
            <w:r w:rsidRPr="00426F9F">
              <w:rPr>
                <w:rFonts w:ascii="Arial" w:eastAsia="Times New Roman" w:hAnsi="Arial" w:cs="Arial"/>
                <w:spacing w:val="-5"/>
                <w:sz w:val="19"/>
                <w:szCs w:val="19"/>
              </w:rPr>
              <w:t>ou</w:t>
            </w:r>
            <w:r w:rsidRPr="00426F9F">
              <w:rPr>
                <w:rFonts w:ascii="Arial" w:eastAsia="Times New Roman" w:hAnsi="Arial" w:cs="Arial"/>
                <w:spacing w:val="5"/>
                <w:sz w:val="19"/>
                <w:szCs w:val="19"/>
              </w:rPr>
              <w:t>t</w:t>
            </w:r>
            <w:r w:rsidRPr="00426F9F">
              <w:rPr>
                <w:rFonts w:ascii="Arial" w:eastAsia="Times New Roman" w:hAnsi="Arial" w:cs="Arial"/>
                <w:spacing w:val="-2"/>
                <w:sz w:val="19"/>
                <w:szCs w:val="19"/>
              </w:rPr>
              <w:t>s</w:t>
            </w:r>
            <w:r w:rsidRPr="00426F9F">
              <w:rPr>
                <w:rFonts w:ascii="Arial" w:eastAsia="Times New Roman" w:hAnsi="Arial" w:cs="Arial"/>
                <w:sz w:val="19"/>
                <w:szCs w:val="19"/>
              </w:rPr>
              <w:t>i</w:t>
            </w:r>
            <w:r w:rsidRPr="00426F9F">
              <w:rPr>
                <w:rFonts w:ascii="Arial" w:eastAsia="Times New Roman" w:hAnsi="Arial" w:cs="Arial"/>
                <w:spacing w:val="1"/>
                <w:sz w:val="19"/>
                <w:szCs w:val="19"/>
              </w:rPr>
              <w:t>d</w:t>
            </w:r>
            <w:r w:rsidRPr="00426F9F">
              <w:rPr>
                <w:rFonts w:ascii="Arial" w:eastAsia="Times New Roman" w:hAnsi="Arial" w:cs="Arial"/>
                <w:sz w:val="19"/>
                <w:szCs w:val="19"/>
              </w:rPr>
              <w:t>e</w:t>
            </w:r>
            <w:r w:rsidRPr="00426F9F">
              <w:rPr>
                <w:rFonts w:ascii="Arial" w:eastAsia="Times New Roman" w:hAnsi="Arial" w:cs="Arial"/>
                <w:spacing w:val="-5"/>
                <w:sz w:val="19"/>
                <w:szCs w:val="19"/>
              </w:rPr>
              <w:t xml:space="preserve"> o</w:t>
            </w:r>
            <w:r w:rsidRPr="00426F9F">
              <w:rPr>
                <w:rFonts w:ascii="Arial" w:eastAsia="Times New Roman" w:hAnsi="Arial" w:cs="Arial"/>
                <w:sz w:val="19"/>
                <w:szCs w:val="19"/>
              </w:rPr>
              <w:t>f</w:t>
            </w:r>
            <w:r w:rsidRPr="00426F9F">
              <w:rPr>
                <w:rFonts w:ascii="Arial" w:eastAsia="Times New Roman" w:hAnsi="Arial" w:cs="Arial"/>
                <w:spacing w:val="-7"/>
                <w:sz w:val="19"/>
                <w:szCs w:val="19"/>
              </w:rPr>
              <w:t xml:space="preserve"> </w:t>
            </w:r>
            <w:r w:rsidRPr="00426F9F">
              <w:rPr>
                <w:rFonts w:ascii="Arial" w:eastAsia="Times New Roman" w:hAnsi="Arial" w:cs="Arial"/>
                <w:spacing w:val="5"/>
                <w:sz w:val="19"/>
                <w:szCs w:val="19"/>
              </w:rPr>
              <w:t>t</w:t>
            </w:r>
            <w:r w:rsidRPr="00426F9F">
              <w:rPr>
                <w:rFonts w:ascii="Arial" w:eastAsia="Times New Roman" w:hAnsi="Arial" w:cs="Arial"/>
                <w:spacing w:val="-5"/>
                <w:sz w:val="19"/>
                <w:szCs w:val="19"/>
              </w:rPr>
              <w:t>h</w:t>
            </w:r>
            <w:r w:rsidRPr="00426F9F">
              <w:rPr>
                <w:rFonts w:ascii="Arial" w:eastAsia="Times New Roman" w:hAnsi="Arial" w:cs="Arial"/>
                <w:sz w:val="19"/>
                <w:szCs w:val="19"/>
              </w:rPr>
              <w:t>e</w:t>
            </w:r>
            <w:r w:rsidRPr="00426F9F">
              <w:rPr>
                <w:rFonts w:ascii="Arial" w:eastAsia="Times New Roman" w:hAnsi="Arial" w:cs="Arial"/>
                <w:spacing w:val="-1"/>
                <w:sz w:val="19"/>
                <w:szCs w:val="19"/>
              </w:rPr>
              <w:t xml:space="preserve"> </w:t>
            </w:r>
            <w:r w:rsidRPr="00426F9F">
              <w:rPr>
                <w:rFonts w:ascii="Arial" w:eastAsia="Times New Roman" w:hAnsi="Arial" w:cs="Arial"/>
                <w:spacing w:val="-2"/>
                <w:sz w:val="19"/>
                <w:szCs w:val="19"/>
              </w:rPr>
              <w:t>R</w:t>
            </w:r>
            <w:r w:rsidRPr="00426F9F">
              <w:rPr>
                <w:rFonts w:ascii="Arial" w:eastAsia="Times New Roman" w:hAnsi="Arial" w:cs="Arial"/>
                <w:spacing w:val="-3"/>
                <w:sz w:val="19"/>
                <w:szCs w:val="19"/>
              </w:rPr>
              <w:t>e</w:t>
            </w:r>
            <w:r w:rsidRPr="00426F9F">
              <w:rPr>
                <w:rFonts w:ascii="Arial" w:eastAsia="Times New Roman" w:hAnsi="Arial" w:cs="Arial"/>
                <w:spacing w:val="-5"/>
                <w:sz w:val="19"/>
                <w:szCs w:val="19"/>
              </w:rPr>
              <w:t>p</w:t>
            </w:r>
            <w:r w:rsidRPr="00426F9F">
              <w:rPr>
                <w:rFonts w:ascii="Arial" w:eastAsia="Times New Roman" w:hAnsi="Arial" w:cs="Arial"/>
                <w:spacing w:val="1"/>
                <w:sz w:val="19"/>
                <w:szCs w:val="19"/>
              </w:rPr>
              <w:t>u</w:t>
            </w:r>
            <w:r w:rsidRPr="00426F9F">
              <w:rPr>
                <w:rFonts w:ascii="Arial" w:eastAsia="Times New Roman" w:hAnsi="Arial" w:cs="Arial"/>
                <w:spacing w:val="-5"/>
                <w:sz w:val="19"/>
                <w:szCs w:val="19"/>
              </w:rPr>
              <w:t>b</w:t>
            </w:r>
            <w:r w:rsidRPr="00426F9F">
              <w:rPr>
                <w:rFonts w:ascii="Arial" w:eastAsia="Times New Roman" w:hAnsi="Arial" w:cs="Arial"/>
                <w:sz w:val="19"/>
                <w:szCs w:val="19"/>
              </w:rPr>
              <w:t>l</w:t>
            </w:r>
            <w:r w:rsidRPr="00426F9F">
              <w:rPr>
                <w:rFonts w:ascii="Arial" w:eastAsia="Times New Roman" w:hAnsi="Arial" w:cs="Arial"/>
                <w:spacing w:val="5"/>
                <w:sz w:val="19"/>
                <w:szCs w:val="19"/>
              </w:rPr>
              <w:t>i</w:t>
            </w:r>
            <w:r w:rsidRPr="00426F9F">
              <w:rPr>
                <w:rFonts w:ascii="Arial" w:eastAsia="Times New Roman" w:hAnsi="Arial" w:cs="Arial"/>
                <w:sz w:val="19"/>
                <w:szCs w:val="19"/>
              </w:rPr>
              <w:t>c</w:t>
            </w:r>
            <w:r w:rsidRPr="00426F9F">
              <w:rPr>
                <w:rFonts w:ascii="Arial" w:eastAsia="Times New Roman" w:hAnsi="Arial" w:cs="Arial"/>
                <w:spacing w:val="-5"/>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7"/>
                <w:sz w:val="19"/>
                <w:szCs w:val="19"/>
              </w:rPr>
              <w:t xml:space="preserve"> </w:t>
            </w:r>
            <w:r w:rsidRPr="00426F9F">
              <w:rPr>
                <w:rFonts w:ascii="Arial" w:eastAsia="Times New Roman" w:hAnsi="Arial" w:cs="Arial"/>
                <w:sz w:val="19"/>
                <w:szCs w:val="19"/>
              </w:rPr>
              <w:t>S</w:t>
            </w:r>
            <w:r w:rsidRPr="00426F9F">
              <w:rPr>
                <w:rFonts w:ascii="Arial" w:eastAsia="Times New Roman" w:hAnsi="Arial" w:cs="Arial"/>
                <w:spacing w:val="-3"/>
                <w:sz w:val="19"/>
                <w:szCs w:val="19"/>
              </w:rPr>
              <w:t>o</w:t>
            </w:r>
            <w:r w:rsidRPr="00426F9F">
              <w:rPr>
                <w:rFonts w:ascii="Arial" w:eastAsia="Times New Roman" w:hAnsi="Arial" w:cs="Arial"/>
                <w:spacing w:val="-5"/>
                <w:sz w:val="19"/>
                <w:szCs w:val="19"/>
              </w:rPr>
              <w:t>u</w:t>
            </w:r>
            <w:r w:rsidRPr="00426F9F">
              <w:rPr>
                <w:rFonts w:ascii="Arial" w:eastAsia="Times New Roman" w:hAnsi="Arial" w:cs="Arial"/>
                <w:spacing w:val="5"/>
                <w:sz w:val="19"/>
                <w:szCs w:val="19"/>
              </w:rPr>
              <w:t>t</w:t>
            </w:r>
            <w:r w:rsidRPr="00426F9F">
              <w:rPr>
                <w:rFonts w:ascii="Arial" w:eastAsia="Times New Roman" w:hAnsi="Arial" w:cs="Arial"/>
                <w:sz w:val="19"/>
                <w:szCs w:val="19"/>
              </w:rPr>
              <w:t>h</w:t>
            </w:r>
            <w:r w:rsidRPr="00426F9F">
              <w:rPr>
                <w:rFonts w:ascii="Arial" w:eastAsia="Times New Roman" w:hAnsi="Arial" w:cs="Arial"/>
                <w:spacing w:val="-2"/>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7"/>
                <w:sz w:val="19"/>
                <w:szCs w:val="19"/>
              </w:rPr>
              <w:t>f</w:t>
            </w:r>
            <w:r w:rsidRPr="00426F9F">
              <w:rPr>
                <w:rFonts w:ascii="Arial" w:eastAsia="Times New Roman" w:hAnsi="Arial" w:cs="Arial"/>
                <w:sz w:val="19"/>
                <w:szCs w:val="19"/>
              </w:rPr>
              <w:t>r</w:t>
            </w:r>
            <w:r w:rsidRPr="00426F9F">
              <w:rPr>
                <w:rFonts w:ascii="Arial" w:eastAsia="Times New Roman" w:hAnsi="Arial" w:cs="Arial"/>
                <w:spacing w:val="4"/>
                <w:sz w:val="19"/>
                <w:szCs w:val="19"/>
              </w:rPr>
              <w:t>i</w:t>
            </w:r>
            <w:r w:rsidRPr="00426F9F">
              <w:rPr>
                <w:rFonts w:ascii="Arial" w:eastAsia="Times New Roman" w:hAnsi="Arial" w:cs="Arial"/>
                <w:spacing w:val="-3"/>
                <w:sz w:val="19"/>
                <w:szCs w:val="19"/>
              </w:rPr>
              <w:t>c</w:t>
            </w:r>
            <w:r w:rsidRPr="00426F9F">
              <w:rPr>
                <w:rFonts w:ascii="Arial" w:eastAsia="Times New Roman" w:hAnsi="Arial" w:cs="Arial"/>
                <w:spacing w:val="-9"/>
                <w:sz w:val="19"/>
                <w:szCs w:val="19"/>
              </w:rPr>
              <w:t>a</w:t>
            </w:r>
            <w:r w:rsidRPr="00426F9F">
              <w:rPr>
                <w:rFonts w:ascii="Arial" w:eastAsia="Times New Roman" w:hAnsi="Arial" w:cs="Arial"/>
                <w:sz w:val="19"/>
                <w:szCs w:val="19"/>
              </w:rPr>
              <w:t>)</w:t>
            </w:r>
            <w:r w:rsidRPr="00426F9F">
              <w:rPr>
                <w:rFonts w:ascii="Arial" w:eastAsia="Times New Roman" w:hAnsi="Arial" w:cs="Arial"/>
                <w:spacing w:val="2"/>
                <w:sz w:val="19"/>
                <w:szCs w:val="19"/>
              </w:rPr>
              <w:t xml:space="preserve"> </w:t>
            </w:r>
            <w:r w:rsidRPr="00426F9F">
              <w:rPr>
                <w:rFonts w:ascii="Arial" w:eastAsia="Times New Roman" w:hAnsi="Arial" w:cs="Arial"/>
                <w:sz w:val="19"/>
                <w:szCs w:val="19"/>
              </w:rPr>
              <w:t>f</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4"/>
                <w:sz w:val="19"/>
                <w:szCs w:val="19"/>
              </w:rPr>
              <w:t xml:space="preserve"> </w:t>
            </w:r>
            <w:r w:rsidRPr="00426F9F">
              <w:rPr>
                <w:rFonts w:ascii="Arial" w:eastAsia="Times New Roman" w:hAnsi="Arial" w:cs="Arial"/>
                <w:sz w:val="19"/>
                <w:szCs w:val="19"/>
              </w:rPr>
              <w:t>f</w:t>
            </w:r>
            <w:r w:rsidRPr="00426F9F">
              <w:rPr>
                <w:rFonts w:ascii="Arial" w:eastAsia="Times New Roman" w:hAnsi="Arial" w:cs="Arial"/>
                <w:spacing w:val="3"/>
                <w:sz w:val="19"/>
                <w:szCs w:val="19"/>
              </w:rPr>
              <w:t>r</w:t>
            </w:r>
            <w:r w:rsidRPr="00426F9F">
              <w:rPr>
                <w:rFonts w:ascii="Arial" w:eastAsia="Times New Roman" w:hAnsi="Arial" w:cs="Arial"/>
                <w:spacing w:val="-3"/>
                <w:sz w:val="19"/>
                <w:szCs w:val="19"/>
              </w:rPr>
              <w:t>a</w:t>
            </w:r>
            <w:r w:rsidRPr="00426F9F">
              <w:rPr>
                <w:rFonts w:ascii="Arial" w:eastAsia="Times New Roman" w:hAnsi="Arial" w:cs="Arial"/>
                <w:spacing w:val="-5"/>
                <w:sz w:val="19"/>
                <w:szCs w:val="19"/>
              </w:rPr>
              <w:t>u</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w:t>
            </w:r>
            <w:r w:rsidRPr="00426F9F">
              <w:rPr>
                <w:rFonts w:ascii="Arial" w:eastAsia="Times New Roman" w:hAnsi="Arial" w:cs="Arial"/>
                <w:spacing w:val="-10"/>
                <w:sz w:val="19"/>
                <w:szCs w:val="19"/>
              </w:rPr>
              <w:t>o</w:t>
            </w:r>
            <w:r w:rsidRPr="00426F9F">
              <w:rPr>
                <w:rFonts w:ascii="Arial" w:eastAsia="Times New Roman" w:hAnsi="Arial" w:cs="Arial"/>
                <w:sz w:val="19"/>
                <w:szCs w:val="19"/>
              </w:rPr>
              <w:t>r</w:t>
            </w:r>
            <w:r w:rsidRPr="00426F9F">
              <w:rPr>
                <w:rFonts w:ascii="Arial" w:eastAsia="Times New Roman" w:hAnsi="Arial" w:cs="Arial"/>
                <w:spacing w:val="1"/>
                <w:sz w:val="19"/>
                <w:szCs w:val="19"/>
              </w:rPr>
              <w:t xml:space="preserve"> </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o</w:t>
            </w:r>
            <w:r w:rsidRPr="00426F9F">
              <w:rPr>
                <w:rFonts w:ascii="Arial" w:eastAsia="Times New Roman" w:hAnsi="Arial" w:cs="Arial"/>
                <w:sz w:val="19"/>
                <w:szCs w:val="19"/>
              </w:rPr>
              <w:t>rr</w:t>
            </w:r>
            <w:r w:rsidRPr="00426F9F">
              <w:rPr>
                <w:rFonts w:ascii="Arial" w:eastAsia="Times New Roman" w:hAnsi="Arial" w:cs="Arial"/>
                <w:spacing w:val="5"/>
                <w:sz w:val="19"/>
                <w:szCs w:val="19"/>
              </w:rPr>
              <w:t>u</w:t>
            </w:r>
            <w:r w:rsidRPr="00426F9F">
              <w:rPr>
                <w:rFonts w:ascii="Arial" w:eastAsia="Times New Roman" w:hAnsi="Arial" w:cs="Arial"/>
                <w:spacing w:val="-10"/>
                <w:sz w:val="19"/>
                <w:szCs w:val="19"/>
              </w:rPr>
              <w:t>p</w:t>
            </w:r>
            <w:r w:rsidRPr="00426F9F">
              <w:rPr>
                <w:rFonts w:ascii="Arial" w:eastAsia="Times New Roman" w:hAnsi="Arial" w:cs="Arial"/>
                <w:spacing w:val="5"/>
                <w:sz w:val="19"/>
                <w:szCs w:val="19"/>
              </w:rPr>
              <w:t>t</w:t>
            </w:r>
            <w:r w:rsidRPr="00426F9F">
              <w:rPr>
                <w:rFonts w:ascii="Arial" w:eastAsia="Times New Roman" w:hAnsi="Arial" w:cs="Arial"/>
                <w:sz w:val="19"/>
                <w:szCs w:val="19"/>
              </w:rPr>
              <w:t>i</w:t>
            </w:r>
            <w:r w:rsidRPr="00426F9F">
              <w:rPr>
                <w:rFonts w:ascii="Arial" w:eastAsia="Times New Roman" w:hAnsi="Arial" w:cs="Arial"/>
                <w:spacing w:val="-5"/>
                <w:sz w:val="19"/>
                <w:szCs w:val="19"/>
              </w:rPr>
              <w:t>o</w:t>
            </w:r>
            <w:r w:rsidRPr="00426F9F">
              <w:rPr>
                <w:rFonts w:ascii="Arial" w:eastAsia="Times New Roman" w:hAnsi="Arial" w:cs="Arial"/>
                <w:sz w:val="19"/>
                <w:szCs w:val="19"/>
              </w:rPr>
              <w:t>n</w:t>
            </w:r>
            <w:r w:rsidRPr="00426F9F">
              <w:rPr>
                <w:rFonts w:ascii="Arial" w:eastAsia="Times New Roman" w:hAnsi="Arial" w:cs="Arial"/>
                <w:spacing w:val="-1"/>
                <w:sz w:val="19"/>
                <w:szCs w:val="19"/>
              </w:rPr>
              <w:t xml:space="preserve"> </w:t>
            </w:r>
            <w:r w:rsidRPr="00426F9F">
              <w:rPr>
                <w:rFonts w:ascii="Arial" w:eastAsia="Times New Roman" w:hAnsi="Arial" w:cs="Arial"/>
                <w:spacing w:val="1"/>
                <w:sz w:val="19"/>
                <w:szCs w:val="19"/>
              </w:rPr>
              <w:t>d</w:t>
            </w:r>
            <w:r w:rsidRPr="00426F9F">
              <w:rPr>
                <w:rFonts w:ascii="Arial" w:eastAsia="Times New Roman" w:hAnsi="Arial" w:cs="Arial"/>
                <w:spacing w:val="-5"/>
                <w:sz w:val="19"/>
                <w:szCs w:val="19"/>
              </w:rPr>
              <w:t>u</w:t>
            </w:r>
            <w:r w:rsidRPr="00426F9F">
              <w:rPr>
                <w:rFonts w:ascii="Arial" w:eastAsia="Times New Roman" w:hAnsi="Arial" w:cs="Arial"/>
                <w:sz w:val="19"/>
                <w:szCs w:val="19"/>
              </w:rPr>
              <w:t>r</w:t>
            </w:r>
            <w:r w:rsidRPr="00426F9F">
              <w:rPr>
                <w:rFonts w:ascii="Arial" w:eastAsia="Times New Roman" w:hAnsi="Arial" w:cs="Arial"/>
                <w:spacing w:val="4"/>
                <w:sz w:val="19"/>
                <w:szCs w:val="19"/>
              </w:rPr>
              <w:t>i</w:t>
            </w:r>
            <w:r w:rsidRPr="00426F9F">
              <w:rPr>
                <w:rFonts w:ascii="Arial" w:eastAsia="Times New Roman" w:hAnsi="Arial" w:cs="Arial"/>
                <w:spacing w:val="-5"/>
                <w:sz w:val="19"/>
                <w:szCs w:val="19"/>
              </w:rPr>
              <w:t>n</w:t>
            </w:r>
            <w:r w:rsidRPr="00426F9F">
              <w:rPr>
                <w:rFonts w:ascii="Arial" w:eastAsia="Times New Roman" w:hAnsi="Arial" w:cs="Arial"/>
                <w:sz w:val="19"/>
                <w:szCs w:val="19"/>
              </w:rPr>
              <w:t>g</w:t>
            </w:r>
            <w:r w:rsidRPr="00426F9F">
              <w:rPr>
                <w:rFonts w:ascii="Arial" w:eastAsia="Times New Roman" w:hAnsi="Arial" w:cs="Arial"/>
                <w:spacing w:val="-2"/>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5"/>
                <w:sz w:val="19"/>
                <w:szCs w:val="19"/>
              </w:rPr>
              <w:t xml:space="preserve"> p</w:t>
            </w:r>
            <w:r w:rsidRPr="00426F9F">
              <w:rPr>
                <w:rFonts w:ascii="Arial" w:eastAsia="Times New Roman" w:hAnsi="Arial" w:cs="Arial"/>
                <w:spacing w:val="-3"/>
                <w:sz w:val="19"/>
                <w:szCs w:val="19"/>
              </w:rPr>
              <w:t>a</w:t>
            </w:r>
            <w:r w:rsidRPr="00426F9F">
              <w:rPr>
                <w:rFonts w:ascii="Arial" w:eastAsia="Times New Roman" w:hAnsi="Arial" w:cs="Arial"/>
                <w:spacing w:val="-2"/>
                <w:sz w:val="19"/>
                <w:szCs w:val="19"/>
              </w:rPr>
              <w:t>s</w:t>
            </w:r>
            <w:r w:rsidRPr="00426F9F">
              <w:rPr>
                <w:rFonts w:ascii="Arial" w:eastAsia="Times New Roman" w:hAnsi="Arial" w:cs="Arial"/>
                <w:sz w:val="19"/>
                <w:szCs w:val="19"/>
              </w:rPr>
              <w:t>t</w:t>
            </w:r>
            <w:r w:rsidRPr="00426F9F">
              <w:rPr>
                <w:rFonts w:ascii="Arial" w:eastAsia="Times New Roman" w:hAnsi="Arial" w:cs="Arial"/>
                <w:spacing w:val="-2"/>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5"/>
                <w:sz w:val="19"/>
                <w:szCs w:val="19"/>
              </w:rPr>
              <w:t>i</w:t>
            </w:r>
            <w:r w:rsidRPr="00426F9F">
              <w:rPr>
                <w:rFonts w:ascii="Arial" w:eastAsia="Times New Roman" w:hAnsi="Arial" w:cs="Arial"/>
                <w:spacing w:val="-5"/>
                <w:sz w:val="19"/>
                <w:szCs w:val="19"/>
              </w:rPr>
              <w:t>v</w:t>
            </w:r>
            <w:r w:rsidRPr="00426F9F">
              <w:rPr>
                <w:rFonts w:ascii="Arial" w:eastAsia="Times New Roman" w:hAnsi="Arial" w:cs="Arial"/>
                <w:sz w:val="19"/>
                <w:szCs w:val="19"/>
              </w:rPr>
              <w:t>e</w:t>
            </w:r>
            <w:r w:rsidRPr="00426F9F">
              <w:rPr>
                <w:rFonts w:ascii="Arial" w:eastAsia="Times New Roman" w:hAnsi="Arial" w:cs="Arial"/>
                <w:w w:val="99"/>
                <w:sz w:val="19"/>
                <w:szCs w:val="19"/>
              </w:rPr>
              <w:t xml:space="preserve"> </w:t>
            </w:r>
            <w:r w:rsidRPr="00426F9F">
              <w:rPr>
                <w:rFonts w:ascii="Arial" w:eastAsia="Times New Roman" w:hAnsi="Arial" w:cs="Arial"/>
                <w:spacing w:val="-5"/>
                <w:sz w:val="19"/>
                <w:szCs w:val="19"/>
              </w:rPr>
              <w:t>y</w:t>
            </w:r>
            <w:r w:rsidRPr="00426F9F">
              <w:rPr>
                <w:rFonts w:ascii="Arial" w:eastAsia="Times New Roman" w:hAnsi="Arial" w:cs="Arial"/>
                <w:spacing w:val="2"/>
                <w:sz w:val="19"/>
                <w:szCs w:val="19"/>
              </w:rPr>
              <w:t>e</w:t>
            </w:r>
            <w:r w:rsidRPr="00426F9F">
              <w:rPr>
                <w:rFonts w:ascii="Arial" w:eastAsia="Times New Roman" w:hAnsi="Arial" w:cs="Arial"/>
                <w:spacing w:val="-9"/>
                <w:sz w:val="19"/>
                <w:szCs w:val="19"/>
              </w:rPr>
              <w:t>a</w:t>
            </w:r>
            <w:r w:rsidRPr="00426F9F">
              <w:rPr>
                <w:rFonts w:ascii="Arial" w:eastAsia="Times New Roman" w:hAnsi="Arial" w:cs="Arial"/>
                <w:spacing w:val="4"/>
                <w:sz w:val="19"/>
                <w:szCs w:val="19"/>
              </w:rPr>
              <w:t>r</w:t>
            </w:r>
            <w:r w:rsidRPr="00426F9F">
              <w:rPr>
                <w:rFonts w:ascii="Arial" w:eastAsia="Times New Roman" w:hAnsi="Arial" w:cs="Arial"/>
                <w:spacing w:val="-2"/>
                <w:sz w:val="19"/>
                <w:szCs w:val="19"/>
              </w:rPr>
              <w:t>s</w:t>
            </w:r>
            <w:r w:rsidRPr="00426F9F">
              <w:rPr>
                <w:rFonts w:ascii="Arial" w:eastAsia="Times New Roman" w:hAnsi="Arial" w:cs="Arial"/>
                <w:sz w:val="19"/>
                <w:szCs w:val="19"/>
              </w:rPr>
              <w:t>?</w:t>
            </w:r>
          </w:p>
        </w:tc>
        <w:tc>
          <w:tcPr>
            <w:tcW w:w="691" w:type="dxa"/>
            <w:tcBorders>
              <w:top w:val="single" w:sz="3" w:space="0" w:color="000000"/>
              <w:left w:val="single" w:sz="5" w:space="0" w:color="000000"/>
              <w:bottom w:val="single" w:sz="5" w:space="0" w:color="000000"/>
              <w:right w:val="single" w:sz="5" w:space="0" w:color="000000"/>
            </w:tcBorders>
          </w:tcPr>
          <w:p w14:paraId="562631BD" w14:textId="77777777" w:rsidR="007D7FB8" w:rsidRPr="00426F9F" w:rsidRDefault="007D7FB8" w:rsidP="0003452D">
            <w:pPr>
              <w:pStyle w:val="TableParagraph"/>
              <w:spacing w:line="208" w:lineRule="exact"/>
              <w:ind w:left="186"/>
              <w:rPr>
                <w:rFonts w:ascii="Arial" w:eastAsia="Times New Roman" w:hAnsi="Arial" w:cs="Arial"/>
                <w:sz w:val="19"/>
                <w:szCs w:val="19"/>
              </w:rPr>
            </w:pPr>
            <w:r w:rsidRPr="00426F9F">
              <w:rPr>
                <w:rFonts w:ascii="Arial" w:eastAsia="Times New Roman" w:hAnsi="Arial" w:cs="Arial"/>
                <w:spacing w:val="-3"/>
                <w:sz w:val="19"/>
                <w:szCs w:val="19"/>
              </w:rPr>
              <w:t>Ye</w:t>
            </w:r>
            <w:r w:rsidRPr="00426F9F">
              <w:rPr>
                <w:rFonts w:ascii="Arial" w:eastAsia="Times New Roman" w:hAnsi="Arial" w:cs="Arial"/>
                <w:sz w:val="19"/>
                <w:szCs w:val="19"/>
              </w:rPr>
              <w:t>s</w:t>
            </w:r>
          </w:p>
        </w:tc>
        <w:tc>
          <w:tcPr>
            <w:tcW w:w="595" w:type="dxa"/>
            <w:tcBorders>
              <w:top w:val="single" w:sz="3" w:space="0" w:color="000000"/>
              <w:left w:val="single" w:sz="5" w:space="0" w:color="000000"/>
              <w:bottom w:val="single" w:sz="5" w:space="0" w:color="000000"/>
              <w:right w:val="single" w:sz="5" w:space="0" w:color="000000"/>
            </w:tcBorders>
          </w:tcPr>
          <w:p w14:paraId="124F1500" w14:textId="77777777" w:rsidR="007D7FB8" w:rsidRPr="00426F9F" w:rsidRDefault="007D7FB8" w:rsidP="0003452D">
            <w:pPr>
              <w:pStyle w:val="TableParagraph"/>
              <w:spacing w:line="208" w:lineRule="exact"/>
              <w:ind w:left="171"/>
              <w:rPr>
                <w:rFonts w:ascii="Arial" w:eastAsia="Times New Roman" w:hAnsi="Arial" w:cs="Arial"/>
                <w:sz w:val="19"/>
                <w:szCs w:val="19"/>
              </w:rPr>
            </w:pPr>
            <w:r w:rsidRPr="00426F9F">
              <w:rPr>
                <w:rFonts w:ascii="Arial" w:eastAsia="Times New Roman" w:hAnsi="Arial" w:cs="Arial"/>
                <w:spacing w:val="-3"/>
                <w:sz w:val="19"/>
                <w:szCs w:val="19"/>
              </w:rPr>
              <w:t>N</w:t>
            </w:r>
            <w:r w:rsidRPr="00426F9F">
              <w:rPr>
                <w:rFonts w:ascii="Arial" w:eastAsia="Times New Roman" w:hAnsi="Arial" w:cs="Arial"/>
                <w:sz w:val="19"/>
                <w:szCs w:val="19"/>
              </w:rPr>
              <w:t>o</w:t>
            </w:r>
          </w:p>
        </w:tc>
      </w:tr>
      <w:tr w:rsidR="007D7FB8" w:rsidRPr="00426F9F" w14:paraId="49C5409E" w14:textId="77777777" w:rsidTr="00426F9F">
        <w:trPr>
          <w:trHeight w:hRule="exact" w:val="874"/>
        </w:trPr>
        <w:tc>
          <w:tcPr>
            <w:tcW w:w="658" w:type="dxa"/>
            <w:tcBorders>
              <w:top w:val="single" w:sz="5" w:space="0" w:color="000000"/>
              <w:left w:val="single" w:sz="5" w:space="0" w:color="000000"/>
              <w:bottom w:val="single" w:sz="5" w:space="0" w:color="000000"/>
              <w:right w:val="single" w:sz="5" w:space="0" w:color="000000"/>
            </w:tcBorders>
          </w:tcPr>
          <w:p w14:paraId="417BC03F" w14:textId="77777777" w:rsidR="007D7FB8" w:rsidRPr="00426F9F" w:rsidRDefault="007D7FB8" w:rsidP="0003452D">
            <w:pPr>
              <w:pStyle w:val="TableParagraph"/>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spacing w:val="6"/>
              </w:rPr>
              <w:t>3</w:t>
            </w:r>
            <w:r w:rsidRPr="00426F9F">
              <w:rPr>
                <w:rFonts w:ascii="Arial" w:eastAsia="Times New Roman" w:hAnsi="Arial" w:cs="Arial"/>
                <w:spacing w:val="-4"/>
              </w:rPr>
              <w:t>.</w:t>
            </w:r>
            <w:r w:rsidRPr="00426F9F">
              <w:rPr>
                <w:rFonts w:ascii="Arial" w:eastAsia="Times New Roman" w:hAnsi="Arial" w:cs="Arial"/>
              </w:rPr>
              <w:t>1</w:t>
            </w:r>
          </w:p>
        </w:tc>
        <w:tc>
          <w:tcPr>
            <w:tcW w:w="8011" w:type="dxa"/>
            <w:gridSpan w:val="3"/>
            <w:tcBorders>
              <w:top w:val="single" w:sz="5" w:space="0" w:color="000000"/>
              <w:left w:val="single" w:sz="5" w:space="0" w:color="000000"/>
              <w:bottom w:val="single" w:sz="5" w:space="0" w:color="000000"/>
              <w:right w:val="single" w:sz="5" w:space="0" w:color="000000"/>
            </w:tcBorders>
          </w:tcPr>
          <w:p w14:paraId="438B1584"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f</w:t>
            </w:r>
            <w:r w:rsidRPr="00426F9F">
              <w:rPr>
                <w:rFonts w:ascii="Arial" w:eastAsia="Times New Roman" w:hAnsi="Arial" w:cs="Arial"/>
                <w:spacing w:val="-5"/>
                <w:sz w:val="19"/>
                <w:szCs w:val="19"/>
              </w:rPr>
              <w:t xml:space="preserve"> </w:t>
            </w:r>
            <w:r w:rsidRPr="00426F9F">
              <w:rPr>
                <w:rFonts w:ascii="Arial" w:eastAsia="Times New Roman" w:hAnsi="Arial" w:cs="Arial"/>
                <w:spacing w:val="3"/>
                <w:sz w:val="19"/>
                <w:szCs w:val="19"/>
              </w:rPr>
              <w:t>s</w:t>
            </w:r>
            <w:r w:rsidRPr="00426F9F">
              <w:rPr>
                <w:rFonts w:ascii="Arial" w:eastAsia="Times New Roman" w:hAnsi="Arial" w:cs="Arial"/>
                <w:spacing w:val="-10"/>
                <w:sz w:val="19"/>
                <w:szCs w:val="19"/>
              </w:rPr>
              <w:t>o</w:t>
            </w:r>
            <w:r w:rsidRPr="00426F9F">
              <w:rPr>
                <w:rFonts w:ascii="Arial" w:eastAsia="Times New Roman" w:hAnsi="Arial" w:cs="Arial"/>
                <w:sz w:val="19"/>
                <w:szCs w:val="19"/>
              </w:rPr>
              <w:t>,</w:t>
            </w:r>
            <w:r w:rsidRPr="00426F9F">
              <w:rPr>
                <w:rFonts w:ascii="Arial" w:eastAsia="Times New Roman" w:hAnsi="Arial" w:cs="Arial"/>
                <w:spacing w:val="1"/>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1"/>
                <w:sz w:val="19"/>
                <w:szCs w:val="19"/>
              </w:rPr>
              <w:t>u</w:t>
            </w:r>
            <w:r w:rsidRPr="00426F9F">
              <w:rPr>
                <w:rFonts w:ascii="Arial" w:eastAsia="Times New Roman" w:hAnsi="Arial" w:cs="Arial"/>
                <w:sz w:val="19"/>
                <w:szCs w:val="19"/>
              </w:rPr>
              <w:t>rni</w:t>
            </w:r>
            <w:r w:rsidRPr="00426F9F">
              <w:rPr>
                <w:rFonts w:ascii="Arial" w:eastAsia="Times New Roman" w:hAnsi="Arial" w:cs="Arial"/>
                <w:spacing w:val="-2"/>
                <w:sz w:val="19"/>
                <w:szCs w:val="19"/>
              </w:rPr>
              <w:t>s</w:t>
            </w:r>
            <w:r w:rsidRPr="00426F9F">
              <w:rPr>
                <w:rFonts w:ascii="Arial" w:eastAsia="Times New Roman" w:hAnsi="Arial" w:cs="Arial"/>
                <w:sz w:val="19"/>
                <w:szCs w:val="19"/>
              </w:rPr>
              <w:t>h</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4"/>
                <w:sz w:val="19"/>
                <w:szCs w:val="19"/>
              </w:rPr>
              <w:t>t</w:t>
            </w:r>
            <w:r w:rsidRPr="00426F9F">
              <w:rPr>
                <w:rFonts w:ascii="Arial" w:eastAsia="Times New Roman" w:hAnsi="Arial" w:cs="Arial"/>
                <w:sz w:val="19"/>
                <w:szCs w:val="19"/>
              </w:rPr>
              <w:t>i</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u</w:t>
            </w:r>
            <w:r w:rsidRPr="00426F9F">
              <w:rPr>
                <w:rFonts w:ascii="Arial" w:eastAsia="Times New Roman" w:hAnsi="Arial" w:cs="Arial"/>
                <w:spacing w:val="5"/>
                <w:sz w:val="19"/>
                <w:szCs w:val="19"/>
              </w:rPr>
              <w:t>l</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3"/>
                <w:sz w:val="19"/>
                <w:szCs w:val="19"/>
              </w:rPr>
              <w:t>s</w:t>
            </w:r>
            <w:r w:rsidRPr="00426F9F">
              <w:rPr>
                <w:rFonts w:ascii="Arial" w:eastAsia="Times New Roman" w:hAnsi="Arial" w:cs="Arial"/>
                <w:sz w:val="19"/>
                <w:szCs w:val="19"/>
              </w:rPr>
              <w:t>:</w:t>
            </w:r>
          </w:p>
        </w:tc>
      </w:tr>
      <w:tr w:rsidR="007D7FB8" w:rsidRPr="00426F9F" w14:paraId="2C78B998" w14:textId="77777777" w:rsidTr="00426F9F">
        <w:trPr>
          <w:trHeight w:hRule="exact" w:val="655"/>
        </w:trPr>
        <w:tc>
          <w:tcPr>
            <w:tcW w:w="658" w:type="dxa"/>
            <w:tcBorders>
              <w:top w:val="single" w:sz="5" w:space="0" w:color="000000"/>
              <w:left w:val="single" w:sz="5" w:space="0" w:color="000000"/>
              <w:bottom w:val="single" w:sz="3" w:space="0" w:color="000000"/>
              <w:right w:val="single" w:sz="5" w:space="0" w:color="000000"/>
            </w:tcBorders>
          </w:tcPr>
          <w:p w14:paraId="2F4CDB2B" w14:textId="77777777" w:rsidR="007D7FB8" w:rsidRPr="00426F9F" w:rsidRDefault="007D7FB8" w:rsidP="0003452D">
            <w:pPr>
              <w:pStyle w:val="TableParagraph"/>
              <w:ind w:left="99"/>
              <w:rPr>
                <w:rFonts w:ascii="Arial" w:eastAsia="Times New Roman" w:hAnsi="Arial" w:cs="Arial"/>
              </w:rPr>
            </w:pPr>
            <w:r w:rsidRPr="00426F9F">
              <w:rPr>
                <w:rFonts w:ascii="Arial" w:eastAsia="Times New Roman" w:hAnsi="Arial" w:cs="Arial"/>
                <w:spacing w:val="-3"/>
              </w:rPr>
              <w:lastRenderedPageBreak/>
              <w:t>4</w:t>
            </w:r>
            <w:r w:rsidRPr="00426F9F">
              <w:rPr>
                <w:rFonts w:ascii="Arial" w:eastAsia="Times New Roman" w:hAnsi="Arial" w:cs="Arial"/>
                <w:spacing w:val="-4"/>
              </w:rPr>
              <w:t>.</w:t>
            </w:r>
            <w:r w:rsidRPr="00426F9F">
              <w:rPr>
                <w:rFonts w:ascii="Arial" w:eastAsia="Times New Roman" w:hAnsi="Arial" w:cs="Arial"/>
              </w:rPr>
              <w:t>4</w:t>
            </w:r>
          </w:p>
        </w:tc>
        <w:tc>
          <w:tcPr>
            <w:tcW w:w="6725" w:type="dxa"/>
            <w:tcBorders>
              <w:top w:val="single" w:sz="5" w:space="0" w:color="000000"/>
              <w:left w:val="single" w:sz="5" w:space="0" w:color="000000"/>
              <w:bottom w:val="single" w:sz="3" w:space="0" w:color="000000"/>
              <w:right w:val="single" w:sz="5" w:space="0" w:color="000000"/>
            </w:tcBorders>
          </w:tcPr>
          <w:p w14:paraId="3280DE6F" w14:textId="77777777" w:rsidR="007D7FB8" w:rsidRPr="00426F9F" w:rsidRDefault="007D7FB8" w:rsidP="0003452D">
            <w:pPr>
              <w:pStyle w:val="TableParagraph"/>
              <w:spacing w:line="208" w:lineRule="exact"/>
              <w:ind w:left="95"/>
              <w:rPr>
                <w:rFonts w:ascii="Arial" w:eastAsia="Times New Roman" w:hAnsi="Arial" w:cs="Arial"/>
                <w:sz w:val="19"/>
                <w:szCs w:val="19"/>
              </w:rPr>
            </w:pPr>
            <w:r w:rsidRPr="00426F9F">
              <w:rPr>
                <w:rFonts w:ascii="Arial" w:eastAsia="Times New Roman" w:hAnsi="Arial" w:cs="Arial"/>
                <w:sz w:val="19"/>
                <w:szCs w:val="19"/>
              </w:rPr>
              <w:t>W</w:t>
            </w:r>
            <w:r w:rsidRPr="00426F9F">
              <w:rPr>
                <w:rFonts w:ascii="Arial" w:eastAsia="Times New Roman" w:hAnsi="Arial" w:cs="Arial"/>
                <w:spacing w:val="-9"/>
                <w:sz w:val="19"/>
                <w:szCs w:val="19"/>
              </w:rPr>
              <w:t>a</w:t>
            </w:r>
            <w:r w:rsidRPr="00426F9F">
              <w:rPr>
                <w:rFonts w:ascii="Arial" w:eastAsia="Times New Roman" w:hAnsi="Arial" w:cs="Arial"/>
                <w:sz w:val="19"/>
                <w:szCs w:val="19"/>
              </w:rPr>
              <w:t>s</w:t>
            </w:r>
            <w:r w:rsidRPr="00426F9F">
              <w:rPr>
                <w:rFonts w:ascii="Arial" w:eastAsia="Times New Roman" w:hAnsi="Arial" w:cs="Arial"/>
                <w:spacing w:val="-1"/>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1"/>
                <w:sz w:val="19"/>
                <w:szCs w:val="19"/>
              </w:rPr>
              <w:t>n</w:t>
            </w:r>
            <w:r w:rsidRPr="00426F9F">
              <w:rPr>
                <w:rFonts w:ascii="Arial" w:eastAsia="Times New Roman" w:hAnsi="Arial" w:cs="Arial"/>
                <w:sz w:val="19"/>
                <w:szCs w:val="19"/>
              </w:rPr>
              <w:t>y</w:t>
            </w:r>
            <w:r w:rsidRPr="00426F9F">
              <w:rPr>
                <w:rFonts w:ascii="Arial" w:eastAsia="Times New Roman" w:hAnsi="Arial" w:cs="Arial"/>
                <w:spacing w:val="-7"/>
                <w:sz w:val="19"/>
                <w:szCs w:val="19"/>
              </w:rPr>
              <w:t xml:space="preserve"> </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o</w:t>
            </w:r>
            <w:r w:rsidRPr="00426F9F">
              <w:rPr>
                <w:rFonts w:ascii="Arial" w:eastAsia="Times New Roman" w:hAnsi="Arial" w:cs="Arial"/>
                <w:spacing w:val="1"/>
                <w:sz w:val="19"/>
                <w:szCs w:val="19"/>
              </w:rPr>
              <w:t>n</w:t>
            </w:r>
            <w:r w:rsidRPr="00426F9F">
              <w:rPr>
                <w:rFonts w:ascii="Arial" w:eastAsia="Times New Roman" w:hAnsi="Arial" w:cs="Arial"/>
                <w:sz w:val="19"/>
                <w:szCs w:val="19"/>
              </w:rPr>
              <w:t>tr</w:t>
            </w:r>
            <w:r w:rsidRPr="00426F9F">
              <w:rPr>
                <w:rFonts w:ascii="Arial" w:eastAsia="Times New Roman" w:hAnsi="Arial" w:cs="Arial"/>
                <w:spacing w:val="2"/>
                <w:sz w:val="19"/>
                <w:szCs w:val="19"/>
              </w:rPr>
              <w:t>a</w:t>
            </w:r>
            <w:r w:rsidRPr="00426F9F">
              <w:rPr>
                <w:rFonts w:ascii="Arial" w:eastAsia="Times New Roman" w:hAnsi="Arial" w:cs="Arial"/>
                <w:spacing w:val="-3"/>
                <w:sz w:val="19"/>
                <w:szCs w:val="19"/>
              </w:rPr>
              <w:t>c</w:t>
            </w:r>
            <w:r w:rsidRPr="00426F9F">
              <w:rPr>
                <w:rFonts w:ascii="Arial" w:eastAsia="Times New Roman" w:hAnsi="Arial" w:cs="Arial"/>
                <w:sz w:val="19"/>
                <w:szCs w:val="19"/>
              </w:rPr>
              <w:t>t</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b</w:t>
            </w:r>
            <w:r w:rsidRPr="00426F9F">
              <w:rPr>
                <w:rFonts w:ascii="Arial" w:eastAsia="Times New Roman" w:hAnsi="Arial" w:cs="Arial"/>
                <w:spacing w:val="-3"/>
                <w:sz w:val="19"/>
                <w:szCs w:val="19"/>
              </w:rPr>
              <w:t>e</w:t>
            </w:r>
            <w:r w:rsidRPr="00426F9F">
              <w:rPr>
                <w:rFonts w:ascii="Arial" w:eastAsia="Times New Roman" w:hAnsi="Arial" w:cs="Arial"/>
                <w:sz w:val="19"/>
                <w:szCs w:val="19"/>
              </w:rPr>
              <w:t>t</w:t>
            </w:r>
            <w:r w:rsidRPr="00426F9F">
              <w:rPr>
                <w:rFonts w:ascii="Arial" w:eastAsia="Times New Roman" w:hAnsi="Arial" w:cs="Arial"/>
                <w:spacing w:val="-2"/>
                <w:sz w:val="19"/>
                <w:szCs w:val="19"/>
              </w:rPr>
              <w:t>w</w:t>
            </w:r>
            <w:r w:rsidRPr="00426F9F">
              <w:rPr>
                <w:rFonts w:ascii="Arial" w:eastAsia="Times New Roman" w:hAnsi="Arial" w:cs="Arial"/>
                <w:spacing w:val="2"/>
                <w:sz w:val="19"/>
                <w:szCs w:val="19"/>
              </w:rPr>
              <w:t>e</w:t>
            </w:r>
            <w:r w:rsidRPr="00426F9F">
              <w:rPr>
                <w:rFonts w:ascii="Arial" w:eastAsia="Times New Roman" w:hAnsi="Arial" w:cs="Arial"/>
                <w:spacing w:val="-3"/>
                <w:sz w:val="19"/>
                <w:szCs w:val="19"/>
              </w:rPr>
              <w:t>e</w:t>
            </w:r>
            <w:r w:rsidRPr="00426F9F">
              <w:rPr>
                <w:rFonts w:ascii="Arial" w:eastAsia="Times New Roman" w:hAnsi="Arial" w:cs="Arial"/>
                <w:sz w:val="19"/>
                <w:szCs w:val="19"/>
              </w:rPr>
              <w:t>n</w:t>
            </w:r>
            <w:r w:rsidRPr="00426F9F">
              <w:rPr>
                <w:rFonts w:ascii="Arial" w:eastAsia="Times New Roman" w:hAnsi="Arial" w:cs="Arial"/>
                <w:spacing w:val="-3"/>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5"/>
                <w:sz w:val="19"/>
                <w:szCs w:val="19"/>
              </w:rPr>
              <w:t xml:space="preserve"> b</w:t>
            </w:r>
            <w:r w:rsidRPr="00426F9F">
              <w:rPr>
                <w:rFonts w:ascii="Arial" w:eastAsia="Times New Roman" w:hAnsi="Arial" w:cs="Arial"/>
                <w:sz w:val="19"/>
                <w:szCs w:val="19"/>
              </w:rPr>
              <w:t>i</w:t>
            </w:r>
            <w:r w:rsidRPr="00426F9F">
              <w:rPr>
                <w:rFonts w:ascii="Arial" w:eastAsia="Times New Roman" w:hAnsi="Arial" w:cs="Arial"/>
                <w:spacing w:val="1"/>
                <w:sz w:val="19"/>
                <w:szCs w:val="19"/>
              </w:rPr>
              <w:t>dd</w:t>
            </w:r>
            <w:r w:rsidRPr="00426F9F">
              <w:rPr>
                <w:rFonts w:ascii="Arial" w:eastAsia="Times New Roman" w:hAnsi="Arial" w:cs="Arial"/>
                <w:spacing w:val="-3"/>
                <w:sz w:val="19"/>
                <w:szCs w:val="19"/>
              </w:rPr>
              <w:t>e</w:t>
            </w:r>
            <w:r w:rsidRPr="00426F9F">
              <w:rPr>
                <w:rFonts w:ascii="Arial" w:eastAsia="Times New Roman" w:hAnsi="Arial" w:cs="Arial"/>
                <w:sz w:val="19"/>
                <w:szCs w:val="19"/>
              </w:rPr>
              <w:t>r</w:t>
            </w:r>
            <w:r w:rsidRPr="00426F9F">
              <w:rPr>
                <w:rFonts w:ascii="Arial" w:eastAsia="Times New Roman" w:hAnsi="Arial" w:cs="Arial"/>
                <w:spacing w:val="-5"/>
                <w:sz w:val="19"/>
                <w:szCs w:val="19"/>
              </w:rPr>
              <w:t xml:space="preserve"> </w:t>
            </w:r>
            <w:r w:rsidRPr="00426F9F">
              <w:rPr>
                <w:rFonts w:ascii="Arial" w:eastAsia="Times New Roman" w:hAnsi="Arial" w:cs="Arial"/>
                <w:spacing w:val="-3"/>
                <w:sz w:val="19"/>
                <w:szCs w:val="19"/>
              </w:rPr>
              <w:t>a</w:t>
            </w:r>
            <w:r w:rsidRPr="00426F9F">
              <w:rPr>
                <w:rFonts w:ascii="Arial" w:eastAsia="Times New Roman" w:hAnsi="Arial" w:cs="Arial"/>
                <w:spacing w:val="1"/>
                <w:sz w:val="19"/>
                <w:szCs w:val="19"/>
              </w:rPr>
              <w:t>n</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a</w:t>
            </w:r>
            <w:r w:rsidRPr="00426F9F">
              <w:rPr>
                <w:rFonts w:ascii="Arial" w:eastAsia="Times New Roman" w:hAnsi="Arial" w:cs="Arial"/>
                <w:spacing w:val="1"/>
                <w:sz w:val="19"/>
                <w:szCs w:val="19"/>
              </w:rPr>
              <w:t>n</w:t>
            </w:r>
            <w:r w:rsidRPr="00426F9F">
              <w:rPr>
                <w:rFonts w:ascii="Arial" w:eastAsia="Times New Roman" w:hAnsi="Arial" w:cs="Arial"/>
                <w:sz w:val="19"/>
                <w:szCs w:val="19"/>
              </w:rPr>
              <w:t>y</w:t>
            </w:r>
            <w:r w:rsidRPr="00426F9F">
              <w:rPr>
                <w:rFonts w:ascii="Arial" w:eastAsia="Times New Roman" w:hAnsi="Arial" w:cs="Arial"/>
                <w:spacing w:val="-11"/>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pacing w:val="4"/>
                <w:sz w:val="19"/>
                <w:szCs w:val="19"/>
              </w:rPr>
              <w:t>r</w:t>
            </w:r>
            <w:r w:rsidRPr="00426F9F">
              <w:rPr>
                <w:rFonts w:ascii="Arial" w:eastAsia="Times New Roman" w:hAnsi="Arial" w:cs="Arial"/>
                <w:spacing w:val="-10"/>
                <w:sz w:val="19"/>
                <w:szCs w:val="19"/>
              </w:rPr>
              <w:t>g</w:t>
            </w:r>
            <w:r w:rsidRPr="00426F9F">
              <w:rPr>
                <w:rFonts w:ascii="Arial" w:eastAsia="Times New Roman" w:hAnsi="Arial" w:cs="Arial"/>
                <w:spacing w:val="-3"/>
                <w:sz w:val="19"/>
                <w:szCs w:val="19"/>
              </w:rPr>
              <w:t>a</w:t>
            </w:r>
            <w:r w:rsidRPr="00426F9F">
              <w:rPr>
                <w:rFonts w:ascii="Arial" w:eastAsia="Times New Roman" w:hAnsi="Arial" w:cs="Arial"/>
                <w:sz w:val="19"/>
                <w:szCs w:val="19"/>
              </w:rPr>
              <w:t>n</w:t>
            </w:r>
            <w:r w:rsidRPr="00426F9F">
              <w:rPr>
                <w:rFonts w:ascii="Arial" w:eastAsia="Times New Roman" w:hAnsi="Arial" w:cs="Arial"/>
                <w:spacing w:val="-3"/>
                <w:sz w:val="19"/>
                <w:szCs w:val="19"/>
              </w:rPr>
              <w:t xml:space="preserve"> </w:t>
            </w:r>
            <w:r w:rsidRPr="00426F9F">
              <w:rPr>
                <w:rFonts w:ascii="Arial" w:eastAsia="Times New Roman" w:hAnsi="Arial" w:cs="Arial"/>
                <w:spacing w:val="1"/>
                <w:sz w:val="19"/>
                <w:szCs w:val="19"/>
              </w:rPr>
              <w:t>o</w:t>
            </w:r>
            <w:r w:rsidRPr="00426F9F">
              <w:rPr>
                <w:rFonts w:ascii="Arial" w:eastAsia="Times New Roman" w:hAnsi="Arial" w:cs="Arial"/>
                <w:sz w:val="19"/>
                <w:szCs w:val="19"/>
              </w:rPr>
              <w:t>f</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s</w:t>
            </w:r>
            <w:r w:rsidRPr="00426F9F">
              <w:rPr>
                <w:rFonts w:ascii="Arial" w:eastAsia="Times New Roman" w:hAnsi="Arial" w:cs="Arial"/>
                <w:sz w:val="19"/>
                <w:szCs w:val="19"/>
              </w:rPr>
              <w:t>t</w:t>
            </w:r>
            <w:r w:rsidRPr="00426F9F">
              <w:rPr>
                <w:rFonts w:ascii="Arial" w:eastAsia="Times New Roman" w:hAnsi="Arial" w:cs="Arial"/>
                <w:spacing w:val="-3"/>
                <w:sz w:val="19"/>
                <w:szCs w:val="19"/>
              </w:rPr>
              <w:t>a</w:t>
            </w:r>
            <w:r w:rsidRPr="00426F9F">
              <w:rPr>
                <w:rFonts w:ascii="Arial" w:eastAsia="Times New Roman" w:hAnsi="Arial" w:cs="Arial"/>
                <w:sz w:val="19"/>
                <w:szCs w:val="19"/>
              </w:rPr>
              <w:t>te</w:t>
            </w:r>
            <w:r w:rsidRPr="00426F9F">
              <w:rPr>
                <w:rFonts w:ascii="Arial" w:eastAsia="Times New Roman" w:hAnsi="Arial" w:cs="Arial"/>
                <w:spacing w:val="-1"/>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pacing w:val="4"/>
                <w:sz w:val="19"/>
                <w:szCs w:val="19"/>
              </w:rPr>
              <w:t>r</w:t>
            </w:r>
            <w:r w:rsidRPr="00426F9F">
              <w:rPr>
                <w:rFonts w:ascii="Arial" w:eastAsia="Times New Roman" w:hAnsi="Arial" w:cs="Arial"/>
                <w:spacing w:val="-9"/>
                <w:sz w:val="19"/>
                <w:szCs w:val="19"/>
              </w:rPr>
              <w:t>m</w:t>
            </w:r>
            <w:r w:rsidRPr="00426F9F">
              <w:rPr>
                <w:rFonts w:ascii="Arial" w:eastAsia="Times New Roman" w:hAnsi="Arial" w:cs="Arial"/>
                <w:sz w:val="19"/>
                <w:szCs w:val="19"/>
              </w:rPr>
              <w:t>i</w:t>
            </w:r>
            <w:r w:rsidRPr="00426F9F">
              <w:rPr>
                <w:rFonts w:ascii="Arial" w:eastAsia="Times New Roman" w:hAnsi="Arial" w:cs="Arial"/>
                <w:spacing w:val="1"/>
                <w:sz w:val="19"/>
                <w:szCs w:val="19"/>
              </w:rPr>
              <w:t>n</w:t>
            </w:r>
            <w:r w:rsidRPr="00426F9F">
              <w:rPr>
                <w:rFonts w:ascii="Arial" w:eastAsia="Times New Roman" w:hAnsi="Arial" w:cs="Arial"/>
                <w:spacing w:val="-3"/>
                <w:sz w:val="19"/>
                <w:szCs w:val="19"/>
              </w:rPr>
              <w:t>a</w:t>
            </w:r>
            <w:r w:rsidRPr="00426F9F">
              <w:rPr>
                <w:rFonts w:ascii="Arial" w:eastAsia="Times New Roman" w:hAnsi="Arial" w:cs="Arial"/>
                <w:sz w:val="19"/>
                <w:szCs w:val="19"/>
              </w:rPr>
              <w:t>t</w:t>
            </w:r>
            <w:r w:rsidRPr="00426F9F">
              <w:rPr>
                <w:rFonts w:ascii="Arial" w:eastAsia="Times New Roman" w:hAnsi="Arial" w:cs="Arial"/>
                <w:spacing w:val="-3"/>
                <w:sz w:val="19"/>
                <w:szCs w:val="19"/>
              </w:rPr>
              <w:t>e</w:t>
            </w:r>
            <w:r w:rsidRPr="00426F9F">
              <w:rPr>
                <w:rFonts w:ascii="Arial" w:eastAsia="Times New Roman" w:hAnsi="Arial" w:cs="Arial"/>
                <w:sz w:val="19"/>
                <w:szCs w:val="19"/>
              </w:rPr>
              <w:t>d</w:t>
            </w:r>
            <w:r w:rsidRPr="00426F9F">
              <w:rPr>
                <w:rFonts w:ascii="Arial" w:eastAsia="Times New Roman" w:hAnsi="Arial" w:cs="Arial"/>
                <w:spacing w:val="-3"/>
                <w:sz w:val="19"/>
                <w:szCs w:val="19"/>
              </w:rPr>
              <w:t xml:space="preserve"> </w:t>
            </w:r>
            <w:r w:rsidRPr="00426F9F">
              <w:rPr>
                <w:rFonts w:ascii="Arial" w:eastAsia="Times New Roman" w:hAnsi="Arial" w:cs="Arial"/>
                <w:spacing w:val="1"/>
                <w:sz w:val="19"/>
                <w:szCs w:val="19"/>
              </w:rPr>
              <w:t>du</w:t>
            </w:r>
            <w:r w:rsidRPr="00426F9F">
              <w:rPr>
                <w:rFonts w:ascii="Arial" w:eastAsia="Times New Roman" w:hAnsi="Arial" w:cs="Arial"/>
                <w:sz w:val="19"/>
                <w:szCs w:val="19"/>
              </w:rPr>
              <w:t>ri</w:t>
            </w:r>
            <w:r w:rsidRPr="00426F9F">
              <w:rPr>
                <w:rFonts w:ascii="Arial" w:eastAsia="Times New Roman" w:hAnsi="Arial" w:cs="Arial"/>
                <w:spacing w:val="1"/>
                <w:sz w:val="19"/>
                <w:szCs w:val="19"/>
              </w:rPr>
              <w:t>n</w:t>
            </w:r>
            <w:r w:rsidRPr="00426F9F">
              <w:rPr>
                <w:rFonts w:ascii="Arial" w:eastAsia="Times New Roman" w:hAnsi="Arial" w:cs="Arial"/>
                <w:sz w:val="19"/>
                <w:szCs w:val="19"/>
              </w:rPr>
              <w:t>g</w:t>
            </w:r>
            <w:r w:rsidRPr="00426F9F">
              <w:rPr>
                <w:rFonts w:ascii="Arial" w:eastAsia="Times New Roman" w:hAnsi="Arial" w:cs="Arial"/>
                <w:spacing w:val="-6"/>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11"/>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a</w:t>
            </w:r>
            <w:r w:rsidRPr="00426F9F">
              <w:rPr>
                <w:rFonts w:ascii="Arial" w:eastAsia="Times New Roman" w:hAnsi="Arial" w:cs="Arial"/>
                <w:spacing w:val="-2"/>
                <w:sz w:val="19"/>
                <w:szCs w:val="19"/>
              </w:rPr>
              <w:t>s</w:t>
            </w:r>
            <w:r w:rsidRPr="00426F9F">
              <w:rPr>
                <w:rFonts w:ascii="Arial" w:eastAsia="Times New Roman" w:hAnsi="Arial" w:cs="Arial"/>
                <w:sz w:val="19"/>
                <w:szCs w:val="19"/>
              </w:rPr>
              <w:t>t</w:t>
            </w:r>
          </w:p>
          <w:p w14:paraId="14E20BB0" w14:textId="77777777" w:rsidR="007D7FB8" w:rsidRPr="00426F9F" w:rsidRDefault="007D7FB8" w:rsidP="0003452D">
            <w:pPr>
              <w:pStyle w:val="TableParagraph"/>
              <w:spacing w:line="216" w:lineRule="exact"/>
              <w:ind w:left="95"/>
              <w:rPr>
                <w:rFonts w:ascii="Arial" w:eastAsia="Times New Roman" w:hAnsi="Arial" w:cs="Arial"/>
                <w:sz w:val="19"/>
                <w:szCs w:val="19"/>
              </w:rPr>
            </w:pPr>
            <w:r w:rsidRPr="00426F9F">
              <w:rPr>
                <w:rFonts w:ascii="Arial" w:eastAsia="Times New Roman" w:hAnsi="Arial" w:cs="Arial"/>
                <w:spacing w:val="-7"/>
                <w:sz w:val="19"/>
                <w:szCs w:val="19"/>
              </w:rPr>
              <w:t>f</w:t>
            </w:r>
            <w:r w:rsidRPr="00426F9F">
              <w:rPr>
                <w:rFonts w:ascii="Arial" w:eastAsia="Times New Roman" w:hAnsi="Arial" w:cs="Arial"/>
                <w:spacing w:val="5"/>
                <w:sz w:val="19"/>
                <w:szCs w:val="19"/>
              </w:rPr>
              <w:t>i</w:t>
            </w:r>
            <w:r w:rsidRPr="00426F9F">
              <w:rPr>
                <w:rFonts w:ascii="Arial" w:eastAsia="Times New Roman" w:hAnsi="Arial" w:cs="Arial"/>
                <w:spacing w:val="-5"/>
                <w:sz w:val="19"/>
                <w:szCs w:val="19"/>
              </w:rPr>
              <w:t>v</w:t>
            </w:r>
            <w:r w:rsidRPr="00426F9F">
              <w:rPr>
                <w:rFonts w:ascii="Arial" w:eastAsia="Times New Roman" w:hAnsi="Arial" w:cs="Arial"/>
                <w:sz w:val="19"/>
                <w:szCs w:val="19"/>
              </w:rPr>
              <w:t>e</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y</w:t>
            </w:r>
            <w:r w:rsidRPr="00426F9F">
              <w:rPr>
                <w:rFonts w:ascii="Arial" w:eastAsia="Times New Roman" w:hAnsi="Arial" w:cs="Arial"/>
                <w:spacing w:val="-3"/>
                <w:sz w:val="19"/>
                <w:szCs w:val="19"/>
              </w:rPr>
              <w:t>ea</w:t>
            </w:r>
            <w:r w:rsidRPr="00426F9F">
              <w:rPr>
                <w:rFonts w:ascii="Arial" w:eastAsia="Times New Roman" w:hAnsi="Arial" w:cs="Arial"/>
                <w:sz w:val="19"/>
                <w:szCs w:val="19"/>
              </w:rPr>
              <w:t>rs</w:t>
            </w:r>
            <w:r w:rsidRPr="00426F9F">
              <w:rPr>
                <w:rFonts w:ascii="Arial" w:eastAsia="Times New Roman" w:hAnsi="Arial" w:cs="Arial"/>
                <w:spacing w:val="-5"/>
                <w:sz w:val="19"/>
                <w:szCs w:val="19"/>
              </w:rPr>
              <w:t xml:space="preserve"> o</w:t>
            </w:r>
            <w:r w:rsidRPr="00426F9F">
              <w:rPr>
                <w:rFonts w:ascii="Arial" w:eastAsia="Times New Roman" w:hAnsi="Arial" w:cs="Arial"/>
                <w:sz w:val="19"/>
                <w:szCs w:val="19"/>
              </w:rPr>
              <w:t>n</w:t>
            </w:r>
            <w:r w:rsidRPr="00426F9F">
              <w:rPr>
                <w:rFonts w:ascii="Arial" w:eastAsia="Times New Roman" w:hAnsi="Arial" w:cs="Arial"/>
                <w:spacing w:val="-2"/>
                <w:sz w:val="19"/>
                <w:szCs w:val="19"/>
              </w:rPr>
              <w:t xml:space="preserve"> </w:t>
            </w:r>
            <w:r w:rsidRPr="00426F9F">
              <w:rPr>
                <w:rFonts w:ascii="Arial" w:eastAsia="Times New Roman" w:hAnsi="Arial" w:cs="Arial"/>
                <w:spacing w:val="2"/>
                <w:sz w:val="19"/>
                <w:szCs w:val="19"/>
              </w:rPr>
              <w:t>a</w:t>
            </w:r>
            <w:r w:rsidRPr="00426F9F">
              <w:rPr>
                <w:rFonts w:ascii="Arial" w:eastAsia="Times New Roman" w:hAnsi="Arial" w:cs="Arial"/>
                <w:spacing w:val="-3"/>
                <w:sz w:val="19"/>
                <w:szCs w:val="19"/>
              </w:rPr>
              <w:t>c</w:t>
            </w:r>
            <w:r w:rsidRPr="00426F9F">
              <w:rPr>
                <w:rFonts w:ascii="Arial" w:eastAsia="Times New Roman" w:hAnsi="Arial" w:cs="Arial"/>
                <w:spacing w:val="2"/>
                <w:sz w:val="19"/>
                <w:szCs w:val="19"/>
              </w:rPr>
              <w:t>c</w:t>
            </w:r>
            <w:r w:rsidRPr="00426F9F">
              <w:rPr>
                <w:rFonts w:ascii="Arial" w:eastAsia="Times New Roman" w:hAnsi="Arial" w:cs="Arial"/>
                <w:spacing w:val="-5"/>
                <w:sz w:val="19"/>
                <w:szCs w:val="19"/>
              </w:rPr>
              <w:t>o</w:t>
            </w:r>
            <w:r w:rsidRPr="00426F9F">
              <w:rPr>
                <w:rFonts w:ascii="Arial" w:eastAsia="Times New Roman" w:hAnsi="Arial" w:cs="Arial"/>
                <w:spacing w:val="1"/>
                <w:sz w:val="19"/>
                <w:szCs w:val="19"/>
              </w:rPr>
              <w:t>u</w:t>
            </w:r>
            <w:r w:rsidRPr="00426F9F">
              <w:rPr>
                <w:rFonts w:ascii="Arial" w:eastAsia="Times New Roman" w:hAnsi="Arial" w:cs="Arial"/>
                <w:spacing w:val="-5"/>
                <w:sz w:val="19"/>
                <w:szCs w:val="19"/>
              </w:rPr>
              <w:t>n</w:t>
            </w:r>
            <w:r w:rsidRPr="00426F9F">
              <w:rPr>
                <w:rFonts w:ascii="Arial" w:eastAsia="Times New Roman" w:hAnsi="Arial" w:cs="Arial"/>
                <w:sz w:val="19"/>
                <w:szCs w:val="19"/>
              </w:rPr>
              <w:t>t</w:t>
            </w:r>
            <w:r w:rsidRPr="00426F9F">
              <w:rPr>
                <w:rFonts w:ascii="Arial" w:eastAsia="Times New Roman" w:hAnsi="Arial" w:cs="Arial"/>
                <w:spacing w:val="2"/>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f</w:t>
            </w:r>
            <w:r w:rsidRPr="00426F9F">
              <w:rPr>
                <w:rFonts w:ascii="Arial" w:eastAsia="Times New Roman" w:hAnsi="Arial" w:cs="Arial"/>
                <w:spacing w:val="-3"/>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3"/>
                <w:sz w:val="19"/>
                <w:szCs w:val="19"/>
              </w:rPr>
              <w:t>a</w:t>
            </w:r>
            <w:r w:rsidRPr="00426F9F">
              <w:rPr>
                <w:rFonts w:ascii="Arial" w:eastAsia="Times New Roman" w:hAnsi="Arial" w:cs="Arial"/>
                <w:spacing w:val="5"/>
                <w:sz w:val="19"/>
                <w:szCs w:val="19"/>
              </w:rPr>
              <w:t>i</w:t>
            </w:r>
            <w:r w:rsidRPr="00426F9F">
              <w:rPr>
                <w:rFonts w:ascii="Arial" w:eastAsia="Times New Roman" w:hAnsi="Arial" w:cs="Arial"/>
                <w:sz w:val="19"/>
                <w:szCs w:val="19"/>
              </w:rPr>
              <w:t>l</w:t>
            </w:r>
            <w:r w:rsidRPr="00426F9F">
              <w:rPr>
                <w:rFonts w:ascii="Arial" w:eastAsia="Times New Roman" w:hAnsi="Arial" w:cs="Arial"/>
                <w:spacing w:val="1"/>
                <w:sz w:val="19"/>
                <w:szCs w:val="19"/>
              </w:rPr>
              <w:t>u</w:t>
            </w:r>
            <w:r w:rsidRPr="00426F9F">
              <w:rPr>
                <w:rFonts w:ascii="Arial" w:eastAsia="Times New Roman" w:hAnsi="Arial" w:cs="Arial"/>
                <w:sz w:val="19"/>
                <w:szCs w:val="19"/>
              </w:rPr>
              <w:t>re</w:t>
            </w:r>
            <w:r w:rsidRPr="00426F9F">
              <w:rPr>
                <w:rFonts w:ascii="Arial" w:eastAsia="Times New Roman" w:hAnsi="Arial" w:cs="Arial"/>
                <w:spacing w:val="-6"/>
                <w:sz w:val="19"/>
                <w:szCs w:val="19"/>
              </w:rPr>
              <w:t xml:space="preserve"> </w:t>
            </w:r>
            <w:r w:rsidRPr="00426F9F">
              <w:rPr>
                <w:rFonts w:ascii="Arial" w:eastAsia="Times New Roman" w:hAnsi="Arial" w:cs="Arial"/>
                <w:sz w:val="19"/>
                <w:szCs w:val="19"/>
              </w:rPr>
              <w:t>to</w:t>
            </w:r>
            <w:r w:rsidRPr="00426F9F">
              <w:rPr>
                <w:rFonts w:ascii="Arial" w:eastAsia="Times New Roman" w:hAnsi="Arial" w:cs="Arial"/>
                <w:spacing w:val="-5"/>
                <w:sz w:val="19"/>
                <w:szCs w:val="19"/>
              </w:rPr>
              <w:t xml:space="preserve"> p</w:t>
            </w:r>
            <w:r w:rsidRPr="00426F9F">
              <w:rPr>
                <w:rFonts w:ascii="Arial" w:eastAsia="Times New Roman" w:hAnsi="Arial" w:cs="Arial"/>
                <w:spacing w:val="-3"/>
                <w:sz w:val="19"/>
                <w:szCs w:val="19"/>
              </w:rPr>
              <w:t>e</w:t>
            </w:r>
            <w:r w:rsidRPr="00426F9F">
              <w:rPr>
                <w:rFonts w:ascii="Arial" w:eastAsia="Times New Roman" w:hAnsi="Arial" w:cs="Arial"/>
                <w:spacing w:val="4"/>
                <w:sz w:val="19"/>
                <w:szCs w:val="19"/>
              </w:rPr>
              <w:t>r</w:t>
            </w:r>
            <w:r w:rsidRPr="00426F9F">
              <w:rPr>
                <w:rFonts w:ascii="Arial" w:eastAsia="Times New Roman" w:hAnsi="Arial" w:cs="Arial"/>
                <w:sz w:val="19"/>
                <w:szCs w:val="19"/>
              </w:rPr>
              <w:t>f</w:t>
            </w:r>
            <w:r w:rsidRPr="00426F9F">
              <w:rPr>
                <w:rFonts w:ascii="Arial" w:eastAsia="Times New Roman" w:hAnsi="Arial" w:cs="Arial"/>
                <w:spacing w:val="-10"/>
                <w:sz w:val="19"/>
                <w:szCs w:val="19"/>
              </w:rPr>
              <w:t>o</w:t>
            </w:r>
            <w:r w:rsidRPr="00426F9F">
              <w:rPr>
                <w:rFonts w:ascii="Arial" w:eastAsia="Times New Roman" w:hAnsi="Arial" w:cs="Arial"/>
                <w:spacing w:val="4"/>
                <w:sz w:val="19"/>
                <w:szCs w:val="19"/>
              </w:rPr>
              <w:t>r</w:t>
            </w:r>
            <w:r w:rsidRPr="00426F9F">
              <w:rPr>
                <w:rFonts w:ascii="Arial" w:eastAsia="Times New Roman" w:hAnsi="Arial" w:cs="Arial"/>
                <w:sz w:val="19"/>
                <w:szCs w:val="19"/>
              </w:rPr>
              <w:t>m</w:t>
            </w:r>
            <w:r w:rsidRPr="00426F9F">
              <w:rPr>
                <w:rFonts w:ascii="Arial" w:eastAsia="Times New Roman" w:hAnsi="Arial" w:cs="Arial"/>
                <w:spacing w:val="-1"/>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n</w:t>
            </w:r>
            <w:r w:rsidRPr="00426F9F">
              <w:rPr>
                <w:rFonts w:ascii="Arial" w:eastAsia="Times New Roman" w:hAnsi="Arial" w:cs="Arial"/>
                <w:spacing w:val="-2"/>
                <w:sz w:val="19"/>
                <w:szCs w:val="19"/>
              </w:rPr>
              <w:t xml:space="preserve"> </w:t>
            </w:r>
            <w:r w:rsidRPr="00426F9F">
              <w:rPr>
                <w:rFonts w:ascii="Arial" w:eastAsia="Times New Roman" w:hAnsi="Arial" w:cs="Arial"/>
                <w:spacing w:val="-5"/>
                <w:sz w:val="19"/>
                <w:szCs w:val="19"/>
              </w:rPr>
              <w:t>o</w:t>
            </w:r>
            <w:r w:rsidRPr="00426F9F">
              <w:rPr>
                <w:rFonts w:ascii="Arial" w:eastAsia="Times New Roman" w:hAnsi="Arial" w:cs="Arial"/>
                <w:sz w:val="19"/>
                <w:szCs w:val="19"/>
              </w:rPr>
              <w:t>r</w:t>
            </w:r>
            <w:r w:rsidRPr="00426F9F">
              <w:rPr>
                <w:rFonts w:ascii="Arial" w:eastAsia="Times New Roman" w:hAnsi="Arial" w:cs="Arial"/>
                <w:spacing w:val="-4"/>
                <w:sz w:val="19"/>
                <w:szCs w:val="19"/>
              </w:rPr>
              <w:t xml:space="preserve"> </w:t>
            </w:r>
            <w:r w:rsidRPr="00426F9F">
              <w:rPr>
                <w:rFonts w:ascii="Arial" w:eastAsia="Times New Roman" w:hAnsi="Arial" w:cs="Arial"/>
                <w:spacing w:val="2"/>
                <w:sz w:val="19"/>
                <w:szCs w:val="19"/>
              </w:rPr>
              <w:t>c</w:t>
            </w:r>
            <w:r w:rsidRPr="00426F9F">
              <w:rPr>
                <w:rFonts w:ascii="Arial" w:eastAsia="Times New Roman" w:hAnsi="Arial" w:cs="Arial"/>
                <w:spacing w:val="1"/>
                <w:sz w:val="19"/>
                <w:szCs w:val="19"/>
              </w:rPr>
              <w:t>o</w:t>
            </w:r>
            <w:r w:rsidRPr="00426F9F">
              <w:rPr>
                <w:rFonts w:ascii="Arial" w:eastAsia="Times New Roman" w:hAnsi="Arial" w:cs="Arial"/>
                <w:spacing w:val="-5"/>
                <w:sz w:val="19"/>
                <w:szCs w:val="19"/>
              </w:rPr>
              <w:t>m</w:t>
            </w:r>
            <w:r w:rsidRPr="00426F9F">
              <w:rPr>
                <w:rFonts w:ascii="Arial" w:eastAsia="Times New Roman" w:hAnsi="Arial" w:cs="Arial"/>
                <w:spacing w:val="-10"/>
                <w:sz w:val="19"/>
                <w:szCs w:val="19"/>
              </w:rPr>
              <w:t>p</w:t>
            </w:r>
            <w:r w:rsidRPr="00426F9F">
              <w:rPr>
                <w:rFonts w:ascii="Arial" w:eastAsia="Times New Roman" w:hAnsi="Arial" w:cs="Arial"/>
                <w:spacing w:val="9"/>
                <w:sz w:val="19"/>
                <w:szCs w:val="19"/>
              </w:rPr>
              <w:t>l</w:t>
            </w:r>
            <w:r w:rsidRPr="00426F9F">
              <w:rPr>
                <w:rFonts w:ascii="Arial" w:eastAsia="Times New Roman" w:hAnsi="Arial" w:cs="Arial"/>
                <w:sz w:val="19"/>
                <w:szCs w:val="19"/>
              </w:rPr>
              <w:t>y</w:t>
            </w:r>
            <w:r w:rsidRPr="00426F9F">
              <w:rPr>
                <w:rFonts w:ascii="Arial" w:eastAsia="Times New Roman" w:hAnsi="Arial" w:cs="Arial"/>
                <w:spacing w:val="-10"/>
                <w:sz w:val="19"/>
                <w:szCs w:val="19"/>
              </w:rPr>
              <w:t xml:space="preserve"> </w:t>
            </w:r>
            <w:r w:rsidRPr="00426F9F">
              <w:rPr>
                <w:rFonts w:ascii="Arial" w:eastAsia="Times New Roman" w:hAnsi="Arial" w:cs="Arial"/>
                <w:spacing w:val="-3"/>
                <w:sz w:val="19"/>
                <w:szCs w:val="19"/>
              </w:rPr>
              <w:t>w</w:t>
            </w:r>
            <w:r w:rsidRPr="00426F9F">
              <w:rPr>
                <w:rFonts w:ascii="Arial" w:eastAsia="Times New Roman" w:hAnsi="Arial" w:cs="Arial"/>
                <w:sz w:val="19"/>
                <w:szCs w:val="19"/>
              </w:rPr>
              <w:t>i</w:t>
            </w:r>
            <w:r w:rsidRPr="00426F9F">
              <w:rPr>
                <w:rFonts w:ascii="Arial" w:eastAsia="Times New Roman" w:hAnsi="Arial" w:cs="Arial"/>
                <w:spacing w:val="5"/>
                <w:sz w:val="19"/>
                <w:szCs w:val="19"/>
              </w:rPr>
              <w:t>t</w:t>
            </w:r>
            <w:r w:rsidRPr="00426F9F">
              <w:rPr>
                <w:rFonts w:ascii="Arial" w:eastAsia="Times New Roman" w:hAnsi="Arial" w:cs="Arial"/>
                <w:sz w:val="19"/>
                <w:szCs w:val="19"/>
              </w:rPr>
              <w:t>h</w:t>
            </w:r>
            <w:r w:rsidRPr="00426F9F">
              <w:rPr>
                <w:rFonts w:ascii="Arial" w:eastAsia="Times New Roman" w:hAnsi="Arial" w:cs="Arial"/>
                <w:spacing w:val="-2"/>
                <w:sz w:val="19"/>
                <w:szCs w:val="19"/>
              </w:rPr>
              <w:t xml:space="preserve"> </w:t>
            </w:r>
            <w:r w:rsidRPr="00426F9F">
              <w:rPr>
                <w:rFonts w:ascii="Arial" w:eastAsia="Times New Roman" w:hAnsi="Arial" w:cs="Arial"/>
                <w:sz w:val="19"/>
                <w:szCs w:val="19"/>
              </w:rPr>
              <w:t>t</w:t>
            </w:r>
            <w:r w:rsidRPr="00426F9F">
              <w:rPr>
                <w:rFonts w:ascii="Arial" w:eastAsia="Times New Roman" w:hAnsi="Arial" w:cs="Arial"/>
                <w:spacing w:val="1"/>
                <w:sz w:val="19"/>
                <w:szCs w:val="19"/>
              </w:rPr>
              <w:t>h</w:t>
            </w:r>
            <w:r w:rsidRPr="00426F9F">
              <w:rPr>
                <w:rFonts w:ascii="Arial" w:eastAsia="Times New Roman" w:hAnsi="Arial" w:cs="Arial"/>
                <w:sz w:val="19"/>
                <w:szCs w:val="19"/>
              </w:rPr>
              <w:t>e</w:t>
            </w:r>
            <w:r w:rsidRPr="00426F9F">
              <w:rPr>
                <w:rFonts w:ascii="Arial" w:eastAsia="Times New Roman" w:hAnsi="Arial" w:cs="Arial"/>
                <w:spacing w:val="-4"/>
                <w:sz w:val="19"/>
                <w:szCs w:val="19"/>
              </w:rPr>
              <w:t xml:space="preserve"> </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on</w:t>
            </w:r>
            <w:r w:rsidRPr="00426F9F">
              <w:rPr>
                <w:rFonts w:ascii="Arial" w:eastAsia="Times New Roman" w:hAnsi="Arial" w:cs="Arial"/>
                <w:spacing w:val="5"/>
                <w:sz w:val="19"/>
                <w:szCs w:val="19"/>
              </w:rPr>
              <w:t>t</w:t>
            </w:r>
            <w:r w:rsidRPr="00426F9F">
              <w:rPr>
                <w:rFonts w:ascii="Arial" w:eastAsia="Times New Roman" w:hAnsi="Arial" w:cs="Arial"/>
                <w:sz w:val="19"/>
                <w:szCs w:val="19"/>
              </w:rPr>
              <w:t>r</w:t>
            </w:r>
            <w:r w:rsidRPr="00426F9F">
              <w:rPr>
                <w:rFonts w:ascii="Arial" w:eastAsia="Times New Roman" w:hAnsi="Arial" w:cs="Arial"/>
                <w:spacing w:val="-3"/>
                <w:sz w:val="19"/>
                <w:szCs w:val="19"/>
              </w:rPr>
              <w:t>ac</w:t>
            </w:r>
            <w:r w:rsidRPr="00426F9F">
              <w:rPr>
                <w:rFonts w:ascii="Arial" w:eastAsia="Times New Roman" w:hAnsi="Arial" w:cs="Arial"/>
                <w:sz w:val="19"/>
                <w:szCs w:val="19"/>
              </w:rPr>
              <w:t>t?</w:t>
            </w:r>
          </w:p>
        </w:tc>
        <w:tc>
          <w:tcPr>
            <w:tcW w:w="691" w:type="dxa"/>
            <w:tcBorders>
              <w:top w:val="single" w:sz="5" w:space="0" w:color="000000"/>
              <w:left w:val="single" w:sz="5" w:space="0" w:color="000000"/>
              <w:bottom w:val="single" w:sz="3" w:space="0" w:color="000000"/>
              <w:right w:val="single" w:sz="5" w:space="0" w:color="000000"/>
            </w:tcBorders>
          </w:tcPr>
          <w:p w14:paraId="3EE71DBA" w14:textId="77777777" w:rsidR="007D7FB8" w:rsidRPr="00426F9F" w:rsidRDefault="007D7FB8" w:rsidP="0003452D">
            <w:pPr>
              <w:pStyle w:val="TableParagraph"/>
              <w:spacing w:line="208" w:lineRule="exact"/>
              <w:ind w:left="186"/>
              <w:rPr>
                <w:rFonts w:ascii="Arial" w:eastAsia="Times New Roman" w:hAnsi="Arial" w:cs="Arial"/>
                <w:sz w:val="19"/>
                <w:szCs w:val="19"/>
              </w:rPr>
            </w:pPr>
            <w:r w:rsidRPr="00426F9F">
              <w:rPr>
                <w:rFonts w:ascii="Arial" w:eastAsia="Times New Roman" w:hAnsi="Arial" w:cs="Arial"/>
                <w:spacing w:val="-3"/>
                <w:sz w:val="19"/>
                <w:szCs w:val="19"/>
              </w:rPr>
              <w:t>Ye</w:t>
            </w:r>
            <w:r w:rsidRPr="00426F9F">
              <w:rPr>
                <w:rFonts w:ascii="Arial" w:eastAsia="Times New Roman" w:hAnsi="Arial" w:cs="Arial"/>
                <w:sz w:val="19"/>
                <w:szCs w:val="19"/>
              </w:rPr>
              <w:t>s</w:t>
            </w:r>
          </w:p>
        </w:tc>
        <w:tc>
          <w:tcPr>
            <w:tcW w:w="595" w:type="dxa"/>
            <w:tcBorders>
              <w:top w:val="single" w:sz="5" w:space="0" w:color="000000"/>
              <w:left w:val="single" w:sz="5" w:space="0" w:color="000000"/>
              <w:bottom w:val="single" w:sz="3" w:space="0" w:color="000000"/>
              <w:right w:val="single" w:sz="5" w:space="0" w:color="000000"/>
            </w:tcBorders>
          </w:tcPr>
          <w:p w14:paraId="436C4AA7" w14:textId="77777777" w:rsidR="007D7FB8" w:rsidRPr="00426F9F" w:rsidRDefault="007D7FB8" w:rsidP="0003452D">
            <w:pPr>
              <w:pStyle w:val="TableParagraph"/>
              <w:spacing w:line="208" w:lineRule="exact"/>
              <w:ind w:left="171"/>
              <w:rPr>
                <w:rFonts w:ascii="Arial" w:eastAsia="Times New Roman" w:hAnsi="Arial" w:cs="Arial"/>
                <w:sz w:val="19"/>
                <w:szCs w:val="19"/>
              </w:rPr>
            </w:pPr>
            <w:r w:rsidRPr="00426F9F">
              <w:rPr>
                <w:rFonts w:ascii="Arial" w:eastAsia="Times New Roman" w:hAnsi="Arial" w:cs="Arial"/>
                <w:spacing w:val="-3"/>
                <w:sz w:val="19"/>
                <w:szCs w:val="19"/>
              </w:rPr>
              <w:t>N</w:t>
            </w:r>
            <w:r w:rsidRPr="00426F9F">
              <w:rPr>
                <w:rFonts w:ascii="Arial" w:eastAsia="Times New Roman" w:hAnsi="Arial" w:cs="Arial"/>
                <w:sz w:val="19"/>
                <w:szCs w:val="19"/>
              </w:rPr>
              <w:t>o</w:t>
            </w:r>
          </w:p>
        </w:tc>
      </w:tr>
      <w:tr w:rsidR="007D7FB8" w:rsidRPr="00426F9F" w14:paraId="6D2B5002" w14:textId="77777777" w:rsidTr="00426F9F">
        <w:trPr>
          <w:trHeight w:hRule="exact" w:val="876"/>
        </w:trPr>
        <w:tc>
          <w:tcPr>
            <w:tcW w:w="658" w:type="dxa"/>
            <w:tcBorders>
              <w:top w:val="single" w:sz="3" w:space="0" w:color="000000"/>
              <w:left w:val="single" w:sz="5" w:space="0" w:color="000000"/>
              <w:bottom w:val="single" w:sz="5" w:space="0" w:color="000000"/>
              <w:right w:val="single" w:sz="5" w:space="0" w:color="000000"/>
            </w:tcBorders>
          </w:tcPr>
          <w:p w14:paraId="2E74B64A" w14:textId="77777777" w:rsidR="007D7FB8" w:rsidRPr="00426F9F" w:rsidRDefault="007D7FB8" w:rsidP="0003452D">
            <w:pPr>
              <w:pStyle w:val="TableParagraph"/>
              <w:spacing w:before="9"/>
              <w:ind w:left="99"/>
              <w:rPr>
                <w:rFonts w:ascii="Arial" w:eastAsia="Times New Roman" w:hAnsi="Arial" w:cs="Arial"/>
              </w:rPr>
            </w:pPr>
            <w:r w:rsidRPr="00426F9F">
              <w:rPr>
                <w:rFonts w:ascii="Arial" w:eastAsia="Times New Roman" w:hAnsi="Arial" w:cs="Arial"/>
                <w:spacing w:val="-3"/>
              </w:rPr>
              <w:t>4</w:t>
            </w:r>
            <w:r w:rsidRPr="00426F9F">
              <w:rPr>
                <w:rFonts w:ascii="Arial" w:eastAsia="Times New Roman" w:hAnsi="Arial" w:cs="Arial"/>
                <w:spacing w:val="-4"/>
              </w:rPr>
              <w:t>.</w:t>
            </w:r>
            <w:r w:rsidRPr="00426F9F">
              <w:rPr>
                <w:rFonts w:ascii="Arial" w:eastAsia="Times New Roman" w:hAnsi="Arial" w:cs="Arial"/>
                <w:spacing w:val="6"/>
              </w:rPr>
              <w:t>4</w:t>
            </w:r>
            <w:r w:rsidRPr="00426F9F">
              <w:rPr>
                <w:rFonts w:ascii="Arial" w:eastAsia="Times New Roman" w:hAnsi="Arial" w:cs="Arial"/>
                <w:spacing w:val="-4"/>
              </w:rPr>
              <w:t>.</w:t>
            </w:r>
            <w:r w:rsidRPr="00426F9F">
              <w:rPr>
                <w:rFonts w:ascii="Arial" w:eastAsia="Times New Roman" w:hAnsi="Arial" w:cs="Arial"/>
              </w:rPr>
              <w:t>1</w:t>
            </w:r>
          </w:p>
        </w:tc>
        <w:tc>
          <w:tcPr>
            <w:tcW w:w="8011" w:type="dxa"/>
            <w:gridSpan w:val="3"/>
            <w:tcBorders>
              <w:top w:val="single" w:sz="3" w:space="0" w:color="000000"/>
              <w:left w:val="single" w:sz="5" w:space="0" w:color="000000"/>
              <w:bottom w:val="single" w:sz="5" w:space="0" w:color="000000"/>
              <w:right w:val="single" w:sz="5" w:space="0" w:color="000000"/>
            </w:tcBorders>
          </w:tcPr>
          <w:p w14:paraId="4E8205F4" w14:textId="77777777" w:rsidR="007D7FB8" w:rsidRPr="00426F9F" w:rsidRDefault="007D7FB8" w:rsidP="0003452D">
            <w:pPr>
              <w:pStyle w:val="TableParagraph"/>
              <w:spacing w:line="213" w:lineRule="exact"/>
              <w:ind w:left="95"/>
              <w:rPr>
                <w:rFonts w:ascii="Arial" w:eastAsia="Times New Roman" w:hAnsi="Arial" w:cs="Arial"/>
                <w:sz w:val="19"/>
                <w:szCs w:val="19"/>
              </w:rPr>
            </w:pPr>
            <w:r w:rsidRPr="00426F9F">
              <w:rPr>
                <w:rFonts w:ascii="Arial" w:eastAsia="Times New Roman" w:hAnsi="Arial" w:cs="Arial"/>
                <w:spacing w:val="-7"/>
                <w:sz w:val="19"/>
                <w:szCs w:val="19"/>
              </w:rPr>
              <w:t>I</w:t>
            </w:r>
            <w:r w:rsidRPr="00426F9F">
              <w:rPr>
                <w:rFonts w:ascii="Arial" w:eastAsia="Times New Roman" w:hAnsi="Arial" w:cs="Arial"/>
                <w:sz w:val="19"/>
                <w:szCs w:val="19"/>
              </w:rPr>
              <w:t>f</w:t>
            </w:r>
            <w:r w:rsidRPr="00426F9F">
              <w:rPr>
                <w:rFonts w:ascii="Arial" w:eastAsia="Times New Roman" w:hAnsi="Arial" w:cs="Arial"/>
                <w:spacing w:val="-5"/>
                <w:sz w:val="19"/>
                <w:szCs w:val="19"/>
              </w:rPr>
              <w:t xml:space="preserve"> </w:t>
            </w:r>
            <w:r w:rsidRPr="00426F9F">
              <w:rPr>
                <w:rFonts w:ascii="Arial" w:eastAsia="Times New Roman" w:hAnsi="Arial" w:cs="Arial"/>
                <w:spacing w:val="3"/>
                <w:sz w:val="19"/>
                <w:szCs w:val="19"/>
              </w:rPr>
              <w:t>s</w:t>
            </w:r>
            <w:r w:rsidRPr="00426F9F">
              <w:rPr>
                <w:rFonts w:ascii="Arial" w:eastAsia="Times New Roman" w:hAnsi="Arial" w:cs="Arial"/>
                <w:spacing w:val="-10"/>
                <w:sz w:val="19"/>
                <w:szCs w:val="19"/>
              </w:rPr>
              <w:t>o</w:t>
            </w:r>
            <w:r w:rsidRPr="00426F9F">
              <w:rPr>
                <w:rFonts w:ascii="Arial" w:eastAsia="Times New Roman" w:hAnsi="Arial" w:cs="Arial"/>
                <w:sz w:val="19"/>
                <w:szCs w:val="19"/>
              </w:rPr>
              <w:t>,</w:t>
            </w:r>
            <w:r w:rsidRPr="00426F9F">
              <w:rPr>
                <w:rFonts w:ascii="Arial" w:eastAsia="Times New Roman" w:hAnsi="Arial" w:cs="Arial"/>
                <w:spacing w:val="1"/>
                <w:sz w:val="19"/>
                <w:szCs w:val="19"/>
              </w:rPr>
              <w:t xml:space="preserve"> </w:t>
            </w:r>
            <w:r w:rsidRPr="00426F9F">
              <w:rPr>
                <w:rFonts w:ascii="Arial" w:eastAsia="Times New Roman" w:hAnsi="Arial" w:cs="Arial"/>
                <w:spacing w:val="-7"/>
                <w:sz w:val="19"/>
                <w:szCs w:val="19"/>
              </w:rPr>
              <w:t>f</w:t>
            </w:r>
            <w:r w:rsidRPr="00426F9F">
              <w:rPr>
                <w:rFonts w:ascii="Arial" w:eastAsia="Times New Roman" w:hAnsi="Arial" w:cs="Arial"/>
                <w:spacing w:val="1"/>
                <w:sz w:val="19"/>
                <w:szCs w:val="19"/>
              </w:rPr>
              <w:t>u</w:t>
            </w:r>
            <w:r w:rsidRPr="00426F9F">
              <w:rPr>
                <w:rFonts w:ascii="Arial" w:eastAsia="Times New Roman" w:hAnsi="Arial" w:cs="Arial"/>
                <w:sz w:val="19"/>
                <w:szCs w:val="19"/>
              </w:rPr>
              <w:t>rni</w:t>
            </w:r>
            <w:r w:rsidRPr="00426F9F">
              <w:rPr>
                <w:rFonts w:ascii="Arial" w:eastAsia="Times New Roman" w:hAnsi="Arial" w:cs="Arial"/>
                <w:spacing w:val="-2"/>
                <w:sz w:val="19"/>
                <w:szCs w:val="19"/>
              </w:rPr>
              <w:t>s</w:t>
            </w:r>
            <w:r w:rsidRPr="00426F9F">
              <w:rPr>
                <w:rFonts w:ascii="Arial" w:eastAsia="Times New Roman" w:hAnsi="Arial" w:cs="Arial"/>
                <w:sz w:val="19"/>
                <w:szCs w:val="19"/>
              </w:rPr>
              <w:t>h</w:t>
            </w:r>
            <w:r w:rsidRPr="00426F9F">
              <w:rPr>
                <w:rFonts w:ascii="Arial" w:eastAsia="Times New Roman" w:hAnsi="Arial" w:cs="Arial"/>
                <w:spacing w:val="-3"/>
                <w:sz w:val="19"/>
                <w:szCs w:val="19"/>
              </w:rPr>
              <w:t xml:space="preserve"> </w:t>
            </w:r>
            <w:r w:rsidRPr="00426F9F">
              <w:rPr>
                <w:rFonts w:ascii="Arial" w:eastAsia="Times New Roman" w:hAnsi="Arial" w:cs="Arial"/>
                <w:spacing w:val="-5"/>
                <w:sz w:val="19"/>
                <w:szCs w:val="19"/>
              </w:rPr>
              <w:t>p</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4"/>
                <w:sz w:val="19"/>
                <w:szCs w:val="19"/>
              </w:rPr>
              <w:t>t</w:t>
            </w:r>
            <w:r w:rsidRPr="00426F9F">
              <w:rPr>
                <w:rFonts w:ascii="Arial" w:eastAsia="Times New Roman" w:hAnsi="Arial" w:cs="Arial"/>
                <w:sz w:val="19"/>
                <w:szCs w:val="19"/>
              </w:rPr>
              <w:t>i</w:t>
            </w:r>
            <w:r w:rsidRPr="00426F9F">
              <w:rPr>
                <w:rFonts w:ascii="Arial" w:eastAsia="Times New Roman" w:hAnsi="Arial" w:cs="Arial"/>
                <w:spacing w:val="-3"/>
                <w:sz w:val="19"/>
                <w:szCs w:val="19"/>
              </w:rPr>
              <w:t>c</w:t>
            </w:r>
            <w:r w:rsidRPr="00426F9F">
              <w:rPr>
                <w:rFonts w:ascii="Arial" w:eastAsia="Times New Roman" w:hAnsi="Arial" w:cs="Arial"/>
                <w:spacing w:val="-5"/>
                <w:sz w:val="19"/>
                <w:szCs w:val="19"/>
              </w:rPr>
              <w:t>u</w:t>
            </w:r>
            <w:r w:rsidRPr="00426F9F">
              <w:rPr>
                <w:rFonts w:ascii="Arial" w:eastAsia="Times New Roman" w:hAnsi="Arial" w:cs="Arial"/>
                <w:spacing w:val="5"/>
                <w:sz w:val="19"/>
                <w:szCs w:val="19"/>
              </w:rPr>
              <w:t>l</w:t>
            </w:r>
            <w:r w:rsidRPr="00426F9F">
              <w:rPr>
                <w:rFonts w:ascii="Arial" w:eastAsia="Times New Roman" w:hAnsi="Arial" w:cs="Arial"/>
                <w:spacing w:val="-3"/>
                <w:sz w:val="19"/>
                <w:szCs w:val="19"/>
              </w:rPr>
              <w:t>a</w:t>
            </w:r>
            <w:r w:rsidRPr="00426F9F">
              <w:rPr>
                <w:rFonts w:ascii="Arial" w:eastAsia="Times New Roman" w:hAnsi="Arial" w:cs="Arial"/>
                <w:sz w:val="19"/>
                <w:szCs w:val="19"/>
              </w:rPr>
              <w:t>r</w:t>
            </w:r>
            <w:r w:rsidRPr="00426F9F">
              <w:rPr>
                <w:rFonts w:ascii="Arial" w:eastAsia="Times New Roman" w:hAnsi="Arial" w:cs="Arial"/>
                <w:spacing w:val="-3"/>
                <w:sz w:val="19"/>
                <w:szCs w:val="19"/>
              </w:rPr>
              <w:t>s</w:t>
            </w:r>
            <w:r w:rsidRPr="00426F9F">
              <w:rPr>
                <w:rFonts w:ascii="Arial" w:eastAsia="Times New Roman" w:hAnsi="Arial" w:cs="Arial"/>
                <w:sz w:val="19"/>
                <w:szCs w:val="19"/>
              </w:rPr>
              <w:t>:</w:t>
            </w:r>
          </w:p>
        </w:tc>
      </w:tr>
    </w:tbl>
    <w:p w14:paraId="0480F0E4" w14:textId="77777777" w:rsidR="008178F0" w:rsidRPr="00E543A5" w:rsidRDefault="008178F0" w:rsidP="008178F0">
      <w:pPr>
        <w:ind w:left="1080"/>
        <w:jc w:val="both"/>
        <w:rPr>
          <w:rFonts w:ascii="Arial" w:hAnsi="Arial"/>
          <w:b/>
          <w:bCs/>
        </w:rPr>
      </w:pPr>
    </w:p>
    <w:p w14:paraId="3271640A" w14:textId="77777777" w:rsidR="008178F0" w:rsidRDefault="008178F0" w:rsidP="008178F0">
      <w:pPr>
        <w:pStyle w:val="BodyTextIndent"/>
        <w:ind w:left="900" w:hanging="720"/>
        <w:jc w:val="center"/>
        <w:rPr>
          <w:rFonts w:ascii="Tahoma" w:hAnsi="Tahoma" w:cs="Tahoma"/>
          <w:b/>
          <w:bCs/>
        </w:rPr>
      </w:pPr>
    </w:p>
    <w:p w14:paraId="026A4931" w14:textId="77777777" w:rsidR="007D7FB8" w:rsidRPr="00426F9F" w:rsidRDefault="007D7FB8" w:rsidP="007D7FB8">
      <w:pPr>
        <w:pStyle w:val="BodyText"/>
        <w:spacing w:before="76"/>
        <w:ind w:left="541"/>
        <w:jc w:val="center"/>
        <w:rPr>
          <w:rFonts w:ascii="Arial" w:hAnsi="Arial" w:cs="Arial"/>
          <w:b/>
          <w:bCs/>
          <w:sz w:val="21"/>
          <w:szCs w:val="21"/>
        </w:rPr>
      </w:pPr>
      <w:r w:rsidRPr="00426F9F">
        <w:rPr>
          <w:rFonts w:ascii="Arial" w:hAnsi="Arial" w:cs="Arial"/>
          <w:b/>
          <w:sz w:val="21"/>
          <w:szCs w:val="21"/>
        </w:rPr>
        <w:t>CERTI</w:t>
      </w:r>
      <w:r w:rsidRPr="00426F9F">
        <w:rPr>
          <w:rFonts w:ascii="Arial" w:hAnsi="Arial" w:cs="Arial"/>
          <w:b/>
          <w:spacing w:val="-4"/>
          <w:sz w:val="21"/>
          <w:szCs w:val="21"/>
        </w:rPr>
        <w:t>F</w:t>
      </w:r>
      <w:r w:rsidRPr="00426F9F">
        <w:rPr>
          <w:rFonts w:ascii="Arial" w:hAnsi="Arial" w:cs="Arial"/>
          <w:b/>
          <w:spacing w:val="-2"/>
          <w:sz w:val="21"/>
          <w:szCs w:val="21"/>
        </w:rPr>
        <w:t>I</w:t>
      </w:r>
      <w:r w:rsidRPr="00426F9F">
        <w:rPr>
          <w:rFonts w:ascii="Arial" w:hAnsi="Arial" w:cs="Arial"/>
          <w:b/>
          <w:spacing w:val="4"/>
          <w:sz w:val="21"/>
          <w:szCs w:val="21"/>
        </w:rPr>
        <w:t>C</w:t>
      </w:r>
      <w:r w:rsidRPr="00426F9F">
        <w:rPr>
          <w:rFonts w:ascii="Arial" w:hAnsi="Arial" w:cs="Arial"/>
          <w:b/>
          <w:sz w:val="21"/>
          <w:szCs w:val="21"/>
        </w:rPr>
        <w:t>AT</w:t>
      </w:r>
      <w:r w:rsidRPr="00426F9F">
        <w:rPr>
          <w:rFonts w:ascii="Arial" w:hAnsi="Arial" w:cs="Arial"/>
          <w:b/>
          <w:spacing w:val="-7"/>
          <w:sz w:val="21"/>
          <w:szCs w:val="21"/>
        </w:rPr>
        <w:t>I</w:t>
      </w:r>
      <w:r w:rsidRPr="00426F9F">
        <w:rPr>
          <w:rFonts w:ascii="Arial" w:hAnsi="Arial" w:cs="Arial"/>
          <w:b/>
          <w:spacing w:val="1"/>
          <w:sz w:val="21"/>
          <w:szCs w:val="21"/>
        </w:rPr>
        <w:t>O</w:t>
      </w:r>
      <w:r w:rsidRPr="00426F9F">
        <w:rPr>
          <w:rFonts w:ascii="Arial" w:hAnsi="Arial" w:cs="Arial"/>
          <w:b/>
          <w:sz w:val="21"/>
          <w:szCs w:val="21"/>
        </w:rPr>
        <w:t>N</w:t>
      </w:r>
    </w:p>
    <w:p w14:paraId="428685B6" w14:textId="77777777" w:rsidR="007D7FB8" w:rsidRPr="00426F9F" w:rsidRDefault="007D7FB8" w:rsidP="007D7FB8">
      <w:pPr>
        <w:spacing w:before="5" w:line="260" w:lineRule="exact"/>
        <w:rPr>
          <w:rFonts w:ascii="Arial" w:hAnsi="Arial" w:cs="Arial"/>
          <w:b/>
          <w:sz w:val="21"/>
          <w:szCs w:val="21"/>
        </w:rPr>
      </w:pPr>
    </w:p>
    <w:p w14:paraId="3DC477B4" w14:textId="77777777" w:rsidR="007D7FB8" w:rsidRPr="00426F9F" w:rsidRDefault="007D7FB8" w:rsidP="007D7FB8">
      <w:pPr>
        <w:pStyle w:val="BodyText"/>
        <w:spacing w:line="245" w:lineRule="auto"/>
        <w:ind w:right="115"/>
        <w:jc w:val="both"/>
        <w:rPr>
          <w:rFonts w:ascii="Arial" w:hAnsi="Arial" w:cs="Arial"/>
          <w:b/>
          <w:bCs/>
          <w:sz w:val="21"/>
          <w:szCs w:val="21"/>
        </w:rPr>
      </w:pPr>
      <w:r w:rsidRPr="00426F9F">
        <w:rPr>
          <w:rFonts w:ascii="Arial" w:hAnsi="Arial" w:cs="Arial"/>
          <w:b/>
          <w:spacing w:val="-2"/>
          <w:sz w:val="21"/>
          <w:szCs w:val="21"/>
        </w:rPr>
        <w:t>I</w:t>
      </w:r>
      <w:r w:rsidRPr="00426F9F">
        <w:rPr>
          <w:rFonts w:ascii="Arial" w:hAnsi="Arial" w:cs="Arial"/>
          <w:b/>
          <w:sz w:val="21"/>
          <w:szCs w:val="21"/>
        </w:rPr>
        <w:t>,</w:t>
      </w:r>
      <w:r w:rsidRPr="00426F9F">
        <w:rPr>
          <w:rFonts w:ascii="Arial" w:hAnsi="Arial" w:cs="Arial"/>
          <w:b/>
          <w:spacing w:val="39"/>
          <w:sz w:val="21"/>
          <w:szCs w:val="21"/>
        </w:rPr>
        <w:t xml:space="preserve"> </w:t>
      </w:r>
      <w:r w:rsidRPr="00426F9F">
        <w:rPr>
          <w:rFonts w:ascii="Arial" w:hAnsi="Arial" w:cs="Arial"/>
          <w:b/>
          <w:sz w:val="21"/>
          <w:szCs w:val="21"/>
        </w:rPr>
        <w:t>T</w:t>
      </w:r>
      <w:r w:rsidRPr="00426F9F">
        <w:rPr>
          <w:rFonts w:ascii="Arial" w:hAnsi="Arial" w:cs="Arial"/>
          <w:b/>
          <w:spacing w:val="-4"/>
          <w:sz w:val="21"/>
          <w:szCs w:val="21"/>
        </w:rPr>
        <w:t>H</w:t>
      </w:r>
      <w:r w:rsidRPr="00426F9F">
        <w:rPr>
          <w:rFonts w:ascii="Arial" w:hAnsi="Arial" w:cs="Arial"/>
          <w:b/>
          <w:sz w:val="21"/>
          <w:szCs w:val="21"/>
        </w:rPr>
        <w:t>E</w:t>
      </w:r>
      <w:r w:rsidRPr="00426F9F">
        <w:rPr>
          <w:rFonts w:ascii="Arial" w:hAnsi="Arial" w:cs="Arial"/>
          <w:b/>
          <w:spacing w:val="37"/>
          <w:sz w:val="21"/>
          <w:szCs w:val="21"/>
        </w:rPr>
        <w:t xml:space="preserve"> </w:t>
      </w:r>
      <w:r w:rsidRPr="00426F9F">
        <w:rPr>
          <w:rFonts w:ascii="Arial" w:hAnsi="Arial" w:cs="Arial"/>
          <w:b/>
          <w:spacing w:val="-5"/>
          <w:sz w:val="21"/>
          <w:szCs w:val="21"/>
        </w:rPr>
        <w:t>U</w:t>
      </w:r>
      <w:r w:rsidRPr="00426F9F">
        <w:rPr>
          <w:rFonts w:ascii="Arial" w:hAnsi="Arial" w:cs="Arial"/>
          <w:b/>
          <w:sz w:val="21"/>
          <w:szCs w:val="21"/>
        </w:rPr>
        <w:t>NDERS</w:t>
      </w:r>
      <w:r w:rsidRPr="00426F9F">
        <w:rPr>
          <w:rFonts w:ascii="Arial" w:hAnsi="Arial" w:cs="Arial"/>
          <w:b/>
          <w:spacing w:val="-2"/>
          <w:sz w:val="21"/>
          <w:szCs w:val="21"/>
        </w:rPr>
        <w:t>I</w:t>
      </w:r>
      <w:r w:rsidRPr="00426F9F">
        <w:rPr>
          <w:rFonts w:ascii="Arial" w:hAnsi="Arial" w:cs="Arial"/>
          <w:b/>
          <w:spacing w:val="1"/>
          <w:sz w:val="21"/>
          <w:szCs w:val="21"/>
        </w:rPr>
        <w:t>G</w:t>
      </w:r>
      <w:r w:rsidRPr="00426F9F">
        <w:rPr>
          <w:rFonts w:ascii="Arial" w:hAnsi="Arial" w:cs="Arial"/>
          <w:b/>
          <w:sz w:val="21"/>
          <w:szCs w:val="21"/>
        </w:rPr>
        <w:t>NED</w:t>
      </w:r>
      <w:r w:rsidRPr="00426F9F">
        <w:rPr>
          <w:rFonts w:ascii="Arial" w:hAnsi="Arial" w:cs="Arial"/>
          <w:b/>
          <w:spacing w:val="31"/>
          <w:sz w:val="21"/>
          <w:szCs w:val="21"/>
        </w:rPr>
        <w:t xml:space="preserve"> </w:t>
      </w:r>
      <w:r w:rsidRPr="00426F9F">
        <w:rPr>
          <w:rFonts w:ascii="Arial" w:hAnsi="Arial" w:cs="Arial"/>
          <w:b/>
          <w:sz w:val="21"/>
          <w:szCs w:val="21"/>
        </w:rPr>
        <w:t>(</w:t>
      </w:r>
      <w:r w:rsidRPr="00426F9F">
        <w:rPr>
          <w:rFonts w:ascii="Arial" w:hAnsi="Arial" w:cs="Arial"/>
          <w:b/>
          <w:spacing w:val="-4"/>
          <w:sz w:val="21"/>
          <w:szCs w:val="21"/>
        </w:rPr>
        <w:t>F</w:t>
      </w:r>
      <w:r w:rsidRPr="00426F9F">
        <w:rPr>
          <w:rFonts w:ascii="Arial" w:hAnsi="Arial" w:cs="Arial"/>
          <w:b/>
          <w:sz w:val="21"/>
          <w:szCs w:val="21"/>
        </w:rPr>
        <w:t>ULL</w:t>
      </w:r>
      <w:r w:rsidRPr="00426F9F">
        <w:rPr>
          <w:rFonts w:ascii="Arial" w:hAnsi="Arial" w:cs="Arial"/>
          <w:b/>
          <w:spacing w:val="28"/>
          <w:sz w:val="21"/>
          <w:szCs w:val="21"/>
        </w:rPr>
        <w:t xml:space="preserve"> </w:t>
      </w:r>
      <w:r w:rsidRPr="00426F9F">
        <w:rPr>
          <w:rFonts w:ascii="Arial" w:hAnsi="Arial" w:cs="Arial"/>
          <w:b/>
          <w:sz w:val="21"/>
          <w:szCs w:val="21"/>
        </w:rPr>
        <w:t>NA</w:t>
      </w:r>
      <w:r w:rsidRPr="00426F9F">
        <w:rPr>
          <w:rFonts w:ascii="Arial" w:hAnsi="Arial" w:cs="Arial"/>
          <w:b/>
          <w:spacing w:val="3"/>
          <w:sz w:val="21"/>
          <w:szCs w:val="21"/>
        </w:rPr>
        <w:t>M</w:t>
      </w:r>
      <w:r w:rsidRPr="00426F9F">
        <w:rPr>
          <w:rFonts w:ascii="Arial" w:hAnsi="Arial" w:cs="Arial"/>
          <w:b/>
          <w:sz w:val="21"/>
          <w:szCs w:val="21"/>
        </w:rPr>
        <w:t>E)………………………………………</w:t>
      </w:r>
      <w:r w:rsidRPr="00426F9F">
        <w:rPr>
          <w:rFonts w:ascii="Arial" w:hAnsi="Arial" w:cs="Arial"/>
          <w:b/>
          <w:spacing w:val="5"/>
          <w:sz w:val="21"/>
          <w:szCs w:val="21"/>
        </w:rPr>
        <w:t>…</w:t>
      </w:r>
      <w:r w:rsidRPr="00426F9F">
        <w:rPr>
          <w:rFonts w:ascii="Arial" w:hAnsi="Arial" w:cs="Arial"/>
          <w:b/>
          <w:sz w:val="21"/>
          <w:szCs w:val="21"/>
        </w:rPr>
        <w:t>………</w:t>
      </w:r>
      <w:r w:rsidRPr="00426F9F">
        <w:rPr>
          <w:rFonts w:ascii="Arial" w:hAnsi="Arial" w:cs="Arial"/>
          <w:b/>
          <w:w w:val="102"/>
          <w:sz w:val="21"/>
          <w:szCs w:val="21"/>
        </w:rPr>
        <w:t xml:space="preserve"> </w:t>
      </w:r>
      <w:r w:rsidRPr="00426F9F">
        <w:rPr>
          <w:rFonts w:ascii="Arial" w:hAnsi="Arial" w:cs="Arial"/>
          <w:b/>
          <w:sz w:val="21"/>
          <w:szCs w:val="21"/>
        </w:rPr>
        <w:t>CERTI</w:t>
      </w:r>
      <w:r w:rsidRPr="00426F9F">
        <w:rPr>
          <w:rFonts w:ascii="Arial" w:hAnsi="Arial" w:cs="Arial"/>
          <w:b/>
          <w:spacing w:val="-4"/>
          <w:sz w:val="21"/>
          <w:szCs w:val="21"/>
        </w:rPr>
        <w:t>F</w:t>
      </w:r>
      <w:r w:rsidRPr="00426F9F">
        <w:rPr>
          <w:rFonts w:ascii="Arial" w:hAnsi="Arial" w:cs="Arial"/>
          <w:b/>
          <w:sz w:val="21"/>
          <w:szCs w:val="21"/>
        </w:rPr>
        <w:t>Y</w:t>
      </w:r>
      <w:r w:rsidRPr="00426F9F">
        <w:rPr>
          <w:rFonts w:ascii="Arial" w:hAnsi="Arial" w:cs="Arial"/>
          <w:b/>
          <w:spacing w:val="54"/>
          <w:sz w:val="21"/>
          <w:szCs w:val="21"/>
        </w:rPr>
        <w:t xml:space="preserve"> </w:t>
      </w:r>
      <w:r w:rsidRPr="00426F9F">
        <w:rPr>
          <w:rFonts w:ascii="Arial" w:hAnsi="Arial" w:cs="Arial"/>
          <w:b/>
          <w:sz w:val="21"/>
          <w:szCs w:val="21"/>
        </w:rPr>
        <w:t>T</w:t>
      </w:r>
      <w:r w:rsidRPr="00426F9F">
        <w:rPr>
          <w:rFonts w:ascii="Arial" w:hAnsi="Arial" w:cs="Arial"/>
          <w:b/>
          <w:spacing w:val="-4"/>
          <w:sz w:val="21"/>
          <w:szCs w:val="21"/>
        </w:rPr>
        <w:t>H</w:t>
      </w:r>
      <w:r w:rsidRPr="00426F9F">
        <w:rPr>
          <w:rFonts w:ascii="Arial" w:hAnsi="Arial" w:cs="Arial"/>
          <w:b/>
          <w:sz w:val="21"/>
          <w:szCs w:val="21"/>
        </w:rPr>
        <w:t>AT</w:t>
      </w:r>
      <w:r w:rsidRPr="00426F9F">
        <w:rPr>
          <w:rFonts w:ascii="Arial" w:hAnsi="Arial" w:cs="Arial"/>
          <w:b/>
          <w:spacing w:val="51"/>
          <w:sz w:val="21"/>
          <w:szCs w:val="21"/>
        </w:rPr>
        <w:t xml:space="preserve"> </w:t>
      </w:r>
      <w:r w:rsidRPr="00426F9F">
        <w:rPr>
          <w:rFonts w:ascii="Arial" w:hAnsi="Arial" w:cs="Arial"/>
          <w:b/>
          <w:sz w:val="21"/>
          <w:szCs w:val="21"/>
        </w:rPr>
        <w:t>THE</w:t>
      </w:r>
      <w:r w:rsidRPr="00426F9F">
        <w:rPr>
          <w:rFonts w:ascii="Arial" w:hAnsi="Arial" w:cs="Arial"/>
          <w:b/>
          <w:spacing w:val="52"/>
          <w:sz w:val="21"/>
          <w:szCs w:val="21"/>
        </w:rPr>
        <w:t xml:space="preserve"> </w:t>
      </w:r>
      <w:r w:rsidRPr="00426F9F">
        <w:rPr>
          <w:rFonts w:ascii="Arial" w:hAnsi="Arial" w:cs="Arial"/>
          <w:b/>
          <w:spacing w:val="-2"/>
          <w:sz w:val="21"/>
          <w:szCs w:val="21"/>
        </w:rPr>
        <w:t>I</w:t>
      </w:r>
      <w:r w:rsidRPr="00426F9F">
        <w:rPr>
          <w:rFonts w:ascii="Arial" w:hAnsi="Arial" w:cs="Arial"/>
          <w:b/>
          <w:sz w:val="21"/>
          <w:szCs w:val="21"/>
        </w:rPr>
        <w:t>N</w:t>
      </w:r>
      <w:r w:rsidRPr="00426F9F">
        <w:rPr>
          <w:rFonts w:ascii="Arial" w:hAnsi="Arial" w:cs="Arial"/>
          <w:b/>
          <w:spacing w:val="1"/>
          <w:sz w:val="21"/>
          <w:szCs w:val="21"/>
        </w:rPr>
        <w:t>F</w:t>
      </w:r>
      <w:r w:rsidRPr="00426F9F">
        <w:rPr>
          <w:rFonts w:ascii="Arial" w:hAnsi="Arial" w:cs="Arial"/>
          <w:b/>
          <w:spacing w:val="-3"/>
          <w:sz w:val="21"/>
          <w:szCs w:val="21"/>
        </w:rPr>
        <w:t>O</w:t>
      </w:r>
      <w:r w:rsidRPr="00426F9F">
        <w:rPr>
          <w:rFonts w:ascii="Arial" w:hAnsi="Arial" w:cs="Arial"/>
          <w:b/>
          <w:sz w:val="21"/>
          <w:szCs w:val="21"/>
        </w:rPr>
        <w:t>RMA</w:t>
      </w:r>
      <w:r w:rsidRPr="00426F9F">
        <w:rPr>
          <w:rFonts w:ascii="Arial" w:hAnsi="Arial" w:cs="Arial"/>
          <w:b/>
          <w:spacing w:val="2"/>
          <w:sz w:val="21"/>
          <w:szCs w:val="21"/>
        </w:rPr>
        <w:t>T</w:t>
      </w:r>
      <w:r w:rsidRPr="00426F9F">
        <w:rPr>
          <w:rFonts w:ascii="Arial" w:hAnsi="Arial" w:cs="Arial"/>
          <w:b/>
          <w:spacing w:val="-2"/>
          <w:sz w:val="21"/>
          <w:szCs w:val="21"/>
        </w:rPr>
        <w:t>I</w:t>
      </w:r>
      <w:r w:rsidRPr="00426F9F">
        <w:rPr>
          <w:rFonts w:ascii="Arial" w:hAnsi="Arial" w:cs="Arial"/>
          <w:b/>
          <w:spacing w:val="1"/>
          <w:sz w:val="21"/>
          <w:szCs w:val="21"/>
        </w:rPr>
        <w:t>O</w:t>
      </w:r>
      <w:r w:rsidRPr="00426F9F">
        <w:rPr>
          <w:rFonts w:ascii="Arial" w:hAnsi="Arial" w:cs="Arial"/>
          <w:b/>
          <w:sz w:val="21"/>
          <w:szCs w:val="21"/>
        </w:rPr>
        <w:t>N</w:t>
      </w:r>
      <w:r w:rsidRPr="00426F9F">
        <w:rPr>
          <w:rFonts w:ascii="Arial" w:hAnsi="Arial" w:cs="Arial"/>
          <w:b/>
          <w:spacing w:val="47"/>
          <w:sz w:val="21"/>
          <w:szCs w:val="21"/>
        </w:rPr>
        <w:t xml:space="preserve"> </w:t>
      </w:r>
      <w:r w:rsidRPr="00426F9F">
        <w:rPr>
          <w:rFonts w:ascii="Arial" w:hAnsi="Arial" w:cs="Arial"/>
          <w:b/>
          <w:spacing w:val="-4"/>
          <w:sz w:val="21"/>
          <w:szCs w:val="21"/>
        </w:rPr>
        <w:t>F</w:t>
      </w:r>
      <w:r w:rsidRPr="00426F9F">
        <w:rPr>
          <w:rFonts w:ascii="Arial" w:hAnsi="Arial" w:cs="Arial"/>
          <w:b/>
          <w:sz w:val="21"/>
          <w:szCs w:val="21"/>
        </w:rPr>
        <w:t>U</w:t>
      </w:r>
      <w:r w:rsidRPr="00426F9F">
        <w:rPr>
          <w:rFonts w:ascii="Arial" w:hAnsi="Arial" w:cs="Arial"/>
          <w:b/>
          <w:spacing w:val="4"/>
          <w:sz w:val="21"/>
          <w:szCs w:val="21"/>
        </w:rPr>
        <w:t>R</w:t>
      </w:r>
      <w:r w:rsidRPr="00426F9F">
        <w:rPr>
          <w:rFonts w:ascii="Arial" w:hAnsi="Arial" w:cs="Arial"/>
          <w:b/>
          <w:sz w:val="21"/>
          <w:szCs w:val="21"/>
        </w:rPr>
        <w:t>N</w:t>
      </w:r>
      <w:r w:rsidRPr="00426F9F">
        <w:rPr>
          <w:rFonts w:ascii="Arial" w:hAnsi="Arial" w:cs="Arial"/>
          <w:b/>
          <w:spacing w:val="-1"/>
          <w:sz w:val="21"/>
          <w:szCs w:val="21"/>
        </w:rPr>
        <w:t>I</w:t>
      </w:r>
      <w:r w:rsidRPr="00426F9F">
        <w:rPr>
          <w:rFonts w:ascii="Arial" w:hAnsi="Arial" w:cs="Arial"/>
          <w:b/>
          <w:sz w:val="21"/>
          <w:szCs w:val="21"/>
        </w:rPr>
        <w:t>S</w:t>
      </w:r>
      <w:r w:rsidRPr="00426F9F">
        <w:rPr>
          <w:rFonts w:ascii="Arial" w:hAnsi="Arial" w:cs="Arial"/>
          <w:b/>
          <w:spacing w:val="1"/>
          <w:sz w:val="21"/>
          <w:szCs w:val="21"/>
        </w:rPr>
        <w:t>H</w:t>
      </w:r>
      <w:r w:rsidRPr="00426F9F">
        <w:rPr>
          <w:rFonts w:ascii="Arial" w:hAnsi="Arial" w:cs="Arial"/>
          <w:b/>
          <w:sz w:val="21"/>
          <w:szCs w:val="21"/>
        </w:rPr>
        <w:t>ED</w:t>
      </w:r>
      <w:r w:rsidRPr="00426F9F">
        <w:rPr>
          <w:rFonts w:ascii="Arial" w:hAnsi="Arial" w:cs="Arial"/>
          <w:b/>
          <w:spacing w:val="41"/>
          <w:sz w:val="21"/>
          <w:szCs w:val="21"/>
        </w:rPr>
        <w:t xml:space="preserve"> </w:t>
      </w:r>
      <w:r w:rsidRPr="00426F9F">
        <w:rPr>
          <w:rFonts w:ascii="Arial" w:hAnsi="Arial" w:cs="Arial"/>
          <w:b/>
          <w:spacing w:val="1"/>
          <w:sz w:val="21"/>
          <w:szCs w:val="21"/>
        </w:rPr>
        <w:t>O</w:t>
      </w:r>
      <w:r w:rsidRPr="00426F9F">
        <w:rPr>
          <w:rFonts w:ascii="Arial" w:hAnsi="Arial" w:cs="Arial"/>
          <w:b/>
          <w:sz w:val="21"/>
          <w:szCs w:val="21"/>
        </w:rPr>
        <w:t>N</w:t>
      </w:r>
      <w:r w:rsidRPr="00426F9F">
        <w:rPr>
          <w:rFonts w:ascii="Arial" w:hAnsi="Arial" w:cs="Arial"/>
          <w:b/>
          <w:spacing w:val="54"/>
          <w:sz w:val="21"/>
          <w:szCs w:val="21"/>
        </w:rPr>
        <w:t xml:space="preserve"> </w:t>
      </w:r>
      <w:r w:rsidRPr="00426F9F">
        <w:rPr>
          <w:rFonts w:ascii="Arial" w:hAnsi="Arial" w:cs="Arial"/>
          <w:b/>
          <w:sz w:val="21"/>
          <w:szCs w:val="21"/>
        </w:rPr>
        <w:t>TH</w:t>
      </w:r>
      <w:r w:rsidRPr="00426F9F">
        <w:rPr>
          <w:rFonts w:ascii="Arial" w:hAnsi="Arial" w:cs="Arial"/>
          <w:b/>
          <w:spacing w:val="-7"/>
          <w:sz w:val="21"/>
          <w:szCs w:val="21"/>
        </w:rPr>
        <w:t>I</w:t>
      </w:r>
      <w:r w:rsidRPr="00426F9F">
        <w:rPr>
          <w:rFonts w:ascii="Arial" w:hAnsi="Arial" w:cs="Arial"/>
          <w:b/>
          <w:sz w:val="21"/>
          <w:szCs w:val="21"/>
        </w:rPr>
        <w:t>S</w:t>
      </w:r>
      <w:r w:rsidRPr="00426F9F">
        <w:rPr>
          <w:rFonts w:ascii="Arial" w:hAnsi="Arial" w:cs="Arial"/>
          <w:b/>
          <w:spacing w:val="3"/>
          <w:sz w:val="21"/>
          <w:szCs w:val="21"/>
        </w:rPr>
        <w:t xml:space="preserve"> </w:t>
      </w:r>
      <w:r w:rsidRPr="00426F9F">
        <w:rPr>
          <w:rFonts w:ascii="Arial" w:hAnsi="Arial" w:cs="Arial"/>
          <w:b/>
          <w:spacing w:val="-5"/>
          <w:sz w:val="21"/>
          <w:szCs w:val="21"/>
        </w:rPr>
        <w:t>D</w:t>
      </w:r>
      <w:r w:rsidRPr="00426F9F">
        <w:rPr>
          <w:rFonts w:ascii="Arial" w:hAnsi="Arial" w:cs="Arial"/>
          <w:b/>
          <w:sz w:val="21"/>
          <w:szCs w:val="21"/>
        </w:rPr>
        <w:t>ECL</w:t>
      </w:r>
      <w:r w:rsidRPr="00426F9F">
        <w:rPr>
          <w:rFonts w:ascii="Arial" w:hAnsi="Arial" w:cs="Arial"/>
          <w:b/>
          <w:spacing w:val="2"/>
          <w:sz w:val="21"/>
          <w:szCs w:val="21"/>
        </w:rPr>
        <w:t>A</w:t>
      </w:r>
      <w:r w:rsidRPr="00426F9F">
        <w:rPr>
          <w:rFonts w:ascii="Arial" w:hAnsi="Arial" w:cs="Arial"/>
          <w:b/>
          <w:sz w:val="21"/>
          <w:szCs w:val="21"/>
        </w:rPr>
        <w:t>RAT</w:t>
      </w:r>
      <w:r w:rsidRPr="00426F9F">
        <w:rPr>
          <w:rFonts w:ascii="Arial" w:hAnsi="Arial" w:cs="Arial"/>
          <w:b/>
          <w:spacing w:val="-2"/>
          <w:sz w:val="21"/>
          <w:szCs w:val="21"/>
        </w:rPr>
        <w:t>I</w:t>
      </w:r>
      <w:r w:rsidRPr="00426F9F">
        <w:rPr>
          <w:rFonts w:ascii="Arial" w:hAnsi="Arial" w:cs="Arial"/>
          <w:b/>
          <w:spacing w:val="-3"/>
          <w:sz w:val="21"/>
          <w:szCs w:val="21"/>
        </w:rPr>
        <w:t>O</w:t>
      </w:r>
      <w:r w:rsidRPr="00426F9F">
        <w:rPr>
          <w:rFonts w:ascii="Arial" w:hAnsi="Arial" w:cs="Arial"/>
          <w:b/>
          <w:sz w:val="21"/>
          <w:szCs w:val="21"/>
        </w:rPr>
        <w:t>N</w:t>
      </w:r>
      <w:r w:rsidRPr="00426F9F">
        <w:rPr>
          <w:rFonts w:ascii="Arial" w:hAnsi="Arial" w:cs="Arial"/>
          <w:b/>
          <w:w w:val="102"/>
          <w:sz w:val="21"/>
          <w:szCs w:val="21"/>
        </w:rPr>
        <w:t xml:space="preserve"> </w:t>
      </w:r>
      <w:r w:rsidRPr="00426F9F">
        <w:rPr>
          <w:rFonts w:ascii="Arial" w:hAnsi="Arial" w:cs="Arial"/>
          <w:b/>
          <w:spacing w:val="-4"/>
          <w:sz w:val="21"/>
          <w:szCs w:val="21"/>
        </w:rPr>
        <w:t>F</w:t>
      </w:r>
      <w:r w:rsidRPr="00426F9F">
        <w:rPr>
          <w:rFonts w:ascii="Arial" w:hAnsi="Arial" w:cs="Arial"/>
          <w:b/>
          <w:spacing w:val="1"/>
          <w:sz w:val="21"/>
          <w:szCs w:val="21"/>
        </w:rPr>
        <w:t>O</w:t>
      </w:r>
      <w:r w:rsidRPr="00426F9F">
        <w:rPr>
          <w:rFonts w:ascii="Arial" w:hAnsi="Arial" w:cs="Arial"/>
          <w:b/>
          <w:sz w:val="21"/>
          <w:szCs w:val="21"/>
        </w:rPr>
        <w:t>RM</w:t>
      </w:r>
      <w:r w:rsidRPr="00426F9F">
        <w:rPr>
          <w:rFonts w:ascii="Arial" w:hAnsi="Arial" w:cs="Arial"/>
          <w:b/>
          <w:spacing w:val="16"/>
          <w:sz w:val="21"/>
          <w:szCs w:val="21"/>
        </w:rPr>
        <w:t xml:space="preserve"> </w:t>
      </w:r>
      <w:r w:rsidRPr="00426F9F">
        <w:rPr>
          <w:rFonts w:ascii="Arial" w:hAnsi="Arial" w:cs="Arial"/>
          <w:b/>
          <w:spacing w:val="-2"/>
          <w:sz w:val="21"/>
          <w:szCs w:val="21"/>
        </w:rPr>
        <w:t>I</w:t>
      </w:r>
      <w:r w:rsidRPr="00426F9F">
        <w:rPr>
          <w:rFonts w:ascii="Arial" w:hAnsi="Arial" w:cs="Arial"/>
          <w:b/>
          <w:sz w:val="21"/>
          <w:szCs w:val="21"/>
        </w:rPr>
        <w:t>S</w:t>
      </w:r>
      <w:r w:rsidRPr="00426F9F">
        <w:rPr>
          <w:rFonts w:ascii="Arial" w:hAnsi="Arial" w:cs="Arial"/>
          <w:b/>
          <w:spacing w:val="22"/>
          <w:sz w:val="21"/>
          <w:szCs w:val="21"/>
        </w:rPr>
        <w:t xml:space="preserve"> </w:t>
      </w:r>
      <w:r w:rsidRPr="00426F9F">
        <w:rPr>
          <w:rFonts w:ascii="Arial" w:hAnsi="Arial" w:cs="Arial"/>
          <w:b/>
          <w:sz w:val="21"/>
          <w:szCs w:val="21"/>
        </w:rPr>
        <w:t>TR</w:t>
      </w:r>
      <w:r w:rsidRPr="00426F9F">
        <w:rPr>
          <w:rFonts w:ascii="Arial" w:hAnsi="Arial" w:cs="Arial"/>
          <w:b/>
          <w:spacing w:val="-5"/>
          <w:sz w:val="21"/>
          <w:szCs w:val="21"/>
        </w:rPr>
        <w:t>U</w:t>
      </w:r>
      <w:r w:rsidRPr="00426F9F">
        <w:rPr>
          <w:rFonts w:ascii="Arial" w:hAnsi="Arial" w:cs="Arial"/>
          <w:b/>
          <w:sz w:val="21"/>
          <w:szCs w:val="21"/>
        </w:rPr>
        <w:t>E</w:t>
      </w:r>
      <w:r w:rsidRPr="00426F9F">
        <w:rPr>
          <w:rFonts w:ascii="Arial" w:hAnsi="Arial" w:cs="Arial"/>
          <w:b/>
          <w:spacing w:val="23"/>
          <w:sz w:val="21"/>
          <w:szCs w:val="21"/>
        </w:rPr>
        <w:t xml:space="preserve"> </w:t>
      </w:r>
      <w:r w:rsidRPr="00426F9F">
        <w:rPr>
          <w:rFonts w:ascii="Arial" w:hAnsi="Arial" w:cs="Arial"/>
          <w:b/>
          <w:sz w:val="21"/>
          <w:szCs w:val="21"/>
        </w:rPr>
        <w:t>A</w:t>
      </w:r>
      <w:r w:rsidRPr="00426F9F">
        <w:rPr>
          <w:rFonts w:ascii="Arial" w:hAnsi="Arial" w:cs="Arial"/>
          <w:b/>
          <w:spacing w:val="-4"/>
          <w:sz w:val="21"/>
          <w:szCs w:val="21"/>
        </w:rPr>
        <w:t>N</w:t>
      </w:r>
      <w:r w:rsidRPr="00426F9F">
        <w:rPr>
          <w:rFonts w:ascii="Arial" w:hAnsi="Arial" w:cs="Arial"/>
          <w:b/>
          <w:sz w:val="21"/>
          <w:szCs w:val="21"/>
        </w:rPr>
        <w:t>D</w:t>
      </w:r>
      <w:r w:rsidRPr="00426F9F">
        <w:rPr>
          <w:rFonts w:ascii="Arial" w:hAnsi="Arial" w:cs="Arial"/>
          <w:b/>
          <w:spacing w:val="19"/>
          <w:sz w:val="21"/>
          <w:szCs w:val="21"/>
        </w:rPr>
        <w:t xml:space="preserve"> </w:t>
      </w:r>
      <w:r w:rsidRPr="00426F9F">
        <w:rPr>
          <w:rFonts w:ascii="Arial" w:hAnsi="Arial" w:cs="Arial"/>
          <w:b/>
          <w:sz w:val="21"/>
          <w:szCs w:val="21"/>
        </w:rPr>
        <w:t>C</w:t>
      </w:r>
      <w:r w:rsidRPr="00426F9F">
        <w:rPr>
          <w:rFonts w:ascii="Arial" w:hAnsi="Arial" w:cs="Arial"/>
          <w:b/>
          <w:spacing w:val="2"/>
          <w:sz w:val="21"/>
          <w:szCs w:val="21"/>
        </w:rPr>
        <w:t>O</w:t>
      </w:r>
      <w:r w:rsidRPr="00426F9F">
        <w:rPr>
          <w:rFonts w:ascii="Arial" w:hAnsi="Arial" w:cs="Arial"/>
          <w:b/>
          <w:sz w:val="21"/>
          <w:szCs w:val="21"/>
        </w:rPr>
        <w:t>RRECT.</w:t>
      </w:r>
    </w:p>
    <w:p w14:paraId="3531040A" w14:textId="77777777" w:rsidR="007D7FB8" w:rsidRPr="00426F9F" w:rsidRDefault="007D7FB8" w:rsidP="007D7FB8">
      <w:pPr>
        <w:spacing w:before="19" w:line="240" w:lineRule="exact"/>
        <w:rPr>
          <w:rFonts w:ascii="Arial" w:hAnsi="Arial" w:cs="Arial"/>
          <w:b/>
          <w:sz w:val="21"/>
          <w:szCs w:val="21"/>
        </w:rPr>
      </w:pPr>
    </w:p>
    <w:p w14:paraId="3474D0B2" w14:textId="77777777" w:rsidR="007D7FB8" w:rsidRPr="00426F9F" w:rsidRDefault="007D7FB8" w:rsidP="007D7FB8">
      <w:pPr>
        <w:pStyle w:val="BodyText"/>
        <w:spacing w:line="245" w:lineRule="auto"/>
        <w:ind w:right="110"/>
        <w:jc w:val="both"/>
        <w:rPr>
          <w:rFonts w:ascii="Arial" w:hAnsi="Arial" w:cs="Arial"/>
          <w:b/>
          <w:bCs/>
          <w:sz w:val="21"/>
          <w:szCs w:val="21"/>
        </w:rPr>
      </w:pPr>
      <w:r w:rsidRPr="00426F9F">
        <w:rPr>
          <w:rFonts w:ascii="Arial" w:hAnsi="Arial" w:cs="Arial"/>
          <w:b/>
          <w:sz w:val="21"/>
          <w:szCs w:val="21"/>
        </w:rPr>
        <w:t>I</w:t>
      </w:r>
      <w:r w:rsidRPr="00426F9F">
        <w:rPr>
          <w:rFonts w:ascii="Arial" w:hAnsi="Arial" w:cs="Arial"/>
          <w:b/>
          <w:spacing w:val="33"/>
          <w:sz w:val="21"/>
          <w:szCs w:val="21"/>
        </w:rPr>
        <w:t xml:space="preserve"> </w:t>
      </w:r>
      <w:r w:rsidRPr="00426F9F">
        <w:rPr>
          <w:rFonts w:ascii="Arial" w:hAnsi="Arial" w:cs="Arial"/>
          <w:b/>
          <w:sz w:val="21"/>
          <w:szCs w:val="21"/>
        </w:rPr>
        <w:t>ACC</w:t>
      </w:r>
      <w:r w:rsidRPr="00426F9F">
        <w:rPr>
          <w:rFonts w:ascii="Arial" w:hAnsi="Arial" w:cs="Arial"/>
          <w:b/>
          <w:spacing w:val="4"/>
          <w:sz w:val="21"/>
          <w:szCs w:val="21"/>
        </w:rPr>
        <w:t>E</w:t>
      </w:r>
      <w:r w:rsidRPr="00426F9F">
        <w:rPr>
          <w:rFonts w:ascii="Arial" w:hAnsi="Arial" w:cs="Arial"/>
          <w:b/>
          <w:spacing w:val="-4"/>
          <w:sz w:val="21"/>
          <w:szCs w:val="21"/>
        </w:rPr>
        <w:t>P</w:t>
      </w:r>
      <w:r w:rsidRPr="00426F9F">
        <w:rPr>
          <w:rFonts w:ascii="Arial" w:hAnsi="Arial" w:cs="Arial"/>
          <w:b/>
          <w:sz w:val="21"/>
          <w:szCs w:val="21"/>
        </w:rPr>
        <w:t>T</w:t>
      </w:r>
      <w:r w:rsidRPr="00426F9F">
        <w:rPr>
          <w:rFonts w:ascii="Arial" w:hAnsi="Arial" w:cs="Arial"/>
          <w:b/>
          <w:spacing w:val="40"/>
          <w:sz w:val="21"/>
          <w:szCs w:val="21"/>
        </w:rPr>
        <w:t xml:space="preserve"> </w:t>
      </w:r>
      <w:r w:rsidRPr="00426F9F">
        <w:rPr>
          <w:rFonts w:ascii="Arial" w:hAnsi="Arial" w:cs="Arial"/>
          <w:b/>
          <w:sz w:val="21"/>
          <w:szCs w:val="21"/>
        </w:rPr>
        <w:t>THAT,</w:t>
      </w:r>
      <w:r w:rsidRPr="00426F9F">
        <w:rPr>
          <w:rFonts w:ascii="Arial" w:hAnsi="Arial" w:cs="Arial"/>
          <w:b/>
          <w:spacing w:val="36"/>
          <w:sz w:val="21"/>
          <w:szCs w:val="21"/>
        </w:rPr>
        <w:t xml:space="preserve"> </w:t>
      </w:r>
      <w:r w:rsidRPr="00426F9F">
        <w:rPr>
          <w:rFonts w:ascii="Arial" w:hAnsi="Arial" w:cs="Arial"/>
          <w:b/>
          <w:spacing w:val="-2"/>
          <w:sz w:val="21"/>
          <w:szCs w:val="21"/>
        </w:rPr>
        <w:t>I</w:t>
      </w:r>
      <w:r w:rsidRPr="00426F9F">
        <w:rPr>
          <w:rFonts w:ascii="Arial" w:hAnsi="Arial" w:cs="Arial"/>
          <w:b/>
          <w:sz w:val="21"/>
          <w:szCs w:val="21"/>
        </w:rPr>
        <w:t>N</w:t>
      </w:r>
      <w:r w:rsidRPr="00426F9F">
        <w:rPr>
          <w:rFonts w:ascii="Arial" w:hAnsi="Arial" w:cs="Arial"/>
          <w:b/>
          <w:spacing w:val="36"/>
          <w:sz w:val="21"/>
          <w:szCs w:val="21"/>
        </w:rPr>
        <w:t xml:space="preserve"> </w:t>
      </w:r>
      <w:r w:rsidRPr="00426F9F">
        <w:rPr>
          <w:rFonts w:ascii="Arial" w:hAnsi="Arial" w:cs="Arial"/>
          <w:b/>
          <w:sz w:val="21"/>
          <w:szCs w:val="21"/>
        </w:rPr>
        <w:t>A</w:t>
      </w:r>
      <w:r w:rsidRPr="00426F9F">
        <w:rPr>
          <w:rFonts w:ascii="Arial" w:hAnsi="Arial" w:cs="Arial"/>
          <w:b/>
          <w:spacing w:val="4"/>
          <w:sz w:val="21"/>
          <w:szCs w:val="21"/>
        </w:rPr>
        <w:t>D</w:t>
      </w:r>
      <w:r w:rsidRPr="00426F9F">
        <w:rPr>
          <w:rFonts w:ascii="Arial" w:hAnsi="Arial" w:cs="Arial"/>
          <w:b/>
          <w:sz w:val="21"/>
          <w:szCs w:val="21"/>
        </w:rPr>
        <w:t>D</w:t>
      </w:r>
      <w:r w:rsidRPr="00426F9F">
        <w:rPr>
          <w:rFonts w:ascii="Arial" w:hAnsi="Arial" w:cs="Arial"/>
          <w:b/>
          <w:spacing w:val="-1"/>
          <w:sz w:val="21"/>
          <w:szCs w:val="21"/>
        </w:rPr>
        <w:t>I</w:t>
      </w:r>
      <w:r w:rsidRPr="00426F9F">
        <w:rPr>
          <w:rFonts w:ascii="Arial" w:hAnsi="Arial" w:cs="Arial"/>
          <w:b/>
          <w:spacing w:val="2"/>
          <w:sz w:val="21"/>
          <w:szCs w:val="21"/>
        </w:rPr>
        <w:t>T</w:t>
      </w:r>
      <w:r w:rsidRPr="00426F9F">
        <w:rPr>
          <w:rFonts w:ascii="Arial" w:hAnsi="Arial" w:cs="Arial"/>
          <w:b/>
          <w:spacing w:val="-7"/>
          <w:sz w:val="21"/>
          <w:szCs w:val="21"/>
        </w:rPr>
        <w:t>I</w:t>
      </w:r>
      <w:r w:rsidRPr="00426F9F">
        <w:rPr>
          <w:rFonts w:ascii="Arial" w:hAnsi="Arial" w:cs="Arial"/>
          <w:b/>
          <w:spacing w:val="1"/>
          <w:sz w:val="21"/>
          <w:szCs w:val="21"/>
        </w:rPr>
        <w:t>O</w:t>
      </w:r>
      <w:r w:rsidRPr="00426F9F">
        <w:rPr>
          <w:rFonts w:ascii="Arial" w:hAnsi="Arial" w:cs="Arial"/>
          <w:b/>
          <w:sz w:val="21"/>
          <w:szCs w:val="21"/>
        </w:rPr>
        <w:t>N</w:t>
      </w:r>
      <w:r w:rsidRPr="00426F9F">
        <w:rPr>
          <w:rFonts w:ascii="Arial" w:hAnsi="Arial" w:cs="Arial"/>
          <w:b/>
          <w:spacing w:val="36"/>
          <w:sz w:val="21"/>
          <w:szCs w:val="21"/>
        </w:rPr>
        <w:t xml:space="preserve"> </w:t>
      </w:r>
      <w:r w:rsidRPr="00426F9F">
        <w:rPr>
          <w:rFonts w:ascii="Arial" w:hAnsi="Arial" w:cs="Arial"/>
          <w:b/>
          <w:sz w:val="21"/>
          <w:szCs w:val="21"/>
        </w:rPr>
        <w:t>TO</w:t>
      </w:r>
      <w:r w:rsidRPr="00426F9F">
        <w:rPr>
          <w:rFonts w:ascii="Arial" w:hAnsi="Arial" w:cs="Arial"/>
          <w:b/>
          <w:spacing w:val="36"/>
          <w:sz w:val="21"/>
          <w:szCs w:val="21"/>
        </w:rPr>
        <w:t xml:space="preserve"> </w:t>
      </w:r>
      <w:r w:rsidRPr="00426F9F">
        <w:rPr>
          <w:rFonts w:ascii="Arial" w:hAnsi="Arial" w:cs="Arial"/>
          <w:b/>
          <w:spacing w:val="4"/>
          <w:sz w:val="21"/>
          <w:szCs w:val="21"/>
        </w:rPr>
        <w:t>CA</w:t>
      </w:r>
      <w:r w:rsidRPr="00426F9F">
        <w:rPr>
          <w:rFonts w:ascii="Arial" w:hAnsi="Arial" w:cs="Arial"/>
          <w:b/>
          <w:sz w:val="21"/>
          <w:szCs w:val="21"/>
        </w:rPr>
        <w:t>N</w:t>
      </w:r>
      <w:r w:rsidRPr="00426F9F">
        <w:rPr>
          <w:rFonts w:ascii="Arial" w:hAnsi="Arial" w:cs="Arial"/>
          <w:b/>
          <w:spacing w:val="-4"/>
          <w:sz w:val="21"/>
          <w:szCs w:val="21"/>
        </w:rPr>
        <w:t>C</w:t>
      </w:r>
      <w:r w:rsidRPr="00426F9F">
        <w:rPr>
          <w:rFonts w:ascii="Arial" w:hAnsi="Arial" w:cs="Arial"/>
          <w:b/>
          <w:sz w:val="21"/>
          <w:szCs w:val="21"/>
        </w:rPr>
        <w:t>ELLAT</w:t>
      </w:r>
      <w:r w:rsidRPr="00426F9F">
        <w:rPr>
          <w:rFonts w:ascii="Arial" w:hAnsi="Arial" w:cs="Arial"/>
          <w:b/>
          <w:spacing w:val="-3"/>
          <w:sz w:val="21"/>
          <w:szCs w:val="21"/>
        </w:rPr>
        <w:t>I</w:t>
      </w:r>
      <w:r w:rsidRPr="00426F9F">
        <w:rPr>
          <w:rFonts w:ascii="Arial" w:hAnsi="Arial" w:cs="Arial"/>
          <w:b/>
          <w:spacing w:val="1"/>
          <w:sz w:val="21"/>
          <w:szCs w:val="21"/>
        </w:rPr>
        <w:t>O</w:t>
      </w:r>
      <w:r w:rsidRPr="00426F9F">
        <w:rPr>
          <w:rFonts w:ascii="Arial" w:hAnsi="Arial" w:cs="Arial"/>
          <w:b/>
          <w:sz w:val="21"/>
          <w:szCs w:val="21"/>
        </w:rPr>
        <w:t>N</w:t>
      </w:r>
      <w:r w:rsidRPr="00426F9F">
        <w:rPr>
          <w:rFonts w:ascii="Arial" w:hAnsi="Arial" w:cs="Arial"/>
          <w:b/>
          <w:spacing w:val="36"/>
          <w:sz w:val="21"/>
          <w:szCs w:val="21"/>
        </w:rPr>
        <w:t xml:space="preserve"> </w:t>
      </w:r>
      <w:r w:rsidRPr="00426F9F">
        <w:rPr>
          <w:rFonts w:ascii="Arial" w:hAnsi="Arial" w:cs="Arial"/>
          <w:b/>
          <w:spacing w:val="1"/>
          <w:sz w:val="21"/>
          <w:szCs w:val="21"/>
        </w:rPr>
        <w:t>O</w:t>
      </w:r>
      <w:r w:rsidRPr="00426F9F">
        <w:rPr>
          <w:rFonts w:ascii="Arial" w:hAnsi="Arial" w:cs="Arial"/>
          <w:b/>
          <w:sz w:val="21"/>
          <w:szCs w:val="21"/>
        </w:rPr>
        <w:t>F</w:t>
      </w:r>
      <w:r w:rsidRPr="00426F9F">
        <w:rPr>
          <w:rFonts w:ascii="Arial" w:hAnsi="Arial" w:cs="Arial"/>
          <w:b/>
          <w:spacing w:val="38"/>
          <w:sz w:val="21"/>
          <w:szCs w:val="21"/>
        </w:rPr>
        <w:t xml:space="preserve"> </w:t>
      </w:r>
      <w:r w:rsidRPr="00426F9F">
        <w:rPr>
          <w:rFonts w:ascii="Arial" w:hAnsi="Arial" w:cs="Arial"/>
          <w:b/>
          <w:sz w:val="21"/>
          <w:szCs w:val="21"/>
        </w:rPr>
        <w:t>A</w:t>
      </w:r>
      <w:r w:rsidRPr="00426F9F">
        <w:rPr>
          <w:rFonts w:ascii="Arial" w:hAnsi="Arial" w:cs="Arial"/>
          <w:b/>
          <w:spacing w:val="36"/>
          <w:sz w:val="21"/>
          <w:szCs w:val="21"/>
        </w:rPr>
        <w:t xml:space="preserve"> </w:t>
      </w:r>
      <w:r w:rsidRPr="00426F9F">
        <w:rPr>
          <w:rFonts w:ascii="Arial" w:hAnsi="Arial" w:cs="Arial"/>
          <w:b/>
          <w:sz w:val="21"/>
          <w:szCs w:val="21"/>
        </w:rPr>
        <w:t>C</w:t>
      </w:r>
      <w:r w:rsidRPr="00426F9F">
        <w:rPr>
          <w:rFonts w:ascii="Arial" w:hAnsi="Arial" w:cs="Arial"/>
          <w:b/>
          <w:spacing w:val="2"/>
          <w:sz w:val="21"/>
          <w:szCs w:val="21"/>
        </w:rPr>
        <w:t>O</w:t>
      </w:r>
      <w:r w:rsidRPr="00426F9F">
        <w:rPr>
          <w:rFonts w:ascii="Arial" w:hAnsi="Arial" w:cs="Arial"/>
          <w:b/>
          <w:sz w:val="21"/>
          <w:szCs w:val="21"/>
        </w:rPr>
        <w:t>NTRACT,</w:t>
      </w:r>
      <w:r w:rsidRPr="00426F9F">
        <w:rPr>
          <w:rFonts w:ascii="Arial" w:hAnsi="Arial" w:cs="Arial"/>
          <w:b/>
          <w:w w:val="102"/>
          <w:sz w:val="21"/>
          <w:szCs w:val="21"/>
        </w:rPr>
        <w:t xml:space="preserve"> </w:t>
      </w:r>
      <w:r w:rsidRPr="00426F9F">
        <w:rPr>
          <w:rFonts w:ascii="Arial" w:hAnsi="Arial" w:cs="Arial"/>
          <w:b/>
          <w:sz w:val="21"/>
          <w:szCs w:val="21"/>
        </w:rPr>
        <w:t>ACT</w:t>
      </w:r>
      <w:r w:rsidRPr="00426F9F">
        <w:rPr>
          <w:rFonts w:ascii="Arial" w:hAnsi="Arial" w:cs="Arial"/>
          <w:b/>
          <w:spacing w:val="-2"/>
          <w:sz w:val="21"/>
          <w:szCs w:val="21"/>
        </w:rPr>
        <w:t>I</w:t>
      </w:r>
      <w:r w:rsidRPr="00426F9F">
        <w:rPr>
          <w:rFonts w:ascii="Arial" w:hAnsi="Arial" w:cs="Arial"/>
          <w:b/>
          <w:spacing w:val="1"/>
          <w:sz w:val="21"/>
          <w:szCs w:val="21"/>
        </w:rPr>
        <w:t>O</w:t>
      </w:r>
      <w:r w:rsidRPr="00426F9F">
        <w:rPr>
          <w:rFonts w:ascii="Arial" w:hAnsi="Arial" w:cs="Arial"/>
          <w:b/>
          <w:sz w:val="21"/>
          <w:szCs w:val="21"/>
        </w:rPr>
        <w:t>N</w:t>
      </w:r>
      <w:r w:rsidRPr="00426F9F">
        <w:rPr>
          <w:rFonts w:ascii="Arial" w:hAnsi="Arial" w:cs="Arial"/>
          <w:b/>
          <w:spacing w:val="51"/>
          <w:sz w:val="21"/>
          <w:szCs w:val="21"/>
        </w:rPr>
        <w:t xml:space="preserve"> </w:t>
      </w:r>
      <w:r w:rsidRPr="00426F9F">
        <w:rPr>
          <w:rFonts w:ascii="Arial" w:hAnsi="Arial" w:cs="Arial"/>
          <w:b/>
          <w:spacing w:val="2"/>
          <w:sz w:val="21"/>
          <w:szCs w:val="21"/>
        </w:rPr>
        <w:t>M</w:t>
      </w:r>
      <w:r w:rsidRPr="00426F9F">
        <w:rPr>
          <w:rFonts w:ascii="Arial" w:hAnsi="Arial" w:cs="Arial"/>
          <w:b/>
          <w:spacing w:val="-5"/>
          <w:sz w:val="21"/>
          <w:szCs w:val="21"/>
        </w:rPr>
        <w:t>A</w:t>
      </w:r>
      <w:r w:rsidRPr="00426F9F">
        <w:rPr>
          <w:rFonts w:ascii="Arial" w:hAnsi="Arial" w:cs="Arial"/>
          <w:b/>
          <w:sz w:val="21"/>
          <w:szCs w:val="21"/>
        </w:rPr>
        <w:t>Y</w:t>
      </w:r>
      <w:r w:rsidRPr="00426F9F">
        <w:rPr>
          <w:rFonts w:ascii="Arial" w:hAnsi="Arial" w:cs="Arial"/>
          <w:b/>
          <w:spacing w:val="2"/>
          <w:sz w:val="21"/>
          <w:szCs w:val="21"/>
        </w:rPr>
        <w:t xml:space="preserve"> </w:t>
      </w:r>
      <w:r w:rsidRPr="00426F9F">
        <w:rPr>
          <w:rFonts w:ascii="Arial" w:hAnsi="Arial" w:cs="Arial"/>
          <w:b/>
          <w:sz w:val="21"/>
          <w:szCs w:val="21"/>
        </w:rPr>
        <w:t>BE</w:t>
      </w:r>
      <w:r w:rsidRPr="00426F9F">
        <w:rPr>
          <w:rFonts w:ascii="Arial" w:hAnsi="Arial" w:cs="Arial"/>
          <w:b/>
          <w:spacing w:val="53"/>
          <w:sz w:val="21"/>
          <w:szCs w:val="21"/>
        </w:rPr>
        <w:t xml:space="preserve"> </w:t>
      </w:r>
      <w:r w:rsidRPr="00426F9F">
        <w:rPr>
          <w:rFonts w:ascii="Arial" w:hAnsi="Arial" w:cs="Arial"/>
          <w:b/>
          <w:sz w:val="21"/>
          <w:szCs w:val="21"/>
        </w:rPr>
        <w:t>TAKEN</w:t>
      </w:r>
      <w:r w:rsidRPr="00426F9F">
        <w:rPr>
          <w:rFonts w:ascii="Arial" w:hAnsi="Arial" w:cs="Arial"/>
          <w:b/>
          <w:spacing w:val="1"/>
          <w:sz w:val="21"/>
          <w:szCs w:val="21"/>
        </w:rPr>
        <w:t xml:space="preserve"> </w:t>
      </w:r>
      <w:r w:rsidRPr="00426F9F">
        <w:rPr>
          <w:rFonts w:ascii="Arial" w:hAnsi="Arial" w:cs="Arial"/>
          <w:b/>
          <w:sz w:val="21"/>
          <w:szCs w:val="21"/>
        </w:rPr>
        <w:t>A</w:t>
      </w:r>
      <w:r w:rsidRPr="00426F9F">
        <w:rPr>
          <w:rFonts w:ascii="Arial" w:hAnsi="Arial" w:cs="Arial"/>
          <w:b/>
          <w:spacing w:val="-2"/>
          <w:sz w:val="21"/>
          <w:szCs w:val="21"/>
        </w:rPr>
        <w:t>G</w:t>
      </w:r>
      <w:r w:rsidRPr="00426F9F">
        <w:rPr>
          <w:rFonts w:ascii="Arial" w:hAnsi="Arial" w:cs="Arial"/>
          <w:b/>
          <w:sz w:val="21"/>
          <w:szCs w:val="21"/>
        </w:rPr>
        <w:t>A</w:t>
      </w:r>
      <w:r w:rsidRPr="00426F9F">
        <w:rPr>
          <w:rFonts w:ascii="Arial" w:hAnsi="Arial" w:cs="Arial"/>
          <w:b/>
          <w:spacing w:val="-1"/>
          <w:sz w:val="21"/>
          <w:szCs w:val="21"/>
        </w:rPr>
        <w:t>I</w:t>
      </w:r>
      <w:r w:rsidRPr="00426F9F">
        <w:rPr>
          <w:rFonts w:ascii="Arial" w:hAnsi="Arial" w:cs="Arial"/>
          <w:b/>
          <w:sz w:val="21"/>
          <w:szCs w:val="21"/>
        </w:rPr>
        <w:t xml:space="preserve">NST  </w:t>
      </w:r>
      <w:r w:rsidRPr="00426F9F">
        <w:rPr>
          <w:rFonts w:ascii="Arial" w:hAnsi="Arial" w:cs="Arial"/>
          <w:b/>
          <w:spacing w:val="2"/>
          <w:sz w:val="21"/>
          <w:szCs w:val="21"/>
        </w:rPr>
        <w:t>M</w:t>
      </w:r>
      <w:r w:rsidRPr="00426F9F">
        <w:rPr>
          <w:rFonts w:ascii="Arial" w:hAnsi="Arial" w:cs="Arial"/>
          <w:b/>
          <w:sz w:val="21"/>
          <w:szCs w:val="21"/>
        </w:rPr>
        <w:t>E</w:t>
      </w:r>
      <w:r w:rsidRPr="00426F9F">
        <w:rPr>
          <w:rFonts w:ascii="Arial" w:hAnsi="Arial" w:cs="Arial"/>
          <w:b/>
          <w:spacing w:val="49"/>
          <w:sz w:val="21"/>
          <w:szCs w:val="21"/>
        </w:rPr>
        <w:t xml:space="preserve"> </w:t>
      </w:r>
      <w:r w:rsidRPr="00426F9F">
        <w:rPr>
          <w:rFonts w:ascii="Arial" w:hAnsi="Arial" w:cs="Arial"/>
          <w:b/>
          <w:spacing w:val="3"/>
          <w:sz w:val="21"/>
          <w:szCs w:val="21"/>
        </w:rPr>
        <w:t>S</w:t>
      </w:r>
      <w:r w:rsidRPr="00426F9F">
        <w:rPr>
          <w:rFonts w:ascii="Arial" w:hAnsi="Arial" w:cs="Arial"/>
          <w:b/>
          <w:spacing w:val="-3"/>
          <w:sz w:val="21"/>
          <w:szCs w:val="21"/>
        </w:rPr>
        <w:t>H</w:t>
      </w:r>
      <w:r w:rsidRPr="00426F9F">
        <w:rPr>
          <w:rFonts w:ascii="Arial" w:hAnsi="Arial" w:cs="Arial"/>
          <w:b/>
          <w:spacing w:val="1"/>
          <w:sz w:val="21"/>
          <w:szCs w:val="21"/>
        </w:rPr>
        <w:t>O</w:t>
      </w:r>
      <w:r w:rsidRPr="00426F9F">
        <w:rPr>
          <w:rFonts w:ascii="Arial" w:hAnsi="Arial" w:cs="Arial"/>
          <w:b/>
          <w:sz w:val="21"/>
          <w:szCs w:val="21"/>
        </w:rPr>
        <w:t>ULD</w:t>
      </w:r>
      <w:r w:rsidRPr="00426F9F">
        <w:rPr>
          <w:rFonts w:ascii="Arial" w:hAnsi="Arial" w:cs="Arial"/>
          <w:b/>
          <w:spacing w:val="1"/>
          <w:sz w:val="21"/>
          <w:szCs w:val="21"/>
        </w:rPr>
        <w:t xml:space="preserve"> </w:t>
      </w:r>
      <w:r w:rsidRPr="00426F9F">
        <w:rPr>
          <w:rFonts w:ascii="Arial" w:hAnsi="Arial" w:cs="Arial"/>
          <w:b/>
          <w:sz w:val="21"/>
          <w:szCs w:val="21"/>
        </w:rPr>
        <w:t>T</w:t>
      </w:r>
      <w:r w:rsidRPr="00426F9F">
        <w:rPr>
          <w:rFonts w:ascii="Arial" w:hAnsi="Arial" w:cs="Arial"/>
          <w:b/>
          <w:spacing w:val="-4"/>
          <w:sz w:val="21"/>
          <w:szCs w:val="21"/>
        </w:rPr>
        <w:t>H</w:t>
      </w:r>
      <w:r w:rsidRPr="00426F9F">
        <w:rPr>
          <w:rFonts w:ascii="Arial" w:hAnsi="Arial" w:cs="Arial"/>
          <w:b/>
          <w:spacing w:val="-2"/>
          <w:sz w:val="21"/>
          <w:szCs w:val="21"/>
        </w:rPr>
        <w:t>I</w:t>
      </w:r>
      <w:r w:rsidRPr="00426F9F">
        <w:rPr>
          <w:rFonts w:ascii="Arial" w:hAnsi="Arial" w:cs="Arial"/>
          <w:b/>
          <w:sz w:val="21"/>
          <w:szCs w:val="21"/>
        </w:rPr>
        <w:t>S DECLAR</w:t>
      </w:r>
      <w:r w:rsidRPr="00426F9F">
        <w:rPr>
          <w:rFonts w:ascii="Arial" w:hAnsi="Arial" w:cs="Arial"/>
          <w:b/>
          <w:spacing w:val="3"/>
          <w:sz w:val="21"/>
          <w:szCs w:val="21"/>
        </w:rPr>
        <w:t>A</w:t>
      </w:r>
      <w:r w:rsidRPr="00426F9F">
        <w:rPr>
          <w:rFonts w:ascii="Arial" w:hAnsi="Arial" w:cs="Arial"/>
          <w:b/>
          <w:sz w:val="21"/>
          <w:szCs w:val="21"/>
        </w:rPr>
        <w:t>T</w:t>
      </w:r>
      <w:r w:rsidRPr="00426F9F">
        <w:rPr>
          <w:rFonts w:ascii="Arial" w:hAnsi="Arial" w:cs="Arial"/>
          <w:b/>
          <w:spacing w:val="-3"/>
          <w:sz w:val="21"/>
          <w:szCs w:val="21"/>
        </w:rPr>
        <w:t>IO</w:t>
      </w:r>
      <w:r w:rsidRPr="00426F9F">
        <w:rPr>
          <w:rFonts w:ascii="Arial" w:hAnsi="Arial" w:cs="Arial"/>
          <w:b/>
          <w:sz w:val="21"/>
          <w:szCs w:val="21"/>
        </w:rPr>
        <w:t>N</w:t>
      </w:r>
      <w:r w:rsidRPr="00426F9F">
        <w:rPr>
          <w:rFonts w:ascii="Arial" w:hAnsi="Arial" w:cs="Arial"/>
          <w:b/>
          <w:w w:val="102"/>
          <w:sz w:val="21"/>
          <w:szCs w:val="21"/>
        </w:rPr>
        <w:t xml:space="preserve"> </w:t>
      </w:r>
      <w:r w:rsidRPr="00426F9F">
        <w:rPr>
          <w:rFonts w:ascii="Arial" w:hAnsi="Arial" w:cs="Arial"/>
          <w:b/>
          <w:spacing w:val="-4"/>
          <w:sz w:val="21"/>
          <w:szCs w:val="21"/>
        </w:rPr>
        <w:t>P</w:t>
      </w:r>
      <w:r w:rsidRPr="00426F9F">
        <w:rPr>
          <w:rFonts w:ascii="Arial" w:hAnsi="Arial" w:cs="Arial"/>
          <w:b/>
          <w:sz w:val="21"/>
          <w:szCs w:val="21"/>
        </w:rPr>
        <w:t>R</w:t>
      </w:r>
      <w:r w:rsidRPr="00426F9F">
        <w:rPr>
          <w:rFonts w:ascii="Arial" w:hAnsi="Arial" w:cs="Arial"/>
          <w:b/>
          <w:spacing w:val="2"/>
          <w:sz w:val="21"/>
          <w:szCs w:val="21"/>
        </w:rPr>
        <w:t>O</w:t>
      </w:r>
      <w:r w:rsidRPr="00426F9F">
        <w:rPr>
          <w:rFonts w:ascii="Arial" w:hAnsi="Arial" w:cs="Arial"/>
          <w:b/>
          <w:sz w:val="21"/>
          <w:szCs w:val="21"/>
        </w:rPr>
        <w:t>VE</w:t>
      </w:r>
      <w:r w:rsidRPr="00426F9F">
        <w:rPr>
          <w:rFonts w:ascii="Arial" w:hAnsi="Arial" w:cs="Arial"/>
          <w:b/>
          <w:spacing w:val="15"/>
          <w:sz w:val="21"/>
          <w:szCs w:val="21"/>
        </w:rPr>
        <w:t xml:space="preserve"> </w:t>
      </w:r>
      <w:r w:rsidRPr="00426F9F">
        <w:rPr>
          <w:rFonts w:ascii="Arial" w:hAnsi="Arial" w:cs="Arial"/>
          <w:b/>
          <w:sz w:val="21"/>
          <w:szCs w:val="21"/>
        </w:rPr>
        <w:t>TO</w:t>
      </w:r>
      <w:r w:rsidRPr="00426F9F">
        <w:rPr>
          <w:rFonts w:ascii="Arial" w:hAnsi="Arial" w:cs="Arial"/>
          <w:b/>
          <w:spacing w:val="19"/>
          <w:sz w:val="21"/>
          <w:szCs w:val="21"/>
        </w:rPr>
        <w:t xml:space="preserve"> </w:t>
      </w:r>
      <w:r w:rsidRPr="00426F9F">
        <w:rPr>
          <w:rFonts w:ascii="Arial" w:hAnsi="Arial" w:cs="Arial"/>
          <w:b/>
          <w:sz w:val="21"/>
          <w:szCs w:val="21"/>
        </w:rPr>
        <w:t>BE</w:t>
      </w:r>
      <w:r w:rsidRPr="00426F9F">
        <w:rPr>
          <w:rFonts w:ascii="Arial" w:hAnsi="Arial" w:cs="Arial"/>
          <w:b/>
          <w:spacing w:val="13"/>
          <w:sz w:val="21"/>
          <w:szCs w:val="21"/>
        </w:rPr>
        <w:t xml:space="preserve"> </w:t>
      </w:r>
      <w:r w:rsidRPr="00426F9F">
        <w:rPr>
          <w:rFonts w:ascii="Arial" w:hAnsi="Arial" w:cs="Arial"/>
          <w:b/>
          <w:spacing w:val="-4"/>
          <w:sz w:val="21"/>
          <w:szCs w:val="21"/>
        </w:rPr>
        <w:t>F</w:t>
      </w:r>
      <w:r w:rsidRPr="00426F9F">
        <w:rPr>
          <w:rFonts w:ascii="Arial" w:hAnsi="Arial" w:cs="Arial"/>
          <w:b/>
          <w:sz w:val="21"/>
          <w:szCs w:val="21"/>
        </w:rPr>
        <w:t>AL</w:t>
      </w:r>
      <w:r w:rsidRPr="00426F9F">
        <w:rPr>
          <w:rFonts w:ascii="Arial" w:hAnsi="Arial" w:cs="Arial"/>
          <w:b/>
          <w:spacing w:val="7"/>
          <w:sz w:val="21"/>
          <w:szCs w:val="21"/>
        </w:rPr>
        <w:t>S</w:t>
      </w:r>
      <w:r w:rsidRPr="00426F9F">
        <w:rPr>
          <w:rFonts w:ascii="Arial" w:hAnsi="Arial" w:cs="Arial"/>
          <w:b/>
          <w:sz w:val="21"/>
          <w:szCs w:val="21"/>
        </w:rPr>
        <w:t>E.</w:t>
      </w:r>
    </w:p>
    <w:p w14:paraId="00770712" w14:textId="77777777" w:rsidR="007D7FB8" w:rsidRPr="00426F9F" w:rsidRDefault="007D7FB8" w:rsidP="007D7FB8">
      <w:pPr>
        <w:spacing w:before="9" w:line="110" w:lineRule="exact"/>
        <w:rPr>
          <w:rFonts w:ascii="Arial" w:hAnsi="Arial" w:cs="Arial"/>
          <w:b/>
          <w:sz w:val="21"/>
          <w:szCs w:val="21"/>
        </w:rPr>
      </w:pPr>
    </w:p>
    <w:p w14:paraId="7156FF2C" w14:textId="77777777" w:rsidR="007D7FB8" w:rsidRPr="00426F9F" w:rsidRDefault="007D7FB8" w:rsidP="007D7FB8">
      <w:pPr>
        <w:spacing w:line="200" w:lineRule="exact"/>
        <w:rPr>
          <w:rFonts w:ascii="Arial" w:hAnsi="Arial" w:cs="Arial"/>
          <w:b/>
          <w:sz w:val="21"/>
          <w:szCs w:val="21"/>
        </w:rPr>
      </w:pPr>
    </w:p>
    <w:p w14:paraId="31883FAF" w14:textId="77777777" w:rsidR="007D7FB8" w:rsidRPr="00426F9F" w:rsidRDefault="007D7FB8" w:rsidP="007D7FB8">
      <w:pPr>
        <w:spacing w:line="200" w:lineRule="exact"/>
        <w:rPr>
          <w:rFonts w:ascii="Arial" w:hAnsi="Arial" w:cs="Arial"/>
          <w:b/>
          <w:sz w:val="21"/>
          <w:szCs w:val="21"/>
        </w:rPr>
      </w:pPr>
    </w:p>
    <w:p w14:paraId="52FFF5F6" w14:textId="77777777" w:rsidR="007D7FB8" w:rsidRPr="00426F9F" w:rsidRDefault="007D7FB8" w:rsidP="007D7FB8">
      <w:pPr>
        <w:pStyle w:val="BodyText"/>
        <w:ind w:right="782"/>
        <w:jc w:val="both"/>
        <w:rPr>
          <w:rFonts w:ascii="Arial" w:hAnsi="Arial" w:cs="Arial"/>
          <w:b/>
          <w:bCs/>
          <w:sz w:val="21"/>
          <w:szCs w:val="21"/>
        </w:rPr>
      </w:pPr>
      <w:r w:rsidRPr="00426F9F">
        <w:rPr>
          <w:rFonts w:ascii="Arial" w:hAnsi="Arial" w:cs="Arial"/>
          <w:b/>
          <w:sz w:val="21"/>
          <w:szCs w:val="21"/>
        </w:rPr>
        <w:t>……………………………………</w:t>
      </w:r>
      <w:r w:rsidRPr="00426F9F">
        <w:rPr>
          <w:rFonts w:ascii="Arial" w:hAnsi="Arial" w:cs="Arial"/>
          <w:b/>
          <w:spacing w:val="5"/>
          <w:sz w:val="21"/>
          <w:szCs w:val="21"/>
        </w:rPr>
        <w:t>….</w:t>
      </w:r>
      <w:r w:rsidRPr="00426F9F">
        <w:rPr>
          <w:rFonts w:ascii="Arial" w:hAnsi="Arial" w:cs="Arial"/>
          <w:b/>
          <w:spacing w:val="-4"/>
          <w:sz w:val="21"/>
          <w:szCs w:val="21"/>
        </w:rPr>
        <w:t>.</w:t>
      </w:r>
      <w:r w:rsidRPr="00426F9F">
        <w:rPr>
          <w:rFonts w:ascii="Arial" w:hAnsi="Arial" w:cs="Arial"/>
          <w:b/>
          <w:sz w:val="21"/>
          <w:szCs w:val="21"/>
        </w:rPr>
        <w:t xml:space="preserve">.                               </w:t>
      </w:r>
      <w:r w:rsidRPr="00426F9F">
        <w:rPr>
          <w:rFonts w:ascii="Arial" w:hAnsi="Arial" w:cs="Arial"/>
          <w:b/>
          <w:spacing w:val="49"/>
          <w:sz w:val="21"/>
          <w:szCs w:val="21"/>
        </w:rPr>
        <w:t xml:space="preserve"> </w:t>
      </w:r>
      <w:r w:rsidRPr="00426F9F">
        <w:rPr>
          <w:rFonts w:ascii="Arial" w:hAnsi="Arial" w:cs="Arial"/>
          <w:b/>
          <w:sz w:val="21"/>
          <w:szCs w:val="21"/>
        </w:rPr>
        <w:t>…………………</w:t>
      </w:r>
      <w:r w:rsidRPr="00426F9F">
        <w:rPr>
          <w:rFonts w:ascii="Arial" w:hAnsi="Arial" w:cs="Arial"/>
          <w:b/>
          <w:spacing w:val="2"/>
          <w:sz w:val="21"/>
          <w:szCs w:val="21"/>
        </w:rPr>
        <w:t>…</w:t>
      </w:r>
      <w:r w:rsidRPr="00426F9F">
        <w:rPr>
          <w:rFonts w:ascii="Arial" w:hAnsi="Arial" w:cs="Arial"/>
          <w:b/>
          <w:sz w:val="21"/>
          <w:szCs w:val="21"/>
        </w:rPr>
        <w:t>……..</w:t>
      </w:r>
    </w:p>
    <w:p w14:paraId="408BD2F5" w14:textId="77777777" w:rsidR="007D7FB8" w:rsidRPr="00426F9F" w:rsidRDefault="007D7FB8" w:rsidP="007D7FB8">
      <w:pPr>
        <w:pStyle w:val="BodyText"/>
        <w:spacing w:before="6"/>
        <w:ind w:right="2697"/>
        <w:jc w:val="both"/>
        <w:rPr>
          <w:rFonts w:ascii="Arial" w:hAnsi="Arial" w:cs="Arial"/>
          <w:b/>
          <w:bCs/>
          <w:sz w:val="21"/>
          <w:szCs w:val="21"/>
        </w:rPr>
      </w:pPr>
      <w:r w:rsidRPr="00426F9F">
        <w:rPr>
          <w:rFonts w:ascii="Arial" w:hAnsi="Arial" w:cs="Arial"/>
          <w:b/>
          <w:spacing w:val="3"/>
          <w:sz w:val="21"/>
          <w:szCs w:val="21"/>
        </w:rPr>
        <w:t>S</w:t>
      </w:r>
      <w:r w:rsidRPr="00426F9F">
        <w:rPr>
          <w:rFonts w:ascii="Arial" w:hAnsi="Arial" w:cs="Arial"/>
          <w:b/>
          <w:sz w:val="21"/>
          <w:szCs w:val="21"/>
        </w:rPr>
        <w:t>i</w:t>
      </w:r>
      <w:r w:rsidRPr="00426F9F">
        <w:rPr>
          <w:rFonts w:ascii="Arial" w:hAnsi="Arial" w:cs="Arial"/>
          <w:b/>
          <w:spacing w:val="-3"/>
          <w:sz w:val="21"/>
          <w:szCs w:val="21"/>
        </w:rPr>
        <w:t>g</w:t>
      </w:r>
      <w:r w:rsidRPr="00426F9F">
        <w:rPr>
          <w:rFonts w:ascii="Arial" w:hAnsi="Arial" w:cs="Arial"/>
          <w:b/>
          <w:sz w:val="21"/>
          <w:szCs w:val="21"/>
        </w:rPr>
        <w:t>n</w:t>
      </w:r>
      <w:r w:rsidRPr="00426F9F">
        <w:rPr>
          <w:rFonts w:ascii="Arial" w:hAnsi="Arial" w:cs="Arial"/>
          <w:b/>
          <w:spacing w:val="1"/>
          <w:sz w:val="21"/>
          <w:szCs w:val="21"/>
        </w:rPr>
        <w:t>a</w:t>
      </w:r>
      <w:r w:rsidRPr="00426F9F">
        <w:rPr>
          <w:rFonts w:ascii="Arial" w:hAnsi="Arial" w:cs="Arial"/>
          <w:b/>
          <w:sz w:val="21"/>
          <w:szCs w:val="21"/>
        </w:rPr>
        <w:t xml:space="preserve">ture                                                                             </w:t>
      </w:r>
      <w:r w:rsidRPr="00426F9F">
        <w:rPr>
          <w:rFonts w:ascii="Arial" w:hAnsi="Arial" w:cs="Arial"/>
          <w:b/>
          <w:spacing w:val="44"/>
          <w:sz w:val="21"/>
          <w:szCs w:val="21"/>
        </w:rPr>
        <w:t xml:space="preserve"> </w:t>
      </w:r>
      <w:r w:rsidRPr="00426F9F">
        <w:rPr>
          <w:rFonts w:ascii="Arial" w:hAnsi="Arial" w:cs="Arial"/>
          <w:b/>
          <w:spacing w:val="-5"/>
          <w:sz w:val="21"/>
          <w:szCs w:val="21"/>
        </w:rPr>
        <w:t>D</w:t>
      </w:r>
      <w:r w:rsidRPr="00426F9F">
        <w:rPr>
          <w:rFonts w:ascii="Arial" w:hAnsi="Arial" w:cs="Arial"/>
          <w:b/>
          <w:spacing w:val="6"/>
          <w:sz w:val="21"/>
          <w:szCs w:val="21"/>
        </w:rPr>
        <w:t>a</w:t>
      </w:r>
      <w:r w:rsidRPr="00426F9F">
        <w:rPr>
          <w:rFonts w:ascii="Arial" w:hAnsi="Arial" w:cs="Arial"/>
          <w:b/>
          <w:sz w:val="21"/>
          <w:szCs w:val="21"/>
        </w:rPr>
        <w:t>te</w:t>
      </w:r>
    </w:p>
    <w:p w14:paraId="4F28CCC1" w14:textId="77777777" w:rsidR="007D7FB8" w:rsidRPr="00426F9F" w:rsidRDefault="007D7FB8" w:rsidP="007D7FB8">
      <w:pPr>
        <w:spacing w:before="9" w:line="180" w:lineRule="exact"/>
        <w:rPr>
          <w:rFonts w:ascii="Arial" w:hAnsi="Arial" w:cs="Arial"/>
          <w:sz w:val="21"/>
          <w:szCs w:val="21"/>
        </w:rPr>
      </w:pPr>
    </w:p>
    <w:p w14:paraId="29EC1506" w14:textId="77777777" w:rsidR="007D7FB8" w:rsidRPr="00426F9F" w:rsidRDefault="007D7FB8" w:rsidP="007D7FB8">
      <w:pPr>
        <w:pStyle w:val="BodyText"/>
        <w:tabs>
          <w:tab w:val="left" w:pos="5907"/>
        </w:tabs>
        <w:spacing w:before="76"/>
        <w:rPr>
          <w:rFonts w:ascii="Arial" w:hAnsi="Arial" w:cs="Arial"/>
          <w:b/>
          <w:bCs/>
          <w:sz w:val="21"/>
          <w:szCs w:val="21"/>
        </w:rPr>
      </w:pPr>
      <w:r w:rsidRPr="00426F9F">
        <w:rPr>
          <w:rFonts w:ascii="Arial" w:hAnsi="Arial" w:cs="Arial"/>
          <w:b/>
          <w:sz w:val="21"/>
          <w:szCs w:val="21"/>
        </w:rPr>
        <w:t>……………………………………</w:t>
      </w:r>
      <w:r w:rsidRPr="00426F9F">
        <w:rPr>
          <w:rFonts w:ascii="Arial" w:hAnsi="Arial" w:cs="Arial"/>
          <w:b/>
          <w:spacing w:val="5"/>
          <w:sz w:val="21"/>
          <w:szCs w:val="21"/>
        </w:rPr>
        <w:t>…</w:t>
      </w:r>
      <w:r w:rsidRPr="00426F9F">
        <w:rPr>
          <w:rFonts w:ascii="Arial" w:hAnsi="Arial" w:cs="Arial"/>
          <w:b/>
          <w:sz w:val="21"/>
          <w:szCs w:val="21"/>
        </w:rPr>
        <w:t>.</w:t>
      </w:r>
      <w:r w:rsidRPr="00426F9F">
        <w:rPr>
          <w:rFonts w:ascii="Arial" w:hAnsi="Arial" w:cs="Arial"/>
          <w:b/>
          <w:sz w:val="21"/>
          <w:szCs w:val="21"/>
        </w:rPr>
        <w:tab/>
        <w:t>………………………</w:t>
      </w:r>
      <w:r w:rsidRPr="00426F9F">
        <w:rPr>
          <w:rFonts w:ascii="Arial" w:hAnsi="Arial" w:cs="Arial"/>
          <w:b/>
          <w:spacing w:val="3"/>
          <w:sz w:val="21"/>
          <w:szCs w:val="21"/>
        </w:rPr>
        <w:t>…</w:t>
      </w:r>
      <w:r w:rsidRPr="00426F9F">
        <w:rPr>
          <w:rFonts w:ascii="Arial" w:hAnsi="Arial" w:cs="Arial"/>
          <w:b/>
          <w:sz w:val="21"/>
          <w:szCs w:val="21"/>
        </w:rPr>
        <w:t>..</w:t>
      </w:r>
    </w:p>
    <w:p w14:paraId="60EF5BC6" w14:textId="77777777" w:rsidR="007D7FB8" w:rsidRPr="00426F9F" w:rsidRDefault="007D7FB8" w:rsidP="007D7FB8">
      <w:pPr>
        <w:pStyle w:val="BodyText"/>
        <w:tabs>
          <w:tab w:val="left" w:pos="5907"/>
        </w:tabs>
        <w:spacing w:before="6"/>
        <w:rPr>
          <w:rFonts w:ascii="Arial" w:hAnsi="Arial" w:cs="Arial"/>
          <w:b/>
          <w:bCs/>
          <w:sz w:val="21"/>
          <w:szCs w:val="21"/>
        </w:rPr>
      </w:pPr>
      <w:r w:rsidRPr="00426F9F">
        <w:rPr>
          <w:rFonts w:ascii="Arial" w:hAnsi="Arial" w:cs="Arial"/>
          <w:b/>
          <w:spacing w:val="-4"/>
          <w:sz w:val="21"/>
          <w:szCs w:val="21"/>
        </w:rPr>
        <w:t>P</w:t>
      </w:r>
      <w:r w:rsidRPr="00426F9F">
        <w:rPr>
          <w:rFonts w:ascii="Arial" w:hAnsi="Arial" w:cs="Arial"/>
          <w:b/>
          <w:spacing w:val="6"/>
          <w:sz w:val="21"/>
          <w:szCs w:val="21"/>
        </w:rPr>
        <w:t>o</w:t>
      </w:r>
      <w:r w:rsidRPr="00426F9F">
        <w:rPr>
          <w:rFonts w:ascii="Arial" w:hAnsi="Arial" w:cs="Arial"/>
          <w:b/>
          <w:spacing w:val="-2"/>
          <w:sz w:val="21"/>
          <w:szCs w:val="21"/>
        </w:rPr>
        <w:t>s</w:t>
      </w:r>
      <w:r w:rsidRPr="00426F9F">
        <w:rPr>
          <w:rFonts w:ascii="Arial" w:hAnsi="Arial" w:cs="Arial"/>
          <w:b/>
          <w:sz w:val="21"/>
          <w:szCs w:val="21"/>
        </w:rPr>
        <w:t>it</w:t>
      </w:r>
      <w:r w:rsidRPr="00426F9F">
        <w:rPr>
          <w:rFonts w:ascii="Arial" w:hAnsi="Arial" w:cs="Arial"/>
          <w:b/>
          <w:spacing w:val="-5"/>
          <w:sz w:val="21"/>
          <w:szCs w:val="21"/>
        </w:rPr>
        <w:t>i</w:t>
      </w:r>
      <w:r w:rsidRPr="00426F9F">
        <w:rPr>
          <w:rFonts w:ascii="Arial" w:hAnsi="Arial" w:cs="Arial"/>
          <w:b/>
          <w:spacing w:val="6"/>
          <w:sz w:val="21"/>
          <w:szCs w:val="21"/>
        </w:rPr>
        <w:t>o</w:t>
      </w:r>
      <w:r w:rsidRPr="00426F9F">
        <w:rPr>
          <w:rFonts w:ascii="Arial" w:hAnsi="Arial" w:cs="Arial"/>
          <w:b/>
          <w:sz w:val="21"/>
          <w:szCs w:val="21"/>
        </w:rPr>
        <w:t>n</w:t>
      </w:r>
      <w:r w:rsidRPr="00426F9F">
        <w:rPr>
          <w:rFonts w:ascii="Arial" w:hAnsi="Arial" w:cs="Arial"/>
          <w:b/>
          <w:sz w:val="21"/>
          <w:szCs w:val="21"/>
        </w:rPr>
        <w:tab/>
      </w:r>
      <w:r w:rsidRPr="00426F9F">
        <w:rPr>
          <w:rFonts w:ascii="Arial" w:hAnsi="Arial" w:cs="Arial"/>
          <w:b/>
          <w:spacing w:val="-5"/>
          <w:sz w:val="21"/>
          <w:szCs w:val="21"/>
        </w:rPr>
        <w:t>N</w:t>
      </w:r>
      <w:r w:rsidRPr="00426F9F">
        <w:rPr>
          <w:rFonts w:ascii="Arial" w:hAnsi="Arial" w:cs="Arial"/>
          <w:b/>
          <w:spacing w:val="6"/>
          <w:sz w:val="21"/>
          <w:szCs w:val="21"/>
        </w:rPr>
        <w:t>a</w:t>
      </w:r>
      <w:r w:rsidRPr="00426F9F">
        <w:rPr>
          <w:rFonts w:ascii="Arial" w:hAnsi="Arial" w:cs="Arial"/>
          <w:b/>
          <w:spacing w:val="-6"/>
          <w:sz w:val="21"/>
          <w:szCs w:val="21"/>
        </w:rPr>
        <w:t>m</w:t>
      </w:r>
      <w:r w:rsidRPr="00426F9F">
        <w:rPr>
          <w:rFonts w:ascii="Arial" w:hAnsi="Arial" w:cs="Arial"/>
          <w:b/>
          <w:sz w:val="21"/>
          <w:szCs w:val="21"/>
        </w:rPr>
        <w:t>e</w:t>
      </w:r>
      <w:r w:rsidRPr="00426F9F">
        <w:rPr>
          <w:rFonts w:ascii="Arial" w:hAnsi="Arial" w:cs="Arial"/>
          <w:b/>
          <w:spacing w:val="12"/>
          <w:sz w:val="21"/>
          <w:szCs w:val="21"/>
        </w:rPr>
        <w:t xml:space="preserve"> </w:t>
      </w:r>
      <w:r w:rsidRPr="00426F9F">
        <w:rPr>
          <w:rFonts w:ascii="Arial" w:hAnsi="Arial" w:cs="Arial"/>
          <w:b/>
          <w:spacing w:val="6"/>
          <w:sz w:val="21"/>
          <w:szCs w:val="21"/>
        </w:rPr>
        <w:t>o</w:t>
      </w:r>
      <w:r w:rsidRPr="00426F9F">
        <w:rPr>
          <w:rFonts w:ascii="Arial" w:hAnsi="Arial" w:cs="Arial"/>
          <w:b/>
          <w:sz w:val="21"/>
          <w:szCs w:val="21"/>
        </w:rPr>
        <w:t>f</w:t>
      </w:r>
      <w:r w:rsidRPr="00426F9F">
        <w:rPr>
          <w:rFonts w:ascii="Arial" w:hAnsi="Arial" w:cs="Arial"/>
          <w:b/>
          <w:spacing w:val="19"/>
          <w:sz w:val="21"/>
          <w:szCs w:val="21"/>
        </w:rPr>
        <w:t xml:space="preserve"> </w:t>
      </w:r>
      <w:r w:rsidRPr="00426F9F">
        <w:rPr>
          <w:rFonts w:ascii="Arial" w:hAnsi="Arial" w:cs="Arial"/>
          <w:b/>
          <w:sz w:val="21"/>
          <w:szCs w:val="21"/>
        </w:rPr>
        <w:t>Bidder</w:t>
      </w:r>
    </w:p>
    <w:p w14:paraId="18F88E50" w14:textId="2707D95A" w:rsidR="008178F0" w:rsidRDefault="008178F0" w:rsidP="001F1948">
      <w:pPr>
        <w:autoSpaceDE w:val="0"/>
        <w:autoSpaceDN w:val="0"/>
        <w:adjustRightInd w:val="0"/>
        <w:rPr>
          <w:rFonts w:ascii="Arial" w:hAnsi="Arial"/>
          <w:sz w:val="21"/>
          <w:szCs w:val="21"/>
        </w:rPr>
      </w:pPr>
    </w:p>
    <w:p w14:paraId="732A180D" w14:textId="487C5657" w:rsidR="00607054" w:rsidRDefault="00607054" w:rsidP="001F1948">
      <w:pPr>
        <w:autoSpaceDE w:val="0"/>
        <w:autoSpaceDN w:val="0"/>
        <w:adjustRightInd w:val="0"/>
        <w:rPr>
          <w:rFonts w:ascii="Arial" w:hAnsi="Arial"/>
          <w:sz w:val="21"/>
          <w:szCs w:val="21"/>
        </w:rPr>
      </w:pPr>
    </w:p>
    <w:p w14:paraId="65092AA9" w14:textId="5D170314" w:rsidR="00607054" w:rsidRDefault="00607054" w:rsidP="001F1948">
      <w:pPr>
        <w:autoSpaceDE w:val="0"/>
        <w:autoSpaceDN w:val="0"/>
        <w:adjustRightInd w:val="0"/>
        <w:rPr>
          <w:rFonts w:ascii="Arial" w:hAnsi="Arial"/>
          <w:sz w:val="21"/>
          <w:szCs w:val="21"/>
        </w:rPr>
      </w:pPr>
    </w:p>
    <w:p w14:paraId="56DE06A8" w14:textId="5AA71B76" w:rsidR="00607054" w:rsidRDefault="00607054" w:rsidP="001F1948">
      <w:pPr>
        <w:autoSpaceDE w:val="0"/>
        <w:autoSpaceDN w:val="0"/>
        <w:adjustRightInd w:val="0"/>
        <w:rPr>
          <w:rFonts w:ascii="Arial" w:hAnsi="Arial"/>
          <w:sz w:val="21"/>
          <w:szCs w:val="21"/>
        </w:rPr>
      </w:pPr>
    </w:p>
    <w:p w14:paraId="57D55E00" w14:textId="5D25F7CB" w:rsidR="00607054" w:rsidRDefault="00607054" w:rsidP="001F1948">
      <w:pPr>
        <w:autoSpaceDE w:val="0"/>
        <w:autoSpaceDN w:val="0"/>
        <w:adjustRightInd w:val="0"/>
        <w:rPr>
          <w:rFonts w:ascii="Arial" w:hAnsi="Arial"/>
          <w:sz w:val="21"/>
          <w:szCs w:val="21"/>
        </w:rPr>
      </w:pPr>
    </w:p>
    <w:p w14:paraId="14A00C47" w14:textId="47247E83" w:rsidR="00607054" w:rsidRDefault="00607054" w:rsidP="001F1948">
      <w:pPr>
        <w:autoSpaceDE w:val="0"/>
        <w:autoSpaceDN w:val="0"/>
        <w:adjustRightInd w:val="0"/>
        <w:rPr>
          <w:rFonts w:ascii="Arial" w:hAnsi="Arial"/>
          <w:sz w:val="21"/>
          <w:szCs w:val="21"/>
        </w:rPr>
      </w:pPr>
    </w:p>
    <w:p w14:paraId="5E16319E" w14:textId="6708F6A7" w:rsidR="00607054" w:rsidRDefault="00607054" w:rsidP="001F1948">
      <w:pPr>
        <w:autoSpaceDE w:val="0"/>
        <w:autoSpaceDN w:val="0"/>
        <w:adjustRightInd w:val="0"/>
        <w:rPr>
          <w:rFonts w:ascii="Arial" w:hAnsi="Arial"/>
          <w:sz w:val="21"/>
          <w:szCs w:val="21"/>
        </w:rPr>
      </w:pPr>
    </w:p>
    <w:p w14:paraId="5DEB5343" w14:textId="58273DFF" w:rsidR="00607054" w:rsidRDefault="00607054" w:rsidP="001F1948">
      <w:pPr>
        <w:autoSpaceDE w:val="0"/>
        <w:autoSpaceDN w:val="0"/>
        <w:adjustRightInd w:val="0"/>
        <w:rPr>
          <w:rFonts w:ascii="Arial" w:hAnsi="Arial"/>
          <w:sz w:val="21"/>
          <w:szCs w:val="21"/>
        </w:rPr>
      </w:pPr>
    </w:p>
    <w:p w14:paraId="748244F0" w14:textId="6715CD22" w:rsidR="00607054" w:rsidRDefault="00607054" w:rsidP="001F1948">
      <w:pPr>
        <w:autoSpaceDE w:val="0"/>
        <w:autoSpaceDN w:val="0"/>
        <w:adjustRightInd w:val="0"/>
        <w:rPr>
          <w:rFonts w:ascii="Arial" w:hAnsi="Arial"/>
          <w:sz w:val="21"/>
          <w:szCs w:val="21"/>
        </w:rPr>
      </w:pPr>
    </w:p>
    <w:p w14:paraId="4A6B8052" w14:textId="77777777" w:rsidR="00607054" w:rsidRDefault="00607054" w:rsidP="001F1948">
      <w:pPr>
        <w:autoSpaceDE w:val="0"/>
        <w:autoSpaceDN w:val="0"/>
        <w:adjustRightInd w:val="0"/>
        <w:rPr>
          <w:rFonts w:ascii="Arial" w:hAnsi="Arial"/>
          <w:sz w:val="21"/>
          <w:szCs w:val="21"/>
        </w:rPr>
      </w:pPr>
    </w:p>
    <w:p w14:paraId="02F100D2" w14:textId="765EEE4C" w:rsidR="00F43433" w:rsidRPr="00D208F0" w:rsidRDefault="008178F0" w:rsidP="00F43433">
      <w:pPr>
        <w:autoSpaceDE w:val="0"/>
        <w:autoSpaceDN w:val="0"/>
        <w:adjustRightInd w:val="0"/>
        <w:rPr>
          <w:rFonts w:ascii="Arial" w:hAnsi="Arial" w:cs="Arial"/>
          <w:b/>
          <w:bCs/>
          <w:sz w:val="24"/>
          <w:szCs w:val="24"/>
        </w:rPr>
      </w:pPr>
      <w:r w:rsidRPr="001F1948">
        <w:rPr>
          <w:rFonts w:ascii="Arial" w:hAnsi="Arial"/>
          <w:b/>
          <w:sz w:val="28"/>
          <w:szCs w:val="28"/>
        </w:rPr>
        <w:lastRenderedPageBreak/>
        <w:t>T2.1.2</w:t>
      </w:r>
      <w:r w:rsidR="00607054">
        <w:rPr>
          <w:rFonts w:ascii="Arial" w:hAnsi="Arial"/>
          <w:b/>
          <w:sz w:val="28"/>
          <w:szCs w:val="28"/>
        </w:rPr>
        <w:t>5</w:t>
      </w:r>
      <w:r w:rsidR="001F1948">
        <w:rPr>
          <w:rFonts w:ascii="Arial" w:hAnsi="Arial"/>
          <w:b/>
          <w:sz w:val="28"/>
          <w:szCs w:val="28"/>
        </w:rPr>
        <w:t xml:space="preserve">     </w:t>
      </w:r>
      <w:r w:rsidR="00F43433" w:rsidRPr="00D208F0">
        <w:rPr>
          <w:rFonts w:ascii="Arial" w:hAnsi="Arial" w:cs="Arial"/>
          <w:b/>
          <w:bCs/>
          <w:sz w:val="24"/>
          <w:szCs w:val="24"/>
        </w:rPr>
        <w:t>CERTIFICATE OF INDEPENDENT BID DETERMINATION</w:t>
      </w:r>
    </w:p>
    <w:p w14:paraId="72B91FC6" w14:textId="78493B71" w:rsidR="00F43433" w:rsidRDefault="00F43433" w:rsidP="00F43433">
      <w:pPr>
        <w:autoSpaceDE w:val="0"/>
        <w:autoSpaceDN w:val="0"/>
        <w:adjustRightInd w:val="0"/>
        <w:spacing w:line="360" w:lineRule="auto"/>
        <w:jc w:val="right"/>
        <w:rPr>
          <w:rFonts w:ascii="Times New Roman" w:hAnsi="Times New Roman"/>
          <w:sz w:val="24"/>
          <w:szCs w:val="24"/>
        </w:rPr>
      </w:pPr>
      <w:r w:rsidRPr="00AA1552">
        <w:rPr>
          <w:rFonts w:ascii="Arial" w:hAnsi="Arial" w:cs="Arial"/>
          <w:b/>
          <w:bCs/>
          <w:sz w:val="24"/>
          <w:szCs w:val="24"/>
        </w:rPr>
        <w:t>SBD 9</w:t>
      </w:r>
    </w:p>
    <w:p w14:paraId="4304E492" w14:textId="77777777" w:rsidR="00F43433" w:rsidRDefault="00F43433" w:rsidP="00F43433">
      <w:pPr>
        <w:autoSpaceDE w:val="0"/>
        <w:autoSpaceDN w:val="0"/>
        <w:adjustRightInd w:val="0"/>
        <w:spacing w:line="360" w:lineRule="auto"/>
        <w:ind w:left="720" w:hanging="720"/>
        <w:jc w:val="both"/>
        <w:rPr>
          <w:rFonts w:ascii="Arial" w:hAnsi="Arial" w:cs="Arial"/>
        </w:rPr>
      </w:pPr>
      <w:r>
        <w:rPr>
          <w:rFonts w:ascii="Arial" w:hAnsi="Arial" w:cs="Arial"/>
        </w:rPr>
        <w:t>1</w:t>
      </w:r>
      <w:r>
        <w:rPr>
          <w:rFonts w:ascii="Arial" w:hAnsi="Arial" w:cs="Arial"/>
        </w:rPr>
        <w:tab/>
        <w:t>This Standard Bidding Document (SBD) must form part of all bids¹ invited.</w:t>
      </w:r>
    </w:p>
    <w:p w14:paraId="2DC18656" w14:textId="77777777" w:rsidR="00F43433" w:rsidRDefault="00F43433" w:rsidP="00F43433">
      <w:pPr>
        <w:spacing w:before="100" w:beforeAutospacing="1" w:after="100" w:afterAutospacing="1" w:line="360" w:lineRule="auto"/>
        <w:ind w:left="851" w:hanging="851"/>
        <w:jc w:val="both"/>
        <w:rPr>
          <w:rFonts w:ascii="Arial" w:hAnsi="Arial" w:cs="Arial"/>
        </w:rPr>
      </w:pPr>
      <w:r w:rsidRPr="00F23883">
        <w:rPr>
          <w:rFonts w:ascii="Arial" w:hAnsi="Arial" w:cs="Arial"/>
        </w:rPr>
        <w:t>2</w:t>
      </w:r>
      <w:r w:rsidRPr="00F23883">
        <w:rPr>
          <w:rFonts w:ascii="Arial" w:hAnsi="Arial" w:cs="Arial"/>
        </w:rPr>
        <w:tab/>
        <w:t xml:space="preserve">Section 4 (1) (b) </w:t>
      </w:r>
      <w:r>
        <w:rPr>
          <w:rFonts w:ascii="Arial" w:hAnsi="Arial" w:cs="Arial"/>
        </w:rPr>
        <w:t xml:space="preserve">(iii) </w:t>
      </w:r>
      <w:r w:rsidRPr="00F23883">
        <w:rPr>
          <w:rFonts w:ascii="Arial" w:hAnsi="Arial" w:cs="Arial"/>
        </w:rPr>
        <w:t xml:space="preserve">of the Competition Act No. 89 of 1998, as amended, prohibits an agreement between, or concerted practice by, firms, or a decision by an association of firms, if it is between parties in a </w:t>
      </w:r>
      <w:r>
        <w:rPr>
          <w:rFonts w:ascii="Arial" w:hAnsi="Arial" w:cs="Arial"/>
        </w:rPr>
        <w:t xml:space="preserve">horizontal relationship and if </w:t>
      </w:r>
      <w:r w:rsidRPr="00F23883">
        <w:rPr>
          <w:rFonts w:ascii="Arial" w:hAnsi="Arial" w:cs="Arial"/>
        </w:rPr>
        <w:t>it involves</w:t>
      </w:r>
      <w:r>
        <w:rPr>
          <w:rFonts w:ascii="Arial" w:hAnsi="Arial" w:cs="Arial"/>
        </w:rPr>
        <w:t xml:space="preserve"> collusive bidding (or bid rigging).² Collusive bidding is a </w:t>
      </w:r>
      <w:r w:rsidRPr="00982BEB">
        <w:rPr>
          <w:rFonts w:ascii="Arial" w:hAnsi="Arial" w:cs="Arial"/>
          <w:i/>
        </w:rPr>
        <w:t>pe se</w:t>
      </w:r>
      <w:r>
        <w:rPr>
          <w:rFonts w:ascii="Arial" w:hAnsi="Arial" w:cs="Arial"/>
        </w:rPr>
        <w:t xml:space="preserve"> prohibition meaning that it cannot be justified under any grounds.</w:t>
      </w:r>
    </w:p>
    <w:p w14:paraId="744B6E27" w14:textId="77777777" w:rsidR="00F43433" w:rsidRPr="00461E29" w:rsidRDefault="00F43433" w:rsidP="00F43433">
      <w:pPr>
        <w:spacing w:line="360" w:lineRule="auto"/>
        <w:ind w:left="720" w:hanging="720"/>
        <w:jc w:val="both"/>
        <w:rPr>
          <w:rFonts w:ascii="Arial" w:hAnsi="Arial" w:cs="Arial"/>
        </w:rPr>
      </w:pPr>
      <w:r w:rsidRPr="00461E29">
        <w:rPr>
          <w:rFonts w:ascii="Arial" w:hAnsi="Arial" w:cs="Arial"/>
        </w:rPr>
        <w:t>3</w:t>
      </w:r>
      <w:r w:rsidRPr="00461E29">
        <w:rPr>
          <w:rFonts w:ascii="Arial" w:hAnsi="Arial" w:cs="Arial"/>
        </w:rPr>
        <w:tab/>
        <w:t>Treasury Regulation 16A9 prescribes that accounting officers and accounting authorities must take all reasonable steps to prevent abuse of the supply chain management system and authorizes accounting officers and accounting authorities to:</w:t>
      </w:r>
    </w:p>
    <w:p w14:paraId="0CCDB100" w14:textId="77777777" w:rsidR="00F43433" w:rsidRPr="00461E29" w:rsidRDefault="00F43433" w:rsidP="00F43433">
      <w:pPr>
        <w:spacing w:line="360" w:lineRule="auto"/>
        <w:ind w:left="720" w:hanging="1080"/>
        <w:jc w:val="both"/>
        <w:rPr>
          <w:rFonts w:ascii="Arial" w:hAnsi="Arial" w:cs="Arial"/>
        </w:rPr>
      </w:pPr>
    </w:p>
    <w:p w14:paraId="4A0C16F4" w14:textId="77777777" w:rsidR="00F43433" w:rsidRPr="00461E29" w:rsidRDefault="00F43433" w:rsidP="00F43433">
      <w:pPr>
        <w:spacing w:line="360" w:lineRule="auto"/>
        <w:ind w:left="1440" w:hanging="720"/>
        <w:jc w:val="both"/>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14:paraId="4CD97332" w14:textId="77777777" w:rsidR="00F43433" w:rsidRPr="00461E29" w:rsidRDefault="00F43433" w:rsidP="00F43433">
      <w:pPr>
        <w:spacing w:line="360" w:lineRule="auto"/>
        <w:ind w:left="720" w:hanging="1080"/>
        <w:jc w:val="both"/>
        <w:rPr>
          <w:rFonts w:ascii="Arial" w:hAnsi="Arial" w:cs="Arial"/>
        </w:rPr>
      </w:pPr>
    </w:p>
    <w:p w14:paraId="4D2515DD" w14:textId="77777777" w:rsidR="00F43433" w:rsidRDefault="00F43433" w:rsidP="00F43433">
      <w:pPr>
        <w:spacing w:line="360" w:lineRule="auto"/>
        <w:ind w:left="1440" w:hanging="720"/>
        <w:jc w:val="both"/>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14:paraId="22C48AD1" w14:textId="77777777" w:rsidR="00F43433" w:rsidRPr="00461E29" w:rsidRDefault="00F43433" w:rsidP="00F43433">
      <w:pPr>
        <w:spacing w:line="360" w:lineRule="auto"/>
        <w:ind w:left="1440" w:hanging="720"/>
        <w:jc w:val="both"/>
        <w:rPr>
          <w:rFonts w:ascii="Arial" w:hAnsi="Arial" w:cs="Arial"/>
        </w:rPr>
      </w:pPr>
    </w:p>
    <w:p w14:paraId="690E2AFF" w14:textId="77777777" w:rsidR="00F43433" w:rsidRPr="00D208F0" w:rsidRDefault="00F43433" w:rsidP="007F6F2A">
      <w:pPr>
        <w:numPr>
          <w:ilvl w:val="0"/>
          <w:numId w:val="220"/>
        </w:numPr>
        <w:autoSpaceDE w:val="0"/>
        <w:autoSpaceDN w:val="0"/>
        <w:adjustRightInd w:val="0"/>
        <w:spacing w:after="0" w:line="360" w:lineRule="auto"/>
        <w:ind w:hanging="720"/>
        <w:jc w:val="both"/>
        <w:rPr>
          <w:rFonts w:ascii="Arial" w:hAnsi="Arial" w:cs="Arial"/>
        </w:rPr>
      </w:pPr>
      <w:r>
        <w:rPr>
          <w:rFonts w:ascii="Arial" w:hAnsi="Arial" w:cs="Arial"/>
        </w:rPr>
        <w:t xml:space="preserve">This SBD serves as a certificate of declaration that would be used by institutions to ensure that, when bids are considered, reasonable steps are taken </w:t>
      </w:r>
      <w:r w:rsidRPr="00850FB5">
        <w:rPr>
          <w:rFonts w:ascii="Arial" w:hAnsi="Arial" w:cs="Arial"/>
        </w:rPr>
        <w:t xml:space="preserve">to </w:t>
      </w:r>
      <w:r>
        <w:rPr>
          <w:rFonts w:ascii="Arial" w:hAnsi="Arial" w:cs="Arial"/>
        </w:rPr>
        <w:t>p</w:t>
      </w:r>
      <w:r w:rsidRPr="00850FB5">
        <w:rPr>
          <w:rFonts w:ascii="Arial" w:hAnsi="Arial" w:cs="Arial"/>
        </w:rPr>
        <w:t>r</w:t>
      </w:r>
      <w:r>
        <w:rPr>
          <w:rFonts w:ascii="Arial" w:hAnsi="Arial" w:cs="Arial"/>
        </w:rPr>
        <w:t>event</w:t>
      </w:r>
      <w:r w:rsidRPr="00850FB5">
        <w:rPr>
          <w:rFonts w:ascii="Arial" w:hAnsi="Arial" w:cs="Arial"/>
        </w:rPr>
        <w:t xml:space="preserve"> </w:t>
      </w:r>
      <w:r>
        <w:rPr>
          <w:rFonts w:ascii="Arial" w:hAnsi="Arial" w:cs="Arial"/>
        </w:rPr>
        <w:t xml:space="preserve">any form of </w:t>
      </w:r>
      <w:r w:rsidRPr="00850FB5">
        <w:rPr>
          <w:rFonts w:ascii="Arial" w:hAnsi="Arial" w:cs="Arial"/>
        </w:rPr>
        <w:t>bid-rigging</w:t>
      </w:r>
      <w:r>
        <w:rPr>
          <w:rFonts w:ascii="Arial" w:hAnsi="Arial" w:cs="Arial"/>
        </w:rPr>
        <w:t xml:space="preserve">. </w:t>
      </w:r>
    </w:p>
    <w:p w14:paraId="5F9465E1" w14:textId="77777777" w:rsidR="00F43433" w:rsidRDefault="00F43433" w:rsidP="007F6F2A">
      <w:pPr>
        <w:numPr>
          <w:ilvl w:val="0"/>
          <w:numId w:val="220"/>
        </w:numPr>
        <w:autoSpaceDE w:val="0"/>
        <w:autoSpaceDN w:val="0"/>
        <w:adjustRightInd w:val="0"/>
        <w:spacing w:after="0" w:line="360" w:lineRule="auto"/>
        <w:ind w:hanging="720"/>
        <w:jc w:val="both"/>
        <w:rPr>
          <w:rFonts w:ascii="Arial" w:hAnsi="Arial" w:cs="Arial"/>
        </w:rPr>
      </w:pPr>
      <w:r>
        <w:rPr>
          <w:rFonts w:ascii="Arial" w:hAnsi="Arial" w:cs="Arial"/>
        </w:rPr>
        <w:t>In order to give effect to the above, the attached Certificate of Bid Determination (SBD 9) must be completed and submitted with the bid:</w:t>
      </w:r>
    </w:p>
    <w:p w14:paraId="0E9F98B9" w14:textId="77777777" w:rsidR="00F43433" w:rsidRPr="0023647B" w:rsidRDefault="00F43433" w:rsidP="00F43433">
      <w:pPr>
        <w:autoSpaceDE w:val="0"/>
        <w:autoSpaceDN w:val="0"/>
        <w:adjustRightInd w:val="0"/>
        <w:jc w:val="both"/>
        <w:rPr>
          <w:rFonts w:cs="Arial"/>
          <w:b/>
          <w:sz w:val="16"/>
          <w:szCs w:val="16"/>
        </w:rPr>
      </w:pPr>
      <w:r w:rsidRPr="0023647B">
        <w:rPr>
          <w:rFonts w:ascii="Arial" w:hAnsi="Arial" w:cs="Arial"/>
          <w:b/>
        </w:rPr>
        <w:t xml:space="preserve">¹ </w:t>
      </w:r>
      <w:r w:rsidRPr="0023647B">
        <w:rPr>
          <w:rFonts w:cs="Arial"/>
          <w:b/>
          <w:sz w:val="16"/>
          <w:szCs w:val="16"/>
        </w:rPr>
        <w:t>Includes price quotations, advertised competitive bids, limited bids and proposals.</w:t>
      </w:r>
    </w:p>
    <w:p w14:paraId="2E6A8A80" w14:textId="77777777" w:rsidR="00F43433" w:rsidRDefault="00F43433" w:rsidP="00F43433">
      <w:pPr>
        <w:spacing w:before="100" w:beforeAutospacing="1" w:after="100" w:afterAutospacing="1" w:line="360" w:lineRule="auto"/>
        <w:jc w:val="both"/>
        <w:rPr>
          <w:rFonts w:cs="Arial"/>
          <w:b/>
          <w:sz w:val="16"/>
          <w:szCs w:val="16"/>
        </w:rPr>
      </w:pPr>
      <w:r>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85010CA" w14:textId="77777777" w:rsidR="00F43433" w:rsidRDefault="00F43433" w:rsidP="00F43433">
      <w:pPr>
        <w:spacing w:before="100" w:beforeAutospacing="1" w:after="100" w:afterAutospacing="1" w:line="360" w:lineRule="auto"/>
        <w:jc w:val="right"/>
        <w:rPr>
          <w:rFonts w:ascii="Arial" w:hAnsi="Arial" w:cs="Arial"/>
          <w:b/>
        </w:rPr>
      </w:pPr>
      <w:r>
        <w:rPr>
          <w:rFonts w:cs="Arial"/>
          <w:b/>
          <w:sz w:val="16"/>
          <w:szCs w:val="16"/>
        </w:rPr>
        <w:br w:type="page"/>
      </w:r>
      <w:r>
        <w:rPr>
          <w:rFonts w:ascii="Arial" w:hAnsi="Arial" w:cs="Arial"/>
          <w:b/>
        </w:rPr>
        <w:lastRenderedPageBreak/>
        <w:t>SBD 9</w:t>
      </w:r>
    </w:p>
    <w:p w14:paraId="75E03227" w14:textId="77777777" w:rsidR="00F43433" w:rsidRPr="00D208F0" w:rsidRDefault="00F43433" w:rsidP="00F43433">
      <w:pPr>
        <w:autoSpaceDE w:val="0"/>
        <w:autoSpaceDN w:val="0"/>
        <w:adjustRightInd w:val="0"/>
        <w:jc w:val="center"/>
        <w:rPr>
          <w:rFonts w:ascii="Arial" w:hAnsi="Arial" w:cs="Arial"/>
          <w:b/>
          <w:bCs/>
          <w:sz w:val="24"/>
          <w:szCs w:val="24"/>
        </w:rPr>
      </w:pPr>
      <w:r w:rsidRPr="00D208F0">
        <w:rPr>
          <w:rFonts w:ascii="Arial" w:hAnsi="Arial" w:cs="Arial"/>
          <w:b/>
          <w:bCs/>
          <w:sz w:val="24"/>
          <w:szCs w:val="24"/>
        </w:rPr>
        <w:t>CERTIFICATE OF INDEPENDENT BID DETERMINATION</w:t>
      </w:r>
    </w:p>
    <w:p w14:paraId="34F0FFE6" w14:textId="77777777" w:rsidR="00F43433" w:rsidRDefault="00F43433" w:rsidP="00F43433">
      <w:pPr>
        <w:autoSpaceDE w:val="0"/>
        <w:autoSpaceDN w:val="0"/>
        <w:adjustRightInd w:val="0"/>
        <w:rPr>
          <w:rFonts w:ascii="Times New Roman" w:hAnsi="Times New Roman"/>
          <w:color w:val="000000"/>
        </w:rPr>
      </w:pPr>
    </w:p>
    <w:p w14:paraId="1C95EC9B" w14:textId="77777777" w:rsidR="00F43433" w:rsidRPr="00850FB5" w:rsidRDefault="00F43433" w:rsidP="00F43433">
      <w:pPr>
        <w:autoSpaceDE w:val="0"/>
        <w:autoSpaceDN w:val="0"/>
        <w:adjustRightInd w:val="0"/>
        <w:spacing w:line="360" w:lineRule="auto"/>
        <w:rPr>
          <w:rFonts w:ascii="Arial" w:hAnsi="Arial" w:cs="Arial"/>
          <w:color w:val="000000"/>
        </w:rPr>
      </w:pPr>
      <w:r w:rsidRPr="00850FB5">
        <w:rPr>
          <w:rFonts w:ascii="Arial" w:hAnsi="Arial" w:cs="Arial"/>
          <w:color w:val="000000"/>
        </w:rPr>
        <w:t>I, the undersigned, in submitting the accompanying bid</w:t>
      </w:r>
      <w:r>
        <w:rPr>
          <w:rFonts w:ascii="Arial" w:hAnsi="Arial" w:cs="Arial"/>
          <w:color w:val="000000"/>
        </w:rPr>
        <w:t>:</w:t>
      </w:r>
    </w:p>
    <w:p w14:paraId="3EA2A5D0" w14:textId="77777777" w:rsidR="00F43433" w:rsidRPr="003D3EAC" w:rsidRDefault="00F43433" w:rsidP="00F43433">
      <w:pPr>
        <w:autoSpaceDE w:val="0"/>
        <w:autoSpaceDN w:val="0"/>
        <w:adjustRightInd w:val="0"/>
        <w:spacing w:line="360" w:lineRule="auto"/>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w:t>
      </w:r>
    </w:p>
    <w:p w14:paraId="00BFFC8D" w14:textId="77777777" w:rsidR="00F43433" w:rsidRPr="003D5EFD" w:rsidRDefault="00F43433" w:rsidP="00F43433">
      <w:pPr>
        <w:autoSpaceDE w:val="0"/>
        <w:autoSpaceDN w:val="0"/>
        <w:adjustRightInd w:val="0"/>
        <w:spacing w:line="360" w:lineRule="auto"/>
        <w:jc w:val="center"/>
        <w:rPr>
          <w:rFonts w:ascii="Arial" w:hAnsi="Arial" w:cs="Arial"/>
          <w:color w:val="000000"/>
        </w:rPr>
      </w:pPr>
      <w:r w:rsidRPr="003D5EFD">
        <w:rPr>
          <w:rFonts w:ascii="Arial" w:hAnsi="Arial" w:cs="Arial"/>
          <w:color w:val="000000"/>
        </w:rPr>
        <w:t>(Bid Number and Description)</w:t>
      </w:r>
    </w:p>
    <w:p w14:paraId="51DDF9C8" w14:textId="77777777" w:rsidR="00F43433" w:rsidRDefault="00F43433" w:rsidP="00F43433">
      <w:pPr>
        <w:autoSpaceDE w:val="0"/>
        <w:autoSpaceDN w:val="0"/>
        <w:adjustRightInd w:val="0"/>
        <w:spacing w:line="360" w:lineRule="auto"/>
        <w:rPr>
          <w:rFonts w:ascii="Times New Roman" w:hAnsi="Times New Roman"/>
          <w:color w:val="000000"/>
          <w:sz w:val="24"/>
          <w:szCs w:val="24"/>
        </w:rPr>
      </w:pPr>
      <w:r w:rsidRPr="00850FB5">
        <w:rPr>
          <w:rFonts w:ascii="Arial" w:hAnsi="Arial" w:cs="Arial"/>
          <w:color w:val="000000"/>
        </w:rPr>
        <w:t xml:space="preserve">in response to the </w:t>
      </w:r>
      <w:r>
        <w:rPr>
          <w:rFonts w:ascii="Arial" w:hAnsi="Arial" w:cs="Arial"/>
          <w:color w:val="000000"/>
        </w:rPr>
        <w:t>invitation</w:t>
      </w:r>
      <w:r w:rsidRPr="00850FB5">
        <w:rPr>
          <w:rFonts w:ascii="Arial" w:hAnsi="Arial" w:cs="Arial"/>
          <w:color w:val="000000"/>
        </w:rPr>
        <w:t xml:space="preserve"> for </w:t>
      </w:r>
      <w:r>
        <w:rPr>
          <w:rFonts w:ascii="Arial" w:hAnsi="Arial" w:cs="Arial"/>
          <w:color w:val="000000"/>
        </w:rPr>
        <w:t xml:space="preserve">the </w:t>
      </w:r>
      <w:r w:rsidRPr="00850FB5">
        <w:rPr>
          <w:rFonts w:ascii="Arial" w:hAnsi="Arial" w:cs="Arial"/>
          <w:color w:val="000000"/>
        </w:rPr>
        <w:t>bid made by</w:t>
      </w:r>
      <w:r w:rsidRPr="003D3EAC">
        <w:rPr>
          <w:rFonts w:ascii="Times New Roman" w:hAnsi="Times New Roman"/>
          <w:color w:val="000000"/>
          <w:sz w:val="24"/>
          <w:szCs w:val="24"/>
        </w:rPr>
        <w:t>:</w:t>
      </w:r>
    </w:p>
    <w:p w14:paraId="4BC43FB4" w14:textId="77777777" w:rsidR="00F43433" w:rsidRPr="003D3EAC" w:rsidRDefault="00F43433" w:rsidP="00F43433">
      <w:pPr>
        <w:autoSpaceDE w:val="0"/>
        <w:autoSpaceDN w:val="0"/>
        <w:adjustRightInd w:val="0"/>
        <w:spacing w:line="360" w:lineRule="auto"/>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______________________________________________________________________________</w:t>
      </w:r>
    </w:p>
    <w:p w14:paraId="42CCB242" w14:textId="77777777" w:rsidR="00F43433" w:rsidRPr="003D5EFD" w:rsidRDefault="00F43433" w:rsidP="00F43433">
      <w:pPr>
        <w:autoSpaceDE w:val="0"/>
        <w:autoSpaceDN w:val="0"/>
        <w:adjustRightInd w:val="0"/>
        <w:spacing w:line="360" w:lineRule="auto"/>
        <w:jc w:val="center"/>
        <w:rPr>
          <w:rFonts w:ascii="Arial" w:hAnsi="Arial" w:cs="Arial"/>
          <w:color w:val="000000"/>
        </w:rPr>
      </w:pPr>
      <w:r w:rsidRPr="003D5EFD">
        <w:rPr>
          <w:rFonts w:ascii="Arial" w:hAnsi="Arial" w:cs="Arial"/>
          <w:color w:val="000000"/>
        </w:rPr>
        <w:t>(Name of Institution)</w:t>
      </w:r>
    </w:p>
    <w:p w14:paraId="338A43FE" w14:textId="77777777" w:rsidR="00F43433" w:rsidRPr="003D3EAC" w:rsidRDefault="00F43433" w:rsidP="00F43433">
      <w:pPr>
        <w:autoSpaceDE w:val="0"/>
        <w:autoSpaceDN w:val="0"/>
        <w:adjustRightInd w:val="0"/>
        <w:spacing w:line="360" w:lineRule="auto"/>
        <w:rPr>
          <w:rFonts w:ascii="Times New Roman" w:hAnsi="Times New Roman"/>
          <w:color w:val="000000"/>
          <w:sz w:val="24"/>
          <w:szCs w:val="24"/>
        </w:rPr>
      </w:pPr>
      <w:r w:rsidRPr="00850FB5">
        <w:rPr>
          <w:rFonts w:ascii="Arial" w:hAnsi="Arial" w:cs="Arial"/>
          <w:color w:val="000000"/>
        </w:rPr>
        <w:t>do hereby make the following statements that I certify to be true and complete in every respect</w:t>
      </w:r>
      <w:r w:rsidRPr="003D3EAC">
        <w:rPr>
          <w:rFonts w:ascii="Times New Roman" w:hAnsi="Times New Roman"/>
          <w:color w:val="000000"/>
          <w:sz w:val="24"/>
          <w:szCs w:val="24"/>
        </w:rPr>
        <w:t>:</w:t>
      </w:r>
    </w:p>
    <w:p w14:paraId="145A3B50" w14:textId="77777777" w:rsidR="00F43433" w:rsidRPr="003D3EAC" w:rsidRDefault="00F43433" w:rsidP="00F43433">
      <w:pPr>
        <w:autoSpaceDE w:val="0"/>
        <w:autoSpaceDN w:val="0"/>
        <w:adjustRightInd w:val="0"/>
        <w:spacing w:line="360" w:lineRule="auto"/>
        <w:rPr>
          <w:rFonts w:ascii="Times New Roman" w:hAnsi="Times New Roman"/>
          <w:color w:val="000000"/>
          <w:sz w:val="24"/>
          <w:szCs w:val="24"/>
        </w:rPr>
      </w:pPr>
      <w:r w:rsidRPr="00850FB5">
        <w:rPr>
          <w:rFonts w:ascii="Arial" w:hAnsi="Arial" w:cs="Arial"/>
          <w:color w:val="000000"/>
        </w:rPr>
        <w:t>I certify, on behalf of</w:t>
      </w:r>
      <w:r>
        <w:rPr>
          <w:rFonts w:ascii="Times New Roman" w:hAnsi="Times New Roman"/>
          <w:color w:val="000000"/>
          <w:sz w:val="24"/>
          <w:szCs w:val="24"/>
        </w:rPr>
        <w:t>:_______________________________________________________</w:t>
      </w:r>
      <w:r w:rsidRPr="00850FB5">
        <w:rPr>
          <w:rFonts w:ascii="Arial" w:hAnsi="Arial" w:cs="Arial"/>
          <w:color w:val="000000"/>
        </w:rPr>
        <w:t>that:</w:t>
      </w:r>
    </w:p>
    <w:p w14:paraId="64A22395" w14:textId="77777777" w:rsidR="00F43433" w:rsidRPr="001B1AE4" w:rsidRDefault="00F43433" w:rsidP="00F43433">
      <w:pPr>
        <w:autoSpaceDE w:val="0"/>
        <w:autoSpaceDN w:val="0"/>
        <w:adjustRightInd w:val="0"/>
        <w:spacing w:line="360" w:lineRule="auto"/>
        <w:jc w:val="center"/>
        <w:rPr>
          <w:rFonts w:ascii="Arial" w:hAnsi="Arial" w:cs="Arial"/>
          <w:color w:val="000000"/>
        </w:rPr>
      </w:pPr>
      <w:r>
        <w:rPr>
          <w:rFonts w:ascii="Arial" w:hAnsi="Arial" w:cs="Arial"/>
          <w:color w:val="000000"/>
        </w:rPr>
        <w:t>(Name of Bidder</w:t>
      </w:r>
      <w:r w:rsidRPr="003D5EFD">
        <w:rPr>
          <w:rFonts w:ascii="Arial" w:hAnsi="Arial" w:cs="Arial"/>
          <w:color w:val="000000"/>
        </w:rPr>
        <w:t>)</w:t>
      </w:r>
    </w:p>
    <w:p w14:paraId="3B3BFBD2"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sidRPr="00850FB5">
        <w:rPr>
          <w:rFonts w:ascii="Arial" w:hAnsi="Arial" w:cs="Arial"/>
          <w:color w:val="000000"/>
        </w:rPr>
        <w:t>I have read and I understand the contents of this Certificate;</w:t>
      </w:r>
    </w:p>
    <w:p w14:paraId="07388853"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sidRPr="00850FB5">
        <w:rPr>
          <w:rFonts w:ascii="Arial" w:hAnsi="Arial" w:cs="Arial"/>
          <w:color w:val="000000"/>
        </w:rPr>
        <w:t>I understand that the accompanying bid will be disqualified if this Certificate is found not to be true and complete in every respect;</w:t>
      </w:r>
    </w:p>
    <w:p w14:paraId="1ED2943F"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sidRPr="00850FB5">
        <w:rPr>
          <w:rFonts w:ascii="Arial" w:hAnsi="Arial" w:cs="Arial"/>
          <w:color w:val="000000"/>
        </w:rPr>
        <w:t xml:space="preserve">I am authorized by </w:t>
      </w:r>
      <w:r>
        <w:rPr>
          <w:rFonts w:ascii="Arial" w:hAnsi="Arial" w:cs="Arial"/>
          <w:color w:val="000000"/>
        </w:rPr>
        <w:t>the b</w:t>
      </w:r>
      <w:r w:rsidRPr="00850FB5">
        <w:rPr>
          <w:rFonts w:ascii="Arial" w:hAnsi="Arial" w:cs="Arial"/>
          <w:color w:val="000000"/>
        </w:rPr>
        <w:t xml:space="preserve">idder to sign this Certificate, and to submit the accompanying bid, on behalf of the </w:t>
      </w:r>
      <w:r>
        <w:rPr>
          <w:rFonts w:ascii="Arial" w:hAnsi="Arial" w:cs="Arial"/>
          <w:color w:val="000000"/>
        </w:rPr>
        <w:t>b</w:t>
      </w:r>
      <w:r w:rsidRPr="00850FB5">
        <w:rPr>
          <w:rFonts w:ascii="Arial" w:hAnsi="Arial" w:cs="Arial"/>
          <w:color w:val="000000"/>
        </w:rPr>
        <w:t>idder;</w:t>
      </w:r>
    </w:p>
    <w:p w14:paraId="0F8E024A"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Pr>
          <w:rFonts w:ascii="Arial" w:hAnsi="Arial" w:cs="Arial"/>
          <w:color w:val="000000"/>
        </w:rPr>
        <w:t>E</w:t>
      </w:r>
      <w:r w:rsidRPr="00850FB5">
        <w:rPr>
          <w:rFonts w:ascii="Arial" w:hAnsi="Arial" w:cs="Arial"/>
          <w:color w:val="000000"/>
        </w:rPr>
        <w:t xml:space="preserve">ach person whose signature appears on the accompanying </w:t>
      </w:r>
      <w:r>
        <w:rPr>
          <w:rFonts w:ascii="Arial" w:hAnsi="Arial" w:cs="Arial"/>
          <w:color w:val="000000"/>
        </w:rPr>
        <w:t>bid has been authorized by the b</w:t>
      </w:r>
      <w:r w:rsidRPr="00850FB5">
        <w:rPr>
          <w:rFonts w:ascii="Arial" w:hAnsi="Arial" w:cs="Arial"/>
          <w:color w:val="000000"/>
        </w:rPr>
        <w:t>idder to dete</w:t>
      </w:r>
      <w:r>
        <w:rPr>
          <w:rFonts w:ascii="Arial" w:hAnsi="Arial" w:cs="Arial"/>
          <w:color w:val="000000"/>
        </w:rPr>
        <w:t>rmine the terms of, and to sign</w:t>
      </w:r>
      <w:r w:rsidRPr="00850FB5">
        <w:rPr>
          <w:rFonts w:ascii="Arial" w:hAnsi="Arial" w:cs="Arial"/>
          <w:color w:val="000000"/>
        </w:rPr>
        <w:t xml:space="preserve"> the bid, on behalf of th</w:t>
      </w:r>
      <w:r>
        <w:rPr>
          <w:rFonts w:ascii="Arial" w:hAnsi="Arial" w:cs="Arial"/>
          <w:color w:val="000000"/>
        </w:rPr>
        <w:t>e b</w:t>
      </w:r>
      <w:r w:rsidRPr="00850FB5">
        <w:rPr>
          <w:rFonts w:ascii="Arial" w:hAnsi="Arial" w:cs="Arial"/>
          <w:color w:val="000000"/>
        </w:rPr>
        <w:t>idder;</w:t>
      </w:r>
    </w:p>
    <w:p w14:paraId="55FA9CB6"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Pr>
          <w:rFonts w:ascii="Arial" w:hAnsi="Arial" w:cs="Arial"/>
          <w:color w:val="000000"/>
        </w:rPr>
        <w:t>F</w:t>
      </w:r>
      <w:r w:rsidRPr="00850FB5">
        <w:rPr>
          <w:rFonts w:ascii="Arial" w:hAnsi="Arial" w:cs="Arial"/>
          <w:color w:val="000000"/>
        </w:rPr>
        <w:t>or the purposes of this Certificate and the accompanying bid, I understand that the word “competitor” shall include any individual o</w:t>
      </w:r>
      <w:r>
        <w:rPr>
          <w:rFonts w:ascii="Arial" w:hAnsi="Arial" w:cs="Arial"/>
          <w:color w:val="000000"/>
        </w:rPr>
        <w:t>r organization, other than the b</w:t>
      </w:r>
      <w:r w:rsidRPr="00850FB5">
        <w:rPr>
          <w:rFonts w:ascii="Arial" w:hAnsi="Arial" w:cs="Arial"/>
          <w:color w:val="000000"/>
        </w:rPr>
        <w:t>idder, whet</w:t>
      </w:r>
      <w:r>
        <w:rPr>
          <w:rFonts w:ascii="Arial" w:hAnsi="Arial" w:cs="Arial"/>
          <w:color w:val="000000"/>
        </w:rPr>
        <w:t>her or not affiliated with the b</w:t>
      </w:r>
      <w:r w:rsidRPr="00850FB5">
        <w:rPr>
          <w:rFonts w:ascii="Arial" w:hAnsi="Arial" w:cs="Arial"/>
          <w:color w:val="000000"/>
        </w:rPr>
        <w:t>idder, who:</w:t>
      </w:r>
    </w:p>
    <w:p w14:paraId="0A5AC511" w14:textId="77777777" w:rsidR="00F43433" w:rsidRDefault="00F43433" w:rsidP="00F43433">
      <w:pPr>
        <w:pStyle w:val="ListParagraph"/>
        <w:autoSpaceDE w:val="0"/>
        <w:autoSpaceDN w:val="0"/>
        <w:adjustRightInd w:val="0"/>
        <w:spacing w:line="360" w:lineRule="auto"/>
        <w:ind w:left="773" w:firstLine="667"/>
        <w:jc w:val="both"/>
        <w:rPr>
          <w:rFonts w:ascii="Arial" w:hAnsi="Arial" w:cs="Arial"/>
          <w:color w:val="000000"/>
        </w:rPr>
      </w:pPr>
    </w:p>
    <w:p w14:paraId="5746D393" w14:textId="77777777" w:rsidR="00F43433" w:rsidRPr="00850FB5" w:rsidRDefault="00F43433" w:rsidP="00F43433">
      <w:pPr>
        <w:pStyle w:val="ListParagraph"/>
        <w:autoSpaceDE w:val="0"/>
        <w:autoSpaceDN w:val="0"/>
        <w:adjustRightInd w:val="0"/>
        <w:spacing w:line="360" w:lineRule="auto"/>
        <w:ind w:left="773" w:firstLine="667"/>
        <w:jc w:val="both"/>
        <w:rPr>
          <w:rFonts w:ascii="Arial" w:hAnsi="Arial" w:cs="Arial"/>
          <w:color w:val="000000"/>
        </w:rPr>
      </w:pPr>
      <w:r w:rsidRPr="00850FB5">
        <w:rPr>
          <w:rFonts w:ascii="Arial" w:hAnsi="Arial" w:cs="Arial"/>
          <w:color w:val="000000"/>
        </w:rPr>
        <w:t xml:space="preserve">(a) </w:t>
      </w:r>
      <w:r w:rsidRPr="00850FB5">
        <w:rPr>
          <w:rFonts w:ascii="Arial" w:hAnsi="Arial" w:cs="Arial"/>
          <w:color w:val="000000"/>
        </w:rPr>
        <w:tab/>
        <w:t xml:space="preserve">has been requested to submit a bid in response to this </w:t>
      </w:r>
      <w:r>
        <w:rPr>
          <w:rFonts w:ascii="Arial" w:hAnsi="Arial" w:cs="Arial"/>
          <w:color w:val="000000"/>
        </w:rPr>
        <w:t>bid invitation</w:t>
      </w:r>
      <w:r w:rsidRPr="00850FB5">
        <w:rPr>
          <w:rFonts w:ascii="Arial" w:hAnsi="Arial" w:cs="Arial"/>
          <w:color w:val="000000"/>
        </w:rPr>
        <w:t>;</w:t>
      </w:r>
    </w:p>
    <w:p w14:paraId="532F834C" w14:textId="77777777" w:rsidR="00F43433" w:rsidRDefault="00F43433" w:rsidP="00F43433">
      <w:pPr>
        <w:pStyle w:val="ListParagraph"/>
        <w:autoSpaceDE w:val="0"/>
        <w:autoSpaceDN w:val="0"/>
        <w:adjustRightInd w:val="0"/>
        <w:spacing w:line="360" w:lineRule="auto"/>
        <w:ind w:left="2160" w:hanging="720"/>
        <w:jc w:val="both"/>
        <w:rPr>
          <w:rFonts w:ascii="Arial" w:hAnsi="Arial" w:cs="Arial"/>
          <w:color w:val="000000"/>
        </w:rPr>
      </w:pPr>
      <w:r w:rsidRPr="00850FB5">
        <w:rPr>
          <w:rFonts w:ascii="Arial" w:hAnsi="Arial" w:cs="Arial"/>
          <w:color w:val="000000"/>
        </w:rPr>
        <w:t xml:space="preserve">(b) </w:t>
      </w:r>
      <w:r w:rsidRPr="00850FB5">
        <w:rPr>
          <w:rFonts w:ascii="Arial" w:hAnsi="Arial" w:cs="Arial"/>
          <w:color w:val="000000"/>
        </w:rPr>
        <w:tab/>
        <w:t xml:space="preserve">could potentially submit a bid in response to this </w:t>
      </w:r>
      <w:r>
        <w:rPr>
          <w:rFonts w:ascii="Arial" w:hAnsi="Arial" w:cs="Arial"/>
          <w:color w:val="000000"/>
        </w:rPr>
        <w:t>bid invitation,</w:t>
      </w:r>
      <w:r w:rsidRPr="00850FB5">
        <w:rPr>
          <w:rFonts w:ascii="Arial" w:hAnsi="Arial" w:cs="Arial"/>
          <w:color w:val="000000"/>
        </w:rPr>
        <w:t xml:space="preserve"> based on their qualifications, abilities or experience;</w:t>
      </w:r>
      <w:r>
        <w:rPr>
          <w:rFonts w:ascii="Arial" w:hAnsi="Arial" w:cs="Arial"/>
          <w:color w:val="000000"/>
        </w:rPr>
        <w:t xml:space="preserve"> and</w:t>
      </w:r>
    </w:p>
    <w:p w14:paraId="71F8A76D" w14:textId="0FAD07D6" w:rsidR="00F43433" w:rsidRPr="00F43433" w:rsidRDefault="00F43433" w:rsidP="00F43433">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lastRenderedPageBreak/>
        <w:t>(c)</w:t>
      </w:r>
      <w:r>
        <w:rPr>
          <w:rFonts w:ascii="Arial" w:hAnsi="Arial" w:cs="Arial"/>
          <w:color w:val="000000"/>
        </w:rPr>
        <w:tab/>
        <w:t>provides the same goods and services as the bidder and/or is in the same line of business as the bidder</w:t>
      </w:r>
    </w:p>
    <w:p w14:paraId="5F090C0D"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The bidder </w:t>
      </w:r>
      <w:r w:rsidRPr="00850FB5">
        <w:rPr>
          <w:rFonts w:ascii="Arial" w:hAnsi="Arial" w:cs="Arial"/>
          <w:color w:val="000000"/>
        </w:rPr>
        <w:t xml:space="preserve">has arrived at the accompanying bid independently from, and </w:t>
      </w:r>
      <w:r w:rsidRPr="00DA251E">
        <w:rPr>
          <w:rFonts w:ascii="Arial" w:hAnsi="Arial" w:cs="Arial"/>
          <w:color w:val="000000"/>
        </w:rPr>
        <w:t>without</w:t>
      </w:r>
      <w:r w:rsidRPr="00850FB5">
        <w:rPr>
          <w:rFonts w:ascii="Arial" w:hAnsi="Arial" w:cs="Arial"/>
          <w:color w:val="000000"/>
        </w:rPr>
        <w:t xml:space="preserve"> consultation, communication, agreement or arrangement with any competitor</w:t>
      </w:r>
      <w:r>
        <w:rPr>
          <w:rFonts w:ascii="Arial" w:hAnsi="Arial" w:cs="Arial"/>
          <w:color w:val="000000"/>
        </w:rPr>
        <w:t>.</w:t>
      </w:r>
      <w:r w:rsidDel="00A72716">
        <w:rPr>
          <w:rFonts w:ascii="Arial" w:eastAsia="MS Mincho" w:hAnsi="MS Mincho" w:cs="Arial"/>
          <w:color w:val="000000"/>
        </w:rPr>
        <w:t xml:space="preserve"> </w:t>
      </w:r>
      <w:r>
        <w:rPr>
          <w:rFonts w:ascii="Arial" w:eastAsia="MS Mincho" w:hAnsi="MS Mincho" w:cs="Arial"/>
          <w:color w:val="000000"/>
        </w:rPr>
        <w:t>However communication between partners in a joint venture or consortium</w:t>
      </w:r>
      <w:r>
        <w:rPr>
          <w:rFonts w:ascii="Arial Unicode MS" w:eastAsia="Arial Unicode MS" w:hAnsi="Arial Unicode MS" w:cs="Arial Unicode MS" w:hint="eastAsia"/>
          <w:color w:val="000000"/>
        </w:rPr>
        <w:t>³</w:t>
      </w:r>
      <w:r>
        <w:rPr>
          <w:rFonts w:ascii="Arial" w:eastAsia="MS Mincho" w:hAnsi="MS Mincho" w:cs="Arial"/>
          <w:color w:val="000000"/>
        </w:rPr>
        <w:t xml:space="preserve"> will not be construed as collusive bidding.</w:t>
      </w:r>
    </w:p>
    <w:p w14:paraId="79203166" w14:textId="77777777" w:rsidR="00F43433" w:rsidRPr="00850FB5"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sidRPr="00850FB5">
        <w:rPr>
          <w:rFonts w:ascii="Arial" w:hAnsi="Arial" w:cs="Arial"/>
          <w:b/>
          <w:bCs/>
          <w:color w:val="FFFFFF"/>
        </w:rPr>
        <w:t xml:space="preserve"> </w:t>
      </w:r>
      <w:r>
        <w:rPr>
          <w:rFonts w:ascii="Arial" w:hAnsi="Arial" w:cs="Arial"/>
          <w:color w:val="000000"/>
        </w:rPr>
        <w:t>I</w:t>
      </w:r>
      <w:r w:rsidRPr="00850FB5">
        <w:rPr>
          <w:rFonts w:ascii="Arial" w:hAnsi="Arial" w:cs="Arial"/>
          <w:color w:val="000000"/>
        </w:rPr>
        <w:t xml:space="preserve">n particular, without limiting the generality of paragraphs </w:t>
      </w:r>
      <w:r>
        <w:rPr>
          <w:rFonts w:ascii="Arial" w:hAnsi="Arial" w:cs="Arial"/>
          <w:color w:val="000000"/>
        </w:rPr>
        <w:t>6 above, there has</w:t>
      </w:r>
      <w:r w:rsidRPr="00850FB5">
        <w:rPr>
          <w:rFonts w:ascii="Arial" w:hAnsi="Arial" w:cs="Arial"/>
          <w:color w:val="000000"/>
        </w:rPr>
        <w:t xml:space="preserve"> been no consultation, communication, agreement or arrangement with any competitor regarding:</w:t>
      </w:r>
    </w:p>
    <w:p w14:paraId="63141EB9" w14:textId="77777777" w:rsidR="00F43433" w:rsidRDefault="00F43433" w:rsidP="007F6F2A">
      <w:pPr>
        <w:pStyle w:val="ListParagraph"/>
        <w:numPr>
          <w:ilvl w:val="0"/>
          <w:numId w:val="219"/>
        </w:numPr>
        <w:autoSpaceDE w:val="0"/>
        <w:autoSpaceDN w:val="0"/>
        <w:adjustRightInd w:val="0"/>
        <w:spacing w:after="0" w:line="288" w:lineRule="auto"/>
        <w:ind w:firstLine="307"/>
        <w:jc w:val="both"/>
        <w:rPr>
          <w:rFonts w:ascii="Arial" w:hAnsi="Arial" w:cs="Arial"/>
          <w:color w:val="000000"/>
        </w:rPr>
      </w:pPr>
      <w:r w:rsidRPr="00850FB5">
        <w:rPr>
          <w:rFonts w:ascii="Arial" w:hAnsi="Arial" w:cs="Arial"/>
          <w:color w:val="000000"/>
        </w:rPr>
        <w:t>prices;</w:t>
      </w:r>
      <w:r>
        <w:rPr>
          <w:rFonts w:ascii="Arial" w:hAnsi="Arial" w:cs="Arial"/>
          <w:color w:val="000000"/>
        </w:rPr>
        <w:t xml:space="preserve">      </w:t>
      </w:r>
    </w:p>
    <w:p w14:paraId="15EB850A" w14:textId="77777777" w:rsidR="00F43433" w:rsidRPr="00850FB5" w:rsidRDefault="00F43433" w:rsidP="007F6F2A">
      <w:pPr>
        <w:pStyle w:val="ListParagraph"/>
        <w:numPr>
          <w:ilvl w:val="0"/>
          <w:numId w:val="219"/>
        </w:numPr>
        <w:autoSpaceDE w:val="0"/>
        <w:autoSpaceDN w:val="0"/>
        <w:adjustRightInd w:val="0"/>
        <w:spacing w:after="0" w:line="288" w:lineRule="auto"/>
        <w:ind w:left="2160" w:hanging="720"/>
        <w:jc w:val="both"/>
        <w:rPr>
          <w:rFonts w:ascii="Arial" w:hAnsi="Arial" w:cs="Arial"/>
          <w:color w:val="000000"/>
        </w:rPr>
      </w:pPr>
      <w:r>
        <w:rPr>
          <w:rFonts w:ascii="Arial" w:hAnsi="Arial" w:cs="Arial"/>
          <w:color w:val="000000"/>
        </w:rPr>
        <w:t xml:space="preserve">geographical area where product or service will be rendered (market allocation)  </w:t>
      </w:r>
    </w:p>
    <w:p w14:paraId="075B7E58" w14:textId="77777777" w:rsidR="00F43433" w:rsidRPr="00850FB5" w:rsidRDefault="00F43433" w:rsidP="00F43433">
      <w:pPr>
        <w:pStyle w:val="ListParagraph"/>
        <w:autoSpaceDE w:val="0"/>
        <w:autoSpaceDN w:val="0"/>
        <w:adjustRightInd w:val="0"/>
        <w:spacing w:line="288" w:lineRule="auto"/>
        <w:ind w:left="773" w:firstLine="667"/>
        <w:jc w:val="both"/>
        <w:rPr>
          <w:rFonts w:ascii="Arial" w:hAnsi="Arial" w:cs="Arial"/>
          <w:color w:val="000000"/>
        </w:rPr>
      </w:pPr>
      <w:r>
        <w:rPr>
          <w:rFonts w:ascii="Arial" w:hAnsi="Arial" w:cs="Arial"/>
          <w:color w:val="000000"/>
        </w:rPr>
        <w:t>(c</w:t>
      </w:r>
      <w:r w:rsidRPr="00850FB5">
        <w:rPr>
          <w:rFonts w:ascii="Arial" w:hAnsi="Arial" w:cs="Arial"/>
          <w:color w:val="000000"/>
        </w:rPr>
        <w:t xml:space="preserve">) </w:t>
      </w:r>
      <w:r>
        <w:rPr>
          <w:rFonts w:ascii="Arial" w:hAnsi="Arial" w:cs="Arial"/>
          <w:color w:val="000000"/>
        </w:rPr>
        <w:tab/>
      </w:r>
      <w:r w:rsidRPr="00850FB5">
        <w:rPr>
          <w:rFonts w:ascii="Arial" w:hAnsi="Arial" w:cs="Arial"/>
          <w:color w:val="000000"/>
        </w:rPr>
        <w:t>methods, factors or formulas used to calculate prices;</w:t>
      </w:r>
    </w:p>
    <w:p w14:paraId="5C0AA1CD" w14:textId="77777777" w:rsidR="00F43433" w:rsidRPr="00850FB5" w:rsidRDefault="00F43433" w:rsidP="00F43433">
      <w:pPr>
        <w:pStyle w:val="ListParagraph"/>
        <w:autoSpaceDE w:val="0"/>
        <w:autoSpaceDN w:val="0"/>
        <w:adjustRightInd w:val="0"/>
        <w:spacing w:line="288" w:lineRule="auto"/>
        <w:ind w:left="773" w:firstLine="667"/>
        <w:jc w:val="both"/>
        <w:rPr>
          <w:rFonts w:ascii="Arial" w:hAnsi="Arial" w:cs="Arial"/>
          <w:color w:val="000000"/>
        </w:rPr>
      </w:pPr>
      <w:r>
        <w:rPr>
          <w:rFonts w:ascii="Arial" w:hAnsi="Arial" w:cs="Arial"/>
          <w:color w:val="000000"/>
        </w:rPr>
        <w:t>(d</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intention or decision to sub</w:t>
      </w:r>
      <w:r>
        <w:rPr>
          <w:rFonts w:ascii="Arial" w:hAnsi="Arial" w:cs="Arial"/>
          <w:color w:val="000000"/>
        </w:rPr>
        <w:t xml:space="preserve">mit or not to submit, a bid; </w:t>
      </w:r>
    </w:p>
    <w:p w14:paraId="1EEE1948" w14:textId="77777777" w:rsidR="00F43433" w:rsidRDefault="00F43433" w:rsidP="00F43433">
      <w:pPr>
        <w:pStyle w:val="ListParagraph"/>
        <w:autoSpaceDE w:val="0"/>
        <w:autoSpaceDN w:val="0"/>
        <w:adjustRightInd w:val="0"/>
        <w:spacing w:line="288" w:lineRule="auto"/>
        <w:ind w:left="2160" w:hanging="720"/>
        <w:jc w:val="both"/>
        <w:rPr>
          <w:rFonts w:ascii="Arial" w:hAnsi="Arial" w:cs="Arial"/>
          <w:color w:val="000000"/>
        </w:rPr>
      </w:pPr>
      <w:r>
        <w:rPr>
          <w:rFonts w:ascii="Arial" w:hAnsi="Arial" w:cs="Arial"/>
          <w:color w:val="000000"/>
        </w:rPr>
        <w:t>(e</w:t>
      </w:r>
      <w:r w:rsidRPr="00850FB5">
        <w:rPr>
          <w:rFonts w:ascii="Arial" w:hAnsi="Arial" w:cs="Arial"/>
          <w:color w:val="000000"/>
        </w:rPr>
        <w:t>)</w:t>
      </w:r>
      <w:r>
        <w:rPr>
          <w:rFonts w:ascii="Arial" w:hAnsi="Arial" w:cs="Arial"/>
          <w:color w:val="000000"/>
        </w:rPr>
        <w:tab/>
      </w:r>
      <w:r w:rsidRPr="00850FB5">
        <w:rPr>
          <w:rFonts w:ascii="Arial" w:hAnsi="Arial" w:cs="Arial"/>
          <w:color w:val="000000"/>
        </w:rPr>
        <w:t xml:space="preserve"> the submission of a bid which does not meet the specifications </w:t>
      </w:r>
      <w:r>
        <w:rPr>
          <w:rFonts w:ascii="Arial" w:hAnsi="Arial" w:cs="Arial"/>
          <w:color w:val="000000"/>
        </w:rPr>
        <w:t xml:space="preserve">and conditions </w:t>
      </w:r>
      <w:r w:rsidRPr="00850FB5">
        <w:rPr>
          <w:rFonts w:ascii="Arial" w:hAnsi="Arial" w:cs="Arial"/>
          <w:color w:val="000000"/>
        </w:rPr>
        <w:t xml:space="preserve">of the </w:t>
      </w:r>
      <w:r>
        <w:rPr>
          <w:rFonts w:ascii="Arial" w:hAnsi="Arial" w:cs="Arial"/>
          <w:color w:val="000000"/>
        </w:rPr>
        <w:t>bid; or</w:t>
      </w:r>
    </w:p>
    <w:p w14:paraId="2F4C9089" w14:textId="77777777" w:rsidR="00F43433" w:rsidRPr="00850FB5" w:rsidRDefault="00F43433" w:rsidP="00F43433">
      <w:pPr>
        <w:pStyle w:val="ListParagraph"/>
        <w:autoSpaceDE w:val="0"/>
        <w:autoSpaceDN w:val="0"/>
        <w:adjustRightInd w:val="0"/>
        <w:spacing w:line="288" w:lineRule="auto"/>
        <w:ind w:left="2160" w:hanging="720"/>
        <w:jc w:val="both"/>
        <w:rPr>
          <w:rFonts w:ascii="Arial" w:hAnsi="Arial" w:cs="Arial"/>
          <w:color w:val="000000"/>
        </w:rPr>
      </w:pPr>
      <w:r>
        <w:rPr>
          <w:rFonts w:ascii="Arial" w:hAnsi="Arial" w:cs="Arial"/>
          <w:color w:val="000000"/>
        </w:rPr>
        <w:t>(f)        bidding with the intention not to win the bid.</w:t>
      </w:r>
    </w:p>
    <w:p w14:paraId="2751A625" w14:textId="77777777" w:rsidR="00F43433"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Pr>
          <w:rFonts w:ascii="Arial" w:hAnsi="Arial" w:cs="Arial"/>
          <w:color w:val="000000"/>
        </w:rPr>
        <w:t>I</w:t>
      </w:r>
      <w:r w:rsidRPr="00850FB5">
        <w:rPr>
          <w:rFonts w:ascii="Arial" w:hAnsi="Arial" w:cs="Arial"/>
          <w:color w:val="000000"/>
        </w:rPr>
        <w:t>n addition, there</w:t>
      </w:r>
      <w:r>
        <w:rPr>
          <w:rFonts w:ascii="Arial" w:hAnsi="Arial" w:cs="Arial"/>
          <w:color w:val="000000"/>
        </w:rPr>
        <w:t xml:space="preserve"> have </w:t>
      </w:r>
      <w:r w:rsidRPr="00850FB5">
        <w:rPr>
          <w:rFonts w:ascii="Arial" w:hAnsi="Arial" w:cs="Arial"/>
          <w:color w:val="000000"/>
        </w:rPr>
        <w:t>been no consultation</w:t>
      </w:r>
      <w:r>
        <w:rPr>
          <w:rFonts w:ascii="Arial" w:hAnsi="Arial" w:cs="Arial"/>
          <w:color w:val="000000"/>
        </w:rPr>
        <w:t>s</w:t>
      </w:r>
      <w:r w:rsidRPr="00850FB5">
        <w:rPr>
          <w:rFonts w:ascii="Arial" w:hAnsi="Arial" w:cs="Arial"/>
          <w:color w:val="000000"/>
        </w:rPr>
        <w:t>, communication</w:t>
      </w:r>
      <w:r>
        <w:rPr>
          <w:rFonts w:ascii="Arial" w:hAnsi="Arial" w:cs="Arial"/>
          <w:color w:val="000000"/>
        </w:rPr>
        <w:t>s</w:t>
      </w:r>
      <w:r w:rsidRPr="00850FB5">
        <w:rPr>
          <w:rFonts w:ascii="Arial" w:hAnsi="Arial" w:cs="Arial"/>
          <w:color w:val="000000"/>
        </w:rPr>
        <w:t>, agreement</w:t>
      </w:r>
      <w:r>
        <w:rPr>
          <w:rFonts w:ascii="Arial" w:hAnsi="Arial" w:cs="Arial"/>
          <w:color w:val="000000"/>
        </w:rPr>
        <w:t>s</w:t>
      </w:r>
      <w:r w:rsidRPr="00850FB5">
        <w:rPr>
          <w:rFonts w:ascii="Arial" w:hAnsi="Arial" w:cs="Arial"/>
          <w:color w:val="000000"/>
        </w:rPr>
        <w:t xml:space="preserve"> or arrangement</w:t>
      </w:r>
      <w:r>
        <w:rPr>
          <w:rFonts w:ascii="Arial" w:hAnsi="Arial" w:cs="Arial"/>
          <w:color w:val="000000"/>
        </w:rPr>
        <w:t>s</w:t>
      </w:r>
      <w:r w:rsidRPr="00850FB5">
        <w:rPr>
          <w:rFonts w:ascii="Arial" w:hAnsi="Arial" w:cs="Arial"/>
          <w:color w:val="000000"/>
        </w:rPr>
        <w:t xml:space="preserve"> with any competitor regarding the quality, quantity, specifications</w:t>
      </w:r>
      <w:r>
        <w:rPr>
          <w:rFonts w:ascii="Arial" w:hAnsi="Arial" w:cs="Arial"/>
          <w:color w:val="000000"/>
        </w:rPr>
        <w:t xml:space="preserve"> and conditions</w:t>
      </w:r>
      <w:r w:rsidRPr="00850FB5">
        <w:rPr>
          <w:rFonts w:ascii="Arial" w:hAnsi="Arial" w:cs="Arial"/>
          <w:color w:val="000000"/>
        </w:rPr>
        <w:t xml:space="preserve"> or delivery particulars of the products or services to which this </w:t>
      </w:r>
      <w:r>
        <w:rPr>
          <w:rFonts w:ascii="Arial" w:hAnsi="Arial" w:cs="Arial"/>
          <w:color w:val="000000"/>
        </w:rPr>
        <w:t xml:space="preserve">bid invitation </w:t>
      </w:r>
      <w:r w:rsidRPr="00850FB5">
        <w:rPr>
          <w:rFonts w:ascii="Arial" w:hAnsi="Arial" w:cs="Arial"/>
          <w:color w:val="000000"/>
        </w:rPr>
        <w:t>relates</w:t>
      </w:r>
      <w:r>
        <w:rPr>
          <w:rFonts w:ascii="Arial" w:hAnsi="Arial" w:cs="Arial"/>
          <w:color w:val="000000"/>
        </w:rPr>
        <w:t>.</w:t>
      </w:r>
    </w:p>
    <w:p w14:paraId="025FB322" w14:textId="77777777" w:rsidR="00F43433" w:rsidRDefault="00F43433" w:rsidP="007F6F2A">
      <w:pPr>
        <w:pStyle w:val="ListParagraph"/>
        <w:numPr>
          <w:ilvl w:val="0"/>
          <w:numId w:val="218"/>
        </w:numPr>
        <w:autoSpaceDE w:val="0"/>
        <w:autoSpaceDN w:val="0"/>
        <w:adjustRightInd w:val="0"/>
        <w:spacing w:after="0" w:line="360" w:lineRule="auto"/>
        <w:jc w:val="both"/>
        <w:rPr>
          <w:rFonts w:ascii="Arial" w:hAnsi="Arial" w:cs="Arial"/>
          <w:color w:val="000000"/>
        </w:rPr>
      </w:pPr>
      <w:r>
        <w:rPr>
          <w:rFonts w:ascii="Arial" w:hAnsi="Arial" w:cs="Arial"/>
          <w:color w:val="000000"/>
        </w:rPr>
        <w:t>T</w:t>
      </w:r>
      <w:r w:rsidRPr="0060618C">
        <w:rPr>
          <w:rFonts w:ascii="Arial" w:hAnsi="Arial" w:cs="Arial"/>
          <w:color w:val="000000"/>
        </w:rPr>
        <w:t xml:space="preserve">he terms of the accompanying bid have not been, and will not be, disclosed by the </w:t>
      </w:r>
      <w:r>
        <w:rPr>
          <w:rFonts w:ascii="Arial" w:hAnsi="Arial" w:cs="Arial"/>
          <w:color w:val="000000"/>
        </w:rPr>
        <w:t>b</w:t>
      </w:r>
      <w:r w:rsidRPr="0060618C">
        <w:rPr>
          <w:rFonts w:ascii="Arial" w:hAnsi="Arial" w:cs="Arial"/>
          <w:color w:val="000000"/>
        </w:rPr>
        <w:t>idder, directly or indirectly, to any competitor, prior to the date and time of the official bid ope</w:t>
      </w:r>
      <w:r>
        <w:rPr>
          <w:rFonts w:ascii="Arial" w:hAnsi="Arial" w:cs="Arial"/>
          <w:color w:val="000000"/>
        </w:rPr>
        <w:t>ning</w:t>
      </w:r>
      <w:r w:rsidRPr="0060618C">
        <w:rPr>
          <w:rFonts w:ascii="Arial" w:hAnsi="Arial" w:cs="Arial"/>
          <w:color w:val="000000"/>
        </w:rPr>
        <w:t xml:space="preserve"> or of the awarding of the </w:t>
      </w:r>
      <w:r>
        <w:rPr>
          <w:rFonts w:ascii="Arial" w:hAnsi="Arial" w:cs="Arial"/>
          <w:color w:val="000000"/>
        </w:rPr>
        <w:t>contract.</w:t>
      </w:r>
    </w:p>
    <w:p w14:paraId="287FA4A1" w14:textId="43ABE8CF" w:rsidR="00F43433" w:rsidRPr="00A17B53" w:rsidRDefault="00F43433" w:rsidP="0075330E">
      <w:pPr>
        <w:pStyle w:val="ListParagraph"/>
        <w:numPr>
          <w:ilvl w:val="0"/>
          <w:numId w:val="221"/>
        </w:numPr>
        <w:autoSpaceDE w:val="0"/>
        <w:autoSpaceDN w:val="0"/>
        <w:adjustRightInd w:val="0"/>
        <w:spacing w:after="0" w:line="30" w:lineRule="atLeast"/>
        <w:ind w:left="413"/>
        <w:jc w:val="both"/>
        <w:rPr>
          <w:rFonts w:ascii="Arial" w:hAnsi="Arial" w:cs="Arial"/>
          <w:color w:val="000000"/>
        </w:rPr>
      </w:pPr>
      <w:r w:rsidRPr="00A17B53">
        <w:rPr>
          <w:rFonts w:ascii="Arial" w:hAnsi="Arial" w:cs="Arial"/>
          <w:color w:val="00000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3DB729B"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p>
    <w:p w14:paraId="54C86E09"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r w:rsidRPr="007C02F5">
        <w:rPr>
          <w:rFonts w:ascii="Arial" w:hAnsi="Arial" w:cs="Arial"/>
          <w:color w:val="000000"/>
        </w:rPr>
        <w:t xml:space="preserve"> </w:t>
      </w: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28324549"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r>
        <w:rPr>
          <w:rFonts w:ascii="Arial" w:hAnsi="Arial" w:cs="Arial"/>
          <w:color w:val="000000"/>
        </w:rPr>
        <w:t>Signature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Date</w:t>
      </w:r>
    </w:p>
    <w:p w14:paraId="2B98B838"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p>
    <w:p w14:paraId="1CE006C0"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p>
    <w:p w14:paraId="596FB563" w14:textId="77777777" w:rsidR="00F43433" w:rsidRDefault="00F43433" w:rsidP="00F43433">
      <w:pPr>
        <w:pStyle w:val="ListParagraph"/>
        <w:autoSpaceDE w:val="0"/>
        <w:autoSpaceDN w:val="0"/>
        <w:adjustRightInd w:val="0"/>
        <w:spacing w:line="30" w:lineRule="atLeast"/>
        <w:ind w:left="413"/>
        <w:jc w:val="both"/>
        <w:rPr>
          <w:rFonts w:ascii="Arial" w:hAnsi="Arial" w:cs="Arial"/>
          <w:color w:val="000000"/>
        </w:rPr>
      </w:pP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2D8E754D" w14:textId="77777777" w:rsidR="00F43433" w:rsidRDefault="00F43433" w:rsidP="00F43433">
      <w:pPr>
        <w:pStyle w:val="ListParagraph"/>
        <w:autoSpaceDE w:val="0"/>
        <w:autoSpaceDN w:val="0"/>
        <w:adjustRightInd w:val="0"/>
        <w:spacing w:line="30" w:lineRule="atLeast"/>
        <w:ind w:left="413"/>
        <w:jc w:val="both"/>
        <w:rPr>
          <w:b/>
          <w:sz w:val="2"/>
          <w:szCs w:val="2"/>
        </w:rPr>
      </w:pPr>
      <w:r>
        <w:rPr>
          <w:rFonts w:ascii="Arial" w:hAnsi="Arial" w:cs="Arial"/>
          <w:color w:val="000000"/>
        </w:rPr>
        <w:t xml:space="preserve">Position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Name of Bidder</w:t>
      </w:r>
    </w:p>
    <w:p w14:paraId="4D36D8BF" w14:textId="77777777" w:rsidR="00F43433" w:rsidRDefault="00F43433" w:rsidP="00F43433">
      <w:pPr>
        <w:spacing w:line="30" w:lineRule="atLeast"/>
        <w:rPr>
          <w:b/>
          <w:sz w:val="2"/>
          <w:szCs w:val="2"/>
        </w:rPr>
      </w:pPr>
    </w:p>
    <w:p w14:paraId="69C32BCA" w14:textId="77777777" w:rsidR="00F43433" w:rsidRDefault="00F43433" w:rsidP="00F43433">
      <w:pPr>
        <w:tabs>
          <w:tab w:val="right" w:pos="9923"/>
        </w:tabs>
        <w:spacing w:line="12" w:lineRule="atLeast"/>
        <w:rPr>
          <w:b/>
          <w:sz w:val="16"/>
          <w:szCs w:val="16"/>
        </w:rPr>
      </w:pPr>
      <w:r w:rsidRPr="0023647B">
        <w:rPr>
          <w:b/>
          <w:sz w:val="16"/>
          <w:szCs w:val="16"/>
        </w:rPr>
        <w:t xml:space="preserve">³ Joint </w:t>
      </w:r>
      <w:r>
        <w:rPr>
          <w:b/>
          <w:sz w:val="16"/>
          <w:szCs w:val="16"/>
        </w:rPr>
        <w:t>venture or Consortium means an association of persons for the purpose of combining their expertise, property, capital, efforts, skill and knowledge in an activity for the execution of a contract.</w:t>
      </w:r>
      <w:r>
        <w:rPr>
          <w:b/>
          <w:sz w:val="16"/>
          <w:szCs w:val="16"/>
        </w:rPr>
        <w:tab/>
      </w:r>
    </w:p>
    <w:p w14:paraId="155BA6C8" w14:textId="7F73C304" w:rsidR="008178F0" w:rsidRPr="0006558E" w:rsidRDefault="00F43433" w:rsidP="00F43433">
      <w:pPr>
        <w:pStyle w:val="ListParagraph"/>
        <w:autoSpaceDE w:val="0"/>
        <w:autoSpaceDN w:val="0"/>
        <w:adjustRightInd w:val="0"/>
        <w:spacing w:before="60" w:after="60"/>
        <w:ind w:left="2160" w:hanging="720"/>
        <w:jc w:val="right"/>
        <w:rPr>
          <w:rFonts w:ascii="Arial" w:hAnsi="Arial" w:cs="Arial"/>
          <w:color w:val="000000"/>
          <w:sz w:val="21"/>
          <w:szCs w:val="21"/>
        </w:rPr>
      </w:pPr>
      <w:r>
        <w:rPr>
          <w:rFonts w:ascii="Arial" w:hAnsi="Arial" w:cs="Arial"/>
          <w:color w:val="000000"/>
          <w:sz w:val="16"/>
          <w:szCs w:val="16"/>
        </w:rPr>
        <w:tab/>
      </w:r>
    </w:p>
    <w:p w14:paraId="7819FE2D" w14:textId="77777777" w:rsidR="008178F0" w:rsidRPr="0025729F" w:rsidRDefault="008178F0" w:rsidP="007F6F2A">
      <w:pPr>
        <w:pStyle w:val="ListParagraph"/>
        <w:numPr>
          <w:ilvl w:val="0"/>
          <w:numId w:val="218"/>
        </w:numPr>
        <w:tabs>
          <w:tab w:val="left" w:pos="851"/>
        </w:tabs>
        <w:autoSpaceDE w:val="0"/>
        <w:autoSpaceDN w:val="0"/>
        <w:adjustRightInd w:val="0"/>
        <w:spacing w:before="60" w:after="60" w:line="240" w:lineRule="auto"/>
        <w:ind w:left="851" w:hanging="491"/>
        <w:jc w:val="both"/>
        <w:rPr>
          <w:rFonts w:ascii="Arial" w:hAnsi="Arial" w:cs="Arial"/>
          <w:color w:val="000000"/>
          <w:sz w:val="21"/>
          <w:szCs w:val="21"/>
        </w:rPr>
      </w:pPr>
      <w:r w:rsidRPr="0006558E">
        <w:rPr>
          <w:rFonts w:ascii="Arial" w:hAnsi="Arial" w:cs="Arial"/>
          <w:color w:val="000000"/>
          <w:sz w:val="21"/>
          <w:szCs w:val="21"/>
        </w:rPr>
        <w:lastRenderedPageBreak/>
        <w:t>The bidder has arrived at the accompanying bid independently from, and without consultation, communication, agreement or arrangement with any competitor.</w:t>
      </w:r>
      <w:r w:rsidRPr="0006558E" w:rsidDel="00A72716">
        <w:rPr>
          <w:rFonts w:ascii="Arial" w:eastAsia="MS Mincho" w:hAnsi="Arial" w:cs="Arial"/>
          <w:color w:val="000000"/>
          <w:sz w:val="21"/>
          <w:szCs w:val="21"/>
        </w:rPr>
        <w:t xml:space="preserve"> </w:t>
      </w:r>
      <w:r w:rsidRPr="0006558E">
        <w:rPr>
          <w:rFonts w:ascii="Arial" w:eastAsia="MS Mincho" w:hAnsi="Arial" w:cs="Arial"/>
          <w:color w:val="000000"/>
          <w:sz w:val="21"/>
          <w:szCs w:val="21"/>
        </w:rPr>
        <w:t>However communication between partners in a joint venture or consortium</w:t>
      </w:r>
      <w:r w:rsidRPr="0006558E">
        <w:rPr>
          <w:rFonts w:ascii="Arial" w:eastAsia="Arial Unicode MS" w:hAnsi="Arial" w:cs="Arial"/>
          <w:color w:val="000000"/>
          <w:sz w:val="21"/>
          <w:szCs w:val="21"/>
        </w:rPr>
        <w:t>³</w:t>
      </w:r>
      <w:r w:rsidRPr="0006558E">
        <w:rPr>
          <w:rFonts w:ascii="Arial" w:eastAsia="MS Mincho" w:hAnsi="Arial" w:cs="Arial"/>
          <w:color w:val="000000"/>
          <w:sz w:val="21"/>
          <w:szCs w:val="21"/>
        </w:rPr>
        <w:t xml:space="preserve"> will not be construed as collusive bidding.</w:t>
      </w:r>
    </w:p>
    <w:p w14:paraId="1838F50B" w14:textId="77777777" w:rsidR="008178F0" w:rsidRPr="0006558E" w:rsidRDefault="008178F0" w:rsidP="008178F0">
      <w:pPr>
        <w:pStyle w:val="ListParagraph"/>
        <w:tabs>
          <w:tab w:val="left" w:pos="851"/>
        </w:tabs>
        <w:autoSpaceDE w:val="0"/>
        <w:autoSpaceDN w:val="0"/>
        <w:adjustRightInd w:val="0"/>
        <w:spacing w:before="60" w:after="60"/>
        <w:ind w:left="851"/>
        <w:jc w:val="both"/>
        <w:rPr>
          <w:rFonts w:ascii="Arial" w:hAnsi="Arial" w:cs="Arial"/>
          <w:color w:val="000000"/>
          <w:sz w:val="21"/>
          <w:szCs w:val="21"/>
        </w:rPr>
      </w:pPr>
    </w:p>
    <w:p w14:paraId="5C1D61AA" w14:textId="77777777" w:rsidR="008178F0" w:rsidRPr="0006558E" w:rsidRDefault="008178F0" w:rsidP="007F6F2A">
      <w:pPr>
        <w:pStyle w:val="ListParagraph"/>
        <w:numPr>
          <w:ilvl w:val="0"/>
          <w:numId w:val="218"/>
        </w:numPr>
        <w:tabs>
          <w:tab w:val="left" w:pos="851"/>
        </w:tabs>
        <w:autoSpaceDE w:val="0"/>
        <w:autoSpaceDN w:val="0"/>
        <w:adjustRightInd w:val="0"/>
        <w:spacing w:before="60" w:after="60" w:line="240" w:lineRule="auto"/>
        <w:ind w:left="851" w:hanging="491"/>
        <w:jc w:val="both"/>
        <w:rPr>
          <w:rFonts w:ascii="Arial" w:hAnsi="Arial" w:cs="Arial"/>
          <w:color w:val="000000"/>
          <w:sz w:val="21"/>
          <w:szCs w:val="21"/>
        </w:rPr>
      </w:pPr>
      <w:r w:rsidRPr="0006558E">
        <w:rPr>
          <w:rFonts w:ascii="Arial" w:hAnsi="Arial" w:cs="Arial"/>
          <w:b/>
          <w:bCs/>
          <w:color w:val="FFFFFF"/>
          <w:sz w:val="21"/>
          <w:szCs w:val="21"/>
        </w:rPr>
        <w:t xml:space="preserve"> </w:t>
      </w:r>
      <w:r w:rsidRPr="0006558E">
        <w:rPr>
          <w:rFonts w:ascii="Arial" w:hAnsi="Arial" w:cs="Arial"/>
          <w:color w:val="000000"/>
          <w:sz w:val="21"/>
          <w:szCs w:val="21"/>
        </w:rPr>
        <w:t>In particular, without limiting the generality of paragraphs 6 above, there has been no consultation, communication, agreement or arrangement with any competitor regarding:</w:t>
      </w:r>
    </w:p>
    <w:p w14:paraId="6E389936" w14:textId="77777777" w:rsidR="008178F0" w:rsidRPr="0006558E" w:rsidRDefault="008178F0" w:rsidP="008178F0">
      <w:pPr>
        <w:pStyle w:val="ListParagraph"/>
        <w:autoSpaceDE w:val="0"/>
        <w:autoSpaceDN w:val="0"/>
        <w:adjustRightInd w:val="0"/>
        <w:spacing w:before="60" w:after="60"/>
        <w:jc w:val="both"/>
        <w:rPr>
          <w:rFonts w:ascii="Arial" w:hAnsi="Arial" w:cs="Arial"/>
          <w:color w:val="000000"/>
          <w:sz w:val="21"/>
          <w:szCs w:val="21"/>
        </w:rPr>
      </w:pPr>
    </w:p>
    <w:p w14:paraId="0C5AA063" w14:textId="5ABC191E" w:rsidR="008178F0" w:rsidRPr="0006558E" w:rsidRDefault="0056440E" w:rsidP="007F6F2A">
      <w:pPr>
        <w:pStyle w:val="ListParagraph"/>
        <w:numPr>
          <w:ilvl w:val="0"/>
          <w:numId w:val="258"/>
        </w:numPr>
        <w:tabs>
          <w:tab w:val="left" w:pos="1418"/>
        </w:tabs>
        <w:autoSpaceDE w:val="0"/>
        <w:autoSpaceDN w:val="0"/>
        <w:adjustRightInd w:val="0"/>
        <w:spacing w:before="60" w:after="60" w:line="240" w:lineRule="auto"/>
        <w:jc w:val="both"/>
        <w:rPr>
          <w:rFonts w:ascii="Arial" w:hAnsi="Arial" w:cs="Arial"/>
          <w:color w:val="000000"/>
          <w:sz w:val="21"/>
          <w:szCs w:val="21"/>
        </w:rPr>
      </w:pPr>
      <w:r>
        <w:rPr>
          <w:rFonts w:ascii="Arial" w:hAnsi="Arial" w:cs="Arial"/>
          <w:color w:val="000000"/>
          <w:sz w:val="21"/>
          <w:szCs w:val="21"/>
        </w:rPr>
        <w:t xml:space="preserve">    </w:t>
      </w:r>
      <w:r w:rsidR="008178F0" w:rsidRPr="0006558E">
        <w:rPr>
          <w:rFonts w:ascii="Arial" w:hAnsi="Arial" w:cs="Arial"/>
          <w:color w:val="000000"/>
          <w:sz w:val="21"/>
          <w:szCs w:val="21"/>
        </w:rPr>
        <w:t>prices;</w:t>
      </w:r>
    </w:p>
    <w:p w14:paraId="0BC79B82" w14:textId="77777777" w:rsidR="008178F0" w:rsidRPr="0006558E" w:rsidRDefault="008178F0" w:rsidP="007F6F2A">
      <w:pPr>
        <w:pStyle w:val="ListParagraph"/>
        <w:numPr>
          <w:ilvl w:val="0"/>
          <w:numId w:val="258"/>
        </w:numPr>
        <w:tabs>
          <w:tab w:val="left" w:pos="1418"/>
        </w:tabs>
        <w:autoSpaceDE w:val="0"/>
        <w:autoSpaceDN w:val="0"/>
        <w:adjustRightInd w:val="0"/>
        <w:spacing w:before="60" w:after="60" w:line="240" w:lineRule="auto"/>
        <w:ind w:left="1418" w:hanging="567"/>
        <w:jc w:val="both"/>
        <w:rPr>
          <w:rFonts w:ascii="Arial" w:hAnsi="Arial" w:cs="Arial"/>
          <w:color w:val="000000"/>
          <w:sz w:val="21"/>
          <w:szCs w:val="21"/>
        </w:rPr>
      </w:pPr>
      <w:r w:rsidRPr="0006558E">
        <w:rPr>
          <w:rFonts w:ascii="Arial" w:hAnsi="Arial" w:cs="Arial"/>
          <w:color w:val="000000"/>
          <w:sz w:val="21"/>
          <w:szCs w:val="21"/>
        </w:rPr>
        <w:t xml:space="preserve">geographical area where product or service will be rendered (market allocation)  </w:t>
      </w:r>
    </w:p>
    <w:p w14:paraId="03A57DC8" w14:textId="77777777" w:rsidR="008178F0" w:rsidRPr="0006558E" w:rsidRDefault="008178F0" w:rsidP="008178F0">
      <w:pPr>
        <w:pStyle w:val="ListParagraph"/>
        <w:tabs>
          <w:tab w:val="left" w:pos="1418"/>
        </w:tabs>
        <w:autoSpaceDE w:val="0"/>
        <w:autoSpaceDN w:val="0"/>
        <w:adjustRightInd w:val="0"/>
        <w:spacing w:before="60" w:after="60"/>
        <w:ind w:left="851"/>
        <w:jc w:val="both"/>
        <w:rPr>
          <w:rFonts w:ascii="Arial" w:hAnsi="Arial" w:cs="Arial"/>
          <w:color w:val="000000"/>
          <w:sz w:val="21"/>
          <w:szCs w:val="21"/>
        </w:rPr>
      </w:pPr>
      <w:r w:rsidRPr="0006558E">
        <w:rPr>
          <w:rFonts w:ascii="Arial" w:hAnsi="Arial" w:cs="Arial"/>
          <w:color w:val="000000"/>
          <w:sz w:val="21"/>
          <w:szCs w:val="21"/>
        </w:rPr>
        <w:t>(c)</w:t>
      </w:r>
      <w:r w:rsidRPr="0006558E">
        <w:rPr>
          <w:rFonts w:ascii="Arial" w:hAnsi="Arial" w:cs="Arial"/>
          <w:color w:val="000000"/>
          <w:sz w:val="21"/>
          <w:szCs w:val="21"/>
        </w:rPr>
        <w:tab/>
        <w:t>methods, factors or formulas used to calculate prices;</w:t>
      </w:r>
    </w:p>
    <w:p w14:paraId="7ED713EE" w14:textId="77777777" w:rsidR="008178F0" w:rsidRPr="0006558E" w:rsidRDefault="008178F0" w:rsidP="008178F0">
      <w:pPr>
        <w:pStyle w:val="ListParagraph"/>
        <w:tabs>
          <w:tab w:val="left" w:pos="1418"/>
        </w:tabs>
        <w:autoSpaceDE w:val="0"/>
        <w:autoSpaceDN w:val="0"/>
        <w:adjustRightInd w:val="0"/>
        <w:spacing w:before="60" w:after="60"/>
        <w:ind w:left="851"/>
        <w:jc w:val="both"/>
        <w:rPr>
          <w:rFonts w:ascii="Arial" w:hAnsi="Arial" w:cs="Arial"/>
          <w:color w:val="000000"/>
          <w:sz w:val="21"/>
          <w:szCs w:val="21"/>
        </w:rPr>
      </w:pPr>
      <w:r w:rsidRPr="0006558E">
        <w:rPr>
          <w:rFonts w:ascii="Arial" w:hAnsi="Arial" w:cs="Arial"/>
          <w:color w:val="000000"/>
          <w:sz w:val="21"/>
          <w:szCs w:val="21"/>
        </w:rPr>
        <w:t>(d)</w:t>
      </w:r>
      <w:r w:rsidRPr="0006558E">
        <w:rPr>
          <w:rFonts w:ascii="Arial" w:hAnsi="Arial" w:cs="Arial"/>
          <w:color w:val="000000"/>
          <w:sz w:val="21"/>
          <w:szCs w:val="21"/>
        </w:rPr>
        <w:tab/>
        <w:t xml:space="preserve">the intention or decision to submit or not to submit, a bid; </w:t>
      </w:r>
    </w:p>
    <w:p w14:paraId="1C248D18" w14:textId="77777777" w:rsidR="008178F0" w:rsidRPr="0006558E" w:rsidRDefault="008178F0" w:rsidP="008178F0">
      <w:pPr>
        <w:pStyle w:val="ListParagraph"/>
        <w:tabs>
          <w:tab w:val="left" w:pos="1418"/>
        </w:tabs>
        <w:autoSpaceDE w:val="0"/>
        <w:autoSpaceDN w:val="0"/>
        <w:adjustRightInd w:val="0"/>
        <w:spacing w:before="60" w:after="60"/>
        <w:ind w:left="1418" w:hanging="567"/>
        <w:jc w:val="both"/>
        <w:rPr>
          <w:rFonts w:ascii="Arial" w:hAnsi="Arial" w:cs="Arial"/>
          <w:color w:val="000000"/>
          <w:sz w:val="21"/>
          <w:szCs w:val="21"/>
        </w:rPr>
      </w:pPr>
      <w:r w:rsidRPr="0006558E">
        <w:rPr>
          <w:rFonts w:ascii="Arial" w:hAnsi="Arial" w:cs="Arial"/>
          <w:color w:val="000000"/>
          <w:sz w:val="21"/>
          <w:szCs w:val="21"/>
        </w:rPr>
        <w:t>(e)</w:t>
      </w:r>
      <w:r w:rsidRPr="0006558E">
        <w:rPr>
          <w:rFonts w:ascii="Arial" w:hAnsi="Arial" w:cs="Arial"/>
          <w:color w:val="000000"/>
          <w:sz w:val="21"/>
          <w:szCs w:val="21"/>
        </w:rPr>
        <w:tab/>
        <w:t>the submission of a bid which does not meet the specifications and conditions of the bid; or</w:t>
      </w:r>
    </w:p>
    <w:p w14:paraId="4145A078" w14:textId="77777777" w:rsidR="008178F0" w:rsidRPr="0006558E" w:rsidRDefault="008178F0" w:rsidP="008178F0">
      <w:pPr>
        <w:pStyle w:val="ListParagraph"/>
        <w:tabs>
          <w:tab w:val="left" w:pos="1418"/>
        </w:tabs>
        <w:autoSpaceDE w:val="0"/>
        <w:autoSpaceDN w:val="0"/>
        <w:adjustRightInd w:val="0"/>
        <w:spacing w:before="60" w:after="60"/>
        <w:ind w:left="851"/>
        <w:jc w:val="both"/>
        <w:rPr>
          <w:rFonts w:ascii="Arial" w:hAnsi="Arial" w:cs="Arial"/>
          <w:color w:val="000000"/>
          <w:sz w:val="21"/>
          <w:szCs w:val="21"/>
        </w:rPr>
      </w:pPr>
      <w:r w:rsidRPr="0006558E">
        <w:rPr>
          <w:rFonts w:ascii="Arial" w:hAnsi="Arial" w:cs="Arial"/>
          <w:color w:val="000000"/>
          <w:sz w:val="21"/>
          <w:szCs w:val="21"/>
        </w:rPr>
        <w:t>(f)</w:t>
      </w:r>
      <w:r w:rsidRPr="0006558E">
        <w:rPr>
          <w:rFonts w:ascii="Arial" w:hAnsi="Arial" w:cs="Arial"/>
          <w:color w:val="000000"/>
          <w:sz w:val="21"/>
          <w:szCs w:val="21"/>
        </w:rPr>
        <w:tab/>
        <w:t>bidding with the intention not to win the bid.</w:t>
      </w:r>
    </w:p>
    <w:p w14:paraId="2729F1C3" w14:textId="77777777" w:rsidR="008178F0" w:rsidRDefault="008178F0" w:rsidP="007F6F2A">
      <w:pPr>
        <w:pStyle w:val="ListParagraph"/>
        <w:numPr>
          <w:ilvl w:val="0"/>
          <w:numId w:val="218"/>
        </w:numPr>
        <w:tabs>
          <w:tab w:val="left" w:pos="851"/>
        </w:tabs>
        <w:autoSpaceDE w:val="0"/>
        <w:autoSpaceDN w:val="0"/>
        <w:adjustRightInd w:val="0"/>
        <w:spacing w:before="60" w:after="60" w:line="240" w:lineRule="auto"/>
        <w:ind w:left="851" w:hanging="425"/>
        <w:jc w:val="both"/>
        <w:rPr>
          <w:rFonts w:ascii="Arial" w:hAnsi="Arial" w:cs="Arial"/>
          <w:color w:val="000000"/>
          <w:sz w:val="21"/>
          <w:szCs w:val="21"/>
        </w:rPr>
      </w:pPr>
      <w:r w:rsidRPr="0006558E">
        <w:rPr>
          <w:rFonts w:ascii="Arial" w:hAnsi="Arial" w:cs="Arial"/>
          <w:color w:val="000000"/>
          <w:sz w:val="21"/>
          <w:szCs w:val="21"/>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0F2C9B56" w14:textId="77777777" w:rsidR="008178F0" w:rsidRPr="0006558E" w:rsidRDefault="008178F0" w:rsidP="008178F0">
      <w:pPr>
        <w:pStyle w:val="ListParagraph"/>
        <w:tabs>
          <w:tab w:val="left" w:pos="851"/>
        </w:tabs>
        <w:autoSpaceDE w:val="0"/>
        <w:autoSpaceDN w:val="0"/>
        <w:adjustRightInd w:val="0"/>
        <w:spacing w:before="60" w:after="60"/>
        <w:ind w:left="851"/>
        <w:jc w:val="both"/>
        <w:rPr>
          <w:rFonts w:ascii="Arial" w:hAnsi="Arial" w:cs="Arial"/>
          <w:color w:val="000000"/>
          <w:sz w:val="21"/>
          <w:szCs w:val="21"/>
        </w:rPr>
      </w:pPr>
    </w:p>
    <w:p w14:paraId="3D4FEF62" w14:textId="77777777" w:rsidR="008178F0" w:rsidRDefault="008178F0" w:rsidP="007F6F2A">
      <w:pPr>
        <w:pStyle w:val="ListParagraph"/>
        <w:numPr>
          <w:ilvl w:val="0"/>
          <w:numId w:val="218"/>
        </w:numPr>
        <w:tabs>
          <w:tab w:val="left" w:pos="851"/>
        </w:tabs>
        <w:autoSpaceDE w:val="0"/>
        <w:autoSpaceDN w:val="0"/>
        <w:adjustRightInd w:val="0"/>
        <w:spacing w:before="60" w:after="60" w:line="240" w:lineRule="auto"/>
        <w:ind w:left="851" w:hanging="425"/>
        <w:jc w:val="both"/>
        <w:rPr>
          <w:rFonts w:ascii="Arial" w:hAnsi="Arial" w:cs="Arial"/>
          <w:color w:val="000000"/>
          <w:sz w:val="21"/>
          <w:szCs w:val="21"/>
        </w:rPr>
      </w:pPr>
      <w:r w:rsidRPr="0006558E">
        <w:rPr>
          <w:rFonts w:ascii="Arial" w:hAnsi="Arial" w:cs="Arial"/>
          <w:color w:val="000000"/>
          <w:sz w:val="21"/>
          <w:szCs w:val="21"/>
        </w:rPr>
        <w:t>The terms of the accompanying bid have not been, and will not be, disclosed by the bidder, directly or indirectly, to any competitor, prior to the date and time of the official bid opening or of the awarding of the contract.</w:t>
      </w:r>
    </w:p>
    <w:p w14:paraId="3E9F64D5" w14:textId="77777777" w:rsidR="008178F0" w:rsidRPr="0025729F" w:rsidRDefault="008178F0" w:rsidP="008178F0">
      <w:pPr>
        <w:tabs>
          <w:tab w:val="left" w:pos="851"/>
        </w:tabs>
        <w:autoSpaceDE w:val="0"/>
        <w:autoSpaceDN w:val="0"/>
        <w:adjustRightInd w:val="0"/>
        <w:spacing w:before="60" w:after="60"/>
        <w:contextualSpacing/>
        <w:jc w:val="both"/>
        <w:rPr>
          <w:rFonts w:ascii="Arial" w:hAnsi="Arial"/>
          <w:color w:val="000000"/>
          <w:sz w:val="21"/>
          <w:szCs w:val="21"/>
        </w:rPr>
      </w:pPr>
    </w:p>
    <w:p w14:paraId="03EC1E3E" w14:textId="77777777" w:rsidR="008178F0" w:rsidRPr="0025729F" w:rsidRDefault="008178F0" w:rsidP="007F6F2A">
      <w:pPr>
        <w:pStyle w:val="ListParagraph"/>
        <w:numPr>
          <w:ilvl w:val="0"/>
          <w:numId w:val="221"/>
        </w:numPr>
        <w:autoSpaceDE w:val="0"/>
        <w:autoSpaceDN w:val="0"/>
        <w:adjustRightInd w:val="0"/>
        <w:spacing w:before="60" w:after="60" w:line="240" w:lineRule="auto"/>
        <w:ind w:left="851" w:hanging="425"/>
        <w:jc w:val="both"/>
        <w:rPr>
          <w:rFonts w:ascii="Arial" w:hAnsi="Arial" w:cs="Arial"/>
          <w:color w:val="000000"/>
          <w:sz w:val="21"/>
          <w:szCs w:val="21"/>
        </w:rPr>
      </w:pPr>
      <w:r w:rsidRPr="0025729F">
        <w:rPr>
          <w:rFonts w:ascii="Arial" w:hAnsi="Arial" w:cs="Arial"/>
          <w:color w:val="000000"/>
          <w:sz w:val="21"/>
          <w:szCs w:val="21"/>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450E25B" w14:textId="77777777" w:rsidR="008178F0" w:rsidRPr="0006558E" w:rsidRDefault="008178F0" w:rsidP="008178F0">
      <w:pPr>
        <w:pStyle w:val="ListParagraph"/>
        <w:autoSpaceDE w:val="0"/>
        <w:autoSpaceDN w:val="0"/>
        <w:adjustRightInd w:val="0"/>
        <w:spacing w:before="60" w:after="60"/>
        <w:ind w:left="413"/>
        <w:jc w:val="both"/>
        <w:rPr>
          <w:rFonts w:ascii="Arial" w:hAnsi="Arial" w:cs="Arial"/>
          <w:color w:val="000000"/>
          <w:sz w:val="21"/>
          <w:szCs w:val="21"/>
        </w:rPr>
      </w:pPr>
    </w:p>
    <w:p w14:paraId="7E086883" w14:textId="77777777" w:rsidR="008178F0" w:rsidRDefault="008178F0" w:rsidP="008178F0">
      <w:pPr>
        <w:pStyle w:val="ListParagraph"/>
        <w:autoSpaceDE w:val="0"/>
        <w:autoSpaceDN w:val="0"/>
        <w:adjustRightInd w:val="0"/>
        <w:spacing w:before="60" w:after="60"/>
        <w:ind w:left="413"/>
        <w:jc w:val="both"/>
        <w:rPr>
          <w:rFonts w:ascii="Arial" w:hAnsi="Arial" w:cs="Arial"/>
          <w:color w:val="000000"/>
          <w:sz w:val="21"/>
          <w:szCs w:val="21"/>
        </w:rPr>
      </w:pPr>
    </w:p>
    <w:p w14:paraId="239E7748" w14:textId="77777777" w:rsidR="008178F0" w:rsidRDefault="008178F0" w:rsidP="008178F0">
      <w:pPr>
        <w:pStyle w:val="ListParagraph"/>
        <w:autoSpaceDE w:val="0"/>
        <w:autoSpaceDN w:val="0"/>
        <w:adjustRightInd w:val="0"/>
        <w:ind w:left="413"/>
        <w:jc w:val="both"/>
        <w:rPr>
          <w:rFonts w:ascii="Arial" w:hAnsi="Arial" w:cs="Arial"/>
          <w:color w:val="000000"/>
          <w:sz w:val="21"/>
          <w:szCs w:val="21"/>
        </w:rPr>
      </w:pPr>
    </w:p>
    <w:p w14:paraId="1152CB38" w14:textId="77777777" w:rsidR="008178F0" w:rsidRPr="0006558E" w:rsidRDefault="008178F0" w:rsidP="008178F0">
      <w:pPr>
        <w:pStyle w:val="ListParagraph"/>
        <w:autoSpaceDE w:val="0"/>
        <w:autoSpaceDN w:val="0"/>
        <w:adjustRightInd w:val="0"/>
        <w:ind w:left="413"/>
        <w:jc w:val="both"/>
        <w:rPr>
          <w:rFonts w:ascii="Arial" w:hAnsi="Arial" w:cs="Arial"/>
          <w:color w:val="000000"/>
          <w:sz w:val="21"/>
          <w:szCs w:val="21"/>
        </w:rPr>
      </w:pPr>
    </w:p>
    <w:p w14:paraId="304AD074" w14:textId="77777777" w:rsidR="008178F0" w:rsidRPr="0006558E" w:rsidRDefault="008178F0" w:rsidP="008178F0">
      <w:pPr>
        <w:pStyle w:val="ListParagraph"/>
        <w:autoSpaceDE w:val="0"/>
        <w:autoSpaceDN w:val="0"/>
        <w:adjustRightInd w:val="0"/>
        <w:ind w:left="413"/>
        <w:jc w:val="both"/>
        <w:rPr>
          <w:rFonts w:ascii="Arial" w:hAnsi="Arial" w:cs="Arial"/>
          <w:color w:val="000000"/>
          <w:sz w:val="21"/>
          <w:szCs w:val="21"/>
        </w:rPr>
      </w:pPr>
      <w:r w:rsidRPr="0006558E">
        <w:rPr>
          <w:rFonts w:ascii="Arial" w:hAnsi="Arial" w:cs="Arial"/>
          <w:color w:val="000000"/>
          <w:sz w:val="21"/>
          <w:szCs w:val="21"/>
        </w:rPr>
        <w:t>……………………………………………</w:t>
      </w:r>
      <w:r w:rsidRPr="0006558E">
        <w:rPr>
          <w:rFonts w:ascii="Arial" w:hAnsi="Arial" w:cs="Arial"/>
          <w:color w:val="000000"/>
          <w:sz w:val="21"/>
          <w:szCs w:val="21"/>
        </w:rPr>
        <w:tab/>
      </w:r>
      <w:r w:rsidRPr="0006558E">
        <w:rPr>
          <w:rFonts w:ascii="Arial" w:hAnsi="Arial" w:cs="Arial"/>
          <w:color w:val="000000"/>
          <w:sz w:val="21"/>
          <w:szCs w:val="21"/>
        </w:rPr>
        <w:tab/>
        <w:t>…………………………………</w:t>
      </w:r>
    </w:p>
    <w:p w14:paraId="412BB2F4" w14:textId="77777777" w:rsidR="008178F0" w:rsidRPr="0006558E" w:rsidRDefault="008178F0" w:rsidP="008178F0">
      <w:pPr>
        <w:pStyle w:val="ListParagraph"/>
        <w:autoSpaceDE w:val="0"/>
        <w:autoSpaceDN w:val="0"/>
        <w:adjustRightInd w:val="0"/>
        <w:ind w:left="413"/>
        <w:jc w:val="both"/>
        <w:rPr>
          <w:rFonts w:ascii="Arial" w:hAnsi="Arial" w:cs="Arial"/>
          <w:b/>
          <w:color w:val="000000"/>
          <w:sz w:val="21"/>
          <w:szCs w:val="21"/>
        </w:rPr>
      </w:pPr>
      <w:r w:rsidRPr="0006558E">
        <w:rPr>
          <w:rFonts w:ascii="Arial" w:hAnsi="Arial" w:cs="Arial"/>
          <w:b/>
          <w:color w:val="000000"/>
          <w:sz w:val="21"/>
          <w:szCs w:val="21"/>
        </w:rPr>
        <w:t>Signature</w:t>
      </w:r>
      <w:r w:rsidRPr="0006558E">
        <w:rPr>
          <w:rFonts w:ascii="Arial" w:hAnsi="Arial" w:cs="Arial"/>
          <w:b/>
          <w:color w:val="000000"/>
          <w:sz w:val="21"/>
          <w:szCs w:val="21"/>
        </w:rPr>
        <w:tab/>
      </w:r>
      <w:r w:rsidRPr="0006558E">
        <w:rPr>
          <w:rFonts w:ascii="Arial" w:hAnsi="Arial" w:cs="Arial"/>
          <w:b/>
          <w:color w:val="000000"/>
          <w:sz w:val="21"/>
          <w:szCs w:val="21"/>
        </w:rPr>
        <w:tab/>
      </w:r>
      <w:r w:rsidRPr="0006558E">
        <w:rPr>
          <w:rFonts w:ascii="Arial" w:hAnsi="Arial" w:cs="Arial"/>
          <w:b/>
          <w:color w:val="000000"/>
          <w:sz w:val="21"/>
          <w:szCs w:val="21"/>
        </w:rPr>
        <w:tab/>
      </w:r>
      <w:r w:rsidRPr="0006558E">
        <w:rPr>
          <w:rFonts w:ascii="Arial" w:hAnsi="Arial" w:cs="Arial"/>
          <w:b/>
          <w:color w:val="000000"/>
          <w:sz w:val="21"/>
          <w:szCs w:val="21"/>
        </w:rPr>
        <w:tab/>
      </w:r>
      <w:r w:rsidRPr="0006558E">
        <w:rPr>
          <w:rFonts w:ascii="Arial" w:hAnsi="Arial" w:cs="Arial"/>
          <w:b/>
          <w:color w:val="000000"/>
          <w:sz w:val="21"/>
          <w:szCs w:val="21"/>
        </w:rPr>
        <w:tab/>
      </w:r>
      <w:r w:rsidRPr="0006558E">
        <w:rPr>
          <w:rFonts w:ascii="Arial" w:hAnsi="Arial" w:cs="Arial"/>
          <w:b/>
          <w:color w:val="000000"/>
          <w:sz w:val="21"/>
          <w:szCs w:val="21"/>
        </w:rPr>
        <w:tab/>
        <w:t>Date</w:t>
      </w:r>
    </w:p>
    <w:p w14:paraId="447D190D" w14:textId="77777777" w:rsidR="008178F0" w:rsidRDefault="008178F0" w:rsidP="008178F0">
      <w:pPr>
        <w:pStyle w:val="ListParagraph"/>
        <w:autoSpaceDE w:val="0"/>
        <w:autoSpaceDN w:val="0"/>
        <w:adjustRightInd w:val="0"/>
        <w:ind w:left="413"/>
        <w:jc w:val="both"/>
        <w:rPr>
          <w:rFonts w:ascii="Arial" w:hAnsi="Arial" w:cs="Arial"/>
          <w:color w:val="000000"/>
          <w:sz w:val="21"/>
          <w:szCs w:val="21"/>
        </w:rPr>
      </w:pPr>
    </w:p>
    <w:p w14:paraId="0E36DC78" w14:textId="77777777" w:rsidR="008178F0" w:rsidRPr="0006558E" w:rsidRDefault="008178F0" w:rsidP="008178F0">
      <w:pPr>
        <w:pStyle w:val="ListParagraph"/>
        <w:autoSpaceDE w:val="0"/>
        <w:autoSpaceDN w:val="0"/>
        <w:adjustRightInd w:val="0"/>
        <w:ind w:left="413"/>
        <w:jc w:val="both"/>
        <w:rPr>
          <w:rFonts w:ascii="Arial" w:hAnsi="Arial" w:cs="Arial"/>
          <w:color w:val="000000"/>
          <w:sz w:val="21"/>
          <w:szCs w:val="21"/>
        </w:rPr>
      </w:pPr>
    </w:p>
    <w:p w14:paraId="69B4ABC7" w14:textId="77777777" w:rsidR="008178F0" w:rsidRPr="0006558E" w:rsidRDefault="008178F0" w:rsidP="008178F0">
      <w:pPr>
        <w:pStyle w:val="ListParagraph"/>
        <w:autoSpaceDE w:val="0"/>
        <w:autoSpaceDN w:val="0"/>
        <w:adjustRightInd w:val="0"/>
        <w:ind w:left="413"/>
        <w:jc w:val="both"/>
        <w:rPr>
          <w:rFonts w:ascii="Arial" w:hAnsi="Arial" w:cs="Arial"/>
          <w:color w:val="000000"/>
          <w:sz w:val="21"/>
          <w:szCs w:val="21"/>
        </w:rPr>
      </w:pPr>
      <w:r w:rsidRPr="0006558E">
        <w:rPr>
          <w:rFonts w:ascii="Arial" w:hAnsi="Arial" w:cs="Arial"/>
          <w:color w:val="000000"/>
          <w:sz w:val="21"/>
          <w:szCs w:val="21"/>
        </w:rPr>
        <w:t>…………………………………………….</w:t>
      </w:r>
      <w:r w:rsidRPr="0006558E">
        <w:rPr>
          <w:rFonts w:ascii="Arial" w:hAnsi="Arial" w:cs="Arial"/>
          <w:color w:val="000000"/>
          <w:sz w:val="21"/>
          <w:szCs w:val="21"/>
        </w:rPr>
        <w:tab/>
      </w:r>
      <w:r w:rsidRPr="0006558E">
        <w:rPr>
          <w:rFonts w:ascii="Arial" w:hAnsi="Arial" w:cs="Arial"/>
          <w:color w:val="000000"/>
          <w:sz w:val="21"/>
          <w:szCs w:val="21"/>
        </w:rPr>
        <w:tab/>
        <w:t>…………………………………</w:t>
      </w:r>
    </w:p>
    <w:p w14:paraId="532ED65F" w14:textId="77777777" w:rsidR="008178F0" w:rsidRPr="0006558E" w:rsidRDefault="008178F0" w:rsidP="008178F0">
      <w:pPr>
        <w:pStyle w:val="ListParagraph"/>
        <w:autoSpaceDE w:val="0"/>
        <w:autoSpaceDN w:val="0"/>
        <w:adjustRightInd w:val="0"/>
        <w:ind w:left="413"/>
        <w:jc w:val="both"/>
        <w:rPr>
          <w:rFonts w:ascii="Arial" w:hAnsi="Arial" w:cs="Arial"/>
          <w:b/>
          <w:color w:val="000000"/>
          <w:sz w:val="21"/>
          <w:szCs w:val="21"/>
        </w:rPr>
      </w:pPr>
      <w:r>
        <w:rPr>
          <w:rFonts w:ascii="Arial" w:hAnsi="Arial" w:cs="Arial"/>
          <w:b/>
          <w:color w:val="000000"/>
          <w:sz w:val="21"/>
          <w:szCs w:val="21"/>
        </w:rPr>
        <w:t xml:space="preserve">Position </w:t>
      </w:r>
      <w:r>
        <w:rPr>
          <w:rFonts w:ascii="Arial" w:hAnsi="Arial" w:cs="Arial"/>
          <w:b/>
          <w:color w:val="000000"/>
          <w:sz w:val="21"/>
          <w:szCs w:val="21"/>
        </w:rPr>
        <w:tab/>
      </w:r>
      <w:r>
        <w:rPr>
          <w:rFonts w:ascii="Arial" w:hAnsi="Arial" w:cs="Arial"/>
          <w:b/>
          <w:color w:val="000000"/>
          <w:sz w:val="21"/>
          <w:szCs w:val="21"/>
        </w:rPr>
        <w:tab/>
      </w:r>
      <w:r>
        <w:rPr>
          <w:rFonts w:ascii="Arial" w:hAnsi="Arial" w:cs="Arial"/>
          <w:b/>
          <w:color w:val="000000"/>
          <w:sz w:val="21"/>
          <w:szCs w:val="21"/>
        </w:rPr>
        <w:tab/>
      </w:r>
      <w:r>
        <w:rPr>
          <w:rFonts w:ascii="Arial" w:hAnsi="Arial" w:cs="Arial"/>
          <w:b/>
          <w:color w:val="000000"/>
          <w:sz w:val="21"/>
          <w:szCs w:val="21"/>
        </w:rPr>
        <w:tab/>
      </w:r>
      <w:r>
        <w:rPr>
          <w:rFonts w:ascii="Arial" w:hAnsi="Arial" w:cs="Arial"/>
          <w:b/>
          <w:color w:val="000000"/>
          <w:sz w:val="21"/>
          <w:szCs w:val="21"/>
        </w:rPr>
        <w:tab/>
      </w:r>
      <w:r>
        <w:rPr>
          <w:rFonts w:ascii="Arial" w:hAnsi="Arial" w:cs="Arial"/>
          <w:b/>
          <w:color w:val="000000"/>
          <w:sz w:val="21"/>
          <w:szCs w:val="21"/>
        </w:rPr>
        <w:tab/>
      </w:r>
      <w:r w:rsidRPr="0006558E">
        <w:rPr>
          <w:rFonts w:ascii="Arial" w:hAnsi="Arial" w:cs="Arial"/>
          <w:b/>
          <w:color w:val="000000"/>
          <w:sz w:val="21"/>
          <w:szCs w:val="21"/>
        </w:rPr>
        <w:t>Name of Bidder</w:t>
      </w:r>
    </w:p>
    <w:p w14:paraId="46E2D5A0" w14:textId="77777777" w:rsidR="00BA7C56" w:rsidRDefault="00BA7C56">
      <w:pPr>
        <w:spacing w:after="0" w:line="240" w:lineRule="auto"/>
        <w:rPr>
          <w:rFonts w:ascii="Arial" w:hAnsi="Arial" w:cs="Arial"/>
          <w:b/>
          <w:bCs/>
          <w:sz w:val="28"/>
        </w:rPr>
      </w:pPr>
    </w:p>
    <w:p w14:paraId="072A302C" w14:textId="77777777" w:rsidR="00990D24" w:rsidRDefault="00BA7C56" w:rsidP="00990D24">
      <w:pPr>
        <w:spacing w:after="0" w:line="240" w:lineRule="auto"/>
        <w:rPr>
          <w:rFonts w:ascii="Arial" w:hAnsi="Arial"/>
          <w:b/>
          <w:sz w:val="44"/>
          <w:szCs w:val="44"/>
        </w:rPr>
      </w:pPr>
      <w:r>
        <w:rPr>
          <w:rFonts w:ascii="Arial" w:hAnsi="Arial" w:cs="Arial"/>
          <w:b/>
          <w:bCs/>
          <w:sz w:val="28"/>
        </w:rPr>
        <w:br w:type="page"/>
      </w:r>
    </w:p>
    <w:p w14:paraId="7886C1AD" w14:textId="77777777" w:rsidR="00990D24" w:rsidRDefault="00990D24" w:rsidP="00990D24">
      <w:pPr>
        <w:rPr>
          <w:rFonts w:ascii="Arial" w:hAnsi="Arial" w:cs="Arial"/>
          <w:b/>
          <w:bCs/>
        </w:rPr>
      </w:pPr>
      <w:r>
        <w:rPr>
          <w:rFonts w:ascii="Arial" w:hAnsi="Arial" w:cs="Arial"/>
          <w:noProof/>
        </w:rPr>
        <w:lastRenderedPageBreak/>
        <w:drawing>
          <wp:anchor distT="0" distB="0" distL="114300" distR="114300" simplePos="0" relativeHeight="251673088" behindDoc="0" locked="0" layoutInCell="1" allowOverlap="1" wp14:anchorId="00F59E3B" wp14:editId="69C3E61E">
            <wp:simplePos x="0" y="0"/>
            <wp:positionH relativeFrom="column">
              <wp:posOffset>3326765</wp:posOffset>
            </wp:positionH>
            <wp:positionV relativeFrom="paragraph">
              <wp:posOffset>118110</wp:posOffset>
            </wp:positionV>
            <wp:extent cx="2290445" cy="760095"/>
            <wp:effectExtent l="0" t="0" r="0" b="1905"/>
            <wp:wrapNone/>
            <wp:docPr id="14" name="Picture 19" descr="Description: Internal 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Internal Mem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0445" cy="76009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72064" behindDoc="0" locked="0" layoutInCell="1" allowOverlap="1" wp14:anchorId="1B5FFEF1" wp14:editId="4CC43406">
            <wp:simplePos x="0" y="0"/>
            <wp:positionH relativeFrom="column">
              <wp:posOffset>-5080</wp:posOffset>
            </wp:positionH>
            <wp:positionV relativeFrom="paragraph">
              <wp:posOffset>-152400</wp:posOffset>
            </wp:positionV>
            <wp:extent cx="1600200" cy="1297305"/>
            <wp:effectExtent l="0" t="0" r="0" b="0"/>
            <wp:wrapNone/>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t="16025" b="25020"/>
                    <a:stretch>
                      <a:fillRect/>
                    </a:stretch>
                  </pic:blipFill>
                  <pic:spPr bwMode="auto">
                    <a:xfrm>
                      <a:off x="0" y="0"/>
                      <a:ext cx="1600200" cy="1297305"/>
                    </a:xfrm>
                    <a:prstGeom prst="rect">
                      <a:avLst/>
                    </a:prstGeom>
                    <a:noFill/>
                  </pic:spPr>
                </pic:pic>
              </a:graphicData>
            </a:graphic>
            <wp14:sizeRelH relativeFrom="margin">
              <wp14:pctWidth>0</wp14:pctWidth>
            </wp14:sizeRelH>
            <wp14:sizeRelV relativeFrom="margin">
              <wp14:pctHeight>0</wp14:pctHeight>
            </wp14:sizeRelV>
          </wp:anchor>
        </w:drawing>
      </w:r>
    </w:p>
    <w:p w14:paraId="64C104CE" w14:textId="77777777" w:rsidR="00990D24" w:rsidRDefault="00990D24" w:rsidP="00990D24">
      <w:pPr>
        <w:rPr>
          <w:rFonts w:ascii="Arial" w:hAnsi="Arial" w:cs="Arial"/>
          <w:b/>
          <w:u w:val="single"/>
        </w:rPr>
      </w:pPr>
    </w:p>
    <w:tbl>
      <w:tblPr>
        <w:tblpPr w:leftFromText="180" w:rightFromText="180" w:vertAnchor="text" w:horzAnchor="margin" w:tblpXSpec="center" w:tblpY="65"/>
        <w:tblW w:w="9322" w:type="dxa"/>
        <w:tblLook w:val="0000" w:firstRow="0" w:lastRow="0" w:firstColumn="0" w:lastColumn="0" w:noHBand="0" w:noVBand="0"/>
      </w:tblPr>
      <w:tblGrid>
        <w:gridCol w:w="9322"/>
      </w:tblGrid>
      <w:tr w:rsidR="00990D24" w:rsidRPr="00391C3D" w14:paraId="43543CD0" w14:textId="77777777" w:rsidTr="008D7444">
        <w:trPr>
          <w:trHeight w:val="397"/>
        </w:trPr>
        <w:tc>
          <w:tcPr>
            <w:tcW w:w="9322" w:type="dxa"/>
            <w:shd w:val="clear" w:color="auto" w:fill="auto"/>
            <w:noWrap/>
            <w:vAlign w:val="bottom"/>
          </w:tcPr>
          <w:p w14:paraId="5BE22F85" w14:textId="77777777" w:rsidR="00990D24" w:rsidRDefault="00990D24" w:rsidP="0040663D">
            <w:pPr>
              <w:rPr>
                <w:rFonts w:ascii="Arial" w:hAnsi="Arial" w:cs="Arial"/>
                <w:b/>
                <w:bCs/>
                <w:sz w:val="18"/>
                <w:szCs w:val="18"/>
              </w:rPr>
            </w:pPr>
          </w:p>
          <w:p w14:paraId="0F45F59C" w14:textId="77777777" w:rsidR="00990D24" w:rsidRDefault="00990D24" w:rsidP="0040663D">
            <w:pPr>
              <w:rPr>
                <w:rFonts w:ascii="Arial" w:hAnsi="Arial" w:cs="Arial"/>
                <w:b/>
                <w:bCs/>
                <w:sz w:val="18"/>
                <w:szCs w:val="18"/>
              </w:rPr>
            </w:pPr>
          </w:p>
          <w:p w14:paraId="09EC118E" w14:textId="77777777" w:rsidR="00990D24" w:rsidRPr="00391C3D" w:rsidRDefault="00990D24" w:rsidP="0040663D">
            <w:pPr>
              <w:rPr>
                <w:rFonts w:ascii="Arial" w:hAnsi="Arial" w:cs="Arial"/>
                <w:b/>
                <w:bCs/>
                <w:sz w:val="18"/>
                <w:szCs w:val="18"/>
              </w:rPr>
            </w:pPr>
          </w:p>
          <w:p w14:paraId="406A2AAF" w14:textId="77777777" w:rsidR="00990D24" w:rsidRPr="00391C3D" w:rsidRDefault="00990D24" w:rsidP="0040663D">
            <w:pPr>
              <w:jc w:val="center"/>
              <w:rPr>
                <w:rFonts w:ascii="Arial" w:hAnsi="Arial" w:cs="Arial"/>
                <w:b/>
                <w:bCs/>
                <w:sz w:val="28"/>
                <w:szCs w:val="28"/>
              </w:rPr>
            </w:pPr>
            <w:r w:rsidRPr="00391C3D">
              <w:rPr>
                <w:rFonts w:ascii="Arial" w:hAnsi="Arial" w:cs="Arial"/>
                <w:b/>
                <w:bCs/>
                <w:sz w:val="28"/>
                <w:szCs w:val="28"/>
              </w:rPr>
              <w:t>COEGA DEVELOPMENT CORPORATION (PTY) LTD</w:t>
            </w:r>
          </w:p>
          <w:p w14:paraId="43F45AF5" w14:textId="77777777" w:rsidR="00990D24" w:rsidRPr="00391C3D" w:rsidRDefault="00990D24" w:rsidP="0040663D">
            <w:pPr>
              <w:jc w:val="center"/>
              <w:rPr>
                <w:rFonts w:ascii="Arial" w:hAnsi="Arial" w:cs="Arial"/>
                <w:b/>
                <w:bCs/>
                <w:sz w:val="28"/>
                <w:szCs w:val="28"/>
              </w:rPr>
            </w:pPr>
          </w:p>
          <w:p w14:paraId="10524B9D" w14:textId="03A51A3D" w:rsidR="00990D24" w:rsidRPr="00A37B44" w:rsidRDefault="00990D24" w:rsidP="0040663D">
            <w:pPr>
              <w:jc w:val="center"/>
              <w:rPr>
                <w:rFonts w:ascii="Arial" w:hAnsi="Arial" w:cs="Arial"/>
                <w:b/>
                <w:bCs/>
                <w:sz w:val="36"/>
                <w:szCs w:val="36"/>
              </w:rPr>
            </w:pPr>
            <w:r w:rsidRPr="00A37B44">
              <w:rPr>
                <w:rFonts w:ascii="Arial" w:hAnsi="Arial" w:cs="Arial"/>
                <w:b/>
                <w:bCs/>
                <w:sz w:val="36"/>
                <w:szCs w:val="36"/>
              </w:rPr>
              <w:t xml:space="preserve">CONTRACT No. </w:t>
            </w:r>
            <w:r w:rsidR="00ED21E6">
              <w:rPr>
                <w:rFonts w:ascii="Arial" w:hAnsi="Arial" w:cs="Arial"/>
                <w:b/>
                <w:bCs/>
                <w:sz w:val="36"/>
                <w:szCs w:val="36"/>
              </w:rPr>
              <w:t>CDC/103/21</w:t>
            </w:r>
          </w:p>
          <w:p w14:paraId="402B7B03" w14:textId="77777777" w:rsidR="00990D24" w:rsidRDefault="00990D24" w:rsidP="0040663D">
            <w:pPr>
              <w:jc w:val="center"/>
              <w:rPr>
                <w:rFonts w:ascii="Arial" w:hAnsi="Arial" w:cs="Arial"/>
                <w:b/>
                <w:bCs/>
                <w:sz w:val="28"/>
                <w:szCs w:val="28"/>
              </w:rPr>
            </w:pPr>
          </w:p>
          <w:p w14:paraId="5F1AE5AC" w14:textId="77777777" w:rsidR="00990D24" w:rsidRDefault="00990D24" w:rsidP="0040663D">
            <w:pPr>
              <w:jc w:val="center"/>
              <w:rPr>
                <w:rFonts w:ascii="Arial" w:hAnsi="Arial" w:cs="Arial"/>
                <w:b/>
                <w:bCs/>
                <w:sz w:val="28"/>
                <w:szCs w:val="28"/>
              </w:rPr>
            </w:pPr>
            <w:r w:rsidRPr="00391C3D">
              <w:rPr>
                <w:rFonts w:ascii="Arial" w:hAnsi="Arial" w:cs="Arial"/>
                <w:b/>
                <w:bCs/>
                <w:sz w:val="28"/>
                <w:szCs w:val="28"/>
              </w:rPr>
              <w:t>FOR</w:t>
            </w:r>
          </w:p>
          <w:p w14:paraId="25E9F18B" w14:textId="77777777" w:rsidR="00990D24" w:rsidRPr="00391C3D" w:rsidRDefault="00990D24" w:rsidP="0040663D">
            <w:pPr>
              <w:jc w:val="center"/>
              <w:rPr>
                <w:rFonts w:ascii="Arial" w:hAnsi="Arial" w:cs="Arial"/>
                <w:b/>
                <w:bCs/>
                <w:sz w:val="28"/>
                <w:szCs w:val="28"/>
              </w:rPr>
            </w:pPr>
          </w:p>
          <w:p w14:paraId="1AE43737" w14:textId="77777777" w:rsidR="00990D24" w:rsidRPr="00A46773" w:rsidRDefault="00990D24" w:rsidP="0040663D">
            <w:pPr>
              <w:jc w:val="center"/>
              <w:rPr>
                <w:rFonts w:cs="Arial"/>
                <w:color w:val="000000"/>
                <w:sz w:val="24"/>
                <w:szCs w:val="24"/>
                <w:lang w:val="en-ZA" w:eastAsia="en-ZA"/>
              </w:rPr>
            </w:pPr>
            <w:r>
              <w:rPr>
                <w:rFonts w:ascii="Arial" w:hAnsi="Arial" w:cs="Arial"/>
                <w:b/>
                <w:sz w:val="32"/>
                <w:szCs w:val="56"/>
                <w:u w:val="single"/>
              </w:rPr>
              <w:t>CONNECTION OF WATER AND SEWERAGE SERVICE AT PHUMALANGA POLICE STATION</w:t>
            </w:r>
          </w:p>
          <w:p w14:paraId="40270B07" w14:textId="77777777" w:rsidR="00990D24" w:rsidRDefault="00990D24" w:rsidP="0040663D">
            <w:pPr>
              <w:jc w:val="center"/>
              <w:rPr>
                <w:rFonts w:ascii="Arial" w:hAnsi="Arial" w:cs="Arial"/>
                <w:b/>
                <w:bCs/>
                <w:sz w:val="28"/>
                <w:szCs w:val="28"/>
              </w:rPr>
            </w:pPr>
          </w:p>
          <w:p w14:paraId="34DEE169" w14:textId="77777777" w:rsidR="00990D24" w:rsidRPr="00391C3D" w:rsidRDefault="00990D24" w:rsidP="0040663D">
            <w:pPr>
              <w:jc w:val="center"/>
              <w:rPr>
                <w:rFonts w:ascii="Arial" w:hAnsi="Arial" w:cs="Arial"/>
                <w:b/>
                <w:bCs/>
                <w:sz w:val="28"/>
                <w:szCs w:val="28"/>
              </w:rPr>
            </w:pPr>
          </w:p>
          <w:p w14:paraId="657A5920" w14:textId="77777777" w:rsidR="00990D24" w:rsidRPr="00A37B44" w:rsidRDefault="00990D24" w:rsidP="0040663D">
            <w:pPr>
              <w:jc w:val="center"/>
              <w:rPr>
                <w:rFonts w:ascii="Arial" w:hAnsi="Arial" w:cs="Arial"/>
                <w:b/>
                <w:bCs/>
                <w:sz w:val="36"/>
                <w:szCs w:val="36"/>
              </w:rPr>
            </w:pPr>
            <w:r>
              <w:rPr>
                <w:rFonts w:ascii="Arial" w:hAnsi="Arial" w:cs="Arial"/>
                <w:b/>
                <w:bCs/>
                <w:sz w:val="36"/>
                <w:szCs w:val="36"/>
              </w:rPr>
              <w:t>V</w:t>
            </w:r>
            <w:r w:rsidRPr="00A37B44">
              <w:rPr>
                <w:rFonts w:ascii="Arial" w:hAnsi="Arial" w:cs="Arial"/>
                <w:b/>
                <w:bCs/>
                <w:sz w:val="36"/>
                <w:szCs w:val="36"/>
              </w:rPr>
              <w:t>O</w:t>
            </w:r>
            <w:r>
              <w:rPr>
                <w:rFonts w:ascii="Arial" w:hAnsi="Arial" w:cs="Arial"/>
                <w:b/>
                <w:bCs/>
                <w:sz w:val="36"/>
                <w:szCs w:val="36"/>
              </w:rPr>
              <w:t>LUME</w:t>
            </w:r>
            <w:r w:rsidRPr="00A37B44">
              <w:rPr>
                <w:rFonts w:ascii="Arial" w:hAnsi="Arial" w:cs="Arial"/>
                <w:b/>
                <w:bCs/>
                <w:sz w:val="36"/>
                <w:szCs w:val="36"/>
              </w:rPr>
              <w:t xml:space="preserve"> </w:t>
            </w:r>
            <w:r>
              <w:rPr>
                <w:rFonts w:ascii="Arial" w:hAnsi="Arial" w:cs="Arial"/>
                <w:b/>
                <w:bCs/>
                <w:sz w:val="36"/>
                <w:szCs w:val="36"/>
              </w:rPr>
              <w:t xml:space="preserve">2 : </w:t>
            </w:r>
            <w:r w:rsidRPr="00A37B44">
              <w:rPr>
                <w:rFonts w:ascii="Arial" w:hAnsi="Arial" w:cs="Arial"/>
                <w:b/>
                <w:bCs/>
                <w:sz w:val="36"/>
                <w:szCs w:val="36"/>
              </w:rPr>
              <w:t xml:space="preserve">THE </w:t>
            </w:r>
            <w:r>
              <w:rPr>
                <w:rFonts w:ascii="Arial" w:hAnsi="Arial" w:cs="Arial"/>
                <w:b/>
                <w:bCs/>
                <w:sz w:val="36"/>
                <w:szCs w:val="36"/>
              </w:rPr>
              <w:t>CONTRACT</w:t>
            </w:r>
          </w:p>
          <w:p w14:paraId="21BA149E" w14:textId="77777777" w:rsidR="00990D24" w:rsidRDefault="00990D24" w:rsidP="0040663D">
            <w:pPr>
              <w:rPr>
                <w:rFonts w:ascii="Arial" w:hAnsi="Arial" w:cs="Arial"/>
                <w:b/>
                <w:bCs/>
                <w:sz w:val="28"/>
                <w:szCs w:val="28"/>
                <w:lang w:val="en-ZA"/>
              </w:rPr>
            </w:pPr>
          </w:p>
          <w:p w14:paraId="7AB5ABC4" w14:textId="77777777" w:rsidR="00990D24" w:rsidRPr="00391C3D" w:rsidRDefault="00990D24" w:rsidP="0040663D">
            <w:pPr>
              <w:jc w:val="center"/>
              <w:rPr>
                <w:rFonts w:ascii="Arial" w:hAnsi="Arial" w:cs="Arial"/>
                <w:b/>
                <w:bCs/>
                <w:sz w:val="28"/>
                <w:szCs w:val="28"/>
                <w:lang w:val="en-ZA"/>
              </w:rPr>
            </w:pPr>
          </w:p>
          <w:p w14:paraId="268B6B27" w14:textId="2003A271" w:rsidR="00990D24" w:rsidRDefault="00016002" w:rsidP="0040663D">
            <w:pPr>
              <w:jc w:val="center"/>
              <w:rPr>
                <w:rFonts w:ascii="Arial" w:hAnsi="Arial" w:cs="Arial"/>
                <w:b/>
                <w:bCs/>
                <w:sz w:val="32"/>
              </w:rPr>
            </w:pPr>
            <w:r>
              <w:rPr>
                <w:rFonts w:ascii="Arial" w:hAnsi="Arial" w:cs="Arial"/>
                <w:b/>
                <w:bCs/>
                <w:sz w:val="32"/>
              </w:rPr>
              <w:t>MA</w:t>
            </w:r>
            <w:r w:rsidR="00511378">
              <w:rPr>
                <w:rFonts w:ascii="Arial" w:hAnsi="Arial" w:cs="Arial"/>
                <w:b/>
                <w:bCs/>
                <w:sz w:val="32"/>
              </w:rPr>
              <w:t>Y</w:t>
            </w:r>
            <w:r w:rsidR="00990D24">
              <w:rPr>
                <w:rFonts w:ascii="Arial" w:hAnsi="Arial" w:cs="Arial"/>
                <w:b/>
                <w:bCs/>
                <w:sz w:val="32"/>
              </w:rPr>
              <w:t xml:space="preserve"> 202</w:t>
            </w:r>
            <w:r w:rsidR="004155A8">
              <w:rPr>
                <w:rFonts w:ascii="Arial" w:hAnsi="Arial" w:cs="Arial"/>
                <w:b/>
                <w:bCs/>
                <w:sz w:val="32"/>
              </w:rPr>
              <w:t>1</w:t>
            </w:r>
          </w:p>
          <w:p w14:paraId="4D9A6ED7" w14:textId="77777777" w:rsidR="00990D24" w:rsidRPr="00391C3D" w:rsidRDefault="00990D24" w:rsidP="0040663D">
            <w:pPr>
              <w:jc w:val="center"/>
              <w:rPr>
                <w:rFonts w:ascii="Arial" w:hAnsi="Arial" w:cs="Arial"/>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4"/>
              <w:gridCol w:w="4652"/>
            </w:tblGrid>
            <w:tr w:rsidR="00990D24" w:rsidRPr="00391C3D" w14:paraId="1603F251" w14:textId="77777777" w:rsidTr="0040663D">
              <w:trPr>
                <w:trHeight w:val="1918"/>
              </w:trPr>
              <w:tc>
                <w:tcPr>
                  <w:tcW w:w="4484" w:type="dxa"/>
                </w:tcPr>
                <w:p w14:paraId="389B065F"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
                      <w:bCs/>
                      <w:sz w:val="20"/>
                      <w:szCs w:val="20"/>
                      <w:u w:val="single"/>
                    </w:rPr>
                  </w:pPr>
                  <w:r w:rsidRPr="00391C3D">
                    <w:rPr>
                      <w:rFonts w:ascii="Arial" w:hAnsi="Arial" w:cs="Arial"/>
                      <w:b/>
                      <w:bCs/>
                      <w:sz w:val="20"/>
                      <w:szCs w:val="20"/>
                      <w:u w:val="single"/>
                    </w:rPr>
                    <w:t>PREPARED FOR:</w:t>
                  </w:r>
                </w:p>
                <w:p w14:paraId="2E50434E"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
                      <w:bCs/>
                      <w:sz w:val="20"/>
                      <w:szCs w:val="20"/>
                    </w:rPr>
                  </w:pPr>
                </w:p>
                <w:p w14:paraId="5832C42D" w14:textId="77777777" w:rsidR="00990D24" w:rsidRPr="00391C3D" w:rsidRDefault="00990D24" w:rsidP="003351E2">
                  <w:pPr>
                    <w:framePr w:hSpace="180" w:wrap="around" w:vAnchor="text" w:hAnchor="margin" w:xAlign="center" w:y="65"/>
                    <w:tabs>
                      <w:tab w:val="left" w:pos="4762"/>
                    </w:tabs>
                    <w:spacing w:after="0" w:line="240" w:lineRule="auto"/>
                    <w:ind w:left="63"/>
                    <w:jc w:val="both"/>
                    <w:rPr>
                      <w:rFonts w:ascii="Arial" w:hAnsi="Arial" w:cs="Arial"/>
                      <w:bCs/>
                      <w:sz w:val="20"/>
                      <w:szCs w:val="20"/>
                    </w:rPr>
                  </w:pPr>
                  <w:r w:rsidRPr="00391C3D">
                    <w:rPr>
                      <w:rFonts w:ascii="Arial" w:hAnsi="Arial" w:cs="Arial"/>
                      <w:bCs/>
                      <w:sz w:val="20"/>
                      <w:szCs w:val="20"/>
                    </w:rPr>
                    <w:t>Coega Development Corporation (Pty) Ltd</w:t>
                  </w:r>
                </w:p>
                <w:p w14:paraId="2E9CDF12"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Harraway House, No 12</w:t>
                  </w:r>
                </w:p>
                <w:p w14:paraId="53267E85"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Pearce Street</w:t>
                  </w:r>
                </w:p>
                <w:p w14:paraId="06D08B03"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Cs/>
                      <w:color w:val="000000"/>
                      <w:sz w:val="20"/>
                      <w:szCs w:val="20"/>
                      <w:lang w:val="en-ZA"/>
                    </w:rPr>
                  </w:pPr>
                  <w:r w:rsidRPr="00391C3D">
                    <w:rPr>
                      <w:rFonts w:ascii="Arial" w:hAnsi="Arial" w:cs="Arial"/>
                      <w:bCs/>
                      <w:color w:val="000000"/>
                      <w:sz w:val="20"/>
                      <w:szCs w:val="20"/>
                      <w:lang w:val="en-ZA"/>
                    </w:rPr>
                    <w:t>Berea</w:t>
                  </w:r>
                </w:p>
                <w:p w14:paraId="0971ABA3"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
                      <w:bCs/>
                      <w:sz w:val="20"/>
                      <w:szCs w:val="20"/>
                    </w:rPr>
                  </w:pPr>
                  <w:r w:rsidRPr="00391C3D">
                    <w:rPr>
                      <w:rFonts w:ascii="Arial" w:hAnsi="Arial" w:cs="Arial"/>
                      <w:bCs/>
                      <w:color w:val="000000"/>
                      <w:sz w:val="20"/>
                      <w:szCs w:val="20"/>
                      <w:lang w:val="en-ZA"/>
                    </w:rPr>
                    <w:t xml:space="preserve">East London </w:t>
                  </w:r>
                </w:p>
                <w:p w14:paraId="68D252DF" w14:textId="77777777" w:rsidR="00990D24" w:rsidRPr="00391C3D" w:rsidRDefault="00990D24" w:rsidP="003351E2">
                  <w:pPr>
                    <w:framePr w:hSpace="180" w:wrap="around" w:vAnchor="text" w:hAnchor="margin" w:xAlign="center" w:y="65"/>
                    <w:tabs>
                      <w:tab w:val="left" w:pos="4762"/>
                    </w:tabs>
                    <w:spacing w:after="0" w:line="240" w:lineRule="auto"/>
                    <w:ind w:left="63"/>
                    <w:rPr>
                      <w:rFonts w:ascii="Arial" w:hAnsi="Arial" w:cs="Arial"/>
                      <w:bCs/>
                      <w:sz w:val="20"/>
                      <w:szCs w:val="20"/>
                    </w:rPr>
                  </w:pPr>
                  <w:r w:rsidRPr="00391C3D">
                    <w:rPr>
                      <w:rFonts w:ascii="Arial" w:hAnsi="Arial" w:cs="Arial"/>
                      <w:bCs/>
                      <w:sz w:val="20"/>
                      <w:szCs w:val="20"/>
                    </w:rPr>
                    <w:t>5241</w:t>
                  </w:r>
                </w:p>
              </w:tc>
              <w:tc>
                <w:tcPr>
                  <w:tcW w:w="4696" w:type="dxa"/>
                </w:tcPr>
                <w:p w14:paraId="67C219DD" w14:textId="77777777" w:rsidR="00990D24" w:rsidRPr="00391C3D" w:rsidRDefault="00990D24" w:rsidP="003351E2">
                  <w:pPr>
                    <w:framePr w:hSpace="180" w:wrap="around" w:vAnchor="text" w:hAnchor="margin" w:xAlign="center" w:y="65"/>
                    <w:spacing w:after="0" w:line="240" w:lineRule="auto"/>
                    <w:rPr>
                      <w:rFonts w:ascii="Arial" w:hAnsi="Arial" w:cs="Arial"/>
                      <w:b/>
                      <w:bCs/>
                      <w:sz w:val="20"/>
                      <w:szCs w:val="20"/>
                      <w:u w:val="single"/>
                    </w:rPr>
                  </w:pPr>
                  <w:r w:rsidRPr="00391C3D">
                    <w:rPr>
                      <w:rFonts w:ascii="Arial" w:hAnsi="Arial" w:cs="Arial"/>
                      <w:b/>
                      <w:bCs/>
                      <w:sz w:val="20"/>
                      <w:szCs w:val="20"/>
                      <w:u w:val="single"/>
                    </w:rPr>
                    <w:t>PREPARED BY:</w:t>
                  </w:r>
                </w:p>
                <w:p w14:paraId="1C671FDC" w14:textId="77777777" w:rsidR="00990D24" w:rsidRPr="00391C3D" w:rsidRDefault="00990D24" w:rsidP="003351E2">
                  <w:pPr>
                    <w:framePr w:hSpace="180" w:wrap="around" w:vAnchor="text" w:hAnchor="margin" w:xAlign="center" w:y="65"/>
                    <w:spacing w:after="0" w:line="240" w:lineRule="auto"/>
                    <w:rPr>
                      <w:rFonts w:ascii="Arial" w:hAnsi="Arial" w:cs="Arial"/>
                      <w:b/>
                      <w:bCs/>
                      <w:sz w:val="20"/>
                      <w:szCs w:val="20"/>
                      <w:u w:val="single"/>
                    </w:rPr>
                  </w:pPr>
                </w:p>
                <w:p w14:paraId="3B3DF5F7" w14:textId="77777777" w:rsidR="00990D24" w:rsidRDefault="00990D24"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Lukhozi Consulting Engineers (Pty) Ltd</w:t>
                  </w:r>
                </w:p>
                <w:p w14:paraId="5311E3AA" w14:textId="77777777" w:rsidR="00990D24" w:rsidRDefault="00990D24"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3A Griffith Street</w:t>
                  </w:r>
                </w:p>
                <w:p w14:paraId="7057CFEA" w14:textId="77777777" w:rsidR="00990D24" w:rsidRDefault="00990D24" w:rsidP="003351E2">
                  <w:pPr>
                    <w:framePr w:hSpace="180" w:wrap="around" w:vAnchor="text" w:hAnchor="margin" w:xAlign="center" w:y="65"/>
                    <w:spacing w:after="0" w:line="240" w:lineRule="auto"/>
                    <w:rPr>
                      <w:rFonts w:ascii="Arial" w:hAnsi="Arial" w:cs="Arial"/>
                      <w:bCs/>
                      <w:sz w:val="20"/>
                      <w:szCs w:val="20"/>
                    </w:rPr>
                  </w:pPr>
                  <w:r>
                    <w:rPr>
                      <w:rFonts w:ascii="Arial" w:hAnsi="Arial" w:cs="Arial"/>
                      <w:bCs/>
                      <w:sz w:val="20"/>
                      <w:szCs w:val="20"/>
                    </w:rPr>
                    <w:t>Queenstown</w:t>
                  </w:r>
                </w:p>
                <w:p w14:paraId="73D03812" w14:textId="77777777" w:rsidR="00990D24" w:rsidRPr="00391C3D" w:rsidRDefault="00990D24" w:rsidP="003351E2">
                  <w:pPr>
                    <w:framePr w:hSpace="180" w:wrap="around" w:vAnchor="text" w:hAnchor="margin" w:xAlign="center" w:y="65"/>
                    <w:spacing w:after="0" w:line="240" w:lineRule="auto"/>
                    <w:rPr>
                      <w:rFonts w:ascii="Arial" w:hAnsi="Arial" w:cs="Arial"/>
                      <w:b/>
                      <w:bCs/>
                      <w:sz w:val="20"/>
                      <w:szCs w:val="20"/>
                      <w:u w:val="single"/>
                    </w:rPr>
                  </w:pPr>
                  <w:r>
                    <w:rPr>
                      <w:rFonts w:ascii="Arial" w:hAnsi="Arial" w:cs="Arial"/>
                      <w:bCs/>
                      <w:sz w:val="20"/>
                      <w:szCs w:val="20"/>
                    </w:rPr>
                    <w:t>5319</w:t>
                  </w:r>
                </w:p>
              </w:tc>
            </w:tr>
          </w:tbl>
          <w:p w14:paraId="498EBC64" w14:textId="77777777" w:rsidR="005145A9" w:rsidRDefault="005145A9" w:rsidP="00852396">
            <w:pPr>
              <w:jc w:val="center"/>
              <w:rPr>
                <w:rFonts w:ascii="Arial" w:hAnsi="Arial" w:cs="Arial"/>
                <w:b/>
                <w:u w:val="single"/>
              </w:rPr>
            </w:pPr>
          </w:p>
          <w:p w14:paraId="084FA28B" w14:textId="77777777" w:rsidR="005145A9" w:rsidRDefault="005145A9" w:rsidP="00852396">
            <w:pPr>
              <w:jc w:val="center"/>
              <w:rPr>
                <w:rFonts w:ascii="Arial" w:hAnsi="Arial" w:cs="Arial"/>
                <w:b/>
                <w:u w:val="single"/>
              </w:rPr>
            </w:pPr>
          </w:p>
          <w:p w14:paraId="6A582919" w14:textId="3D01C782" w:rsidR="00852396" w:rsidRDefault="00852396" w:rsidP="00852396">
            <w:pPr>
              <w:jc w:val="center"/>
              <w:rPr>
                <w:rFonts w:ascii="Arial" w:hAnsi="Arial" w:cs="Arial"/>
                <w:b/>
                <w:u w:val="single"/>
              </w:rPr>
            </w:pPr>
            <w:r>
              <w:rPr>
                <w:rFonts w:ascii="Arial" w:hAnsi="Arial" w:cs="Arial"/>
                <w:b/>
                <w:u w:val="single"/>
              </w:rPr>
              <w:t>VOLUME 2: THE CONT</w:t>
            </w:r>
            <w:r w:rsidR="00091198">
              <w:rPr>
                <w:rFonts w:ascii="Arial" w:hAnsi="Arial" w:cs="Arial"/>
                <w:b/>
                <w:u w:val="single"/>
              </w:rPr>
              <w:t>R</w:t>
            </w:r>
            <w:r>
              <w:rPr>
                <w:rFonts w:ascii="Arial" w:hAnsi="Arial" w:cs="Arial"/>
                <w:b/>
                <w:u w:val="single"/>
              </w:rPr>
              <w:t>ACT</w:t>
            </w:r>
          </w:p>
          <w:p w14:paraId="532D93B9" w14:textId="77777777" w:rsidR="00852396" w:rsidRDefault="00852396" w:rsidP="00852396">
            <w:pPr>
              <w:pStyle w:val="TOC1"/>
            </w:pPr>
            <w:r w:rsidRPr="00391C3D">
              <w:t>Table of Contents</w:t>
            </w:r>
          </w:p>
          <w:p w14:paraId="168912C6" w14:textId="77777777" w:rsidR="00852396" w:rsidRPr="00BF0E1E" w:rsidRDefault="00852396" w:rsidP="00852396">
            <w:pPr>
              <w:pStyle w:val="TOC1"/>
              <w:rPr>
                <w:sz w:val="21"/>
                <w:szCs w:val="21"/>
              </w:rPr>
            </w:pPr>
            <w:r w:rsidRPr="00BF0E1E">
              <w:rPr>
                <w:b/>
                <w:sz w:val="21"/>
                <w:szCs w:val="21"/>
              </w:rPr>
              <w:t>PART C1:</w:t>
            </w:r>
            <w:r w:rsidRPr="00BF0E1E">
              <w:rPr>
                <w:sz w:val="21"/>
                <w:szCs w:val="21"/>
              </w:rPr>
              <w:t xml:space="preserve"> </w:t>
            </w:r>
            <w:r w:rsidRPr="00BF0E1E">
              <w:rPr>
                <w:b/>
                <w:sz w:val="21"/>
                <w:szCs w:val="21"/>
              </w:rPr>
              <w:t>AGREEMENT AND CONTRACT DATE</w:t>
            </w:r>
          </w:p>
          <w:p w14:paraId="23A2055B" w14:textId="77777777" w:rsidR="007656D6" w:rsidRPr="007656D6" w:rsidRDefault="007656D6" w:rsidP="007656D6">
            <w:pPr>
              <w:tabs>
                <w:tab w:val="left" w:pos="-1072"/>
              </w:tabs>
              <w:jc w:val="both"/>
              <w:rPr>
                <w:rFonts w:ascii="Arial" w:hAnsi="Arial"/>
                <w:caps/>
                <w:noProof/>
                <w:sz w:val="21"/>
                <w:szCs w:val="21"/>
              </w:rPr>
            </w:pPr>
            <w:r w:rsidRPr="007656D6">
              <w:rPr>
                <w:rFonts w:ascii="Arial" w:hAnsi="Arial"/>
                <w:caps/>
                <w:noProof/>
                <w:sz w:val="21"/>
                <w:szCs w:val="21"/>
              </w:rPr>
              <w:t>C1.1</w:t>
            </w:r>
            <w:r w:rsidRPr="007656D6">
              <w:rPr>
                <w:rFonts w:ascii="Arial" w:hAnsi="Arial"/>
                <w:caps/>
                <w:noProof/>
                <w:sz w:val="21"/>
                <w:szCs w:val="21"/>
              </w:rPr>
              <w:tab/>
              <w:t>FORM OF OFFER AND ACCEPTANCE</w:t>
            </w:r>
          </w:p>
          <w:p w14:paraId="19B43C38" w14:textId="77777777" w:rsidR="007656D6" w:rsidRPr="007656D6" w:rsidRDefault="007656D6" w:rsidP="007656D6">
            <w:pPr>
              <w:tabs>
                <w:tab w:val="left" w:pos="-1072"/>
              </w:tabs>
              <w:jc w:val="both"/>
              <w:rPr>
                <w:rFonts w:ascii="Arial" w:hAnsi="Arial"/>
                <w:caps/>
                <w:noProof/>
                <w:sz w:val="21"/>
                <w:szCs w:val="21"/>
              </w:rPr>
            </w:pPr>
            <w:r w:rsidRPr="007656D6">
              <w:rPr>
                <w:rFonts w:ascii="Arial" w:hAnsi="Arial"/>
                <w:caps/>
                <w:noProof/>
                <w:sz w:val="21"/>
                <w:szCs w:val="21"/>
              </w:rPr>
              <w:t>C1.2</w:t>
            </w:r>
            <w:r w:rsidRPr="007656D6">
              <w:rPr>
                <w:rFonts w:ascii="Arial" w:hAnsi="Arial"/>
                <w:caps/>
                <w:noProof/>
                <w:sz w:val="21"/>
                <w:szCs w:val="21"/>
              </w:rPr>
              <w:tab/>
              <w:t>CONTRACT DATA</w:t>
            </w:r>
          </w:p>
          <w:p w14:paraId="3276E0C0" w14:textId="77777777" w:rsidR="007656D6" w:rsidRPr="007656D6" w:rsidRDefault="007656D6" w:rsidP="007656D6">
            <w:pPr>
              <w:tabs>
                <w:tab w:val="left" w:pos="-1072"/>
              </w:tabs>
              <w:jc w:val="both"/>
              <w:rPr>
                <w:rFonts w:ascii="Arial" w:hAnsi="Arial"/>
                <w:caps/>
                <w:noProof/>
                <w:sz w:val="21"/>
                <w:szCs w:val="21"/>
              </w:rPr>
            </w:pPr>
            <w:r w:rsidRPr="007656D6">
              <w:rPr>
                <w:rFonts w:ascii="Arial" w:hAnsi="Arial"/>
                <w:caps/>
                <w:noProof/>
                <w:sz w:val="21"/>
                <w:szCs w:val="21"/>
              </w:rPr>
              <w:t>C1.3</w:t>
            </w:r>
            <w:r w:rsidRPr="007656D6">
              <w:rPr>
                <w:rFonts w:ascii="Arial" w:hAnsi="Arial"/>
                <w:caps/>
                <w:noProof/>
                <w:sz w:val="21"/>
                <w:szCs w:val="21"/>
              </w:rPr>
              <w:tab/>
              <w:t>PERFORMANCE GUARANTEE</w:t>
            </w:r>
          </w:p>
          <w:p w14:paraId="1598E644" w14:textId="77777777" w:rsidR="007656D6" w:rsidRPr="007656D6" w:rsidRDefault="007656D6" w:rsidP="007656D6">
            <w:pPr>
              <w:tabs>
                <w:tab w:val="left" w:pos="-1072"/>
              </w:tabs>
              <w:jc w:val="both"/>
              <w:rPr>
                <w:rFonts w:ascii="Arial" w:hAnsi="Arial"/>
                <w:caps/>
                <w:noProof/>
                <w:sz w:val="21"/>
                <w:szCs w:val="21"/>
              </w:rPr>
            </w:pPr>
            <w:r w:rsidRPr="007656D6">
              <w:rPr>
                <w:rFonts w:ascii="Arial" w:hAnsi="Arial"/>
                <w:caps/>
                <w:noProof/>
                <w:sz w:val="21"/>
                <w:szCs w:val="21"/>
              </w:rPr>
              <w:t>C1.4</w:t>
            </w:r>
            <w:r w:rsidRPr="007656D6">
              <w:rPr>
                <w:rFonts w:ascii="Arial" w:hAnsi="Arial"/>
                <w:caps/>
                <w:noProof/>
                <w:sz w:val="21"/>
                <w:szCs w:val="21"/>
              </w:rPr>
              <w:tab/>
              <w:t>AGREEMENT IN TERMS OF THE OCCUPATIONAL HEALTH AND SAFETY ACT, 1993 (ACT NO. 85 OF 1993)</w:t>
            </w:r>
          </w:p>
          <w:p w14:paraId="25C6813E" w14:textId="77777777" w:rsidR="007656D6" w:rsidRDefault="007656D6" w:rsidP="00852396">
            <w:pPr>
              <w:rPr>
                <w:rFonts w:ascii="Arial" w:hAnsi="Arial" w:cs="Arial"/>
                <w:b/>
                <w:sz w:val="21"/>
                <w:szCs w:val="21"/>
              </w:rPr>
            </w:pPr>
          </w:p>
          <w:p w14:paraId="4B58E663" w14:textId="77777777" w:rsidR="00852396" w:rsidRPr="00852396" w:rsidRDefault="00852396" w:rsidP="00852396">
            <w:pPr>
              <w:rPr>
                <w:rFonts w:ascii="Arial" w:hAnsi="Arial" w:cs="Arial"/>
                <w:b/>
                <w:sz w:val="21"/>
                <w:szCs w:val="21"/>
              </w:rPr>
            </w:pPr>
            <w:r w:rsidRPr="00852396">
              <w:rPr>
                <w:rFonts w:ascii="Arial" w:hAnsi="Arial" w:cs="Arial"/>
                <w:b/>
                <w:sz w:val="21"/>
                <w:szCs w:val="21"/>
              </w:rPr>
              <w:t xml:space="preserve">PART C2: </w:t>
            </w:r>
            <w:r>
              <w:rPr>
                <w:rFonts w:ascii="Arial" w:hAnsi="Arial" w:cs="Arial"/>
                <w:b/>
                <w:sz w:val="21"/>
                <w:szCs w:val="21"/>
              </w:rPr>
              <w:t>PRICING DATA</w:t>
            </w:r>
          </w:p>
          <w:p w14:paraId="2C8B4D04" w14:textId="77777777" w:rsidR="007656D6" w:rsidRPr="007656D6" w:rsidRDefault="007656D6" w:rsidP="007656D6">
            <w:pPr>
              <w:pStyle w:val="BodyText"/>
              <w:tabs>
                <w:tab w:val="left" w:pos="-1072"/>
              </w:tabs>
              <w:rPr>
                <w:rFonts w:ascii="Arial" w:hAnsi="Arial" w:cs="Arial"/>
                <w:sz w:val="21"/>
                <w:szCs w:val="21"/>
              </w:rPr>
            </w:pPr>
            <w:r w:rsidRPr="007656D6">
              <w:rPr>
                <w:rFonts w:ascii="Arial" w:hAnsi="Arial" w:cs="Arial"/>
                <w:sz w:val="21"/>
                <w:szCs w:val="21"/>
              </w:rPr>
              <w:t>C2.1</w:t>
            </w:r>
            <w:r w:rsidRPr="007656D6">
              <w:rPr>
                <w:rFonts w:ascii="Arial" w:hAnsi="Arial" w:cs="Arial"/>
                <w:sz w:val="21"/>
                <w:szCs w:val="21"/>
              </w:rPr>
              <w:tab/>
            </w:r>
            <w:r w:rsidRPr="007656D6">
              <w:rPr>
                <w:rFonts w:ascii="Arial" w:hAnsi="Arial" w:cs="Arial"/>
                <w:sz w:val="21"/>
                <w:szCs w:val="21"/>
              </w:rPr>
              <w:tab/>
              <w:t>PRICING INSTRUCTIONS</w:t>
            </w:r>
          </w:p>
          <w:p w14:paraId="77165F40" w14:textId="77777777" w:rsidR="007656D6" w:rsidRPr="007656D6" w:rsidRDefault="007656D6" w:rsidP="007656D6">
            <w:pPr>
              <w:pStyle w:val="BodyText"/>
              <w:rPr>
                <w:rFonts w:ascii="Arial" w:hAnsi="Arial" w:cs="Arial"/>
                <w:sz w:val="21"/>
                <w:szCs w:val="21"/>
              </w:rPr>
            </w:pPr>
            <w:r w:rsidRPr="007656D6">
              <w:rPr>
                <w:rFonts w:ascii="Arial" w:hAnsi="Arial" w:cs="Arial"/>
                <w:sz w:val="21"/>
                <w:szCs w:val="21"/>
              </w:rPr>
              <w:t>C2.2</w:t>
            </w:r>
            <w:r w:rsidRPr="007656D6">
              <w:rPr>
                <w:rFonts w:ascii="Arial" w:hAnsi="Arial" w:cs="Arial"/>
                <w:sz w:val="21"/>
                <w:szCs w:val="21"/>
              </w:rPr>
              <w:tab/>
            </w:r>
            <w:r w:rsidRPr="007656D6">
              <w:rPr>
                <w:rFonts w:ascii="Arial" w:hAnsi="Arial" w:cs="Arial"/>
                <w:sz w:val="21"/>
                <w:szCs w:val="21"/>
              </w:rPr>
              <w:tab/>
              <w:t>BILLS OF QUANTITIES</w:t>
            </w:r>
          </w:p>
          <w:p w14:paraId="3051216C" w14:textId="77777777" w:rsidR="007656D6" w:rsidRPr="007656D6" w:rsidRDefault="007656D6" w:rsidP="007656D6">
            <w:pPr>
              <w:spacing w:after="0" w:line="240" w:lineRule="auto"/>
              <w:rPr>
                <w:rFonts w:ascii="Arial" w:hAnsi="Arial" w:cs="Arial"/>
                <w:sz w:val="21"/>
                <w:szCs w:val="21"/>
              </w:rPr>
            </w:pPr>
            <w:r w:rsidRPr="007656D6">
              <w:rPr>
                <w:rFonts w:ascii="Arial" w:hAnsi="Arial" w:cs="Arial"/>
                <w:sz w:val="21"/>
                <w:szCs w:val="21"/>
              </w:rPr>
              <w:t>C2.3</w:t>
            </w:r>
            <w:r w:rsidRPr="007656D6">
              <w:rPr>
                <w:rFonts w:ascii="Arial" w:hAnsi="Arial" w:cs="Arial"/>
                <w:sz w:val="21"/>
                <w:szCs w:val="21"/>
              </w:rPr>
              <w:tab/>
            </w:r>
            <w:r w:rsidRPr="007656D6">
              <w:rPr>
                <w:rFonts w:ascii="Arial" w:hAnsi="Arial" w:cs="Arial"/>
                <w:sz w:val="21"/>
                <w:szCs w:val="21"/>
              </w:rPr>
              <w:tab/>
              <w:t>SUMMARY OF BILL OF QUANTITIES</w:t>
            </w:r>
          </w:p>
          <w:p w14:paraId="337BF9C9" w14:textId="77777777" w:rsidR="007656D6" w:rsidRDefault="007656D6" w:rsidP="007656D6">
            <w:pPr>
              <w:spacing w:after="0" w:line="240" w:lineRule="auto"/>
              <w:rPr>
                <w:rFonts w:ascii="Arial" w:hAnsi="Arial" w:cs="Arial"/>
                <w:sz w:val="21"/>
                <w:szCs w:val="21"/>
              </w:rPr>
            </w:pPr>
          </w:p>
          <w:p w14:paraId="362A6DC9" w14:textId="77777777" w:rsidR="007656D6" w:rsidRPr="007656D6" w:rsidRDefault="007656D6" w:rsidP="007656D6">
            <w:pPr>
              <w:spacing w:after="0" w:line="240" w:lineRule="auto"/>
              <w:rPr>
                <w:rFonts w:ascii="Arial" w:hAnsi="Arial" w:cs="Arial"/>
                <w:bCs/>
                <w:sz w:val="21"/>
                <w:szCs w:val="21"/>
              </w:rPr>
            </w:pPr>
            <w:r w:rsidRPr="007656D6">
              <w:rPr>
                <w:rFonts w:ascii="Arial" w:hAnsi="Arial" w:cs="Arial"/>
                <w:sz w:val="21"/>
                <w:szCs w:val="21"/>
              </w:rPr>
              <w:t>C2.4</w:t>
            </w:r>
            <w:r w:rsidRPr="007656D6">
              <w:rPr>
                <w:rFonts w:ascii="Arial" w:hAnsi="Arial" w:cs="Arial"/>
                <w:sz w:val="21"/>
                <w:szCs w:val="21"/>
              </w:rPr>
              <w:tab/>
            </w:r>
            <w:r w:rsidRPr="007656D6">
              <w:rPr>
                <w:rFonts w:ascii="Arial" w:hAnsi="Arial" w:cs="Arial"/>
                <w:sz w:val="21"/>
                <w:szCs w:val="21"/>
              </w:rPr>
              <w:tab/>
              <w:t>DAYWORKS SCHEDULE</w:t>
            </w:r>
          </w:p>
          <w:p w14:paraId="14C282BA" w14:textId="77777777" w:rsidR="00852396" w:rsidRDefault="00852396" w:rsidP="00852396"/>
          <w:p w14:paraId="051DD0B9" w14:textId="77777777" w:rsidR="00852396" w:rsidRDefault="00852396" w:rsidP="00852396">
            <w:r w:rsidRPr="00852396">
              <w:rPr>
                <w:rFonts w:ascii="Arial" w:hAnsi="Arial" w:cs="Arial"/>
                <w:b/>
                <w:sz w:val="21"/>
                <w:szCs w:val="21"/>
              </w:rPr>
              <w:t>PART C</w:t>
            </w:r>
            <w:r>
              <w:rPr>
                <w:rFonts w:ascii="Arial" w:hAnsi="Arial" w:cs="Arial"/>
                <w:b/>
                <w:sz w:val="21"/>
                <w:szCs w:val="21"/>
              </w:rPr>
              <w:t>3</w:t>
            </w:r>
            <w:r w:rsidRPr="00852396">
              <w:rPr>
                <w:rFonts w:ascii="Arial" w:hAnsi="Arial" w:cs="Arial"/>
                <w:b/>
                <w:sz w:val="21"/>
                <w:szCs w:val="21"/>
              </w:rPr>
              <w:t xml:space="preserve">: </w:t>
            </w:r>
            <w:r>
              <w:rPr>
                <w:rFonts w:ascii="Arial" w:hAnsi="Arial" w:cs="Arial"/>
                <w:b/>
                <w:sz w:val="21"/>
                <w:szCs w:val="21"/>
              </w:rPr>
              <w:t>SCOPE OF WORKS</w:t>
            </w:r>
          </w:p>
          <w:p w14:paraId="63DCF0B1" w14:textId="77777777" w:rsidR="005E7E73" w:rsidRPr="005E7E73" w:rsidRDefault="005E7E73" w:rsidP="005E7E73">
            <w:pPr>
              <w:pStyle w:val="BodyText"/>
              <w:tabs>
                <w:tab w:val="left" w:pos="-1072"/>
              </w:tabs>
              <w:jc w:val="both"/>
              <w:rPr>
                <w:rFonts w:ascii="Arial" w:hAnsi="Arial"/>
                <w:b/>
                <w:bCs/>
                <w:caps/>
                <w:noProof/>
                <w:sz w:val="21"/>
                <w:szCs w:val="21"/>
              </w:rPr>
            </w:pPr>
            <w:r w:rsidRPr="005E7E73">
              <w:rPr>
                <w:rFonts w:ascii="Arial" w:hAnsi="Arial"/>
                <w:caps/>
                <w:noProof/>
                <w:sz w:val="21"/>
                <w:szCs w:val="21"/>
              </w:rPr>
              <w:t>C3.1</w:t>
            </w:r>
            <w:r w:rsidRPr="005E7E73">
              <w:rPr>
                <w:rFonts w:ascii="Arial" w:hAnsi="Arial"/>
                <w:caps/>
                <w:noProof/>
                <w:sz w:val="21"/>
                <w:szCs w:val="21"/>
              </w:rPr>
              <w:tab/>
              <w:t>DESCRIPTION OF WORKS</w:t>
            </w:r>
          </w:p>
          <w:p w14:paraId="2E0AABF1" w14:textId="77777777" w:rsidR="005E7E73" w:rsidRPr="005E7E73" w:rsidRDefault="005E7E73" w:rsidP="005E7E73">
            <w:pPr>
              <w:pStyle w:val="BodyText"/>
              <w:tabs>
                <w:tab w:val="left" w:pos="-1072"/>
              </w:tabs>
              <w:jc w:val="both"/>
              <w:rPr>
                <w:rFonts w:ascii="Arial" w:hAnsi="Arial"/>
                <w:b/>
                <w:bCs/>
                <w:caps/>
                <w:noProof/>
                <w:sz w:val="21"/>
                <w:szCs w:val="21"/>
              </w:rPr>
            </w:pPr>
            <w:r w:rsidRPr="005E7E73">
              <w:rPr>
                <w:rFonts w:ascii="Arial" w:hAnsi="Arial"/>
                <w:caps/>
                <w:noProof/>
                <w:sz w:val="21"/>
                <w:szCs w:val="21"/>
              </w:rPr>
              <w:t>C3.2</w:t>
            </w:r>
            <w:r w:rsidRPr="005E7E73">
              <w:rPr>
                <w:rFonts w:ascii="Arial" w:hAnsi="Arial"/>
                <w:caps/>
                <w:noProof/>
                <w:sz w:val="21"/>
                <w:szCs w:val="21"/>
              </w:rPr>
              <w:tab/>
              <w:t>ENGINEERING</w:t>
            </w:r>
          </w:p>
          <w:p w14:paraId="6A72F6C5" w14:textId="77777777" w:rsidR="005E7E73" w:rsidRPr="005E7E73" w:rsidRDefault="005E7E73" w:rsidP="005E7E73">
            <w:pPr>
              <w:pStyle w:val="BodyText"/>
              <w:tabs>
                <w:tab w:val="left" w:pos="-1072"/>
              </w:tabs>
              <w:jc w:val="both"/>
              <w:rPr>
                <w:rFonts w:ascii="Arial" w:hAnsi="Arial"/>
                <w:b/>
                <w:bCs/>
                <w:caps/>
                <w:noProof/>
                <w:sz w:val="21"/>
                <w:szCs w:val="21"/>
              </w:rPr>
            </w:pPr>
            <w:r w:rsidRPr="005E7E73">
              <w:rPr>
                <w:rFonts w:ascii="Arial" w:hAnsi="Arial"/>
                <w:caps/>
                <w:noProof/>
                <w:sz w:val="21"/>
                <w:szCs w:val="21"/>
              </w:rPr>
              <w:t>C3.3</w:t>
            </w:r>
            <w:r w:rsidRPr="005E7E73">
              <w:rPr>
                <w:rFonts w:ascii="Arial" w:hAnsi="Arial"/>
                <w:caps/>
                <w:noProof/>
                <w:sz w:val="21"/>
                <w:szCs w:val="21"/>
              </w:rPr>
              <w:tab/>
              <w:t>PROCUREMENT</w:t>
            </w:r>
          </w:p>
          <w:p w14:paraId="5771C293" w14:textId="77777777" w:rsidR="005E7E73" w:rsidRPr="005E7E73" w:rsidRDefault="005E7E73" w:rsidP="005E7E73">
            <w:pPr>
              <w:pStyle w:val="BodyText"/>
              <w:tabs>
                <w:tab w:val="left" w:pos="-1072"/>
              </w:tabs>
              <w:jc w:val="both"/>
              <w:rPr>
                <w:rFonts w:ascii="Arial" w:hAnsi="Arial"/>
                <w:b/>
                <w:bCs/>
                <w:caps/>
                <w:noProof/>
                <w:sz w:val="21"/>
                <w:szCs w:val="21"/>
              </w:rPr>
            </w:pPr>
            <w:r w:rsidRPr="005E7E73">
              <w:rPr>
                <w:rFonts w:ascii="Arial" w:hAnsi="Arial"/>
                <w:caps/>
                <w:noProof/>
                <w:sz w:val="21"/>
                <w:szCs w:val="21"/>
              </w:rPr>
              <w:t>C3.4</w:t>
            </w:r>
            <w:r w:rsidRPr="005E7E73">
              <w:rPr>
                <w:rFonts w:ascii="Arial" w:hAnsi="Arial"/>
                <w:caps/>
                <w:noProof/>
                <w:sz w:val="21"/>
                <w:szCs w:val="21"/>
              </w:rPr>
              <w:tab/>
              <w:t>CONSTRUCTION</w:t>
            </w:r>
          </w:p>
          <w:p w14:paraId="42426788" w14:textId="77777777" w:rsidR="005E7E73" w:rsidRPr="005E7E73" w:rsidRDefault="005E7E73" w:rsidP="005E7E73">
            <w:pPr>
              <w:pStyle w:val="BodyText"/>
              <w:tabs>
                <w:tab w:val="left" w:pos="-1072"/>
              </w:tabs>
              <w:jc w:val="both"/>
              <w:rPr>
                <w:rFonts w:ascii="Arial" w:hAnsi="Arial"/>
                <w:b/>
                <w:bCs/>
                <w:caps/>
                <w:noProof/>
                <w:sz w:val="21"/>
                <w:szCs w:val="21"/>
              </w:rPr>
            </w:pPr>
            <w:r w:rsidRPr="005E7E73">
              <w:rPr>
                <w:rFonts w:ascii="Arial" w:hAnsi="Arial"/>
                <w:caps/>
                <w:noProof/>
                <w:sz w:val="21"/>
                <w:szCs w:val="21"/>
              </w:rPr>
              <w:t>C3.5</w:t>
            </w:r>
            <w:r w:rsidRPr="005E7E73">
              <w:rPr>
                <w:rFonts w:ascii="Arial" w:hAnsi="Arial"/>
                <w:caps/>
                <w:noProof/>
                <w:sz w:val="21"/>
                <w:szCs w:val="21"/>
              </w:rPr>
              <w:tab/>
              <w:t>MANAGEMENT</w:t>
            </w:r>
          </w:p>
          <w:p w14:paraId="088A95FD" w14:textId="77777777" w:rsidR="005E7E73" w:rsidRDefault="005E7E73" w:rsidP="00852396">
            <w:pPr>
              <w:rPr>
                <w:rFonts w:ascii="Arial" w:hAnsi="Arial" w:cs="Arial"/>
                <w:b/>
                <w:sz w:val="21"/>
                <w:szCs w:val="21"/>
              </w:rPr>
            </w:pPr>
          </w:p>
          <w:p w14:paraId="47A8CC9F" w14:textId="77777777" w:rsidR="00852396" w:rsidRDefault="00852396" w:rsidP="00852396">
            <w:pPr>
              <w:rPr>
                <w:rFonts w:ascii="Arial" w:hAnsi="Arial" w:cs="Arial"/>
                <w:b/>
                <w:sz w:val="21"/>
                <w:szCs w:val="21"/>
              </w:rPr>
            </w:pPr>
            <w:r w:rsidRPr="00852396">
              <w:rPr>
                <w:rFonts w:ascii="Arial" w:hAnsi="Arial" w:cs="Arial"/>
                <w:b/>
                <w:sz w:val="21"/>
                <w:szCs w:val="21"/>
              </w:rPr>
              <w:t>PART C</w:t>
            </w:r>
            <w:r>
              <w:rPr>
                <w:rFonts w:ascii="Arial" w:hAnsi="Arial" w:cs="Arial"/>
                <w:b/>
                <w:sz w:val="21"/>
                <w:szCs w:val="21"/>
              </w:rPr>
              <w:t>4</w:t>
            </w:r>
            <w:r w:rsidRPr="00852396">
              <w:rPr>
                <w:rFonts w:ascii="Arial" w:hAnsi="Arial" w:cs="Arial"/>
                <w:b/>
                <w:sz w:val="21"/>
                <w:szCs w:val="21"/>
              </w:rPr>
              <w:t xml:space="preserve">: </w:t>
            </w:r>
            <w:r>
              <w:rPr>
                <w:rFonts w:ascii="Arial" w:hAnsi="Arial" w:cs="Arial"/>
                <w:b/>
                <w:sz w:val="21"/>
                <w:szCs w:val="21"/>
              </w:rPr>
              <w:t>SITE INFORMATION</w:t>
            </w:r>
          </w:p>
          <w:p w14:paraId="31BED511" w14:textId="77777777" w:rsidR="00852396" w:rsidRPr="008D7444" w:rsidRDefault="008D7444" w:rsidP="00852396">
            <w:pPr>
              <w:rPr>
                <w:rFonts w:ascii="Arial" w:hAnsi="Arial" w:cs="Arial"/>
                <w:sz w:val="21"/>
                <w:szCs w:val="21"/>
              </w:rPr>
            </w:pPr>
            <w:r w:rsidRPr="008D7444">
              <w:rPr>
                <w:rFonts w:ascii="Arial" w:hAnsi="Arial"/>
                <w:sz w:val="21"/>
                <w:szCs w:val="21"/>
              </w:rPr>
              <w:t>C4.1</w:t>
            </w:r>
            <w:r w:rsidRPr="008D7444">
              <w:rPr>
                <w:rFonts w:ascii="Arial" w:hAnsi="Arial"/>
                <w:sz w:val="21"/>
                <w:szCs w:val="21"/>
              </w:rPr>
              <w:tab/>
              <w:t>SITE INFORMATION</w:t>
            </w:r>
          </w:p>
          <w:p w14:paraId="0100B6D6" w14:textId="0196EBA7" w:rsidR="008D7444" w:rsidRDefault="008D7444" w:rsidP="00852396">
            <w:pPr>
              <w:rPr>
                <w:rFonts w:ascii="Arial" w:hAnsi="Arial" w:cs="Arial"/>
                <w:b/>
                <w:sz w:val="21"/>
                <w:szCs w:val="21"/>
              </w:rPr>
            </w:pPr>
          </w:p>
          <w:p w14:paraId="15DB2642" w14:textId="3EB309D4" w:rsidR="005145A9" w:rsidRDefault="005145A9" w:rsidP="00852396">
            <w:pPr>
              <w:rPr>
                <w:rFonts w:ascii="Arial" w:hAnsi="Arial" w:cs="Arial"/>
                <w:b/>
                <w:sz w:val="21"/>
                <w:szCs w:val="21"/>
              </w:rPr>
            </w:pPr>
          </w:p>
          <w:p w14:paraId="758CE5BA" w14:textId="79104CCD" w:rsidR="005145A9" w:rsidRDefault="005145A9" w:rsidP="00852396">
            <w:pPr>
              <w:rPr>
                <w:rFonts w:ascii="Arial" w:hAnsi="Arial" w:cs="Arial"/>
                <w:b/>
                <w:sz w:val="21"/>
                <w:szCs w:val="21"/>
              </w:rPr>
            </w:pPr>
          </w:p>
          <w:p w14:paraId="015F5FC5" w14:textId="77777777" w:rsidR="005145A9" w:rsidRDefault="005145A9" w:rsidP="00852396">
            <w:pPr>
              <w:rPr>
                <w:rFonts w:ascii="Arial" w:hAnsi="Arial" w:cs="Arial"/>
                <w:b/>
                <w:sz w:val="21"/>
                <w:szCs w:val="21"/>
              </w:rPr>
            </w:pPr>
          </w:p>
          <w:p w14:paraId="1372D210" w14:textId="77777777" w:rsidR="00852396" w:rsidRDefault="00852396" w:rsidP="00852396">
            <w:pPr>
              <w:rPr>
                <w:rFonts w:ascii="Arial" w:hAnsi="Arial" w:cs="Arial"/>
                <w:b/>
                <w:sz w:val="21"/>
                <w:szCs w:val="21"/>
              </w:rPr>
            </w:pPr>
            <w:r w:rsidRPr="00852396">
              <w:rPr>
                <w:rFonts w:ascii="Arial" w:hAnsi="Arial" w:cs="Arial"/>
                <w:b/>
                <w:sz w:val="21"/>
                <w:szCs w:val="21"/>
              </w:rPr>
              <w:lastRenderedPageBreak/>
              <w:t>PART C</w:t>
            </w:r>
            <w:r>
              <w:rPr>
                <w:rFonts w:ascii="Arial" w:hAnsi="Arial" w:cs="Arial"/>
                <w:b/>
                <w:sz w:val="21"/>
                <w:szCs w:val="21"/>
              </w:rPr>
              <w:t>5</w:t>
            </w:r>
            <w:r w:rsidRPr="00852396">
              <w:rPr>
                <w:rFonts w:ascii="Arial" w:hAnsi="Arial" w:cs="Arial"/>
                <w:b/>
                <w:sz w:val="21"/>
                <w:szCs w:val="21"/>
              </w:rPr>
              <w:t xml:space="preserve">: </w:t>
            </w:r>
            <w:r>
              <w:rPr>
                <w:rFonts w:ascii="Arial" w:hAnsi="Arial" w:cs="Arial"/>
                <w:b/>
                <w:sz w:val="21"/>
                <w:szCs w:val="21"/>
              </w:rPr>
              <w:t>ANNEXURES</w:t>
            </w:r>
          </w:p>
          <w:p w14:paraId="36F16AA2" w14:textId="77777777" w:rsidR="008D7444" w:rsidRDefault="008D7444" w:rsidP="008D7444">
            <w:pPr>
              <w:pStyle w:val="BodyText"/>
              <w:jc w:val="both"/>
              <w:rPr>
                <w:rFonts w:ascii="Arial" w:hAnsi="Arial"/>
                <w:sz w:val="21"/>
                <w:szCs w:val="21"/>
              </w:rPr>
            </w:pPr>
            <w:r w:rsidRPr="008D7444">
              <w:rPr>
                <w:rFonts w:ascii="Arial" w:hAnsi="Arial"/>
                <w:noProof/>
                <w:sz w:val="21"/>
                <w:szCs w:val="21"/>
              </w:rPr>
              <w:t>C5.1</w:t>
            </w:r>
            <w:r w:rsidRPr="008D7444">
              <w:rPr>
                <w:rFonts w:ascii="Arial" w:hAnsi="Arial"/>
                <w:noProof/>
                <w:sz w:val="21"/>
                <w:szCs w:val="21"/>
              </w:rPr>
              <w:tab/>
            </w:r>
            <w:r w:rsidRPr="008D7444">
              <w:rPr>
                <w:rFonts w:ascii="Arial" w:hAnsi="Arial"/>
                <w:sz w:val="21"/>
                <w:szCs w:val="21"/>
              </w:rPr>
              <w:t>HEALTH AND SAFETY SPECIFICATION</w:t>
            </w:r>
          </w:p>
          <w:p w14:paraId="66949E61" w14:textId="77777777" w:rsidR="008D7444" w:rsidRDefault="004E6262" w:rsidP="008D7444">
            <w:pPr>
              <w:pStyle w:val="BodyText"/>
              <w:jc w:val="both"/>
              <w:rPr>
                <w:rFonts w:ascii="Arial" w:hAnsi="Arial"/>
                <w:bCs/>
                <w:caps/>
                <w:noProof/>
                <w:sz w:val="21"/>
                <w:szCs w:val="21"/>
              </w:rPr>
            </w:pPr>
            <w:r>
              <w:rPr>
                <w:rFonts w:ascii="Arial" w:hAnsi="Arial"/>
                <w:bCs/>
                <w:caps/>
                <w:noProof/>
                <w:sz w:val="21"/>
                <w:szCs w:val="21"/>
              </w:rPr>
              <w:t>C5.2</w:t>
            </w:r>
            <w:r>
              <w:rPr>
                <w:rFonts w:ascii="Arial" w:hAnsi="Arial"/>
                <w:bCs/>
                <w:caps/>
                <w:noProof/>
                <w:sz w:val="21"/>
                <w:szCs w:val="21"/>
              </w:rPr>
              <w:tab/>
              <w:t>BASELINE HAZARD IDENTIFICATION AND RISK ASSESSMENT</w:t>
            </w:r>
          </w:p>
          <w:p w14:paraId="6E8CE95E" w14:textId="77777777" w:rsidR="004E6262" w:rsidRDefault="004E6262" w:rsidP="008D7444">
            <w:pPr>
              <w:pStyle w:val="BodyText"/>
              <w:jc w:val="both"/>
              <w:rPr>
                <w:rFonts w:ascii="Arial" w:hAnsi="Arial"/>
                <w:bCs/>
                <w:caps/>
                <w:noProof/>
                <w:sz w:val="21"/>
                <w:szCs w:val="21"/>
              </w:rPr>
            </w:pPr>
            <w:r>
              <w:rPr>
                <w:rFonts w:ascii="Arial" w:hAnsi="Arial"/>
                <w:bCs/>
                <w:caps/>
                <w:noProof/>
                <w:sz w:val="21"/>
                <w:szCs w:val="21"/>
              </w:rPr>
              <w:t>C5.3</w:t>
            </w:r>
            <w:r>
              <w:rPr>
                <w:rFonts w:ascii="Arial" w:hAnsi="Arial"/>
                <w:bCs/>
                <w:caps/>
                <w:noProof/>
                <w:sz w:val="21"/>
                <w:szCs w:val="21"/>
              </w:rPr>
              <w:tab/>
              <w:t>ENVIRONMENTAL SPECIFICATIONS</w:t>
            </w:r>
          </w:p>
          <w:p w14:paraId="2EE1BE33" w14:textId="77777777" w:rsidR="004E6262" w:rsidRDefault="004E6262" w:rsidP="008D7444">
            <w:pPr>
              <w:pStyle w:val="BodyText"/>
              <w:jc w:val="both"/>
              <w:rPr>
                <w:rFonts w:ascii="Arial" w:hAnsi="Arial"/>
                <w:bCs/>
                <w:caps/>
                <w:noProof/>
                <w:sz w:val="21"/>
                <w:szCs w:val="21"/>
              </w:rPr>
            </w:pPr>
            <w:r>
              <w:rPr>
                <w:rFonts w:ascii="Arial" w:hAnsi="Arial"/>
                <w:bCs/>
                <w:caps/>
                <w:noProof/>
                <w:sz w:val="21"/>
                <w:szCs w:val="21"/>
              </w:rPr>
              <w:t>C5.4</w:t>
            </w:r>
            <w:r>
              <w:rPr>
                <w:rFonts w:ascii="Arial" w:hAnsi="Arial"/>
                <w:bCs/>
                <w:caps/>
                <w:noProof/>
                <w:sz w:val="21"/>
                <w:szCs w:val="21"/>
              </w:rPr>
              <w:tab/>
              <w:t>SOCIAL &amp; ECONOMIC DELIVERABLES (LABOUR)</w:t>
            </w:r>
          </w:p>
          <w:p w14:paraId="254A7888" w14:textId="77777777" w:rsidR="004E6262" w:rsidRDefault="004E6262" w:rsidP="008D7444">
            <w:pPr>
              <w:pStyle w:val="BodyText"/>
              <w:jc w:val="both"/>
              <w:rPr>
                <w:rFonts w:ascii="Arial" w:hAnsi="Arial"/>
                <w:bCs/>
                <w:caps/>
                <w:noProof/>
                <w:sz w:val="21"/>
                <w:szCs w:val="21"/>
              </w:rPr>
            </w:pPr>
            <w:r>
              <w:rPr>
                <w:rFonts w:ascii="Arial" w:hAnsi="Arial"/>
                <w:bCs/>
                <w:caps/>
                <w:noProof/>
                <w:sz w:val="21"/>
                <w:szCs w:val="21"/>
              </w:rPr>
              <w:t>C5.5</w:t>
            </w:r>
            <w:r>
              <w:rPr>
                <w:rFonts w:ascii="Arial" w:hAnsi="Arial"/>
                <w:bCs/>
                <w:caps/>
                <w:noProof/>
                <w:sz w:val="21"/>
                <w:szCs w:val="21"/>
              </w:rPr>
              <w:tab/>
              <w:t>ELECTRICAL SPECIFICATION</w:t>
            </w:r>
          </w:p>
          <w:p w14:paraId="34FEB041" w14:textId="77777777" w:rsidR="008D7444" w:rsidRPr="004E6262" w:rsidRDefault="004E6262" w:rsidP="004E6262">
            <w:pPr>
              <w:pStyle w:val="BodyText"/>
              <w:jc w:val="both"/>
              <w:rPr>
                <w:rFonts w:ascii="Arial" w:hAnsi="Arial"/>
                <w:bCs/>
                <w:caps/>
                <w:noProof/>
                <w:sz w:val="21"/>
                <w:szCs w:val="21"/>
              </w:rPr>
            </w:pPr>
            <w:r>
              <w:rPr>
                <w:rFonts w:ascii="Arial" w:hAnsi="Arial"/>
                <w:bCs/>
                <w:caps/>
                <w:noProof/>
                <w:sz w:val="21"/>
                <w:szCs w:val="21"/>
              </w:rPr>
              <w:t>C5.6</w:t>
            </w:r>
            <w:r>
              <w:rPr>
                <w:rFonts w:ascii="Arial" w:hAnsi="Arial"/>
                <w:bCs/>
                <w:caps/>
                <w:noProof/>
                <w:sz w:val="21"/>
                <w:szCs w:val="21"/>
              </w:rPr>
              <w:tab/>
              <w:t>DRAWINGS</w:t>
            </w:r>
          </w:p>
          <w:p w14:paraId="29BC85F5" w14:textId="77777777" w:rsidR="00BF0E1E" w:rsidRDefault="00BF0E1E" w:rsidP="00852396">
            <w:pPr>
              <w:rPr>
                <w:rFonts w:ascii="Arial" w:hAnsi="Arial" w:cs="Arial"/>
                <w:b/>
                <w:sz w:val="21"/>
                <w:szCs w:val="21"/>
              </w:rPr>
            </w:pPr>
          </w:p>
          <w:p w14:paraId="406BC166" w14:textId="77777777" w:rsidR="00BF0E1E" w:rsidRDefault="00BF0E1E" w:rsidP="00852396">
            <w:pPr>
              <w:rPr>
                <w:rFonts w:ascii="Arial" w:hAnsi="Arial" w:cs="Arial"/>
                <w:b/>
                <w:sz w:val="21"/>
                <w:szCs w:val="21"/>
              </w:rPr>
            </w:pPr>
          </w:p>
          <w:p w14:paraId="00E74525" w14:textId="77777777" w:rsidR="00990D24" w:rsidRPr="005E7E73" w:rsidRDefault="00990D24" w:rsidP="005E7E73">
            <w:pPr>
              <w:pStyle w:val="TOC1"/>
              <w:rPr>
                <w:b/>
              </w:rPr>
            </w:pPr>
          </w:p>
        </w:tc>
      </w:tr>
      <w:tr w:rsidR="008D7444" w:rsidRPr="00391C3D" w14:paraId="51395CBB" w14:textId="77777777" w:rsidTr="0040663D">
        <w:trPr>
          <w:trHeight w:val="540"/>
        </w:trPr>
        <w:tc>
          <w:tcPr>
            <w:tcW w:w="9322" w:type="dxa"/>
            <w:shd w:val="clear" w:color="auto" w:fill="auto"/>
            <w:noWrap/>
            <w:vAlign w:val="bottom"/>
          </w:tcPr>
          <w:p w14:paraId="11ADBD06" w14:textId="77777777" w:rsidR="008D7444" w:rsidRDefault="008D7444" w:rsidP="0040663D">
            <w:pPr>
              <w:rPr>
                <w:rFonts w:ascii="Arial" w:hAnsi="Arial" w:cs="Arial"/>
                <w:b/>
                <w:bCs/>
                <w:sz w:val="18"/>
                <w:szCs w:val="18"/>
              </w:rPr>
            </w:pPr>
          </w:p>
        </w:tc>
      </w:tr>
    </w:tbl>
    <w:p w14:paraId="20A74BB3" w14:textId="77777777" w:rsidR="00990D24" w:rsidRDefault="00990D24" w:rsidP="004F056B">
      <w:pPr>
        <w:jc w:val="center"/>
        <w:rPr>
          <w:rFonts w:ascii="Arial" w:hAnsi="Arial"/>
          <w:b/>
          <w:sz w:val="44"/>
          <w:szCs w:val="44"/>
        </w:rPr>
      </w:pPr>
    </w:p>
    <w:p w14:paraId="4D0FDCBB" w14:textId="7A1AFB7F" w:rsidR="00990D24" w:rsidRDefault="00990D24" w:rsidP="004F056B">
      <w:pPr>
        <w:jc w:val="center"/>
        <w:rPr>
          <w:rFonts w:ascii="Arial" w:hAnsi="Arial"/>
          <w:b/>
          <w:sz w:val="44"/>
          <w:szCs w:val="44"/>
        </w:rPr>
      </w:pPr>
    </w:p>
    <w:p w14:paraId="782F4114" w14:textId="42405AE1" w:rsidR="005145A9" w:rsidRDefault="005145A9" w:rsidP="004F056B">
      <w:pPr>
        <w:jc w:val="center"/>
        <w:rPr>
          <w:rFonts w:ascii="Arial" w:hAnsi="Arial"/>
          <w:b/>
          <w:sz w:val="44"/>
          <w:szCs w:val="44"/>
        </w:rPr>
      </w:pPr>
    </w:p>
    <w:p w14:paraId="39EB39EA" w14:textId="67403DC5" w:rsidR="005145A9" w:rsidRDefault="005145A9" w:rsidP="004F056B">
      <w:pPr>
        <w:jc w:val="center"/>
        <w:rPr>
          <w:rFonts w:ascii="Arial" w:hAnsi="Arial"/>
          <w:b/>
          <w:sz w:val="44"/>
          <w:szCs w:val="44"/>
        </w:rPr>
      </w:pPr>
    </w:p>
    <w:p w14:paraId="268EA495" w14:textId="352B5DEA" w:rsidR="005145A9" w:rsidRDefault="005145A9" w:rsidP="004F056B">
      <w:pPr>
        <w:jc w:val="center"/>
        <w:rPr>
          <w:rFonts w:ascii="Arial" w:hAnsi="Arial"/>
          <w:b/>
          <w:sz w:val="44"/>
          <w:szCs w:val="44"/>
        </w:rPr>
      </w:pPr>
    </w:p>
    <w:p w14:paraId="5BBEA42F" w14:textId="464DF876" w:rsidR="005145A9" w:rsidRDefault="005145A9" w:rsidP="004F056B">
      <w:pPr>
        <w:jc w:val="center"/>
        <w:rPr>
          <w:rFonts w:ascii="Arial" w:hAnsi="Arial"/>
          <w:b/>
          <w:sz w:val="44"/>
          <w:szCs w:val="44"/>
        </w:rPr>
      </w:pPr>
    </w:p>
    <w:p w14:paraId="3841946B" w14:textId="3D740712" w:rsidR="005145A9" w:rsidRDefault="005145A9" w:rsidP="004F056B">
      <w:pPr>
        <w:jc w:val="center"/>
        <w:rPr>
          <w:rFonts w:ascii="Arial" w:hAnsi="Arial"/>
          <w:b/>
          <w:sz w:val="44"/>
          <w:szCs w:val="44"/>
        </w:rPr>
      </w:pPr>
    </w:p>
    <w:p w14:paraId="274021A5" w14:textId="2D72AE63" w:rsidR="005145A9" w:rsidRDefault="005145A9" w:rsidP="004F056B">
      <w:pPr>
        <w:jc w:val="center"/>
        <w:rPr>
          <w:rFonts w:ascii="Arial" w:hAnsi="Arial"/>
          <w:b/>
          <w:sz w:val="44"/>
          <w:szCs w:val="44"/>
        </w:rPr>
      </w:pPr>
    </w:p>
    <w:p w14:paraId="2398D1BA" w14:textId="66256AB1" w:rsidR="005145A9" w:rsidRDefault="005145A9" w:rsidP="004F056B">
      <w:pPr>
        <w:jc w:val="center"/>
        <w:rPr>
          <w:rFonts w:ascii="Arial" w:hAnsi="Arial"/>
          <w:b/>
          <w:sz w:val="44"/>
          <w:szCs w:val="44"/>
        </w:rPr>
      </w:pPr>
    </w:p>
    <w:p w14:paraId="447AFFD0" w14:textId="1F32D4E3" w:rsidR="005145A9" w:rsidRDefault="005145A9" w:rsidP="004F056B">
      <w:pPr>
        <w:jc w:val="center"/>
        <w:rPr>
          <w:rFonts w:ascii="Arial" w:hAnsi="Arial"/>
          <w:b/>
          <w:sz w:val="44"/>
          <w:szCs w:val="44"/>
        </w:rPr>
      </w:pPr>
    </w:p>
    <w:p w14:paraId="7C1DBA37" w14:textId="3418AD1B" w:rsidR="005145A9" w:rsidRDefault="005145A9" w:rsidP="004F056B">
      <w:pPr>
        <w:jc w:val="center"/>
        <w:rPr>
          <w:rFonts w:ascii="Arial" w:hAnsi="Arial"/>
          <w:b/>
          <w:sz w:val="44"/>
          <w:szCs w:val="44"/>
        </w:rPr>
      </w:pPr>
    </w:p>
    <w:p w14:paraId="31B5B535" w14:textId="4E25B6DB" w:rsidR="005145A9" w:rsidRDefault="005145A9" w:rsidP="004F056B">
      <w:pPr>
        <w:jc w:val="center"/>
        <w:rPr>
          <w:rFonts w:ascii="Arial" w:hAnsi="Arial"/>
          <w:b/>
          <w:sz w:val="44"/>
          <w:szCs w:val="44"/>
        </w:rPr>
      </w:pPr>
    </w:p>
    <w:p w14:paraId="17E4C68E" w14:textId="2FAFC2ED" w:rsidR="005145A9" w:rsidRDefault="005145A9" w:rsidP="004F056B">
      <w:pPr>
        <w:jc w:val="center"/>
        <w:rPr>
          <w:rFonts w:ascii="Arial" w:hAnsi="Arial"/>
          <w:b/>
          <w:sz w:val="44"/>
          <w:szCs w:val="44"/>
        </w:rPr>
      </w:pPr>
    </w:p>
    <w:p w14:paraId="04D5BF97" w14:textId="33FA1F4F" w:rsidR="005145A9" w:rsidRDefault="005145A9" w:rsidP="004F056B">
      <w:pPr>
        <w:jc w:val="center"/>
        <w:rPr>
          <w:rFonts w:ascii="Arial" w:hAnsi="Arial"/>
          <w:b/>
          <w:sz w:val="44"/>
          <w:szCs w:val="44"/>
        </w:rPr>
      </w:pPr>
    </w:p>
    <w:p w14:paraId="1D8FF916" w14:textId="77777777" w:rsidR="005145A9" w:rsidRDefault="005145A9" w:rsidP="004F056B">
      <w:pPr>
        <w:jc w:val="center"/>
        <w:rPr>
          <w:rFonts w:ascii="Arial" w:hAnsi="Arial"/>
          <w:b/>
          <w:sz w:val="44"/>
          <w:szCs w:val="44"/>
        </w:rPr>
      </w:pPr>
    </w:p>
    <w:p w14:paraId="7493CF71" w14:textId="77777777" w:rsidR="004F056B" w:rsidRPr="00421B49" w:rsidRDefault="004F056B" w:rsidP="004E6262">
      <w:pPr>
        <w:spacing w:after="0" w:line="240" w:lineRule="auto"/>
        <w:jc w:val="center"/>
        <w:rPr>
          <w:rFonts w:ascii="Arial" w:hAnsi="Arial"/>
          <w:b/>
          <w:sz w:val="44"/>
          <w:szCs w:val="44"/>
        </w:rPr>
      </w:pPr>
      <w:r w:rsidRPr="00421B49">
        <w:rPr>
          <w:rFonts w:ascii="Arial" w:hAnsi="Arial"/>
          <w:b/>
          <w:sz w:val="44"/>
          <w:szCs w:val="44"/>
        </w:rPr>
        <w:t>THE CONTRACT</w:t>
      </w:r>
    </w:p>
    <w:p w14:paraId="658A1643" w14:textId="77777777" w:rsidR="004F056B" w:rsidRPr="00B62DB7" w:rsidRDefault="004F056B" w:rsidP="004F056B">
      <w:pPr>
        <w:jc w:val="center"/>
      </w:pPr>
    </w:p>
    <w:p w14:paraId="7D84FE0C" w14:textId="77777777" w:rsidR="004F056B" w:rsidRPr="00B62DB7" w:rsidRDefault="004F056B" w:rsidP="004F056B">
      <w:pPr>
        <w:tabs>
          <w:tab w:val="left" w:pos="1740"/>
        </w:tabs>
        <w:rPr>
          <w:rFonts w:ascii="Arial" w:hAnsi="Arial"/>
        </w:rPr>
      </w:pPr>
    </w:p>
    <w:p w14:paraId="72132045" w14:textId="77777777" w:rsidR="004F056B" w:rsidRPr="00421B49" w:rsidRDefault="004F056B" w:rsidP="004F056B">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0"/>
          <w:szCs w:val="40"/>
        </w:rPr>
      </w:pPr>
      <w:r w:rsidRPr="00421B49">
        <w:rPr>
          <w:rFonts w:ascii="Arial" w:hAnsi="Arial"/>
          <w:b/>
          <w:bCs/>
          <w:sz w:val="40"/>
          <w:szCs w:val="40"/>
        </w:rPr>
        <w:t>PART C1:</w:t>
      </w:r>
    </w:p>
    <w:p w14:paraId="62C9F877" w14:textId="77777777" w:rsidR="004F056B" w:rsidRPr="00421B49" w:rsidRDefault="004F056B" w:rsidP="004F056B">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0"/>
          <w:szCs w:val="40"/>
        </w:rPr>
      </w:pPr>
      <w:r w:rsidRPr="00421B49">
        <w:rPr>
          <w:rFonts w:ascii="Arial" w:hAnsi="Arial"/>
          <w:b/>
          <w:bCs/>
          <w:sz w:val="40"/>
          <w:szCs w:val="40"/>
        </w:rPr>
        <w:t>AGREEMENT AND CONTRACT DATA</w:t>
      </w:r>
    </w:p>
    <w:p w14:paraId="794DE1BE" w14:textId="77777777" w:rsidR="004F056B" w:rsidRPr="00B62DB7" w:rsidRDefault="004F056B" w:rsidP="004F056B">
      <w:pPr>
        <w:spacing w:before="120" w:after="120" w:line="480" w:lineRule="auto"/>
        <w:jc w:val="both"/>
        <w:rPr>
          <w:rFonts w:ascii="Arial" w:hAnsi="Arial"/>
          <w:szCs w:val="20"/>
        </w:rPr>
      </w:pPr>
    </w:p>
    <w:p w14:paraId="3BDA212C" w14:textId="77777777" w:rsidR="004F056B" w:rsidRPr="00B62DB7" w:rsidRDefault="004F056B" w:rsidP="004F056B">
      <w:pPr>
        <w:tabs>
          <w:tab w:val="left" w:pos="-1072"/>
        </w:tabs>
        <w:ind w:left="1843" w:hanging="992"/>
        <w:jc w:val="both"/>
        <w:rPr>
          <w:rFonts w:ascii="Arial" w:hAnsi="Arial"/>
          <w:caps/>
          <w:noProof/>
        </w:rPr>
      </w:pPr>
      <w:r w:rsidRPr="00B62DB7">
        <w:rPr>
          <w:rFonts w:ascii="Arial" w:hAnsi="Arial"/>
          <w:caps/>
          <w:noProof/>
        </w:rPr>
        <w:t>C1.1</w:t>
      </w:r>
      <w:r w:rsidRPr="00B62DB7">
        <w:rPr>
          <w:rFonts w:ascii="Arial" w:hAnsi="Arial"/>
          <w:caps/>
          <w:noProof/>
        </w:rPr>
        <w:tab/>
        <w:t>FORM OF OFFER AND ACCEPTANCE</w:t>
      </w:r>
    </w:p>
    <w:p w14:paraId="3A37653C" w14:textId="77777777" w:rsidR="004F056B" w:rsidRPr="00B62DB7" w:rsidRDefault="004F056B" w:rsidP="004F056B">
      <w:pPr>
        <w:tabs>
          <w:tab w:val="left" w:pos="-1072"/>
        </w:tabs>
        <w:ind w:left="1843" w:hanging="992"/>
        <w:jc w:val="both"/>
        <w:rPr>
          <w:rFonts w:ascii="Arial" w:hAnsi="Arial"/>
          <w:caps/>
          <w:noProof/>
        </w:rPr>
      </w:pPr>
    </w:p>
    <w:p w14:paraId="7A3376E0" w14:textId="77777777" w:rsidR="004F056B" w:rsidRPr="00B62DB7" w:rsidRDefault="004F056B" w:rsidP="004F056B">
      <w:pPr>
        <w:tabs>
          <w:tab w:val="left" w:pos="-1072"/>
        </w:tabs>
        <w:ind w:left="1843" w:hanging="992"/>
        <w:jc w:val="both"/>
        <w:rPr>
          <w:rFonts w:ascii="Arial" w:hAnsi="Arial"/>
          <w:caps/>
          <w:noProof/>
        </w:rPr>
      </w:pPr>
      <w:r w:rsidRPr="00B62DB7">
        <w:rPr>
          <w:rFonts w:ascii="Arial" w:hAnsi="Arial"/>
          <w:caps/>
          <w:noProof/>
        </w:rPr>
        <w:t>C1.2</w:t>
      </w:r>
      <w:r w:rsidRPr="00B62DB7">
        <w:rPr>
          <w:rFonts w:ascii="Arial" w:hAnsi="Arial"/>
          <w:caps/>
          <w:noProof/>
        </w:rPr>
        <w:tab/>
        <w:t>CONTRACT DATA</w:t>
      </w:r>
    </w:p>
    <w:p w14:paraId="2364658A" w14:textId="77777777" w:rsidR="004F056B" w:rsidRPr="00B62DB7" w:rsidRDefault="004F056B" w:rsidP="004F056B">
      <w:pPr>
        <w:tabs>
          <w:tab w:val="left" w:pos="-1072"/>
        </w:tabs>
        <w:ind w:left="1843" w:hanging="992"/>
        <w:jc w:val="both"/>
        <w:rPr>
          <w:rFonts w:ascii="Arial" w:hAnsi="Arial"/>
          <w:caps/>
          <w:noProof/>
        </w:rPr>
      </w:pPr>
    </w:p>
    <w:p w14:paraId="5D9823D7" w14:textId="77777777" w:rsidR="004F056B" w:rsidRPr="00B62DB7" w:rsidRDefault="004F056B" w:rsidP="004F056B">
      <w:pPr>
        <w:tabs>
          <w:tab w:val="left" w:pos="-1072"/>
        </w:tabs>
        <w:ind w:left="1843" w:hanging="992"/>
        <w:jc w:val="both"/>
        <w:rPr>
          <w:rFonts w:ascii="Arial" w:hAnsi="Arial"/>
          <w:caps/>
          <w:noProof/>
        </w:rPr>
      </w:pPr>
      <w:r w:rsidRPr="00B62DB7">
        <w:rPr>
          <w:rFonts w:ascii="Arial" w:hAnsi="Arial"/>
          <w:caps/>
          <w:noProof/>
        </w:rPr>
        <w:t>C1.3</w:t>
      </w:r>
      <w:r w:rsidRPr="00B62DB7">
        <w:rPr>
          <w:rFonts w:ascii="Arial" w:hAnsi="Arial"/>
          <w:caps/>
          <w:noProof/>
        </w:rPr>
        <w:tab/>
      </w:r>
      <w:r>
        <w:rPr>
          <w:rFonts w:ascii="Arial" w:hAnsi="Arial"/>
          <w:caps/>
          <w:noProof/>
        </w:rPr>
        <w:t>PER</w:t>
      </w:r>
      <w:r w:rsidRPr="00B62DB7">
        <w:rPr>
          <w:rFonts w:ascii="Arial" w:hAnsi="Arial"/>
          <w:caps/>
          <w:noProof/>
        </w:rPr>
        <w:t>FORM</w:t>
      </w:r>
      <w:r>
        <w:rPr>
          <w:rFonts w:ascii="Arial" w:hAnsi="Arial"/>
          <w:caps/>
          <w:noProof/>
        </w:rPr>
        <w:t>ANCE</w:t>
      </w:r>
      <w:r w:rsidRPr="00B62DB7">
        <w:rPr>
          <w:rFonts w:ascii="Arial" w:hAnsi="Arial"/>
          <w:caps/>
          <w:noProof/>
        </w:rPr>
        <w:t xml:space="preserve"> GUARANTEE</w:t>
      </w:r>
    </w:p>
    <w:p w14:paraId="30A3DE9A" w14:textId="77777777" w:rsidR="004F056B" w:rsidRPr="00B62DB7" w:rsidRDefault="004F056B" w:rsidP="004F056B">
      <w:pPr>
        <w:tabs>
          <w:tab w:val="left" w:pos="-1072"/>
        </w:tabs>
        <w:ind w:left="1843" w:hanging="992"/>
        <w:jc w:val="both"/>
        <w:rPr>
          <w:rFonts w:ascii="Arial" w:hAnsi="Arial"/>
          <w:caps/>
          <w:noProof/>
        </w:rPr>
      </w:pPr>
    </w:p>
    <w:p w14:paraId="199F7837" w14:textId="77777777" w:rsidR="004F056B" w:rsidRPr="00B62DB7" w:rsidRDefault="004F056B" w:rsidP="004F056B">
      <w:pPr>
        <w:tabs>
          <w:tab w:val="left" w:pos="-1072"/>
        </w:tabs>
        <w:ind w:left="1843" w:hanging="992"/>
        <w:jc w:val="both"/>
        <w:rPr>
          <w:rFonts w:ascii="Arial" w:hAnsi="Arial"/>
          <w:caps/>
          <w:noProof/>
        </w:rPr>
      </w:pPr>
      <w:r w:rsidRPr="00B62DB7">
        <w:rPr>
          <w:rFonts w:ascii="Arial" w:hAnsi="Arial"/>
          <w:caps/>
          <w:noProof/>
        </w:rPr>
        <w:t>C1.4</w:t>
      </w:r>
      <w:r w:rsidRPr="00B62DB7">
        <w:rPr>
          <w:rFonts w:ascii="Arial" w:hAnsi="Arial"/>
          <w:caps/>
          <w:noProof/>
        </w:rPr>
        <w:tab/>
        <w:t>AGREEMENT IN TERMS OF THE OCCUPATIONAL HEALTH AND SAFETY ACT, 1993 (ACT NO. 85 OF 1993)</w:t>
      </w:r>
    </w:p>
    <w:p w14:paraId="15D38749" w14:textId="77777777" w:rsidR="004F056B" w:rsidRDefault="004F056B" w:rsidP="004F056B">
      <w:pPr>
        <w:pStyle w:val="BodyText"/>
        <w:pBdr>
          <w:bottom w:val="single" w:sz="6" w:space="1" w:color="auto"/>
        </w:pBdr>
        <w:tabs>
          <w:tab w:val="left" w:pos="-1072"/>
        </w:tabs>
        <w:ind w:left="1418" w:hanging="1418"/>
        <w:jc w:val="both"/>
        <w:rPr>
          <w:rFonts w:ascii="Arial" w:hAnsi="Arial"/>
        </w:rPr>
      </w:pPr>
      <w:r w:rsidRPr="00B62DB7">
        <w:rPr>
          <w:rFonts w:ascii="Arial" w:hAnsi="Arial"/>
        </w:rPr>
        <w:br w:type="page"/>
      </w:r>
    </w:p>
    <w:p w14:paraId="6EF9C2EC" w14:textId="77777777" w:rsidR="004F056B" w:rsidRPr="00E242DB" w:rsidRDefault="004F056B" w:rsidP="004F056B">
      <w:pPr>
        <w:pStyle w:val="BodyText"/>
        <w:pBdr>
          <w:bottom w:val="single" w:sz="6" w:space="1" w:color="auto"/>
        </w:pBdr>
        <w:ind w:left="993" w:hanging="993"/>
        <w:jc w:val="both"/>
        <w:rPr>
          <w:rFonts w:ascii="Arial" w:hAnsi="Arial" w:cs="Arial"/>
          <w:b/>
        </w:rPr>
      </w:pPr>
      <w:r w:rsidRPr="00E242DB">
        <w:rPr>
          <w:rFonts w:ascii="Arial" w:hAnsi="Arial" w:cs="Arial"/>
          <w:b/>
        </w:rPr>
        <w:lastRenderedPageBreak/>
        <w:t>C1.1</w:t>
      </w:r>
      <w:r w:rsidRPr="00E242DB">
        <w:rPr>
          <w:rFonts w:ascii="Arial" w:hAnsi="Arial" w:cs="Arial"/>
          <w:b/>
        </w:rPr>
        <w:tab/>
        <w:t>FORM OF OFFER AND ACCEPTANCE</w:t>
      </w:r>
    </w:p>
    <w:p w14:paraId="7EB7DBE8" w14:textId="77777777" w:rsidR="004F056B" w:rsidRPr="00AC4B90" w:rsidRDefault="004F056B" w:rsidP="004F056B">
      <w:pPr>
        <w:tabs>
          <w:tab w:val="left" w:pos="748"/>
        </w:tabs>
        <w:rPr>
          <w:rFonts w:ascii="Arial" w:hAnsi="Arial"/>
          <w:b/>
          <w:sz w:val="21"/>
          <w:szCs w:val="21"/>
        </w:rPr>
      </w:pPr>
    </w:p>
    <w:p w14:paraId="6E7C3D01" w14:textId="77777777" w:rsidR="004F056B" w:rsidRPr="00AC4B90" w:rsidRDefault="004F056B" w:rsidP="00E242DB">
      <w:pPr>
        <w:autoSpaceDE w:val="0"/>
        <w:autoSpaceDN w:val="0"/>
        <w:adjustRightInd w:val="0"/>
        <w:spacing w:line="360" w:lineRule="auto"/>
        <w:jc w:val="both"/>
        <w:rPr>
          <w:rFonts w:ascii="Arial" w:hAnsi="Arial"/>
          <w:b/>
          <w:sz w:val="21"/>
          <w:szCs w:val="21"/>
          <w:u w:val="single"/>
        </w:rPr>
      </w:pPr>
      <w:r w:rsidRPr="00AC4B90">
        <w:rPr>
          <w:rFonts w:ascii="Arial" w:hAnsi="Arial"/>
          <w:b/>
          <w:sz w:val="21"/>
          <w:szCs w:val="21"/>
          <w:u w:val="single"/>
        </w:rPr>
        <w:t>OFFER</w:t>
      </w:r>
    </w:p>
    <w:p w14:paraId="2F3D3498"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The employer, identified in the acceptance signature block, has solicited offers to enter into a contract for the procurement of: </w:t>
      </w:r>
    </w:p>
    <w:p w14:paraId="5A176DFB" w14:textId="57925B39" w:rsidR="004F056B" w:rsidRPr="00AC4B90" w:rsidRDefault="00E242DB" w:rsidP="00E242DB">
      <w:pPr>
        <w:autoSpaceDE w:val="0"/>
        <w:autoSpaceDN w:val="0"/>
        <w:adjustRightInd w:val="0"/>
        <w:spacing w:line="360" w:lineRule="auto"/>
        <w:jc w:val="both"/>
        <w:rPr>
          <w:rFonts w:ascii="Arial" w:hAnsi="Arial"/>
          <w:b/>
          <w:bCs/>
          <w:sz w:val="21"/>
          <w:szCs w:val="21"/>
        </w:rPr>
      </w:pPr>
      <w:r>
        <w:rPr>
          <w:rFonts w:ascii="Arial" w:hAnsi="Arial"/>
          <w:b/>
          <w:bCs/>
          <w:sz w:val="21"/>
          <w:szCs w:val="21"/>
        </w:rPr>
        <w:t>CONNECTION OF WATER AND SEWERAGE SERVICES AT PHUMALANGA POLICE STATION</w:t>
      </w:r>
      <w:r w:rsidR="004F056B" w:rsidRPr="00722663">
        <w:rPr>
          <w:rFonts w:ascii="Arial" w:hAnsi="Arial"/>
          <w:b/>
          <w:bCs/>
          <w:sz w:val="21"/>
          <w:szCs w:val="21"/>
        </w:rPr>
        <w:t xml:space="preserve">, </w:t>
      </w:r>
      <w:r>
        <w:rPr>
          <w:rFonts w:ascii="Arial" w:hAnsi="Arial"/>
          <w:b/>
          <w:bCs/>
          <w:sz w:val="21"/>
          <w:szCs w:val="21"/>
        </w:rPr>
        <w:t xml:space="preserve">CONTRACT </w:t>
      </w:r>
      <w:r w:rsidR="004F056B" w:rsidRPr="00722663">
        <w:rPr>
          <w:rFonts w:ascii="Arial" w:hAnsi="Arial"/>
          <w:b/>
          <w:bCs/>
          <w:sz w:val="21"/>
          <w:szCs w:val="21"/>
        </w:rPr>
        <w:t xml:space="preserve">NO: </w:t>
      </w:r>
      <w:r w:rsidR="00ED21E6">
        <w:rPr>
          <w:rFonts w:ascii="Arial" w:hAnsi="Arial"/>
          <w:b/>
          <w:bCs/>
          <w:sz w:val="21"/>
          <w:szCs w:val="21"/>
        </w:rPr>
        <w:t>CDC/103/21</w:t>
      </w:r>
    </w:p>
    <w:p w14:paraId="4FE309F4"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The tenderer, identified in the offer signature block, has examined the documents listed in the tender data and addenda thereto as listed in the returnable schedules, and by submitting this offer has accepted the conditions of tender.</w:t>
      </w:r>
    </w:p>
    <w:p w14:paraId="5401B253"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60230E70" w14:textId="77777777" w:rsidR="004F056B" w:rsidRPr="00F7671C" w:rsidRDefault="004F056B" w:rsidP="00E242DB">
      <w:pPr>
        <w:autoSpaceDE w:val="0"/>
        <w:autoSpaceDN w:val="0"/>
        <w:adjustRightInd w:val="0"/>
        <w:spacing w:line="360" w:lineRule="auto"/>
        <w:jc w:val="both"/>
        <w:rPr>
          <w:rFonts w:ascii="Arial" w:hAnsi="Arial"/>
          <w:b/>
          <w:sz w:val="21"/>
          <w:szCs w:val="21"/>
        </w:rPr>
      </w:pPr>
      <w:r w:rsidRPr="00F7671C">
        <w:rPr>
          <w:rFonts w:ascii="Arial" w:hAnsi="Arial"/>
          <w:b/>
          <w:sz w:val="21"/>
          <w:szCs w:val="21"/>
        </w:rPr>
        <w:t>THE OFFERED TOTAL OF THE PRICES INCLUSIVE OF VALUE ADDED TAX OR SALES TAX WHICH THE LAW REQUIRES THE EMPLOYER TO PAY, IS:</w:t>
      </w:r>
    </w:p>
    <w:p w14:paraId="3BEDDB4B" w14:textId="77777777" w:rsidR="00E242DB" w:rsidRPr="00AC4B90" w:rsidRDefault="00E242D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 . . . . . . </w:t>
      </w:r>
    </w:p>
    <w:p w14:paraId="2F02A8B5"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 . . . . . . </w:t>
      </w:r>
    </w:p>
    <w:p w14:paraId="140F0724"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Rand (in words); R . . . . . . . . . . . . . . . . . . . . . . . . . . . . . . . . (in figures) </w:t>
      </w:r>
    </w:p>
    <w:p w14:paraId="1F91AC53"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328CA121" w14:textId="77777777" w:rsidR="004F056B" w:rsidRPr="00AC4B90" w:rsidRDefault="004F056B" w:rsidP="00E242DB">
      <w:pPr>
        <w:autoSpaceDE w:val="0"/>
        <w:autoSpaceDN w:val="0"/>
        <w:adjustRightInd w:val="0"/>
        <w:spacing w:line="360" w:lineRule="auto"/>
        <w:jc w:val="both"/>
        <w:rPr>
          <w:rFonts w:ascii="Arial" w:hAnsi="Arial"/>
          <w:sz w:val="21"/>
          <w:szCs w:val="21"/>
        </w:rPr>
      </w:pPr>
    </w:p>
    <w:p w14:paraId="580E3293" w14:textId="77777777" w:rsidR="004F056B" w:rsidRPr="00AC4B90" w:rsidRDefault="004F056B" w:rsidP="00E242DB">
      <w:pPr>
        <w:pBdr>
          <w:bottom w:val="single" w:sz="6" w:space="1" w:color="auto"/>
        </w:pBdr>
        <w:tabs>
          <w:tab w:val="left" w:pos="5049"/>
        </w:tabs>
        <w:autoSpaceDE w:val="0"/>
        <w:autoSpaceDN w:val="0"/>
        <w:adjustRightInd w:val="0"/>
        <w:spacing w:line="360" w:lineRule="auto"/>
        <w:jc w:val="both"/>
        <w:rPr>
          <w:rFonts w:ascii="Arial" w:hAnsi="Arial"/>
          <w:sz w:val="21"/>
          <w:szCs w:val="21"/>
        </w:rPr>
      </w:pPr>
      <w:r w:rsidRPr="00AC4B90">
        <w:rPr>
          <w:rFonts w:ascii="Arial" w:hAnsi="Arial"/>
          <w:sz w:val="21"/>
          <w:szCs w:val="21"/>
        </w:rPr>
        <w:t>Signature</w:t>
      </w:r>
      <w:r w:rsidRPr="00AC4B90">
        <w:rPr>
          <w:rFonts w:ascii="Arial" w:hAnsi="Arial"/>
          <w:sz w:val="21"/>
          <w:szCs w:val="21"/>
        </w:rPr>
        <w:tab/>
        <w:t>Date</w:t>
      </w:r>
    </w:p>
    <w:p w14:paraId="33B70519" w14:textId="77777777" w:rsidR="004F056B" w:rsidRPr="00AC4B90" w:rsidRDefault="004F056B" w:rsidP="00E242DB">
      <w:pPr>
        <w:tabs>
          <w:tab w:val="left" w:pos="6096"/>
        </w:tabs>
        <w:autoSpaceDE w:val="0"/>
        <w:autoSpaceDN w:val="0"/>
        <w:adjustRightInd w:val="0"/>
        <w:spacing w:line="360" w:lineRule="auto"/>
        <w:jc w:val="both"/>
        <w:rPr>
          <w:rFonts w:ascii="Arial" w:hAnsi="Arial"/>
          <w:sz w:val="21"/>
          <w:szCs w:val="21"/>
        </w:rPr>
      </w:pPr>
    </w:p>
    <w:p w14:paraId="0F4B65CE" w14:textId="77777777" w:rsidR="004F056B" w:rsidRPr="00AC4B90" w:rsidRDefault="004F056B" w:rsidP="00E242DB">
      <w:pPr>
        <w:pBdr>
          <w:bottom w:val="single" w:sz="6" w:space="1" w:color="auto"/>
        </w:pBdr>
        <w:autoSpaceDE w:val="0"/>
        <w:autoSpaceDN w:val="0"/>
        <w:adjustRightInd w:val="0"/>
        <w:spacing w:line="360" w:lineRule="auto"/>
        <w:jc w:val="both"/>
        <w:rPr>
          <w:rFonts w:ascii="Arial" w:hAnsi="Arial"/>
          <w:sz w:val="21"/>
          <w:szCs w:val="21"/>
        </w:rPr>
      </w:pPr>
      <w:r w:rsidRPr="00AC4B90">
        <w:rPr>
          <w:rFonts w:ascii="Arial" w:hAnsi="Arial"/>
          <w:sz w:val="21"/>
          <w:szCs w:val="21"/>
        </w:rPr>
        <w:t>Name</w:t>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t>Capacity</w:t>
      </w:r>
    </w:p>
    <w:p w14:paraId="5A8D3B85" w14:textId="77777777" w:rsidR="004F056B" w:rsidRPr="00AC4B90" w:rsidRDefault="004F056B" w:rsidP="00E242DB">
      <w:pPr>
        <w:autoSpaceDE w:val="0"/>
        <w:autoSpaceDN w:val="0"/>
        <w:adjustRightInd w:val="0"/>
        <w:spacing w:line="360" w:lineRule="auto"/>
        <w:jc w:val="both"/>
        <w:rPr>
          <w:rFonts w:ascii="Arial" w:hAnsi="Arial"/>
          <w:sz w:val="21"/>
          <w:szCs w:val="21"/>
        </w:rPr>
      </w:pPr>
    </w:p>
    <w:p w14:paraId="7731332E" w14:textId="77777777" w:rsidR="004F056B" w:rsidRPr="00AC4B90" w:rsidRDefault="004F056B" w:rsidP="00E242DB">
      <w:pPr>
        <w:autoSpaceDE w:val="0"/>
        <w:autoSpaceDN w:val="0"/>
        <w:adjustRightInd w:val="0"/>
        <w:spacing w:line="360" w:lineRule="auto"/>
        <w:jc w:val="both"/>
        <w:rPr>
          <w:rFonts w:ascii="Arial" w:hAnsi="Arial"/>
          <w:b/>
          <w:sz w:val="21"/>
          <w:szCs w:val="21"/>
        </w:rPr>
      </w:pPr>
      <w:r w:rsidRPr="00AC4B90">
        <w:rPr>
          <w:rFonts w:ascii="Arial" w:hAnsi="Arial"/>
          <w:b/>
          <w:sz w:val="21"/>
          <w:szCs w:val="21"/>
        </w:rPr>
        <w:t>for the tenderer</w:t>
      </w:r>
    </w:p>
    <w:p w14:paraId="3585720F" w14:textId="77777777" w:rsidR="004F056B" w:rsidRPr="00AC4B90" w:rsidRDefault="004F056B" w:rsidP="00E242DB">
      <w:pPr>
        <w:autoSpaceDE w:val="0"/>
        <w:autoSpaceDN w:val="0"/>
        <w:adjustRightInd w:val="0"/>
        <w:spacing w:line="360" w:lineRule="auto"/>
        <w:jc w:val="both"/>
        <w:rPr>
          <w:rFonts w:ascii="Arial" w:hAnsi="Arial"/>
          <w:b/>
          <w:sz w:val="21"/>
          <w:szCs w:val="21"/>
        </w:rPr>
      </w:pPr>
    </w:p>
    <w:p w14:paraId="5B757726"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(Name and address of organization)</w:t>
      </w:r>
    </w:p>
    <w:p w14:paraId="4468D481" w14:textId="77777777" w:rsidR="004F056B" w:rsidRPr="00AC4B90" w:rsidRDefault="004F056B" w:rsidP="00E242DB">
      <w:pPr>
        <w:pBdr>
          <w:top w:val="single" w:sz="6" w:space="1" w:color="auto"/>
          <w:bottom w:val="single" w:sz="6" w:space="1" w:color="auto"/>
        </w:pBdr>
        <w:autoSpaceDE w:val="0"/>
        <w:autoSpaceDN w:val="0"/>
        <w:adjustRightInd w:val="0"/>
        <w:spacing w:line="360" w:lineRule="auto"/>
        <w:jc w:val="both"/>
        <w:rPr>
          <w:rFonts w:ascii="Arial" w:hAnsi="Arial"/>
          <w:sz w:val="21"/>
          <w:szCs w:val="21"/>
        </w:rPr>
      </w:pPr>
    </w:p>
    <w:p w14:paraId="04AD41B1" w14:textId="77777777" w:rsidR="004F056B" w:rsidRPr="00AC4B90" w:rsidRDefault="004F056B" w:rsidP="00E242DB">
      <w:pPr>
        <w:pBdr>
          <w:bottom w:val="single" w:sz="6" w:space="1" w:color="auto"/>
          <w:between w:val="single" w:sz="6" w:space="1" w:color="auto"/>
        </w:pBdr>
        <w:autoSpaceDE w:val="0"/>
        <w:autoSpaceDN w:val="0"/>
        <w:adjustRightInd w:val="0"/>
        <w:spacing w:line="360" w:lineRule="auto"/>
        <w:jc w:val="both"/>
        <w:rPr>
          <w:rFonts w:ascii="Arial" w:hAnsi="Arial"/>
          <w:sz w:val="21"/>
          <w:szCs w:val="21"/>
        </w:rPr>
      </w:pPr>
    </w:p>
    <w:p w14:paraId="05BDDB34" w14:textId="77777777" w:rsidR="004F056B" w:rsidRPr="00AC4B90" w:rsidRDefault="004F056B" w:rsidP="00E242DB">
      <w:pPr>
        <w:autoSpaceDE w:val="0"/>
        <w:autoSpaceDN w:val="0"/>
        <w:adjustRightInd w:val="0"/>
        <w:spacing w:line="360" w:lineRule="auto"/>
        <w:jc w:val="both"/>
        <w:rPr>
          <w:rFonts w:ascii="Arial" w:hAnsi="Arial"/>
          <w:sz w:val="21"/>
          <w:szCs w:val="21"/>
        </w:rPr>
      </w:pPr>
    </w:p>
    <w:p w14:paraId="5F8EFA55" w14:textId="77777777" w:rsidR="004F056B" w:rsidRPr="00AC4B90" w:rsidRDefault="004F056B" w:rsidP="00E242DB">
      <w:pPr>
        <w:autoSpaceDE w:val="0"/>
        <w:autoSpaceDN w:val="0"/>
        <w:adjustRightInd w:val="0"/>
        <w:spacing w:line="360" w:lineRule="auto"/>
        <w:jc w:val="both"/>
        <w:rPr>
          <w:rFonts w:ascii="Arial" w:hAnsi="Arial"/>
          <w:sz w:val="21"/>
          <w:szCs w:val="21"/>
        </w:rPr>
      </w:pPr>
      <w:r w:rsidRPr="00AC4B90">
        <w:rPr>
          <w:rFonts w:ascii="Arial" w:hAnsi="Arial"/>
          <w:sz w:val="21"/>
          <w:szCs w:val="21"/>
        </w:rPr>
        <w:t>Name and signature of witness</w:t>
      </w:r>
    </w:p>
    <w:p w14:paraId="0B2681AC" w14:textId="77777777" w:rsidR="004F056B" w:rsidRPr="00AC4B90" w:rsidRDefault="004F056B" w:rsidP="00E242DB">
      <w:pPr>
        <w:pBdr>
          <w:top w:val="single" w:sz="6" w:space="1" w:color="auto"/>
          <w:bottom w:val="single" w:sz="6" w:space="1" w:color="auto"/>
        </w:pBdr>
        <w:autoSpaceDE w:val="0"/>
        <w:autoSpaceDN w:val="0"/>
        <w:adjustRightInd w:val="0"/>
        <w:spacing w:line="360" w:lineRule="auto"/>
        <w:jc w:val="both"/>
        <w:rPr>
          <w:rFonts w:ascii="Arial" w:hAnsi="Arial"/>
          <w:sz w:val="21"/>
          <w:szCs w:val="21"/>
        </w:rPr>
      </w:pPr>
    </w:p>
    <w:p w14:paraId="5F496173" w14:textId="77777777" w:rsidR="004F056B" w:rsidRPr="00AC4B90" w:rsidRDefault="004F056B" w:rsidP="004F056B">
      <w:pPr>
        <w:autoSpaceDE w:val="0"/>
        <w:autoSpaceDN w:val="0"/>
        <w:adjustRightInd w:val="0"/>
        <w:jc w:val="both"/>
        <w:rPr>
          <w:rFonts w:ascii="Arial" w:hAnsi="Arial"/>
          <w:b/>
          <w:sz w:val="21"/>
          <w:szCs w:val="21"/>
          <w:u w:val="single"/>
        </w:rPr>
      </w:pPr>
    </w:p>
    <w:p w14:paraId="1D2C5AF0" w14:textId="77777777" w:rsidR="004F056B" w:rsidRDefault="004F056B" w:rsidP="004F056B">
      <w:pPr>
        <w:autoSpaceDE w:val="0"/>
        <w:autoSpaceDN w:val="0"/>
        <w:adjustRightInd w:val="0"/>
        <w:jc w:val="both"/>
        <w:rPr>
          <w:rFonts w:ascii="Arial" w:hAnsi="Arial"/>
          <w:b/>
          <w:sz w:val="21"/>
          <w:szCs w:val="21"/>
          <w:u w:val="single"/>
        </w:rPr>
      </w:pPr>
      <w:r w:rsidRPr="00AC4B90">
        <w:rPr>
          <w:rFonts w:ascii="Arial" w:hAnsi="Arial"/>
          <w:b/>
          <w:sz w:val="21"/>
          <w:szCs w:val="21"/>
          <w:u w:val="single"/>
        </w:rPr>
        <w:br w:type="page"/>
      </w:r>
    </w:p>
    <w:p w14:paraId="49A95AB7" w14:textId="77777777" w:rsidR="004F056B" w:rsidRPr="00AC4B90" w:rsidRDefault="004F056B" w:rsidP="004F056B">
      <w:pPr>
        <w:autoSpaceDE w:val="0"/>
        <w:autoSpaceDN w:val="0"/>
        <w:adjustRightInd w:val="0"/>
        <w:jc w:val="both"/>
        <w:rPr>
          <w:rFonts w:ascii="Arial" w:hAnsi="Arial"/>
          <w:b/>
          <w:sz w:val="21"/>
          <w:szCs w:val="21"/>
          <w:u w:val="single"/>
        </w:rPr>
      </w:pPr>
      <w:r w:rsidRPr="00AC4B90">
        <w:rPr>
          <w:rFonts w:ascii="Arial" w:hAnsi="Arial"/>
          <w:b/>
          <w:sz w:val="21"/>
          <w:szCs w:val="21"/>
          <w:u w:val="single"/>
        </w:rPr>
        <w:lastRenderedPageBreak/>
        <w:t>ACCEPTANCE</w:t>
      </w:r>
    </w:p>
    <w:p w14:paraId="0109FACC" w14:textId="77777777" w:rsidR="004F056B" w:rsidRPr="00AC4B90" w:rsidRDefault="004F056B" w:rsidP="004F056B">
      <w:pPr>
        <w:autoSpaceDE w:val="0"/>
        <w:autoSpaceDN w:val="0"/>
        <w:adjustRightInd w:val="0"/>
        <w:jc w:val="both"/>
        <w:rPr>
          <w:rFonts w:ascii="Arial" w:hAnsi="Arial"/>
          <w:sz w:val="21"/>
          <w:szCs w:val="21"/>
        </w:rPr>
      </w:pPr>
    </w:p>
    <w:p w14:paraId="193EB5A7" w14:textId="57C497A9" w:rsidR="004F056B" w:rsidRPr="00AC4B90" w:rsidRDefault="004F056B" w:rsidP="00E242DB">
      <w:pPr>
        <w:pStyle w:val="BodyText3"/>
        <w:spacing w:line="240" w:lineRule="auto"/>
        <w:jc w:val="both"/>
        <w:rPr>
          <w:rFonts w:cs="Arial"/>
          <w:sz w:val="21"/>
          <w:szCs w:val="21"/>
        </w:rPr>
      </w:pPr>
      <w:r w:rsidRPr="00AC4B90">
        <w:rPr>
          <w:rFonts w:cs="Arial"/>
          <w:sz w:val="21"/>
          <w:szCs w:val="21"/>
        </w:rPr>
        <w:t xml:space="preserve">By signing this part of this form of offer and acceptance, the employer </w:t>
      </w:r>
      <w:r w:rsidRPr="00AC4B90">
        <w:rPr>
          <w:rFonts w:cs="Arial"/>
          <w:bCs/>
          <w:sz w:val="21"/>
          <w:szCs w:val="21"/>
        </w:rPr>
        <w:t>identified below</w:t>
      </w:r>
      <w:r w:rsidRPr="00AC4B90">
        <w:rPr>
          <w:rFonts w:cs="Arial"/>
          <w:b/>
          <w:bCs/>
          <w:sz w:val="21"/>
          <w:szCs w:val="21"/>
        </w:rPr>
        <w:t xml:space="preserve"> </w:t>
      </w:r>
      <w:r w:rsidRPr="00AC4B90">
        <w:rPr>
          <w:rFonts w:cs="Arial"/>
          <w:sz w:val="21"/>
          <w:szCs w:val="21"/>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15CB876F" w14:textId="77777777" w:rsidR="004F056B" w:rsidRPr="00AC4B90" w:rsidRDefault="004F056B" w:rsidP="00E242DB">
      <w:pPr>
        <w:spacing w:line="240" w:lineRule="auto"/>
        <w:jc w:val="both"/>
        <w:rPr>
          <w:rFonts w:ascii="Arial" w:hAnsi="Arial"/>
          <w:sz w:val="21"/>
          <w:szCs w:val="21"/>
        </w:rPr>
      </w:pPr>
      <w:r w:rsidRPr="00AC4B90">
        <w:rPr>
          <w:rFonts w:ascii="Arial" w:hAnsi="Arial"/>
          <w:sz w:val="21"/>
          <w:szCs w:val="21"/>
        </w:rPr>
        <w:t xml:space="preserve">The terms of the contract, are contained in: </w:t>
      </w:r>
    </w:p>
    <w:p w14:paraId="3C1776E8" w14:textId="77777777" w:rsidR="004F056B" w:rsidRPr="00AC4B90" w:rsidRDefault="004F056B" w:rsidP="00E242DB">
      <w:pPr>
        <w:tabs>
          <w:tab w:val="left" w:pos="1701"/>
        </w:tabs>
        <w:spacing w:line="240" w:lineRule="auto"/>
        <w:jc w:val="both"/>
        <w:rPr>
          <w:rFonts w:ascii="Arial" w:hAnsi="Arial"/>
          <w:sz w:val="21"/>
          <w:szCs w:val="21"/>
        </w:rPr>
      </w:pPr>
      <w:r w:rsidRPr="00AC4B90">
        <w:rPr>
          <w:rFonts w:ascii="Arial" w:hAnsi="Arial"/>
          <w:sz w:val="21"/>
          <w:szCs w:val="21"/>
        </w:rPr>
        <w:t>Part C1:</w:t>
      </w:r>
      <w:r w:rsidRPr="00AC4B90">
        <w:rPr>
          <w:rFonts w:ascii="Arial" w:hAnsi="Arial"/>
          <w:sz w:val="21"/>
          <w:szCs w:val="21"/>
        </w:rPr>
        <w:tab/>
        <w:t xml:space="preserve">Agreements and contract data, (which includes this </w:t>
      </w:r>
      <w:r w:rsidRPr="00AC4B90">
        <w:rPr>
          <w:rFonts w:ascii="Arial" w:hAnsi="Arial"/>
          <w:bCs/>
          <w:sz w:val="21"/>
          <w:szCs w:val="21"/>
        </w:rPr>
        <w:t>agreement</w:t>
      </w:r>
      <w:r w:rsidRPr="00AC4B90">
        <w:rPr>
          <w:rFonts w:ascii="Arial" w:hAnsi="Arial"/>
          <w:sz w:val="21"/>
          <w:szCs w:val="21"/>
        </w:rPr>
        <w:t>)</w:t>
      </w:r>
    </w:p>
    <w:p w14:paraId="6B3963FE" w14:textId="77777777" w:rsidR="004F056B" w:rsidRPr="00AC4B90" w:rsidRDefault="004F056B" w:rsidP="00E242DB">
      <w:pPr>
        <w:tabs>
          <w:tab w:val="left" w:pos="1701"/>
        </w:tabs>
        <w:spacing w:line="240" w:lineRule="auto"/>
        <w:jc w:val="both"/>
        <w:rPr>
          <w:rFonts w:ascii="Arial" w:hAnsi="Arial"/>
          <w:sz w:val="21"/>
          <w:szCs w:val="21"/>
        </w:rPr>
      </w:pPr>
      <w:r w:rsidRPr="00AC4B90">
        <w:rPr>
          <w:rFonts w:ascii="Arial" w:hAnsi="Arial"/>
          <w:sz w:val="21"/>
          <w:szCs w:val="21"/>
        </w:rPr>
        <w:t>Part C2:</w:t>
      </w:r>
      <w:r w:rsidRPr="00AC4B90">
        <w:rPr>
          <w:rFonts w:ascii="Arial" w:hAnsi="Arial"/>
          <w:sz w:val="21"/>
          <w:szCs w:val="21"/>
        </w:rPr>
        <w:tab/>
        <w:t>Pricing data</w:t>
      </w:r>
    </w:p>
    <w:p w14:paraId="13BDEC94" w14:textId="77777777" w:rsidR="004F056B" w:rsidRPr="00AC4B90" w:rsidRDefault="004F056B" w:rsidP="00E242DB">
      <w:pPr>
        <w:tabs>
          <w:tab w:val="left" w:pos="1701"/>
        </w:tabs>
        <w:spacing w:line="240" w:lineRule="auto"/>
        <w:jc w:val="both"/>
        <w:rPr>
          <w:rFonts w:ascii="Arial" w:hAnsi="Arial"/>
          <w:sz w:val="21"/>
          <w:szCs w:val="21"/>
        </w:rPr>
      </w:pPr>
      <w:r w:rsidRPr="00AC4B90">
        <w:rPr>
          <w:rFonts w:ascii="Arial" w:hAnsi="Arial"/>
          <w:sz w:val="21"/>
          <w:szCs w:val="21"/>
        </w:rPr>
        <w:t>Part C3:</w:t>
      </w:r>
      <w:r w:rsidRPr="00AC4B90">
        <w:rPr>
          <w:rFonts w:ascii="Arial" w:hAnsi="Arial"/>
          <w:sz w:val="21"/>
          <w:szCs w:val="21"/>
        </w:rPr>
        <w:tab/>
        <w:t>Scope of work.</w:t>
      </w:r>
    </w:p>
    <w:p w14:paraId="7829B36B" w14:textId="77777777" w:rsidR="004F056B" w:rsidRPr="00AC4B90" w:rsidRDefault="004F056B" w:rsidP="00E242DB">
      <w:pPr>
        <w:tabs>
          <w:tab w:val="left" w:pos="1701"/>
        </w:tabs>
        <w:spacing w:line="240" w:lineRule="auto"/>
        <w:jc w:val="both"/>
        <w:rPr>
          <w:rFonts w:ascii="Arial" w:hAnsi="Arial"/>
          <w:sz w:val="21"/>
          <w:szCs w:val="21"/>
        </w:rPr>
      </w:pPr>
      <w:r w:rsidRPr="00AC4B90">
        <w:rPr>
          <w:rFonts w:ascii="Arial" w:hAnsi="Arial"/>
          <w:sz w:val="21"/>
          <w:szCs w:val="21"/>
        </w:rPr>
        <w:t>Part C4:</w:t>
      </w:r>
      <w:r w:rsidRPr="00AC4B90">
        <w:rPr>
          <w:rFonts w:ascii="Arial" w:hAnsi="Arial"/>
          <w:sz w:val="21"/>
          <w:szCs w:val="21"/>
        </w:rPr>
        <w:tab/>
        <w:t>Site information</w:t>
      </w:r>
    </w:p>
    <w:p w14:paraId="72D4FEE9" w14:textId="77777777" w:rsidR="004F056B" w:rsidRDefault="004F056B" w:rsidP="00E242DB">
      <w:pPr>
        <w:spacing w:line="240" w:lineRule="auto"/>
        <w:jc w:val="both"/>
        <w:rPr>
          <w:rFonts w:ascii="Arial" w:hAnsi="Arial"/>
          <w:sz w:val="21"/>
          <w:szCs w:val="21"/>
        </w:rPr>
      </w:pPr>
      <w:r w:rsidRPr="00AC4B90">
        <w:rPr>
          <w:rFonts w:ascii="Arial" w:hAnsi="Arial"/>
          <w:sz w:val="21"/>
          <w:szCs w:val="21"/>
        </w:rPr>
        <w:t xml:space="preserve">and drawings and documents or parts thereof, which may be incorporated by reference into Parts 1 to 4 above. </w:t>
      </w:r>
    </w:p>
    <w:p w14:paraId="70443856" w14:textId="77777777" w:rsidR="00E242DB" w:rsidRPr="00AC4B90" w:rsidRDefault="00E242DB" w:rsidP="00E242DB">
      <w:pPr>
        <w:spacing w:line="240" w:lineRule="auto"/>
        <w:jc w:val="both"/>
        <w:rPr>
          <w:rFonts w:ascii="Arial" w:hAnsi="Arial"/>
          <w:sz w:val="21"/>
          <w:szCs w:val="21"/>
        </w:rPr>
      </w:pPr>
    </w:p>
    <w:p w14:paraId="043239A6" w14:textId="77777777" w:rsidR="004F056B" w:rsidRPr="00AC4B90" w:rsidRDefault="004F056B" w:rsidP="00E242DB">
      <w:pPr>
        <w:spacing w:line="240" w:lineRule="auto"/>
        <w:jc w:val="both"/>
        <w:rPr>
          <w:rFonts w:ascii="Arial" w:hAnsi="Arial"/>
          <w:sz w:val="21"/>
          <w:szCs w:val="21"/>
        </w:rPr>
      </w:pPr>
      <w:r w:rsidRPr="00AC4B90">
        <w:rPr>
          <w:rFonts w:ascii="Arial" w:hAnsi="Arial"/>
          <w:sz w:val="21"/>
          <w:szCs w:val="21"/>
        </w:rPr>
        <w:t xml:space="preserve">Deviations from and amendments to the documents listed in the tender data and </w:t>
      </w:r>
      <w:r w:rsidRPr="00AC4B90">
        <w:rPr>
          <w:rFonts w:ascii="Arial" w:hAnsi="Arial"/>
          <w:bCs/>
          <w:sz w:val="21"/>
          <w:szCs w:val="21"/>
        </w:rPr>
        <w:t xml:space="preserve">any </w:t>
      </w:r>
      <w:r w:rsidRPr="00AC4B90">
        <w:rPr>
          <w:rFonts w:ascii="Arial" w:hAnsi="Arial"/>
          <w:sz w:val="21"/>
          <w:szCs w:val="21"/>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AC4B90">
        <w:rPr>
          <w:rFonts w:ascii="Arial" w:hAnsi="Arial"/>
          <w:bCs/>
          <w:sz w:val="21"/>
          <w:szCs w:val="21"/>
        </w:rPr>
        <w:t>greement.</w:t>
      </w:r>
      <w:r w:rsidRPr="00AC4B90">
        <w:rPr>
          <w:rFonts w:ascii="Arial" w:hAnsi="Arial"/>
          <w:sz w:val="21"/>
          <w:szCs w:val="21"/>
        </w:rPr>
        <w:t xml:space="preserve">  No amendments to or deviations from said </w:t>
      </w:r>
      <w:r w:rsidRPr="00AC4B90">
        <w:rPr>
          <w:rFonts w:ascii="Arial" w:hAnsi="Arial"/>
          <w:iCs/>
          <w:sz w:val="21"/>
          <w:szCs w:val="21"/>
        </w:rPr>
        <w:t>documents</w:t>
      </w:r>
      <w:r w:rsidRPr="00AC4B90">
        <w:rPr>
          <w:rFonts w:ascii="Arial" w:hAnsi="Arial"/>
          <w:sz w:val="21"/>
          <w:szCs w:val="21"/>
        </w:rPr>
        <w:t xml:space="preserve"> are valid unless contained in this schedule.</w:t>
      </w:r>
    </w:p>
    <w:p w14:paraId="15DA5944" w14:textId="77777777" w:rsidR="004F056B" w:rsidRDefault="004F056B" w:rsidP="00E242DB">
      <w:pPr>
        <w:spacing w:line="240" w:lineRule="auto"/>
        <w:jc w:val="both"/>
        <w:rPr>
          <w:rFonts w:ascii="Arial" w:hAnsi="Arial"/>
          <w:sz w:val="21"/>
          <w:szCs w:val="21"/>
        </w:rPr>
      </w:pPr>
      <w:r w:rsidRPr="00AC4B90">
        <w:rPr>
          <w:rFonts w:ascii="Arial" w:hAnsi="Arial"/>
          <w:sz w:val="21"/>
          <w:szCs w:val="21"/>
        </w:rPr>
        <w:t xml:space="preserve">The tenderer shall within </w:t>
      </w:r>
      <w:r w:rsidRPr="00AC4B90">
        <w:rPr>
          <w:rFonts w:ascii="Arial" w:hAnsi="Arial"/>
          <w:bCs/>
          <w:sz w:val="21"/>
          <w:szCs w:val="21"/>
        </w:rPr>
        <w:t>two</w:t>
      </w:r>
      <w:r w:rsidRPr="00AC4B90">
        <w:rPr>
          <w:rFonts w:ascii="Arial" w:hAnsi="Arial"/>
          <w:sz w:val="21"/>
          <w:szCs w:val="21"/>
        </w:rPr>
        <w:t xml:space="preserve"> week</w:t>
      </w:r>
      <w:r w:rsidRPr="00AC4B90">
        <w:rPr>
          <w:rFonts w:ascii="Arial" w:hAnsi="Arial"/>
          <w:bCs/>
          <w:sz w:val="21"/>
          <w:szCs w:val="21"/>
        </w:rPr>
        <w:t>s</w:t>
      </w:r>
      <w:r w:rsidRPr="00AC4B90">
        <w:rPr>
          <w:rFonts w:ascii="Arial" w:hAnsi="Arial"/>
          <w:sz w:val="21"/>
          <w:szCs w:val="21"/>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749F55E0" w14:textId="77777777" w:rsidR="00E242DB" w:rsidRDefault="00E242DB" w:rsidP="00E242DB">
      <w:pPr>
        <w:spacing w:line="240" w:lineRule="auto"/>
        <w:jc w:val="both"/>
        <w:rPr>
          <w:rFonts w:ascii="Arial" w:hAnsi="Arial"/>
          <w:sz w:val="21"/>
          <w:szCs w:val="21"/>
        </w:rPr>
      </w:pPr>
    </w:p>
    <w:p w14:paraId="1FAE59DA" w14:textId="77777777" w:rsidR="00E242DB" w:rsidRPr="00AC4B90" w:rsidRDefault="00E242DB" w:rsidP="00E242DB">
      <w:pPr>
        <w:spacing w:line="240" w:lineRule="auto"/>
        <w:jc w:val="both"/>
        <w:rPr>
          <w:rFonts w:ascii="Arial" w:hAnsi="Arial"/>
          <w:sz w:val="21"/>
          <w:szCs w:val="21"/>
        </w:rPr>
      </w:pPr>
    </w:p>
    <w:p w14:paraId="7EB9D430" w14:textId="77777777" w:rsidR="004F056B" w:rsidRPr="00AC4B90" w:rsidRDefault="004F056B" w:rsidP="00E242DB">
      <w:pPr>
        <w:autoSpaceDE w:val="0"/>
        <w:autoSpaceDN w:val="0"/>
        <w:adjustRightInd w:val="0"/>
        <w:spacing w:line="240" w:lineRule="auto"/>
        <w:jc w:val="both"/>
        <w:rPr>
          <w:rFonts w:ascii="Arial" w:hAnsi="Arial"/>
          <w:sz w:val="21"/>
          <w:szCs w:val="21"/>
        </w:rPr>
      </w:pPr>
      <w:r w:rsidRPr="00AC4B90">
        <w:rPr>
          <w:rFonts w:ascii="Arial" w:hAnsi="Arial"/>
          <w:sz w:val="21"/>
          <w:szCs w:val="21"/>
        </w:rPr>
        <w:t xml:space="preserve">Notwithstanding anything contained herein, this agreement comes into effect on the date when the tenderer receives one </w:t>
      </w:r>
      <w:r w:rsidRPr="00AC4B90">
        <w:rPr>
          <w:rFonts w:ascii="Arial" w:hAnsi="Arial"/>
          <w:bCs/>
          <w:sz w:val="21"/>
          <w:szCs w:val="21"/>
        </w:rPr>
        <w:t>fully completed</w:t>
      </w:r>
      <w:r w:rsidRPr="00AC4B90">
        <w:rPr>
          <w:rFonts w:ascii="Arial" w:hAnsi="Arial"/>
          <w:sz w:val="21"/>
          <w:szCs w:val="21"/>
        </w:rPr>
        <w:t xml:space="preserve"> </w:t>
      </w:r>
      <w:r w:rsidRPr="00AC4B90">
        <w:rPr>
          <w:rFonts w:ascii="Arial" w:hAnsi="Arial"/>
          <w:bCs/>
          <w:sz w:val="21"/>
          <w:szCs w:val="21"/>
        </w:rPr>
        <w:t>original</w:t>
      </w:r>
      <w:r w:rsidRPr="00AC4B90">
        <w:rPr>
          <w:rFonts w:ascii="Arial" w:hAnsi="Arial"/>
          <w:sz w:val="21"/>
          <w:szCs w:val="21"/>
        </w:rPr>
        <w:t xml:space="preserve"> copy of this document, including the schedule of deviations (if any).  Unless the </w:t>
      </w:r>
      <w:r w:rsidRPr="00AC4B90">
        <w:rPr>
          <w:rFonts w:ascii="Arial" w:hAnsi="Arial"/>
          <w:bCs/>
          <w:sz w:val="21"/>
          <w:szCs w:val="21"/>
        </w:rPr>
        <w:t>tenderer (now</w:t>
      </w:r>
      <w:r w:rsidRPr="00AC4B90">
        <w:rPr>
          <w:rFonts w:ascii="Arial" w:hAnsi="Arial"/>
          <w:sz w:val="21"/>
          <w:szCs w:val="21"/>
        </w:rPr>
        <w:t xml:space="preserve"> contractor</w:t>
      </w:r>
      <w:r w:rsidRPr="00AC4B90">
        <w:rPr>
          <w:rFonts w:ascii="Arial" w:hAnsi="Arial"/>
          <w:b/>
          <w:bCs/>
          <w:sz w:val="21"/>
          <w:szCs w:val="21"/>
        </w:rPr>
        <w:t>)</w:t>
      </w:r>
      <w:r w:rsidRPr="00AC4B90">
        <w:rPr>
          <w:rFonts w:ascii="Arial" w:hAnsi="Arial"/>
          <w:sz w:val="21"/>
          <w:szCs w:val="21"/>
        </w:rPr>
        <w:t xml:space="preserve"> within five working days of the date of such receipt notifies the employer in writing of any reason why he cannot accept the contents of this </w:t>
      </w:r>
      <w:r w:rsidRPr="00AC4B90">
        <w:rPr>
          <w:rFonts w:ascii="Arial" w:hAnsi="Arial"/>
          <w:bCs/>
          <w:sz w:val="21"/>
          <w:szCs w:val="21"/>
        </w:rPr>
        <w:t>agreement</w:t>
      </w:r>
      <w:r w:rsidRPr="00AC4B90">
        <w:rPr>
          <w:rFonts w:ascii="Arial" w:hAnsi="Arial"/>
          <w:sz w:val="21"/>
          <w:szCs w:val="21"/>
        </w:rPr>
        <w:t>, this agreement shall constitute a binding contract between the parties.</w:t>
      </w:r>
    </w:p>
    <w:p w14:paraId="3A0E2708" w14:textId="77777777" w:rsidR="004F056B" w:rsidRPr="00AC4B90" w:rsidRDefault="004F056B" w:rsidP="004F056B">
      <w:pPr>
        <w:autoSpaceDE w:val="0"/>
        <w:autoSpaceDN w:val="0"/>
        <w:adjustRightInd w:val="0"/>
        <w:jc w:val="both"/>
        <w:rPr>
          <w:rFonts w:ascii="Arial" w:hAnsi="Arial"/>
          <w:sz w:val="21"/>
          <w:szCs w:val="21"/>
        </w:rPr>
      </w:pPr>
    </w:p>
    <w:p w14:paraId="4BFC1F78" w14:textId="77777777" w:rsidR="004F056B" w:rsidRPr="00AC4B90" w:rsidRDefault="004F056B" w:rsidP="004F056B">
      <w:pPr>
        <w:autoSpaceDE w:val="0"/>
        <w:autoSpaceDN w:val="0"/>
        <w:adjustRightInd w:val="0"/>
        <w:jc w:val="both"/>
        <w:rPr>
          <w:rFonts w:ascii="Arial" w:hAnsi="Arial"/>
          <w:sz w:val="21"/>
          <w:szCs w:val="21"/>
        </w:rPr>
      </w:pPr>
    </w:p>
    <w:p w14:paraId="225015F6" w14:textId="77777777" w:rsidR="004F056B" w:rsidRPr="00AC4B90" w:rsidRDefault="004F056B" w:rsidP="004F056B">
      <w:pPr>
        <w:pBdr>
          <w:bottom w:val="single" w:sz="6" w:space="1" w:color="auto"/>
        </w:pBdr>
        <w:tabs>
          <w:tab w:val="left" w:pos="5049"/>
        </w:tabs>
        <w:autoSpaceDE w:val="0"/>
        <w:autoSpaceDN w:val="0"/>
        <w:adjustRightInd w:val="0"/>
        <w:spacing w:line="360" w:lineRule="auto"/>
        <w:jc w:val="both"/>
        <w:rPr>
          <w:rFonts w:ascii="Arial" w:hAnsi="Arial"/>
          <w:sz w:val="21"/>
          <w:szCs w:val="21"/>
        </w:rPr>
      </w:pPr>
      <w:r w:rsidRPr="00AC4B90">
        <w:rPr>
          <w:rFonts w:ascii="Arial" w:hAnsi="Arial"/>
          <w:sz w:val="21"/>
          <w:szCs w:val="21"/>
        </w:rPr>
        <w:t>Signature</w:t>
      </w:r>
      <w:r w:rsidRPr="00AC4B90">
        <w:rPr>
          <w:rFonts w:ascii="Arial" w:hAnsi="Arial"/>
          <w:sz w:val="21"/>
          <w:szCs w:val="21"/>
        </w:rPr>
        <w:tab/>
        <w:t>Date</w:t>
      </w:r>
    </w:p>
    <w:p w14:paraId="75675043" w14:textId="77777777" w:rsidR="004F056B" w:rsidRPr="00AC4B90" w:rsidRDefault="004F056B" w:rsidP="004F056B">
      <w:pPr>
        <w:tabs>
          <w:tab w:val="left" w:pos="6096"/>
        </w:tabs>
        <w:autoSpaceDE w:val="0"/>
        <w:autoSpaceDN w:val="0"/>
        <w:adjustRightInd w:val="0"/>
        <w:spacing w:line="360" w:lineRule="auto"/>
        <w:jc w:val="both"/>
        <w:rPr>
          <w:rFonts w:ascii="Arial" w:hAnsi="Arial"/>
          <w:sz w:val="21"/>
          <w:szCs w:val="21"/>
        </w:rPr>
      </w:pPr>
    </w:p>
    <w:p w14:paraId="177F08A3" w14:textId="77777777" w:rsidR="004F056B" w:rsidRPr="00AC4B90" w:rsidRDefault="004F056B" w:rsidP="004F056B">
      <w:pPr>
        <w:pBdr>
          <w:bottom w:val="single" w:sz="6" w:space="1" w:color="auto"/>
        </w:pBdr>
        <w:autoSpaceDE w:val="0"/>
        <w:autoSpaceDN w:val="0"/>
        <w:adjustRightInd w:val="0"/>
        <w:spacing w:line="360" w:lineRule="auto"/>
        <w:jc w:val="both"/>
        <w:rPr>
          <w:rFonts w:ascii="Arial" w:hAnsi="Arial"/>
          <w:sz w:val="21"/>
          <w:szCs w:val="21"/>
        </w:rPr>
      </w:pPr>
      <w:r w:rsidRPr="00AC4B90">
        <w:rPr>
          <w:rFonts w:ascii="Arial" w:hAnsi="Arial"/>
          <w:sz w:val="21"/>
          <w:szCs w:val="21"/>
        </w:rPr>
        <w:lastRenderedPageBreak/>
        <w:t>Name</w:t>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r>
      <w:r w:rsidRPr="00AC4B90">
        <w:rPr>
          <w:rFonts w:ascii="Arial" w:hAnsi="Arial"/>
          <w:sz w:val="21"/>
          <w:szCs w:val="21"/>
        </w:rPr>
        <w:tab/>
        <w:t>Capacity</w:t>
      </w:r>
    </w:p>
    <w:p w14:paraId="7F7B1713" w14:textId="77777777" w:rsidR="004F056B" w:rsidRPr="00AC4B90" w:rsidRDefault="004F056B" w:rsidP="004F056B">
      <w:pPr>
        <w:autoSpaceDE w:val="0"/>
        <w:autoSpaceDN w:val="0"/>
        <w:adjustRightInd w:val="0"/>
        <w:spacing w:line="360" w:lineRule="auto"/>
        <w:jc w:val="both"/>
        <w:rPr>
          <w:rFonts w:ascii="Arial" w:hAnsi="Arial"/>
          <w:sz w:val="21"/>
          <w:szCs w:val="21"/>
        </w:rPr>
      </w:pPr>
    </w:p>
    <w:p w14:paraId="30312725" w14:textId="4DF92656" w:rsidR="004F056B" w:rsidRPr="00AC4B90" w:rsidRDefault="004F056B" w:rsidP="004F056B">
      <w:pPr>
        <w:autoSpaceDE w:val="0"/>
        <w:autoSpaceDN w:val="0"/>
        <w:adjustRightInd w:val="0"/>
        <w:jc w:val="both"/>
        <w:rPr>
          <w:rFonts w:ascii="Arial" w:hAnsi="Arial"/>
          <w:sz w:val="21"/>
          <w:szCs w:val="21"/>
        </w:rPr>
      </w:pPr>
      <w:r w:rsidRPr="00AC4B90">
        <w:rPr>
          <w:rFonts w:ascii="Arial" w:hAnsi="Arial"/>
          <w:b/>
          <w:sz w:val="21"/>
          <w:szCs w:val="21"/>
        </w:rPr>
        <w:t>For The Employer</w:t>
      </w:r>
    </w:p>
    <w:p w14:paraId="68B77800" w14:textId="77777777" w:rsidR="0082034E" w:rsidRPr="00391C3D" w:rsidRDefault="0082034E" w:rsidP="00AF0ED5">
      <w:pPr>
        <w:framePr w:hSpace="180" w:wrap="around" w:vAnchor="text" w:hAnchor="margin" w:xAlign="center" w:y="65"/>
        <w:tabs>
          <w:tab w:val="left" w:pos="4762"/>
        </w:tabs>
        <w:spacing w:after="0" w:line="240" w:lineRule="auto"/>
        <w:ind w:left="62"/>
        <w:rPr>
          <w:rFonts w:ascii="Arial" w:hAnsi="Arial" w:cs="Arial"/>
          <w:bCs/>
          <w:sz w:val="20"/>
          <w:szCs w:val="20"/>
        </w:rPr>
      </w:pPr>
      <w:r w:rsidRPr="00391C3D">
        <w:rPr>
          <w:rFonts w:ascii="Arial" w:hAnsi="Arial" w:cs="Arial"/>
          <w:bCs/>
          <w:sz w:val="20"/>
          <w:szCs w:val="20"/>
        </w:rPr>
        <w:t>Coega Development Corporation (Pty) Ltd</w:t>
      </w:r>
    </w:p>
    <w:p w14:paraId="618395BA" w14:textId="77777777" w:rsidR="0082034E" w:rsidRPr="00391C3D" w:rsidRDefault="0082034E" w:rsidP="00AF0ED5">
      <w:pPr>
        <w:framePr w:hSpace="180" w:wrap="around" w:vAnchor="text" w:hAnchor="margin" w:xAlign="center" w:y="65"/>
        <w:tabs>
          <w:tab w:val="left" w:pos="4762"/>
        </w:tabs>
        <w:spacing w:after="0" w:line="240" w:lineRule="auto"/>
        <w:ind w:left="62"/>
        <w:rPr>
          <w:rFonts w:ascii="Arial" w:hAnsi="Arial" w:cs="Arial"/>
          <w:bCs/>
          <w:color w:val="000000"/>
          <w:sz w:val="20"/>
          <w:szCs w:val="20"/>
          <w:lang w:val="en-ZA"/>
        </w:rPr>
      </w:pPr>
      <w:r w:rsidRPr="00391C3D">
        <w:rPr>
          <w:rFonts w:ascii="Arial" w:hAnsi="Arial" w:cs="Arial"/>
          <w:bCs/>
          <w:color w:val="000000"/>
          <w:sz w:val="20"/>
          <w:szCs w:val="20"/>
          <w:lang w:val="en-ZA"/>
        </w:rPr>
        <w:t>Harraway House, No 12</w:t>
      </w:r>
    </w:p>
    <w:p w14:paraId="1013F8D5" w14:textId="77777777" w:rsidR="0082034E" w:rsidRPr="00391C3D" w:rsidRDefault="0082034E" w:rsidP="00AF0ED5">
      <w:pPr>
        <w:framePr w:hSpace="180" w:wrap="around" w:vAnchor="text" w:hAnchor="margin" w:xAlign="center" w:y="65"/>
        <w:tabs>
          <w:tab w:val="left" w:pos="4762"/>
        </w:tabs>
        <w:spacing w:after="0" w:line="240" w:lineRule="auto"/>
        <w:ind w:left="62"/>
        <w:rPr>
          <w:rFonts w:ascii="Arial" w:hAnsi="Arial" w:cs="Arial"/>
          <w:bCs/>
          <w:color w:val="000000"/>
          <w:sz w:val="20"/>
          <w:szCs w:val="20"/>
          <w:lang w:val="en-ZA"/>
        </w:rPr>
      </w:pPr>
      <w:r w:rsidRPr="00391C3D">
        <w:rPr>
          <w:rFonts w:ascii="Arial" w:hAnsi="Arial" w:cs="Arial"/>
          <w:bCs/>
          <w:color w:val="000000"/>
          <w:sz w:val="20"/>
          <w:szCs w:val="20"/>
          <w:lang w:val="en-ZA"/>
        </w:rPr>
        <w:t>Pearce Street</w:t>
      </w:r>
    </w:p>
    <w:p w14:paraId="693DCB4F" w14:textId="77777777" w:rsidR="0082034E" w:rsidRPr="00391C3D" w:rsidRDefault="0082034E" w:rsidP="00AF0ED5">
      <w:pPr>
        <w:framePr w:hSpace="180" w:wrap="around" w:vAnchor="text" w:hAnchor="margin" w:xAlign="center" w:y="65"/>
        <w:tabs>
          <w:tab w:val="left" w:pos="4762"/>
        </w:tabs>
        <w:spacing w:after="0" w:line="240" w:lineRule="auto"/>
        <w:ind w:left="62"/>
        <w:rPr>
          <w:rFonts w:ascii="Arial" w:hAnsi="Arial" w:cs="Arial"/>
          <w:bCs/>
          <w:color w:val="000000"/>
          <w:sz w:val="20"/>
          <w:szCs w:val="20"/>
          <w:lang w:val="en-ZA"/>
        </w:rPr>
      </w:pPr>
      <w:r w:rsidRPr="00391C3D">
        <w:rPr>
          <w:rFonts w:ascii="Arial" w:hAnsi="Arial" w:cs="Arial"/>
          <w:bCs/>
          <w:color w:val="000000"/>
          <w:sz w:val="20"/>
          <w:szCs w:val="20"/>
          <w:lang w:val="en-ZA"/>
        </w:rPr>
        <w:t>Berea</w:t>
      </w:r>
    </w:p>
    <w:p w14:paraId="02AD7DEE" w14:textId="77777777" w:rsidR="0082034E" w:rsidRPr="00391C3D" w:rsidRDefault="0082034E" w:rsidP="00AF0ED5">
      <w:pPr>
        <w:framePr w:hSpace="180" w:wrap="around" w:vAnchor="text" w:hAnchor="margin" w:xAlign="center" w:y="65"/>
        <w:tabs>
          <w:tab w:val="left" w:pos="4762"/>
        </w:tabs>
        <w:spacing w:after="0" w:line="240" w:lineRule="auto"/>
        <w:ind w:left="62"/>
        <w:rPr>
          <w:rFonts w:ascii="Arial" w:hAnsi="Arial" w:cs="Arial"/>
          <w:b/>
          <w:bCs/>
          <w:sz w:val="20"/>
          <w:szCs w:val="20"/>
        </w:rPr>
      </w:pPr>
      <w:r w:rsidRPr="00391C3D">
        <w:rPr>
          <w:rFonts w:ascii="Arial" w:hAnsi="Arial" w:cs="Arial"/>
          <w:bCs/>
          <w:color w:val="000000"/>
          <w:sz w:val="20"/>
          <w:szCs w:val="20"/>
          <w:lang w:val="en-ZA"/>
        </w:rPr>
        <w:t xml:space="preserve">East London </w:t>
      </w:r>
    </w:p>
    <w:p w14:paraId="54C4B9F9" w14:textId="77777777" w:rsidR="004F056B" w:rsidRPr="00AC4B90" w:rsidRDefault="00AF0ED5" w:rsidP="00AF0ED5">
      <w:pPr>
        <w:autoSpaceDE w:val="0"/>
        <w:autoSpaceDN w:val="0"/>
        <w:adjustRightInd w:val="0"/>
        <w:spacing w:line="240" w:lineRule="auto"/>
        <w:rPr>
          <w:rFonts w:ascii="Arial" w:hAnsi="Arial"/>
          <w:sz w:val="21"/>
          <w:szCs w:val="21"/>
        </w:rPr>
      </w:pPr>
      <w:r>
        <w:rPr>
          <w:rFonts w:ascii="Arial" w:hAnsi="Arial" w:cs="Arial"/>
          <w:bCs/>
          <w:sz w:val="20"/>
          <w:szCs w:val="20"/>
        </w:rPr>
        <w:t xml:space="preserve"> </w:t>
      </w:r>
      <w:r w:rsidR="0082034E" w:rsidRPr="00391C3D">
        <w:rPr>
          <w:rFonts w:ascii="Arial" w:hAnsi="Arial" w:cs="Arial"/>
          <w:bCs/>
          <w:sz w:val="20"/>
          <w:szCs w:val="20"/>
        </w:rPr>
        <w:t>5241</w:t>
      </w:r>
    </w:p>
    <w:p w14:paraId="1A1F6D3D" w14:textId="77777777" w:rsidR="004F056B" w:rsidRPr="00AC4B90" w:rsidRDefault="004F056B" w:rsidP="004F056B">
      <w:pPr>
        <w:autoSpaceDE w:val="0"/>
        <w:autoSpaceDN w:val="0"/>
        <w:adjustRightInd w:val="0"/>
        <w:jc w:val="both"/>
        <w:rPr>
          <w:rFonts w:ascii="Arial" w:hAnsi="Arial"/>
          <w:i/>
          <w:color w:val="FF0000"/>
          <w:sz w:val="21"/>
          <w:szCs w:val="21"/>
        </w:rPr>
      </w:pPr>
    </w:p>
    <w:p w14:paraId="42AE773B"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Name and signature of witness</w:t>
      </w:r>
    </w:p>
    <w:p w14:paraId="3A20E382" w14:textId="77777777" w:rsidR="004F056B" w:rsidRPr="00AC4B90" w:rsidRDefault="004F056B" w:rsidP="00AF0ED5">
      <w:pPr>
        <w:pBdr>
          <w:top w:val="single" w:sz="6" w:space="1" w:color="auto"/>
          <w:bottom w:val="single" w:sz="6" w:space="1" w:color="auto"/>
        </w:pBdr>
        <w:autoSpaceDE w:val="0"/>
        <w:autoSpaceDN w:val="0"/>
        <w:adjustRightInd w:val="0"/>
        <w:spacing w:line="360" w:lineRule="auto"/>
        <w:jc w:val="both"/>
        <w:rPr>
          <w:rFonts w:ascii="Arial" w:hAnsi="Arial"/>
          <w:sz w:val="21"/>
          <w:szCs w:val="21"/>
        </w:rPr>
      </w:pPr>
    </w:p>
    <w:p w14:paraId="1AC4BA3C" w14:textId="77777777" w:rsidR="004F056B" w:rsidRPr="00AC4B90" w:rsidRDefault="004F056B" w:rsidP="00AF0ED5">
      <w:pPr>
        <w:pBdr>
          <w:bottom w:val="single" w:sz="6" w:space="1" w:color="auto"/>
        </w:pBdr>
        <w:autoSpaceDE w:val="0"/>
        <w:autoSpaceDN w:val="0"/>
        <w:adjustRightInd w:val="0"/>
        <w:spacing w:line="360" w:lineRule="auto"/>
        <w:jc w:val="both"/>
        <w:rPr>
          <w:rFonts w:ascii="Arial" w:hAnsi="Arial"/>
          <w:sz w:val="21"/>
          <w:szCs w:val="21"/>
        </w:rPr>
      </w:pPr>
      <w:r w:rsidRPr="00AC4B90">
        <w:rPr>
          <w:rFonts w:ascii="Arial" w:hAnsi="Arial"/>
          <w:sz w:val="21"/>
          <w:szCs w:val="21"/>
        </w:rPr>
        <w:t>Date:</w:t>
      </w:r>
    </w:p>
    <w:p w14:paraId="082958A2" w14:textId="77777777" w:rsidR="004F056B" w:rsidRPr="00AC4B90" w:rsidRDefault="004F056B" w:rsidP="00AF0ED5">
      <w:pPr>
        <w:autoSpaceDE w:val="0"/>
        <w:autoSpaceDN w:val="0"/>
        <w:adjustRightInd w:val="0"/>
        <w:spacing w:line="360" w:lineRule="auto"/>
        <w:jc w:val="both"/>
        <w:rPr>
          <w:rFonts w:ascii="Arial" w:hAnsi="Arial"/>
          <w:sz w:val="21"/>
          <w:szCs w:val="21"/>
        </w:rPr>
      </w:pPr>
    </w:p>
    <w:p w14:paraId="3539E13F" w14:textId="77777777" w:rsidR="004F056B" w:rsidRPr="00AC4B90" w:rsidRDefault="004F056B" w:rsidP="00AF0ED5">
      <w:pPr>
        <w:autoSpaceDE w:val="0"/>
        <w:autoSpaceDN w:val="0"/>
        <w:adjustRightInd w:val="0"/>
        <w:spacing w:line="360" w:lineRule="auto"/>
        <w:jc w:val="both"/>
        <w:rPr>
          <w:rFonts w:ascii="Arial" w:hAnsi="Arial"/>
          <w:b/>
          <w:sz w:val="21"/>
          <w:szCs w:val="21"/>
        </w:rPr>
      </w:pPr>
      <w:r w:rsidRPr="00AC4B90">
        <w:rPr>
          <w:rFonts w:ascii="Arial" w:hAnsi="Arial"/>
          <w:b/>
          <w:sz w:val="21"/>
          <w:szCs w:val="21"/>
        </w:rPr>
        <w:t>Schedule of Deviations</w:t>
      </w:r>
    </w:p>
    <w:p w14:paraId="0882EFAD"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1 Subject:.. . . .. . . . . . . . . . . . . . . . . . . . . . . . . . . . . . . . . . . . . . . . . . . . . . . . . . . . . . . .</w:t>
      </w:r>
    </w:p>
    <w:p w14:paraId="223185C2"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Details  . . . . . . . . . . . . . . . . . . . . . . . . . . . . . . . . . . . . . . . . . . . . . . . . . . . . . . . . . . . </w:t>
      </w:r>
    </w:p>
    <w:p w14:paraId="60E52902"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52632125"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3FFB661A"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2A88CF3C"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2 Subject . . . . . . . . . . . . . . . . . . . . . . . . . . . . . . . . . . . . . . . . . . . . . . . . . . . . . . . . . . . . </w:t>
      </w:r>
    </w:p>
    <w:p w14:paraId="5D82F7D4"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Details  . . . . . . . . . . . . . . . . . . . . . . . . . . . . . . . . . . . . . . . . . . . . . . . . . . . . . . . . . . . </w:t>
      </w:r>
    </w:p>
    <w:p w14:paraId="046A615A"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00256B4D"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369225E4"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1FC46928"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3 Subject . . . . . . . . . . . . . . . . . . . . . . . . . . . . . . . . . . . . . . . . . . . . . . . . . . . . . . . . . . . . </w:t>
      </w:r>
    </w:p>
    <w:p w14:paraId="4D02F6C7"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lastRenderedPageBreak/>
        <w:t xml:space="preserve">    Details  . . . . . . . . . . . . . . . . . . . . . . . . . . . . . . . . . . . . . . . . . . . . . . . . . . . . . . . . . . . </w:t>
      </w:r>
    </w:p>
    <w:p w14:paraId="05C20291"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7EE93915"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543FD49C"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2FCC59C9"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4 Subject . . . . . . . . . . . . . . . . . . . . . . . . . . . . . . . . . . . . . . . . . . . . . . . . . . . . . . . . . . . . </w:t>
      </w:r>
    </w:p>
    <w:p w14:paraId="4D9D4A30"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Details  . . . . . . . . . . . . . . . . . . . . . . . . . . . . . . . . . . . . . . . . . . . . . . . . . . . . . . . . . . . </w:t>
      </w:r>
    </w:p>
    <w:p w14:paraId="2633E8EF"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307BD5F8"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19CC46F7" w14:textId="77777777" w:rsidR="004F056B"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4CCB2A3A" w14:textId="77777777" w:rsidR="004F056B" w:rsidRPr="00AC4B90" w:rsidRDefault="004F056B" w:rsidP="004F056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5 Subject . . . . . . . . . . . . . . . . . . . . . . . . . . . . . . . . . . . . . . . . . . . . . . . . . . . . . . . . . . . . </w:t>
      </w:r>
    </w:p>
    <w:p w14:paraId="291FCB43" w14:textId="77777777" w:rsidR="004F056B" w:rsidRPr="00AC4B90" w:rsidRDefault="004F056B" w:rsidP="004F056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Details  . . . . . . . . . . . . . . . . . . . . . . . . . . . . . . . . . . . . . . . . . . . . . . . . . . . . . . . . . . . </w:t>
      </w:r>
    </w:p>
    <w:p w14:paraId="43C59B29" w14:textId="77777777" w:rsidR="004F056B" w:rsidRPr="00AC4B90" w:rsidRDefault="004F056B" w:rsidP="004F056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0EDE5B39" w14:textId="77777777" w:rsidR="004F056B" w:rsidRPr="00AC4B90" w:rsidRDefault="004F056B" w:rsidP="004F056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035E5FB2" w14:textId="77777777" w:rsidR="004F056B" w:rsidRPr="00AC4B90" w:rsidRDefault="004F056B" w:rsidP="004F056B">
      <w:pPr>
        <w:autoSpaceDE w:val="0"/>
        <w:autoSpaceDN w:val="0"/>
        <w:adjustRightInd w:val="0"/>
        <w:spacing w:line="360" w:lineRule="auto"/>
        <w:jc w:val="both"/>
        <w:rPr>
          <w:rFonts w:ascii="Arial" w:hAnsi="Arial"/>
          <w:sz w:val="21"/>
          <w:szCs w:val="21"/>
        </w:rPr>
      </w:pPr>
      <w:r w:rsidRPr="00AC4B90">
        <w:rPr>
          <w:rFonts w:ascii="Arial" w:hAnsi="Arial"/>
          <w:sz w:val="21"/>
          <w:szCs w:val="21"/>
        </w:rPr>
        <w:t xml:space="preserve">                . . . . . . . . . . . . . . . . . . . . . . . . . . . . . . . . . . . . . . . . . . . . . . . . . . . . . . . . . . . </w:t>
      </w:r>
    </w:p>
    <w:p w14:paraId="5689D5CD" w14:textId="77777777" w:rsidR="004F056B" w:rsidRPr="00AC4B90" w:rsidRDefault="004F056B" w:rsidP="004F056B">
      <w:pPr>
        <w:autoSpaceDE w:val="0"/>
        <w:autoSpaceDN w:val="0"/>
        <w:adjustRightInd w:val="0"/>
        <w:spacing w:line="360" w:lineRule="auto"/>
        <w:jc w:val="both"/>
        <w:rPr>
          <w:rFonts w:ascii="Arial" w:hAnsi="Arial"/>
          <w:sz w:val="21"/>
          <w:szCs w:val="21"/>
        </w:rPr>
      </w:pPr>
    </w:p>
    <w:p w14:paraId="00DC04C6"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13AFD79B" w14:textId="77777777" w:rsidR="004F056B" w:rsidRPr="00AC4B90" w:rsidRDefault="004F056B" w:rsidP="00AF0ED5">
      <w:pPr>
        <w:autoSpaceDE w:val="0"/>
        <w:autoSpaceDN w:val="0"/>
        <w:adjustRightInd w:val="0"/>
        <w:spacing w:line="360" w:lineRule="auto"/>
        <w:jc w:val="both"/>
        <w:rPr>
          <w:rFonts w:ascii="Arial" w:hAnsi="Arial"/>
          <w:sz w:val="21"/>
          <w:szCs w:val="21"/>
        </w:rPr>
      </w:pPr>
    </w:p>
    <w:p w14:paraId="5BEF0736" w14:textId="77777777" w:rsidR="004F056B" w:rsidRPr="00AC4B90" w:rsidRDefault="004F056B" w:rsidP="00AF0ED5">
      <w:pPr>
        <w:autoSpaceDE w:val="0"/>
        <w:autoSpaceDN w:val="0"/>
        <w:adjustRightInd w:val="0"/>
        <w:spacing w:line="360" w:lineRule="auto"/>
        <w:jc w:val="both"/>
        <w:rPr>
          <w:rFonts w:ascii="Arial" w:hAnsi="Arial"/>
          <w:sz w:val="21"/>
          <w:szCs w:val="21"/>
        </w:rPr>
      </w:pPr>
      <w:r w:rsidRPr="00AC4B90">
        <w:rPr>
          <w:rFonts w:ascii="Arial" w:hAnsi="Arial"/>
          <w:sz w:val="21"/>
          <w:szCs w:val="21"/>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7BF486E8" w14:textId="77777777" w:rsidR="004F056B" w:rsidRPr="00AC4B90" w:rsidRDefault="004F056B" w:rsidP="004F056B">
      <w:pPr>
        <w:tabs>
          <w:tab w:val="left" w:pos="1740"/>
        </w:tabs>
        <w:jc w:val="both"/>
        <w:rPr>
          <w:rFonts w:ascii="Arial" w:hAnsi="Arial"/>
          <w:b/>
          <w:sz w:val="21"/>
          <w:szCs w:val="21"/>
        </w:rPr>
      </w:pPr>
    </w:p>
    <w:p w14:paraId="6EE8642B" w14:textId="77777777" w:rsidR="004F056B" w:rsidRDefault="004F056B" w:rsidP="004F056B">
      <w:pPr>
        <w:pStyle w:val="Heading3"/>
        <w:numPr>
          <w:ilvl w:val="0"/>
          <w:numId w:val="0"/>
        </w:numPr>
        <w:pBdr>
          <w:bottom w:val="single" w:sz="4" w:space="1" w:color="auto"/>
        </w:pBdr>
        <w:spacing w:before="200" w:after="240"/>
        <w:ind w:left="567" w:hanging="567"/>
        <w:rPr>
          <w:sz w:val="21"/>
          <w:szCs w:val="21"/>
        </w:rPr>
      </w:pPr>
      <w:r w:rsidRPr="00AC4B90">
        <w:rPr>
          <w:sz w:val="21"/>
          <w:szCs w:val="21"/>
        </w:rPr>
        <w:lastRenderedPageBreak/>
        <w:br w:type="page"/>
      </w:r>
      <w:bookmarkStart w:id="132" w:name="_Toc320014423"/>
      <w:bookmarkStart w:id="133" w:name="_Toc322614256"/>
    </w:p>
    <w:p w14:paraId="6457C96B" w14:textId="77777777" w:rsidR="004F056B" w:rsidRPr="00AF0ED5" w:rsidRDefault="004F056B" w:rsidP="004F056B">
      <w:pPr>
        <w:pStyle w:val="Heading3"/>
        <w:numPr>
          <w:ilvl w:val="0"/>
          <w:numId w:val="0"/>
        </w:numPr>
        <w:pBdr>
          <w:bottom w:val="single" w:sz="4" w:space="1" w:color="auto"/>
        </w:pBdr>
        <w:spacing w:before="200" w:after="240"/>
        <w:ind w:left="567" w:hanging="567"/>
        <w:rPr>
          <w:rFonts w:ascii="Arial" w:hAnsi="Arial" w:cs="Arial"/>
          <w:b/>
          <w:color w:val="auto"/>
          <w:szCs w:val="22"/>
        </w:rPr>
      </w:pPr>
      <w:r w:rsidRPr="00AF0ED5">
        <w:rPr>
          <w:rFonts w:ascii="Arial" w:hAnsi="Arial" w:cs="Arial"/>
          <w:b/>
          <w:color w:val="auto"/>
          <w:szCs w:val="22"/>
        </w:rPr>
        <w:lastRenderedPageBreak/>
        <w:t>C1.2</w:t>
      </w:r>
      <w:r w:rsidRPr="00AF0ED5">
        <w:rPr>
          <w:rFonts w:ascii="Arial" w:hAnsi="Arial" w:cs="Arial"/>
          <w:b/>
          <w:color w:val="auto"/>
          <w:szCs w:val="22"/>
        </w:rPr>
        <w:tab/>
      </w:r>
      <w:r w:rsidRPr="00AF0ED5">
        <w:rPr>
          <w:rFonts w:ascii="Arial" w:hAnsi="Arial" w:cs="Arial"/>
          <w:b/>
          <w:color w:val="auto"/>
          <w:szCs w:val="22"/>
        </w:rPr>
        <w:tab/>
        <w:t>CONTRACT DATA</w:t>
      </w:r>
      <w:bookmarkEnd w:id="132"/>
      <w:bookmarkEnd w:id="133"/>
    </w:p>
    <w:p w14:paraId="16D6FB32" w14:textId="77777777" w:rsidR="004F056B" w:rsidRDefault="004F056B" w:rsidP="004F056B">
      <w:pPr>
        <w:pStyle w:val="Caption"/>
        <w:rPr>
          <w:rFonts w:ascii="Arial" w:hAnsi="Arial" w:cs="Arial"/>
          <w:sz w:val="21"/>
          <w:szCs w:val="21"/>
        </w:rPr>
      </w:pPr>
    </w:p>
    <w:p w14:paraId="506F612A" w14:textId="77777777" w:rsidR="004F056B" w:rsidRPr="00AF0ED5" w:rsidRDefault="004F056B" w:rsidP="004F056B">
      <w:pPr>
        <w:pStyle w:val="Caption"/>
        <w:jc w:val="both"/>
        <w:rPr>
          <w:rFonts w:ascii="Arial" w:hAnsi="Arial" w:cs="Arial"/>
          <w:b/>
          <w:bCs/>
          <w:i w:val="0"/>
          <w:color w:val="auto"/>
          <w:sz w:val="21"/>
          <w:szCs w:val="21"/>
        </w:rPr>
      </w:pPr>
      <w:r w:rsidRPr="00AF0ED5">
        <w:rPr>
          <w:rFonts w:ascii="Arial" w:hAnsi="Arial" w:cs="Arial"/>
          <w:b/>
          <w:bCs/>
          <w:i w:val="0"/>
          <w:color w:val="auto"/>
          <w:sz w:val="21"/>
          <w:szCs w:val="21"/>
        </w:rPr>
        <w:t>C1.2.1</w:t>
      </w:r>
      <w:r w:rsidRPr="00AF0ED5">
        <w:rPr>
          <w:rFonts w:ascii="Arial" w:hAnsi="Arial" w:cs="Arial"/>
          <w:b/>
          <w:bCs/>
          <w:i w:val="0"/>
          <w:color w:val="auto"/>
          <w:sz w:val="21"/>
          <w:szCs w:val="21"/>
        </w:rPr>
        <w:tab/>
        <w:t>CONTRACT DATA FOR:</w:t>
      </w:r>
    </w:p>
    <w:p w14:paraId="5BEF6458" w14:textId="77777777" w:rsidR="00AF0ED5" w:rsidRPr="00AF0ED5" w:rsidRDefault="00AF0ED5" w:rsidP="00AF0ED5">
      <w:pPr>
        <w:pStyle w:val="Caption"/>
        <w:jc w:val="both"/>
        <w:rPr>
          <w:rFonts w:ascii="Arial" w:hAnsi="Arial"/>
          <w:b/>
          <w:bCs/>
          <w:i w:val="0"/>
          <w:color w:val="auto"/>
          <w:sz w:val="21"/>
          <w:szCs w:val="21"/>
        </w:rPr>
      </w:pPr>
    </w:p>
    <w:p w14:paraId="09E966E1" w14:textId="51A6E13D" w:rsidR="004F056B" w:rsidRPr="00AF0ED5" w:rsidRDefault="00AF0ED5" w:rsidP="00AF0ED5">
      <w:pPr>
        <w:pStyle w:val="Caption"/>
        <w:jc w:val="both"/>
        <w:rPr>
          <w:rFonts w:ascii="Arial" w:hAnsi="Arial" w:cs="Arial"/>
          <w:b/>
          <w:i w:val="0"/>
          <w:color w:val="auto"/>
          <w:sz w:val="21"/>
          <w:szCs w:val="21"/>
        </w:rPr>
      </w:pPr>
      <w:r w:rsidRPr="00AF0ED5">
        <w:rPr>
          <w:rFonts w:ascii="Arial" w:hAnsi="Arial"/>
          <w:b/>
          <w:bCs/>
          <w:i w:val="0"/>
          <w:color w:val="auto"/>
          <w:sz w:val="21"/>
          <w:szCs w:val="21"/>
        </w:rPr>
        <w:t xml:space="preserve">CONNECTION OF WATER AND SEWERAGE SERVICES AT PHUMALANGA POLICE STATION, CONTRACT NO: </w:t>
      </w:r>
      <w:r w:rsidR="00ED21E6">
        <w:rPr>
          <w:rFonts w:ascii="Arial" w:hAnsi="Arial"/>
          <w:b/>
          <w:bCs/>
          <w:i w:val="0"/>
          <w:color w:val="auto"/>
          <w:sz w:val="21"/>
          <w:szCs w:val="21"/>
        </w:rPr>
        <w:t>CDC/103/21</w:t>
      </w:r>
    </w:p>
    <w:p w14:paraId="5A1C7039" w14:textId="77777777" w:rsidR="004F056B" w:rsidRPr="00AF0ED5" w:rsidRDefault="004F056B" w:rsidP="00AF0ED5">
      <w:pPr>
        <w:pStyle w:val="Caption"/>
        <w:jc w:val="both"/>
        <w:rPr>
          <w:rFonts w:ascii="Arial" w:hAnsi="Arial" w:cs="Arial"/>
          <w:color w:val="auto"/>
          <w:sz w:val="21"/>
          <w:szCs w:val="21"/>
        </w:rPr>
      </w:pPr>
    </w:p>
    <w:p w14:paraId="100A142D" w14:textId="77777777" w:rsidR="004F056B" w:rsidRPr="00AF0ED5" w:rsidRDefault="004F056B" w:rsidP="00AF0ED5">
      <w:pPr>
        <w:pStyle w:val="Caption"/>
        <w:jc w:val="both"/>
        <w:rPr>
          <w:rFonts w:ascii="Arial" w:hAnsi="Arial" w:cs="Arial"/>
          <w:b/>
          <w:i w:val="0"/>
          <w:color w:val="auto"/>
          <w:sz w:val="21"/>
          <w:szCs w:val="21"/>
        </w:rPr>
      </w:pPr>
      <w:r w:rsidRPr="00AF0ED5">
        <w:rPr>
          <w:rFonts w:ascii="Arial" w:hAnsi="Arial" w:cs="Arial"/>
          <w:b/>
          <w:i w:val="0"/>
          <w:color w:val="auto"/>
          <w:sz w:val="21"/>
          <w:szCs w:val="21"/>
        </w:rPr>
        <w:t>PART 1: DATA PROVIDED BY THE EMPLOYER</w:t>
      </w:r>
    </w:p>
    <w:p w14:paraId="6DB4B12D" w14:textId="77777777" w:rsidR="004F056B" w:rsidRPr="00AF0ED5" w:rsidRDefault="004F056B" w:rsidP="00AF0ED5">
      <w:pPr>
        <w:pStyle w:val="Caption"/>
        <w:jc w:val="both"/>
        <w:rPr>
          <w:rFonts w:ascii="Arial" w:hAnsi="Arial" w:cs="Arial"/>
          <w:b/>
          <w:i w:val="0"/>
          <w:sz w:val="21"/>
          <w:szCs w:val="21"/>
        </w:rPr>
      </w:pPr>
      <w:r w:rsidRPr="00AF0ED5">
        <w:rPr>
          <w:rFonts w:ascii="Arial" w:hAnsi="Arial" w:cs="Arial"/>
          <w:b/>
          <w:i w:val="0"/>
          <w:color w:val="auto"/>
          <w:sz w:val="21"/>
          <w:szCs w:val="21"/>
        </w:rPr>
        <w:t>CONDITIONS OF CONTRACT</w:t>
      </w:r>
    </w:p>
    <w:p w14:paraId="47FDF958" w14:textId="77777777" w:rsidR="004F056B" w:rsidRDefault="004F056B" w:rsidP="004F056B">
      <w:pPr>
        <w:jc w:val="both"/>
        <w:rPr>
          <w:rFonts w:ascii="Arial" w:hAnsi="Arial"/>
          <w:sz w:val="21"/>
          <w:szCs w:val="21"/>
        </w:rPr>
      </w:pPr>
      <w:bookmarkStart w:id="134" w:name="_Toc274230540"/>
      <w:r w:rsidRPr="00DD477D">
        <w:rPr>
          <w:rFonts w:ascii="Arial" w:hAnsi="Arial"/>
          <w:sz w:val="21"/>
          <w:szCs w:val="21"/>
        </w:rPr>
        <w:t>The General Conditions of Contract for Construction Works, 3</w:t>
      </w:r>
      <w:r w:rsidRPr="00DD477D">
        <w:rPr>
          <w:rFonts w:ascii="Arial" w:hAnsi="Arial"/>
          <w:sz w:val="21"/>
          <w:szCs w:val="21"/>
          <w:vertAlign w:val="superscript"/>
        </w:rPr>
        <w:t>rd</w:t>
      </w:r>
      <w:r w:rsidRPr="00DD477D">
        <w:rPr>
          <w:rFonts w:ascii="Arial" w:hAnsi="Arial"/>
          <w:sz w:val="21"/>
          <w:szCs w:val="21"/>
        </w:rPr>
        <w:t xml:space="preserve"> Edition (2015), published by the South African Institution of Civil Engineering, is applicable to this contract</w:t>
      </w:r>
      <w:r>
        <w:rPr>
          <w:rFonts w:ascii="Arial" w:hAnsi="Arial"/>
          <w:sz w:val="21"/>
          <w:szCs w:val="21"/>
        </w:rPr>
        <w:t xml:space="preserve"> </w:t>
      </w:r>
      <w:bookmarkEnd w:id="134"/>
    </w:p>
    <w:p w14:paraId="75537151" w14:textId="77777777" w:rsidR="004F056B" w:rsidRDefault="004F056B" w:rsidP="004F056B">
      <w:pPr>
        <w:jc w:val="both"/>
        <w:rPr>
          <w:rFonts w:ascii="Arial" w:hAnsi="Arial"/>
          <w:sz w:val="21"/>
          <w:szCs w:val="21"/>
        </w:rPr>
      </w:pPr>
    </w:p>
    <w:p w14:paraId="1D2F3427" w14:textId="77777777" w:rsidR="004F056B" w:rsidRDefault="004F056B" w:rsidP="004F056B">
      <w:pPr>
        <w:jc w:val="both"/>
        <w:rPr>
          <w:rFonts w:ascii="Arial" w:hAnsi="Arial"/>
          <w:sz w:val="21"/>
          <w:szCs w:val="21"/>
        </w:rPr>
      </w:pPr>
      <w:r w:rsidRPr="00DD477D">
        <w:rPr>
          <w:rFonts w:ascii="Arial" w:hAnsi="Arial"/>
          <w:sz w:val="21"/>
          <w:szCs w:val="21"/>
        </w:rPr>
        <w:t>The General Conditions of Contract are not bound into this document, but are available at the Contractor’s expense from the Secretary of the South African Institution of Civil Engineering, Private Bag X200, Halfway House, Midrand, 1685</w:t>
      </w:r>
      <w:r>
        <w:rPr>
          <w:rFonts w:ascii="Arial" w:hAnsi="Arial"/>
          <w:sz w:val="21"/>
          <w:szCs w:val="21"/>
        </w:rPr>
        <w:t xml:space="preserve"> or</w:t>
      </w:r>
      <w:r w:rsidRPr="00501848">
        <w:rPr>
          <w:rFonts w:ascii="Arial" w:hAnsi="Arial"/>
          <w:sz w:val="21"/>
          <w:szCs w:val="21"/>
        </w:rPr>
        <w:t xml:space="preserve"> </w:t>
      </w:r>
      <w:r>
        <w:rPr>
          <w:rFonts w:ascii="Arial" w:hAnsi="Arial"/>
          <w:sz w:val="21"/>
          <w:szCs w:val="21"/>
        </w:rPr>
        <w:t xml:space="preserve">from </w:t>
      </w:r>
      <w:hyperlink r:id="rId39" w:history="1">
        <w:r w:rsidRPr="00203571">
          <w:rPr>
            <w:rStyle w:val="Hyperlink"/>
            <w:rFonts w:ascii="Arial" w:hAnsi="Arial"/>
            <w:sz w:val="21"/>
            <w:szCs w:val="21"/>
          </w:rPr>
          <w:t>www.saice.org.za</w:t>
        </w:r>
      </w:hyperlink>
    </w:p>
    <w:p w14:paraId="36F07C3C" w14:textId="77777777" w:rsidR="004F056B" w:rsidRPr="00DD477D" w:rsidRDefault="004F056B" w:rsidP="004F056B">
      <w:pPr>
        <w:jc w:val="both"/>
        <w:rPr>
          <w:rFonts w:ascii="Arial" w:hAnsi="Arial"/>
          <w:sz w:val="21"/>
          <w:szCs w:val="21"/>
        </w:rPr>
      </w:pPr>
    </w:p>
    <w:p w14:paraId="42DAC8E3" w14:textId="77777777" w:rsidR="004F056B" w:rsidRPr="00A07162" w:rsidRDefault="004F056B" w:rsidP="004F056B">
      <w:pPr>
        <w:jc w:val="both"/>
        <w:rPr>
          <w:rFonts w:ascii="Arial" w:hAnsi="Arial"/>
          <w:sz w:val="21"/>
          <w:szCs w:val="21"/>
        </w:rPr>
      </w:pPr>
      <w:r w:rsidRPr="00A07162">
        <w:rPr>
          <w:rFonts w:ascii="Arial" w:hAnsi="Arial"/>
          <w:sz w:val="21"/>
          <w:szCs w:val="21"/>
        </w:rPr>
        <w:t>The General Conditions of Contract for Construction Works make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general conditions of contract.</w:t>
      </w:r>
    </w:p>
    <w:p w14:paraId="5E59840E" w14:textId="77777777" w:rsidR="004F056B" w:rsidRPr="00A07162" w:rsidRDefault="004F056B" w:rsidP="004F056B">
      <w:pPr>
        <w:tabs>
          <w:tab w:val="left" w:pos="964"/>
        </w:tabs>
        <w:jc w:val="both"/>
        <w:rPr>
          <w:rFonts w:ascii="Arial" w:hAnsi="Arial"/>
          <w:bCs/>
          <w:sz w:val="21"/>
          <w:szCs w:val="21"/>
        </w:rPr>
      </w:pPr>
    </w:p>
    <w:p w14:paraId="2B2BF3E4" w14:textId="77777777" w:rsidR="004F056B" w:rsidRPr="00A07162" w:rsidRDefault="004F056B" w:rsidP="004F056B">
      <w:pPr>
        <w:tabs>
          <w:tab w:val="left" w:pos="964"/>
        </w:tabs>
        <w:jc w:val="both"/>
        <w:rPr>
          <w:rFonts w:ascii="Arial" w:hAnsi="Arial"/>
          <w:sz w:val="21"/>
          <w:szCs w:val="21"/>
        </w:rPr>
      </w:pPr>
      <w:r w:rsidRPr="00A07162">
        <w:rPr>
          <w:rFonts w:ascii="Arial" w:hAnsi="Arial"/>
          <w:bCs/>
          <w:sz w:val="21"/>
          <w:szCs w:val="21"/>
        </w:rPr>
        <w:t>The Contract Data and General Conditions of Contract shall have precedence over the Drawings, Scope of Work and Standardised Specifications in the interpretation of any ambiguity or inconsistency.</w:t>
      </w:r>
    </w:p>
    <w:p w14:paraId="50382D65" w14:textId="77777777" w:rsidR="004F056B" w:rsidRPr="00A07162" w:rsidRDefault="004F056B" w:rsidP="004F056B">
      <w:pPr>
        <w:rPr>
          <w:rFonts w:ascii="Arial" w:hAnsi="Arial"/>
          <w:sz w:val="21"/>
          <w:szCs w:val="21"/>
        </w:rPr>
      </w:pPr>
    </w:p>
    <w:p w14:paraId="1632650B" w14:textId="77777777" w:rsidR="004F056B" w:rsidRDefault="004F056B" w:rsidP="004F056B">
      <w:pPr>
        <w:rPr>
          <w:rFonts w:ascii="Arial" w:hAnsi="Arial"/>
          <w:b/>
          <w:bCs/>
          <w:sz w:val="21"/>
          <w:szCs w:val="21"/>
        </w:rPr>
      </w:pPr>
      <w:r>
        <w:rPr>
          <w:rFonts w:ascii="Arial" w:hAnsi="Arial"/>
          <w:b/>
          <w:bCs/>
          <w:sz w:val="21"/>
          <w:szCs w:val="21"/>
        </w:rPr>
        <w:br w:type="page"/>
      </w:r>
    </w:p>
    <w:p w14:paraId="265B194F" w14:textId="77777777" w:rsidR="004F056B" w:rsidRPr="00443EC6" w:rsidRDefault="004F056B" w:rsidP="004F056B">
      <w:pPr>
        <w:tabs>
          <w:tab w:val="left" w:pos="964"/>
        </w:tabs>
        <w:jc w:val="both"/>
        <w:rPr>
          <w:rFonts w:ascii="Arial" w:hAnsi="Arial"/>
          <w:b/>
          <w:bCs/>
          <w:sz w:val="21"/>
          <w:szCs w:val="21"/>
        </w:rPr>
      </w:pPr>
      <w:r w:rsidRPr="00443EC6">
        <w:rPr>
          <w:rFonts w:ascii="Arial" w:hAnsi="Arial"/>
          <w:b/>
          <w:bCs/>
          <w:sz w:val="21"/>
          <w:szCs w:val="21"/>
        </w:rPr>
        <w:lastRenderedPageBreak/>
        <w:t>CONTRACT SPECIFIC DATA</w:t>
      </w:r>
    </w:p>
    <w:p w14:paraId="0FE6BC07" w14:textId="77777777" w:rsidR="00966755" w:rsidRPr="00966755" w:rsidRDefault="00966755" w:rsidP="00966755">
      <w:pPr>
        <w:spacing w:before="240" w:line="276" w:lineRule="auto"/>
        <w:jc w:val="both"/>
        <w:rPr>
          <w:rFonts w:ascii="Arial" w:hAnsi="Arial" w:cs="Arial"/>
          <w:i/>
          <w:sz w:val="21"/>
          <w:szCs w:val="21"/>
        </w:rPr>
      </w:pPr>
      <w:r w:rsidRPr="00966755">
        <w:rPr>
          <w:rFonts w:ascii="Arial" w:hAnsi="Arial" w:cs="Arial"/>
          <w:sz w:val="21"/>
          <w:szCs w:val="21"/>
        </w:rPr>
        <w:t>The General Conditions of Contract for Construction Works, Third Edition, (2015) published by the South African Institution of Civil Engineering (SAICE), Private Bag X200, Halfway House, 1685, are applicable to this Contract and are obtainable from www.saice.org.za.</w:t>
      </w:r>
    </w:p>
    <w:p w14:paraId="21C8013B" w14:textId="77777777" w:rsidR="004F056B" w:rsidRPr="00966755" w:rsidRDefault="00966755" w:rsidP="00966755">
      <w:pPr>
        <w:tabs>
          <w:tab w:val="left" w:pos="964"/>
        </w:tabs>
        <w:jc w:val="both"/>
        <w:rPr>
          <w:rFonts w:ascii="Arial" w:hAnsi="Arial"/>
          <w:sz w:val="21"/>
          <w:szCs w:val="21"/>
        </w:rPr>
      </w:pPr>
      <w:r w:rsidRPr="00966755">
        <w:rPr>
          <w:rFonts w:ascii="Arial" w:hAnsi="Arial" w:cs="Arial"/>
          <w:sz w:val="21"/>
          <w:szCs w:val="21"/>
        </w:rPr>
        <w:t>Copies of these Conditions of Contract may be obtained at the Tenderer’s own cost from the SAICE (Tel: 011-805 5947).</w:t>
      </w:r>
    </w:p>
    <w:p w14:paraId="10E4001D" w14:textId="77777777" w:rsidR="004F056B" w:rsidRPr="00DD477D" w:rsidRDefault="004F056B" w:rsidP="004F056B">
      <w:pPr>
        <w:tabs>
          <w:tab w:val="left" w:pos="964"/>
        </w:tabs>
        <w:jc w:val="both"/>
        <w:rPr>
          <w:rFonts w:ascii="Arial" w:hAnsi="Arial"/>
          <w:sz w:val="21"/>
          <w:szCs w:val="21"/>
        </w:rPr>
      </w:pPr>
      <w:r w:rsidRPr="00DD477D">
        <w:rPr>
          <w:rFonts w:ascii="Arial" w:hAnsi="Arial"/>
          <w:sz w:val="21"/>
          <w:szCs w:val="21"/>
        </w:rPr>
        <w:t>In terms of clause 1.1.1.8 of the General Conditions of Contract for Construction Works, 3rd Edition (2015), the following Contact Data apply to this Contract.</w:t>
      </w:r>
    </w:p>
    <w:p w14:paraId="15E51D8C" w14:textId="77777777" w:rsidR="004F056B" w:rsidRDefault="004F056B" w:rsidP="004F056B">
      <w:pPr>
        <w:tabs>
          <w:tab w:val="left" w:pos="964"/>
        </w:tabs>
        <w:jc w:val="both"/>
        <w:rPr>
          <w:rFonts w:ascii="Arial" w:hAnsi="Arial"/>
          <w:sz w:val="21"/>
          <w:szCs w:val="21"/>
        </w:rPr>
      </w:pPr>
      <w:r w:rsidRPr="00DD477D">
        <w:rPr>
          <w:rFonts w:ascii="Arial" w:hAnsi="Arial"/>
          <w:sz w:val="21"/>
          <w:szCs w:val="21"/>
        </w:rPr>
        <w:t>The Contract Data consists of two parts.  Part 1 contains information provided by the Employer, while Part 2 contains information to be provided by the Contractor.</w:t>
      </w:r>
    </w:p>
    <w:p w14:paraId="11AB4281" w14:textId="77777777" w:rsidR="00966755" w:rsidRDefault="005F1EE0" w:rsidP="00966755">
      <w:pPr>
        <w:keepNext/>
        <w:spacing w:before="240" w:after="60" w:line="360" w:lineRule="auto"/>
        <w:outlineLvl w:val="0"/>
        <w:rPr>
          <w:rFonts w:ascii="Arial" w:hAnsi="Arial" w:cs="Arial"/>
          <w:b/>
          <w:bCs/>
          <w:kern w:val="32"/>
          <w:szCs w:val="32"/>
          <w:lang w:val="en-GB" w:eastAsia="en-GB"/>
        </w:rPr>
      </w:pPr>
      <w:r w:rsidRPr="00966755">
        <w:rPr>
          <w:rFonts w:ascii="Arial" w:hAnsi="Arial" w:cs="Arial"/>
          <w:b/>
          <w:bCs/>
          <w:kern w:val="32"/>
          <w:szCs w:val="32"/>
          <w:lang w:val="en-GB" w:eastAsia="en-GB"/>
        </w:rPr>
        <w:t>PART 1: DATA PROVIDED BY THE EMPLOYER</w:t>
      </w:r>
    </w:p>
    <w:p w14:paraId="7222FCA4" w14:textId="77777777" w:rsidR="00966755" w:rsidRPr="00966755" w:rsidRDefault="00966755" w:rsidP="00966755">
      <w:pPr>
        <w:tabs>
          <w:tab w:val="left" w:pos="964"/>
        </w:tabs>
        <w:jc w:val="both"/>
        <w:rPr>
          <w:rFonts w:ascii="Arial" w:hAnsi="Arial" w:cs="Arial"/>
          <w:sz w:val="21"/>
          <w:szCs w:val="21"/>
        </w:rPr>
      </w:pPr>
      <w:r>
        <w:rPr>
          <w:rFonts w:ascii="Arial" w:hAnsi="Arial" w:cs="Arial"/>
          <w:sz w:val="21"/>
          <w:szCs w:val="21"/>
        </w:rPr>
        <w:t>T</w:t>
      </w:r>
      <w:r w:rsidRPr="00966755">
        <w:rPr>
          <w:rFonts w:ascii="Arial" w:hAnsi="Arial" w:cs="Arial"/>
          <w:sz w:val="21"/>
          <w:szCs w:val="21"/>
        </w:rPr>
        <w:t>he following Contract specific data, referring to the General Conditions of Contract for Construction Works, Third Edition, 2015, are applicable to this Contract:</w:t>
      </w:r>
    </w:p>
    <w:tbl>
      <w:tblPr>
        <w:tblW w:w="9923" w:type="dxa"/>
        <w:tblInd w:w="-57" w:type="dxa"/>
        <w:tblLayout w:type="fixed"/>
        <w:tblCellMar>
          <w:top w:w="85" w:type="dxa"/>
          <w:left w:w="85" w:type="dxa"/>
          <w:bottom w:w="85" w:type="dxa"/>
          <w:right w:w="85" w:type="dxa"/>
        </w:tblCellMar>
        <w:tblLook w:val="0000" w:firstRow="0" w:lastRow="0" w:firstColumn="0" w:lastColumn="0" w:noHBand="0" w:noVBand="0"/>
      </w:tblPr>
      <w:tblGrid>
        <w:gridCol w:w="1045"/>
        <w:gridCol w:w="4677"/>
        <w:gridCol w:w="4201"/>
      </w:tblGrid>
      <w:tr w:rsidR="004F056B" w:rsidRPr="00DD477D" w14:paraId="71C32FA1" w14:textId="77777777" w:rsidTr="0040663D">
        <w:trPr>
          <w:tblHeader/>
        </w:trPr>
        <w:tc>
          <w:tcPr>
            <w:tcW w:w="1045" w:type="dxa"/>
            <w:tcBorders>
              <w:top w:val="single" w:sz="4" w:space="0" w:color="auto"/>
              <w:left w:val="single" w:sz="4" w:space="0" w:color="auto"/>
              <w:bottom w:val="single" w:sz="4" w:space="0" w:color="auto"/>
              <w:right w:val="single" w:sz="4" w:space="0" w:color="auto"/>
            </w:tcBorders>
            <w:shd w:val="pct20" w:color="auto" w:fill="auto"/>
          </w:tcPr>
          <w:p w14:paraId="43431F1B" w14:textId="77777777" w:rsidR="004F056B" w:rsidRPr="00DD477D" w:rsidRDefault="004F056B" w:rsidP="0040663D">
            <w:pPr>
              <w:pStyle w:val="NoSpacing"/>
              <w:rPr>
                <w:rFonts w:ascii="Arial" w:hAnsi="Arial"/>
                <w:b/>
                <w:bCs/>
                <w:sz w:val="21"/>
                <w:szCs w:val="21"/>
              </w:rPr>
            </w:pPr>
            <w:bookmarkStart w:id="135" w:name="_Toc274639803"/>
            <w:bookmarkStart w:id="136" w:name="_Toc274639967"/>
            <w:bookmarkStart w:id="137" w:name="_Toc274640200"/>
            <w:r w:rsidRPr="00DD477D">
              <w:rPr>
                <w:rFonts w:ascii="Arial" w:hAnsi="Arial"/>
                <w:b/>
                <w:bCs/>
                <w:sz w:val="21"/>
                <w:szCs w:val="21"/>
                <w:lang w:val="en-AU"/>
              </w:rPr>
              <w:t>Clause</w:t>
            </w:r>
            <w:bookmarkEnd w:id="135"/>
            <w:bookmarkEnd w:id="136"/>
            <w:bookmarkEnd w:id="137"/>
          </w:p>
        </w:tc>
        <w:tc>
          <w:tcPr>
            <w:tcW w:w="8878" w:type="dxa"/>
            <w:gridSpan w:val="2"/>
            <w:tcBorders>
              <w:top w:val="single" w:sz="4" w:space="0" w:color="auto"/>
              <w:left w:val="single" w:sz="4" w:space="0" w:color="auto"/>
              <w:bottom w:val="single" w:sz="4" w:space="0" w:color="auto"/>
              <w:right w:val="single" w:sz="4" w:space="0" w:color="auto"/>
            </w:tcBorders>
            <w:shd w:val="pct20" w:color="auto" w:fill="auto"/>
          </w:tcPr>
          <w:p w14:paraId="010D2EA5" w14:textId="77777777" w:rsidR="004F056B" w:rsidRPr="00DD477D" w:rsidRDefault="004F056B" w:rsidP="0040663D">
            <w:pPr>
              <w:pStyle w:val="NoSpacing"/>
              <w:rPr>
                <w:rFonts w:ascii="Arial" w:hAnsi="Arial"/>
                <w:b/>
                <w:bCs/>
                <w:sz w:val="21"/>
                <w:szCs w:val="21"/>
                <w:lang w:val="en-AU"/>
              </w:rPr>
            </w:pPr>
            <w:bookmarkStart w:id="138" w:name="_Toc274639804"/>
            <w:bookmarkStart w:id="139" w:name="_Toc274639968"/>
            <w:bookmarkStart w:id="140" w:name="_Toc274640201"/>
            <w:r w:rsidRPr="00DD477D">
              <w:rPr>
                <w:rFonts w:ascii="Arial" w:hAnsi="Arial"/>
                <w:b/>
                <w:bCs/>
                <w:sz w:val="21"/>
                <w:szCs w:val="21"/>
                <w:lang w:val="en-AU"/>
              </w:rPr>
              <w:t>Data</w:t>
            </w:r>
            <w:bookmarkEnd w:id="138"/>
            <w:bookmarkEnd w:id="139"/>
            <w:bookmarkEnd w:id="140"/>
          </w:p>
        </w:tc>
      </w:tr>
      <w:tr w:rsidR="00ED2380" w:rsidRPr="00DD477D" w14:paraId="532E21B2" w14:textId="77777777" w:rsidTr="0040663D">
        <w:tc>
          <w:tcPr>
            <w:tcW w:w="1045" w:type="dxa"/>
            <w:tcBorders>
              <w:top w:val="single" w:sz="4" w:space="0" w:color="auto"/>
              <w:left w:val="single" w:sz="4" w:space="0" w:color="auto"/>
              <w:bottom w:val="single" w:sz="4" w:space="0" w:color="auto"/>
              <w:right w:val="single" w:sz="4" w:space="0" w:color="auto"/>
            </w:tcBorders>
          </w:tcPr>
          <w:p w14:paraId="68071C76" w14:textId="77777777" w:rsidR="00ED2380" w:rsidRPr="00ED2380" w:rsidRDefault="00ED2380" w:rsidP="0040663D">
            <w:pPr>
              <w:tabs>
                <w:tab w:val="left" w:pos="964"/>
              </w:tabs>
              <w:jc w:val="both"/>
              <w:rPr>
                <w:rFonts w:ascii="Arial" w:hAnsi="Arial"/>
                <w:bCs/>
                <w:sz w:val="21"/>
                <w:szCs w:val="21"/>
              </w:rPr>
            </w:pPr>
            <w:r w:rsidRPr="00ED2380">
              <w:rPr>
                <w:rFonts w:ascii="Arial" w:hAnsi="Arial" w:cs="Arial"/>
                <w:sz w:val="21"/>
                <w:szCs w:val="21"/>
              </w:rPr>
              <w:t>1.1.1.5</w:t>
            </w:r>
          </w:p>
        </w:tc>
        <w:tc>
          <w:tcPr>
            <w:tcW w:w="8878" w:type="dxa"/>
            <w:gridSpan w:val="2"/>
            <w:tcBorders>
              <w:top w:val="single" w:sz="4" w:space="0" w:color="auto"/>
              <w:left w:val="single" w:sz="4" w:space="0" w:color="auto"/>
              <w:bottom w:val="single" w:sz="4" w:space="0" w:color="auto"/>
              <w:right w:val="single" w:sz="4" w:space="0" w:color="auto"/>
            </w:tcBorders>
          </w:tcPr>
          <w:p w14:paraId="73DBD2AD" w14:textId="77777777" w:rsidR="00ED2380" w:rsidRPr="00ED2380" w:rsidRDefault="00ED2380" w:rsidP="0040663D">
            <w:pPr>
              <w:tabs>
                <w:tab w:val="left" w:pos="964"/>
              </w:tabs>
              <w:jc w:val="both"/>
              <w:rPr>
                <w:rFonts w:ascii="Arial" w:hAnsi="Arial"/>
                <w:sz w:val="21"/>
                <w:szCs w:val="21"/>
              </w:rPr>
            </w:pPr>
            <w:r w:rsidRPr="00ED2380">
              <w:rPr>
                <w:rFonts w:ascii="Arial" w:hAnsi="Arial" w:cs="Arial"/>
                <w:sz w:val="21"/>
                <w:szCs w:val="21"/>
              </w:rPr>
              <w:t>The Commencement Date shall be the date on which the Contractor receives a copy of the signed Form of Offer and Acceptance and schedule of deviations if applicable.</w:t>
            </w:r>
          </w:p>
        </w:tc>
      </w:tr>
      <w:tr w:rsidR="004F056B" w:rsidRPr="00DD477D" w14:paraId="3D6500D9" w14:textId="77777777" w:rsidTr="0040663D">
        <w:tc>
          <w:tcPr>
            <w:tcW w:w="1045" w:type="dxa"/>
            <w:tcBorders>
              <w:top w:val="single" w:sz="4" w:space="0" w:color="auto"/>
              <w:left w:val="single" w:sz="4" w:space="0" w:color="auto"/>
              <w:bottom w:val="single" w:sz="4" w:space="0" w:color="auto"/>
              <w:right w:val="single" w:sz="4" w:space="0" w:color="auto"/>
            </w:tcBorders>
          </w:tcPr>
          <w:p w14:paraId="2BCF8467" w14:textId="77777777" w:rsidR="004F056B" w:rsidRPr="00DD477D" w:rsidRDefault="004F056B" w:rsidP="0040663D">
            <w:pPr>
              <w:tabs>
                <w:tab w:val="left" w:pos="964"/>
              </w:tabs>
              <w:jc w:val="both"/>
              <w:rPr>
                <w:rFonts w:ascii="Arial" w:hAnsi="Arial"/>
                <w:bCs/>
                <w:sz w:val="21"/>
                <w:szCs w:val="21"/>
              </w:rPr>
            </w:pPr>
            <w:r w:rsidRPr="00DD477D">
              <w:rPr>
                <w:rFonts w:ascii="Arial" w:hAnsi="Arial"/>
                <w:bCs/>
                <w:sz w:val="21"/>
                <w:szCs w:val="21"/>
              </w:rPr>
              <w:t>1.1.1.13</w:t>
            </w:r>
          </w:p>
        </w:tc>
        <w:tc>
          <w:tcPr>
            <w:tcW w:w="8878" w:type="dxa"/>
            <w:gridSpan w:val="2"/>
            <w:tcBorders>
              <w:top w:val="single" w:sz="4" w:space="0" w:color="auto"/>
              <w:left w:val="single" w:sz="4" w:space="0" w:color="auto"/>
              <w:bottom w:val="single" w:sz="4" w:space="0" w:color="auto"/>
              <w:right w:val="single" w:sz="4" w:space="0" w:color="auto"/>
            </w:tcBorders>
          </w:tcPr>
          <w:p w14:paraId="53173BFB" w14:textId="77777777" w:rsidR="004F056B" w:rsidRPr="00DD477D" w:rsidRDefault="004F056B" w:rsidP="0040663D">
            <w:pPr>
              <w:tabs>
                <w:tab w:val="left" w:pos="964"/>
              </w:tabs>
              <w:jc w:val="both"/>
              <w:rPr>
                <w:rFonts w:ascii="Arial" w:hAnsi="Arial"/>
                <w:sz w:val="21"/>
                <w:szCs w:val="21"/>
              </w:rPr>
            </w:pPr>
            <w:r w:rsidRPr="00DD477D">
              <w:rPr>
                <w:rFonts w:ascii="Arial" w:hAnsi="Arial"/>
                <w:sz w:val="21"/>
                <w:szCs w:val="21"/>
              </w:rPr>
              <w:t xml:space="preserve">The Defects Liability Period applicable from the date of the Certificate of Completion shall be </w:t>
            </w:r>
            <w:r w:rsidRPr="0006739D">
              <w:rPr>
                <w:rFonts w:ascii="Arial" w:hAnsi="Arial"/>
                <w:b/>
                <w:sz w:val="21"/>
                <w:szCs w:val="21"/>
              </w:rPr>
              <w:t>twelve (</w:t>
            </w:r>
            <w:r w:rsidRPr="00DD477D">
              <w:rPr>
                <w:rFonts w:ascii="Arial" w:hAnsi="Arial"/>
                <w:b/>
                <w:sz w:val="21"/>
                <w:szCs w:val="21"/>
              </w:rPr>
              <w:t>12</w:t>
            </w:r>
            <w:r>
              <w:rPr>
                <w:rFonts w:ascii="Arial" w:hAnsi="Arial"/>
                <w:b/>
                <w:sz w:val="21"/>
                <w:szCs w:val="21"/>
              </w:rPr>
              <w:t>)</w:t>
            </w:r>
            <w:r w:rsidRPr="00DD477D">
              <w:rPr>
                <w:rFonts w:ascii="Arial" w:hAnsi="Arial"/>
                <w:b/>
                <w:sz w:val="21"/>
                <w:szCs w:val="21"/>
              </w:rPr>
              <w:t> calendar months</w:t>
            </w:r>
          </w:p>
        </w:tc>
      </w:tr>
      <w:tr w:rsidR="004F056B" w:rsidRPr="00DD477D" w14:paraId="5884924E" w14:textId="77777777" w:rsidTr="0040663D">
        <w:tc>
          <w:tcPr>
            <w:tcW w:w="1045" w:type="dxa"/>
            <w:tcBorders>
              <w:top w:val="single" w:sz="4" w:space="0" w:color="auto"/>
              <w:left w:val="single" w:sz="4" w:space="0" w:color="auto"/>
              <w:bottom w:val="single" w:sz="4" w:space="0" w:color="auto"/>
              <w:right w:val="single" w:sz="4" w:space="0" w:color="auto"/>
            </w:tcBorders>
          </w:tcPr>
          <w:p w14:paraId="66DE578D" w14:textId="77777777" w:rsidR="004F056B" w:rsidRPr="00443EC6" w:rsidRDefault="004F056B" w:rsidP="0040663D">
            <w:pPr>
              <w:tabs>
                <w:tab w:val="left" w:pos="964"/>
              </w:tabs>
              <w:jc w:val="both"/>
              <w:rPr>
                <w:rFonts w:ascii="Arial" w:hAnsi="Arial"/>
                <w:bCs/>
                <w:sz w:val="21"/>
                <w:szCs w:val="21"/>
              </w:rPr>
            </w:pPr>
            <w:r w:rsidRPr="00443EC6">
              <w:rPr>
                <w:rFonts w:ascii="Arial" w:hAnsi="Arial"/>
                <w:bCs/>
                <w:sz w:val="21"/>
                <w:szCs w:val="21"/>
              </w:rPr>
              <w:t>1.1.1.14</w:t>
            </w:r>
          </w:p>
        </w:tc>
        <w:tc>
          <w:tcPr>
            <w:tcW w:w="8878" w:type="dxa"/>
            <w:gridSpan w:val="2"/>
            <w:tcBorders>
              <w:top w:val="single" w:sz="4" w:space="0" w:color="auto"/>
              <w:left w:val="single" w:sz="4" w:space="0" w:color="auto"/>
              <w:bottom w:val="single" w:sz="4" w:space="0" w:color="auto"/>
              <w:right w:val="single" w:sz="4" w:space="0" w:color="auto"/>
            </w:tcBorders>
          </w:tcPr>
          <w:p w14:paraId="7AD1AA70"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t xml:space="preserve">The time for achieving Practical Completion of the whole of the Works shall </w:t>
            </w:r>
            <w:r w:rsidRPr="0006739D">
              <w:rPr>
                <w:rFonts w:ascii="Arial" w:hAnsi="Arial"/>
                <w:sz w:val="21"/>
                <w:szCs w:val="21"/>
              </w:rPr>
              <w:t xml:space="preserve">be </w:t>
            </w:r>
            <w:r w:rsidRPr="0006739D">
              <w:rPr>
                <w:rFonts w:ascii="Arial" w:hAnsi="Arial"/>
                <w:b/>
                <w:sz w:val="21"/>
                <w:szCs w:val="21"/>
              </w:rPr>
              <w:t>TEN (10) calendar months</w:t>
            </w:r>
            <w:r w:rsidRPr="0006739D">
              <w:rPr>
                <w:rFonts w:ascii="Arial" w:hAnsi="Arial"/>
                <w:sz w:val="21"/>
                <w:szCs w:val="21"/>
              </w:rPr>
              <w:t xml:space="preserve"> from the Commencement Date.</w:t>
            </w:r>
          </w:p>
        </w:tc>
      </w:tr>
      <w:tr w:rsidR="004F056B" w:rsidRPr="00DD477D" w14:paraId="6A41EA0E" w14:textId="77777777" w:rsidTr="0040663D">
        <w:tc>
          <w:tcPr>
            <w:tcW w:w="1045" w:type="dxa"/>
            <w:tcBorders>
              <w:top w:val="single" w:sz="4" w:space="0" w:color="auto"/>
              <w:left w:val="single" w:sz="4" w:space="0" w:color="auto"/>
              <w:bottom w:val="single" w:sz="4" w:space="0" w:color="auto"/>
              <w:right w:val="single" w:sz="4" w:space="0" w:color="auto"/>
            </w:tcBorders>
          </w:tcPr>
          <w:p w14:paraId="70EDB1D8" w14:textId="77777777" w:rsidR="004F056B" w:rsidRPr="00443EC6" w:rsidRDefault="004F056B" w:rsidP="0040663D">
            <w:pPr>
              <w:tabs>
                <w:tab w:val="left" w:pos="964"/>
              </w:tabs>
              <w:jc w:val="both"/>
              <w:rPr>
                <w:rFonts w:ascii="Arial" w:hAnsi="Arial"/>
                <w:bCs/>
                <w:sz w:val="21"/>
                <w:szCs w:val="21"/>
              </w:rPr>
            </w:pPr>
            <w:r w:rsidRPr="00443EC6">
              <w:rPr>
                <w:rFonts w:ascii="Arial" w:hAnsi="Arial"/>
                <w:bCs/>
                <w:sz w:val="21"/>
                <w:szCs w:val="21"/>
              </w:rPr>
              <w:t>1.1.1.15</w:t>
            </w:r>
          </w:p>
        </w:tc>
        <w:tc>
          <w:tcPr>
            <w:tcW w:w="8878" w:type="dxa"/>
            <w:gridSpan w:val="2"/>
            <w:tcBorders>
              <w:top w:val="single" w:sz="4" w:space="0" w:color="auto"/>
              <w:left w:val="single" w:sz="4" w:space="0" w:color="auto"/>
              <w:bottom w:val="single" w:sz="4" w:space="0" w:color="auto"/>
              <w:right w:val="single" w:sz="4" w:space="0" w:color="auto"/>
            </w:tcBorders>
          </w:tcPr>
          <w:p w14:paraId="69CCA0CE"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t>The name of the Employer is</w:t>
            </w:r>
            <w:r w:rsidR="00966755">
              <w:rPr>
                <w:rFonts w:ascii="Arial" w:hAnsi="Arial"/>
                <w:sz w:val="21"/>
                <w:szCs w:val="21"/>
              </w:rPr>
              <w:t>:</w:t>
            </w:r>
            <w:r w:rsidRPr="00443EC6">
              <w:rPr>
                <w:rFonts w:ascii="Arial" w:hAnsi="Arial"/>
                <w:sz w:val="21"/>
                <w:szCs w:val="21"/>
              </w:rPr>
              <w:t xml:space="preserve"> </w:t>
            </w:r>
            <w:r w:rsidR="00966755" w:rsidRPr="00AE7C9F">
              <w:rPr>
                <w:rFonts w:ascii="Arial" w:hAnsi="Arial" w:cs="Arial"/>
                <w:b/>
                <w:sz w:val="21"/>
                <w:szCs w:val="21"/>
                <w:lang w:val="en-GB" w:eastAsia="en-GB"/>
              </w:rPr>
              <w:t>Coega Development Corporation (Pty) Ltd</w:t>
            </w:r>
          </w:p>
        </w:tc>
      </w:tr>
      <w:tr w:rsidR="004F056B" w:rsidRPr="00DD477D" w14:paraId="54F9A559" w14:textId="77777777" w:rsidTr="0040663D">
        <w:tc>
          <w:tcPr>
            <w:tcW w:w="1045" w:type="dxa"/>
            <w:tcBorders>
              <w:top w:val="single" w:sz="4" w:space="0" w:color="auto"/>
              <w:left w:val="single" w:sz="4" w:space="0" w:color="auto"/>
              <w:bottom w:val="single" w:sz="4" w:space="0" w:color="auto"/>
              <w:right w:val="single" w:sz="4" w:space="0" w:color="auto"/>
            </w:tcBorders>
          </w:tcPr>
          <w:p w14:paraId="7DBD1883" w14:textId="77777777" w:rsidR="004F056B" w:rsidRPr="00443EC6" w:rsidRDefault="004F056B" w:rsidP="0040663D">
            <w:pPr>
              <w:tabs>
                <w:tab w:val="left" w:pos="964"/>
              </w:tabs>
              <w:jc w:val="both"/>
              <w:rPr>
                <w:rFonts w:ascii="Arial" w:hAnsi="Arial"/>
                <w:bCs/>
                <w:sz w:val="21"/>
                <w:szCs w:val="21"/>
              </w:rPr>
            </w:pPr>
            <w:r w:rsidRPr="00443EC6">
              <w:rPr>
                <w:rFonts w:ascii="Arial" w:hAnsi="Arial"/>
                <w:bCs/>
                <w:sz w:val="21"/>
                <w:szCs w:val="21"/>
              </w:rPr>
              <w:t>1.1.1.16</w:t>
            </w:r>
          </w:p>
        </w:tc>
        <w:tc>
          <w:tcPr>
            <w:tcW w:w="8878" w:type="dxa"/>
            <w:gridSpan w:val="2"/>
            <w:tcBorders>
              <w:top w:val="single" w:sz="4" w:space="0" w:color="auto"/>
              <w:left w:val="single" w:sz="4" w:space="0" w:color="auto"/>
              <w:bottom w:val="single" w:sz="4" w:space="0" w:color="auto"/>
              <w:right w:val="single" w:sz="4" w:space="0" w:color="auto"/>
            </w:tcBorders>
          </w:tcPr>
          <w:p w14:paraId="5A625C57" w14:textId="77777777" w:rsidR="004F056B" w:rsidRPr="00443EC6" w:rsidRDefault="004F056B" w:rsidP="0040663D">
            <w:pPr>
              <w:tabs>
                <w:tab w:val="left" w:pos="964"/>
              </w:tabs>
              <w:jc w:val="both"/>
              <w:rPr>
                <w:rFonts w:ascii="Arial" w:hAnsi="Arial"/>
                <w:b/>
                <w:sz w:val="21"/>
                <w:szCs w:val="21"/>
              </w:rPr>
            </w:pPr>
            <w:r w:rsidRPr="00443EC6">
              <w:rPr>
                <w:rFonts w:ascii="Arial" w:hAnsi="Arial"/>
                <w:sz w:val="21"/>
                <w:szCs w:val="21"/>
              </w:rPr>
              <w:t xml:space="preserve">The name of the Employer’s Agent” is </w:t>
            </w:r>
            <w:r w:rsidRPr="00443EC6">
              <w:rPr>
                <w:rFonts w:ascii="Arial" w:hAnsi="Arial"/>
                <w:b/>
                <w:sz w:val="21"/>
                <w:szCs w:val="21"/>
              </w:rPr>
              <w:t>Lukhozi Consulting Engineers (Pty) Ltd</w:t>
            </w:r>
          </w:p>
          <w:p w14:paraId="0A7D4E19" w14:textId="77777777" w:rsidR="004F056B" w:rsidRPr="0006739D" w:rsidRDefault="004F056B" w:rsidP="0040663D">
            <w:pPr>
              <w:spacing w:before="100" w:beforeAutospacing="1" w:after="100" w:afterAutospacing="1" w:line="360" w:lineRule="auto"/>
              <w:jc w:val="both"/>
              <w:rPr>
                <w:rFonts w:ascii="Arial" w:hAnsi="Arial"/>
                <w:i/>
                <w:sz w:val="21"/>
                <w:szCs w:val="21"/>
              </w:rPr>
            </w:pPr>
            <w:r w:rsidRPr="0006739D">
              <w:rPr>
                <w:rFonts w:ascii="Arial" w:hAnsi="Arial"/>
                <w:i/>
                <w:sz w:val="21"/>
                <w:szCs w:val="21"/>
              </w:rPr>
              <w:t>Add the following to the clause :</w:t>
            </w:r>
          </w:p>
          <w:p w14:paraId="0429DC6B"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t>Any reference to the term “Engineer” in this Contract shall mean “Employer’s Agent” and vice versa.</w:t>
            </w:r>
          </w:p>
        </w:tc>
      </w:tr>
      <w:tr w:rsidR="004F056B" w:rsidRPr="00DD477D" w14:paraId="7960E798" w14:textId="77777777" w:rsidTr="0040663D">
        <w:trPr>
          <w:trHeight w:val="1182"/>
        </w:trPr>
        <w:tc>
          <w:tcPr>
            <w:tcW w:w="1045" w:type="dxa"/>
            <w:tcBorders>
              <w:top w:val="single" w:sz="4" w:space="0" w:color="auto"/>
              <w:left w:val="single" w:sz="4" w:space="0" w:color="auto"/>
              <w:bottom w:val="single" w:sz="4" w:space="0" w:color="auto"/>
              <w:right w:val="single" w:sz="4" w:space="0" w:color="auto"/>
            </w:tcBorders>
          </w:tcPr>
          <w:p w14:paraId="0849352E" w14:textId="77777777" w:rsidR="004F056B" w:rsidRPr="00443EC6" w:rsidRDefault="004F056B" w:rsidP="0040663D">
            <w:pPr>
              <w:spacing w:before="120" w:after="120" w:line="312" w:lineRule="auto"/>
              <w:jc w:val="both"/>
              <w:rPr>
                <w:rFonts w:ascii="Arial" w:hAnsi="Arial"/>
                <w:sz w:val="21"/>
                <w:szCs w:val="21"/>
              </w:rPr>
            </w:pPr>
            <w:r w:rsidRPr="00443EC6">
              <w:rPr>
                <w:rFonts w:ascii="Arial" w:hAnsi="Arial"/>
                <w:sz w:val="21"/>
                <w:szCs w:val="21"/>
              </w:rPr>
              <w:t>1.1.1.17</w:t>
            </w:r>
          </w:p>
        </w:tc>
        <w:tc>
          <w:tcPr>
            <w:tcW w:w="8878" w:type="dxa"/>
            <w:gridSpan w:val="2"/>
            <w:tcBorders>
              <w:top w:val="single" w:sz="4" w:space="0" w:color="auto"/>
              <w:left w:val="single" w:sz="4" w:space="0" w:color="auto"/>
              <w:bottom w:val="single" w:sz="4" w:space="0" w:color="auto"/>
              <w:right w:val="single" w:sz="4" w:space="0" w:color="auto"/>
            </w:tcBorders>
          </w:tcPr>
          <w:p w14:paraId="7B89E41F" w14:textId="77777777" w:rsidR="004F056B" w:rsidRPr="0006739D" w:rsidRDefault="004F056B" w:rsidP="0040663D">
            <w:pPr>
              <w:spacing w:before="100" w:beforeAutospacing="1" w:after="100" w:afterAutospacing="1"/>
              <w:jc w:val="both"/>
              <w:rPr>
                <w:rFonts w:ascii="Arial" w:hAnsi="Arial"/>
                <w:i/>
                <w:sz w:val="21"/>
                <w:szCs w:val="21"/>
              </w:rPr>
            </w:pPr>
            <w:r w:rsidRPr="0006739D">
              <w:rPr>
                <w:rFonts w:ascii="Arial" w:hAnsi="Arial"/>
                <w:i/>
                <w:sz w:val="21"/>
                <w:szCs w:val="21"/>
              </w:rPr>
              <w:t>Add the following to the clause:</w:t>
            </w:r>
          </w:p>
          <w:p w14:paraId="7401853A" w14:textId="77777777" w:rsidR="004F056B" w:rsidRPr="00443EC6" w:rsidRDefault="004F056B" w:rsidP="0040663D">
            <w:pPr>
              <w:spacing w:before="100" w:beforeAutospacing="1" w:after="100" w:afterAutospacing="1"/>
              <w:jc w:val="both"/>
              <w:rPr>
                <w:rFonts w:ascii="Arial" w:hAnsi="Arial"/>
                <w:sz w:val="21"/>
                <w:szCs w:val="21"/>
              </w:rPr>
            </w:pPr>
            <w:r w:rsidRPr="00443EC6">
              <w:rPr>
                <w:rFonts w:ascii="Arial" w:hAnsi="Arial"/>
                <w:sz w:val="21"/>
                <w:szCs w:val="21"/>
              </w:rPr>
              <w:t>Any reference to the term “Engineer’s Representative” in this Contract shall mean “Employer’s Agent’s Representative” and vice versa.</w:t>
            </w:r>
          </w:p>
        </w:tc>
      </w:tr>
      <w:tr w:rsidR="004F056B" w:rsidRPr="00DD477D" w14:paraId="7EB4B88A" w14:textId="77777777" w:rsidTr="0040663D">
        <w:tc>
          <w:tcPr>
            <w:tcW w:w="1045" w:type="dxa"/>
            <w:tcBorders>
              <w:top w:val="single" w:sz="4" w:space="0" w:color="auto"/>
              <w:left w:val="single" w:sz="4" w:space="0" w:color="auto"/>
              <w:bottom w:val="single" w:sz="4" w:space="0" w:color="auto"/>
              <w:right w:val="single" w:sz="4" w:space="0" w:color="auto"/>
            </w:tcBorders>
          </w:tcPr>
          <w:p w14:paraId="15A1B738" w14:textId="77777777" w:rsidR="004F056B" w:rsidRPr="00443EC6" w:rsidRDefault="004F056B" w:rsidP="0040663D">
            <w:pPr>
              <w:tabs>
                <w:tab w:val="left" w:pos="964"/>
              </w:tabs>
              <w:jc w:val="both"/>
              <w:rPr>
                <w:rFonts w:ascii="Arial" w:hAnsi="Arial"/>
                <w:bCs/>
                <w:sz w:val="21"/>
                <w:szCs w:val="21"/>
              </w:rPr>
            </w:pPr>
            <w:r w:rsidRPr="00443EC6">
              <w:rPr>
                <w:rFonts w:ascii="Arial" w:hAnsi="Arial"/>
                <w:bCs/>
                <w:sz w:val="21"/>
                <w:szCs w:val="21"/>
              </w:rPr>
              <w:lastRenderedPageBreak/>
              <w:t>1.1.1.26</w:t>
            </w:r>
          </w:p>
        </w:tc>
        <w:tc>
          <w:tcPr>
            <w:tcW w:w="8878" w:type="dxa"/>
            <w:gridSpan w:val="2"/>
            <w:tcBorders>
              <w:top w:val="single" w:sz="4" w:space="0" w:color="auto"/>
              <w:left w:val="single" w:sz="4" w:space="0" w:color="auto"/>
              <w:bottom w:val="single" w:sz="4" w:space="0" w:color="auto"/>
              <w:right w:val="single" w:sz="4" w:space="0" w:color="auto"/>
            </w:tcBorders>
          </w:tcPr>
          <w:p w14:paraId="77FEA2B4"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t>The Pricing Strategy is re-measurement</w:t>
            </w:r>
          </w:p>
        </w:tc>
      </w:tr>
      <w:tr w:rsidR="004F056B" w:rsidRPr="00DD477D" w14:paraId="6E296BC0" w14:textId="77777777" w:rsidTr="0040663D">
        <w:trPr>
          <w:trHeight w:val="890"/>
        </w:trPr>
        <w:tc>
          <w:tcPr>
            <w:tcW w:w="1045" w:type="dxa"/>
            <w:tcBorders>
              <w:top w:val="single" w:sz="4" w:space="0" w:color="auto"/>
              <w:left w:val="single" w:sz="4" w:space="0" w:color="auto"/>
              <w:bottom w:val="single" w:sz="4" w:space="0" w:color="auto"/>
              <w:right w:val="single" w:sz="4" w:space="0" w:color="auto"/>
            </w:tcBorders>
          </w:tcPr>
          <w:p w14:paraId="76188EB9" w14:textId="77777777" w:rsidR="004F056B" w:rsidRPr="0006739D" w:rsidRDefault="004F056B" w:rsidP="0040663D">
            <w:pPr>
              <w:tabs>
                <w:tab w:val="left" w:pos="964"/>
              </w:tabs>
              <w:jc w:val="both"/>
              <w:rPr>
                <w:rFonts w:ascii="Arial" w:hAnsi="Arial"/>
                <w:bCs/>
                <w:sz w:val="21"/>
                <w:szCs w:val="21"/>
              </w:rPr>
            </w:pPr>
            <w:r w:rsidRPr="0006739D">
              <w:rPr>
                <w:rFonts w:ascii="Arial" w:hAnsi="Arial"/>
                <w:bCs/>
                <w:sz w:val="21"/>
                <w:szCs w:val="21"/>
              </w:rPr>
              <w:t>1.1.1.35</w:t>
            </w:r>
          </w:p>
        </w:tc>
        <w:tc>
          <w:tcPr>
            <w:tcW w:w="8878" w:type="dxa"/>
            <w:gridSpan w:val="2"/>
            <w:tcBorders>
              <w:top w:val="single" w:sz="4" w:space="0" w:color="auto"/>
              <w:left w:val="single" w:sz="4" w:space="0" w:color="auto"/>
              <w:bottom w:val="single" w:sz="4" w:space="0" w:color="auto"/>
              <w:right w:val="single" w:sz="4" w:space="0" w:color="auto"/>
            </w:tcBorders>
          </w:tcPr>
          <w:p w14:paraId="27285482" w14:textId="77777777" w:rsidR="004F056B" w:rsidRPr="0006739D" w:rsidRDefault="004F056B" w:rsidP="0040663D">
            <w:pPr>
              <w:jc w:val="both"/>
              <w:rPr>
                <w:rFonts w:ascii="Arial" w:hAnsi="Arial"/>
                <w:i/>
                <w:color w:val="000000"/>
                <w:sz w:val="21"/>
                <w:szCs w:val="21"/>
              </w:rPr>
            </w:pPr>
            <w:r w:rsidRPr="0006739D">
              <w:rPr>
                <w:rFonts w:ascii="Arial" w:hAnsi="Arial"/>
                <w:i/>
                <w:color w:val="000000"/>
                <w:sz w:val="21"/>
                <w:szCs w:val="21"/>
              </w:rPr>
              <w:t>The following additional clause applies</w:t>
            </w:r>
            <w:r>
              <w:rPr>
                <w:rFonts w:ascii="Arial" w:hAnsi="Arial"/>
                <w:i/>
                <w:color w:val="000000"/>
                <w:sz w:val="21"/>
                <w:szCs w:val="21"/>
              </w:rPr>
              <w:t>:</w:t>
            </w:r>
          </w:p>
          <w:p w14:paraId="513EB819" w14:textId="77777777" w:rsidR="004F056B" w:rsidRPr="0006739D" w:rsidRDefault="004F056B" w:rsidP="0040663D">
            <w:pPr>
              <w:jc w:val="both"/>
              <w:rPr>
                <w:rFonts w:ascii="Arial" w:hAnsi="Arial"/>
                <w:sz w:val="21"/>
                <w:szCs w:val="21"/>
              </w:rPr>
            </w:pPr>
            <w:r w:rsidRPr="0006739D">
              <w:rPr>
                <w:rFonts w:ascii="Arial" w:hAnsi="Arial"/>
                <w:b/>
                <w:sz w:val="21"/>
                <w:szCs w:val="21"/>
              </w:rPr>
              <w:t>“Drawings”</w:t>
            </w:r>
            <w:r w:rsidRPr="0006739D">
              <w:rPr>
                <w:rFonts w:ascii="Arial" w:hAnsi="Arial"/>
                <w:sz w:val="21"/>
                <w:szCs w:val="21"/>
              </w:rPr>
              <w:t xml:space="preserve"> means all drawings, calculations and technical information forming part of the Contract Documents and any modifications thereof or additions thereto from time to time approved in writing by the Engineer or delivered to the Contractor by the Engineer.</w:t>
            </w:r>
          </w:p>
        </w:tc>
      </w:tr>
      <w:tr w:rsidR="004F056B" w:rsidRPr="00DD477D" w14:paraId="1504D0CD" w14:textId="77777777" w:rsidTr="0040663D">
        <w:tc>
          <w:tcPr>
            <w:tcW w:w="1045" w:type="dxa"/>
            <w:tcBorders>
              <w:top w:val="single" w:sz="4" w:space="0" w:color="auto"/>
              <w:left w:val="single" w:sz="4" w:space="0" w:color="auto"/>
              <w:bottom w:val="single" w:sz="4" w:space="0" w:color="auto"/>
              <w:right w:val="single" w:sz="4" w:space="0" w:color="auto"/>
            </w:tcBorders>
          </w:tcPr>
          <w:p w14:paraId="46178854" w14:textId="77777777" w:rsidR="004F056B" w:rsidRPr="0006739D" w:rsidRDefault="004F056B" w:rsidP="0040663D">
            <w:pPr>
              <w:tabs>
                <w:tab w:val="left" w:pos="964"/>
              </w:tabs>
              <w:jc w:val="both"/>
              <w:rPr>
                <w:rFonts w:ascii="Arial" w:hAnsi="Arial"/>
                <w:bCs/>
                <w:sz w:val="21"/>
                <w:szCs w:val="21"/>
              </w:rPr>
            </w:pPr>
            <w:r w:rsidRPr="0006739D">
              <w:rPr>
                <w:rFonts w:ascii="Arial" w:hAnsi="Arial"/>
                <w:bCs/>
                <w:sz w:val="21"/>
                <w:szCs w:val="21"/>
              </w:rPr>
              <w:t>1.1.1.36</w:t>
            </w:r>
          </w:p>
        </w:tc>
        <w:tc>
          <w:tcPr>
            <w:tcW w:w="8878" w:type="dxa"/>
            <w:gridSpan w:val="2"/>
            <w:tcBorders>
              <w:top w:val="single" w:sz="4" w:space="0" w:color="auto"/>
              <w:left w:val="single" w:sz="4" w:space="0" w:color="auto"/>
              <w:bottom w:val="single" w:sz="4" w:space="0" w:color="auto"/>
              <w:right w:val="single" w:sz="4" w:space="0" w:color="auto"/>
            </w:tcBorders>
          </w:tcPr>
          <w:p w14:paraId="0FD5E7CB" w14:textId="77777777" w:rsidR="004F056B" w:rsidRPr="0006739D" w:rsidRDefault="004F056B" w:rsidP="0040663D">
            <w:pPr>
              <w:jc w:val="both"/>
              <w:rPr>
                <w:rFonts w:ascii="Arial" w:hAnsi="Arial"/>
                <w:i/>
                <w:color w:val="000000"/>
                <w:sz w:val="21"/>
                <w:szCs w:val="21"/>
              </w:rPr>
            </w:pPr>
            <w:r w:rsidRPr="0006739D">
              <w:rPr>
                <w:rFonts w:ascii="Arial" w:hAnsi="Arial"/>
                <w:i/>
                <w:color w:val="000000"/>
                <w:sz w:val="21"/>
                <w:szCs w:val="21"/>
              </w:rPr>
              <w:t>The following additional clause applies:</w:t>
            </w:r>
          </w:p>
          <w:p w14:paraId="1C2A1218" w14:textId="77777777" w:rsidR="004F056B" w:rsidRPr="0006739D" w:rsidRDefault="004F056B" w:rsidP="0040663D">
            <w:pPr>
              <w:jc w:val="both"/>
              <w:rPr>
                <w:rFonts w:ascii="Arial" w:hAnsi="Arial"/>
                <w:sz w:val="21"/>
                <w:szCs w:val="21"/>
              </w:rPr>
            </w:pPr>
            <w:r w:rsidRPr="0006739D">
              <w:rPr>
                <w:rFonts w:ascii="Arial" w:hAnsi="Arial"/>
                <w:b/>
                <w:sz w:val="21"/>
                <w:szCs w:val="21"/>
              </w:rPr>
              <w:t>“Letter of Notification”</w:t>
            </w:r>
            <w:r w:rsidRPr="0006739D">
              <w:rPr>
                <w:rFonts w:ascii="Arial" w:hAnsi="Arial"/>
                <w:sz w:val="21"/>
                <w:szCs w:val="21"/>
              </w:rPr>
              <w:t xml:space="preserve"> means the letters of formal notification, signed by the Employer, of the decision of the Supply Chain Management Bid Adjudication Committee sent to all tenderers.  The notification of the decision does not form part of the Employer’s Acceptance of the successful tenderer’s Offer and no rights shall accrue.</w:t>
            </w:r>
          </w:p>
        </w:tc>
      </w:tr>
      <w:tr w:rsidR="004F056B" w:rsidRPr="00DD477D" w14:paraId="2CC4D849" w14:textId="77777777" w:rsidTr="0040663D">
        <w:tc>
          <w:tcPr>
            <w:tcW w:w="1045" w:type="dxa"/>
            <w:tcBorders>
              <w:top w:val="single" w:sz="4" w:space="0" w:color="auto"/>
              <w:left w:val="single" w:sz="4" w:space="0" w:color="auto"/>
              <w:bottom w:val="single" w:sz="4" w:space="0" w:color="auto"/>
              <w:right w:val="single" w:sz="4" w:space="0" w:color="auto"/>
            </w:tcBorders>
          </w:tcPr>
          <w:p w14:paraId="74CB1725" w14:textId="77777777" w:rsidR="004F056B" w:rsidRPr="00443EC6" w:rsidRDefault="004F056B" w:rsidP="0040663D">
            <w:pPr>
              <w:tabs>
                <w:tab w:val="left" w:pos="964"/>
              </w:tabs>
              <w:jc w:val="both"/>
              <w:rPr>
                <w:rFonts w:ascii="Arial" w:hAnsi="Arial"/>
                <w:bCs/>
                <w:sz w:val="21"/>
                <w:szCs w:val="21"/>
              </w:rPr>
            </w:pPr>
            <w:r w:rsidRPr="00443EC6">
              <w:rPr>
                <w:rFonts w:ascii="Arial" w:hAnsi="Arial"/>
                <w:bCs/>
                <w:sz w:val="21"/>
                <w:szCs w:val="21"/>
              </w:rPr>
              <w:t>1.2.1</w:t>
            </w:r>
          </w:p>
        </w:tc>
        <w:tc>
          <w:tcPr>
            <w:tcW w:w="8878" w:type="dxa"/>
            <w:gridSpan w:val="2"/>
            <w:tcBorders>
              <w:top w:val="single" w:sz="4" w:space="0" w:color="auto"/>
              <w:left w:val="single" w:sz="4" w:space="0" w:color="auto"/>
              <w:bottom w:val="single" w:sz="4" w:space="0" w:color="auto"/>
              <w:right w:val="single" w:sz="4" w:space="0" w:color="auto"/>
            </w:tcBorders>
          </w:tcPr>
          <w:p w14:paraId="2E43DC01" w14:textId="77777777" w:rsidR="004F056B" w:rsidRDefault="004F056B" w:rsidP="0040663D">
            <w:pPr>
              <w:jc w:val="both"/>
              <w:rPr>
                <w:rFonts w:ascii="Arial" w:hAnsi="Arial"/>
                <w:i/>
                <w:color w:val="000000"/>
                <w:sz w:val="21"/>
                <w:szCs w:val="21"/>
              </w:rPr>
            </w:pPr>
            <w:r w:rsidRPr="0006739D">
              <w:rPr>
                <w:rFonts w:ascii="Arial" w:hAnsi="Arial"/>
                <w:i/>
                <w:color w:val="000000"/>
                <w:sz w:val="21"/>
                <w:szCs w:val="21"/>
              </w:rPr>
              <w:t>Add the following to the clause:</w:t>
            </w:r>
          </w:p>
          <w:p w14:paraId="7C5BEC0D" w14:textId="77777777" w:rsidR="004F056B" w:rsidRPr="00443EC6" w:rsidRDefault="004F056B" w:rsidP="0040663D">
            <w:pPr>
              <w:tabs>
                <w:tab w:val="left" w:pos="1275"/>
              </w:tabs>
              <w:ind w:left="992" w:hanging="992"/>
              <w:jc w:val="both"/>
              <w:rPr>
                <w:rFonts w:ascii="Arial" w:hAnsi="Arial"/>
                <w:color w:val="000000"/>
                <w:sz w:val="21"/>
                <w:szCs w:val="21"/>
              </w:rPr>
            </w:pPr>
            <w:r w:rsidRPr="00443EC6">
              <w:rPr>
                <w:rFonts w:ascii="Arial" w:hAnsi="Arial"/>
                <w:color w:val="000000"/>
                <w:sz w:val="21"/>
                <w:szCs w:val="21"/>
              </w:rPr>
              <w:t>1.2.1.3</w:t>
            </w:r>
            <w:r w:rsidRPr="00443EC6">
              <w:rPr>
                <w:rFonts w:ascii="Arial" w:hAnsi="Arial"/>
                <w:color w:val="000000"/>
                <w:sz w:val="21"/>
                <w:szCs w:val="21"/>
              </w:rPr>
              <w:tab/>
              <w:t>Sent by facsimile, electronic or any like communication irrespective of it being during office hours or otherwise.</w:t>
            </w:r>
          </w:p>
          <w:p w14:paraId="6D7B98D2" w14:textId="77777777" w:rsidR="004F056B" w:rsidRPr="00443EC6" w:rsidRDefault="004F056B" w:rsidP="0040663D">
            <w:pPr>
              <w:tabs>
                <w:tab w:val="left" w:pos="1133"/>
                <w:tab w:val="left" w:pos="1275"/>
              </w:tabs>
              <w:ind w:left="992" w:hanging="992"/>
              <w:jc w:val="both"/>
              <w:rPr>
                <w:rFonts w:ascii="Arial" w:hAnsi="Arial"/>
                <w:color w:val="000000"/>
                <w:sz w:val="21"/>
                <w:szCs w:val="21"/>
              </w:rPr>
            </w:pPr>
            <w:r w:rsidRPr="00443EC6">
              <w:rPr>
                <w:rFonts w:ascii="Arial" w:hAnsi="Arial"/>
                <w:color w:val="000000"/>
                <w:sz w:val="21"/>
                <w:szCs w:val="21"/>
              </w:rPr>
              <w:t>1.2.1.4</w:t>
            </w:r>
            <w:r w:rsidRPr="00443EC6">
              <w:rPr>
                <w:rFonts w:ascii="Arial" w:hAnsi="Arial"/>
                <w:color w:val="000000"/>
                <w:sz w:val="21"/>
                <w:szCs w:val="21"/>
              </w:rPr>
              <w:tab/>
              <w:t>Posted to the Contractor’s address, and delivered by the postal authorities.</w:t>
            </w:r>
          </w:p>
          <w:p w14:paraId="39A291EC" w14:textId="77777777" w:rsidR="004F056B" w:rsidRPr="00443EC6" w:rsidRDefault="004F056B" w:rsidP="0015084F">
            <w:pPr>
              <w:tabs>
                <w:tab w:val="left" w:pos="992"/>
                <w:tab w:val="left" w:pos="1275"/>
              </w:tabs>
              <w:ind w:left="992" w:hanging="992"/>
              <w:jc w:val="both"/>
              <w:rPr>
                <w:rFonts w:ascii="Arial" w:hAnsi="Arial"/>
                <w:color w:val="000000"/>
                <w:sz w:val="21"/>
                <w:szCs w:val="21"/>
              </w:rPr>
            </w:pPr>
            <w:r w:rsidRPr="00443EC6">
              <w:rPr>
                <w:rFonts w:ascii="Arial" w:hAnsi="Arial"/>
                <w:color w:val="000000"/>
                <w:sz w:val="21"/>
                <w:szCs w:val="21"/>
              </w:rPr>
              <w:t>1.2.1.5</w:t>
            </w:r>
            <w:r w:rsidRPr="00443EC6">
              <w:rPr>
                <w:rFonts w:ascii="Arial" w:hAnsi="Arial"/>
                <w:color w:val="000000"/>
                <w:sz w:val="21"/>
                <w:szCs w:val="21"/>
              </w:rPr>
              <w:tab/>
              <w:t>Delivered by a courier service, and signed for by the recipient or his representative.</w:t>
            </w:r>
          </w:p>
        </w:tc>
      </w:tr>
      <w:tr w:rsidR="004F056B" w:rsidRPr="00443EC6" w14:paraId="34DE2938" w14:textId="77777777" w:rsidTr="0040663D">
        <w:tc>
          <w:tcPr>
            <w:tcW w:w="1045" w:type="dxa"/>
            <w:tcBorders>
              <w:top w:val="single" w:sz="4" w:space="0" w:color="auto"/>
              <w:left w:val="single" w:sz="4" w:space="0" w:color="auto"/>
              <w:right w:val="single" w:sz="4" w:space="0" w:color="auto"/>
            </w:tcBorders>
          </w:tcPr>
          <w:p w14:paraId="16AA4249" w14:textId="77777777" w:rsidR="004F056B" w:rsidRPr="00443EC6" w:rsidRDefault="004F056B" w:rsidP="0040663D">
            <w:pPr>
              <w:tabs>
                <w:tab w:val="left" w:pos="964"/>
              </w:tabs>
              <w:rPr>
                <w:rFonts w:ascii="Arial" w:hAnsi="Arial"/>
                <w:bCs/>
                <w:sz w:val="21"/>
                <w:szCs w:val="21"/>
              </w:rPr>
            </w:pPr>
            <w:r w:rsidRPr="00443EC6">
              <w:rPr>
                <w:rFonts w:ascii="Arial" w:hAnsi="Arial"/>
                <w:bCs/>
                <w:sz w:val="21"/>
                <w:szCs w:val="21"/>
              </w:rPr>
              <w:t>1.2.1.2</w:t>
            </w:r>
          </w:p>
        </w:tc>
        <w:tc>
          <w:tcPr>
            <w:tcW w:w="8878" w:type="dxa"/>
            <w:gridSpan w:val="2"/>
            <w:tcBorders>
              <w:top w:val="single" w:sz="4" w:space="0" w:color="auto"/>
              <w:left w:val="single" w:sz="4" w:space="0" w:color="auto"/>
              <w:right w:val="single" w:sz="4" w:space="0" w:color="auto"/>
            </w:tcBorders>
          </w:tcPr>
          <w:p w14:paraId="1CBDB53A" w14:textId="77777777" w:rsidR="004F056B" w:rsidRPr="00443EC6" w:rsidRDefault="004F056B" w:rsidP="0040663D">
            <w:pPr>
              <w:spacing w:before="100" w:beforeAutospacing="1" w:after="100" w:afterAutospacing="1"/>
              <w:rPr>
                <w:rFonts w:ascii="Arial" w:hAnsi="Arial"/>
                <w:sz w:val="21"/>
                <w:szCs w:val="21"/>
              </w:rPr>
            </w:pPr>
            <w:r w:rsidRPr="00443EC6">
              <w:rPr>
                <w:rFonts w:ascii="Arial" w:hAnsi="Arial"/>
                <w:sz w:val="21"/>
                <w:szCs w:val="21"/>
                <w:u w:val="single"/>
              </w:rPr>
              <w:t>The address and telephone number of the Employer is:</w:t>
            </w:r>
          </w:p>
        </w:tc>
      </w:tr>
      <w:tr w:rsidR="004F056B" w:rsidRPr="00443EC6" w14:paraId="6D2D81B9" w14:textId="77777777" w:rsidTr="0040663D">
        <w:tc>
          <w:tcPr>
            <w:tcW w:w="1045" w:type="dxa"/>
            <w:tcBorders>
              <w:left w:val="single" w:sz="4" w:space="0" w:color="auto"/>
              <w:bottom w:val="single" w:sz="4" w:space="0" w:color="auto"/>
              <w:right w:val="single" w:sz="4" w:space="0" w:color="auto"/>
            </w:tcBorders>
          </w:tcPr>
          <w:p w14:paraId="49E01732" w14:textId="77777777" w:rsidR="004F056B" w:rsidRPr="00443EC6" w:rsidRDefault="004F056B" w:rsidP="0040663D">
            <w:pPr>
              <w:tabs>
                <w:tab w:val="left" w:pos="964"/>
              </w:tabs>
              <w:rPr>
                <w:rFonts w:ascii="Arial" w:hAnsi="Arial"/>
                <w:bCs/>
                <w:sz w:val="21"/>
                <w:szCs w:val="21"/>
              </w:rPr>
            </w:pPr>
          </w:p>
        </w:tc>
        <w:tc>
          <w:tcPr>
            <w:tcW w:w="4677" w:type="dxa"/>
            <w:tcBorders>
              <w:left w:val="single" w:sz="4" w:space="0" w:color="auto"/>
              <w:bottom w:val="single" w:sz="4" w:space="0" w:color="auto"/>
            </w:tcBorders>
          </w:tcPr>
          <w:p w14:paraId="34E6A870" w14:textId="77777777" w:rsidR="004F056B" w:rsidRDefault="004F056B" w:rsidP="0040663D">
            <w:pPr>
              <w:rPr>
                <w:rFonts w:ascii="Arial" w:hAnsi="Arial"/>
                <w:sz w:val="21"/>
                <w:szCs w:val="21"/>
              </w:rPr>
            </w:pPr>
            <w:r w:rsidRPr="00C023B7">
              <w:rPr>
                <w:rFonts w:ascii="Arial" w:hAnsi="Arial"/>
                <w:sz w:val="21"/>
                <w:szCs w:val="21"/>
              </w:rPr>
              <w:t>Physical address:</w:t>
            </w:r>
          </w:p>
          <w:p w14:paraId="0FD8B146" w14:textId="77777777" w:rsidR="004F056B" w:rsidRPr="0015084F" w:rsidRDefault="0015084F" w:rsidP="0040663D">
            <w:pPr>
              <w:rPr>
                <w:rFonts w:ascii="Arial" w:hAnsi="Arial"/>
                <w:sz w:val="21"/>
                <w:szCs w:val="21"/>
                <w:lang w:eastAsia="en-ZA"/>
              </w:rPr>
            </w:pPr>
            <w:r w:rsidRPr="0015084F">
              <w:rPr>
                <w:rFonts w:ascii="Arial" w:hAnsi="Arial" w:cs="Arial"/>
                <w:sz w:val="21"/>
                <w:szCs w:val="21"/>
                <w:lang w:val="en-GB" w:eastAsia="en-GB"/>
              </w:rPr>
              <w:t>Coega Development Corporation (Pty) Ltd</w:t>
            </w:r>
          </w:p>
          <w:p w14:paraId="07158314" w14:textId="77777777" w:rsidR="004F056B" w:rsidRPr="0015084F" w:rsidRDefault="0015084F" w:rsidP="0040663D">
            <w:pPr>
              <w:rPr>
                <w:rFonts w:ascii="Arial" w:hAnsi="Arial"/>
                <w:sz w:val="21"/>
                <w:szCs w:val="21"/>
                <w:lang w:eastAsia="en-ZA"/>
              </w:rPr>
            </w:pPr>
            <w:r w:rsidRPr="0015084F">
              <w:rPr>
                <w:rFonts w:ascii="Arial" w:hAnsi="Arial" w:cs="Arial"/>
                <w:sz w:val="21"/>
                <w:szCs w:val="21"/>
                <w:lang w:val="en-GB" w:eastAsia="en-GB"/>
              </w:rPr>
              <w:t>Ground Floor Harraway House</w:t>
            </w:r>
          </w:p>
          <w:p w14:paraId="5F525607" w14:textId="77777777" w:rsidR="004F056B" w:rsidRPr="0015084F" w:rsidRDefault="0015084F" w:rsidP="0040663D">
            <w:pPr>
              <w:rPr>
                <w:rFonts w:ascii="Arial" w:hAnsi="Arial"/>
                <w:sz w:val="21"/>
                <w:szCs w:val="21"/>
                <w:lang w:eastAsia="en-ZA"/>
              </w:rPr>
            </w:pPr>
            <w:r w:rsidRPr="0015084F">
              <w:rPr>
                <w:rFonts w:ascii="Arial" w:hAnsi="Arial" w:cs="Arial"/>
                <w:sz w:val="21"/>
                <w:szCs w:val="21"/>
                <w:lang w:val="en-GB" w:eastAsia="en-GB"/>
              </w:rPr>
              <w:t>No. 10 &amp; 12 Pearce Street</w:t>
            </w:r>
          </w:p>
          <w:p w14:paraId="74BB3A7C" w14:textId="77777777" w:rsidR="004F056B" w:rsidRDefault="0015084F" w:rsidP="0040663D">
            <w:pPr>
              <w:rPr>
                <w:rFonts w:ascii="Arial" w:hAnsi="Arial" w:cs="Arial"/>
                <w:sz w:val="21"/>
                <w:szCs w:val="21"/>
                <w:lang w:val="en-GB" w:eastAsia="en-GB"/>
              </w:rPr>
            </w:pPr>
            <w:r w:rsidRPr="0015084F">
              <w:rPr>
                <w:rFonts w:ascii="Arial" w:hAnsi="Arial" w:cs="Arial"/>
                <w:sz w:val="21"/>
                <w:szCs w:val="21"/>
                <w:lang w:val="en-GB" w:eastAsia="en-GB"/>
              </w:rPr>
              <w:t>Berea</w:t>
            </w:r>
          </w:p>
          <w:p w14:paraId="4DBF8F1F" w14:textId="77777777" w:rsidR="0015084F" w:rsidRPr="0015084F" w:rsidRDefault="0015084F" w:rsidP="0040663D">
            <w:pPr>
              <w:rPr>
                <w:rFonts w:ascii="Arial" w:hAnsi="Arial"/>
                <w:sz w:val="21"/>
                <w:szCs w:val="21"/>
                <w:lang w:eastAsia="en-ZA"/>
              </w:rPr>
            </w:pPr>
            <w:r w:rsidRPr="0015084F">
              <w:rPr>
                <w:rFonts w:ascii="Arial" w:hAnsi="Arial" w:cs="Arial"/>
                <w:sz w:val="21"/>
                <w:szCs w:val="21"/>
                <w:lang w:val="en-GB" w:eastAsia="en-GB"/>
              </w:rPr>
              <w:t>East London</w:t>
            </w:r>
          </w:p>
          <w:p w14:paraId="48E27DA4" w14:textId="77777777" w:rsidR="0015084F" w:rsidRPr="000C283E" w:rsidRDefault="004F056B" w:rsidP="0015084F">
            <w:pPr>
              <w:rPr>
                <w:rFonts w:ascii="Arial" w:hAnsi="Arial"/>
                <w:sz w:val="21"/>
                <w:szCs w:val="21"/>
                <w:lang w:eastAsia="en-ZA"/>
              </w:rPr>
            </w:pPr>
            <w:r w:rsidRPr="00C023B7">
              <w:rPr>
                <w:rFonts w:ascii="Arial" w:hAnsi="Arial"/>
                <w:sz w:val="21"/>
                <w:szCs w:val="21"/>
                <w:lang w:eastAsia="en-ZA"/>
              </w:rPr>
              <w:t>52</w:t>
            </w:r>
            <w:r w:rsidR="0015084F">
              <w:rPr>
                <w:rFonts w:ascii="Arial" w:hAnsi="Arial"/>
                <w:sz w:val="21"/>
                <w:szCs w:val="21"/>
                <w:lang w:eastAsia="en-ZA"/>
              </w:rPr>
              <w:t>01</w:t>
            </w:r>
          </w:p>
        </w:tc>
        <w:tc>
          <w:tcPr>
            <w:tcW w:w="4201" w:type="dxa"/>
            <w:tcBorders>
              <w:left w:val="nil"/>
              <w:bottom w:val="single" w:sz="4" w:space="0" w:color="auto"/>
              <w:right w:val="single" w:sz="4" w:space="0" w:color="auto"/>
            </w:tcBorders>
          </w:tcPr>
          <w:p w14:paraId="33FACD34" w14:textId="77777777" w:rsidR="004F056B" w:rsidRDefault="004F056B" w:rsidP="0040663D">
            <w:pPr>
              <w:rPr>
                <w:rFonts w:ascii="Arial" w:hAnsi="Arial"/>
                <w:sz w:val="21"/>
                <w:szCs w:val="21"/>
              </w:rPr>
            </w:pPr>
            <w:r w:rsidRPr="00443EC6">
              <w:rPr>
                <w:rFonts w:ascii="Arial" w:hAnsi="Arial"/>
                <w:sz w:val="21"/>
                <w:szCs w:val="21"/>
              </w:rPr>
              <w:t>Postal address:</w:t>
            </w:r>
          </w:p>
          <w:p w14:paraId="379F0873" w14:textId="77777777" w:rsidR="002B3032" w:rsidRPr="0015084F" w:rsidRDefault="002B3032" w:rsidP="002B3032">
            <w:pPr>
              <w:rPr>
                <w:rFonts w:ascii="Arial" w:hAnsi="Arial"/>
                <w:sz w:val="21"/>
                <w:szCs w:val="21"/>
                <w:lang w:eastAsia="en-ZA"/>
              </w:rPr>
            </w:pPr>
            <w:r w:rsidRPr="0015084F">
              <w:rPr>
                <w:rFonts w:ascii="Arial" w:hAnsi="Arial" w:cs="Arial"/>
                <w:sz w:val="21"/>
                <w:szCs w:val="21"/>
                <w:lang w:val="en-GB" w:eastAsia="en-GB"/>
              </w:rPr>
              <w:t>Coega Development Corporation (Pty) Ltd</w:t>
            </w:r>
          </w:p>
          <w:p w14:paraId="6B140555" w14:textId="77777777" w:rsidR="002B3032" w:rsidRPr="0015084F" w:rsidRDefault="002B3032" w:rsidP="002B3032">
            <w:pPr>
              <w:rPr>
                <w:rFonts w:ascii="Arial" w:hAnsi="Arial"/>
                <w:sz w:val="21"/>
                <w:szCs w:val="21"/>
                <w:lang w:eastAsia="en-ZA"/>
              </w:rPr>
            </w:pPr>
            <w:r w:rsidRPr="0015084F">
              <w:rPr>
                <w:rFonts w:ascii="Arial" w:hAnsi="Arial" w:cs="Arial"/>
                <w:sz w:val="21"/>
                <w:szCs w:val="21"/>
                <w:lang w:val="en-GB" w:eastAsia="en-GB"/>
              </w:rPr>
              <w:t>Ground Floor Harraway House</w:t>
            </w:r>
          </w:p>
          <w:p w14:paraId="7A1D7ABF" w14:textId="77777777" w:rsidR="002B3032" w:rsidRPr="0015084F" w:rsidRDefault="002B3032" w:rsidP="002B3032">
            <w:pPr>
              <w:rPr>
                <w:rFonts w:ascii="Arial" w:hAnsi="Arial"/>
                <w:sz w:val="21"/>
                <w:szCs w:val="21"/>
                <w:lang w:eastAsia="en-ZA"/>
              </w:rPr>
            </w:pPr>
            <w:r w:rsidRPr="0015084F">
              <w:rPr>
                <w:rFonts w:ascii="Arial" w:hAnsi="Arial" w:cs="Arial"/>
                <w:sz w:val="21"/>
                <w:szCs w:val="21"/>
                <w:lang w:val="en-GB" w:eastAsia="en-GB"/>
              </w:rPr>
              <w:t>No. 10 &amp; 12 Pearce Street</w:t>
            </w:r>
          </w:p>
          <w:p w14:paraId="57FAEEBE" w14:textId="77777777" w:rsidR="002B3032" w:rsidRDefault="002B3032" w:rsidP="002B3032">
            <w:pPr>
              <w:rPr>
                <w:rFonts w:ascii="Arial" w:hAnsi="Arial" w:cs="Arial"/>
                <w:sz w:val="21"/>
                <w:szCs w:val="21"/>
                <w:lang w:val="en-GB" w:eastAsia="en-GB"/>
              </w:rPr>
            </w:pPr>
            <w:r w:rsidRPr="0015084F">
              <w:rPr>
                <w:rFonts w:ascii="Arial" w:hAnsi="Arial" w:cs="Arial"/>
                <w:sz w:val="21"/>
                <w:szCs w:val="21"/>
                <w:lang w:val="en-GB" w:eastAsia="en-GB"/>
              </w:rPr>
              <w:t>Berea</w:t>
            </w:r>
          </w:p>
          <w:p w14:paraId="50A5C484" w14:textId="77777777" w:rsidR="002B3032" w:rsidRPr="0015084F" w:rsidRDefault="002B3032" w:rsidP="002B3032">
            <w:pPr>
              <w:rPr>
                <w:rFonts w:ascii="Arial" w:hAnsi="Arial"/>
                <w:sz w:val="21"/>
                <w:szCs w:val="21"/>
                <w:lang w:eastAsia="en-ZA"/>
              </w:rPr>
            </w:pPr>
            <w:r w:rsidRPr="0015084F">
              <w:rPr>
                <w:rFonts w:ascii="Arial" w:hAnsi="Arial" w:cs="Arial"/>
                <w:sz w:val="21"/>
                <w:szCs w:val="21"/>
                <w:lang w:val="en-GB" w:eastAsia="en-GB"/>
              </w:rPr>
              <w:t>East London</w:t>
            </w:r>
          </w:p>
          <w:p w14:paraId="0270DF76" w14:textId="77777777" w:rsidR="004F056B" w:rsidRPr="002B3032" w:rsidRDefault="002B3032" w:rsidP="002B3032">
            <w:pPr>
              <w:rPr>
                <w:rFonts w:ascii="Arial" w:hAnsi="Arial"/>
                <w:sz w:val="21"/>
                <w:szCs w:val="21"/>
                <w:lang w:eastAsia="en-ZA"/>
              </w:rPr>
            </w:pPr>
            <w:r w:rsidRPr="00C023B7">
              <w:rPr>
                <w:rFonts w:ascii="Arial" w:hAnsi="Arial"/>
                <w:sz w:val="21"/>
                <w:szCs w:val="21"/>
                <w:lang w:eastAsia="en-ZA"/>
              </w:rPr>
              <w:t>52</w:t>
            </w:r>
            <w:r>
              <w:rPr>
                <w:rFonts w:ascii="Arial" w:hAnsi="Arial"/>
                <w:sz w:val="21"/>
                <w:szCs w:val="21"/>
                <w:lang w:eastAsia="en-ZA"/>
              </w:rPr>
              <w:t>01</w:t>
            </w:r>
          </w:p>
          <w:p w14:paraId="3F396DBC" w14:textId="1213EC0E" w:rsidR="004F056B" w:rsidRPr="000C283E" w:rsidRDefault="004F056B" w:rsidP="0040663D">
            <w:pPr>
              <w:rPr>
                <w:rFonts w:ascii="Arial" w:hAnsi="Arial"/>
                <w:bCs/>
                <w:sz w:val="21"/>
                <w:szCs w:val="21"/>
              </w:rPr>
            </w:pPr>
            <w:r w:rsidRPr="000C283E">
              <w:rPr>
                <w:rFonts w:ascii="Arial" w:hAnsi="Arial"/>
                <w:bCs/>
                <w:sz w:val="21"/>
                <w:szCs w:val="21"/>
              </w:rPr>
              <w:t>Tel (043) 7</w:t>
            </w:r>
            <w:r w:rsidR="002B3032">
              <w:rPr>
                <w:rFonts w:ascii="Arial" w:hAnsi="Arial"/>
                <w:bCs/>
                <w:sz w:val="21"/>
                <w:szCs w:val="21"/>
              </w:rPr>
              <w:t>1</w:t>
            </w:r>
            <w:r w:rsidRPr="000C283E">
              <w:rPr>
                <w:rFonts w:ascii="Arial" w:hAnsi="Arial"/>
                <w:bCs/>
                <w:sz w:val="21"/>
                <w:szCs w:val="21"/>
              </w:rPr>
              <w:t xml:space="preserve">1 </w:t>
            </w:r>
            <w:r w:rsidR="002B3032">
              <w:rPr>
                <w:rFonts w:ascii="Arial" w:hAnsi="Arial"/>
                <w:bCs/>
                <w:sz w:val="21"/>
                <w:szCs w:val="21"/>
              </w:rPr>
              <w:t>16</w:t>
            </w:r>
            <w:r w:rsidRPr="000C283E">
              <w:rPr>
                <w:rFonts w:ascii="Arial" w:hAnsi="Arial"/>
                <w:bCs/>
                <w:sz w:val="21"/>
                <w:szCs w:val="21"/>
              </w:rPr>
              <w:t>0</w:t>
            </w:r>
            <w:r w:rsidR="00805009">
              <w:rPr>
                <w:rFonts w:ascii="Arial" w:hAnsi="Arial"/>
                <w:bCs/>
                <w:sz w:val="21"/>
                <w:szCs w:val="21"/>
              </w:rPr>
              <w:t>0</w:t>
            </w:r>
          </w:p>
          <w:p w14:paraId="1933A429" w14:textId="77777777" w:rsidR="0015084F" w:rsidRPr="00443EC6" w:rsidRDefault="004F056B" w:rsidP="002B3032">
            <w:pPr>
              <w:rPr>
                <w:rFonts w:ascii="Arial" w:hAnsi="Arial"/>
                <w:sz w:val="21"/>
                <w:szCs w:val="21"/>
                <w:u w:val="single"/>
              </w:rPr>
            </w:pPr>
            <w:r w:rsidRPr="000C283E">
              <w:rPr>
                <w:rFonts w:ascii="Arial" w:hAnsi="Arial"/>
                <w:bCs/>
                <w:sz w:val="21"/>
                <w:szCs w:val="21"/>
              </w:rPr>
              <w:t>Fax</w:t>
            </w:r>
            <w:r w:rsidR="00911C58">
              <w:rPr>
                <w:rFonts w:ascii="Arial" w:hAnsi="Arial"/>
                <w:bCs/>
                <w:sz w:val="21"/>
                <w:szCs w:val="21"/>
              </w:rPr>
              <w:t xml:space="preserve"> </w:t>
            </w:r>
            <w:r w:rsidR="00911C58" w:rsidRPr="00911C58">
              <w:rPr>
                <w:rFonts w:ascii="Arial" w:hAnsi="Arial"/>
                <w:bCs/>
                <w:sz w:val="21"/>
                <w:szCs w:val="21"/>
              </w:rPr>
              <w:t>(</w:t>
            </w:r>
            <w:r w:rsidR="00911C58" w:rsidRPr="00911C58">
              <w:rPr>
                <w:rFonts w:ascii="Arial" w:hAnsi="Arial" w:cs="Arial"/>
                <w:sz w:val="21"/>
                <w:szCs w:val="21"/>
                <w:lang w:val="en-GB" w:eastAsia="en-GB"/>
              </w:rPr>
              <w:t>041) 403 0401</w:t>
            </w:r>
          </w:p>
        </w:tc>
      </w:tr>
      <w:tr w:rsidR="004F056B" w:rsidRPr="00443EC6" w14:paraId="66FFBB1D" w14:textId="77777777" w:rsidTr="0040663D">
        <w:tc>
          <w:tcPr>
            <w:tcW w:w="1045" w:type="dxa"/>
            <w:tcBorders>
              <w:top w:val="single" w:sz="4" w:space="0" w:color="auto"/>
              <w:left w:val="single" w:sz="4" w:space="0" w:color="auto"/>
              <w:right w:val="single" w:sz="4" w:space="0" w:color="auto"/>
            </w:tcBorders>
          </w:tcPr>
          <w:p w14:paraId="05D68554" w14:textId="77777777" w:rsidR="004F056B" w:rsidRPr="00443EC6" w:rsidRDefault="004F056B" w:rsidP="0040663D">
            <w:pPr>
              <w:tabs>
                <w:tab w:val="left" w:pos="964"/>
              </w:tabs>
              <w:rPr>
                <w:rFonts w:ascii="Arial" w:hAnsi="Arial"/>
                <w:bCs/>
                <w:sz w:val="21"/>
                <w:szCs w:val="21"/>
              </w:rPr>
            </w:pPr>
            <w:r w:rsidRPr="00443EC6">
              <w:rPr>
                <w:rFonts w:ascii="Arial" w:hAnsi="Arial"/>
                <w:bCs/>
                <w:sz w:val="21"/>
                <w:szCs w:val="21"/>
              </w:rPr>
              <w:t>1.2.1.2</w:t>
            </w:r>
          </w:p>
        </w:tc>
        <w:tc>
          <w:tcPr>
            <w:tcW w:w="8878" w:type="dxa"/>
            <w:gridSpan w:val="2"/>
            <w:tcBorders>
              <w:top w:val="single" w:sz="4" w:space="0" w:color="auto"/>
              <w:left w:val="single" w:sz="4" w:space="0" w:color="auto"/>
              <w:right w:val="single" w:sz="4" w:space="0" w:color="auto"/>
            </w:tcBorders>
          </w:tcPr>
          <w:p w14:paraId="11C5A961" w14:textId="77777777" w:rsidR="004F056B" w:rsidRPr="0003793D" w:rsidRDefault="004F056B" w:rsidP="0040663D">
            <w:pPr>
              <w:spacing w:before="100" w:beforeAutospacing="1" w:after="100" w:afterAutospacing="1"/>
              <w:rPr>
                <w:rFonts w:ascii="Arial" w:hAnsi="Arial"/>
                <w:sz w:val="21"/>
                <w:szCs w:val="21"/>
                <w:u w:val="single"/>
              </w:rPr>
            </w:pPr>
            <w:r w:rsidRPr="00443EC6">
              <w:rPr>
                <w:rFonts w:ascii="Arial" w:hAnsi="Arial"/>
                <w:sz w:val="21"/>
                <w:szCs w:val="21"/>
                <w:u w:val="single"/>
              </w:rPr>
              <w:t>The address and telephone number of the Engineer is:</w:t>
            </w:r>
          </w:p>
        </w:tc>
      </w:tr>
      <w:tr w:rsidR="004F056B" w:rsidRPr="00443EC6" w14:paraId="669611B8" w14:textId="77777777" w:rsidTr="0040663D">
        <w:tc>
          <w:tcPr>
            <w:tcW w:w="1045" w:type="dxa"/>
            <w:tcBorders>
              <w:left w:val="single" w:sz="4" w:space="0" w:color="auto"/>
              <w:bottom w:val="single" w:sz="4" w:space="0" w:color="auto"/>
              <w:right w:val="single" w:sz="4" w:space="0" w:color="auto"/>
            </w:tcBorders>
          </w:tcPr>
          <w:p w14:paraId="7BBA2F4F" w14:textId="77777777" w:rsidR="004F056B" w:rsidRPr="00443EC6" w:rsidRDefault="004F056B" w:rsidP="0040663D">
            <w:pPr>
              <w:tabs>
                <w:tab w:val="left" w:pos="964"/>
              </w:tabs>
              <w:rPr>
                <w:rFonts w:ascii="Arial" w:hAnsi="Arial"/>
                <w:bCs/>
                <w:sz w:val="21"/>
                <w:szCs w:val="21"/>
              </w:rPr>
            </w:pPr>
          </w:p>
        </w:tc>
        <w:tc>
          <w:tcPr>
            <w:tcW w:w="4677" w:type="dxa"/>
            <w:tcBorders>
              <w:left w:val="single" w:sz="4" w:space="0" w:color="auto"/>
              <w:bottom w:val="single" w:sz="4" w:space="0" w:color="auto"/>
            </w:tcBorders>
          </w:tcPr>
          <w:p w14:paraId="30B5D97E" w14:textId="77777777" w:rsidR="004F056B" w:rsidRDefault="004F056B" w:rsidP="0040663D">
            <w:pPr>
              <w:rPr>
                <w:rFonts w:ascii="Arial" w:hAnsi="Arial"/>
                <w:sz w:val="21"/>
                <w:szCs w:val="21"/>
              </w:rPr>
            </w:pPr>
            <w:r w:rsidRPr="00443EC6">
              <w:rPr>
                <w:rFonts w:ascii="Arial" w:hAnsi="Arial"/>
                <w:sz w:val="21"/>
                <w:szCs w:val="21"/>
              </w:rPr>
              <w:t>Physical address:</w:t>
            </w:r>
          </w:p>
          <w:p w14:paraId="4B6590E9" w14:textId="77777777" w:rsidR="00911C58" w:rsidRDefault="00911C58" w:rsidP="00911C58">
            <w:pPr>
              <w:spacing w:after="0" w:line="276" w:lineRule="auto"/>
              <w:ind w:left="198" w:hanging="198"/>
              <w:rPr>
                <w:rFonts w:cs="Arial"/>
                <w:szCs w:val="21"/>
              </w:rPr>
            </w:pPr>
            <w:r>
              <w:rPr>
                <w:rFonts w:cs="Arial"/>
                <w:szCs w:val="21"/>
              </w:rPr>
              <w:t>3A Griffith Street</w:t>
            </w:r>
          </w:p>
          <w:p w14:paraId="12752831" w14:textId="77777777" w:rsidR="00911C58" w:rsidRDefault="00911C58" w:rsidP="00911C58">
            <w:pPr>
              <w:spacing w:after="0" w:line="276" w:lineRule="auto"/>
              <w:ind w:left="198" w:hanging="198"/>
              <w:rPr>
                <w:rFonts w:cs="Arial"/>
                <w:szCs w:val="21"/>
              </w:rPr>
            </w:pPr>
            <w:r>
              <w:rPr>
                <w:rFonts w:cs="Arial"/>
                <w:szCs w:val="21"/>
              </w:rPr>
              <w:t>QUEENSTOWN</w:t>
            </w:r>
          </w:p>
          <w:p w14:paraId="3393A8B5" w14:textId="77777777" w:rsidR="004F056B" w:rsidRPr="00443EC6" w:rsidRDefault="00911C58" w:rsidP="00911C58">
            <w:pPr>
              <w:rPr>
                <w:rFonts w:ascii="Arial" w:hAnsi="Arial"/>
                <w:sz w:val="21"/>
                <w:szCs w:val="21"/>
                <w:u w:val="single"/>
              </w:rPr>
            </w:pPr>
            <w:r>
              <w:rPr>
                <w:rFonts w:cs="Arial"/>
                <w:szCs w:val="21"/>
              </w:rPr>
              <w:t>5319</w:t>
            </w:r>
          </w:p>
        </w:tc>
        <w:tc>
          <w:tcPr>
            <w:tcW w:w="4201" w:type="dxa"/>
            <w:tcBorders>
              <w:left w:val="nil"/>
              <w:bottom w:val="single" w:sz="4" w:space="0" w:color="auto"/>
              <w:right w:val="single" w:sz="4" w:space="0" w:color="auto"/>
            </w:tcBorders>
          </w:tcPr>
          <w:p w14:paraId="42BBF77A" w14:textId="77777777" w:rsidR="004F056B" w:rsidRDefault="004F056B" w:rsidP="0040663D">
            <w:pPr>
              <w:rPr>
                <w:rFonts w:ascii="Arial" w:hAnsi="Arial"/>
                <w:sz w:val="21"/>
                <w:szCs w:val="21"/>
              </w:rPr>
            </w:pPr>
            <w:r w:rsidRPr="00443EC6">
              <w:rPr>
                <w:rFonts w:ascii="Arial" w:hAnsi="Arial"/>
                <w:sz w:val="21"/>
                <w:szCs w:val="21"/>
              </w:rPr>
              <w:t>Postal address</w:t>
            </w:r>
            <w:r>
              <w:rPr>
                <w:rFonts w:ascii="Arial" w:hAnsi="Arial"/>
                <w:sz w:val="21"/>
                <w:szCs w:val="21"/>
              </w:rPr>
              <w:t>:</w:t>
            </w:r>
          </w:p>
          <w:p w14:paraId="4011E75A" w14:textId="77777777" w:rsidR="00911C58" w:rsidRDefault="00911C58" w:rsidP="00911C58">
            <w:pPr>
              <w:spacing w:after="0" w:line="276" w:lineRule="auto"/>
              <w:ind w:left="198" w:hanging="193"/>
              <w:rPr>
                <w:rFonts w:cs="Arial"/>
                <w:szCs w:val="21"/>
              </w:rPr>
            </w:pPr>
            <w:r>
              <w:rPr>
                <w:rFonts w:cs="Arial"/>
                <w:szCs w:val="21"/>
              </w:rPr>
              <w:t>P.O. Box 2151</w:t>
            </w:r>
          </w:p>
          <w:p w14:paraId="09E52DFB" w14:textId="77777777" w:rsidR="00911C58" w:rsidRDefault="00911C58" w:rsidP="00911C58">
            <w:pPr>
              <w:spacing w:after="0" w:line="276" w:lineRule="auto"/>
              <w:ind w:left="198" w:hanging="193"/>
              <w:rPr>
                <w:rFonts w:cs="Arial"/>
                <w:szCs w:val="21"/>
              </w:rPr>
            </w:pPr>
            <w:r>
              <w:rPr>
                <w:rFonts w:cs="Arial"/>
                <w:szCs w:val="21"/>
              </w:rPr>
              <w:t>KOMANI</w:t>
            </w:r>
          </w:p>
          <w:p w14:paraId="3821B832" w14:textId="77777777" w:rsidR="00911C58" w:rsidRDefault="00911C58" w:rsidP="0040663D">
            <w:pPr>
              <w:rPr>
                <w:rFonts w:cs="Arial"/>
                <w:szCs w:val="21"/>
              </w:rPr>
            </w:pPr>
            <w:r>
              <w:rPr>
                <w:rFonts w:cs="Arial"/>
                <w:szCs w:val="21"/>
              </w:rPr>
              <w:t>5322</w:t>
            </w:r>
          </w:p>
          <w:p w14:paraId="00A430FB" w14:textId="77777777" w:rsidR="004F056B" w:rsidRDefault="004F056B" w:rsidP="0040663D">
            <w:pPr>
              <w:rPr>
                <w:rFonts w:ascii="Arial" w:hAnsi="Arial"/>
                <w:sz w:val="21"/>
                <w:szCs w:val="21"/>
              </w:rPr>
            </w:pPr>
            <w:r w:rsidRPr="00443EC6">
              <w:rPr>
                <w:rFonts w:ascii="Arial" w:hAnsi="Arial"/>
                <w:sz w:val="21"/>
                <w:szCs w:val="21"/>
              </w:rPr>
              <w:t>Tel:</w:t>
            </w:r>
            <w:r>
              <w:rPr>
                <w:rFonts w:ascii="Arial" w:hAnsi="Arial"/>
                <w:sz w:val="21"/>
                <w:szCs w:val="21"/>
              </w:rPr>
              <w:t xml:space="preserve">   </w:t>
            </w:r>
            <w:r w:rsidRPr="00443EC6">
              <w:rPr>
                <w:rFonts w:ascii="Arial" w:hAnsi="Arial"/>
                <w:sz w:val="21"/>
                <w:szCs w:val="21"/>
              </w:rPr>
              <w:t>(04</w:t>
            </w:r>
            <w:r w:rsidR="00DD150D">
              <w:rPr>
                <w:rFonts w:ascii="Arial" w:hAnsi="Arial"/>
                <w:sz w:val="21"/>
                <w:szCs w:val="21"/>
              </w:rPr>
              <w:t>5</w:t>
            </w:r>
            <w:r w:rsidRPr="00443EC6">
              <w:rPr>
                <w:rFonts w:ascii="Arial" w:hAnsi="Arial"/>
                <w:sz w:val="21"/>
                <w:szCs w:val="21"/>
              </w:rPr>
              <w:t xml:space="preserve">) </w:t>
            </w:r>
            <w:r w:rsidR="00DD150D">
              <w:rPr>
                <w:rFonts w:ascii="Arial" w:hAnsi="Arial"/>
                <w:sz w:val="21"/>
                <w:szCs w:val="21"/>
              </w:rPr>
              <w:t xml:space="preserve">839 </w:t>
            </w:r>
            <w:r w:rsidRPr="00443EC6">
              <w:rPr>
                <w:rFonts w:ascii="Arial" w:hAnsi="Arial"/>
                <w:sz w:val="21"/>
                <w:szCs w:val="21"/>
              </w:rPr>
              <w:t>2</w:t>
            </w:r>
            <w:r w:rsidR="00DD150D">
              <w:rPr>
                <w:rFonts w:ascii="Arial" w:hAnsi="Arial"/>
                <w:sz w:val="21"/>
                <w:szCs w:val="21"/>
              </w:rPr>
              <w:t>532</w:t>
            </w:r>
          </w:p>
          <w:p w14:paraId="35F7C65B" w14:textId="18ACBB49" w:rsidR="004F056B" w:rsidRDefault="004F056B" w:rsidP="0040663D">
            <w:pPr>
              <w:rPr>
                <w:rFonts w:ascii="Arial" w:hAnsi="Arial"/>
                <w:sz w:val="21"/>
                <w:szCs w:val="21"/>
              </w:rPr>
            </w:pPr>
            <w:r w:rsidRPr="00443EC6">
              <w:rPr>
                <w:rFonts w:ascii="Arial" w:hAnsi="Arial"/>
                <w:sz w:val="21"/>
                <w:szCs w:val="21"/>
              </w:rPr>
              <w:t>Fax:  0</w:t>
            </w:r>
            <w:r w:rsidR="003B223D">
              <w:rPr>
                <w:rFonts w:ascii="Arial" w:hAnsi="Arial"/>
                <w:sz w:val="21"/>
                <w:szCs w:val="21"/>
              </w:rPr>
              <w:t>86</w:t>
            </w:r>
            <w:r w:rsidRPr="00443EC6">
              <w:rPr>
                <w:rFonts w:ascii="Arial" w:hAnsi="Arial"/>
                <w:sz w:val="21"/>
                <w:szCs w:val="21"/>
              </w:rPr>
              <w:t xml:space="preserve"> </w:t>
            </w:r>
            <w:r w:rsidR="003B223D">
              <w:rPr>
                <w:rFonts w:ascii="Arial" w:hAnsi="Arial"/>
                <w:sz w:val="21"/>
                <w:szCs w:val="21"/>
              </w:rPr>
              <w:t>663</w:t>
            </w:r>
            <w:r w:rsidRPr="00443EC6">
              <w:rPr>
                <w:rFonts w:ascii="Arial" w:hAnsi="Arial"/>
                <w:sz w:val="21"/>
                <w:szCs w:val="21"/>
              </w:rPr>
              <w:t xml:space="preserve"> </w:t>
            </w:r>
            <w:r w:rsidR="00DD150D">
              <w:rPr>
                <w:rFonts w:ascii="Arial" w:hAnsi="Arial"/>
                <w:sz w:val="21"/>
                <w:szCs w:val="21"/>
              </w:rPr>
              <w:t>7</w:t>
            </w:r>
            <w:r w:rsidR="003B223D">
              <w:rPr>
                <w:rFonts w:ascii="Arial" w:hAnsi="Arial"/>
                <w:sz w:val="21"/>
                <w:szCs w:val="21"/>
              </w:rPr>
              <w:t>202</w:t>
            </w:r>
          </w:p>
          <w:p w14:paraId="7D815B3C" w14:textId="77777777" w:rsidR="004F056B" w:rsidRPr="00443EC6" w:rsidRDefault="004F056B" w:rsidP="00DD150D">
            <w:pPr>
              <w:rPr>
                <w:rFonts w:ascii="Arial" w:hAnsi="Arial"/>
                <w:sz w:val="21"/>
                <w:szCs w:val="21"/>
              </w:rPr>
            </w:pPr>
            <w:r w:rsidRPr="00443EC6">
              <w:rPr>
                <w:rFonts w:ascii="Arial" w:hAnsi="Arial"/>
                <w:sz w:val="21"/>
                <w:szCs w:val="21"/>
              </w:rPr>
              <w:t xml:space="preserve">e-mail: </w:t>
            </w:r>
            <w:r w:rsidR="00DD150D">
              <w:rPr>
                <w:rFonts w:ascii="Arial" w:hAnsi="Arial"/>
                <w:sz w:val="21"/>
                <w:szCs w:val="21"/>
              </w:rPr>
              <w:t>d</w:t>
            </w:r>
            <w:r w:rsidRPr="000C283E">
              <w:rPr>
                <w:rFonts w:ascii="Arial" w:hAnsi="Arial"/>
                <w:sz w:val="21"/>
                <w:szCs w:val="21"/>
                <w:u w:val="single"/>
              </w:rPr>
              <w:t>.</w:t>
            </w:r>
            <w:r w:rsidR="00DD150D">
              <w:rPr>
                <w:rFonts w:ascii="Arial" w:hAnsi="Arial"/>
                <w:sz w:val="21"/>
                <w:szCs w:val="21"/>
                <w:u w:val="single"/>
              </w:rPr>
              <w:t>kennedy</w:t>
            </w:r>
            <w:r w:rsidRPr="000C283E">
              <w:rPr>
                <w:rFonts w:ascii="Arial" w:hAnsi="Arial"/>
                <w:sz w:val="21"/>
                <w:szCs w:val="21"/>
                <w:u w:val="single"/>
              </w:rPr>
              <w:t>@lukhozi.co.za</w:t>
            </w:r>
          </w:p>
        </w:tc>
      </w:tr>
      <w:tr w:rsidR="004F056B" w:rsidRPr="00443EC6" w14:paraId="7EF2E5A5" w14:textId="77777777" w:rsidTr="0040663D">
        <w:tc>
          <w:tcPr>
            <w:tcW w:w="1045" w:type="dxa"/>
            <w:tcBorders>
              <w:left w:val="single" w:sz="4" w:space="0" w:color="auto"/>
              <w:bottom w:val="single" w:sz="4" w:space="0" w:color="auto"/>
              <w:right w:val="single" w:sz="4" w:space="0" w:color="auto"/>
            </w:tcBorders>
          </w:tcPr>
          <w:p w14:paraId="2632A2AD" w14:textId="77777777" w:rsidR="004F056B" w:rsidRPr="0006739D" w:rsidRDefault="004F056B" w:rsidP="0040663D">
            <w:pPr>
              <w:tabs>
                <w:tab w:val="left" w:pos="964"/>
              </w:tabs>
              <w:rPr>
                <w:rFonts w:ascii="Arial" w:hAnsi="Arial"/>
                <w:bCs/>
                <w:sz w:val="21"/>
                <w:szCs w:val="21"/>
              </w:rPr>
            </w:pPr>
            <w:r w:rsidRPr="0006739D">
              <w:rPr>
                <w:rFonts w:ascii="Arial" w:hAnsi="Arial"/>
                <w:bCs/>
                <w:sz w:val="21"/>
                <w:szCs w:val="21"/>
              </w:rPr>
              <w:t>2.1.4</w:t>
            </w:r>
          </w:p>
        </w:tc>
        <w:tc>
          <w:tcPr>
            <w:tcW w:w="8878" w:type="dxa"/>
            <w:gridSpan w:val="2"/>
            <w:tcBorders>
              <w:left w:val="single" w:sz="4" w:space="0" w:color="auto"/>
              <w:bottom w:val="single" w:sz="4" w:space="0" w:color="auto"/>
              <w:right w:val="single" w:sz="4" w:space="0" w:color="auto"/>
            </w:tcBorders>
          </w:tcPr>
          <w:p w14:paraId="7F9790B9" w14:textId="77777777" w:rsidR="004F056B" w:rsidRPr="0006739D" w:rsidRDefault="004F056B" w:rsidP="0040663D">
            <w:pPr>
              <w:jc w:val="both"/>
              <w:rPr>
                <w:rFonts w:ascii="Arial" w:hAnsi="Arial"/>
                <w:i/>
                <w:sz w:val="21"/>
                <w:szCs w:val="21"/>
              </w:rPr>
            </w:pPr>
            <w:r w:rsidRPr="0006739D">
              <w:rPr>
                <w:rFonts w:ascii="Arial" w:hAnsi="Arial"/>
                <w:i/>
                <w:sz w:val="21"/>
                <w:szCs w:val="21"/>
              </w:rPr>
              <w:t>Add the following additional clause:</w:t>
            </w:r>
          </w:p>
          <w:p w14:paraId="74980D27" w14:textId="77777777" w:rsidR="004F056B" w:rsidRDefault="004F056B" w:rsidP="0040663D">
            <w:pPr>
              <w:jc w:val="both"/>
              <w:rPr>
                <w:rFonts w:ascii="Arial" w:hAnsi="Arial"/>
                <w:sz w:val="21"/>
                <w:szCs w:val="21"/>
              </w:rPr>
            </w:pPr>
            <w:r w:rsidRPr="0006739D">
              <w:rPr>
                <w:rFonts w:ascii="Arial" w:hAnsi="Arial"/>
                <w:sz w:val="21"/>
                <w:szCs w:val="21"/>
              </w:rPr>
              <w:t>"Without limiting the generality of the afore going, the Schedule of Rates and Prices shall include :</w:t>
            </w:r>
          </w:p>
          <w:p w14:paraId="083D8C6E" w14:textId="77777777" w:rsidR="004F056B" w:rsidRPr="0006739D" w:rsidRDefault="004F056B" w:rsidP="0040663D">
            <w:pPr>
              <w:ind w:left="392" w:hanging="392"/>
              <w:jc w:val="both"/>
              <w:rPr>
                <w:rFonts w:ascii="Arial" w:hAnsi="Arial"/>
                <w:sz w:val="21"/>
                <w:szCs w:val="21"/>
              </w:rPr>
            </w:pPr>
            <w:r w:rsidRPr="0006739D">
              <w:rPr>
                <w:rFonts w:ascii="Arial" w:hAnsi="Arial"/>
                <w:sz w:val="21"/>
                <w:szCs w:val="21"/>
              </w:rPr>
              <w:t xml:space="preserve">(a) </w:t>
            </w:r>
            <w:r w:rsidRPr="0006739D">
              <w:rPr>
                <w:rFonts w:ascii="Arial" w:hAnsi="Arial"/>
                <w:sz w:val="21"/>
                <w:szCs w:val="21"/>
              </w:rPr>
              <w:tab/>
              <w:t>The provision and use of all labour, plant, tools instruments, templates, materials, transport and all other appliances that may be required for satisfactorily protecting and efficiently carrying out the works without interruption or delay.</w:t>
            </w:r>
          </w:p>
          <w:p w14:paraId="3C4103CB" w14:textId="77777777" w:rsidR="004F056B" w:rsidRPr="0006739D" w:rsidRDefault="004F056B" w:rsidP="0040663D">
            <w:pPr>
              <w:ind w:left="392" w:hanging="392"/>
              <w:jc w:val="both"/>
              <w:rPr>
                <w:rFonts w:ascii="Arial" w:hAnsi="Arial"/>
                <w:sz w:val="21"/>
                <w:szCs w:val="21"/>
              </w:rPr>
            </w:pPr>
            <w:r w:rsidRPr="0006739D">
              <w:rPr>
                <w:rFonts w:ascii="Arial" w:hAnsi="Arial"/>
                <w:sz w:val="21"/>
                <w:szCs w:val="21"/>
              </w:rPr>
              <w:t xml:space="preserve">(b) </w:t>
            </w:r>
            <w:r w:rsidRPr="0006739D">
              <w:rPr>
                <w:rFonts w:ascii="Arial" w:hAnsi="Arial"/>
                <w:sz w:val="21"/>
                <w:szCs w:val="21"/>
              </w:rPr>
              <w:tab/>
              <w:t>The provision and housing of adequate staff and labour force and the provision of false work of every kind and description necessary for the due and proper performance of the Contract.</w:t>
            </w:r>
          </w:p>
          <w:p w14:paraId="253B668D" w14:textId="77777777" w:rsidR="004F056B" w:rsidRPr="0006739D" w:rsidRDefault="004F056B" w:rsidP="0040663D">
            <w:pPr>
              <w:ind w:left="392" w:hanging="392"/>
              <w:jc w:val="both"/>
              <w:rPr>
                <w:rFonts w:ascii="Arial" w:hAnsi="Arial"/>
                <w:sz w:val="21"/>
                <w:szCs w:val="21"/>
              </w:rPr>
            </w:pPr>
            <w:r w:rsidRPr="0006739D">
              <w:rPr>
                <w:rFonts w:ascii="Arial" w:hAnsi="Arial"/>
                <w:sz w:val="21"/>
                <w:szCs w:val="21"/>
              </w:rPr>
              <w:t xml:space="preserve">(c) </w:t>
            </w:r>
            <w:r w:rsidRPr="0006739D">
              <w:rPr>
                <w:rFonts w:ascii="Arial" w:hAnsi="Arial"/>
                <w:sz w:val="21"/>
                <w:szCs w:val="21"/>
              </w:rPr>
              <w:tab/>
              <w:t>The execution of the Works in orderly and progressive manner until it has been completed. Time being of the essence of the Contract the progressive development of the Works shall be arranged so that the time from the start to the finish of the construction of the said Works shall not exceed the time stipulated in Clause 1.1.1.14</w:t>
            </w:r>
          </w:p>
          <w:p w14:paraId="72DA06F6" w14:textId="77777777" w:rsidR="004F056B" w:rsidRPr="0006739D" w:rsidRDefault="004F056B" w:rsidP="0040663D">
            <w:pPr>
              <w:ind w:left="392" w:hanging="392"/>
              <w:jc w:val="both"/>
              <w:rPr>
                <w:rFonts w:ascii="Arial" w:hAnsi="Arial"/>
                <w:sz w:val="21"/>
                <w:szCs w:val="21"/>
              </w:rPr>
            </w:pPr>
            <w:r w:rsidRPr="0006739D">
              <w:rPr>
                <w:rFonts w:ascii="Arial" w:hAnsi="Arial"/>
                <w:sz w:val="21"/>
                <w:szCs w:val="21"/>
              </w:rPr>
              <w:t xml:space="preserve">(d) </w:t>
            </w:r>
            <w:r w:rsidRPr="0006739D">
              <w:rPr>
                <w:rFonts w:ascii="Arial" w:hAnsi="Arial"/>
                <w:sz w:val="21"/>
                <w:szCs w:val="21"/>
              </w:rPr>
              <w:tab/>
              <w:t>The inclusion in the tendered rates for all and any of the general liabilities such as Establishment Charges, legal contingencies, regulations, risks or damage, Royalties and all other overhead charges.</w:t>
            </w:r>
          </w:p>
          <w:p w14:paraId="314A001B" w14:textId="77777777" w:rsidR="004F056B" w:rsidRPr="0006739D" w:rsidRDefault="004F056B" w:rsidP="0040663D">
            <w:pPr>
              <w:jc w:val="both"/>
              <w:rPr>
                <w:rFonts w:ascii="Arial" w:hAnsi="Arial"/>
                <w:sz w:val="21"/>
                <w:szCs w:val="21"/>
              </w:rPr>
            </w:pPr>
            <w:r w:rsidRPr="0006739D">
              <w:rPr>
                <w:rFonts w:ascii="Arial" w:hAnsi="Arial"/>
                <w:sz w:val="21"/>
                <w:szCs w:val="21"/>
              </w:rPr>
              <w:t>The submission of a tender shall be considered prima facie evidence that the Contractor has complied with the requirements of this clause and has satisfied himself as to all circumstances and local conditions which may influence or affect his Tender."</w:t>
            </w:r>
          </w:p>
        </w:tc>
      </w:tr>
      <w:tr w:rsidR="004F056B" w:rsidRPr="00443EC6" w14:paraId="292D0BC6" w14:textId="77777777" w:rsidTr="0040663D">
        <w:tc>
          <w:tcPr>
            <w:tcW w:w="1045" w:type="dxa"/>
            <w:tcBorders>
              <w:left w:val="single" w:sz="4" w:space="0" w:color="auto"/>
              <w:bottom w:val="single" w:sz="4" w:space="0" w:color="auto"/>
              <w:right w:val="single" w:sz="4" w:space="0" w:color="auto"/>
            </w:tcBorders>
          </w:tcPr>
          <w:p w14:paraId="4760E2FA" w14:textId="77777777" w:rsidR="004F056B" w:rsidRPr="0006739D" w:rsidRDefault="004F056B" w:rsidP="0040663D">
            <w:pPr>
              <w:rPr>
                <w:rFonts w:ascii="Arial" w:hAnsi="Arial"/>
                <w:bCs/>
                <w:sz w:val="21"/>
                <w:szCs w:val="21"/>
              </w:rPr>
            </w:pPr>
            <w:r w:rsidRPr="0006739D">
              <w:rPr>
                <w:rFonts w:ascii="Arial" w:hAnsi="Arial"/>
                <w:bCs/>
                <w:sz w:val="21"/>
                <w:szCs w:val="21"/>
              </w:rPr>
              <w:t>2.4.3</w:t>
            </w:r>
          </w:p>
        </w:tc>
        <w:tc>
          <w:tcPr>
            <w:tcW w:w="8878" w:type="dxa"/>
            <w:gridSpan w:val="2"/>
            <w:tcBorders>
              <w:left w:val="single" w:sz="4" w:space="0" w:color="auto"/>
              <w:bottom w:val="single" w:sz="4" w:space="0" w:color="auto"/>
              <w:right w:val="single" w:sz="4" w:space="0" w:color="auto"/>
            </w:tcBorders>
          </w:tcPr>
          <w:p w14:paraId="6AF06A5B" w14:textId="77777777" w:rsidR="004F056B" w:rsidRDefault="004F056B" w:rsidP="0040663D">
            <w:pPr>
              <w:rPr>
                <w:rFonts w:ascii="Arial" w:hAnsi="Arial"/>
                <w:i/>
                <w:sz w:val="21"/>
                <w:szCs w:val="21"/>
              </w:rPr>
            </w:pPr>
            <w:r w:rsidRPr="0006739D">
              <w:rPr>
                <w:rFonts w:ascii="Arial" w:hAnsi="Arial"/>
                <w:i/>
                <w:sz w:val="21"/>
                <w:szCs w:val="21"/>
              </w:rPr>
              <w:t xml:space="preserve">The following additional clause applies: </w:t>
            </w:r>
          </w:p>
          <w:p w14:paraId="242D2796" w14:textId="77777777" w:rsidR="004F056B" w:rsidRPr="0006739D" w:rsidRDefault="004F056B" w:rsidP="0040663D">
            <w:pPr>
              <w:rPr>
                <w:rFonts w:ascii="Arial" w:hAnsi="Arial"/>
                <w:sz w:val="21"/>
                <w:szCs w:val="21"/>
              </w:rPr>
            </w:pPr>
            <w:r w:rsidRPr="0006739D">
              <w:rPr>
                <w:rFonts w:ascii="Arial" w:hAnsi="Arial"/>
                <w:sz w:val="21"/>
                <w:szCs w:val="21"/>
              </w:rPr>
              <w:t>In the event of any discrepancy or conflict between any parts of the Contract Documents, the order of precedence shall be as follows :</w:t>
            </w:r>
          </w:p>
          <w:p w14:paraId="73546926" w14:textId="77777777" w:rsidR="004F056B" w:rsidRPr="00722663" w:rsidRDefault="004F056B" w:rsidP="0040663D">
            <w:pPr>
              <w:rPr>
                <w:rFonts w:ascii="Arial" w:hAnsi="Arial"/>
                <w:sz w:val="18"/>
                <w:szCs w:val="18"/>
              </w:rPr>
            </w:pPr>
          </w:p>
          <w:p w14:paraId="0852D7D6" w14:textId="77777777" w:rsidR="004F056B" w:rsidRPr="0006739D" w:rsidRDefault="004F056B" w:rsidP="0040663D">
            <w:pPr>
              <w:rPr>
                <w:rFonts w:ascii="Arial" w:hAnsi="Arial"/>
                <w:sz w:val="21"/>
                <w:szCs w:val="21"/>
              </w:rPr>
            </w:pPr>
            <w:r w:rsidRPr="0006739D">
              <w:rPr>
                <w:rFonts w:ascii="Arial" w:hAnsi="Arial"/>
                <w:sz w:val="21"/>
                <w:szCs w:val="21"/>
              </w:rPr>
              <w:t xml:space="preserve">1. </w:t>
            </w:r>
            <w:r w:rsidRPr="0006739D">
              <w:rPr>
                <w:rFonts w:ascii="Arial" w:hAnsi="Arial"/>
                <w:sz w:val="21"/>
                <w:szCs w:val="21"/>
              </w:rPr>
              <w:tab/>
              <w:t>Project Specifications</w:t>
            </w:r>
          </w:p>
          <w:p w14:paraId="6D2ED820" w14:textId="77777777" w:rsidR="004F056B" w:rsidRPr="0006739D" w:rsidRDefault="004F056B" w:rsidP="0040663D">
            <w:pPr>
              <w:rPr>
                <w:rFonts w:ascii="Arial" w:hAnsi="Arial"/>
                <w:sz w:val="21"/>
                <w:szCs w:val="21"/>
              </w:rPr>
            </w:pPr>
            <w:r w:rsidRPr="0006739D">
              <w:rPr>
                <w:rFonts w:ascii="Arial" w:hAnsi="Arial"/>
                <w:sz w:val="21"/>
                <w:szCs w:val="21"/>
              </w:rPr>
              <w:t xml:space="preserve">2. </w:t>
            </w:r>
            <w:r w:rsidRPr="0006739D">
              <w:rPr>
                <w:rFonts w:ascii="Arial" w:hAnsi="Arial"/>
                <w:sz w:val="21"/>
                <w:szCs w:val="21"/>
              </w:rPr>
              <w:tab/>
              <w:t>Special Conditions of Contract</w:t>
            </w:r>
          </w:p>
          <w:p w14:paraId="392623FC" w14:textId="77777777" w:rsidR="004F056B" w:rsidRPr="0006739D" w:rsidRDefault="004F056B" w:rsidP="0040663D">
            <w:pPr>
              <w:rPr>
                <w:rFonts w:ascii="Arial" w:hAnsi="Arial"/>
                <w:sz w:val="21"/>
                <w:szCs w:val="21"/>
              </w:rPr>
            </w:pPr>
            <w:r w:rsidRPr="0006739D">
              <w:rPr>
                <w:rFonts w:ascii="Arial" w:hAnsi="Arial"/>
                <w:sz w:val="21"/>
                <w:szCs w:val="21"/>
              </w:rPr>
              <w:lastRenderedPageBreak/>
              <w:t xml:space="preserve">3. </w:t>
            </w:r>
            <w:r w:rsidRPr="0006739D">
              <w:rPr>
                <w:rFonts w:ascii="Arial" w:hAnsi="Arial"/>
                <w:sz w:val="21"/>
                <w:szCs w:val="21"/>
              </w:rPr>
              <w:tab/>
              <w:t>General Conditions of Contract</w:t>
            </w:r>
          </w:p>
          <w:p w14:paraId="073F44CE" w14:textId="77777777" w:rsidR="004F056B" w:rsidRPr="0006739D" w:rsidRDefault="004F056B" w:rsidP="0040663D">
            <w:pPr>
              <w:rPr>
                <w:rFonts w:ascii="Arial" w:hAnsi="Arial"/>
                <w:sz w:val="21"/>
                <w:szCs w:val="21"/>
              </w:rPr>
            </w:pPr>
            <w:r w:rsidRPr="0006739D">
              <w:rPr>
                <w:rFonts w:ascii="Arial" w:hAnsi="Arial"/>
                <w:sz w:val="21"/>
                <w:szCs w:val="21"/>
              </w:rPr>
              <w:t xml:space="preserve">4. </w:t>
            </w:r>
            <w:r w:rsidRPr="0006739D">
              <w:rPr>
                <w:rFonts w:ascii="Arial" w:hAnsi="Arial"/>
                <w:sz w:val="21"/>
                <w:szCs w:val="21"/>
              </w:rPr>
              <w:tab/>
              <w:t>Conditions of Tender</w:t>
            </w:r>
          </w:p>
          <w:p w14:paraId="213F468A" w14:textId="7D3E3D5A" w:rsidR="004F056B" w:rsidRPr="0006739D" w:rsidRDefault="004F056B" w:rsidP="0040663D">
            <w:pPr>
              <w:rPr>
                <w:rFonts w:ascii="Arial" w:hAnsi="Arial"/>
                <w:sz w:val="21"/>
                <w:szCs w:val="21"/>
              </w:rPr>
            </w:pPr>
            <w:r w:rsidRPr="0006739D">
              <w:rPr>
                <w:rFonts w:ascii="Arial" w:hAnsi="Arial"/>
                <w:sz w:val="21"/>
                <w:szCs w:val="21"/>
              </w:rPr>
              <w:t xml:space="preserve">5. </w:t>
            </w:r>
            <w:r w:rsidRPr="0006739D">
              <w:rPr>
                <w:rFonts w:ascii="Arial" w:hAnsi="Arial"/>
                <w:sz w:val="21"/>
                <w:szCs w:val="21"/>
              </w:rPr>
              <w:tab/>
              <w:t>Standardised</w:t>
            </w:r>
            <w:r w:rsidR="00EF4386">
              <w:rPr>
                <w:rFonts w:ascii="Arial" w:hAnsi="Arial"/>
                <w:sz w:val="21"/>
                <w:szCs w:val="21"/>
              </w:rPr>
              <w:t xml:space="preserve"> </w:t>
            </w:r>
            <w:r w:rsidRPr="0006739D">
              <w:rPr>
                <w:rFonts w:ascii="Arial" w:hAnsi="Arial"/>
                <w:sz w:val="21"/>
                <w:szCs w:val="21"/>
              </w:rPr>
              <w:t>/</w:t>
            </w:r>
            <w:r w:rsidR="00EF4386">
              <w:rPr>
                <w:rFonts w:ascii="Arial" w:hAnsi="Arial"/>
                <w:sz w:val="21"/>
                <w:szCs w:val="21"/>
              </w:rPr>
              <w:t xml:space="preserve"> </w:t>
            </w:r>
            <w:r w:rsidRPr="0006739D">
              <w:rPr>
                <w:rFonts w:ascii="Arial" w:hAnsi="Arial"/>
                <w:sz w:val="21"/>
                <w:szCs w:val="21"/>
              </w:rPr>
              <w:t>Particular Specifications</w:t>
            </w:r>
          </w:p>
          <w:p w14:paraId="1381DC59" w14:textId="77777777" w:rsidR="004F056B" w:rsidRPr="0006739D" w:rsidRDefault="004F056B" w:rsidP="0040663D">
            <w:pPr>
              <w:rPr>
                <w:rFonts w:ascii="Arial" w:hAnsi="Arial"/>
                <w:sz w:val="21"/>
                <w:szCs w:val="21"/>
              </w:rPr>
            </w:pPr>
            <w:r w:rsidRPr="0006739D">
              <w:rPr>
                <w:rFonts w:ascii="Arial" w:hAnsi="Arial"/>
                <w:sz w:val="21"/>
                <w:szCs w:val="21"/>
              </w:rPr>
              <w:t xml:space="preserve">6. </w:t>
            </w:r>
            <w:r w:rsidRPr="0006739D">
              <w:rPr>
                <w:rFonts w:ascii="Arial" w:hAnsi="Arial"/>
                <w:sz w:val="21"/>
                <w:szCs w:val="21"/>
              </w:rPr>
              <w:tab/>
              <w:t>Contract Drawings</w:t>
            </w:r>
          </w:p>
          <w:p w14:paraId="77EF0F5B" w14:textId="77777777" w:rsidR="004F056B" w:rsidRPr="0006739D" w:rsidRDefault="004F056B" w:rsidP="0040663D">
            <w:pPr>
              <w:rPr>
                <w:rFonts w:ascii="Arial" w:hAnsi="Arial"/>
                <w:sz w:val="21"/>
                <w:szCs w:val="21"/>
              </w:rPr>
            </w:pPr>
            <w:r w:rsidRPr="0006739D">
              <w:rPr>
                <w:rFonts w:ascii="Arial" w:hAnsi="Arial"/>
                <w:sz w:val="21"/>
                <w:szCs w:val="21"/>
              </w:rPr>
              <w:t xml:space="preserve">7. </w:t>
            </w:r>
            <w:r w:rsidRPr="0006739D">
              <w:rPr>
                <w:rFonts w:ascii="Arial" w:hAnsi="Arial"/>
                <w:sz w:val="21"/>
                <w:szCs w:val="21"/>
              </w:rPr>
              <w:tab/>
              <w:t>Schedule of Quantities</w:t>
            </w:r>
          </w:p>
        </w:tc>
      </w:tr>
      <w:tr w:rsidR="004F056B" w:rsidRPr="00443EC6" w14:paraId="1F01B7AE" w14:textId="77777777" w:rsidTr="0040663D">
        <w:tc>
          <w:tcPr>
            <w:tcW w:w="1045" w:type="dxa"/>
            <w:tcBorders>
              <w:top w:val="single" w:sz="4" w:space="0" w:color="auto"/>
              <w:left w:val="single" w:sz="4" w:space="0" w:color="auto"/>
              <w:bottom w:val="single" w:sz="4" w:space="0" w:color="auto"/>
              <w:right w:val="single" w:sz="4" w:space="0" w:color="auto"/>
            </w:tcBorders>
          </w:tcPr>
          <w:p w14:paraId="40296C31" w14:textId="77777777" w:rsidR="004F056B" w:rsidRPr="00443EC6" w:rsidRDefault="004F056B" w:rsidP="0040663D">
            <w:pPr>
              <w:tabs>
                <w:tab w:val="left" w:pos="964"/>
              </w:tabs>
              <w:rPr>
                <w:rFonts w:ascii="Arial" w:hAnsi="Arial"/>
                <w:bCs/>
                <w:sz w:val="21"/>
                <w:szCs w:val="21"/>
              </w:rPr>
            </w:pPr>
            <w:r w:rsidRPr="00443EC6">
              <w:rPr>
                <w:rFonts w:ascii="Arial" w:hAnsi="Arial"/>
                <w:bCs/>
                <w:sz w:val="21"/>
                <w:szCs w:val="21"/>
              </w:rPr>
              <w:lastRenderedPageBreak/>
              <w:t>2.5.</w:t>
            </w:r>
            <w:r>
              <w:rPr>
                <w:rFonts w:ascii="Arial" w:hAnsi="Arial"/>
                <w:bCs/>
                <w:sz w:val="21"/>
                <w:szCs w:val="21"/>
              </w:rPr>
              <w:t>2</w:t>
            </w:r>
          </w:p>
        </w:tc>
        <w:tc>
          <w:tcPr>
            <w:tcW w:w="8878" w:type="dxa"/>
            <w:gridSpan w:val="2"/>
            <w:tcBorders>
              <w:top w:val="single" w:sz="4" w:space="0" w:color="auto"/>
              <w:left w:val="single" w:sz="4" w:space="0" w:color="auto"/>
              <w:bottom w:val="single" w:sz="4" w:space="0" w:color="auto"/>
              <w:right w:val="single" w:sz="4" w:space="0" w:color="auto"/>
            </w:tcBorders>
          </w:tcPr>
          <w:p w14:paraId="102875A9" w14:textId="77777777" w:rsidR="004F056B" w:rsidRPr="0006739D" w:rsidRDefault="004F056B" w:rsidP="0040663D">
            <w:pPr>
              <w:jc w:val="both"/>
              <w:rPr>
                <w:rFonts w:ascii="Arial" w:hAnsi="Arial"/>
                <w:i/>
                <w:color w:val="000000"/>
                <w:sz w:val="21"/>
                <w:szCs w:val="21"/>
              </w:rPr>
            </w:pPr>
            <w:r w:rsidRPr="0006739D">
              <w:rPr>
                <w:rFonts w:ascii="Arial" w:hAnsi="Arial"/>
                <w:i/>
                <w:color w:val="000000"/>
                <w:sz w:val="21"/>
                <w:szCs w:val="21"/>
              </w:rPr>
              <w:t>The following additional clause applies:</w:t>
            </w:r>
          </w:p>
          <w:p w14:paraId="7B369069" w14:textId="77777777" w:rsidR="004F056B" w:rsidRPr="00443EC6" w:rsidRDefault="004F056B" w:rsidP="0040663D">
            <w:pPr>
              <w:jc w:val="both"/>
              <w:rPr>
                <w:rFonts w:ascii="Arial" w:hAnsi="Arial"/>
                <w:color w:val="000000"/>
                <w:sz w:val="21"/>
                <w:szCs w:val="21"/>
              </w:rPr>
            </w:pPr>
            <w:r w:rsidRPr="00443EC6">
              <w:rPr>
                <w:rFonts w:ascii="Arial" w:hAnsi="Arial"/>
                <w:color w:val="000000"/>
                <w:sz w:val="21"/>
                <w:szCs w:val="21"/>
              </w:rPr>
              <w:t>The Employer may make direct payments to suppliers on behalf of the Contractor subject to the receipt of a specific request from the Contractor and subject to the following conditions:</w:t>
            </w:r>
          </w:p>
          <w:p w14:paraId="774EF8F0" w14:textId="77777777" w:rsidR="004F056B" w:rsidRPr="00443EC6" w:rsidRDefault="004F056B" w:rsidP="007F6F2A">
            <w:pPr>
              <w:numPr>
                <w:ilvl w:val="0"/>
                <w:numId w:val="224"/>
              </w:numPr>
              <w:tabs>
                <w:tab w:val="left" w:pos="482"/>
              </w:tabs>
              <w:spacing w:after="0" w:line="240" w:lineRule="auto"/>
              <w:ind w:left="482" w:hanging="482"/>
              <w:jc w:val="both"/>
              <w:rPr>
                <w:rFonts w:ascii="Arial" w:hAnsi="Arial"/>
                <w:color w:val="000000"/>
                <w:sz w:val="21"/>
                <w:szCs w:val="21"/>
              </w:rPr>
            </w:pPr>
            <w:r w:rsidRPr="00443EC6">
              <w:rPr>
                <w:rFonts w:ascii="Arial" w:hAnsi="Arial"/>
                <w:color w:val="000000"/>
                <w:sz w:val="21"/>
                <w:szCs w:val="21"/>
              </w:rPr>
              <w:t>An original of</w:t>
            </w:r>
            <w:r>
              <w:rPr>
                <w:rFonts w:ascii="Arial" w:hAnsi="Arial"/>
                <w:color w:val="000000"/>
                <w:sz w:val="21"/>
                <w:szCs w:val="21"/>
              </w:rPr>
              <w:t xml:space="preserve"> the invoice together with </w:t>
            </w:r>
            <w:r w:rsidRPr="00722663">
              <w:rPr>
                <w:rFonts w:ascii="Arial" w:hAnsi="Arial"/>
                <w:color w:val="000000"/>
                <w:sz w:val="21"/>
                <w:szCs w:val="21"/>
              </w:rPr>
              <w:t>a signed</w:t>
            </w:r>
            <w:r w:rsidRPr="00443EC6">
              <w:rPr>
                <w:rFonts w:ascii="Arial" w:hAnsi="Arial"/>
                <w:color w:val="000000"/>
                <w:sz w:val="21"/>
                <w:szCs w:val="21"/>
              </w:rPr>
              <w:t xml:space="preserve"> Cession Form is submitted together with a certificate approved by the Engineer.</w:t>
            </w:r>
          </w:p>
          <w:p w14:paraId="2BB10580" w14:textId="77777777" w:rsidR="004F056B" w:rsidRPr="00443EC6" w:rsidRDefault="004F056B" w:rsidP="007F6F2A">
            <w:pPr>
              <w:numPr>
                <w:ilvl w:val="0"/>
                <w:numId w:val="224"/>
              </w:numPr>
              <w:tabs>
                <w:tab w:val="left" w:pos="482"/>
              </w:tabs>
              <w:spacing w:after="0" w:line="240" w:lineRule="auto"/>
              <w:ind w:left="482" w:hanging="482"/>
              <w:jc w:val="both"/>
              <w:rPr>
                <w:rFonts w:ascii="Arial" w:hAnsi="Arial"/>
                <w:color w:val="000000"/>
                <w:sz w:val="21"/>
                <w:szCs w:val="21"/>
              </w:rPr>
            </w:pPr>
            <w:r w:rsidRPr="00443EC6">
              <w:rPr>
                <w:rFonts w:ascii="Arial" w:hAnsi="Arial"/>
                <w:color w:val="000000"/>
                <w:sz w:val="21"/>
                <w:szCs w:val="21"/>
              </w:rPr>
              <w:t xml:space="preserve">The contractor cedes, transfers and assigns all the rights, title and interest in and to the materials and goods to the total value of the invoice.  </w:t>
            </w:r>
          </w:p>
          <w:p w14:paraId="412CD225" w14:textId="77777777" w:rsidR="004F056B" w:rsidRPr="00443EC6" w:rsidRDefault="004F056B" w:rsidP="007F6F2A">
            <w:pPr>
              <w:numPr>
                <w:ilvl w:val="0"/>
                <w:numId w:val="224"/>
              </w:numPr>
              <w:tabs>
                <w:tab w:val="left" w:pos="482"/>
              </w:tabs>
              <w:spacing w:after="0" w:line="240" w:lineRule="auto"/>
              <w:ind w:left="482" w:hanging="482"/>
              <w:jc w:val="both"/>
              <w:rPr>
                <w:rFonts w:ascii="Arial" w:hAnsi="Arial"/>
                <w:color w:val="000000"/>
                <w:sz w:val="21"/>
                <w:szCs w:val="21"/>
              </w:rPr>
            </w:pPr>
            <w:r w:rsidRPr="00443EC6">
              <w:rPr>
                <w:rFonts w:ascii="Arial" w:hAnsi="Arial"/>
                <w:color w:val="000000"/>
                <w:sz w:val="21"/>
                <w:szCs w:val="21"/>
              </w:rPr>
              <w:t>The cession shall become effective as soon as payment is made by the Employer or on behalf of the Employer</w:t>
            </w:r>
          </w:p>
          <w:p w14:paraId="6F86BCB1" w14:textId="77777777" w:rsidR="004F056B" w:rsidRPr="00443EC6" w:rsidRDefault="004F056B" w:rsidP="007F6F2A">
            <w:pPr>
              <w:numPr>
                <w:ilvl w:val="0"/>
                <w:numId w:val="224"/>
              </w:numPr>
              <w:tabs>
                <w:tab w:val="left" w:pos="482"/>
              </w:tabs>
              <w:spacing w:after="0" w:line="240" w:lineRule="auto"/>
              <w:ind w:left="482" w:hanging="482"/>
              <w:jc w:val="both"/>
              <w:rPr>
                <w:rFonts w:ascii="Arial" w:hAnsi="Arial"/>
                <w:color w:val="000000"/>
                <w:sz w:val="21"/>
                <w:szCs w:val="21"/>
              </w:rPr>
            </w:pPr>
            <w:r w:rsidRPr="00443EC6">
              <w:rPr>
                <w:rFonts w:ascii="Arial" w:hAnsi="Arial"/>
                <w:color w:val="000000"/>
                <w:sz w:val="21"/>
                <w:szCs w:val="21"/>
              </w:rPr>
              <w:t>The Contractor indemnifies the Employer against any loss or damage whatsoever to the said material and goods whilst they are in the Contractors possession and in transit to the site and until such time as they are safely and properly stored on the site, and the Contractor undertakes to effect adequate insurance against these risks.  Such insurance shall be for the full value of the materials and goods and goods certified for payment and the insurance policy ceded in full to the Employer.</w:t>
            </w:r>
          </w:p>
        </w:tc>
      </w:tr>
      <w:tr w:rsidR="004F056B" w:rsidRPr="00443EC6" w14:paraId="006FF275" w14:textId="77777777" w:rsidTr="0040663D">
        <w:tc>
          <w:tcPr>
            <w:tcW w:w="1045" w:type="dxa"/>
            <w:tcBorders>
              <w:top w:val="single" w:sz="4" w:space="0" w:color="auto"/>
              <w:left w:val="single" w:sz="4" w:space="0" w:color="auto"/>
              <w:bottom w:val="single" w:sz="4" w:space="0" w:color="auto"/>
              <w:right w:val="single" w:sz="4" w:space="0" w:color="auto"/>
            </w:tcBorders>
          </w:tcPr>
          <w:p w14:paraId="1FF05EE9" w14:textId="77777777" w:rsidR="004F056B" w:rsidRPr="00443EC6" w:rsidRDefault="004F056B" w:rsidP="0040663D">
            <w:pPr>
              <w:tabs>
                <w:tab w:val="left" w:pos="964"/>
              </w:tabs>
              <w:rPr>
                <w:rFonts w:ascii="Arial" w:hAnsi="Arial"/>
                <w:sz w:val="21"/>
                <w:szCs w:val="21"/>
              </w:rPr>
            </w:pPr>
            <w:r w:rsidRPr="00443EC6">
              <w:rPr>
                <w:rFonts w:ascii="Arial" w:hAnsi="Arial"/>
                <w:sz w:val="21"/>
                <w:szCs w:val="21"/>
              </w:rPr>
              <w:t>3.2.3</w:t>
            </w:r>
          </w:p>
        </w:tc>
        <w:tc>
          <w:tcPr>
            <w:tcW w:w="8878" w:type="dxa"/>
            <w:gridSpan w:val="2"/>
            <w:tcBorders>
              <w:top w:val="single" w:sz="4" w:space="0" w:color="auto"/>
              <w:left w:val="single" w:sz="4" w:space="0" w:color="auto"/>
              <w:bottom w:val="single" w:sz="4" w:space="0" w:color="auto"/>
              <w:right w:val="single" w:sz="4" w:space="0" w:color="auto"/>
            </w:tcBorders>
          </w:tcPr>
          <w:p w14:paraId="6375DC2C" w14:textId="77777777" w:rsidR="004F056B" w:rsidRPr="00443EC6" w:rsidRDefault="004F056B" w:rsidP="0040663D">
            <w:pPr>
              <w:tabs>
                <w:tab w:val="left" w:pos="964"/>
              </w:tabs>
              <w:jc w:val="both"/>
              <w:rPr>
                <w:rFonts w:ascii="Arial" w:hAnsi="Arial"/>
                <w:iCs/>
                <w:sz w:val="21"/>
                <w:szCs w:val="21"/>
              </w:rPr>
            </w:pPr>
            <w:r w:rsidRPr="00443EC6">
              <w:rPr>
                <w:rFonts w:ascii="Arial" w:hAnsi="Arial"/>
                <w:iCs/>
                <w:sz w:val="21"/>
                <w:szCs w:val="21"/>
              </w:rPr>
              <w:t xml:space="preserve">The Engineer is, in terms of his appointment by the Employer for the design and administration of the Works included in the Contract, required to obtain the specific approval of the Employer for the execution of the following duties: </w:t>
            </w:r>
          </w:p>
          <w:p w14:paraId="3B8C616C" w14:textId="77777777" w:rsidR="004F056B" w:rsidRPr="00443EC6" w:rsidRDefault="004F056B" w:rsidP="0040663D">
            <w:pPr>
              <w:tabs>
                <w:tab w:val="left" w:pos="885"/>
              </w:tabs>
              <w:spacing w:before="100" w:beforeAutospacing="1" w:after="100" w:afterAutospacing="1"/>
              <w:ind w:left="885" w:hanging="885"/>
              <w:jc w:val="both"/>
              <w:rPr>
                <w:rFonts w:ascii="Arial" w:hAnsi="Arial"/>
                <w:sz w:val="21"/>
                <w:szCs w:val="21"/>
              </w:rPr>
            </w:pPr>
            <w:r w:rsidRPr="00443EC6">
              <w:rPr>
                <w:rFonts w:ascii="Arial" w:hAnsi="Arial"/>
                <w:sz w:val="21"/>
                <w:szCs w:val="21"/>
              </w:rPr>
              <w:t>3.2.3.1</w:t>
            </w:r>
            <w:r w:rsidRPr="00443EC6">
              <w:rPr>
                <w:rFonts w:ascii="Arial" w:hAnsi="Arial"/>
                <w:sz w:val="21"/>
                <w:szCs w:val="21"/>
              </w:rPr>
              <w:tab/>
              <w:t>The issuing of an order to suspend the progress of the Works, the extra cost resulting from which order is to be borne by the Employer in terms of Clause 5.11 or the effect of which is liable to give rise to a claim by the Contractor for an extension of time under Clause 10.1 of these conditions.</w:t>
            </w:r>
          </w:p>
          <w:p w14:paraId="1382331F" w14:textId="77777777" w:rsidR="004F056B" w:rsidRPr="00443EC6" w:rsidRDefault="004F056B" w:rsidP="0040663D">
            <w:pPr>
              <w:tabs>
                <w:tab w:val="left" w:pos="885"/>
              </w:tabs>
              <w:spacing w:before="100" w:beforeAutospacing="1" w:after="100" w:afterAutospacing="1"/>
              <w:ind w:left="885" w:hanging="885"/>
              <w:jc w:val="both"/>
              <w:rPr>
                <w:rFonts w:ascii="Arial" w:hAnsi="Arial"/>
                <w:sz w:val="21"/>
                <w:szCs w:val="21"/>
              </w:rPr>
            </w:pPr>
            <w:r w:rsidRPr="00443EC6">
              <w:rPr>
                <w:rFonts w:ascii="Arial" w:hAnsi="Arial"/>
                <w:sz w:val="21"/>
                <w:szCs w:val="21"/>
              </w:rPr>
              <w:t>3.2.3.2</w:t>
            </w:r>
            <w:r w:rsidRPr="00443EC6">
              <w:rPr>
                <w:rFonts w:ascii="Arial" w:hAnsi="Arial"/>
                <w:sz w:val="21"/>
                <w:szCs w:val="21"/>
              </w:rPr>
              <w:tab/>
              <w:t>The issuing of an instruction or order to vary the nature or quantity of the Works in terms of Clause 6.3, the estimated effect of which will be to increase the Contract Price by an amount exceeding R50 000, the valuation of all variation orders in terms of Clause 6.4 and the adjustment of the sum(s) tendered for General Items in terms of Clause 6.11.</w:t>
            </w:r>
          </w:p>
          <w:p w14:paraId="04EFD94C" w14:textId="77777777" w:rsidR="004F056B" w:rsidRPr="00443EC6" w:rsidRDefault="004F056B" w:rsidP="0040663D">
            <w:pPr>
              <w:tabs>
                <w:tab w:val="left" w:pos="885"/>
              </w:tabs>
              <w:spacing w:before="100" w:beforeAutospacing="1" w:after="100" w:afterAutospacing="1"/>
              <w:ind w:left="885" w:hanging="885"/>
              <w:jc w:val="both"/>
              <w:rPr>
                <w:rFonts w:ascii="Arial" w:hAnsi="Arial"/>
                <w:sz w:val="21"/>
                <w:szCs w:val="21"/>
              </w:rPr>
            </w:pPr>
            <w:r w:rsidRPr="00443EC6">
              <w:rPr>
                <w:rFonts w:ascii="Arial" w:hAnsi="Arial"/>
                <w:sz w:val="21"/>
                <w:szCs w:val="21"/>
                <w:lang w:val="en-ZA"/>
              </w:rPr>
              <w:t>3</w:t>
            </w:r>
            <w:r w:rsidRPr="00443EC6">
              <w:rPr>
                <w:rFonts w:ascii="Arial" w:hAnsi="Arial"/>
                <w:sz w:val="21"/>
                <w:szCs w:val="21"/>
              </w:rPr>
              <w:t>.2.3.3</w:t>
            </w:r>
            <w:r w:rsidRPr="00443EC6">
              <w:rPr>
                <w:rFonts w:ascii="Arial" w:hAnsi="Arial"/>
                <w:sz w:val="21"/>
                <w:szCs w:val="21"/>
              </w:rPr>
              <w:tab/>
              <w:t>The approval of any claim submitted by the Contractor in terms of Clause 10.1.</w:t>
            </w:r>
          </w:p>
        </w:tc>
      </w:tr>
      <w:tr w:rsidR="00AD22AD" w:rsidRPr="00443EC6" w14:paraId="56903563" w14:textId="77777777" w:rsidTr="0040663D">
        <w:tc>
          <w:tcPr>
            <w:tcW w:w="1045" w:type="dxa"/>
            <w:tcBorders>
              <w:top w:val="single" w:sz="4" w:space="0" w:color="auto"/>
              <w:left w:val="single" w:sz="4" w:space="0" w:color="auto"/>
              <w:bottom w:val="single" w:sz="4" w:space="0" w:color="auto"/>
              <w:right w:val="single" w:sz="4" w:space="0" w:color="auto"/>
            </w:tcBorders>
          </w:tcPr>
          <w:p w14:paraId="61B52EAB" w14:textId="77777777" w:rsidR="00AD22AD" w:rsidRPr="00443EC6" w:rsidRDefault="00AD22AD" w:rsidP="0040663D">
            <w:pPr>
              <w:tabs>
                <w:tab w:val="left" w:pos="964"/>
              </w:tabs>
              <w:jc w:val="both"/>
              <w:rPr>
                <w:rFonts w:ascii="Arial" w:hAnsi="Arial"/>
                <w:sz w:val="21"/>
                <w:szCs w:val="21"/>
              </w:rPr>
            </w:pPr>
            <w:r w:rsidRPr="00443EC6">
              <w:rPr>
                <w:rFonts w:ascii="Arial" w:hAnsi="Arial"/>
                <w:sz w:val="21"/>
                <w:szCs w:val="21"/>
              </w:rPr>
              <w:t>3.2.</w:t>
            </w:r>
            <w:r>
              <w:rPr>
                <w:rFonts w:ascii="Arial" w:hAnsi="Arial"/>
                <w:sz w:val="21"/>
                <w:szCs w:val="21"/>
              </w:rPr>
              <w:t>4</w:t>
            </w:r>
          </w:p>
        </w:tc>
        <w:tc>
          <w:tcPr>
            <w:tcW w:w="8878" w:type="dxa"/>
            <w:gridSpan w:val="2"/>
            <w:tcBorders>
              <w:top w:val="single" w:sz="4" w:space="0" w:color="auto"/>
              <w:left w:val="single" w:sz="4" w:space="0" w:color="auto"/>
              <w:bottom w:val="single" w:sz="4" w:space="0" w:color="auto"/>
              <w:right w:val="single" w:sz="4" w:space="0" w:color="auto"/>
            </w:tcBorders>
          </w:tcPr>
          <w:p w14:paraId="7ECC50DA" w14:textId="77777777" w:rsidR="00AD22AD" w:rsidRPr="00AD22AD" w:rsidRDefault="00AD22AD" w:rsidP="00AD22AD">
            <w:pPr>
              <w:spacing w:beforeLines="40" w:before="96" w:afterLines="40" w:after="96" w:line="276" w:lineRule="auto"/>
              <w:ind w:left="198" w:hanging="198"/>
              <w:rPr>
                <w:rFonts w:ascii="Arial" w:hAnsi="Arial" w:cs="Arial"/>
                <w:color w:val="000000" w:themeColor="text1"/>
                <w:sz w:val="21"/>
                <w:szCs w:val="21"/>
                <w:u w:val="single"/>
              </w:rPr>
            </w:pPr>
            <w:r w:rsidRPr="00AD22AD">
              <w:rPr>
                <w:rFonts w:ascii="Arial" w:hAnsi="Arial" w:cs="Arial"/>
                <w:color w:val="000000" w:themeColor="text1"/>
                <w:sz w:val="21"/>
                <w:szCs w:val="21"/>
                <w:u w:val="single"/>
              </w:rPr>
              <w:t>Add the following to the clause:</w:t>
            </w:r>
          </w:p>
          <w:p w14:paraId="7F46B4BA" w14:textId="77777777" w:rsidR="00AD22AD" w:rsidRPr="00AD22AD" w:rsidRDefault="00AD22AD" w:rsidP="00AD22AD">
            <w:pPr>
              <w:ind w:firstLine="5"/>
              <w:jc w:val="both"/>
              <w:rPr>
                <w:rFonts w:ascii="Arial" w:hAnsi="Arial"/>
                <w:color w:val="000000"/>
                <w:sz w:val="21"/>
                <w:szCs w:val="21"/>
              </w:rPr>
            </w:pPr>
            <w:r w:rsidRPr="00AD22AD">
              <w:rPr>
                <w:rFonts w:ascii="Arial" w:hAnsi="Arial" w:cs="Arial"/>
                <w:sz w:val="21"/>
                <w:szCs w:val="21"/>
                <w:lang w:val="en-GB"/>
              </w:rPr>
              <w:lastRenderedPageBreak/>
              <w:t>The Contractor shall prepare a Health and Safety Plan in accordance with the Site Specific Health and Safety Specification and submit such to the appointed HSA for legal compliance assessment and verification / approval prior to any works commencing.</w:t>
            </w:r>
          </w:p>
        </w:tc>
      </w:tr>
      <w:tr w:rsidR="004F056B" w:rsidRPr="00443EC6" w14:paraId="5FBF986C" w14:textId="77777777" w:rsidTr="0040663D">
        <w:tc>
          <w:tcPr>
            <w:tcW w:w="1045" w:type="dxa"/>
            <w:tcBorders>
              <w:top w:val="single" w:sz="4" w:space="0" w:color="auto"/>
              <w:left w:val="single" w:sz="4" w:space="0" w:color="auto"/>
              <w:bottom w:val="single" w:sz="4" w:space="0" w:color="auto"/>
              <w:right w:val="single" w:sz="4" w:space="0" w:color="auto"/>
            </w:tcBorders>
          </w:tcPr>
          <w:p w14:paraId="755CED81"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lastRenderedPageBreak/>
              <w:t>3.2.5</w:t>
            </w:r>
          </w:p>
        </w:tc>
        <w:tc>
          <w:tcPr>
            <w:tcW w:w="8878" w:type="dxa"/>
            <w:gridSpan w:val="2"/>
            <w:tcBorders>
              <w:top w:val="single" w:sz="4" w:space="0" w:color="auto"/>
              <w:left w:val="single" w:sz="4" w:space="0" w:color="auto"/>
              <w:bottom w:val="single" w:sz="4" w:space="0" w:color="auto"/>
              <w:right w:val="single" w:sz="4" w:space="0" w:color="auto"/>
            </w:tcBorders>
          </w:tcPr>
          <w:p w14:paraId="09106634" w14:textId="77777777" w:rsidR="004F056B" w:rsidRPr="0006739D" w:rsidRDefault="004F056B" w:rsidP="0040663D">
            <w:pPr>
              <w:ind w:left="720" w:hanging="720"/>
              <w:jc w:val="both"/>
              <w:rPr>
                <w:rFonts w:ascii="Arial" w:hAnsi="Arial"/>
                <w:i/>
                <w:color w:val="000000"/>
                <w:sz w:val="21"/>
                <w:szCs w:val="21"/>
              </w:rPr>
            </w:pPr>
            <w:r w:rsidRPr="0006739D">
              <w:rPr>
                <w:rFonts w:ascii="Arial" w:hAnsi="Arial"/>
                <w:i/>
                <w:color w:val="000000"/>
                <w:sz w:val="21"/>
                <w:szCs w:val="21"/>
              </w:rPr>
              <w:t>The following additional clause</w:t>
            </w:r>
            <w:r w:rsidR="008A7E63">
              <w:rPr>
                <w:rFonts w:ascii="Arial" w:hAnsi="Arial"/>
                <w:i/>
                <w:color w:val="000000"/>
                <w:sz w:val="21"/>
                <w:szCs w:val="21"/>
              </w:rPr>
              <w:t>s</w:t>
            </w:r>
            <w:r w:rsidRPr="0006739D">
              <w:rPr>
                <w:rFonts w:ascii="Arial" w:hAnsi="Arial"/>
                <w:i/>
                <w:color w:val="000000"/>
                <w:sz w:val="21"/>
                <w:szCs w:val="21"/>
              </w:rPr>
              <w:t xml:space="preserve"> applies:</w:t>
            </w:r>
          </w:p>
          <w:p w14:paraId="552D8193" w14:textId="77777777" w:rsidR="004F056B" w:rsidRDefault="004F056B" w:rsidP="008A7E63">
            <w:pPr>
              <w:jc w:val="both"/>
              <w:rPr>
                <w:rFonts w:ascii="Arial" w:hAnsi="Arial"/>
                <w:color w:val="000000"/>
                <w:sz w:val="21"/>
                <w:szCs w:val="21"/>
              </w:rPr>
            </w:pPr>
            <w:r w:rsidRPr="00443EC6">
              <w:rPr>
                <w:rFonts w:ascii="Arial" w:hAnsi="Arial"/>
                <w:color w:val="000000"/>
                <w:sz w:val="21"/>
                <w:szCs w:val="21"/>
              </w:rPr>
              <w:t>The onus rests with the Contractor to raise any item about which the Contractor may be uncertain, with the Engineer’s Representative. Any advice given to the Contractor by the Engineer’s Representative in response to matters so raised shall not be construed as instructions and shall be held to have been given without prejudice.</w:t>
            </w:r>
          </w:p>
          <w:p w14:paraId="4DD0D671" w14:textId="77777777" w:rsidR="008A7E63" w:rsidRPr="00855683" w:rsidRDefault="008A7E63" w:rsidP="00855683">
            <w:pPr>
              <w:spacing w:beforeLines="40" w:before="96" w:afterLines="40" w:after="96" w:line="276" w:lineRule="auto"/>
              <w:rPr>
                <w:rFonts w:ascii="Arial" w:hAnsi="Arial" w:cs="Arial"/>
                <w:bCs/>
                <w:sz w:val="21"/>
                <w:szCs w:val="21"/>
                <w:u w:val="single"/>
              </w:rPr>
            </w:pPr>
          </w:p>
        </w:tc>
      </w:tr>
      <w:tr w:rsidR="00855683" w:rsidRPr="00443EC6" w14:paraId="187C0730" w14:textId="77777777" w:rsidTr="00855683">
        <w:trPr>
          <w:trHeight w:val="1297"/>
        </w:trPr>
        <w:tc>
          <w:tcPr>
            <w:tcW w:w="1045" w:type="dxa"/>
            <w:tcBorders>
              <w:top w:val="single" w:sz="4" w:space="0" w:color="auto"/>
              <w:left w:val="single" w:sz="4" w:space="0" w:color="auto"/>
              <w:bottom w:val="single" w:sz="4" w:space="0" w:color="auto"/>
              <w:right w:val="single" w:sz="4" w:space="0" w:color="auto"/>
            </w:tcBorders>
          </w:tcPr>
          <w:p w14:paraId="54474C3D" w14:textId="77777777" w:rsidR="00855683" w:rsidRPr="00443EC6" w:rsidRDefault="00855683" w:rsidP="0040663D">
            <w:pPr>
              <w:tabs>
                <w:tab w:val="left" w:pos="964"/>
              </w:tabs>
              <w:jc w:val="both"/>
              <w:rPr>
                <w:rFonts w:ascii="Arial" w:hAnsi="Arial"/>
                <w:sz w:val="21"/>
                <w:szCs w:val="21"/>
              </w:rPr>
            </w:pPr>
            <w:r w:rsidRPr="00443EC6">
              <w:rPr>
                <w:rFonts w:ascii="Arial" w:hAnsi="Arial"/>
                <w:sz w:val="21"/>
                <w:szCs w:val="21"/>
              </w:rPr>
              <w:t>3.2.5</w:t>
            </w:r>
          </w:p>
        </w:tc>
        <w:tc>
          <w:tcPr>
            <w:tcW w:w="8878" w:type="dxa"/>
            <w:gridSpan w:val="2"/>
            <w:tcBorders>
              <w:top w:val="single" w:sz="4" w:space="0" w:color="auto"/>
              <w:left w:val="single" w:sz="4" w:space="0" w:color="auto"/>
              <w:bottom w:val="single" w:sz="4" w:space="0" w:color="auto"/>
              <w:right w:val="single" w:sz="4" w:space="0" w:color="auto"/>
            </w:tcBorders>
          </w:tcPr>
          <w:p w14:paraId="4E44944E" w14:textId="77777777" w:rsidR="00855683" w:rsidRPr="008A7E63" w:rsidRDefault="00855683" w:rsidP="00855683">
            <w:pPr>
              <w:spacing w:beforeLines="40" w:before="96" w:afterLines="40" w:after="96" w:line="276" w:lineRule="auto"/>
              <w:ind w:left="34" w:hanging="34"/>
              <w:rPr>
                <w:rFonts w:ascii="Arial" w:hAnsi="Arial" w:cs="Arial"/>
                <w:bCs/>
                <w:sz w:val="21"/>
                <w:szCs w:val="21"/>
                <w:u w:val="single"/>
              </w:rPr>
            </w:pPr>
            <w:r w:rsidRPr="008A7E63">
              <w:rPr>
                <w:rFonts w:ascii="Arial" w:hAnsi="Arial" w:cs="Arial"/>
                <w:bCs/>
                <w:sz w:val="21"/>
                <w:szCs w:val="21"/>
                <w:u w:val="single"/>
              </w:rPr>
              <w:t>Add the following additional sub-clause:</w:t>
            </w:r>
          </w:p>
          <w:p w14:paraId="37FA4D80" w14:textId="77777777" w:rsidR="00855683" w:rsidRPr="0006739D" w:rsidRDefault="00855683" w:rsidP="00855683">
            <w:pPr>
              <w:jc w:val="both"/>
              <w:rPr>
                <w:rFonts w:ascii="Arial" w:hAnsi="Arial"/>
                <w:i/>
                <w:color w:val="000000"/>
                <w:sz w:val="21"/>
                <w:szCs w:val="21"/>
              </w:rPr>
            </w:pPr>
            <w:r w:rsidRPr="008A7E63">
              <w:rPr>
                <w:rFonts w:ascii="Arial" w:hAnsi="Arial" w:cs="Arial"/>
                <w:bCs/>
                <w:sz w:val="21"/>
                <w:szCs w:val="21"/>
              </w:rPr>
              <w:t>The Employer’s Agent shall have the authority to suspend, without any additional cost, portions of the Works if there are any acceptance test results outstanding (including level control), as required in terms of the relevant standardised or project specific specifications.</w:t>
            </w:r>
          </w:p>
        </w:tc>
      </w:tr>
      <w:tr w:rsidR="004F056B" w:rsidRPr="00443EC6" w14:paraId="057D0683" w14:textId="77777777" w:rsidTr="0040663D">
        <w:trPr>
          <w:trHeight w:val="1714"/>
        </w:trPr>
        <w:tc>
          <w:tcPr>
            <w:tcW w:w="1045" w:type="dxa"/>
            <w:tcBorders>
              <w:top w:val="single" w:sz="4" w:space="0" w:color="auto"/>
              <w:left w:val="single" w:sz="4" w:space="0" w:color="auto"/>
              <w:bottom w:val="single" w:sz="4" w:space="0" w:color="auto"/>
              <w:right w:val="single" w:sz="4" w:space="0" w:color="auto"/>
            </w:tcBorders>
          </w:tcPr>
          <w:p w14:paraId="692C6E30" w14:textId="77777777" w:rsidR="004F056B" w:rsidRPr="00443EC6" w:rsidRDefault="004F056B" w:rsidP="0040663D">
            <w:pPr>
              <w:tabs>
                <w:tab w:val="left" w:pos="964"/>
              </w:tabs>
              <w:jc w:val="both"/>
              <w:rPr>
                <w:rFonts w:ascii="Arial" w:hAnsi="Arial"/>
                <w:sz w:val="21"/>
                <w:szCs w:val="21"/>
              </w:rPr>
            </w:pPr>
            <w:r w:rsidRPr="00443EC6">
              <w:rPr>
                <w:rFonts w:ascii="Arial" w:hAnsi="Arial"/>
                <w:sz w:val="21"/>
                <w:szCs w:val="21"/>
              </w:rPr>
              <w:t>3.2.6</w:t>
            </w:r>
          </w:p>
        </w:tc>
        <w:tc>
          <w:tcPr>
            <w:tcW w:w="8878" w:type="dxa"/>
            <w:gridSpan w:val="2"/>
            <w:tcBorders>
              <w:top w:val="single" w:sz="4" w:space="0" w:color="auto"/>
              <w:left w:val="single" w:sz="4" w:space="0" w:color="auto"/>
              <w:bottom w:val="single" w:sz="4" w:space="0" w:color="auto"/>
              <w:right w:val="single" w:sz="4" w:space="0" w:color="auto"/>
            </w:tcBorders>
          </w:tcPr>
          <w:p w14:paraId="688C18A7" w14:textId="77777777" w:rsidR="004F056B" w:rsidRPr="0006739D" w:rsidRDefault="004F056B" w:rsidP="0040663D">
            <w:pPr>
              <w:ind w:left="720" w:hanging="720"/>
              <w:jc w:val="both"/>
              <w:rPr>
                <w:rFonts w:ascii="Arial" w:hAnsi="Arial"/>
                <w:i/>
                <w:color w:val="000000"/>
                <w:sz w:val="21"/>
                <w:szCs w:val="21"/>
              </w:rPr>
            </w:pPr>
            <w:r w:rsidRPr="0006739D">
              <w:rPr>
                <w:rFonts w:ascii="Arial" w:hAnsi="Arial"/>
                <w:i/>
                <w:color w:val="000000"/>
                <w:sz w:val="21"/>
                <w:szCs w:val="21"/>
              </w:rPr>
              <w:t>The following additional clause applies:</w:t>
            </w:r>
          </w:p>
          <w:p w14:paraId="619AAA1D" w14:textId="77777777" w:rsidR="004F056B" w:rsidRPr="00443EC6" w:rsidRDefault="004F056B" w:rsidP="0024079A">
            <w:pPr>
              <w:jc w:val="both"/>
              <w:rPr>
                <w:rFonts w:ascii="Arial" w:hAnsi="Arial"/>
                <w:color w:val="000000"/>
                <w:sz w:val="21"/>
                <w:szCs w:val="21"/>
              </w:rPr>
            </w:pPr>
            <w:r w:rsidRPr="00443EC6">
              <w:rPr>
                <w:rFonts w:ascii="Arial" w:hAnsi="Arial"/>
                <w:color w:val="000000"/>
                <w:sz w:val="21"/>
                <w:szCs w:val="21"/>
              </w:rPr>
              <w:t>The Employer or the Engineer under delegated authority, reserves the right to obtain the services of consultants on any matter pertaining to this contract; the employment of such consultants forms no part of this contract; a consultant's advice and/or documentation is to be followed only if the Engineer or the Engineer’s Representative so instructs.</w:t>
            </w:r>
          </w:p>
        </w:tc>
      </w:tr>
      <w:tr w:rsidR="004F056B" w:rsidRPr="00443EC6" w14:paraId="19CCD28C" w14:textId="77777777" w:rsidTr="0040663D">
        <w:trPr>
          <w:trHeight w:val="435"/>
        </w:trPr>
        <w:tc>
          <w:tcPr>
            <w:tcW w:w="1045" w:type="dxa"/>
            <w:tcBorders>
              <w:top w:val="single" w:sz="4" w:space="0" w:color="auto"/>
              <w:left w:val="single" w:sz="4" w:space="0" w:color="auto"/>
              <w:bottom w:val="single" w:sz="4" w:space="0" w:color="auto"/>
              <w:right w:val="single" w:sz="4" w:space="0" w:color="auto"/>
            </w:tcBorders>
          </w:tcPr>
          <w:p w14:paraId="286F7940" w14:textId="77777777" w:rsidR="004F056B" w:rsidRPr="00155715" w:rsidRDefault="004F056B" w:rsidP="0040663D">
            <w:pPr>
              <w:jc w:val="both"/>
              <w:rPr>
                <w:rFonts w:ascii="Arial" w:hAnsi="Arial"/>
                <w:sz w:val="21"/>
                <w:szCs w:val="21"/>
              </w:rPr>
            </w:pPr>
            <w:r w:rsidRPr="00155715">
              <w:rPr>
                <w:rFonts w:ascii="Arial" w:hAnsi="Arial"/>
                <w:sz w:val="21"/>
                <w:szCs w:val="21"/>
              </w:rPr>
              <w:t>4.1</w:t>
            </w:r>
          </w:p>
        </w:tc>
        <w:tc>
          <w:tcPr>
            <w:tcW w:w="8878" w:type="dxa"/>
            <w:gridSpan w:val="2"/>
            <w:tcBorders>
              <w:top w:val="single" w:sz="4" w:space="0" w:color="auto"/>
              <w:left w:val="single" w:sz="4" w:space="0" w:color="auto"/>
              <w:bottom w:val="single" w:sz="4" w:space="0" w:color="auto"/>
              <w:right w:val="single" w:sz="4" w:space="0" w:color="auto"/>
            </w:tcBorders>
          </w:tcPr>
          <w:p w14:paraId="578B65CA" w14:textId="77777777" w:rsidR="004F056B" w:rsidRPr="00155715" w:rsidRDefault="004F056B" w:rsidP="0040663D">
            <w:pPr>
              <w:jc w:val="both"/>
              <w:rPr>
                <w:rFonts w:ascii="Arial" w:hAnsi="Arial"/>
                <w:iCs/>
                <w:sz w:val="21"/>
                <w:szCs w:val="21"/>
              </w:rPr>
            </w:pPr>
            <w:r w:rsidRPr="00155715">
              <w:rPr>
                <w:rFonts w:ascii="Arial" w:hAnsi="Arial"/>
                <w:iCs/>
                <w:sz w:val="21"/>
                <w:szCs w:val="21"/>
              </w:rPr>
              <w:t>All references to “design” are deemed to be deleted and the Contractor shall bear no liability in respect of the Projects design, other than the temporary works and items clearly indicated to design on drawings.</w:t>
            </w:r>
          </w:p>
        </w:tc>
      </w:tr>
      <w:tr w:rsidR="00025829" w:rsidRPr="00443EC6" w14:paraId="06839EC3" w14:textId="77777777" w:rsidTr="0040663D">
        <w:tc>
          <w:tcPr>
            <w:tcW w:w="1045" w:type="dxa"/>
            <w:tcBorders>
              <w:top w:val="single" w:sz="4" w:space="0" w:color="auto"/>
              <w:left w:val="single" w:sz="4" w:space="0" w:color="auto"/>
              <w:right w:val="single" w:sz="4" w:space="0" w:color="auto"/>
            </w:tcBorders>
          </w:tcPr>
          <w:p w14:paraId="61B6085E" w14:textId="77777777" w:rsidR="00025829" w:rsidRDefault="00025829" w:rsidP="0040663D">
            <w:pPr>
              <w:tabs>
                <w:tab w:val="left" w:pos="964"/>
              </w:tabs>
              <w:jc w:val="both"/>
              <w:rPr>
                <w:rFonts w:ascii="Arial" w:hAnsi="Arial"/>
                <w:sz w:val="21"/>
                <w:szCs w:val="21"/>
              </w:rPr>
            </w:pPr>
            <w:r w:rsidRPr="00443EC6">
              <w:rPr>
                <w:rFonts w:ascii="Arial" w:hAnsi="Arial"/>
                <w:sz w:val="21"/>
                <w:szCs w:val="21"/>
              </w:rPr>
              <w:t>4.3.</w:t>
            </w:r>
            <w:r>
              <w:rPr>
                <w:rFonts w:ascii="Arial" w:hAnsi="Arial"/>
                <w:sz w:val="21"/>
                <w:szCs w:val="21"/>
              </w:rPr>
              <w:t>1</w:t>
            </w:r>
          </w:p>
          <w:p w14:paraId="1F6BF13E" w14:textId="77777777" w:rsidR="00025829" w:rsidRPr="00443EC6" w:rsidRDefault="00025829" w:rsidP="0040663D">
            <w:pPr>
              <w:tabs>
                <w:tab w:val="left" w:pos="964"/>
              </w:tabs>
              <w:jc w:val="both"/>
              <w:rPr>
                <w:rFonts w:ascii="Arial" w:hAnsi="Arial"/>
                <w:sz w:val="21"/>
                <w:szCs w:val="21"/>
              </w:rPr>
            </w:pPr>
          </w:p>
        </w:tc>
        <w:tc>
          <w:tcPr>
            <w:tcW w:w="8878" w:type="dxa"/>
            <w:gridSpan w:val="2"/>
            <w:tcBorders>
              <w:top w:val="single" w:sz="4" w:space="0" w:color="auto"/>
              <w:left w:val="single" w:sz="4" w:space="0" w:color="auto"/>
              <w:right w:val="single" w:sz="4" w:space="0" w:color="auto"/>
            </w:tcBorders>
          </w:tcPr>
          <w:p w14:paraId="0B128B01" w14:textId="77777777" w:rsidR="00025829" w:rsidRDefault="00025829" w:rsidP="0040663D">
            <w:pPr>
              <w:spacing w:beforeLines="40" w:before="96" w:afterLines="40" w:after="96" w:line="276" w:lineRule="auto"/>
              <w:ind w:left="34" w:firstLine="164"/>
              <w:rPr>
                <w:rFonts w:cs="Arial"/>
                <w:color w:val="000000" w:themeColor="text1"/>
                <w:u w:val="single"/>
              </w:rPr>
            </w:pPr>
            <w:r>
              <w:rPr>
                <w:rFonts w:cs="Arial"/>
                <w:color w:val="000000" w:themeColor="text1"/>
                <w:u w:val="single"/>
              </w:rPr>
              <w:t>Add the following to the clause:</w:t>
            </w:r>
          </w:p>
          <w:p w14:paraId="616B50AC" w14:textId="77777777" w:rsidR="00025829" w:rsidRDefault="00025829" w:rsidP="0040663D">
            <w:pPr>
              <w:spacing w:beforeLines="40" w:before="96" w:afterLines="40" w:after="96" w:line="276" w:lineRule="auto"/>
              <w:ind w:left="34" w:firstLine="164"/>
              <w:rPr>
                <w:rFonts w:cs="Arial"/>
                <w:color w:val="000000" w:themeColor="text1"/>
              </w:rPr>
            </w:pPr>
            <w:r>
              <w:rPr>
                <w:rFonts w:cs="Arial"/>
                <w:color w:val="000000" w:themeColor="text1"/>
              </w:rPr>
              <w:t>The Contractor shall comply with the:</w:t>
            </w:r>
          </w:p>
          <w:p w14:paraId="6D02AFDF"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Basic Conditions of Employment Act, Act No 75 of 1997;</w:t>
            </w:r>
          </w:p>
          <w:p w14:paraId="1B21F29A"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 xml:space="preserve">National Environmental Management Act, </w:t>
            </w:r>
            <w:r>
              <w:rPr>
                <w:rFonts w:cs="Arial"/>
                <w:bCs/>
                <w:color w:val="000000" w:themeColor="text1"/>
              </w:rPr>
              <w:t>Act</w:t>
            </w:r>
            <w:r>
              <w:rPr>
                <w:rFonts w:cs="Arial"/>
                <w:color w:val="000000" w:themeColor="text1"/>
              </w:rPr>
              <w:t xml:space="preserve"> 107 of 1998;</w:t>
            </w:r>
          </w:p>
          <w:p w14:paraId="0064C9B4"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The Basic Conditions of Employment Act, Act No 75 of 1997;</w:t>
            </w:r>
          </w:p>
          <w:p w14:paraId="359AA401"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Occupational Health and Safety Act, Act No 85 of 1993;</w:t>
            </w:r>
          </w:p>
          <w:p w14:paraId="08929B40"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Construction Regulations 2014;</w:t>
            </w:r>
          </w:p>
          <w:p w14:paraId="7B5AA2CA" w14:textId="77777777" w:rsidR="00025829" w:rsidRDefault="00025829" w:rsidP="007F6F2A">
            <w:pPr>
              <w:pStyle w:val="ListParagraph"/>
              <w:numPr>
                <w:ilvl w:val="0"/>
                <w:numId w:val="228"/>
              </w:numPr>
              <w:spacing w:beforeLines="40" w:before="96" w:afterLines="40" w:after="96" w:line="276" w:lineRule="auto"/>
              <w:ind w:left="907" w:hanging="425"/>
              <w:jc w:val="both"/>
              <w:rPr>
                <w:rFonts w:cs="Arial"/>
                <w:color w:val="000000" w:themeColor="text1"/>
              </w:rPr>
            </w:pPr>
            <w:r>
              <w:rPr>
                <w:rFonts w:cs="Arial"/>
                <w:color w:val="000000" w:themeColor="text1"/>
              </w:rPr>
              <w:t xml:space="preserve">Health and Safety Specification prepared by the Employer in terms of the Construction Regulations 2014; </w:t>
            </w:r>
          </w:p>
          <w:p w14:paraId="5F241698" w14:textId="77777777" w:rsidR="00025829" w:rsidRPr="00614665" w:rsidRDefault="00025829" w:rsidP="007F6F2A">
            <w:pPr>
              <w:pStyle w:val="ListParagraph"/>
              <w:numPr>
                <w:ilvl w:val="0"/>
                <w:numId w:val="228"/>
              </w:numPr>
              <w:spacing w:after="0" w:line="240" w:lineRule="auto"/>
              <w:ind w:left="855"/>
              <w:rPr>
                <w:rFonts w:ascii="Arial" w:hAnsi="Arial" w:cs="Arial"/>
                <w:color w:val="000000" w:themeColor="text1"/>
                <w:sz w:val="20"/>
                <w:szCs w:val="20"/>
                <w:lang w:val="en-GB" w:eastAsia="en-GB"/>
              </w:rPr>
            </w:pPr>
            <w:r w:rsidRPr="00614665">
              <w:rPr>
                <w:rFonts w:cs="Arial"/>
                <w:color w:val="000000" w:themeColor="text1"/>
              </w:rPr>
              <w:t>Any and all other relevant applicable laws, regulations, statutory provisions and agreements.</w:t>
            </w:r>
          </w:p>
        </w:tc>
      </w:tr>
      <w:tr w:rsidR="00025829" w:rsidRPr="00443EC6" w14:paraId="05180639" w14:textId="77777777" w:rsidTr="0040663D">
        <w:tc>
          <w:tcPr>
            <w:tcW w:w="1045" w:type="dxa"/>
            <w:tcBorders>
              <w:top w:val="single" w:sz="4" w:space="0" w:color="auto"/>
              <w:left w:val="single" w:sz="4" w:space="0" w:color="auto"/>
              <w:right w:val="single" w:sz="4" w:space="0" w:color="auto"/>
            </w:tcBorders>
          </w:tcPr>
          <w:p w14:paraId="026E54A4" w14:textId="77777777" w:rsidR="00025829" w:rsidRDefault="00025829" w:rsidP="0040663D">
            <w:pPr>
              <w:tabs>
                <w:tab w:val="left" w:pos="964"/>
              </w:tabs>
              <w:jc w:val="both"/>
              <w:rPr>
                <w:rFonts w:ascii="Arial" w:hAnsi="Arial"/>
                <w:sz w:val="21"/>
                <w:szCs w:val="21"/>
              </w:rPr>
            </w:pPr>
            <w:r w:rsidRPr="00443EC6">
              <w:rPr>
                <w:rFonts w:ascii="Arial" w:hAnsi="Arial"/>
                <w:sz w:val="21"/>
                <w:szCs w:val="21"/>
              </w:rPr>
              <w:lastRenderedPageBreak/>
              <w:t>4.3.3</w:t>
            </w:r>
          </w:p>
          <w:p w14:paraId="5DB1DB16" w14:textId="77777777" w:rsidR="00025829" w:rsidRPr="00443EC6" w:rsidRDefault="00025829" w:rsidP="0040663D">
            <w:pPr>
              <w:tabs>
                <w:tab w:val="left" w:pos="964"/>
              </w:tabs>
              <w:jc w:val="both"/>
              <w:rPr>
                <w:rFonts w:ascii="Arial" w:hAnsi="Arial"/>
                <w:sz w:val="21"/>
                <w:szCs w:val="21"/>
              </w:rPr>
            </w:pPr>
          </w:p>
        </w:tc>
        <w:tc>
          <w:tcPr>
            <w:tcW w:w="8878" w:type="dxa"/>
            <w:gridSpan w:val="2"/>
            <w:tcBorders>
              <w:top w:val="single" w:sz="4" w:space="0" w:color="auto"/>
              <w:left w:val="single" w:sz="4" w:space="0" w:color="auto"/>
              <w:right w:val="single" w:sz="4" w:space="0" w:color="auto"/>
            </w:tcBorders>
          </w:tcPr>
          <w:p w14:paraId="0B2ECE17" w14:textId="77777777" w:rsidR="00025829" w:rsidRPr="002A0F37" w:rsidRDefault="00025829" w:rsidP="0040663D">
            <w:pPr>
              <w:ind w:left="720" w:hanging="720"/>
              <w:jc w:val="both"/>
              <w:rPr>
                <w:rFonts w:ascii="Arial" w:hAnsi="Arial"/>
                <w:i/>
                <w:color w:val="000000"/>
                <w:sz w:val="21"/>
                <w:szCs w:val="21"/>
              </w:rPr>
            </w:pPr>
            <w:r w:rsidRPr="002A0F37">
              <w:rPr>
                <w:rFonts w:ascii="Arial" w:hAnsi="Arial"/>
                <w:i/>
                <w:color w:val="000000"/>
                <w:sz w:val="21"/>
                <w:szCs w:val="21"/>
              </w:rPr>
              <w:t>The following additional clause applies:</w:t>
            </w:r>
          </w:p>
          <w:p w14:paraId="1DA4EC79" w14:textId="77777777" w:rsidR="00025829" w:rsidRPr="00443EC6" w:rsidRDefault="00025829" w:rsidP="0040663D">
            <w:pPr>
              <w:tabs>
                <w:tab w:val="left" w:pos="35"/>
              </w:tabs>
              <w:jc w:val="both"/>
              <w:rPr>
                <w:rFonts w:ascii="Arial" w:hAnsi="Arial"/>
                <w:bCs/>
                <w:sz w:val="21"/>
                <w:szCs w:val="21"/>
              </w:rPr>
            </w:pPr>
          </w:p>
          <w:p w14:paraId="5B10A690" w14:textId="77777777" w:rsidR="00025829" w:rsidRDefault="00025829" w:rsidP="0040663D">
            <w:pPr>
              <w:tabs>
                <w:tab w:val="left" w:pos="35"/>
              </w:tabs>
              <w:jc w:val="both"/>
              <w:rPr>
                <w:rFonts w:ascii="Arial" w:hAnsi="Arial"/>
                <w:bCs/>
                <w:sz w:val="21"/>
                <w:szCs w:val="21"/>
              </w:rPr>
            </w:pPr>
            <w:r w:rsidRPr="00155715">
              <w:rPr>
                <w:rFonts w:ascii="Arial" w:hAnsi="Arial"/>
                <w:bCs/>
                <w:sz w:val="21"/>
                <w:szCs w:val="21"/>
              </w:rPr>
              <w:t>The Employer and the Contractor hereby agree, in terms of the provisions of Section 37(2) of the Occupational Health and Safety Amendment Act, 1993 (Act 85 of 1993), hereinafter referred to as 'the Act', that the following arrangements and procedures shall apply between them to ensure compliance by the Contractor with the provisions of the Act:</w:t>
            </w:r>
          </w:p>
          <w:p w14:paraId="28D2BC87" w14:textId="77777777" w:rsidR="00025829" w:rsidRDefault="00025829" w:rsidP="0040663D">
            <w:pPr>
              <w:ind w:left="534" w:hanging="567"/>
              <w:jc w:val="both"/>
              <w:rPr>
                <w:rFonts w:ascii="Arial" w:hAnsi="Arial"/>
                <w:bCs/>
                <w:sz w:val="21"/>
                <w:szCs w:val="21"/>
              </w:rPr>
            </w:pPr>
            <w:r w:rsidRPr="00155715">
              <w:rPr>
                <w:rFonts w:ascii="Arial" w:hAnsi="Arial"/>
                <w:bCs/>
                <w:sz w:val="21"/>
                <w:szCs w:val="21"/>
              </w:rPr>
              <w:t>(i)</w:t>
            </w:r>
            <w:r w:rsidRPr="00155715">
              <w:rPr>
                <w:rFonts w:ascii="Arial" w:hAnsi="Arial"/>
                <w:bCs/>
                <w:sz w:val="21"/>
                <w:szCs w:val="21"/>
              </w:rPr>
              <w:tab/>
              <w:t>The Contractor undertakes to acquaint the appropriate officials and employees of the Contractor with all relevant provisions of the Act and the Regulations promulgated in terms of the Act.</w:t>
            </w:r>
          </w:p>
          <w:p w14:paraId="37975532" w14:textId="77777777" w:rsidR="00025829" w:rsidRDefault="00025829" w:rsidP="0040663D">
            <w:pPr>
              <w:ind w:left="534" w:hanging="534"/>
              <w:jc w:val="both"/>
              <w:rPr>
                <w:rFonts w:ascii="Arial" w:hAnsi="Arial"/>
                <w:bCs/>
                <w:sz w:val="21"/>
                <w:szCs w:val="21"/>
              </w:rPr>
            </w:pPr>
            <w:r>
              <w:rPr>
                <w:rFonts w:ascii="Arial" w:hAnsi="Arial"/>
                <w:bCs/>
                <w:sz w:val="21"/>
                <w:szCs w:val="21"/>
              </w:rPr>
              <w:t xml:space="preserve">(ii)    </w:t>
            </w:r>
            <w:r w:rsidRPr="00155715">
              <w:rPr>
                <w:rFonts w:ascii="Arial" w:hAnsi="Arial"/>
                <w:bCs/>
                <w:sz w:val="21"/>
                <w:szCs w:val="21"/>
              </w:rPr>
              <w:t>The Contractor undertakes that all relevant duties, obligations and prohibitions imposed in terms of the Act and Regulations on the Contractor will be fully complied with.</w:t>
            </w:r>
          </w:p>
          <w:p w14:paraId="43AC23F3" w14:textId="77777777" w:rsidR="00025829" w:rsidRPr="00155715" w:rsidRDefault="00025829" w:rsidP="0040663D">
            <w:pPr>
              <w:ind w:left="676" w:hanging="567"/>
              <w:jc w:val="both"/>
              <w:rPr>
                <w:rFonts w:ascii="Arial" w:hAnsi="Arial"/>
                <w:bCs/>
                <w:sz w:val="21"/>
                <w:szCs w:val="21"/>
              </w:rPr>
            </w:pPr>
          </w:p>
          <w:p w14:paraId="3DEBF160" w14:textId="77777777" w:rsidR="00025829" w:rsidRDefault="00025829" w:rsidP="0040663D">
            <w:pPr>
              <w:ind w:left="534" w:hanging="567"/>
              <w:jc w:val="both"/>
              <w:rPr>
                <w:rFonts w:ascii="Arial" w:hAnsi="Arial"/>
                <w:bCs/>
                <w:sz w:val="21"/>
                <w:szCs w:val="21"/>
              </w:rPr>
            </w:pPr>
            <w:r w:rsidRPr="00155715">
              <w:rPr>
                <w:rFonts w:ascii="Arial" w:hAnsi="Arial"/>
                <w:bCs/>
                <w:sz w:val="21"/>
                <w:szCs w:val="21"/>
              </w:rPr>
              <w:t>(iii)</w:t>
            </w:r>
            <w:r w:rsidRPr="00155715">
              <w:rPr>
                <w:rFonts w:ascii="Arial" w:hAnsi="Arial"/>
                <w:bCs/>
                <w:sz w:val="21"/>
                <w:szCs w:val="21"/>
              </w:rPr>
              <w:tab/>
              <w:t>The Contractor accepts sole liability for such due compliance with the relevant duties, obligations and prohibitions imposed by the Act and Regulations and expressly absolves the Employer from himself being obliged to comply with any of the aforesaid duties, obligations and prohibitions, with the exception of such duties, obligations and prohibitions expressly assigned to the Employer in terms of the Act and its associated Regulations.</w:t>
            </w:r>
          </w:p>
          <w:p w14:paraId="1F97D063" w14:textId="77777777" w:rsidR="00025829" w:rsidRDefault="00025829" w:rsidP="0040663D">
            <w:pPr>
              <w:ind w:left="534" w:hanging="567"/>
              <w:jc w:val="both"/>
              <w:rPr>
                <w:rFonts w:ascii="Arial" w:hAnsi="Arial"/>
                <w:bCs/>
                <w:sz w:val="21"/>
                <w:szCs w:val="21"/>
              </w:rPr>
            </w:pPr>
            <w:r w:rsidRPr="00155715">
              <w:rPr>
                <w:rFonts w:ascii="Arial" w:hAnsi="Arial"/>
                <w:bCs/>
                <w:sz w:val="21"/>
                <w:szCs w:val="21"/>
              </w:rPr>
              <w:t xml:space="preserve">(iv) </w:t>
            </w:r>
            <w:r w:rsidRPr="00155715">
              <w:rPr>
                <w:rFonts w:ascii="Arial" w:hAnsi="Arial"/>
                <w:bCs/>
                <w:sz w:val="21"/>
                <w:szCs w:val="21"/>
              </w:rPr>
              <w:tab/>
              <w:t>The Contractor agrees that any duly authorised officials of the Employer shall be entitled, although not obliged, to take such steps as may be necessary to monitor that the Contractor has conformed to his undertakings as described in paragraphs (i) and (ii) above, which steps may include, but will not be limited to, the right to inspect any appropriate site or premises occupied by the Contractor, or any appropriate records or safety plans held by the Contractor.</w:t>
            </w:r>
          </w:p>
          <w:p w14:paraId="1E2217A5" w14:textId="77777777" w:rsidR="00025829" w:rsidRDefault="00025829" w:rsidP="0040663D">
            <w:pPr>
              <w:ind w:left="534" w:hanging="534"/>
              <w:jc w:val="both"/>
              <w:rPr>
                <w:rFonts w:ascii="Arial" w:hAnsi="Arial"/>
                <w:bCs/>
                <w:sz w:val="21"/>
                <w:szCs w:val="21"/>
              </w:rPr>
            </w:pPr>
            <w:r w:rsidRPr="00155715">
              <w:rPr>
                <w:rFonts w:ascii="Arial" w:hAnsi="Arial"/>
                <w:bCs/>
                <w:sz w:val="21"/>
                <w:szCs w:val="21"/>
              </w:rPr>
              <w:t>(v)</w:t>
            </w:r>
            <w:r w:rsidRPr="00155715">
              <w:rPr>
                <w:rFonts w:ascii="Arial" w:hAnsi="Arial"/>
                <w:bCs/>
                <w:sz w:val="21"/>
                <w:szCs w:val="21"/>
              </w:rPr>
              <w:tab/>
              <w:t>The Contractor shall be obliged to report forthwith to the Employer and Engineer any investigation, complaint or criminal charge which may arise as a consequence of the provisions of the Act and Regulations, pursuant to work performed in terms of this Contract, and shall, on written demand, provide full details in writing, to the Employer and Engineer, of such investigation, complaint or criminal charge</w:t>
            </w:r>
          </w:p>
          <w:p w14:paraId="1CF1D8D4" w14:textId="77777777" w:rsidR="00025829" w:rsidRPr="00443EC6" w:rsidRDefault="00025829" w:rsidP="0040663D">
            <w:pPr>
              <w:ind w:left="109"/>
              <w:jc w:val="both"/>
              <w:rPr>
                <w:rFonts w:ascii="Arial" w:hAnsi="Arial"/>
                <w:bCs/>
                <w:sz w:val="21"/>
                <w:szCs w:val="21"/>
              </w:rPr>
            </w:pPr>
            <w:r w:rsidRPr="002A0F37">
              <w:rPr>
                <w:rFonts w:ascii="Arial" w:hAnsi="Arial"/>
                <w:bCs/>
                <w:sz w:val="21"/>
                <w:szCs w:val="21"/>
              </w:rPr>
              <w:t>An agreement is included in the Contract Document (C1.4 of Contract Data) and shall be completed and submitted to the Employer together with a letter of good standing from the Compensation Commissioner (if not insured with a Licenced Compensation Insurer) within fourteen (14) days after the Commencement Date.  The Contractor shall ensure that any letter of good standing shall be timeously renewed in order that it remains in full force for the duration of the Contract</w:t>
            </w:r>
            <w:r>
              <w:rPr>
                <w:rFonts w:ascii="Arial" w:hAnsi="Arial"/>
                <w:bCs/>
                <w:sz w:val="21"/>
                <w:szCs w:val="21"/>
              </w:rPr>
              <w:t>.</w:t>
            </w:r>
          </w:p>
        </w:tc>
      </w:tr>
      <w:tr w:rsidR="00025829" w:rsidRPr="00443EC6" w14:paraId="4F59F53D" w14:textId="77777777" w:rsidTr="0040663D">
        <w:tc>
          <w:tcPr>
            <w:tcW w:w="1045" w:type="dxa"/>
            <w:tcBorders>
              <w:top w:val="single" w:sz="4" w:space="0" w:color="auto"/>
              <w:left w:val="single" w:sz="4" w:space="0" w:color="auto"/>
              <w:right w:val="single" w:sz="4" w:space="0" w:color="auto"/>
            </w:tcBorders>
          </w:tcPr>
          <w:p w14:paraId="05B37DF2" w14:textId="77777777" w:rsidR="00025829" w:rsidRPr="00155715" w:rsidRDefault="00025829" w:rsidP="0040663D">
            <w:pPr>
              <w:rPr>
                <w:rFonts w:ascii="Arial" w:hAnsi="Arial"/>
                <w:sz w:val="21"/>
                <w:szCs w:val="21"/>
              </w:rPr>
            </w:pPr>
            <w:r w:rsidRPr="00155715">
              <w:rPr>
                <w:rFonts w:ascii="Arial" w:hAnsi="Arial"/>
                <w:sz w:val="21"/>
                <w:szCs w:val="21"/>
              </w:rPr>
              <w:t>4.</w:t>
            </w:r>
            <w:r>
              <w:rPr>
                <w:rFonts w:ascii="Arial" w:hAnsi="Arial"/>
                <w:sz w:val="21"/>
                <w:szCs w:val="21"/>
              </w:rPr>
              <w:t>3.3</w:t>
            </w:r>
          </w:p>
          <w:p w14:paraId="51F35A18" w14:textId="77777777" w:rsidR="00025829" w:rsidRPr="00443EC6" w:rsidRDefault="00025829" w:rsidP="0040663D">
            <w:pPr>
              <w:tabs>
                <w:tab w:val="left" w:pos="964"/>
              </w:tabs>
              <w:jc w:val="both"/>
              <w:rPr>
                <w:rFonts w:ascii="Arial" w:hAnsi="Arial"/>
                <w:sz w:val="21"/>
                <w:szCs w:val="21"/>
              </w:rPr>
            </w:pPr>
          </w:p>
        </w:tc>
        <w:tc>
          <w:tcPr>
            <w:tcW w:w="8878" w:type="dxa"/>
            <w:gridSpan w:val="2"/>
            <w:tcBorders>
              <w:top w:val="single" w:sz="4" w:space="0" w:color="auto"/>
              <w:left w:val="single" w:sz="4" w:space="0" w:color="auto"/>
              <w:right w:val="single" w:sz="4" w:space="0" w:color="auto"/>
            </w:tcBorders>
          </w:tcPr>
          <w:p w14:paraId="7FD438DC" w14:textId="77777777" w:rsidR="00025829" w:rsidRPr="002A0F37" w:rsidRDefault="00025829" w:rsidP="0040663D">
            <w:pPr>
              <w:ind w:left="720" w:hanging="720"/>
              <w:jc w:val="both"/>
              <w:rPr>
                <w:rFonts w:ascii="Arial" w:hAnsi="Arial"/>
                <w:i/>
                <w:color w:val="000000"/>
                <w:sz w:val="21"/>
                <w:szCs w:val="21"/>
              </w:rPr>
            </w:pPr>
            <w:r w:rsidRPr="002A0F37">
              <w:rPr>
                <w:rFonts w:ascii="Arial" w:hAnsi="Arial"/>
                <w:i/>
                <w:color w:val="000000"/>
                <w:sz w:val="21"/>
                <w:szCs w:val="21"/>
              </w:rPr>
              <w:lastRenderedPageBreak/>
              <w:t>The following additional clause applies:</w:t>
            </w:r>
          </w:p>
          <w:p w14:paraId="0B965094" w14:textId="77777777" w:rsidR="00025829" w:rsidRDefault="00025829" w:rsidP="0040663D">
            <w:pPr>
              <w:jc w:val="both"/>
              <w:rPr>
                <w:rFonts w:ascii="Arial" w:hAnsi="Arial"/>
                <w:sz w:val="21"/>
                <w:szCs w:val="21"/>
              </w:rPr>
            </w:pPr>
            <w:r w:rsidRPr="00983386">
              <w:rPr>
                <w:rFonts w:ascii="Arial" w:hAnsi="Arial"/>
                <w:sz w:val="21"/>
                <w:szCs w:val="21"/>
              </w:rPr>
              <w:lastRenderedPageBreak/>
              <w:t>The Contractor shall furthermore, in compliance with Constructional Regulations 20</w:t>
            </w:r>
            <w:r>
              <w:rPr>
                <w:rFonts w:ascii="Arial" w:hAnsi="Arial"/>
                <w:sz w:val="21"/>
                <w:szCs w:val="21"/>
              </w:rPr>
              <w:t>14</w:t>
            </w:r>
            <w:r w:rsidRPr="00983386">
              <w:rPr>
                <w:rFonts w:ascii="Arial" w:hAnsi="Arial"/>
                <w:sz w:val="21"/>
                <w:szCs w:val="21"/>
              </w:rPr>
              <w:t xml:space="preserve"> to the Act:</w:t>
            </w:r>
          </w:p>
          <w:p w14:paraId="209DEC99" w14:textId="77777777" w:rsidR="00025829" w:rsidRDefault="00025829" w:rsidP="0040663D">
            <w:pPr>
              <w:ind w:left="534" w:hanging="425"/>
              <w:jc w:val="both"/>
              <w:rPr>
                <w:rFonts w:ascii="Arial" w:hAnsi="Arial"/>
                <w:sz w:val="21"/>
                <w:szCs w:val="21"/>
              </w:rPr>
            </w:pPr>
            <w:r w:rsidRPr="00983386">
              <w:rPr>
                <w:rFonts w:ascii="Arial" w:hAnsi="Arial"/>
                <w:sz w:val="21"/>
                <w:szCs w:val="21"/>
              </w:rPr>
              <w:t xml:space="preserve">(i) </w:t>
            </w:r>
            <w:r w:rsidRPr="00983386">
              <w:rPr>
                <w:rFonts w:ascii="Arial" w:hAnsi="Arial"/>
                <w:sz w:val="21"/>
                <w:szCs w:val="21"/>
              </w:rPr>
              <w:tab/>
              <w:t>Acquaint himself with the requirements of the Employer’s health and safety specification as laid down in regulation 4(1)(a) of the Construction Regulation 20</w:t>
            </w:r>
            <w:r>
              <w:rPr>
                <w:rFonts w:ascii="Arial" w:hAnsi="Arial"/>
                <w:sz w:val="21"/>
                <w:szCs w:val="21"/>
              </w:rPr>
              <w:t>14</w:t>
            </w:r>
            <w:r w:rsidRPr="00983386">
              <w:rPr>
                <w:rFonts w:ascii="Arial" w:hAnsi="Arial"/>
                <w:sz w:val="21"/>
                <w:szCs w:val="21"/>
              </w:rPr>
              <w:t>, and prepare a suitably and sufficiently documented health and safety plan as contemplated in regulation 5(1) of the Construction Regulation 2003 for approval by the Employer or his assigned agent.  The Contractor's health and safety plan and risk assessment shall be submitted to the Employer for approval within fourteen (14) days after receiving a completed copy of the Agreement and shall be implemented and maintained from the Commencement of the Works.</w:t>
            </w:r>
          </w:p>
          <w:p w14:paraId="658A7136" w14:textId="77777777" w:rsidR="00025829" w:rsidRDefault="00025829" w:rsidP="0040663D">
            <w:pPr>
              <w:ind w:left="534" w:hanging="425"/>
              <w:jc w:val="both"/>
              <w:rPr>
                <w:rFonts w:ascii="Arial" w:hAnsi="Arial"/>
                <w:sz w:val="21"/>
                <w:szCs w:val="21"/>
              </w:rPr>
            </w:pPr>
          </w:p>
          <w:p w14:paraId="0B261756" w14:textId="77777777" w:rsidR="00025829" w:rsidRPr="00420697" w:rsidRDefault="00025829" w:rsidP="0040663D">
            <w:pPr>
              <w:ind w:left="534" w:hanging="425"/>
              <w:jc w:val="both"/>
              <w:rPr>
                <w:rFonts w:ascii="Arial" w:hAnsi="Arial"/>
                <w:sz w:val="21"/>
                <w:szCs w:val="21"/>
              </w:rPr>
            </w:pPr>
            <w:r w:rsidRPr="00983386">
              <w:rPr>
                <w:rFonts w:ascii="Arial" w:hAnsi="Arial"/>
                <w:sz w:val="21"/>
                <w:szCs w:val="21"/>
              </w:rPr>
              <w:t xml:space="preserve">(ii) </w:t>
            </w:r>
            <w:r w:rsidRPr="00983386">
              <w:rPr>
                <w:rFonts w:ascii="Arial" w:hAnsi="Arial"/>
                <w:sz w:val="21"/>
                <w:szCs w:val="21"/>
              </w:rPr>
              <w:tab/>
              <w:t>The Employer, or his assigned agent, reserves the right to conduct periodic audits, as contemplated in the Construction Regulations 20</w:t>
            </w:r>
            <w:r>
              <w:rPr>
                <w:rFonts w:ascii="Arial" w:hAnsi="Arial"/>
                <w:sz w:val="21"/>
                <w:szCs w:val="21"/>
              </w:rPr>
              <w:t>14</w:t>
            </w:r>
            <w:r w:rsidRPr="00983386">
              <w:rPr>
                <w:rFonts w:ascii="Arial" w:hAnsi="Arial"/>
                <w:sz w:val="21"/>
                <w:szCs w:val="21"/>
              </w:rPr>
              <w:t>, to ensure that the Contractor is compliant in respect of his obligations.  Failure by the Contractor to comply with the requirements of these Regulations shall entitle the Engineer, at the request of the Employer or his agent, to suspend all or any part of the Works, with no recourse whatsoever by the Contractor for any damages incurred as a result of such suspension, until such time that the Employer or his agents are satisfied that the issues in which the Contractor has been in default have been rectified.</w:t>
            </w:r>
          </w:p>
        </w:tc>
      </w:tr>
      <w:tr w:rsidR="009B47FD" w:rsidRPr="00443EC6" w14:paraId="1D716DBA" w14:textId="77777777" w:rsidTr="0040663D">
        <w:tc>
          <w:tcPr>
            <w:tcW w:w="1045" w:type="dxa"/>
            <w:tcBorders>
              <w:top w:val="single" w:sz="4" w:space="0" w:color="auto"/>
              <w:left w:val="single" w:sz="4" w:space="0" w:color="auto"/>
              <w:bottom w:val="single" w:sz="4" w:space="0" w:color="auto"/>
              <w:right w:val="single" w:sz="4" w:space="0" w:color="auto"/>
            </w:tcBorders>
          </w:tcPr>
          <w:p w14:paraId="49220B70" w14:textId="77777777" w:rsidR="009B47FD" w:rsidRPr="00443EC6" w:rsidRDefault="009B47FD" w:rsidP="0040663D">
            <w:pPr>
              <w:tabs>
                <w:tab w:val="left" w:pos="964"/>
              </w:tabs>
              <w:rPr>
                <w:rFonts w:ascii="Arial" w:hAnsi="Arial"/>
                <w:sz w:val="21"/>
                <w:szCs w:val="21"/>
              </w:rPr>
            </w:pPr>
            <w:r>
              <w:rPr>
                <w:rFonts w:ascii="Arial" w:hAnsi="Arial"/>
                <w:sz w:val="21"/>
                <w:szCs w:val="21"/>
              </w:rPr>
              <w:lastRenderedPageBreak/>
              <w:t>4.12.2</w:t>
            </w:r>
          </w:p>
        </w:tc>
        <w:tc>
          <w:tcPr>
            <w:tcW w:w="8878" w:type="dxa"/>
            <w:gridSpan w:val="2"/>
            <w:tcBorders>
              <w:top w:val="single" w:sz="4" w:space="0" w:color="auto"/>
              <w:left w:val="single" w:sz="4" w:space="0" w:color="auto"/>
              <w:bottom w:val="single" w:sz="4" w:space="0" w:color="auto"/>
              <w:right w:val="single" w:sz="4" w:space="0" w:color="auto"/>
            </w:tcBorders>
          </w:tcPr>
          <w:p w14:paraId="3A1D9F34" w14:textId="77777777" w:rsidR="009B47FD" w:rsidRPr="00F43DDD" w:rsidRDefault="00F43DDD" w:rsidP="0040663D">
            <w:pPr>
              <w:tabs>
                <w:tab w:val="left" w:pos="964"/>
              </w:tabs>
              <w:jc w:val="both"/>
              <w:rPr>
                <w:rFonts w:ascii="Arial" w:hAnsi="Arial"/>
                <w:sz w:val="21"/>
                <w:szCs w:val="21"/>
              </w:rPr>
            </w:pPr>
            <w:r w:rsidRPr="00F43DDD">
              <w:rPr>
                <w:rFonts w:ascii="Arial" w:hAnsi="Arial" w:cs="Arial"/>
                <w:color w:val="000000" w:themeColor="text1"/>
                <w:sz w:val="21"/>
                <w:szCs w:val="21"/>
              </w:rPr>
              <w:t>Notwithstanding the requirements of this clause, the Contractor’s appointed Construction Manager shall be solely dedicated to this contract and shall be on site at all times when work is being performed.</w:t>
            </w:r>
          </w:p>
        </w:tc>
      </w:tr>
      <w:tr w:rsidR="009219FB" w:rsidRPr="00443EC6" w14:paraId="2A178F74" w14:textId="77777777" w:rsidTr="0040663D">
        <w:tc>
          <w:tcPr>
            <w:tcW w:w="1045" w:type="dxa"/>
            <w:tcBorders>
              <w:top w:val="single" w:sz="4" w:space="0" w:color="auto"/>
              <w:left w:val="single" w:sz="4" w:space="0" w:color="auto"/>
              <w:bottom w:val="single" w:sz="4" w:space="0" w:color="auto"/>
              <w:right w:val="single" w:sz="4" w:space="0" w:color="auto"/>
            </w:tcBorders>
          </w:tcPr>
          <w:p w14:paraId="238B3843" w14:textId="77777777" w:rsidR="009219FB" w:rsidRDefault="009219FB" w:rsidP="009219FB">
            <w:pPr>
              <w:tabs>
                <w:tab w:val="left" w:pos="964"/>
              </w:tabs>
              <w:ind w:firstLine="55"/>
              <w:rPr>
                <w:rFonts w:ascii="Arial" w:hAnsi="Arial"/>
                <w:sz w:val="21"/>
                <w:szCs w:val="21"/>
              </w:rPr>
            </w:pPr>
            <w:r>
              <w:rPr>
                <w:rFonts w:ascii="Arial" w:hAnsi="Arial"/>
                <w:sz w:val="21"/>
                <w:szCs w:val="21"/>
              </w:rPr>
              <w:t>4.12.4</w:t>
            </w:r>
          </w:p>
        </w:tc>
        <w:tc>
          <w:tcPr>
            <w:tcW w:w="8878" w:type="dxa"/>
            <w:gridSpan w:val="2"/>
            <w:tcBorders>
              <w:top w:val="single" w:sz="4" w:space="0" w:color="auto"/>
              <w:left w:val="single" w:sz="4" w:space="0" w:color="auto"/>
              <w:bottom w:val="single" w:sz="4" w:space="0" w:color="auto"/>
              <w:right w:val="single" w:sz="4" w:space="0" w:color="auto"/>
            </w:tcBorders>
          </w:tcPr>
          <w:p w14:paraId="2EFA24F4" w14:textId="77777777" w:rsidR="009219FB" w:rsidRPr="009219FB" w:rsidRDefault="009219FB" w:rsidP="009219FB">
            <w:pPr>
              <w:spacing w:beforeLines="40" w:before="96" w:afterLines="40" w:after="96" w:line="276" w:lineRule="auto"/>
              <w:ind w:left="198" w:hanging="198"/>
              <w:rPr>
                <w:rFonts w:ascii="Arial" w:hAnsi="Arial" w:cs="Arial"/>
                <w:bCs/>
                <w:sz w:val="21"/>
                <w:szCs w:val="21"/>
                <w:u w:val="single"/>
              </w:rPr>
            </w:pPr>
            <w:r w:rsidRPr="009219FB">
              <w:rPr>
                <w:rFonts w:ascii="Arial" w:hAnsi="Arial" w:cs="Arial"/>
                <w:bCs/>
                <w:sz w:val="21"/>
                <w:szCs w:val="21"/>
                <w:u w:val="single"/>
              </w:rPr>
              <w:t>Add the following new sub-clause:</w:t>
            </w:r>
          </w:p>
          <w:p w14:paraId="4D686A79" w14:textId="77777777" w:rsidR="009219FB" w:rsidRPr="009219FB" w:rsidRDefault="009219FB" w:rsidP="009219FB">
            <w:pPr>
              <w:spacing w:beforeLines="40" w:before="96" w:afterLines="40" w:after="96" w:line="276" w:lineRule="auto"/>
              <w:jc w:val="both"/>
              <w:rPr>
                <w:rFonts w:ascii="Arial" w:hAnsi="Arial" w:cs="Arial"/>
                <w:bCs/>
                <w:sz w:val="21"/>
                <w:szCs w:val="21"/>
              </w:rPr>
            </w:pPr>
            <w:r w:rsidRPr="009219FB">
              <w:rPr>
                <w:rFonts w:ascii="Arial" w:hAnsi="Arial" w:cs="Arial"/>
                <w:bCs/>
                <w:sz w:val="21"/>
                <w:szCs w:val="21"/>
              </w:rPr>
              <w:t>The Contractor shall submit a comprehensive progress report at least 24 hours prior to monthly site meetings.  The progress report shall consist of at least the following documents on a monthly basis:</w:t>
            </w:r>
          </w:p>
          <w:p w14:paraId="39C988E3"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Approved programme indicating the base programme, actual and planned percentage complete of each item including the “time now” line;</w:t>
            </w:r>
          </w:p>
          <w:p w14:paraId="039539A5"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A summary of the progress to date;</w:t>
            </w:r>
          </w:p>
          <w:p w14:paraId="0ED125DE"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Updated realistic cash flow;</w:t>
            </w:r>
          </w:p>
          <w:p w14:paraId="08A66E99"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Any delays encountered or anticipated, including rainfall statistics for the month;</w:t>
            </w:r>
          </w:p>
          <w:p w14:paraId="73ED98DA"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An information required schedule indicating any information or drawings required;</w:t>
            </w:r>
          </w:p>
          <w:p w14:paraId="7D0DE904"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Plant and Labour Report; and</w:t>
            </w:r>
          </w:p>
          <w:p w14:paraId="19B1282E" w14:textId="77777777" w:rsidR="009219FB" w:rsidRPr="009219FB" w:rsidRDefault="009219FB" w:rsidP="007F6F2A">
            <w:pPr>
              <w:pStyle w:val="ListParagraph"/>
              <w:numPr>
                <w:ilvl w:val="0"/>
                <w:numId w:val="229"/>
              </w:numPr>
              <w:tabs>
                <w:tab w:val="right" w:pos="9769"/>
              </w:tabs>
              <w:spacing w:beforeLines="40" w:before="96" w:afterLines="40" w:after="96" w:line="276" w:lineRule="auto"/>
              <w:ind w:left="713" w:hanging="425"/>
              <w:jc w:val="both"/>
              <w:rPr>
                <w:rFonts w:ascii="Arial" w:hAnsi="Arial" w:cs="Arial"/>
                <w:bCs/>
                <w:sz w:val="21"/>
                <w:szCs w:val="21"/>
              </w:rPr>
            </w:pPr>
            <w:r w:rsidRPr="009219FB">
              <w:rPr>
                <w:rFonts w:ascii="Arial" w:hAnsi="Arial" w:cs="Arial"/>
                <w:bCs/>
                <w:sz w:val="21"/>
                <w:szCs w:val="21"/>
              </w:rPr>
              <w:t>Report on the progress of Targeted Enterprises Contract Participation.</w:t>
            </w:r>
          </w:p>
          <w:p w14:paraId="3C5F2B94" w14:textId="77777777" w:rsidR="009219FB" w:rsidRPr="00F43DDD" w:rsidRDefault="009219FB" w:rsidP="009219FB">
            <w:pPr>
              <w:tabs>
                <w:tab w:val="left" w:pos="964"/>
              </w:tabs>
              <w:jc w:val="both"/>
              <w:rPr>
                <w:rFonts w:ascii="Arial" w:hAnsi="Arial" w:cs="Arial"/>
                <w:color w:val="000000" w:themeColor="text1"/>
                <w:sz w:val="21"/>
                <w:szCs w:val="21"/>
              </w:rPr>
            </w:pPr>
            <w:r w:rsidRPr="009219FB">
              <w:rPr>
                <w:rFonts w:ascii="Arial" w:hAnsi="Arial" w:cs="Arial"/>
                <w:bCs/>
                <w:sz w:val="21"/>
                <w:szCs w:val="21"/>
              </w:rPr>
              <w:t xml:space="preserve">Failure to submit the complete progress report will result in a fine of </w:t>
            </w:r>
            <w:r w:rsidRPr="009219FB">
              <w:rPr>
                <w:rFonts w:ascii="Arial" w:hAnsi="Arial" w:cs="Arial"/>
                <w:b/>
                <w:bCs/>
                <w:sz w:val="21"/>
                <w:szCs w:val="21"/>
              </w:rPr>
              <w:t>R 10 000</w:t>
            </w:r>
            <w:r w:rsidRPr="009219FB">
              <w:rPr>
                <w:rFonts w:ascii="Arial" w:hAnsi="Arial" w:cs="Arial"/>
                <w:bCs/>
                <w:sz w:val="21"/>
                <w:szCs w:val="21"/>
              </w:rPr>
              <w:t xml:space="preserve"> being deducted from the next payment certificate by the Employers Agent.</w:t>
            </w:r>
          </w:p>
        </w:tc>
      </w:tr>
      <w:tr w:rsidR="00025829" w:rsidRPr="00443EC6" w14:paraId="1E31FE77" w14:textId="77777777" w:rsidTr="0040663D">
        <w:tc>
          <w:tcPr>
            <w:tcW w:w="1045" w:type="dxa"/>
            <w:tcBorders>
              <w:top w:val="single" w:sz="4" w:space="0" w:color="auto"/>
              <w:left w:val="single" w:sz="4" w:space="0" w:color="auto"/>
              <w:bottom w:val="single" w:sz="4" w:space="0" w:color="auto"/>
              <w:right w:val="single" w:sz="4" w:space="0" w:color="auto"/>
            </w:tcBorders>
          </w:tcPr>
          <w:p w14:paraId="64E721F1"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lastRenderedPageBreak/>
              <w:t>5.3.1</w:t>
            </w:r>
          </w:p>
        </w:tc>
        <w:tc>
          <w:tcPr>
            <w:tcW w:w="8878" w:type="dxa"/>
            <w:gridSpan w:val="2"/>
            <w:tcBorders>
              <w:top w:val="single" w:sz="4" w:space="0" w:color="auto"/>
              <w:left w:val="single" w:sz="4" w:space="0" w:color="auto"/>
              <w:bottom w:val="single" w:sz="4" w:space="0" w:color="auto"/>
              <w:right w:val="single" w:sz="4" w:space="0" w:color="auto"/>
            </w:tcBorders>
          </w:tcPr>
          <w:p w14:paraId="120DFB5C" w14:textId="77777777" w:rsidR="00025829" w:rsidRPr="00443EC6" w:rsidRDefault="00025829" w:rsidP="0040663D">
            <w:pPr>
              <w:tabs>
                <w:tab w:val="left" w:pos="964"/>
              </w:tabs>
              <w:jc w:val="both"/>
              <w:rPr>
                <w:rFonts w:ascii="Arial" w:hAnsi="Arial"/>
                <w:sz w:val="21"/>
                <w:szCs w:val="21"/>
              </w:rPr>
            </w:pPr>
            <w:r w:rsidRPr="00443EC6">
              <w:rPr>
                <w:rFonts w:ascii="Arial" w:hAnsi="Arial"/>
                <w:sz w:val="21"/>
                <w:szCs w:val="21"/>
              </w:rPr>
              <w:t>The documentation required before commencement with the Works execution are:</w:t>
            </w:r>
          </w:p>
          <w:p w14:paraId="3D70C5F9" w14:textId="77777777" w:rsidR="00025829" w:rsidRPr="00443EC6" w:rsidRDefault="00025829" w:rsidP="0040663D">
            <w:pPr>
              <w:tabs>
                <w:tab w:val="left" w:pos="624"/>
              </w:tabs>
              <w:jc w:val="both"/>
              <w:rPr>
                <w:rFonts w:ascii="Arial" w:hAnsi="Arial"/>
                <w:sz w:val="21"/>
                <w:szCs w:val="21"/>
              </w:rPr>
            </w:pPr>
            <w:r w:rsidRPr="00443EC6">
              <w:rPr>
                <w:rFonts w:ascii="Arial" w:hAnsi="Arial"/>
                <w:sz w:val="21"/>
                <w:szCs w:val="21"/>
              </w:rPr>
              <w:t>1</w:t>
            </w:r>
            <w:r w:rsidRPr="00443EC6">
              <w:rPr>
                <w:rFonts w:ascii="Arial" w:hAnsi="Arial"/>
                <w:bCs/>
                <w:sz w:val="21"/>
                <w:szCs w:val="21"/>
              </w:rPr>
              <w:tab/>
            </w:r>
            <w:r w:rsidRPr="00443EC6">
              <w:rPr>
                <w:rFonts w:ascii="Arial" w:hAnsi="Arial"/>
                <w:sz w:val="21"/>
                <w:szCs w:val="21"/>
              </w:rPr>
              <w:t>Health and Safety Plan (Refer to Clause 4.3)</w:t>
            </w:r>
          </w:p>
          <w:p w14:paraId="2A67BB39" w14:textId="77777777" w:rsidR="00025829" w:rsidRPr="00443EC6" w:rsidRDefault="00025829" w:rsidP="0040663D">
            <w:pPr>
              <w:tabs>
                <w:tab w:val="left" w:pos="624"/>
              </w:tabs>
              <w:jc w:val="both"/>
              <w:rPr>
                <w:rFonts w:ascii="Arial" w:hAnsi="Arial"/>
                <w:sz w:val="21"/>
                <w:szCs w:val="21"/>
              </w:rPr>
            </w:pPr>
            <w:r w:rsidRPr="00443EC6">
              <w:rPr>
                <w:rFonts w:ascii="Arial" w:hAnsi="Arial"/>
                <w:sz w:val="21"/>
                <w:szCs w:val="21"/>
              </w:rPr>
              <w:t>2</w:t>
            </w:r>
            <w:r w:rsidRPr="00443EC6">
              <w:rPr>
                <w:rFonts w:ascii="Arial" w:hAnsi="Arial"/>
                <w:bCs/>
                <w:sz w:val="21"/>
                <w:szCs w:val="21"/>
              </w:rPr>
              <w:tab/>
            </w:r>
            <w:r w:rsidRPr="00443EC6">
              <w:rPr>
                <w:rFonts w:ascii="Arial" w:hAnsi="Arial"/>
                <w:sz w:val="21"/>
                <w:szCs w:val="21"/>
              </w:rPr>
              <w:t>Initial programme (Refer to Clause 5.6)</w:t>
            </w:r>
          </w:p>
          <w:p w14:paraId="68864469" w14:textId="77777777" w:rsidR="00025829" w:rsidRPr="00443EC6" w:rsidRDefault="00025829" w:rsidP="0040663D">
            <w:pPr>
              <w:tabs>
                <w:tab w:val="left" w:pos="624"/>
              </w:tabs>
              <w:jc w:val="both"/>
              <w:rPr>
                <w:rFonts w:ascii="Arial" w:hAnsi="Arial"/>
                <w:sz w:val="21"/>
                <w:szCs w:val="21"/>
              </w:rPr>
            </w:pPr>
            <w:r w:rsidRPr="00443EC6">
              <w:rPr>
                <w:rFonts w:ascii="Arial" w:hAnsi="Arial"/>
                <w:sz w:val="21"/>
                <w:szCs w:val="21"/>
              </w:rPr>
              <w:t>3</w:t>
            </w:r>
            <w:r w:rsidRPr="00443EC6">
              <w:rPr>
                <w:rFonts w:ascii="Arial" w:hAnsi="Arial"/>
                <w:bCs/>
                <w:sz w:val="21"/>
                <w:szCs w:val="21"/>
              </w:rPr>
              <w:tab/>
            </w:r>
            <w:r w:rsidRPr="00443EC6">
              <w:rPr>
                <w:rFonts w:ascii="Arial" w:hAnsi="Arial"/>
                <w:sz w:val="21"/>
                <w:szCs w:val="21"/>
              </w:rPr>
              <w:t>Security (Refer to Clause 6.2)</w:t>
            </w:r>
          </w:p>
          <w:p w14:paraId="01FB4DA9" w14:textId="77777777" w:rsidR="00025829" w:rsidRPr="00443EC6" w:rsidRDefault="00025829" w:rsidP="0040663D">
            <w:pPr>
              <w:tabs>
                <w:tab w:val="left" w:pos="624"/>
              </w:tabs>
              <w:jc w:val="both"/>
              <w:rPr>
                <w:rFonts w:ascii="Arial" w:hAnsi="Arial"/>
                <w:sz w:val="21"/>
                <w:szCs w:val="21"/>
              </w:rPr>
            </w:pPr>
            <w:r w:rsidRPr="00443EC6">
              <w:rPr>
                <w:rFonts w:ascii="Arial" w:hAnsi="Arial"/>
                <w:sz w:val="21"/>
                <w:szCs w:val="21"/>
              </w:rPr>
              <w:t>4</w:t>
            </w:r>
            <w:r w:rsidRPr="00443EC6">
              <w:rPr>
                <w:rFonts w:ascii="Arial" w:hAnsi="Arial"/>
                <w:bCs/>
                <w:sz w:val="21"/>
                <w:szCs w:val="21"/>
              </w:rPr>
              <w:tab/>
            </w:r>
            <w:r w:rsidRPr="00443EC6">
              <w:rPr>
                <w:rFonts w:ascii="Arial" w:hAnsi="Arial"/>
                <w:sz w:val="21"/>
                <w:szCs w:val="21"/>
              </w:rPr>
              <w:t>Insurance (Refer to Clause 8.6)</w:t>
            </w:r>
          </w:p>
          <w:p w14:paraId="20DEF3E2" w14:textId="77777777" w:rsidR="008242DE" w:rsidRDefault="00025829" w:rsidP="008242DE">
            <w:pPr>
              <w:tabs>
                <w:tab w:val="left" w:pos="624"/>
              </w:tabs>
              <w:ind w:left="624" w:hanging="624"/>
              <w:jc w:val="both"/>
              <w:rPr>
                <w:rFonts w:ascii="Arial" w:hAnsi="Arial"/>
                <w:bCs/>
                <w:sz w:val="21"/>
                <w:szCs w:val="21"/>
              </w:rPr>
            </w:pPr>
            <w:r w:rsidRPr="00443EC6">
              <w:rPr>
                <w:rFonts w:ascii="Arial" w:hAnsi="Arial"/>
                <w:bCs/>
                <w:sz w:val="21"/>
                <w:szCs w:val="21"/>
              </w:rPr>
              <w:t>5</w:t>
            </w:r>
            <w:r w:rsidRPr="00443EC6">
              <w:rPr>
                <w:rFonts w:ascii="Arial" w:hAnsi="Arial"/>
                <w:bCs/>
                <w:sz w:val="21"/>
                <w:szCs w:val="21"/>
              </w:rPr>
              <w:tab/>
              <w:t>Letter of Good Standing from the Compensation Commissioner (if not insured with a Licensed Compensation Insurer)</w:t>
            </w:r>
          </w:p>
          <w:p w14:paraId="243EF461" w14:textId="77777777" w:rsidR="008242DE" w:rsidRPr="008242DE" w:rsidRDefault="008242DE" w:rsidP="008242DE">
            <w:pPr>
              <w:tabs>
                <w:tab w:val="left" w:pos="624"/>
              </w:tabs>
              <w:ind w:left="624" w:hanging="624"/>
              <w:jc w:val="both"/>
              <w:rPr>
                <w:rFonts w:ascii="Arial" w:hAnsi="Arial" w:cs="Arial"/>
                <w:color w:val="000000" w:themeColor="text1"/>
                <w:sz w:val="20"/>
              </w:rPr>
            </w:pPr>
            <w:r>
              <w:rPr>
                <w:rFonts w:ascii="Arial" w:hAnsi="Arial"/>
                <w:bCs/>
                <w:sz w:val="21"/>
                <w:szCs w:val="21"/>
              </w:rPr>
              <w:t>6</w:t>
            </w:r>
            <w:r>
              <w:rPr>
                <w:rFonts w:ascii="Arial" w:hAnsi="Arial"/>
                <w:bCs/>
                <w:sz w:val="21"/>
                <w:szCs w:val="21"/>
              </w:rPr>
              <w:tab/>
              <w:t>C</w:t>
            </w:r>
            <w:r w:rsidRPr="007B29B0">
              <w:rPr>
                <w:rFonts w:ascii="Arial" w:hAnsi="Arial" w:cs="Arial"/>
                <w:color w:val="000000" w:themeColor="text1"/>
                <w:sz w:val="20"/>
              </w:rPr>
              <w:t>V of Construction Manager (Refer to clause 4.12)</w:t>
            </w:r>
          </w:p>
        </w:tc>
      </w:tr>
      <w:tr w:rsidR="00025829" w:rsidRPr="00443EC6" w14:paraId="4CE2F7D2" w14:textId="77777777" w:rsidTr="0040663D">
        <w:tc>
          <w:tcPr>
            <w:tcW w:w="1045" w:type="dxa"/>
            <w:tcBorders>
              <w:top w:val="single" w:sz="4" w:space="0" w:color="auto"/>
              <w:left w:val="single" w:sz="4" w:space="0" w:color="auto"/>
              <w:bottom w:val="single" w:sz="4" w:space="0" w:color="auto"/>
              <w:right w:val="single" w:sz="4" w:space="0" w:color="auto"/>
            </w:tcBorders>
          </w:tcPr>
          <w:p w14:paraId="7EFBCACE"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t>5.3.2</w:t>
            </w:r>
          </w:p>
        </w:tc>
        <w:tc>
          <w:tcPr>
            <w:tcW w:w="8878" w:type="dxa"/>
            <w:gridSpan w:val="2"/>
            <w:tcBorders>
              <w:top w:val="single" w:sz="4" w:space="0" w:color="auto"/>
              <w:left w:val="single" w:sz="4" w:space="0" w:color="auto"/>
              <w:bottom w:val="single" w:sz="4" w:space="0" w:color="auto"/>
              <w:right w:val="single" w:sz="4" w:space="0" w:color="auto"/>
            </w:tcBorders>
          </w:tcPr>
          <w:p w14:paraId="1CA04E27" w14:textId="77777777" w:rsidR="00025829" w:rsidRPr="00F9242C" w:rsidRDefault="00F9242C" w:rsidP="0040663D">
            <w:pPr>
              <w:tabs>
                <w:tab w:val="left" w:pos="964"/>
              </w:tabs>
              <w:jc w:val="both"/>
              <w:rPr>
                <w:rFonts w:ascii="Arial" w:hAnsi="Arial"/>
                <w:sz w:val="21"/>
                <w:szCs w:val="21"/>
              </w:rPr>
            </w:pPr>
            <w:r w:rsidRPr="00F9242C">
              <w:rPr>
                <w:rFonts w:ascii="Arial" w:hAnsi="Arial" w:cs="Arial"/>
                <w:color w:val="000000" w:themeColor="text1"/>
                <w:sz w:val="21"/>
                <w:szCs w:val="21"/>
              </w:rPr>
              <w:t xml:space="preserve">The Contractor is required, within </w:t>
            </w:r>
            <w:r w:rsidRPr="00F9242C">
              <w:rPr>
                <w:rFonts w:ascii="Arial" w:hAnsi="Arial" w:cs="Arial"/>
                <w:b/>
                <w:color w:val="000000" w:themeColor="text1"/>
                <w:sz w:val="21"/>
                <w:szCs w:val="21"/>
              </w:rPr>
              <w:t>14 days</w:t>
            </w:r>
            <w:r w:rsidRPr="00F9242C">
              <w:rPr>
                <w:rFonts w:ascii="Arial" w:hAnsi="Arial" w:cs="Arial"/>
                <w:color w:val="000000" w:themeColor="text1"/>
                <w:sz w:val="21"/>
                <w:szCs w:val="21"/>
              </w:rPr>
              <w:t xml:space="preserve"> of the Commencement Date, to submit the documents listed in Contract Data clause 5.3.1 to the Employer’s Agent for his approval.</w:t>
            </w:r>
          </w:p>
        </w:tc>
      </w:tr>
      <w:tr w:rsidR="00025829" w:rsidRPr="00443EC6" w14:paraId="1E2047D8" w14:textId="77777777" w:rsidTr="0040663D">
        <w:tc>
          <w:tcPr>
            <w:tcW w:w="1045" w:type="dxa"/>
            <w:tcBorders>
              <w:top w:val="single" w:sz="4" w:space="0" w:color="auto"/>
              <w:left w:val="single" w:sz="4" w:space="0" w:color="auto"/>
              <w:bottom w:val="single" w:sz="4" w:space="0" w:color="auto"/>
              <w:right w:val="single" w:sz="4" w:space="0" w:color="auto"/>
            </w:tcBorders>
          </w:tcPr>
          <w:p w14:paraId="3A4A2255" w14:textId="77777777" w:rsidR="00025829" w:rsidRPr="002A0F37" w:rsidRDefault="00025829" w:rsidP="0040663D">
            <w:pPr>
              <w:rPr>
                <w:rFonts w:ascii="Arial" w:hAnsi="Arial"/>
                <w:sz w:val="21"/>
                <w:szCs w:val="21"/>
              </w:rPr>
            </w:pPr>
            <w:r w:rsidRPr="002A0F37">
              <w:rPr>
                <w:rFonts w:ascii="Arial" w:hAnsi="Arial"/>
                <w:sz w:val="21"/>
                <w:szCs w:val="21"/>
              </w:rPr>
              <w:t>5.4.3</w:t>
            </w:r>
          </w:p>
        </w:tc>
        <w:tc>
          <w:tcPr>
            <w:tcW w:w="8878" w:type="dxa"/>
            <w:gridSpan w:val="2"/>
            <w:tcBorders>
              <w:top w:val="single" w:sz="4" w:space="0" w:color="auto"/>
              <w:left w:val="single" w:sz="4" w:space="0" w:color="auto"/>
              <w:bottom w:val="single" w:sz="4" w:space="0" w:color="auto"/>
              <w:right w:val="single" w:sz="4" w:space="0" w:color="auto"/>
            </w:tcBorders>
          </w:tcPr>
          <w:p w14:paraId="4913F810" w14:textId="77777777" w:rsidR="00025829" w:rsidRPr="002A0F37" w:rsidRDefault="00025829" w:rsidP="0040663D">
            <w:pPr>
              <w:jc w:val="both"/>
              <w:rPr>
                <w:rFonts w:ascii="Arial" w:hAnsi="Arial"/>
                <w:sz w:val="21"/>
                <w:szCs w:val="21"/>
              </w:rPr>
            </w:pPr>
            <w:r w:rsidRPr="002A0F37">
              <w:rPr>
                <w:rFonts w:ascii="Arial" w:hAnsi="Arial"/>
                <w:sz w:val="21"/>
                <w:szCs w:val="21"/>
              </w:rPr>
              <w:t>The Contractor shall bear all costs and charges for special and temporary rights of way required by him in connection with access to the Site.</w:t>
            </w:r>
          </w:p>
        </w:tc>
      </w:tr>
      <w:tr w:rsidR="00025829" w:rsidRPr="00443EC6" w14:paraId="0C084F15" w14:textId="77777777" w:rsidTr="0040663D">
        <w:tc>
          <w:tcPr>
            <w:tcW w:w="1045" w:type="dxa"/>
            <w:tcBorders>
              <w:top w:val="single" w:sz="4" w:space="0" w:color="auto"/>
              <w:left w:val="single" w:sz="4" w:space="0" w:color="auto"/>
              <w:bottom w:val="single" w:sz="4" w:space="0" w:color="auto"/>
              <w:right w:val="single" w:sz="4" w:space="0" w:color="auto"/>
            </w:tcBorders>
          </w:tcPr>
          <w:p w14:paraId="5770EEA0" w14:textId="77777777" w:rsidR="00025829" w:rsidRPr="00FA70E0" w:rsidRDefault="00025829" w:rsidP="0040663D">
            <w:pPr>
              <w:rPr>
                <w:rFonts w:ascii="Arial" w:hAnsi="Arial"/>
                <w:sz w:val="21"/>
                <w:szCs w:val="21"/>
              </w:rPr>
            </w:pPr>
            <w:r w:rsidRPr="00FA70E0">
              <w:rPr>
                <w:rFonts w:ascii="Arial" w:hAnsi="Arial"/>
                <w:sz w:val="21"/>
                <w:szCs w:val="21"/>
              </w:rPr>
              <w:t>5.5.1</w:t>
            </w:r>
          </w:p>
        </w:tc>
        <w:tc>
          <w:tcPr>
            <w:tcW w:w="8878" w:type="dxa"/>
            <w:gridSpan w:val="2"/>
            <w:tcBorders>
              <w:top w:val="single" w:sz="4" w:space="0" w:color="auto"/>
              <w:left w:val="single" w:sz="4" w:space="0" w:color="auto"/>
              <w:bottom w:val="single" w:sz="4" w:space="0" w:color="auto"/>
              <w:right w:val="single" w:sz="4" w:space="0" w:color="auto"/>
            </w:tcBorders>
          </w:tcPr>
          <w:p w14:paraId="227F6311" w14:textId="77777777" w:rsidR="00025829" w:rsidRPr="00FA70E0" w:rsidRDefault="00025829" w:rsidP="0040663D">
            <w:pPr>
              <w:jc w:val="both"/>
              <w:rPr>
                <w:rFonts w:ascii="Arial" w:hAnsi="Arial"/>
                <w:b/>
                <w:i/>
                <w:sz w:val="21"/>
                <w:szCs w:val="21"/>
              </w:rPr>
            </w:pPr>
            <w:r w:rsidRPr="00FA70E0">
              <w:rPr>
                <w:rFonts w:ascii="Arial" w:hAnsi="Arial"/>
                <w:sz w:val="21"/>
                <w:szCs w:val="21"/>
              </w:rPr>
              <w:t xml:space="preserve">The Works shall be completed within </w:t>
            </w:r>
            <w:r w:rsidRPr="00D572AA">
              <w:rPr>
                <w:rFonts w:ascii="Arial" w:hAnsi="Arial"/>
                <w:b/>
                <w:sz w:val="21"/>
                <w:szCs w:val="21"/>
              </w:rPr>
              <w:t>TEN (10) calendar months</w:t>
            </w:r>
          </w:p>
        </w:tc>
      </w:tr>
      <w:tr w:rsidR="00025829" w:rsidRPr="00443EC6" w14:paraId="02386056" w14:textId="77777777" w:rsidTr="0040663D">
        <w:tc>
          <w:tcPr>
            <w:tcW w:w="1045" w:type="dxa"/>
            <w:tcBorders>
              <w:top w:val="single" w:sz="4" w:space="0" w:color="auto"/>
              <w:left w:val="single" w:sz="4" w:space="0" w:color="auto"/>
              <w:bottom w:val="single" w:sz="4" w:space="0" w:color="auto"/>
              <w:right w:val="single" w:sz="4" w:space="0" w:color="auto"/>
            </w:tcBorders>
          </w:tcPr>
          <w:p w14:paraId="35CE8C2E"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t>5.7.3</w:t>
            </w:r>
          </w:p>
        </w:tc>
        <w:tc>
          <w:tcPr>
            <w:tcW w:w="8878" w:type="dxa"/>
            <w:gridSpan w:val="2"/>
            <w:tcBorders>
              <w:top w:val="single" w:sz="4" w:space="0" w:color="auto"/>
              <w:left w:val="single" w:sz="4" w:space="0" w:color="auto"/>
              <w:bottom w:val="single" w:sz="4" w:space="0" w:color="auto"/>
              <w:right w:val="single" w:sz="4" w:space="0" w:color="auto"/>
            </w:tcBorders>
          </w:tcPr>
          <w:p w14:paraId="4FE4995A" w14:textId="77777777" w:rsidR="00025829" w:rsidRPr="00C50918" w:rsidRDefault="00025829" w:rsidP="0040663D">
            <w:pPr>
              <w:spacing w:before="100" w:beforeAutospacing="1" w:after="100" w:afterAutospacing="1"/>
              <w:jc w:val="both"/>
              <w:rPr>
                <w:rFonts w:ascii="Arial" w:hAnsi="Arial"/>
                <w:i/>
                <w:sz w:val="21"/>
                <w:szCs w:val="21"/>
              </w:rPr>
            </w:pPr>
            <w:r w:rsidRPr="00C50918">
              <w:rPr>
                <w:rFonts w:ascii="Arial" w:hAnsi="Arial"/>
                <w:i/>
                <w:sz w:val="21"/>
                <w:szCs w:val="21"/>
              </w:rPr>
              <w:t>Add the following to the clause:</w:t>
            </w:r>
          </w:p>
          <w:p w14:paraId="0FDBE6F8" w14:textId="77777777" w:rsidR="00025829" w:rsidRPr="00443EC6" w:rsidRDefault="00025829" w:rsidP="0040663D">
            <w:pPr>
              <w:spacing w:before="100" w:beforeAutospacing="1" w:after="100" w:afterAutospacing="1"/>
              <w:jc w:val="both"/>
              <w:rPr>
                <w:rFonts w:ascii="Arial" w:hAnsi="Arial"/>
                <w:sz w:val="21"/>
                <w:szCs w:val="21"/>
              </w:rPr>
            </w:pPr>
            <w:r w:rsidRPr="0003793D">
              <w:rPr>
                <w:rFonts w:ascii="Arial" w:hAnsi="Arial"/>
                <w:sz w:val="21"/>
                <w:szCs w:val="21"/>
              </w:rPr>
              <w:t>No such instruction by the Engineer to expedite progress shall be the subject of additional compensation to the Contractor unless the instruction explicitly states that the Contractor is entitled to additional compensation, and cites the amount of such compensation or the basis upon which it is to be determined.</w:t>
            </w:r>
          </w:p>
        </w:tc>
      </w:tr>
      <w:tr w:rsidR="00F9242C" w:rsidRPr="00443EC6" w14:paraId="07F07E0B" w14:textId="77777777" w:rsidTr="0040663D">
        <w:tc>
          <w:tcPr>
            <w:tcW w:w="1045" w:type="dxa"/>
            <w:tcBorders>
              <w:top w:val="single" w:sz="4" w:space="0" w:color="auto"/>
              <w:left w:val="single" w:sz="4" w:space="0" w:color="auto"/>
              <w:bottom w:val="single" w:sz="4" w:space="0" w:color="auto"/>
              <w:right w:val="single" w:sz="4" w:space="0" w:color="auto"/>
            </w:tcBorders>
          </w:tcPr>
          <w:p w14:paraId="47D4651C" w14:textId="77777777" w:rsidR="00F9242C" w:rsidRPr="00443EC6" w:rsidRDefault="00F9242C" w:rsidP="0040663D">
            <w:pPr>
              <w:tabs>
                <w:tab w:val="left" w:pos="964"/>
              </w:tabs>
              <w:rPr>
                <w:rFonts w:ascii="Arial" w:hAnsi="Arial"/>
                <w:sz w:val="21"/>
                <w:szCs w:val="21"/>
              </w:rPr>
            </w:pPr>
            <w:r w:rsidRPr="00443EC6">
              <w:rPr>
                <w:rFonts w:ascii="Arial" w:hAnsi="Arial"/>
                <w:sz w:val="21"/>
                <w:szCs w:val="21"/>
              </w:rPr>
              <w:t>5.8.1</w:t>
            </w:r>
          </w:p>
        </w:tc>
        <w:tc>
          <w:tcPr>
            <w:tcW w:w="8878" w:type="dxa"/>
            <w:gridSpan w:val="2"/>
            <w:tcBorders>
              <w:top w:val="single" w:sz="4" w:space="0" w:color="auto"/>
              <w:left w:val="single" w:sz="4" w:space="0" w:color="auto"/>
              <w:bottom w:val="single" w:sz="4" w:space="0" w:color="auto"/>
              <w:right w:val="single" w:sz="4" w:space="0" w:color="auto"/>
            </w:tcBorders>
          </w:tcPr>
          <w:p w14:paraId="3A37C0E9" w14:textId="77777777" w:rsidR="00F9242C" w:rsidRPr="000A6C13" w:rsidRDefault="000A6C13" w:rsidP="000A6C13">
            <w:pPr>
              <w:tabs>
                <w:tab w:val="left" w:pos="0"/>
              </w:tabs>
              <w:jc w:val="both"/>
              <w:rPr>
                <w:rFonts w:ascii="Arial" w:hAnsi="Arial"/>
                <w:bCs/>
                <w:sz w:val="21"/>
                <w:szCs w:val="21"/>
              </w:rPr>
            </w:pPr>
            <w:r w:rsidRPr="000A6C13">
              <w:rPr>
                <w:rFonts w:ascii="Arial" w:hAnsi="Arial" w:cs="Arial"/>
                <w:color w:val="000000" w:themeColor="text1"/>
                <w:sz w:val="21"/>
                <w:szCs w:val="21"/>
              </w:rPr>
              <w:t>Delete the words “between sunset and sunrise” in the first line and replace with “outside normal working hours”.</w:t>
            </w:r>
          </w:p>
        </w:tc>
      </w:tr>
      <w:tr w:rsidR="00025829" w:rsidRPr="00443EC6" w14:paraId="1C493831" w14:textId="77777777" w:rsidTr="0040663D">
        <w:tc>
          <w:tcPr>
            <w:tcW w:w="1045" w:type="dxa"/>
            <w:tcBorders>
              <w:top w:val="single" w:sz="4" w:space="0" w:color="auto"/>
              <w:left w:val="single" w:sz="4" w:space="0" w:color="auto"/>
              <w:bottom w:val="single" w:sz="4" w:space="0" w:color="auto"/>
              <w:right w:val="single" w:sz="4" w:space="0" w:color="auto"/>
            </w:tcBorders>
          </w:tcPr>
          <w:p w14:paraId="302025D8"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t>5.8.1</w:t>
            </w:r>
          </w:p>
        </w:tc>
        <w:tc>
          <w:tcPr>
            <w:tcW w:w="8878" w:type="dxa"/>
            <w:gridSpan w:val="2"/>
            <w:tcBorders>
              <w:top w:val="single" w:sz="4" w:space="0" w:color="auto"/>
              <w:left w:val="single" w:sz="4" w:space="0" w:color="auto"/>
              <w:bottom w:val="single" w:sz="4" w:space="0" w:color="auto"/>
              <w:right w:val="single" w:sz="4" w:space="0" w:color="auto"/>
            </w:tcBorders>
          </w:tcPr>
          <w:p w14:paraId="5C588BA3" w14:textId="77777777" w:rsidR="00025829" w:rsidRPr="00443EC6" w:rsidRDefault="00025829" w:rsidP="0040663D">
            <w:pPr>
              <w:tabs>
                <w:tab w:val="left" w:pos="964"/>
              </w:tabs>
              <w:ind w:left="900" w:hanging="900"/>
              <w:jc w:val="both"/>
              <w:rPr>
                <w:rFonts w:ascii="Arial" w:hAnsi="Arial"/>
                <w:bCs/>
                <w:sz w:val="21"/>
                <w:szCs w:val="21"/>
              </w:rPr>
            </w:pPr>
            <w:r w:rsidRPr="00443EC6">
              <w:rPr>
                <w:rFonts w:ascii="Arial" w:hAnsi="Arial"/>
                <w:bCs/>
                <w:sz w:val="21"/>
                <w:szCs w:val="21"/>
              </w:rPr>
              <w:t>The non-working days are Sundays.</w:t>
            </w:r>
          </w:p>
          <w:p w14:paraId="4BF1C095" w14:textId="77777777" w:rsidR="00B9210A" w:rsidRDefault="00B9210A" w:rsidP="0040663D">
            <w:pPr>
              <w:tabs>
                <w:tab w:val="left" w:pos="964"/>
              </w:tabs>
              <w:ind w:left="900" w:hanging="900"/>
              <w:jc w:val="both"/>
              <w:rPr>
                <w:rFonts w:ascii="Arial" w:hAnsi="Arial"/>
                <w:bCs/>
                <w:sz w:val="21"/>
                <w:szCs w:val="21"/>
              </w:rPr>
            </w:pPr>
          </w:p>
          <w:p w14:paraId="14760234" w14:textId="77777777" w:rsidR="00025829" w:rsidRPr="00443EC6" w:rsidRDefault="00025829" w:rsidP="0040663D">
            <w:pPr>
              <w:tabs>
                <w:tab w:val="left" w:pos="964"/>
              </w:tabs>
              <w:ind w:left="900" w:hanging="900"/>
              <w:jc w:val="both"/>
              <w:rPr>
                <w:rFonts w:ascii="Arial" w:hAnsi="Arial"/>
                <w:bCs/>
                <w:sz w:val="21"/>
                <w:szCs w:val="21"/>
              </w:rPr>
            </w:pPr>
            <w:r w:rsidRPr="00443EC6">
              <w:rPr>
                <w:rFonts w:ascii="Arial" w:hAnsi="Arial"/>
                <w:bCs/>
                <w:sz w:val="21"/>
                <w:szCs w:val="21"/>
              </w:rPr>
              <w:t>The special non-working days are:</w:t>
            </w:r>
          </w:p>
          <w:p w14:paraId="0E3F31DA" w14:textId="77777777" w:rsidR="00025829" w:rsidRDefault="00025829" w:rsidP="0040663D">
            <w:pPr>
              <w:tabs>
                <w:tab w:val="left" w:pos="665"/>
              </w:tabs>
              <w:ind w:left="900" w:hanging="900"/>
              <w:jc w:val="both"/>
              <w:rPr>
                <w:rFonts w:ascii="Arial" w:hAnsi="Arial"/>
                <w:bCs/>
                <w:sz w:val="21"/>
                <w:szCs w:val="21"/>
              </w:rPr>
            </w:pPr>
            <w:r w:rsidRPr="00443EC6">
              <w:rPr>
                <w:rFonts w:ascii="Arial" w:hAnsi="Arial"/>
                <w:bCs/>
                <w:sz w:val="21"/>
                <w:szCs w:val="21"/>
              </w:rPr>
              <w:t>(1)</w:t>
            </w:r>
            <w:r w:rsidRPr="00443EC6">
              <w:rPr>
                <w:rFonts w:ascii="Arial" w:hAnsi="Arial"/>
                <w:bCs/>
                <w:sz w:val="21"/>
                <w:szCs w:val="21"/>
              </w:rPr>
              <w:tab/>
              <w:t>All gazetted public holidays falling outside the year end break.</w:t>
            </w:r>
          </w:p>
          <w:p w14:paraId="29682B13" w14:textId="77777777" w:rsidR="00025829" w:rsidRPr="00443EC6" w:rsidRDefault="00025829" w:rsidP="00B9210A">
            <w:pPr>
              <w:tabs>
                <w:tab w:val="left" w:pos="665"/>
                <w:tab w:val="left" w:pos="1440"/>
                <w:tab w:val="left" w:pos="2160"/>
              </w:tabs>
              <w:autoSpaceDE w:val="0"/>
              <w:autoSpaceDN w:val="0"/>
              <w:adjustRightInd w:val="0"/>
              <w:ind w:left="708" w:hanging="708"/>
              <w:jc w:val="both"/>
              <w:rPr>
                <w:rFonts w:ascii="Arial" w:hAnsi="Arial"/>
                <w:color w:val="000000"/>
                <w:sz w:val="21"/>
                <w:szCs w:val="21"/>
              </w:rPr>
            </w:pPr>
            <w:r w:rsidRPr="00443EC6">
              <w:rPr>
                <w:rFonts w:ascii="Arial" w:hAnsi="Arial"/>
                <w:bCs/>
                <w:sz w:val="21"/>
                <w:szCs w:val="21"/>
              </w:rPr>
              <w:t>(2)</w:t>
            </w:r>
            <w:r w:rsidRPr="00443EC6">
              <w:rPr>
                <w:rFonts w:ascii="Arial" w:hAnsi="Arial"/>
                <w:bCs/>
                <w:sz w:val="21"/>
                <w:szCs w:val="21"/>
              </w:rPr>
              <w:tab/>
              <w:t>The year end break commencing and endi</w:t>
            </w:r>
            <w:r w:rsidR="00B9210A">
              <w:rPr>
                <w:rFonts w:ascii="Arial" w:hAnsi="Arial"/>
                <w:bCs/>
                <w:sz w:val="21"/>
                <w:szCs w:val="21"/>
              </w:rPr>
              <w:t>ng on dates published by SAFCEC</w:t>
            </w:r>
          </w:p>
        </w:tc>
      </w:tr>
      <w:tr w:rsidR="00025829" w:rsidRPr="00443EC6" w14:paraId="4233EAAD" w14:textId="77777777" w:rsidTr="0040663D">
        <w:tc>
          <w:tcPr>
            <w:tcW w:w="1045" w:type="dxa"/>
            <w:tcBorders>
              <w:top w:val="single" w:sz="4" w:space="0" w:color="auto"/>
              <w:left w:val="single" w:sz="4" w:space="0" w:color="auto"/>
              <w:bottom w:val="single" w:sz="4" w:space="0" w:color="auto"/>
              <w:right w:val="single" w:sz="4" w:space="0" w:color="auto"/>
            </w:tcBorders>
          </w:tcPr>
          <w:p w14:paraId="3FFD83CC"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t>5.8.3</w:t>
            </w:r>
          </w:p>
        </w:tc>
        <w:tc>
          <w:tcPr>
            <w:tcW w:w="8878" w:type="dxa"/>
            <w:gridSpan w:val="2"/>
            <w:tcBorders>
              <w:top w:val="single" w:sz="4" w:space="0" w:color="auto"/>
              <w:left w:val="single" w:sz="4" w:space="0" w:color="auto"/>
              <w:bottom w:val="single" w:sz="4" w:space="0" w:color="auto"/>
              <w:right w:val="single" w:sz="4" w:space="0" w:color="auto"/>
            </w:tcBorders>
          </w:tcPr>
          <w:p w14:paraId="7BB5F456" w14:textId="77777777" w:rsidR="00025829" w:rsidRPr="00C50918" w:rsidRDefault="00025829" w:rsidP="0040663D">
            <w:pPr>
              <w:ind w:left="720" w:hanging="720"/>
              <w:jc w:val="both"/>
              <w:rPr>
                <w:rFonts w:ascii="Arial" w:hAnsi="Arial"/>
                <w:i/>
                <w:color w:val="000000"/>
                <w:sz w:val="21"/>
                <w:szCs w:val="21"/>
              </w:rPr>
            </w:pPr>
            <w:r w:rsidRPr="00C50918">
              <w:rPr>
                <w:rFonts w:ascii="Arial" w:hAnsi="Arial"/>
                <w:i/>
                <w:color w:val="000000"/>
                <w:sz w:val="21"/>
                <w:szCs w:val="21"/>
              </w:rPr>
              <w:t>The following additional clause shall apply:</w:t>
            </w:r>
          </w:p>
          <w:p w14:paraId="0E6B6F2C" w14:textId="77777777" w:rsidR="00025829" w:rsidRPr="00443EC6" w:rsidRDefault="00025829" w:rsidP="0040663D">
            <w:pPr>
              <w:ind w:hanging="1"/>
              <w:jc w:val="both"/>
              <w:rPr>
                <w:rFonts w:ascii="Arial" w:hAnsi="Arial"/>
                <w:color w:val="000000"/>
                <w:sz w:val="21"/>
                <w:szCs w:val="21"/>
              </w:rPr>
            </w:pPr>
            <w:r w:rsidRPr="00443EC6">
              <w:rPr>
                <w:rFonts w:ascii="Arial" w:hAnsi="Arial"/>
                <w:color w:val="000000"/>
                <w:sz w:val="21"/>
                <w:szCs w:val="21"/>
              </w:rPr>
              <w:t xml:space="preserve">Should the Engineer permit work outside of normal Employer working hours (viz Mondays to Fridays inclusive sunrise to sunset) and on Saturdays, Sundays or on any of the non-working </w:t>
            </w:r>
            <w:r w:rsidRPr="00443EC6">
              <w:rPr>
                <w:rFonts w:ascii="Arial" w:hAnsi="Arial"/>
                <w:color w:val="000000"/>
                <w:sz w:val="21"/>
                <w:szCs w:val="21"/>
              </w:rPr>
              <w:lastRenderedPageBreak/>
              <w:t>days stated in the Appendix and if he deems the presence of the Engineer’s Representative or other duly authorised representative to be necessary, the Contractor will be liable for the cost of such supervision (calculated at a daily rate of 1/130 of the annual salary of such representative).  Where the Engineer has ordered such work, the salary of the representative will be to the account of the Employer.</w:t>
            </w:r>
          </w:p>
          <w:p w14:paraId="4A949C10" w14:textId="77777777" w:rsidR="00025829" w:rsidRPr="00443EC6" w:rsidRDefault="00025829" w:rsidP="0040663D">
            <w:pPr>
              <w:tabs>
                <w:tab w:val="left" w:pos="283"/>
              </w:tabs>
              <w:jc w:val="both"/>
              <w:rPr>
                <w:rFonts w:ascii="Arial" w:hAnsi="Arial"/>
                <w:bCs/>
                <w:sz w:val="21"/>
                <w:szCs w:val="21"/>
              </w:rPr>
            </w:pPr>
            <w:r w:rsidRPr="00443EC6">
              <w:rPr>
                <w:rFonts w:ascii="Arial" w:hAnsi="Arial"/>
                <w:color w:val="000000"/>
                <w:sz w:val="21"/>
                <w:szCs w:val="21"/>
              </w:rPr>
              <w:t>A minimum of 24 hours notification of intent to work outside normal working hours shall be regarded as sufficient notice as set out in 5.8.1</w:t>
            </w:r>
            <w:r>
              <w:rPr>
                <w:rFonts w:ascii="Arial" w:hAnsi="Arial"/>
                <w:color w:val="000000"/>
                <w:sz w:val="21"/>
                <w:szCs w:val="21"/>
              </w:rPr>
              <w:t>.</w:t>
            </w:r>
          </w:p>
        </w:tc>
      </w:tr>
      <w:tr w:rsidR="00025829" w:rsidRPr="00443EC6" w14:paraId="1C5033F5" w14:textId="77777777" w:rsidTr="0040663D">
        <w:tc>
          <w:tcPr>
            <w:tcW w:w="1045" w:type="dxa"/>
            <w:tcBorders>
              <w:top w:val="single" w:sz="4" w:space="0" w:color="auto"/>
              <w:left w:val="single" w:sz="4" w:space="0" w:color="auto"/>
              <w:bottom w:val="single" w:sz="4" w:space="0" w:color="auto"/>
              <w:right w:val="single" w:sz="4" w:space="0" w:color="auto"/>
            </w:tcBorders>
          </w:tcPr>
          <w:p w14:paraId="5CBED905" w14:textId="77777777" w:rsidR="00025829" w:rsidRPr="00443EC6" w:rsidRDefault="00025829" w:rsidP="0040663D">
            <w:pPr>
              <w:tabs>
                <w:tab w:val="left" w:pos="964"/>
              </w:tabs>
              <w:rPr>
                <w:rFonts w:ascii="Arial" w:hAnsi="Arial"/>
                <w:sz w:val="21"/>
                <w:szCs w:val="21"/>
              </w:rPr>
            </w:pPr>
            <w:r w:rsidRPr="00443EC6">
              <w:rPr>
                <w:rFonts w:ascii="Arial" w:hAnsi="Arial"/>
                <w:sz w:val="21"/>
                <w:szCs w:val="21"/>
              </w:rPr>
              <w:lastRenderedPageBreak/>
              <w:t>5.12.2.2</w:t>
            </w:r>
          </w:p>
        </w:tc>
        <w:tc>
          <w:tcPr>
            <w:tcW w:w="8878" w:type="dxa"/>
            <w:gridSpan w:val="2"/>
            <w:tcBorders>
              <w:top w:val="single" w:sz="4" w:space="0" w:color="auto"/>
              <w:left w:val="single" w:sz="4" w:space="0" w:color="auto"/>
              <w:bottom w:val="single" w:sz="4" w:space="0" w:color="auto"/>
              <w:right w:val="single" w:sz="4" w:space="0" w:color="auto"/>
            </w:tcBorders>
          </w:tcPr>
          <w:p w14:paraId="20987D6B" w14:textId="77777777" w:rsidR="00025829" w:rsidRDefault="00025829" w:rsidP="0040663D">
            <w:pPr>
              <w:spacing w:before="120" w:after="120" w:line="312" w:lineRule="auto"/>
              <w:jc w:val="both"/>
              <w:rPr>
                <w:rFonts w:ascii="Arial" w:hAnsi="Arial"/>
                <w:i/>
                <w:sz w:val="21"/>
                <w:szCs w:val="21"/>
                <w:lang w:val="en-ZA"/>
              </w:rPr>
            </w:pPr>
            <w:r w:rsidRPr="00C50918">
              <w:rPr>
                <w:rFonts w:ascii="Arial" w:hAnsi="Arial"/>
                <w:i/>
                <w:sz w:val="21"/>
                <w:szCs w:val="21"/>
                <w:lang w:val="en-ZA"/>
              </w:rPr>
              <w:t>Add the following to the clause:</w:t>
            </w:r>
          </w:p>
          <w:p w14:paraId="15103B3B" w14:textId="77777777" w:rsidR="00025829" w:rsidRPr="00443EC6" w:rsidRDefault="00025829" w:rsidP="0040663D">
            <w:pPr>
              <w:tabs>
                <w:tab w:val="left" w:pos="1459"/>
                <w:tab w:val="center" w:pos="3914"/>
              </w:tabs>
              <w:spacing w:before="90"/>
              <w:jc w:val="both"/>
              <w:rPr>
                <w:rFonts w:ascii="Arial" w:hAnsi="Arial"/>
                <w:b/>
                <w:spacing w:val="-3"/>
                <w:sz w:val="21"/>
                <w:szCs w:val="21"/>
              </w:rPr>
            </w:pPr>
            <w:r w:rsidRPr="00443EC6">
              <w:rPr>
                <w:rFonts w:ascii="Arial" w:hAnsi="Arial"/>
                <w:b/>
                <w:spacing w:val="-3"/>
                <w:sz w:val="21"/>
                <w:szCs w:val="21"/>
              </w:rPr>
              <w:t>Abnormal Rainfall</w:t>
            </w:r>
          </w:p>
          <w:p w14:paraId="2ABCF33E" w14:textId="77777777" w:rsidR="00025829" w:rsidRPr="00443EC6" w:rsidRDefault="00025829" w:rsidP="0040663D">
            <w:pPr>
              <w:tabs>
                <w:tab w:val="left" w:pos="-720"/>
              </w:tabs>
              <w:spacing w:line="312" w:lineRule="auto"/>
              <w:ind w:right="142"/>
              <w:jc w:val="both"/>
              <w:rPr>
                <w:rFonts w:ascii="Arial" w:hAnsi="Arial"/>
                <w:spacing w:val="-3"/>
                <w:sz w:val="21"/>
                <w:szCs w:val="21"/>
              </w:rPr>
            </w:pPr>
            <w:r w:rsidRPr="00443EC6">
              <w:rPr>
                <w:rFonts w:ascii="Arial" w:hAnsi="Arial"/>
                <w:spacing w:val="-3"/>
                <w:sz w:val="21"/>
                <w:szCs w:val="21"/>
              </w:rPr>
              <w:t>The extension of time to be granted for abnormal rainfall sha</w:t>
            </w:r>
            <w:r>
              <w:rPr>
                <w:rFonts w:ascii="Arial" w:hAnsi="Arial"/>
                <w:spacing w:val="-3"/>
                <w:sz w:val="21"/>
                <w:szCs w:val="21"/>
              </w:rPr>
              <w:t>ll be calculated by the formula below:</w:t>
            </w:r>
          </w:p>
          <w:tbl>
            <w:tblPr>
              <w:tblW w:w="0" w:type="auto"/>
              <w:tblInd w:w="2302" w:type="dxa"/>
              <w:tblLayout w:type="fixed"/>
              <w:tblCellMar>
                <w:left w:w="28" w:type="dxa"/>
                <w:right w:w="28" w:type="dxa"/>
              </w:tblCellMar>
              <w:tblLook w:val="04A0" w:firstRow="1" w:lastRow="0" w:firstColumn="1" w:lastColumn="0" w:noHBand="0" w:noVBand="1"/>
            </w:tblPr>
            <w:tblGrid>
              <w:gridCol w:w="1604"/>
              <w:gridCol w:w="948"/>
            </w:tblGrid>
            <w:tr w:rsidR="00025829" w:rsidRPr="00443EC6" w14:paraId="109F431C" w14:textId="77777777" w:rsidTr="0040663D">
              <w:tc>
                <w:tcPr>
                  <w:tcW w:w="1604" w:type="dxa"/>
                  <w:vMerge w:val="restart"/>
                  <w:vAlign w:val="center"/>
                </w:tcPr>
                <w:p w14:paraId="2DCC5CD4" w14:textId="77777777" w:rsidR="00025829" w:rsidRPr="00443EC6" w:rsidRDefault="00025829" w:rsidP="0040663D">
                  <w:pPr>
                    <w:tabs>
                      <w:tab w:val="left" w:pos="1459"/>
                      <w:tab w:val="center" w:pos="3914"/>
                    </w:tabs>
                    <w:spacing w:before="90"/>
                    <w:jc w:val="both"/>
                    <w:rPr>
                      <w:rFonts w:ascii="Arial" w:hAnsi="Arial"/>
                      <w:spacing w:val="-3"/>
                      <w:sz w:val="21"/>
                      <w:szCs w:val="21"/>
                    </w:rPr>
                  </w:pPr>
                  <w:r w:rsidRPr="00443EC6">
                    <w:rPr>
                      <w:rFonts w:ascii="Arial" w:hAnsi="Arial"/>
                      <w:spacing w:val="-3"/>
                      <w:sz w:val="21"/>
                      <w:szCs w:val="21"/>
                    </w:rPr>
                    <w:t>V = ( N</w:t>
                  </w:r>
                  <w:r w:rsidRPr="00443EC6">
                    <w:rPr>
                      <w:rFonts w:ascii="Arial" w:hAnsi="Arial"/>
                      <w:spacing w:val="-3"/>
                      <w:sz w:val="21"/>
                      <w:szCs w:val="21"/>
                      <w:vertAlign w:val="subscript"/>
                    </w:rPr>
                    <w:t>w</w:t>
                  </w:r>
                  <w:r w:rsidRPr="00443EC6">
                    <w:rPr>
                      <w:rFonts w:ascii="Arial" w:hAnsi="Arial"/>
                      <w:spacing w:val="-3"/>
                      <w:sz w:val="21"/>
                      <w:szCs w:val="21"/>
                    </w:rPr>
                    <w:t xml:space="preserve"> – N</w:t>
                  </w:r>
                  <w:r w:rsidRPr="00443EC6">
                    <w:rPr>
                      <w:rFonts w:ascii="Arial" w:hAnsi="Arial"/>
                      <w:spacing w:val="-3"/>
                      <w:sz w:val="21"/>
                      <w:szCs w:val="21"/>
                      <w:vertAlign w:val="subscript"/>
                    </w:rPr>
                    <w:t xml:space="preserve">n </w:t>
                  </w:r>
                  <w:r w:rsidRPr="00443EC6">
                    <w:rPr>
                      <w:rFonts w:ascii="Arial" w:hAnsi="Arial"/>
                      <w:spacing w:val="-3"/>
                      <w:sz w:val="21"/>
                      <w:szCs w:val="21"/>
                    </w:rPr>
                    <w:t xml:space="preserve">)  + </w:t>
                  </w:r>
                </w:p>
              </w:tc>
              <w:tc>
                <w:tcPr>
                  <w:tcW w:w="948" w:type="dxa"/>
                  <w:tcBorders>
                    <w:bottom w:val="single" w:sz="4" w:space="0" w:color="auto"/>
                  </w:tcBorders>
                  <w:vAlign w:val="center"/>
                </w:tcPr>
                <w:p w14:paraId="1411F98D" w14:textId="77777777" w:rsidR="00025829" w:rsidRPr="00443EC6" w:rsidRDefault="00025829" w:rsidP="0040663D">
                  <w:pPr>
                    <w:tabs>
                      <w:tab w:val="left" w:pos="1459"/>
                      <w:tab w:val="center" w:pos="3914"/>
                    </w:tabs>
                    <w:spacing w:before="90"/>
                    <w:jc w:val="both"/>
                    <w:rPr>
                      <w:rFonts w:ascii="Arial" w:hAnsi="Arial"/>
                      <w:spacing w:val="-3"/>
                      <w:sz w:val="21"/>
                      <w:szCs w:val="21"/>
                    </w:rPr>
                  </w:pPr>
                  <w:r w:rsidRPr="00443EC6">
                    <w:rPr>
                      <w:rFonts w:ascii="Arial" w:hAnsi="Arial"/>
                      <w:spacing w:val="-3"/>
                      <w:sz w:val="21"/>
                      <w:szCs w:val="21"/>
                    </w:rPr>
                    <w:t>R</w:t>
                  </w:r>
                  <w:r w:rsidRPr="00443EC6">
                    <w:rPr>
                      <w:rFonts w:ascii="Arial" w:hAnsi="Arial"/>
                      <w:spacing w:val="-3"/>
                      <w:sz w:val="21"/>
                      <w:szCs w:val="21"/>
                      <w:vertAlign w:val="subscript"/>
                    </w:rPr>
                    <w:t>w</w:t>
                  </w:r>
                  <w:r w:rsidRPr="00443EC6">
                    <w:rPr>
                      <w:rFonts w:ascii="Arial" w:hAnsi="Arial"/>
                      <w:spacing w:val="-3"/>
                      <w:sz w:val="21"/>
                      <w:szCs w:val="21"/>
                    </w:rPr>
                    <w:t xml:space="preserve"> - R</w:t>
                  </w:r>
                  <w:r w:rsidRPr="00443EC6">
                    <w:rPr>
                      <w:rFonts w:ascii="Arial" w:hAnsi="Arial"/>
                      <w:spacing w:val="-3"/>
                      <w:sz w:val="21"/>
                      <w:szCs w:val="21"/>
                      <w:vertAlign w:val="subscript"/>
                    </w:rPr>
                    <w:t>n</w:t>
                  </w:r>
                </w:p>
              </w:tc>
            </w:tr>
            <w:tr w:rsidR="00025829" w:rsidRPr="00443EC6" w14:paraId="1B2AF241" w14:textId="77777777" w:rsidTr="0040663D">
              <w:trPr>
                <w:trHeight w:val="227"/>
              </w:trPr>
              <w:tc>
                <w:tcPr>
                  <w:tcW w:w="1604" w:type="dxa"/>
                  <w:vMerge/>
                </w:tcPr>
                <w:p w14:paraId="48DE3514" w14:textId="77777777" w:rsidR="00025829" w:rsidRPr="00443EC6" w:rsidRDefault="00025829" w:rsidP="0040663D">
                  <w:pPr>
                    <w:tabs>
                      <w:tab w:val="left" w:pos="1459"/>
                      <w:tab w:val="center" w:pos="3914"/>
                    </w:tabs>
                    <w:spacing w:before="90"/>
                    <w:jc w:val="both"/>
                    <w:rPr>
                      <w:rFonts w:ascii="Arial" w:hAnsi="Arial"/>
                      <w:spacing w:val="-3"/>
                      <w:sz w:val="21"/>
                      <w:szCs w:val="21"/>
                    </w:rPr>
                  </w:pPr>
                </w:p>
              </w:tc>
              <w:tc>
                <w:tcPr>
                  <w:tcW w:w="948" w:type="dxa"/>
                  <w:tcBorders>
                    <w:top w:val="single" w:sz="4" w:space="0" w:color="auto"/>
                  </w:tcBorders>
                </w:tcPr>
                <w:p w14:paraId="0FA72B0B" w14:textId="77777777" w:rsidR="00025829" w:rsidRPr="00443EC6" w:rsidRDefault="00025829" w:rsidP="0040663D">
                  <w:pPr>
                    <w:tabs>
                      <w:tab w:val="left" w:pos="1459"/>
                      <w:tab w:val="center" w:pos="3914"/>
                    </w:tabs>
                    <w:spacing w:before="90"/>
                    <w:jc w:val="both"/>
                    <w:rPr>
                      <w:rFonts w:ascii="Arial" w:hAnsi="Arial"/>
                      <w:spacing w:val="-3"/>
                      <w:sz w:val="21"/>
                      <w:szCs w:val="21"/>
                    </w:rPr>
                  </w:pPr>
                  <w:r w:rsidRPr="00443EC6">
                    <w:rPr>
                      <w:rFonts w:ascii="Arial" w:hAnsi="Arial"/>
                      <w:spacing w:val="-3"/>
                      <w:sz w:val="21"/>
                      <w:szCs w:val="21"/>
                    </w:rPr>
                    <w:t>20</w:t>
                  </w:r>
                </w:p>
              </w:tc>
            </w:tr>
          </w:tbl>
          <w:p w14:paraId="599C765D" w14:textId="77777777" w:rsidR="00025829" w:rsidRPr="00443EC6" w:rsidRDefault="00025829" w:rsidP="0040663D">
            <w:pPr>
              <w:tabs>
                <w:tab w:val="left" w:pos="-720"/>
              </w:tabs>
              <w:spacing w:line="312" w:lineRule="auto"/>
              <w:ind w:right="142"/>
              <w:jc w:val="both"/>
              <w:rPr>
                <w:rFonts w:ascii="Arial" w:hAnsi="Arial"/>
                <w:spacing w:val="-3"/>
                <w:sz w:val="21"/>
                <w:szCs w:val="21"/>
              </w:rPr>
            </w:pPr>
            <w:r w:rsidRPr="00443EC6">
              <w:rPr>
                <w:rFonts w:ascii="Arial" w:hAnsi="Arial"/>
                <w:spacing w:val="-3"/>
                <w:sz w:val="21"/>
                <w:szCs w:val="21"/>
              </w:rPr>
              <w:t>Where :</w:t>
            </w:r>
          </w:p>
          <w:p w14:paraId="6275A3F3" w14:textId="77777777" w:rsidR="00025829" w:rsidRPr="00443EC6" w:rsidRDefault="00025829" w:rsidP="0040663D">
            <w:pPr>
              <w:tabs>
                <w:tab w:val="left" w:pos="-1421"/>
                <w:tab w:val="left" w:pos="-701"/>
              </w:tabs>
              <w:spacing w:line="312" w:lineRule="auto"/>
              <w:ind w:left="534" w:right="142" w:hanging="567"/>
              <w:jc w:val="both"/>
              <w:rPr>
                <w:rFonts w:ascii="Arial" w:hAnsi="Arial"/>
                <w:spacing w:val="-3"/>
                <w:sz w:val="21"/>
                <w:szCs w:val="21"/>
              </w:rPr>
            </w:pPr>
            <w:r w:rsidRPr="00443EC6">
              <w:rPr>
                <w:rFonts w:ascii="Arial" w:hAnsi="Arial"/>
                <w:spacing w:val="-3"/>
                <w:sz w:val="21"/>
                <w:szCs w:val="21"/>
              </w:rPr>
              <w:t>V =</w:t>
            </w:r>
            <w:r w:rsidRPr="00443EC6">
              <w:rPr>
                <w:rFonts w:ascii="Arial" w:hAnsi="Arial"/>
                <w:spacing w:val="-3"/>
                <w:sz w:val="21"/>
                <w:szCs w:val="21"/>
              </w:rPr>
              <w:tab/>
              <w:t>Extension of Time in calendar days in respect of the calendar month under consideration</w:t>
            </w:r>
          </w:p>
          <w:p w14:paraId="561F9D22" w14:textId="77777777" w:rsidR="00025829" w:rsidRPr="00443EC6" w:rsidRDefault="00025829" w:rsidP="0040663D">
            <w:pPr>
              <w:tabs>
                <w:tab w:val="left" w:pos="-1421"/>
                <w:tab w:val="left" w:pos="-701"/>
              </w:tabs>
              <w:spacing w:line="312" w:lineRule="auto"/>
              <w:ind w:left="534" w:right="142" w:hanging="567"/>
              <w:jc w:val="both"/>
              <w:rPr>
                <w:rFonts w:ascii="Arial" w:hAnsi="Arial"/>
                <w:spacing w:val="-3"/>
                <w:sz w:val="21"/>
                <w:szCs w:val="21"/>
              </w:rPr>
            </w:pPr>
            <w:r w:rsidRPr="00443EC6">
              <w:rPr>
                <w:rFonts w:ascii="Arial" w:hAnsi="Arial"/>
                <w:spacing w:val="-3"/>
                <w:sz w:val="21"/>
                <w:szCs w:val="21"/>
              </w:rPr>
              <w:t>N</w:t>
            </w:r>
            <w:r w:rsidRPr="00443EC6">
              <w:rPr>
                <w:rFonts w:ascii="Arial" w:hAnsi="Arial"/>
                <w:spacing w:val="-3"/>
                <w:sz w:val="21"/>
                <w:szCs w:val="21"/>
                <w:vertAlign w:val="subscript"/>
              </w:rPr>
              <w:t>w</w:t>
            </w:r>
            <w:r w:rsidRPr="00443EC6">
              <w:rPr>
                <w:rFonts w:ascii="Arial" w:hAnsi="Arial"/>
                <w:spacing w:val="-3"/>
                <w:sz w:val="21"/>
                <w:szCs w:val="21"/>
              </w:rPr>
              <w:t>=</w:t>
            </w:r>
            <w:r w:rsidRPr="00443EC6">
              <w:rPr>
                <w:rFonts w:ascii="Arial" w:hAnsi="Arial"/>
                <w:spacing w:val="-3"/>
                <w:sz w:val="21"/>
                <w:szCs w:val="21"/>
              </w:rPr>
              <w:tab/>
              <w:t>Actual number of days during the calendar month under consideration on which a rainfall of 10 mm and more has been recorded</w:t>
            </w:r>
          </w:p>
          <w:p w14:paraId="15DC04DC" w14:textId="77777777" w:rsidR="00025829" w:rsidRPr="00443EC6" w:rsidRDefault="00025829" w:rsidP="0040663D">
            <w:pPr>
              <w:tabs>
                <w:tab w:val="left" w:pos="-1421"/>
                <w:tab w:val="left" w:pos="-701"/>
              </w:tabs>
              <w:spacing w:line="312" w:lineRule="auto"/>
              <w:ind w:left="534" w:right="142" w:hanging="567"/>
              <w:jc w:val="both"/>
              <w:rPr>
                <w:rFonts w:ascii="Arial" w:hAnsi="Arial"/>
                <w:spacing w:val="-3"/>
                <w:sz w:val="21"/>
                <w:szCs w:val="21"/>
              </w:rPr>
            </w:pPr>
            <w:r w:rsidRPr="00443EC6">
              <w:rPr>
                <w:rFonts w:ascii="Arial" w:hAnsi="Arial"/>
                <w:spacing w:val="-3"/>
                <w:sz w:val="21"/>
                <w:szCs w:val="21"/>
              </w:rPr>
              <w:t>R</w:t>
            </w:r>
            <w:r w:rsidRPr="00443EC6">
              <w:rPr>
                <w:rFonts w:ascii="Arial" w:hAnsi="Arial"/>
                <w:spacing w:val="-3"/>
                <w:sz w:val="21"/>
                <w:szCs w:val="21"/>
                <w:vertAlign w:val="subscript"/>
              </w:rPr>
              <w:t>w</w:t>
            </w:r>
            <w:r w:rsidRPr="00443EC6">
              <w:rPr>
                <w:rFonts w:ascii="Arial" w:hAnsi="Arial"/>
                <w:spacing w:val="-3"/>
                <w:sz w:val="21"/>
                <w:szCs w:val="21"/>
              </w:rPr>
              <w:t>=</w:t>
            </w:r>
            <w:r w:rsidRPr="00443EC6">
              <w:rPr>
                <w:rFonts w:ascii="Arial" w:hAnsi="Arial"/>
                <w:spacing w:val="-3"/>
                <w:sz w:val="21"/>
                <w:szCs w:val="21"/>
              </w:rPr>
              <w:tab/>
              <w:t>Actual total rainfall in mm recorded during the calendar month under consideration</w:t>
            </w:r>
          </w:p>
          <w:p w14:paraId="34B327CA" w14:textId="77777777" w:rsidR="00025829" w:rsidRPr="00443EC6" w:rsidRDefault="00025829" w:rsidP="0040663D">
            <w:pPr>
              <w:tabs>
                <w:tab w:val="left" w:pos="-1421"/>
                <w:tab w:val="left" w:pos="-701"/>
              </w:tabs>
              <w:spacing w:line="312" w:lineRule="auto"/>
              <w:ind w:left="534" w:right="142" w:hanging="567"/>
              <w:jc w:val="both"/>
              <w:rPr>
                <w:rFonts w:ascii="Arial" w:hAnsi="Arial"/>
                <w:spacing w:val="-3"/>
                <w:sz w:val="21"/>
                <w:szCs w:val="21"/>
              </w:rPr>
            </w:pPr>
            <w:r w:rsidRPr="00443EC6">
              <w:rPr>
                <w:rFonts w:ascii="Arial" w:hAnsi="Arial"/>
                <w:spacing w:val="-3"/>
                <w:sz w:val="21"/>
                <w:szCs w:val="21"/>
              </w:rPr>
              <w:t>N</w:t>
            </w:r>
            <w:r w:rsidRPr="00443EC6">
              <w:rPr>
                <w:rFonts w:ascii="Arial" w:hAnsi="Arial"/>
                <w:spacing w:val="-3"/>
                <w:sz w:val="21"/>
                <w:szCs w:val="21"/>
                <w:vertAlign w:val="subscript"/>
              </w:rPr>
              <w:t>n</w:t>
            </w:r>
            <w:r w:rsidRPr="00443EC6">
              <w:rPr>
                <w:rFonts w:ascii="Arial" w:hAnsi="Arial"/>
                <w:spacing w:val="-3"/>
                <w:sz w:val="21"/>
                <w:szCs w:val="21"/>
              </w:rPr>
              <w:t>=</w:t>
            </w:r>
            <w:r w:rsidRPr="00443EC6">
              <w:rPr>
                <w:rFonts w:ascii="Arial" w:hAnsi="Arial"/>
                <w:spacing w:val="-3"/>
                <w:sz w:val="21"/>
                <w:szCs w:val="21"/>
              </w:rPr>
              <w:tab/>
              <w:t>Average number of days, derived from rainfall records, on which rainfall of 10 mm and more has been recorded during the relevant calendar month as per the data tabulated hereinafter</w:t>
            </w:r>
          </w:p>
          <w:p w14:paraId="580A4F3E" w14:textId="77777777" w:rsidR="00025829" w:rsidRPr="00443EC6" w:rsidRDefault="00025829" w:rsidP="0040663D">
            <w:pPr>
              <w:spacing w:line="312" w:lineRule="auto"/>
              <w:ind w:left="534" w:right="142" w:hanging="567"/>
              <w:jc w:val="both"/>
              <w:rPr>
                <w:rFonts w:ascii="Arial" w:hAnsi="Arial"/>
                <w:spacing w:val="-3"/>
                <w:sz w:val="21"/>
                <w:szCs w:val="21"/>
              </w:rPr>
            </w:pPr>
            <w:r w:rsidRPr="00443EC6">
              <w:rPr>
                <w:rFonts w:ascii="Arial" w:hAnsi="Arial"/>
                <w:spacing w:val="-3"/>
                <w:sz w:val="21"/>
                <w:szCs w:val="21"/>
              </w:rPr>
              <w:t>R</w:t>
            </w:r>
            <w:r w:rsidRPr="00443EC6">
              <w:rPr>
                <w:rFonts w:ascii="Arial" w:hAnsi="Arial"/>
                <w:spacing w:val="-3"/>
                <w:sz w:val="21"/>
                <w:szCs w:val="21"/>
                <w:vertAlign w:val="subscript"/>
              </w:rPr>
              <w:t>n</w:t>
            </w:r>
            <w:r w:rsidRPr="00443EC6">
              <w:rPr>
                <w:rFonts w:ascii="Arial" w:hAnsi="Arial"/>
                <w:spacing w:val="-3"/>
                <w:sz w:val="21"/>
                <w:szCs w:val="21"/>
              </w:rPr>
              <w:t>=</w:t>
            </w:r>
            <w:r w:rsidRPr="00443EC6">
              <w:rPr>
                <w:rFonts w:ascii="Arial" w:hAnsi="Arial"/>
                <w:spacing w:val="-3"/>
                <w:sz w:val="21"/>
                <w:szCs w:val="21"/>
              </w:rPr>
              <w:tab/>
              <w:t>Average total rainfall in mm for the relevant calendar month, derived from rainfall records, as tabulated hereinafter</w:t>
            </w:r>
          </w:p>
          <w:p w14:paraId="1E8ED5B7" w14:textId="77777777" w:rsidR="00025829" w:rsidRDefault="00025829" w:rsidP="0040663D">
            <w:pPr>
              <w:tabs>
                <w:tab w:val="left" w:pos="-1421"/>
                <w:tab w:val="left" w:pos="-701"/>
                <w:tab w:val="left" w:pos="250"/>
                <w:tab w:val="left" w:pos="2179"/>
                <w:tab w:val="left" w:pos="2578"/>
              </w:tabs>
              <w:spacing w:line="312" w:lineRule="auto"/>
              <w:ind w:right="142"/>
              <w:jc w:val="both"/>
              <w:rPr>
                <w:rFonts w:ascii="Arial" w:hAnsi="Arial"/>
                <w:spacing w:val="-3"/>
                <w:sz w:val="21"/>
                <w:szCs w:val="21"/>
              </w:rPr>
            </w:pPr>
            <w:r w:rsidRPr="00443EC6">
              <w:rPr>
                <w:rFonts w:ascii="Arial" w:hAnsi="Arial"/>
                <w:spacing w:val="-3"/>
                <w:sz w:val="21"/>
                <w:szCs w:val="21"/>
              </w:rPr>
              <w:t>Where the extension of time due to abnormal rainfall has to be calculated for portion of a calendar month, pro rata values shall be used.</w:t>
            </w:r>
          </w:p>
          <w:p w14:paraId="68A99F4D" w14:textId="77777777" w:rsidR="00025829" w:rsidRPr="00443EC6" w:rsidRDefault="00025829" w:rsidP="0040663D">
            <w:pPr>
              <w:tabs>
                <w:tab w:val="left" w:pos="-1421"/>
                <w:tab w:val="left" w:pos="-701"/>
                <w:tab w:val="left" w:pos="250"/>
                <w:tab w:val="left" w:pos="2179"/>
                <w:tab w:val="left" w:pos="2578"/>
              </w:tabs>
              <w:spacing w:line="312" w:lineRule="auto"/>
              <w:ind w:right="142"/>
              <w:jc w:val="both"/>
              <w:rPr>
                <w:rFonts w:ascii="Arial" w:hAnsi="Arial"/>
                <w:spacing w:val="-3"/>
                <w:sz w:val="21"/>
                <w:szCs w:val="21"/>
              </w:rPr>
            </w:pPr>
            <w:r w:rsidRPr="00443EC6">
              <w:rPr>
                <w:rFonts w:ascii="Arial" w:hAnsi="Arial"/>
                <w:spacing w:val="-3"/>
                <w:sz w:val="21"/>
                <w:szCs w:val="21"/>
              </w:rPr>
              <w:t>Should V be negative for any particular month and should its absolute value exceed the corresponding value of N</w:t>
            </w:r>
            <w:r w:rsidRPr="00443EC6">
              <w:rPr>
                <w:rFonts w:ascii="Arial" w:hAnsi="Arial"/>
                <w:spacing w:val="-3"/>
                <w:sz w:val="21"/>
                <w:szCs w:val="21"/>
                <w:vertAlign w:val="subscript"/>
              </w:rPr>
              <w:t>n</w:t>
            </w:r>
            <w:r w:rsidRPr="00443EC6">
              <w:rPr>
                <w:rFonts w:ascii="Arial" w:hAnsi="Arial"/>
                <w:spacing w:val="-3"/>
                <w:sz w:val="21"/>
                <w:szCs w:val="21"/>
              </w:rPr>
              <w:t xml:space="preserve"> then V shall be taken as being equal to minus N</w:t>
            </w:r>
            <w:r w:rsidRPr="00443EC6">
              <w:rPr>
                <w:rFonts w:ascii="Arial" w:hAnsi="Arial"/>
                <w:spacing w:val="-3"/>
                <w:sz w:val="21"/>
                <w:szCs w:val="21"/>
                <w:vertAlign w:val="subscript"/>
              </w:rPr>
              <w:t>n.</w:t>
            </w:r>
          </w:p>
          <w:p w14:paraId="4E51344C" w14:textId="77777777" w:rsidR="00025829" w:rsidRPr="0003793D" w:rsidRDefault="00025829" w:rsidP="0040663D">
            <w:pPr>
              <w:tabs>
                <w:tab w:val="left" w:pos="-1421"/>
                <w:tab w:val="left" w:pos="-701"/>
                <w:tab w:val="left" w:pos="250"/>
                <w:tab w:val="left" w:pos="2179"/>
                <w:tab w:val="left" w:pos="2578"/>
              </w:tabs>
              <w:spacing w:line="312" w:lineRule="auto"/>
              <w:ind w:right="142"/>
              <w:jc w:val="both"/>
              <w:rPr>
                <w:rFonts w:ascii="Arial" w:hAnsi="Arial"/>
                <w:spacing w:val="-3"/>
                <w:sz w:val="21"/>
                <w:szCs w:val="21"/>
              </w:rPr>
            </w:pPr>
            <w:r w:rsidRPr="00443EC6">
              <w:rPr>
                <w:rFonts w:ascii="Arial" w:hAnsi="Arial"/>
                <w:spacing w:val="-3"/>
                <w:sz w:val="21"/>
                <w:szCs w:val="21"/>
              </w:rPr>
              <w:lastRenderedPageBreak/>
              <w:t>The total extension of time to be granted shall be the algebraic sum of all the monthly extensions provided that if this total is negative then the extension of time to be granted for abnormal rainfall shall be taken as zero.</w:t>
            </w:r>
          </w:p>
        </w:tc>
      </w:tr>
      <w:tr w:rsidR="00025829" w:rsidRPr="00443EC6" w14:paraId="71A7AA48" w14:textId="77777777" w:rsidTr="0040663D">
        <w:tc>
          <w:tcPr>
            <w:tcW w:w="1045" w:type="dxa"/>
            <w:tcBorders>
              <w:top w:val="single" w:sz="4" w:space="0" w:color="auto"/>
              <w:left w:val="single" w:sz="4" w:space="0" w:color="auto"/>
              <w:bottom w:val="single" w:sz="4" w:space="0" w:color="auto"/>
              <w:right w:val="single" w:sz="4" w:space="0" w:color="auto"/>
            </w:tcBorders>
          </w:tcPr>
          <w:p w14:paraId="4BE60A81" w14:textId="77777777" w:rsidR="00025829" w:rsidRPr="00443EC6" w:rsidRDefault="00F04DED" w:rsidP="0040663D">
            <w:pPr>
              <w:tabs>
                <w:tab w:val="left" w:pos="964"/>
              </w:tabs>
              <w:rPr>
                <w:rFonts w:ascii="Arial" w:hAnsi="Arial"/>
                <w:sz w:val="21"/>
                <w:szCs w:val="21"/>
              </w:rPr>
            </w:pPr>
            <w:r w:rsidRPr="00443EC6">
              <w:rPr>
                <w:rFonts w:ascii="Arial" w:hAnsi="Arial"/>
                <w:sz w:val="21"/>
                <w:szCs w:val="21"/>
              </w:rPr>
              <w:lastRenderedPageBreak/>
              <w:t>5.12.2.2</w:t>
            </w:r>
          </w:p>
        </w:tc>
        <w:tc>
          <w:tcPr>
            <w:tcW w:w="8878" w:type="dxa"/>
            <w:gridSpan w:val="2"/>
            <w:tcBorders>
              <w:top w:val="single" w:sz="4" w:space="0" w:color="auto"/>
              <w:left w:val="single" w:sz="4" w:space="0" w:color="auto"/>
              <w:bottom w:val="single" w:sz="4" w:space="0" w:color="auto"/>
              <w:right w:val="single" w:sz="4" w:space="0" w:color="auto"/>
            </w:tcBorders>
          </w:tcPr>
          <w:p w14:paraId="532DE229" w14:textId="77777777" w:rsidR="00025829" w:rsidRPr="007E1BA2" w:rsidRDefault="00025829" w:rsidP="0040663D">
            <w:pPr>
              <w:spacing w:line="312" w:lineRule="auto"/>
              <w:ind w:right="142"/>
              <w:jc w:val="both"/>
              <w:rPr>
                <w:rFonts w:ascii="Arial" w:hAnsi="Arial"/>
                <w:spacing w:val="-3"/>
                <w:sz w:val="21"/>
                <w:szCs w:val="21"/>
              </w:rPr>
            </w:pPr>
            <w:r w:rsidRPr="007E1BA2">
              <w:rPr>
                <w:rFonts w:ascii="Arial" w:hAnsi="Arial"/>
                <w:spacing w:val="-3"/>
                <w:sz w:val="21"/>
                <w:szCs w:val="21"/>
              </w:rPr>
              <w:t xml:space="preserve">The rainfall records applicable in respect of this Contract are those recorded at the Weather Station at </w:t>
            </w:r>
            <w:r w:rsidR="007E1BA2">
              <w:rPr>
                <w:rFonts w:ascii="Arial" w:hAnsi="Arial"/>
                <w:b/>
                <w:spacing w:val="-3"/>
                <w:sz w:val="21"/>
                <w:szCs w:val="21"/>
              </w:rPr>
              <w:t>STERKSPRUIT</w:t>
            </w:r>
            <w:r w:rsidRPr="007E1BA2">
              <w:rPr>
                <w:rFonts w:ascii="Arial" w:hAnsi="Arial"/>
                <w:spacing w:val="-3"/>
                <w:sz w:val="21"/>
                <w:szCs w:val="21"/>
              </w:rPr>
              <w:t xml:space="preserve"> and shall be used for calculating the extension of the Time for Completion on account of abnormal rainfall.</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2033"/>
              <w:gridCol w:w="1897"/>
            </w:tblGrid>
            <w:tr w:rsidR="00025829" w:rsidRPr="00FE5D5C" w14:paraId="509822A0" w14:textId="77777777" w:rsidTr="0040663D">
              <w:tc>
                <w:tcPr>
                  <w:tcW w:w="2471" w:type="dxa"/>
                  <w:tcBorders>
                    <w:top w:val="single" w:sz="4" w:space="0" w:color="auto"/>
                  </w:tcBorders>
                  <w:shd w:val="clear" w:color="auto" w:fill="auto"/>
                </w:tcPr>
                <w:p w14:paraId="224A1CEF"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MONTH</w:t>
                  </w:r>
                </w:p>
              </w:tc>
              <w:tc>
                <w:tcPr>
                  <w:tcW w:w="2033" w:type="dxa"/>
                  <w:tcBorders>
                    <w:top w:val="single" w:sz="4" w:space="0" w:color="auto"/>
                  </w:tcBorders>
                  <w:shd w:val="clear" w:color="auto" w:fill="auto"/>
                </w:tcPr>
                <w:p w14:paraId="1044AEBB"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N</w:t>
                  </w:r>
                  <w:r w:rsidRPr="007E1BA2">
                    <w:rPr>
                      <w:rFonts w:ascii="Arial" w:hAnsi="Arial"/>
                      <w:sz w:val="21"/>
                      <w:szCs w:val="21"/>
                      <w:vertAlign w:val="subscript"/>
                      <w:lang w:val="en-ZA"/>
                    </w:rPr>
                    <w:t>n</w:t>
                  </w:r>
                </w:p>
              </w:tc>
              <w:tc>
                <w:tcPr>
                  <w:tcW w:w="1897" w:type="dxa"/>
                  <w:tcBorders>
                    <w:top w:val="single" w:sz="4" w:space="0" w:color="auto"/>
                  </w:tcBorders>
                  <w:shd w:val="clear" w:color="auto" w:fill="auto"/>
                </w:tcPr>
                <w:p w14:paraId="35EFEE5C"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R</w:t>
                  </w:r>
                  <w:r w:rsidRPr="007E1BA2">
                    <w:rPr>
                      <w:rFonts w:ascii="Arial" w:hAnsi="Arial"/>
                      <w:sz w:val="21"/>
                      <w:szCs w:val="21"/>
                      <w:vertAlign w:val="subscript"/>
                      <w:lang w:val="en-ZA"/>
                    </w:rPr>
                    <w:t>n</w:t>
                  </w:r>
                </w:p>
              </w:tc>
            </w:tr>
            <w:tr w:rsidR="00025829" w:rsidRPr="00FE5D5C" w14:paraId="6D19CC43" w14:textId="77777777" w:rsidTr="0040663D">
              <w:tc>
                <w:tcPr>
                  <w:tcW w:w="2471" w:type="dxa"/>
                  <w:shd w:val="clear" w:color="auto" w:fill="auto"/>
                </w:tcPr>
                <w:p w14:paraId="777540D8"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January</w:t>
                  </w:r>
                </w:p>
              </w:tc>
              <w:tc>
                <w:tcPr>
                  <w:tcW w:w="2033" w:type="dxa"/>
                  <w:shd w:val="clear" w:color="auto" w:fill="auto"/>
                </w:tcPr>
                <w:p w14:paraId="68458DCF" w14:textId="77777777" w:rsidR="00025829" w:rsidRPr="007E1BA2" w:rsidRDefault="00025829" w:rsidP="007E1BA2">
                  <w:pPr>
                    <w:spacing w:before="60" w:after="60"/>
                    <w:jc w:val="center"/>
                    <w:rPr>
                      <w:rFonts w:ascii="Arial" w:hAnsi="Arial"/>
                      <w:sz w:val="21"/>
                      <w:szCs w:val="21"/>
                      <w:lang w:val="en-ZA"/>
                    </w:rPr>
                  </w:pPr>
                  <w:r w:rsidRPr="007E1BA2">
                    <w:rPr>
                      <w:rFonts w:ascii="Arial" w:hAnsi="Arial"/>
                      <w:sz w:val="21"/>
                      <w:szCs w:val="21"/>
                      <w:lang w:val="en-ZA"/>
                    </w:rPr>
                    <w:t>1.</w:t>
                  </w:r>
                  <w:r w:rsidR="007E1BA2" w:rsidRPr="007E1BA2">
                    <w:rPr>
                      <w:rFonts w:ascii="Arial" w:hAnsi="Arial"/>
                      <w:sz w:val="21"/>
                      <w:szCs w:val="21"/>
                      <w:lang w:val="en-ZA"/>
                    </w:rPr>
                    <w:t>3</w:t>
                  </w:r>
                </w:p>
              </w:tc>
              <w:tc>
                <w:tcPr>
                  <w:tcW w:w="1897" w:type="dxa"/>
                  <w:shd w:val="clear" w:color="auto" w:fill="auto"/>
                </w:tcPr>
                <w:p w14:paraId="4F5E3B67"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9</w:t>
                  </w:r>
                  <w:r w:rsidR="00025829" w:rsidRPr="007E1BA2">
                    <w:rPr>
                      <w:rFonts w:ascii="Arial" w:hAnsi="Arial"/>
                      <w:sz w:val="21"/>
                      <w:szCs w:val="21"/>
                      <w:lang w:val="en-ZA"/>
                    </w:rPr>
                    <w:t>7</w:t>
                  </w:r>
                </w:p>
              </w:tc>
            </w:tr>
            <w:tr w:rsidR="00025829" w:rsidRPr="00FE5D5C" w14:paraId="3CBD53FE" w14:textId="77777777" w:rsidTr="0040663D">
              <w:tc>
                <w:tcPr>
                  <w:tcW w:w="2471" w:type="dxa"/>
                  <w:shd w:val="clear" w:color="auto" w:fill="auto"/>
                </w:tcPr>
                <w:p w14:paraId="11BE0B1F"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February</w:t>
                  </w:r>
                </w:p>
              </w:tc>
              <w:tc>
                <w:tcPr>
                  <w:tcW w:w="2033" w:type="dxa"/>
                  <w:shd w:val="clear" w:color="auto" w:fill="auto"/>
                </w:tcPr>
                <w:p w14:paraId="42BD6394"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0</w:t>
                  </w:r>
                  <w:r w:rsidR="007E1BA2" w:rsidRPr="007E1BA2">
                    <w:rPr>
                      <w:rFonts w:ascii="Arial" w:hAnsi="Arial"/>
                      <w:sz w:val="21"/>
                      <w:szCs w:val="21"/>
                      <w:lang w:val="en-ZA"/>
                    </w:rPr>
                    <w:t>.9</w:t>
                  </w:r>
                </w:p>
              </w:tc>
              <w:tc>
                <w:tcPr>
                  <w:tcW w:w="1897" w:type="dxa"/>
                  <w:shd w:val="clear" w:color="auto" w:fill="auto"/>
                </w:tcPr>
                <w:p w14:paraId="76A1EAE5"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105</w:t>
                  </w:r>
                </w:p>
              </w:tc>
            </w:tr>
            <w:tr w:rsidR="00025829" w:rsidRPr="00FE5D5C" w14:paraId="32E61263" w14:textId="77777777" w:rsidTr="0040663D">
              <w:tc>
                <w:tcPr>
                  <w:tcW w:w="2471" w:type="dxa"/>
                  <w:shd w:val="clear" w:color="auto" w:fill="auto"/>
                </w:tcPr>
                <w:p w14:paraId="464C1A67"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March</w:t>
                  </w:r>
                </w:p>
              </w:tc>
              <w:tc>
                <w:tcPr>
                  <w:tcW w:w="2033" w:type="dxa"/>
                  <w:shd w:val="clear" w:color="auto" w:fill="auto"/>
                </w:tcPr>
                <w:p w14:paraId="709DC72B"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1</w:t>
                  </w:r>
                  <w:r w:rsidR="00025829" w:rsidRPr="007E1BA2">
                    <w:rPr>
                      <w:rFonts w:ascii="Arial" w:hAnsi="Arial"/>
                      <w:sz w:val="21"/>
                      <w:szCs w:val="21"/>
                      <w:lang w:val="en-ZA"/>
                    </w:rPr>
                    <w:t>.</w:t>
                  </w:r>
                  <w:r w:rsidRPr="007E1BA2">
                    <w:rPr>
                      <w:rFonts w:ascii="Arial" w:hAnsi="Arial"/>
                      <w:sz w:val="21"/>
                      <w:szCs w:val="21"/>
                      <w:lang w:val="en-ZA"/>
                    </w:rPr>
                    <w:t>1</w:t>
                  </w:r>
                </w:p>
              </w:tc>
              <w:tc>
                <w:tcPr>
                  <w:tcW w:w="1897" w:type="dxa"/>
                  <w:shd w:val="clear" w:color="auto" w:fill="auto"/>
                </w:tcPr>
                <w:p w14:paraId="6FEEB015"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9</w:t>
                  </w:r>
                  <w:r w:rsidR="00025829" w:rsidRPr="007E1BA2">
                    <w:rPr>
                      <w:rFonts w:ascii="Arial" w:hAnsi="Arial"/>
                      <w:sz w:val="21"/>
                      <w:szCs w:val="21"/>
                      <w:lang w:val="en-ZA"/>
                    </w:rPr>
                    <w:t>3</w:t>
                  </w:r>
                </w:p>
              </w:tc>
            </w:tr>
            <w:tr w:rsidR="00025829" w:rsidRPr="00FE5D5C" w14:paraId="307A71D3" w14:textId="77777777" w:rsidTr="0040663D">
              <w:tc>
                <w:tcPr>
                  <w:tcW w:w="2471" w:type="dxa"/>
                  <w:shd w:val="clear" w:color="auto" w:fill="auto"/>
                </w:tcPr>
                <w:p w14:paraId="3F5C2413"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April</w:t>
                  </w:r>
                </w:p>
              </w:tc>
              <w:tc>
                <w:tcPr>
                  <w:tcW w:w="2033" w:type="dxa"/>
                  <w:shd w:val="clear" w:color="auto" w:fill="auto"/>
                </w:tcPr>
                <w:p w14:paraId="4CE0CB03"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0</w:t>
                  </w:r>
                  <w:r w:rsidR="007E1BA2" w:rsidRPr="007E1BA2">
                    <w:rPr>
                      <w:rFonts w:ascii="Arial" w:hAnsi="Arial"/>
                      <w:sz w:val="21"/>
                      <w:szCs w:val="21"/>
                      <w:lang w:val="en-ZA"/>
                    </w:rPr>
                    <w:t>.9</w:t>
                  </w:r>
                </w:p>
              </w:tc>
              <w:tc>
                <w:tcPr>
                  <w:tcW w:w="1897" w:type="dxa"/>
                  <w:shd w:val="clear" w:color="auto" w:fill="auto"/>
                </w:tcPr>
                <w:p w14:paraId="66D91152"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6</w:t>
                  </w:r>
                  <w:r w:rsidR="00025829" w:rsidRPr="007E1BA2">
                    <w:rPr>
                      <w:rFonts w:ascii="Arial" w:hAnsi="Arial"/>
                      <w:sz w:val="21"/>
                      <w:szCs w:val="21"/>
                      <w:lang w:val="en-ZA"/>
                    </w:rPr>
                    <w:t>7</w:t>
                  </w:r>
                </w:p>
              </w:tc>
            </w:tr>
            <w:tr w:rsidR="00025829" w:rsidRPr="00FE5D5C" w14:paraId="5F95999A" w14:textId="77777777" w:rsidTr="0040663D">
              <w:tc>
                <w:tcPr>
                  <w:tcW w:w="2471" w:type="dxa"/>
                  <w:shd w:val="clear" w:color="auto" w:fill="auto"/>
                </w:tcPr>
                <w:p w14:paraId="646D68DE"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May</w:t>
                  </w:r>
                </w:p>
              </w:tc>
              <w:tc>
                <w:tcPr>
                  <w:tcW w:w="2033" w:type="dxa"/>
                  <w:shd w:val="clear" w:color="auto" w:fill="auto"/>
                </w:tcPr>
                <w:p w14:paraId="545CF5D9"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0.</w:t>
                  </w:r>
                  <w:r w:rsidR="007E1BA2" w:rsidRPr="007E1BA2">
                    <w:rPr>
                      <w:rFonts w:ascii="Arial" w:hAnsi="Arial"/>
                      <w:sz w:val="21"/>
                      <w:szCs w:val="21"/>
                      <w:lang w:val="en-ZA"/>
                    </w:rPr>
                    <w:t>7</w:t>
                  </w:r>
                </w:p>
              </w:tc>
              <w:tc>
                <w:tcPr>
                  <w:tcW w:w="1897" w:type="dxa"/>
                  <w:shd w:val="clear" w:color="auto" w:fill="auto"/>
                </w:tcPr>
                <w:p w14:paraId="0D506093" w14:textId="77777777" w:rsidR="00025829" w:rsidRPr="007E1BA2" w:rsidRDefault="00025829" w:rsidP="007E1BA2">
                  <w:pPr>
                    <w:spacing w:before="60" w:after="60"/>
                    <w:jc w:val="center"/>
                    <w:rPr>
                      <w:rFonts w:ascii="Arial" w:hAnsi="Arial"/>
                      <w:sz w:val="21"/>
                      <w:szCs w:val="21"/>
                      <w:lang w:val="en-ZA"/>
                    </w:rPr>
                  </w:pPr>
                  <w:r w:rsidRPr="007E1BA2">
                    <w:rPr>
                      <w:rFonts w:ascii="Arial" w:hAnsi="Arial"/>
                      <w:sz w:val="21"/>
                      <w:szCs w:val="21"/>
                      <w:lang w:val="en-ZA"/>
                    </w:rPr>
                    <w:t>3</w:t>
                  </w:r>
                  <w:r w:rsidR="007E1BA2" w:rsidRPr="007E1BA2">
                    <w:rPr>
                      <w:rFonts w:ascii="Arial" w:hAnsi="Arial"/>
                      <w:sz w:val="21"/>
                      <w:szCs w:val="21"/>
                      <w:lang w:val="en-ZA"/>
                    </w:rPr>
                    <w:t>1</w:t>
                  </w:r>
                </w:p>
              </w:tc>
            </w:tr>
            <w:tr w:rsidR="00025829" w:rsidRPr="00FE5D5C" w14:paraId="4EB9FA31" w14:textId="77777777" w:rsidTr="0040663D">
              <w:tc>
                <w:tcPr>
                  <w:tcW w:w="2471" w:type="dxa"/>
                  <w:shd w:val="clear" w:color="auto" w:fill="auto"/>
                </w:tcPr>
                <w:p w14:paraId="09329D9D"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June</w:t>
                  </w:r>
                </w:p>
              </w:tc>
              <w:tc>
                <w:tcPr>
                  <w:tcW w:w="2033" w:type="dxa"/>
                  <w:shd w:val="clear" w:color="auto" w:fill="auto"/>
                </w:tcPr>
                <w:p w14:paraId="75D53C64"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0.5</w:t>
                  </w:r>
                </w:p>
              </w:tc>
              <w:tc>
                <w:tcPr>
                  <w:tcW w:w="1897" w:type="dxa"/>
                  <w:shd w:val="clear" w:color="auto" w:fill="auto"/>
                </w:tcPr>
                <w:p w14:paraId="107AB68D"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1</w:t>
                  </w:r>
                  <w:r w:rsidR="00025829" w:rsidRPr="007E1BA2">
                    <w:rPr>
                      <w:rFonts w:ascii="Arial" w:hAnsi="Arial"/>
                      <w:sz w:val="21"/>
                      <w:szCs w:val="21"/>
                      <w:lang w:val="en-ZA"/>
                    </w:rPr>
                    <w:t>7</w:t>
                  </w:r>
                </w:p>
              </w:tc>
            </w:tr>
            <w:tr w:rsidR="00025829" w:rsidRPr="00FE5D5C" w14:paraId="457D98BC" w14:textId="77777777" w:rsidTr="0040663D">
              <w:tc>
                <w:tcPr>
                  <w:tcW w:w="2471" w:type="dxa"/>
                  <w:shd w:val="clear" w:color="auto" w:fill="auto"/>
                </w:tcPr>
                <w:p w14:paraId="4FC001C4" w14:textId="77777777" w:rsidR="00025829" w:rsidRPr="007E1BA2" w:rsidRDefault="00025829" w:rsidP="0040663D">
                  <w:pPr>
                    <w:tabs>
                      <w:tab w:val="center" w:pos="1127"/>
                    </w:tabs>
                    <w:spacing w:before="60" w:after="60"/>
                    <w:rPr>
                      <w:rFonts w:ascii="Arial" w:hAnsi="Arial"/>
                      <w:sz w:val="21"/>
                      <w:szCs w:val="21"/>
                      <w:lang w:val="en-ZA"/>
                    </w:rPr>
                  </w:pPr>
                  <w:r w:rsidRPr="007E1BA2">
                    <w:rPr>
                      <w:rFonts w:ascii="Arial" w:hAnsi="Arial"/>
                      <w:sz w:val="21"/>
                      <w:szCs w:val="21"/>
                      <w:lang w:val="en-ZA"/>
                    </w:rPr>
                    <w:t>July</w:t>
                  </w:r>
                </w:p>
              </w:tc>
              <w:tc>
                <w:tcPr>
                  <w:tcW w:w="2033" w:type="dxa"/>
                  <w:shd w:val="clear" w:color="auto" w:fill="auto"/>
                </w:tcPr>
                <w:p w14:paraId="14109F7C"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0.</w:t>
                  </w:r>
                  <w:r w:rsidR="007E1BA2" w:rsidRPr="007E1BA2">
                    <w:rPr>
                      <w:rFonts w:ascii="Arial" w:hAnsi="Arial"/>
                      <w:sz w:val="21"/>
                      <w:szCs w:val="21"/>
                      <w:lang w:val="en-ZA"/>
                    </w:rPr>
                    <w:t>3</w:t>
                  </w:r>
                </w:p>
              </w:tc>
              <w:tc>
                <w:tcPr>
                  <w:tcW w:w="1897" w:type="dxa"/>
                  <w:shd w:val="clear" w:color="auto" w:fill="auto"/>
                </w:tcPr>
                <w:p w14:paraId="5CC3255F"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14</w:t>
                  </w:r>
                </w:p>
              </w:tc>
            </w:tr>
            <w:tr w:rsidR="00025829" w:rsidRPr="00FE5D5C" w14:paraId="674B12A6" w14:textId="77777777" w:rsidTr="0040663D">
              <w:tc>
                <w:tcPr>
                  <w:tcW w:w="2471" w:type="dxa"/>
                  <w:shd w:val="clear" w:color="auto" w:fill="auto"/>
                </w:tcPr>
                <w:p w14:paraId="7E593B5C"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August</w:t>
                  </w:r>
                </w:p>
              </w:tc>
              <w:tc>
                <w:tcPr>
                  <w:tcW w:w="2033" w:type="dxa"/>
                  <w:shd w:val="clear" w:color="auto" w:fill="auto"/>
                </w:tcPr>
                <w:p w14:paraId="40473B2C"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0.</w:t>
                  </w:r>
                  <w:r w:rsidR="007E1BA2" w:rsidRPr="007E1BA2">
                    <w:rPr>
                      <w:rFonts w:ascii="Arial" w:hAnsi="Arial"/>
                      <w:sz w:val="21"/>
                      <w:szCs w:val="21"/>
                      <w:lang w:val="en-ZA"/>
                    </w:rPr>
                    <w:t>8</w:t>
                  </w:r>
                </w:p>
              </w:tc>
              <w:tc>
                <w:tcPr>
                  <w:tcW w:w="1897" w:type="dxa"/>
                  <w:shd w:val="clear" w:color="auto" w:fill="auto"/>
                </w:tcPr>
                <w:p w14:paraId="07B5DF7A"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22</w:t>
                  </w:r>
                </w:p>
              </w:tc>
            </w:tr>
            <w:tr w:rsidR="00025829" w:rsidRPr="00FE5D5C" w14:paraId="5D115807" w14:textId="77777777" w:rsidTr="0040663D">
              <w:tc>
                <w:tcPr>
                  <w:tcW w:w="2471" w:type="dxa"/>
                  <w:shd w:val="clear" w:color="auto" w:fill="auto"/>
                </w:tcPr>
                <w:p w14:paraId="46176783"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September</w:t>
                  </w:r>
                </w:p>
              </w:tc>
              <w:tc>
                <w:tcPr>
                  <w:tcW w:w="2033" w:type="dxa"/>
                  <w:shd w:val="clear" w:color="auto" w:fill="auto"/>
                </w:tcPr>
                <w:p w14:paraId="0AEAD413"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0.8</w:t>
                  </w:r>
                </w:p>
              </w:tc>
              <w:tc>
                <w:tcPr>
                  <w:tcW w:w="1897" w:type="dxa"/>
                  <w:shd w:val="clear" w:color="auto" w:fill="auto"/>
                </w:tcPr>
                <w:p w14:paraId="6DD69B51"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31</w:t>
                  </w:r>
                </w:p>
              </w:tc>
            </w:tr>
            <w:tr w:rsidR="00025829" w:rsidRPr="00FE5D5C" w14:paraId="2C4CC2E3" w14:textId="77777777" w:rsidTr="0040663D">
              <w:tc>
                <w:tcPr>
                  <w:tcW w:w="2471" w:type="dxa"/>
                  <w:shd w:val="clear" w:color="auto" w:fill="auto"/>
                </w:tcPr>
                <w:p w14:paraId="7D6AEA11"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 xml:space="preserve">October </w:t>
                  </w:r>
                </w:p>
              </w:tc>
              <w:tc>
                <w:tcPr>
                  <w:tcW w:w="2033" w:type="dxa"/>
                  <w:shd w:val="clear" w:color="auto" w:fill="auto"/>
                </w:tcPr>
                <w:p w14:paraId="09A2931A" w14:textId="77777777" w:rsidR="00025829" w:rsidRPr="007E1BA2" w:rsidRDefault="00025829" w:rsidP="007E1BA2">
                  <w:pPr>
                    <w:spacing w:before="60" w:after="60"/>
                    <w:jc w:val="center"/>
                    <w:rPr>
                      <w:rFonts w:ascii="Arial" w:hAnsi="Arial"/>
                      <w:sz w:val="21"/>
                      <w:szCs w:val="21"/>
                      <w:lang w:val="en-ZA"/>
                    </w:rPr>
                  </w:pPr>
                  <w:r w:rsidRPr="007E1BA2">
                    <w:rPr>
                      <w:rFonts w:ascii="Arial" w:hAnsi="Arial"/>
                      <w:sz w:val="21"/>
                      <w:szCs w:val="21"/>
                      <w:lang w:val="en-ZA"/>
                    </w:rPr>
                    <w:t>1.</w:t>
                  </w:r>
                  <w:r w:rsidR="007E1BA2" w:rsidRPr="007E1BA2">
                    <w:rPr>
                      <w:rFonts w:ascii="Arial" w:hAnsi="Arial"/>
                      <w:sz w:val="21"/>
                      <w:szCs w:val="21"/>
                      <w:lang w:val="en-ZA"/>
                    </w:rPr>
                    <w:t>2</w:t>
                  </w:r>
                </w:p>
              </w:tc>
              <w:tc>
                <w:tcPr>
                  <w:tcW w:w="1897" w:type="dxa"/>
                  <w:shd w:val="clear" w:color="auto" w:fill="auto"/>
                </w:tcPr>
                <w:p w14:paraId="3CF208EA"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62</w:t>
                  </w:r>
                </w:p>
              </w:tc>
            </w:tr>
            <w:tr w:rsidR="00025829" w:rsidRPr="00FE5D5C" w14:paraId="4FAE8F43" w14:textId="77777777" w:rsidTr="0040663D">
              <w:tc>
                <w:tcPr>
                  <w:tcW w:w="2471" w:type="dxa"/>
                  <w:shd w:val="clear" w:color="auto" w:fill="auto"/>
                </w:tcPr>
                <w:p w14:paraId="17DD5C0E"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November</w:t>
                  </w:r>
                </w:p>
              </w:tc>
              <w:tc>
                <w:tcPr>
                  <w:tcW w:w="2033" w:type="dxa"/>
                  <w:shd w:val="clear" w:color="auto" w:fill="auto"/>
                </w:tcPr>
                <w:p w14:paraId="2221338B"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1</w:t>
                  </w:r>
                  <w:r w:rsidR="00025829" w:rsidRPr="007E1BA2">
                    <w:rPr>
                      <w:rFonts w:ascii="Arial" w:hAnsi="Arial"/>
                      <w:sz w:val="21"/>
                      <w:szCs w:val="21"/>
                      <w:lang w:val="en-ZA"/>
                    </w:rPr>
                    <w:t>.</w:t>
                  </w:r>
                  <w:r w:rsidRPr="007E1BA2">
                    <w:rPr>
                      <w:rFonts w:ascii="Arial" w:hAnsi="Arial"/>
                      <w:sz w:val="21"/>
                      <w:szCs w:val="21"/>
                      <w:lang w:val="en-ZA"/>
                    </w:rPr>
                    <w:t>7</w:t>
                  </w:r>
                </w:p>
              </w:tc>
              <w:tc>
                <w:tcPr>
                  <w:tcW w:w="1897" w:type="dxa"/>
                  <w:shd w:val="clear" w:color="auto" w:fill="auto"/>
                </w:tcPr>
                <w:p w14:paraId="6EC326A6"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69</w:t>
                  </w:r>
                </w:p>
              </w:tc>
            </w:tr>
            <w:tr w:rsidR="00025829" w:rsidRPr="00FE5D5C" w14:paraId="7206A42E" w14:textId="77777777" w:rsidTr="0040663D">
              <w:tc>
                <w:tcPr>
                  <w:tcW w:w="2471" w:type="dxa"/>
                  <w:tcBorders>
                    <w:bottom w:val="single" w:sz="4" w:space="0" w:color="auto"/>
                  </w:tcBorders>
                  <w:shd w:val="clear" w:color="auto" w:fill="auto"/>
                </w:tcPr>
                <w:p w14:paraId="76BAD8F9"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December</w:t>
                  </w:r>
                </w:p>
              </w:tc>
              <w:tc>
                <w:tcPr>
                  <w:tcW w:w="2033" w:type="dxa"/>
                  <w:tcBorders>
                    <w:bottom w:val="single" w:sz="4" w:space="0" w:color="auto"/>
                  </w:tcBorders>
                  <w:shd w:val="clear" w:color="auto" w:fill="auto"/>
                </w:tcPr>
                <w:p w14:paraId="7922CE47" w14:textId="77777777" w:rsidR="00025829" w:rsidRPr="007E1BA2" w:rsidRDefault="00025829" w:rsidP="0040663D">
                  <w:pPr>
                    <w:spacing w:before="60" w:after="60"/>
                    <w:jc w:val="center"/>
                    <w:rPr>
                      <w:rFonts w:ascii="Arial" w:hAnsi="Arial"/>
                      <w:sz w:val="21"/>
                      <w:szCs w:val="21"/>
                      <w:lang w:val="en-ZA"/>
                    </w:rPr>
                  </w:pPr>
                  <w:r w:rsidRPr="007E1BA2">
                    <w:rPr>
                      <w:rFonts w:ascii="Arial" w:hAnsi="Arial"/>
                      <w:sz w:val="21"/>
                      <w:szCs w:val="21"/>
                      <w:lang w:val="en-ZA"/>
                    </w:rPr>
                    <w:t>1.6</w:t>
                  </w:r>
                </w:p>
              </w:tc>
              <w:tc>
                <w:tcPr>
                  <w:tcW w:w="1897" w:type="dxa"/>
                  <w:tcBorders>
                    <w:bottom w:val="single" w:sz="4" w:space="0" w:color="auto"/>
                  </w:tcBorders>
                  <w:shd w:val="clear" w:color="auto" w:fill="auto"/>
                </w:tcPr>
                <w:p w14:paraId="47506384" w14:textId="77777777" w:rsidR="00025829" w:rsidRPr="007E1BA2" w:rsidRDefault="007E1BA2" w:rsidP="0040663D">
                  <w:pPr>
                    <w:spacing w:before="60" w:after="60"/>
                    <w:jc w:val="center"/>
                    <w:rPr>
                      <w:rFonts w:ascii="Arial" w:hAnsi="Arial"/>
                      <w:sz w:val="21"/>
                      <w:szCs w:val="21"/>
                      <w:lang w:val="en-ZA"/>
                    </w:rPr>
                  </w:pPr>
                  <w:r w:rsidRPr="007E1BA2">
                    <w:rPr>
                      <w:rFonts w:ascii="Arial" w:hAnsi="Arial"/>
                      <w:sz w:val="21"/>
                      <w:szCs w:val="21"/>
                      <w:lang w:val="en-ZA"/>
                    </w:rPr>
                    <w:t>83</w:t>
                  </w:r>
                </w:p>
              </w:tc>
            </w:tr>
            <w:tr w:rsidR="00025829" w:rsidRPr="00443EC6" w14:paraId="321D6D4C" w14:textId="77777777" w:rsidTr="0040663D">
              <w:tc>
                <w:tcPr>
                  <w:tcW w:w="2471" w:type="dxa"/>
                  <w:tcBorders>
                    <w:bottom w:val="single" w:sz="4" w:space="0" w:color="auto"/>
                  </w:tcBorders>
                  <w:shd w:val="clear" w:color="auto" w:fill="auto"/>
                </w:tcPr>
                <w:p w14:paraId="03D561C4" w14:textId="77777777" w:rsidR="00025829" w:rsidRPr="007E1BA2" w:rsidRDefault="00025829" w:rsidP="0040663D">
                  <w:pPr>
                    <w:spacing w:before="60" w:after="60"/>
                    <w:rPr>
                      <w:rFonts w:ascii="Arial" w:hAnsi="Arial"/>
                      <w:sz w:val="21"/>
                      <w:szCs w:val="21"/>
                      <w:lang w:val="en-ZA"/>
                    </w:rPr>
                  </w:pPr>
                  <w:r w:rsidRPr="007E1BA2">
                    <w:rPr>
                      <w:rFonts w:ascii="Arial" w:hAnsi="Arial"/>
                      <w:sz w:val="21"/>
                      <w:szCs w:val="21"/>
                      <w:lang w:val="en-ZA"/>
                    </w:rPr>
                    <w:t>TOTAL</w:t>
                  </w:r>
                </w:p>
              </w:tc>
              <w:tc>
                <w:tcPr>
                  <w:tcW w:w="2033" w:type="dxa"/>
                  <w:tcBorders>
                    <w:bottom w:val="single" w:sz="4" w:space="0" w:color="auto"/>
                  </w:tcBorders>
                  <w:shd w:val="clear" w:color="auto" w:fill="auto"/>
                </w:tcPr>
                <w:p w14:paraId="2C1442CB" w14:textId="77777777" w:rsidR="00025829" w:rsidRPr="00FE5D5C" w:rsidRDefault="00025829" w:rsidP="007E1BA2">
                  <w:pPr>
                    <w:spacing w:before="60" w:after="60"/>
                    <w:jc w:val="center"/>
                    <w:rPr>
                      <w:rFonts w:ascii="Arial" w:hAnsi="Arial"/>
                      <w:sz w:val="21"/>
                      <w:szCs w:val="21"/>
                      <w:highlight w:val="green"/>
                      <w:lang w:val="en-ZA"/>
                    </w:rPr>
                  </w:pPr>
                  <w:r w:rsidRPr="007E1BA2">
                    <w:rPr>
                      <w:rFonts w:ascii="Arial" w:hAnsi="Arial"/>
                      <w:sz w:val="21"/>
                      <w:szCs w:val="21"/>
                      <w:lang w:val="en-ZA"/>
                    </w:rPr>
                    <w:t>1</w:t>
                  </w:r>
                  <w:r w:rsidR="007E1BA2" w:rsidRPr="007E1BA2">
                    <w:rPr>
                      <w:rFonts w:ascii="Arial" w:hAnsi="Arial"/>
                      <w:sz w:val="21"/>
                      <w:szCs w:val="21"/>
                      <w:lang w:val="en-ZA"/>
                    </w:rPr>
                    <w:t>1</w:t>
                  </w:r>
                  <w:r w:rsidRPr="007E1BA2">
                    <w:rPr>
                      <w:rFonts w:ascii="Arial" w:hAnsi="Arial"/>
                      <w:sz w:val="21"/>
                      <w:szCs w:val="21"/>
                      <w:lang w:val="en-ZA"/>
                    </w:rPr>
                    <w:t>.8</w:t>
                  </w:r>
                </w:p>
              </w:tc>
              <w:tc>
                <w:tcPr>
                  <w:tcW w:w="1897" w:type="dxa"/>
                  <w:tcBorders>
                    <w:bottom w:val="single" w:sz="4" w:space="0" w:color="auto"/>
                  </w:tcBorders>
                  <w:shd w:val="clear" w:color="auto" w:fill="auto"/>
                </w:tcPr>
                <w:p w14:paraId="20532E21" w14:textId="77777777" w:rsidR="00025829" w:rsidRPr="007E1BA2" w:rsidRDefault="007E1BA2" w:rsidP="007E1BA2">
                  <w:pPr>
                    <w:spacing w:before="60" w:after="60"/>
                    <w:jc w:val="center"/>
                    <w:rPr>
                      <w:rFonts w:ascii="Arial" w:hAnsi="Arial"/>
                      <w:sz w:val="21"/>
                      <w:szCs w:val="21"/>
                      <w:lang w:val="en-ZA"/>
                    </w:rPr>
                  </w:pPr>
                  <w:r w:rsidRPr="007E1BA2">
                    <w:rPr>
                      <w:rFonts w:ascii="Arial" w:hAnsi="Arial"/>
                      <w:sz w:val="21"/>
                      <w:szCs w:val="21"/>
                      <w:lang w:val="en-ZA"/>
                    </w:rPr>
                    <w:t>691</w:t>
                  </w:r>
                </w:p>
              </w:tc>
            </w:tr>
          </w:tbl>
          <w:p w14:paraId="2DF6D720" w14:textId="77777777" w:rsidR="00025829" w:rsidRPr="00443EC6" w:rsidRDefault="00025829" w:rsidP="0040663D">
            <w:pPr>
              <w:spacing w:before="120" w:after="120" w:line="312" w:lineRule="auto"/>
              <w:rPr>
                <w:rFonts w:ascii="Arial" w:hAnsi="Arial"/>
                <w:sz w:val="21"/>
                <w:szCs w:val="21"/>
                <w:lang w:val="en-ZA"/>
              </w:rPr>
            </w:pPr>
          </w:p>
        </w:tc>
      </w:tr>
      <w:tr w:rsidR="00F04DED" w:rsidRPr="00443EC6" w14:paraId="0DAC1F6A" w14:textId="77777777" w:rsidTr="0040663D">
        <w:tc>
          <w:tcPr>
            <w:tcW w:w="1045" w:type="dxa"/>
            <w:tcBorders>
              <w:top w:val="single" w:sz="4" w:space="0" w:color="auto"/>
              <w:left w:val="single" w:sz="4" w:space="0" w:color="auto"/>
              <w:bottom w:val="single" w:sz="4" w:space="0" w:color="auto"/>
              <w:right w:val="single" w:sz="4" w:space="0" w:color="auto"/>
            </w:tcBorders>
          </w:tcPr>
          <w:p w14:paraId="483C8D2F" w14:textId="77777777" w:rsidR="00F04DED" w:rsidRPr="00443EC6" w:rsidRDefault="00F04DED" w:rsidP="0040663D">
            <w:pPr>
              <w:tabs>
                <w:tab w:val="left" w:pos="964"/>
              </w:tabs>
              <w:rPr>
                <w:rFonts w:ascii="Arial" w:hAnsi="Arial"/>
                <w:bCs/>
                <w:sz w:val="21"/>
                <w:szCs w:val="21"/>
              </w:rPr>
            </w:pPr>
            <w:r w:rsidRPr="00443EC6">
              <w:rPr>
                <w:rFonts w:ascii="Arial" w:hAnsi="Arial"/>
                <w:sz w:val="21"/>
                <w:szCs w:val="21"/>
              </w:rPr>
              <w:t>5.12.2.</w:t>
            </w:r>
            <w:r>
              <w:rPr>
                <w:rFonts w:ascii="Arial" w:hAnsi="Arial"/>
                <w:sz w:val="21"/>
                <w:szCs w:val="21"/>
              </w:rPr>
              <w:t>4</w:t>
            </w:r>
          </w:p>
        </w:tc>
        <w:tc>
          <w:tcPr>
            <w:tcW w:w="8878" w:type="dxa"/>
            <w:gridSpan w:val="2"/>
            <w:tcBorders>
              <w:top w:val="single" w:sz="4" w:space="0" w:color="auto"/>
              <w:left w:val="single" w:sz="4" w:space="0" w:color="auto"/>
              <w:bottom w:val="single" w:sz="4" w:space="0" w:color="auto"/>
              <w:right w:val="single" w:sz="4" w:space="0" w:color="auto"/>
            </w:tcBorders>
          </w:tcPr>
          <w:p w14:paraId="560115D2" w14:textId="77777777" w:rsidR="006A4986" w:rsidRPr="006A4986" w:rsidRDefault="006A4986" w:rsidP="006A4986">
            <w:pPr>
              <w:spacing w:beforeLines="40" w:before="96" w:afterLines="40" w:after="96" w:line="276" w:lineRule="auto"/>
              <w:ind w:left="34" w:firstLine="164"/>
              <w:rPr>
                <w:rFonts w:ascii="Arial" w:hAnsi="Arial" w:cs="Arial"/>
                <w:sz w:val="21"/>
                <w:szCs w:val="21"/>
                <w:u w:val="single"/>
              </w:rPr>
            </w:pPr>
            <w:r w:rsidRPr="006A4986">
              <w:rPr>
                <w:rFonts w:ascii="Arial" w:hAnsi="Arial" w:cs="Arial"/>
                <w:sz w:val="21"/>
                <w:szCs w:val="21"/>
                <w:u w:val="single"/>
              </w:rPr>
              <w:t>Amend the clause to read as follows:</w:t>
            </w:r>
          </w:p>
          <w:p w14:paraId="02AEF9A7" w14:textId="77777777" w:rsidR="006A4986" w:rsidRPr="006A4986" w:rsidRDefault="006A4986" w:rsidP="006A4986">
            <w:pPr>
              <w:tabs>
                <w:tab w:val="left" w:pos="964"/>
              </w:tabs>
              <w:rPr>
                <w:rFonts w:ascii="Arial" w:hAnsi="Arial" w:cs="Arial"/>
                <w:sz w:val="21"/>
                <w:szCs w:val="21"/>
              </w:rPr>
            </w:pPr>
            <w:r w:rsidRPr="006A4986">
              <w:rPr>
                <w:rFonts w:ascii="Arial" w:hAnsi="Arial" w:cs="Arial"/>
                <w:sz w:val="21"/>
                <w:szCs w:val="21"/>
              </w:rPr>
              <w:t>Any disruption which is entirely beyond the Contractor’s control except for internal (Contractor’s own or his subcontractors labour) unrest, disruptions, strikes, lock-outs, etc.</w:t>
            </w:r>
          </w:p>
        </w:tc>
      </w:tr>
      <w:tr w:rsidR="00F81026" w:rsidRPr="00443EC6" w14:paraId="792A1227" w14:textId="77777777" w:rsidTr="0040663D">
        <w:tc>
          <w:tcPr>
            <w:tcW w:w="1045" w:type="dxa"/>
            <w:tcBorders>
              <w:top w:val="single" w:sz="4" w:space="0" w:color="auto"/>
              <w:left w:val="single" w:sz="4" w:space="0" w:color="auto"/>
              <w:bottom w:val="single" w:sz="4" w:space="0" w:color="auto"/>
              <w:right w:val="single" w:sz="4" w:space="0" w:color="auto"/>
            </w:tcBorders>
          </w:tcPr>
          <w:p w14:paraId="1F3DCB47" w14:textId="77777777" w:rsidR="00F81026" w:rsidRPr="00443EC6" w:rsidRDefault="00F81026" w:rsidP="00F81026">
            <w:pPr>
              <w:tabs>
                <w:tab w:val="left" w:pos="964"/>
              </w:tabs>
              <w:rPr>
                <w:rFonts w:ascii="Arial" w:hAnsi="Arial"/>
                <w:bCs/>
                <w:sz w:val="21"/>
                <w:szCs w:val="21"/>
              </w:rPr>
            </w:pPr>
            <w:r w:rsidRPr="00443EC6">
              <w:rPr>
                <w:rFonts w:ascii="Arial" w:hAnsi="Arial"/>
                <w:sz w:val="21"/>
                <w:szCs w:val="21"/>
              </w:rPr>
              <w:t>5.12.2.</w:t>
            </w:r>
            <w:r>
              <w:rPr>
                <w:rFonts w:ascii="Arial" w:hAnsi="Arial"/>
                <w:sz w:val="21"/>
                <w:szCs w:val="21"/>
              </w:rPr>
              <w:t>5</w:t>
            </w:r>
          </w:p>
        </w:tc>
        <w:tc>
          <w:tcPr>
            <w:tcW w:w="8878" w:type="dxa"/>
            <w:gridSpan w:val="2"/>
            <w:tcBorders>
              <w:top w:val="single" w:sz="4" w:space="0" w:color="auto"/>
              <w:left w:val="single" w:sz="4" w:space="0" w:color="auto"/>
              <w:bottom w:val="single" w:sz="4" w:space="0" w:color="auto"/>
              <w:right w:val="single" w:sz="4" w:space="0" w:color="auto"/>
            </w:tcBorders>
          </w:tcPr>
          <w:p w14:paraId="20AC1BE4" w14:textId="77777777" w:rsidR="00F81026" w:rsidRPr="00F81026" w:rsidRDefault="00F81026" w:rsidP="0040663D">
            <w:pPr>
              <w:spacing w:beforeLines="40" w:before="96" w:afterLines="40" w:after="96" w:line="276" w:lineRule="auto"/>
              <w:ind w:left="198"/>
              <w:rPr>
                <w:rFonts w:ascii="Arial" w:hAnsi="Arial" w:cs="Arial"/>
                <w:color w:val="000000" w:themeColor="text1"/>
                <w:sz w:val="21"/>
                <w:szCs w:val="21"/>
                <w:u w:val="single"/>
              </w:rPr>
            </w:pPr>
            <w:r w:rsidRPr="00F81026">
              <w:rPr>
                <w:rFonts w:ascii="Arial" w:hAnsi="Arial" w:cs="Arial"/>
                <w:color w:val="000000" w:themeColor="text1"/>
                <w:sz w:val="21"/>
                <w:szCs w:val="21"/>
                <w:u w:val="single"/>
              </w:rPr>
              <w:t>Add the following to the clause:</w:t>
            </w:r>
          </w:p>
          <w:p w14:paraId="05B6BD0B" w14:textId="77777777" w:rsidR="00F81026" w:rsidRPr="00F81026" w:rsidRDefault="00F81026" w:rsidP="0040663D">
            <w:pPr>
              <w:tabs>
                <w:tab w:val="left" w:pos="885"/>
              </w:tabs>
              <w:spacing w:beforeLines="40" w:before="96" w:afterLines="40" w:after="96" w:line="276" w:lineRule="auto"/>
              <w:ind w:left="198"/>
              <w:rPr>
                <w:rFonts w:ascii="Arial" w:hAnsi="Arial" w:cs="Arial"/>
                <w:sz w:val="21"/>
                <w:szCs w:val="21"/>
              </w:rPr>
            </w:pPr>
            <w:r w:rsidRPr="00F81026">
              <w:rPr>
                <w:rFonts w:ascii="Arial" w:hAnsi="Arial" w:cs="Arial"/>
                <w:sz w:val="21"/>
                <w:szCs w:val="21"/>
              </w:rPr>
              <w:t>Critical Path Provision</w:t>
            </w:r>
          </w:p>
          <w:p w14:paraId="4E7EFFD9" w14:textId="77777777" w:rsidR="00F81026" w:rsidRPr="00F81026" w:rsidRDefault="00F81026" w:rsidP="00F81026">
            <w:pPr>
              <w:spacing w:beforeLines="40" w:before="96" w:afterLines="40" w:after="96" w:line="276" w:lineRule="auto"/>
              <w:ind w:left="198"/>
              <w:jc w:val="both"/>
              <w:rPr>
                <w:rFonts w:ascii="Arial" w:hAnsi="Arial" w:cs="Arial"/>
                <w:color w:val="000000" w:themeColor="text1"/>
                <w:sz w:val="21"/>
                <w:szCs w:val="21"/>
                <w:u w:val="single"/>
              </w:rPr>
            </w:pPr>
            <w:r w:rsidRPr="00F81026">
              <w:rPr>
                <w:rFonts w:ascii="Arial" w:hAnsi="Arial" w:cs="Arial"/>
                <w:sz w:val="21"/>
                <w:szCs w:val="21"/>
              </w:rPr>
              <w:t xml:space="preserve">A delay in so far as extension of time is concerned, will be regarded as a delay only if, on a claim by the Contractor in accordance with the General Conditions of Contract, the Employer’s Agent rules that all progress on an item or items of work on the critical path of the approved programme for the execution of the Works by the Contractor, has been brought </w:t>
            </w:r>
            <w:r w:rsidRPr="00F81026">
              <w:rPr>
                <w:rFonts w:ascii="Arial" w:hAnsi="Arial" w:cs="Arial"/>
                <w:sz w:val="21"/>
                <w:szCs w:val="21"/>
              </w:rPr>
              <w:lastRenderedPageBreak/>
              <w:t>to a halt.  Delays on normal working days only, based on a working week of five normal working days, will be taken into account for the extension of time.</w:t>
            </w:r>
          </w:p>
        </w:tc>
      </w:tr>
      <w:tr w:rsidR="00F81026" w:rsidRPr="00443EC6" w14:paraId="4BAC504F" w14:textId="77777777" w:rsidTr="0040663D">
        <w:tc>
          <w:tcPr>
            <w:tcW w:w="1045" w:type="dxa"/>
            <w:tcBorders>
              <w:top w:val="single" w:sz="4" w:space="0" w:color="auto"/>
              <w:left w:val="single" w:sz="4" w:space="0" w:color="auto"/>
              <w:bottom w:val="single" w:sz="4" w:space="0" w:color="auto"/>
              <w:right w:val="single" w:sz="4" w:space="0" w:color="auto"/>
            </w:tcBorders>
          </w:tcPr>
          <w:p w14:paraId="5E0758B4" w14:textId="77777777" w:rsidR="00F81026" w:rsidRPr="00443EC6" w:rsidRDefault="00F81026" w:rsidP="0040663D">
            <w:pPr>
              <w:tabs>
                <w:tab w:val="left" w:pos="964"/>
              </w:tabs>
              <w:rPr>
                <w:rFonts w:ascii="Arial" w:hAnsi="Arial"/>
                <w:sz w:val="21"/>
                <w:szCs w:val="21"/>
              </w:rPr>
            </w:pPr>
            <w:r w:rsidRPr="00443EC6">
              <w:rPr>
                <w:rFonts w:ascii="Arial" w:hAnsi="Arial"/>
                <w:bCs/>
                <w:sz w:val="21"/>
                <w:szCs w:val="21"/>
              </w:rPr>
              <w:lastRenderedPageBreak/>
              <w:t>5.13.1</w:t>
            </w:r>
          </w:p>
        </w:tc>
        <w:tc>
          <w:tcPr>
            <w:tcW w:w="8878" w:type="dxa"/>
            <w:gridSpan w:val="2"/>
            <w:tcBorders>
              <w:top w:val="single" w:sz="4" w:space="0" w:color="auto"/>
              <w:left w:val="single" w:sz="4" w:space="0" w:color="auto"/>
              <w:bottom w:val="single" w:sz="4" w:space="0" w:color="auto"/>
              <w:right w:val="single" w:sz="4" w:space="0" w:color="auto"/>
            </w:tcBorders>
          </w:tcPr>
          <w:p w14:paraId="5AE2D904" w14:textId="428DFC49" w:rsidR="00F81026" w:rsidRPr="00443EC6" w:rsidRDefault="00F81026" w:rsidP="002723F3">
            <w:pPr>
              <w:tabs>
                <w:tab w:val="left" w:pos="964"/>
              </w:tabs>
              <w:rPr>
                <w:rFonts w:ascii="Arial" w:hAnsi="Arial"/>
                <w:sz w:val="21"/>
                <w:szCs w:val="21"/>
              </w:rPr>
            </w:pPr>
            <w:r w:rsidRPr="00443EC6">
              <w:rPr>
                <w:rFonts w:ascii="Arial" w:hAnsi="Arial"/>
                <w:sz w:val="21"/>
                <w:szCs w:val="21"/>
              </w:rPr>
              <w:t xml:space="preserve">The penalty for failing to achieve Practical Completion for the whole of the Works is </w:t>
            </w:r>
            <w:r w:rsidR="002723F3">
              <w:rPr>
                <w:rFonts w:ascii="Arial" w:hAnsi="Arial"/>
                <w:sz w:val="21"/>
                <w:szCs w:val="21"/>
              </w:rPr>
              <w:t xml:space="preserve">              </w:t>
            </w:r>
            <w:r w:rsidR="002723F3" w:rsidRPr="002723F3">
              <w:rPr>
                <w:rFonts w:ascii="Arial" w:hAnsi="Arial"/>
                <w:b/>
                <w:sz w:val="21"/>
                <w:szCs w:val="21"/>
              </w:rPr>
              <w:t>R 15</w:t>
            </w:r>
            <w:r w:rsidR="00635D92">
              <w:rPr>
                <w:rFonts w:ascii="Arial" w:hAnsi="Arial"/>
                <w:b/>
                <w:sz w:val="21"/>
                <w:szCs w:val="21"/>
              </w:rPr>
              <w:t>4</w:t>
            </w:r>
            <w:r w:rsidR="002723F3" w:rsidRPr="002723F3">
              <w:rPr>
                <w:rFonts w:ascii="Arial" w:hAnsi="Arial"/>
                <w:b/>
                <w:sz w:val="21"/>
                <w:szCs w:val="21"/>
              </w:rPr>
              <w:t>0.00</w:t>
            </w:r>
            <w:r w:rsidRPr="002723F3">
              <w:rPr>
                <w:rFonts w:ascii="Arial" w:hAnsi="Arial"/>
                <w:b/>
                <w:sz w:val="21"/>
                <w:szCs w:val="21"/>
              </w:rPr>
              <w:t xml:space="preserve"> per day</w:t>
            </w:r>
            <w:r w:rsidRPr="00443EC6">
              <w:rPr>
                <w:rFonts w:ascii="Arial" w:hAnsi="Arial"/>
                <w:sz w:val="21"/>
                <w:szCs w:val="21"/>
              </w:rPr>
              <w:t xml:space="preserve">.  No claim for bonus payments in respect of early completion will be entertained. </w:t>
            </w:r>
          </w:p>
        </w:tc>
      </w:tr>
      <w:tr w:rsidR="00F81026" w:rsidRPr="00443EC6" w14:paraId="44BAD788" w14:textId="77777777" w:rsidTr="0040663D">
        <w:trPr>
          <w:trHeight w:val="3295"/>
        </w:trPr>
        <w:tc>
          <w:tcPr>
            <w:tcW w:w="1045" w:type="dxa"/>
            <w:tcBorders>
              <w:top w:val="single" w:sz="4" w:space="0" w:color="auto"/>
              <w:left w:val="single" w:sz="4" w:space="0" w:color="auto"/>
              <w:bottom w:val="single" w:sz="4" w:space="0" w:color="auto"/>
              <w:right w:val="single" w:sz="4" w:space="0" w:color="auto"/>
            </w:tcBorders>
          </w:tcPr>
          <w:p w14:paraId="2C91C915" w14:textId="77777777" w:rsidR="00F81026" w:rsidRPr="00443EC6" w:rsidRDefault="00F81026" w:rsidP="0040663D">
            <w:pPr>
              <w:spacing w:before="120" w:line="288" w:lineRule="auto"/>
              <w:rPr>
                <w:rFonts w:ascii="Arial" w:hAnsi="Arial"/>
                <w:sz w:val="21"/>
                <w:szCs w:val="21"/>
              </w:rPr>
            </w:pPr>
            <w:r w:rsidRPr="00443EC6">
              <w:rPr>
                <w:rFonts w:ascii="Arial" w:hAnsi="Arial"/>
                <w:sz w:val="21"/>
                <w:szCs w:val="21"/>
              </w:rPr>
              <w:t>5.14.1</w:t>
            </w:r>
          </w:p>
        </w:tc>
        <w:tc>
          <w:tcPr>
            <w:tcW w:w="8878" w:type="dxa"/>
            <w:gridSpan w:val="2"/>
            <w:tcBorders>
              <w:top w:val="single" w:sz="4" w:space="0" w:color="auto"/>
              <w:left w:val="single" w:sz="4" w:space="0" w:color="auto"/>
              <w:bottom w:val="single" w:sz="4" w:space="0" w:color="auto"/>
              <w:right w:val="single" w:sz="4" w:space="0" w:color="auto"/>
            </w:tcBorders>
          </w:tcPr>
          <w:p w14:paraId="6FDBF10F" w14:textId="77777777" w:rsidR="00F81026" w:rsidRPr="00443EC6" w:rsidRDefault="00F81026" w:rsidP="0040663D">
            <w:pPr>
              <w:spacing w:before="100" w:beforeAutospacing="1" w:after="100" w:afterAutospacing="1"/>
              <w:rPr>
                <w:rFonts w:ascii="Arial" w:hAnsi="Arial"/>
                <w:sz w:val="21"/>
                <w:szCs w:val="21"/>
              </w:rPr>
            </w:pPr>
            <w:r w:rsidRPr="00443EC6">
              <w:rPr>
                <w:rFonts w:ascii="Arial" w:hAnsi="Arial"/>
                <w:sz w:val="21"/>
                <w:szCs w:val="21"/>
              </w:rPr>
              <w:t>The requirements for Practical Completion are</w:t>
            </w:r>
            <w:r>
              <w:rPr>
                <w:rFonts w:ascii="Arial" w:hAnsi="Arial"/>
                <w:sz w:val="21"/>
                <w:szCs w:val="21"/>
              </w:rPr>
              <w:t xml:space="preserve"> all of the following</w:t>
            </w:r>
            <w:r w:rsidRPr="00443EC6">
              <w:rPr>
                <w:rFonts w:ascii="Arial" w:hAnsi="Arial"/>
                <w:sz w:val="21"/>
                <w:szCs w:val="21"/>
              </w:rPr>
              <w:t>:</w:t>
            </w:r>
          </w:p>
          <w:p w14:paraId="63BBC2C2" w14:textId="2C211041" w:rsidR="00F81026" w:rsidRDefault="00EF4386" w:rsidP="007F6F2A">
            <w:pPr>
              <w:numPr>
                <w:ilvl w:val="0"/>
                <w:numId w:val="225"/>
              </w:numPr>
              <w:spacing w:before="100" w:beforeAutospacing="1" w:after="100" w:afterAutospacing="1" w:line="240" w:lineRule="auto"/>
              <w:ind w:left="624" w:hanging="624"/>
              <w:jc w:val="both"/>
              <w:rPr>
                <w:rFonts w:ascii="Arial" w:hAnsi="Arial"/>
                <w:sz w:val="21"/>
                <w:szCs w:val="21"/>
              </w:rPr>
            </w:pPr>
            <w:r>
              <w:rPr>
                <w:rFonts w:ascii="Arial" w:hAnsi="Arial"/>
                <w:sz w:val="21"/>
                <w:szCs w:val="21"/>
              </w:rPr>
              <w:t xml:space="preserve">Structures </w:t>
            </w:r>
            <w:r w:rsidR="00F81026" w:rsidRPr="00443EC6">
              <w:rPr>
                <w:rFonts w:ascii="Arial" w:hAnsi="Arial"/>
                <w:sz w:val="21"/>
                <w:szCs w:val="21"/>
              </w:rPr>
              <w:t xml:space="preserve">- All concrete structures are complete including </w:t>
            </w:r>
            <w:r w:rsidR="00F81026">
              <w:rPr>
                <w:rFonts w:ascii="Arial" w:hAnsi="Arial"/>
                <w:sz w:val="21"/>
                <w:szCs w:val="21"/>
              </w:rPr>
              <w:t xml:space="preserve">associated </w:t>
            </w:r>
            <w:r w:rsidR="00F81026" w:rsidRPr="00443EC6">
              <w:rPr>
                <w:rFonts w:ascii="Arial" w:hAnsi="Arial"/>
                <w:sz w:val="21"/>
                <w:szCs w:val="21"/>
              </w:rPr>
              <w:t>chambers</w:t>
            </w:r>
            <w:r w:rsidR="00F81026">
              <w:rPr>
                <w:rFonts w:ascii="Arial" w:hAnsi="Arial"/>
                <w:sz w:val="21"/>
                <w:szCs w:val="21"/>
              </w:rPr>
              <w:t>,</w:t>
            </w:r>
            <w:r w:rsidR="00F81026" w:rsidRPr="00443EC6">
              <w:rPr>
                <w:rFonts w:ascii="Arial" w:hAnsi="Arial"/>
                <w:sz w:val="21"/>
                <w:szCs w:val="21"/>
              </w:rPr>
              <w:t xml:space="preserve"> the Employer’s Agent has been provided with all relevant test results including as-built positions; all relevant </w:t>
            </w:r>
            <w:r w:rsidR="00F81026">
              <w:rPr>
                <w:rFonts w:ascii="Arial" w:hAnsi="Arial"/>
                <w:sz w:val="21"/>
                <w:szCs w:val="21"/>
              </w:rPr>
              <w:t xml:space="preserve">pressure and water tightness </w:t>
            </w:r>
            <w:r w:rsidR="00F81026" w:rsidRPr="00443EC6">
              <w:rPr>
                <w:rFonts w:ascii="Arial" w:hAnsi="Arial"/>
                <w:sz w:val="21"/>
                <w:szCs w:val="21"/>
              </w:rPr>
              <w:t>tests have been conducted and passed and have been signed off.</w:t>
            </w:r>
            <w:r>
              <w:rPr>
                <w:rFonts w:ascii="Arial" w:hAnsi="Arial"/>
                <w:sz w:val="21"/>
                <w:szCs w:val="21"/>
              </w:rPr>
              <w:t xml:space="preserve">  Ablutions are to </w:t>
            </w:r>
            <w:r w:rsidR="00132E05">
              <w:rPr>
                <w:rFonts w:ascii="Arial" w:hAnsi="Arial"/>
                <w:sz w:val="21"/>
                <w:szCs w:val="21"/>
              </w:rPr>
              <w:t xml:space="preserve">be </w:t>
            </w:r>
            <w:r>
              <w:rPr>
                <w:rFonts w:ascii="Arial" w:hAnsi="Arial"/>
                <w:sz w:val="21"/>
                <w:szCs w:val="21"/>
              </w:rPr>
              <w:t>fully operational.</w:t>
            </w:r>
          </w:p>
          <w:p w14:paraId="352B857D" w14:textId="77777777" w:rsidR="00F81026" w:rsidRPr="00443EC6" w:rsidRDefault="00F81026" w:rsidP="007F6F2A">
            <w:pPr>
              <w:numPr>
                <w:ilvl w:val="0"/>
                <w:numId w:val="225"/>
              </w:numPr>
              <w:spacing w:before="100" w:beforeAutospacing="1" w:after="100" w:afterAutospacing="1" w:line="240" w:lineRule="auto"/>
              <w:ind w:left="624" w:hanging="624"/>
              <w:jc w:val="both"/>
              <w:rPr>
                <w:rFonts w:ascii="Arial" w:hAnsi="Arial"/>
                <w:sz w:val="21"/>
                <w:szCs w:val="21"/>
              </w:rPr>
            </w:pPr>
            <w:r>
              <w:rPr>
                <w:rFonts w:ascii="Arial" w:hAnsi="Arial"/>
                <w:sz w:val="21"/>
                <w:szCs w:val="21"/>
              </w:rPr>
              <w:t>Excavations – all excavations are complete in all respects including back-fill and re-instatement of top soil along the entire length of the scope.</w:t>
            </w:r>
          </w:p>
          <w:p w14:paraId="61ACCD4C" w14:textId="77777777" w:rsidR="00F81026" w:rsidRDefault="00F81026" w:rsidP="007F6F2A">
            <w:pPr>
              <w:numPr>
                <w:ilvl w:val="0"/>
                <w:numId w:val="225"/>
              </w:numPr>
              <w:spacing w:before="100" w:beforeAutospacing="1" w:after="100" w:afterAutospacing="1" w:line="240" w:lineRule="auto"/>
              <w:ind w:left="624" w:hanging="624"/>
              <w:jc w:val="both"/>
              <w:rPr>
                <w:rFonts w:ascii="Arial" w:hAnsi="Arial"/>
                <w:sz w:val="21"/>
                <w:szCs w:val="21"/>
              </w:rPr>
            </w:pPr>
            <w:r>
              <w:rPr>
                <w:rFonts w:ascii="Arial" w:hAnsi="Arial"/>
                <w:sz w:val="21"/>
                <w:szCs w:val="21"/>
              </w:rPr>
              <w:t>W</w:t>
            </w:r>
            <w:r w:rsidRPr="00443EC6">
              <w:rPr>
                <w:rFonts w:ascii="Arial" w:hAnsi="Arial"/>
                <w:sz w:val="21"/>
                <w:szCs w:val="21"/>
              </w:rPr>
              <w:t xml:space="preserve">ater - All pipes, structures and </w:t>
            </w:r>
            <w:r>
              <w:rPr>
                <w:rFonts w:ascii="Arial" w:hAnsi="Arial"/>
                <w:sz w:val="21"/>
                <w:szCs w:val="21"/>
              </w:rPr>
              <w:t xml:space="preserve">valves etc. </w:t>
            </w:r>
            <w:r w:rsidRPr="00443EC6">
              <w:rPr>
                <w:rFonts w:ascii="Arial" w:hAnsi="Arial"/>
                <w:sz w:val="21"/>
                <w:szCs w:val="21"/>
              </w:rPr>
              <w:t xml:space="preserve">are </w:t>
            </w:r>
            <w:r>
              <w:rPr>
                <w:rFonts w:ascii="Arial" w:hAnsi="Arial"/>
                <w:sz w:val="21"/>
                <w:szCs w:val="21"/>
              </w:rPr>
              <w:t xml:space="preserve">installed and </w:t>
            </w:r>
            <w:r w:rsidRPr="00443EC6">
              <w:rPr>
                <w:rFonts w:ascii="Arial" w:hAnsi="Arial"/>
                <w:sz w:val="21"/>
                <w:szCs w:val="21"/>
              </w:rPr>
              <w:t xml:space="preserve">complete; the Employer’s Agent has been provided with all relevant test results including as-built </w:t>
            </w:r>
            <w:r>
              <w:rPr>
                <w:rFonts w:ascii="Arial" w:hAnsi="Arial"/>
                <w:sz w:val="21"/>
                <w:szCs w:val="21"/>
              </w:rPr>
              <w:t>p</w:t>
            </w:r>
            <w:r w:rsidRPr="00443EC6">
              <w:rPr>
                <w:rFonts w:ascii="Arial" w:hAnsi="Arial"/>
                <w:sz w:val="21"/>
                <w:szCs w:val="21"/>
              </w:rPr>
              <w:t xml:space="preserve">ositions; </w:t>
            </w:r>
            <w:r>
              <w:rPr>
                <w:rFonts w:ascii="Arial" w:hAnsi="Arial"/>
                <w:sz w:val="21"/>
                <w:szCs w:val="21"/>
              </w:rPr>
              <w:t>The pipes must be functioning in the manner for which they were intended.</w:t>
            </w:r>
          </w:p>
          <w:p w14:paraId="3D4CC1FD" w14:textId="77777777" w:rsidR="00F81026" w:rsidRPr="00443EC6" w:rsidRDefault="00F81026" w:rsidP="007F6F2A">
            <w:pPr>
              <w:numPr>
                <w:ilvl w:val="0"/>
                <w:numId w:val="225"/>
              </w:numPr>
              <w:spacing w:after="0" w:line="240" w:lineRule="auto"/>
              <w:ind w:left="624" w:hanging="624"/>
              <w:jc w:val="both"/>
              <w:rPr>
                <w:rFonts w:ascii="Arial" w:hAnsi="Arial"/>
                <w:sz w:val="21"/>
                <w:szCs w:val="21"/>
              </w:rPr>
            </w:pPr>
            <w:r>
              <w:rPr>
                <w:rFonts w:ascii="Arial" w:hAnsi="Arial"/>
                <w:sz w:val="21"/>
                <w:szCs w:val="21"/>
              </w:rPr>
              <w:t>Mechanical and Electrical equipment is installed and complete and can operate fully as they were intended / designed to operate unhindered.</w:t>
            </w:r>
          </w:p>
        </w:tc>
      </w:tr>
      <w:tr w:rsidR="00F81026" w:rsidRPr="00443EC6" w14:paraId="55FF1669" w14:textId="77777777" w:rsidTr="0040663D">
        <w:tc>
          <w:tcPr>
            <w:tcW w:w="1045" w:type="dxa"/>
            <w:tcBorders>
              <w:top w:val="single" w:sz="4" w:space="0" w:color="auto"/>
              <w:left w:val="single" w:sz="4" w:space="0" w:color="auto"/>
              <w:bottom w:val="single" w:sz="4" w:space="0" w:color="auto"/>
              <w:right w:val="single" w:sz="4" w:space="0" w:color="auto"/>
            </w:tcBorders>
          </w:tcPr>
          <w:p w14:paraId="4EEB6754" w14:textId="77777777" w:rsidR="00F81026" w:rsidRPr="00443EC6" w:rsidRDefault="00F81026" w:rsidP="0040663D">
            <w:pPr>
              <w:tabs>
                <w:tab w:val="left" w:pos="964"/>
              </w:tabs>
              <w:rPr>
                <w:rFonts w:ascii="Arial" w:hAnsi="Arial"/>
                <w:sz w:val="21"/>
                <w:szCs w:val="21"/>
              </w:rPr>
            </w:pPr>
            <w:r w:rsidRPr="00443EC6">
              <w:rPr>
                <w:rFonts w:ascii="Arial" w:hAnsi="Arial"/>
                <w:bCs/>
                <w:sz w:val="21"/>
                <w:szCs w:val="21"/>
              </w:rPr>
              <w:t>5.16.3</w:t>
            </w:r>
          </w:p>
        </w:tc>
        <w:tc>
          <w:tcPr>
            <w:tcW w:w="8878" w:type="dxa"/>
            <w:gridSpan w:val="2"/>
            <w:tcBorders>
              <w:top w:val="single" w:sz="4" w:space="0" w:color="auto"/>
              <w:left w:val="single" w:sz="4" w:space="0" w:color="auto"/>
              <w:bottom w:val="single" w:sz="4" w:space="0" w:color="auto"/>
              <w:right w:val="single" w:sz="4" w:space="0" w:color="auto"/>
            </w:tcBorders>
          </w:tcPr>
          <w:p w14:paraId="37E7E313" w14:textId="77777777" w:rsidR="00F81026" w:rsidRPr="00443EC6" w:rsidRDefault="00F81026" w:rsidP="0040663D">
            <w:pPr>
              <w:tabs>
                <w:tab w:val="left" w:pos="964"/>
              </w:tabs>
              <w:rPr>
                <w:rFonts w:ascii="Arial" w:hAnsi="Arial"/>
                <w:sz w:val="21"/>
                <w:szCs w:val="21"/>
              </w:rPr>
            </w:pPr>
            <w:r w:rsidRPr="00443EC6">
              <w:rPr>
                <w:rFonts w:ascii="Arial" w:hAnsi="Arial"/>
                <w:bCs/>
                <w:sz w:val="21"/>
                <w:szCs w:val="21"/>
              </w:rPr>
              <w:t xml:space="preserve">The latent defect period is </w:t>
            </w:r>
            <w:r>
              <w:rPr>
                <w:rFonts w:ascii="Arial" w:hAnsi="Arial"/>
                <w:b/>
                <w:bCs/>
                <w:sz w:val="21"/>
                <w:szCs w:val="21"/>
              </w:rPr>
              <w:t>TEN (10)</w:t>
            </w:r>
            <w:r w:rsidRPr="00443EC6">
              <w:rPr>
                <w:rFonts w:ascii="Arial" w:hAnsi="Arial"/>
                <w:bCs/>
                <w:sz w:val="21"/>
                <w:szCs w:val="21"/>
              </w:rPr>
              <w:t xml:space="preserve"> years</w:t>
            </w:r>
            <w:r w:rsidRPr="00443EC6">
              <w:rPr>
                <w:rFonts w:ascii="Arial" w:hAnsi="Arial"/>
                <w:sz w:val="21"/>
                <w:szCs w:val="21"/>
              </w:rPr>
              <w:t>.</w:t>
            </w:r>
          </w:p>
        </w:tc>
      </w:tr>
      <w:tr w:rsidR="00F81026" w:rsidRPr="00443EC6" w14:paraId="4D01A7BB" w14:textId="77777777" w:rsidTr="0040663D">
        <w:tc>
          <w:tcPr>
            <w:tcW w:w="1045" w:type="dxa"/>
            <w:tcBorders>
              <w:top w:val="single" w:sz="4" w:space="0" w:color="auto"/>
              <w:left w:val="single" w:sz="4" w:space="0" w:color="auto"/>
              <w:bottom w:val="single" w:sz="4" w:space="0" w:color="auto"/>
              <w:right w:val="single" w:sz="4" w:space="0" w:color="auto"/>
            </w:tcBorders>
          </w:tcPr>
          <w:p w14:paraId="360B9110" w14:textId="77777777" w:rsidR="00F81026" w:rsidRPr="009B37EF" w:rsidRDefault="00F81026" w:rsidP="0040663D">
            <w:pPr>
              <w:tabs>
                <w:tab w:val="left" w:pos="964"/>
              </w:tabs>
              <w:rPr>
                <w:rFonts w:ascii="Arial" w:hAnsi="Arial"/>
                <w:sz w:val="21"/>
                <w:szCs w:val="21"/>
              </w:rPr>
            </w:pPr>
            <w:r w:rsidRPr="009B37EF">
              <w:rPr>
                <w:rFonts w:ascii="Arial" w:hAnsi="Arial"/>
                <w:sz w:val="21"/>
                <w:szCs w:val="21"/>
              </w:rPr>
              <w:t>6.2</w:t>
            </w:r>
          </w:p>
        </w:tc>
        <w:tc>
          <w:tcPr>
            <w:tcW w:w="8878" w:type="dxa"/>
            <w:gridSpan w:val="2"/>
            <w:tcBorders>
              <w:top w:val="single" w:sz="4" w:space="0" w:color="auto"/>
              <w:left w:val="single" w:sz="4" w:space="0" w:color="auto"/>
              <w:bottom w:val="single" w:sz="4" w:space="0" w:color="auto"/>
              <w:right w:val="single" w:sz="4" w:space="0" w:color="auto"/>
            </w:tcBorders>
          </w:tcPr>
          <w:p w14:paraId="74C8E142" w14:textId="77777777" w:rsidR="00F81026" w:rsidRPr="009B37EF" w:rsidRDefault="00F81026" w:rsidP="0040663D">
            <w:pPr>
              <w:spacing w:before="120" w:after="120" w:line="288" w:lineRule="auto"/>
              <w:jc w:val="both"/>
              <w:rPr>
                <w:rFonts w:ascii="Arial" w:hAnsi="Arial"/>
                <w:sz w:val="21"/>
                <w:szCs w:val="21"/>
              </w:rPr>
            </w:pPr>
            <w:r w:rsidRPr="009B37EF">
              <w:rPr>
                <w:rFonts w:ascii="Arial" w:hAnsi="Arial"/>
                <w:sz w:val="21"/>
                <w:szCs w:val="21"/>
              </w:rPr>
              <w:t>Delete clauses 6.2.1 to 6.2.3 and replace with the following:</w:t>
            </w:r>
          </w:p>
          <w:p w14:paraId="5976A7FF" w14:textId="77777777" w:rsidR="00F81026" w:rsidRPr="009B37EF" w:rsidRDefault="00F81026" w:rsidP="0040663D">
            <w:pPr>
              <w:spacing w:before="120" w:after="120" w:line="288" w:lineRule="auto"/>
              <w:ind w:left="743" w:hanging="743"/>
              <w:jc w:val="both"/>
              <w:rPr>
                <w:rFonts w:ascii="Arial" w:hAnsi="Arial"/>
                <w:sz w:val="21"/>
                <w:szCs w:val="21"/>
              </w:rPr>
            </w:pPr>
            <w:r w:rsidRPr="009B37EF">
              <w:rPr>
                <w:rFonts w:ascii="Arial" w:hAnsi="Arial"/>
                <w:sz w:val="21"/>
                <w:szCs w:val="21"/>
              </w:rPr>
              <w:t>6.2.1</w:t>
            </w:r>
            <w:r w:rsidRPr="009B37EF">
              <w:rPr>
                <w:rFonts w:ascii="Arial" w:hAnsi="Arial"/>
                <w:sz w:val="21"/>
                <w:szCs w:val="21"/>
              </w:rPr>
              <w:tab/>
              <w:t xml:space="preserve">The security to be provided by the contractor shall be a </w:t>
            </w:r>
            <w:r>
              <w:rPr>
                <w:rFonts w:ascii="Arial" w:hAnsi="Arial"/>
                <w:sz w:val="21"/>
                <w:szCs w:val="21"/>
              </w:rPr>
              <w:t xml:space="preserve">Fixed </w:t>
            </w:r>
            <w:r w:rsidRPr="009B37EF">
              <w:rPr>
                <w:rFonts w:ascii="Arial" w:hAnsi="Arial"/>
                <w:sz w:val="21"/>
                <w:szCs w:val="21"/>
              </w:rPr>
              <w:t>performance guarantee of 10 % of the Contract Sum plus a retention of 5% of the value of the Works, subject to the provisions of 6.10.3</w:t>
            </w:r>
          </w:p>
          <w:p w14:paraId="3817C7C4" w14:textId="5D3DD89D" w:rsidR="00F81026" w:rsidRDefault="00F81026" w:rsidP="0040663D">
            <w:pPr>
              <w:spacing w:before="120" w:after="120" w:line="288" w:lineRule="auto"/>
              <w:ind w:left="743" w:hanging="743"/>
              <w:jc w:val="both"/>
              <w:rPr>
                <w:rFonts w:ascii="Arial" w:hAnsi="Arial"/>
                <w:sz w:val="21"/>
                <w:szCs w:val="21"/>
              </w:rPr>
            </w:pPr>
            <w:r w:rsidRPr="009B37EF">
              <w:rPr>
                <w:rFonts w:ascii="Arial" w:hAnsi="Arial"/>
                <w:sz w:val="21"/>
                <w:szCs w:val="21"/>
              </w:rPr>
              <w:t>6.2.2</w:t>
            </w:r>
            <w:r w:rsidRPr="009B37EF">
              <w:rPr>
                <w:rFonts w:ascii="Arial" w:hAnsi="Arial"/>
                <w:sz w:val="21"/>
                <w:szCs w:val="21"/>
              </w:rPr>
              <w:tab/>
              <w:t>The performance guarantee shall be submitted within the time period stated in clause 5.3.2 and shall be provided strictly in accordance with the Pro Forma</w:t>
            </w:r>
            <w:r>
              <w:rPr>
                <w:rFonts w:ascii="Arial" w:hAnsi="Arial"/>
                <w:sz w:val="21"/>
                <w:szCs w:val="21"/>
              </w:rPr>
              <w:t xml:space="preserve"> </w:t>
            </w:r>
            <w:r w:rsidRPr="00FA70E0">
              <w:rPr>
                <w:rFonts w:ascii="Arial" w:hAnsi="Arial"/>
                <w:bCs/>
                <w:sz w:val="21"/>
                <w:szCs w:val="21"/>
              </w:rPr>
              <w:t>included in</w:t>
            </w:r>
            <w:r>
              <w:rPr>
                <w:rFonts w:ascii="Arial" w:hAnsi="Arial"/>
                <w:bCs/>
                <w:sz w:val="21"/>
                <w:szCs w:val="21"/>
              </w:rPr>
              <w:t xml:space="preserve"> Section</w:t>
            </w:r>
            <w:r w:rsidRPr="00FA70E0">
              <w:rPr>
                <w:rFonts w:ascii="Arial" w:hAnsi="Arial"/>
                <w:bCs/>
                <w:sz w:val="21"/>
                <w:szCs w:val="21"/>
              </w:rPr>
              <w:t xml:space="preserve"> C1.3</w:t>
            </w:r>
            <w:r w:rsidRPr="009B37EF">
              <w:rPr>
                <w:rFonts w:ascii="Arial" w:hAnsi="Arial"/>
                <w:sz w:val="21"/>
                <w:szCs w:val="21"/>
              </w:rPr>
              <w:t>.</w:t>
            </w:r>
          </w:p>
          <w:p w14:paraId="28ABF0B4" w14:textId="77777777" w:rsidR="00EF4386" w:rsidRPr="009B37EF" w:rsidRDefault="00EF4386" w:rsidP="0040663D">
            <w:pPr>
              <w:spacing w:before="120" w:after="120" w:line="288" w:lineRule="auto"/>
              <w:ind w:left="743" w:hanging="743"/>
              <w:jc w:val="both"/>
              <w:rPr>
                <w:rFonts w:ascii="Arial" w:hAnsi="Arial"/>
                <w:sz w:val="21"/>
                <w:szCs w:val="21"/>
              </w:rPr>
            </w:pPr>
          </w:p>
          <w:p w14:paraId="035773C9" w14:textId="77777777" w:rsidR="00F81026" w:rsidRPr="009B37EF" w:rsidRDefault="00F81026" w:rsidP="0040663D">
            <w:pPr>
              <w:ind w:left="743" w:hanging="743"/>
              <w:jc w:val="both"/>
              <w:rPr>
                <w:rFonts w:ascii="Arial" w:hAnsi="Arial"/>
                <w:sz w:val="21"/>
                <w:szCs w:val="21"/>
              </w:rPr>
            </w:pPr>
            <w:r w:rsidRPr="009B37EF">
              <w:rPr>
                <w:rFonts w:ascii="Arial" w:hAnsi="Arial"/>
                <w:sz w:val="21"/>
                <w:szCs w:val="21"/>
              </w:rPr>
              <w:t>6.2.3</w:t>
            </w:r>
            <w:r w:rsidRPr="009B37EF">
              <w:rPr>
                <w:rFonts w:ascii="Arial" w:hAnsi="Arial"/>
                <w:sz w:val="21"/>
                <w:szCs w:val="21"/>
              </w:rPr>
              <w:tab/>
              <w:t xml:space="preserve">The Contractor shall ensure that the performance guarantee remains valid and enforceable until the Certificate of Completion is issued.  </w:t>
            </w:r>
          </w:p>
        </w:tc>
      </w:tr>
      <w:tr w:rsidR="00F81026" w:rsidRPr="00443EC6" w14:paraId="0170F99C" w14:textId="77777777" w:rsidTr="0040663D">
        <w:tc>
          <w:tcPr>
            <w:tcW w:w="1045" w:type="dxa"/>
            <w:tcBorders>
              <w:top w:val="single" w:sz="4" w:space="0" w:color="auto"/>
              <w:left w:val="single" w:sz="4" w:space="0" w:color="auto"/>
              <w:bottom w:val="single" w:sz="4" w:space="0" w:color="auto"/>
              <w:right w:val="single" w:sz="4" w:space="0" w:color="auto"/>
            </w:tcBorders>
          </w:tcPr>
          <w:p w14:paraId="538C963C" w14:textId="77777777" w:rsidR="00F81026" w:rsidRPr="00C50918" w:rsidRDefault="00F81026" w:rsidP="0040663D">
            <w:pPr>
              <w:ind w:left="743" w:hanging="743"/>
              <w:rPr>
                <w:rFonts w:ascii="Arial" w:hAnsi="Arial"/>
                <w:sz w:val="21"/>
                <w:szCs w:val="21"/>
              </w:rPr>
            </w:pPr>
            <w:r w:rsidRPr="00C50918">
              <w:rPr>
                <w:rFonts w:ascii="Arial" w:hAnsi="Arial"/>
                <w:sz w:val="21"/>
                <w:szCs w:val="21"/>
              </w:rPr>
              <w:t>6.6.1</w:t>
            </w:r>
          </w:p>
        </w:tc>
        <w:tc>
          <w:tcPr>
            <w:tcW w:w="8878" w:type="dxa"/>
            <w:gridSpan w:val="2"/>
            <w:tcBorders>
              <w:top w:val="single" w:sz="4" w:space="0" w:color="auto"/>
              <w:left w:val="single" w:sz="4" w:space="0" w:color="auto"/>
              <w:bottom w:val="single" w:sz="4" w:space="0" w:color="auto"/>
              <w:right w:val="single" w:sz="4" w:space="0" w:color="auto"/>
            </w:tcBorders>
          </w:tcPr>
          <w:p w14:paraId="536C6BD0" w14:textId="77777777" w:rsidR="00F81026" w:rsidRPr="00C50918" w:rsidRDefault="00F81026" w:rsidP="0040663D">
            <w:pPr>
              <w:jc w:val="both"/>
              <w:rPr>
                <w:rFonts w:ascii="Arial" w:hAnsi="Arial"/>
                <w:sz w:val="21"/>
                <w:szCs w:val="21"/>
              </w:rPr>
            </w:pPr>
            <w:r w:rsidRPr="00C50918">
              <w:rPr>
                <w:rFonts w:ascii="Arial" w:hAnsi="Arial"/>
                <w:sz w:val="21"/>
                <w:szCs w:val="21"/>
              </w:rPr>
              <w:t>The provisional sums stated in the Schedule of Quantiti</w:t>
            </w:r>
            <w:r>
              <w:rPr>
                <w:rFonts w:ascii="Arial" w:hAnsi="Arial"/>
                <w:sz w:val="21"/>
                <w:szCs w:val="21"/>
              </w:rPr>
              <w:t xml:space="preserve">es are net amounts covering the </w:t>
            </w:r>
            <w:r w:rsidRPr="00C50918">
              <w:rPr>
                <w:rFonts w:ascii="Arial" w:hAnsi="Arial"/>
                <w:sz w:val="21"/>
                <w:szCs w:val="21"/>
              </w:rPr>
              <w:t>actual expenditure which the Employer may incur.</w:t>
            </w:r>
          </w:p>
        </w:tc>
      </w:tr>
      <w:tr w:rsidR="00796058" w:rsidRPr="00443EC6" w14:paraId="774A196C" w14:textId="77777777" w:rsidTr="0040663D">
        <w:tc>
          <w:tcPr>
            <w:tcW w:w="1045" w:type="dxa"/>
            <w:tcBorders>
              <w:top w:val="single" w:sz="4" w:space="0" w:color="auto"/>
              <w:left w:val="single" w:sz="4" w:space="0" w:color="auto"/>
              <w:bottom w:val="single" w:sz="4" w:space="0" w:color="auto"/>
              <w:right w:val="single" w:sz="4" w:space="0" w:color="auto"/>
            </w:tcBorders>
          </w:tcPr>
          <w:p w14:paraId="6624907D" w14:textId="77777777" w:rsidR="00796058" w:rsidRPr="009B37EF" w:rsidRDefault="00796058" w:rsidP="0040663D">
            <w:pPr>
              <w:rPr>
                <w:rFonts w:ascii="Arial" w:hAnsi="Arial"/>
                <w:sz w:val="21"/>
                <w:szCs w:val="21"/>
              </w:rPr>
            </w:pPr>
            <w:r w:rsidRPr="00C50918">
              <w:rPr>
                <w:rFonts w:ascii="Arial" w:hAnsi="Arial"/>
                <w:sz w:val="21"/>
                <w:szCs w:val="21"/>
              </w:rPr>
              <w:t>6.6.</w:t>
            </w:r>
            <w:r>
              <w:rPr>
                <w:rFonts w:ascii="Arial" w:hAnsi="Arial"/>
                <w:sz w:val="21"/>
                <w:szCs w:val="21"/>
              </w:rPr>
              <w:t>3</w:t>
            </w:r>
          </w:p>
        </w:tc>
        <w:tc>
          <w:tcPr>
            <w:tcW w:w="8878" w:type="dxa"/>
            <w:gridSpan w:val="2"/>
            <w:tcBorders>
              <w:top w:val="single" w:sz="4" w:space="0" w:color="auto"/>
              <w:left w:val="single" w:sz="4" w:space="0" w:color="auto"/>
              <w:bottom w:val="single" w:sz="4" w:space="0" w:color="auto"/>
              <w:right w:val="single" w:sz="4" w:space="0" w:color="auto"/>
            </w:tcBorders>
          </w:tcPr>
          <w:p w14:paraId="23C7FBCE" w14:textId="77777777" w:rsidR="00796058" w:rsidRPr="00796058" w:rsidRDefault="00796058" w:rsidP="00796058">
            <w:pPr>
              <w:spacing w:beforeLines="40" w:before="96" w:afterLines="40" w:after="96" w:line="276" w:lineRule="auto"/>
              <w:ind w:left="198" w:hanging="198"/>
              <w:rPr>
                <w:rFonts w:ascii="Arial" w:hAnsi="Arial" w:cs="Arial"/>
                <w:sz w:val="21"/>
                <w:szCs w:val="21"/>
                <w:u w:val="single"/>
                <w:lang w:val="en-GB" w:eastAsia="en-ZA"/>
              </w:rPr>
            </w:pPr>
            <w:r w:rsidRPr="00796058">
              <w:rPr>
                <w:rFonts w:ascii="Arial" w:hAnsi="Arial" w:cs="Arial"/>
                <w:sz w:val="21"/>
                <w:szCs w:val="21"/>
                <w:u w:val="single"/>
                <w:lang w:val="en-GB" w:eastAsia="en-ZA"/>
              </w:rPr>
              <w:t>Replace the entire contents of clause 6.2.3 with the following:</w:t>
            </w:r>
          </w:p>
          <w:p w14:paraId="4A13DE75" w14:textId="77777777" w:rsidR="00796058" w:rsidRPr="00C50918" w:rsidRDefault="00796058" w:rsidP="00796058">
            <w:pPr>
              <w:jc w:val="both"/>
              <w:rPr>
                <w:rFonts w:ascii="Arial" w:hAnsi="Arial"/>
                <w:i/>
                <w:iCs/>
                <w:sz w:val="21"/>
                <w:szCs w:val="21"/>
              </w:rPr>
            </w:pPr>
            <w:r w:rsidRPr="00796058">
              <w:rPr>
                <w:rFonts w:ascii="Arial" w:hAnsi="Arial" w:cs="Arial"/>
                <w:sz w:val="21"/>
                <w:szCs w:val="21"/>
                <w:lang w:val="en-GB" w:eastAsia="en-ZA"/>
              </w:rPr>
              <w:lastRenderedPageBreak/>
              <w:t>The Contractor shall ensure that the fixed performance guarantee remains valid and enforceable until the issue of the Certificate of Completion.</w:t>
            </w:r>
          </w:p>
        </w:tc>
      </w:tr>
      <w:tr w:rsidR="00F81026" w:rsidRPr="00443EC6" w14:paraId="07F00A54" w14:textId="77777777" w:rsidTr="0040663D">
        <w:tc>
          <w:tcPr>
            <w:tcW w:w="1045" w:type="dxa"/>
            <w:tcBorders>
              <w:top w:val="single" w:sz="4" w:space="0" w:color="auto"/>
              <w:left w:val="single" w:sz="4" w:space="0" w:color="auto"/>
              <w:bottom w:val="single" w:sz="4" w:space="0" w:color="auto"/>
              <w:right w:val="single" w:sz="4" w:space="0" w:color="auto"/>
            </w:tcBorders>
          </w:tcPr>
          <w:p w14:paraId="70BE4C27" w14:textId="77777777" w:rsidR="00F81026" w:rsidRPr="009B37EF" w:rsidRDefault="00F81026" w:rsidP="0040663D">
            <w:pPr>
              <w:rPr>
                <w:rFonts w:ascii="Arial" w:hAnsi="Arial"/>
                <w:sz w:val="21"/>
                <w:szCs w:val="21"/>
              </w:rPr>
            </w:pPr>
            <w:r w:rsidRPr="009B37EF">
              <w:rPr>
                <w:rFonts w:ascii="Arial" w:hAnsi="Arial"/>
                <w:sz w:val="21"/>
                <w:szCs w:val="21"/>
              </w:rPr>
              <w:lastRenderedPageBreak/>
              <w:t>6.7.6</w:t>
            </w:r>
          </w:p>
        </w:tc>
        <w:tc>
          <w:tcPr>
            <w:tcW w:w="8878" w:type="dxa"/>
            <w:gridSpan w:val="2"/>
            <w:tcBorders>
              <w:top w:val="single" w:sz="4" w:space="0" w:color="auto"/>
              <w:left w:val="single" w:sz="4" w:space="0" w:color="auto"/>
              <w:bottom w:val="single" w:sz="4" w:space="0" w:color="auto"/>
              <w:right w:val="single" w:sz="4" w:space="0" w:color="auto"/>
            </w:tcBorders>
          </w:tcPr>
          <w:p w14:paraId="4F7C6130" w14:textId="77777777" w:rsidR="00F81026" w:rsidRPr="00C50918" w:rsidRDefault="00F81026" w:rsidP="0040663D">
            <w:pPr>
              <w:jc w:val="both"/>
              <w:rPr>
                <w:rFonts w:ascii="Arial" w:hAnsi="Arial"/>
                <w:i/>
                <w:iCs/>
                <w:sz w:val="21"/>
                <w:szCs w:val="21"/>
              </w:rPr>
            </w:pPr>
            <w:r w:rsidRPr="00C50918">
              <w:rPr>
                <w:rFonts w:ascii="Arial" w:hAnsi="Arial"/>
                <w:i/>
                <w:iCs/>
                <w:sz w:val="21"/>
                <w:szCs w:val="21"/>
              </w:rPr>
              <w:t>The following additional clause shall apply:</w:t>
            </w:r>
          </w:p>
          <w:p w14:paraId="71A9535D" w14:textId="77777777" w:rsidR="00F81026" w:rsidRPr="009B37EF" w:rsidRDefault="00F81026" w:rsidP="0040663D">
            <w:pPr>
              <w:jc w:val="both"/>
              <w:rPr>
                <w:rFonts w:ascii="Arial" w:hAnsi="Arial"/>
                <w:iCs/>
                <w:sz w:val="21"/>
                <w:szCs w:val="21"/>
              </w:rPr>
            </w:pPr>
            <w:r w:rsidRPr="009B37EF">
              <w:rPr>
                <w:rFonts w:ascii="Arial" w:hAnsi="Arial"/>
                <w:iCs/>
                <w:sz w:val="21"/>
                <w:szCs w:val="21"/>
              </w:rPr>
              <w:t>The Works are measured in accordance with the current SANS 1200 and the standard system of measurement of Civil Engineering quantities for South Africa, published by the South African Institution of Civil Engineers. No claims arising from the method of measurement will be entertained.</w:t>
            </w:r>
          </w:p>
        </w:tc>
      </w:tr>
      <w:tr w:rsidR="00F81026" w:rsidRPr="00443EC6" w14:paraId="0D86380F" w14:textId="77777777" w:rsidTr="0040663D">
        <w:tc>
          <w:tcPr>
            <w:tcW w:w="1045" w:type="dxa"/>
            <w:tcBorders>
              <w:top w:val="single" w:sz="4" w:space="0" w:color="auto"/>
              <w:left w:val="single" w:sz="4" w:space="0" w:color="auto"/>
              <w:bottom w:val="single" w:sz="4" w:space="0" w:color="auto"/>
              <w:right w:val="single" w:sz="4" w:space="0" w:color="auto"/>
            </w:tcBorders>
          </w:tcPr>
          <w:p w14:paraId="1EC8EF97" w14:textId="77777777" w:rsidR="00F81026" w:rsidRPr="00443EC6" w:rsidRDefault="00F81026" w:rsidP="0040663D">
            <w:pPr>
              <w:tabs>
                <w:tab w:val="left" w:pos="964"/>
              </w:tabs>
              <w:rPr>
                <w:rFonts w:ascii="Arial" w:hAnsi="Arial"/>
                <w:sz w:val="21"/>
                <w:szCs w:val="21"/>
              </w:rPr>
            </w:pPr>
            <w:r w:rsidRPr="00443EC6">
              <w:rPr>
                <w:rFonts w:ascii="Arial" w:hAnsi="Arial"/>
                <w:sz w:val="21"/>
                <w:szCs w:val="21"/>
              </w:rPr>
              <w:t>6.8.2</w:t>
            </w:r>
          </w:p>
        </w:tc>
        <w:tc>
          <w:tcPr>
            <w:tcW w:w="8878" w:type="dxa"/>
            <w:gridSpan w:val="2"/>
            <w:tcBorders>
              <w:top w:val="single" w:sz="4" w:space="0" w:color="auto"/>
              <w:left w:val="single" w:sz="4" w:space="0" w:color="auto"/>
              <w:bottom w:val="single" w:sz="4" w:space="0" w:color="auto"/>
              <w:right w:val="single" w:sz="4" w:space="0" w:color="auto"/>
            </w:tcBorders>
          </w:tcPr>
          <w:p w14:paraId="1D9C3ABD" w14:textId="30F5F716" w:rsidR="00F81026" w:rsidRPr="00443EC6" w:rsidRDefault="00F81026" w:rsidP="0040663D">
            <w:pPr>
              <w:jc w:val="both"/>
              <w:rPr>
                <w:rFonts w:ascii="Arial" w:hAnsi="Arial"/>
                <w:sz w:val="21"/>
                <w:szCs w:val="21"/>
              </w:rPr>
            </w:pPr>
            <w:r w:rsidRPr="00443EC6">
              <w:rPr>
                <w:rFonts w:ascii="Arial" w:hAnsi="Arial"/>
                <w:sz w:val="21"/>
                <w:szCs w:val="21"/>
              </w:rPr>
              <w:t xml:space="preserve">Contract Price Adjustment </w:t>
            </w:r>
            <w:r w:rsidRPr="00635D92">
              <w:rPr>
                <w:rFonts w:ascii="Arial" w:hAnsi="Arial"/>
                <w:b/>
                <w:bCs/>
                <w:sz w:val="21"/>
                <w:szCs w:val="21"/>
              </w:rPr>
              <w:t>is applicable</w:t>
            </w:r>
            <w:r w:rsidRPr="00443EC6">
              <w:rPr>
                <w:rFonts w:ascii="Arial" w:hAnsi="Arial"/>
                <w:sz w:val="21"/>
                <w:szCs w:val="21"/>
              </w:rPr>
              <w:t xml:space="preserve"> to this contract.</w:t>
            </w:r>
          </w:p>
        </w:tc>
      </w:tr>
      <w:tr w:rsidR="00F81026" w:rsidRPr="00443EC6" w14:paraId="627D82BC" w14:textId="77777777" w:rsidTr="0040663D">
        <w:tc>
          <w:tcPr>
            <w:tcW w:w="1045" w:type="dxa"/>
            <w:tcBorders>
              <w:top w:val="single" w:sz="4" w:space="0" w:color="auto"/>
              <w:left w:val="single" w:sz="4" w:space="0" w:color="auto"/>
              <w:bottom w:val="single" w:sz="4" w:space="0" w:color="auto"/>
              <w:right w:val="single" w:sz="4" w:space="0" w:color="auto"/>
            </w:tcBorders>
          </w:tcPr>
          <w:p w14:paraId="7121514B" w14:textId="77777777" w:rsidR="00F81026" w:rsidRPr="00443EC6" w:rsidRDefault="00F81026" w:rsidP="0040663D">
            <w:pPr>
              <w:tabs>
                <w:tab w:val="left" w:pos="964"/>
              </w:tabs>
              <w:rPr>
                <w:rFonts w:ascii="Arial" w:hAnsi="Arial"/>
                <w:sz w:val="21"/>
                <w:szCs w:val="21"/>
              </w:rPr>
            </w:pPr>
            <w:r w:rsidRPr="00443EC6">
              <w:rPr>
                <w:rFonts w:ascii="Arial" w:hAnsi="Arial"/>
                <w:sz w:val="21"/>
                <w:szCs w:val="21"/>
              </w:rPr>
              <w:t>6.10.1.5</w:t>
            </w:r>
          </w:p>
        </w:tc>
        <w:tc>
          <w:tcPr>
            <w:tcW w:w="8878" w:type="dxa"/>
            <w:gridSpan w:val="2"/>
            <w:tcBorders>
              <w:top w:val="single" w:sz="4" w:space="0" w:color="auto"/>
              <w:left w:val="single" w:sz="4" w:space="0" w:color="auto"/>
              <w:bottom w:val="single" w:sz="4" w:space="0" w:color="auto"/>
              <w:right w:val="single" w:sz="4" w:space="0" w:color="auto"/>
            </w:tcBorders>
          </w:tcPr>
          <w:p w14:paraId="26388CC7" w14:textId="77777777" w:rsidR="00F81026" w:rsidRPr="00443EC6" w:rsidRDefault="00F81026" w:rsidP="0040663D">
            <w:pPr>
              <w:jc w:val="both"/>
              <w:rPr>
                <w:rFonts w:ascii="Arial" w:hAnsi="Arial"/>
                <w:sz w:val="21"/>
                <w:szCs w:val="21"/>
              </w:rPr>
            </w:pPr>
            <w:r w:rsidRPr="00443EC6">
              <w:rPr>
                <w:rFonts w:ascii="Arial" w:hAnsi="Arial"/>
                <w:sz w:val="21"/>
                <w:szCs w:val="21"/>
              </w:rPr>
              <w:t>The percentage advance on materials not yet built into the Permanent Works is 80 %.</w:t>
            </w:r>
          </w:p>
        </w:tc>
      </w:tr>
      <w:tr w:rsidR="004D603B" w:rsidRPr="00443EC6" w14:paraId="07E52339" w14:textId="77777777" w:rsidTr="0040663D">
        <w:tc>
          <w:tcPr>
            <w:tcW w:w="1045" w:type="dxa"/>
            <w:tcBorders>
              <w:top w:val="single" w:sz="4" w:space="0" w:color="auto"/>
              <w:left w:val="single" w:sz="4" w:space="0" w:color="auto"/>
              <w:bottom w:val="single" w:sz="4" w:space="0" w:color="auto"/>
              <w:right w:val="single" w:sz="4" w:space="0" w:color="auto"/>
            </w:tcBorders>
          </w:tcPr>
          <w:p w14:paraId="040D5B57" w14:textId="77777777" w:rsidR="004D603B" w:rsidRPr="004D603B" w:rsidRDefault="004D603B" w:rsidP="0040663D">
            <w:pPr>
              <w:spacing w:after="0" w:line="240" w:lineRule="auto"/>
              <w:rPr>
                <w:rFonts w:ascii="Arial" w:hAnsi="Arial" w:cs="Arial"/>
                <w:color w:val="000000" w:themeColor="text1"/>
                <w:sz w:val="21"/>
                <w:szCs w:val="21"/>
                <w:highlight w:val="green"/>
              </w:rPr>
            </w:pPr>
          </w:p>
          <w:p w14:paraId="0F75C172" w14:textId="77777777" w:rsidR="004D603B" w:rsidRPr="004D603B" w:rsidRDefault="004D603B" w:rsidP="0040663D">
            <w:pPr>
              <w:spacing w:after="0" w:line="240" w:lineRule="auto"/>
              <w:rPr>
                <w:rFonts w:ascii="Arial" w:hAnsi="Arial" w:cs="Arial"/>
                <w:color w:val="000000" w:themeColor="text1"/>
                <w:sz w:val="21"/>
                <w:szCs w:val="21"/>
                <w:highlight w:val="green"/>
              </w:rPr>
            </w:pPr>
            <w:r w:rsidRPr="004D603B">
              <w:rPr>
                <w:rFonts w:ascii="Arial" w:hAnsi="Arial" w:cs="Arial"/>
                <w:color w:val="000000" w:themeColor="text1"/>
                <w:sz w:val="21"/>
                <w:szCs w:val="21"/>
              </w:rPr>
              <w:t>6.10.1.5</w:t>
            </w:r>
          </w:p>
        </w:tc>
        <w:tc>
          <w:tcPr>
            <w:tcW w:w="8878" w:type="dxa"/>
            <w:gridSpan w:val="2"/>
            <w:tcBorders>
              <w:top w:val="single" w:sz="4" w:space="0" w:color="auto"/>
              <w:left w:val="single" w:sz="4" w:space="0" w:color="auto"/>
              <w:bottom w:val="single" w:sz="4" w:space="0" w:color="auto"/>
              <w:right w:val="single" w:sz="4" w:space="0" w:color="auto"/>
            </w:tcBorders>
          </w:tcPr>
          <w:p w14:paraId="338AE5AB" w14:textId="77777777" w:rsidR="004D603B" w:rsidRPr="004D603B" w:rsidRDefault="004D603B" w:rsidP="0040663D">
            <w:pPr>
              <w:spacing w:beforeLines="40" w:before="96" w:afterLines="40" w:after="96" w:line="276" w:lineRule="auto"/>
              <w:ind w:left="198"/>
              <w:rPr>
                <w:rFonts w:ascii="Arial" w:hAnsi="Arial" w:cs="Arial"/>
                <w:color w:val="000000" w:themeColor="text1"/>
                <w:sz w:val="21"/>
                <w:szCs w:val="21"/>
                <w:u w:val="single"/>
              </w:rPr>
            </w:pPr>
            <w:r w:rsidRPr="004D603B">
              <w:rPr>
                <w:rFonts w:ascii="Arial" w:hAnsi="Arial" w:cs="Arial"/>
                <w:color w:val="000000" w:themeColor="text1"/>
                <w:sz w:val="21"/>
                <w:szCs w:val="21"/>
                <w:u w:val="single"/>
              </w:rPr>
              <w:t>Add the following to sub-clause 6.10.1.7:</w:t>
            </w:r>
          </w:p>
          <w:p w14:paraId="72998DE3" w14:textId="77777777" w:rsidR="004D603B" w:rsidRPr="004D603B" w:rsidRDefault="004D603B" w:rsidP="0040663D">
            <w:pPr>
              <w:spacing w:beforeLines="40" w:before="96" w:afterLines="40" w:after="96" w:line="276" w:lineRule="auto"/>
              <w:ind w:left="198"/>
              <w:rPr>
                <w:rFonts w:ascii="Arial" w:hAnsi="Arial" w:cs="Arial"/>
                <w:sz w:val="21"/>
                <w:szCs w:val="21"/>
                <w:highlight w:val="green"/>
              </w:rPr>
            </w:pPr>
            <w:r w:rsidRPr="004D603B">
              <w:rPr>
                <w:rFonts w:ascii="Arial" w:hAnsi="Arial" w:cs="Arial"/>
                <w:color w:val="000000" w:themeColor="text1"/>
                <w:sz w:val="21"/>
                <w:szCs w:val="21"/>
              </w:rPr>
              <w:t>… or any other fines that become due under the Contract.</w:t>
            </w:r>
          </w:p>
        </w:tc>
      </w:tr>
      <w:tr w:rsidR="004D603B" w:rsidRPr="00443EC6" w14:paraId="4400DB32" w14:textId="77777777" w:rsidTr="0040663D">
        <w:tc>
          <w:tcPr>
            <w:tcW w:w="1045" w:type="dxa"/>
            <w:tcBorders>
              <w:top w:val="single" w:sz="4" w:space="0" w:color="auto"/>
              <w:left w:val="single" w:sz="4" w:space="0" w:color="auto"/>
              <w:bottom w:val="single" w:sz="4" w:space="0" w:color="auto"/>
              <w:right w:val="single" w:sz="4" w:space="0" w:color="auto"/>
            </w:tcBorders>
          </w:tcPr>
          <w:p w14:paraId="7C84E897" w14:textId="77777777" w:rsidR="004D603B" w:rsidRPr="00443EC6" w:rsidRDefault="004D603B" w:rsidP="0040663D">
            <w:pPr>
              <w:tabs>
                <w:tab w:val="left" w:pos="964"/>
              </w:tabs>
              <w:rPr>
                <w:rFonts w:ascii="Arial" w:hAnsi="Arial"/>
                <w:sz w:val="21"/>
                <w:szCs w:val="21"/>
              </w:rPr>
            </w:pPr>
            <w:r w:rsidRPr="00443EC6">
              <w:rPr>
                <w:rFonts w:ascii="Arial" w:hAnsi="Arial"/>
                <w:sz w:val="21"/>
                <w:szCs w:val="21"/>
              </w:rPr>
              <w:t>6.10.3</w:t>
            </w:r>
          </w:p>
        </w:tc>
        <w:tc>
          <w:tcPr>
            <w:tcW w:w="8878" w:type="dxa"/>
            <w:gridSpan w:val="2"/>
            <w:tcBorders>
              <w:top w:val="single" w:sz="4" w:space="0" w:color="auto"/>
              <w:left w:val="single" w:sz="4" w:space="0" w:color="auto"/>
              <w:bottom w:val="single" w:sz="4" w:space="0" w:color="auto"/>
              <w:right w:val="single" w:sz="4" w:space="0" w:color="auto"/>
            </w:tcBorders>
          </w:tcPr>
          <w:p w14:paraId="11DBF37A" w14:textId="77777777" w:rsidR="004D603B" w:rsidRPr="00443EC6" w:rsidRDefault="004D603B" w:rsidP="0040663D">
            <w:pPr>
              <w:jc w:val="both"/>
              <w:rPr>
                <w:rFonts w:ascii="Arial" w:hAnsi="Arial"/>
                <w:sz w:val="21"/>
                <w:szCs w:val="21"/>
                <w:lang w:val="en-ZA"/>
              </w:rPr>
            </w:pPr>
            <w:r w:rsidRPr="00443EC6">
              <w:rPr>
                <w:rFonts w:ascii="Arial" w:hAnsi="Arial"/>
                <w:sz w:val="21"/>
                <w:szCs w:val="21"/>
                <w:lang w:val="en-ZA"/>
              </w:rPr>
              <w:t>The percentage retention is 10 %.</w:t>
            </w:r>
          </w:p>
          <w:p w14:paraId="3E18444C" w14:textId="77777777" w:rsidR="004D603B" w:rsidRPr="00443EC6" w:rsidRDefault="004D603B" w:rsidP="0040663D">
            <w:pPr>
              <w:tabs>
                <w:tab w:val="left" w:pos="964"/>
              </w:tabs>
              <w:jc w:val="both"/>
              <w:rPr>
                <w:rFonts w:ascii="Arial" w:hAnsi="Arial"/>
                <w:sz w:val="21"/>
                <w:szCs w:val="21"/>
              </w:rPr>
            </w:pPr>
            <w:r w:rsidRPr="00443EC6">
              <w:rPr>
                <w:rFonts w:ascii="Arial" w:hAnsi="Arial"/>
                <w:sz w:val="21"/>
                <w:szCs w:val="21"/>
                <w:lang w:val="en-ZA"/>
              </w:rPr>
              <w:t>The limit of retention money is 5 % of the Contract Sum.</w:t>
            </w:r>
          </w:p>
        </w:tc>
      </w:tr>
      <w:tr w:rsidR="004D603B" w:rsidRPr="00443EC6" w14:paraId="0584D5FF" w14:textId="77777777" w:rsidTr="0040663D">
        <w:tc>
          <w:tcPr>
            <w:tcW w:w="1045" w:type="dxa"/>
            <w:tcBorders>
              <w:top w:val="single" w:sz="4" w:space="0" w:color="auto"/>
              <w:left w:val="single" w:sz="4" w:space="0" w:color="auto"/>
              <w:bottom w:val="single" w:sz="4" w:space="0" w:color="auto"/>
              <w:right w:val="single" w:sz="4" w:space="0" w:color="auto"/>
            </w:tcBorders>
          </w:tcPr>
          <w:p w14:paraId="6FE5E0DB" w14:textId="77777777" w:rsidR="004D603B" w:rsidRPr="00443EC6" w:rsidRDefault="0084340C" w:rsidP="0040663D">
            <w:pPr>
              <w:tabs>
                <w:tab w:val="left" w:pos="964"/>
              </w:tabs>
              <w:rPr>
                <w:rFonts w:ascii="Arial" w:hAnsi="Arial"/>
                <w:sz w:val="21"/>
                <w:szCs w:val="21"/>
              </w:rPr>
            </w:pPr>
            <w:r>
              <w:rPr>
                <w:rFonts w:ascii="Arial" w:hAnsi="Arial"/>
                <w:sz w:val="21"/>
                <w:szCs w:val="21"/>
              </w:rPr>
              <w:t>6</w:t>
            </w:r>
            <w:r w:rsidR="004D603B" w:rsidRPr="00443EC6">
              <w:rPr>
                <w:rFonts w:ascii="Arial" w:hAnsi="Arial"/>
                <w:sz w:val="21"/>
                <w:szCs w:val="21"/>
              </w:rPr>
              <w:t>.10.4</w:t>
            </w:r>
          </w:p>
        </w:tc>
        <w:tc>
          <w:tcPr>
            <w:tcW w:w="8878" w:type="dxa"/>
            <w:gridSpan w:val="2"/>
            <w:tcBorders>
              <w:top w:val="single" w:sz="4" w:space="0" w:color="auto"/>
              <w:left w:val="single" w:sz="4" w:space="0" w:color="auto"/>
              <w:bottom w:val="single" w:sz="4" w:space="0" w:color="auto"/>
              <w:right w:val="single" w:sz="4" w:space="0" w:color="auto"/>
            </w:tcBorders>
          </w:tcPr>
          <w:p w14:paraId="60F02DA3" w14:textId="77777777" w:rsidR="004D603B" w:rsidRPr="00C50918" w:rsidRDefault="004D603B" w:rsidP="0040663D">
            <w:pPr>
              <w:tabs>
                <w:tab w:val="left" w:pos="964"/>
              </w:tabs>
              <w:jc w:val="both"/>
              <w:rPr>
                <w:rFonts w:ascii="Arial" w:hAnsi="Arial"/>
                <w:bCs/>
                <w:i/>
                <w:sz w:val="21"/>
                <w:szCs w:val="21"/>
              </w:rPr>
            </w:pPr>
            <w:r w:rsidRPr="00C50918">
              <w:rPr>
                <w:rFonts w:ascii="Arial" w:hAnsi="Arial"/>
                <w:bCs/>
                <w:i/>
                <w:sz w:val="21"/>
                <w:szCs w:val="21"/>
              </w:rPr>
              <w:t>Add the following to clause:</w:t>
            </w:r>
          </w:p>
          <w:p w14:paraId="7913BE9F" w14:textId="77777777" w:rsidR="004D603B" w:rsidRPr="00443EC6" w:rsidRDefault="004D603B" w:rsidP="0040663D">
            <w:pPr>
              <w:tabs>
                <w:tab w:val="left" w:pos="964"/>
              </w:tabs>
              <w:jc w:val="both"/>
              <w:rPr>
                <w:rFonts w:ascii="Arial" w:hAnsi="Arial"/>
                <w:bCs/>
                <w:sz w:val="21"/>
                <w:szCs w:val="21"/>
              </w:rPr>
            </w:pPr>
            <w:r w:rsidRPr="00443EC6">
              <w:rPr>
                <w:rFonts w:ascii="Arial" w:hAnsi="Arial"/>
                <w:bCs/>
                <w:sz w:val="21"/>
                <w:szCs w:val="21"/>
              </w:rPr>
              <w:t>Notwithstanding the above, the Engineer shall be empowered to withhold the delivery of the payment certificate until the Contractor has complied with his obligations to report in terms of Clause 4.10.2 and as described in the Scope of Work.</w:t>
            </w:r>
          </w:p>
        </w:tc>
      </w:tr>
      <w:tr w:rsidR="004D603B" w:rsidRPr="00443EC6" w14:paraId="1F28AC34" w14:textId="77777777" w:rsidTr="0040663D">
        <w:tc>
          <w:tcPr>
            <w:tcW w:w="1045" w:type="dxa"/>
            <w:tcBorders>
              <w:top w:val="single" w:sz="4" w:space="0" w:color="auto"/>
              <w:left w:val="single" w:sz="4" w:space="0" w:color="auto"/>
              <w:bottom w:val="single" w:sz="4" w:space="0" w:color="auto"/>
              <w:right w:val="single" w:sz="4" w:space="0" w:color="auto"/>
            </w:tcBorders>
          </w:tcPr>
          <w:p w14:paraId="54125168" w14:textId="77777777" w:rsidR="004D603B" w:rsidRPr="00C50918" w:rsidRDefault="004D603B" w:rsidP="0040663D">
            <w:pPr>
              <w:tabs>
                <w:tab w:val="left" w:pos="964"/>
              </w:tabs>
              <w:rPr>
                <w:rFonts w:ascii="Arial" w:hAnsi="Arial"/>
                <w:sz w:val="21"/>
                <w:szCs w:val="21"/>
              </w:rPr>
            </w:pPr>
            <w:r w:rsidRPr="00C50918">
              <w:rPr>
                <w:rFonts w:ascii="Arial" w:hAnsi="Arial"/>
                <w:sz w:val="21"/>
                <w:szCs w:val="21"/>
              </w:rPr>
              <w:t>8.5.2</w:t>
            </w:r>
          </w:p>
        </w:tc>
        <w:tc>
          <w:tcPr>
            <w:tcW w:w="8878" w:type="dxa"/>
            <w:gridSpan w:val="2"/>
            <w:tcBorders>
              <w:top w:val="single" w:sz="4" w:space="0" w:color="auto"/>
              <w:left w:val="single" w:sz="4" w:space="0" w:color="auto"/>
              <w:bottom w:val="single" w:sz="4" w:space="0" w:color="auto"/>
              <w:right w:val="single" w:sz="4" w:space="0" w:color="auto"/>
            </w:tcBorders>
          </w:tcPr>
          <w:p w14:paraId="5DC9DE58" w14:textId="77777777" w:rsidR="004D603B" w:rsidRPr="00C50918" w:rsidRDefault="004D603B" w:rsidP="0040663D">
            <w:pPr>
              <w:tabs>
                <w:tab w:val="left" w:pos="964"/>
              </w:tabs>
              <w:jc w:val="both"/>
              <w:rPr>
                <w:rFonts w:ascii="Arial" w:hAnsi="Arial"/>
                <w:bCs/>
                <w:i/>
                <w:sz w:val="21"/>
                <w:szCs w:val="21"/>
              </w:rPr>
            </w:pPr>
            <w:r w:rsidRPr="00C50918">
              <w:rPr>
                <w:rFonts w:ascii="Arial" w:hAnsi="Arial"/>
                <w:bCs/>
                <w:i/>
                <w:sz w:val="21"/>
                <w:szCs w:val="21"/>
              </w:rPr>
              <w:t>The following additional clause shall apply:</w:t>
            </w:r>
          </w:p>
          <w:p w14:paraId="2463AE76" w14:textId="77777777" w:rsidR="004D603B" w:rsidRPr="00C50918" w:rsidRDefault="004D603B" w:rsidP="0040663D">
            <w:pPr>
              <w:jc w:val="both"/>
              <w:rPr>
                <w:rFonts w:ascii="Arial" w:hAnsi="Arial"/>
                <w:bCs/>
                <w:sz w:val="21"/>
                <w:szCs w:val="21"/>
              </w:rPr>
            </w:pPr>
            <w:r w:rsidRPr="00C50918">
              <w:rPr>
                <w:rFonts w:ascii="Arial" w:hAnsi="Arial"/>
                <w:color w:val="000000"/>
                <w:sz w:val="21"/>
                <w:szCs w:val="21"/>
              </w:rPr>
              <w:t>If the Contractor receives any claim in respect of any loss or injury or damage to any person or property, then the Contractor shall immediately report the same to the Engineer and, if at the end of ninety days from the date of receipt of such claim the Contractor cannot satisfy the Engineer that the claim has been settled or that valid reasons for the non-settlement of the claim exist, then the Employer may, without limiting the obligations and responsibilities of the Contractor, negotiate a settlement and deduct all sums due in respect of such claim from payments due to the Contractor.</w:t>
            </w:r>
          </w:p>
        </w:tc>
      </w:tr>
      <w:tr w:rsidR="004D603B" w:rsidRPr="00443EC6" w14:paraId="4383FB34" w14:textId="77777777" w:rsidTr="0040663D">
        <w:tc>
          <w:tcPr>
            <w:tcW w:w="1045" w:type="dxa"/>
            <w:tcBorders>
              <w:top w:val="single" w:sz="4" w:space="0" w:color="auto"/>
              <w:left w:val="single" w:sz="4" w:space="0" w:color="auto"/>
              <w:bottom w:val="single" w:sz="4" w:space="0" w:color="auto"/>
              <w:right w:val="single" w:sz="4" w:space="0" w:color="auto"/>
            </w:tcBorders>
          </w:tcPr>
          <w:p w14:paraId="7662F75E" w14:textId="77777777" w:rsidR="004D603B" w:rsidRPr="00443EC6" w:rsidRDefault="004D603B" w:rsidP="0040663D">
            <w:pPr>
              <w:tabs>
                <w:tab w:val="left" w:pos="964"/>
              </w:tabs>
              <w:rPr>
                <w:rFonts w:ascii="Arial" w:hAnsi="Arial"/>
                <w:sz w:val="21"/>
                <w:szCs w:val="21"/>
              </w:rPr>
            </w:pPr>
            <w:r w:rsidRPr="00443EC6">
              <w:rPr>
                <w:rFonts w:ascii="Arial" w:hAnsi="Arial"/>
                <w:sz w:val="21"/>
                <w:szCs w:val="21"/>
              </w:rPr>
              <w:t>8.6.1.1.2</w:t>
            </w:r>
          </w:p>
        </w:tc>
        <w:tc>
          <w:tcPr>
            <w:tcW w:w="8878" w:type="dxa"/>
            <w:gridSpan w:val="2"/>
            <w:tcBorders>
              <w:top w:val="single" w:sz="4" w:space="0" w:color="auto"/>
              <w:left w:val="single" w:sz="4" w:space="0" w:color="auto"/>
              <w:bottom w:val="single" w:sz="4" w:space="0" w:color="auto"/>
              <w:right w:val="single" w:sz="4" w:space="0" w:color="auto"/>
            </w:tcBorders>
          </w:tcPr>
          <w:p w14:paraId="4DB8BEFE" w14:textId="77777777" w:rsidR="004D603B" w:rsidRPr="00443EC6" w:rsidRDefault="004D603B" w:rsidP="0040663D">
            <w:pPr>
              <w:tabs>
                <w:tab w:val="left" w:pos="964"/>
              </w:tabs>
              <w:jc w:val="both"/>
              <w:rPr>
                <w:rFonts w:ascii="Arial" w:hAnsi="Arial"/>
                <w:bCs/>
                <w:sz w:val="21"/>
                <w:szCs w:val="21"/>
              </w:rPr>
            </w:pPr>
            <w:r w:rsidRPr="00443EC6">
              <w:rPr>
                <w:rFonts w:ascii="Arial" w:hAnsi="Arial"/>
                <w:bCs/>
                <w:sz w:val="21"/>
                <w:szCs w:val="21"/>
              </w:rPr>
              <w:t xml:space="preserve">The value of plant and materials supplied by the Employer to be included in the insurance sum is </w:t>
            </w:r>
            <w:r w:rsidRPr="00C04AA4">
              <w:rPr>
                <w:rFonts w:ascii="Arial" w:hAnsi="Arial"/>
                <w:b/>
                <w:bCs/>
                <w:sz w:val="21"/>
                <w:szCs w:val="21"/>
              </w:rPr>
              <w:t>NIL</w:t>
            </w:r>
          </w:p>
        </w:tc>
      </w:tr>
      <w:tr w:rsidR="004D603B" w:rsidRPr="00443EC6" w14:paraId="675CF22D" w14:textId="77777777" w:rsidTr="0040663D">
        <w:tc>
          <w:tcPr>
            <w:tcW w:w="1045" w:type="dxa"/>
            <w:tcBorders>
              <w:top w:val="single" w:sz="4" w:space="0" w:color="auto"/>
              <w:left w:val="single" w:sz="4" w:space="0" w:color="auto"/>
              <w:bottom w:val="single" w:sz="4" w:space="0" w:color="auto"/>
              <w:right w:val="single" w:sz="4" w:space="0" w:color="auto"/>
            </w:tcBorders>
          </w:tcPr>
          <w:p w14:paraId="3948C711" w14:textId="77777777" w:rsidR="004D603B" w:rsidRPr="00443EC6" w:rsidRDefault="004D603B" w:rsidP="0040663D">
            <w:pPr>
              <w:tabs>
                <w:tab w:val="left" w:pos="964"/>
              </w:tabs>
              <w:rPr>
                <w:rFonts w:ascii="Arial" w:hAnsi="Arial"/>
                <w:sz w:val="21"/>
                <w:szCs w:val="21"/>
              </w:rPr>
            </w:pPr>
            <w:r w:rsidRPr="00443EC6">
              <w:rPr>
                <w:rFonts w:ascii="Arial" w:hAnsi="Arial"/>
                <w:sz w:val="21"/>
                <w:szCs w:val="21"/>
              </w:rPr>
              <w:lastRenderedPageBreak/>
              <w:t>8.6.1.1.3</w:t>
            </w:r>
          </w:p>
        </w:tc>
        <w:tc>
          <w:tcPr>
            <w:tcW w:w="8878" w:type="dxa"/>
            <w:gridSpan w:val="2"/>
            <w:tcBorders>
              <w:top w:val="single" w:sz="4" w:space="0" w:color="auto"/>
              <w:left w:val="single" w:sz="4" w:space="0" w:color="auto"/>
              <w:bottom w:val="single" w:sz="4" w:space="0" w:color="auto"/>
              <w:right w:val="single" w:sz="4" w:space="0" w:color="auto"/>
            </w:tcBorders>
          </w:tcPr>
          <w:p w14:paraId="3809B476" w14:textId="77777777" w:rsidR="004D603B" w:rsidRPr="00443EC6" w:rsidRDefault="004D603B" w:rsidP="0040663D">
            <w:pPr>
              <w:tabs>
                <w:tab w:val="left" w:pos="964"/>
              </w:tabs>
              <w:jc w:val="both"/>
              <w:rPr>
                <w:rFonts w:ascii="Arial" w:hAnsi="Arial"/>
                <w:bCs/>
                <w:color w:val="FF0000"/>
                <w:sz w:val="21"/>
                <w:szCs w:val="21"/>
              </w:rPr>
            </w:pPr>
            <w:r w:rsidRPr="00443EC6">
              <w:rPr>
                <w:rFonts w:ascii="Arial" w:hAnsi="Arial"/>
                <w:sz w:val="21"/>
                <w:szCs w:val="21"/>
              </w:rPr>
              <w:t xml:space="preserve">The amount to cover professional fees for repairing damage and loss to be included in the insurance sum is </w:t>
            </w:r>
            <w:r w:rsidRPr="00C04AA4">
              <w:rPr>
                <w:rFonts w:ascii="Arial" w:hAnsi="Arial"/>
                <w:b/>
                <w:sz w:val="21"/>
                <w:szCs w:val="21"/>
              </w:rPr>
              <w:t>5 %</w:t>
            </w:r>
            <w:r w:rsidRPr="00443EC6">
              <w:rPr>
                <w:rFonts w:ascii="Arial" w:hAnsi="Arial"/>
                <w:sz w:val="21"/>
                <w:szCs w:val="21"/>
              </w:rPr>
              <w:t xml:space="preserve"> (five percent) of the value of the damage and/or loss.</w:t>
            </w:r>
          </w:p>
        </w:tc>
      </w:tr>
      <w:tr w:rsidR="004D603B" w:rsidRPr="00443EC6" w14:paraId="79DD2215" w14:textId="77777777" w:rsidTr="0040663D">
        <w:tc>
          <w:tcPr>
            <w:tcW w:w="1045" w:type="dxa"/>
            <w:tcBorders>
              <w:top w:val="single" w:sz="4" w:space="0" w:color="auto"/>
              <w:left w:val="single" w:sz="4" w:space="0" w:color="auto"/>
              <w:bottom w:val="single" w:sz="4" w:space="0" w:color="auto"/>
              <w:right w:val="single" w:sz="4" w:space="0" w:color="auto"/>
            </w:tcBorders>
          </w:tcPr>
          <w:p w14:paraId="73C383FB" w14:textId="77777777" w:rsidR="004D603B" w:rsidRPr="00443EC6" w:rsidRDefault="004D603B" w:rsidP="0040663D">
            <w:pPr>
              <w:tabs>
                <w:tab w:val="left" w:pos="964"/>
              </w:tabs>
              <w:rPr>
                <w:rFonts w:ascii="Arial" w:hAnsi="Arial"/>
                <w:sz w:val="21"/>
                <w:szCs w:val="21"/>
              </w:rPr>
            </w:pPr>
            <w:r w:rsidRPr="00443EC6">
              <w:rPr>
                <w:rFonts w:ascii="Arial" w:hAnsi="Arial"/>
                <w:bCs/>
                <w:sz w:val="21"/>
                <w:szCs w:val="21"/>
              </w:rPr>
              <w:t>8.6.1.3</w:t>
            </w:r>
          </w:p>
        </w:tc>
        <w:tc>
          <w:tcPr>
            <w:tcW w:w="8878" w:type="dxa"/>
            <w:gridSpan w:val="2"/>
            <w:tcBorders>
              <w:top w:val="single" w:sz="4" w:space="0" w:color="auto"/>
              <w:left w:val="single" w:sz="4" w:space="0" w:color="auto"/>
              <w:bottom w:val="single" w:sz="4" w:space="0" w:color="auto"/>
              <w:right w:val="single" w:sz="4" w:space="0" w:color="auto"/>
            </w:tcBorders>
          </w:tcPr>
          <w:p w14:paraId="5B56F095" w14:textId="5B5032B3" w:rsidR="009063CC" w:rsidRDefault="009063CC" w:rsidP="009063CC">
            <w:pPr>
              <w:tabs>
                <w:tab w:val="left" w:pos="373"/>
                <w:tab w:val="left" w:pos="770"/>
                <w:tab w:val="left" w:pos="964"/>
                <w:tab w:val="left" w:pos="1336"/>
                <w:tab w:val="left" w:pos="1814"/>
                <w:tab w:val="left" w:pos="2324"/>
                <w:tab w:val="left" w:pos="6802"/>
                <w:tab w:val="right" w:pos="9002"/>
              </w:tabs>
              <w:jc w:val="both"/>
              <w:rPr>
                <w:rFonts w:ascii="Arial" w:hAnsi="Arial" w:cs="Arial"/>
                <w:color w:val="000000" w:themeColor="text1"/>
                <w:spacing w:val="-3"/>
                <w:sz w:val="21"/>
                <w:szCs w:val="21"/>
              </w:rPr>
            </w:pPr>
            <w:r w:rsidRPr="00B75621">
              <w:rPr>
                <w:rFonts w:ascii="Arial" w:hAnsi="Arial" w:cs="Arial"/>
                <w:color w:val="000000" w:themeColor="text1"/>
                <w:spacing w:val="-3"/>
                <w:sz w:val="21"/>
                <w:szCs w:val="21"/>
              </w:rPr>
              <w:t xml:space="preserve">The indemnity for liability insurance is </w:t>
            </w:r>
            <w:r>
              <w:rPr>
                <w:rFonts w:ascii="Arial" w:hAnsi="Arial" w:cs="Arial"/>
                <w:color w:val="000000" w:themeColor="text1"/>
                <w:spacing w:val="-3"/>
                <w:sz w:val="21"/>
                <w:szCs w:val="21"/>
              </w:rPr>
              <w:t>to be effected by: CONTRACTOR</w:t>
            </w:r>
            <w:r w:rsidRPr="00B75621">
              <w:rPr>
                <w:rFonts w:ascii="Arial" w:hAnsi="Arial" w:cs="Arial"/>
                <w:color w:val="000000" w:themeColor="text1"/>
                <w:spacing w:val="-3"/>
                <w:sz w:val="21"/>
                <w:szCs w:val="21"/>
              </w:rPr>
              <w:t>.</w:t>
            </w:r>
          </w:p>
          <w:p w14:paraId="2FF5EED3" w14:textId="77777777" w:rsidR="009063CC" w:rsidRDefault="009063CC" w:rsidP="009063CC">
            <w:pPr>
              <w:rPr>
                <w:rFonts w:ascii="Arial" w:hAnsi="Arial" w:cs="Arial"/>
                <w:sz w:val="21"/>
                <w:szCs w:val="21"/>
              </w:rPr>
            </w:pPr>
          </w:p>
          <w:p w14:paraId="7D50989C" w14:textId="77777777" w:rsidR="009063CC" w:rsidRPr="009063CC" w:rsidRDefault="009063CC" w:rsidP="009063CC">
            <w:pPr>
              <w:rPr>
                <w:rFonts w:ascii="Arial" w:hAnsi="Arial" w:cs="Arial"/>
                <w:sz w:val="21"/>
                <w:szCs w:val="21"/>
              </w:rPr>
            </w:pPr>
            <w:r w:rsidRPr="009063CC">
              <w:rPr>
                <w:rFonts w:ascii="Arial" w:hAnsi="Arial" w:cs="Arial"/>
                <w:sz w:val="21"/>
                <w:szCs w:val="21"/>
              </w:rPr>
              <w:t>For sum of: Contract sum plus 20%</w:t>
            </w:r>
          </w:p>
          <w:p w14:paraId="17FB8AF1" w14:textId="6A45243A" w:rsidR="009063CC" w:rsidRPr="009063CC" w:rsidRDefault="009063CC" w:rsidP="009063CC">
            <w:pPr>
              <w:rPr>
                <w:rFonts w:ascii="Arial" w:hAnsi="Arial" w:cs="Arial"/>
                <w:sz w:val="21"/>
                <w:szCs w:val="21"/>
              </w:rPr>
            </w:pPr>
            <w:r w:rsidRPr="009063CC">
              <w:rPr>
                <w:rFonts w:ascii="Arial" w:hAnsi="Arial" w:cs="Arial"/>
                <w:sz w:val="21"/>
                <w:szCs w:val="21"/>
              </w:rPr>
              <w:t>With deductible of</w:t>
            </w:r>
            <w:r w:rsidR="00375BDD">
              <w:rPr>
                <w:rFonts w:ascii="Arial" w:hAnsi="Arial" w:cs="Arial"/>
                <w:sz w:val="21"/>
                <w:szCs w:val="21"/>
              </w:rPr>
              <w:t xml:space="preserve"> </w:t>
            </w:r>
            <w:r w:rsidRPr="009063CC">
              <w:rPr>
                <w:rFonts w:ascii="Arial" w:hAnsi="Arial" w:cs="Arial"/>
                <w:sz w:val="21"/>
                <w:szCs w:val="21"/>
              </w:rPr>
              <w:t xml:space="preserve">: 5% </w:t>
            </w:r>
          </w:p>
          <w:p w14:paraId="280DF32E" w14:textId="77777777" w:rsidR="009063CC" w:rsidRPr="009063CC" w:rsidRDefault="009063CC" w:rsidP="009063CC">
            <w:pPr>
              <w:rPr>
                <w:rFonts w:ascii="Arial" w:hAnsi="Arial" w:cs="Arial"/>
                <w:sz w:val="21"/>
                <w:szCs w:val="21"/>
              </w:rPr>
            </w:pPr>
            <w:r w:rsidRPr="009063CC">
              <w:rPr>
                <w:rFonts w:ascii="Arial" w:hAnsi="Arial" w:cs="Arial"/>
                <w:sz w:val="21"/>
                <w:szCs w:val="21"/>
              </w:rPr>
              <w:t>In the event of a claim the Contractor is liable for the deductible/excess amount.</w:t>
            </w:r>
          </w:p>
          <w:p w14:paraId="3A36E4F5" w14:textId="77777777" w:rsidR="009063CC" w:rsidRPr="009063CC" w:rsidRDefault="009063CC" w:rsidP="009063CC">
            <w:pPr>
              <w:rPr>
                <w:rFonts w:ascii="Arial" w:hAnsi="Arial" w:cs="Arial"/>
                <w:sz w:val="21"/>
                <w:szCs w:val="21"/>
              </w:rPr>
            </w:pPr>
            <w:r w:rsidRPr="009063CC">
              <w:rPr>
                <w:rFonts w:ascii="Arial" w:hAnsi="Arial" w:cs="Arial"/>
                <w:sz w:val="21"/>
                <w:szCs w:val="21"/>
              </w:rPr>
              <w:t>Insurances shall be in place for the construction period until issue of the Practical Completion Certificate</w:t>
            </w:r>
          </w:p>
          <w:p w14:paraId="66FA5C26" w14:textId="77777777" w:rsidR="009063CC" w:rsidRPr="009063CC" w:rsidRDefault="009063CC" w:rsidP="009063CC">
            <w:pPr>
              <w:rPr>
                <w:rFonts w:ascii="Arial" w:hAnsi="Arial" w:cs="Arial"/>
                <w:sz w:val="21"/>
                <w:szCs w:val="21"/>
              </w:rPr>
            </w:pPr>
          </w:p>
          <w:p w14:paraId="2DAE1325" w14:textId="77777777" w:rsidR="009063CC" w:rsidRPr="009063CC" w:rsidRDefault="009063CC" w:rsidP="009063CC">
            <w:pPr>
              <w:rPr>
                <w:rFonts w:ascii="Arial" w:hAnsi="Arial" w:cs="Arial"/>
                <w:sz w:val="21"/>
                <w:szCs w:val="21"/>
              </w:rPr>
            </w:pPr>
            <w:r w:rsidRPr="009063CC">
              <w:rPr>
                <w:rFonts w:ascii="Arial" w:hAnsi="Arial" w:cs="Arial"/>
                <w:sz w:val="21"/>
                <w:szCs w:val="21"/>
              </w:rPr>
              <w:t>Public liability insurance to be effected by: CONTRACTOR</w:t>
            </w:r>
          </w:p>
          <w:p w14:paraId="0A213727" w14:textId="77777777" w:rsidR="009063CC" w:rsidRPr="009063CC" w:rsidRDefault="009063CC" w:rsidP="009063CC">
            <w:pPr>
              <w:rPr>
                <w:rFonts w:ascii="Arial" w:hAnsi="Arial" w:cs="Arial"/>
                <w:sz w:val="21"/>
                <w:szCs w:val="21"/>
              </w:rPr>
            </w:pPr>
            <w:r w:rsidRPr="009063CC">
              <w:rPr>
                <w:rFonts w:ascii="Arial" w:hAnsi="Arial" w:cs="Arial"/>
                <w:sz w:val="21"/>
                <w:szCs w:val="21"/>
              </w:rPr>
              <w:t>For sum of : R 5 000 000.00</w:t>
            </w:r>
          </w:p>
          <w:p w14:paraId="374D9C4D" w14:textId="77777777" w:rsidR="009063CC" w:rsidRPr="009063CC" w:rsidRDefault="009063CC" w:rsidP="009063CC">
            <w:pPr>
              <w:rPr>
                <w:rFonts w:ascii="Arial" w:hAnsi="Arial" w:cs="Arial"/>
                <w:sz w:val="21"/>
                <w:szCs w:val="21"/>
              </w:rPr>
            </w:pPr>
            <w:r w:rsidRPr="009063CC">
              <w:rPr>
                <w:rFonts w:ascii="Arial" w:hAnsi="Arial" w:cs="Arial"/>
                <w:sz w:val="21"/>
                <w:szCs w:val="21"/>
              </w:rPr>
              <w:t xml:space="preserve">With a deductible of 5% </w:t>
            </w:r>
          </w:p>
          <w:p w14:paraId="3771F43D" w14:textId="77777777" w:rsidR="009063CC" w:rsidRPr="009063CC" w:rsidRDefault="009063CC" w:rsidP="009063CC">
            <w:pPr>
              <w:rPr>
                <w:rFonts w:ascii="Arial" w:hAnsi="Arial" w:cs="Arial"/>
                <w:sz w:val="21"/>
                <w:szCs w:val="21"/>
              </w:rPr>
            </w:pPr>
          </w:p>
          <w:p w14:paraId="29B39FD4" w14:textId="77777777" w:rsidR="009063CC" w:rsidRPr="009063CC" w:rsidRDefault="009063CC" w:rsidP="009063CC">
            <w:pPr>
              <w:rPr>
                <w:rFonts w:ascii="Arial" w:hAnsi="Arial" w:cs="Arial"/>
                <w:sz w:val="21"/>
                <w:szCs w:val="21"/>
              </w:rPr>
            </w:pPr>
            <w:r w:rsidRPr="009063CC">
              <w:rPr>
                <w:rFonts w:ascii="Arial" w:hAnsi="Arial" w:cs="Arial"/>
                <w:sz w:val="21"/>
                <w:szCs w:val="21"/>
              </w:rPr>
              <w:t>In the event of a claim the Contractor is liable for the deductible/excess amount.</w:t>
            </w:r>
          </w:p>
          <w:p w14:paraId="2EAB3A02" w14:textId="6B074F6C" w:rsidR="009063CC" w:rsidRPr="00B75621" w:rsidRDefault="009063CC" w:rsidP="009063CC">
            <w:pPr>
              <w:tabs>
                <w:tab w:val="left" w:pos="373"/>
                <w:tab w:val="left" w:pos="770"/>
                <w:tab w:val="left" w:pos="964"/>
                <w:tab w:val="left" w:pos="1336"/>
                <w:tab w:val="left" w:pos="1814"/>
                <w:tab w:val="left" w:pos="2324"/>
                <w:tab w:val="left" w:pos="6802"/>
                <w:tab w:val="right" w:pos="9002"/>
              </w:tabs>
              <w:jc w:val="both"/>
              <w:rPr>
                <w:rFonts w:ascii="Arial" w:hAnsi="Arial"/>
                <w:bCs/>
                <w:sz w:val="21"/>
                <w:szCs w:val="21"/>
              </w:rPr>
            </w:pPr>
            <w:r w:rsidRPr="009063CC">
              <w:rPr>
                <w:rFonts w:ascii="Arial" w:hAnsi="Arial" w:cs="Arial"/>
                <w:sz w:val="21"/>
                <w:szCs w:val="21"/>
              </w:rPr>
              <w:t>Insurances shall be in place for the construction period until issue of the Practical Completion Certificate</w:t>
            </w:r>
          </w:p>
        </w:tc>
      </w:tr>
      <w:tr w:rsidR="006B1C7A" w:rsidRPr="00443EC6" w14:paraId="3978712F" w14:textId="77777777" w:rsidTr="0040663D">
        <w:tc>
          <w:tcPr>
            <w:tcW w:w="1045" w:type="dxa"/>
            <w:tcBorders>
              <w:top w:val="single" w:sz="4" w:space="0" w:color="auto"/>
              <w:left w:val="single" w:sz="4" w:space="0" w:color="auto"/>
              <w:bottom w:val="single" w:sz="4" w:space="0" w:color="auto"/>
              <w:right w:val="single" w:sz="4" w:space="0" w:color="auto"/>
            </w:tcBorders>
          </w:tcPr>
          <w:p w14:paraId="33718B26" w14:textId="77777777" w:rsidR="006B1C7A" w:rsidRDefault="006B1C7A" w:rsidP="0040663D">
            <w:pPr>
              <w:spacing w:after="0" w:line="240" w:lineRule="auto"/>
              <w:rPr>
                <w:rFonts w:ascii="Arial" w:hAnsi="Arial" w:cs="Arial"/>
                <w:color w:val="000000" w:themeColor="text1"/>
                <w:sz w:val="21"/>
                <w:szCs w:val="21"/>
              </w:rPr>
            </w:pPr>
          </w:p>
          <w:p w14:paraId="25F3ECAD" w14:textId="77777777" w:rsidR="006B1C7A" w:rsidRPr="006B1C7A" w:rsidRDefault="006B1C7A" w:rsidP="0040663D">
            <w:pPr>
              <w:spacing w:after="0" w:line="240" w:lineRule="auto"/>
              <w:rPr>
                <w:rFonts w:ascii="Arial" w:hAnsi="Arial" w:cs="Arial"/>
                <w:color w:val="000000" w:themeColor="text1"/>
                <w:sz w:val="21"/>
                <w:szCs w:val="21"/>
              </w:rPr>
            </w:pPr>
            <w:r w:rsidRPr="006B1C7A">
              <w:rPr>
                <w:rFonts w:ascii="Arial" w:hAnsi="Arial" w:cs="Arial"/>
                <w:color w:val="000000" w:themeColor="text1"/>
                <w:sz w:val="21"/>
                <w:szCs w:val="21"/>
              </w:rPr>
              <w:t>9.2.1</w:t>
            </w:r>
          </w:p>
        </w:tc>
        <w:tc>
          <w:tcPr>
            <w:tcW w:w="8878" w:type="dxa"/>
            <w:gridSpan w:val="2"/>
            <w:tcBorders>
              <w:top w:val="single" w:sz="4" w:space="0" w:color="auto"/>
              <w:left w:val="single" w:sz="4" w:space="0" w:color="auto"/>
              <w:bottom w:val="single" w:sz="4" w:space="0" w:color="auto"/>
              <w:right w:val="single" w:sz="4" w:space="0" w:color="auto"/>
            </w:tcBorders>
          </w:tcPr>
          <w:p w14:paraId="19CB6159" w14:textId="77777777" w:rsidR="006B1C7A" w:rsidRPr="006B1C7A" w:rsidRDefault="006B1C7A" w:rsidP="0040663D">
            <w:pPr>
              <w:spacing w:beforeLines="40" w:before="96" w:afterLines="40" w:after="96" w:line="276" w:lineRule="auto"/>
              <w:ind w:left="198"/>
              <w:rPr>
                <w:rFonts w:ascii="Arial" w:hAnsi="Arial" w:cs="Arial"/>
                <w:color w:val="000000" w:themeColor="text1"/>
                <w:sz w:val="21"/>
                <w:szCs w:val="21"/>
                <w:u w:val="single"/>
              </w:rPr>
            </w:pPr>
            <w:r w:rsidRPr="006B1C7A">
              <w:rPr>
                <w:rFonts w:ascii="Arial" w:hAnsi="Arial" w:cs="Arial"/>
                <w:color w:val="000000" w:themeColor="text1"/>
                <w:sz w:val="21"/>
                <w:szCs w:val="21"/>
                <w:u w:val="single"/>
              </w:rPr>
              <w:t>Delete “or” at the end of Clause 9.2.1.3.7 and add the following three Clauses after Clause 9.2.1.3.8:</w:t>
            </w:r>
          </w:p>
          <w:p w14:paraId="2A624529" w14:textId="77777777" w:rsidR="006B1C7A" w:rsidRPr="006B1C7A" w:rsidRDefault="006B1C7A" w:rsidP="00410ADC">
            <w:pPr>
              <w:spacing w:beforeLines="40" w:before="96" w:afterLines="40" w:after="96" w:line="276" w:lineRule="auto"/>
              <w:ind w:left="1280" w:hanging="1082"/>
              <w:rPr>
                <w:rFonts w:ascii="Arial" w:hAnsi="Arial" w:cs="Arial"/>
                <w:color w:val="000000" w:themeColor="text1"/>
                <w:sz w:val="21"/>
                <w:szCs w:val="21"/>
              </w:rPr>
            </w:pPr>
            <w:r w:rsidRPr="006B1C7A">
              <w:rPr>
                <w:rFonts w:ascii="Arial" w:hAnsi="Arial" w:cs="Arial"/>
                <w:color w:val="000000" w:themeColor="text1"/>
                <w:sz w:val="21"/>
                <w:szCs w:val="21"/>
              </w:rPr>
              <w:t>9.2.1.3.9     Has failed to provide the required insurances or fixed performance guarantee within the prescribed time;</w:t>
            </w:r>
          </w:p>
          <w:p w14:paraId="170407B8" w14:textId="77777777" w:rsidR="006B1C7A" w:rsidRPr="006B1C7A" w:rsidRDefault="006B1C7A" w:rsidP="00410ADC">
            <w:pPr>
              <w:spacing w:beforeLines="40" w:before="96" w:afterLines="40" w:after="96" w:line="276" w:lineRule="auto"/>
              <w:ind w:left="1280" w:hanging="1134"/>
              <w:rPr>
                <w:rFonts w:ascii="Arial" w:hAnsi="Arial" w:cs="Arial"/>
                <w:color w:val="000000" w:themeColor="text1"/>
                <w:sz w:val="21"/>
                <w:szCs w:val="21"/>
              </w:rPr>
            </w:pPr>
            <w:r w:rsidRPr="006B1C7A">
              <w:rPr>
                <w:rFonts w:ascii="Arial" w:hAnsi="Arial" w:cs="Arial"/>
                <w:color w:val="000000" w:themeColor="text1"/>
                <w:sz w:val="21"/>
                <w:szCs w:val="21"/>
              </w:rPr>
              <w:t>9.2.1.3.10   Has committed a corrupt or fraudulent act during the tender process or the execution of the Contract; or</w:t>
            </w:r>
          </w:p>
          <w:p w14:paraId="10A8DECF" w14:textId="77777777" w:rsidR="006B1C7A" w:rsidRPr="00216998" w:rsidRDefault="006B1C7A" w:rsidP="00410ADC">
            <w:pPr>
              <w:spacing w:beforeLines="40" w:before="96" w:afterLines="40" w:after="96" w:line="276" w:lineRule="auto"/>
              <w:ind w:left="1280" w:hanging="1082"/>
              <w:rPr>
                <w:rFonts w:ascii="Arial" w:hAnsi="Arial" w:cs="Arial"/>
                <w:color w:val="000000" w:themeColor="text1"/>
                <w:spacing w:val="-3"/>
                <w:sz w:val="20"/>
              </w:rPr>
            </w:pPr>
            <w:r w:rsidRPr="006B1C7A">
              <w:rPr>
                <w:rFonts w:ascii="Arial" w:hAnsi="Arial" w:cs="Arial"/>
                <w:color w:val="000000" w:themeColor="text1"/>
                <w:sz w:val="21"/>
                <w:szCs w:val="21"/>
              </w:rPr>
              <w:t>9.2.1.3.11   Has benefitted from an official or other role player committing any corrupt or fraudulent act during the tender process or in the execution of the Contract.</w:t>
            </w:r>
          </w:p>
        </w:tc>
      </w:tr>
      <w:tr w:rsidR="00BF4335" w:rsidRPr="00443EC6" w14:paraId="52B69F10" w14:textId="77777777" w:rsidTr="0040663D">
        <w:tc>
          <w:tcPr>
            <w:tcW w:w="1045" w:type="dxa"/>
            <w:tcBorders>
              <w:top w:val="single" w:sz="4" w:space="0" w:color="auto"/>
              <w:left w:val="single" w:sz="4" w:space="0" w:color="auto"/>
              <w:bottom w:val="single" w:sz="4" w:space="0" w:color="auto"/>
              <w:right w:val="single" w:sz="4" w:space="0" w:color="auto"/>
            </w:tcBorders>
          </w:tcPr>
          <w:p w14:paraId="5C9AE493" w14:textId="77777777" w:rsidR="00BF4335" w:rsidRPr="00443EC6" w:rsidRDefault="00BF4335" w:rsidP="00BF4335">
            <w:pPr>
              <w:tabs>
                <w:tab w:val="left" w:pos="964"/>
              </w:tabs>
              <w:rPr>
                <w:rFonts w:ascii="Arial" w:hAnsi="Arial"/>
                <w:sz w:val="21"/>
                <w:szCs w:val="21"/>
              </w:rPr>
            </w:pPr>
            <w:r>
              <w:rPr>
                <w:rFonts w:ascii="Arial" w:hAnsi="Arial"/>
                <w:sz w:val="21"/>
                <w:szCs w:val="21"/>
              </w:rPr>
              <w:t>10.</w:t>
            </w:r>
            <w:r w:rsidRPr="00443EC6">
              <w:rPr>
                <w:rFonts w:ascii="Arial" w:hAnsi="Arial"/>
                <w:sz w:val="21"/>
                <w:szCs w:val="21"/>
              </w:rPr>
              <w:t>3</w:t>
            </w:r>
            <w:r>
              <w:rPr>
                <w:rFonts w:ascii="Arial" w:hAnsi="Arial"/>
                <w:sz w:val="21"/>
                <w:szCs w:val="21"/>
              </w:rPr>
              <w:t>.2</w:t>
            </w:r>
          </w:p>
        </w:tc>
        <w:tc>
          <w:tcPr>
            <w:tcW w:w="8878" w:type="dxa"/>
            <w:gridSpan w:val="2"/>
            <w:tcBorders>
              <w:top w:val="single" w:sz="4" w:space="0" w:color="auto"/>
              <w:left w:val="single" w:sz="4" w:space="0" w:color="auto"/>
              <w:bottom w:val="single" w:sz="4" w:space="0" w:color="auto"/>
              <w:right w:val="single" w:sz="4" w:space="0" w:color="auto"/>
            </w:tcBorders>
          </w:tcPr>
          <w:p w14:paraId="3D3FC6B3" w14:textId="77777777" w:rsidR="00BF4335" w:rsidRPr="00BF4335" w:rsidRDefault="00BF4335" w:rsidP="0040663D">
            <w:pPr>
              <w:tabs>
                <w:tab w:val="left" w:pos="964"/>
              </w:tabs>
              <w:jc w:val="both"/>
              <w:rPr>
                <w:rFonts w:ascii="Arial" w:hAnsi="Arial"/>
                <w:sz w:val="21"/>
                <w:szCs w:val="21"/>
              </w:rPr>
            </w:pPr>
            <w:r w:rsidRPr="00BF4335">
              <w:rPr>
                <w:rFonts w:ascii="Arial" w:hAnsi="Arial" w:cs="Arial"/>
                <w:color w:val="000000"/>
                <w:sz w:val="21"/>
                <w:szCs w:val="21"/>
              </w:rPr>
              <w:t>Amicable settlement in terms of Clause 10.4 shall be followed for all disputes prior to referring any dispute to adjudication or arbitration.  The parties may appoint an impartial third party to assist with the amicable settlement, but this is optional and is subject to written agreement between the parties.</w:t>
            </w:r>
          </w:p>
        </w:tc>
      </w:tr>
      <w:tr w:rsidR="006B1C7A" w:rsidRPr="00443EC6" w14:paraId="62673D4A" w14:textId="77777777" w:rsidTr="0040663D">
        <w:tc>
          <w:tcPr>
            <w:tcW w:w="1045" w:type="dxa"/>
            <w:tcBorders>
              <w:top w:val="single" w:sz="4" w:space="0" w:color="auto"/>
              <w:left w:val="single" w:sz="4" w:space="0" w:color="auto"/>
              <w:bottom w:val="single" w:sz="4" w:space="0" w:color="auto"/>
              <w:right w:val="single" w:sz="4" w:space="0" w:color="auto"/>
            </w:tcBorders>
          </w:tcPr>
          <w:p w14:paraId="43010114" w14:textId="77777777" w:rsidR="006B1C7A" w:rsidRPr="00443EC6" w:rsidRDefault="006B1C7A" w:rsidP="0040663D">
            <w:pPr>
              <w:tabs>
                <w:tab w:val="left" w:pos="964"/>
              </w:tabs>
              <w:rPr>
                <w:rFonts w:ascii="Arial" w:hAnsi="Arial"/>
                <w:sz w:val="21"/>
                <w:szCs w:val="21"/>
              </w:rPr>
            </w:pPr>
            <w:r w:rsidRPr="00443EC6">
              <w:rPr>
                <w:rFonts w:ascii="Arial" w:hAnsi="Arial"/>
                <w:sz w:val="21"/>
                <w:szCs w:val="21"/>
              </w:rPr>
              <w:lastRenderedPageBreak/>
              <w:t>10.5.3</w:t>
            </w:r>
          </w:p>
        </w:tc>
        <w:tc>
          <w:tcPr>
            <w:tcW w:w="8878" w:type="dxa"/>
            <w:gridSpan w:val="2"/>
            <w:tcBorders>
              <w:top w:val="single" w:sz="4" w:space="0" w:color="auto"/>
              <w:left w:val="single" w:sz="4" w:space="0" w:color="auto"/>
              <w:bottom w:val="single" w:sz="4" w:space="0" w:color="auto"/>
              <w:right w:val="single" w:sz="4" w:space="0" w:color="auto"/>
            </w:tcBorders>
          </w:tcPr>
          <w:p w14:paraId="1893350F" w14:textId="77777777" w:rsidR="006B1C7A" w:rsidRPr="00443EC6" w:rsidRDefault="006B1C7A" w:rsidP="0040663D">
            <w:pPr>
              <w:tabs>
                <w:tab w:val="left" w:pos="964"/>
              </w:tabs>
              <w:jc w:val="both"/>
              <w:rPr>
                <w:rFonts w:ascii="Arial" w:hAnsi="Arial"/>
                <w:sz w:val="21"/>
                <w:szCs w:val="21"/>
              </w:rPr>
            </w:pPr>
            <w:r w:rsidRPr="00443EC6">
              <w:rPr>
                <w:rFonts w:ascii="Arial" w:hAnsi="Arial"/>
                <w:sz w:val="21"/>
                <w:szCs w:val="21"/>
              </w:rPr>
              <w:t xml:space="preserve">The number of Adjudication Board Members to be appointed is </w:t>
            </w:r>
            <w:r w:rsidRPr="00C04AA4">
              <w:rPr>
                <w:rFonts w:ascii="Arial" w:hAnsi="Arial"/>
                <w:b/>
                <w:sz w:val="21"/>
                <w:szCs w:val="21"/>
              </w:rPr>
              <w:t>ONE</w:t>
            </w:r>
            <w:r w:rsidRPr="00443EC6">
              <w:rPr>
                <w:rFonts w:ascii="Arial" w:hAnsi="Arial"/>
                <w:sz w:val="21"/>
                <w:szCs w:val="21"/>
              </w:rPr>
              <w:t>.</w:t>
            </w:r>
          </w:p>
        </w:tc>
      </w:tr>
      <w:tr w:rsidR="005F1EE0" w:rsidRPr="00443EC6" w14:paraId="675C9093" w14:textId="77777777" w:rsidTr="0040663D">
        <w:tc>
          <w:tcPr>
            <w:tcW w:w="1045" w:type="dxa"/>
            <w:tcBorders>
              <w:top w:val="single" w:sz="4" w:space="0" w:color="auto"/>
              <w:left w:val="single" w:sz="4" w:space="0" w:color="auto"/>
              <w:bottom w:val="single" w:sz="4" w:space="0" w:color="auto"/>
              <w:right w:val="single" w:sz="4" w:space="0" w:color="auto"/>
            </w:tcBorders>
          </w:tcPr>
          <w:p w14:paraId="2DA72C9B" w14:textId="77777777" w:rsidR="005F1EE0" w:rsidRPr="00443EC6" w:rsidRDefault="005F1EE0" w:rsidP="0040663D">
            <w:pPr>
              <w:tabs>
                <w:tab w:val="left" w:pos="964"/>
              </w:tabs>
              <w:rPr>
                <w:rFonts w:ascii="Arial" w:hAnsi="Arial"/>
                <w:sz w:val="21"/>
                <w:szCs w:val="21"/>
              </w:rPr>
            </w:pPr>
            <w:r w:rsidRPr="009B37EF">
              <w:rPr>
                <w:rFonts w:ascii="Arial" w:hAnsi="Arial"/>
                <w:sz w:val="21"/>
                <w:szCs w:val="21"/>
              </w:rPr>
              <w:t>10.7.1</w:t>
            </w:r>
          </w:p>
        </w:tc>
        <w:tc>
          <w:tcPr>
            <w:tcW w:w="8878" w:type="dxa"/>
            <w:gridSpan w:val="2"/>
            <w:tcBorders>
              <w:top w:val="single" w:sz="4" w:space="0" w:color="auto"/>
              <w:left w:val="single" w:sz="4" w:space="0" w:color="auto"/>
              <w:bottom w:val="single" w:sz="4" w:space="0" w:color="auto"/>
              <w:right w:val="single" w:sz="4" w:space="0" w:color="auto"/>
            </w:tcBorders>
          </w:tcPr>
          <w:p w14:paraId="0166FF4B" w14:textId="77777777" w:rsidR="005F1EE0" w:rsidRPr="005F1EE0" w:rsidRDefault="005F1EE0" w:rsidP="0040663D">
            <w:pPr>
              <w:tabs>
                <w:tab w:val="left" w:pos="964"/>
              </w:tabs>
              <w:jc w:val="both"/>
              <w:rPr>
                <w:rFonts w:ascii="Arial" w:hAnsi="Arial"/>
                <w:sz w:val="21"/>
                <w:szCs w:val="21"/>
              </w:rPr>
            </w:pPr>
            <w:r w:rsidRPr="005F1EE0">
              <w:rPr>
                <w:rFonts w:ascii="Arial" w:hAnsi="Arial" w:cs="Arial"/>
                <w:color w:val="000000" w:themeColor="text1"/>
                <w:sz w:val="21"/>
                <w:szCs w:val="21"/>
              </w:rPr>
              <w:t>The determination of disputes which are unresolved in terms of Clause 10.5.3 shall be by arbitration.</w:t>
            </w:r>
          </w:p>
        </w:tc>
      </w:tr>
    </w:tbl>
    <w:p w14:paraId="6523374F" w14:textId="77777777" w:rsidR="004F056B" w:rsidRDefault="004F056B" w:rsidP="004F056B">
      <w:pPr>
        <w:rPr>
          <w:rFonts w:ascii="Arial" w:hAnsi="Arial"/>
          <w:color w:val="FF0000"/>
          <w:sz w:val="21"/>
          <w:szCs w:val="21"/>
        </w:rPr>
      </w:pPr>
    </w:p>
    <w:p w14:paraId="130DCA30" w14:textId="77777777" w:rsidR="004F056B" w:rsidRDefault="004F056B" w:rsidP="004F056B">
      <w:pPr>
        <w:rPr>
          <w:rFonts w:ascii="Arial" w:hAnsi="Arial"/>
          <w:color w:val="FF0000"/>
          <w:sz w:val="21"/>
          <w:szCs w:val="21"/>
        </w:rPr>
      </w:pPr>
    </w:p>
    <w:p w14:paraId="131249EA" w14:textId="77777777" w:rsidR="004F056B" w:rsidRDefault="004F056B" w:rsidP="004F056B">
      <w:pPr>
        <w:rPr>
          <w:rFonts w:ascii="Arial" w:hAnsi="Arial"/>
          <w:color w:val="FF0000"/>
          <w:sz w:val="21"/>
          <w:szCs w:val="21"/>
        </w:rPr>
      </w:pPr>
      <w:r>
        <w:rPr>
          <w:rFonts w:ascii="Arial" w:hAnsi="Arial"/>
          <w:color w:val="FF0000"/>
          <w:sz w:val="21"/>
          <w:szCs w:val="21"/>
        </w:rPr>
        <w:br w:type="page"/>
      </w:r>
    </w:p>
    <w:p w14:paraId="3FAA4B82" w14:textId="77777777" w:rsidR="004F056B" w:rsidRPr="005F1EE0" w:rsidRDefault="004F056B" w:rsidP="004F056B">
      <w:pPr>
        <w:pStyle w:val="Caption"/>
        <w:rPr>
          <w:rFonts w:ascii="Arial" w:hAnsi="Arial" w:cs="Arial"/>
          <w:b/>
          <w:i w:val="0"/>
          <w:color w:val="auto"/>
          <w:sz w:val="21"/>
          <w:szCs w:val="21"/>
        </w:rPr>
      </w:pPr>
      <w:bookmarkStart w:id="141" w:name="_Toc277059826"/>
      <w:r w:rsidRPr="005F1EE0">
        <w:rPr>
          <w:rFonts w:ascii="Arial" w:hAnsi="Arial" w:cs="Arial"/>
          <w:b/>
          <w:i w:val="0"/>
          <w:color w:val="auto"/>
          <w:sz w:val="22"/>
          <w:szCs w:val="21"/>
        </w:rPr>
        <w:lastRenderedPageBreak/>
        <w:t>PART 2</w:t>
      </w:r>
      <w:r w:rsidR="005F1EE0" w:rsidRPr="005F1EE0">
        <w:rPr>
          <w:rFonts w:ascii="Arial" w:hAnsi="Arial" w:cs="Arial"/>
          <w:b/>
          <w:i w:val="0"/>
          <w:color w:val="auto"/>
          <w:sz w:val="22"/>
          <w:szCs w:val="21"/>
        </w:rPr>
        <w:t xml:space="preserve"> </w:t>
      </w:r>
      <w:r w:rsidRPr="005F1EE0">
        <w:rPr>
          <w:rFonts w:ascii="Arial" w:hAnsi="Arial" w:cs="Arial"/>
          <w:b/>
          <w:i w:val="0"/>
          <w:color w:val="auto"/>
          <w:sz w:val="22"/>
          <w:szCs w:val="21"/>
        </w:rPr>
        <w:t>:</w:t>
      </w:r>
      <w:r w:rsidR="005F1EE0" w:rsidRPr="005F1EE0">
        <w:rPr>
          <w:rFonts w:ascii="Arial" w:hAnsi="Arial" w:cs="Arial"/>
          <w:b/>
          <w:i w:val="0"/>
          <w:color w:val="auto"/>
          <w:sz w:val="22"/>
          <w:szCs w:val="21"/>
        </w:rPr>
        <w:t xml:space="preserve"> </w:t>
      </w:r>
      <w:r w:rsidRPr="005F1EE0">
        <w:rPr>
          <w:rFonts w:ascii="Arial" w:hAnsi="Arial" w:cs="Arial"/>
          <w:b/>
          <w:i w:val="0"/>
          <w:color w:val="auto"/>
          <w:sz w:val="22"/>
          <w:szCs w:val="21"/>
        </w:rPr>
        <w:t>DATA PROVIDED BY THE CONTRACTOR</w:t>
      </w:r>
      <w:bookmarkEnd w:id="141"/>
    </w:p>
    <w:p w14:paraId="031F883B" w14:textId="77777777" w:rsidR="004F056B" w:rsidRPr="00277F5C" w:rsidRDefault="004F056B" w:rsidP="004F056B">
      <w:pPr>
        <w:tabs>
          <w:tab w:val="left" w:pos="964"/>
        </w:tabs>
        <w:jc w:val="both"/>
        <w:rPr>
          <w:rFonts w:ascii="Arial" w:hAnsi="Arial"/>
          <w:sz w:val="21"/>
          <w:szCs w:val="21"/>
        </w:rPr>
      </w:pPr>
      <w:r w:rsidRPr="00277F5C">
        <w:rPr>
          <w:rFonts w:ascii="Arial" w:hAnsi="Arial"/>
          <w:sz w:val="21"/>
          <w:szCs w:val="21"/>
        </w:rPr>
        <w:t xml:space="preserve">The contractor is advised to read the </w:t>
      </w:r>
      <w:r w:rsidRPr="00277F5C">
        <w:rPr>
          <w:rFonts w:ascii="Arial" w:hAnsi="Arial"/>
          <w:i/>
          <w:sz w:val="21"/>
          <w:szCs w:val="21"/>
        </w:rPr>
        <w:t xml:space="preserve">General Conditions of Contract for Construction Works, Third Edition (2015) </w:t>
      </w:r>
      <w:r w:rsidRPr="00277F5C">
        <w:rPr>
          <w:rFonts w:ascii="Arial" w:hAnsi="Arial"/>
          <w:sz w:val="21"/>
          <w:szCs w:val="21"/>
        </w:rPr>
        <w:t xml:space="preserve">published by the South African Institution of Civil Engineering, Private Bag X200, Halfway House, 1685, in order to understand the implications of this data which is required to be completed. Copies of these conditions of contract may be obtained from </w:t>
      </w:r>
      <w:hyperlink r:id="rId40" w:history="1">
        <w:r w:rsidRPr="00277F5C">
          <w:rPr>
            <w:rStyle w:val="Hyperlink"/>
            <w:rFonts w:ascii="Arial" w:hAnsi="Arial"/>
            <w:sz w:val="21"/>
            <w:szCs w:val="21"/>
          </w:rPr>
          <w:t>www.saice.org.za</w:t>
        </w:r>
      </w:hyperlink>
      <w:r w:rsidRPr="00277F5C">
        <w:rPr>
          <w:rFonts w:ascii="Arial" w:hAnsi="Arial"/>
          <w:sz w:val="21"/>
          <w:szCs w:val="21"/>
        </w:rPr>
        <w:t xml:space="preserve">. </w:t>
      </w:r>
    </w:p>
    <w:p w14:paraId="6BB9F647" w14:textId="77777777" w:rsidR="004F056B" w:rsidRPr="00277F5C" w:rsidRDefault="004F056B" w:rsidP="004F056B">
      <w:pPr>
        <w:tabs>
          <w:tab w:val="left" w:pos="964"/>
        </w:tabs>
        <w:jc w:val="both"/>
        <w:rPr>
          <w:rFonts w:ascii="Arial" w:hAnsi="Arial"/>
          <w:sz w:val="21"/>
          <w:szCs w:val="21"/>
        </w:rPr>
      </w:pPr>
      <w:r w:rsidRPr="00277F5C">
        <w:rPr>
          <w:rFonts w:ascii="Arial" w:hAnsi="Arial"/>
          <w:sz w:val="21"/>
          <w:szCs w:val="21"/>
        </w:rPr>
        <w:t>Each item of data given below is cross-referenced to the clause in the Conditions of Contract to which it mainly applies.</w:t>
      </w:r>
    </w:p>
    <w:tbl>
      <w:tblPr>
        <w:tblW w:w="9611" w:type="dxa"/>
        <w:tblInd w:w="108" w:type="dxa"/>
        <w:tblLook w:val="04A0" w:firstRow="1" w:lastRow="0" w:firstColumn="1" w:lastColumn="0" w:noHBand="0" w:noVBand="1"/>
      </w:tblPr>
      <w:tblGrid>
        <w:gridCol w:w="1138"/>
        <w:gridCol w:w="1872"/>
        <w:gridCol w:w="2169"/>
        <w:gridCol w:w="205"/>
        <w:gridCol w:w="1346"/>
        <w:gridCol w:w="2881"/>
      </w:tblGrid>
      <w:tr w:rsidR="004F056B" w:rsidRPr="00277F5C" w14:paraId="707C9392" w14:textId="77777777" w:rsidTr="0040663D">
        <w:trPr>
          <w:trHeight w:val="215"/>
        </w:trPr>
        <w:tc>
          <w:tcPr>
            <w:tcW w:w="1138" w:type="dxa"/>
            <w:tcBorders>
              <w:top w:val="single" w:sz="4" w:space="0" w:color="auto"/>
              <w:left w:val="single" w:sz="4" w:space="0" w:color="auto"/>
              <w:bottom w:val="single" w:sz="4" w:space="0" w:color="auto"/>
              <w:right w:val="single" w:sz="4" w:space="0" w:color="auto"/>
            </w:tcBorders>
          </w:tcPr>
          <w:p w14:paraId="582A007F" w14:textId="77777777" w:rsidR="004F056B" w:rsidRPr="00277F5C" w:rsidRDefault="004F056B" w:rsidP="0040663D">
            <w:pPr>
              <w:tabs>
                <w:tab w:val="left" w:pos="964"/>
              </w:tabs>
              <w:jc w:val="both"/>
              <w:rPr>
                <w:rFonts w:ascii="Arial" w:hAnsi="Arial"/>
                <w:sz w:val="21"/>
                <w:szCs w:val="21"/>
                <w:lang w:eastAsia="en-ZA"/>
              </w:rPr>
            </w:pPr>
            <w:r w:rsidRPr="00277F5C">
              <w:rPr>
                <w:rFonts w:ascii="Arial" w:hAnsi="Arial"/>
                <w:b/>
                <w:bCs/>
                <w:sz w:val="21"/>
                <w:szCs w:val="21"/>
                <w:lang w:eastAsia="en-ZA"/>
              </w:rPr>
              <w:t>Clause</w:t>
            </w:r>
          </w:p>
        </w:tc>
        <w:tc>
          <w:tcPr>
            <w:tcW w:w="8473" w:type="dxa"/>
            <w:gridSpan w:val="5"/>
            <w:tcBorders>
              <w:top w:val="single" w:sz="4" w:space="0" w:color="auto"/>
              <w:left w:val="single" w:sz="4" w:space="0" w:color="auto"/>
              <w:bottom w:val="single" w:sz="4" w:space="0" w:color="auto"/>
              <w:right w:val="single" w:sz="4" w:space="0" w:color="auto"/>
            </w:tcBorders>
          </w:tcPr>
          <w:p w14:paraId="5E61FEE6" w14:textId="77777777" w:rsidR="004F056B" w:rsidRPr="00277F5C" w:rsidRDefault="004F056B" w:rsidP="0040663D">
            <w:pPr>
              <w:tabs>
                <w:tab w:val="left" w:pos="964"/>
              </w:tabs>
              <w:jc w:val="both"/>
              <w:rPr>
                <w:rFonts w:ascii="Arial" w:hAnsi="Arial"/>
                <w:sz w:val="21"/>
                <w:szCs w:val="21"/>
                <w:lang w:eastAsia="en-ZA"/>
              </w:rPr>
            </w:pPr>
            <w:r w:rsidRPr="00277F5C">
              <w:rPr>
                <w:rFonts w:ascii="Arial" w:hAnsi="Arial"/>
                <w:b/>
                <w:sz w:val="21"/>
                <w:szCs w:val="21"/>
                <w:lang w:eastAsia="en-ZA"/>
              </w:rPr>
              <w:t>Data</w:t>
            </w:r>
          </w:p>
        </w:tc>
      </w:tr>
      <w:tr w:rsidR="004F056B" w:rsidRPr="00277F5C" w14:paraId="3AF0FE2E" w14:textId="77777777" w:rsidTr="0040663D">
        <w:trPr>
          <w:trHeight w:val="324"/>
        </w:trPr>
        <w:tc>
          <w:tcPr>
            <w:tcW w:w="1138" w:type="dxa"/>
            <w:tcBorders>
              <w:top w:val="single" w:sz="4" w:space="0" w:color="auto"/>
              <w:left w:val="single" w:sz="4" w:space="0" w:color="auto"/>
              <w:right w:val="single" w:sz="4" w:space="0" w:color="auto"/>
            </w:tcBorders>
            <w:vAlign w:val="bottom"/>
          </w:tcPr>
          <w:p w14:paraId="763635F5"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1.1.1.9</w:t>
            </w:r>
          </w:p>
        </w:tc>
        <w:tc>
          <w:tcPr>
            <w:tcW w:w="8473" w:type="dxa"/>
            <w:gridSpan w:val="5"/>
            <w:tcBorders>
              <w:top w:val="single" w:sz="4" w:space="0" w:color="auto"/>
              <w:left w:val="single" w:sz="4" w:space="0" w:color="auto"/>
              <w:right w:val="single" w:sz="4" w:space="0" w:color="auto"/>
            </w:tcBorders>
            <w:vAlign w:val="bottom"/>
          </w:tcPr>
          <w:p w14:paraId="18C0E3D4"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The name of the Contractor is:</w:t>
            </w:r>
          </w:p>
        </w:tc>
      </w:tr>
      <w:tr w:rsidR="004F056B" w:rsidRPr="00277F5C" w14:paraId="0B43C0CF" w14:textId="77777777" w:rsidTr="0040663D">
        <w:trPr>
          <w:trHeight w:val="541"/>
        </w:trPr>
        <w:tc>
          <w:tcPr>
            <w:tcW w:w="1138" w:type="dxa"/>
            <w:tcBorders>
              <w:left w:val="single" w:sz="4" w:space="0" w:color="auto"/>
              <w:right w:val="single" w:sz="4" w:space="0" w:color="auto"/>
            </w:tcBorders>
          </w:tcPr>
          <w:p w14:paraId="4A53ED19" w14:textId="77777777" w:rsidR="004F056B" w:rsidRPr="00277F5C" w:rsidRDefault="004F056B" w:rsidP="0040663D">
            <w:pPr>
              <w:tabs>
                <w:tab w:val="left" w:pos="964"/>
              </w:tabs>
              <w:jc w:val="both"/>
              <w:rPr>
                <w:rFonts w:ascii="Arial" w:hAnsi="Arial"/>
                <w:sz w:val="21"/>
                <w:szCs w:val="21"/>
                <w:lang w:eastAsia="en-ZA"/>
              </w:rPr>
            </w:pPr>
          </w:p>
        </w:tc>
        <w:tc>
          <w:tcPr>
            <w:tcW w:w="8473" w:type="dxa"/>
            <w:gridSpan w:val="5"/>
            <w:tcBorders>
              <w:left w:val="single" w:sz="4" w:space="0" w:color="auto"/>
              <w:bottom w:val="dashed" w:sz="4" w:space="0" w:color="auto"/>
              <w:right w:val="single" w:sz="4" w:space="0" w:color="auto"/>
            </w:tcBorders>
          </w:tcPr>
          <w:p w14:paraId="10BBAF60" w14:textId="77777777" w:rsidR="004F056B" w:rsidRPr="00277F5C" w:rsidRDefault="004F056B" w:rsidP="0040663D">
            <w:pPr>
              <w:tabs>
                <w:tab w:val="left" w:pos="964"/>
              </w:tabs>
              <w:jc w:val="both"/>
              <w:rPr>
                <w:rFonts w:ascii="Arial" w:hAnsi="Arial"/>
                <w:sz w:val="21"/>
                <w:szCs w:val="21"/>
                <w:lang w:eastAsia="en-ZA"/>
              </w:rPr>
            </w:pPr>
          </w:p>
        </w:tc>
      </w:tr>
      <w:tr w:rsidR="004F056B" w:rsidRPr="00277F5C" w14:paraId="4049E9D3" w14:textId="77777777" w:rsidTr="0040663D">
        <w:trPr>
          <w:trHeight w:val="217"/>
        </w:trPr>
        <w:tc>
          <w:tcPr>
            <w:tcW w:w="1138" w:type="dxa"/>
            <w:tcBorders>
              <w:left w:val="single" w:sz="4" w:space="0" w:color="auto"/>
              <w:bottom w:val="single" w:sz="4" w:space="0" w:color="auto"/>
              <w:right w:val="single" w:sz="4" w:space="0" w:color="auto"/>
            </w:tcBorders>
          </w:tcPr>
          <w:p w14:paraId="41486AE3" w14:textId="77777777" w:rsidR="004F056B" w:rsidRPr="00277F5C" w:rsidRDefault="004F056B" w:rsidP="0040663D">
            <w:pPr>
              <w:tabs>
                <w:tab w:val="left" w:pos="964"/>
              </w:tabs>
              <w:jc w:val="both"/>
              <w:rPr>
                <w:rFonts w:ascii="Arial" w:hAnsi="Arial"/>
                <w:sz w:val="21"/>
                <w:szCs w:val="21"/>
                <w:lang w:eastAsia="en-ZA"/>
              </w:rPr>
            </w:pPr>
          </w:p>
        </w:tc>
        <w:tc>
          <w:tcPr>
            <w:tcW w:w="8473" w:type="dxa"/>
            <w:gridSpan w:val="5"/>
            <w:tcBorders>
              <w:top w:val="dashed" w:sz="4" w:space="0" w:color="auto"/>
              <w:left w:val="single" w:sz="4" w:space="0" w:color="auto"/>
              <w:bottom w:val="single" w:sz="4" w:space="0" w:color="auto"/>
              <w:right w:val="single" w:sz="4" w:space="0" w:color="auto"/>
            </w:tcBorders>
          </w:tcPr>
          <w:p w14:paraId="12396E52" w14:textId="77777777" w:rsidR="004F056B" w:rsidRPr="00277F5C" w:rsidRDefault="004F056B" w:rsidP="0040663D">
            <w:pPr>
              <w:tabs>
                <w:tab w:val="left" w:pos="964"/>
              </w:tabs>
              <w:jc w:val="both"/>
              <w:rPr>
                <w:rFonts w:ascii="Arial" w:hAnsi="Arial"/>
                <w:sz w:val="21"/>
                <w:szCs w:val="21"/>
                <w:lang w:eastAsia="en-ZA"/>
              </w:rPr>
            </w:pPr>
          </w:p>
        </w:tc>
      </w:tr>
      <w:tr w:rsidR="004F056B" w:rsidRPr="00277F5C" w14:paraId="6F28A274" w14:textId="77777777" w:rsidTr="0040663D">
        <w:trPr>
          <w:trHeight w:val="324"/>
        </w:trPr>
        <w:tc>
          <w:tcPr>
            <w:tcW w:w="1138" w:type="dxa"/>
            <w:tcBorders>
              <w:left w:val="single" w:sz="4" w:space="0" w:color="auto"/>
              <w:right w:val="single" w:sz="4" w:space="0" w:color="auto"/>
            </w:tcBorders>
            <w:vAlign w:val="bottom"/>
          </w:tcPr>
          <w:p w14:paraId="6E9C19AB"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1.2.1.2</w:t>
            </w:r>
          </w:p>
        </w:tc>
        <w:tc>
          <w:tcPr>
            <w:tcW w:w="8473" w:type="dxa"/>
            <w:gridSpan w:val="5"/>
            <w:tcBorders>
              <w:left w:val="single" w:sz="4" w:space="0" w:color="auto"/>
              <w:right w:val="single" w:sz="4" w:space="0" w:color="auto"/>
            </w:tcBorders>
            <w:vAlign w:val="bottom"/>
          </w:tcPr>
          <w:p w14:paraId="7591A30A" w14:textId="77777777" w:rsidR="004F056B" w:rsidRPr="00277F5C" w:rsidRDefault="004F056B" w:rsidP="0040663D">
            <w:pPr>
              <w:tabs>
                <w:tab w:val="left" w:pos="964"/>
              </w:tabs>
              <w:jc w:val="both"/>
              <w:rPr>
                <w:rFonts w:ascii="Arial" w:hAnsi="Arial"/>
                <w:sz w:val="21"/>
                <w:szCs w:val="21"/>
                <w:lang w:eastAsia="en-ZA"/>
              </w:rPr>
            </w:pPr>
            <w:r w:rsidRPr="00277F5C">
              <w:rPr>
                <w:rFonts w:ascii="Arial" w:hAnsi="Arial"/>
                <w:sz w:val="21"/>
                <w:szCs w:val="21"/>
                <w:lang w:eastAsia="en-ZA"/>
              </w:rPr>
              <w:t>The address of the Contractor is</w:t>
            </w:r>
          </w:p>
        </w:tc>
      </w:tr>
      <w:tr w:rsidR="004F056B" w:rsidRPr="00277F5C" w14:paraId="7E8F9322" w14:textId="77777777" w:rsidTr="0040663D">
        <w:trPr>
          <w:trHeight w:val="541"/>
        </w:trPr>
        <w:tc>
          <w:tcPr>
            <w:tcW w:w="1138" w:type="dxa"/>
            <w:tcBorders>
              <w:left w:val="single" w:sz="4" w:space="0" w:color="auto"/>
              <w:right w:val="single" w:sz="4" w:space="0" w:color="auto"/>
            </w:tcBorders>
            <w:vAlign w:val="bottom"/>
          </w:tcPr>
          <w:p w14:paraId="04ED24AB" w14:textId="77777777" w:rsidR="004F056B" w:rsidRPr="00277F5C" w:rsidRDefault="004F056B" w:rsidP="0040663D">
            <w:pPr>
              <w:tabs>
                <w:tab w:val="left" w:pos="964"/>
              </w:tabs>
              <w:rPr>
                <w:rFonts w:ascii="Arial" w:hAnsi="Arial"/>
                <w:sz w:val="21"/>
                <w:szCs w:val="21"/>
                <w:lang w:eastAsia="en-ZA"/>
              </w:rPr>
            </w:pPr>
          </w:p>
        </w:tc>
        <w:tc>
          <w:tcPr>
            <w:tcW w:w="1872" w:type="dxa"/>
            <w:tcBorders>
              <w:left w:val="single" w:sz="4" w:space="0" w:color="auto"/>
            </w:tcBorders>
            <w:vAlign w:val="bottom"/>
          </w:tcPr>
          <w:p w14:paraId="18A47696"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Address (physical):</w:t>
            </w:r>
          </w:p>
        </w:tc>
        <w:tc>
          <w:tcPr>
            <w:tcW w:w="6601" w:type="dxa"/>
            <w:gridSpan w:val="4"/>
            <w:tcBorders>
              <w:bottom w:val="dashed" w:sz="4" w:space="0" w:color="auto"/>
              <w:right w:val="single" w:sz="4" w:space="0" w:color="auto"/>
            </w:tcBorders>
            <w:vAlign w:val="bottom"/>
          </w:tcPr>
          <w:p w14:paraId="78661063" w14:textId="77777777" w:rsidR="004F056B" w:rsidRPr="00277F5C" w:rsidRDefault="004F056B" w:rsidP="0040663D">
            <w:pPr>
              <w:tabs>
                <w:tab w:val="left" w:pos="964"/>
              </w:tabs>
              <w:rPr>
                <w:rFonts w:ascii="Arial" w:hAnsi="Arial"/>
                <w:sz w:val="21"/>
                <w:szCs w:val="21"/>
                <w:lang w:eastAsia="en-ZA"/>
              </w:rPr>
            </w:pPr>
          </w:p>
        </w:tc>
      </w:tr>
      <w:tr w:rsidR="004F056B" w:rsidRPr="00277F5C" w14:paraId="00534F2D" w14:textId="77777777" w:rsidTr="0040663D">
        <w:trPr>
          <w:trHeight w:val="541"/>
        </w:trPr>
        <w:tc>
          <w:tcPr>
            <w:tcW w:w="1138" w:type="dxa"/>
            <w:tcBorders>
              <w:left w:val="single" w:sz="4" w:space="0" w:color="auto"/>
              <w:right w:val="single" w:sz="4" w:space="0" w:color="auto"/>
            </w:tcBorders>
          </w:tcPr>
          <w:p w14:paraId="650C7237" w14:textId="77777777" w:rsidR="004F056B" w:rsidRPr="00277F5C" w:rsidRDefault="004F056B" w:rsidP="0040663D">
            <w:pPr>
              <w:tabs>
                <w:tab w:val="left" w:pos="964"/>
              </w:tabs>
              <w:jc w:val="both"/>
              <w:rPr>
                <w:rFonts w:ascii="Arial" w:hAnsi="Arial"/>
                <w:sz w:val="21"/>
                <w:szCs w:val="21"/>
                <w:lang w:eastAsia="en-ZA"/>
              </w:rPr>
            </w:pPr>
          </w:p>
        </w:tc>
        <w:tc>
          <w:tcPr>
            <w:tcW w:w="1872" w:type="dxa"/>
            <w:tcBorders>
              <w:left w:val="single" w:sz="4" w:space="0" w:color="auto"/>
            </w:tcBorders>
            <w:vAlign w:val="bottom"/>
          </w:tcPr>
          <w:p w14:paraId="2986935B" w14:textId="77777777" w:rsidR="004F056B" w:rsidRPr="00277F5C" w:rsidRDefault="004F056B" w:rsidP="0040663D">
            <w:pPr>
              <w:tabs>
                <w:tab w:val="left" w:pos="964"/>
              </w:tabs>
              <w:rPr>
                <w:rFonts w:ascii="Arial" w:hAnsi="Arial"/>
                <w:sz w:val="21"/>
                <w:szCs w:val="21"/>
                <w:lang w:eastAsia="en-ZA"/>
              </w:rPr>
            </w:pPr>
          </w:p>
        </w:tc>
        <w:tc>
          <w:tcPr>
            <w:tcW w:w="6601" w:type="dxa"/>
            <w:gridSpan w:val="4"/>
            <w:tcBorders>
              <w:top w:val="dashed" w:sz="4" w:space="0" w:color="auto"/>
              <w:bottom w:val="dashed" w:sz="4" w:space="0" w:color="auto"/>
              <w:right w:val="single" w:sz="4" w:space="0" w:color="auto"/>
            </w:tcBorders>
            <w:vAlign w:val="bottom"/>
          </w:tcPr>
          <w:p w14:paraId="2ACFC8B3" w14:textId="77777777" w:rsidR="004F056B" w:rsidRPr="00277F5C" w:rsidRDefault="004F056B" w:rsidP="0040663D">
            <w:pPr>
              <w:tabs>
                <w:tab w:val="left" w:pos="964"/>
              </w:tabs>
              <w:rPr>
                <w:rFonts w:ascii="Arial" w:hAnsi="Arial"/>
                <w:sz w:val="21"/>
                <w:szCs w:val="21"/>
                <w:lang w:eastAsia="en-ZA"/>
              </w:rPr>
            </w:pPr>
          </w:p>
        </w:tc>
      </w:tr>
      <w:tr w:rsidR="004F056B" w:rsidRPr="00277F5C" w14:paraId="50A92919" w14:textId="77777777" w:rsidTr="0040663D">
        <w:trPr>
          <w:trHeight w:val="541"/>
        </w:trPr>
        <w:tc>
          <w:tcPr>
            <w:tcW w:w="1138" w:type="dxa"/>
            <w:tcBorders>
              <w:left w:val="single" w:sz="4" w:space="0" w:color="auto"/>
              <w:right w:val="single" w:sz="4" w:space="0" w:color="auto"/>
            </w:tcBorders>
          </w:tcPr>
          <w:p w14:paraId="17112427" w14:textId="77777777" w:rsidR="004F056B" w:rsidRPr="00277F5C" w:rsidRDefault="004F056B" w:rsidP="0040663D">
            <w:pPr>
              <w:tabs>
                <w:tab w:val="left" w:pos="964"/>
              </w:tabs>
              <w:jc w:val="both"/>
              <w:rPr>
                <w:rFonts w:ascii="Arial" w:hAnsi="Arial"/>
                <w:sz w:val="21"/>
                <w:szCs w:val="21"/>
                <w:lang w:eastAsia="en-ZA"/>
              </w:rPr>
            </w:pPr>
          </w:p>
        </w:tc>
        <w:tc>
          <w:tcPr>
            <w:tcW w:w="1872" w:type="dxa"/>
            <w:tcBorders>
              <w:left w:val="single" w:sz="4" w:space="0" w:color="auto"/>
            </w:tcBorders>
            <w:vAlign w:val="bottom"/>
          </w:tcPr>
          <w:p w14:paraId="07A4A57E"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Address (postal):</w:t>
            </w:r>
          </w:p>
        </w:tc>
        <w:tc>
          <w:tcPr>
            <w:tcW w:w="6601" w:type="dxa"/>
            <w:gridSpan w:val="4"/>
            <w:tcBorders>
              <w:top w:val="dashed" w:sz="4" w:space="0" w:color="auto"/>
              <w:bottom w:val="dashed" w:sz="4" w:space="0" w:color="auto"/>
              <w:right w:val="single" w:sz="4" w:space="0" w:color="auto"/>
            </w:tcBorders>
            <w:vAlign w:val="bottom"/>
          </w:tcPr>
          <w:p w14:paraId="526D92E4" w14:textId="77777777" w:rsidR="004F056B" w:rsidRPr="00277F5C" w:rsidRDefault="004F056B" w:rsidP="0040663D">
            <w:pPr>
              <w:tabs>
                <w:tab w:val="left" w:pos="964"/>
              </w:tabs>
              <w:rPr>
                <w:rFonts w:ascii="Arial" w:hAnsi="Arial"/>
                <w:sz w:val="21"/>
                <w:szCs w:val="21"/>
                <w:lang w:eastAsia="en-ZA"/>
              </w:rPr>
            </w:pPr>
          </w:p>
        </w:tc>
      </w:tr>
      <w:tr w:rsidR="004F056B" w:rsidRPr="00277F5C" w14:paraId="3513ECC5" w14:textId="77777777" w:rsidTr="0040663D">
        <w:trPr>
          <w:trHeight w:val="541"/>
        </w:trPr>
        <w:tc>
          <w:tcPr>
            <w:tcW w:w="1138" w:type="dxa"/>
            <w:tcBorders>
              <w:left w:val="single" w:sz="4" w:space="0" w:color="auto"/>
              <w:right w:val="single" w:sz="4" w:space="0" w:color="auto"/>
            </w:tcBorders>
          </w:tcPr>
          <w:p w14:paraId="049A8232" w14:textId="77777777" w:rsidR="004F056B" w:rsidRPr="00277F5C" w:rsidRDefault="004F056B" w:rsidP="0040663D">
            <w:pPr>
              <w:tabs>
                <w:tab w:val="left" w:pos="964"/>
              </w:tabs>
              <w:jc w:val="both"/>
              <w:rPr>
                <w:rFonts w:ascii="Arial" w:hAnsi="Arial"/>
                <w:sz w:val="21"/>
                <w:szCs w:val="21"/>
                <w:lang w:eastAsia="en-ZA"/>
              </w:rPr>
            </w:pPr>
          </w:p>
        </w:tc>
        <w:tc>
          <w:tcPr>
            <w:tcW w:w="1872" w:type="dxa"/>
            <w:tcBorders>
              <w:left w:val="single" w:sz="4" w:space="0" w:color="auto"/>
            </w:tcBorders>
            <w:vAlign w:val="bottom"/>
          </w:tcPr>
          <w:p w14:paraId="36817109" w14:textId="77777777" w:rsidR="004F056B" w:rsidRPr="00277F5C" w:rsidRDefault="004F056B" w:rsidP="0040663D">
            <w:pPr>
              <w:tabs>
                <w:tab w:val="left" w:pos="964"/>
              </w:tabs>
              <w:rPr>
                <w:rFonts w:ascii="Arial" w:hAnsi="Arial"/>
                <w:sz w:val="21"/>
                <w:szCs w:val="21"/>
                <w:lang w:eastAsia="en-ZA"/>
              </w:rPr>
            </w:pPr>
          </w:p>
        </w:tc>
        <w:tc>
          <w:tcPr>
            <w:tcW w:w="6601" w:type="dxa"/>
            <w:gridSpan w:val="4"/>
            <w:tcBorders>
              <w:top w:val="dashed" w:sz="4" w:space="0" w:color="auto"/>
              <w:bottom w:val="dashed" w:sz="4" w:space="0" w:color="auto"/>
              <w:right w:val="single" w:sz="4" w:space="0" w:color="auto"/>
            </w:tcBorders>
            <w:vAlign w:val="bottom"/>
          </w:tcPr>
          <w:p w14:paraId="1EDA3AF1" w14:textId="77777777" w:rsidR="004F056B" w:rsidRPr="00277F5C" w:rsidRDefault="004F056B" w:rsidP="0040663D">
            <w:pPr>
              <w:tabs>
                <w:tab w:val="left" w:pos="964"/>
              </w:tabs>
              <w:rPr>
                <w:rFonts w:ascii="Arial" w:hAnsi="Arial"/>
                <w:sz w:val="21"/>
                <w:szCs w:val="21"/>
                <w:lang w:eastAsia="en-ZA"/>
              </w:rPr>
            </w:pPr>
          </w:p>
        </w:tc>
      </w:tr>
      <w:tr w:rsidR="004F056B" w:rsidRPr="00277F5C" w14:paraId="0A667803" w14:textId="77777777" w:rsidTr="0040663D">
        <w:trPr>
          <w:trHeight w:val="541"/>
        </w:trPr>
        <w:tc>
          <w:tcPr>
            <w:tcW w:w="1138" w:type="dxa"/>
            <w:tcBorders>
              <w:left w:val="single" w:sz="4" w:space="0" w:color="auto"/>
              <w:right w:val="single" w:sz="4" w:space="0" w:color="auto"/>
            </w:tcBorders>
          </w:tcPr>
          <w:p w14:paraId="586F0467" w14:textId="77777777" w:rsidR="004F056B" w:rsidRPr="00277F5C" w:rsidRDefault="004F056B" w:rsidP="0040663D">
            <w:pPr>
              <w:tabs>
                <w:tab w:val="left" w:pos="964"/>
              </w:tabs>
              <w:jc w:val="both"/>
              <w:rPr>
                <w:rFonts w:ascii="Arial" w:hAnsi="Arial"/>
                <w:sz w:val="21"/>
                <w:szCs w:val="21"/>
                <w:lang w:eastAsia="en-ZA"/>
              </w:rPr>
            </w:pPr>
          </w:p>
        </w:tc>
        <w:tc>
          <w:tcPr>
            <w:tcW w:w="1872" w:type="dxa"/>
            <w:tcBorders>
              <w:left w:val="single" w:sz="4" w:space="0" w:color="auto"/>
            </w:tcBorders>
            <w:vAlign w:val="bottom"/>
          </w:tcPr>
          <w:p w14:paraId="3608BE28"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Telephone.</w:t>
            </w:r>
          </w:p>
        </w:tc>
        <w:tc>
          <w:tcPr>
            <w:tcW w:w="2374" w:type="dxa"/>
            <w:gridSpan w:val="2"/>
            <w:tcBorders>
              <w:top w:val="dashed" w:sz="4" w:space="0" w:color="auto"/>
              <w:bottom w:val="dashed" w:sz="4" w:space="0" w:color="auto"/>
            </w:tcBorders>
            <w:vAlign w:val="bottom"/>
          </w:tcPr>
          <w:p w14:paraId="0873DD1A" w14:textId="77777777" w:rsidR="004F056B" w:rsidRPr="00277F5C" w:rsidRDefault="004F056B" w:rsidP="0040663D">
            <w:pPr>
              <w:tabs>
                <w:tab w:val="left" w:pos="964"/>
              </w:tabs>
              <w:rPr>
                <w:rFonts w:ascii="Arial" w:hAnsi="Arial"/>
                <w:sz w:val="21"/>
                <w:szCs w:val="21"/>
                <w:lang w:eastAsia="en-ZA"/>
              </w:rPr>
            </w:pPr>
          </w:p>
        </w:tc>
        <w:tc>
          <w:tcPr>
            <w:tcW w:w="1346" w:type="dxa"/>
            <w:tcBorders>
              <w:top w:val="dashed" w:sz="4" w:space="0" w:color="auto"/>
            </w:tcBorders>
            <w:vAlign w:val="bottom"/>
          </w:tcPr>
          <w:p w14:paraId="5FF5D661"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Facsimile:</w:t>
            </w:r>
          </w:p>
        </w:tc>
        <w:tc>
          <w:tcPr>
            <w:tcW w:w="2881" w:type="dxa"/>
            <w:tcBorders>
              <w:top w:val="dashed" w:sz="4" w:space="0" w:color="auto"/>
              <w:bottom w:val="dashed" w:sz="4" w:space="0" w:color="auto"/>
              <w:right w:val="single" w:sz="4" w:space="0" w:color="auto"/>
            </w:tcBorders>
            <w:vAlign w:val="bottom"/>
          </w:tcPr>
          <w:p w14:paraId="752E4052" w14:textId="77777777" w:rsidR="004F056B" w:rsidRPr="00277F5C" w:rsidRDefault="004F056B" w:rsidP="0040663D">
            <w:pPr>
              <w:tabs>
                <w:tab w:val="left" w:pos="964"/>
              </w:tabs>
              <w:rPr>
                <w:rFonts w:ascii="Arial" w:hAnsi="Arial"/>
                <w:sz w:val="21"/>
                <w:szCs w:val="21"/>
                <w:lang w:eastAsia="en-ZA"/>
              </w:rPr>
            </w:pPr>
          </w:p>
        </w:tc>
      </w:tr>
      <w:tr w:rsidR="004F056B" w:rsidRPr="00277F5C" w14:paraId="3AD290B6" w14:textId="77777777" w:rsidTr="0040663D">
        <w:trPr>
          <w:trHeight w:val="541"/>
        </w:trPr>
        <w:tc>
          <w:tcPr>
            <w:tcW w:w="1138" w:type="dxa"/>
            <w:tcBorders>
              <w:left w:val="single" w:sz="4" w:space="0" w:color="auto"/>
              <w:right w:val="single" w:sz="4" w:space="0" w:color="auto"/>
            </w:tcBorders>
          </w:tcPr>
          <w:p w14:paraId="1816C610" w14:textId="77777777" w:rsidR="004F056B" w:rsidRPr="00277F5C" w:rsidRDefault="004F056B" w:rsidP="0040663D">
            <w:pPr>
              <w:tabs>
                <w:tab w:val="left" w:pos="964"/>
              </w:tabs>
              <w:jc w:val="both"/>
              <w:rPr>
                <w:rFonts w:ascii="Arial" w:hAnsi="Arial"/>
                <w:sz w:val="21"/>
                <w:szCs w:val="21"/>
                <w:lang w:eastAsia="en-ZA"/>
              </w:rPr>
            </w:pPr>
          </w:p>
        </w:tc>
        <w:tc>
          <w:tcPr>
            <w:tcW w:w="1872" w:type="dxa"/>
            <w:tcBorders>
              <w:left w:val="single" w:sz="4" w:space="0" w:color="auto"/>
            </w:tcBorders>
            <w:vAlign w:val="bottom"/>
          </w:tcPr>
          <w:p w14:paraId="3CB9056A"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e-mail:</w:t>
            </w:r>
          </w:p>
        </w:tc>
        <w:tc>
          <w:tcPr>
            <w:tcW w:w="6601" w:type="dxa"/>
            <w:gridSpan w:val="4"/>
            <w:tcBorders>
              <w:bottom w:val="dashed" w:sz="4" w:space="0" w:color="auto"/>
              <w:right w:val="single" w:sz="4" w:space="0" w:color="auto"/>
            </w:tcBorders>
            <w:vAlign w:val="bottom"/>
          </w:tcPr>
          <w:p w14:paraId="211196CA" w14:textId="77777777" w:rsidR="004F056B" w:rsidRPr="00277F5C" w:rsidRDefault="004F056B" w:rsidP="0040663D">
            <w:pPr>
              <w:tabs>
                <w:tab w:val="left" w:pos="964"/>
              </w:tabs>
              <w:rPr>
                <w:rFonts w:ascii="Arial" w:hAnsi="Arial"/>
                <w:sz w:val="21"/>
                <w:szCs w:val="21"/>
                <w:lang w:eastAsia="en-ZA"/>
              </w:rPr>
            </w:pPr>
          </w:p>
        </w:tc>
      </w:tr>
      <w:tr w:rsidR="004F056B" w:rsidRPr="00277F5C" w14:paraId="225183DB" w14:textId="77777777" w:rsidTr="0040663D">
        <w:trPr>
          <w:trHeight w:val="217"/>
        </w:trPr>
        <w:tc>
          <w:tcPr>
            <w:tcW w:w="1138" w:type="dxa"/>
            <w:tcBorders>
              <w:left w:val="single" w:sz="4" w:space="0" w:color="auto"/>
              <w:bottom w:val="single" w:sz="4" w:space="0" w:color="auto"/>
              <w:right w:val="single" w:sz="4" w:space="0" w:color="auto"/>
            </w:tcBorders>
          </w:tcPr>
          <w:p w14:paraId="3B065AFA" w14:textId="77777777" w:rsidR="004F056B" w:rsidRPr="00277F5C" w:rsidRDefault="004F056B" w:rsidP="0040663D">
            <w:pPr>
              <w:tabs>
                <w:tab w:val="left" w:pos="964"/>
              </w:tabs>
              <w:jc w:val="both"/>
              <w:rPr>
                <w:rFonts w:ascii="Arial" w:hAnsi="Arial"/>
                <w:sz w:val="21"/>
                <w:szCs w:val="21"/>
                <w:lang w:eastAsia="en-ZA"/>
              </w:rPr>
            </w:pPr>
          </w:p>
        </w:tc>
        <w:tc>
          <w:tcPr>
            <w:tcW w:w="8473" w:type="dxa"/>
            <w:gridSpan w:val="5"/>
            <w:tcBorders>
              <w:left w:val="single" w:sz="4" w:space="0" w:color="auto"/>
              <w:bottom w:val="single" w:sz="4" w:space="0" w:color="auto"/>
              <w:right w:val="single" w:sz="4" w:space="0" w:color="auto"/>
            </w:tcBorders>
          </w:tcPr>
          <w:p w14:paraId="7DDCFFE2" w14:textId="77777777" w:rsidR="004F056B" w:rsidRPr="00277F5C" w:rsidRDefault="004F056B" w:rsidP="0040663D">
            <w:pPr>
              <w:tabs>
                <w:tab w:val="left" w:pos="964"/>
              </w:tabs>
              <w:jc w:val="both"/>
              <w:rPr>
                <w:rFonts w:ascii="Arial" w:hAnsi="Arial"/>
                <w:sz w:val="21"/>
                <w:szCs w:val="21"/>
                <w:lang w:eastAsia="en-ZA"/>
              </w:rPr>
            </w:pPr>
          </w:p>
        </w:tc>
      </w:tr>
      <w:tr w:rsidR="004F056B" w:rsidRPr="00277F5C" w14:paraId="52FFAC67" w14:textId="77777777" w:rsidTr="0040663D">
        <w:trPr>
          <w:trHeight w:val="541"/>
        </w:trPr>
        <w:tc>
          <w:tcPr>
            <w:tcW w:w="1138" w:type="dxa"/>
            <w:tcBorders>
              <w:top w:val="single" w:sz="4" w:space="0" w:color="auto"/>
              <w:left w:val="single" w:sz="4" w:space="0" w:color="auto"/>
              <w:right w:val="single" w:sz="4" w:space="0" w:color="auto"/>
            </w:tcBorders>
            <w:vAlign w:val="bottom"/>
          </w:tcPr>
          <w:p w14:paraId="2C3C1AB0" w14:textId="77777777" w:rsidR="00482319" w:rsidRDefault="004F056B" w:rsidP="0040663D">
            <w:pPr>
              <w:tabs>
                <w:tab w:val="left" w:pos="964"/>
              </w:tabs>
              <w:rPr>
                <w:rFonts w:ascii="Arial" w:hAnsi="Arial"/>
                <w:sz w:val="21"/>
                <w:szCs w:val="21"/>
                <w:lang w:eastAsia="en-ZA"/>
              </w:rPr>
            </w:pPr>
            <w:r w:rsidRPr="00277F5C">
              <w:rPr>
                <w:rFonts w:ascii="Arial" w:hAnsi="Arial"/>
                <w:sz w:val="21"/>
                <w:szCs w:val="21"/>
                <w:lang w:eastAsia="en-ZA"/>
              </w:rPr>
              <w:t>1.1.1.14</w:t>
            </w:r>
          </w:p>
          <w:p w14:paraId="18D89946" w14:textId="77777777" w:rsidR="00482319" w:rsidRPr="00277F5C" w:rsidRDefault="00482319" w:rsidP="0040663D">
            <w:pPr>
              <w:tabs>
                <w:tab w:val="left" w:pos="964"/>
              </w:tabs>
              <w:rPr>
                <w:rFonts w:ascii="Arial" w:hAnsi="Arial"/>
                <w:sz w:val="21"/>
                <w:szCs w:val="21"/>
                <w:lang w:eastAsia="en-ZA"/>
              </w:rPr>
            </w:pPr>
          </w:p>
        </w:tc>
        <w:tc>
          <w:tcPr>
            <w:tcW w:w="4041" w:type="dxa"/>
            <w:gridSpan w:val="2"/>
            <w:tcBorders>
              <w:top w:val="single" w:sz="4" w:space="0" w:color="auto"/>
              <w:left w:val="single" w:sz="4" w:space="0" w:color="auto"/>
              <w:right w:val="nil"/>
            </w:tcBorders>
            <w:vAlign w:val="bottom"/>
          </w:tcPr>
          <w:p w14:paraId="487CC2E8" w14:textId="77777777" w:rsidR="004F056B" w:rsidRPr="00277F5C" w:rsidRDefault="004F056B" w:rsidP="0040663D">
            <w:pPr>
              <w:tabs>
                <w:tab w:val="left" w:pos="964"/>
              </w:tabs>
              <w:rPr>
                <w:rFonts w:ascii="Arial" w:hAnsi="Arial"/>
                <w:sz w:val="21"/>
                <w:szCs w:val="21"/>
                <w:lang w:eastAsia="en-ZA"/>
              </w:rPr>
            </w:pPr>
            <w:r w:rsidRPr="00277F5C">
              <w:rPr>
                <w:rFonts w:ascii="Arial" w:hAnsi="Arial"/>
                <w:sz w:val="21"/>
                <w:szCs w:val="21"/>
                <w:lang w:eastAsia="en-ZA"/>
              </w:rPr>
              <w:t xml:space="preserve">The time for achieving Practical Completion is </w:t>
            </w:r>
          </w:p>
        </w:tc>
        <w:tc>
          <w:tcPr>
            <w:tcW w:w="4432" w:type="dxa"/>
            <w:gridSpan w:val="3"/>
            <w:tcBorders>
              <w:top w:val="single" w:sz="4" w:space="0" w:color="auto"/>
              <w:left w:val="nil"/>
              <w:bottom w:val="dashed" w:sz="4" w:space="0" w:color="auto"/>
              <w:right w:val="single" w:sz="4" w:space="0" w:color="auto"/>
            </w:tcBorders>
            <w:vAlign w:val="center"/>
          </w:tcPr>
          <w:p w14:paraId="754E2C20" w14:textId="77777777" w:rsidR="004F056B" w:rsidRPr="00277F5C" w:rsidRDefault="004F056B" w:rsidP="0040663D">
            <w:pPr>
              <w:tabs>
                <w:tab w:val="left" w:pos="964"/>
              </w:tabs>
              <w:rPr>
                <w:rFonts w:ascii="Arial" w:hAnsi="Arial"/>
                <w:sz w:val="21"/>
                <w:szCs w:val="21"/>
                <w:lang w:eastAsia="en-ZA"/>
              </w:rPr>
            </w:pPr>
          </w:p>
        </w:tc>
      </w:tr>
      <w:tr w:rsidR="004F056B" w:rsidRPr="00277F5C" w14:paraId="1A6525EE" w14:textId="77777777" w:rsidTr="0040663D">
        <w:trPr>
          <w:trHeight w:val="234"/>
        </w:trPr>
        <w:tc>
          <w:tcPr>
            <w:tcW w:w="1138" w:type="dxa"/>
            <w:tcBorders>
              <w:left w:val="single" w:sz="4" w:space="0" w:color="auto"/>
              <w:bottom w:val="single" w:sz="4" w:space="0" w:color="auto"/>
              <w:right w:val="single" w:sz="4" w:space="0" w:color="auto"/>
            </w:tcBorders>
            <w:vAlign w:val="center"/>
          </w:tcPr>
          <w:p w14:paraId="3585D119" w14:textId="77777777" w:rsidR="004F056B" w:rsidRPr="00277F5C" w:rsidRDefault="004F056B" w:rsidP="0040663D">
            <w:pPr>
              <w:tabs>
                <w:tab w:val="left" w:pos="964"/>
              </w:tabs>
              <w:rPr>
                <w:rFonts w:ascii="Arial" w:hAnsi="Arial"/>
                <w:sz w:val="21"/>
                <w:szCs w:val="21"/>
                <w:lang w:eastAsia="en-ZA"/>
              </w:rPr>
            </w:pPr>
          </w:p>
        </w:tc>
        <w:tc>
          <w:tcPr>
            <w:tcW w:w="4041" w:type="dxa"/>
            <w:gridSpan w:val="2"/>
            <w:tcBorders>
              <w:left w:val="single" w:sz="4" w:space="0" w:color="auto"/>
              <w:bottom w:val="single" w:sz="4" w:space="0" w:color="auto"/>
              <w:right w:val="nil"/>
            </w:tcBorders>
            <w:vAlign w:val="center"/>
          </w:tcPr>
          <w:p w14:paraId="69B37236" w14:textId="77777777" w:rsidR="004F056B" w:rsidRPr="00277F5C" w:rsidRDefault="004F056B" w:rsidP="0040663D">
            <w:pPr>
              <w:tabs>
                <w:tab w:val="left" w:pos="964"/>
              </w:tabs>
              <w:rPr>
                <w:rFonts w:ascii="Arial" w:hAnsi="Arial"/>
                <w:sz w:val="21"/>
                <w:szCs w:val="21"/>
                <w:lang w:eastAsia="en-ZA"/>
              </w:rPr>
            </w:pPr>
          </w:p>
        </w:tc>
        <w:tc>
          <w:tcPr>
            <w:tcW w:w="4432" w:type="dxa"/>
            <w:gridSpan w:val="3"/>
            <w:tcBorders>
              <w:top w:val="dashed" w:sz="4" w:space="0" w:color="auto"/>
              <w:left w:val="nil"/>
              <w:bottom w:val="single" w:sz="4" w:space="0" w:color="auto"/>
              <w:right w:val="single" w:sz="4" w:space="0" w:color="auto"/>
            </w:tcBorders>
            <w:vAlign w:val="center"/>
          </w:tcPr>
          <w:p w14:paraId="2431826C" w14:textId="77777777" w:rsidR="004F056B" w:rsidRPr="00277F5C" w:rsidRDefault="004F056B" w:rsidP="0040663D">
            <w:pPr>
              <w:tabs>
                <w:tab w:val="left" w:pos="964"/>
              </w:tabs>
              <w:rPr>
                <w:rFonts w:ascii="Arial" w:hAnsi="Arial"/>
                <w:sz w:val="21"/>
                <w:szCs w:val="21"/>
                <w:lang w:eastAsia="en-ZA"/>
              </w:rPr>
            </w:pPr>
          </w:p>
        </w:tc>
      </w:tr>
      <w:tr w:rsidR="004F056B" w:rsidRPr="00443EC6" w14:paraId="20418419" w14:textId="77777777" w:rsidTr="0040663D">
        <w:tblPrEx>
          <w:tblCellMar>
            <w:top w:w="85" w:type="dxa"/>
            <w:left w:w="85" w:type="dxa"/>
            <w:bottom w:w="85" w:type="dxa"/>
            <w:right w:w="85" w:type="dxa"/>
          </w:tblCellMar>
          <w:tblLook w:val="0000" w:firstRow="0" w:lastRow="0" w:firstColumn="0" w:lastColumn="0" w:noHBand="0" w:noVBand="0"/>
        </w:tblPrEx>
        <w:trPr>
          <w:cantSplit/>
          <w:trHeight w:val="480"/>
        </w:trPr>
        <w:tc>
          <w:tcPr>
            <w:tcW w:w="1138" w:type="dxa"/>
            <w:tcBorders>
              <w:top w:val="single" w:sz="4" w:space="0" w:color="auto"/>
              <w:left w:val="single" w:sz="4" w:space="0" w:color="auto"/>
              <w:bottom w:val="single" w:sz="4" w:space="0" w:color="auto"/>
              <w:right w:val="single" w:sz="4" w:space="0" w:color="auto"/>
            </w:tcBorders>
          </w:tcPr>
          <w:p w14:paraId="356CD3E2" w14:textId="77777777" w:rsidR="004F056B" w:rsidRPr="00443EC6" w:rsidRDefault="004F056B" w:rsidP="0040663D">
            <w:pPr>
              <w:tabs>
                <w:tab w:val="left" w:pos="964"/>
              </w:tabs>
              <w:rPr>
                <w:rFonts w:ascii="Arial" w:hAnsi="Arial"/>
                <w:sz w:val="21"/>
                <w:szCs w:val="21"/>
              </w:rPr>
            </w:pPr>
            <w:r>
              <w:rPr>
                <w:rFonts w:ascii="Arial" w:hAnsi="Arial"/>
                <w:sz w:val="21"/>
                <w:szCs w:val="21"/>
              </w:rPr>
              <w:t>6.2.1</w:t>
            </w:r>
          </w:p>
        </w:tc>
        <w:tc>
          <w:tcPr>
            <w:tcW w:w="8473" w:type="dxa"/>
            <w:gridSpan w:val="5"/>
            <w:tcBorders>
              <w:top w:val="single" w:sz="4" w:space="0" w:color="auto"/>
              <w:left w:val="single" w:sz="4" w:space="0" w:color="auto"/>
              <w:bottom w:val="single" w:sz="4" w:space="0" w:color="auto"/>
              <w:right w:val="single" w:sz="4" w:space="0" w:color="auto"/>
            </w:tcBorders>
          </w:tcPr>
          <w:p w14:paraId="2B095653" w14:textId="77777777" w:rsidR="004F056B" w:rsidRPr="00443EC6" w:rsidRDefault="004F056B" w:rsidP="0040663D">
            <w:pPr>
              <w:spacing w:line="288" w:lineRule="auto"/>
              <w:jc w:val="both"/>
              <w:rPr>
                <w:rFonts w:ascii="Arial" w:hAnsi="Arial"/>
                <w:sz w:val="21"/>
                <w:szCs w:val="21"/>
              </w:rPr>
            </w:pPr>
            <w:r>
              <w:rPr>
                <w:rFonts w:ascii="Arial" w:hAnsi="Arial"/>
                <w:sz w:val="21"/>
                <w:szCs w:val="21"/>
              </w:rPr>
              <w:t xml:space="preserve">The security to be provided shall be a Fixed Performance Guarantee of </w:t>
            </w:r>
            <w:r w:rsidRPr="00A64E4A">
              <w:rPr>
                <w:rFonts w:ascii="Arial" w:hAnsi="Arial"/>
                <w:sz w:val="21"/>
                <w:szCs w:val="21"/>
              </w:rPr>
              <w:t>10%</w:t>
            </w:r>
            <w:r>
              <w:rPr>
                <w:rFonts w:ascii="Arial" w:hAnsi="Arial"/>
                <w:sz w:val="21"/>
                <w:szCs w:val="21"/>
              </w:rPr>
              <w:t xml:space="preserve"> of the Contract Sum</w:t>
            </w:r>
            <w:r w:rsidRPr="009B37EF">
              <w:rPr>
                <w:rFonts w:ascii="Arial" w:hAnsi="Arial"/>
                <w:sz w:val="21"/>
                <w:szCs w:val="21"/>
              </w:rPr>
              <w:t xml:space="preserve"> plus retention of 5% of the value of the Works</w:t>
            </w:r>
            <w:r>
              <w:rPr>
                <w:rFonts w:ascii="Arial" w:hAnsi="Arial"/>
                <w:sz w:val="21"/>
                <w:szCs w:val="21"/>
              </w:rPr>
              <w:t>.</w:t>
            </w:r>
          </w:p>
        </w:tc>
      </w:tr>
      <w:tr w:rsidR="004F056B" w:rsidRPr="00443EC6" w14:paraId="7C8D0904" w14:textId="77777777" w:rsidTr="004066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8" w:type="dxa"/>
          </w:tcPr>
          <w:p w14:paraId="0C7573AC" w14:textId="77777777" w:rsidR="004F056B" w:rsidRPr="00443EC6" w:rsidRDefault="004F056B" w:rsidP="0040663D">
            <w:pPr>
              <w:tabs>
                <w:tab w:val="left" w:pos="964"/>
              </w:tabs>
              <w:spacing w:before="120" w:after="120"/>
              <w:rPr>
                <w:rFonts w:ascii="Arial" w:hAnsi="Arial"/>
                <w:sz w:val="21"/>
                <w:szCs w:val="21"/>
              </w:rPr>
            </w:pPr>
            <w:r w:rsidRPr="00443EC6">
              <w:rPr>
                <w:rFonts w:ascii="Arial" w:hAnsi="Arial"/>
                <w:sz w:val="21"/>
                <w:szCs w:val="21"/>
              </w:rPr>
              <w:t>6.8.3</w:t>
            </w:r>
          </w:p>
        </w:tc>
        <w:tc>
          <w:tcPr>
            <w:tcW w:w="8473" w:type="dxa"/>
            <w:gridSpan w:val="5"/>
          </w:tcPr>
          <w:p w14:paraId="10E356FE" w14:textId="77777777" w:rsidR="004F056B" w:rsidRPr="00443EC6" w:rsidRDefault="004F056B" w:rsidP="0040663D">
            <w:pPr>
              <w:tabs>
                <w:tab w:val="left" w:pos="964"/>
                <w:tab w:val="left" w:pos="1418"/>
                <w:tab w:val="left" w:pos="1843"/>
                <w:tab w:val="left" w:pos="2268"/>
                <w:tab w:val="right" w:pos="8789"/>
              </w:tabs>
              <w:spacing w:before="120" w:after="120"/>
              <w:jc w:val="both"/>
              <w:rPr>
                <w:rFonts w:ascii="Arial" w:hAnsi="Arial"/>
                <w:sz w:val="21"/>
                <w:szCs w:val="21"/>
              </w:rPr>
            </w:pPr>
            <w:r w:rsidRPr="00443EC6">
              <w:rPr>
                <w:rFonts w:ascii="Arial" w:hAnsi="Arial"/>
                <w:sz w:val="21"/>
                <w:szCs w:val="21"/>
              </w:rPr>
              <w:t>The variation in cost of special materials is not applicable.</w:t>
            </w:r>
          </w:p>
        </w:tc>
      </w:tr>
    </w:tbl>
    <w:p w14:paraId="499FC7E1" w14:textId="77777777" w:rsidR="004F056B" w:rsidRPr="00443EC6" w:rsidRDefault="004F056B" w:rsidP="004F056B">
      <w:pPr>
        <w:rPr>
          <w:rFonts w:ascii="Arial" w:hAnsi="Arial"/>
          <w:b/>
          <w:sz w:val="21"/>
          <w:szCs w:val="21"/>
        </w:rPr>
      </w:pPr>
    </w:p>
    <w:p w14:paraId="11C3CC19" w14:textId="77777777" w:rsidR="004F056B" w:rsidRDefault="004F056B" w:rsidP="00482319">
      <w:pPr>
        <w:pStyle w:val="Heading2"/>
        <w:numPr>
          <w:ilvl w:val="0"/>
          <w:numId w:val="0"/>
        </w:numPr>
        <w:ind w:left="1277"/>
      </w:pPr>
    </w:p>
    <w:p w14:paraId="1F7987E4" w14:textId="77777777" w:rsidR="004F056B" w:rsidRDefault="004F056B" w:rsidP="004F056B"/>
    <w:p w14:paraId="145F0122" w14:textId="77777777" w:rsidR="00752945" w:rsidRDefault="00752945" w:rsidP="004F056B"/>
    <w:p w14:paraId="1BBB3DE2" w14:textId="77777777" w:rsidR="00752945" w:rsidRDefault="00752945" w:rsidP="004F056B"/>
    <w:p w14:paraId="7941DA58" w14:textId="77777777" w:rsidR="00752945" w:rsidRDefault="00752945" w:rsidP="004F056B"/>
    <w:p w14:paraId="6E625A9A" w14:textId="77777777" w:rsidR="00752945" w:rsidRDefault="00752945" w:rsidP="004F056B"/>
    <w:p w14:paraId="4E3AB0DE" w14:textId="77777777" w:rsidR="00752945" w:rsidRDefault="00752945" w:rsidP="004F056B"/>
    <w:p w14:paraId="3CA01648" w14:textId="77777777" w:rsidR="00752945" w:rsidRDefault="00752945" w:rsidP="004F056B"/>
    <w:p w14:paraId="648395A1" w14:textId="77777777" w:rsidR="00752945" w:rsidRDefault="00752945" w:rsidP="004F056B"/>
    <w:p w14:paraId="27103AA6" w14:textId="77777777" w:rsidR="00752945" w:rsidRDefault="00752945" w:rsidP="004F056B"/>
    <w:p w14:paraId="34A6C121" w14:textId="77777777" w:rsidR="00752945" w:rsidRDefault="00752945" w:rsidP="004F056B"/>
    <w:p w14:paraId="7C4BEC1F" w14:textId="77777777" w:rsidR="00752945" w:rsidRDefault="00752945" w:rsidP="004F056B"/>
    <w:p w14:paraId="07AE5900" w14:textId="77777777" w:rsidR="00752945" w:rsidRDefault="00752945" w:rsidP="004F056B"/>
    <w:p w14:paraId="469912AA" w14:textId="77777777" w:rsidR="00752945" w:rsidRDefault="00752945" w:rsidP="00752945">
      <w:pPr>
        <w:tabs>
          <w:tab w:val="left" w:pos="567"/>
          <w:tab w:val="left" w:pos="1418"/>
          <w:tab w:val="left" w:pos="1843"/>
          <w:tab w:val="left" w:pos="2268"/>
          <w:tab w:val="right" w:pos="8789"/>
        </w:tabs>
        <w:spacing w:after="0" w:line="240" w:lineRule="auto"/>
        <w:ind w:left="576"/>
        <w:jc w:val="center"/>
        <w:rPr>
          <w:rFonts w:ascii="Arial" w:hAnsi="Arial" w:cs="Arial"/>
          <w:b/>
        </w:rPr>
      </w:pPr>
    </w:p>
    <w:p w14:paraId="796DF067" w14:textId="77777777" w:rsidR="00752945" w:rsidRPr="00706988" w:rsidRDefault="00752945" w:rsidP="00752945">
      <w:pPr>
        <w:tabs>
          <w:tab w:val="left" w:pos="567"/>
          <w:tab w:val="left" w:pos="1418"/>
          <w:tab w:val="left" w:pos="1843"/>
          <w:tab w:val="left" w:pos="2268"/>
          <w:tab w:val="right" w:pos="8789"/>
        </w:tabs>
        <w:spacing w:after="0" w:line="240" w:lineRule="auto"/>
        <w:ind w:left="576"/>
        <w:jc w:val="center"/>
        <w:rPr>
          <w:rFonts w:ascii="Arial" w:hAnsi="Arial" w:cs="Arial"/>
          <w:b/>
          <w:bCs/>
          <w:sz w:val="28"/>
          <w:szCs w:val="24"/>
          <w:lang w:val="en-GB"/>
        </w:rPr>
      </w:pPr>
      <w:r w:rsidRPr="00706988">
        <w:rPr>
          <w:rFonts w:ascii="Arial" w:hAnsi="Arial" w:cs="Arial"/>
          <w:b/>
          <w:bCs/>
          <w:sz w:val="28"/>
          <w:szCs w:val="24"/>
          <w:lang w:val="en-GB"/>
        </w:rPr>
        <w:t>C 1.3 PRO-FORMA FORMS TO BE COMPLETED</w:t>
      </w:r>
    </w:p>
    <w:p w14:paraId="09AC87CC" w14:textId="77777777" w:rsidR="00752945" w:rsidRPr="00706988" w:rsidRDefault="00752945" w:rsidP="00752945">
      <w:pPr>
        <w:spacing w:after="0" w:line="240" w:lineRule="auto"/>
        <w:jc w:val="center"/>
        <w:rPr>
          <w:rFonts w:ascii="Arial" w:hAnsi="Arial" w:cs="Arial"/>
          <w:b/>
          <w:bCs/>
          <w:sz w:val="28"/>
          <w:szCs w:val="24"/>
          <w:lang w:val="en-GB"/>
        </w:rPr>
      </w:pPr>
      <w:r w:rsidRPr="00706988">
        <w:rPr>
          <w:rFonts w:ascii="Arial" w:hAnsi="Arial" w:cs="Arial"/>
          <w:b/>
          <w:bCs/>
          <w:sz w:val="28"/>
          <w:szCs w:val="24"/>
          <w:lang w:val="en-GB"/>
        </w:rPr>
        <w:t>BY THE SUCCESSFUL TENDERER</w:t>
      </w:r>
    </w:p>
    <w:p w14:paraId="3AE251A2" w14:textId="77777777" w:rsidR="00752945" w:rsidRDefault="00752945" w:rsidP="00752945">
      <w:pPr>
        <w:spacing w:after="0" w:line="240" w:lineRule="auto"/>
        <w:jc w:val="center"/>
        <w:rPr>
          <w:rFonts w:ascii="Arial" w:hAnsi="Arial" w:cs="Arial"/>
          <w:b/>
          <w:bCs/>
          <w:sz w:val="28"/>
          <w:szCs w:val="24"/>
          <w:lang w:val="en-GB"/>
        </w:rPr>
      </w:pPr>
      <w:r w:rsidRPr="00706988">
        <w:rPr>
          <w:rFonts w:ascii="Arial" w:hAnsi="Arial" w:cs="Arial"/>
          <w:b/>
          <w:bCs/>
          <w:sz w:val="28"/>
          <w:szCs w:val="24"/>
          <w:lang w:val="en-GB"/>
        </w:rPr>
        <w:t>(AFTER THE AWARD)</w:t>
      </w:r>
    </w:p>
    <w:p w14:paraId="17629A5B" w14:textId="77777777" w:rsidR="00752945" w:rsidRDefault="00752945" w:rsidP="00752945">
      <w:pPr>
        <w:spacing w:after="0" w:line="240" w:lineRule="auto"/>
        <w:jc w:val="center"/>
        <w:rPr>
          <w:rFonts w:ascii="Arial" w:hAnsi="Arial" w:cs="Arial"/>
          <w:b/>
          <w:bCs/>
          <w:sz w:val="28"/>
          <w:szCs w:val="24"/>
          <w:lang w:val="en-GB"/>
        </w:rPr>
      </w:pPr>
    </w:p>
    <w:p w14:paraId="3CC85B1E" w14:textId="77777777" w:rsidR="00752945" w:rsidRDefault="00752945" w:rsidP="00752945">
      <w:pPr>
        <w:spacing w:after="0" w:line="240" w:lineRule="auto"/>
        <w:jc w:val="center"/>
        <w:rPr>
          <w:rFonts w:ascii="Arial" w:hAnsi="Arial" w:cs="Arial"/>
          <w:b/>
          <w:bCs/>
          <w:sz w:val="28"/>
          <w:szCs w:val="24"/>
          <w:lang w:val="en-GB"/>
        </w:rPr>
      </w:pPr>
    </w:p>
    <w:p w14:paraId="6D5C615E" w14:textId="77777777" w:rsidR="00752945" w:rsidRDefault="00752945" w:rsidP="00752945">
      <w:pPr>
        <w:spacing w:after="0" w:line="240" w:lineRule="auto"/>
        <w:jc w:val="center"/>
        <w:rPr>
          <w:rFonts w:ascii="Arial" w:hAnsi="Arial" w:cs="Arial"/>
          <w:b/>
          <w:bCs/>
          <w:sz w:val="28"/>
          <w:szCs w:val="24"/>
          <w:lang w:val="en-GB"/>
        </w:rPr>
      </w:pPr>
    </w:p>
    <w:p w14:paraId="0C103A54" w14:textId="77777777" w:rsidR="00752945" w:rsidRDefault="00752945" w:rsidP="00752945">
      <w:pPr>
        <w:spacing w:after="0" w:line="240" w:lineRule="auto"/>
        <w:jc w:val="center"/>
        <w:rPr>
          <w:rFonts w:ascii="Arial" w:hAnsi="Arial" w:cs="Arial"/>
          <w:b/>
          <w:bCs/>
          <w:sz w:val="28"/>
          <w:szCs w:val="24"/>
          <w:lang w:val="en-GB"/>
        </w:rPr>
      </w:pPr>
    </w:p>
    <w:p w14:paraId="659A60A3" w14:textId="77777777" w:rsidR="00752945" w:rsidRDefault="00752945" w:rsidP="00752945">
      <w:pPr>
        <w:spacing w:after="0" w:line="240" w:lineRule="auto"/>
        <w:jc w:val="center"/>
        <w:rPr>
          <w:rFonts w:ascii="Arial" w:hAnsi="Arial" w:cs="Arial"/>
          <w:b/>
          <w:bCs/>
          <w:sz w:val="28"/>
          <w:szCs w:val="24"/>
          <w:lang w:val="en-GB"/>
        </w:rPr>
      </w:pPr>
    </w:p>
    <w:p w14:paraId="6E7A28ED" w14:textId="77777777" w:rsidR="00752945" w:rsidRDefault="00752945" w:rsidP="00752945">
      <w:pPr>
        <w:spacing w:after="0" w:line="240" w:lineRule="auto"/>
        <w:jc w:val="center"/>
        <w:rPr>
          <w:rFonts w:ascii="Arial" w:hAnsi="Arial" w:cs="Arial"/>
          <w:b/>
          <w:bCs/>
          <w:sz w:val="28"/>
          <w:szCs w:val="24"/>
          <w:lang w:val="en-GB"/>
        </w:rPr>
      </w:pPr>
    </w:p>
    <w:p w14:paraId="5F80F286" w14:textId="77777777" w:rsidR="00752945" w:rsidRDefault="00752945" w:rsidP="00752945">
      <w:pPr>
        <w:spacing w:after="0" w:line="240" w:lineRule="auto"/>
        <w:jc w:val="center"/>
        <w:rPr>
          <w:rFonts w:ascii="Arial" w:hAnsi="Arial" w:cs="Arial"/>
          <w:b/>
          <w:bCs/>
          <w:sz w:val="28"/>
          <w:szCs w:val="24"/>
          <w:lang w:val="en-GB"/>
        </w:rPr>
      </w:pPr>
    </w:p>
    <w:p w14:paraId="70E4E434" w14:textId="77777777" w:rsidR="00752945" w:rsidRDefault="00752945" w:rsidP="00752945">
      <w:pPr>
        <w:spacing w:after="0" w:line="240" w:lineRule="auto"/>
        <w:jc w:val="center"/>
        <w:rPr>
          <w:rFonts w:ascii="Arial" w:hAnsi="Arial" w:cs="Arial"/>
          <w:b/>
          <w:bCs/>
          <w:sz w:val="28"/>
          <w:szCs w:val="24"/>
          <w:lang w:val="en-GB"/>
        </w:rPr>
      </w:pPr>
    </w:p>
    <w:p w14:paraId="1813A3D1" w14:textId="77777777" w:rsidR="00752945" w:rsidRDefault="00752945">
      <w:pPr>
        <w:spacing w:after="0" w:line="240" w:lineRule="auto"/>
        <w:rPr>
          <w:rFonts w:ascii="Arial" w:hAnsi="Arial" w:cs="Arial"/>
          <w:b/>
          <w:bCs/>
          <w:sz w:val="28"/>
          <w:szCs w:val="24"/>
          <w:lang w:val="en-GB"/>
        </w:rPr>
      </w:pPr>
      <w:r>
        <w:rPr>
          <w:rFonts w:ascii="Arial" w:hAnsi="Arial" w:cs="Arial"/>
          <w:b/>
          <w:bCs/>
          <w:sz w:val="28"/>
          <w:szCs w:val="24"/>
          <w:lang w:val="en-GB"/>
        </w:rPr>
        <w:br w:type="page"/>
      </w:r>
    </w:p>
    <w:p w14:paraId="44804565" w14:textId="77777777" w:rsidR="004F056B" w:rsidRPr="00752945" w:rsidRDefault="004F056B" w:rsidP="004F056B">
      <w:pPr>
        <w:pStyle w:val="Heading3"/>
        <w:numPr>
          <w:ilvl w:val="0"/>
          <w:numId w:val="0"/>
        </w:numPr>
        <w:pBdr>
          <w:bottom w:val="single" w:sz="4" w:space="1" w:color="auto"/>
        </w:pBdr>
        <w:spacing w:before="200" w:after="240"/>
        <w:ind w:left="567" w:hanging="567"/>
        <w:rPr>
          <w:rFonts w:ascii="Arial" w:hAnsi="Arial" w:cs="Arial"/>
          <w:b/>
          <w:color w:val="auto"/>
          <w:sz w:val="22"/>
          <w:szCs w:val="22"/>
        </w:rPr>
      </w:pPr>
      <w:r w:rsidRPr="00752945">
        <w:rPr>
          <w:rFonts w:ascii="Arial" w:hAnsi="Arial" w:cs="Arial"/>
          <w:b/>
          <w:color w:val="auto"/>
          <w:sz w:val="22"/>
          <w:szCs w:val="22"/>
        </w:rPr>
        <w:lastRenderedPageBreak/>
        <w:t>C1.3</w:t>
      </w:r>
      <w:r w:rsidR="00A65252">
        <w:rPr>
          <w:rFonts w:ascii="Arial" w:hAnsi="Arial" w:cs="Arial"/>
          <w:b/>
          <w:color w:val="auto"/>
          <w:sz w:val="22"/>
          <w:szCs w:val="22"/>
        </w:rPr>
        <w:t>.</w:t>
      </w:r>
      <w:r w:rsidRPr="00752945">
        <w:rPr>
          <w:rFonts w:ascii="Arial" w:hAnsi="Arial" w:cs="Arial"/>
          <w:b/>
          <w:color w:val="auto"/>
          <w:sz w:val="22"/>
          <w:szCs w:val="22"/>
        </w:rPr>
        <w:tab/>
      </w:r>
      <w:r w:rsidRPr="00752945">
        <w:rPr>
          <w:rFonts w:ascii="Arial" w:hAnsi="Arial" w:cs="Arial"/>
          <w:b/>
          <w:color w:val="auto"/>
          <w:sz w:val="22"/>
          <w:szCs w:val="22"/>
        </w:rPr>
        <w:tab/>
        <w:t>PERFORMANCE GUARANTEE</w:t>
      </w:r>
    </w:p>
    <w:p w14:paraId="07F2FD93" w14:textId="77777777" w:rsidR="004F056B" w:rsidRPr="00FE508B" w:rsidRDefault="004F056B" w:rsidP="00752945">
      <w:pPr>
        <w:spacing w:line="240" w:lineRule="auto"/>
        <w:rPr>
          <w:rFonts w:ascii="Tahoma" w:hAnsi="Tahoma" w:cs="Tahoma"/>
          <w:i/>
          <w:sz w:val="18"/>
          <w:szCs w:val="18"/>
        </w:rPr>
      </w:pPr>
      <w:bookmarkStart w:id="142" w:name="_Toc320014425"/>
      <w:bookmarkStart w:id="143" w:name="_Toc322614260"/>
      <w:r>
        <w:rPr>
          <w:rFonts w:ascii="Arial" w:hAnsi="Arial"/>
          <w:i/>
          <w:sz w:val="21"/>
          <w:szCs w:val="21"/>
        </w:rPr>
        <w:t>F</w:t>
      </w:r>
      <w:r w:rsidRPr="00FE508B">
        <w:rPr>
          <w:rFonts w:ascii="Arial" w:hAnsi="Arial"/>
          <w:i/>
          <w:sz w:val="21"/>
          <w:szCs w:val="21"/>
        </w:rPr>
        <w:t>or use with the General Conditions of Contract for Construction Works, Third Edition, 2015.</w:t>
      </w:r>
    </w:p>
    <w:p w14:paraId="0FF6A7A1" w14:textId="77777777" w:rsidR="004F056B" w:rsidRPr="00EA4665" w:rsidRDefault="004F056B" w:rsidP="00752945">
      <w:pPr>
        <w:spacing w:line="240" w:lineRule="auto"/>
        <w:jc w:val="both"/>
        <w:rPr>
          <w:rFonts w:ascii="Arial" w:hAnsi="Arial"/>
          <w:sz w:val="21"/>
          <w:szCs w:val="21"/>
        </w:rPr>
      </w:pPr>
    </w:p>
    <w:p w14:paraId="048979F3" w14:textId="77777777" w:rsidR="004F056B" w:rsidRPr="00EA4665" w:rsidRDefault="004F056B" w:rsidP="00752945">
      <w:pPr>
        <w:spacing w:line="240" w:lineRule="auto"/>
        <w:jc w:val="both"/>
        <w:rPr>
          <w:rFonts w:ascii="Arial" w:hAnsi="Arial"/>
          <w:b/>
          <w:bCs/>
          <w:sz w:val="21"/>
          <w:szCs w:val="21"/>
        </w:rPr>
      </w:pPr>
      <w:r w:rsidRPr="00EA4665">
        <w:rPr>
          <w:rFonts w:ascii="Arial" w:hAnsi="Arial"/>
          <w:b/>
          <w:bCs/>
          <w:sz w:val="21"/>
          <w:szCs w:val="21"/>
        </w:rPr>
        <w:t>GUARANTOR DETAILS AND DEFINITIONS</w:t>
      </w:r>
    </w:p>
    <w:p w14:paraId="29180412"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“Guarantor” means: ……………………………………………………………………………………</w:t>
      </w:r>
    </w:p>
    <w:p w14:paraId="1960E123"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Physical address: ……………………………………………………………………………………...</w:t>
      </w:r>
    </w:p>
    <w:p w14:paraId="34A9B0D7" w14:textId="77777777" w:rsidR="004F056B" w:rsidRPr="00EA4665" w:rsidRDefault="004F056B" w:rsidP="00752945">
      <w:pPr>
        <w:spacing w:line="240" w:lineRule="auto"/>
        <w:jc w:val="both"/>
        <w:rPr>
          <w:rFonts w:ascii="Arial" w:hAnsi="Arial"/>
          <w:b/>
          <w:bCs/>
          <w:sz w:val="21"/>
          <w:szCs w:val="21"/>
        </w:rPr>
      </w:pPr>
      <w:r w:rsidRPr="00EA4665">
        <w:rPr>
          <w:rFonts w:ascii="Arial" w:hAnsi="Arial"/>
          <w:sz w:val="21"/>
          <w:szCs w:val="21"/>
        </w:rPr>
        <w:t xml:space="preserve">“Employer” means: </w:t>
      </w:r>
      <w:r w:rsidR="00752945" w:rsidRPr="00AE7C9F">
        <w:rPr>
          <w:rFonts w:ascii="Arial" w:hAnsi="Arial" w:cs="Arial"/>
          <w:b/>
          <w:sz w:val="21"/>
          <w:szCs w:val="21"/>
          <w:lang w:val="en-GB" w:eastAsia="en-GB"/>
        </w:rPr>
        <w:t>Coega Development Corporation (Pty) Ltd</w:t>
      </w:r>
    </w:p>
    <w:p w14:paraId="6CF1F9A0"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“Contractor” means: …………………………………………………………………………………...</w:t>
      </w:r>
    </w:p>
    <w:p w14:paraId="1A0260F2"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“Employer’s Agent</w:t>
      </w:r>
      <w:r>
        <w:rPr>
          <w:rFonts w:ascii="Arial" w:hAnsi="Arial"/>
          <w:sz w:val="21"/>
          <w:szCs w:val="21"/>
        </w:rPr>
        <w:t xml:space="preserve">” </w:t>
      </w:r>
      <w:r w:rsidRPr="00EA4665">
        <w:rPr>
          <w:rFonts w:ascii="Arial" w:hAnsi="Arial"/>
          <w:sz w:val="21"/>
          <w:szCs w:val="21"/>
        </w:rPr>
        <w:t xml:space="preserve">means: </w:t>
      </w:r>
      <w:r w:rsidRPr="00EA4665">
        <w:rPr>
          <w:rFonts w:ascii="Arial" w:hAnsi="Arial"/>
          <w:b/>
          <w:sz w:val="21"/>
          <w:szCs w:val="21"/>
        </w:rPr>
        <w:t>Lukhozi Consulting Engineers (Pty)</w:t>
      </w:r>
      <w:r>
        <w:rPr>
          <w:rFonts w:ascii="Arial" w:hAnsi="Arial"/>
          <w:b/>
          <w:sz w:val="21"/>
          <w:szCs w:val="21"/>
        </w:rPr>
        <w:t xml:space="preserve"> </w:t>
      </w:r>
      <w:r w:rsidRPr="00EA4665">
        <w:rPr>
          <w:rFonts w:ascii="Arial" w:hAnsi="Arial"/>
          <w:b/>
          <w:sz w:val="21"/>
          <w:szCs w:val="21"/>
        </w:rPr>
        <w:t>Ltd</w:t>
      </w:r>
    </w:p>
    <w:p w14:paraId="684DD417" w14:textId="6709A7D7" w:rsidR="004F056B" w:rsidRPr="00420697" w:rsidRDefault="004F056B" w:rsidP="00752945">
      <w:pPr>
        <w:spacing w:line="240" w:lineRule="auto"/>
        <w:ind w:left="1560" w:hanging="1560"/>
        <w:jc w:val="both"/>
        <w:rPr>
          <w:rFonts w:ascii="Arial" w:hAnsi="Arial"/>
          <w:b/>
          <w:sz w:val="21"/>
          <w:szCs w:val="21"/>
        </w:rPr>
      </w:pPr>
      <w:r w:rsidRPr="00EA4665">
        <w:rPr>
          <w:rFonts w:ascii="Arial" w:hAnsi="Arial"/>
          <w:sz w:val="21"/>
          <w:szCs w:val="21"/>
        </w:rPr>
        <w:t xml:space="preserve">“Works” means: </w:t>
      </w:r>
      <w:r w:rsidR="00752945" w:rsidRPr="00752945">
        <w:rPr>
          <w:rFonts w:ascii="Arial" w:hAnsi="Arial"/>
          <w:b/>
          <w:bCs/>
          <w:sz w:val="21"/>
          <w:szCs w:val="21"/>
        </w:rPr>
        <w:t xml:space="preserve">CONNECTION OF WATER AND SEWERAGE SERVICES AT PHUMALANGA POLICE STATION, CONTRACT NO: </w:t>
      </w:r>
      <w:r w:rsidR="00ED21E6">
        <w:rPr>
          <w:rFonts w:ascii="Arial" w:hAnsi="Arial"/>
          <w:b/>
          <w:bCs/>
          <w:sz w:val="21"/>
          <w:szCs w:val="21"/>
        </w:rPr>
        <w:t>CDC/103/21</w:t>
      </w:r>
    </w:p>
    <w:p w14:paraId="0CCE6EB2" w14:textId="4D0C0988" w:rsidR="004F056B" w:rsidRPr="00EA4665" w:rsidRDefault="004F056B" w:rsidP="00752945">
      <w:pPr>
        <w:spacing w:line="240" w:lineRule="auto"/>
        <w:ind w:left="1560" w:hanging="1560"/>
        <w:jc w:val="both"/>
        <w:rPr>
          <w:rFonts w:ascii="Arial" w:hAnsi="Arial"/>
          <w:b/>
          <w:sz w:val="21"/>
          <w:szCs w:val="21"/>
        </w:rPr>
      </w:pPr>
      <w:r w:rsidRPr="00420697">
        <w:rPr>
          <w:rFonts w:ascii="Arial" w:hAnsi="Arial"/>
          <w:sz w:val="21"/>
          <w:szCs w:val="21"/>
        </w:rPr>
        <w:t>“Site” means</w:t>
      </w:r>
      <w:r w:rsidRPr="00420697">
        <w:rPr>
          <w:rFonts w:ascii="Arial" w:hAnsi="Arial"/>
          <w:sz w:val="21"/>
          <w:szCs w:val="21"/>
        </w:rPr>
        <w:tab/>
      </w:r>
      <w:r w:rsidR="00752945" w:rsidRPr="00752945">
        <w:rPr>
          <w:rFonts w:ascii="Arial" w:hAnsi="Arial"/>
          <w:b/>
          <w:bCs/>
          <w:sz w:val="21"/>
          <w:szCs w:val="21"/>
        </w:rPr>
        <w:t xml:space="preserve">CONNECTION OF WATER AND SEWERAGE SERVICES AT PHUMALANGA POLICE STATION, CONTRACT NO: </w:t>
      </w:r>
      <w:r w:rsidR="00ED21E6">
        <w:rPr>
          <w:rFonts w:ascii="Arial" w:hAnsi="Arial"/>
          <w:b/>
          <w:bCs/>
          <w:sz w:val="21"/>
          <w:szCs w:val="21"/>
        </w:rPr>
        <w:t>CDC/103/21</w:t>
      </w:r>
    </w:p>
    <w:p w14:paraId="66794B33"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 xml:space="preserve">“Contract” means: </w:t>
      </w:r>
      <w:r w:rsidRPr="00EA4665">
        <w:rPr>
          <w:rFonts w:ascii="Arial" w:hAnsi="Arial"/>
          <w:b/>
          <w:bCs/>
          <w:sz w:val="21"/>
          <w:szCs w:val="21"/>
        </w:rPr>
        <w:t>The Agreement made in terms of the Form of Offer and Acceptance and such amendments or additions to the Contract as may be agreed in writing between the parties.</w:t>
      </w:r>
    </w:p>
    <w:p w14:paraId="5646C7A1"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 xml:space="preserve">“Contract Sum” means: </w:t>
      </w:r>
      <w:r w:rsidRPr="0075409C">
        <w:rPr>
          <w:rFonts w:ascii="Arial" w:hAnsi="Arial"/>
          <w:bCs/>
          <w:sz w:val="21"/>
          <w:szCs w:val="21"/>
        </w:rPr>
        <w:t>The accepted amount inclusive of tax of</w:t>
      </w:r>
      <w:r w:rsidRPr="00EA4665">
        <w:rPr>
          <w:rFonts w:ascii="Arial" w:hAnsi="Arial"/>
          <w:b/>
          <w:bCs/>
          <w:sz w:val="21"/>
          <w:szCs w:val="21"/>
        </w:rPr>
        <w:t xml:space="preserve"> </w:t>
      </w:r>
      <w:r>
        <w:rPr>
          <w:rFonts w:ascii="Arial" w:hAnsi="Arial"/>
          <w:b/>
          <w:bCs/>
          <w:sz w:val="21"/>
          <w:szCs w:val="21"/>
        </w:rPr>
        <w:t>R</w:t>
      </w:r>
      <w:r w:rsidRPr="00EA4665">
        <w:rPr>
          <w:rFonts w:ascii="Arial" w:hAnsi="Arial"/>
          <w:sz w:val="21"/>
          <w:szCs w:val="21"/>
        </w:rPr>
        <w:t>………………………………</w:t>
      </w:r>
      <w:r>
        <w:rPr>
          <w:rFonts w:ascii="Arial" w:hAnsi="Arial"/>
          <w:sz w:val="21"/>
          <w:szCs w:val="21"/>
        </w:rPr>
        <w:t>………</w:t>
      </w:r>
    </w:p>
    <w:p w14:paraId="74655F1A" w14:textId="77777777" w:rsidR="004F056B" w:rsidRPr="00EA4665" w:rsidRDefault="004F056B" w:rsidP="00752945">
      <w:pPr>
        <w:spacing w:line="240" w:lineRule="auto"/>
        <w:rPr>
          <w:rFonts w:ascii="Arial" w:hAnsi="Arial"/>
          <w:sz w:val="21"/>
          <w:szCs w:val="21"/>
        </w:rPr>
      </w:pPr>
      <w:r w:rsidRPr="00EA4665">
        <w:rPr>
          <w:rFonts w:ascii="Arial" w:hAnsi="Arial"/>
          <w:sz w:val="21"/>
          <w:szCs w:val="21"/>
        </w:rPr>
        <w:t>Amount in words: ………………………………………………………………………………………………</w:t>
      </w:r>
      <w:r>
        <w:rPr>
          <w:rFonts w:ascii="Arial" w:hAnsi="Arial"/>
          <w:sz w:val="21"/>
          <w:szCs w:val="21"/>
        </w:rPr>
        <w:t>…………………………………………………………………………………………………………………………………………</w:t>
      </w:r>
    </w:p>
    <w:p w14:paraId="6FFE4CB2"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"Guaranteed Sum" means: The maximum aggregate amount of R .........................</w:t>
      </w:r>
      <w:r>
        <w:rPr>
          <w:rFonts w:ascii="Arial" w:hAnsi="Arial"/>
          <w:sz w:val="21"/>
          <w:szCs w:val="21"/>
        </w:rPr>
        <w:t>............................</w:t>
      </w:r>
    </w:p>
    <w:p w14:paraId="09D14A5E" w14:textId="77777777" w:rsidR="004F056B" w:rsidRDefault="004F056B" w:rsidP="00752945">
      <w:pPr>
        <w:spacing w:line="240" w:lineRule="auto"/>
        <w:jc w:val="both"/>
        <w:rPr>
          <w:rFonts w:ascii="Arial" w:hAnsi="Arial"/>
          <w:sz w:val="21"/>
          <w:szCs w:val="21"/>
        </w:rPr>
      </w:pPr>
      <w:r w:rsidRPr="00EA4665">
        <w:rPr>
          <w:rFonts w:ascii="Arial" w:hAnsi="Arial"/>
          <w:sz w:val="21"/>
          <w:szCs w:val="21"/>
        </w:rPr>
        <w:t xml:space="preserve">Amount in words: </w:t>
      </w:r>
    </w:p>
    <w:p w14:paraId="3D1EBBCF" w14:textId="77777777" w:rsidR="004F056B" w:rsidRDefault="004F056B" w:rsidP="00752945">
      <w:pPr>
        <w:spacing w:line="240" w:lineRule="auto"/>
        <w:jc w:val="both"/>
        <w:rPr>
          <w:rFonts w:ascii="Arial" w:hAnsi="Arial"/>
          <w:sz w:val="21"/>
          <w:szCs w:val="21"/>
        </w:rPr>
      </w:pPr>
      <w:r w:rsidRPr="00EA4665">
        <w:rPr>
          <w:rFonts w:ascii="Arial" w:hAnsi="Arial"/>
          <w:sz w:val="21"/>
          <w:szCs w:val="21"/>
        </w:rPr>
        <w:t>………………………………………………………………………………………………</w:t>
      </w:r>
      <w:r>
        <w:rPr>
          <w:rFonts w:ascii="Arial" w:hAnsi="Arial"/>
          <w:sz w:val="21"/>
          <w:szCs w:val="21"/>
        </w:rPr>
        <w:t>……………………..</w:t>
      </w:r>
    </w:p>
    <w:p w14:paraId="5F17CEDC" w14:textId="77777777" w:rsidR="004F056B" w:rsidRPr="00EA4665" w:rsidRDefault="004F056B" w:rsidP="00752945">
      <w:pPr>
        <w:spacing w:line="240" w:lineRule="auto"/>
        <w:jc w:val="both"/>
        <w:rPr>
          <w:rFonts w:ascii="Arial" w:hAnsi="Arial"/>
          <w:sz w:val="21"/>
          <w:szCs w:val="21"/>
        </w:rPr>
      </w:pPr>
      <w:r>
        <w:rPr>
          <w:rFonts w:ascii="Arial" w:hAnsi="Arial"/>
          <w:sz w:val="21"/>
          <w:szCs w:val="21"/>
        </w:rPr>
        <w:t>……………………………………………………………………………………………………………………..</w:t>
      </w:r>
    </w:p>
    <w:p w14:paraId="2F67C5E2"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Type of Performance Guarantee</w:t>
      </w:r>
      <w:r>
        <w:rPr>
          <w:rFonts w:ascii="Arial" w:hAnsi="Arial"/>
          <w:sz w:val="21"/>
          <w:szCs w:val="21"/>
        </w:rPr>
        <w:t xml:space="preserve"> is: </w:t>
      </w:r>
      <w:r w:rsidRPr="0075409C">
        <w:rPr>
          <w:rFonts w:ascii="Arial" w:hAnsi="Arial"/>
          <w:b/>
          <w:sz w:val="21"/>
          <w:szCs w:val="21"/>
        </w:rPr>
        <w:t>Fixed Performance Guarantee</w:t>
      </w:r>
    </w:p>
    <w:p w14:paraId="3B1F4186" w14:textId="77777777" w:rsidR="004F056B" w:rsidRPr="00EA4665" w:rsidRDefault="004F056B" w:rsidP="00752945">
      <w:pPr>
        <w:spacing w:line="240" w:lineRule="auto"/>
        <w:jc w:val="both"/>
        <w:rPr>
          <w:rFonts w:ascii="Arial" w:hAnsi="Arial"/>
          <w:sz w:val="21"/>
          <w:szCs w:val="21"/>
        </w:rPr>
      </w:pPr>
      <w:r w:rsidRPr="00EA4665">
        <w:rPr>
          <w:rFonts w:ascii="Arial" w:hAnsi="Arial"/>
          <w:sz w:val="21"/>
          <w:szCs w:val="21"/>
        </w:rPr>
        <w:t xml:space="preserve">“Expiry Date” means: </w:t>
      </w:r>
      <w:r w:rsidRPr="0075409C">
        <w:rPr>
          <w:rFonts w:ascii="Arial" w:hAnsi="Arial"/>
          <w:sz w:val="21"/>
          <w:szCs w:val="21"/>
        </w:rPr>
        <w:t>the date of issue of the Certificate of Completion</w:t>
      </w:r>
    </w:p>
    <w:p w14:paraId="39218407" w14:textId="77777777" w:rsidR="004F056B" w:rsidRPr="00EA4665" w:rsidRDefault="004F056B" w:rsidP="00752945">
      <w:pPr>
        <w:spacing w:line="240" w:lineRule="auto"/>
        <w:jc w:val="both"/>
        <w:rPr>
          <w:rFonts w:ascii="Arial" w:hAnsi="Arial"/>
          <w:b/>
          <w:bCs/>
          <w:sz w:val="21"/>
          <w:szCs w:val="21"/>
        </w:rPr>
      </w:pPr>
      <w:r w:rsidRPr="00EA4665">
        <w:rPr>
          <w:rFonts w:ascii="Arial" w:hAnsi="Arial"/>
          <w:b/>
          <w:bCs/>
          <w:sz w:val="21"/>
          <w:szCs w:val="21"/>
        </w:rPr>
        <w:t>CONTRACT DETAILS</w:t>
      </w:r>
    </w:p>
    <w:p w14:paraId="55D2CBEB" w14:textId="77777777" w:rsidR="004F056B" w:rsidRPr="00EA4665" w:rsidRDefault="004F056B" w:rsidP="00752945">
      <w:pPr>
        <w:spacing w:line="240" w:lineRule="auto"/>
        <w:jc w:val="both"/>
        <w:rPr>
          <w:rFonts w:ascii="Arial" w:hAnsi="Arial"/>
          <w:b/>
          <w:bCs/>
          <w:sz w:val="21"/>
          <w:szCs w:val="21"/>
        </w:rPr>
      </w:pPr>
      <w:r w:rsidRPr="00EA4665">
        <w:rPr>
          <w:rFonts w:ascii="Arial" w:hAnsi="Arial"/>
          <w:sz w:val="21"/>
          <w:szCs w:val="21"/>
        </w:rPr>
        <w:t xml:space="preserve">Employer’s Agent issues: Interim Payment Certificates, Final Payment Certificate and the Certificate of Completion of the Works as defined in the Contract. </w:t>
      </w:r>
      <w:r w:rsidRPr="00EA4665">
        <w:rPr>
          <w:rFonts w:ascii="Arial" w:hAnsi="Arial"/>
          <w:sz w:val="21"/>
          <w:szCs w:val="21"/>
        </w:rPr>
        <w:cr/>
      </w:r>
    </w:p>
    <w:p w14:paraId="12E5EC3D" w14:textId="77777777" w:rsidR="00752945" w:rsidRDefault="00752945">
      <w:pPr>
        <w:spacing w:after="0" w:line="240" w:lineRule="auto"/>
        <w:rPr>
          <w:rFonts w:ascii="Arial" w:hAnsi="Arial"/>
          <w:b/>
          <w:bCs/>
          <w:sz w:val="21"/>
          <w:szCs w:val="21"/>
        </w:rPr>
      </w:pPr>
      <w:r>
        <w:rPr>
          <w:rFonts w:ascii="Arial" w:hAnsi="Arial"/>
          <w:b/>
          <w:bCs/>
          <w:sz w:val="21"/>
          <w:szCs w:val="21"/>
        </w:rPr>
        <w:br w:type="page"/>
      </w:r>
    </w:p>
    <w:p w14:paraId="19A488EC" w14:textId="77777777" w:rsidR="004F056B" w:rsidRPr="00EA4665" w:rsidRDefault="004F056B" w:rsidP="004F056B">
      <w:pPr>
        <w:jc w:val="both"/>
        <w:rPr>
          <w:rFonts w:ascii="Arial" w:hAnsi="Arial"/>
          <w:b/>
          <w:bCs/>
          <w:sz w:val="21"/>
          <w:szCs w:val="21"/>
        </w:rPr>
      </w:pPr>
      <w:r w:rsidRPr="00EA4665">
        <w:rPr>
          <w:rFonts w:ascii="Arial" w:hAnsi="Arial"/>
          <w:b/>
          <w:bCs/>
          <w:sz w:val="21"/>
          <w:szCs w:val="21"/>
        </w:rPr>
        <w:lastRenderedPageBreak/>
        <w:t xml:space="preserve">1. </w:t>
      </w:r>
      <w:r w:rsidRPr="00EA4665">
        <w:rPr>
          <w:rFonts w:ascii="Arial" w:hAnsi="Arial"/>
          <w:b/>
          <w:bCs/>
          <w:sz w:val="21"/>
          <w:szCs w:val="21"/>
        </w:rPr>
        <w:tab/>
        <w:t>VARIABLE PERFORMANCE GUARANTEE</w:t>
      </w:r>
    </w:p>
    <w:p w14:paraId="58259861" w14:textId="77777777" w:rsidR="004F056B" w:rsidRPr="00EA4665" w:rsidRDefault="004F056B" w:rsidP="007F6F2A">
      <w:pPr>
        <w:numPr>
          <w:ilvl w:val="0"/>
          <w:numId w:val="226"/>
        </w:numPr>
        <w:spacing w:after="0" w:line="240" w:lineRule="auto"/>
        <w:ind w:left="709" w:hanging="709"/>
        <w:jc w:val="both"/>
        <w:rPr>
          <w:rFonts w:ascii="Arial" w:hAnsi="Arial"/>
          <w:sz w:val="21"/>
          <w:szCs w:val="21"/>
        </w:rPr>
      </w:pPr>
      <w:r w:rsidRPr="00EA4665">
        <w:rPr>
          <w:rFonts w:ascii="Arial" w:hAnsi="Arial"/>
          <w:sz w:val="21"/>
          <w:szCs w:val="21"/>
        </w:rPr>
        <w:tab/>
        <w:t>Where a Variable Performance Guarantee has been selected, the Guarantor’s liability shall be</w:t>
      </w:r>
      <w:r>
        <w:rPr>
          <w:rFonts w:ascii="Arial" w:hAnsi="Arial"/>
          <w:sz w:val="21"/>
          <w:szCs w:val="21"/>
        </w:rPr>
        <w:t xml:space="preserve"> </w:t>
      </w:r>
      <w:r w:rsidRPr="00EA4665">
        <w:rPr>
          <w:rFonts w:ascii="Arial" w:hAnsi="Arial"/>
          <w:sz w:val="21"/>
          <w:szCs w:val="21"/>
        </w:rPr>
        <w:t>limited during the following periods of diminishing amounts of the Guaranteed Sum as follows:</w:t>
      </w:r>
    </w:p>
    <w:p w14:paraId="3553A87E" w14:textId="77777777" w:rsidR="004F056B" w:rsidRPr="00EA4665" w:rsidRDefault="004F056B" w:rsidP="004F056B">
      <w:pPr>
        <w:jc w:val="both"/>
        <w:rPr>
          <w:rFonts w:ascii="Arial" w:hAnsi="Arial"/>
          <w:sz w:val="21"/>
          <w:szCs w:val="21"/>
        </w:rPr>
      </w:pPr>
    </w:p>
    <w:p w14:paraId="6573A8C9" w14:textId="77777777" w:rsidR="004F056B" w:rsidRPr="00EA4665" w:rsidRDefault="004F056B" w:rsidP="007F6F2A">
      <w:pPr>
        <w:numPr>
          <w:ilvl w:val="2"/>
          <w:numId w:val="227"/>
        </w:numPr>
        <w:tabs>
          <w:tab w:val="left" w:pos="709"/>
        </w:tabs>
        <w:spacing w:after="0" w:line="240" w:lineRule="auto"/>
        <w:ind w:left="709" w:hanging="709"/>
        <w:jc w:val="both"/>
        <w:rPr>
          <w:rFonts w:ascii="Arial" w:hAnsi="Arial"/>
          <w:sz w:val="21"/>
          <w:szCs w:val="21"/>
        </w:rPr>
      </w:pPr>
      <w:r w:rsidRPr="00EA4665">
        <w:rPr>
          <w:rFonts w:ascii="Arial" w:hAnsi="Arial"/>
          <w:sz w:val="21"/>
          <w:szCs w:val="21"/>
        </w:rPr>
        <w:t xml:space="preserve">From and including the date of signing the Performance Guarantee up to and including the date of the interim payment certificate certifying, for the first time, more than 50 % of the  Contract Sum: </w:t>
      </w:r>
    </w:p>
    <w:p w14:paraId="211F1E02" w14:textId="77777777" w:rsidR="004F056B" w:rsidRPr="00EA4665" w:rsidRDefault="004F056B" w:rsidP="004F056B">
      <w:pPr>
        <w:ind w:left="709"/>
        <w:jc w:val="both"/>
        <w:rPr>
          <w:rFonts w:ascii="Arial" w:hAnsi="Arial"/>
          <w:sz w:val="21"/>
          <w:szCs w:val="21"/>
        </w:rPr>
      </w:pPr>
    </w:p>
    <w:p w14:paraId="41CEF749" w14:textId="77777777" w:rsidR="004F056B" w:rsidRPr="00EA4665" w:rsidRDefault="004F056B" w:rsidP="004F056B">
      <w:pPr>
        <w:jc w:val="both"/>
        <w:rPr>
          <w:rFonts w:ascii="Arial" w:hAnsi="Arial"/>
          <w:sz w:val="21"/>
          <w:szCs w:val="21"/>
        </w:rPr>
      </w:pPr>
      <w:r w:rsidRPr="00EA4665">
        <w:rPr>
          <w:rFonts w:ascii="Arial" w:hAnsi="Arial"/>
          <w:sz w:val="21"/>
          <w:szCs w:val="21"/>
        </w:rPr>
        <w:tab/>
        <w:t xml:space="preserve">R………………………………. </w:t>
      </w:r>
    </w:p>
    <w:p w14:paraId="3BF18D14" w14:textId="77777777" w:rsidR="004F056B" w:rsidRPr="00EA4665" w:rsidRDefault="004F056B" w:rsidP="004F056B">
      <w:pPr>
        <w:jc w:val="both"/>
        <w:rPr>
          <w:rFonts w:ascii="Arial" w:hAnsi="Arial"/>
          <w:sz w:val="21"/>
          <w:szCs w:val="21"/>
        </w:rPr>
      </w:pPr>
      <w:r w:rsidRPr="00EA4665">
        <w:rPr>
          <w:rFonts w:ascii="Arial" w:hAnsi="Arial"/>
          <w:sz w:val="21"/>
          <w:szCs w:val="21"/>
        </w:rPr>
        <w:tab/>
        <w:t xml:space="preserve">(Amount in words ………………………….…………………………………………………..) </w:t>
      </w:r>
    </w:p>
    <w:p w14:paraId="3CBDFEC6"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1.1.2</w:t>
      </w:r>
      <w:r w:rsidRPr="00EA4665">
        <w:rPr>
          <w:rFonts w:ascii="Arial" w:hAnsi="Arial"/>
          <w:sz w:val="21"/>
          <w:szCs w:val="21"/>
        </w:rPr>
        <w:tab/>
        <w:t xml:space="preserve">From the day following the date of the said interim payment certificate up to and including the Expiry Date, or the date of issue by the Employer’s Agent of the Certificate of Completion of the Works, whichever occurs first: </w:t>
      </w:r>
    </w:p>
    <w:p w14:paraId="5FE3C8D8" w14:textId="77777777" w:rsidR="004F056B" w:rsidRPr="00EA4665" w:rsidRDefault="004F056B" w:rsidP="004F056B">
      <w:pPr>
        <w:ind w:left="709"/>
        <w:jc w:val="both"/>
        <w:rPr>
          <w:rFonts w:ascii="Arial" w:hAnsi="Arial"/>
          <w:sz w:val="21"/>
          <w:szCs w:val="21"/>
        </w:rPr>
      </w:pPr>
      <w:r w:rsidRPr="00EA4665">
        <w:rPr>
          <w:rFonts w:ascii="Arial" w:hAnsi="Arial"/>
          <w:sz w:val="21"/>
          <w:szCs w:val="21"/>
        </w:rPr>
        <w:t xml:space="preserve">R ………………………………. </w:t>
      </w:r>
    </w:p>
    <w:p w14:paraId="409CFB48" w14:textId="77777777" w:rsidR="004F056B" w:rsidRPr="00EA4665" w:rsidRDefault="004F056B" w:rsidP="004F056B">
      <w:pPr>
        <w:ind w:left="709"/>
        <w:jc w:val="both"/>
        <w:rPr>
          <w:rFonts w:ascii="Arial" w:hAnsi="Arial"/>
          <w:sz w:val="21"/>
          <w:szCs w:val="21"/>
        </w:rPr>
      </w:pPr>
      <w:r w:rsidRPr="00EA4665">
        <w:rPr>
          <w:rFonts w:ascii="Arial" w:hAnsi="Arial"/>
          <w:sz w:val="21"/>
          <w:szCs w:val="21"/>
        </w:rPr>
        <w:t xml:space="preserve">(Amount in words ……………………………...………………………………………………) </w:t>
      </w:r>
    </w:p>
    <w:p w14:paraId="6160D9D0"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 xml:space="preserve">1.2 </w:t>
      </w:r>
      <w:r w:rsidRPr="00EA4665">
        <w:rPr>
          <w:rFonts w:ascii="Arial" w:hAnsi="Arial"/>
          <w:sz w:val="21"/>
          <w:szCs w:val="21"/>
        </w:rPr>
        <w:tab/>
      </w:r>
      <w:r w:rsidRPr="00EA4665">
        <w:rPr>
          <w:rFonts w:ascii="Arial" w:hAnsi="Arial"/>
          <w:sz w:val="21"/>
          <w:szCs w:val="21"/>
        </w:rPr>
        <w:tab/>
        <w:t xml:space="preserve">The Employer’s Agent and/or the Employer shall advise the Guarantor in writing of the date on which the interim payment certificate certifying, for the first time, more than 50 % of the Contract </w:t>
      </w:r>
      <w:r w:rsidRPr="00EA4665">
        <w:rPr>
          <w:rFonts w:ascii="Arial" w:hAnsi="Arial"/>
          <w:sz w:val="21"/>
          <w:szCs w:val="21"/>
        </w:rPr>
        <w:tab/>
        <w:t>Sum, has been issued and the date on which the Certificate of Completion of the Works has</w:t>
      </w:r>
      <w:r>
        <w:rPr>
          <w:rFonts w:ascii="Arial" w:hAnsi="Arial"/>
          <w:sz w:val="21"/>
          <w:szCs w:val="21"/>
        </w:rPr>
        <w:t xml:space="preserve"> </w:t>
      </w:r>
      <w:r w:rsidRPr="00EA4665">
        <w:rPr>
          <w:rFonts w:ascii="Arial" w:hAnsi="Arial"/>
          <w:sz w:val="21"/>
          <w:szCs w:val="21"/>
        </w:rPr>
        <w:t xml:space="preserve">been issued. </w:t>
      </w:r>
    </w:p>
    <w:p w14:paraId="5B90E68A" w14:textId="77777777" w:rsidR="004F056B" w:rsidRPr="00EA4665" w:rsidRDefault="004F056B" w:rsidP="004F056B">
      <w:pPr>
        <w:jc w:val="both"/>
        <w:rPr>
          <w:rFonts w:ascii="Arial" w:hAnsi="Arial"/>
          <w:sz w:val="21"/>
          <w:szCs w:val="21"/>
        </w:rPr>
      </w:pPr>
    </w:p>
    <w:p w14:paraId="60E91E23" w14:textId="77777777" w:rsidR="004F056B" w:rsidRPr="00EA4665" w:rsidRDefault="004F056B" w:rsidP="004F056B">
      <w:pPr>
        <w:jc w:val="both"/>
        <w:rPr>
          <w:rFonts w:ascii="Arial" w:hAnsi="Arial"/>
          <w:b/>
          <w:bCs/>
          <w:sz w:val="21"/>
          <w:szCs w:val="21"/>
        </w:rPr>
      </w:pPr>
      <w:r w:rsidRPr="00EA4665">
        <w:rPr>
          <w:rFonts w:ascii="Arial" w:hAnsi="Arial"/>
          <w:b/>
          <w:bCs/>
          <w:sz w:val="21"/>
          <w:szCs w:val="21"/>
        </w:rPr>
        <w:t xml:space="preserve">2. </w:t>
      </w:r>
      <w:r w:rsidRPr="00EA4665">
        <w:rPr>
          <w:rFonts w:ascii="Arial" w:hAnsi="Arial"/>
          <w:b/>
          <w:bCs/>
          <w:sz w:val="21"/>
          <w:szCs w:val="21"/>
        </w:rPr>
        <w:tab/>
        <w:t>FIXED PERFORMANCE GUARANTEE</w:t>
      </w:r>
    </w:p>
    <w:p w14:paraId="6A361508"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2.1</w:t>
      </w:r>
      <w:r w:rsidRPr="00EA4665">
        <w:rPr>
          <w:rFonts w:ascii="Arial" w:hAnsi="Arial"/>
          <w:sz w:val="21"/>
          <w:szCs w:val="21"/>
        </w:rPr>
        <w:tab/>
      </w:r>
      <w:r w:rsidRPr="00EA4665">
        <w:rPr>
          <w:rFonts w:ascii="Arial" w:hAnsi="Arial"/>
          <w:sz w:val="21"/>
          <w:szCs w:val="21"/>
        </w:rPr>
        <w:tab/>
        <w:t>Where a Fixed Performance Guarantee has been selected, the Guarantor’s liability shall be limited to the amount of the Guaranteed Sum.</w:t>
      </w:r>
    </w:p>
    <w:p w14:paraId="37D1B876"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2.2</w:t>
      </w:r>
      <w:r w:rsidRPr="00EA4665">
        <w:rPr>
          <w:rFonts w:ascii="Arial" w:hAnsi="Arial"/>
          <w:sz w:val="21"/>
          <w:szCs w:val="21"/>
        </w:rPr>
        <w:tab/>
        <w:t>The Guarantor’s period of liability shall be from and including the date on which the Performance Guarantee is signed, up to and including the Expiry Date, or the date of issue by the Employer’s Agent of the Certificate of Completion of the Works, or the date of payment in full of the Guaranteed Sum, whichever occurs first.</w:t>
      </w:r>
    </w:p>
    <w:p w14:paraId="039E5792"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2.3</w:t>
      </w:r>
      <w:r w:rsidRPr="00EA4665">
        <w:rPr>
          <w:rFonts w:ascii="Arial" w:hAnsi="Arial"/>
          <w:sz w:val="21"/>
          <w:szCs w:val="21"/>
        </w:rPr>
        <w:tab/>
      </w:r>
      <w:r w:rsidRPr="00EA4665">
        <w:rPr>
          <w:rFonts w:ascii="Arial" w:hAnsi="Arial"/>
          <w:sz w:val="21"/>
          <w:szCs w:val="21"/>
        </w:rPr>
        <w:tab/>
        <w:t>The Employer’s Agent and/or the Employer shall advise the Guarantor in writing of the date on which the Certificate of Completion of the Works has been issued.</w:t>
      </w:r>
    </w:p>
    <w:p w14:paraId="6C922133" w14:textId="77777777" w:rsidR="004F056B" w:rsidRPr="00EA4665" w:rsidRDefault="004F056B" w:rsidP="004F056B">
      <w:pPr>
        <w:jc w:val="both"/>
        <w:rPr>
          <w:rFonts w:ascii="Arial" w:hAnsi="Arial"/>
          <w:sz w:val="21"/>
          <w:szCs w:val="21"/>
        </w:rPr>
      </w:pPr>
    </w:p>
    <w:p w14:paraId="3D10A554" w14:textId="77777777" w:rsidR="004F056B" w:rsidRPr="00EA4665" w:rsidRDefault="004F056B" w:rsidP="004F056B">
      <w:pPr>
        <w:ind w:left="709" w:hanging="709"/>
        <w:jc w:val="both"/>
        <w:rPr>
          <w:rFonts w:ascii="Arial" w:hAnsi="Arial"/>
          <w:b/>
          <w:bCs/>
          <w:sz w:val="21"/>
          <w:szCs w:val="21"/>
        </w:rPr>
      </w:pPr>
      <w:r w:rsidRPr="00EA4665">
        <w:rPr>
          <w:rFonts w:ascii="Arial" w:hAnsi="Arial"/>
          <w:b/>
          <w:bCs/>
          <w:sz w:val="21"/>
          <w:szCs w:val="21"/>
        </w:rPr>
        <w:t xml:space="preserve">3. </w:t>
      </w:r>
      <w:r w:rsidRPr="00EA4665">
        <w:rPr>
          <w:rFonts w:ascii="Arial" w:hAnsi="Arial"/>
          <w:b/>
          <w:bCs/>
          <w:sz w:val="21"/>
          <w:szCs w:val="21"/>
        </w:rPr>
        <w:tab/>
        <w:t>CONDITIONS APPLICABLE TO VARIABLE AND FIXED PERFORMANCE GUARANTEES</w:t>
      </w:r>
    </w:p>
    <w:p w14:paraId="42A34E79" w14:textId="77777777" w:rsidR="004F056B" w:rsidRPr="00EA4665" w:rsidRDefault="004F056B" w:rsidP="004F056B">
      <w:pPr>
        <w:jc w:val="both"/>
        <w:rPr>
          <w:rFonts w:ascii="Arial" w:hAnsi="Arial"/>
          <w:sz w:val="21"/>
          <w:szCs w:val="21"/>
        </w:rPr>
      </w:pPr>
    </w:p>
    <w:p w14:paraId="0E065253" w14:textId="77777777" w:rsidR="004F056B" w:rsidRPr="00EA4665" w:rsidRDefault="004F056B" w:rsidP="004F056B">
      <w:pPr>
        <w:jc w:val="both"/>
        <w:rPr>
          <w:rFonts w:ascii="Arial" w:hAnsi="Arial"/>
          <w:sz w:val="21"/>
          <w:szCs w:val="21"/>
        </w:rPr>
      </w:pPr>
      <w:r w:rsidRPr="00EA4665">
        <w:rPr>
          <w:rFonts w:ascii="Arial" w:hAnsi="Arial"/>
          <w:sz w:val="21"/>
          <w:szCs w:val="21"/>
        </w:rPr>
        <w:t xml:space="preserve">3.1 </w:t>
      </w:r>
      <w:r w:rsidRPr="00EA4665">
        <w:rPr>
          <w:rFonts w:ascii="Arial" w:hAnsi="Arial"/>
          <w:sz w:val="21"/>
          <w:szCs w:val="21"/>
        </w:rPr>
        <w:tab/>
        <w:t>The Guarantor hereby acknowledges that:</w:t>
      </w:r>
    </w:p>
    <w:p w14:paraId="2390EFE1"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3.1.1</w:t>
      </w:r>
      <w:r w:rsidRPr="00EA4665">
        <w:rPr>
          <w:rFonts w:ascii="Arial" w:hAnsi="Arial"/>
          <w:sz w:val="21"/>
          <w:szCs w:val="21"/>
        </w:rPr>
        <w:tab/>
        <w:t xml:space="preserve">Any reference in this Performance Guarantee to the Contract is made for the purpose of convenience and shall not be construed as any intention whatsoever to create an accessory obligation or any intention whatsoever to create a suretyship; </w:t>
      </w:r>
    </w:p>
    <w:p w14:paraId="0A4F4749" w14:textId="77777777" w:rsidR="004F056B" w:rsidRPr="00EA4665" w:rsidRDefault="004F056B" w:rsidP="004F056B">
      <w:pPr>
        <w:jc w:val="both"/>
        <w:rPr>
          <w:rFonts w:ascii="Arial" w:hAnsi="Arial"/>
          <w:sz w:val="21"/>
          <w:szCs w:val="21"/>
        </w:rPr>
      </w:pPr>
      <w:r w:rsidRPr="00EA4665">
        <w:rPr>
          <w:rFonts w:ascii="Arial" w:hAnsi="Arial"/>
          <w:sz w:val="21"/>
          <w:szCs w:val="21"/>
        </w:rPr>
        <w:t>3.1.2</w:t>
      </w:r>
      <w:r w:rsidRPr="00EA4665">
        <w:rPr>
          <w:rFonts w:ascii="Arial" w:hAnsi="Arial"/>
          <w:sz w:val="21"/>
          <w:szCs w:val="21"/>
        </w:rPr>
        <w:tab/>
        <w:t>Its obligation under this Performance Guarantee is restricted to the payment of money.</w:t>
      </w:r>
    </w:p>
    <w:p w14:paraId="1E6E6602" w14:textId="77777777" w:rsidR="004F056B" w:rsidRPr="00EA4665" w:rsidRDefault="004F056B" w:rsidP="004F056B">
      <w:pPr>
        <w:jc w:val="both"/>
        <w:rPr>
          <w:rFonts w:ascii="Arial" w:hAnsi="Arial"/>
          <w:sz w:val="21"/>
          <w:szCs w:val="21"/>
        </w:rPr>
      </w:pPr>
    </w:p>
    <w:p w14:paraId="0C4C0DD5"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br w:type="page"/>
      </w:r>
      <w:r w:rsidRPr="00EA4665">
        <w:rPr>
          <w:rFonts w:ascii="Arial" w:hAnsi="Arial"/>
          <w:sz w:val="21"/>
          <w:szCs w:val="21"/>
        </w:rPr>
        <w:lastRenderedPageBreak/>
        <w:t>3.2</w:t>
      </w:r>
      <w:r w:rsidRPr="00EA4665">
        <w:rPr>
          <w:rFonts w:ascii="Arial" w:hAnsi="Arial"/>
          <w:sz w:val="21"/>
          <w:szCs w:val="21"/>
        </w:rPr>
        <w:tab/>
      </w:r>
      <w:r w:rsidRPr="00EA4665">
        <w:rPr>
          <w:rFonts w:ascii="Arial" w:hAnsi="Arial"/>
          <w:sz w:val="21"/>
          <w:szCs w:val="21"/>
        </w:rPr>
        <w:tab/>
        <w:t xml:space="preserve">Subject to the Guarantor's maximum liability referred to in 1.1 or 2.1, the Guarantor hereby undertakes to pay the Employer the sum certified upon receipt of the documents identified in 3.2.1 to 3.2.3: </w:t>
      </w:r>
    </w:p>
    <w:p w14:paraId="5CBB5335"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3.2.1</w:t>
      </w:r>
      <w:r w:rsidRPr="00EA4665">
        <w:rPr>
          <w:rFonts w:ascii="Arial" w:hAnsi="Arial"/>
          <w:sz w:val="21"/>
          <w:szCs w:val="21"/>
        </w:rPr>
        <w:tab/>
        <w:t>A copy of a first written demand issued by the Employer to the Contractor stating that payment of a sum certified by the Employer’s Agent in an Interim or Final Payment Certificate has not been made in terms of the Contract and failing such payment within seven (7) calendar days, the Employer intends to call upon the Guarantor to make payment in terms of 3.2.2;</w:t>
      </w:r>
    </w:p>
    <w:p w14:paraId="19740640"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3.2.2</w:t>
      </w:r>
      <w:r w:rsidRPr="00EA4665">
        <w:rPr>
          <w:rFonts w:ascii="Arial" w:hAnsi="Arial"/>
          <w:sz w:val="21"/>
          <w:szCs w:val="21"/>
        </w:rPr>
        <w:tab/>
        <w:t>A first written demand issued by the Employer to the Guarantor at the Guarantor's physical address with a copy to the Contractor stating that a period of seven (7) days has elapsed  since the first written demand in terms of 3.2.1 and the sum certified has still not been paid;</w:t>
      </w:r>
    </w:p>
    <w:p w14:paraId="1320919B"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3.2.3</w:t>
      </w:r>
      <w:r w:rsidRPr="00EA4665">
        <w:rPr>
          <w:rFonts w:ascii="Arial" w:hAnsi="Arial"/>
          <w:sz w:val="21"/>
          <w:szCs w:val="21"/>
        </w:rPr>
        <w:tab/>
        <w:t>A copy of the aforesaid payment certificate which entitles the Employer to receive payment in terms of the Contract of the sum certified in 3.2.</w:t>
      </w:r>
    </w:p>
    <w:p w14:paraId="637E9E4E" w14:textId="77777777" w:rsidR="004F056B" w:rsidRPr="00EA4665" w:rsidRDefault="004F056B" w:rsidP="004F056B">
      <w:pPr>
        <w:tabs>
          <w:tab w:val="left" w:pos="426"/>
        </w:tabs>
        <w:ind w:left="709" w:hanging="709"/>
        <w:jc w:val="both"/>
        <w:rPr>
          <w:rFonts w:ascii="Arial" w:hAnsi="Arial"/>
          <w:sz w:val="21"/>
          <w:szCs w:val="21"/>
        </w:rPr>
      </w:pPr>
      <w:r w:rsidRPr="00EA4665">
        <w:rPr>
          <w:rFonts w:ascii="Arial" w:hAnsi="Arial"/>
          <w:sz w:val="21"/>
          <w:szCs w:val="21"/>
        </w:rPr>
        <w:t>3.3</w:t>
      </w:r>
      <w:r w:rsidRPr="00EA4665">
        <w:rPr>
          <w:rFonts w:ascii="Arial" w:hAnsi="Arial"/>
          <w:sz w:val="21"/>
          <w:szCs w:val="21"/>
        </w:rPr>
        <w:tab/>
      </w:r>
      <w:r w:rsidRPr="00EA4665">
        <w:rPr>
          <w:rFonts w:ascii="Arial" w:hAnsi="Arial"/>
          <w:sz w:val="21"/>
          <w:szCs w:val="21"/>
        </w:rPr>
        <w:tab/>
        <w:t>Subject to the Guarantor's maximum liability referred to in 1.1 or 2.1,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0B8BFC9E"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3.3.1</w:t>
      </w:r>
      <w:r w:rsidRPr="00EA4665">
        <w:rPr>
          <w:rFonts w:ascii="Arial" w:hAnsi="Arial"/>
          <w:sz w:val="21"/>
          <w:szCs w:val="21"/>
        </w:rPr>
        <w:tab/>
        <w:t xml:space="preserve">the Contract has been terminated due to the Contractor's default and that this Performance Guarantee is called up in terms of 3.3; or </w:t>
      </w:r>
    </w:p>
    <w:p w14:paraId="1466EA8E" w14:textId="77777777" w:rsidR="004F056B" w:rsidRPr="00EA4665" w:rsidRDefault="004F056B" w:rsidP="004F056B">
      <w:pPr>
        <w:ind w:left="709" w:hanging="709"/>
        <w:jc w:val="both"/>
        <w:rPr>
          <w:rFonts w:ascii="Arial" w:hAnsi="Arial"/>
          <w:sz w:val="21"/>
          <w:szCs w:val="21"/>
        </w:rPr>
      </w:pPr>
      <w:r w:rsidRPr="00EA4665">
        <w:rPr>
          <w:rFonts w:ascii="Arial" w:hAnsi="Arial"/>
          <w:sz w:val="21"/>
          <w:szCs w:val="21"/>
        </w:rPr>
        <w:t>3.3.2</w:t>
      </w:r>
      <w:r w:rsidRPr="00EA4665">
        <w:rPr>
          <w:rFonts w:ascii="Arial" w:hAnsi="Arial"/>
          <w:sz w:val="21"/>
          <w:szCs w:val="21"/>
        </w:rPr>
        <w:tab/>
        <w:t xml:space="preserve">a provisional or final sequestration or liquidation court order has been granted against the Contractor and that the Performance Guarantee is called up in terms of 3.3; and </w:t>
      </w:r>
    </w:p>
    <w:p w14:paraId="4B41030E" w14:textId="3C631875" w:rsidR="004F056B" w:rsidRPr="00EA4665" w:rsidRDefault="004F056B" w:rsidP="004F056B">
      <w:pPr>
        <w:ind w:left="709" w:hanging="709"/>
        <w:jc w:val="both"/>
        <w:rPr>
          <w:rFonts w:ascii="Arial" w:hAnsi="Arial"/>
          <w:sz w:val="21"/>
          <w:szCs w:val="21"/>
        </w:rPr>
      </w:pPr>
      <w:r w:rsidRPr="00EA4665">
        <w:rPr>
          <w:rFonts w:ascii="Arial" w:hAnsi="Arial"/>
          <w:sz w:val="21"/>
          <w:szCs w:val="21"/>
        </w:rPr>
        <w:t>3.3.3</w:t>
      </w:r>
      <w:r w:rsidRPr="00EA4665">
        <w:rPr>
          <w:rFonts w:ascii="Arial" w:hAnsi="Arial"/>
          <w:sz w:val="21"/>
          <w:szCs w:val="21"/>
        </w:rPr>
        <w:tab/>
        <w:t>the aforesaid written demand is accompanied by a copy of the notice of termination and/or the provisional</w:t>
      </w:r>
      <w:r w:rsidR="00EF4386">
        <w:rPr>
          <w:rFonts w:ascii="Arial" w:hAnsi="Arial"/>
          <w:sz w:val="21"/>
          <w:szCs w:val="21"/>
        </w:rPr>
        <w:t xml:space="preserve"> </w:t>
      </w:r>
      <w:r w:rsidRPr="00EA4665">
        <w:rPr>
          <w:rFonts w:ascii="Arial" w:hAnsi="Arial"/>
          <w:sz w:val="21"/>
          <w:szCs w:val="21"/>
        </w:rPr>
        <w:t>/</w:t>
      </w:r>
      <w:r w:rsidR="00EF4386">
        <w:rPr>
          <w:rFonts w:ascii="Arial" w:hAnsi="Arial"/>
          <w:sz w:val="21"/>
          <w:szCs w:val="21"/>
        </w:rPr>
        <w:t xml:space="preserve"> </w:t>
      </w:r>
      <w:r w:rsidRPr="00EA4665">
        <w:rPr>
          <w:rFonts w:ascii="Arial" w:hAnsi="Arial"/>
          <w:sz w:val="21"/>
          <w:szCs w:val="21"/>
        </w:rPr>
        <w:t xml:space="preserve">final sequestration and/or the provisional liquidation court order. </w:t>
      </w:r>
    </w:p>
    <w:p w14:paraId="181F1624"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3.4</w:t>
      </w:r>
      <w:r w:rsidRPr="00EA4665">
        <w:rPr>
          <w:rFonts w:ascii="Arial" w:hAnsi="Arial"/>
          <w:sz w:val="21"/>
          <w:szCs w:val="21"/>
        </w:rPr>
        <w:tab/>
      </w:r>
      <w:r w:rsidRPr="00EA4665">
        <w:rPr>
          <w:rFonts w:ascii="Arial" w:hAnsi="Arial"/>
          <w:sz w:val="21"/>
          <w:szCs w:val="21"/>
        </w:rPr>
        <w:tab/>
        <w:t>It is recorded that the aggregate amount of payments required to be made by the Guarantor in terms of 3.2 and 3.3 shall not exceed the Guarantor's maximum liability in terms of 1.1 or 2.1</w:t>
      </w:r>
    </w:p>
    <w:p w14:paraId="7BA125B0"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3.5</w:t>
      </w:r>
      <w:r w:rsidRPr="00EA4665">
        <w:rPr>
          <w:rFonts w:ascii="Arial" w:hAnsi="Arial"/>
          <w:sz w:val="21"/>
          <w:szCs w:val="21"/>
        </w:rPr>
        <w:tab/>
      </w:r>
      <w:r w:rsidRPr="00EA4665">
        <w:rPr>
          <w:rFonts w:ascii="Arial" w:hAnsi="Arial"/>
          <w:sz w:val="21"/>
          <w:szCs w:val="21"/>
        </w:rPr>
        <w:tab/>
        <w:t>Where the Guarantor has made payment in terms of 3.3, the Employer shall upon the date of issue of the Final Payment Certificate submit an expense account to the Guarantor 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14:paraId="702FBD22"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3.6</w:t>
      </w:r>
      <w:r w:rsidRPr="00EA4665">
        <w:rPr>
          <w:rFonts w:ascii="Arial" w:hAnsi="Arial"/>
          <w:sz w:val="21"/>
          <w:szCs w:val="21"/>
        </w:rPr>
        <w:tab/>
      </w:r>
      <w:r w:rsidRPr="00EA4665">
        <w:rPr>
          <w:rFonts w:ascii="Arial" w:hAnsi="Arial"/>
          <w:sz w:val="21"/>
          <w:szCs w:val="21"/>
        </w:rPr>
        <w:tab/>
        <w:t>Payment by the Guarantor in terms of 3.2 or 3.3 shall be made within seven (7) calendar days upon receipt of the first written demand to the Guarantor.</w:t>
      </w:r>
    </w:p>
    <w:p w14:paraId="7277A647"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3.7</w:t>
      </w:r>
      <w:r w:rsidRPr="00EA4665">
        <w:rPr>
          <w:rFonts w:ascii="Arial" w:hAnsi="Arial"/>
          <w:sz w:val="21"/>
          <w:szCs w:val="21"/>
        </w:rPr>
        <w:tab/>
      </w:r>
      <w:r w:rsidRPr="00EA4665">
        <w:rPr>
          <w:rFonts w:ascii="Arial" w:hAnsi="Arial"/>
          <w:sz w:val="21"/>
          <w:szCs w:val="21"/>
        </w:rPr>
        <w:tab/>
        <w:t>Payment by the Guarantor in terms of 3.3 will only be made against the return of the original Performance Guarantee by the Employer.</w:t>
      </w:r>
    </w:p>
    <w:p w14:paraId="7332E568" w14:textId="77777777" w:rsidR="004F056B" w:rsidRDefault="004F056B" w:rsidP="004F056B">
      <w:pPr>
        <w:ind w:left="705" w:hanging="705"/>
        <w:jc w:val="both"/>
        <w:rPr>
          <w:rFonts w:ascii="Arial" w:hAnsi="Arial"/>
          <w:sz w:val="21"/>
          <w:szCs w:val="21"/>
        </w:rPr>
      </w:pPr>
      <w:r w:rsidRPr="00EA4665">
        <w:rPr>
          <w:rFonts w:ascii="Arial" w:hAnsi="Arial"/>
          <w:sz w:val="21"/>
          <w:szCs w:val="21"/>
        </w:rPr>
        <w:t>3.8</w:t>
      </w:r>
      <w:r w:rsidRPr="00EA4665">
        <w:rPr>
          <w:rFonts w:ascii="Arial" w:hAnsi="Arial"/>
          <w:sz w:val="21"/>
          <w:szCs w:val="21"/>
        </w:rPr>
        <w:tab/>
      </w:r>
      <w:r w:rsidRPr="00EA4665">
        <w:rPr>
          <w:rFonts w:ascii="Arial" w:hAnsi="Arial"/>
          <w:sz w:val="21"/>
          <w:szCs w:val="21"/>
        </w:rPr>
        <w:tab/>
        <w:t xml:space="preserve">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 </w:t>
      </w:r>
    </w:p>
    <w:p w14:paraId="0297AB1D"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lastRenderedPageBreak/>
        <w:t>3.9</w:t>
      </w:r>
      <w:r w:rsidRPr="00EA4665">
        <w:rPr>
          <w:rFonts w:ascii="Arial" w:hAnsi="Arial"/>
          <w:sz w:val="21"/>
          <w:szCs w:val="21"/>
        </w:rPr>
        <w:tab/>
      </w:r>
      <w:r w:rsidRPr="00EA4665">
        <w:rPr>
          <w:rFonts w:ascii="Arial" w:hAnsi="Arial"/>
          <w:sz w:val="21"/>
          <w:szCs w:val="21"/>
        </w:rPr>
        <w:tab/>
        <w:t>The Guarantor chooses the physical address as stated above for the service of all notices for all purposes in connection herewith.</w:t>
      </w:r>
    </w:p>
    <w:p w14:paraId="0F8C3368"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3.10</w:t>
      </w:r>
      <w:r w:rsidRPr="00EA4665">
        <w:rPr>
          <w:rFonts w:ascii="Arial" w:hAnsi="Arial"/>
          <w:sz w:val="21"/>
          <w:szCs w:val="21"/>
        </w:rPr>
        <w:tab/>
      </w:r>
      <w:r w:rsidRPr="00EA4665">
        <w:rPr>
          <w:rFonts w:ascii="Arial" w:hAnsi="Arial"/>
          <w:sz w:val="21"/>
          <w:szCs w:val="21"/>
        </w:rPr>
        <w:tab/>
        <w:t>This Performance Guarantee is neither negotiable nor transferable and shall expire in terms of 1.1.2 or 2.2, where after no claims will be considered by the Guarantor. The original of this Guarantee shall be returned to the Guarantor after it has expired.</w:t>
      </w:r>
    </w:p>
    <w:p w14:paraId="109CD548"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3.11</w:t>
      </w:r>
      <w:r w:rsidRPr="00EA4665">
        <w:rPr>
          <w:rFonts w:ascii="Arial" w:hAnsi="Arial"/>
          <w:sz w:val="21"/>
          <w:szCs w:val="21"/>
        </w:rPr>
        <w:tab/>
      </w:r>
      <w:r w:rsidRPr="00EA4665">
        <w:rPr>
          <w:rFonts w:ascii="Arial" w:hAnsi="Arial"/>
          <w:sz w:val="21"/>
          <w:szCs w:val="21"/>
        </w:rPr>
        <w:tab/>
        <w:t>This Performance Guarantee, with the required demand notices in terms of 3.2 or 3.3, shall be regarded as a liquid document for the purposes of obtaining a court order.</w:t>
      </w:r>
    </w:p>
    <w:p w14:paraId="6BAEF3FC" w14:textId="77777777" w:rsidR="004F056B" w:rsidRPr="00EA4665" w:rsidRDefault="004F056B" w:rsidP="004F056B">
      <w:pPr>
        <w:ind w:left="705" w:hanging="705"/>
        <w:jc w:val="both"/>
        <w:rPr>
          <w:rFonts w:ascii="Arial" w:hAnsi="Arial"/>
          <w:sz w:val="21"/>
          <w:szCs w:val="21"/>
        </w:rPr>
      </w:pPr>
      <w:r w:rsidRPr="00EA4665">
        <w:rPr>
          <w:rFonts w:ascii="Arial" w:hAnsi="Arial"/>
          <w:sz w:val="21"/>
          <w:szCs w:val="21"/>
        </w:rPr>
        <w:t>3.12</w:t>
      </w:r>
      <w:r w:rsidRPr="00EA4665">
        <w:rPr>
          <w:rFonts w:ascii="Arial" w:hAnsi="Arial"/>
          <w:sz w:val="21"/>
          <w:szCs w:val="21"/>
        </w:rPr>
        <w:tab/>
      </w:r>
      <w:r w:rsidRPr="00EA4665">
        <w:rPr>
          <w:rFonts w:ascii="Arial" w:hAnsi="Arial"/>
          <w:sz w:val="21"/>
          <w:szCs w:val="21"/>
        </w:rPr>
        <w:tab/>
        <w:t xml:space="preserve">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 </w:t>
      </w:r>
      <w:r w:rsidRPr="00EA4665">
        <w:rPr>
          <w:rFonts w:ascii="Arial" w:hAnsi="Arial"/>
          <w:sz w:val="21"/>
          <w:szCs w:val="21"/>
        </w:rPr>
        <w:cr/>
      </w:r>
    </w:p>
    <w:p w14:paraId="31D2F9AB" w14:textId="77777777" w:rsidR="004F056B" w:rsidRPr="00EA4665" w:rsidRDefault="004F056B" w:rsidP="004F056B">
      <w:pPr>
        <w:jc w:val="both"/>
        <w:rPr>
          <w:rFonts w:ascii="Arial" w:hAnsi="Arial"/>
          <w:sz w:val="21"/>
          <w:szCs w:val="21"/>
        </w:rPr>
      </w:pPr>
      <w:r w:rsidRPr="00EA4665">
        <w:rPr>
          <w:rFonts w:ascii="Arial" w:hAnsi="Arial"/>
          <w:sz w:val="21"/>
          <w:szCs w:val="21"/>
        </w:rPr>
        <w:t>Signed at ……………………………………………………………………………………………….</w:t>
      </w:r>
    </w:p>
    <w:p w14:paraId="05C0D6FD" w14:textId="77777777" w:rsidR="004F056B" w:rsidRPr="00EA4665" w:rsidRDefault="004F056B" w:rsidP="004F056B">
      <w:pPr>
        <w:jc w:val="both"/>
        <w:rPr>
          <w:rFonts w:ascii="Arial" w:hAnsi="Arial"/>
          <w:sz w:val="21"/>
          <w:szCs w:val="21"/>
        </w:rPr>
      </w:pPr>
    </w:p>
    <w:p w14:paraId="52044E6C" w14:textId="77777777" w:rsidR="004F056B" w:rsidRPr="00EA4665" w:rsidRDefault="004F056B" w:rsidP="004F056B">
      <w:pPr>
        <w:jc w:val="both"/>
        <w:rPr>
          <w:rFonts w:ascii="Arial" w:hAnsi="Arial"/>
          <w:sz w:val="21"/>
          <w:szCs w:val="21"/>
        </w:rPr>
      </w:pPr>
      <w:r w:rsidRPr="00EA4665">
        <w:rPr>
          <w:rFonts w:ascii="Arial" w:hAnsi="Arial"/>
          <w:sz w:val="21"/>
          <w:szCs w:val="21"/>
        </w:rPr>
        <w:t>Date ……………………………………………………………………………………………………..</w:t>
      </w:r>
    </w:p>
    <w:p w14:paraId="0A416D03" w14:textId="77777777" w:rsidR="004F056B" w:rsidRPr="00EA4665" w:rsidRDefault="004F056B" w:rsidP="004F056B">
      <w:pPr>
        <w:jc w:val="both"/>
        <w:rPr>
          <w:rFonts w:ascii="Arial" w:hAnsi="Arial"/>
          <w:sz w:val="21"/>
          <w:szCs w:val="21"/>
        </w:rPr>
      </w:pPr>
    </w:p>
    <w:p w14:paraId="0AFFD586" w14:textId="77777777" w:rsidR="004F056B" w:rsidRPr="00EA4665" w:rsidRDefault="004F056B" w:rsidP="004F056B">
      <w:pPr>
        <w:jc w:val="both"/>
        <w:rPr>
          <w:rFonts w:ascii="Arial" w:hAnsi="Arial"/>
          <w:sz w:val="21"/>
          <w:szCs w:val="21"/>
        </w:rPr>
      </w:pPr>
      <w:r w:rsidRPr="00EA4665">
        <w:rPr>
          <w:rFonts w:ascii="Arial" w:hAnsi="Arial"/>
          <w:sz w:val="21"/>
          <w:szCs w:val="21"/>
        </w:rPr>
        <w:t>Guarantor’s signatory (1) ……………………………………………………………………………..</w:t>
      </w:r>
    </w:p>
    <w:p w14:paraId="13AF2975" w14:textId="77777777" w:rsidR="004F056B" w:rsidRPr="00EA4665" w:rsidRDefault="004F056B" w:rsidP="004F056B">
      <w:pPr>
        <w:jc w:val="both"/>
        <w:rPr>
          <w:rFonts w:ascii="Arial" w:hAnsi="Arial"/>
          <w:sz w:val="21"/>
          <w:szCs w:val="21"/>
        </w:rPr>
      </w:pPr>
    </w:p>
    <w:p w14:paraId="41D634B0" w14:textId="77777777" w:rsidR="004F056B" w:rsidRPr="00EA4665" w:rsidRDefault="004F056B" w:rsidP="004F056B">
      <w:pPr>
        <w:jc w:val="both"/>
        <w:rPr>
          <w:rFonts w:ascii="Arial" w:hAnsi="Arial"/>
          <w:sz w:val="21"/>
          <w:szCs w:val="21"/>
        </w:rPr>
      </w:pPr>
      <w:r w:rsidRPr="00EA4665">
        <w:rPr>
          <w:rFonts w:ascii="Arial" w:hAnsi="Arial"/>
          <w:sz w:val="21"/>
          <w:szCs w:val="21"/>
        </w:rPr>
        <w:t>Capacity ………………………………………………………………………………………………...</w:t>
      </w:r>
    </w:p>
    <w:p w14:paraId="51B00CD8" w14:textId="77777777" w:rsidR="004F056B" w:rsidRPr="00EA4665" w:rsidRDefault="004F056B" w:rsidP="004F056B">
      <w:pPr>
        <w:jc w:val="both"/>
        <w:rPr>
          <w:rFonts w:ascii="Arial" w:hAnsi="Arial"/>
          <w:sz w:val="21"/>
          <w:szCs w:val="21"/>
        </w:rPr>
      </w:pPr>
    </w:p>
    <w:p w14:paraId="69E98A31" w14:textId="77777777" w:rsidR="004F056B" w:rsidRPr="00EA4665" w:rsidRDefault="004F056B" w:rsidP="004F056B">
      <w:pPr>
        <w:jc w:val="both"/>
        <w:rPr>
          <w:rFonts w:ascii="Arial" w:hAnsi="Arial"/>
          <w:sz w:val="21"/>
          <w:szCs w:val="21"/>
        </w:rPr>
      </w:pPr>
      <w:r w:rsidRPr="00EA4665">
        <w:rPr>
          <w:rFonts w:ascii="Arial" w:hAnsi="Arial"/>
          <w:sz w:val="21"/>
          <w:szCs w:val="21"/>
        </w:rPr>
        <w:t>Guarantor’s signatory (2) ……………………………………………………………………………..</w:t>
      </w:r>
    </w:p>
    <w:p w14:paraId="3F675DD5" w14:textId="77777777" w:rsidR="004F056B" w:rsidRPr="00EA4665" w:rsidRDefault="004F056B" w:rsidP="004F056B">
      <w:pPr>
        <w:jc w:val="both"/>
        <w:rPr>
          <w:rFonts w:ascii="Arial" w:hAnsi="Arial"/>
          <w:sz w:val="21"/>
          <w:szCs w:val="21"/>
        </w:rPr>
      </w:pPr>
    </w:p>
    <w:p w14:paraId="7B877AA9" w14:textId="77777777" w:rsidR="004F056B" w:rsidRPr="00EA4665" w:rsidRDefault="004F056B" w:rsidP="004F056B">
      <w:pPr>
        <w:jc w:val="both"/>
        <w:rPr>
          <w:rFonts w:ascii="Arial" w:hAnsi="Arial"/>
          <w:sz w:val="21"/>
          <w:szCs w:val="21"/>
        </w:rPr>
      </w:pPr>
      <w:r w:rsidRPr="00EA4665">
        <w:rPr>
          <w:rFonts w:ascii="Arial" w:hAnsi="Arial"/>
          <w:sz w:val="21"/>
          <w:szCs w:val="21"/>
        </w:rPr>
        <w:t>Capacity ………………………………………………………………………………………………...</w:t>
      </w:r>
    </w:p>
    <w:p w14:paraId="17798DC6" w14:textId="77777777" w:rsidR="004F056B" w:rsidRPr="00EA4665" w:rsidRDefault="004F056B" w:rsidP="004F056B">
      <w:pPr>
        <w:jc w:val="both"/>
        <w:rPr>
          <w:rFonts w:ascii="Arial" w:hAnsi="Arial"/>
          <w:sz w:val="21"/>
          <w:szCs w:val="21"/>
        </w:rPr>
      </w:pPr>
    </w:p>
    <w:p w14:paraId="2D409975" w14:textId="77777777" w:rsidR="004F056B" w:rsidRPr="00EA4665" w:rsidRDefault="004F056B" w:rsidP="004F056B">
      <w:pPr>
        <w:jc w:val="both"/>
        <w:rPr>
          <w:rFonts w:ascii="Arial" w:hAnsi="Arial"/>
          <w:sz w:val="21"/>
          <w:szCs w:val="21"/>
        </w:rPr>
      </w:pPr>
      <w:r w:rsidRPr="00EA4665">
        <w:rPr>
          <w:rFonts w:ascii="Arial" w:hAnsi="Arial"/>
          <w:sz w:val="21"/>
          <w:szCs w:val="21"/>
        </w:rPr>
        <w:t>Witness signatory (1) ………………………………………………………………………………….</w:t>
      </w:r>
    </w:p>
    <w:p w14:paraId="224BDDA5" w14:textId="77777777" w:rsidR="004F056B" w:rsidRPr="00EA4665" w:rsidRDefault="004F056B" w:rsidP="004F056B">
      <w:pPr>
        <w:jc w:val="both"/>
        <w:rPr>
          <w:rFonts w:ascii="Arial" w:hAnsi="Arial"/>
          <w:sz w:val="21"/>
          <w:szCs w:val="21"/>
        </w:rPr>
      </w:pPr>
    </w:p>
    <w:p w14:paraId="5382C900" w14:textId="77777777" w:rsidR="004F056B" w:rsidRPr="00EA4665" w:rsidRDefault="004F056B" w:rsidP="004F056B">
      <w:pPr>
        <w:jc w:val="both"/>
        <w:rPr>
          <w:rFonts w:ascii="Arial" w:hAnsi="Arial"/>
          <w:sz w:val="21"/>
          <w:szCs w:val="21"/>
        </w:rPr>
      </w:pPr>
      <w:r w:rsidRPr="00EA4665">
        <w:rPr>
          <w:rFonts w:ascii="Arial" w:hAnsi="Arial"/>
          <w:sz w:val="21"/>
          <w:szCs w:val="21"/>
        </w:rPr>
        <w:t>Witness signatory (2) ………………………………………………………………………………….</w:t>
      </w:r>
    </w:p>
    <w:p w14:paraId="5B65D878" w14:textId="77777777" w:rsidR="004F056B" w:rsidRDefault="004F056B" w:rsidP="004F056B">
      <w:pPr>
        <w:jc w:val="both"/>
        <w:rPr>
          <w:rFonts w:ascii="Tahoma" w:hAnsi="Tahoma" w:cs="Tahoma"/>
          <w:b/>
          <w:bCs/>
          <w:sz w:val="28"/>
          <w:szCs w:val="28"/>
        </w:rPr>
      </w:pPr>
    </w:p>
    <w:p w14:paraId="6D2E5AC4" w14:textId="77777777" w:rsidR="004F056B" w:rsidRDefault="004F056B" w:rsidP="004F056B">
      <w:pPr>
        <w:pStyle w:val="BodyText"/>
        <w:pBdr>
          <w:bottom w:val="single" w:sz="6" w:space="1" w:color="auto"/>
        </w:pBdr>
        <w:tabs>
          <w:tab w:val="left" w:pos="-1072"/>
          <w:tab w:val="left" w:pos="851"/>
          <w:tab w:val="left" w:pos="2568"/>
          <w:tab w:val="left" w:pos="3060"/>
          <w:tab w:val="left" w:pos="3552"/>
          <w:tab w:val="left" w:pos="4395"/>
          <w:tab w:val="left" w:pos="4536"/>
          <w:tab w:val="left" w:pos="5048"/>
          <w:tab w:val="left" w:pos="5387"/>
        </w:tabs>
        <w:ind w:left="748" w:hanging="748"/>
        <w:jc w:val="both"/>
      </w:pPr>
      <w:r>
        <w:br w:type="page"/>
      </w:r>
    </w:p>
    <w:p w14:paraId="265D15FA" w14:textId="77777777" w:rsidR="004F056B" w:rsidRPr="00AB5BB3" w:rsidRDefault="004F056B" w:rsidP="004F056B">
      <w:pPr>
        <w:pStyle w:val="Heading3"/>
        <w:numPr>
          <w:ilvl w:val="0"/>
          <w:numId w:val="0"/>
        </w:numPr>
        <w:pBdr>
          <w:bottom w:val="single" w:sz="4" w:space="1" w:color="auto"/>
        </w:pBdr>
        <w:spacing w:before="200" w:after="240"/>
        <w:ind w:left="851" w:hanging="851"/>
        <w:rPr>
          <w:rFonts w:ascii="Arial" w:hAnsi="Arial" w:cs="Arial"/>
          <w:b/>
          <w:color w:val="auto"/>
          <w:sz w:val="22"/>
          <w:szCs w:val="22"/>
        </w:rPr>
      </w:pPr>
      <w:r w:rsidRPr="00AB5BB3">
        <w:rPr>
          <w:rFonts w:ascii="Arial" w:hAnsi="Arial" w:cs="Arial"/>
          <w:b/>
          <w:color w:val="auto"/>
          <w:sz w:val="22"/>
          <w:szCs w:val="22"/>
        </w:rPr>
        <w:lastRenderedPageBreak/>
        <w:t>C1.4</w:t>
      </w:r>
      <w:r w:rsidRPr="00AB5BB3">
        <w:rPr>
          <w:rFonts w:ascii="Arial" w:hAnsi="Arial" w:cs="Arial"/>
          <w:b/>
          <w:color w:val="auto"/>
          <w:sz w:val="22"/>
          <w:szCs w:val="22"/>
        </w:rPr>
        <w:tab/>
        <w:t>AGREEMENT IN TERMS OF SECTION 37(2) OF THE OCCUPATIONAL HEALTH AND SAFETY ACT (ACT No. 85 OF 1993)</w:t>
      </w:r>
      <w:bookmarkEnd w:id="142"/>
      <w:bookmarkEnd w:id="143"/>
    </w:p>
    <w:tbl>
      <w:tblPr>
        <w:tblW w:w="9975" w:type="dxa"/>
        <w:tblLook w:val="04A0" w:firstRow="1" w:lastRow="0" w:firstColumn="1" w:lastColumn="0" w:noHBand="0" w:noVBand="1"/>
      </w:tblPr>
      <w:tblGrid>
        <w:gridCol w:w="2235"/>
        <w:gridCol w:w="991"/>
        <w:gridCol w:w="424"/>
        <w:gridCol w:w="6325"/>
      </w:tblGrid>
      <w:tr w:rsidR="004F056B" w:rsidRPr="00F64C9D" w14:paraId="4D7EEF00" w14:textId="77777777" w:rsidTr="0040663D">
        <w:trPr>
          <w:trHeight w:val="567"/>
        </w:trPr>
        <w:tc>
          <w:tcPr>
            <w:tcW w:w="3650" w:type="dxa"/>
            <w:gridSpan w:val="3"/>
            <w:vAlign w:val="bottom"/>
          </w:tcPr>
          <w:p w14:paraId="5C20EC90"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THIS AGREEMENT made between:</w:t>
            </w:r>
          </w:p>
        </w:tc>
        <w:tc>
          <w:tcPr>
            <w:tcW w:w="6325" w:type="dxa"/>
            <w:tcBorders>
              <w:bottom w:val="dashed" w:sz="4" w:space="0" w:color="auto"/>
            </w:tcBorders>
            <w:vAlign w:val="bottom"/>
          </w:tcPr>
          <w:p w14:paraId="76203ADC" w14:textId="77777777" w:rsidR="004F056B" w:rsidRPr="00F64C9D" w:rsidRDefault="00AB5BB3" w:rsidP="00AB5BB3">
            <w:pPr>
              <w:tabs>
                <w:tab w:val="right" w:leader="dot" w:pos="9036"/>
              </w:tabs>
              <w:spacing w:line="240" w:lineRule="auto"/>
              <w:rPr>
                <w:rFonts w:ascii="Arial" w:hAnsi="Arial"/>
                <w:b/>
                <w:sz w:val="21"/>
                <w:szCs w:val="21"/>
                <w:lang w:eastAsia="en-ZA"/>
              </w:rPr>
            </w:pPr>
            <w:r w:rsidRPr="00AE7C9F">
              <w:rPr>
                <w:rFonts w:ascii="Arial" w:hAnsi="Arial" w:cs="Arial"/>
                <w:b/>
                <w:sz w:val="21"/>
                <w:szCs w:val="21"/>
                <w:lang w:val="en-GB" w:eastAsia="en-GB"/>
              </w:rPr>
              <w:t>Coega Development Corporation (Pty) Ltd</w:t>
            </w:r>
          </w:p>
        </w:tc>
      </w:tr>
      <w:tr w:rsidR="004F056B" w:rsidRPr="00F64C9D" w14:paraId="375E4373" w14:textId="77777777" w:rsidTr="0040663D">
        <w:trPr>
          <w:trHeight w:val="567"/>
        </w:trPr>
        <w:tc>
          <w:tcPr>
            <w:tcW w:w="9975" w:type="dxa"/>
            <w:gridSpan w:val="4"/>
            <w:vAlign w:val="bottom"/>
          </w:tcPr>
          <w:p w14:paraId="19A3AE31"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(hereinafter referred to as "the Employer") of the one part, herein represented by:</w:t>
            </w:r>
          </w:p>
        </w:tc>
      </w:tr>
      <w:tr w:rsidR="004F056B" w:rsidRPr="00F64C9D" w14:paraId="79FA3772" w14:textId="77777777" w:rsidTr="0040663D">
        <w:trPr>
          <w:trHeight w:val="567"/>
        </w:trPr>
        <w:tc>
          <w:tcPr>
            <w:tcW w:w="9975" w:type="dxa"/>
            <w:gridSpan w:val="4"/>
            <w:tcBorders>
              <w:bottom w:val="dashed" w:sz="4" w:space="0" w:color="auto"/>
            </w:tcBorders>
            <w:vAlign w:val="bottom"/>
          </w:tcPr>
          <w:p w14:paraId="364E6EB7"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7068FBE4" w14:textId="77777777" w:rsidTr="0040663D">
        <w:trPr>
          <w:trHeight w:val="644"/>
        </w:trPr>
        <w:tc>
          <w:tcPr>
            <w:tcW w:w="2235" w:type="dxa"/>
            <w:tcBorders>
              <w:top w:val="dashed" w:sz="4" w:space="0" w:color="auto"/>
            </w:tcBorders>
            <w:vAlign w:val="bottom"/>
          </w:tcPr>
          <w:p w14:paraId="0F2E0FDF"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in his capacity as</w:t>
            </w:r>
          </w:p>
        </w:tc>
        <w:tc>
          <w:tcPr>
            <w:tcW w:w="7740" w:type="dxa"/>
            <w:gridSpan w:val="3"/>
            <w:tcBorders>
              <w:top w:val="dashed" w:sz="4" w:space="0" w:color="auto"/>
              <w:bottom w:val="dashed" w:sz="4" w:space="0" w:color="auto"/>
            </w:tcBorders>
            <w:vAlign w:val="bottom"/>
          </w:tcPr>
          <w:p w14:paraId="7523906F"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5B3E7974" w14:textId="77777777" w:rsidTr="0040663D">
        <w:trPr>
          <w:trHeight w:val="644"/>
        </w:trPr>
        <w:tc>
          <w:tcPr>
            <w:tcW w:w="2235" w:type="dxa"/>
            <w:vAlign w:val="bottom"/>
          </w:tcPr>
          <w:p w14:paraId="0694468E"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AND:</w:t>
            </w:r>
          </w:p>
        </w:tc>
        <w:tc>
          <w:tcPr>
            <w:tcW w:w="7740" w:type="dxa"/>
            <w:gridSpan w:val="3"/>
            <w:tcBorders>
              <w:top w:val="dashed" w:sz="4" w:space="0" w:color="auto"/>
              <w:bottom w:val="dashed" w:sz="4" w:space="0" w:color="auto"/>
            </w:tcBorders>
            <w:vAlign w:val="bottom"/>
          </w:tcPr>
          <w:p w14:paraId="01635848"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7C9CA6F4" w14:textId="77777777" w:rsidTr="0040663D">
        <w:trPr>
          <w:trHeight w:val="567"/>
        </w:trPr>
        <w:tc>
          <w:tcPr>
            <w:tcW w:w="9975" w:type="dxa"/>
            <w:gridSpan w:val="4"/>
            <w:vAlign w:val="bottom"/>
          </w:tcPr>
          <w:p w14:paraId="06C632EF"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(hereinafter referred to as "the Mandatory") of the other part, herein represented by:</w:t>
            </w:r>
          </w:p>
        </w:tc>
      </w:tr>
      <w:tr w:rsidR="004F056B" w:rsidRPr="00F64C9D" w14:paraId="2F06B70C" w14:textId="77777777" w:rsidTr="0040663D">
        <w:trPr>
          <w:trHeight w:val="567"/>
        </w:trPr>
        <w:tc>
          <w:tcPr>
            <w:tcW w:w="9975" w:type="dxa"/>
            <w:gridSpan w:val="4"/>
            <w:tcBorders>
              <w:bottom w:val="dashed" w:sz="4" w:space="0" w:color="auto"/>
            </w:tcBorders>
            <w:vAlign w:val="bottom"/>
          </w:tcPr>
          <w:p w14:paraId="20BDDE52"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189A4176" w14:textId="77777777" w:rsidTr="0040663D">
        <w:trPr>
          <w:trHeight w:val="567"/>
        </w:trPr>
        <w:tc>
          <w:tcPr>
            <w:tcW w:w="2235" w:type="dxa"/>
            <w:tcBorders>
              <w:top w:val="dashed" w:sz="4" w:space="0" w:color="auto"/>
            </w:tcBorders>
            <w:vAlign w:val="bottom"/>
          </w:tcPr>
          <w:p w14:paraId="2FA9173C"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in his capacity as</w:t>
            </w:r>
          </w:p>
        </w:tc>
        <w:tc>
          <w:tcPr>
            <w:tcW w:w="7740" w:type="dxa"/>
            <w:gridSpan w:val="3"/>
            <w:tcBorders>
              <w:top w:val="dashed" w:sz="4" w:space="0" w:color="auto"/>
              <w:bottom w:val="dashed" w:sz="4" w:space="0" w:color="auto"/>
            </w:tcBorders>
            <w:vAlign w:val="bottom"/>
          </w:tcPr>
          <w:p w14:paraId="04ED2467"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2C140A42" w14:textId="77777777" w:rsidTr="0040663D">
        <w:trPr>
          <w:trHeight w:val="567"/>
        </w:trPr>
        <w:tc>
          <w:tcPr>
            <w:tcW w:w="9975" w:type="dxa"/>
            <w:gridSpan w:val="4"/>
            <w:vAlign w:val="bottom"/>
          </w:tcPr>
          <w:p w14:paraId="70CE0EA0" w14:textId="77777777" w:rsidR="004F056B" w:rsidRPr="00F64C9D" w:rsidRDefault="004F056B" w:rsidP="00AB5BB3">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40" w:lineRule="auto"/>
              <w:rPr>
                <w:rFonts w:ascii="Arial" w:hAnsi="Arial"/>
                <w:sz w:val="21"/>
                <w:szCs w:val="21"/>
                <w:lang w:eastAsia="en-ZA"/>
              </w:rPr>
            </w:pPr>
            <w:r w:rsidRPr="00F64C9D">
              <w:rPr>
                <w:rFonts w:ascii="Arial" w:hAnsi="Arial"/>
                <w:sz w:val="21"/>
                <w:szCs w:val="21"/>
                <w:lang w:eastAsia="en-ZA"/>
              </w:rPr>
              <w:t>and being duly authorised to act as Mandatory on behalf of the Contractor;</w:t>
            </w:r>
          </w:p>
        </w:tc>
      </w:tr>
      <w:tr w:rsidR="004F056B" w:rsidRPr="00F64C9D" w14:paraId="300DA16D" w14:textId="77777777" w:rsidTr="0040663D">
        <w:trPr>
          <w:trHeight w:val="567"/>
        </w:trPr>
        <w:tc>
          <w:tcPr>
            <w:tcW w:w="9975" w:type="dxa"/>
            <w:gridSpan w:val="4"/>
            <w:vAlign w:val="bottom"/>
          </w:tcPr>
          <w:p w14:paraId="17DA62D1" w14:textId="77777777" w:rsidR="004F056B" w:rsidRPr="00F64C9D" w:rsidRDefault="004F056B" w:rsidP="00AB5BB3">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40" w:lineRule="auto"/>
              <w:jc w:val="both"/>
              <w:rPr>
                <w:rFonts w:ascii="Arial" w:hAnsi="Arial"/>
                <w:sz w:val="21"/>
                <w:szCs w:val="21"/>
                <w:lang w:eastAsia="en-ZA"/>
              </w:rPr>
            </w:pPr>
            <w:r w:rsidRPr="00F64C9D">
              <w:rPr>
                <w:rFonts w:ascii="Arial" w:hAnsi="Arial"/>
                <w:sz w:val="21"/>
                <w:szCs w:val="21"/>
                <w:lang w:eastAsia="en-ZA"/>
              </w:rPr>
              <w:t>WHEREAS the Employer is desirous that certain works be constructed, viz. (</w:t>
            </w:r>
            <w:r w:rsidRPr="00F64C9D">
              <w:rPr>
                <w:rFonts w:ascii="Arial" w:hAnsi="Arial"/>
                <w:i/>
                <w:sz w:val="21"/>
                <w:szCs w:val="21"/>
                <w:lang w:eastAsia="en-ZA"/>
              </w:rPr>
              <w:t xml:space="preserve">contract No.) </w:t>
            </w:r>
          </w:p>
        </w:tc>
      </w:tr>
      <w:tr w:rsidR="004F056B" w:rsidRPr="00F64C9D" w14:paraId="7CD339FB" w14:textId="77777777" w:rsidTr="0040663D">
        <w:trPr>
          <w:trHeight w:val="567"/>
        </w:trPr>
        <w:tc>
          <w:tcPr>
            <w:tcW w:w="2235" w:type="dxa"/>
            <w:tcBorders>
              <w:bottom w:val="dashed" w:sz="4" w:space="0" w:color="auto"/>
            </w:tcBorders>
            <w:vAlign w:val="bottom"/>
          </w:tcPr>
          <w:p w14:paraId="15F6A09A" w14:textId="7B7E8E81" w:rsidR="004F056B" w:rsidRPr="00F64C9D" w:rsidRDefault="00B16A7B" w:rsidP="00B16A7B">
            <w:pPr>
              <w:jc w:val="center"/>
              <w:rPr>
                <w:rFonts w:ascii="Arial" w:hAnsi="Arial"/>
                <w:b/>
                <w:sz w:val="21"/>
                <w:szCs w:val="21"/>
                <w:lang w:eastAsia="en-ZA"/>
              </w:rPr>
            </w:pPr>
            <w:r w:rsidRPr="00D56C02">
              <w:rPr>
                <w:rFonts w:ascii="Arial" w:hAnsi="Arial" w:cs="Arial"/>
                <w:b/>
                <w:bCs/>
                <w:iCs/>
              </w:rPr>
              <w:t xml:space="preserve">CONTRACT NO. </w:t>
            </w:r>
            <w:r w:rsidR="00ED21E6">
              <w:rPr>
                <w:rFonts w:ascii="Arial" w:hAnsi="Arial" w:cs="Arial"/>
                <w:b/>
                <w:bCs/>
                <w:iCs/>
              </w:rPr>
              <w:t>CDC/103/21</w:t>
            </w:r>
          </w:p>
        </w:tc>
        <w:tc>
          <w:tcPr>
            <w:tcW w:w="991" w:type="dxa"/>
            <w:vAlign w:val="bottom"/>
          </w:tcPr>
          <w:p w14:paraId="317BEACB" w14:textId="77777777" w:rsidR="004F056B" w:rsidRPr="00F64C9D" w:rsidRDefault="004F056B" w:rsidP="00AB5BB3">
            <w:pPr>
              <w:tabs>
                <w:tab w:val="right" w:leader="dot" w:pos="9036"/>
              </w:tabs>
              <w:spacing w:line="240" w:lineRule="auto"/>
              <w:rPr>
                <w:rFonts w:ascii="Arial" w:hAnsi="Arial"/>
                <w:i/>
                <w:sz w:val="21"/>
                <w:szCs w:val="21"/>
                <w:lang w:eastAsia="en-ZA"/>
              </w:rPr>
            </w:pPr>
            <w:r w:rsidRPr="00F64C9D">
              <w:rPr>
                <w:rFonts w:ascii="Arial" w:hAnsi="Arial"/>
                <w:i/>
                <w:sz w:val="21"/>
                <w:szCs w:val="21"/>
                <w:lang w:eastAsia="en-ZA"/>
              </w:rPr>
              <w:t>(title)</w:t>
            </w:r>
          </w:p>
        </w:tc>
        <w:tc>
          <w:tcPr>
            <w:tcW w:w="6749" w:type="dxa"/>
            <w:gridSpan w:val="2"/>
            <w:tcBorders>
              <w:bottom w:val="dashed" w:sz="4" w:space="0" w:color="auto"/>
            </w:tcBorders>
            <w:vAlign w:val="bottom"/>
          </w:tcPr>
          <w:p w14:paraId="79EB4615" w14:textId="77777777" w:rsidR="004F056B" w:rsidRPr="00F64C9D" w:rsidRDefault="004F056B" w:rsidP="00AB5BB3">
            <w:pPr>
              <w:tabs>
                <w:tab w:val="right" w:leader="dot" w:pos="9036"/>
              </w:tabs>
              <w:spacing w:line="240" w:lineRule="auto"/>
              <w:rPr>
                <w:rFonts w:ascii="Arial" w:hAnsi="Arial"/>
                <w:sz w:val="21"/>
                <w:szCs w:val="21"/>
                <w:lang w:eastAsia="en-ZA"/>
              </w:rPr>
            </w:pPr>
          </w:p>
          <w:p w14:paraId="51EC99C0" w14:textId="0B744BEC" w:rsidR="004F056B" w:rsidRPr="003627A8" w:rsidRDefault="004F056B" w:rsidP="00B16A7B">
            <w:pPr>
              <w:jc w:val="center"/>
              <w:rPr>
                <w:rFonts w:ascii="Arial" w:hAnsi="Arial"/>
                <w:b/>
                <w:sz w:val="21"/>
                <w:szCs w:val="21"/>
              </w:rPr>
            </w:pPr>
            <w:r w:rsidRPr="00F64C9D">
              <w:rPr>
                <w:rFonts w:ascii="Arial" w:hAnsi="Arial"/>
                <w:sz w:val="21"/>
                <w:szCs w:val="21"/>
                <w:lang w:eastAsia="en-ZA"/>
              </w:rPr>
              <w:t xml:space="preserve"> </w:t>
            </w:r>
            <w:r w:rsidR="00B16A7B">
              <w:rPr>
                <w:rFonts w:ascii="Arial" w:hAnsi="Arial" w:cs="Arial"/>
                <w:b/>
                <w:bCs/>
                <w:iCs/>
              </w:rPr>
              <w:t xml:space="preserve">Connection </w:t>
            </w:r>
            <w:r w:rsidR="000F25B2">
              <w:rPr>
                <w:rFonts w:ascii="Arial" w:hAnsi="Arial" w:cs="Arial"/>
                <w:b/>
                <w:bCs/>
                <w:iCs/>
              </w:rPr>
              <w:t>o</w:t>
            </w:r>
            <w:r w:rsidR="00B16A7B">
              <w:rPr>
                <w:rFonts w:ascii="Arial" w:hAnsi="Arial" w:cs="Arial"/>
                <w:b/>
                <w:bCs/>
                <w:iCs/>
              </w:rPr>
              <w:t xml:space="preserve">f Water </w:t>
            </w:r>
            <w:r w:rsidR="000F25B2">
              <w:rPr>
                <w:rFonts w:ascii="Arial" w:hAnsi="Arial" w:cs="Arial"/>
                <w:b/>
                <w:bCs/>
                <w:iCs/>
              </w:rPr>
              <w:t>a</w:t>
            </w:r>
            <w:r w:rsidR="00B16A7B">
              <w:rPr>
                <w:rFonts w:ascii="Arial" w:hAnsi="Arial" w:cs="Arial"/>
                <w:b/>
                <w:bCs/>
                <w:iCs/>
              </w:rPr>
              <w:t xml:space="preserve">nd Sewerage Services </w:t>
            </w:r>
            <w:r w:rsidR="000F25B2">
              <w:rPr>
                <w:rFonts w:ascii="Arial" w:hAnsi="Arial" w:cs="Arial"/>
                <w:b/>
                <w:bCs/>
                <w:iCs/>
              </w:rPr>
              <w:t>a</w:t>
            </w:r>
            <w:r w:rsidR="00B16A7B">
              <w:rPr>
                <w:rFonts w:ascii="Arial" w:hAnsi="Arial" w:cs="Arial"/>
                <w:b/>
                <w:bCs/>
                <w:iCs/>
              </w:rPr>
              <w:t>t Phumalanga Police Station</w:t>
            </w:r>
          </w:p>
        </w:tc>
      </w:tr>
      <w:tr w:rsidR="004F056B" w:rsidRPr="00F64C9D" w14:paraId="215488E4" w14:textId="77777777" w:rsidTr="0040663D">
        <w:trPr>
          <w:trHeight w:val="1220"/>
        </w:trPr>
        <w:tc>
          <w:tcPr>
            <w:tcW w:w="9975" w:type="dxa"/>
            <w:gridSpan w:val="4"/>
            <w:vAlign w:val="bottom"/>
          </w:tcPr>
          <w:p w14:paraId="4E644D37" w14:textId="77777777" w:rsidR="00AB5BB3" w:rsidRDefault="00AB5BB3" w:rsidP="00AB5BB3">
            <w:pPr>
              <w:pStyle w:val="BodyText2"/>
              <w:spacing w:line="240" w:lineRule="auto"/>
              <w:jc w:val="both"/>
              <w:rPr>
                <w:rFonts w:ascii="Arial" w:hAnsi="Arial" w:cs="Arial"/>
                <w:b/>
                <w:sz w:val="21"/>
                <w:szCs w:val="21"/>
                <w:lang w:eastAsia="en-ZA"/>
              </w:rPr>
            </w:pPr>
          </w:p>
          <w:p w14:paraId="78F31AB5" w14:textId="77777777" w:rsidR="004F056B" w:rsidRPr="00F64C9D" w:rsidRDefault="004F056B" w:rsidP="00AB5BB3">
            <w:pPr>
              <w:pStyle w:val="BodyText2"/>
              <w:spacing w:line="240" w:lineRule="auto"/>
              <w:jc w:val="both"/>
              <w:rPr>
                <w:rFonts w:ascii="Arial" w:hAnsi="Arial" w:cs="Arial"/>
                <w:sz w:val="21"/>
                <w:szCs w:val="21"/>
                <w:lang w:eastAsia="en-ZA"/>
              </w:rPr>
            </w:pPr>
            <w:r w:rsidRPr="00F64C9D">
              <w:rPr>
                <w:rFonts w:ascii="Arial" w:hAnsi="Arial" w:cs="Arial"/>
                <w:b/>
                <w:sz w:val="21"/>
                <w:szCs w:val="21"/>
                <w:lang w:eastAsia="en-ZA"/>
              </w:rPr>
              <w:t>and has accepted a tender by the Mandatory for the construction, completion and defects correction of such works and whereas the Employer and the Mandatory have agreed to certain arrangements and procedures to be followed in order to ensure compliance by the Mandatory with the provisions of the Occupational Health and Safety Act 1993 (Act 85 of 1993);</w:t>
            </w:r>
          </w:p>
        </w:tc>
      </w:tr>
    </w:tbl>
    <w:p w14:paraId="43146579" w14:textId="77777777" w:rsidR="004F056B" w:rsidRPr="00F64C9D" w:rsidRDefault="004F056B" w:rsidP="00AB5BB3">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40" w:lineRule="auto"/>
        <w:jc w:val="both"/>
        <w:rPr>
          <w:rFonts w:ascii="Arial" w:hAnsi="Arial"/>
          <w:sz w:val="21"/>
          <w:szCs w:val="21"/>
        </w:rPr>
      </w:pPr>
    </w:p>
    <w:p w14:paraId="0085BA36" w14:textId="77777777" w:rsidR="004F056B" w:rsidRPr="00F64C9D" w:rsidRDefault="004F056B" w:rsidP="00AB5BB3">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40" w:lineRule="auto"/>
        <w:jc w:val="both"/>
        <w:rPr>
          <w:rFonts w:ascii="Arial" w:hAnsi="Arial"/>
          <w:b/>
          <w:sz w:val="21"/>
          <w:szCs w:val="21"/>
        </w:rPr>
      </w:pPr>
      <w:r w:rsidRPr="00F64C9D">
        <w:rPr>
          <w:rFonts w:ascii="Arial" w:hAnsi="Arial"/>
          <w:b/>
          <w:sz w:val="21"/>
          <w:szCs w:val="21"/>
        </w:rPr>
        <w:t>NOW THEREFORE THIS AGREEMENT WITNESSETH AS FOLLOWS:</w:t>
      </w:r>
    </w:p>
    <w:p w14:paraId="254568A2" w14:textId="77777777" w:rsidR="004F056B" w:rsidRPr="00F64C9D" w:rsidRDefault="004F056B" w:rsidP="00AB5BB3">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40" w:lineRule="auto"/>
        <w:jc w:val="both"/>
        <w:rPr>
          <w:rFonts w:ascii="Arial" w:hAnsi="Arial"/>
          <w:sz w:val="21"/>
          <w:szCs w:val="21"/>
        </w:rPr>
      </w:pPr>
    </w:p>
    <w:p w14:paraId="72CBDF79"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r w:rsidRPr="00F64C9D">
        <w:rPr>
          <w:rFonts w:ascii="Arial" w:hAnsi="Arial"/>
          <w:spacing w:val="-2"/>
          <w:sz w:val="21"/>
          <w:szCs w:val="21"/>
          <w:lang w:val="en-ZA"/>
        </w:rPr>
        <w:t>The Mandatory shall execute the work in accordance with the Contract Documents pertaining to this Contract.</w:t>
      </w:r>
    </w:p>
    <w:p w14:paraId="12491B62"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r w:rsidRPr="00F64C9D">
        <w:rPr>
          <w:rFonts w:ascii="Arial" w:hAnsi="Arial"/>
          <w:spacing w:val="-2"/>
          <w:sz w:val="21"/>
          <w:szCs w:val="21"/>
          <w:lang w:val="en-ZA"/>
        </w:rPr>
        <w:t>2</w:t>
      </w:r>
      <w:r w:rsidRPr="00F64C9D">
        <w:rPr>
          <w:rFonts w:ascii="Arial" w:hAnsi="Arial"/>
          <w:spacing w:val="-2"/>
          <w:sz w:val="21"/>
          <w:szCs w:val="21"/>
          <w:lang w:val="en-ZA"/>
        </w:rPr>
        <w:tab/>
        <w:t xml:space="preserve">This Agreement shall hold good from its Commencement Date, which shall be the date of a written notice from the Employer or Engineer requiring him to commence the execution of the Works, to either </w:t>
      </w:r>
    </w:p>
    <w:p w14:paraId="19AC488F" w14:textId="77777777" w:rsidR="004F056B" w:rsidRDefault="004F056B" w:rsidP="007F6F2A">
      <w:pPr>
        <w:numPr>
          <w:ilvl w:val="0"/>
          <w:numId w:val="223"/>
        </w:numPr>
        <w:suppressAutoHyphens/>
        <w:spacing w:after="0" w:line="240" w:lineRule="auto"/>
        <w:contextualSpacing/>
        <w:jc w:val="both"/>
        <w:rPr>
          <w:rFonts w:ascii="Arial" w:hAnsi="Arial"/>
          <w:spacing w:val="-2"/>
          <w:sz w:val="21"/>
          <w:szCs w:val="21"/>
          <w:lang w:val="en-ZA"/>
        </w:rPr>
      </w:pPr>
      <w:r w:rsidRPr="00F64C9D">
        <w:rPr>
          <w:rFonts w:ascii="Arial" w:hAnsi="Arial"/>
          <w:spacing w:val="-2"/>
          <w:sz w:val="21"/>
          <w:szCs w:val="21"/>
          <w:lang w:val="en-ZA"/>
        </w:rPr>
        <w:t xml:space="preserve">the date of the Final Approval Certificate issued in terms of Clause </w:t>
      </w:r>
      <w:r w:rsidRPr="00F64C9D">
        <w:rPr>
          <w:rFonts w:ascii="Arial" w:hAnsi="Arial"/>
          <w:sz w:val="21"/>
          <w:szCs w:val="21"/>
          <w:lang w:val="en-ZA"/>
        </w:rPr>
        <w:t xml:space="preserve">5.16.1 </w:t>
      </w:r>
      <w:r w:rsidRPr="00F64C9D">
        <w:rPr>
          <w:rFonts w:ascii="Arial" w:hAnsi="Arial"/>
          <w:spacing w:val="-2"/>
          <w:sz w:val="21"/>
          <w:szCs w:val="21"/>
          <w:lang w:val="en-ZA"/>
        </w:rPr>
        <w:t xml:space="preserve">of the General Conditions of Contract (hereinafter referred to as "the GCC"), </w:t>
      </w:r>
    </w:p>
    <w:p w14:paraId="01685425" w14:textId="77777777" w:rsidR="00AB5BB3" w:rsidRPr="00F64C9D" w:rsidRDefault="00AB5BB3" w:rsidP="00AB5BB3">
      <w:pPr>
        <w:suppressAutoHyphens/>
        <w:spacing w:after="0" w:line="240" w:lineRule="auto"/>
        <w:ind w:left="930"/>
        <w:contextualSpacing/>
        <w:jc w:val="both"/>
        <w:rPr>
          <w:rFonts w:ascii="Arial" w:hAnsi="Arial"/>
          <w:spacing w:val="-2"/>
          <w:sz w:val="21"/>
          <w:szCs w:val="21"/>
          <w:lang w:val="en-ZA"/>
        </w:rPr>
      </w:pPr>
    </w:p>
    <w:p w14:paraId="1A70B9C7" w14:textId="77777777" w:rsidR="004F056B" w:rsidRPr="00F64C9D" w:rsidRDefault="004F056B" w:rsidP="00AB5BB3">
      <w:pPr>
        <w:suppressAutoHyphens/>
        <w:spacing w:line="240" w:lineRule="auto"/>
        <w:ind w:left="930" w:hanging="360"/>
        <w:jc w:val="both"/>
        <w:rPr>
          <w:rFonts w:ascii="Arial" w:hAnsi="Arial"/>
          <w:spacing w:val="-2"/>
          <w:sz w:val="21"/>
          <w:szCs w:val="21"/>
          <w:lang w:val="en-ZA"/>
        </w:rPr>
      </w:pPr>
      <w:r w:rsidRPr="00F64C9D">
        <w:rPr>
          <w:rFonts w:ascii="Arial" w:hAnsi="Arial"/>
          <w:spacing w:val="-2"/>
          <w:sz w:val="21"/>
          <w:szCs w:val="21"/>
          <w:lang w:val="en-ZA"/>
        </w:rPr>
        <w:t>(b)</w:t>
      </w:r>
      <w:r w:rsidRPr="00F64C9D">
        <w:rPr>
          <w:rFonts w:ascii="Arial" w:hAnsi="Arial"/>
          <w:spacing w:val="-2"/>
          <w:sz w:val="21"/>
          <w:szCs w:val="21"/>
          <w:lang w:val="en-ZA"/>
        </w:rPr>
        <w:tab/>
        <w:t xml:space="preserve">The date of termination of the Contract in terms of Clauses </w:t>
      </w:r>
      <w:r w:rsidRPr="00F64C9D">
        <w:rPr>
          <w:rFonts w:ascii="Arial" w:hAnsi="Arial"/>
          <w:sz w:val="21"/>
          <w:szCs w:val="21"/>
        </w:rPr>
        <w:t>9.2 or clause 9.3</w:t>
      </w:r>
      <w:r w:rsidRPr="00F64C9D">
        <w:rPr>
          <w:rFonts w:ascii="Arial" w:hAnsi="Arial"/>
          <w:color w:val="FF0000"/>
          <w:sz w:val="21"/>
          <w:szCs w:val="21"/>
        </w:rPr>
        <w:t xml:space="preserve"> </w:t>
      </w:r>
      <w:r w:rsidRPr="00F64C9D">
        <w:rPr>
          <w:rFonts w:ascii="Arial" w:hAnsi="Arial"/>
          <w:spacing w:val="-2"/>
          <w:sz w:val="21"/>
          <w:szCs w:val="21"/>
          <w:lang w:val="en-ZA"/>
        </w:rPr>
        <w:t>of the GCC.</w:t>
      </w:r>
    </w:p>
    <w:p w14:paraId="7193D2D2"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p>
    <w:p w14:paraId="4F0BAB3A"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r w:rsidRPr="00F64C9D">
        <w:rPr>
          <w:rFonts w:ascii="Arial" w:hAnsi="Arial"/>
          <w:spacing w:val="-2"/>
          <w:sz w:val="21"/>
          <w:szCs w:val="21"/>
          <w:lang w:val="en-ZA"/>
        </w:rPr>
        <w:t>3</w:t>
      </w:r>
      <w:r w:rsidRPr="00F64C9D">
        <w:rPr>
          <w:rFonts w:ascii="Arial" w:hAnsi="Arial"/>
          <w:spacing w:val="-2"/>
          <w:sz w:val="21"/>
          <w:szCs w:val="21"/>
          <w:lang w:val="en-ZA"/>
        </w:rPr>
        <w:tab/>
        <w:t>The Mandatory declares himself to be conversant with the following:</w:t>
      </w:r>
    </w:p>
    <w:p w14:paraId="0DB4A5B7"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1134" w:hanging="1134"/>
        <w:jc w:val="both"/>
        <w:rPr>
          <w:rFonts w:ascii="Arial" w:hAnsi="Arial"/>
          <w:spacing w:val="-2"/>
          <w:sz w:val="21"/>
          <w:szCs w:val="21"/>
          <w:lang w:val="en-ZA"/>
        </w:rPr>
      </w:pPr>
      <w:r w:rsidRPr="00F64C9D">
        <w:rPr>
          <w:rFonts w:ascii="Arial" w:hAnsi="Arial"/>
          <w:spacing w:val="-2"/>
          <w:sz w:val="21"/>
          <w:szCs w:val="21"/>
          <w:lang w:val="en-ZA"/>
        </w:rPr>
        <w:tab/>
        <w:t>(a)</w:t>
      </w:r>
      <w:r w:rsidRPr="00F64C9D">
        <w:rPr>
          <w:rFonts w:ascii="Arial" w:hAnsi="Arial"/>
          <w:spacing w:val="-2"/>
          <w:sz w:val="21"/>
          <w:szCs w:val="21"/>
          <w:lang w:val="en-ZA"/>
        </w:rPr>
        <w:tab/>
        <w:t>All the requirements, regulations and standards of the Occupational Health and Safety Act (Act 85 of 1993), hereinafter referred to as "The Act", together with its amendments and with special reference to the following Sections of The Act:</w:t>
      </w:r>
    </w:p>
    <w:p w14:paraId="6646288E"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1701" w:hanging="1701"/>
        <w:jc w:val="both"/>
        <w:rPr>
          <w:rFonts w:ascii="Arial" w:hAnsi="Arial"/>
          <w:spacing w:val="-2"/>
          <w:sz w:val="21"/>
          <w:szCs w:val="21"/>
          <w:lang w:val="en-ZA"/>
        </w:rPr>
      </w:pPr>
      <w:r w:rsidRPr="00F64C9D">
        <w:rPr>
          <w:rFonts w:ascii="Arial" w:hAnsi="Arial"/>
          <w:spacing w:val="-2"/>
          <w:sz w:val="21"/>
          <w:szCs w:val="21"/>
          <w:lang w:val="en-ZA"/>
        </w:rPr>
        <w:tab/>
      </w:r>
      <w:r w:rsidRPr="00F64C9D">
        <w:rPr>
          <w:rFonts w:ascii="Arial" w:hAnsi="Arial"/>
          <w:spacing w:val="-2"/>
          <w:sz w:val="21"/>
          <w:szCs w:val="21"/>
          <w:lang w:val="en-ZA"/>
        </w:rPr>
        <w:tab/>
        <w:t>(i)</w:t>
      </w:r>
      <w:r w:rsidRPr="00F64C9D">
        <w:rPr>
          <w:rFonts w:ascii="Arial" w:hAnsi="Arial"/>
          <w:spacing w:val="-2"/>
          <w:sz w:val="21"/>
          <w:szCs w:val="21"/>
          <w:lang w:val="en-ZA"/>
        </w:rPr>
        <w:tab/>
        <w:t>Section 8</w:t>
      </w:r>
      <w:r w:rsidRPr="00F64C9D">
        <w:rPr>
          <w:rFonts w:ascii="Arial" w:hAnsi="Arial"/>
          <w:spacing w:val="-2"/>
          <w:sz w:val="21"/>
          <w:szCs w:val="21"/>
          <w:lang w:val="en-ZA"/>
        </w:rPr>
        <w:tab/>
        <w:t>:</w:t>
      </w:r>
      <w:r w:rsidRPr="00F64C9D">
        <w:rPr>
          <w:rFonts w:ascii="Arial" w:hAnsi="Arial"/>
          <w:spacing w:val="-2"/>
          <w:sz w:val="21"/>
          <w:szCs w:val="21"/>
          <w:lang w:val="en-ZA"/>
        </w:rPr>
        <w:tab/>
        <w:t>General duties of employers to their employees;</w:t>
      </w:r>
    </w:p>
    <w:p w14:paraId="2C8ECFF1"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3402" w:hanging="3402"/>
        <w:jc w:val="both"/>
        <w:rPr>
          <w:rFonts w:ascii="Arial" w:hAnsi="Arial"/>
          <w:spacing w:val="-2"/>
          <w:sz w:val="21"/>
          <w:szCs w:val="21"/>
          <w:lang w:val="en-ZA"/>
        </w:rPr>
      </w:pPr>
      <w:r w:rsidRPr="00F64C9D">
        <w:rPr>
          <w:rFonts w:ascii="Arial" w:hAnsi="Arial"/>
          <w:spacing w:val="-2"/>
          <w:sz w:val="21"/>
          <w:szCs w:val="21"/>
          <w:lang w:val="en-ZA"/>
        </w:rPr>
        <w:tab/>
      </w:r>
      <w:r w:rsidRPr="00F64C9D">
        <w:rPr>
          <w:rFonts w:ascii="Arial" w:hAnsi="Arial"/>
          <w:spacing w:val="-2"/>
          <w:sz w:val="21"/>
          <w:szCs w:val="21"/>
          <w:lang w:val="en-ZA"/>
        </w:rPr>
        <w:tab/>
        <w:t>(ii)</w:t>
      </w:r>
      <w:r w:rsidRPr="00F64C9D">
        <w:rPr>
          <w:rFonts w:ascii="Arial" w:hAnsi="Arial"/>
          <w:spacing w:val="-2"/>
          <w:sz w:val="21"/>
          <w:szCs w:val="21"/>
          <w:lang w:val="en-ZA"/>
        </w:rPr>
        <w:tab/>
        <w:t>Section 9</w:t>
      </w:r>
      <w:r w:rsidRPr="00F64C9D">
        <w:rPr>
          <w:rFonts w:ascii="Arial" w:hAnsi="Arial"/>
          <w:spacing w:val="-2"/>
          <w:sz w:val="21"/>
          <w:szCs w:val="21"/>
          <w:lang w:val="en-ZA"/>
        </w:rPr>
        <w:tab/>
        <w:t>:</w:t>
      </w:r>
      <w:r w:rsidRPr="00F64C9D">
        <w:rPr>
          <w:rFonts w:ascii="Arial" w:hAnsi="Arial"/>
          <w:spacing w:val="-2"/>
          <w:sz w:val="21"/>
          <w:szCs w:val="21"/>
          <w:lang w:val="en-ZA"/>
        </w:rPr>
        <w:tab/>
        <w:t>General duties of employers and self-employed persons to persons other than employees;</w:t>
      </w:r>
    </w:p>
    <w:p w14:paraId="7DCC09CB"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1701" w:hanging="1701"/>
        <w:jc w:val="both"/>
        <w:rPr>
          <w:rFonts w:ascii="Arial" w:hAnsi="Arial"/>
          <w:spacing w:val="-2"/>
          <w:sz w:val="21"/>
          <w:szCs w:val="21"/>
          <w:lang w:val="en-ZA"/>
        </w:rPr>
      </w:pPr>
      <w:r w:rsidRPr="00F64C9D">
        <w:rPr>
          <w:rFonts w:ascii="Arial" w:hAnsi="Arial"/>
          <w:spacing w:val="-2"/>
          <w:sz w:val="21"/>
          <w:szCs w:val="21"/>
          <w:lang w:val="en-ZA"/>
        </w:rPr>
        <w:tab/>
      </w:r>
      <w:r w:rsidRPr="00F64C9D">
        <w:rPr>
          <w:rFonts w:ascii="Arial" w:hAnsi="Arial"/>
          <w:spacing w:val="-2"/>
          <w:sz w:val="21"/>
          <w:szCs w:val="21"/>
          <w:lang w:val="en-ZA"/>
        </w:rPr>
        <w:tab/>
        <w:t>(iii)</w:t>
      </w:r>
      <w:r w:rsidRPr="00F64C9D">
        <w:rPr>
          <w:rFonts w:ascii="Arial" w:hAnsi="Arial"/>
          <w:spacing w:val="-2"/>
          <w:sz w:val="21"/>
          <w:szCs w:val="21"/>
          <w:lang w:val="en-ZA"/>
        </w:rPr>
        <w:tab/>
        <w:t>Section 37</w:t>
      </w:r>
      <w:r w:rsidRPr="00F64C9D">
        <w:rPr>
          <w:rFonts w:ascii="Arial" w:hAnsi="Arial"/>
          <w:spacing w:val="-2"/>
          <w:sz w:val="21"/>
          <w:szCs w:val="21"/>
          <w:lang w:val="en-ZA"/>
        </w:rPr>
        <w:tab/>
        <w:t>:</w:t>
      </w:r>
      <w:r w:rsidRPr="00F64C9D">
        <w:rPr>
          <w:rFonts w:ascii="Arial" w:hAnsi="Arial"/>
          <w:spacing w:val="-2"/>
          <w:sz w:val="21"/>
          <w:szCs w:val="21"/>
          <w:lang w:val="en-ZA"/>
        </w:rPr>
        <w:tab/>
        <w:t>Acts or omissions by employees or mandatories, and</w:t>
      </w:r>
    </w:p>
    <w:p w14:paraId="17A0A842"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1701" w:hanging="1701"/>
        <w:jc w:val="both"/>
        <w:rPr>
          <w:rFonts w:ascii="Arial" w:hAnsi="Arial"/>
          <w:spacing w:val="-2"/>
          <w:sz w:val="21"/>
          <w:szCs w:val="21"/>
          <w:lang w:val="en-ZA"/>
        </w:rPr>
      </w:pPr>
      <w:r w:rsidRPr="00F64C9D">
        <w:rPr>
          <w:rFonts w:ascii="Arial" w:hAnsi="Arial"/>
          <w:spacing w:val="-2"/>
          <w:sz w:val="21"/>
          <w:szCs w:val="21"/>
          <w:lang w:val="en-ZA"/>
        </w:rPr>
        <w:tab/>
      </w:r>
      <w:r w:rsidRPr="00F64C9D">
        <w:rPr>
          <w:rFonts w:ascii="Arial" w:hAnsi="Arial"/>
          <w:spacing w:val="-2"/>
          <w:sz w:val="21"/>
          <w:szCs w:val="21"/>
          <w:lang w:val="en-ZA"/>
        </w:rPr>
        <w:tab/>
        <w:t>(iv)</w:t>
      </w:r>
      <w:r w:rsidRPr="00F64C9D">
        <w:rPr>
          <w:rFonts w:ascii="Arial" w:hAnsi="Arial"/>
          <w:spacing w:val="-2"/>
          <w:sz w:val="21"/>
          <w:szCs w:val="21"/>
          <w:lang w:val="en-ZA"/>
        </w:rPr>
        <w:tab/>
        <w:t>Subsection 37(2) relating to the purpose and meaning of this Agreement.</w:t>
      </w:r>
    </w:p>
    <w:p w14:paraId="0963BB08"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1134" w:hanging="1134"/>
        <w:jc w:val="both"/>
        <w:rPr>
          <w:rFonts w:ascii="Arial" w:hAnsi="Arial"/>
          <w:spacing w:val="-2"/>
          <w:sz w:val="21"/>
          <w:szCs w:val="21"/>
          <w:lang w:val="en-ZA"/>
        </w:rPr>
      </w:pPr>
      <w:r w:rsidRPr="00F64C9D">
        <w:rPr>
          <w:rFonts w:ascii="Arial" w:hAnsi="Arial"/>
          <w:spacing w:val="-2"/>
          <w:sz w:val="21"/>
          <w:szCs w:val="21"/>
          <w:lang w:val="en-ZA"/>
        </w:rPr>
        <w:tab/>
        <w:t>(b)</w:t>
      </w:r>
      <w:r w:rsidRPr="00F64C9D">
        <w:rPr>
          <w:rFonts w:ascii="Arial" w:hAnsi="Arial"/>
          <w:spacing w:val="-2"/>
          <w:sz w:val="21"/>
          <w:szCs w:val="21"/>
          <w:lang w:val="en-ZA"/>
        </w:rPr>
        <w:tab/>
        <w:t>The procedures and safety rules of the Employer as pertaining to the Mandatory and to all his subcontractors.</w:t>
      </w:r>
    </w:p>
    <w:p w14:paraId="520AC738"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r w:rsidRPr="00F64C9D">
        <w:rPr>
          <w:rFonts w:ascii="Arial" w:hAnsi="Arial"/>
          <w:spacing w:val="-2"/>
          <w:sz w:val="21"/>
          <w:szCs w:val="21"/>
          <w:lang w:val="en-ZA"/>
        </w:rPr>
        <w:t>4</w:t>
      </w:r>
      <w:r w:rsidRPr="00F64C9D">
        <w:rPr>
          <w:rFonts w:ascii="Arial" w:hAnsi="Arial"/>
          <w:spacing w:val="-2"/>
          <w:sz w:val="21"/>
          <w:szCs w:val="21"/>
          <w:lang w:val="en-ZA"/>
        </w:rPr>
        <w:tab/>
        <w:t>In addition to the requirements of Clause 6.3 of the GCC and all relevant requirements of the above-mentioned Volume 3, the Mandatory agrees to execute all the Works forming part of this Contract and to operate and utilise all machinery, plant and equipment in accordance with the Act.</w:t>
      </w:r>
    </w:p>
    <w:p w14:paraId="02899AB8"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uppressAutoHyphens/>
        <w:spacing w:line="240" w:lineRule="auto"/>
        <w:ind w:left="567" w:hanging="567"/>
        <w:jc w:val="both"/>
        <w:rPr>
          <w:rFonts w:ascii="Arial" w:hAnsi="Arial"/>
          <w:spacing w:val="-2"/>
          <w:sz w:val="21"/>
          <w:szCs w:val="21"/>
          <w:lang w:val="en-ZA"/>
        </w:rPr>
      </w:pPr>
      <w:r w:rsidRPr="00F64C9D">
        <w:rPr>
          <w:rFonts w:ascii="Arial" w:hAnsi="Arial"/>
          <w:spacing w:val="-2"/>
          <w:sz w:val="21"/>
          <w:szCs w:val="21"/>
          <w:lang w:val="en-ZA"/>
        </w:rPr>
        <w:t>5</w:t>
      </w:r>
      <w:r w:rsidRPr="00F64C9D">
        <w:rPr>
          <w:rFonts w:ascii="Arial" w:hAnsi="Arial"/>
          <w:spacing w:val="-2"/>
          <w:sz w:val="21"/>
          <w:szCs w:val="21"/>
          <w:lang w:val="en-ZA"/>
        </w:rPr>
        <w:tab/>
        <w:t>The Mandatory is responsible for the compliance with the Act by all his subcontractors, whether or not selected and/or approved by the Employer.</w:t>
      </w:r>
    </w:p>
    <w:p w14:paraId="7401437B"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pacing w:line="240" w:lineRule="auto"/>
        <w:ind w:left="567" w:hanging="567"/>
        <w:jc w:val="both"/>
        <w:rPr>
          <w:rFonts w:ascii="Arial" w:hAnsi="Arial"/>
          <w:b/>
          <w:i/>
          <w:sz w:val="21"/>
          <w:szCs w:val="21"/>
          <w:lang w:val="en-ZA" w:eastAsia="en-GB"/>
        </w:rPr>
      </w:pPr>
      <w:r w:rsidRPr="00F64C9D">
        <w:rPr>
          <w:rFonts w:ascii="Arial" w:hAnsi="Arial"/>
          <w:b/>
          <w:i/>
          <w:sz w:val="21"/>
          <w:szCs w:val="21"/>
          <w:lang w:val="en-ZA" w:eastAsia="en-GB"/>
        </w:rPr>
        <w:t>6</w:t>
      </w:r>
      <w:r w:rsidRPr="00F64C9D">
        <w:rPr>
          <w:rFonts w:ascii="Arial" w:hAnsi="Arial"/>
          <w:b/>
          <w:i/>
          <w:sz w:val="21"/>
          <w:szCs w:val="21"/>
          <w:lang w:val="en-ZA" w:eastAsia="en-GB"/>
        </w:rPr>
        <w:tab/>
        <w:t>The Mandatory warrants that all his and his subcontractors' workmen are covered in terms of the Compensation for Occupational Injuries and Diseases Act, 1993 which cover shall remain in force whilst any such workmen are present on site.  A letter of good standing from the Compensation Commissioner to this effect must be produced to the Employer upon signature of the agreement.</w:t>
      </w:r>
    </w:p>
    <w:p w14:paraId="6F86C031"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pacing w:line="240" w:lineRule="auto"/>
        <w:ind w:left="567" w:hanging="567"/>
        <w:jc w:val="both"/>
        <w:rPr>
          <w:rFonts w:ascii="Arial" w:hAnsi="Arial"/>
          <w:sz w:val="21"/>
          <w:szCs w:val="21"/>
          <w:lang w:val="en-ZA" w:eastAsia="en-GB"/>
        </w:rPr>
      </w:pPr>
      <w:r w:rsidRPr="00F64C9D">
        <w:rPr>
          <w:rFonts w:ascii="Arial" w:hAnsi="Arial"/>
          <w:sz w:val="21"/>
          <w:szCs w:val="21"/>
          <w:lang w:val="en-ZA" w:eastAsia="en-GB"/>
        </w:rPr>
        <w:t>7</w:t>
      </w:r>
      <w:r w:rsidRPr="00F64C9D">
        <w:rPr>
          <w:rFonts w:ascii="Arial" w:hAnsi="Arial"/>
          <w:sz w:val="21"/>
          <w:szCs w:val="21"/>
          <w:lang w:val="en-ZA" w:eastAsia="en-GB"/>
        </w:rPr>
        <w:tab/>
        <w:t>The Mandatory undertakes to ensure that he and/or subcontractors and/or their respective employers will at all times comply with the following conditions:</w:t>
      </w:r>
    </w:p>
    <w:p w14:paraId="1F8807F9" w14:textId="77777777" w:rsidR="004F056B" w:rsidRPr="00F64C9D" w:rsidRDefault="004F056B" w:rsidP="007F6F2A">
      <w:pPr>
        <w:numPr>
          <w:ilvl w:val="0"/>
          <w:numId w:val="222"/>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134" w:hanging="567"/>
        <w:jc w:val="both"/>
        <w:rPr>
          <w:rFonts w:ascii="Arial" w:hAnsi="Arial"/>
          <w:sz w:val="21"/>
          <w:szCs w:val="21"/>
          <w:lang w:val="en-ZA"/>
        </w:rPr>
      </w:pPr>
      <w:r w:rsidRPr="00F64C9D">
        <w:rPr>
          <w:rFonts w:ascii="Arial" w:hAnsi="Arial"/>
          <w:sz w:val="21"/>
          <w:szCs w:val="21"/>
          <w:lang w:val="en-ZA"/>
        </w:rPr>
        <w:t>The Mandatory shall assume the responsibility in terms of Section 16.1 of the Occupational Health and Safety Act.  The Mandatory shall not delegate any duty in terms of Section 16.2 of this Act without the prior written approval of the Employer.  If the Mandatory obtains such approval and delegates any duty in terms of section 16.2 a copy of such written delegation shall immediately be forwarded to the Employer.</w:t>
      </w:r>
    </w:p>
    <w:p w14:paraId="40A68BC9"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pacing w:line="240" w:lineRule="auto"/>
        <w:ind w:left="1134" w:hanging="567"/>
        <w:jc w:val="both"/>
        <w:rPr>
          <w:rFonts w:ascii="Arial" w:hAnsi="Arial"/>
          <w:sz w:val="21"/>
          <w:szCs w:val="21"/>
          <w:lang w:val="en-ZA"/>
        </w:rPr>
      </w:pPr>
    </w:p>
    <w:p w14:paraId="504D7DED" w14:textId="77777777" w:rsidR="004F056B" w:rsidRPr="00F64C9D" w:rsidRDefault="004F056B" w:rsidP="007F6F2A">
      <w:pPr>
        <w:numPr>
          <w:ilvl w:val="0"/>
          <w:numId w:val="222"/>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134" w:hanging="567"/>
        <w:jc w:val="both"/>
        <w:rPr>
          <w:rFonts w:ascii="Arial" w:hAnsi="Arial"/>
          <w:sz w:val="21"/>
          <w:szCs w:val="21"/>
          <w:lang w:val="en-ZA"/>
        </w:rPr>
      </w:pPr>
      <w:r w:rsidRPr="00F64C9D">
        <w:rPr>
          <w:rFonts w:ascii="Arial" w:hAnsi="Arial"/>
          <w:sz w:val="21"/>
          <w:szCs w:val="21"/>
          <w:lang w:val="en-ZA"/>
        </w:rPr>
        <w:t>All incidents referred to in the Occupational Health and Safety Act shall be reported by the Mandatory to the Department of Labour as well as to the Employer.  The Employer will further be provided with copies of all written documentation relating to any incident.</w:t>
      </w:r>
    </w:p>
    <w:p w14:paraId="47E4DA1E" w14:textId="77777777" w:rsidR="004F056B" w:rsidRPr="00F64C9D" w:rsidRDefault="004F056B" w:rsidP="00AB5BB3">
      <w:pPr>
        <w:tabs>
          <w:tab w:val="left" w:pos="567"/>
          <w:tab w:val="left" w:pos="1134"/>
          <w:tab w:val="left" w:pos="1701"/>
          <w:tab w:val="left" w:pos="2268"/>
          <w:tab w:val="left" w:pos="2835"/>
          <w:tab w:val="left" w:pos="3402"/>
          <w:tab w:val="left" w:pos="3969"/>
          <w:tab w:val="left" w:pos="4536"/>
          <w:tab w:val="left" w:pos="5103"/>
          <w:tab w:val="left" w:pos="5670"/>
        </w:tabs>
        <w:spacing w:line="240" w:lineRule="auto"/>
        <w:ind w:left="1134" w:hanging="567"/>
        <w:jc w:val="both"/>
        <w:rPr>
          <w:rFonts w:ascii="Arial" w:hAnsi="Arial"/>
          <w:sz w:val="21"/>
          <w:szCs w:val="21"/>
          <w:lang w:val="en-ZA"/>
        </w:rPr>
      </w:pPr>
    </w:p>
    <w:p w14:paraId="319095C1" w14:textId="1D427306" w:rsidR="004F056B" w:rsidRDefault="004F056B" w:rsidP="007F6F2A">
      <w:pPr>
        <w:numPr>
          <w:ilvl w:val="0"/>
          <w:numId w:val="222"/>
        </w:num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ind w:left="1134" w:hanging="567"/>
        <w:jc w:val="both"/>
        <w:rPr>
          <w:rFonts w:ascii="Arial" w:hAnsi="Arial"/>
          <w:sz w:val="21"/>
          <w:szCs w:val="21"/>
          <w:lang w:val="en-ZA"/>
        </w:rPr>
      </w:pPr>
      <w:r w:rsidRPr="00F64C9D">
        <w:rPr>
          <w:rFonts w:ascii="Arial" w:hAnsi="Arial"/>
          <w:sz w:val="21"/>
          <w:szCs w:val="21"/>
          <w:lang w:val="en-ZA"/>
        </w:rPr>
        <w:t>The Employer hereby obtains an interest in the issue of any formal inquiry conducted in terms of section 32 of the Occupational Health and Safety Act into any incident involving the Mandatory and/or his employees and/or his subcontractors.</w:t>
      </w:r>
    </w:p>
    <w:p w14:paraId="4A330F71" w14:textId="77777777" w:rsidR="003B223D" w:rsidRDefault="003B223D" w:rsidP="003B223D">
      <w:pPr>
        <w:pStyle w:val="ListParagraph"/>
        <w:rPr>
          <w:rFonts w:ascii="Arial" w:hAnsi="Arial"/>
          <w:sz w:val="21"/>
          <w:szCs w:val="21"/>
          <w:lang w:val="en-ZA"/>
        </w:rPr>
      </w:pPr>
    </w:p>
    <w:p w14:paraId="19436980" w14:textId="23E447E1" w:rsidR="003B223D" w:rsidRDefault="003B223D" w:rsidP="003B223D">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hAnsi="Arial"/>
          <w:sz w:val="21"/>
          <w:szCs w:val="21"/>
          <w:lang w:val="en-ZA"/>
        </w:rPr>
      </w:pPr>
    </w:p>
    <w:p w14:paraId="07A656D0" w14:textId="135D1566" w:rsidR="003B223D" w:rsidRDefault="003B223D" w:rsidP="003B223D">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hAnsi="Arial"/>
          <w:sz w:val="21"/>
          <w:szCs w:val="21"/>
          <w:lang w:val="en-ZA"/>
        </w:rPr>
      </w:pPr>
    </w:p>
    <w:p w14:paraId="750AA77E" w14:textId="34C88AE1" w:rsidR="003B223D" w:rsidRDefault="003B223D" w:rsidP="003B223D">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hAnsi="Arial"/>
          <w:sz w:val="21"/>
          <w:szCs w:val="21"/>
          <w:lang w:val="en-ZA"/>
        </w:rPr>
      </w:pPr>
    </w:p>
    <w:p w14:paraId="0C84A831" w14:textId="58351A18" w:rsidR="003B223D" w:rsidRDefault="003B223D" w:rsidP="003B223D">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hAnsi="Arial"/>
          <w:sz w:val="21"/>
          <w:szCs w:val="21"/>
          <w:lang w:val="en-ZA"/>
        </w:rPr>
      </w:pPr>
    </w:p>
    <w:p w14:paraId="0836F0B3" w14:textId="77777777" w:rsidR="003B223D" w:rsidRDefault="003B223D" w:rsidP="003B223D">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jc w:val="both"/>
        <w:rPr>
          <w:rFonts w:ascii="Arial" w:hAnsi="Arial"/>
          <w:sz w:val="21"/>
          <w:szCs w:val="21"/>
          <w:lang w:val="en-ZA"/>
        </w:rPr>
      </w:pPr>
    </w:p>
    <w:p w14:paraId="464B57CB" w14:textId="77777777" w:rsidR="00B16A7B" w:rsidRDefault="00B16A7B" w:rsidP="00B16A7B">
      <w:pPr>
        <w:pStyle w:val="ListParagraph"/>
        <w:rPr>
          <w:rFonts w:ascii="Arial" w:hAnsi="Arial"/>
          <w:sz w:val="21"/>
          <w:szCs w:val="21"/>
          <w:lang w:val="en-ZA"/>
        </w:rPr>
      </w:pPr>
    </w:p>
    <w:tbl>
      <w:tblPr>
        <w:tblW w:w="0" w:type="auto"/>
        <w:tblLook w:val="04A0" w:firstRow="1" w:lastRow="0" w:firstColumn="1" w:lastColumn="0" w:noHBand="0" w:noVBand="1"/>
      </w:tblPr>
      <w:tblGrid>
        <w:gridCol w:w="568"/>
        <w:gridCol w:w="589"/>
        <w:gridCol w:w="575"/>
        <w:gridCol w:w="485"/>
        <w:gridCol w:w="383"/>
        <w:gridCol w:w="1125"/>
        <w:gridCol w:w="1999"/>
        <w:gridCol w:w="375"/>
        <w:gridCol w:w="566"/>
        <w:gridCol w:w="982"/>
        <w:gridCol w:w="2208"/>
      </w:tblGrid>
      <w:tr w:rsidR="004F056B" w:rsidRPr="00F64C9D" w14:paraId="42407D18" w14:textId="77777777" w:rsidTr="0040663D">
        <w:trPr>
          <w:trHeight w:val="510"/>
        </w:trPr>
        <w:tc>
          <w:tcPr>
            <w:tcW w:w="568" w:type="dxa"/>
            <w:vAlign w:val="bottom"/>
          </w:tcPr>
          <w:p w14:paraId="7D30D231"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At</w:t>
            </w:r>
          </w:p>
        </w:tc>
        <w:tc>
          <w:tcPr>
            <w:tcW w:w="5156" w:type="dxa"/>
            <w:gridSpan w:val="6"/>
            <w:tcBorders>
              <w:bottom w:val="dashed" w:sz="4" w:space="0" w:color="auto"/>
            </w:tcBorders>
            <w:vAlign w:val="bottom"/>
          </w:tcPr>
          <w:p w14:paraId="54FCA719"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4131" w:type="dxa"/>
            <w:gridSpan w:val="4"/>
            <w:vAlign w:val="bottom"/>
          </w:tcPr>
          <w:p w14:paraId="7BA34950"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 xml:space="preserve">for and on behalf of the </w:t>
            </w:r>
            <w:r w:rsidRPr="00F64C9D">
              <w:rPr>
                <w:rFonts w:ascii="Arial" w:hAnsi="Arial"/>
                <w:b/>
                <w:sz w:val="21"/>
                <w:szCs w:val="21"/>
                <w:lang w:eastAsia="en-ZA"/>
              </w:rPr>
              <w:t>EMPLOYER</w:t>
            </w:r>
            <w:r w:rsidRPr="00F64C9D">
              <w:rPr>
                <w:rFonts w:ascii="Arial" w:hAnsi="Arial"/>
                <w:sz w:val="21"/>
                <w:szCs w:val="21"/>
                <w:lang w:eastAsia="en-ZA"/>
              </w:rPr>
              <w:t xml:space="preserve"> on</w:t>
            </w:r>
          </w:p>
        </w:tc>
      </w:tr>
      <w:tr w:rsidR="004F056B" w:rsidRPr="00F64C9D" w14:paraId="113F7AFD" w14:textId="77777777" w:rsidTr="0040663D">
        <w:trPr>
          <w:trHeight w:val="510"/>
        </w:trPr>
        <w:tc>
          <w:tcPr>
            <w:tcW w:w="1157" w:type="dxa"/>
            <w:gridSpan w:val="2"/>
            <w:vAlign w:val="bottom"/>
          </w:tcPr>
          <w:p w14:paraId="3F0BE573"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this the</w:t>
            </w:r>
          </w:p>
        </w:tc>
        <w:tc>
          <w:tcPr>
            <w:tcW w:w="1443" w:type="dxa"/>
            <w:gridSpan w:val="3"/>
            <w:tcBorders>
              <w:top w:val="dashed" w:sz="4" w:space="0" w:color="auto"/>
              <w:bottom w:val="dashed" w:sz="4" w:space="0" w:color="auto"/>
            </w:tcBorders>
            <w:vAlign w:val="bottom"/>
          </w:tcPr>
          <w:p w14:paraId="466E3D8D"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1125" w:type="dxa"/>
            <w:tcBorders>
              <w:top w:val="dashed" w:sz="4" w:space="0" w:color="auto"/>
            </w:tcBorders>
            <w:vAlign w:val="bottom"/>
          </w:tcPr>
          <w:p w14:paraId="0E3C1CB9"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day of</w:t>
            </w:r>
          </w:p>
        </w:tc>
        <w:tc>
          <w:tcPr>
            <w:tcW w:w="2374" w:type="dxa"/>
            <w:gridSpan w:val="2"/>
            <w:tcBorders>
              <w:bottom w:val="dashed" w:sz="4" w:space="0" w:color="auto"/>
            </w:tcBorders>
            <w:vAlign w:val="bottom"/>
          </w:tcPr>
          <w:p w14:paraId="33269829"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566" w:type="dxa"/>
            <w:vAlign w:val="bottom"/>
          </w:tcPr>
          <w:p w14:paraId="6AA82426"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20</w:t>
            </w:r>
          </w:p>
        </w:tc>
        <w:tc>
          <w:tcPr>
            <w:tcW w:w="982" w:type="dxa"/>
            <w:tcBorders>
              <w:bottom w:val="dashed" w:sz="4" w:space="0" w:color="auto"/>
            </w:tcBorders>
            <w:vAlign w:val="bottom"/>
          </w:tcPr>
          <w:p w14:paraId="4F7FBC0A"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2208" w:type="dxa"/>
            <w:vAlign w:val="bottom"/>
          </w:tcPr>
          <w:p w14:paraId="725DBD99"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w:t>
            </w:r>
          </w:p>
        </w:tc>
      </w:tr>
      <w:tr w:rsidR="004F056B" w:rsidRPr="00F64C9D" w14:paraId="457129F9" w14:textId="77777777" w:rsidTr="0040663D">
        <w:trPr>
          <w:trHeight w:val="510"/>
        </w:trPr>
        <w:tc>
          <w:tcPr>
            <w:tcW w:w="1732" w:type="dxa"/>
            <w:gridSpan w:val="3"/>
            <w:vAlign w:val="bottom"/>
          </w:tcPr>
          <w:p w14:paraId="4B5DFEAC"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b/>
                <w:sz w:val="21"/>
                <w:szCs w:val="21"/>
                <w:lang w:eastAsia="en-ZA"/>
              </w:rPr>
              <w:t>SIGNATURE:</w:t>
            </w:r>
          </w:p>
        </w:tc>
        <w:tc>
          <w:tcPr>
            <w:tcW w:w="4367" w:type="dxa"/>
            <w:gridSpan w:val="5"/>
            <w:tcBorders>
              <w:bottom w:val="dashed" w:sz="4" w:space="0" w:color="auto"/>
            </w:tcBorders>
            <w:vAlign w:val="bottom"/>
          </w:tcPr>
          <w:p w14:paraId="6FFFE040"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vAlign w:val="bottom"/>
          </w:tcPr>
          <w:p w14:paraId="464AFA4D"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69230135" w14:textId="77777777" w:rsidTr="0040663D">
        <w:trPr>
          <w:trHeight w:val="510"/>
        </w:trPr>
        <w:tc>
          <w:tcPr>
            <w:tcW w:w="1732" w:type="dxa"/>
            <w:gridSpan w:val="3"/>
            <w:vAlign w:val="bottom"/>
          </w:tcPr>
          <w:p w14:paraId="216412AC"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b/>
                <w:sz w:val="21"/>
                <w:szCs w:val="21"/>
                <w:lang w:eastAsia="en-ZA"/>
              </w:rPr>
              <w:t>CAPACITY:</w:t>
            </w:r>
          </w:p>
        </w:tc>
        <w:tc>
          <w:tcPr>
            <w:tcW w:w="4367" w:type="dxa"/>
            <w:gridSpan w:val="5"/>
            <w:tcBorders>
              <w:top w:val="dashed" w:sz="4" w:space="0" w:color="auto"/>
              <w:bottom w:val="dashed" w:sz="4" w:space="0" w:color="auto"/>
            </w:tcBorders>
          </w:tcPr>
          <w:p w14:paraId="172D0277"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c>
          <w:tcPr>
            <w:tcW w:w="3756" w:type="dxa"/>
            <w:gridSpan w:val="3"/>
          </w:tcPr>
          <w:p w14:paraId="34C448A0"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7BA2280C" w14:textId="77777777" w:rsidTr="0040663D">
        <w:trPr>
          <w:trHeight w:val="510"/>
        </w:trPr>
        <w:tc>
          <w:tcPr>
            <w:tcW w:w="1732" w:type="dxa"/>
            <w:gridSpan w:val="3"/>
            <w:vAlign w:val="bottom"/>
          </w:tcPr>
          <w:p w14:paraId="7EF23B59"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sz w:val="21"/>
                <w:szCs w:val="21"/>
                <w:lang w:eastAsia="en-ZA"/>
              </w:rPr>
            </w:pPr>
            <w:r w:rsidRPr="00F64C9D">
              <w:rPr>
                <w:rFonts w:ascii="Arial" w:hAnsi="Arial"/>
                <w:b/>
                <w:sz w:val="21"/>
                <w:szCs w:val="21"/>
                <w:u w:val="single"/>
                <w:lang w:eastAsia="en-ZA"/>
              </w:rPr>
              <w:t>WITNESSES</w:t>
            </w:r>
            <w:r w:rsidRPr="00F64C9D">
              <w:rPr>
                <w:rFonts w:ascii="Arial" w:hAnsi="Arial"/>
                <w:b/>
                <w:sz w:val="21"/>
                <w:szCs w:val="21"/>
                <w:lang w:eastAsia="en-ZA"/>
              </w:rPr>
              <w:t>:</w:t>
            </w:r>
          </w:p>
        </w:tc>
        <w:tc>
          <w:tcPr>
            <w:tcW w:w="4367" w:type="dxa"/>
            <w:gridSpan w:val="5"/>
            <w:tcBorders>
              <w:top w:val="dashed" w:sz="4" w:space="0" w:color="auto"/>
            </w:tcBorders>
          </w:tcPr>
          <w:p w14:paraId="2DDBB128"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c>
          <w:tcPr>
            <w:tcW w:w="3756" w:type="dxa"/>
            <w:gridSpan w:val="3"/>
          </w:tcPr>
          <w:p w14:paraId="60280DB1"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6225FDEA" w14:textId="77777777" w:rsidTr="0040663D">
        <w:trPr>
          <w:trHeight w:val="510"/>
        </w:trPr>
        <w:tc>
          <w:tcPr>
            <w:tcW w:w="1732" w:type="dxa"/>
            <w:gridSpan w:val="3"/>
            <w:vAlign w:val="bottom"/>
          </w:tcPr>
          <w:p w14:paraId="16E75204"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r w:rsidRPr="00F64C9D">
              <w:rPr>
                <w:rFonts w:ascii="Arial" w:hAnsi="Arial"/>
                <w:b/>
                <w:sz w:val="21"/>
                <w:szCs w:val="21"/>
                <w:lang w:eastAsia="en-ZA"/>
              </w:rPr>
              <w:t>SIGNATURES:</w:t>
            </w:r>
          </w:p>
        </w:tc>
        <w:tc>
          <w:tcPr>
            <w:tcW w:w="485" w:type="dxa"/>
            <w:vAlign w:val="bottom"/>
          </w:tcPr>
          <w:p w14:paraId="43422E75"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(1)</w:t>
            </w:r>
          </w:p>
        </w:tc>
        <w:tc>
          <w:tcPr>
            <w:tcW w:w="3882" w:type="dxa"/>
            <w:gridSpan w:val="4"/>
            <w:tcBorders>
              <w:bottom w:val="dashed" w:sz="4" w:space="0" w:color="auto"/>
            </w:tcBorders>
            <w:vAlign w:val="bottom"/>
          </w:tcPr>
          <w:p w14:paraId="5CFD1186"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73962568"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37E86B3B" w14:textId="77777777" w:rsidTr="0040663D">
        <w:trPr>
          <w:trHeight w:val="510"/>
        </w:trPr>
        <w:tc>
          <w:tcPr>
            <w:tcW w:w="1732" w:type="dxa"/>
            <w:gridSpan w:val="3"/>
            <w:vAlign w:val="bottom"/>
          </w:tcPr>
          <w:p w14:paraId="668AF304"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p>
        </w:tc>
        <w:tc>
          <w:tcPr>
            <w:tcW w:w="485" w:type="dxa"/>
            <w:vAlign w:val="bottom"/>
          </w:tcPr>
          <w:p w14:paraId="7B99C7B3"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w:t>
            </w:r>
          </w:p>
        </w:tc>
        <w:tc>
          <w:tcPr>
            <w:tcW w:w="3882" w:type="dxa"/>
            <w:gridSpan w:val="4"/>
            <w:tcBorders>
              <w:top w:val="dashed" w:sz="4" w:space="0" w:color="auto"/>
              <w:bottom w:val="dashed" w:sz="4" w:space="0" w:color="auto"/>
            </w:tcBorders>
            <w:vAlign w:val="bottom"/>
          </w:tcPr>
          <w:p w14:paraId="558F29C5"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70423B43"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3C07836E" w14:textId="77777777" w:rsidTr="0040663D">
        <w:trPr>
          <w:trHeight w:val="510"/>
        </w:trPr>
        <w:tc>
          <w:tcPr>
            <w:tcW w:w="1732" w:type="dxa"/>
            <w:gridSpan w:val="3"/>
            <w:vAlign w:val="bottom"/>
          </w:tcPr>
          <w:p w14:paraId="6A6693DE"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r w:rsidRPr="00F64C9D">
              <w:rPr>
                <w:rFonts w:ascii="Arial" w:hAnsi="Arial"/>
                <w:b/>
                <w:sz w:val="21"/>
                <w:szCs w:val="21"/>
                <w:lang w:eastAsia="en-ZA"/>
              </w:rPr>
              <w:t>NAMES:</w:t>
            </w:r>
          </w:p>
        </w:tc>
        <w:tc>
          <w:tcPr>
            <w:tcW w:w="485" w:type="dxa"/>
            <w:vAlign w:val="bottom"/>
          </w:tcPr>
          <w:p w14:paraId="7C4398E4"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(1)</w:t>
            </w:r>
          </w:p>
        </w:tc>
        <w:tc>
          <w:tcPr>
            <w:tcW w:w="3882" w:type="dxa"/>
            <w:gridSpan w:val="4"/>
            <w:tcBorders>
              <w:top w:val="dashed" w:sz="4" w:space="0" w:color="auto"/>
              <w:bottom w:val="dashed" w:sz="4" w:space="0" w:color="auto"/>
            </w:tcBorders>
            <w:vAlign w:val="bottom"/>
          </w:tcPr>
          <w:p w14:paraId="484D5C96"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5AE5C6C6"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39A96DD5" w14:textId="77777777" w:rsidTr="0040663D">
        <w:trPr>
          <w:trHeight w:val="510"/>
        </w:trPr>
        <w:tc>
          <w:tcPr>
            <w:tcW w:w="1732" w:type="dxa"/>
            <w:gridSpan w:val="3"/>
            <w:vAlign w:val="bottom"/>
          </w:tcPr>
          <w:p w14:paraId="0749E337"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p>
        </w:tc>
        <w:tc>
          <w:tcPr>
            <w:tcW w:w="485" w:type="dxa"/>
            <w:vAlign w:val="bottom"/>
          </w:tcPr>
          <w:p w14:paraId="389E56B3"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w:t>
            </w:r>
          </w:p>
        </w:tc>
        <w:tc>
          <w:tcPr>
            <w:tcW w:w="3882" w:type="dxa"/>
            <w:gridSpan w:val="4"/>
            <w:tcBorders>
              <w:top w:val="dashed" w:sz="4" w:space="0" w:color="auto"/>
              <w:bottom w:val="dashed" w:sz="4" w:space="0" w:color="auto"/>
            </w:tcBorders>
            <w:vAlign w:val="bottom"/>
          </w:tcPr>
          <w:p w14:paraId="2D70E0D4"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5E6DE9A6"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5B27C33A" w14:textId="77777777" w:rsidTr="0040663D">
        <w:trPr>
          <w:trHeight w:val="510"/>
        </w:trPr>
        <w:tc>
          <w:tcPr>
            <w:tcW w:w="568" w:type="dxa"/>
            <w:vAlign w:val="bottom"/>
          </w:tcPr>
          <w:p w14:paraId="33E746C4"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At</w:t>
            </w:r>
          </w:p>
        </w:tc>
        <w:tc>
          <w:tcPr>
            <w:tcW w:w="5156" w:type="dxa"/>
            <w:gridSpan w:val="6"/>
            <w:tcBorders>
              <w:bottom w:val="dashed" w:sz="4" w:space="0" w:color="auto"/>
            </w:tcBorders>
            <w:vAlign w:val="bottom"/>
          </w:tcPr>
          <w:p w14:paraId="4A92A47F"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4131" w:type="dxa"/>
            <w:gridSpan w:val="4"/>
            <w:vAlign w:val="bottom"/>
          </w:tcPr>
          <w:p w14:paraId="76BD6710"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 xml:space="preserve">for and on behalf of the </w:t>
            </w:r>
            <w:r w:rsidRPr="00F64C9D">
              <w:rPr>
                <w:rFonts w:ascii="Arial" w:hAnsi="Arial"/>
                <w:b/>
                <w:sz w:val="21"/>
                <w:szCs w:val="21"/>
                <w:lang w:eastAsia="en-ZA"/>
              </w:rPr>
              <w:t xml:space="preserve">MANDATARY </w:t>
            </w:r>
            <w:r w:rsidRPr="00F64C9D">
              <w:rPr>
                <w:rFonts w:ascii="Arial" w:hAnsi="Arial"/>
                <w:sz w:val="21"/>
                <w:szCs w:val="21"/>
                <w:lang w:eastAsia="en-ZA"/>
              </w:rPr>
              <w:t xml:space="preserve"> on</w:t>
            </w:r>
          </w:p>
        </w:tc>
      </w:tr>
      <w:tr w:rsidR="004F056B" w:rsidRPr="00F64C9D" w14:paraId="491F1A10" w14:textId="77777777" w:rsidTr="0040663D">
        <w:trPr>
          <w:trHeight w:val="510"/>
        </w:trPr>
        <w:tc>
          <w:tcPr>
            <w:tcW w:w="1157" w:type="dxa"/>
            <w:gridSpan w:val="2"/>
            <w:vAlign w:val="bottom"/>
          </w:tcPr>
          <w:p w14:paraId="1F797000"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this the</w:t>
            </w:r>
          </w:p>
        </w:tc>
        <w:tc>
          <w:tcPr>
            <w:tcW w:w="1443" w:type="dxa"/>
            <w:gridSpan w:val="3"/>
            <w:tcBorders>
              <w:top w:val="dashed" w:sz="4" w:space="0" w:color="auto"/>
              <w:bottom w:val="dashed" w:sz="4" w:space="0" w:color="auto"/>
            </w:tcBorders>
            <w:vAlign w:val="bottom"/>
          </w:tcPr>
          <w:p w14:paraId="10CA6102"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1125" w:type="dxa"/>
            <w:tcBorders>
              <w:top w:val="dashed" w:sz="4" w:space="0" w:color="auto"/>
            </w:tcBorders>
            <w:vAlign w:val="bottom"/>
          </w:tcPr>
          <w:p w14:paraId="3EF83543"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day of</w:t>
            </w:r>
          </w:p>
        </w:tc>
        <w:tc>
          <w:tcPr>
            <w:tcW w:w="2374" w:type="dxa"/>
            <w:gridSpan w:val="2"/>
            <w:tcBorders>
              <w:bottom w:val="dashed" w:sz="4" w:space="0" w:color="auto"/>
            </w:tcBorders>
            <w:vAlign w:val="bottom"/>
          </w:tcPr>
          <w:p w14:paraId="53201345"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566" w:type="dxa"/>
            <w:vAlign w:val="bottom"/>
          </w:tcPr>
          <w:p w14:paraId="1090264B"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20</w:t>
            </w:r>
          </w:p>
        </w:tc>
        <w:tc>
          <w:tcPr>
            <w:tcW w:w="982" w:type="dxa"/>
            <w:tcBorders>
              <w:bottom w:val="dashed" w:sz="4" w:space="0" w:color="auto"/>
            </w:tcBorders>
            <w:vAlign w:val="bottom"/>
          </w:tcPr>
          <w:p w14:paraId="0519D820"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2208" w:type="dxa"/>
            <w:vAlign w:val="bottom"/>
          </w:tcPr>
          <w:p w14:paraId="4B850509"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w:t>
            </w:r>
          </w:p>
        </w:tc>
      </w:tr>
      <w:tr w:rsidR="004F056B" w:rsidRPr="00F64C9D" w14:paraId="14E46CC0" w14:textId="77777777" w:rsidTr="0040663D">
        <w:trPr>
          <w:trHeight w:val="510"/>
        </w:trPr>
        <w:tc>
          <w:tcPr>
            <w:tcW w:w="1732" w:type="dxa"/>
            <w:gridSpan w:val="3"/>
            <w:vAlign w:val="bottom"/>
          </w:tcPr>
          <w:p w14:paraId="4937B1F3"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b/>
                <w:sz w:val="21"/>
                <w:szCs w:val="21"/>
                <w:lang w:eastAsia="en-ZA"/>
              </w:rPr>
              <w:t>SIGNATURE:</w:t>
            </w:r>
          </w:p>
        </w:tc>
        <w:tc>
          <w:tcPr>
            <w:tcW w:w="4367" w:type="dxa"/>
            <w:gridSpan w:val="5"/>
            <w:tcBorders>
              <w:bottom w:val="dashed" w:sz="4" w:space="0" w:color="auto"/>
            </w:tcBorders>
            <w:vAlign w:val="bottom"/>
          </w:tcPr>
          <w:p w14:paraId="78B2A4D2"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vAlign w:val="bottom"/>
          </w:tcPr>
          <w:p w14:paraId="7869FB8E" w14:textId="77777777" w:rsidR="004F056B" w:rsidRPr="00F64C9D" w:rsidRDefault="004F056B" w:rsidP="00AB5BB3">
            <w:pPr>
              <w:tabs>
                <w:tab w:val="right" w:leader="dot" w:pos="9036"/>
              </w:tabs>
              <w:spacing w:line="240" w:lineRule="auto"/>
              <w:rPr>
                <w:rFonts w:ascii="Arial" w:hAnsi="Arial"/>
                <w:sz w:val="21"/>
                <w:szCs w:val="21"/>
                <w:lang w:eastAsia="en-ZA"/>
              </w:rPr>
            </w:pPr>
          </w:p>
        </w:tc>
      </w:tr>
      <w:tr w:rsidR="004F056B" w:rsidRPr="00F64C9D" w14:paraId="5400245E" w14:textId="77777777" w:rsidTr="0040663D">
        <w:trPr>
          <w:trHeight w:val="510"/>
        </w:trPr>
        <w:tc>
          <w:tcPr>
            <w:tcW w:w="1732" w:type="dxa"/>
            <w:gridSpan w:val="3"/>
            <w:vAlign w:val="bottom"/>
          </w:tcPr>
          <w:p w14:paraId="1A2CC676"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b/>
                <w:sz w:val="21"/>
                <w:szCs w:val="21"/>
                <w:lang w:eastAsia="en-ZA"/>
              </w:rPr>
              <w:t>CAPACITY:</w:t>
            </w:r>
          </w:p>
        </w:tc>
        <w:tc>
          <w:tcPr>
            <w:tcW w:w="4367" w:type="dxa"/>
            <w:gridSpan w:val="5"/>
            <w:tcBorders>
              <w:top w:val="dashed" w:sz="4" w:space="0" w:color="auto"/>
              <w:bottom w:val="dashed" w:sz="4" w:space="0" w:color="auto"/>
            </w:tcBorders>
          </w:tcPr>
          <w:p w14:paraId="42C665FF"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c>
          <w:tcPr>
            <w:tcW w:w="3756" w:type="dxa"/>
            <w:gridSpan w:val="3"/>
          </w:tcPr>
          <w:p w14:paraId="5043CC44"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229D4D7B" w14:textId="77777777" w:rsidTr="0040663D">
        <w:trPr>
          <w:trHeight w:val="510"/>
        </w:trPr>
        <w:tc>
          <w:tcPr>
            <w:tcW w:w="1732" w:type="dxa"/>
            <w:gridSpan w:val="3"/>
            <w:vAlign w:val="bottom"/>
          </w:tcPr>
          <w:p w14:paraId="248017EC"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sz w:val="21"/>
                <w:szCs w:val="21"/>
                <w:lang w:eastAsia="en-ZA"/>
              </w:rPr>
            </w:pPr>
            <w:r w:rsidRPr="00F64C9D">
              <w:rPr>
                <w:rFonts w:ascii="Arial" w:hAnsi="Arial"/>
                <w:b/>
                <w:sz w:val="21"/>
                <w:szCs w:val="21"/>
                <w:u w:val="single"/>
                <w:lang w:eastAsia="en-ZA"/>
              </w:rPr>
              <w:t>WITNESSES</w:t>
            </w:r>
            <w:r w:rsidRPr="00F64C9D">
              <w:rPr>
                <w:rFonts w:ascii="Arial" w:hAnsi="Arial"/>
                <w:b/>
                <w:sz w:val="21"/>
                <w:szCs w:val="21"/>
                <w:lang w:eastAsia="en-ZA"/>
              </w:rPr>
              <w:t>:</w:t>
            </w:r>
          </w:p>
        </w:tc>
        <w:tc>
          <w:tcPr>
            <w:tcW w:w="4367" w:type="dxa"/>
            <w:gridSpan w:val="5"/>
            <w:tcBorders>
              <w:top w:val="dashed" w:sz="4" w:space="0" w:color="auto"/>
            </w:tcBorders>
          </w:tcPr>
          <w:p w14:paraId="6122702E"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c>
          <w:tcPr>
            <w:tcW w:w="3756" w:type="dxa"/>
            <w:gridSpan w:val="3"/>
          </w:tcPr>
          <w:p w14:paraId="01367E70"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76AA0BD1" w14:textId="77777777" w:rsidTr="0040663D">
        <w:trPr>
          <w:trHeight w:val="510"/>
        </w:trPr>
        <w:tc>
          <w:tcPr>
            <w:tcW w:w="1732" w:type="dxa"/>
            <w:gridSpan w:val="3"/>
            <w:vAlign w:val="bottom"/>
          </w:tcPr>
          <w:p w14:paraId="07B22368"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r w:rsidRPr="00F64C9D">
              <w:rPr>
                <w:rFonts w:ascii="Arial" w:hAnsi="Arial"/>
                <w:b/>
                <w:sz w:val="21"/>
                <w:szCs w:val="21"/>
                <w:lang w:eastAsia="en-ZA"/>
              </w:rPr>
              <w:t>SIGNATURES:</w:t>
            </w:r>
          </w:p>
        </w:tc>
        <w:tc>
          <w:tcPr>
            <w:tcW w:w="485" w:type="dxa"/>
            <w:vAlign w:val="bottom"/>
          </w:tcPr>
          <w:p w14:paraId="580502D7"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(1)</w:t>
            </w:r>
          </w:p>
        </w:tc>
        <w:tc>
          <w:tcPr>
            <w:tcW w:w="3882" w:type="dxa"/>
            <w:gridSpan w:val="4"/>
            <w:tcBorders>
              <w:bottom w:val="dashed" w:sz="4" w:space="0" w:color="auto"/>
            </w:tcBorders>
            <w:vAlign w:val="bottom"/>
          </w:tcPr>
          <w:p w14:paraId="534AE130"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7AADBFF5"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149F675F" w14:textId="77777777" w:rsidTr="0040663D">
        <w:trPr>
          <w:trHeight w:val="510"/>
        </w:trPr>
        <w:tc>
          <w:tcPr>
            <w:tcW w:w="1732" w:type="dxa"/>
            <w:gridSpan w:val="3"/>
            <w:vAlign w:val="bottom"/>
          </w:tcPr>
          <w:p w14:paraId="74944DD4"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p>
        </w:tc>
        <w:tc>
          <w:tcPr>
            <w:tcW w:w="485" w:type="dxa"/>
            <w:vAlign w:val="bottom"/>
          </w:tcPr>
          <w:p w14:paraId="787AB66C"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w:t>
            </w:r>
          </w:p>
        </w:tc>
        <w:tc>
          <w:tcPr>
            <w:tcW w:w="3882" w:type="dxa"/>
            <w:gridSpan w:val="4"/>
            <w:tcBorders>
              <w:top w:val="dashed" w:sz="4" w:space="0" w:color="auto"/>
              <w:bottom w:val="dashed" w:sz="4" w:space="0" w:color="auto"/>
            </w:tcBorders>
            <w:vAlign w:val="bottom"/>
          </w:tcPr>
          <w:p w14:paraId="16B5498B"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43D31A29"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0D9AB7E6" w14:textId="77777777" w:rsidTr="0040663D">
        <w:trPr>
          <w:trHeight w:val="510"/>
        </w:trPr>
        <w:tc>
          <w:tcPr>
            <w:tcW w:w="1732" w:type="dxa"/>
            <w:gridSpan w:val="3"/>
            <w:vAlign w:val="bottom"/>
          </w:tcPr>
          <w:p w14:paraId="424D5E22"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r w:rsidRPr="00F64C9D">
              <w:rPr>
                <w:rFonts w:ascii="Arial" w:hAnsi="Arial"/>
                <w:b/>
                <w:sz w:val="21"/>
                <w:szCs w:val="21"/>
                <w:lang w:eastAsia="en-ZA"/>
              </w:rPr>
              <w:t>NAMES:</w:t>
            </w:r>
          </w:p>
        </w:tc>
        <w:tc>
          <w:tcPr>
            <w:tcW w:w="485" w:type="dxa"/>
            <w:vAlign w:val="bottom"/>
          </w:tcPr>
          <w:p w14:paraId="2D212827"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(1)</w:t>
            </w:r>
          </w:p>
        </w:tc>
        <w:tc>
          <w:tcPr>
            <w:tcW w:w="3882" w:type="dxa"/>
            <w:gridSpan w:val="4"/>
            <w:tcBorders>
              <w:top w:val="dashed" w:sz="4" w:space="0" w:color="auto"/>
              <w:bottom w:val="dashed" w:sz="4" w:space="0" w:color="auto"/>
            </w:tcBorders>
            <w:vAlign w:val="bottom"/>
          </w:tcPr>
          <w:p w14:paraId="6C0E25ED"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75D1D30E"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r w:rsidR="004F056B" w:rsidRPr="00F64C9D" w14:paraId="7108C34E" w14:textId="77777777" w:rsidTr="0040663D">
        <w:trPr>
          <w:trHeight w:val="510"/>
        </w:trPr>
        <w:tc>
          <w:tcPr>
            <w:tcW w:w="1732" w:type="dxa"/>
            <w:gridSpan w:val="3"/>
            <w:vAlign w:val="bottom"/>
          </w:tcPr>
          <w:p w14:paraId="038DB71E" w14:textId="77777777" w:rsidR="004F056B" w:rsidRPr="00F64C9D" w:rsidRDefault="004F056B" w:rsidP="00AB5BB3">
            <w:pPr>
              <w:tabs>
                <w:tab w:val="left" w:pos="-1440"/>
                <w:tab w:val="left" w:pos="-720"/>
                <w:tab w:val="left" w:pos="0"/>
                <w:tab w:val="left" w:pos="1701"/>
                <w:tab w:val="right" w:leader="dot" w:pos="9055"/>
              </w:tabs>
              <w:spacing w:line="240" w:lineRule="auto"/>
              <w:ind w:left="1440" w:hanging="1440"/>
              <w:rPr>
                <w:rFonts w:ascii="Arial" w:hAnsi="Arial"/>
                <w:b/>
                <w:sz w:val="21"/>
                <w:szCs w:val="21"/>
                <w:u w:val="single"/>
                <w:lang w:eastAsia="en-ZA"/>
              </w:rPr>
            </w:pPr>
          </w:p>
        </w:tc>
        <w:tc>
          <w:tcPr>
            <w:tcW w:w="485" w:type="dxa"/>
            <w:vAlign w:val="bottom"/>
          </w:tcPr>
          <w:p w14:paraId="6EB6B517" w14:textId="77777777" w:rsidR="004F056B" w:rsidRPr="00F64C9D" w:rsidRDefault="004F056B" w:rsidP="00AB5BB3">
            <w:pPr>
              <w:tabs>
                <w:tab w:val="right" w:leader="dot" w:pos="9036"/>
              </w:tabs>
              <w:spacing w:line="240" w:lineRule="auto"/>
              <w:rPr>
                <w:rFonts w:ascii="Arial" w:hAnsi="Arial"/>
                <w:sz w:val="21"/>
                <w:szCs w:val="21"/>
                <w:lang w:eastAsia="en-ZA"/>
              </w:rPr>
            </w:pPr>
            <w:r w:rsidRPr="00F64C9D">
              <w:rPr>
                <w:rFonts w:ascii="Arial" w:hAnsi="Arial"/>
                <w:sz w:val="21"/>
                <w:szCs w:val="21"/>
                <w:lang w:eastAsia="en-ZA"/>
              </w:rPr>
              <w:t>(2)</w:t>
            </w:r>
          </w:p>
        </w:tc>
        <w:tc>
          <w:tcPr>
            <w:tcW w:w="3882" w:type="dxa"/>
            <w:gridSpan w:val="4"/>
            <w:tcBorders>
              <w:top w:val="dashed" w:sz="4" w:space="0" w:color="auto"/>
              <w:bottom w:val="dashed" w:sz="4" w:space="0" w:color="auto"/>
            </w:tcBorders>
            <w:vAlign w:val="bottom"/>
          </w:tcPr>
          <w:p w14:paraId="724E2039" w14:textId="77777777" w:rsidR="004F056B" w:rsidRPr="00F64C9D" w:rsidRDefault="004F056B" w:rsidP="00AB5BB3">
            <w:pPr>
              <w:tabs>
                <w:tab w:val="right" w:leader="dot" w:pos="9036"/>
              </w:tabs>
              <w:spacing w:line="240" w:lineRule="auto"/>
              <w:rPr>
                <w:rFonts w:ascii="Arial" w:hAnsi="Arial"/>
                <w:sz w:val="21"/>
                <w:szCs w:val="21"/>
                <w:lang w:eastAsia="en-ZA"/>
              </w:rPr>
            </w:pPr>
          </w:p>
        </w:tc>
        <w:tc>
          <w:tcPr>
            <w:tcW w:w="3756" w:type="dxa"/>
            <w:gridSpan w:val="3"/>
          </w:tcPr>
          <w:p w14:paraId="3A372810" w14:textId="77777777" w:rsidR="004F056B" w:rsidRPr="00F64C9D" w:rsidRDefault="004F056B" w:rsidP="00AB5BB3">
            <w:pPr>
              <w:tabs>
                <w:tab w:val="right" w:leader="dot" w:pos="9036"/>
              </w:tabs>
              <w:spacing w:line="240" w:lineRule="auto"/>
              <w:jc w:val="both"/>
              <w:rPr>
                <w:rFonts w:ascii="Arial" w:hAnsi="Arial"/>
                <w:sz w:val="21"/>
                <w:szCs w:val="21"/>
                <w:lang w:eastAsia="en-ZA"/>
              </w:rPr>
            </w:pPr>
          </w:p>
        </w:tc>
      </w:tr>
    </w:tbl>
    <w:p w14:paraId="78396AD6" w14:textId="77777777" w:rsidR="004F056B" w:rsidRPr="00F64C9D" w:rsidRDefault="004F056B" w:rsidP="00AB5BB3">
      <w:pPr>
        <w:spacing w:after="200" w:line="240" w:lineRule="auto"/>
        <w:rPr>
          <w:rFonts w:ascii="Arial" w:hAnsi="Arial"/>
          <w:b/>
          <w:sz w:val="21"/>
          <w:szCs w:val="21"/>
        </w:rPr>
      </w:pPr>
    </w:p>
    <w:p w14:paraId="4DC49C56" w14:textId="77777777" w:rsidR="008178F0" w:rsidRDefault="008178F0">
      <w:pPr>
        <w:spacing w:after="0" w:line="240" w:lineRule="auto"/>
        <w:rPr>
          <w:rFonts w:ascii="Arial" w:hAnsi="Arial" w:cs="Arial"/>
          <w:b/>
          <w:bCs/>
          <w:sz w:val="28"/>
        </w:rPr>
      </w:pPr>
    </w:p>
    <w:p w14:paraId="0AAE6E2E" w14:textId="77777777" w:rsidR="00AB5BB3" w:rsidRDefault="00AB5BB3">
      <w:pPr>
        <w:spacing w:after="0" w:line="240" w:lineRule="auto"/>
        <w:rPr>
          <w:rFonts w:ascii="Arial" w:hAnsi="Arial" w:cs="Arial"/>
          <w:b/>
          <w:bCs/>
          <w:sz w:val="28"/>
        </w:rPr>
      </w:pPr>
      <w:r>
        <w:rPr>
          <w:rFonts w:ascii="Arial" w:hAnsi="Arial" w:cs="Arial"/>
          <w:b/>
          <w:bCs/>
          <w:sz w:val="28"/>
        </w:rPr>
        <w:br w:type="page"/>
      </w:r>
    </w:p>
    <w:p w14:paraId="60C59381" w14:textId="24F065A9" w:rsidR="00A65252" w:rsidRPr="00706988" w:rsidRDefault="00A65252" w:rsidP="00A65252">
      <w:pPr>
        <w:keepNext/>
        <w:spacing w:after="60" w:line="240" w:lineRule="auto"/>
        <w:outlineLvl w:val="2"/>
        <w:rPr>
          <w:rFonts w:ascii="Arial" w:hAnsi="Arial" w:cs="Arial"/>
          <w:b/>
          <w:bCs/>
          <w:szCs w:val="26"/>
          <w:lang w:val="en-GB"/>
        </w:rPr>
      </w:pPr>
      <w:bookmarkStart w:id="144" w:name="_Toc144437144"/>
      <w:bookmarkStart w:id="145" w:name="_Toc146679522"/>
      <w:bookmarkStart w:id="146" w:name="_Toc148980692"/>
      <w:bookmarkStart w:id="147" w:name="_Toc149002569"/>
      <w:r w:rsidRPr="00706988">
        <w:rPr>
          <w:rFonts w:ascii="Arial" w:hAnsi="Arial" w:cs="Arial"/>
          <w:b/>
          <w:bCs/>
          <w:sz w:val="24"/>
          <w:szCs w:val="28"/>
          <w:lang w:val="en-GB"/>
        </w:rPr>
        <w:lastRenderedPageBreak/>
        <w:t>1.</w:t>
      </w:r>
      <w:r>
        <w:rPr>
          <w:rFonts w:ascii="Arial" w:hAnsi="Arial" w:cs="Arial"/>
          <w:b/>
          <w:bCs/>
          <w:sz w:val="24"/>
          <w:szCs w:val="28"/>
          <w:lang w:val="en-GB"/>
        </w:rPr>
        <w:t>4</w:t>
      </w:r>
      <w:r w:rsidRPr="00706988">
        <w:rPr>
          <w:rFonts w:ascii="Arial" w:hAnsi="Arial" w:cs="Arial"/>
          <w:b/>
          <w:bCs/>
          <w:sz w:val="24"/>
          <w:szCs w:val="28"/>
          <w:lang w:val="en-GB"/>
        </w:rPr>
        <w:t>.</w:t>
      </w:r>
      <w:r>
        <w:rPr>
          <w:rFonts w:ascii="Arial" w:hAnsi="Arial" w:cs="Arial"/>
          <w:b/>
          <w:bCs/>
          <w:sz w:val="24"/>
          <w:szCs w:val="28"/>
          <w:lang w:val="en-GB"/>
        </w:rPr>
        <w:t>1</w:t>
      </w:r>
      <w:r w:rsidRPr="00706988">
        <w:rPr>
          <w:rFonts w:ascii="Arial" w:hAnsi="Arial" w:cs="Arial"/>
          <w:b/>
          <w:bCs/>
          <w:spacing w:val="-2"/>
          <w:sz w:val="20"/>
          <w:szCs w:val="20"/>
          <w:lang w:val="en-GB"/>
        </w:rPr>
        <w:tab/>
      </w:r>
      <w:r w:rsidRPr="00706988">
        <w:rPr>
          <w:rFonts w:ascii="Arial" w:hAnsi="Arial" w:cs="Arial"/>
          <w:b/>
          <w:bCs/>
          <w:sz w:val="24"/>
          <w:szCs w:val="28"/>
          <w:lang w:val="en-GB"/>
        </w:rPr>
        <w:t>Certificate of Authority for Signatory to Agreement in terms of OHS Act (85 of</w:t>
      </w:r>
      <w:r w:rsidRPr="00706988">
        <w:rPr>
          <w:rFonts w:ascii="Arial" w:hAnsi="Arial" w:cs="Arial"/>
          <w:b/>
          <w:bCs/>
          <w:szCs w:val="26"/>
          <w:lang w:val="en-GB"/>
        </w:rPr>
        <w:t xml:space="preserve"> 1993)</w:t>
      </w:r>
      <w:bookmarkEnd w:id="144"/>
      <w:bookmarkEnd w:id="145"/>
      <w:bookmarkEnd w:id="146"/>
      <w:bookmarkEnd w:id="147"/>
    </w:p>
    <w:p w14:paraId="16B8AFEE" w14:textId="77777777" w:rsidR="00A65252" w:rsidRPr="00706988" w:rsidRDefault="00A65252" w:rsidP="00A65252">
      <w:pPr>
        <w:tabs>
          <w:tab w:val="left" w:pos="1418"/>
          <w:tab w:val="left" w:pos="1700"/>
          <w:tab w:val="left" w:pos="1870"/>
          <w:tab w:val="left" w:pos="2097"/>
          <w:tab w:val="left" w:pos="2268"/>
          <w:tab w:val="left" w:pos="5385"/>
          <w:tab w:val="left" w:pos="6802"/>
          <w:tab w:val="left" w:leader="dot" w:pos="8789"/>
        </w:tabs>
        <w:suppressAutoHyphens/>
        <w:spacing w:after="0" w:line="240" w:lineRule="auto"/>
        <w:jc w:val="both"/>
        <w:rPr>
          <w:rFonts w:ascii="Arial" w:hAnsi="Arial" w:cs="Arial"/>
          <w:spacing w:val="-2"/>
          <w:sz w:val="20"/>
          <w:szCs w:val="20"/>
          <w:lang w:val="en-GB"/>
        </w:rPr>
      </w:pPr>
    </w:p>
    <w:p w14:paraId="4641FECC" w14:textId="77777777" w:rsidR="00A65252" w:rsidRPr="00706988" w:rsidRDefault="00A65252" w:rsidP="00A65252">
      <w:pPr>
        <w:tabs>
          <w:tab w:val="left" w:pos="1418"/>
          <w:tab w:val="left" w:pos="1700"/>
          <w:tab w:val="left" w:pos="1870"/>
          <w:tab w:val="left" w:pos="2097"/>
          <w:tab w:val="left" w:pos="2268"/>
          <w:tab w:val="left" w:pos="5385"/>
          <w:tab w:val="left" w:pos="6802"/>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The signatory for the company that is the Contractor in terms of the above-mentioned Contract and the Mandatory in terms of the above-mentioned Act shall confirm his or her authority thereto by attaching to this page a duly signed and dated copy of the relevant resolution of the Board of Directors.</w:t>
      </w:r>
    </w:p>
    <w:p w14:paraId="6CD8C0EF" w14:textId="77777777" w:rsidR="00A65252" w:rsidRPr="00706988" w:rsidRDefault="00A65252" w:rsidP="00A65252">
      <w:pPr>
        <w:tabs>
          <w:tab w:val="left" w:pos="1418"/>
          <w:tab w:val="left" w:pos="1700"/>
          <w:tab w:val="left" w:pos="1870"/>
          <w:tab w:val="left" w:pos="2097"/>
          <w:tab w:val="left" w:pos="2268"/>
          <w:tab w:val="left" w:pos="5385"/>
          <w:tab w:val="left" w:pos="6802"/>
          <w:tab w:val="left" w:leader="dot" w:pos="8789"/>
        </w:tabs>
        <w:suppressAutoHyphens/>
        <w:spacing w:after="0" w:line="240" w:lineRule="auto"/>
        <w:jc w:val="both"/>
        <w:rPr>
          <w:rFonts w:ascii="Arial" w:hAnsi="Arial" w:cs="Arial"/>
          <w:spacing w:val="-2"/>
          <w:sz w:val="20"/>
          <w:szCs w:val="20"/>
          <w:lang w:val="en-GB"/>
        </w:rPr>
      </w:pPr>
    </w:p>
    <w:p w14:paraId="526E6F15" w14:textId="77777777" w:rsidR="00A65252" w:rsidRPr="00706988" w:rsidRDefault="00A65252" w:rsidP="00A65252">
      <w:pPr>
        <w:tabs>
          <w:tab w:val="left" w:pos="1418"/>
          <w:tab w:val="left" w:pos="1700"/>
          <w:tab w:val="left" w:pos="1870"/>
          <w:tab w:val="left" w:pos="2097"/>
          <w:tab w:val="left" w:pos="2268"/>
          <w:tab w:val="left" w:pos="5385"/>
          <w:tab w:val="left" w:pos="6802"/>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An example is given below:</w:t>
      </w:r>
    </w:p>
    <w:p w14:paraId="71A865F2" w14:textId="77777777" w:rsidR="00A65252" w:rsidRPr="00706988" w:rsidRDefault="00A65252" w:rsidP="00A65252">
      <w:pPr>
        <w:tabs>
          <w:tab w:val="left" w:pos="1418"/>
          <w:tab w:val="left" w:pos="1700"/>
          <w:tab w:val="left" w:pos="1870"/>
          <w:tab w:val="left" w:pos="2097"/>
          <w:tab w:val="left" w:pos="2268"/>
          <w:tab w:val="left" w:pos="5385"/>
          <w:tab w:val="left" w:pos="6802"/>
          <w:tab w:val="left" w:leader="dot" w:pos="8789"/>
        </w:tabs>
        <w:suppressAutoHyphens/>
        <w:spacing w:after="0" w:line="240" w:lineRule="auto"/>
        <w:jc w:val="both"/>
        <w:rPr>
          <w:rFonts w:ascii="Arial" w:hAnsi="Arial" w:cs="Arial"/>
          <w:spacing w:val="-2"/>
          <w:sz w:val="20"/>
          <w:szCs w:val="20"/>
          <w:lang w:val="en-GB"/>
        </w:rPr>
      </w:pPr>
    </w:p>
    <w:p w14:paraId="645BF5A4" w14:textId="77777777" w:rsidR="00A65252" w:rsidRPr="00706988" w:rsidRDefault="00A65252" w:rsidP="00A65252">
      <w:pPr>
        <w:tabs>
          <w:tab w:val="left" w:pos="1418"/>
          <w:tab w:val="left" w:pos="1700"/>
          <w:tab w:val="left" w:pos="1870"/>
          <w:tab w:val="left" w:pos="2097"/>
          <w:tab w:val="left" w:pos="2268"/>
          <w:tab w:val="left" w:pos="5385"/>
          <w:tab w:val="righ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 xml:space="preserve">"By resolution of the Board of Directors passed at a meeting held on </w:t>
      </w:r>
      <w:r w:rsidRPr="00706988">
        <w:rPr>
          <w:rFonts w:ascii="Arial" w:hAnsi="Arial" w:cs="Arial"/>
          <w:spacing w:val="-2"/>
          <w:sz w:val="20"/>
          <w:szCs w:val="20"/>
          <w:lang w:val="en-GB"/>
        </w:rPr>
        <w:tab/>
        <w:t xml:space="preserve"> 20</w:t>
      </w:r>
      <w:r>
        <w:rPr>
          <w:rFonts w:ascii="Arial" w:hAnsi="Arial" w:cs="Arial"/>
          <w:spacing w:val="-2"/>
          <w:sz w:val="20"/>
          <w:szCs w:val="20"/>
          <w:lang w:val="en-GB"/>
        </w:rPr>
        <w:t>2</w:t>
      </w:r>
      <w:r w:rsidRPr="00706988">
        <w:rPr>
          <w:rFonts w:ascii="Arial" w:hAnsi="Arial" w:cs="Arial"/>
          <w:spacing w:val="-2"/>
          <w:sz w:val="20"/>
          <w:szCs w:val="20"/>
          <w:lang w:val="en-GB"/>
        </w:rPr>
        <w:t>……,</w:t>
      </w:r>
    </w:p>
    <w:p w14:paraId="36EB70D1" w14:textId="77777777" w:rsidR="00A65252" w:rsidRPr="00706988" w:rsidRDefault="00A65252" w:rsidP="00A65252">
      <w:pPr>
        <w:tabs>
          <w:tab w:val="left" w:pos="1418"/>
          <w:tab w:val="left" w:pos="1700"/>
          <w:tab w:val="left" w:pos="1870"/>
          <w:tab w:val="left" w:pos="2097"/>
          <w:tab w:val="left" w:pos="2268"/>
          <w:tab w:val="left" w:pos="5385"/>
          <w:tab w:val="right" w:leader="dot" w:pos="8789"/>
        </w:tabs>
        <w:suppressAutoHyphens/>
        <w:spacing w:after="0" w:line="240" w:lineRule="auto"/>
        <w:jc w:val="both"/>
        <w:rPr>
          <w:rFonts w:ascii="Arial" w:hAnsi="Arial" w:cs="Arial"/>
          <w:spacing w:val="-2"/>
          <w:sz w:val="20"/>
          <w:szCs w:val="20"/>
          <w:lang w:val="en-GB"/>
        </w:rPr>
      </w:pPr>
    </w:p>
    <w:p w14:paraId="0153CC69" w14:textId="77777777" w:rsidR="00A65252" w:rsidRPr="00706988" w:rsidRDefault="00A65252" w:rsidP="00A65252">
      <w:pPr>
        <w:tabs>
          <w:tab w:val="righ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 xml:space="preserve">Mr/Ms </w:t>
      </w:r>
      <w:r w:rsidRPr="00706988">
        <w:rPr>
          <w:rFonts w:ascii="Arial" w:hAnsi="Arial" w:cs="Arial"/>
          <w:spacing w:val="-2"/>
          <w:sz w:val="20"/>
          <w:szCs w:val="20"/>
          <w:lang w:val="en-GB"/>
        </w:rPr>
        <w:tab/>
        <w:t xml:space="preserve"> whose signature</w:t>
      </w:r>
      <w:r w:rsidRPr="00706988">
        <w:rPr>
          <w:rFonts w:ascii="Arial" w:hAnsi="Arial" w:cs="Arial"/>
          <w:spacing w:val="-2"/>
          <w:sz w:val="20"/>
          <w:szCs w:val="20"/>
          <w:lang w:val="en-GB"/>
        </w:rPr>
        <w:br/>
      </w:r>
    </w:p>
    <w:p w14:paraId="06D57A64" w14:textId="77777777" w:rsidR="00A65252" w:rsidRPr="00706988" w:rsidRDefault="00A65252" w:rsidP="00A65252">
      <w:pPr>
        <w:tabs>
          <w:tab w:val="left" w:leader="dot" w:pos="8789"/>
        </w:tabs>
        <w:suppressAutoHyphens/>
        <w:spacing w:after="0" w:line="240" w:lineRule="auto"/>
        <w:rPr>
          <w:rFonts w:ascii="Arial" w:hAnsi="Arial" w:cs="Arial"/>
          <w:spacing w:val="-2"/>
          <w:sz w:val="20"/>
          <w:szCs w:val="20"/>
          <w:lang w:val="en-GB"/>
        </w:rPr>
      </w:pPr>
      <w:r w:rsidRPr="00706988">
        <w:rPr>
          <w:rFonts w:ascii="Arial" w:hAnsi="Arial" w:cs="Arial"/>
          <w:spacing w:val="-2"/>
          <w:sz w:val="20"/>
          <w:szCs w:val="20"/>
          <w:lang w:val="en-GB"/>
        </w:rPr>
        <w:t xml:space="preserve">appears below, has been duly authorised to sign the AGREEMENT in terms of THE </w:t>
      </w:r>
      <w:r w:rsidRPr="00706988">
        <w:rPr>
          <w:rFonts w:ascii="Arial" w:hAnsi="Arial" w:cs="Arial"/>
          <w:spacing w:val="-2"/>
          <w:sz w:val="20"/>
          <w:szCs w:val="20"/>
          <w:lang w:val="en-GB"/>
        </w:rPr>
        <w:br/>
      </w:r>
    </w:p>
    <w:p w14:paraId="46C5022E"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 xml:space="preserve">OCCUPATIONAL HEALTH AND SAFETY ACT, 1993 (ACT 85 of 1993) on behalf of </w:t>
      </w:r>
      <w:r w:rsidRPr="00706988">
        <w:rPr>
          <w:rFonts w:ascii="Arial" w:hAnsi="Arial" w:cs="Arial"/>
          <w:spacing w:val="-2"/>
          <w:sz w:val="20"/>
          <w:szCs w:val="20"/>
          <w:lang w:val="en-GB"/>
        </w:rPr>
        <w:tab/>
      </w:r>
    </w:p>
    <w:p w14:paraId="0EF1785E"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p>
    <w:p w14:paraId="60A35B41"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ab/>
      </w:r>
    </w:p>
    <w:p w14:paraId="75F0B3C9"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p>
    <w:p w14:paraId="2E2E2ACB"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u w:val="single"/>
          <w:lang w:val="en-GB"/>
        </w:rPr>
      </w:pPr>
    </w:p>
    <w:p w14:paraId="3C2C827E"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u w:val="single"/>
          <w:lang w:val="en-GB"/>
        </w:rPr>
        <w:t>SIGNED ON BEHALF OF THE COMPANY</w:t>
      </w:r>
      <w:r w:rsidRPr="00706988">
        <w:rPr>
          <w:rFonts w:ascii="Arial" w:hAnsi="Arial" w:cs="Arial"/>
          <w:spacing w:val="-2"/>
          <w:sz w:val="20"/>
          <w:szCs w:val="20"/>
          <w:lang w:val="en-GB"/>
        </w:rPr>
        <w:tab/>
        <w:t>:</w:t>
      </w:r>
      <w:r w:rsidRPr="00706988">
        <w:rPr>
          <w:rFonts w:ascii="Arial" w:hAnsi="Arial" w:cs="Arial"/>
          <w:spacing w:val="-2"/>
          <w:sz w:val="20"/>
          <w:szCs w:val="20"/>
          <w:lang w:val="en-GB"/>
        </w:rPr>
        <w:tab/>
      </w:r>
      <w:r w:rsidRPr="00706988">
        <w:rPr>
          <w:rFonts w:ascii="Arial" w:hAnsi="Arial" w:cs="Arial"/>
          <w:spacing w:val="-2"/>
          <w:sz w:val="20"/>
          <w:szCs w:val="20"/>
          <w:lang w:val="en-GB"/>
        </w:rPr>
        <w:tab/>
      </w:r>
    </w:p>
    <w:p w14:paraId="1296DFF6"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411A9F15"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3555C3BE"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u w:val="single"/>
          <w:lang w:val="en-GB"/>
        </w:rPr>
        <w:t>IN HIS/HER CAPACITY AS</w:t>
      </w:r>
      <w:r w:rsidRPr="00706988">
        <w:rPr>
          <w:rFonts w:ascii="Arial" w:hAnsi="Arial" w:cs="Arial"/>
          <w:spacing w:val="-2"/>
          <w:sz w:val="20"/>
          <w:szCs w:val="20"/>
          <w:lang w:val="en-GB"/>
        </w:rPr>
        <w:tab/>
        <w:t>:</w:t>
      </w:r>
      <w:r w:rsidRPr="00706988">
        <w:rPr>
          <w:rFonts w:ascii="Arial" w:hAnsi="Arial" w:cs="Arial"/>
          <w:spacing w:val="-2"/>
          <w:sz w:val="20"/>
          <w:szCs w:val="20"/>
          <w:lang w:val="en-GB"/>
        </w:rPr>
        <w:tab/>
      </w:r>
      <w:r w:rsidRPr="00706988">
        <w:rPr>
          <w:rFonts w:ascii="Arial" w:hAnsi="Arial" w:cs="Arial"/>
          <w:spacing w:val="-2"/>
          <w:sz w:val="20"/>
          <w:szCs w:val="20"/>
          <w:lang w:val="en-GB"/>
        </w:rPr>
        <w:tab/>
      </w:r>
    </w:p>
    <w:p w14:paraId="36432511"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48F1DD3C"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01C11B65"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u w:val="single"/>
          <w:lang w:val="en-GB"/>
        </w:rPr>
        <w:t>DATE</w:t>
      </w:r>
      <w:r w:rsidRPr="00706988">
        <w:rPr>
          <w:rFonts w:ascii="Arial" w:hAnsi="Arial" w:cs="Arial"/>
          <w:spacing w:val="-2"/>
          <w:sz w:val="20"/>
          <w:szCs w:val="20"/>
          <w:lang w:val="en-GB"/>
        </w:rPr>
        <w:tab/>
        <w:t>:</w:t>
      </w:r>
      <w:r w:rsidRPr="00706988">
        <w:rPr>
          <w:rFonts w:ascii="Arial" w:hAnsi="Arial" w:cs="Arial"/>
          <w:spacing w:val="-2"/>
          <w:sz w:val="20"/>
          <w:szCs w:val="20"/>
          <w:lang w:val="en-GB"/>
        </w:rPr>
        <w:tab/>
      </w:r>
      <w:r w:rsidRPr="00706988">
        <w:rPr>
          <w:rFonts w:ascii="Arial" w:hAnsi="Arial" w:cs="Arial"/>
          <w:spacing w:val="-2"/>
          <w:sz w:val="20"/>
          <w:szCs w:val="20"/>
          <w:lang w:val="en-GB"/>
        </w:rPr>
        <w:tab/>
      </w:r>
    </w:p>
    <w:p w14:paraId="6844A7F0"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2CEB8F83"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63ED5F97"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r w:rsidRPr="00706988">
        <w:rPr>
          <w:rFonts w:ascii="Arial" w:hAnsi="Arial" w:cs="Arial"/>
          <w:spacing w:val="-2"/>
          <w:sz w:val="20"/>
          <w:szCs w:val="20"/>
          <w:lang w:val="en-GB"/>
        </w:rPr>
        <w:t>SIGNATURE OF SIGNATORY</w:t>
      </w:r>
      <w:r w:rsidRPr="00706988">
        <w:rPr>
          <w:rFonts w:ascii="Arial" w:hAnsi="Arial" w:cs="Arial"/>
          <w:spacing w:val="-2"/>
          <w:sz w:val="20"/>
          <w:szCs w:val="20"/>
          <w:lang w:val="en-GB"/>
        </w:rPr>
        <w:tab/>
        <w:t>:</w:t>
      </w:r>
      <w:r w:rsidRPr="00706988">
        <w:rPr>
          <w:rFonts w:ascii="Arial" w:hAnsi="Arial" w:cs="Arial"/>
          <w:spacing w:val="-2"/>
          <w:sz w:val="20"/>
          <w:szCs w:val="20"/>
          <w:lang w:val="en-GB"/>
        </w:rPr>
        <w:tab/>
      </w:r>
      <w:r w:rsidRPr="00706988">
        <w:rPr>
          <w:rFonts w:ascii="Arial" w:hAnsi="Arial" w:cs="Arial"/>
          <w:spacing w:val="-2"/>
          <w:sz w:val="20"/>
          <w:szCs w:val="20"/>
          <w:lang w:val="en-GB"/>
        </w:rPr>
        <w:tab/>
      </w:r>
    </w:p>
    <w:p w14:paraId="24791D3E"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556390E4" w14:textId="77777777" w:rsidR="00A65252" w:rsidRPr="00706988" w:rsidRDefault="00A65252" w:rsidP="00A65252">
      <w:pPr>
        <w:tabs>
          <w:tab w:val="left" w:pos="4253"/>
          <w:tab w:val="left" w:pos="4536"/>
          <w:tab w:val="left" w:leader="dot" w:pos="8789"/>
        </w:tabs>
        <w:suppressAutoHyphens/>
        <w:spacing w:after="0" w:line="240" w:lineRule="auto"/>
        <w:jc w:val="both"/>
        <w:rPr>
          <w:rFonts w:ascii="Arial" w:hAnsi="Arial" w:cs="Arial"/>
          <w:spacing w:val="-2"/>
          <w:sz w:val="20"/>
          <w:szCs w:val="20"/>
          <w:lang w:val="en-GB"/>
        </w:rPr>
      </w:pPr>
    </w:p>
    <w:p w14:paraId="67BA4B99" w14:textId="77777777" w:rsidR="00A65252" w:rsidRPr="00706988" w:rsidRDefault="00A65252" w:rsidP="00A65252">
      <w:pPr>
        <w:tabs>
          <w:tab w:val="left" w:pos="1134"/>
          <w:tab w:val="left" w:pos="1817"/>
          <w:tab w:val="left" w:pos="4253"/>
          <w:tab w:val="left" w:pos="4678"/>
          <w:tab w:val="left" w:leader="dot" w:pos="8789"/>
        </w:tabs>
        <w:suppressAutoHyphens/>
        <w:spacing w:after="0" w:line="240" w:lineRule="auto"/>
        <w:rPr>
          <w:rFonts w:ascii="Arial" w:hAnsi="Arial" w:cs="Arial"/>
          <w:spacing w:val="-2"/>
          <w:sz w:val="20"/>
          <w:szCs w:val="20"/>
          <w:lang w:val="en-GB"/>
        </w:rPr>
      </w:pPr>
      <w:r w:rsidRPr="00706988">
        <w:rPr>
          <w:rFonts w:ascii="Arial" w:hAnsi="Arial" w:cs="Arial"/>
          <w:spacing w:val="-2"/>
          <w:sz w:val="20"/>
          <w:szCs w:val="20"/>
          <w:lang w:val="en-GB"/>
        </w:rPr>
        <w:t xml:space="preserve">WITNESS:   </w:t>
      </w:r>
      <w:r w:rsidRPr="00706988">
        <w:rPr>
          <w:rFonts w:ascii="Arial" w:hAnsi="Arial" w:cs="Arial"/>
          <w:spacing w:val="-2"/>
          <w:sz w:val="20"/>
          <w:szCs w:val="20"/>
          <w:lang w:val="en-GB"/>
        </w:rPr>
        <w:tab/>
      </w:r>
      <w:r w:rsidRPr="00706988">
        <w:rPr>
          <w:rFonts w:ascii="Arial" w:hAnsi="Arial" w:cs="Arial"/>
          <w:spacing w:val="-2"/>
          <w:sz w:val="20"/>
          <w:szCs w:val="20"/>
          <w:lang w:val="en-GB"/>
        </w:rPr>
        <w:tab/>
        <w:t xml:space="preserve">1 ..............................................…           2. </w:t>
      </w:r>
      <w:r w:rsidRPr="00706988">
        <w:rPr>
          <w:rFonts w:ascii="Arial" w:hAnsi="Arial" w:cs="Arial"/>
          <w:spacing w:val="-2"/>
          <w:sz w:val="20"/>
          <w:szCs w:val="20"/>
          <w:lang w:val="en-GB"/>
        </w:rPr>
        <w:tab/>
      </w:r>
    </w:p>
    <w:p w14:paraId="70F32570"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p>
    <w:p w14:paraId="3AF0395E" w14:textId="77777777" w:rsidR="00A65252" w:rsidRPr="00706988" w:rsidRDefault="00A65252" w:rsidP="00A65252">
      <w:pPr>
        <w:tabs>
          <w:tab w:val="left" w:leader="dot" w:pos="8789"/>
        </w:tabs>
        <w:suppressAutoHyphens/>
        <w:spacing w:after="0" w:line="240" w:lineRule="auto"/>
        <w:jc w:val="both"/>
        <w:rPr>
          <w:rFonts w:ascii="Arial" w:hAnsi="Arial" w:cs="Arial"/>
          <w:spacing w:val="-2"/>
          <w:sz w:val="20"/>
          <w:szCs w:val="20"/>
          <w:lang w:val="en-GB"/>
        </w:rPr>
      </w:pPr>
    </w:p>
    <w:p w14:paraId="2CD59268" w14:textId="77777777" w:rsidR="00A24BBD" w:rsidRPr="00706988" w:rsidRDefault="00A65252" w:rsidP="00A24BBD">
      <w:pPr>
        <w:tabs>
          <w:tab w:val="left" w:pos="1134"/>
          <w:tab w:val="left" w:pos="1817"/>
          <w:tab w:val="left" w:pos="4253"/>
          <w:tab w:val="left" w:pos="4678"/>
          <w:tab w:val="left" w:leader="dot" w:pos="8789"/>
        </w:tabs>
        <w:suppressAutoHyphens/>
        <w:spacing w:after="0" w:line="240" w:lineRule="auto"/>
        <w:rPr>
          <w:rFonts w:ascii="Arial" w:hAnsi="Arial" w:cs="Arial"/>
          <w:spacing w:val="-2"/>
          <w:sz w:val="20"/>
          <w:szCs w:val="20"/>
          <w:lang w:val="en-GB"/>
        </w:rPr>
      </w:pPr>
      <w:r w:rsidRPr="00706988">
        <w:rPr>
          <w:rFonts w:ascii="Arial" w:hAnsi="Arial" w:cs="Arial"/>
          <w:sz w:val="20"/>
          <w:szCs w:val="20"/>
          <w:lang w:val="en-GB"/>
        </w:rPr>
        <w:t xml:space="preserve">NAME (in capitals): </w:t>
      </w:r>
      <w:r w:rsidR="00A24BBD">
        <w:rPr>
          <w:rFonts w:ascii="Arial" w:hAnsi="Arial" w:cs="Arial"/>
          <w:sz w:val="20"/>
          <w:szCs w:val="20"/>
          <w:lang w:val="en-GB"/>
        </w:rPr>
        <w:t>1</w:t>
      </w:r>
      <w:r w:rsidR="00A24BBD" w:rsidRPr="00706988">
        <w:rPr>
          <w:rFonts w:ascii="Arial" w:hAnsi="Arial" w:cs="Arial"/>
          <w:spacing w:val="-2"/>
          <w:sz w:val="20"/>
          <w:szCs w:val="20"/>
          <w:lang w:val="en-GB"/>
        </w:rPr>
        <w:t xml:space="preserve">..............................................…           2. </w:t>
      </w:r>
      <w:r w:rsidR="00A24BBD" w:rsidRPr="00706988">
        <w:rPr>
          <w:rFonts w:ascii="Arial" w:hAnsi="Arial" w:cs="Arial"/>
          <w:spacing w:val="-2"/>
          <w:sz w:val="20"/>
          <w:szCs w:val="20"/>
          <w:lang w:val="en-GB"/>
        </w:rPr>
        <w:tab/>
      </w:r>
    </w:p>
    <w:p w14:paraId="185E6FA8" w14:textId="77777777" w:rsidR="00A24BBD" w:rsidRPr="00706988" w:rsidRDefault="00A24BBD" w:rsidP="00A24BBD">
      <w:pPr>
        <w:tabs>
          <w:tab w:val="left" w:leader="dot" w:pos="8789"/>
        </w:tabs>
        <w:suppressAutoHyphens/>
        <w:spacing w:after="0" w:line="240" w:lineRule="auto"/>
        <w:jc w:val="both"/>
        <w:rPr>
          <w:rFonts w:ascii="Arial" w:hAnsi="Arial" w:cs="Arial"/>
          <w:spacing w:val="-2"/>
          <w:sz w:val="20"/>
          <w:szCs w:val="20"/>
          <w:lang w:val="en-GB"/>
        </w:rPr>
      </w:pPr>
    </w:p>
    <w:p w14:paraId="79EE4BA1" w14:textId="77777777" w:rsidR="00AB5BB3" w:rsidRDefault="00A65252" w:rsidP="00A65252">
      <w:pPr>
        <w:spacing w:after="0" w:line="240" w:lineRule="auto"/>
        <w:rPr>
          <w:rFonts w:ascii="Arial" w:hAnsi="Arial" w:cs="Arial"/>
          <w:b/>
          <w:bCs/>
          <w:sz w:val="28"/>
        </w:rPr>
      </w:pPr>
      <w:r w:rsidRPr="00706988">
        <w:rPr>
          <w:rFonts w:ascii="Arial" w:hAnsi="Arial" w:cs="Arial"/>
          <w:sz w:val="20"/>
          <w:szCs w:val="20"/>
          <w:lang w:val="en-GB"/>
        </w:rPr>
        <w:tab/>
      </w:r>
      <w:r w:rsidR="00A24BBD" w:rsidRPr="00706988">
        <w:rPr>
          <w:rFonts w:ascii="Arial" w:hAnsi="Arial" w:cs="Arial"/>
          <w:sz w:val="20"/>
          <w:szCs w:val="20"/>
          <w:lang w:val="en-GB"/>
        </w:rPr>
        <w:tab/>
      </w:r>
    </w:p>
    <w:p w14:paraId="45D86A41" w14:textId="77777777" w:rsidR="00A65252" w:rsidRDefault="00A65252">
      <w:pPr>
        <w:spacing w:after="0" w:line="240" w:lineRule="auto"/>
        <w:rPr>
          <w:rFonts w:ascii="Arial" w:hAnsi="Arial" w:cs="Arial"/>
          <w:b/>
          <w:bCs/>
          <w:sz w:val="28"/>
        </w:rPr>
      </w:pPr>
      <w:r>
        <w:rPr>
          <w:rFonts w:ascii="Arial" w:hAnsi="Arial" w:cs="Arial"/>
          <w:b/>
          <w:bCs/>
          <w:sz w:val="28"/>
        </w:rPr>
        <w:br w:type="page"/>
      </w:r>
    </w:p>
    <w:p w14:paraId="1A7128BE" w14:textId="77777777" w:rsidR="00A7198A" w:rsidRDefault="00A7198A">
      <w:pPr>
        <w:spacing w:after="0" w:line="240" w:lineRule="auto"/>
        <w:rPr>
          <w:rFonts w:ascii="Arial" w:hAnsi="Arial" w:cs="Arial"/>
          <w:b/>
          <w:sz w:val="28"/>
          <w:szCs w:val="24"/>
        </w:rPr>
      </w:pPr>
    </w:p>
    <w:p w14:paraId="0234AE6F" w14:textId="77777777" w:rsidR="00A7198A" w:rsidRDefault="00A7198A">
      <w:pPr>
        <w:spacing w:after="0" w:line="240" w:lineRule="auto"/>
        <w:rPr>
          <w:rFonts w:ascii="Arial" w:hAnsi="Arial" w:cs="Arial"/>
          <w:b/>
          <w:sz w:val="28"/>
          <w:szCs w:val="24"/>
        </w:rPr>
      </w:pPr>
    </w:p>
    <w:p w14:paraId="3A148EA6" w14:textId="77777777" w:rsidR="00A7198A" w:rsidRDefault="00A7198A">
      <w:pPr>
        <w:spacing w:after="0" w:line="240" w:lineRule="auto"/>
        <w:rPr>
          <w:rFonts w:ascii="Arial" w:hAnsi="Arial" w:cs="Arial"/>
          <w:b/>
          <w:sz w:val="28"/>
          <w:szCs w:val="24"/>
        </w:rPr>
      </w:pPr>
    </w:p>
    <w:p w14:paraId="41B1443C" w14:textId="77777777" w:rsidR="00A7198A" w:rsidRDefault="00A7198A">
      <w:pPr>
        <w:spacing w:after="0" w:line="240" w:lineRule="auto"/>
        <w:rPr>
          <w:rFonts w:ascii="Arial" w:hAnsi="Arial" w:cs="Arial"/>
          <w:b/>
          <w:sz w:val="28"/>
          <w:szCs w:val="24"/>
        </w:rPr>
      </w:pPr>
    </w:p>
    <w:p w14:paraId="489378AE" w14:textId="77777777" w:rsidR="00A7198A" w:rsidRDefault="00A7198A">
      <w:pPr>
        <w:spacing w:after="0" w:line="240" w:lineRule="auto"/>
        <w:rPr>
          <w:rFonts w:ascii="Arial" w:hAnsi="Arial" w:cs="Arial"/>
          <w:b/>
          <w:sz w:val="28"/>
          <w:szCs w:val="24"/>
        </w:rPr>
      </w:pPr>
    </w:p>
    <w:p w14:paraId="5C897E9B" w14:textId="77777777" w:rsidR="00A7198A" w:rsidRDefault="00A7198A">
      <w:pPr>
        <w:spacing w:after="0" w:line="240" w:lineRule="auto"/>
        <w:rPr>
          <w:rFonts w:ascii="Arial" w:hAnsi="Arial" w:cs="Arial"/>
          <w:b/>
          <w:sz w:val="28"/>
          <w:szCs w:val="24"/>
        </w:rPr>
      </w:pPr>
    </w:p>
    <w:p w14:paraId="21CAE085" w14:textId="77777777" w:rsidR="00A7198A" w:rsidRDefault="00A7198A">
      <w:pPr>
        <w:spacing w:after="0" w:line="240" w:lineRule="auto"/>
        <w:rPr>
          <w:rFonts w:ascii="Arial" w:hAnsi="Arial" w:cs="Arial"/>
          <w:b/>
          <w:sz w:val="28"/>
          <w:szCs w:val="24"/>
        </w:rPr>
      </w:pPr>
    </w:p>
    <w:p w14:paraId="7F140A7B" w14:textId="77777777" w:rsidR="00A7198A" w:rsidRDefault="00A7198A">
      <w:pPr>
        <w:spacing w:after="0" w:line="240" w:lineRule="auto"/>
        <w:rPr>
          <w:rFonts w:ascii="Arial" w:hAnsi="Arial" w:cs="Arial"/>
          <w:b/>
          <w:sz w:val="28"/>
          <w:szCs w:val="24"/>
        </w:rPr>
      </w:pPr>
    </w:p>
    <w:p w14:paraId="3EE30B6B" w14:textId="77777777" w:rsidR="00A7198A" w:rsidRDefault="00A7198A">
      <w:pPr>
        <w:spacing w:after="0" w:line="240" w:lineRule="auto"/>
        <w:rPr>
          <w:rFonts w:ascii="Arial" w:hAnsi="Arial" w:cs="Arial"/>
          <w:b/>
          <w:sz w:val="28"/>
          <w:szCs w:val="24"/>
        </w:rPr>
      </w:pPr>
    </w:p>
    <w:p w14:paraId="2739CFBB" w14:textId="77777777" w:rsidR="00A7198A" w:rsidRDefault="00A7198A">
      <w:pPr>
        <w:spacing w:after="0" w:line="240" w:lineRule="auto"/>
        <w:rPr>
          <w:rFonts w:ascii="Arial" w:hAnsi="Arial" w:cs="Arial"/>
          <w:b/>
          <w:sz w:val="28"/>
          <w:szCs w:val="24"/>
        </w:rPr>
      </w:pPr>
    </w:p>
    <w:p w14:paraId="6FE2F3D3" w14:textId="77777777" w:rsidR="00A7198A" w:rsidRDefault="00A7198A">
      <w:pPr>
        <w:spacing w:after="0" w:line="240" w:lineRule="auto"/>
        <w:rPr>
          <w:rFonts w:ascii="Arial" w:hAnsi="Arial" w:cs="Arial"/>
          <w:b/>
          <w:sz w:val="28"/>
          <w:szCs w:val="24"/>
        </w:rPr>
      </w:pPr>
    </w:p>
    <w:p w14:paraId="70B0DD03" w14:textId="77777777" w:rsidR="00A7198A" w:rsidRDefault="00A7198A">
      <w:pPr>
        <w:spacing w:after="0" w:line="240" w:lineRule="auto"/>
        <w:rPr>
          <w:rFonts w:ascii="Arial" w:hAnsi="Arial" w:cs="Arial"/>
          <w:b/>
          <w:sz w:val="28"/>
          <w:szCs w:val="24"/>
        </w:rPr>
      </w:pPr>
    </w:p>
    <w:p w14:paraId="4C1BA391" w14:textId="77777777" w:rsidR="00A7198A" w:rsidRDefault="00A7198A">
      <w:pPr>
        <w:spacing w:after="0" w:line="240" w:lineRule="auto"/>
        <w:rPr>
          <w:rFonts w:ascii="Arial" w:hAnsi="Arial" w:cs="Arial"/>
          <w:b/>
          <w:sz w:val="28"/>
          <w:szCs w:val="24"/>
        </w:rPr>
      </w:pPr>
    </w:p>
    <w:p w14:paraId="5B5EC5AB" w14:textId="77777777" w:rsidR="00A7198A" w:rsidRDefault="00A7198A">
      <w:pPr>
        <w:spacing w:after="0" w:line="240" w:lineRule="auto"/>
        <w:rPr>
          <w:rFonts w:ascii="Arial" w:hAnsi="Arial" w:cs="Arial"/>
          <w:b/>
          <w:sz w:val="28"/>
          <w:szCs w:val="24"/>
        </w:rPr>
      </w:pPr>
    </w:p>
    <w:p w14:paraId="5DD222B6" w14:textId="77777777" w:rsidR="00A7198A" w:rsidRDefault="00A7198A">
      <w:pPr>
        <w:spacing w:after="0" w:line="240" w:lineRule="auto"/>
        <w:rPr>
          <w:rFonts w:ascii="Arial" w:hAnsi="Arial" w:cs="Arial"/>
          <w:b/>
          <w:sz w:val="28"/>
          <w:szCs w:val="24"/>
        </w:rPr>
      </w:pPr>
    </w:p>
    <w:p w14:paraId="618A880A" w14:textId="77777777" w:rsidR="00A7198A" w:rsidRPr="00696ABE" w:rsidRDefault="00A7198A" w:rsidP="00A7198A">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r>
        <w:rPr>
          <w:rFonts w:ascii="Arial" w:hAnsi="Arial"/>
          <w:b/>
          <w:bCs/>
          <w:sz w:val="44"/>
          <w:szCs w:val="44"/>
        </w:rPr>
        <w:t xml:space="preserve">PART </w:t>
      </w:r>
      <w:r w:rsidRPr="00696ABE">
        <w:rPr>
          <w:rFonts w:ascii="Arial" w:hAnsi="Arial"/>
          <w:b/>
          <w:bCs/>
          <w:sz w:val="44"/>
          <w:szCs w:val="44"/>
        </w:rPr>
        <w:t>C2:</w:t>
      </w:r>
      <w:r>
        <w:rPr>
          <w:rFonts w:ascii="Arial" w:hAnsi="Arial"/>
          <w:b/>
          <w:bCs/>
          <w:sz w:val="44"/>
          <w:szCs w:val="44"/>
        </w:rPr>
        <w:t xml:space="preserve"> P</w:t>
      </w:r>
      <w:r w:rsidRPr="00696ABE">
        <w:rPr>
          <w:rFonts w:ascii="Arial" w:hAnsi="Arial"/>
          <w:b/>
          <w:bCs/>
          <w:sz w:val="44"/>
          <w:szCs w:val="44"/>
        </w:rPr>
        <w:t>RICING DATA</w:t>
      </w:r>
    </w:p>
    <w:p w14:paraId="1A91E55D" w14:textId="77777777" w:rsidR="00A7198A" w:rsidRPr="00421B49" w:rsidRDefault="00A7198A" w:rsidP="00A7198A">
      <w:pPr>
        <w:jc w:val="center"/>
        <w:rPr>
          <w:rFonts w:ascii="Tahoma" w:hAnsi="Tahoma" w:cs="Tahoma"/>
          <w:b/>
        </w:rPr>
      </w:pPr>
    </w:p>
    <w:p w14:paraId="6A18F2AE" w14:textId="77777777" w:rsidR="00A7198A" w:rsidRDefault="00A7198A" w:rsidP="00A7198A">
      <w:pPr>
        <w:pStyle w:val="BodyText"/>
        <w:tabs>
          <w:tab w:val="left" w:pos="-1072"/>
        </w:tabs>
        <w:ind w:left="709"/>
        <w:rPr>
          <w:rFonts w:ascii="Arial" w:hAnsi="Arial" w:cs="Arial"/>
          <w:b/>
        </w:rPr>
      </w:pPr>
      <w:r w:rsidRPr="00421B49">
        <w:rPr>
          <w:rFonts w:ascii="Arial" w:hAnsi="Arial" w:cs="Arial"/>
          <w:b/>
        </w:rPr>
        <w:t>C2.1</w:t>
      </w:r>
      <w:r w:rsidRPr="00421B49">
        <w:rPr>
          <w:rFonts w:ascii="Arial" w:hAnsi="Arial" w:cs="Arial"/>
          <w:b/>
        </w:rPr>
        <w:tab/>
      </w:r>
      <w:r w:rsidRPr="00421B49">
        <w:rPr>
          <w:rFonts w:ascii="Arial" w:hAnsi="Arial" w:cs="Arial"/>
          <w:b/>
        </w:rPr>
        <w:tab/>
        <w:t>PRICING INSTRUCTIONS</w:t>
      </w:r>
    </w:p>
    <w:p w14:paraId="5A22EB81" w14:textId="77777777" w:rsidR="00374F13" w:rsidRPr="00421B49" w:rsidRDefault="00374F13" w:rsidP="00A7198A">
      <w:pPr>
        <w:pStyle w:val="BodyText"/>
        <w:tabs>
          <w:tab w:val="left" w:pos="-1072"/>
        </w:tabs>
        <w:ind w:left="709"/>
        <w:rPr>
          <w:rFonts w:ascii="Arial" w:hAnsi="Arial" w:cs="Arial"/>
          <w:b/>
        </w:rPr>
      </w:pPr>
    </w:p>
    <w:p w14:paraId="08B19C18" w14:textId="77777777" w:rsidR="00A7198A" w:rsidRDefault="00A7198A" w:rsidP="00A7198A">
      <w:pPr>
        <w:pStyle w:val="BodyText"/>
        <w:ind w:left="709"/>
        <w:rPr>
          <w:rFonts w:ascii="Arial" w:hAnsi="Arial" w:cs="Arial"/>
          <w:b/>
        </w:rPr>
      </w:pPr>
      <w:r w:rsidRPr="00421B49">
        <w:rPr>
          <w:rFonts w:ascii="Arial" w:hAnsi="Arial" w:cs="Arial"/>
          <w:b/>
        </w:rPr>
        <w:t>C2.2</w:t>
      </w:r>
      <w:r w:rsidRPr="00421B49">
        <w:rPr>
          <w:rFonts w:ascii="Arial" w:hAnsi="Arial" w:cs="Arial"/>
          <w:b/>
        </w:rPr>
        <w:tab/>
      </w:r>
      <w:r w:rsidRPr="00421B49">
        <w:rPr>
          <w:rFonts w:ascii="Arial" w:hAnsi="Arial" w:cs="Arial"/>
          <w:b/>
        </w:rPr>
        <w:tab/>
        <w:t>BILLS OF QUANTITIES</w:t>
      </w:r>
    </w:p>
    <w:p w14:paraId="20BDEB3C" w14:textId="77777777" w:rsidR="00374F13" w:rsidRPr="00421B49" w:rsidRDefault="00374F13" w:rsidP="00A7198A">
      <w:pPr>
        <w:pStyle w:val="BodyText"/>
        <w:ind w:left="709"/>
        <w:rPr>
          <w:rFonts w:ascii="Arial" w:hAnsi="Arial" w:cs="Arial"/>
          <w:b/>
        </w:rPr>
      </w:pPr>
    </w:p>
    <w:p w14:paraId="30F61E36" w14:textId="77777777" w:rsidR="00374F13" w:rsidRDefault="00A7198A" w:rsidP="00A7198A">
      <w:pPr>
        <w:spacing w:after="0" w:line="240" w:lineRule="auto"/>
        <w:ind w:firstLine="709"/>
        <w:rPr>
          <w:rFonts w:ascii="Arial" w:hAnsi="Arial" w:cs="Arial"/>
          <w:b/>
        </w:rPr>
      </w:pPr>
      <w:r w:rsidRPr="00421B49">
        <w:rPr>
          <w:rFonts w:ascii="Arial" w:hAnsi="Arial" w:cs="Arial"/>
          <w:b/>
        </w:rPr>
        <w:t>C2.3</w:t>
      </w:r>
      <w:r w:rsidR="00374F13">
        <w:rPr>
          <w:rFonts w:ascii="Arial" w:hAnsi="Arial" w:cs="Arial"/>
          <w:b/>
        </w:rPr>
        <w:tab/>
      </w:r>
      <w:r w:rsidR="00374F13">
        <w:rPr>
          <w:rFonts w:ascii="Arial" w:hAnsi="Arial" w:cs="Arial"/>
          <w:b/>
        </w:rPr>
        <w:tab/>
        <w:t>SUMMARY OF BILL OF QUANTITIES</w:t>
      </w:r>
    </w:p>
    <w:p w14:paraId="6CF1C70B" w14:textId="77777777" w:rsidR="00374F13" w:rsidRDefault="00A7198A" w:rsidP="00A7198A">
      <w:pPr>
        <w:spacing w:after="0" w:line="240" w:lineRule="auto"/>
        <w:ind w:firstLine="709"/>
        <w:rPr>
          <w:rFonts w:ascii="Arial" w:hAnsi="Arial" w:cs="Arial"/>
          <w:b/>
        </w:rPr>
      </w:pPr>
      <w:r w:rsidRPr="00421B49">
        <w:rPr>
          <w:rFonts w:ascii="Arial" w:hAnsi="Arial" w:cs="Arial"/>
          <w:b/>
        </w:rPr>
        <w:tab/>
      </w:r>
      <w:r w:rsidRPr="00421B49">
        <w:rPr>
          <w:rFonts w:ascii="Arial" w:hAnsi="Arial" w:cs="Arial"/>
          <w:b/>
        </w:rPr>
        <w:tab/>
      </w:r>
    </w:p>
    <w:p w14:paraId="126DF180" w14:textId="77777777" w:rsidR="00374F13" w:rsidRDefault="00374F13" w:rsidP="00A7198A">
      <w:pPr>
        <w:spacing w:after="0" w:line="240" w:lineRule="auto"/>
        <w:ind w:firstLine="709"/>
        <w:rPr>
          <w:rFonts w:ascii="Arial" w:hAnsi="Arial" w:cs="Arial"/>
          <w:b/>
        </w:rPr>
      </w:pPr>
    </w:p>
    <w:p w14:paraId="1ED682C2" w14:textId="77777777" w:rsidR="00A65252" w:rsidRDefault="00374F13" w:rsidP="00A7198A">
      <w:pPr>
        <w:spacing w:after="0" w:line="240" w:lineRule="auto"/>
        <w:ind w:firstLine="709"/>
        <w:rPr>
          <w:rFonts w:ascii="Arial" w:hAnsi="Arial" w:cs="Arial"/>
          <w:b/>
          <w:bCs/>
          <w:sz w:val="28"/>
        </w:rPr>
      </w:pPr>
      <w:r>
        <w:rPr>
          <w:rFonts w:ascii="Arial" w:hAnsi="Arial" w:cs="Arial"/>
          <w:b/>
        </w:rPr>
        <w:t>C2.4</w:t>
      </w:r>
      <w:r>
        <w:rPr>
          <w:rFonts w:ascii="Arial" w:hAnsi="Arial" w:cs="Arial"/>
          <w:b/>
        </w:rPr>
        <w:tab/>
      </w:r>
      <w:r>
        <w:rPr>
          <w:rFonts w:ascii="Arial" w:hAnsi="Arial" w:cs="Arial"/>
          <w:b/>
        </w:rPr>
        <w:tab/>
      </w:r>
      <w:r w:rsidR="00A7198A" w:rsidRPr="00421B49">
        <w:rPr>
          <w:rFonts w:ascii="Arial" w:hAnsi="Arial" w:cs="Arial"/>
          <w:b/>
        </w:rPr>
        <w:t>DAYWORKS SCHEDULE</w:t>
      </w:r>
    </w:p>
    <w:p w14:paraId="26631C5A" w14:textId="77777777" w:rsidR="00A65252" w:rsidRDefault="00A65252">
      <w:pPr>
        <w:spacing w:after="0" w:line="240" w:lineRule="auto"/>
        <w:rPr>
          <w:rFonts w:ascii="Arial" w:hAnsi="Arial" w:cs="Arial"/>
          <w:b/>
          <w:bCs/>
          <w:sz w:val="28"/>
        </w:rPr>
      </w:pPr>
      <w:r>
        <w:rPr>
          <w:rFonts w:ascii="Arial" w:hAnsi="Arial" w:cs="Arial"/>
          <w:b/>
          <w:bCs/>
          <w:sz w:val="28"/>
        </w:rPr>
        <w:br w:type="page"/>
      </w:r>
    </w:p>
    <w:p w14:paraId="4343744C" w14:textId="77777777" w:rsidR="005751F5" w:rsidRPr="005751F5" w:rsidRDefault="005751F5" w:rsidP="005751F5">
      <w:pPr>
        <w:pStyle w:val="Heading3"/>
        <w:numPr>
          <w:ilvl w:val="0"/>
          <w:numId w:val="0"/>
        </w:numPr>
        <w:pBdr>
          <w:bottom w:val="single" w:sz="4" w:space="1" w:color="auto"/>
        </w:pBdr>
        <w:spacing w:before="200" w:after="240"/>
        <w:rPr>
          <w:rFonts w:ascii="Arial" w:hAnsi="Arial" w:cs="Arial"/>
          <w:b/>
          <w:color w:val="auto"/>
          <w:sz w:val="22"/>
          <w:szCs w:val="22"/>
        </w:rPr>
      </w:pPr>
      <w:bookmarkStart w:id="148" w:name="_Toc112204158"/>
      <w:r w:rsidRPr="005751F5">
        <w:rPr>
          <w:rFonts w:ascii="Arial" w:hAnsi="Arial" w:cs="Arial"/>
          <w:b/>
          <w:color w:val="auto"/>
          <w:sz w:val="22"/>
          <w:szCs w:val="22"/>
        </w:rPr>
        <w:lastRenderedPageBreak/>
        <w:t>C2.1 PRICING INSTRUCTIONS</w:t>
      </w:r>
      <w:bookmarkEnd w:id="148"/>
    </w:p>
    <w:p w14:paraId="0DD16C04" w14:textId="77777777" w:rsidR="005751F5" w:rsidRPr="0059490D" w:rsidRDefault="005751F5" w:rsidP="007F6F2A">
      <w:pPr>
        <w:numPr>
          <w:ilvl w:val="0"/>
          <w:numId w:val="230"/>
        </w:numPr>
        <w:spacing w:after="0" w:line="360" w:lineRule="auto"/>
        <w:jc w:val="both"/>
        <w:rPr>
          <w:rFonts w:ascii="Arial" w:hAnsi="Arial"/>
          <w:b/>
          <w:sz w:val="21"/>
          <w:szCs w:val="21"/>
          <w:u w:val="single"/>
          <w:lang w:val="en-ZA"/>
        </w:rPr>
      </w:pPr>
      <w:r w:rsidRPr="0059490D">
        <w:rPr>
          <w:rFonts w:ascii="Arial" w:hAnsi="Arial"/>
          <w:b/>
          <w:sz w:val="21"/>
          <w:szCs w:val="21"/>
          <w:u w:val="single"/>
          <w:lang w:val="en-ZA"/>
        </w:rPr>
        <w:t>GENERAL</w:t>
      </w:r>
    </w:p>
    <w:p w14:paraId="36299837" w14:textId="77777777" w:rsidR="005751F5" w:rsidRPr="0059490D" w:rsidRDefault="005751F5" w:rsidP="007F6F2A">
      <w:pPr>
        <w:numPr>
          <w:ilvl w:val="1"/>
          <w:numId w:val="230"/>
        </w:numPr>
        <w:spacing w:before="120" w:after="0" w:line="288" w:lineRule="auto"/>
        <w:jc w:val="both"/>
        <w:rPr>
          <w:rFonts w:ascii="Arial" w:hAnsi="Arial"/>
          <w:sz w:val="21"/>
          <w:szCs w:val="21"/>
          <w:lang w:val="en-ZA"/>
        </w:rPr>
      </w:pPr>
      <w:r w:rsidRPr="0059490D">
        <w:rPr>
          <w:rFonts w:ascii="Arial" w:hAnsi="Arial"/>
          <w:sz w:val="21"/>
          <w:szCs w:val="21"/>
          <w:lang w:val="en-ZA"/>
        </w:rPr>
        <w:t>These pricing instructions provide the Tenderer with guidelines and requirements with regard to the completion of the bill of quantities.  These pricing instructions also describe the criteria and assumptions which will be assumed in the Contract to have been taken into account by the Tenderer when developing his prices.</w:t>
      </w:r>
    </w:p>
    <w:p w14:paraId="74C149BF" w14:textId="77777777" w:rsidR="005751F5" w:rsidRPr="0059490D" w:rsidRDefault="005751F5" w:rsidP="007F6F2A">
      <w:pPr>
        <w:numPr>
          <w:ilvl w:val="1"/>
          <w:numId w:val="230"/>
        </w:numPr>
        <w:spacing w:before="120" w:after="0" w:line="288" w:lineRule="auto"/>
        <w:jc w:val="both"/>
        <w:rPr>
          <w:rFonts w:ascii="Arial" w:hAnsi="Arial"/>
          <w:sz w:val="21"/>
          <w:szCs w:val="21"/>
          <w:lang w:val="en-ZA"/>
        </w:rPr>
      </w:pPr>
      <w:r w:rsidRPr="0059490D">
        <w:rPr>
          <w:rFonts w:ascii="Arial" w:hAnsi="Arial"/>
          <w:sz w:val="21"/>
          <w:szCs w:val="21"/>
          <w:lang w:val="en-ZA"/>
        </w:rPr>
        <w:t>The bill of quantities shall be read with all the documents which form part of this Contract.</w:t>
      </w:r>
    </w:p>
    <w:p w14:paraId="36372770" w14:textId="77777777" w:rsidR="005751F5" w:rsidRPr="0059490D" w:rsidRDefault="005751F5" w:rsidP="007F6F2A">
      <w:pPr>
        <w:numPr>
          <w:ilvl w:val="1"/>
          <w:numId w:val="230"/>
        </w:numPr>
        <w:spacing w:before="120" w:after="0" w:line="288" w:lineRule="auto"/>
        <w:jc w:val="both"/>
        <w:rPr>
          <w:rFonts w:ascii="Arial" w:hAnsi="Arial"/>
          <w:sz w:val="21"/>
          <w:szCs w:val="21"/>
          <w:lang w:val="en-ZA"/>
        </w:rPr>
      </w:pPr>
      <w:r w:rsidRPr="0059490D">
        <w:rPr>
          <w:rFonts w:ascii="Arial" w:hAnsi="Arial"/>
          <w:sz w:val="21"/>
          <w:szCs w:val="21"/>
          <w:lang w:val="en-ZA"/>
        </w:rPr>
        <w:t>The following words have the meaning hereby assigned to them:</w:t>
      </w:r>
    </w:p>
    <w:tbl>
      <w:tblPr>
        <w:tblW w:w="0" w:type="auto"/>
        <w:tblInd w:w="817" w:type="dxa"/>
        <w:tblLook w:val="01E0" w:firstRow="1" w:lastRow="1" w:firstColumn="1" w:lastColumn="1" w:noHBand="0" w:noVBand="0"/>
      </w:tblPr>
      <w:tblGrid>
        <w:gridCol w:w="1381"/>
        <w:gridCol w:w="7088"/>
      </w:tblGrid>
      <w:tr w:rsidR="005751F5" w:rsidRPr="0059490D" w14:paraId="21E63C26" w14:textId="77777777" w:rsidTr="0040663D">
        <w:tc>
          <w:tcPr>
            <w:tcW w:w="1381" w:type="dxa"/>
          </w:tcPr>
          <w:p w14:paraId="7CF0C1AF" w14:textId="77777777" w:rsidR="005751F5" w:rsidRPr="0059490D" w:rsidRDefault="005751F5" w:rsidP="0040663D">
            <w:pPr>
              <w:tabs>
                <w:tab w:val="right" w:pos="1310"/>
              </w:tabs>
              <w:spacing w:before="120" w:line="288" w:lineRule="auto"/>
              <w:rPr>
                <w:rFonts w:ascii="Arial" w:hAnsi="Arial"/>
                <w:sz w:val="21"/>
                <w:szCs w:val="21"/>
                <w:lang w:val="en-ZA"/>
              </w:rPr>
            </w:pPr>
            <w:r w:rsidRPr="0059490D">
              <w:rPr>
                <w:rFonts w:ascii="Arial" w:hAnsi="Arial"/>
                <w:sz w:val="21"/>
                <w:szCs w:val="21"/>
                <w:lang w:val="en-ZA"/>
              </w:rPr>
              <w:t>Unit:</w:t>
            </w:r>
          </w:p>
        </w:tc>
        <w:tc>
          <w:tcPr>
            <w:tcW w:w="7088" w:type="dxa"/>
          </w:tcPr>
          <w:p w14:paraId="3B435A26" w14:textId="77777777" w:rsidR="005751F5" w:rsidRPr="0059490D" w:rsidRDefault="005751F5" w:rsidP="0040663D">
            <w:pPr>
              <w:spacing w:before="120" w:line="288" w:lineRule="auto"/>
              <w:rPr>
                <w:rFonts w:ascii="Arial" w:hAnsi="Arial"/>
                <w:sz w:val="21"/>
                <w:szCs w:val="21"/>
                <w:lang w:val="en-ZA"/>
              </w:rPr>
            </w:pPr>
            <w:r w:rsidRPr="0059490D">
              <w:rPr>
                <w:rFonts w:ascii="Arial" w:hAnsi="Arial"/>
                <w:sz w:val="21"/>
                <w:szCs w:val="21"/>
                <w:lang w:val="en-ZA"/>
              </w:rPr>
              <w:t>The Unit of measurement for each item of work in terms of the Scope of Work.</w:t>
            </w:r>
          </w:p>
        </w:tc>
      </w:tr>
      <w:tr w:rsidR="005751F5" w:rsidRPr="0059490D" w14:paraId="28DE13C5" w14:textId="77777777" w:rsidTr="0040663D">
        <w:tc>
          <w:tcPr>
            <w:tcW w:w="1381" w:type="dxa"/>
          </w:tcPr>
          <w:p w14:paraId="189E3734" w14:textId="77777777" w:rsidR="005751F5" w:rsidRPr="0059490D" w:rsidRDefault="005751F5" w:rsidP="0040663D">
            <w:pPr>
              <w:tabs>
                <w:tab w:val="right" w:pos="1310"/>
              </w:tabs>
              <w:spacing w:before="120" w:line="288" w:lineRule="auto"/>
              <w:rPr>
                <w:rFonts w:ascii="Arial" w:hAnsi="Arial"/>
                <w:sz w:val="21"/>
                <w:szCs w:val="21"/>
                <w:lang w:val="en-ZA"/>
              </w:rPr>
            </w:pPr>
            <w:r w:rsidRPr="0059490D">
              <w:rPr>
                <w:rFonts w:ascii="Arial" w:hAnsi="Arial"/>
                <w:sz w:val="21"/>
                <w:szCs w:val="21"/>
                <w:lang w:val="en-ZA"/>
              </w:rPr>
              <w:t>Quantity:</w:t>
            </w:r>
          </w:p>
        </w:tc>
        <w:tc>
          <w:tcPr>
            <w:tcW w:w="7088" w:type="dxa"/>
          </w:tcPr>
          <w:p w14:paraId="08B87E9D" w14:textId="77777777" w:rsidR="005751F5" w:rsidRPr="0059490D" w:rsidRDefault="005751F5" w:rsidP="0040663D">
            <w:pPr>
              <w:spacing w:before="120" w:line="288" w:lineRule="auto"/>
              <w:ind w:left="720" w:hanging="720"/>
              <w:rPr>
                <w:rFonts w:ascii="Arial" w:hAnsi="Arial"/>
                <w:sz w:val="21"/>
                <w:szCs w:val="21"/>
                <w:lang w:val="en-ZA"/>
              </w:rPr>
            </w:pPr>
            <w:r w:rsidRPr="0059490D">
              <w:rPr>
                <w:rFonts w:ascii="Arial" w:hAnsi="Arial"/>
                <w:sz w:val="21"/>
                <w:szCs w:val="21"/>
                <w:lang w:val="en-ZA"/>
              </w:rPr>
              <w:t>The number of units for each item.</w:t>
            </w:r>
          </w:p>
        </w:tc>
      </w:tr>
      <w:tr w:rsidR="005751F5" w:rsidRPr="0059490D" w14:paraId="727F1A44" w14:textId="77777777" w:rsidTr="0040663D">
        <w:tc>
          <w:tcPr>
            <w:tcW w:w="1381" w:type="dxa"/>
          </w:tcPr>
          <w:p w14:paraId="6AA93206" w14:textId="77777777" w:rsidR="005751F5" w:rsidRPr="0059490D" w:rsidRDefault="005751F5" w:rsidP="0040663D">
            <w:pPr>
              <w:tabs>
                <w:tab w:val="right" w:pos="1310"/>
              </w:tabs>
              <w:spacing w:before="120" w:line="288" w:lineRule="auto"/>
              <w:rPr>
                <w:rFonts w:ascii="Arial" w:hAnsi="Arial"/>
                <w:sz w:val="21"/>
                <w:szCs w:val="21"/>
                <w:lang w:val="en-ZA"/>
              </w:rPr>
            </w:pPr>
            <w:r w:rsidRPr="0059490D">
              <w:rPr>
                <w:rFonts w:ascii="Arial" w:hAnsi="Arial"/>
                <w:sz w:val="21"/>
                <w:szCs w:val="21"/>
                <w:lang w:val="en-ZA"/>
              </w:rPr>
              <w:t>Rate:</w:t>
            </w:r>
          </w:p>
        </w:tc>
        <w:tc>
          <w:tcPr>
            <w:tcW w:w="7088" w:type="dxa"/>
          </w:tcPr>
          <w:p w14:paraId="77F0F8A0" w14:textId="77777777" w:rsidR="005751F5" w:rsidRPr="0059490D" w:rsidRDefault="005751F5" w:rsidP="0040663D">
            <w:pPr>
              <w:spacing w:before="120" w:line="288" w:lineRule="auto"/>
              <w:rPr>
                <w:rFonts w:ascii="Arial" w:hAnsi="Arial"/>
                <w:sz w:val="21"/>
                <w:szCs w:val="21"/>
                <w:lang w:val="en-ZA"/>
              </w:rPr>
            </w:pPr>
            <w:r w:rsidRPr="0059490D">
              <w:rPr>
                <w:rFonts w:ascii="Arial" w:hAnsi="Arial"/>
                <w:sz w:val="21"/>
                <w:szCs w:val="21"/>
                <w:lang w:val="en-ZA"/>
              </w:rPr>
              <w:t>The payment per unit of work at which the Tenderer tenders to do the work.</w:t>
            </w:r>
          </w:p>
        </w:tc>
      </w:tr>
      <w:tr w:rsidR="005751F5" w:rsidRPr="0059490D" w14:paraId="3018B67F" w14:textId="77777777" w:rsidTr="0040663D">
        <w:tc>
          <w:tcPr>
            <w:tcW w:w="1381" w:type="dxa"/>
          </w:tcPr>
          <w:p w14:paraId="111FA48F" w14:textId="77777777" w:rsidR="005751F5" w:rsidRPr="0059490D" w:rsidRDefault="005751F5" w:rsidP="0040663D">
            <w:pPr>
              <w:tabs>
                <w:tab w:val="right" w:pos="1310"/>
              </w:tabs>
              <w:spacing w:before="120" w:line="288" w:lineRule="auto"/>
              <w:rPr>
                <w:rFonts w:ascii="Arial" w:hAnsi="Arial"/>
                <w:sz w:val="21"/>
                <w:szCs w:val="21"/>
                <w:lang w:val="en-ZA"/>
              </w:rPr>
            </w:pPr>
            <w:r w:rsidRPr="0059490D">
              <w:rPr>
                <w:rFonts w:ascii="Arial" w:hAnsi="Arial"/>
                <w:sz w:val="21"/>
                <w:szCs w:val="21"/>
                <w:lang w:val="en-ZA"/>
              </w:rPr>
              <w:t>Amount:</w:t>
            </w:r>
          </w:p>
        </w:tc>
        <w:tc>
          <w:tcPr>
            <w:tcW w:w="7088" w:type="dxa"/>
          </w:tcPr>
          <w:p w14:paraId="05F8AD30" w14:textId="77777777" w:rsidR="005751F5" w:rsidRPr="0059490D" w:rsidRDefault="005751F5" w:rsidP="0040663D">
            <w:pPr>
              <w:spacing w:before="120" w:line="288" w:lineRule="auto"/>
              <w:rPr>
                <w:rFonts w:ascii="Arial" w:hAnsi="Arial"/>
                <w:sz w:val="21"/>
                <w:szCs w:val="21"/>
                <w:lang w:val="en-ZA"/>
              </w:rPr>
            </w:pPr>
            <w:r w:rsidRPr="0059490D">
              <w:rPr>
                <w:rFonts w:ascii="Arial" w:hAnsi="Arial"/>
                <w:sz w:val="21"/>
                <w:szCs w:val="21"/>
                <w:lang w:val="en-ZA"/>
              </w:rPr>
              <w:t>The product of the quantity and the rate tendered for an item.</w:t>
            </w:r>
          </w:p>
        </w:tc>
      </w:tr>
      <w:tr w:rsidR="005751F5" w:rsidRPr="0059490D" w14:paraId="6AFD3747" w14:textId="77777777" w:rsidTr="0040663D">
        <w:tc>
          <w:tcPr>
            <w:tcW w:w="1381" w:type="dxa"/>
          </w:tcPr>
          <w:p w14:paraId="3F1DF87C" w14:textId="77777777" w:rsidR="005751F5" w:rsidRPr="0059490D" w:rsidRDefault="005751F5" w:rsidP="0040663D">
            <w:pPr>
              <w:tabs>
                <w:tab w:val="right" w:pos="1310"/>
              </w:tabs>
              <w:spacing w:before="120" w:line="288" w:lineRule="auto"/>
              <w:rPr>
                <w:rFonts w:ascii="Arial" w:hAnsi="Arial"/>
                <w:sz w:val="21"/>
                <w:szCs w:val="21"/>
                <w:lang w:val="en-ZA"/>
              </w:rPr>
            </w:pPr>
            <w:r w:rsidRPr="0059490D">
              <w:rPr>
                <w:rFonts w:ascii="Arial" w:hAnsi="Arial"/>
                <w:sz w:val="21"/>
                <w:szCs w:val="21"/>
                <w:lang w:val="en-ZA"/>
              </w:rPr>
              <w:t>Lump sum:</w:t>
            </w:r>
          </w:p>
          <w:p w14:paraId="7BD2786C" w14:textId="77777777" w:rsidR="005751F5" w:rsidRPr="0059490D" w:rsidRDefault="005751F5" w:rsidP="0040663D">
            <w:pPr>
              <w:spacing w:before="120" w:line="288" w:lineRule="auto"/>
              <w:rPr>
                <w:rFonts w:ascii="Arial" w:hAnsi="Arial"/>
                <w:sz w:val="21"/>
                <w:szCs w:val="21"/>
                <w:lang w:val="en-ZA"/>
              </w:rPr>
            </w:pPr>
            <w:r w:rsidRPr="0059490D">
              <w:rPr>
                <w:rFonts w:ascii="Arial" w:hAnsi="Arial"/>
                <w:sz w:val="21"/>
                <w:szCs w:val="21"/>
                <w:lang w:val="en-ZA"/>
              </w:rPr>
              <w:t>(L.Sum)</w:t>
            </w:r>
          </w:p>
        </w:tc>
        <w:tc>
          <w:tcPr>
            <w:tcW w:w="7088" w:type="dxa"/>
          </w:tcPr>
          <w:p w14:paraId="5462BD18" w14:textId="77777777" w:rsidR="005751F5" w:rsidRPr="0059490D" w:rsidRDefault="005751F5" w:rsidP="0040663D">
            <w:pPr>
              <w:spacing w:before="120" w:line="288" w:lineRule="auto"/>
              <w:rPr>
                <w:rFonts w:ascii="Arial" w:hAnsi="Arial"/>
                <w:sz w:val="21"/>
                <w:szCs w:val="21"/>
                <w:lang w:val="en-ZA"/>
              </w:rPr>
            </w:pPr>
            <w:r w:rsidRPr="0059490D">
              <w:rPr>
                <w:rFonts w:ascii="Arial" w:hAnsi="Arial"/>
                <w:sz w:val="21"/>
                <w:szCs w:val="21"/>
                <w:lang w:val="en-ZA"/>
              </w:rPr>
              <w:t>An amount tendered for an item, the extent of which is described in the Pricing Instructions, Bill of Quantities or the Scope of Work but the quantity of work of which is not measured in any units.</w:t>
            </w:r>
          </w:p>
        </w:tc>
      </w:tr>
    </w:tbl>
    <w:p w14:paraId="0F3E9EC6" w14:textId="77777777" w:rsidR="005751F5" w:rsidRPr="0059490D" w:rsidRDefault="005751F5" w:rsidP="007F6F2A">
      <w:pPr>
        <w:numPr>
          <w:ilvl w:val="0"/>
          <w:numId w:val="230"/>
        </w:numPr>
        <w:spacing w:after="0" w:line="360" w:lineRule="auto"/>
        <w:jc w:val="both"/>
        <w:rPr>
          <w:rFonts w:ascii="Arial" w:hAnsi="Arial"/>
          <w:b/>
          <w:sz w:val="21"/>
          <w:szCs w:val="21"/>
          <w:u w:val="single"/>
          <w:lang w:val="en-ZA"/>
        </w:rPr>
      </w:pPr>
      <w:r w:rsidRPr="0059490D">
        <w:rPr>
          <w:rFonts w:ascii="Arial" w:hAnsi="Arial"/>
          <w:b/>
          <w:sz w:val="21"/>
          <w:szCs w:val="21"/>
          <w:u w:val="single"/>
          <w:lang w:val="en-ZA"/>
        </w:rPr>
        <w:t>PAY ITEMS</w:t>
      </w:r>
    </w:p>
    <w:p w14:paraId="705DCEB2" w14:textId="77777777" w:rsidR="005751F5" w:rsidRDefault="005751F5" w:rsidP="007F6F2A">
      <w:pPr>
        <w:numPr>
          <w:ilvl w:val="1"/>
          <w:numId w:val="230"/>
        </w:numPr>
        <w:spacing w:before="120" w:after="0" w:line="288" w:lineRule="auto"/>
        <w:jc w:val="both"/>
        <w:rPr>
          <w:rFonts w:ascii="Arial" w:hAnsi="Arial"/>
          <w:sz w:val="21"/>
          <w:szCs w:val="21"/>
          <w:lang w:val="en-ZA"/>
        </w:rPr>
      </w:pPr>
      <w:r w:rsidRPr="0059490D">
        <w:rPr>
          <w:rFonts w:ascii="Arial" w:hAnsi="Arial"/>
          <w:sz w:val="21"/>
          <w:szCs w:val="21"/>
          <w:lang w:val="en-ZA"/>
        </w:rPr>
        <w:t>The method of measurement published by the South African National Standards (SANS), previously known as the SABS, in clause 8 of the Standardised Specifications for Civil Engineering Construction is applicable, subject to the variations and amendments contained in section C3.4.1.6 of the Scope of Work.</w:t>
      </w:r>
    </w:p>
    <w:p w14:paraId="59CF686A" w14:textId="77777777" w:rsidR="005751F5" w:rsidRPr="00E71E5B" w:rsidRDefault="005751F5" w:rsidP="007F6F2A">
      <w:pPr>
        <w:numPr>
          <w:ilvl w:val="1"/>
          <w:numId w:val="230"/>
        </w:numPr>
        <w:spacing w:before="120" w:after="0" w:line="288" w:lineRule="auto"/>
        <w:jc w:val="both"/>
        <w:rPr>
          <w:rFonts w:ascii="Arial" w:hAnsi="Arial"/>
          <w:sz w:val="21"/>
          <w:szCs w:val="21"/>
          <w:lang w:val="en-ZA"/>
        </w:rPr>
      </w:pPr>
      <w:r w:rsidRPr="00E71E5B">
        <w:rPr>
          <w:rFonts w:ascii="Arial" w:hAnsi="Arial"/>
          <w:sz w:val="21"/>
          <w:szCs w:val="21"/>
          <w:lang w:val="en-ZA"/>
        </w:rPr>
        <w:t>Descriptions in the Bill of Quantities are abbreviated and comply generally with those in the Standardised Specifications.  The measurement and payment clause of each Standard Specification, read together with the relevant clauses of the Scope of Work, set out what ancillary or associated activities are included in the rates for the operations specified.  Should any requirements of the measurement and payment clause of the applicable Standardised Specification, or the Scope of Work, conflict with the terms of the Bill of Quantities, the requirements of the Standard Specification or Scope of Work, as applicable, shall prevail.</w:t>
      </w:r>
    </w:p>
    <w:p w14:paraId="04E59E20" w14:textId="77777777" w:rsidR="005751F5" w:rsidRPr="00E71E5B" w:rsidRDefault="005751F5" w:rsidP="007F6F2A">
      <w:pPr>
        <w:numPr>
          <w:ilvl w:val="1"/>
          <w:numId w:val="230"/>
        </w:numPr>
        <w:spacing w:before="120" w:after="0" w:line="288" w:lineRule="auto"/>
        <w:jc w:val="both"/>
        <w:rPr>
          <w:rFonts w:ascii="Arial" w:hAnsi="Arial"/>
          <w:sz w:val="21"/>
          <w:szCs w:val="21"/>
          <w:lang w:val="en-ZA"/>
        </w:rPr>
      </w:pPr>
      <w:r w:rsidRPr="00E71E5B">
        <w:rPr>
          <w:rFonts w:ascii="Arial" w:eastAsia="Calibri" w:hAnsi="Arial"/>
          <w:sz w:val="21"/>
          <w:szCs w:val="21"/>
          <w:lang w:val="en-ZA" w:eastAsia="en-GB"/>
        </w:rPr>
        <w:t>Where a particular make of item is specified, the words “or similar approved” shall mean approval by the Engineer in writing.</w:t>
      </w:r>
    </w:p>
    <w:p w14:paraId="77EFEF83" w14:textId="77777777" w:rsidR="005751F5" w:rsidRDefault="005751F5" w:rsidP="005751F5">
      <w:pPr>
        <w:rPr>
          <w:rFonts w:ascii="Arial" w:hAnsi="Arial"/>
          <w:sz w:val="21"/>
          <w:szCs w:val="21"/>
          <w:lang w:val="en-ZA"/>
        </w:rPr>
      </w:pPr>
      <w:r>
        <w:rPr>
          <w:rFonts w:ascii="Arial" w:hAnsi="Arial"/>
          <w:sz w:val="21"/>
          <w:szCs w:val="21"/>
          <w:lang w:val="en-ZA"/>
        </w:rPr>
        <w:br w:type="page"/>
      </w:r>
    </w:p>
    <w:p w14:paraId="4AC47624" w14:textId="77777777" w:rsidR="005751F5" w:rsidRPr="0059490D" w:rsidRDefault="005751F5" w:rsidP="007F6F2A">
      <w:pPr>
        <w:numPr>
          <w:ilvl w:val="1"/>
          <w:numId w:val="230"/>
        </w:numPr>
        <w:spacing w:before="120" w:after="0" w:line="288" w:lineRule="auto"/>
        <w:jc w:val="both"/>
        <w:rPr>
          <w:rFonts w:ascii="Arial" w:hAnsi="Arial"/>
          <w:sz w:val="21"/>
          <w:szCs w:val="21"/>
          <w:lang w:val="en-ZA"/>
        </w:rPr>
      </w:pPr>
      <w:r w:rsidRPr="0059490D">
        <w:rPr>
          <w:rFonts w:ascii="Arial" w:hAnsi="Arial"/>
          <w:sz w:val="21"/>
          <w:szCs w:val="21"/>
          <w:lang w:val="en-ZA"/>
        </w:rPr>
        <w:lastRenderedPageBreak/>
        <w:t>The units of measurement described in the Bill of Quantities are metric units.  Abbreviations used in the Bill of Quantities are as follows:</w:t>
      </w:r>
    </w:p>
    <w:p w14:paraId="6DF51F2A" w14:textId="77777777" w:rsidR="005751F5" w:rsidRPr="0059490D" w:rsidRDefault="005751F5" w:rsidP="005751F5">
      <w:pPr>
        <w:spacing w:line="360" w:lineRule="auto"/>
        <w:rPr>
          <w:rFonts w:ascii="Arial" w:hAnsi="Arial"/>
          <w:sz w:val="21"/>
          <w:szCs w:val="21"/>
          <w:lang w:val="en-ZA"/>
        </w:rPr>
      </w:pPr>
    </w:p>
    <w:p w14:paraId="6FB97129" w14:textId="77777777" w:rsidR="005751F5" w:rsidRPr="0059490D"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mm</w:t>
      </w:r>
      <w:r w:rsidRPr="0059490D">
        <w:rPr>
          <w:rFonts w:ascii="Arial" w:hAnsi="Arial"/>
          <w:sz w:val="21"/>
          <w:szCs w:val="21"/>
          <w:lang w:val="en-ZA"/>
        </w:rPr>
        <w:tab/>
        <w:t>=</w:t>
      </w:r>
      <w:r w:rsidRPr="0059490D">
        <w:rPr>
          <w:rFonts w:ascii="Arial" w:hAnsi="Arial"/>
          <w:sz w:val="21"/>
          <w:szCs w:val="21"/>
          <w:lang w:val="en-ZA"/>
        </w:rPr>
        <w:tab/>
        <w:t>millimetre</w:t>
      </w:r>
      <w:r w:rsidRPr="0059490D">
        <w:rPr>
          <w:rFonts w:ascii="Arial" w:hAnsi="Arial"/>
          <w:sz w:val="21"/>
          <w:szCs w:val="21"/>
          <w:lang w:val="en-ZA"/>
        </w:rPr>
        <w:tab/>
        <w:t>h</w:t>
      </w:r>
      <w:r w:rsidRPr="0059490D">
        <w:rPr>
          <w:rFonts w:ascii="Arial" w:hAnsi="Arial"/>
          <w:sz w:val="21"/>
          <w:szCs w:val="21"/>
          <w:lang w:val="en-ZA"/>
        </w:rPr>
        <w:tab/>
        <w:t>=</w:t>
      </w:r>
      <w:r w:rsidRPr="0059490D">
        <w:rPr>
          <w:rFonts w:ascii="Arial" w:hAnsi="Arial"/>
          <w:sz w:val="21"/>
          <w:szCs w:val="21"/>
          <w:lang w:val="en-ZA"/>
        </w:rPr>
        <w:tab/>
        <w:t>hour</w:t>
      </w:r>
    </w:p>
    <w:p w14:paraId="3837291B" w14:textId="77777777" w:rsidR="005751F5" w:rsidRPr="0059490D"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m</w:t>
      </w:r>
      <w:r w:rsidRPr="0059490D">
        <w:rPr>
          <w:rFonts w:ascii="Arial" w:hAnsi="Arial"/>
          <w:sz w:val="21"/>
          <w:szCs w:val="21"/>
          <w:lang w:val="en-ZA"/>
        </w:rPr>
        <w:tab/>
        <w:t>=</w:t>
      </w:r>
      <w:r w:rsidRPr="0059490D">
        <w:rPr>
          <w:rFonts w:ascii="Arial" w:hAnsi="Arial"/>
          <w:sz w:val="21"/>
          <w:szCs w:val="21"/>
          <w:lang w:val="en-ZA"/>
        </w:rPr>
        <w:tab/>
        <w:t>metre</w:t>
      </w:r>
      <w:r w:rsidRPr="0059490D">
        <w:rPr>
          <w:rFonts w:ascii="Arial" w:hAnsi="Arial"/>
          <w:sz w:val="21"/>
          <w:szCs w:val="21"/>
          <w:lang w:val="en-ZA"/>
        </w:rPr>
        <w:tab/>
        <w:t>kg</w:t>
      </w:r>
      <w:r w:rsidRPr="0059490D">
        <w:rPr>
          <w:rFonts w:ascii="Arial" w:hAnsi="Arial"/>
          <w:sz w:val="21"/>
          <w:szCs w:val="21"/>
          <w:lang w:val="en-ZA"/>
        </w:rPr>
        <w:tab/>
        <w:t>=</w:t>
      </w:r>
      <w:r w:rsidRPr="0059490D">
        <w:rPr>
          <w:rFonts w:ascii="Arial" w:hAnsi="Arial"/>
          <w:sz w:val="21"/>
          <w:szCs w:val="21"/>
          <w:lang w:val="en-ZA"/>
        </w:rPr>
        <w:tab/>
        <w:t>kilogram</w:t>
      </w:r>
    </w:p>
    <w:p w14:paraId="3730CA59" w14:textId="77777777" w:rsidR="005751F5" w:rsidRPr="0059490D"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km</w:t>
      </w:r>
      <w:r w:rsidRPr="0059490D">
        <w:rPr>
          <w:rFonts w:ascii="Arial" w:hAnsi="Arial"/>
          <w:sz w:val="21"/>
          <w:szCs w:val="21"/>
          <w:lang w:val="en-ZA"/>
        </w:rPr>
        <w:tab/>
        <w:t>=</w:t>
      </w:r>
      <w:r w:rsidRPr="0059490D">
        <w:rPr>
          <w:rFonts w:ascii="Arial" w:hAnsi="Arial"/>
          <w:sz w:val="21"/>
          <w:szCs w:val="21"/>
          <w:lang w:val="en-ZA"/>
        </w:rPr>
        <w:tab/>
        <w:t>kilometre</w:t>
      </w:r>
      <w:r w:rsidRPr="0059490D">
        <w:rPr>
          <w:rFonts w:ascii="Arial" w:hAnsi="Arial"/>
          <w:sz w:val="21"/>
          <w:szCs w:val="21"/>
          <w:lang w:val="en-ZA"/>
        </w:rPr>
        <w:tab/>
        <w:t>t</w:t>
      </w:r>
      <w:r w:rsidRPr="0059490D">
        <w:rPr>
          <w:rFonts w:ascii="Arial" w:hAnsi="Arial"/>
          <w:sz w:val="21"/>
          <w:szCs w:val="21"/>
          <w:lang w:val="en-ZA"/>
        </w:rPr>
        <w:tab/>
        <w:t>=</w:t>
      </w:r>
      <w:r w:rsidRPr="0059490D">
        <w:rPr>
          <w:rFonts w:ascii="Arial" w:hAnsi="Arial"/>
          <w:sz w:val="21"/>
          <w:szCs w:val="21"/>
          <w:lang w:val="en-ZA"/>
        </w:rPr>
        <w:tab/>
        <w:t>ton (1000kg)</w:t>
      </w:r>
    </w:p>
    <w:p w14:paraId="65CF947E" w14:textId="77777777" w:rsidR="005751F5" w:rsidRPr="0059490D"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m²</w:t>
      </w:r>
      <w:r w:rsidRPr="0059490D">
        <w:rPr>
          <w:rFonts w:ascii="Arial" w:hAnsi="Arial"/>
          <w:sz w:val="21"/>
          <w:szCs w:val="21"/>
          <w:lang w:val="en-ZA"/>
        </w:rPr>
        <w:tab/>
        <w:t>=</w:t>
      </w:r>
      <w:r w:rsidRPr="0059490D">
        <w:rPr>
          <w:rFonts w:ascii="Arial" w:hAnsi="Arial"/>
          <w:sz w:val="21"/>
          <w:szCs w:val="21"/>
          <w:lang w:val="en-ZA"/>
        </w:rPr>
        <w:tab/>
        <w:t>square metre</w:t>
      </w:r>
      <w:r w:rsidRPr="0059490D">
        <w:rPr>
          <w:rFonts w:ascii="Arial" w:hAnsi="Arial"/>
          <w:sz w:val="21"/>
          <w:szCs w:val="21"/>
          <w:lang w:val="en-ZA"/>
        </w:rPr>
        <w:tab/>
        <w:t>No.</w:t>
      </w:r>
      <w:r w:rsidRPr="0059490D">
        <w:rPr>
          <w:rFonts w:ascii="Arial" w:hAnsi="Arial"/>
          <w:sz w:val="21"/>
          <w:szCs w:val="21"/>
          <w:lang w:val="en-ZA"/>
        </w:rPr>
        <w:tab/>
        <w:t>=</w:t>
      </w:r>
      <w:r w:rsidRPr="0059490D">
        <w:rPr>
          <w:rFonts w:ascii="Arial" w:hAnsi="Arial"/>
          <w:sz w:val="21"/>
          <w:szCs w:val="21"/>
          <w:lang w:val="en-ZA"/>
        </w:rPr>
        <w:tab/>
        <w:t>number</w:t>
      </w:r>
    </w:p>
    <w:p w14:paraId="67808FA5" w14:textId="77777777" w:rsidR="005751F5"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Pr>
          <w:rFonts w:ascii="Arial" w:hAnsi="Arial"/>
          <w:sz w:val="21"/>
          <w:szCs w:val="21"/>
          <w:lang w:val="en-ZA"/>
        </w:rPr>
        <w:t>S</w:t>
      </w:r>
      <w:r w:rsidRPr="0059490D">
        <w:rPr>
          <w:rFonts w:ascii="Arial" w:hAnsi="Arial"/>
          <w:sz w:val="21"/>
          <w:szCs w:val="21"/>
          <w:lang w:val="en-ZA"/>
        </w:rPr>
        <w:t>um</w:t>
      </w:r>
      <w:r w:rsidRPr="0059490D">
        <w:rPr>
          <w:rFonts w:ascii="Arial" w:hAnsi="Arial"/>
          <w:sz w:val="21"/>
          <w:szCs w:val="21"/>
          <w:lang w:val="en-ZA"/>
        </w:rPr>
        <w:tab/>
        <w:t>=</w:t>
      </w:r>
      <w:r w:rsidRPr="0059490D">
        <w:rPr>
          <w:rFonts w:ascii="Arial" w:hAnsi="Arial"/>
          <w:sz w:val="21"/>
          <w:szCs w:val="21"/>
          <w:lang w:val="en-ZA"/>
        </w:rPr>
        <w:tab/>
        <w:t>lump sum</w:t>
      </w:r>
      <w:r>
        <w:rPr>
          <w:rFonts w:ascii="Arial" w:hAnsi="Arial"/>
          <w:sz w:val="21"/>
          <w:szCs w:val="21"/>
          <w:lang w:val="en-ZA"/>
        </w:rPr>
        <w:tab/>
      </w:r>
      <w:r w:rsidRPr="0059490D">
        <w:rPr>
          <w:rFonts w:ascii="Arial" w:hAnsi="Arial"/>
          <w:sz w:val="21"/>
          <w:szCs w:val="21"/>
          <w:lang w:val="en-ZA"/>
        </w:rPr>
        <w:t>ha</w:t>
      </w:r>
      <w:r w:rsidRPr="0059490D">
        <w:rPr>
          <w:rFonts w:ascii="Arial" w:hAnsi="Arial"/>
          <w:sz w:val="21"/>
          <w:szCs w:val="21"/>
          <w:lang w:val="en-ZA"/>
        </w:rPr>
        <w:tab/>
        <w:t>=</w:t>
      </w:r>
      <w:r w:rsidRPr="0059490D">
        <w:rPr>
          <w:rFonts w:ascii="Arial" w:hAnsi="Arial"/>
          <w:sz w:val="21"/>
          <w:szCs w:val="21"/>
          <w:lang w:val="en-ZA"/>
        </w:rPr>
        <w:tab/>
        <w:t>hectare</w:t>
      </w:r>
    </w:p>
    <w:p w14:paraId="4A13A008" w14:textId="77777777" w:rsidR="005751F5"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m³</w:t>
      </w:r>
      <w:r w:rsidRPr="0059490D">
        <w:rPr>
          <w:rFonts w:ascii="Arial" w:hAnsi="Arial"/>
          <w:sz w:val="21"/>
          <w:szCs w:val="21"/>
          <w:lang w:val="en-ZA"/>
        </w:rPr>
        <w:tab/>
        <w:t>=</w:t>
      </w:r>
      <w:r w:rsidRPr="0059490D">
        <w:rPr>
          <w:rFonts w:ascii="Arial" w:hAnsi="Arial"/>
          <w:sz w:val="21"/>
          <w:szCs w:val="21"/>
          <w:lang w:val="en-ZA"/>
        </w:rPr>
        <w:tab/>
        <w:t>cubic metre</w:t>
      </w:r>
      <w:r w:rsidRPr="0059490D">
        <w:rPr>
          <w:rFonts w:ascii="Arial" w:hAnsi="Arial"/>
          <w:sz w:val="21"/>
          <w:szCs w:val="21"/>
          <w:lang w:val="en-ZA"/>
        </w:rPr>
        <w:tab/>
        <w:t>m³.km</w:t>
      </w:r>
      <w:r w:rsidRPr="0059490D">
        <w:rPr>
          <w:rFonts w:ascii="Arial" w:hAnsi="Arial"/>
          <w:sz w:val="21"/>
          <w:szCs w:val="21"/>
          <w:lang w:val="en-ZA"/>
        </w:rPr>
        <w:tab/>
        <w:t>=</w:t>
      </w:r>
      <w:r w:rsidRPr="0059490D">
        <w:rPr>
          <w:rFonts w:ascii="Arial" w:hAnsi="Arial"/>
          <w:sz w:val="21"/>
          <w:szCs w:val="21"/>
          <w:lang w:val="en-ZA"/>
        </w:rPr>
        <w:tab/>
        <w:t>cubic metre-kilometre</w:t>
      </w:r>
      <w:r>
        <w:rPr>
          <w:rFonts w:ascii="Arial" w:hAnsi="Arial"/>
          <w:sz w:val="21"/>
          <w:szCs w:val="21"/>
          <w:lang w:val="en-ZA"/>
        </w:rPr>
        <w:t xml:space="preserve"> </w:t>
      </w:r>
      <w:r w:rsidRPr="0059490D">
        <w:rPr>
          <w:rFonts w:ascii="Arial" w:hAnsi="Arial"/>
          <w:sz w:val="21"/>
          <w:szCs w:val="21"/>
          <w:lang w:val="en-ZA"/>
        </w:rPr>
        <w:t xml:space="preserve">PC sum </w:t>
      </w:r>
      <w:r w:rsidRPr="0059490D">
        <w:rPr>
          <w:rFonts w:ascii="Arial" w:hAnsi="Arial"/>
          <w:sz w:val="21"/>
          <w:szCs w:val="21"/>
          <w:lang w:val="en-ZA"/>
        </w:rPr>
        <w:tab/>
        <w:t>=</w:t>
      </w:r>
      <w:r w:rsidRPr="0059490D">
        <w:rPr>
          <w:rFonts w:ascii="Arial" w:hAnsi="Arial"/>
          <w:sz w:val="21"/>
          <w:szCs w:val="21"/>
          <w:lang w:val="en-ZA"/>
        </w:rPr>
        <w:tab/>
        <w:t>Prime Cost Sum</w:t>
      </w:r>
      <w:r>
        <w:rPr>
          <w:rFonts w:ascii="Arial" w:hAnsi="Arial"/>
          <w:sz w:val="21"/>
          <w:szCs w:val="21"/>
          <w:lang w:val="en-ZA"/>
        </w:rPr>
        <w:tab/>
      </w:r>
      <w:r w:rsidRPr="0059490D">
        <w:rPr>
          <w:rFonts w:ascii="Arial" w:hAnsi="Arial"/>
          <w:sz w:val="21"/>
          <w:szCs w:val="21"/>
          <w:lang w:val="en-ZA"/>
        </w:rPr>
        <w:t>l</w:t>
      </w:r>
      <w:r w:rsidRPr="0059490D">
        <w:rPr>
          <w:rFonts w:ascii="Arial" w:hAnsi="Arial"/>
          <w:sz w:val="21"/>
          <w:szCs w:val="21"/>
          <w:lang w:val="en-ZA"/>
        </w:rPr>
        <w:tab/>
        <w:t>=</w:t>
      </w:r>
      <w:r w:rsidRPr="0059490D">
        <w:rPr>
          <w:rFonts w:ascii="Arial" w:hAnsi="Arial"/>
          <w:sz w:val="21"/>
          <w:szCs w:val="21"/>
          <w:lang w:val="en-ZA"/>
        </w:rPr>
        <w:tab/>
        <w:t>litre</w:t>
      </w:r>
      <w:r w:rsidRPr="0059490D">
        <w:rPr>
          <w:rFonts w:ascii="Arial" w:hAnsi="Arial"/>
          <w:sz w:val="21"/>
          <w:szCs w:val="21"/>
          <w:lang w:val="en-ZA"/>
        </w:rPr>
        <w:tab/>
      </w:r>
    </w:p>
    <w:p w14:paraId="6DEF2CBE" w14:textId="77777777" w:rsidR="005751F5"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Prov</w:t>
      </w:r>
      <w:r>
        <w:rPr>
          <w:rFonts w:ascii="Arial" w:hAnsi="Arial"/>
          <w:sz w:val="21"/>
          <w:szCs w:val="21"/>
          <w:lang w:val="en-ZA"/>
        </w:rPr>
        <w:t xml:space="preserve"> </w:t>
      </w:r>
      <w:r w:rsidRPr="0059490D">
        <w:rPr>
          <w:rFonts w:ascii="Arial" w:hAnsi="Arial"/>
          <w:sz w:val="21"/>
          <w:szCs w:val="21"/>
          <w:lang w:val="en-ZA"/>
        </w:rPr>
        <w:t xml:space="preserve">sum </w:t>
      </w:r>
      <w:r w:rsidRPr="0059490D">
        <w:rPr>
          <w:rFonts w:ascii="Arial" w:hAnsi="Arial"/>
          <w:sz w:val="21"/>
          <w:szCs w:val="21"/>
          <w:lang w:val="en-ZA"/>
        </w:rPr>
        <w:tab/>
        <w:t>=</w:t>
      </w:r>
      <w:r w:rsidRPr="0059490D">
        <w:rPr>
          <w:rFonts w:ascii="Arial" w:hAnsi="Arial"/>
          <w:sz w:val="21"/>
          <w:szCs w:val="21"/>
          <w:lang w:val="en-ZA"/>
        </w:rPr>
        <w:tab/>
        <w:t>Provisional sum</w:t>
      </w:r>
      <w:r>
        <w:rPr>
          <w:rFonts w:ascii="Arial" w:hAnsi="Arial"/>
          <w:sz w:val="21"/>
          <w:szCs w:val="21"/>
          <w:lang w:val="en-ZA"/>
        </w:rPr>
        <w:tab/>
      </w:r>
      <w:r w:rsidRPr="0059490D">
        <w:rPr>
          <w:rFonts w:ascii="Arial" w:hAnsi="Arial"/>
          <w:sz w:val="21"/>
          <w:szCs w:val="21"/>
          <w:lang w:val="en-ZA"/>
        </w:rPr>
        <w:t>kl</w:t>
      </w:r>
      <w:r w:rsidRPr="0059490D">
        <w:rPr>
          <w:rFonts w:ascii="Arial" w:hAnsi="Arial"/>
          <w:sz w:val="21"/>
          <w:szCs w:val="21"/>
          <w:lang w:val="en-ZA"/>
        </w:rPr>
        <w:tab/>
        <w:t>=</w:t>
      </w:r>
      <w:r w:rsidRPr="0059490D">
        <w:rPr>
          <w:rFonts w:ascii="Arial" w:hAnsi="Arial"/>
          <w:sz w:val="21"/>
          <w:szCs w:val="21"/>
          <w:lang w:val="en-ZA"/>
        </w:rPr>
        <w:tab/>
        <w:t>kilolitre</w:t>
      </w:r>
      <w:r w:rsidRPr="0059490D">
        <w:rPr>
          <w:rFonts w:ascii="Arial" w:hAnsi="Arial"/>
          <w:sz w:val="21"/>
          <w:szCs w:val="21"/>
          <w:lang w:val="en-ZA"/>
        </w:rPr>
        <w:tab/>
      </w:r>
    </w:p>
    <w:p w14:paraId="0B946D10" w14:textId="77777777" w:rsidR="005751F5"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w:t>
      </w:r>
      <w:r w:rsidRPr="0059490D">
        <w:rPr>
          <w:rFonts w:ascii="Arial" w:hAnsi="Arial"/>
          <w:sz w:val="21"/>
          <w:szCs w:val="21"/>
          <w:lang w:val="en-ZA"/>
        </w:rPr>
        <w:tab/>
        <w:t>=</w:t>
      </w:r>
      <w:r w:rsidRPr="0059490D">
        <w:rPr>
          <w:rFonts w:ascii="Arial" w:hAnsi="Arial"/>
          <w:sz w:val="21"/>
          <w:szCs w:val="21"/>
          <w:lang w:val="en-ZA"/>
        </w:rPr>
        <w:tab/>
        <w:t>percentage</w:t>
      </w:r>
      <w:r>
        <w:rPr>
          <w:rFonts w:ascii="Arial" w:hAnsi="Arial"/>
          <w:sz w:val="21"/>
          <w:szCs w:val="21"/>
          <w:lang w:val="en-ZA"/>
        </w:rPr>
        <w:tab/>
      </w:r>
      <w:r w:rsidRPr="0059490D">
        <w:rPr>
          <w:rFonts w:ascii="Arial" w:hAnsi="Arial"/>
          <w:sz w:val="21"/>
          <w:szCs w:val="21"/>
          <w:lang w:val="en-ZA"/>
        </w:rPr>
        <w:t>MPa</w:t>
      </w:r>
      <w:r w:rsidRPr="0059490D">
        <w:rPr>
          <w:rFonts w:ascii="Arial" w:hAnsi="Arial"/>
          <w:sz w:val="21"/>
          <w:szCs w:val="21"/>
          <w:lang w:val="en-ZA"/>
        </w:rPr>
        <w:tab/>
        <w:t>=</w:t>
      </w:r>
      <w:r w:rsidRPr="0059490D">
        <w:rPr>
          <w:rFonts w:ascii="Arial" w:hAnsi="Arial"/>
          <w:sz w:val="21"/>
          <w:szCs w:val="21"/>
          <w:lang w:val="en-ZA"/>
        </w:rPr>
        <w:tab/>
        <w:t>megapascal</w:t>
      </w:r>
    </w:p>
    <w:p w14:paraId="5828B1FD" w14:textId="77777777" w:rsidR="002B37F2"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sidRPr="0059490D">
        <w:rPr>
          <w:rFonts w:ascii="Arial" w:hAnsi="Arial"/>
          <w:sz w:val="21"/>
          <w:szCs w:val="21"/>
          <w:lang w:val="en-ZA"/>
        </w:rPr>
        <w:t>kW</w:t>
      </w:r>
      <w:r w:rsidRPr="0059490D">
        <w:rPr>
          <w:rFonts w:ascii="Arial" w:hAnsi="Arial"/>
          <w:sz w:val="21"/>
          <w:szCs w:val="21"/>
          <w:lang w:val="en-ZA"/>
        </w:rPr>
        <w:tab/>
        <w:t>=</w:t>
      </w:r>
      <w:r w:rsidRPr="0059490D">
        <w:rPr>
          <w:rFonts w:ascii="Arial" w:hAnsi="Arial"/>
          <w:sz w:val="21"/>
          <w:szCs w:val="21"/>
          <w:lang w:val="en-ZA"/>
        </w:rPr>
        <w:tab/>
        <w:t>kilowatt</w:t>
      </w:r>
    </w:p>
    <w:p w14:paraId="2C411313" w14:textId="77777777" w:rsidR="005751F5" w:rsidRPr="0059490D" w:rsidRDefault="005751F5" w:rsidP="002B37F2">
      <w:pPr>
        <w:tabs>
          <w:tab w:val="left" w:pos="1701"/>
          <w:tab w:val="left" w:pos="2127"/>
          <w:tab w:val="left" w:pos="5387"/>
          <w:tab w:val="left" w:pos="6521"/>
          <w:tab w:val="left" w:pos="6946"/>
        </w:tabs>
        <w:spacing w:line="240" w:lineRule="auto"/>
        <w:ind w:left="720"/>
        <w:rPr>
          <w:rFonts w:ascii="Arial" w:hAnsi="Arial"/>
          <w:sz w:val="21"/>
          <w:szCs w:val="21"/>
          <w:lang w:val="en-ZA"/>
        </w:rPr>
      </w:pPr>
      <w:r>
        <w:rPr>
          <w:rFonts w:ascii="Arial" w:hAnsi="Arial"/>
          <w:sz w:val="21"/>
          <w:szCs w:val="21"/>
          <w:lang w:val="en-ZA"/>
        </w:rPr>
        <w:tab/>
      </w:r>
    </w:p>
    <w:p w14:paraId="57858369" w14:textId="77777777" w:rsidR="005751F5" w:rsidRPr="0059490D" w:rsidRDefault="005751F5" w:rsidP="005751F5">
      <w:pPr>
        <w:spacing w:line="360" w:lineRule="auto"/>
        <w:rPr>
          <w:rFonts w:ascii="Arial" w:hAnsi="Arial"/>
          <w:b/>
          <w:sz w:val="21"/>
          <w:szCs w:val="21"/>
          <w:u w:val="single"/>
          <w:lang w:val="en-ZA"/>
        </w:rPr>
      </w:pPr>
      <w:r w:rsidRPr="0059490D">
        <w:rPr>
          <w:rFonts w:ascii="Arial" w:hAnsi="Arial"/>
          <w:sz w:val="21"/>
          <w:szCs w:val="21"/>
          <w:lang w:val="en-ZA"/>
        </w:rPr>
        <w:t>3.</w:t>
      </w:r>
      <w:r w:rsidRPr="0059490D">
        <w:rPr>
          <w:rFonts w:ascii="Arial" w:hAnsi="Arial"/>
          <w:b/>
          <w:sz w:val="21"/>
          <w:szCs w:val="21"/>
          <w:lang w:val="en-ZA"/>
        </w:rPr>
        <w:tab/>
      </w:r>
      <w:r w:rsidRPr="0059490D">
        <w:rPr>
          <w:rFonts w:ascii="Arial" w:hAnsi="Arial"/>
          <w:b/>
          <w:sz w:val="21"/>
          <w:szCs w:val="21"/>
          <w:u w:val="single"/>
          <w:lang w:val="en-ZA"/>
        </w:rPr>
        <w:t>QUANTITIES</w:t>
      </w:r>
    </w:p>
    <w:p w14:paraId="380F463C" w14:textId="77777777" w:rsidR="005751F5" w:rsidRPr="0059490D" w:rsidRDefault="005751F5" w:rsidP="007F6F2A">
      <w:pPr>
        <w:numPr>
          <w:ilvl w:val="1"/>
          <w:numId w:val="231"/>
        </w:numPr>
        <w:spacing w:before="120" w:after="0" w:line="288" w:lineRule="auto"/>
        <w:jc w:val="both"/>
        <w:rPr>
          <w:rFonts w:ascii="Arial" w:hAnsi="Arial"/>
          <w:sz w:val="21"/>
          <w:szCs w:val="21"/>
          <w:lang w:val="en-ZA"/>
        </w:rPr>
      </w:pPr>
      <w:r w:rsidRPr="0059490D">
        <w:rPr>
          <w:rFonts w:ascii="Arial" w:hAnsi="Arial"/>
          <w:sz w:val="21"/>
          <w:szCs w:val="21"/>
          <w:lang w:val="en-ZA"/>
        </w:rPr>
        <w:t>Unless otherwise stated, items are measured net in accordance with the drawings, and no allowance is made for waste.</w:t>
      </w:r>
    </w:p>
    <w:p w14:paraId="3D0645A3" w14:textId="77777777" w:rsidR="005751F5" w:rsidRPr="0059490D" w:rsidRDefault="005751F5" w:rsidP="007F6F2A">
      <w:pPr>
        <w:numPr>
          <w:ilvl w:val="1"/>
          <w:numId w:val="231"/>
        </w:numPr>
        <w:spacing w:before="120" w:after="0" w:line="288" w:lineRule="auto"/>
        <w:jc w:val="both"/>
        <w:rPr>
          <w:rFonts w:ascii="Arial" w:hAnsi="Arial"/>
          <w:sz w:val="21"/>
          <w:szCs w:val="21"/>
          <w:lang w:val="en-ZA"/>
        </w:rPr>
      </w:pPr>
      <w:r w:rsidRPr="0059490D">
        <w:rPr>
          <w:rFonts w:ascii="Arial" w:hAnsi="Arial"/>
          <w:sz w:val="21"/>
          <w:szCs w:val="21"/>
          <w:lang w:val="en-ZA"/>
        </w:rPr>
        <w:t>The quantities set out in the Bill of Quantities are deemed to be approximate, and do not necessarily represent the actual amount of work to be done.  The quantities certified for payment, and not the quantities given in the Bill of Quantities, shall be used for determining payments to the Contractor.  The Contract Price for the completed contract shall be computed from the actual quantities of work done, valued at the relevant unit rates and prices.</w:t>
      </w:r>
    </w:p>
    <w:p w14:paraId="34AA4FE3" w14:textId="77777777" w:rsidR="005751F5" w:rsidRPr="0059490D" w:rsidRDefault="005751F5" w:rsidP="005751F5">
      <w:pPr>
        <w:spacing w:line="360" w:lineRule="auto"/>
        <w:rPr>
          <w:rFonts w:ascii="Arial" w:hAnsi="Arial"/>
          <w:b/>
          <w:sz w:val="21"/>
          <w:szCs w:val="21"/>
          <w:lang w:val="en-ZA"/>
        </w:rPr>
      </w:pPr>
    </w:p>
    <w:p w14:paraId="04C790DC" w14:textId="77777777" w:rsidR="005751F5" w:rsidRPr="0059490D" w:rsidRDefault="005751F5" w:rsidP="005751F5">
      <w:pPr>
        <w:spacing w:line="360" w:lineRule="auto"/>
        <w:rPr>
          <w:rFonts w:ascii="Arial" w:hAnsi="Arial"/>
          <w:b/>
          <w:sz w:val="21"/>
          <w:szCs w:val="21"/>
          <w:u w:val="single"/>
          <w:lang w:val="en-ZA"/>
        </w:rPr>
      </w:pPr>
      <w:r w:rsidRPr="0059490D">
        <w:rPr>
          <w:rFonts w:ascii="Arial" w:hAnsi="Arial"/>
          <w:sz w:val="21"/>
          <w:szCs w:val="21"/>
          <w:lang w:val="en-ZA"/>
        </w:rPr>
        <w:t>4.</w:t>
      </w:r>
      <w:r w:rsidRPr="0059490D">
        <w:rPr>
          <w:rFonts w:ascii="Arial" w:hAnsi="Arial"/>
          <w:b/>
          <w:sz w:val="21"/>
          <w:szCs w:val="21"/>
          <w:lang w:val="en-ZA"/>
        </w:rPr>
        <w:tab/>
      </w:r>
      <w:r w:rsidRPr="0059490D">
        <w:rPr>
          <w:rFonts w:ascii="Arial" w:hAnsi="Arial"/>
          <w:b/>
          <w:sz w:val="21"/>
          <w:szCs w:val="21"/>
          <w:u w:val="single"/>
          <w:lang w:val="en-ZA"/>
        </w:rPr>
        <w:t>RATES</w:t>
      </w:r>
    </w:p>
    <w:p w14:paraId="770CEFC8" w14:textId="77777777"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The prices and rates to be inserted in the Bill of Quantities are to be full inclusive prices for the work described under the several items.  Such prices and rates shall cover all costs and expenses that may be required in and for the execution of the work described, and shall cover the cost of all general risks, liabilities, and obligations set forth or implied in the documents on which the tender is based, as well as overhead charges and profit.  Reasonable prices shall be inserted as these will be used as a basis for assessment of payment for additional work that may have to be carried out.</w:t>
      </w:r>
    </w:p>
    <w:p w14:paraId="4657BDC6" w14:textId="77777777" w:rsidR="005751F5" w:rsidRPr="0059490D" w:rsidRDefault="005751F5" w:rsidP="007F6F2A">
      <w:pPr>
        <w:numPr>
          <w:ilvl w:val="1"/>
          <w:numId w:val="232"/>
        </w:numPr>
        <w:spacing w:before="120" w:after="0" w:line="288" w:lineRule="auto"/>
        <w:ind w:left="709" w:hanging="709"/>
        <w:jc w:val="both"/>
        <w:rPr>
          <w:rFonts w:ascii="Arial" w:hAnsi="Arial"/>
          <w:sz w:val="21"/>
          <w:szCs w:val="21"/>
          <w:lang w:val="en-ZA"/>
        </w:rPr>
      </w:pPr>
      <w:r w:rsidRPr="0059490D">
        <w:rPr>
          <w:rFonts w:ascii="Arial" w:hAnsi="Arial"/>
          <w:sz w:val="21"/>
          <w:szCs w:val="21"/>
          <w:lang w:val="en-ZA"/>
        </w:rPr>
        <w:t>A price or rate is to be entered against each item in the Bill of Quantities, whether the quantities are stated or not.  An item against which no price is entered or where a word or phrase such as “included” or “provided elsewhere” will be accepted as a rate of nil (R0,00) having been entered against such items and covered by the other prices or rates in the schedule.</w:t>
      </w:r>
    </w:p>
    <w:p w14:paraId="2F1820FC" w14:textId="77777777" w:rsidR="005751F5" w:rsidRPr="0059490D" w:rsidRDefault="005751F5" w:rsidP="005751F5">
      <w:pPr>
        <w:spacing w:before="120" w:line="288" w:lineRule="auto"/>
        <w:ind w:left="709"/>
        <w:rPr>
          <w:rFonts w:ascii="Arial" w:hAnsi="Arial"/>
          <w:sz w:val="21"/>
          <w:szCs w:val="21"/>
          <w:lang w:val="en-ZA"/>
        </w:rPr>
      </w:pPr>
      <w:r w:rsidRPr="0059490D">
        <w:rPr>
          <w:rFonts w:ascii="Arial" w:hAnsi="Arial"/>
          <w:sz w:val="21"/>
          <w:szCs w:val="21"/>
          <w:lang w:val="en-ZA"/>
        </w:rPr>
        <w:br w:type="page"/>
      </w:r>
      <w:r w:rsidRPr="0059490D">
        <w:rPr>
          <w:rFonts w:ascii="Arial" w:hAnsi="Arial"/>
          <w:sz w:val="21"/>
          <w:szCs w:val="21"/>
          <w:lang w:val="en-ZA"/>
        </w:rPr>
        <w:lastRenderedPageBreak/>
        <w:t>Any work executed to which such a pay item applies, shall be measured under the appropriate items in the Bill of Quantities and valued at a rate of nil (R0,00).  The rate of nil shall be valid irrespective of any change in the quantities during the execution of the Contract.</w:t>
      </w:r>
    </w:p>
    <w:p w14:paraId="4BB62509" w14:textId="77777777"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The Tenderer shall fill in a rate against all items where the words “rate only” appears in the amount column.  The intention is that, although no work is foreseen under such item and no quantities are consequently given in the quantity column, the tendered rate shall apply should work under this item be actually required.</w:t>
      </w:r>
    </w:p>
    <w:p w14:paraId="25B79AAB" w14:textId="77777777"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Except where rates only are required, the Tenderer shall insert all amounts to be included in his total tendered price in the “Amount” column and show the corresponding total tendered price.</w:t>
      </w:r>
    </w:p>
    <w:p w14:paraId="0FB56824" w14:textId="77777777"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The Tenderer shall not group together a number of items and tender one rate for such group of items.</w:t>
      </w:r>
    </w:p>
    <w:p w14:paraId="3D68F4A3" w14:textId="77777777"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All rates and sums of money quoted in the Bill of Quantities shall be in Rands and whole cents.  Fractions of a cent shall be discarded.</w:t>
      </w:r>
    </w:p>
    <w:p w14:paraId="7E7DD698" w14:textId="3578BF4A" w:rsidR="005751F5" w:rsidRPr="0059490D" w:rsidRDefault="005751F5" w:rsidP="007F6F2A">
      <w:pPr>
        <w:numPr>
          <w:ilvl w:val="1"/>
          <w:numId w:val="232"/>
        </w:numPr>
        <w:spacing w:before="120" w:after="0" w:line="288" w:lineRule="auto"/>
        <w:jc w:val="both"/>
        <w:rPr>
          <w:rFonts w:ascii="Arial" w:hAnsi="Arial"/>
          <w:sz w:val="21"/>
          <w:szCs w:val="21"/>
          <w:lang w:val="en-ZA"/>
        </w:rPr>
      </w:pPr>
      <w:r w:rsidRPr="0059490D">
        <w:rPr>
          <w:rFonts w:ascii="Arial" w:hAnsi="Arial"/>
          <w:sz w:val="21"/>
          <w:szCs w:val="21"/>
          <w:lang w:val="en-ZA"/>
        </w:rPr>
        <w:t xml:space="preserve">All prices and rates entered in the Bill of Quantities must be </w:t>
      </w:r>
      <w:r w:rsidRPr="0059490D">
        <w:rPr>
          <w:rFonts w:ascii="Arial" w:hAnsi="Arial"/>
          <w:b/>
          <w:sz w:val="21"/>
          <w:szCs w:val="21"/>
          <w:lang w:val="en-ZA"/>
        </w:rPr>
        <w:t>excluding</w:t>
      </w:r>
      <w:r w:rsidRPr="0059490D">
        <w:rPr>
          <w:rFonts w:ascii="Arial" w:hAnsi="Arial"/>
          <w:sz w:val="21"/>
          <w:szCs w:val="21"/>
          <w:lang w:val="en-ZA"/>
        </w:rPr>
        <w:t xml:space="preserve"> </w:t>
      </w:r>
      <w:r w:rsidRPr="0059490D">
        <w:rPr>
          <w:rFonts w:ascii="Arial" w:hAnsi="Arial"/>
          <w:b/>
          <w:sz w:val="21"/>
          <w:szCs w:val="21"/>
          <w:lang w:val="en-ZA"/>
        </w:rPr>
        <w:t>Value Added Tax (VAT)</w:t>
      </w:r>
      <w:r w:rsidRPr="0059490D">
        <w:rPr>
          <w:rFonts w:ascii="Arial" w:hAnsi="Arial"/>
          <w:sz w:val="21"/>
          <w:szCs w:val="21"/>
          <w:lang w:val="en-ZA"/>
        </w:rPr>
        <w:t>. Provision has been made on the Summary Page, of the Bill of Quantities, for addition of VAT.</w:t>
      </w:r>
    </w:p>
    <w:p w14:paraId="3C9E8D10" w14:textId="77777777" w:rsidR="005751F5" w:rsidRPr="0059490D" w:rsidRDefault="005751F5" w:rsidP="007F6F2A">
      <w:pPr>
        <w:numPr>
          <w:ilvl w:val="1"/>
          <w:numId w:val="232"/>
        </w:numPr>
        <w:spacing w:before="120" w:after="0" w:line="288" w:lineRule="auto"/>
        <w:jc w:val="both"/>
        <w:rPr>
          <w:rFonts w:ascii="Arial" w:hAnsi="Arial"/>
          <w:sz w:val="21"/>
          <w:szCs w:val="21"/>
        </w:rPr>
      </w:pPr>
      <w:r w:rsidRPr="0059490D">
        <w:rPr>
          <w:rFonts w:ascii="Arial" w:hAnsi="Arial"/>
          <w:sz w:val="21"/>
          <w:szCs w:val="21"/>
          <w:lang w:val="en-ZA"/>
        </w:rPr>
        <w:t>Should excessively high unit prices be tendered, such prices may be of sufficient importance to warrant rejection of a tender by the Employer.</w:t>
      </w:r>
    </w:p>
    <w:p w14:paraId="299684CB" w14:textId="787F0F07" w:rsidR="005751F5" w:rsidRPr="00E71E5B" w:rsidRDefault="005751F5" w:rsidP="007F6F2A">
      <w:pPr>
        <w:numPr>
          <w:ilvl w:val="1"/>
          <w:numId w:val="232"/>
        </w:numPr>
        <w:spacing w:before="120" w:after="0" w:line="288" w:lineRule="auto"/>
        <w:jc w:val="both"/>
        <w:rPr>
          <w:rFonts w:ascii="Arial" w:hAnsi="Arial"/>
          <w:sz w:val="21"/>
          <w:szCs w:val="21"/>
        </w:rPr>
      </w:pPr>
      <w:r w:rsidRPr="00E71E5B">
        <w:rPr>
          <w:rFonts w:ascii="Arial" w:hAnsi="Arial"/>
          <w:sz w:val="21"/>
          <w:szCs w:val="21"/>
        </w:rPr>
        <w:t xml:space="preserve">Where the Contractor is required to furnish detailed drawings and designs or other information in terms of the Contract Documents, all costs thereof shall be deemed to have been provided for and included in the unit rates and sum amounts tendered for the items scheduled in the Bill of Quantities, and separate additional payments will not be </w:t>
      </w:r>
      <w:r w:rsidR="00C31E3C" w:rsidRPr="00E71E5B">
        <w:rPr>
          <w:rFonts w:ascii="Arial" w:hAnsi="Arial"/>
          <w:sz w:val="21"/>
          <w:szCs w:val="21"/>
        </w:rPr>
        <w:t>made.</w:t>
      </w:r>
    </w:p>
    <w:p w14:paraId="0E711B64" w14:textId="77777777" w:rsidR="005751F5" w:rsidRPr="003C00F2" w:rsidRDefault="005751F5" w:rsidP="005751F5">
      <w:pPr>
        <w:tabs>
          <w:tab w:val="left" w:pos="964"/>
          <w:tab w:val="left" w:pos="1530"/>
          <w:tab w:val="left" w:pos="1560"/>
          <w:tab w:val="left" w:pos="1809"/>
        </w:tabs>
        <w:jc w:val="both"/>
        <w:rPr>
          <w:rFonts w:ascii="Arial" w:hAnsi="Arial"/>
          <w:sz w:val="21"/>
          <w:szCs w:val="21"/>
        </w:rPr>
      </w:pPr>
    </w:p>
    <w:p w14:paraId="24349549" w14:textId="77777777" w:rsidR="005751F5" w:rsidRPr="00BD5B01" w:rsidRDefault="005751F5" w:rsidP="005751F5">
      <w:pPr>
        <w:tabs>
          <w:tab w:val="left" w:pos="964"/>
        </w:tabs>
        <w:contextualSpacing/>
        <w:jc w:val="both"/>
        <w:rPr>
          <w:rFonts w:ascii="Arial" w:eastAsia="Calibri" w:hAnsi="Arial"/>
          <w:sz w:val="21"/>
          <w:szCs w:val="21"/>
          <w:lang w:val="en-ZA" w:eastAsia="en-GB"/>
        </w:rPr>
      </w:pPr>
      <w:r w:rsidRPr="00BD5B01">
        <w:rPr>
          <w:rFonts w:ascii="Arial" w:eastAsia="Calibri" w:hAnsi="Arial"/>
          <w:sz w:val="21"/>
          <w:szCs w:val="21"/>
          <w:lang w:val="en-ZA" w:eastAsia="en-GB"/>
        </w:rPr>
        <w:t>Expanded Public Works Programme (EPWP) Implications</w:t>
      </w:r>
    </w:p>
    <w:p w14:paraId="104FCFB7" w14:textId="77777777" w:rsidR="005751F5" w:rsidRPr="00BD5B01" w:rsidRDefault="005751F5" w:rsidP="005751F5">
      <w:pPr>
        <w:tabs>
          <w:tab w:val="left" w:pos="964"/>
        </w:tabs>
        <w:jc w:val="both"/>
        <w:rPr>
          <w:rFonts w:ascii="Arial" w:hAnsi="Arial"/>
          <w:sz w:val="21"/>
          <w:szCs w:val="21"/>
        </w:rPr>
      </w:pPr>
    </w:p>
    <w:p w14:paraId="60E049D0" w14:textId="1D43D258" w:rsidR="005751F5" w:rsidRPr="00BD5B01" w:rsidRDefault="005751F5" w:rsidP="005751F5">
      <w:pPr>
        <w:numPr>
          <w:ilvl w:val="1"/>
          <w:numId w:val="0"/>
        </w:numPr>
        <w:tabs>
          <w:tab w:val="left" w:pos="964"/>
        </w:tabs>
        <w:contextualSpacing/>
        <w:jc w:val="both"/>
        <w:rPr>
          <w:rFonts w:ascii="Arial" w:eastAsia="Calibri" w:hAnsi="Arial"/>
          <w:sz w:val="21"/>
          <w:szCs w:val="21"/>
          <w:lang w:val="en-ZA" w:eastAsia="en-ZA"/>
        </w:rPr>
      </w:pPr>
      <w:r w:rsidRPr="00BD5B01">
        <w:rPr>
          <w:rFonts w:ascii="Arial" w:eastAsia="Calibri" w:hAnsi="Arial"/>
          <w:sz w:val="21"/>
          <w:szCs w:val="21"/>
          <w:lang w:val="en-ZA" w:eastAsia="en-ZA"/>
        </w:rPr>
        <w:t xml:space="preserve">Those parts of the contract to be constructed using labour-intensive methods have been marked in the Schedule of Quantities or Bill of Quantities with the letters LI in the Payment Reference Column filled in against every item so designated. The works, or parts of the works so designated are to be constructed using labour-intensive methods only. The use of plant to provide such works, other than plant specifically provided for in the scope of work, is a variation to the contract. The items marked with the letters LI are not necessarily an exhaustive list of all the activities which must be done by hand, and this clause does not over-ride any of the requirements in the generic </w:t>
      </w:r>
      <w:r w:rsidR="00C31E3C" w:rsidRPr="00BD5B01">
        <w:rPr>
          <w:rFonts w:ascii="Arial" w:eastAsia="Calibri" w:hAnsi="Arial"/>
          <w:sz w:val="21"/>
          <w:szCs w:val="21"/>
          <w:lang w:val="en-ZA" w:eastAsia="en-ZA"/>
        </w:rPr>
        <w:t>labour-intensive</w:t>
      </w:r>
      <w:r w:rsidRPr="00BD5B01">
        <w:rPr>
          <w:rFonts w:ascii="Arial" w:eastAsia="Calibri" w:hAnsi="Arial"/>
          <w:sz w:val="21"/>
          <w:szCs w:val="21"/>
          <w:lang w:val="en-ZA" w:eastAsia="en-ZA"/>
        </w:rPr>
        <w:t xml:space="preserve"> specification in the Scope of Works. </w:t>
      </w:r>
    </w:p>
    <w:p w14:paraId="177CA275" w14:textId="77777777" w:rsidR="005751F5" w:rsidRPr="00BD5B01" w:rsidRDefault="005751F5" w:rsidP="005751F5">
      <w:pPr>
        <w:tabs>
          <w:tab w:val="left" w:pos="964"/>
        </w:tabs>
        <w:jc w:val="both"/>
        <w:rPr>
          <w:rFonts w:ascii="Arial" w:hAnsi="Arial"/>
          <w:sz w:val="21"/>
          <w:szCs w:val="21"/>
        </w:rPr>
      </w:pPr>
    </w:p>
    <w:p w14:paraId="23711994" w14:textId="77777777" w:rsidR="005751F5" w:rsidRPr="00597A14" w:rsidRDefault="005751F5" w:rsidP="005751F5">
      <w:pPr>
        <w:numPr>
          <w:ilvl w:val="1"/>
          <w:numId w:val="0"/>
        </w:numPr>
        <w:tabs>
          <w:tab w:val="left" w:pos="964"/>
        </w:tabs>
        <w:contextualSpacing/>
        <w:jc w:val="both"/>
        <w:rPr>
          <w:rFonts w:ascii="Arial" w:eastAsia="Calibri" w:hAnsi="Arial"/>
          <w:sz w:val="21"/>
          <w:szCs w:val="21"/>
          <w:lang w:val="en-ZA" w:eastAsia="en-ZA"/>
        </w:rPr>
      </w:pPr>
      <w:r w:rsidRPr="00BD5B01">
        <w:rPr>
          <w:rFonts w:ascii="Arial" w:eastAsia="Calibri" w:hAnsi="Arial"/>
          <w:sz w:val="21"/>
          <w:szCs w:val="21"/>
          <w:lang w:val="en-ZA" w:eastAsia="en-ZA"/>
        </w:rPr>
        <w:t>Payment for items which are designated to be constructed labour-intensively (either in this schedule or in the Scope of Works) will not be made unless they are constructed using labour-intensive methods. Any unauthorised use of plant to carry out work which was to be done labour-intensively will not be condoned and any works so constructed will not be certified for payment.</w:t>
      </w:r>
    </w:p>
    <w:p w14:paraId="44EF09A6" w14:textId="77777777" w:rsidR="005751F5" w:rsidRPr="003C00F2" w:rsidRDefault="005751F5" w:rsidP="005751F5">
      <w:pPr>
        <w:tabs>
          <w:tab w:val="left" w:pos="1740"/>
        </w:tabs>
        <w:rPr>
          <w:rFonts w:ascii="Arial" w:hAnsi="Arial"/>
          <w:sz w:val="21"/>
          <w:szCs w:val="21"/>
        </w:rPr>
      </w:pPr>
    </w:p>
    <w:p w14:paraId="2151F8B4" w14:textId="77777777" w:rsidR="005751F5" w:rsidRPr="00D17B0B" w:rsidRDefault="005751F5" w:rsidP="005751F5">
      <w:pPr>
        <w:pBdr>
          <w:bottom w:val="single" w:sz="4" w:space="1" w:color="auto"/>
        </w:pBdr>
        <w:tabs>
          <w:tab w:val="left" w:pos="709"/>
        </w:tabs>
        <w:rPr>
          <w:rFonts w:ascii="Arial" w:hAnsi="Arial"/>
          <w:b/>
          <w:bCs/>
        </w:rPr>
      </w:pPr>
      <w:r w:rsidRPr="003C00F2">
        <w:rPr>
          <w:rFonts w:ascii="Arial" w:hAnsi="Arial"/>
          <w:sz w:val="21"/>
          <w:szCs w:val="21"/>
        </w:rPr>
        <w:br w:type="page"/>
      </w:r>
      <w:r w:rsidRPr="00D17B0B">
        <w:rPr>
          <w:rFonts w:ascii="Arial" w:hAnsi="Arial"/>
          <w:b/>
          <w:bCs/>
        </w:rPr>
        <w:lastRenderedPageBreak/>
        <w:t>C2.2</w:t>
      </w:r>
      <w:r w:rsidRPr="00D17B0B">
        <w:rPr>
          <w:rFonts w:ascii="Arial" w:hAnsi="Arial"/>
          <w:b/>
          <w:bCs/>
        </w:rPr>
        <w:tab/>
        <w:t>BILLS OF QUANTITIES</w:t>
      </w:r>
    </w:p>
    <w:p w14:paraId="60BECB3C" w14:textId="77777777" w:rsidR="00A7198A" w:rsidRDefault="00A7198A">
      <w:pPr>
        <w:spacing w:after="0" w:line="240" w:lineRule="auto"/>
        <w:rPr>
          <w:rFonts w:ascii="Arial" w:hAnsi="Arial" w:cs="Arial"/>
          <w:b/>
          <w:bCs/>
          <w:sz w:val="28"/>
        </w:rPr>
      </w:pPr>
    </w:p>
    <w:p w14:paraId="7C9D1297" w14:textId="7144368C" w:rsidR="008313B2" w:rsidRDefault="008313B2">
      <w:pPr>
        <w:spacing w:after="0" w:line="240" w:lineRule="auto"/>
        <w:rPr>
          <w:rFonts w:ascii="Arial" w:hAnsi="Arial" w:cs="Arial"/>
          <w:b/>
          <w:bCs/>
          <w:sz w:val="28"/>
        </w:rPr>
      </w:pPr>
      <w:r>
        <w:rPr>
          <w:rFonts w:ascii="Arial" w:hAnsi="Arial" w:cs="Arial"/>
          <w:b/>
          <w:bCs/>
          <w:sz w:val="28"/>
        </w:rPr>
        <w:br w:type="page"/>
      </w:r>
    </w:p>
    <w:p w14:paraId="7809E86F" w14:textId="77777777" w:rsidR="008313B2" w:rsidRDefault="008313B2" w:rsidP="001F1948">
      <w:pPr>
        <w:pBdr>
          <w:bottom w:val="single" w:sz="4" w:space="1" w:color="auto"/>
        </w:pBdr>
        <w:spacing w:after="0" w:line="240" w:lineRule="auto"/>
        <w:rPr>
          <w:rFonts w:ascii="Arial" w:hAnsi="Arial"/>
          <w:b/>
          <w:bCs/>
        </w:rPr>
        <w:sectPr w:rsidR="008313B2" w:rsidSect="00A17B53">
          <w:headerReference w:type="even" r:id="rId41"/>
          <w:footerReference w:type="even" r:id="rId42"/>
          <w:footerReference w:type="default" r:id="rId43"/>
          <w:footerReference w:type="first" r:id="rId44"/>
          <w:pgSz w:w="11906" w:h="16838" w:code="9"/>
          <w:pgMar w:top="1134" w:right="1133" w:bottom="900" w:left="810" w:header="709" w:footer="0" w:gutter="0"/>
          <w:cols w:space="708"/>
          <w:docGrid w:linePitch="360"/>
        </w:sectPr>
      </w:pPr>
    </w:p>
    <w:p w14:paraId="77F82DE2" w14:textId="3D4AC239" w:rsidR="00273569" w:rsidRPr="00D17B0B" w:rsidRDefault="00273569" w:rsidP="001F1948">
      <w:pPr>
        <w:pBdr>
          <w:bottom w:val="single" w:sz="4" w:space="1" w:color="auto"/>
        </w:pBdr>
        <w:spacing w:after="0" w:line="240" w:lineRule="auto"/>
        <w:rPr>
          <w:rFonts w:ascii="Arial" w:hAnsi="Arial"/>
          <w:b/>
          <w:bCs/>
        </w:rPr>
      </w:pPr>
      <w:r w:rsidRPr="00D17B0B">
        <w:rPr>
          <w:rFonts w:ascii="Arial" w:hAnsi="Arial"/>
          <w:b/>
          <w:bCs/>
        </w:rPr>
        <w:lastRenderedPageBreak/>
        <w:t>C2.</w:t>
      </w:r>
      <w:r>
        <w:rPr>
          <w:rFonts w:ascii="Arial" w:hAnsi="Arial"/>
          <w:b/>
          <w:bCs/>
        </w:rPr>
        <w:t>3</w:t>
      </w:r>
      <w:r w:rsidRPr="00D17B0B">
        <w:rPr>
          <w:rFonts w:ascii="Arial" w:hAnsi="Arial"/>
          <w:b/>
          <w:bCs/>
        </w:rPr>
        <w:tab/>
      </w:r>
      <w:r>
        <w:rPr>
          <w:rFonts w:ascii="Arial" w:hAnsi="Arial"/>
          <w:b/>
          <w:bCs/>
        </w:rPr>
        <w:t>SUMMARY</w:t>
      </w:r>
      <w:r w:rsidRPr="00D17B0B">
        <w:rPr>
          <w:rFonts w:ascii="Arial" w:hAnsi="Arial"/>
          <w:b/>
          <w:bCs/>
        </w:rPr>
        <w:t xml:space="preserve"> OF </w:t>
      </w:r>
      <w:r>
        <w:rPr>
          <w:rFonts w:ascii="Arial" w:hAnsi="Arial"/>
          <w:b/>
          <w:bCs/>
        </w:rPr>
        <w:t xml:space="preserve">BILL OF </w:t>
      </w:r>
      <w:r w:rsidRPr="00D17B0B">
        <w:rPr>
          <w:rFonts w:ascii="Arial" w:hAnsi="Arial"/>
          <w:b/>
          <w:bCs/>
        </w:rPr>
        <w:t>QUANTITIES</w:t>
      </w:r>
    </w:p>
    <w:p w14:paraId="0705252D" w14:textId="77777777" w:rsidR="00273569" w:rsidRPr="00421B49" w:rsidRDefault="00273569" w:rsidP="00273569">
      <w:pPr>
        <w:pStyle w:val="Heading2"/>
        <w:numPr>
          <w:ilvl w:val="0"/>
          <w:numId w:val="0"/>
        </w:num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gridCol w:w="2374"/>
      </w:tblGrid>
      <w:tr w:rsidR="00273569" w:rsidRPr="00FA12B7" w14:paraId="14D79049" w14:textId="77777777" w:rsidTr="0040663D">
        <w:trPr>
          <w:trHeight w:val="454"/>
          <w:tblHeader/>
        </w:trPr>
        <w:tc>
          <w:tcPr>
            <w:tcW w:w="6912" w:type="dxa"/>
            <w:tcBorders>
              <w:bottom w:val="single" w:sz="4" w:space="0" w:color="auto"/>
            </w:tcBorders>
            <w:vAlign w:val="center"/>
          </w:tcPr>
          <w:p w14:paraId="3D665572" w14:textId="77777777" w:rsidR="00273569" w:rsidRPr="00FA12B7" w:rsidRDefault="00273569" w:rsidP="0040663D">
            <w:pPr>
              <w:rPr>
                <w:rFonts w:ascii="Arial" w:hAnsi="Arial"/>
                <w:b/>
                <w:sz w:val="21"/>
                <w:szCs w:val="21"/>
                <w:lang w:val="en-ZA"/>
              </w:rPr>
            </w:pPr>
            <w:r w:rsidRPr="00FA12B7">
              <w:rPr>
                <w:rFonts w:ascii="Arial" w:hAnsi="Arial"/>
                <w:b/>
                <w:sz w:val="21"/>
                <w:szCs w:val="21"/>
                <w:lang w:val="en-ZA"/>
              </w:rPr>
              <w:t>Brought forward from Summary of Sections</w:t>
            </w:r>
          </w:p>
        </w:tc>
        <w:tc>
          <w:tcPr>
            <w:tcW w:w="2374" w:type="dxa"/>
            <w:tcBorders>
              <w:bottom w:val="single" w:sz="4" w:space="0" w:color="auto"/>
            </w:tcBorders>
            <w:vAlign w:val="center"/>
          </w:tcPr>
          <w:p w14:paraId="19E8D8F3" w14:textId="77777777" w:rsidR="00273569" w:rsidRPr="00FA12B7" w:rsidRDefault="00273569" w:rsidP="0040663D">
            <w:pPr>
              <w:jc w:val="center"/>
              <w:rPr>
                <w:rFonts w:ascii="Arial" w:hAnsi="Arial"/>
                <w:b/>
                <w:sz w:val="21"/>
                <w:szCs w:val="21"/>
                <w:lang w:val="en-ZA"/>
              </w:rPr>
            </w:pPr>
            <w:r w:rsidRPr="00FA12B7">
              <w:rPr>
                <w:rFonts w:ascii="Arial" w:hAnsi="Arial"/>
                <w:b/>
                <w:sz w:val="21"/>
                <w:szCs w:val="21"/>
                <w:lang w:val="en-ZA"/>
              </w:rPr>
              <w:t>AMOUNT</w:t>
            </w:r>
          </w:p>
        </w:tc>
      </w:tr>
      <w:tr w:rsidR="00273569" w:rsidRPr="00FA12B7" w14:paraId="6A936C63" w14:textId="77777777" w:rsidTr="0040663D">
        <w:trPr>
          <w:trHeight w:val="454"/>
        </w:trPr>
        <w:tc>
          <w:tcPr>
            <w:tcW w:w="9286" w:type="dxa"/>
            <w:gridSpan w:val="2"/>
            <w:tcBorders>
              <w:bottom w:val="single" w:sz="4" w:space="0" w:color="auto"/>
            </w:tcBorders>
            <w:shd w:val="clear" w:color="auto" w:fill="auto"/>
            <w:vAlign w:val="center"/>
          </w:tcPr>
          <w:p w14:paraId="2CC7083A" w14:textId="77777777" w:rsidR="00273569" w:rsidRPr="00FA12B7" w:rsidRDefault="00273569" w:rsidP="0040663D">
            <w:pPr>
              <w:rPr>
                <w:rFonts w:ascii="Arial" w:hAnsi="Arial"/>
                <w:b/>
                <w:sz w:val="21"/>
                <w:szCs w:val="21"/>
                <w:lang w:val="en-ZA"/>
              </w:rPr>
            </w:pPr>
          </w:p>
        </w:tc>
      </w:tr>
      <w:tr w:rsidR="00273569" w:rsidRPr="00FA12B7" w14:paraId="1FF04083" w14:textId="77777777" w:rsidTr="0040663D">
        <w:trPr>
          <w:trHeight w:val="454"/>
        </w:trPr>
        <w:tc>
          <w:tcPr>
            <w:tcW w:w="6912" w:type="dxa"/>
            <w:tcBorders>
              <w:top w:val="single" w:sz="4" w:space="0" w:color="auto"/>
              <w:bottom w:val="dotted" w:sz="4" w:space="0" w:color="auto"/>
            </w:tcBorders>
            <w:vAlign w:val="center"/>
          </w:tcPr>
          <w:p w14:paraId="34B21192" w14:textId="77777777" w:rsidR="00273569" w:rsidRPr="001F1948" w:rsidRDefault="00273569" w:rsidP="0040663D">
            <w:pPr>
              <w:rPr>
                <w:rFonts w:ascii="Arial" w:hAnsi="Arial"/>
                <w:sz w:val="21"/>
                <w:szCs w:val="21"/>
                <w:lang w:val="en-ZA"/>
              </w:rPr>
            </w:pPr>
            <w:r w:rsidRPr="001F1948">
              <w:rPr>
                <w:rFonts w:ascii="Arial" w:hAnsi="Arial"/>
                <w:sz w:val="21"/>
                <w:szCs w:val="21"/>
                <w:lang w:val="en-ZA"/>
              </w:rPr>
              <w:t>Section 1 : Preliminary and General</w:t>
            </w:r>
          </w:p>
        </w:tc>
        <w:tc>
          <w:tcPr>
            <w:tcW w:w="2374" w:type="dxa"/>
            <w:tcBorders>
              <w:top w:val="single" w:sz="4" w:space="0" w:color="auto"/>
              <w:bottom w:val="dotted" w:sz="4" w:space="0" w:color="auto"/>
            </w:tcBorders>
            <w:vAlign w:val="center"/>
          </w:tcPr>
          <w:p w14:paraId="2E58CE54"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R</w:t>
            </w:r>
          </w:p>
        </w:tc>
      </w:tr>
      <w:tr w:rsidR="00273569" w:rsidRPr="00FA12B7" w14:paraId="6C96438F" w14:textId="77777777" w:rsidTr="0040663D">
        <w:trPr>
          <w:trHeight w:val="454"/>
        </w:trPr>
        <w:tc>
          <w:tcPr>
            <w:tcW w:w="6912" w:type="dxa"/>
            <w:tcBorders>
              <w:top w:val="dotted" w:sz="4" w:space="0" w:color="auto"/>
              <w:bottom w:val="dotted" w:sz="4" w:space="0" w:color="auto"/>
            </w:tcBorders>
            <w:vAlign w:val="center"/>
          </w:tcPr>
          <w:p w14:paraId="5EE7ACD1" w14:textId="1F045445" w:rsidR="00273569" w:rsidRPr="001F1948" w:rsidRDefault="00273569" w:rsidP="0040663D">
            <w:pPr>
              <w:rPr>
                <w:rFonts w:ascii="Arial" w:hAnsi="Arial"/>
                <w:sz w:val="21"/>
                <w:szCs w:val="21"/>
                <w:lang w:val="en-ZA"/>
              </w:rPr>
            </w:pPr>
            <w:r w:rsidRPr="001F1948">
              <w:rPr>
                <w:rFonts w:ascii="Arial" w:hAnsi="Arial"/>
                <w:sz w:val="21"/>
                <w:szCs w:val="21"/>
                <w:lang w:val="en-ZA"/>
              </w:rPr>
              <w:t xml:space="preserve">Section 2 : </w:t>
            </w:r>
            <w:r w:rsidR="001F1948" w:rsidRPr="001F1948">
              <w:rPr>
                <w:rFonts w:ascii="Arial" w:hAnsi="Arial"/>
                <w:sz w:val="21"/>
                <w:szCs w:val="21"/>
                <w:lang w:val="en-ZA"/>
              </w:rPr>
              <w:t>Ablutions</w:t>
            </w:r>
          </w:p>
        </w:tc>
        <w:tc>
          <w:tcPr>
            <w:tcW w:w="2374" w:type="dxa"/>
            <w:tcBorders>
              <w:top w:val="dotted" w:sz="4" w:space="0" w:color="auto"/>
              <w:bottom w:val="dotted" w:sz="4" w:space="0" w:color="auto"/>
            </w:tcBorders>
            <w:vAlign w:val="center"/>
          </w:tcPr>
          <w:p w14:paraId="78DDB5D9"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R</w:t>
            </w:r>
          </w:p>
        </w:tc>
      </w:tr>
      <w:tr w:rsidR="00273569" w:rsidRPr="00FA12B7" w14:paraId="70F7FEBC" w14:textId="77777777" w:rsidTr="0040663D">
        <w:trPr>
          <w:trHeight w:val="454"/>
        </w:trPr>
        <w:tc>
          <w:tcPr>
            <w:tcW w:w="6912" w:type="dxa"/>
            <w:tcBorders>
              <w:top w:val="dotted" w:sz="4" w:space="0" w:color="auto"/>
              <w:bottom w:val="dotted" w:sz="4" w:space="0" w:color="auto"/>
            </w:tcBorders>
            <w:vAlign w:val="center"/>
          </w:tcPr>
          <w:p w14:paraId="5BAABD5C" w14:textId="04D07630" w:rsidR="00273569" w:rsidRPr="001F1948" w:rsidRDefault="00273569" w:rsidP="0040663D">
            <w:pPr>
              <w:rPr>
                <w:rFonts w:ascii="Arial" w:hAnsi="Arial"/>
                <w:sz w:val="21"/>
                <w:szCs w:val="21"/>
                <w:lang w:val="en-ZA"/>
              </w:rPr>
            </w:pPr>
            <w:r w:rsidRPr="001F1948">
              <w:rPr>
                <w:rFonts w:ascii="Arial" w:hAnsi="Arial"/>
                <w:sz w:val="21"/>
                <w:szCs w:val="21"/>
                <w:lang w:val="en-ZA"/>
              </w:rPr>
              <w:t xml:space="preserve">Section 3 : </w:t>
            </w:r>
            <w:r w:rsidR="001F1948" w:rsidRPr="001F1948">
              <w:rPr>
                <w:rFonts w:ascii="Arial" w:hAnsi="Arial"/>
                <w:sz w:val="21"/>
                <w:szCs w:val="21"/>
                <w:lang w:val="en-ZA"/>
              </w:rPr>
              <w:t>Water</w:t>
            </w:r>
          </w:p>
        </w:tc>
        <w:tc>
          <w:tcPr>
            <w:tcW w:w="2374" w:type="dxa"/>
            <w:tcBorders>
              <w:top w:val="dotted" w:sz="4" w:space="0" w:color="auto"/>
              <w:bottom w:val="dotted" w:sz="4" w:space="0" w:color="auto"/>
            </w:tcBorders>
            <w:vAlign w:val="center"/>
          </w:tcPr>
          <w:p w14:paraId="402F485D"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R</w:t>
            </w:r>
          </w:p>
        </w:tc>
      </w:tr>
      <w:tr w:rsidR="00273569" w:rsidRPr="00FA12B7" w14:paraId="27D7A728" w14:textId="77777777" w:rsidTr="0040663D">
        <w:trPr>
          <w:trHeight w:val="454"/>
        </w:trPr>
        <w:tc>
          <w:tcPr>
            <w:tcW w:w="6912" w:type="dxa"/>
            <w:tcBorders>
              <w:top w:val="dotted" w:sz="4" w:space="0" w:color="auto"/>
              <w:bottom w:val="dotted" w:sz="4" w:space="0" w:color="auto"/>
            </w:tcBorders>
            <w:vAlign w:val="center"/>
          </w:tcPr>
          <w:p w14:paraId="74F46229" w14:textId="7B6C6914" w:rsidR="00273569" w:rsidRPr="001F1948" w:rsidRDefault="00273569" w:rsidP="0040663D">
            <w:pPr>
              <w:rPr>
                <w:rFonts w:ascii="Arial" w:hAnsi="Arial"/>
                <w:sz w:val="21"/>
                <w:szCs w:val="21"/>
                <w:lang w:val="en-ZA"/>
              </w:rPr>
            </w:pPr>
            <w:r w:rsidRPr="001F1948">
              <w:rPr>
                <w:rFonts w:ascii="Arial" w:hAnsi="Arial"/>
                <w:sz w:val="21"/>
                <w:szCs w:val="21"/>
                <w:lang w:val="en-ZA"/>
              </w:rPr>
              <w:t xml:space="preserve">Section 4 : </w:t>
            </w:r>
            <w:r w:rsidR="001F1948" w:rsidRPr="001F1948">
              <w:rPr>
                <w:rFonts w:ascii="Arial" w:hAnsi="Arial"/>
                <w:sz w:val="21"/>
                <w:szCs w:val="21"/>
                <w:lang w:val="en-ZA"/>
              </w:rPr>
              <w:t>Sewers</w:t>
            </w:r>
          </w:p>
        </w:tc>
        <w:tc>
          <w:tcPr>
            <w:tcW w:w="2374" w:type="dxa"/>
            <w:tcBorders>
              <w:top w:val="dotted" w:sz="4" w:space="0" w:color="auto"/>
              <w:bottom w:val="dotted" w:sz="4" w:space="0" w:color="auto"/>
            </w:tcBorders>
            <w:vAlign w:val="center"/>
          </w:tcPr>
          <w:p w14:paraId="5E66C670"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R</w:t>
            </w:r>
          </w:p>
        </w:tc>
      </w:tr>
      <w:tr w:rsidR="001F1948" w:rsidRPr="00FA12B7" w14:paraId="24492C4F" w14:textId="77777777" w:rsidTr="0040663D">
        <w:trPr>
          <w:trHeight w:val="454"/>
        </w:trPr>
        <w:tc>
          <w:tcPr>
            <w:tcW w:w="6912" w:type="dxa"/>
            <w:tcBorders>
              <w:top w:val="dotted" w:sz="4" w:space="0" w:color="auto"/>
              <w:bottom w:val="dotted" w:sz="4" w:space="0" w:color="auto"/>
            </w:tcBorders>
            <w:vAlign w:val="center"/>
          </w:tcPr>
          <w:p w14:paraId="749AD0BD" w14:textId="348B74CF" w:rsidR="001F1948" w:rsidRPr="001F1948" w:rsidRDefault="001F1948" w:rsidP="0040663D">
            <w:pPr>
              <w:rPr>
                <w:rFonts w:ascii="Arial" w:hAnsi="Arial"/>
                <w:sz w:val="21"/>
                <w:szCs w:val="21"/>
                <w:lang w:val="en-ZA"/>
              </w:rPr>
            </w:pPr>
            <w:r w:rsidRPr="001F1948">
              <w:rPr>
                <w:rFonts w:ascii="Arial" w:hAnsi="Arial"/>
                <w:sz w:val="21"/>
                <w:szCs w:val="21"/>
                <w:lang w:val="en-ZA"/>
              </w:rPr>
              <w:t>Section 5 : Borehole</w:t>
            </w:r>
          </w:p>
        </w:tc>
        <w:tc>
          <w:tcPr>
            <w:tcW w:w="2374" w:type="dxa"/>
            <w:tcBorders>
              <w:top w:val="dotted" w:sz="4" w:space="0" w:color="auto"/>
              <w:bottom w:val="dotted" w:sz="4" w:space="0" w:color="auto"/>
            </w:tcBorders>
            <w:vAlign w:val="center"/>
          </w:tcPr>
          <w:p w14:paraId="7246E196" w14:textId="505A7BF9" w:rsidR="001F1948" w:rsidRPr="00FA12B7" w:rsidRDefault="001F1948" w:rsidP="0040663D">
            <w:pPr>
              <w:rPr>
                <w:rFonts w:ascii="Arial" w:hAnsi="Arial"/>
                <w:sz w:val="21"/>
                <w:szCs w:val="21"/>
                <w:lang w:val="en-ZA"/>
              </w:rPr>
            </w:pPr>
            <w:r>
              <w:rPr>
                <w:rFonts w:ascii="Arial" w:hAnsi="Arial"/>
                <w:sz w:val="21"/>
                <w:szCs w:val="21"/>
                <w:lang w:val="en-ZA"/>
              </w:rPr>
              <w:t>R</w:t>
            </w:r>
          </w:p>
        </w:tc>
      </w:tr>
      <w:tr w:rsidR="001F1948" w:rsidRPr="00FA12B7" w14:paraId="3023F50F" w14:textId="77777777" w:rsidTr="0040663D">
        <w:trPr>
          <w:trHeight w:val="454"/>
        </w:trPr>
        <w:tc>
          <w:tcPr>
            <w:tcW w:w="6912" w:type="dxa"/>
            <w:tcBorders>
              <w:top w:val="dotted" w:sz="4" w:space="0" w:color="auto"/>
              <w:bottom w:val="dotted" w:sz="4" w:space="0" w:color="auto"/>
            </w:tcBorders>
            <w:vAlign w:val="center"/>
          </w:tcPr>
          <w:p w14:paraId="6113225F" w14:textId="1A7F96E4" w:rsidR="001F1948" w:rsidRPr="001F1948" w:rsidRDefault="001F1948" w:rsidP="0040663D">
            <w:pPr>
              <w:rPr>
                <w:rFonts w:ascii="Arial" w:hAnsi="Arial"/>
                <w:sz w:val="21"/>
                <w:szCs w:val="21"/>
                <w:lang w:val="en-ZA"/>
              </w:rPr>
            </w:pPr>
            <w:r w:rsidRPr="001F1948">
              <w:rPr>
                <w:rFonts w:ascii="Arial" w:hAnsi="Arial"/>
                <w:sz w:val="21"/>
                <w:szCs w:val="21"/>
                <w:lang w:val="en-ZA"/>
              </w:rPr>
              <w:t>Section 6 : Fire Installation</w:t>
            </w:r>
          </w:p>
        </w:tc>
        <w:tc>
          <w:tcPr>
            <w:tcW w:w="2374" w:type="dxa"/>
            <w:tcBorders>
              <w:top w:val="dotted" w:sz="4" w:space="0" w:color="auto"/>
              <w:bottom w:val="dotted" w:sz="4" w:space="0" w:color="auto"/>
            </w:tcBorders>
            <w:vAlign w:val="center"/>
          </w:tcPr>
          <w:p w14:paraId="361A75BF" w14:textId="3A52D21B" w:rsidR="001F1948" w:rsidRPr="00FA12B7" w:rsidRDefault="001F1948" w:rsidP="0040663D">
            <w:pPr>
              <w:rPr>
                <w:rFonts w:ascii="Arial" w:hAnsi="Arial"/>
                <w:sz w:val="21"/>
                <w:szCs w:val="21"/>
                <w:lang w:val="en-ZA"/>
              </w:rPr>
            </w:pPr>
            <w:r>
              <w:rPr>
                <w:rFonts w:ascii="Arial" w:hAnsi="Arial"/>
                <w:sz w:val="21"/>
                <w:szCs w:val="21"/>
                <w:lang w:val="en-ZA"/>
              </w:rPr>
              <w:t>R</w:t>
            </w:r>
          </w:p>
        </w:tc>
      </w:tr>
      <w:tr w:rsidR="001F1948" w:rsidRPr="00FA12B7" w14:paraId="08A705B2" w14:textId="77777777" w:rsidTr="0040663D">
        <w:trPr>
          <w:trHeight w:val="454"/>
        </w:trPr>
        <w:tc>
          <w:tcPr>
            <w:tcW w:w="6912" w:type="dxa"/>
            <w:tcBorders>
              <w:top w:val="dotted" w:sz="4" w:space="0" w:color="auto"/>
              <w:bottom w:val="dotted" w:sz="4" w:space="0" w:color="auto"/>
            </w:tcBorders>
            <w:vAlign w:val="center"/>
          </w:tcPr>
          <w:p w14:paraId="7C07FD1C" w14:textId="5746C0AC" w:rsidR="001F1948" w:rsidRPr="001F1948" w:rsidRDefault="001F1948" w:rsidP="0040663D">
            <w:pPr>
              <w:rPr>
                <w:rFonts w:ascii="Arial" w:hAnsi="Arial"/>
                <w:sz w:val="21"/>
                <w:szCs w:val="21"/>
                <w:lang w:val="en-ZA"/>
              </w:rPr>
            </w:pPr>
            <w:r w:rsidRPr="001F1948">
              <w:rPr>
                <w:rFonts w:ascii="Arial" w:hAnsi="Arial"/>
                <w:sz w:val="21"/>
                <w:szCs w:val="21"/>
                <w:lang w:val="en-ZA"/>
              </w:rPr>
              <w:t>Section 7 : Electrical</w:t>
            </w:r>
          </w:p>
        </w:tc>
        <w:tc>
          <w:tcPr>
            <w:tcW w:w="2374" w:type="dxa"/>
            <w:tcBorders>
              <w:top w:val="dotted" w:sz="4" w:space="0" w:color="auto"/>
              <w:bottom w:val="dotted" w:sz="4" w:space="0" w:color="auto"/>
            </w:tcBorders>
            <w:vAlign w:val="center"/>
          </w:tcPr>
          <w:p w14:paraId="59861A2D" w14:textId="165316B3" w:rsidR="001F1948" w:rsidRPr="00FA12B7" w:rsidRDefault="001F1948" w:rsidP="0040663D">
            <w:pPr>
              <w:rPr>
                <w:rFonts w:ascii="Arial" w:hAnsi="Arial"/>
                <w:sz w:val="21"/>
                <w:szCs w:val="21"/>
                <w:lang w:val="en-ZA"/>
              </w:rPr>
            </w:pPr>
            <w:r>
              <w:rPr>
                <w:rFonts w:ascii="Arial" w:hAnsi="Arial"/>
                <w:sz w:val="21"/>
                <w:szCs w:val="21"/>
                <w:lang w:val="en-ZA"/>
              </w:rPr>
              <w:t>R</w:t>
            </w:r>
          </w:p>
        </w:tc>
      </w:tr>
      <w:tr w:rsidR="00273569" w:rsidRPr="00FA12B7" w14:paraId="5D982379" w14:textId="77777777" w:rsidTr="0040663D">
        <w:trPr>
          <w:trHeight w:val="454"/>
        </w:trPr>
        <w:tc>
          <w:tcPr>
            <w:tcW w:w="6912" w:type="dxa"/>
            <w:tcBorders>
              <w:top w:val="dotted" w:sz="4" w:space="0" w:color="auto"/>
              <w:bottom w:val="dotted" w:sz="4" w:space="0" w:color="auto"/>
            </w:tcBorders>
            <w:vAlign w:val="center"/>
          </w:tcPr>
          <w:p w14:paraId="173475A9" w14:textId="77777777" w:rsidR="00273569" w:rsidRPr="000763C9" w:rsidRDefault="00273569" w:rsidP="0040663D">
            <w:pPr>
              <w:rPr>
                <w:rFonts w:ascii="Arial" w:hAnsi="Arial"/>
                <w:sz w:val="21"/>
                <w:szCs w:val="21"/>
                <w:lang w:val="en-ZA"/>
              </w:rPr>
            </w:pPr>
          </w:p>
        </w:tc>
        <w:tc>
          <w:tcPr>
            <w:tcW w:w="2374" w:type="dxa"/>
            <w:tcBorders>
              <w:top w:val="dotted" w:sz="4" w:space="0" w:color="auto"/>
              <w:bottom w:val="dotted" w:sz="4" w:space="0" w:color="auto"/>
            </w:tcBorders>
            <w:vAlign w:val="center"/>
          </w:tcPr>
          <w:p w14:paraId="52929CD9" w14:textId="77777777" w:rsidR="00273569" w:rsidRPr="00FA12B7" w:rsidRDefault="00273569" w:rsidP="0040663D">
            <w:pPr>
              <w:rPr>
                <w:rFonts w:ascii="Arial" w:hAnsi="Arial"/>
                <w:sz w:val="21"/>
                <w:szCs w:val="21"/>
                <w:lang w:val="en-ZA"/>
              </w:rPr>
            </w:pPr>
          </w:p>
        </w:tc>
      </w:tr>
      <w:tr w:rsidR="00273569" w:rsidRPr="00FA12B7" w14:paraId="11EB8414" w14:textId="77777777" w:rsidTr="0040663D">
        <w:trPr>
          <w:trHeight w:val="567"/>
        </w:trPr>
        <w:tc>
          <w:tcPr>
            <w:tcW w:w="6912" w:type="dxa"/>
            <w:tcBorders>
              <w:top w:val="single" w:sz="4" w:space="0" w:color="auto"/>
              <w:bottom w:val="single" w:sz="4" w:space="0" w:color="auto"/>
            </w:tcBorders>
            <w:vAlign w:val="center"/>
          </w:tcPr>
          <w:p w14:paraId="3095AF5A" w14:textId="3CA60DD1" w:rsidR="00273569" w:rsidRPr="000763C9" w:rsidRDefault="00273569" w:rsidP="0040663D">
            <w:pPr>
              <w:rPr>
                <w:rFonts w:ascii="Arial" w:hAnsi="Arial"/>
                <w:b/>
                <w:sz w:val="21"/>
                <w:szCs w:val="21"/>
                <w:lang w:val="en-ZA"/>
              </w:rPr>
            </w:pPr>
            <w:r w:rsidRPr="000763C9">
              <w:rPr>
                <w:rFonts w:ascii="Arial" w:hAnsi="Arial"/>
                <w:b/>
                <w:sz w:val="21"/>
                <w:szCs w:val="21"/>
                <w:lang w:val="en-ZA"/>
              </w:rPr>
              <w:t>Total of Summary of Bills of Quantities</w:t>
            </w:r>
            <w:r w:rsidR="000E5213">
              <w:rPr>
                <w:rFonts w:ascii="Arial" w:hAnsi="Arial"/>
                <w:b/>
                <w:sz w:val="21"/>
                <w:szCs w:val="21"/>
                <w:lang w:val="en-ZA"/>
              </w:rPr>
              <w:t xml:space="preserve"> (Sub-Total)</w:t>
            </w:r>
          </w:p>
        </w:tc>
        <w:tc>
          <w:tcPr>
            <w:tcW w:w="2374" w:type="dxa"/>
            <w:tcBorders>
              <w:top w:val="single" w:sz="4" w:space="0" w:color="auto"/>
              <w:bottom w:val="single" w:sz="4" w:space="0" w:color="auto"/>
            </w:tcBorders>
            <w:vAlign w:val="center"/>
          </w:tcPr>
          <w:p w14:paraId="7974D3BA" w14:textId="77777777" w:rsidR="00273569" w:rsidRPr="00FA12B7" w:rsidRDefault="00273569" w:rsidP="0040663D">
            <w:pPr>
              <w:rPr>
                <w:rFonts w:ascii="Arial" w:hAnsi="Arial"/>
                <w:b/>
                <w:sz w:val="21"/>
                <w:szCs w:val="21"/>
                <w:lang w:val="en-ZA"/>
              </w:rPr>
            </w:pPr>
            <w:r w:rsidRPr="00FA12B7">
              <w:rPr>
                <w:rFonts w:ascii="Arial" w:hAnsi="Arial"/>
                <w:b/>
                <w:sz w:val="21"/>
                <w:szCs w:val="21"/>
                <w:lang w:val="en-ZA"/>
              </w:rPr>
              <w:t>R</w:t>
            </w:r>
          </w:p>
        </w:tc>
      </w:tr>
      <w:tr w:rsidR="00273569" w:rsidRPr="00FA12B7" w14:paraId="05CEB010" w14:textId="77777777" w:rsidTr="0040663D">
        <w:trPr>
          <w:trHeight w:val="567"/>
        </w:trPr>
        <w:tc>
          <w:tcPr>
            <w:tcW w:w="6912" w:type="dxa"/>
            <w:tcBorders>
              <w:bottom w:val="nil"/>
            </w:tcBorders>
            <w:vAlign w:val="center"/>
          </w:tcPr>
          <w:p w14:paraId="1336B056" w14:textId="77777777" w:rsidR="00273569" w:rsidRPr="00FA12B7" w:rsidRDefault="00273569" w:rsidP="0040663D">
            <w:pPr>
              <w:rPr>
                <w:rFonts w:ascii="Arial" w:hAnsi="Arial"/>
                <w:b/>
                <w:sz w:val="21"/>
                <w:szCs w:val="21"/>
                <w:lang w:val="en-ZA"/>
              </w:rPr>
            </w:pPr>
            <w:r w:rsidRPr="00FA12B7">
              <w:rPr>
                <w:rFonts w:ascii="Arial" w:hAnsi="Arial"/>
                <w:b/>
                <w:sz w:val="21"/>
                <w:szCs w:val="21"/>
                <w:lang w:val="en-ZA"/>
              </w:rPr>
              <w:t>Contingencies</w:t>
            </w:r>
          </w:p>
        </w:tc>
        <w:tc>
          <w:tcPr>
            <w:tcW w:w="2374" w:type="dxa"/>
            <w:tcBorders>
              <w:bottom w:val="nil"/>
            </w:tcBorders>
            <w:vAlign w:val="center"/>
          </w:tcPr>
          <w:p w14:paraId="34178825" w14:textId="77777777" w:rsidR="00273569" w:rsidRPr="00FA12B7" w:rsidRDefault="00273569" w:rsidP="0040663D">
            <w:pPr>
              <w:rPr>
                <w:rFonts w:ascii="Arial" w:hAnsi="Arial"/>
                <w:sz w:val="21"/>
                <w:szCs w:val="21"/>
                <w:lang w:val="en-ZA"/>
              </w:rPr>
            </w:pPr>
          </w:p>
        </w:tc>
      </w:tr>
      <w:tr w:rsidR="00273569" w:rsidRPr="00FA12B7" w14:paraId="0FAD4EEE" w14:textId="77777777" w:rsidTr="0040663D">
        <w:trPr>
          <w:trHeight w:val="567"/>
        </w:trPr>
        <w:tc>
          <w:tcPr>
            <w:tcW w:w="6912" w:type="dxa"/>
            <w:tcBorders>
              <w:top w:val="nil"/>
              <w:bottom w:val="nil"/>
            </w:tcBorders>
            <w:vAlign w:val="center"/>
          </w:tcPr>
          <w:p w14:paraId="65450743"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Allow 10 % of Sub Total of Summary of Bills of Quantities for Contingencies</w:t>
            </w:r>
          </w:p>
        </w:tc>
        <w:tc>
          <w:tcPr>
            <w:tcW w:w="2374" w:type="dxa"/>
            <w:tcBorders>
              <w:top w:val="nil"/>
              <w:bottom w:val="nil"/>
            </w:tcBorders>
            <w:vAlign w:val="center"/>
          </w:tcPr>
          <w:p w14:paraId="2434910C"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R</w:t>
            </w:r>
          </w:p>
        </w:tc>
      </w:tr>
      <w:tr w:rsidR="00273569" w:rsidRPr="00FA12B7" w14:paraId="489AD80A" w14:textId="77777777" w:rsidTr="0040663D">
        <w:trPr>
          <w:trHeight w:val="567"/>
        </w:trPr>
        <w:tc>
          <w:tcPr>
            <w:tcW w:w="6912" w:type="dxa"/>
            <w:tcBorders>
              <w:top w:val="nil"/>
              <w:bottom w:val="single" w:sz="4" w:space="0" w:color="auto"/>
            </w:tcBorders>
            <w:vAlign w:val="center"/>
          </w:tcPr>
          <w:p w14:paraId="06B9C493" w14:textId="77777777" w:rsidR="00273569" w:rsidRPr="00FA12B7" w:rsidRDefault="00273569" w:rsidP="0040663D">
            <w:pPr>
              <w:rPr>
                <w:rFonts w:ascii="Arial" w:hAnsi="Arial"/>
                <w:sz w:val="21"/>
                <w:szCs w:val="21"/>
                <w:lang w:val="en-ZA"/>
              </w:rPr>
            </w:pPr>
            <w:r w:rsidRPr="00FA12B7">
              <w:rPr>
                <w:rFonts w:ascii="Arial" w:hAnsi="Arial"/>
                <w:sz w:val="21"/>
                <w:szCs w:val="21"/>
                <w:lang w:val="en-ZA"/>
              </w:rPr>
              <w:t>(The sum provided here is under the sole control of the Employer and may be deducted in whole or in part)</w:t>
            </w:r>
          </w:p>
        </w:tc>
        <w:tc>
          <w:tcPr>
            <w:tcW w:w="2374" w:type="dxa"/>
            <w:tcBorders>
              <w:top w:val="nil"/>
              <w:bottom w:val="single" w:sz="4" w:space="0" w:color="auto"/>
            </w:tcBorders>
            <w:vAlign w:val="center"/>
          </w:tcPr>
          <w:p w14:paraId="1FB6F327" w14:textId="77777777" w:rsidR="00273569" w:rsidRPr="00FA12B7" w:rsidRDefault="00273569" w:rsidP="0040663D">
            <w:pPr>
              <w:tabs>
                <w:tab w:val="right" w:pos="1876"/>
              </w:tabs>
              <w:rPr>
                <w:rFonts w:ascii="Arial" w:hAnsi="Arial"/>
                <w:sz w:val="21"/>
                <w:szCs w:val="21"/>
                <w:lang w:val="en-ZA"/>
              </w:rPr>
            </w:pPr>
          </w:p>
        </w:tc>
      </w:tr>
      <w:tr w:rsidR="000E5213" w:rsidRPr="00FA12B7" w14:paraId="79B04B37" w14:textId="77777777" w:rsidTr="0040663D">
        <w:trPr>
          <w:trHeight w:val="567"/>
        </w:trPr>
        <w:tc>
          <w:tcPr>
            <w:tcW w:w="6912" w:type="dxa"/>
            <w:tcBorders>
              <w:top w:val="nil"/>
              <w:bottom w:val="single" w:sz="4" w:space="0" w:color="auto"/>
            </w:tcBorders>
            <w:vAlign w:val="center"/>
          </w:tcPr>
          <w:p w14:paraId="30F0C6D3" w14:textId="0E72CADC" w:rsidR="000E5213" w:rsidRPr="00FA12B7" w:rsidRDefault="000E5213" w:rsidP="000E5213">
            <w:pPr>
              <w:rPr>
                <w:rFonts w:ascii="Arial" w:hAnsi="Arial"/>
                <w:sz w:val="21"/>
                <w:szCs w:val="21"/>
                <w:lang w:val="en-ZA"/>
              </w:rPr>
            </w:pPr>
            <w:r w:rsidRPr="00FA12B7">
              <w:rPr>
                <w:rFonts w:ascii="Arial" w:hAnsi="Arial"/>
                <w:sz w:val="21"/>
                <w:szCs w:val="21"/>
                <w:lang w:val="en-ZA"/>
              </w:rPr>
              <w:t xml:space="preserve">Allow </w:t>
            </w:r>
            <w:r>
              <w:rPr>
                <w:rFonts w:ascii="Arial" w:hAnsi="Arial"/>
                <w:sz w:val="21"/>
                <w:szCs w:val="21"/>
                <w:lang w:val="en-ZA"/>
              </w:rPr>
              <w:t>7,5</w:t>
            </w:r>
            <w:r w:rsidRPr="00FA12B7">
              <w:rPr>
                <w:rFonts w:ascii="Arial" w:hAnsi="Arial"/>
                <w:sz w:val="21"/>
                <w:szCs w:val="21"/>
                <w:lang w:val="en-ZA"/>
              </w:rPr>
              <w:t xml:space="preserve"> % of Sub Total of Summary of Bills of Quantities for </w:t>
            </w:r>
            <w:r>
              <w:rPr>
                <w:rFonts w:ascii="Arial" w:hAnsi="Arial"/>
                <w:sz w:val="21"/>
                <w:szCs w:val="21"/>
                <w:lang w:val="en-ZA"/>
              </w:rPr>
              <w:t>CPA</w:t>
            </w:r>
          </w:p>
        </w:tc>
        <w:tc>
          <w:tcPr>
            <w:tcW w:w="2374" w:type="dxa"/>
            <w:tcBorders>
              <w:top w:val="nil"/>
              <w:bottom w:val="single" w:sz="4" w:space="0" w:color="auto"/>
            </w:tcBorders>
            <w:vAlign w:val="center"/>
          </w:tcPr>
          <w:p w14:paraId="20084E4B" w14:textId="2339F5DC" w:rsidR="000E5213" w:rsidRPr="00FA12B7" w:rsidRDefault="000E5213" w:rsidP="000E5213">
            <w:pPr>
              <w:tabs>
                <w:tab w:val="right" w:pos="1876"/>
              </w:tabs>
              <w:rPr>
                <w:rFonts w:ascii="Arial" w:hAnsi="Arial"/>
                <w:sz w:val="21"/>
                <w:szCs w:val="21"/>
                <w:lang w:val="en-ZA"/>
              </w:rPr>
            </w:pPr>
            <w:r w:rsidRPr="00FA12B7">
              <w:rPr>
                <w:rFonts w:ascii="Arial" w:hAnsi="Arial"/>
                <w:sz w:val="21"/>
                <w:szCs w:val="21"/>
                <w:lang w:val="en-ZA"/>
              </w:rPr>
              <w:t>R</w:t>
            </w:r>
          </w:p>
        </w:tc>
      </w:tr>
      <w:tr w:rsidR="000E5213" w:rsidRPr="00FA12B7" w14:paraId="7D39CF7E" w14:textId="77777777" w:rsidTr="0040663D">
        <w:trPr>
          <w:trHeight w:val="567"/>
        </w:trPr>
        <w:tc>
          <w:tcPr>
            <w:tcW w:w="6912" w:type="dxa"/>
            <w:tcBorders>
              <w:top w:val="double" w:sz="4" w:space="0" w:color="auto"/>
            </w:tcBorders>
            <w:vAlign w:val="bottom"/>
          </w:tcPr>
          <w:p w14:paraId="775ECC4C" w14:textId="49ACF91E" w:rsidR="000E5213" w:rsidRPr="00FA12B7" w:rsidRDefault="000E5213" w:rsidP="000E5213">
            <w:pPr>
              <w:rPr>
                <w:rFonts w:ascii="Arial" w:hAnsi="Arial"/>
                <w:b/>
                <w:sz w:val="21"/>
                <w:szCs w:val="21"/>
                <w:lang w:val="en-ZA"/>
              </w:rPr>
            </w:pPr>
            <w:r w:rsidRPr="00FA12B7">
              <w:rPr>
                <w:rFonts w:ascii="Arial" w:hAnsi="Arial"/>
                <w:b/>
                <w:sz w:val="21"/>
                <w:szCs w:val="21"/>
                <w:lang w:val="en-ZA"/>
              </w:rPr>
              <w:t>TOTAL OF SUMMARY OF BILLS OF QUANTITIES + CONTINGENCY</w:t>
            </w:r>
            <w:r>
              <w:rPr>
                <w:rFonts w:ascii="Arial" w:hAnsi="Arial"/>
                <w:b/>
                <w:sz w:val="21"/>
                <w:szCs w:val="21"/>
                <w:lang w:val="en-ZA"/>
              </w:rPr>
              <w:t xml:space="preserve"> + CPA</w:t>
            </w:r>
          </w:p>
        </w:tc>
        <w:tc>
          <w:tcPr>
            <w:tcW w:w="2374" w:type="dxa"/>
            <w:tcBorders>
              <w:top w:val="double" w:sz="4" w:space="0" w:color="auto"/>
            </w:tcBorders>
            <w:vAlign w:val="bottom"/>
          </w:tcPr>
          <w:p w14:paraId="0AD0898E" w14:textId="77777777" w:rsidR="000E5213" w:rsidRPr="00FA12B7" w:rsidRDefault="000E5213" w:rsidP="000E5213">
            <w:pPr>
              <w:rPr>
                <w:rFonts w:ascii="Arial" w:hAnsi="Arial"/>
                <w:b/>
                <w:sz w:val="21"/>
                <w:szCs w:val="21"/>
                <w:lang w:val="en-ZA"/>
              </w:rPr>
            </w:pPr>
            <w:r w:rsidRPr="00FA12B7">
              <w:rPr>
                <w:rFonts w:ascii="Arial" w:hAnsi="Arial"/>
                <w:b/>
                <w:sz w:val="21"/>
                <w:szCs w:val="21"/>
                <w:lang w:val="en-ZA"/>
              </w:rPr>
              <w:t>R</w:t>
            </w:r>
          </w:p>
        </w:tc>
      </w:tr>
      <w:tr w:rsidR="000E5213" w:rsidRPr="00FA12B7" w14:paraId="1AF305AF" w14:textId="77777777" w:rsidTr="0040663D">
        <w:trPr>
          <w:trHeight w:val="567"/>
        </w:trPr>
        <w:tc>
          <w:tcPr>
            <w:tcW w:w="6912" w:type="dxa"/>
            <w:vAlign w:val="center"/>
          </w:tcPr>
          <w:p w14:paraId="2DDA1CD8" w14:textId="77777777" w:rsidR="000E5213" w:rsidRPr="00FA12B7" w:rsidRDefault="000E5213" w:rsidP="000E5213">
            <w:pPr>
              <w:rPr>
                <w:rFonts w:ascii="Arial" w:hAnsi="Arial"/>
                <w:b/>
                <w:sz w:val="21"/>
                <w:szCs w:val="21"/>
                <w:lang w:val="en-ZA"/>
              </w:rPr>
            </w:pPr>
            <w:r w:rsidRPr="00FA12B7">
              <w:rPr>
                <w:rFonts w:ascii="Arial" w:hAnsi="Arial"/>
                <w:b/>
                <w:sz w:val="21"/>
                <w:szCs w:val="21"/>
                <w:lang w:val="en-ZA"/>
              </w:rPr>
              <w:t>VAT (1</w:t>
            </w:r>
            <w:r>
              <w:rPr>
                <w:rFonts w:ascii="Arial" w:hAnsi="Arial"/>
                <w:b/>
                <w:sz w:val="21"/>
                <w:szCs w:val="21"/>
                <w:lang w:val="en-ZA"/>
              </w:rPr>
              <w:t>5</w:t>
            </w:r>
            <w:r w:rsidRPr="00FA12B7">
              <w:rPr>
                <w:rFonts w:ascii="Arial" w:hAnsi="Arial"/>
                <w:b/>
                <w:sz w:val="21"/>
                <w:szCs w:val="21"/>
                <w:lang w:val="en-ZA"/>
              </w:rPr>
              <w:t xml:space="preserve"> %)</w:t>
            </w:r>
          </w:p>
        </w:tc>
        <w:tc>
          <w:tcPr>
            <w:tcW w:w="2374" w:type="dxa"/>
            <w:vAlign w:val="center"/>
          </w:tcPr>
          <w:p w14:paraId="23915EEA" w14:textId="77777777" w:rsidR="000E5213" w:rsidRPr="00FA12B7" w:rsidRDefault="000E5213" w:rsidP="000E5213">
            <w:pPr>
              <w:tabs>
                <w:tab w:val="right" w:pos="1309"/>
              </w:tabs>
              <w:rPr>
                <w:rFonts w:ascii="Arial" w:hAnsi="Arial"/>
                <w:b/>
                <w:sz w:val="21"/>
                <w:szCs w:val="21"/>
                <w:lang w:val="en-ZA"/>
              </w:rPr>
            </w:pPr>
            <w:r w:rsidRPr="00FA12B7">
              <w:rPr>
                <w:rFonts w:ascii="Arial" w:hAnsi="Arial"/>
                <w:b/>
                <w:sz w:val="21"/>
                <w:szCs w:val="21"/>
                <w:lang w:val="en-ZA"/>
              </w:rPr>
              <w:t>R</w:t>
            </w:r>
          </w:p>
        </w:tc>
      </w:tr>
      <w:tr w:rsidR="000E5213" w:rsidRPr="00FA12B7" w14:paraId="658669A0" w14:textId="77777777" w:rsidTr="0040663D">
        <w:trPr>
          <w:trHeight w:val="567"/>
        </w:trPr>
        <w:tc>
          <w:tcPr>
            <w:tcW w:w="6912" w:type="dxa"/>
            <w:vAlign w:val="center"/>
          </w:tcPr>
          <w:p w14:paraId="782DD9C5" w14:textId="77777777" w:rsidR="000E5213" w:rsidRPr="00FA12B7" w:rsidRDefault="000E5213" w:rsidP="000E5213">
            <w:pPr>
              <w:rPr>
                <w:rFonts w:ascii="Arial" w:hAnsi="Arial"/>
                <w:b/>
                <w:sz w:val="21"/>
                <w:szCs w:val="21"/>
                <w:lang w:val="en-ZA"/>
              </w:rPr>
            </w:pPr>
            <w:r w:rsidRPr="00FA12B7">
              <w:rPr>
                <w:rFonts w:ascii="Arial" w:hAnsi="Arial"/>
                <w:b/>
                <w:sz w:val="21"/>
                <w:szCs w:val="21"/>
                <w:lang w:val="en-ZA"/>
              </w:rPr>
              <w:t xml:space="preserve">TENDER SUM CARRIED TO FORM OF OFFER </w:t>
            </w:r>
          </w:p>
        </w:tc>
        <w:tc>
          <w:tcPr>
            <w:tcW w:w="2374" w:type="dxa"/>
            <w:vAlign w:val="center"/>
          </w:tcPr>
          <w:p w14:paraId="12085A8C" w14:textId="77777777" w:rsidR="000E5213" w:rsidRPr="00FA12B7" w:rsidRDefault="000E5213" w:rsidP="000E5213">
            <w:pPr>
              <w:rPr>
                <w:rFonts w:ascii="Arial" w:hAnsi="Arial"/>
                <w:b/>
                <w:sz w:val="21"/>
                <w:szCs w:val="21"/>
                <w:lang w:val="en-ZA"/>
              </w:rPr>
            </w:pPr>
            <w:r w:rsidRPr="00FA12B7">
              <w:rPr>
                <w:rFonts w:ascii="Arial" w:hAnsi="Arial"/>
                <w:b/>
                <w:sz w:val="21"/>
                <w:szCs w:val="21"/>
                <w:lang w:val="en-ZA"/>
              </w:rPr>
              <w:t>R</w:t>
            </w:r>
          </w:p>
        </w:tc>
      </w:tr>
    </w:tbl>
    <w:p w14:paraId="708F04E0" w14:textId="77777777" w:rsidR="00273569" w:rsidRPr="00FA12B7" w:rsidRDefault="00273569" w:rsidP="00273569">
      <w:pPr>
        <w:rPr>
          <w:rFonts w:ascii="Arial" w:hAnsi="Arial"/>
          <w:sz w:val="21"/>
          <w:szCs w:val="21"/>
        </w:rPr>
      </w:pPr>
    </w:p>
    <w:p w14:paraId="59C51EE9" w14:textId="77777777" w:rsidR="00273569" w:rsidRPr="00FA12B7" w:rsidRDefault="00273569" w:rsidP="00273569">
      <w:pPr>
        <w:numPr>
          <w:ilvl w:val="12"/>
          <w:numId w:val="0"/>
        </w:numPr>
        <w:tabs>
          <w:tab w:val="right" w:leader="dot" w:pos="709"/>
          <w:tab w:val="right" w:leader="dot" w:pos="2835"/>
          <w:tab w:val="left" w:pos="3261"/>
          <w:tab w:val="left" w:pos="6096"/>
          <w:tab w:val="right" w:leader="dot" w:pos="8789"/>
        </w:tabs>
        <w:rPr>
          <w:rFonts w:ascii="Arial" w:hAnsi="Arial"/>
          <w:b/>
          <w:bCs/>
          <w:sz w:val="21"/>
          <w:szCs w:val="21"/>
        </w:rPr>
      </w:pPr>
    </w:p>
    <w:p w14:paraId="7A3FB3FF" w14:textId="77777777" w:rsidR="00273569" w:rsidRPr="00FA12B7" w:rsidRDefault="00273569" w:rsidP="00273569">
      <w:pPr>
        <w:numPr>
          <w:ilvl w:val="12"/>
          <w:numId w:val="0"/>
        </w:numPr>
        <w:tabs>
          <w:tab w:val="right" w:leader="dot" w:pos="709"/>
          <w:tab w:val="right" w:leader="dot" w:pos="2835"/>
          <w:tab w:val="left" w:pos="3261"/>
          <w:tab w:val="left" w:pos="6096"/>
          <w:tab w:val="right" w:leader="dot" w:pos="8789"/>
        </w:tabs>
        <w:rPr>
          <w:rFonts w:ascii="Arial" w:hAnsi="Arial"/>
          <w:sz w:val="21"/>
          <w:szCs w:val="21"/>
        </w:rPr>
      </w:pPr>
      <w:r w:rsidRPr="00FA12B7">
        <w:rPr>
          <w:rFonts w:ascii="Arial" w:hAnsi="Arial"/>
          <w:b/>
          <w:bCs/>
          <w:sz w:val="21"/>
          <w:szCs w:val="21"/>
        </w:rPr>
        <w:t>DATE</w:t>
      </w:r>
      <w:r w:rsidRPr="00FA12B7">
        <w:rPr>
          <w:rFonts w:ascii="Arial" w:hAnsi="Arial"/>
          <w:sz w:val="21"/>
          <w:szCs w:val="21"/>
        </w:rPr>
        <w:t xml:space="preserve">  </w:t>
      </w:r>
      <w:r w:rsidRPr="00FA12B7">
        <w:rPr>
          <w:rFonts w:ascii="Arial" w:hAnsi="Arial"/>
          <w:sz w:val="21"/>
          <w:szCs w:val="21"/>
        </w:rPr>
        <w:tab/>
        <w:t xml:space="preserve">   </w:t>
      </w:r>
      <w:r>
        <w:rPr>
          <w:rFonts w:ascii="Arial" w:hAnsi="Arial"/>
          <w:sz w:val="21"/>
          <w:szCs w:val="21"/>
        </w:rPr>
        <w:t>……………………</w:t>
      </w:r>
      <w:r w:rsidRPr="00FA12B7">
        <w:rPr>
          <w:rFonts w:ascii="Arial" w:hAnsi="Arial"/>
          <w:sz w:val="21"/>
          <w:szCs w:val="21"/>
        </w:rPr>
        <w:tab/>
        <w:t xml:space="preserve"> </w:t>
      </w:r>
      <w:r>
        <w:rPr>
          <w:rFonts w:ascii="Arial" w:hAnsi="Arial"/>
          <w:sz w:val="21"/>
          <w:szCs w:val="21"/>
        </w:rPr>
        <w:tab/>
      </w:r>
      <w:r w:rsidRPr="00FA12B7">
        <w:rPr>
          <w:rFonts w:ascii="Arial" w:hAnsi="Arial"/>
          <w:b/>
          <w:bCs/>
          <w:sz w:val="21"/>
          <w:szCs w:val="21"/>
        </w:rPr>
        <w:t>SIGNATURE OF TENDERER</w:t>
      </w:r>
      <w:r w:rsidRPr="00FA12B7">
        <w:rPr>
          <w:rFonts w:ascii="Arial" w:hAnsi="Arial"/>
          <w:bCs/>
          <w:sz w:val="21"/>
          <w:szCs w:val="21"/>
        </w:rPr>
        <w:t>……………………………………</w:t>
      </w:r>
      <w:r w:rsidRPr="00FA12B7">
        <w:rPr>
          <w:rFonts w:ascii="Arial" w:hAnsi="Arial"/>
          <w:b/>
          <w:bCs/>
          <w:sz w:val="21"/>
          <w:szCs w:val="21"/>
        </w:rPr>
        <w:t xml:space="preserve"> </w:t>
      </w:r>
      <w:r w:rsidRPr="00FA12B7">
        <w:rPr>
          <w:rFonts w:ascii="Arial" w:hAnsi="Arial"/>
          <w:sz w:val="21"/>
          <w:szCs w:val="21"/>
        </w:rPr>
        <w:t xml:space="preserve">     </w:t>
      </w:r>
    </w:p>
    <w:p w14:paraId="78E9384B" w14:textId="77777777" w:rsidR="00273569" w:rsidRPr="00FA12B7" w:rsidRDefault="00273569" w:rsidP="00273569">
      <w:pPr>
        <w:pStyle w:val="ReferenceLine"/>
        <w:widowControl w:val="0"/>
        <w:tabs>
          <w:tab w:val="left" w:pos="3261"/>
        </w:tabs>
        <w:ind w:left="0" w:firstLine="0"/>
        <w:rPr>
          <w:rFonts w:cs="Arial"/>
          <w:i w:val="0"/>
          <w:snapToGrid w:val="0"/>
          <w:sz w:val="21"/>
          <w:szCs w:val="21"/>
        </w:rPr>
      </w:pPr>
      <w:r>
        <w:rPr>
          <w:rFonts w:cs="Arial"/>
          <w:i w:val="0"/>
          <w:snapToGrid w:val="0"/>
          <w:sz w:val="21"/>
          <w:szCs w:val="21"/>
        </w:rPr>
        <w:tab/>
      </w:r>
      <w:r>
        <w:rPr>
          <w:rFonts w:cs="Arial"/>
          <w:i w:val="0"/>
          <w:snapToGrid w:val="0"/>
          <w:sz w:val="21"/>
          <w:szCs w:val="21"/>
        </w:rPr>
        <w:tab/>
        <w:t>(</w:t>
      </w:r>
      <w:r w:rsidRPr="00FA12B7">
        <w:rPr>
          <w:rFonts w:cs="Arial"/>
          <w:i w:val="0"/>
          <w:snapToGrid w:val="0"/>
          <w:sz w:val="21"/>
          <w:szCs w:val="21"/>
        </w:rPr>
        <w:t>o</w:t>
      </w:r>
      <w:r>
        <w:rPr>
          <w:rFonts w:cs="Arial"/>
          <w:i w:val="0"/>
          <w:snapToGrid w:val="0"/>
          <w:sz w:val="21"/>
          <w:szCs w:val="21"/>
        </w:rPr>
        <w:t>r</w:t>
      </w:r>
      <w:r w:rsidRPr="00FA12B7">
        <w:rPr>
          <w:rFonts w:cs="Arial"/>
          <w:i w:val="0"/>
          <w:snapToGrid w:val="0"/>
          <w:sz w:val="21"/>
          <w:szCs w:val="21"/>
        </w:rPr>
        <w:t xml:space="preserve"> person authorised to sign on behalf of the Tenderer)</w:t>
      </w:r>
    </w:p>
    <w:p w14:paraId="26217C6D" w14:textId="77777777" w:rsidR="00273569" w:rsidRDefault="00273569" w:rsidP="00273569">
      <w:pPr>
        <w:rPr>
          <w:rFonts w:ascii="Arial" w:hAnsi="Arial"/>
          <w:b/>
          <w:bCs/>
        </w:rPr>
      </w:pPr>
    </w:p>
    <w:p w14:paraId="6DAF19B7" w14:textId="77777777" w:rsidR="00273569" w:rsidRDefault="00273569" w:rsidP="00273569">
      <w:pPr>
        <w:rPr>
          <w:rFonts w:ascii="Arial" w:hAnsi="Arial"/>
          <w:b/>
          <w:bCs/>
        </w:rPr>
      </w:pPr>
    </w:p>
    <w:p w14:paraId="0415C504" w14:textId="379A2524" w:rsidR="00273569" w:rsidRPr="003E70AD" w:rsidRDefault="00273569" w:rsidP="003A1BF4">
      <w:pPr>
        <w:rPr>
          <w:rFonts w:ascii="Arial" w:hAnsi="Arial"/>
          <w:b/>
          <w:bCs/>
        </w:rPr>
      </w:pPr>
      <w:r>
        <w:rPr>
          <w:rFonts w:ascii="Arial" w:hAnsi="Arial"/>
          <w:b/>
          <w:bCs/>
        </w:rPr>
        <w:br w:type="page"/>
      </w:r>
      <w:r w:rsidRPr="003E70AD">
        <w:rPr>
          <w:rFonts w:ascii="Arial" w:hAnsi="Arial"/>
          <w:b/>
          <w:bCs/>
        </w:rPr>
        <w:lastRenderedPageBreak/>
        <w:t>C2.</w:t>
      </w:r>
      <w:r>
        <w:rPr>
          <w:rFonts w:ascii="Arial" w:hAnsi="Arial"/>
          <w:b/>
          <w:bCs/>
        </w:rPr>
        <w:t>4</w:t>
      </w:r>
      <w:r w:rsidRPr="003E70AD">
        <w:rPr>
          <w:rFonts w:ascii="Arial" w:hAnsi="Arial"/>
          <w:b/>
          <w:bCs/>
        </w:rPr>
        <w:tab/>
        <w:t>DAYWORKS SCHEDULE</w:t>
      </w:r>
    </w:p>
    <w:p w14:paraId="5233E99E" w14:textId="77777777" w:rsidR="00273569" w:rsidRPr="001B1BCF" w:rsidRDefault="00273569" w:rsidP="00273569">
      <w:pPr>
        <w:tabs>
          <w:tab w:val="right" w:leader="dot" w:pos="7364"/>
          <w:tab w:val="left" w:pos="7937"/>
        </w:tabs>
        <w:suppressAutoHyphens/>
        <w:spacing w:before="120" w:after="120" w:line="276" w:lineRule="auto"/>
        <w:jc w:val="both"/>
        <w:rPr>
          <w:rFonts w:ascii="Arial" w:hAnsi="Arial"/>
          <w:sz w:val="21"/>
          <w:szCs w:val="21"/>
          <w:lang w:val="en-ZA"/>
        </w:rPr>
      </w:pPr>
      <w:r w:rsidRPr="001B1BCF">
        <w:rPr>
          <w:rFonts w:ascii="Arial" w:hAnsi="Arial"/>
          <w:sz w:val="21"/>
          <w:szCs w:val="21"/>
          <w:lang w:val="en-ZA"/>
        </w:rPr>
        <w:t>This day</w:t>
      </w:r>
      <w:r>
        <w:rPr>
          <w:rFonts w:ascii="Arial" w:hAnsi="Arial"/>
          <w:sz w:val="21"/>
          <w:szCs w:val="21"/>
          <w:lang w:val="en-ZA"/>
        </w:rPr>
        <w:t xml:space="preserve"> </w:t>
      </w:r>
      <w:r w:rsidRPr="001B1BCF">
        <w:rPr>
          <w:rFonts w:ascii="Arial" w:hAnsi="Arial"/>
          <w:sz w:val="21"/>
          <w:szCs w:val="21"/>
          <w:lang w:val="en-ZA"/>
        </w:rPr>
        <w:t>work schedule may be used at the discretion of the Engineer for valuation of extra work which cannot conveniently be valued at rates submitted in the Schedule of Quantities.  All price rates shall be exclusive of VAT.</w:t>
      </w:r>
    </w:p>
    <w:p w14:paraId="2C9630F6" w14:textId="77777777" w:rsidR="00273569" w:rsidRPr="001B1BCF" w:rsidRDefault="00273569" w:rsidP="00273569">
      <w:pPr>
        <w:tabs>
          <w:tab w:val="right" w:leader="dot" w:pos="7364"/>
          <w:tab w:val="left" w:pos="7937"/>
        </w:tabs>
        <w:suppressAutoHyphens/>
        <w:spacing w:before="120" w:after="120" w:line="276" w:lineRule="auto"/>
        <w:jc w:val="both"/>
        <w:rPr>
          <w:rFonts w:ascii="Arial" w:hAnsi="Arial"/>
          <w:sz w:val="21"/>
          <w:szCs w:val="21"/>
          <w:lang w:val="en-ZA"/>
        </w:rPr>
      </w:pPr>
      <w:r w:rsidRPr="001B1BCF">
        <w:rPr>
          <w:rFonts w:ascii="Arial" w:hAnsi="Arial"/>
          <w:sz w:val="21"/>
          <w:szCs w:val="21"/>
          <w:lang w:val="en-ZA"/>
        </w:rPr>
        <w:t>The rates entered for labour and materials shall be exclusive of overhead charges and profit, site supervision of staff, insurance, holidays with pay and use and maintenance of small hand tools and non-mechanical plant, travelling allowances, other emoluments and allowances.  Provision will be made for the insertion of percentages to cover all these items which are henceforth termed "on-costs".  The rate used in the deduction of the value of the day</w:t>
      </w:r>
      <w:r>
        <w:rPr>
          <w:rFonts w:ascii="Arial" w:hAnsi="Arial"/>
          <w:sz w:val="21"/>
          <w:szCs w:val="21"/>
          <w:lang w:val="en-ZA"/>
        </w:rPr>
        <w:t xml:space="preserve"> </w:t>
      </w:r>
      <w:r w:rsidRPr="001B1BCF">
        <w:rPr>
          <w:rFonts w:ascii="Arial" w:hAnsi="Arial"/>
          <w:sz w:val="21"/>
          <w:szCs w:val="21"/>
          <w:lang w:val="en-ZA"/>
        </w:rPr>
        <w:t>work is thus the basic rate plus the percentage "on-costs".</w:t>
      </w:r>
    </w:p>
    <w:p w14:paraId="18E109B0" w14:textId="77777777" w:rsidR="00273569" w:rsidRPr="001B1BCF" w:rsidRDefault="00273569" w:rsidP="00273569">
      <w:pPr>
        <w:tabs>
          <w:tab w:val="right" w:leader="dot" w:pos="7364"/>
          <w:tab w:val="left" w:pos="7937"/>
        </w:tabs>
        <w:suppressAutoHyphens/>
        <w:spacing w:before="120" w:after="120" w:line="276" w:lineRule="auto"/>
        <w:jc w:val="both"/>
        <w:rPr>
          <w:rFonts w:ascii="Arial" w:hAnsi="Arial"/>
          <w:sz w:val="21"/>
          <w:szCs w:val="21"/>
          <w:lang w:val="en-ZA"/>
        </w:rPr>
      </w:pPr>
      <w:r w:rsidRPr="001B1BCF">
        <w:rPr>
          <w:rFonts w:ascii="Arial" w:hAnsi="Arial"/>
          <w:sz w:val="21"/>
          <w:szCs w:val="21"/>
          <w:lang w:val="en-ZA"/>
        </w:rPr>
        <w:t>In the case of plant no "on-costs" item is provided.  The rate entered shall include any of the above "on-costs" which are pertinent and shall include operator's costs, consumable stores, maintenance, etc.</w:t>
      </w:r>
    </w:p>
    <w:p w14:paraId="0C3D60E2" w14:textId="77777777" w:rsidR="00273569" w:rsidRPr="001B1BCF" w:rsidRDefault="00273569" w:rsidP="00273569">
      <w:pPr>
        <w:tabs>
          <w:tab w:val="right" w:leader="dot" w:pos="7364"/>
          <w:tab w:val="left" w:pos="7937"/>
        </w:tabs>
        <w:suppressAutoHyphens/>
        <w:spacing w:before="120" w:after="120" w:line="276" w:lineRule="auto"/>
        <w:jc w:val="both"/>
        <w:rPr>
          <w:rFonts w:ascii="Arial" w:hAnsi="Arial"/>
          <w:sz w:val="21"/>
          <w:szCs w:val="21"/>
          <w:lang w:val="en-ZA"/>
        </w:rPr>
      </w:pPr>
      <w:r w:rsidRPr="001B1BCF">
        <w:rPr>
          <w:rFonts w:ascii="Arial" w:hAnsi="Arial"/>
          <w:sz w:val="21"/>
          <w:szCs w:val="21"/>
          <w:lang w:val="en-ZA"/>
        </w:rPr>
        <w:t>The Tenderer must fill in each item listed below or his tender may be rejected as being incomplete.</w:t>
      </w:r>
    </w:p>
    <w:p w14:paraId="29BA7D91" w14:textId="77777777" w:rsidR="00273569" w:rsidRPr="001B1BCF" w:rsidRDefault="00273569" w:rsidP="00273569">
      <w:pPr>
        <w:tabs>
          <w:tab w:val="left" w:pos="840"/>
          <w:tab w:val="left" w:pos="1243"/>
          <w:tab w:val="left" w:pos="1949"/>
          <w:tab w:val="left" w:pos="2621"/>
          <w:tab w:val="right" w:leader="dot" w:pos="7364"/>
          <w:tab w:val="left" w:pos="7937"/>
        </w:tabs>
        <w:suppressAutoHyphens/>
        <w:spacing w:before="120" w:after="120" w:line="288" w:lineRule="auto"/>
        <w:ind w:left="709" w:hanging="709"/>
        <w:jc w:val="both"/>
        <w:rPr>
          <w:rFonts w:ascii="Arial" w:hAnsi="Arial"/>
          <w:b/>
          <w:spacing w:val="-2"/>
          <w:sz w:val="21"/>
          <w:szCs w:val="21"/>
        </w:rPr>
      </w:pPr>
      <w:r w:rsidRPr="001B1BCF">
        <w:rPr>
          <w:rFonts w:ascii="Arial" w:hAnsi="Arial"/>
          <w:b/>
          <w:spacing w:val="-2"/>
          <w:sz w:val="21"/>
          <w:szCs w:val="21"/>
        </w:rPr>
        <w:t>A.</w:t>
      </w:r>
      <w:r w:rsidRPr="001B1BCF">
        <w:rPr>
          <w:rFonts w:ascii="Arial" w:hAnsi="Arial"/>
          <w:b/>
          <w:spacing w:val="-2"/>
          <w:sz w:val="21"/>
          <w:szCs w:val="21"/>
        </w:rPr>
        <w:tab/>
        <w:t>LABOUR</w:t>
      </w:r>
    </w:p>
    <w:p w14:paraId="726FF7BE" w14:textId="77777777" w:rsidR="00273569" w:rsidRPr="001B1BCF" w:rsidRDefault="00273569" w:rsidP="00273569">
      <w:pPr>
        <w:tabs>
          <w:tab w:val="left" w:pos="840"/>
          <w:tab w:val="left" w:pos="1254"/>
          <w:tab w:val="left" w:pos="1800"/>
          <w:tab w:val="left" w:leader="dot" w:pos="3968"/>
          <w:tab w:val="right" w:leader="dot" w:pos="7364"/>
          <w:tab w:val="left" w:pos="7937"/>
        </w:tabs>
        <w:suppressAutoHyphens/>
        <w:spacing w:before="120" w:after="120" w:line="48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t>1</w:t>
      </w:r>
      <w:r w:rsidRPr="001B1BCF">
        <w:rPr>
          <w:rFonts w:ascii="Arial" w:hAnsi="Arial"/>
          <w:spacing w:val="-2"/>
          <w:sz w:val="21"/>
          <w:szCs w:val="21"/>
        </w:rPr>
        <w:tab/>
        <w:t>Labourers</w:t>
      </w:r>
      <w:r w:rsidRPr="001B1BCF">
        <w:rPr>
          <w:rFonts w:ascii="Arial" w:hAnsi="Arial"/>
          <w:spacing w:val="-2"/>
          <w:sz w:val="21"/>
          <w:szCs w:val="21"/>
        </w:rPr>
        <w:tab/>
        <w:t>per hour plus</w:t>
      </w:r>
      <w:r w:rsidRPr="001B1BCF">
        <w:rPr>
          <w:rFonts w:ascii="Arial" w:hAnsi="Arial"/>
          <w:spacing w:val="-2"/>
          <w:sz w:val="21"/>
          <w:szCs w:val="21"/>
        </w:rPr>
        <w:tab/>
        <w:t>% "On-Cost"</w:t>
      </w:r>
    </w:p>
    <w:p w14:paraId="4C802C95" w14:textId="77777777" w:rsidR="00273569" w:rsidRPr="001B1BCF" w:rsidRDefault="00273569" w:rsidP="00273569">
      <w:pPr>
        <w:tabs>
          <w:tab w:val="left" w:pos="840"/>
          <w:tab w:val="left" w:pos="1254"/>
          <w:tab w:val="left" w:pos="1800"/>
          <w:tab w:val="left" w:leader="dot" w:pos="3968"/>
          <w:tab w:val="right" w:leader="dot" w:pos="7364"/>
          <w:tab w:val="left" w:pos="7937"/>
        </w:tabs>
        <w:suppressAutoHyphens/>
        <w:spacing w:before="120" w:after="120" w:line="48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t>2</w:t>
      </w:r>
      <w:r w:rsidRPr="001B1BCF">
        <w:rPr>
          <w:rFonts w:ascii="Arial" w:hAnsi="Arial"/>
          <w:spacing w:val="-2"/>
          <w:sz w:val="21"/>
          <w:szCs w:val="21"/>
        </w:rPr>
        <w:tab/>
        <w:t>Gangers</w:t>
      </w:r>
      <w:r w:rsidRPr="001B1BCF">
        <w:rPr>
          <w:rFonts w:ascii="Arial" w:hAnsi="Arial"/>
          <w:spacing w:val="-2"/>
          <w:sz w:val="21"/>
          <w:szCs w:val="21"/>
        </w:rPr>
        <w:tab/>
        <w:t>per hour plus</w:t>
      </w:r>
      <w:r w:rsidRPr="001B1BCF">
        <w:rPr>
          <w:rFonts w:ascii="Arial" w:hAnsi="Arial"/>
          <w:spacing w:val="-2"/>
          <w:sz w:val="21"/>
          <w:szCs w:val="21"/>
        </w:rPr>
        <w:tab/>
        <w:t>% "On-Cost"</w:t>
      </w:r>
    </w:p>
    <w:p w14:paraId="6C3B3402" w14:textId="77777777" w:rsidR="00273569" w:rsidRPr="001B1BCF" w:rsidRDefault="00273569" w:rsidP="00273569">
      <w:pPr>
        <w:tabs>
          <w:tab w:val="left" w:pos="840"/>
          <w:tab w:val="left" w:pos="1254"/>
          <w:tab w:val="left" w:pos="1800"/>
          <w:tab w:val="left" w:leader="dot" w:pos="3968"/>
          <w:tab w:val="right" w:leader="dot" w:pos="7364"/>
          <w:tab w:val="left" w:pos="7937"/>
        </w:tabs>
        <w:suppressAutoHyphens/>
        <w:spacing w:before="120" w:after="120" w:line="48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t>3</w:t>
      </w:r>
      <w:r w:rsidRPr="001B1BCF">
        <w:rPr>
          <w:rFonts w:ascii="Arial" w:hAnsi="Arial"/>
          <w:spacing w:val="-2"/>
          <w:sz w:val="21"/>
          <w:szCs w:val="21"/>
        </w:rPr>
        <w:tab/>
        <w:t>Tradesmen</w:t>
      </w:r>
      <w:r w:rsidRPr="001B1BCF">
        <w:rPr>
          <w:rFonts w:ascii="Arial" w:hAnsi="Arial"/>
          <w:spacing w:val="-2"/>
          <w:sz w:val="21"/>
          <w:szCs w:val="21"/>
        </w:rPr>
        <w:tab/>
        <w:t>per hour plus</w:t>
      </w:r>
      <w:r w:rsidRPr="001B1BCF">
        <w:rPr>
          <w:rFonts w:ascii="Arial" w:hAnsi="Arial"/>
          <w:spacing w:val="-2"/>
          <w:sz w:val="21"/>
          <w:szCs w:val="21"/>
        </w:rPr>
        <w:tab/>
        <w:t>% "On-Cost"</w:t>
      </w:r>
    </w:p>
    <w:p w14:paraId="36470F70" w14:textId="77777777" w:rsidR="00273569" w:rsidRPr="001B1BCF" w:rsidRDefault="00273569" w:rsidP="00273569">
      <w:pPr>
        <w:tabs>
          <w:tab w:val="left" w:pos="840"/>
          <w:tab w:val="left" w:pos="1254"/>
          <w:tab w:val="left" w:pos="1800"/>
          <w:tab w:val="left" w:leader="dot" w:pos="3968"/>
          <w:tab w:val="right" w:leader="dot" w:pos="7364"/>
          <w:tab w:val="left" w:pos="7937"/>
        </w:tabs>
        <w:suppressAutoHyphens/>
        <w:spacing w:before="120" w:after="120"/>
        <w:ind w:left="709" w:hanging="709"/>
        <w:jc w:val="both"/>
        <w:rPr>
          <w:rFonts w:ascii="Arial" w:hAnsi="Arial"/>
          <w:spacing w:val="-2"/>
          <w:sz w:val="21"/>
          <w:szCs w:val="21"/>
        </w:rPr>
      </w:pPr>
    </w:p>
    <w:p w14:paraId="5F2805F1" w14:textId="77777777" w:rsidR="00273569" w:rsidRPr="001B1BCF" w:rsidRDefault="00273569" w:rsidP="00273569">
      <w:pPr>
        <w:tabs>
          <w:tab w:val="left" w:pos="840"/>
          <w:tab w:val="left" w:pos="1254"/>
          <w:tab w:val="center" w:pos="7330"/>
        </w:tabs>
        <w:suppressAutoHyphens/>
        <w:ind w:left="709" w:hanging="709"/>
        <w:jc w:val="both"/>
        <w:rPr>
          <w:rFonts w:ascii="Arial" w:hAnsi="Arial"/>
          <w:spacing w:val="-2"/>
          <w:sz w:val="21"/>
          <w:szCs w:val="21"/>
        </w:rPr>
      </w:pPr>
      <w:r w:rsidRPr="001B1BCF">
        <w:rPr>
          <w:rFonts w:ascii="Arial" w:hAnsi="Arial"/>
          <w:b/>
          <w:spacing w:val="-2"/>
          <w:sz w:val="21"/>
          <w:szCs w:val="21"/>
        </w:rPr>
        <w:t>B.</w:t>
      </w:r>
      <w:r w:rsidRPr="001B1BCF">
        <w:rPr>
          <w:rFonts w:ascii="Arial" w:hAnsi="Arial"/>
          <w:b/>
          <w:spacing w:val="-2"/>
          <w:sz w:val="21"/>
          <w:szCs w:val="21"/>
        </w:rPr>
        <w:tab/>
        <w:t>PLANT DESCRIPTION</w:t>
      </w:r>
      <w:r w:rsidRPr="001B1BCF">
        <w:rPr>
          <w:rFonts w:ascii="Arial" w:hAnsi="Arial"/>
          <w:spacing w:val="-2"/>
          <w:sz w:val="21"/>
          <w:szCs w:val="21"/>
        </w:rPr>
        <w:tab/>
        <w:t>RATE PER HOUR</w:t>
      </w:r>
    </w:p>
    <w:p w14:paraId="1D78C89E" w14:textId="77777777" w:rsidR="00273569" w:rsidRPr="001B1BCF" w:rsidRDefault="00273569" w:rsidP="00273569">
      <w:pPr>
        <w:tabs>
          <w:tab w:val="left" w:pos="720"/>
          <w:tab w:val="left" w:pos="1254"/>
          <w:tab w:val="center" w:pos="6451"/>
          <w:tab w:val="center" w:pos="8304"/>
        </w:tabs>
        <w:suppressAutoHyphens/>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t>WORKING</w:t>
      </w:r>
      <w:r w:rsidRPr="001B1BCF">
        <w:rPr>
          <w:rFonts w:ascii="Arial" w:hAnsi="Arial"/>
          <w:spacing w:val="-2"/>
          <w:sz w:val="21"/>
          <w:szCs w:val="21"/>
        </w:rPr>
        <w:tab/>
        <w:t>STANDING</w:t>
      </w:r>
    </w:p>
    <w:p w14:paraId="3DB5159D" w14:textId="77777777" w:rsidR="00273569" w:rsidRPr="001B1BCF" w:rsidRDefault="00273569" w:rsidP="00273569">
      <w:pPr>
        <w:tabs>
          <w:tab w:val="left" w:pos="497"/>
          <w:tab w:val="left" w:pos="840"/>
          <w:tab w:val="left" w:pos="1320"/>
          <w:tab w:val="left" w:leader="dot" w:pos="5102"/>
          <w:tab w:val="left" w:pos="5669"/>
          <w:tab w:val="left" w:leader="dot" w:pos="7231"/>
          <w:tab w:val="left" w:pos="7579"/>
          <w:tab w:val="right" w:leader="dot" w:pos="9026"/>
        </w:tabs>
        <w:suppressAutoHyphens/>
        <w:spacing w:before="60" w:after="60" w:line="36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p>
    <w:p w14:paraId="670AF50F" w14:textId="77777777" w:rsidR="00273569" w:rsidRPr="001B1BCF" w:rsidRDefault="00273569" w:rsidP="00273569">
      <w:pPr>
        <w:tabs>
          <w:tab w:val="left" w:pos="497"/>
          <w:tab w:val="left" w:pos="840"/>
          <w:tab w:val="left" w:pos="1320"/>
          <w:tab w:val="left" w:leader="dot" w:pos="5102"/>
          <w:tab w:val="left" w:pos="5669"/>
          <w:tab w:val="left" w:leader="dot" w:pos="7231"/>
          <w:tab w:val="left" w:pos="7579"/>
          <w:tab w:val="right" w:leader="dot" w:pos="9026"/>
        </w:tabs>
        <w:suppressAutoHyphens/>
        <w:spacing w:before="60" w:after="60" w:line="36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p>
    <w:p w14:paraId="2A68362A" w14:textId="77777777" w:rsidR="00273569" w:rsidRPr="001B1BCF" w:rsidRDefault="00273569" w:rsidP="00273569">
      <w:pPr>
        <w:tabs>
          <w:tab w:val="left" w:pos="497"/>
          <w:tab w:val="left" w:pos="840"/>
          <w:tab w:val="left" w:pos="1320"/>
          <w:tab w:val="left" w:leader="dot" w:pos="5102"/>
          <w:tab w:val="left" w:pos="5669"/>
          <w:tab w:val="left" w:leader="dot" w:pos="7231"/>
          <w:tab w:val="left" w:pos="7579"/>
          <w:tab w:val="right" w:leader="dot" w:pos="9026"/>
        </w:tabs>
        <w:suppressAutoHyphens/>
        <w:spacing w:before="60" w:after="60" w:line="360" w:lineRule="auto"/>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p>
    <w:p w14:paraId="7AF2AA71" w14:textId="77777777" w:rsidR="00273569" w:rsidRPr="001B1BCF" w:rsidRDefault="00273569" w:rsidP="00273569">
      <w:pPr>
        <w:tabs>
          <w:tab w:val="left" w:pos="497"/>
          <w:tab w:val="left" w:pos="840"/>
          <w:tab w:val="left" w:pos="1320"/>
          <w:tab w:val="left" w:leader="dot" w:pos="5102"/>
          <w:tab w:val="left" w:pos="5669"/>
          <w:tab w:val="left" w:leader="dot" w:pos="7231"/>
          <w:tab w:val="left" w:pos="7579"/>
          <w:tab w:val="right" w:leader="dot" w:pos="9026"/>
        </w:tabs>
        <w:suppressAutoHyphens/>
        <w:spacing w:before="60" w:after="60"/>
        <w:ind w:left="709" w:hanging="709"/>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r>
      <w:r w:rsidRPr="001B1BCF">
        <w:rPr>
          <w:rFonts w:ascii="Arial" w:hAnsi="Arial"/>
          <w:spacing w:val="-2"/>
          <w:sz w:val="21"/>
          <w:szCs w:val="21"/>
        </w:rPr>
        <w:tab/>
        <w:t>NOTE: The rates for compressors shall include for hoses and pneumatic tools</w:t>
      </w:r>
      <w:r>
        <w:rPr>
          <w:rFonts w:ascii="Arial" w:hAnsi="Arial"/>
          <w:spacing w:val="-2"/>
          <w:sz w:val="21"/>
          <w:szCs w:val="21"/>
        </w:rPr>
        <w:t xml:space="preserve"> etc</w:t>
      </w:r>
      <w:r w:rsidRPr="001B1BCF">
        <w:rPr>
          <w:rFonts w:ascii="Arial" w:hAnsi="Arial"/>
          <w:spacing w:val="-2"/>
          <w:sz w:val="21"/>
          <w:szCs w:val="21"/>
        </w:rPr>
        <w:t>.</w:t>
      </w:r>
    </w:p>
    <w:p w14:paraId="4A81B24D" w14:textId="77777777" w:rsidR="00273569" w:rsidRDefault="00273569" w:rsidP="00273569">
      <w:pPr>
        <w:tabs>
          <w:tab w:val="left" w:pos="840"/>
          <w:tab w:val="left" w:pos="1320"/>
          <w:tab w:val="left" w:leader="dot" w:pos="5102"/>
          <w:tab w:val="left" w:pos="5669"/>
          <w:tab w:val="left" w:leader="dot" w:pos="7086"/>
          <w:tab w:val="left" w:pos="7370"/>
        </w:tabs>
        <w:suppressAutoHyphens/>
        <w:spacing w:before="120" w:after="120" w:line="288" w:lineRule="auto"/>
        <w:ind w:left="709" w:hanging="709"/>
        <w:jc w:val="both"/>
        <w:rPr>
          <w:rFonts w:ascii="Arial" w:hAnsi="Arial"/>
          <w:b/>
          <w:spacing w:val="-2"/>
          <w:sz w:val="21"/>
          <w:szCs w:val="21"/>
        </w:rPr>
      </w:pPr>
      <w:r w:rsidRPr="001B1BCF">
        <w:rPr>
          <w:rFonts w:ascii="Arial" w:hAnsi="Arial"/>
          <w:b/>
          <w:spacing w:val="-2"/>
          <w:sz w:val="21"/>
          <w:szCs w:val="21"/>
        </w:rPr>
        <w:tab/>
      </w:r>
      <w:r w:rsidRPr="001B1BCF">
        <w:rPr>
          <w:rFonts w:ascii="Arial" w:hAnsi="Arial"/>
          <w:b/>
          <w:spacing w:val="-2"/>
          <w:sz w:val="21"/>
          <w:szCs w:val="21"/>
        </w:rPr>
        <w:tab/>
      </w:r>
    </w:p>
    <w:p w14:paraId="6CA21A8C" w14:textId="77777777" w:rsidR="00273569" w:rsidRPr="001B1BCF" w:rsidRDefault="00273569" w:rsidP="00273569">
      <w:pPr>
        <w:tabs>
          <w:tab w:val="left" w:pos="840"/>
          <w:tab w:val="left" w:pos="1320"/>
          <w:tab w:val="left" w:leader="dot" w:pos="5102"/>
          <w:tab w:val="left" w:pos="5669"/>
          <w:tab w:val="left" w:leader="dot" w:pos="7086"/>
          <w:tab w:val="left" w:pos="7370"/>
        </w:tabs>
        <w:suppressAutoHyphens/>
        <w:spacing w:before="120" w:after="120" w:line="288" w:lineRule="auto"/>
        <w:ind w:left="709" w:hanging="709"/>
        <w:jc w:val="both"/>
        <w:rPr>
          <w:rFonts w:ascii="Arial" w:hAnsi="Arial"/>
          <w:b/>
          <w:spacing w:val="-2"/>
          <w:sz w:val="21"/>
          <w:szCs w:val="21"/>
        </w:rPr>
      </w:pPr>
      <w:r w:rsidRPr="001B1BCF">
        <w:rPr>
          <w:rFonts w:ascii="Arial" w:hAnsi="Arial"/>
          <w:b/>
          <w:spacing w:val="-2"/>
          <w:sz w:val="21"/>
          <w:szCs w:val="21"/>
        </w:rPr>
        <w:t>C.</w:t>
      </w:r>
      <w:r w:rsidRPr="001B1BCF">
        <w:rPr>
          <w:rFonts w:ascii="Arial" w:hAnsi="Arial"/>
          <w:b/>
          <w:spacing w:val="-2"/>
          <w:sz w:val="21"/>
          <w:szCs w:val="21"/>
        </w:rPr>
        <w:tab/>
        <w:t>MATERIAL</w:t>
      </w:r>
    </w:p>
    <w:p w14:paraId="21E16040" w14:textId="77777777" w:rsidR="00273569" w:rsidRDefault="00273569" w:rsidP="00273569">
      <w:pPr>
        <w:tabs>
          <w:tab w:val="left" w:pos="1276"/>
          <w:tab w:val="left" w:pos="1320"/>
          <w:tab w:val="left" w:leader="dot" w:pos="2938"/>
          <w:tab w:val="left" w:leader="dot" w:pos="5102"/>
          <w:tab w:val="left" w:pos="5669"/>
          <w:tab w:val="left" w:leader="dot" w:pos="7086"/>
          <w:tab w:val="left" w:pos="7370"/>
        </w:tabs>
        <w:suppressAutoHyphens/>
        <w:spacing w:before="120" w:after="120" w:line="480" w:lineRule="auto"/>
        <w:ind w:left="1276" w:hanging="1145"/>
        <w:jc w:val="both"/>
        <w:rPr>
          <w:rFonts w:ascii="Arial" w:hAnsi="Arial"/>
          <w:spacing w:val="-2"/>
          <w:sz w:val="21"/>
          <w:szCs w:val="21"/>
        </w:rPr>
      </w:pPr>
      <w:r w:rsidRPr="001B1BCF">
        <w:rPr>
          <w:rFonts w:ascii="Arial" w:hAnsi="Arial"/>
          <w:spacing w:val="-2"/>
          <w:sz w:val="21"/>
          <w:szCs w:val="21"/>
        </w:rPr>
        <w:tab/>
      </w:r>
      <w:r w:rsidRPr="001B1BCF">
        <w:rPr>
          <w:rFonts w:ascii="Arial" w:hAnsi="Arial"/>
          <w:spacing w:val="-2"/>
          <w:sz w:val="21"/>
          <w:szCs w:val="21"/>
        </w:rPr>
        <w:tab/>
        <w:t>The Tenderer shall state here the percentage "On-Cost" he will add to the basic price of materials :</w:t>
      </w:r>
      <w:r w:rsidRPr="001B1BCF">
        <w:rPr>
          <w:rFonts w:ascii="Arial" w:hAnsi="Arial"/>
          <w:spacing w:val="-2"/>
          <w:sz w:val="21"/>
          <w:szCs w:val="21"/>
        </w:rPr>
        <w:tab/>
        <w:t>%</w:t>
      </w:r>
    </w:p>
    <w:p w14:paraId="5E364699" w14:textId="77777777" w:rsidR="00273569" w:rsidRPr="00BF590F" w:rsidRDefault="00273569" w:rsidP="00273569">
      <w:pPr>
        <w:tabs>
          <w:tab w:val="left" w:pos="1276"/>
          <w:tab w:val="left" w:pos="1320"/>
          <w:tab w:val="left" w:leader="dot" w:pos="2938"/>
          <w:tab w:val="left" w:leader="dot" w:pos="5102"/>
          <w:tab w:val="left" w:pos="5669"/>
          <w:tab w:val="left" w:leader="dot" w:pos="7086"/>
          <w:tab w:val="left" w:pos="7370"/>
        </w:tabs>
        <w:suppressAutoHyphens/>
        <w:spacing w:before="120" w:after="120" w:line="480" w:lineRule="auto"/>
        <w:ind w:left="1276" w:hanging="1145"/>
        <w:jc w:val="both"/>
        <w:rPr>
          <w:rFonts w:ascii="Arial" w:hAnsi="Arial"/>
          <w:spacing w:val="-2"/>
          <w:sz w:val="21"/>
          <w:szCs w:val="21"/>
        </w:rPr>
      </w:pPr>
    </w:p>
    <w:p w14:paraId="633F4322" w14:textId="77777777" w:rsidR="00273569" w:rsidRPr="00BF590F" w:rsidRDefault="00273569" w:rsidP="00273569">
      <w:pPr>
        <w:tabs>
          <w:tab w:val="left" w:pos="840"/>
          <w:tab w:val="right" w:leader="dot" w:pos="3966"/>
          <w:tab w:val="left" w:pos="4532"/>
          <w:tab w:val="right" w:leader="dot" w:pos="8922"/>
          <w:tab w:val="left" w:pos="9006"/>
          <w:tab w:val="left" w:pos="9575"/>
        </w:tabs>
        <w:suppressAutoHyphens/>
        <w:spacing w:before="120" w:after="120" w:line="288" w:lineRule="auto"/>
        <w:ind w:left="709" w:hanging="709"/>
        <w:jc w:val="both"/>
        <w:rPr>
          <w:rFonts w:ascii="Arial" w:hAnsi="Arial"/>
          <w:spacing w:val="-2"/>
          <w:sz w:val="21"/>
          <w:szCs w:val="21"/>
        </w:rPr>
      </w:pPr>
      <w:r w:rsidRPr="00BF590F">
        <w:rPr>
          <w:rFonts w:ascii="Arial" w:hAnsi="Arial"/>
          <w:spacing w:val="-2"/>
          <w:sz w:val="21"/>
          <w:szCs w:val="21"/>
        </w:rPr>
        <w:tab/>
      </w:r>
      <w:r w:rsidRPr="00BF590F">
        <w:rPr>
          <w:rFonts w:ascii="Arial" w:hAnsi="Arial"/>
          <w:spacing w:val="-2"/>
          <w:sz w:val="21"/>
          <w:szCs w:val="21"/>
        </w:rPr>
        <w:tab/>
      </w:r>
      <w:r w:rsidRPr="00BF590F">
        <w:rPr>
          <w:rFonts w:ascii="Arial" w:hAnsi="Arial"/>
          <w:spacing w:val="-2"/>
          <w:sz w:val="21"/>
          <w:szCs w:val="21"/>
        </w:rPr>
        <w:tab/>
      </w:r>
      <w:r w:rsidRPr="00BF590F">
        <w:rPr>
          <w:rFonts w:ascii="Arial" w:hAnsi="Arial"/>
          <w:spacing w:val="-2"/>
          <w:sz w:val="21"/>
          <w:szCs w:val="21"/>
        </w:rPr>
        <w:tab/>
      </w:r>
      <w:r w:rsidRPr="00BF590F">
        <w:rPr>
          <w:rFonts w:ascii="Arial" w:hAnsi="Arial"/>
          <w:spacing w:val="-2"/>
          <w:sz w:val="21"/>
          <w:szCs w:val="21"/>
        </w:rPr>
        <w:tab/>
      </w:r>
    </w:p>
    <w:p w14:paraId="0CFF4A3E" w14:textId="77777777" w:rsidR="00273569" w:rsidRPr="002F69D1" w:rsidRDefault="00273569" w:rsidP="00273569">
      <w:pPr>
        <w:tabs>
          <w:tab w:val="left" w:pos="851"/>
          <w:tab w:val="left" w:pos="4536"/>
          <w:tab w:val="left" w:pos="5670"/>
        </w:tabs>
        <w:suppressAutoHyphens/>
        <w:ind w:left="709" w:hanging="709"/>
        <w:jc w:val="both"/>
        <w:rPr>
          <w:rFonts w:ascii="Arial" w:hAnsi="Arial"/>
          <w:sz w:val="21"/>
          <w:szCs w:val="21"/>
        </w:rPr>
      </w:pPr>
      <w:r w:rsidRPr="00BF590F">
        <w:rPr>
          <w:rFonts w:ascii="Arial" w:hAnsi="Arial"/>
          <w:spacing w:val="-2"/>
          <w:sz w:val="21"/>
          <w:szCs w:val="21"/>
        </w:rPr>
        <w:lastRenderedPageBreak/>
        <w:tab/>
      </w:r>
      <w:r w:rsidRPr="00BF590F">
        <w:rPr>
          <w:rFonts w:ascii="Arial" w:hAnsi="Arial"/>
          <w:spacing w:val="-2"/>
          <w:sz w:val="21"/>
          <w:szCs w:val="21"/>
        </w:rPr>
        <w:tab/>
        <w:t>DATE</w:t>
      </w:r>
      <w:r>
        <w:rPr>
          <w:rFonts w:ascii="Arial" w:hAnsi="Arial"/>
          <w:spacing w:val="-2"/>
          <w:sz w:val="21"/>
          <w:szCs w:val="21"/>
        </w:rPr>
        <w:tab/>
      </w:r>
      <w:r w:rsidRPr="00BF590F">
        <w:rPr>
          <w:rFonts w:ascii="Arial" w:hAnsi="Arial"/>
          <w:spacing w:val="-2"/>
          <w:sz w:val="21"/>
          <w:szCs w:val="21"/>
        </w:rPr>
        <w:t>SIGNATURE OF TENDERER</w:t>
      </w:r>
    </w:p>
    <w:p w14:paraId="38CFECAA" w14:textId="77777777" w:rsidR="00A7198A" w:rsidRDefault="00A7198A">
      <w:pPr>
        <w:spacing w:after="0" w:line="240" w:lineRule="auto"/>
        <w:rPr>
          <w:rFonts w:ascii="Arial" w:hAnsi="Arial" w:cs="Arial"/>
          <w:b/>
          <w:bCs/>
          <w:sz w:val="28"/>
        </w:rPr>
      </w:pPr>
    </w:p>
    <w:p w14:paraId="3888652B" w14:textId="77777777" w:rsidR="003A1BF4" w:rsidRDefault="00A7198A" w:rsidP="003A1BF4">
      <w:pPr>
        <w:spacing w:after="0" w:line="240" w:lineRule="auto"/>
        <w:rPr>
          <w:rFonts w:ascii="Arial" w:hAnsi="Arial" w:cs="Arial"/>
          <w:b/>
          <w:bCs/>
          <w:sz w:val="28"/>
        </w:rPr>
      </w:pPr>
      <w:r>
        <w:rPr>
          <w:rFonts w:ascii="Arial" w:hAnsi="Arial" w:cs="Arial"/>
          <w:b/>
          <w:bCs/>
          <w:sz w:val="28"/>
        </w:rPr>
        <w:br w:type="page"/>
      </w:r>
    </w:p>
    <w:p w14:paraId="610286CF" w14:textId="77777777" w:rsidR="003A1BF4" w:rsidRDefault="003A1BF4" w:rsidP="003A1BF4">
      <w:pPr>
        <w:spacing w:after="0" w:line="240" w:lineRule="auto"/>
        <w:rPr>
          <w:rFonts w:ascii="Arial" w:hAnsi="Arial"/>
          <w:b/>
          <w:bCs/>
          <w:sz w:val="44"/>
          <w:szCs w:val="44"/>
        </w:rPr>
      </w:pPr>
    </w:p>
    <w:p w14:paraId="2C441935" w14:textId="77777777" w:rsidR="003A1BF4" w:rsidRDefault="003A1BF4" w:rsidP="003A1BF4">
      <w:pPr>
        <w:spacing w:after="0" w:line="240" w:lineRule="auto"/>
        <w:rPr>
          <w:rFonts w:ascii="Arial" w:hAnsi="Arial"/>
          <w:b/>
          <w:bCs/>
          <w:sz w:val="44"/>
          <w:szCs w:val="44"/>
        </w:rPr>
      </w:pPr>
    </w:p>
    <w:p w14:paraId="099A1AA5" w14:textId="77777777" w:rsidR="003A1BF4" w:rsidRDefault="003A1BF4" w:rsidP="003A1BF4">
      <w:pPr>
        <w:spacing w:after="0" w:line="240" w:lineRule="auto"/>
        <w:rPr>
          <w:rFonts w:ascii="Arial" w:hAnsi="Arial"/>
          <w:b/>
          <w:bCs/>
          <w:sz w:val="44"/>
          <w:szCs w:val="44"/>
        </w:rPr>
      </w:pPr>
    </w:p>
    <w:p w14:paraId="62269060" w14:textId="77777777" w:rsidR="003A1BF4" w:rsidRDefault="003A1BF4" w:rsidP="003A1BF4">
      <w:pPr>
        <w:spacing w:after="0" w:line="240" w:lineRule="auto"/>
        <w:rPr>
          <w:rFonts w:ascii="Arial" w:hAnsi="Arial"/>
          <w:b/>
          <w:bCs/>
          <w:sz w:val="44"/>
          <w:szCs w:val="44"/>
        </w:rPr>
      </w:pPr>
    </w:p>
    <w:p w14:paraId="3ED2C259" w14:textId="2C4B5C74" w:rsidR="002C1E9F" w:rsidRPr="00696ABE" w:rsidRDefault="002C1E9F" w:rsidP="003A1BF4">
      <w:pPr>
        <w:spacing w:after="0" w:line="240" w:lineRule="auto"/>
        <w:rPr>
          <w:rFonts w:ascii="Arial" w:hAnsi="Arial"/>
          <w:b/>
          <w:bCs/>
          <w:sz w:val="44"/>
          <w:szCs w:val="44"/>
        </w:rPr>
      </w:pPr>
      <w:r w:rsidRPr="00696ABE">
        <w:rPr>
          <w:rFonts w:ascii="Arial" w:hAnsi="Arial"/>
          <w:b/>
          <w:bCs/>
          <w:sz w:val="44"/>
          <w:szCs w:val="44"/>
        </w:rPr>
        <w:t>PART C3:</w:t>
      </w:r>
    </w:p>
    <w:p w14:paraId="3676B569" w14:textId="77777777" w:rsidR="002C1E9F" w:rsidRPr="00696ABE" w:rsidRDefault="002C1E9F" w:rsidP="002C1E9F">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r w:rsidRPr="00696ABE">
        <w:rPr>
          <w:rFonts w:ascii="Arial" w:hAnsi="Arial"/>
          <w:b/>
          <w:bCs/>
          <w:sz w:val="44"/>
          <w:szCs w:val="44"/>
        </w:rPr>
        <w:t>SCOPE OF WORK</w:t>
      </w:r>
    </w:p>
    <w:p w14:paraId="031A5843" w14:textId="77777777" w:rsidR="002C1E9F" w:rsidRPr="003E70AD" w:rsidRDefault="002C1E9F" w:rsidP="002C1E9F">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rPr>
      </w:pPr>
    </w:p>
    <w:p w14:paraId="24B8B106" w14:textId="77777777" w:rsidR="002C1E9F" w:rsidRPr="003E70AD" w:rsidRDefault="002C1E9F" w:rsidP="002C1E9F">
      <w:pPr>
        <w:pStyle w:val="BodyText"/>
        <w:tabs>
          <w:tab w:val="left" w:pos="-1072"/>
        </w:tabs>
        <w:ind w:left="1843" w:hanging="992"/>
        <w:jc w:val="both"/>
        <w:rPr>
          <w:rFonts w:ascii="Arial" w:hAnsi="Arial"/>
          <w:b/>
          <w:bCs/>
          <w:caps/>
          <w:noProof/>
        </w:rPr>
      </w:pPr>
    </w:p>
    <w:p w14:paraId="5C6BECE0" w14:textId="77777777" w:rsidR="002C1E9F" w:rsidRPr="003E70AD" w:rsidRDefault="002C1E9F" w:rsidP="002C1E9F">
      <w:pPr>
        <w:pStyle w:val="BodyText"/>
        <w:tabs>
          <w:tab w:val="left" w:pos="-1072"/>
        </w:tabs>
        <w:ind w:left="1843" w:hanging="992"/>
        <w:jc w:val="both"/>
        <w:rPr>
          <w:rFonts w:ascii="Arial" w:hAnsi="Arial"/>
          <w:b/>
          <w:bCs/>
          <w:caps/>
          <w:noProof/>
        </w:rPr>
      </w:pPr>
      <w:r w:rsidRPr="003E70AD">
        <w:rPr>
          <w:rFonts w:ascii="Arial" w:hAnsi="Arial"/>
          <w:caps/>
          <w:noProof/>
        </w:rPr>
        <w:t>C3.1</w:t>
      </w:r>
      <w:r w:rsidRPr="003E70AD">
        <w:rPr>
          <w:rFonts w:ascii="Arial" w:hAnsi="Arial"/>
          <w:caps/>
          <w:noProof/>
        </w:rPr>
        <w:tab/>
        <w:t>DESCRIPTION OF WORKS</w:t>
      </w:r>
    </w:p>
    <w:p w14:paraId="336B38F9" w14:textId="77777777" w:rsidR="002C1E9F" w:rsidRPr="003E70AD" w:rsidRDefault="002C1E9F" w:rsidP="002C1E9F">
      <w:pPr>
        <w:pStyle w:val="BodyText"/>
        <w:tabs>
          <w:tab w:val="left" w:pos="-1072"/>
        </w:tabs>
        <w:ind w:left="1843" w:hanging="992"/>
        <w:jc w:val="both"/>
        <w:rPr>
          <w:rFonts w:ascii="Arial" w:hAnsi="Arial"/>
          <w:b/>
          <w:bCs/>
          <w:caps/>
          <w:noProof/>
        </w:rPr>
      </w:pPr>
    </w:p>
    <w:p w14:paraId="33757C01" w14:textId="77777777" w:rsidR="002C1E9F" w:rsidRPr="003E70AD" w:rsidRDefault="002C1E9F" w:rsidP="002C1E9F">
      <w:pPr>
        <w:pStyle w:val="BodyText"/>
        <w:tabs>
          <w:tab w:val="left" w:pos="-1072"/>
        </w:tabs>
        <w:ind w:left="1843" w:hanging="992"/>
        <w:jc w:val="both"/>
        <w:rPr>
          <w:rFonts w:ascii="Arial" w:hAnsi="Arial"/>
          <w:b/>
          <w:bCs/>
          <w:caps/>
          <w:noProof/>
        </w:rPr>
      </w:pPr>
      <w:r w:rsidRPr="003E70AD">
        <w:rPr>
          <w:rFonts w:ascii="Arial" w:hAnsi="Arial"/>
          <w:caps/>
          <w:noProof/>
        </w:rPr>
        <w:t>C3.2</w:t>
      </w:r>
      <w:r w:rsidRPr="003E70AD">
        <w:rPr>
          <w:rFonts w:ascii="Arial" w:hAnsi="Arial"/>
          <w:caps/>
          <w:noProof/>
        </w:rPr>
        <w:tab/>
        <w:t>ENGINEERING</w:t>
      </w:r>
    </w:p>
    <w:p w14:paraId="3D22FA25" w14:textId="77777777" w:rsidR="002C1E9F" w:rsidRPr="003E70AD" w:rsidRDefault="002C1E9F" w:rsidP="002C1E9F">
      <w:pPr>
        <w:pStyle w:val="BodyText"/>
        <w:tabs>
          <w:tab w:val="left" w:pos="-1072"/>
        </w:tabs>
        <w:ind w:left="1843" w:hanging="992"/>
        <w:jc w:val="both"/>
        <w:rPr>
          <w:rFonts w:ascii="Arial" w:hAnsi="Arial"/>
          <w:b/>
          <w:bCs/>
          <w:caps/>
          <w:noProof/>
        </w:rPr>
      </w:pPr>
    </w:p>
    <w:p w14:paraId="01E337BC" w14:textId="77777777" w:rsidR="002C1E9F" w:rsidRPr="003E70AD" w:rsidRDefault="002C1E9F" w:rsidP="002C1E9F">
      <w:pPr>
        <w:pStyle w:val="BodyText"/>
        <w:tabs>
          <w:tab w:val="left" w:pos="-1072"/>
        </w:tabs>
        <w:ind w:left="1843" w:hanging="992"/>
        <w:jc w:val="both"/>
        <w:rPr>
          <w:rFonts w:ascii="Arial" w:hAnsi="Arial"/>
          <w:b/>
          <w:bCs/>
          <w:caps/>
          <w:noProof/>
        </w:rPr>
      </w:pPr>
      <w:r w:rsidRPr="003E70AD">
        <w:rPr>
          <w:rFonts w:ascii="Arial" w:hAnsi="Arial"/>
          <w:caps/>
          <w:noProof/>
        </w:rPr>
        <w:t>C3.3</w:t>
      </w:r>
      <w:r w:rsidRPr="003E70AD">
        <w:rPr>
          <w:rFonts w:ascii="Arial" w:hAnsi="Arial"/>
          <w:caps/>
          <w:noProof/>
        </w:rPr>
        <w:tab/>
        <w:t>PROCUREMENT</w:t>
      </w:r>
    </w:p>
    <w:p w14:paraId="04DDD60E" w14:textId="77777777" w:rsidR="002C1E9F" w:rsidRPr="003E70AD" w:rsidRDefault="002C1E9F" w:rsidP="002C1E9F">
      <w:pPr>
        <w:pStyle w:val="BodyText"/>
        <w:tabs>
          <w:tab w:val="left" w:pos="-1072"/>
        </w:tabs>
        <w:ind w:left="1843" w:hanging="992"/>
        <w:jc w:val="both"/>
        <w:rPr>
          <w:rFonts w:ascii="Arial" w:hAnsi="Arial"/>
          <w:b/>
          <w:bCs/>
          <w:caps/>
          <w:noProof/>
        </w:rPr>
      </w:pPr>
    </w:p>
    <w:p w14:paraId="4D6997C0" w14:textId="77777777" w:rsidR="002C1E9F" w:rsidRPr="003E70AD" w:rsidRDefault="002C1E9F" w:rsidP="002C1E9F">
      <w:pPr>
        <w:pStyle w:val="BodyText"/>
        <w:tabs>
          <w:tab w:val="left" w:pos="-1072"/>
        </w:tabs>
        <w:ind w:left="1843" w:hanging="992"/>
        <w:jc w:val="both"/>
        <w:rPr>
          <w:rFonts w:ascii="Arial" w:hAnsi="Arial"/>
          <w:b/>
          <w:bCs/>
          <w:caps/>
          <w:noProof/>
        </w:rPr>
      </w:pPr>
      <w:r w:rsidRPr="003E70AD">
        <w:rPr>
          <w:rFonts w:ascii="Arial" w:hAnsi="Arial"/>
          <w:caps/>
          <w:noProof/>
        </w:rPr>
        <w:t>C3.4</w:t>
      </w:r>
      <w:r w:rsidRPr="003E70AD">
        <w:rPr>
          <w:rFonts w:ascii="Arial" w:hAnsi="Arial"/>
          <w:caps/>
          <w:noProof/>
        </w:rPr>
        <w:tab/>
        <w:t>CONSTRUCTION</w:t>
      </w:r>
    </w:p>
    <w:p w14:paraId="66EF8837" w14:textId="77777777" w:rsidR="002C1E9F" w:rsidRPr="003E70AD" w:rsidRDefault="002C1E9F" w:rsidP="002C1E9F">
      <w:pPr>
        <w:pStyle w:val="BodyText"/>
        <w:tabs>
          <w:tab w:val="left" w:pos="-1072"/>
        </w:tabs>
        <w:ind w:left="1843" w:hanging="992"/>
        <w:jc w:val="both"/>
        <w:rPr>
          <w:rFonts w:ascii="Arial" w:hAnsi="Arial"/>
          <w:b/>
          <w:bCs/>
          <w:caps/>
          <w:noProof/>
        </w:rPr>
      </w:pPr>
    </w:p>
    <w:p w14:paraId="0E4990FB" w14:textId="77777777" w:rsidR="002C1E9F" w:rsidRPr="003E70AD" w:rsidRDefault="002C1E9F" w:rsidP="002C1E9F">
      <w:pPr>
        <w:pStyle w:val="BodyText"/>
        <w:tabs>
          <w:tab w:val="left" w:pos="-1072"/>
        </w:tabs>
        <w:ind w:left="1843" w:hanging="992"/>
        <w:jc w:val="both"/>
        <w:rPr>
          <w:rFonts w:ascii="Arial" w:hAnsi="Arial"/>
          <w:b/>
          <w:bCs/>
          <w:caps/>
          <w:noProof/>
        </w:rPr>
      </w:pPr>
      <w:r w:rsidRPr="003E70AD">
        <w:rPr>
          <w:rFonts w:ascii="Arial" w:hAnsi="Arial"/>
          <w:caps/>
          <w:noProof/>
        </w:rPr>
        <w:t>C3.5</w:t>
      </w:r>
      <w:r w:rsidRPr="003E70AD">
        <w:rPr>
          <w:rFonts w:ascii="Arial" w:hAnsi="Arial"/>
          <w:caps/>
          <w:noProof/>
        </w:rPr>
        <w:tab/>
        <w:t>MANAGEMENT</w:t>
      </w:r>
    </w:p>
    <w:p w14:paraId="374BAF59" w14:textId="77777777" w:rsidR="00273569" w:rsidRDefault="00273569">
      <w:pPr>
        <w:spacing w:after="0" w:line="240" w:lineRule="auto"/>
        <w:rPr>
          <w:rFonts w:ascii="Arial" w:hAnsi="Arial" w:cs="Arial"/>
          <w:b/>
          <w:bCs/>
          <w:sz w:val="28"/>
        </w:rPr>
      </w:pPr>
    </w:p>
    <w:p w14:paraId="6D92ABB7" w14:textId="77777777" w:rsidR="002C1E9F" w:rsidRDefault="002C1E9F">
      <w:pPr>
        <w:spacing w:after="0" w:line="240" w:lineRule="auto"/>
        <w:rPr>
          <w:rFonts w:ascii="Arial" w:hAnsi="Arial" w:cs="Arial"/>
          <w:b/>
          <w:bCs/>
          <w:sz w:val="28"/>
        </w:rPr>
      </w:pPr>
      <w:r>
        <w:rPr>
          <w:rFonts w:ascii="Arial" w:hAnsi="Arial" w:cs="Arial"/>
          <w:b/>
          <w:bCs/>
          <w:sz w:val="28"/>
        </w:rPr>
        <w:br w:type="page"/>
      </w:r>
    </w:p>
    <w:p w14:paraId="2ED28923" w14:textId="77777777" w:rsidR="00AA4CE4" w:rsidRPr="007E2E77" w:rsidRDefault="00AA4CE4" w:rsidP="00AA4CE4">
      <w:pPr>
        <w:pBdr>
          <w:bottom w:val="single" w:sz="4" w:space="1" w:color="auto"/>
        </w:pBdr>
        <w:tabs>
          <w:tab w:val="left" w:pos="993"/>
        </w:tabs>
        <w:rPr>
          <w:rFonts w:ascii="Arial" w:hAnsi="Arial"/>
          <w:b/>
        </w:rPr>
      </w:pPr>
      <w:r w:rsidRPr="00DD5BBF">
        <w:rPr>
          <w:rFonts w:ascii="Arial" w:hAnsi="Arial"/>
          <w:b/>
          <w:bCs/>
        </w:rPr>
        <w:lastRenderedPageBreak/>
        <w:t>C3.1</w:t>
      </w:r>
      <w:r>
        <w:rPr>
          <w:rFonts w:ascii="Arial" w:hAnsi="Arial"/>
          <w:b/>
          <w:bCs/>
        </w:rPr>
        <w:tab/>
      </w:r>
      <w:r w:rsidRPr="00DD5BBF">
        <w:rPr>
          <w:rFonts w:ascii="Arial" w:hAnsi="Arial"/>
          <w:b/>
          <w:bCs/>
        </w:rPr>
        <w:t>DESCRIPTION OF THE WORKS</w:t>
      </w:r>
    </w:p>
    <w:p w14:paraId="5DE3CEB7" w14:textId="77777777" w:rsidR="00AA4CE4" w:rsidRPr="00AE4863" w:rsidRDefault="00AA4CE4" w:rsidP="00AA4CE4">
      <w:pPr>
        <w:rPr>
          <w:rFonts w:ascii="Arial" w:hAnsi="Arial"/>
        </w:rPr>
      </w:pPr>
    </w:p>
    <w:p w14:paraId="077E3BDE" w14:textId="77777777" w:rsidR="00AA4CE4" w:rsidRPr="00B260F7" w:rsidRDefault="00AA4CE4" w:rsidP="00AA4CE4">
      <w:pPr>
        <w:ind w:left="993" w:hanging="993"/>
        <w:rPr>
          <w:rFonts w:ascii="Arial" w:hAnsi="Arial"/>
          <w:sz w:val="21"/>
          <w:szCs w:val="21"/>
        </w:rPr>
      </w:pPr>
      <w:r w:rsidRPr="00B260F7">
        <w:rPr>
          <w:rFonts w:ascii="Arial" w:hAnsi="Arial"/>
          <w:b/>
          <w:bCs/>
          <w:sz w:val="21"/>
          <w:szCs w:val="21"/>
        </w:rPr>
        <w:t xml:space="preserve">C3.1.1    </w:t>
      </w:r>
      <w:r>
        <w:rPr>
          <w:rFonts w:ascii="Arial" w:hAnsi="Arial"/>
          <w:b/>
          <w:bCs/>
          <w:sz w:val="21"/>
          <w:szCs w:val="21"/>
        </w:rPr>
        <w:tab/>
      </w:r>
      <w:r w:rsidRPr="00707257">
        <w:rPr>
          <w:rFonts w:ascii="Arial" w:hAnsi="Arial"/>
          <w:b/>
          <w:bCs/>
          <w:sz w:val="21"/>
          <w:szCs w:val="21"/>
          <w:u w:val="single"/>
        </w:rPr>
        <w:t xml:space="preserve">Employer’s </w:t>
      </w:r>
      <w:r>
        <w:rPr>
          <w:rFonts w:ascii="Arial" w:hAnsi="Arial"/>
          <w:b/>
          <w:bCs/>
          <w:sz w:val="21"/>
          <w:szCs w:val="21"/>
          <w:u w:val="single"/>
        </w:rPr>
        <w:t>O</w:t>
      </w:r>
      <w:r w:rsidRPr="00707257">
        <w:rPr>
          <w:rFonts w:ascii="Arial" w:hAnsi="Arial"/>
          <w:b/>
          <w:bCs/>
          <w:sz w:val="21"/>
          <w:szCs w:val="21"/>
          <w:u w:val="single"/>
        </w:rPr>
        <w:t>bjectives</w:t>
      </w:r>
      <w:r w:rsidRPr="00707257">
        <w:rPr>
          <w:rFonts w:ascii="Arial" w:hAnsi="Arial"/>
          <w:sz w:val="21"/>
          <w:szCs w:val="21"/>
          <w:u w:val="single"/>
        </w:rPr>
        <w:t xml:space="preserve"> </w:t>
      </w:r>
    </w:p>
    <w:p w14:paraId="10CB7105" w14:textId="77777777" w:rsidR="00AA4CE4" w:rsidRPr="00B260F7" w:rsidRDefault="00AA4CE4" w:rsidP="00AA4CE4">
      <w:pPr>
        <w:rPr>
          <w:rFonts w:ascii="Arial" w:hAnsi="Arial"/>
          <w:sz w:val="21"/>
          <w:szCs w:val="21"/>
        </w:rPr>
      </w:pPr>
    </w:p>
    <w:p w14:paraId="67BB7739" w14:textId="77777777" w:rsidR="00AA4CE4" w:rsidRPr="00B260F7" w:rsidRDefault="00AA4CE4" w:rsidP="00AA4CE4">
      <w:pPr>
        <w:ind w:left="993"/>
        <w:jc w:val="both"/>
        <w:rPr>
          <w:rFonts w:ascii="Arial" w:hAnsi="Arial"/>
          <w:sz w:val="21"/>
          <w:szCs w:val="21"/>
        </w:rPr>
      </w:pPr>
      <w:r w:rsidRPr="00B260F7">
        <w:rPr>
          <w:rFonts w:ascii="Arial" w:hAnsi="Arial"/>
          <w:sz w:val="21"/>
          <w:szCs w:val="21"/>
        </w:rPr>
        <w:t xml:space="preserve">The employer’s objective is to </w:t>
      </w:r>
      <w:r>
        <w:rPr>
          <w:rFonts w:ascii="Arial" w:hAnsi="Arial"/>
          <w:sz w:val="21"/>
          <w:szCs w:val="21"/>
        </w:rPr>
        <w:t xml:space="preserve">develop a reliable water source for the Phumalanga Police Station thereby providing a sustainable long term water supply solution. </w:t>
      </w:r>
    </w:p>
    <w:p w14:paraId="1DD9BE92" w14:textId="77777777" w:rsidR="00AA4CE4" w:rsidRPr="00AE4863" w:rsidRDefault="00AA4CE4" w:rsidP="00AA4CE4">
      <w:pPr>
        <w:rPr>
          <w:rFonts w:ascii="Arial" w:hAnsi="Arial"/>
        </w:rPr>
      </w:pPr>
    </w:p>
    <w:p w14:paraId="457099FE" w14:textId="77777777" w:rsidR="00AA4CE4" w:rsidRPr="00707257" w:rsidRDefault="00AA4CE4" w:rsidP="00AA4CE4">
      <w:pPr>
        <w:tabs>
          <w:tab w:val="left" w:pos="993"/>
        </w:tabs>
        <w:rPr>
          <w:rFonts w:ascii="Arial" w:hAnsi="Arial"/>
          <w:b/>
          <w:sz w:val="21"/>
          <w:szCs w:val="21"/>
          <w:u w:val="single"/>
        </w:rPr>
      </w:pPr>
      <w:r w:rsidRPr="00B260F7">
        <w:rPr>
          <w:rFonts w:ascii="Arial" w:hAnsi="Arial"/>
          <w:b/>
          <w:bCs/>
          <w:sz w:val="21"/>
          <w:szCs w:val="21"/>
        </w:rPr>
        <w:t xml:space="preserve">C3.1.2    </w:t>
      </w:r>
      <w:r>
        <w:rPr>
          <w:rFonts w:ascii="Arial" w:hAnsi="Arial"/>
          <w:b/>
          <w:bCs/>
          <w:sz w:val="21"/>
          <w:szCs w:val="21"/>
        </w:rPr>
        <w:tab/>
      </w:r>
      <w:r w:rsidRPr="00707257">
        <w:rPr>
          <w:rFonts w:ascii="Arial" w:hAnsi="Arial"/>
          <w:b/>
          <w:sz w:val="21"/>
          <w:szCs w:val="21"/>
          <w:u w:val="single"/>
        </w:rPr>
        <w:t xml:space="preserve">Overview of the </w:t>
      </w:r>
      <w:r>
        <w:rPr>
          <w:rFonts w:ascii="Arial" w:hAnsi="Arial"/>
          <w:b/>
          <w:sz w:val="21"/>
          <w:szCs w:val="21"/>
          <w:u w:val="single"/>
        </w:rPr>
        <w:t>W</w:t>
      </w:r>
      <w:r w:rsidRPr="00707257">
        <w:rPr>
          <w:rFonts w:ascii="Arial" w:hAnsi="Arial"/>
          <w:b/>
          <w:sz w:val="21"/>
          <w:szCs w:val="21"/>
          <w:u w:val="single"/>
        </w:rPr>
        <w:t>orks</w:t>
      </w:r>
      <w:r w:rsidRPr="00707257">
        <w:rPr>
          <w:rFonts w:ascii="Arial" w:hAnsi="Arial"/>
          <w:b/>
          <w:bCs/>
          <w:sz w:val="21"/>
          <w:szCs w:val="21"/>
          <w:u w:val="single"/>
        </w:rPr>
        <w:t xml:space="preserve"> </w:t>
      </w:r>
    </w:p>
    <w:p w14:paraId="0BD06C89" w14:textId="77777777" w:rsidR="00AA4CE4" w:rsidRPr="00B260F7" w:rsidRDefault="00AA4CE4" w:rsidP="00AA4CE4">
      <w:pPr>
        <w:rPr>
          <w:rFonts w:ascii="Arial" w:hAnsi="Arial"/>
          <w:sz w:val="21"/>
          <w:szCs w:val="21"/>
        </w:rPr>
      </w:pPr>
    </w:p>
    <w:p w14:paraId="55E06D47" w14:textId="77777777" w:rsidR="00AA4CE4" w:rsidRDefault="00AA4CE4" w:rsidP="00DC134C">
      <w:pPr>
        <w:spacing w:after="0" w:line="240" w:lineRule="auto"/>
        <w:ind w:left="992"/>
        <w:jc w:val="both"/>
        <w:rPr>
          <w:rFonts w:ascii="Arial" w:hAnsi="Arial"/>
          <w:sz w:val="21"/>
          <w:szCs w:val="21"/>
        </w:rPr>
      </w:pPr>
      <w:r>
        <w:rPr>
          <w:rFonts w:ascii="Arial" w:hAnsi="Arial"/>
          <w:sz w:val="21"/>
          <w:szCs w:val="21"/>
        </w:rPr>
        <w:t>The works entails:</w:t>
      </w:r>
    </w:p>
    <w:p w14:paraId="1DCD2EC3" w14:textId="77777777" w:rsidR="00AA4CE4" w:rsidRDefault="00AA4CE4" w:rsidP="00DC134C">
      <w:pPr>
        <w:spacing w:after="0" w:line="240" w:lineRule="auto"/>
        <w:ind w:left="992"/>
        <w:jc w:val="both"/>
        <w:rPr>
          <w:rFonts w:ascii="Arial" w:hAnsi="Arial"/>
          <w:sz w:val="21"/>
          <w:szCs w:val="21"/>
        </w:rPr>
      </w:pPr>
    </w:p>
    <w:p w14:paraId="6387ACE1"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sidRPr="002B16BD">
        <w:rPr>
          <w:rFonts w:ascii="Arial" w:hAnsi="Arial"/>
          <w:sz w:val="21"/>
          <w:szCs w:val="21"/>
        </w:rPr>
        <w:t>Equipping a new borehole with a</w:t>
      </w:r>
      <w:r>
        <w:rPr>
          <w:rFonts w:ascii="Arial" w:hAnsi="Arial"/>
          <w:sz w:val="21"/>
          <w:szCs w:val="21"/>
        </w:rPr>
        <w:t xml:space="preserve">n electric </w:t>
      </w:r>
      <w:r w:rsidRPr="002B16BD">
        <w:rPr>
          <w:rFonts w:ascii="Arial" w:hAnsi="Arial"/>
          <w:sz w:val="21"/>
          <w:szCs w:val="21"/>
        </w:rPr>
        <w:t>submersible pump including the associated mechanical and electrical equipment</w:t>
      </w:r>
      <w:r>
        <w:rPr>
          <w:rFonts w:ascii="Arial" w:hAnsi="Arial"/>
          <w:sz w:val="21"/>
          <w:szCs w:val="21"/>
        </w:rPr>
        <w:t>.</w:t>
      </w:r>
    </w:p>
    <w:p w14:paraId="67001CDC"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 xml:space="preserve">Installation of a new </w:t>
      </w:r>
      <w:r w:rsidRPr="002B16BD">
        <w:rPr>
          <w:rFonts w:ascii="Arial" w:hAnsi="Arial"/>
          <w:sz w:val="21"/>
          <w:szCs w:val="21"/>
        </w:rPr>
        <w:t>rising main</w:t>
      </w:r>
      <w:r>
        <w:rPr>
          <w:rFonts w:ascii="Arial" w:hAnsi="Arial"/>
          <w:sz w:val="21"/>
          <w:szCs w:val="21"/>
        </w:rPr>
        <w:t xml:space="preserve"> from the new borehole to the Police Station</w:t>
      </w:r>
      <w:r w:rsidRPr="002B16BD">
        <w:rPr>
          <w:rFonts w:ascii="Arial" w:hAnsi="Arial"/>
          <w:sz w:val="21"/>
          <w:szCs w:val="21"/>
        </w:rPr>
        <w:t>.</w:t>
      </w:r>
    </w:p>
    <w:p w14:paraId="0A601E0F"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sidRPr="002B16BD">
        <w:rPr>
          <w:rFonts w:ascii="Arial" w:hAnsi="Arial"/>
          <w:sz w:val="21"/>
          <w:szCs w:val="21"/>
        </w:rPr>
        <w:t xml:space="preserve">Construction of 2 No. 5 kl </w:t>
      </w:r>
      <w:r>
        <w:rPr>
          <w:rFonts w:ascii="Arial" w:hAnsi="Arial"/>
          <w:sz w:val="21"/>
          <w:szCs w:val="21"/>
        </w:rPr>
        <w:t>elevated tanks</w:t>
      </w:r>
      <w:r w:rsidRPr="002B16BD">
        <w:rPr>
          <w:rFonts w:ascii="Arial" w:hAnsi="Arial"/>
          <w:sz w:val="21"/>
          <w:szCs w:val="21"/>
        </w:rPr>
        <w:t>.</w:t>
      </w:r>
    </w:p>
    <w:p w14:paraId="246DDBC6"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 xml:space="preserve">Upgrading the </w:t>
      </w:r>
      <w:r w:rsidRPr="002B16BD">
        <w:rPr>
          <w:rFonts w:ascii="Arial" w:hAnsi="Arial"/>
          <w:sz w:val="21"/>
          <w:szCs w:val="21"/>
        </w:rPr>
        <w:t xml:space="preserve">existing </w:t>
      </w:r>
      <w:r>
        <w:rPr>
          <w:rFonts w:ascii="Arial" w:hAnsi="Arial"/>
          <w:sz w:val="21"/>
          <w:szCs w:val="21"/>
        </w:rPr>
        <w:t xml:space="preserve">water and sewer </w:t>
      </w:r>
      <w:r w:rsidRPr="002B16BD">
        <w:rPr>
          <w:rFonts w:ascii="Arial" w:hAnsi="Arial"/>
          <w:sz w:val="21"/>
          <w:szCs w:val="21"/>
        </w:rPr>
        <w:t xml:space="preserve">reticulation </w:t>
      </w:r>
      <w:r>
        <w:rPr>
          <w:rFonts w:ascii="Arial" w:hAnsi="Arial"/>
          <w:sz w:val="21"/>
          <w:szCs w:val="21"/>
        </w:rPr>
        <w:t>pipework.</w:t>
      </w:r>
    </w:p>
    <w:p w14:paraId="259508DB" w14:textId="1261AD2B"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a septic tank and soak</w:t>
      </w:r>
      <w:r w:rsidR="00B16A7B">
        <w:rPr>
          <w:rFonts w:ascii="Arial" w:hAnsi="Arial"/>
          <w:sz w:val="21"/>
          <w:szCs w:val="21"/>
        </w:rPr>
        <w:t xml:space="preserve"> </w:t>
      </w:r>
      <w:r>
        <w:rPr>
          <w:rFonts w:ascii="Arial" w:hAnsi="Arial"/>
          <w:sz w:val="21"/>
          <w:szCs w:val="21"/>
        </w:rPr>
        <w:t>away.</w:t>
      </w:r>
    </w:p>
    <w:p w14:paraId="61818FCD"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new public ablution facility.</w:t>
      </w:r>
    </w:p>
    <w:p w14:paraId="427687EF"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a pump house.</w:t>
      </w:r>
    </w:p>
    <w:p w14:paraId="5849BB35"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Electrical Supply to the borehole</w:t>
      </w:r>
      <w:r w:rsidRPr="002B16BD">
        <w:rPr>
          <w:rFonts w:ascii="Arial" w:hAnsi="Arial"/>
          <w:sz w:val="21"/>
          <w:szCs w:val="21"/>
        </w:rPr>
        <w:t>.</w:t>
      </w:r>
    </w:p>
    <w:p w14:paraId="1F9FC2DD" w14:textId="77777777" w:rsidR="00AA4CE4" w:rsidRPr="002B16BD"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Mechanical Firefighting equipment and signage.</w:t>
      </w:r>
    </w:p>
    <w:p w14:paraId="4F034D42" w14:textId="77777777" w:rsidR="00AA4CE4" w:rsidRPr="00AE4863" w:rsidRDefault="00AA4CE4" w:rsidP="00AA4CE4">
      <w:pPr>
        <w:ind w:left="1701" w:hanging="360"/>
        <w:rPr>
          <w:rFonts w:ascii="Arial" w:hAnsi="Arial"/>
        </w:rPr>
      </w:pPr>
    </w:p>
    <w:p w14:paraId="4CB7C6ED" w14:textId="77777777" w:rsidR="00AA4CE4" w:rsidRPr="00B260F7" w:rsidRDefault="00AA4CE4" w:rsidP="00AA4CE4">
      <w:pPr>
        <w:ind w:left="993" w:hanging="993"/>
        <w:rPr>
          <w:rFonts w:ascii="Arial" w:hAnsi="Arial"/>
          <w:b/>
          <w:sz w:val="21"/>
          <w:szCs w:val="21"/>
        </w:rPr>
      </w:pPr>
      <w:r w:rsidRPr="00B260F7">
        <w:rPr>
          <w:rFonts w:ascii="Arial" w:hAnsi="Arial"/>
          <w:b/>
          <w:sz w:val="21"/>
          <w:szCs w:val="21"/>
        </w:rPr>
        <w:t>C3.1.3</w:t>
      </w:r>
      <w:r w:rsidRPr="00B260F7">
        <w:rPr>
          <w:rFonts w:ascii="Arial" w:hAnsi="Arial"/>
          <w:b/>
          <w:sz w:val="21"/>
          <w:szCs w:val="21"/>
        </w:rPr>
        <w:tab/>
      </w:r>
      <w:r w:rsidRPr="00707257">
        <w:rPr>
          <w:rFonts w:ascii="Arial" w:hAnsi="Arial"/>
          <w:b/>
          <w:sz w:val="21"/>
          <w:szCs w:val="21"/>
          <w:u w:val="single"/>
        </w:rPr>
        <w:t xml:space="preserve">Extent of the </w:t>
      </w:r>
      <w:r>
        <w:rPr>
          <w:rFonts w:ascii="Arial" w:hAnsi="Arial"/>
          <w:b/>
          <w:sz w:val="21"/>
          <w:szCs w:val="21"/>
          <w:u w:val="single"/>
        </w:rPr>
        <w:t>W</w:t>
      </w:r>
      <w:r w:rsidRPr="00707257">
        <w:rPr>
          <w:rFonts w:ascii="Arial" w:hAnsi="Arial"/>
          <w:b/>
          <w:sz w:val="21"/>
          <w:szCs w:val="21"/>
          <w:u w:val="single"/>
        </w:rPr>
        <w:t>orks</w:t>
      </w:r>
    </w:p>
    <w:p w14:paraId="415745CB" w14:textId="77777777" w:rsidR="00AA4CE4" w:rsidRPr="00B260F7" w:rsidRDefault="00AA4CE4" w:rsidP="00AA4CE4">
      <w:pPr>
        <w:autoSpaceDE w:val="0"/>
        <w:autoSpaceDN w:val="0"/>
        <w:adjustRightInd w:val="0"/>
        <w:rPr>
          <w:rFonts w:ascii="Arial" w:hAnsi="Arial"/>
          <w:sz w:val="21"/>
          <w:szCs w:val="21"/>
        </w:rPr>
      </w:pPr>
    </w:p>
    <w:p w14:paraId="4C1D5277" w14:textId="77777777" w:rsidR="00AA4CE4" w:rsidRPr="00B260F7" w:rsidRDefault="00AA4CE4" w:rsidP="00DC134C">
      <w:pPr>
        <w:autoSpaceDE w:val="0"/>
        <w:autoSpaceDN w:val="0"/>
        <w:adjustRightInd w:val="0"/>
        <w:spacing w:after="0" w:line="240" w:lineRule="auto"/>
        <w:ind w:left="273" w:firstLine="720"/>
        <w:rPr>
          <w:rFonts w:ascii="Arial" w:hAnsi="Arial"/>
          <w:sz w:val="21"/>
          <w:szCs w:val="21"/>
        </w:rPr>
      </w:pPr>
      <w:r w:rsidRPr="00B260F7">
        <w:rPr>
          <w:rFonts w:ascii="Arial" w:hAnsi="Arial"/>
          <w:sz w:val="21"/>
          <w:szCs w:val="21"/>
        </w:rPr>
        <w:t>The works will consist of the following items:</w:t>
      </w:r>
    </w:p>
    <w:p w14:paraId="1BF17148" w14:textId="77777777" w:rsidR="00AA4CE4" w:rsidRPr="00B260F7" w:rsidRDefault="00AA4CE4" w:rsidP="00DC134C">
      <w:pPr>
        <w:autoSpaceDE w:val="0"/>
        <w:autoSpaceDN w:val="0"/>
        <w:adjustRightInd w:val="0"/>
        <w:spacing w:after="0" w:line="240" w:lineRule="auto"/>
        <w:rPr>
          <w:rFonts w:ascii="Arial" w:hAnsi="Arial"/>
          <w:sz w:val="21"/>
          <w:szCs w:val="21"/>
        </w:rPr>
      </w:pPr>
    </w:p>
    <w:p w14:paraId="189386AA"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Installation of 1 No submersible borehole pump incl, valves, fittings etc.</w:t>
      </w:r>
    </w:p>
    <w:p w14:paraId="6EA1E160"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 xml:space="preserve">Construction of 1 No. new borehole pump house </w:t>
      </w:r>
    </w:p>
    <w:p w14:paraId="535013DD"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sidRPr="00E03F77">
        <w:rPr>
          <w:rFonts w:ascii="Arial" w:hAnsi="Arial"/>
          <w:sz w:val="21"/>
          <w:szCs w:val="21"/>
        </w:rPr>
        <w:t>Installation of approx. 3 </w:t>
      </w:r>
      <w:r>
        <w:rPr>
          <w:rFonts w:ascii="Arial" w:hAnsi="Arial"/>
          <w:sz w:val="21"/>
          <w:szCs w:val="21"/>
        </w:rPr>
        <w:t>7</w:t>
      </w:r>
      <w:r w:rsidRPr="00E03F77">
        <w:rPr>
          <w:rFonts w:ascii="Arial" w:hAnsi="Arial"/>
          <w:sz w:val="21"/>
          <w:szCs w:val="21"/>
        </w:rPr>
        <w:t>00 m of 40 mm HDPe pipe, valves and fittings etc.</w:t>
      </w:r>
    </w:p>
    <w:p w14:paraId="4216E605" w14:textId="77777777" w:rsidR="00AA4CE4" w:rsidRPr="00451AE3"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sidRPr="00451AE3">
        <w:rPr>
          <w:rFonts w:ascii="Arial" w:hAnsi="Arial"/>
          <w:sz w:val="21"/>
          <w:szCs w:val="21"/>
        </w:rPr>
        <w:t xml:space="preserve">Installation of </w:t>
      </w:r>
      <w:r>
        <w:rPr>
          <w:rFonts w:ascii="Arial" w:hAnsi="Arial"/>
          <w:sz w:val="21"/>
          <w:szCs w:val="21"/>
        </w:rPr>
        <w:t xml:space="preserve">air release, scour and isolation valves </w:t>
      </w:r>
      <w:r w:rsidRPr="00451AE3">
        <w:rPr>
          <w:rFonts w:ascii="Arial" w:hAnsi="Arial"/>
          <w:sz w:val="21"/>
          <w:szCs w:val="21"/>
        </w:rPr>
        <w:t>including chambers.</w:t>
      </w:r>
    </w:p>
    <w:p w14:paraId="03831467" w14:textId="70D16E2D"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2 No. 5 kl el</w:t>
      </w:r>
      <w:r w:rsidR="00B16A7B">
        <w:rPr>
          <w:rFonts w:ascii="Arial" w:hAnsi="Arial"/>
          <w:sz w:val="21"/>
          <w:szCs w:val="21"/>
        </w:rPr>
        <w:t>e</w:t>
      </w:r>
      <w:r>
        <w:rPr>
          <w:rFonts w:ascii="Arial" w:hAnsi="Arial"/>
          <w:sz w:val="21"/>
          <w:szCs w:val="21"/>
        </w:rPr>
        <w:t>vated tanks</w:t>
      </w:r>
    </w:p>
    <w:p w14:paraId="56B26AF0"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Water Reticulation.</w:t>
      </w:r>
    </w:p>
    <w:p w14:paraId="15BD69E2"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sidRPr="00AA4CE4">
        <w:rPr>
          <w:rFonts w:ascii="Arial" w:hAnsi="Arial"/>
          <w:sz w:val="21"/>
          <w:szCs w:val="21"/>
        </w:rPr>
        <w:t>Sewer Reticulation</w:t>
      </w:r>
      <w:r>
        <w:rPr>
          <w:rFonts w:ascii="Arial" w:hAnsi="Arial"/>
          <w:sz w:val="21"/>
          <w:szCs w:val="21"/>
        </w:rPr>
        <w:t>.</w:t>
      </w:r>
    </w:p>
    <w:p w14:paraId="1E93BDC6" w14:textId="483CFE06"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a septic tank and soak</w:t>
      </w:r>
      <w:r w:rsidR="00B16A7B">
        <w:rPr>
          <w:rFonts w:ascii="Arial" w:hAnsi="Arial"/>
          <w:sz w:val="21"/>
          <w:szCs w:val="21"/>
        </w:rPr>
        <w:t xml:space="preserve"> </w:t>
      </w:r>
      <w:r>
        <w:rPr>
          <w:rFonts w:ascii="Arial" w:hAnsi="Arial"/>
          <w:sz w:val="21"/>
          <w:szCs w:val="21"/>
        </w:rPr>
        <w:t>away.</w:t>
      </w:r>
    </w:p>
    <w:p w14:paraId="24E41106" w14:textId="77777777" w:rsidR="00AA4CE4" w:rsidRP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Construction of new public ablution facility.</w:t>
      </w:r>
    </w:p>
    <w:p w14:paraId="5C6DE094"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Demolition and removal of the existing septic tank.</w:t>
      </w:r>
    </w:p>
    <w:p w14:paraId="7E4D7FF4"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Electrical Supply to the borehole</w:t>
      </w:r>
      <w:r w:rsidRPr="002B16BD">
        <w:rPr>
          <w:rFonts w:ascii="Arial" w:hAnsi="Arial"/>
          <w:sz w:val="21"/>
          <w:szCs w:val="21"/>
        </w:rPr>
        <w:t>.</w:t>
      </w:r>
    </w:p>
    <w:p w14:paraId="7E32ACF2" w14:textId="77777777" w:rsidR="00AA4CE4" w:rsidRDefault="00AA4CE4" w:rsidP="007F6F2A">
      <w:pPr>
        <w:pStyle w:val="ListParagraph"/>
        <w:numPr>
          <w:ilvl w:val="0"/>
          <w:numId w:val="233"/>
        </w:numPr>
        <w:spacing w:after="0" w:line="240" w:lineRule="auto"/>
        <w:ind w:left="1560" w:hanging="567"/>
        <w:contextualSpacing w:val="0"/>
        <w:jc w:val="both"/>
        <w:rPr>
          <w:rFonts w:ascii="Arial" w:hAnsi="Arial"/>
          <w:sz w:val="21"/>
          <w:szCs w:val="21"/>
        </w:rPr>
      </w:pPr>
      <w:r>
        <w:rPr>
          <w:rFonts w:ascii="Arial" w:hAnsi="Arial"/>
          <w:sz w:val="21"/>
          <w:szCs w:val="21"/>
        </w:rPr>
        <w:t>Mechanical Firefighting equipment and signage.</w:t>
      </w:r>
    </w:p>
    <w:p w14:paraId="7921C31C" w14:textId="77777777" w:rsidR="00AA4CE4" w:rsidRPr="00B260F7" w:rsidRDefault="00AA4CE4" w:rsidP="00AA4CE4">
      <w:pPr>
        <w:autoSpaceDE w:val="0"/>
        <w:autoSpaceDN w:val="0"/>
        <w:adjustRightInd w:val="0"/>
        <w:rPr>
          <w:rFonts w:ascii="Arial" w:hAnsi="Arial"/>
          <w:sz w:val="21"/>
          <w:szCs w:val="21"/>
        </w:rPr>
      </w:pPr>
    </w:p>
    <w:p w14:paraId="1F470B79" w14:textId="77777777" w:rsidR="00AA4CE4" w:rsidRDefault="00AA4CE4" w:rsidP="00A54F2C">
      <w:pPr>
        <w:autoSpaceDE w:val="0"/>
        <w:autoSpaceDN w:val="0"/>
        <w:adjustRightInd w:val="0"/>
        <w:ind w:left="993"/>
        <w:jc w:val="both"/>
        <w:rPr>
          <w:rFonts w:ascii="Arial" w:hAnsi="Arial"/>
          <w:sz w:val="21"/>
          <w:szCs w:val="21"/>
        </w:rPr>
      </w:pPr>
      <w:r w:rsidRPr="00B260F7">
        <w:rPr>
          <w:rFonts w:ascii="Arial" w:hAnsi="Arial"/>
          <w:sz w:val="21"/>
          <w:szCs w:val="21"/>
        </w:rPr>
        <w:lastRenderedPageBreak/>
        <w:t>The above list is not necessarily complete nor will it limit the extent of the work to be carried out under this Contract.</w:t>
      </w:r>
    </w:p>
    <w:p w14:paraId="038FF601" w14:textId="77777777" w:rsidR="00AA4CE4" w:rsidRDefault="00AA4CE4" w:rsidP="00A54F2C">
      <w:pPr>
        <w:tabs>
          <w:tab w:val="left" w:pos="993"/>
        </w:tabs>
        <w:ind w:left="993"/>
        <w:jc w:val="both"/>
        <w:rPr>
          <w:rFonts w:ascii="Arial" w:hAnsi="Arial"/>
          <w:sz w:val="21"/>
          <w:szCs w:val="21"/>
        </w:rPr>
      </w:pPr>
    </w:p>
    <w:p w14:paraId="44DD3E0F" w14:textId="77777777" w:rsidR="00AA4CE4" w:rsidRPr="00784E16" w:rsidRDefault="00AA4CE4" w:rsidP="00A54F2C">
      <w:pPr>
        <w:tabs>
          <w:tab w:val="left" w:pos="993"/>
        </w:tabs>
        <w:ind w:left="993"/>
        <w:jc w:val="both"/>
        <w:rPr>
          <w:rFonts w:ascii="Arial" w:hAnsi="Arial"/>
          <w:b/>
          <w:sz w:val="21"/>
          <w:szCs w:val="21"/>
        </w:rPr>
      </w:pPr>
      <w:r>
        <w:rPr>
          <w:rFonts w:ascii="Arial" w:hAnsi="Arial"/>
          <w:b/>
          <w:sz w:val="21"/>
          <w:szCs w:val="21"/>
        </w:rPr>
        <w:t xml:space="preserve">Coega Development Corporation reserve the right to reduce the </w:t>
      </w:r>
      <w:r w:rsidRPr="00784E16">
        <w:rPr>
          <w:rFonts w:ascii="Arial" w:hAnsi="Arial"/>
          <w:b/>
          <w:sz w:val="21"/>
          <w:szCs w:val="21"/>
        </w:rPr>
        <w:t>scope of works</w:t>
      </w:r>
      <w:r>
        <w:rPr>
          <w:rFonts w:ascii="Arial" w:hAnsi="Arial"/>
          <w:b/>
          <w:sz w:val="21"/>
          <w:szCs w:val="21"/>
        </w:rPr>
        <w:t xml:space="preserve"> </w:t>
      </w:r>
      <w:r w:rsidRPr="00784E16">
        <w:rPr>
          <w:rFonts w:ascii="Arial" w:hAnsi="Arial"/>
          <w:b/>
          <w:sz w:val="21"/>
          <w:szCs w:val="21"/>
        </w:rPr>
        <w:t xml:space="preserve">listed above </w:t>
      </w:r>
      <w:r>
        <w:rPr>
          <w:rFonts w:ascii="Arial" w:hAnsi="Arial"/>
          <w:b/>
          <w:sz w:val="21"/>
          <w:szCs w:val="21"/>
        </w:rPr>
        <w:t>as necessary to suit available financial constraints, if any</w:t>
      </w:r>
      <w:r w:rsidRPr="00784E16">
        <w:rPr>
          <w:rFonts w:ascii="Arial" w:hAnsi="Arial"/>
          <w:b/>
          <w:sz w:val="21"/>
          <w:szCs w:val="21"/>
        </w:rPr>
        <w:t>.</w:t>
      </w:r>
    </w:p>
    <w:p w14:paraId="76A29A0A" w14:textId="77777777" w:rsidR="00AA4CE4" w:rsidRPr="00B260F7" w:rsidRDefault="00AA4CE4" w:rsidP="00AA4CE4">
      <w:pPr>
        <w:autoSpaceDE w:val="0"/>
        <w:autoSpaceDN w:val="0"/>
        <w:adjustRightInd w:val="0"/>
        <w:ind w:left="993"/>
        <w:rPr>
          <w:rFonts w:ascii="Arial" w:hAnsi="Arial"/>
          <w:sz w:val="21"/>
          <w:szCs w:val="21"/>
        </w:rPr>
      </w:pPr>
    </w:p>
    <w:p w14:paraId="56FC749B" w14:textId="77777777" w:rsidR="00AA4CE4" w:rsidRPr="00B260F7" w:rsidRDefault="00AA4CE4" w:rsidP="00DC134C">
      <w:pPr>
        <w:spacing w:after="0" w:line="240" w:lineRule="auto"/>
        <w:ind w:left="993" w:hanging="993"/>
        <w:rPr>
          <w:rFonts w:ascii="Arial" w:hAnsi="Arial"/>
          <w:sz w:val="21"/>
          <w:szCs w:val="21"/>
        </w:rPr>
      </w:pPr>
      <w:r>
        <w:rPr>
          <w:rFonts w:ascii="Arial" w:hAnsi="Arial"/>
          <w:b/>
          <w:sz w:val="21"/>
          <w:szCs w:val="21"/>
        </w:rPr>
        <w:t>C</w:t>
      </w:r>
      <w:r w:rsidRPr="00B260F7">
        <w:rPr>
          <w:rFonts w:ascii="Arial" w:hAnsi="Arial"/>
          <w:b/>
          <w:sz w:val="21"/>
          <w:szCs w:val="21"/>
        </w:rPr>
        <w:t>3.</w:t>
      </w:r>
      <w:r w:rsidRPr="00B260F7">
        <w:rPr>
          <w:rFonts w:ascii="Arial" w:hAnsi="Arial"/>
          <w:b/>
          <w:bCs/>
          <w:sz w:val="21"/>
          <w:szCs w:val="21"/>
        </w:rPr>
        <w:t xml:space="preserve">1.4    </w:t>
      </w:r>
      <w:r>
        <w:rPr>
          <w:rFonts w:ascii="Arial" w:hAnsi="Arial"/>
          <w:b/>
          <w:bCs/>
          <w:sz w:val="21"/>
          <w:szCs w:val="21"/>
        </w:rPr>
        <w:tab/>
      </w:r>
      <w:r w:rsidRPr="00707257">
        <w:rPr>
          <w:rFonts w:ascii="Arial" w:hAnsi="Arial"/>
          <w:b/>
          <w:bCs/>
          <w:sz w:val="21"/>
          <w:szCs w:val="21"/>
          <w:u w:val="single"/>
        </w:rPr>
        <w:t xml:space="preserve">Location of the </w:t>
      </w:r>
      <w:r>
        <w:rPr>
          <w:rFonts w:ascii="Arial" w:hAnsi="Arial"/>
          <w:b/>
          <w:bCs/>
          <w:sz w:val="21"/>
          <w:szCs w:val="21"/>
          <w:u w:val="single"/>
        </w:rPr>
        <w:t>W</w:t>
      </w:r>
      <w:r w:rsidRPr="00707257">
        <w:rPr>
          <w:rFonts w:ascii="Arial" w:hAnsi="Arial"/>
          <w:b/>
          <w:bCs/>
          <w:sz w:val="21"/>
          <w:szCs w:val="21"/>
          <w:u w:val="single"/>
        </w:rPr>
        <w:t>orks</w:t>
      </w:r>
    </w:p>
    <w:p w14:paraId="2E124BA1" w14:textId="77777777" w:rsidR="00AA4CE4" w:rsidRPr="00B260F7" w:rsidRDefault="00AA4CE4" w:rsidP="00DC134C">
      <w:pPr>
        <w:spacing w:after="0" w:line="240" w:lineRule="auto"/>
        <w:rPr>
          <w:rFonts w:ascii="Arial" w:hAnsi="Arial"/>
          <w:sz w:val="21"/>
          <w:szCs w:val="21"/>
        </w:rPr>
      </w:pPr>
    </w:p>
    <w:p w14:paraId="0EEC39DB" w14:textId="77777777" w:rsidR="00AA4CE4" w:rsidRDefault="00DC134C" w:rsidP="00A54F2C">
      <w:pPr>
        <w:autoSpaceDE w:val="0"/>
        <w:autoSpaceDN w:val="0"/>
        <w:adjustRightInd w:val="0"/>
        <w:ind w:left="993"/>
        <w:jc w:val="both"/>
        <w:rPr>
          <w:rFonts w:ascii="Arial" w:hAnsi="Arial"/>
          <w:sz w:val="21"/>
          <w:szCs w:val="21"/>
        </w:rPr>
      </w:pPr>
      <w:r w:rsidRPr="00BD1225">
        <w:rPr>
          <w:rFonts w:ascii="Arial" w:eastAsia="Arial" w:hAnsi="Arial" w:cs="Arial"/>
          <w:sz w:val="21"/>
          <w:szCs w:val="21"/>
        </w:rPr>
        <w:t>Phumalanga</w:t>
      </w:r>
      <w:r w:rsidRPr="00BD1225">
        <w:rPr>
          <w:rFonts w:ascii="Arial" w:hAnsi="Arial" w:cs="Arial"/>
          <w:sz w:val="21"/>
          <w:szCs w:val="21"/>
        </w:rPr>
        <w:t xml:space="preserve"> Police Station is situated ± 28 km south-east of the town of Sterkspruit at the following c</w:t>
      </w:r>
      <w:r w:rsidRPr="00BD1225">
        <w:rPr>
          <w:rFonts w:ascii="Arial" w:hAnsi="Arial" w:cs="Arial"/>
          <w:bCs/>
          <w:sz w:val="21"/>
          <w:szCs w:val="21"/>
        </w:rPr>
        <w:t xml:space="preserve">oordinates: 30°34’39,37”S, &amp; 27°34’39,06” E </w:t>
      </w:r>
      <w:r w:rsidRPr="00BD1225">
        <w:rPr>
          <w:rFonts w:ascii="Arial" w:hAnsi="Arial" w:cs="Arial"/>
          <w:sz w:val="21"/>
          <w:szCs w:val="21"/>
        </w:rPr>
        <w:t xml:space="preserve"> in the Senqu Local Municipality which forms part of the Joe Gqabi District Municipality</w:t>
      </w:r>
      <w:r>
        <w:rPr>
          <w:rFonts w:ascii="Arial" w:hAnsi="Arial" w:cs="Arial"/>
          <w:sz w:val="21"/>
          <w:szCs w:val="21"/>
        </w:rPr>
        <w:t xml:space="preserve">.  </w:t>
      </w:r>
      <w:r w:rsidR="00AA4CE4" w:rsidRPr="00DC134C">
        <w:rPr>
          <w:rFonts w:ascii="Arial" w:hAnsi="Arial"/>
          <w:sz w:val="21"/>
          <w:szCs w:val="21"/>
        </w:rPr>
        <w:t xml:space="preserve">A gravel road, approximately </w:t>
      </w:r>
      <w:r w:rsidRPr="00DC134C">
        <w:rPr>
          <w:rFonts w:ascii="Arial" w:hAnsi="Arial"/>
          <w:sz w:val="21"/>
          <w:szCs w:val="21"/>
        </w:rPr>
        <w:t>35</w:t>
      </w:r>
      <w:r w:rsidR="00AA4CE4" w:rsidRPr="00DC134C">
        <w:rPr>
          <w:rFonts w:ascii="Arial" w:hAnsi="Arial"/>
          <w:sz w:val="21"/>
          <w:szCs w:val="21"/>
        </w:rPr>
        <w:t xml:space="preserve"> km long, provides access to the centre of the site. </w:t>
      </w:r>
    </w:p>
    <w:p w14:paraId="17743C49" w14:textId="77777777" w:rsidR="00AA4CE4" w:rsidRDefault="00AA4CE4" w:rsidP="00A54F2C">
      <w:pPr>
        <w:autoSpaceDE w:val="0"/>
        <w:autoSpaceDN w:val="0"/>
        <w:adjustRightInd w:val="0"/>
        <w:ind w:left="993"/>
        <w:jc w:val="both"/>
        <w:rPr>
          <w:rFonts w:ascii="Arial" w:hAnsi="Arial"/>
          <w:sz w:val="21"/>
          <w:szCs w:val="21"/>
        </w:rPr>
      </w:pPr>
    </w:p>
    <w:p w14:paraId="6139790F" w14:textId="77777777" w:rsidR="00AA4CE4" w:rsidRPr="00B260F7" w:rsidRDefault="00AA4CE4" w:rsidP="00DC134C">
      <w:pPr>
        <w:autoSpaceDE w:val="0"/>
        <w:autoSpaceDN w:val="0"/>
        <w:adjustRightInd w:val="0"/>
        <w:spacing w:after="0" w:line="240" w:lineRule="auto"/>
        <w:ind w:left="993"/>
        <w:jc w:val="both"/>
        <w:rPr>
          <w:rFonts w:ascii="Arial" w:hAnsi="Arial"/>
          <w:sz w:val="21"/>
          <w:szCs w:val="21"/>
        </w:rPr>
      </w:pPr>
      <w:r>
        <w:rPr>
          <w:rFonts w:ascii="Arial" w:hAnsi="Arial"/>
          <w:sz w:val="21"/>
          <w:szCs w:val="21"/>
        </w:rPr>
        <w:t xml:space="preserve">A </w:t>
      </w:r>
      <w:r w:rsidRPr="00B260F7">
        <w:rPr>
          <w:rFonts w:ascii="Arial" w:hAnsi="Arial"/>
          <w:sz w:val="21"/>
          <w:szCs w:val="21"/>
        </w:rPr>
        <w:t>Locality Map</w:t>
      </w:r>
      <w:r>
        <w:rPr>
          <w:rFonts w:ascii="Arial" w:hAnsi="Arial"/>
          <w:sz w:val="21"/>
          <w:szCs w:val="21"/>
        </w:rPr>
        <w:t xml:space="preserve"> indicating the site is included in the rear of this tender.</w:t>
      </w:r>
    </w:p>
    <w:p w14:paraId="74E62BA8" w14:textId="77777777" w:rsidR="00AA4CE4" w:rsidRPr="00B260F7" w:rsidRDefault="00AA4CE4" w:rsidP="00DC134C">
      <w:pPr>
        <w:spacing w:after="0" w:line="240" w:lineRule="auto"/>
        <w:rPr>
          <w:rFonts w:ascii="Arial" w:hAnsi="Arial"/>
          <w:sz w:val="21"/>
          <w:szCs w:val="21"/>
        </w:rPr>
      </w:pPr>
    </w:p>
    <w:p w14:paraId="3D25CBDC" w14:textId="77777777" w:rsidR="00AA4CE4" w:rsidRPr="00B260F7" w:rsidRDefault="00AA4CE4" w:rsidP="00DC134C">
      <w:pPr>
        <w:spacing w:after="0" w:line="240" w:lineRule="auto"/>
        <w:ind w:left="993" w:hanging="993"/>
        <w:rPr>
          <w:rFonts w:ascii="Arial" w:hAnsi="Arial"/>
          <w:b/>
          <w:bCs/>
          <w:sz w:val="21"/>
          <w:szCs w:val="21"/>
        </w:rPr>
      </w:pPr>
      <w:r w:rsidRPr="00B260F7">
        <w:rPr>
          <w:rFonts w:ascii="Arial" w:hAnsi="Arial"/>
          <w:b/>
          <w:sz w:val="21"/>
          <w:szCs w:val="21"/>
        </w:rPr>
        <w:t>C3.</w:t>
      </w:r>
      <w:r w:rsidRPr="00B260F7">
        <w:rPr>
          <w:rFonts w:ascii="Arial" w:hAnsi="Arial"/>
          <w:b/>
          <w:bCs/>
          <w:sz w:val="21"/>
          <w:szCs w:val="21"/>
        </w:rPr>
        <w:t>1.5</w:t>
      </w:r>
      <w:r w:rsidRPr="00B260F7">
        <w:rPr>
          <w:rFonts w:ascii="Arial" w:hAnsi="Arial"/>
          <w:b/>
          <w:bCs/>
          <w:sz w:val="21"/>
          <w:szCs w:val="21"/>
        </w:rPr>
        <w:tab/>
      </w:r>
      <w:r>
        <w:rPr>
          <w:rFonts w:ascii="Arial" w:hAnsi="Arial"/>
          <w:b/>
          <w:bCs/>
          <w:sz w:val="21"/>
          <w:szCs w:val="21"/>
          <w:u w:val="single"/>
        </w:rPr>
        <w:t>Temporary W</w:t>
      </w:r>
      <w:r w:rsidRPr="00707257">
        <w:rPr>
          <w:rFonts w:ascii="Arial" w:hAnsi="Arial"/>
          <w:b/>
          <w:bCs/>
          <w:sz w:val="21"/>
          <w:szCs w:val="21"/>
          <w:u w:val="single"/>
        </w:rPr>
        <w:t>orks</w:t>
      </w:r>
    </w:p>
    <w:p w14:paraId="6E0A8C43" w14:textId="77777777" w:rsidR="00AA4CE4" w:rsidRPr="00B260F7" w:rsidRDefault="00AA4CE4" w:rsidP="00DC134C">
      <w:pPr>
        <w:spacing w:after="0" w:line="240" w:lineRule="auto"/>
        <w:rPr>
          <w:rFonts w:ascii="Arial" w:hAnsi="Arial"/>
          <w:b/>
          <w:bCs/>
          <w:sz w:val="21"/>
          <w:szCs w:val="21"/>
        </w:rPr>
      </w:pPr>
    </w:p>
    <w:p w14:paraId="25B3E246" w14:textId="77777777" w:rsidR="00F609E1" w:rsidRDefault="00AA4CE4" w:rsidP="00DC134C">
      <w:pPr>
        <w:tabs>
          <w:tab w:val="left" w:pos="993"/>
        </w:tabs>
        <w:spacing w:after="0" w:line="240" w:lineRule="auto"/>
        <w:ind w:left="993"/>
        <w:rPr>
          <w:rFonts w:ascii="Arial" w:hAnsi="Arial"/>
          <w:sz w:val="21"/>
          <w:szCs w:val="21"/>
        </w:rPr>
      </w:pPr>
      <w:r w:rsidRPr="00B260F7">
        <w:rPr>
          <w:rFonts w:ascii="Arial" w:hAnsi="Arial"/>
          <w:sz w:val="21"/>
          <w:szCs w:val="21"/>
        </w:rPr>
        <w:t>The provision of any temporary works of whatever nature, required for execution of the scheduled items, shall be the responsibility of the Contractor, and the cost thereof shall b</w:t>
      </w:r>
      <w:r w:rsidR="00F609E1">
        <w:rPr>
          <w:rFonts w:ascii="Arial" w:hAnsi="Arial"/>
          <w:sz w:val="21"/>
          <w:szCs w:val="21"/>
        </w:rPr>
        <w:t xml:space="preserve">e </w:t>
      </w:r>
      <w:r w:rsidRPr="00B260F7">
        <w:rPr>
          <w:rFonts w:ascii="Arial" w:hAnsi="Arial"/>
          <w:sz w:val="21"/>
          <w:szCs w:val="21"/>
        </w:rPr>
        <w:t>included in the rates for the respective items of work.</w:t>
      </w:r>
      <w:r w:rsidR="00F609E1">
        <w:rPr>
          <w:rFonts w:ascii="Arial" w:hAnsi="Arial"/>
          <w:sz w:val="21"/>
          <w:szCs w:val="21"/>
        </w:rPr>
        <w:t xml:space="preserve"> </w:t>
      </w:r>
    </w:p>
    <w:p w14:paraId="00FC5BB2" w14:textId="77777777" w:rsidR="00F609E1" w:rsidRDefault="00F609E1">
      <w:pPr>
        <w:spacing w:after="0" w:line="240" w:lineRule="auto"/>
        <w:rPr>
          <w:rFonts w:ascii="Arial" w:hAnsi="Arial"/>
          <w:sz w:val="21"/>
          <w:szCs w:val="21"/>
        </w:rPr>
      </w:pPr>
      <w:r>
        <w:rPr>
          <w:rFonts w:ascii="Arial" w:hAnsi="Arial"/>
          <w:sz w:val="21"/>
          <w:szCs w:val="21"/>
        </w:rPr>
        <w:br w:type="page"/>
      </w:r>
    </w:p>
    <w:p w14:paraId="6C565AFB" w14:textId="77777777" w:rsidR="00F609E1" w:rsidRPr="003E70AD" w:rsidRDefault="00F609E1" w:rsidP="00F609E1">
      <w:pPr>
        <w:pBdr>
          <w:bottom w:val="single" w:sz="4" w:space="1" w:color="auto"/>
        </w:pBdr>
        <w:rPr>
          <w:rFonts w:ascii="Arial" w:hAnsi="Arial"/>
          <w:b/>
        </w:rPr>
      </w:pPr>
      <w:r w:rsidRPr="003E70AD">
        <w:rPr>
          <w:rFonts w:ascii="Arial" w:hAnsi="Arial"/>
          <w:b/>
        </w:rPr>
        <w:lastRenderedPageBreak/>
        <w:t>C3.2</w:t>
      </w:r>
      <w:r w:rsidRPr="003E70AD">
        <w:rPr>
          <w:rFonts w:ascii="Arial" w:hAnsi="Arial"/>
          <w:b/>
        </w:rPr>
        <w:tab/>
        <w:t>ENGINEERING</w:t>
      </w:r>
    </w:p>
    <w:p w14:paraId="47ED4C8A" w14:textId="77777777" w:rsidR="00F609E1" w:rsidRPr="00AE4863" w:rsidRDefault="00F609E1" w:rsidP="00F609E1">
      <w:pPr>
        <w:rPr>
          <w:rFonts w:ascii="Arial" w:hAnsi="Arial"/>
          <w:b/>
        </w:rPr>
      </w:pPr>
    </w:p>
    <w:p w14:paraId="759E2B29" w14:textId="77777777" w:rsidR="00F609E1" w:rsidRPr="00E0743F" w:rsidRDefault="00F609E1" w:rsidP="00FF29E0">
      <w:pPr>
        <w:tabs>
          <w:tab w:val="left" w:pos="993"/>
        </w:tabs>
        <w:spacing w:after="0" w:line="240" w:lineRule="auto"/>
        <w:rPr>
          <w:rFonts w:ascii="Arial" w:hAnsi="Arial"/>
          <w:b/>
          <w:sz w:val="21"/>
          <w:szCs w:val="21"/>
          <w:u w:val="single"/>
        </w:rPr>
      </w:pPr>
      <w:r w:rsidRPr="00E0743F">
        <w:rPr>
          <w:rFonts w:ascii="Arial" w:hAnsi="Arial"/>
          <w:sz w:val="21"/>
          <w:szCs w:val="21"/>
        </w:rPr>
        <w:t>C3.2.1</w:t>
      </w:r>
      <w:r w:rsidRPr="00E0743F">
        <w:rPr>
          <w:rFonts w:ascii="Arial" w:hAnsi="Arial"/>
          <w:b/>
          <w:sz w:val="21"/>
          <w:szCs w:val="21"/>
        </w:rPr>
        <w:tab/>
      </w:r>
      <w:r w:rsidRPr="00E0743F">
        <w:rPr>
          <w:rFonts w:ascii="Arial" w:hAnsi="Arial"/>
          <w:b/>
          <w:sz w:val="21"/>
          <w:szCs w:val="21"/>
          <w:u w:val="single"/>
        </w:rPr>
        <w:t>Design Services and Activity Matrix</w:t>
      </w:r>
    </w:p>
    <w:p w14:paraId="4FEACCB7" w14:textId="77777777" w:rsidR="00F609E1" w:rsidRPr="00E0743F" w:rsidRDefault="00F609E1" w:rsidP="00FF29E0">
      <w:pPr>
        <w:tabs>
          <w:tab w:val="left" w:pos="993"/>
        </w:tabs>
        <w:spacing w:after="0" w:line="240" w:lineRule="auto"/>
        <w:rPr>
          <w:rFonts w:ascii="Arial" w:hAnsi="Arial"/>
          <w:sz w:val="21"/>
          <w:szCs w:val="21"/>
        </w:rPr>
      </w:pPr>
    </w:p>
    <w:p w14:paraId="7DBC5607" w14:textId="77777777" w:rsidR="00F609E1" w:rsidRPr="00E0743F" w:rsidRDefault="00F609E1" w:rsidP="00CA1EBF">
      <w:pPr>
        <w:tabs>
          <w:tab w:val="right" w:leader="dot" w:pos="9356"/>
        </w:tabs>
        <w:spacing w:after="0" w:line="240" w:lineRule="auto"/>
        <w:ind w:left="992" w:hanging="992"/>
        <w:rPr>
          <w:rFonts w:ascii="Arial" w:hAnsi="Arial"/>
          <w:sz w:val="21"/>
          <w:szCs w:val="21"/>
        </w:rPr>
      </w:pPr>
      <w:r w:rsidRPr="00E0743F">
        <w:rPr>
          <w:rFonts w:ascii="Arial" w:hAnsi="Arial"/>
          <w:sz w:val="21"/>
          <w:szCs w:val="21"/>
        </w:rPr>
        <w:tab/>
        <w:t>The design and documentation for the Works, per design stage, is the responsibility of:</w:t>
      </w:r>
    </w:p>
    <w:p w14:paraId="3D3D4AAC" w14:textId="77777777" w:rsidR="00F609E1" w:rsidRPr="00E0743F" w:rsidRDefault="00F609E1" w:rsidP="00CA1EBF">
      <w:pPr>
        <w:tabs>
          <w:tab w:val="right" w:leader="dot" w:pos="9356"/>
        </w:tabs>
        <w:spacing w:after="0" w:line="240" w:lineRule="auto"/>
        <w:ind w:left="992" w:hanging="992"/>
        <w:rPr>
          <w:rFonts w:ascii="Arial" w:hAnsi="Arial"/>
          <w:sz w:val="21"/>
          <w:szCs w:val="21"/>
        </w:rPr>
      </w:pPr>
    </w:p>
    <w:p w14:paraId="73667356" w14:textId="77777777" w:rsidR="00F609E1" w:rsidRPr="00E0743F" w:rsidRDefault="00F609E1" w:rsidP="00CA1EBF">
      <w:pPr>
        <w:tabs>
          <w:tab w:val="left" w:pos="1560"/>
          <w:tab w:val="left" w:leader="dot" w:pos="7797"/>
          <w:tab w:val="left" w:pos="8080"/>
        </w:tabs>
        <w:spacing w:after="0" w:line="240" w:lineRule="auto"/>
        <w:ind w:left="992" w:hanging="992"/>
        <w:rPr>
          <w:rFonts w:ascii="Arial" w:hAnsi="Arial"/>
          <w:sz w:val="21"/>
          <w:szCs w:val="21"/>
        </w:rPr>
      </w:pPr>
      <w:r w:rsidRPr="00E0743F">
        <w:rPr>
          <w:rFonts w:ascii="Arial" w:hAnsi="Arial"/>
          <w:sz w:val="21"/>
          <w:szCs w:val="21"/>
        </w:rPr>
        <w:tab/>
        <w:t>i)</w:t>
      </w:r>
      <w:r w:rsidRPr="00E0743F">
        <w:rPr>
          <w:rFonts w:ascii="Arial" w:hAnsi="Arial"/>
          <w:sz w:val="21"/>
          <w:szCs w:val="21"/>
        </w:rPr>
        <w:tab/>
        <w:t xml:space="preserve">Concept, feasibility and overall process  </w:t>
      </w:r>
      <w:r w:rsidRPr="00E0743F">
        <w:rPr>
          <w:rFonts w:ascii="Arial" w:hAnsi="Arial"/>
          <w:sz w:val="21"/>
          <w:szCs w:val="21"/>
        </w:rPr>
        <w:tab/>
      </w:r>
      <w:r w:rsidRPr="00E0743F">
        <w:rPr>
          <w:rFonts w:ascii="Arial" w:hAnsi="Arial"/>
          <w:sz w:val="21"/>
          <w:szCs w:val="21"/>
        </w:rPr>
        <w:tab/>
        <w:t>Employer</w:t>
      </w:r>
    </w:p>
    <w:p w14:paraId="3C6395B1" w14:textId="77777777" w:rsidR="00F609E1" w:rsidRPr="00E0743F" w:rsidRDefault="00F609E1" w:rsidP="00CA1EBF">
      <w:pPr>
        <w:tabs>
          <w:tab w:val="left" w:pos="1560"/>
          <w:tab w:val="left" w:leader="dot" w:pos="7797"/>
          <w:tab w:val="left" w:pos="8080"/>
        </w:tabs>
        <w:spacing w:after="0" w:line="240" w:lineRule="auto"/>
        <w:ind w:left="992" w:hanging="992"/>
        <w:rPr>
          <w:rFonts w:ascii="Arial" w:hAnsi="Arial"/>
          <w:sz w:val="21"/>
          <w:szCs w:val="21"/>
        </w:rPr>
      </w:pPr>
      <w:r w:rsidRPr="00E0743F">
        <w:rPr>
          <w:rFonts w:ascii="Arial" w:hAnsi="Arial"/>
          <w:sz w:val="21"/>
          <w:szCs w:val="21"/>
        </w:rPr>
        <w:tab/>
        <w:t>ii)</w:t>
      </w:r>
      <w:r w:rsidRPr="00E0743F">
        <w:rPr>
          <w:rFonts w:ascii="Arial" w:hAnsi="Arial"/>
          <w:sz w:val="21"/>
          <w:szCs w:val="21"/>
        </w:rPr>
        <w:tab/>
        <w:t xml:space="preserve">Basic design and detail layouts to tender stage  </w:t>
      </w:r>
      <w:r w:rsidRPr="00E0743F">
        <w:rPr>
          <w:rFonts w:ascii="Arial" w:hAnsi="Arial"/>
          <w:sz w:val="21"/>
          <w:szCs w:val="21"/>
        </w:rPr>
        <w:tab/>
      </w:r>
      <w:r w:rsidRPr="00E0743F">
        <w:rPr>
          <w:rFonts w:ascii="Arial" w:hAnsi="Arial"/>
          <w:sz w:val="21"/>
          <w:szCs w:val="21"/>
        </w:rPr>
        <w:tab/>
        <w:t>Employer</w:t>
      </w:r>
    </w:p>
    <w:p w14:paraId="53726D0F" w14:textId="77777777" w:rsidR="00F609E1" w:rsidRPr="00E0743F" w:rsidRDefault="00F609E1" w:rsidP="00CA1EBF">
      <w:pPr>
        <w:tabs>
          <w:tab w:val="left" w:pos="1560"/>
          <w:tab w:val="left" w:leader="dot" w:pos="7797"/>
          <w:tab w:val="left" w:pos="8080"/>
        </w:tabs>
        <w:spacing w:after="0" w:line="240" w:lineRule="auto"/>
        <w:ind w:left="992" w:hanging="992"/>
        <w:rPr>
          <w:rFonts w:ascii="Arial" w:hAnsi="Arial"/>
          <w:sz w:val="21"/>
          <w:szCs w:val="21"/>
        </w:rPr>
      </w:pPr>
      <w:r w:rsidRPr="00E0743F">
        <w:rPr>
          <w:rFonts w:ascii="Arial" w:hAnsi="Arial"/>
          <w:sz w:val="21"/>
          <w:szCs w:val="21"/>
        </w:rPr>
        <w:tab/>
        <w:t>iii)</w:t>
      </w:r>
      <w:r w:rsidRPr="00E0743F">
        <w:rPr>
          <w:rFonts w:ascii="Arial" w:hAnsi="Arial"/>
          <w:sz w:val="21"/>
          <w:szCs w:val="21"/>
        </w:rPr>
        <w:tab/>
        <w:t xml:space="preserve">Final design to approval for construction stage  </w:t>
      </w:r>
      <w:r w:rsidRPr="00E0743F">
        <w:rPr>
          <w:rFonts w:ascii="Arial" w:hAnsi="Arial"/>
          <w:sz w:val="21"/>
          <w:szCs w:val="21"/>
        </w:rPr>
        <w:tab/>
      </w:r>
      <w:r w:rsidRPr="00E0743F">
        <w:rPr>
          <w:rFonts w:ascii="Arial" w:hAnsi="Arial"/>
          <w:sz w:val="21"/>
          <w:szCs w:val="21"/>
        </w:rPr>
        <w:tab/>
        <w:t>Employer</w:t>
      </w:r>
    </w:p>
    <w:p w14:paraId="67CEB668" w14:textId="77777777" w:rsidR="00F609E1" w:rsidRPr="00E0743F" w:rsidRDefault="00F609E1" w:rsidP="00CA1EBF">
      <w:pPr>
        <w:tabs>
          <w:tab w:val="left" w:pos="1560"/>
          <w:tab w:val="left" w:leader="dot" w:pos="7797"/>
          <w:tab w:val="left" w:pos="8080"/>
        </w:tabs>
        <w:spacing w:after="0" w:line="240" w:lineRule="auto"/>
        <w:ind w:left="992" w:hanging="992"/>
        <w:rPr>
          <w:rFonts w:ascii="Arial" w:hAnsi="Arial"/>
          <w:sz w:val="21"/>
          <w:szCs w:val="21"/>
        </w:rPr>
      </w:pPr>
      <w:r w:rsidRPr="00E0743F">
        <w:rPr>
          <w:rFonts w:ascii="Arial" w:hAnsi="Arial"/>
          <w:sz w:val="21"/>
          <w:szCs w:val="21"/>
        </w:rPr>
        <w:tab/>
        <w:t>iv)</w:t>
      </w:r>
      <w:r w:rsidRPr="00E0743F">
        <w:rPr>
          <w:rFonts w:ascii="Arial" w:hAnsi="Arial"/>
          <w:sz w:val="21"/>
          <w:szCs w:val="21"/>
        </w:rPr>
        <w:tab/>
        <w:t xml:space="preserve">Temporary works  </w:t>
      </w:r>
      <w:r w:rsidRPr="00E0743F">
        <w:rPr>
          <w:rFonts w:ascii="Arial" w:hAnsi="Arial"/>
          <w:sz w:val="21"/>
          <w:szCs w:val="21"/>
        </w:rPr>
        <w:tab/>
      </w:r>
      <w:r w:rsidRPr="00E0743F">
        <w:rPr>
          <w:rFonts w:ascii="Arial" w:hAnsi="Arial"/>
          <w:sz w:val="21"/>
          <w:szCs w:val="21"/>
        </w:rPr>
        <w:tab/>
        <w:t>Contractor</w:t>
      </w:r>
    </w:p>
    <w:p w14:paraId="0038AB72" w14:textId="77777777" w:rsidR="00F609E1" w:rsidRPr="00E0743F" w:rsidRDefault="00F609E1" w:rsidP="00CA1EBF">
      <w:pPr>
        <w:tabs>
          <w:tab w:val="left" w:pos="1560"/>
          <w:tab w:val="left" w:leader="dot" w:pos="7797"/>
          <w:tab w:val="left" w:pos="8080"/>
        </w:tabs>
        <w:spacing w:after="0" w:line="240" w:lineRule="auto"/>
        <w:ind w:left="992" w:hanging="992"/>
        <w:rPr>
          <w:rFonts w:ascii="Arial" w:hAnsi="Arial"/>
          <w:sz w:val="21"/>
          <w:szCs w:val="21"/>
        </w:rPr>
      </w:pPr>
      <w:r w:rsidRPr="00E0743F">
        <w:rPr>
          <w:rFonts w:ascii="Arial" w:hAnsi="Arial"/>
          <w:sz w:val="21"/>
          <w:szCs w:val="21"/>
        </w:rPr>
        <w:tab/>
        <w:t>v)</w:t>
      </w:r>
      <w:r w:rsidRPr="00E0743F">
        <w:rPr>
          <w:rFonts w:ascii="Arial" w:hAnsi="Arial"/>
          <w:sz w:val="21"/>
          <w:szCs w:val="21"/>
        </w:rPr>
        <w:tab/>
        <w:t xml:space="preserve">Preparation of record drawings  </w:t>
      </w:r>
      <w:r w:rsidRPr="00E0743F">
        <w:rPr>
          <w:rFonts w:ascii="Arial" w:hAnsi="Arial"/>
          <w:sz w:val="21"/>
          <w:szCs w:val="21"/>
        </w:rPr>
        <w:tab/>
      </w:r>
      <w:r w:rsidRPr="00E0743F">
        <w:rPr>
          <w:rFonts w:ascii="Arial" w:hAnsi="Arial"/>
          <w:sz w:val="21"/>
          <w:szCs w:val="21"/>
        </w:rPr>
        <w:tab/>
        <w:t>Contractor</w:t>
      </w:r>
    </w:p>
    <w:p w14:paraId="1915EAF7" w14:textId="77777777" w:rsidR="00F609E1" w:rsidRPr="00E0743F" w:rsidRDefault="00F609E1" w:rsidP="00CA1EBF">
      <w:pPr>
        <w:tabs>
          <w:tab w:val="left" w:pos="1701"/>
          <w:tab w:val="right" w:leader="dot" w:pos="9356"/>
        </w:tabs>
        <w:spacing w:after="0" w:line="240" w:lineRule="auto"/>
        <w:ind w:left="993" w:hanging="993"/>
        <w:rPr>
          <w:rFonts w:ascii="Arial" w:hAnsi="Arial"/>
          <w:sz w:val="21"/>
          <w:szCs w:val="21"/>
        </w:rPr>
      </w:pPr>
    </w:p>
    <w:p w14:paraId="78E3C232" w14:textId="77777777" w:rsidR="00F609E1" w:rsidRPr="00E0743F" w:rsidRDefault="00F609E1" w:rsidP="00FF29E0">
      <w:pPr>
        <w:tabs>
          <w:tab w:val="left" w:pos="1701"/>
          <w:tab w:val="right" w:leader="dot" w:pos="9356"/>
        </w:tabs>
        <w:spacing w:after="0" w:line="240" w:lineRule="auto"/>
        <w:ind w:left="993" w:hanging="993"/>
        <w:rPr>
          <w:rFonts w:ascii="Arial" w:hAnsi="Arial"/>
          <w:sz w:val="21"/>
          <w:szCs w:val="21"/>
        </w:rPr>
      </w:pPr>
      <w:r w:rsidRPr="00E0743F">
        <w:rPr>
          <w:rFonts w:ascii="Arial" w:hAnsi="Arial"/>
          <w:sz w:val="21"/>
          <w:szCs w:val="21"/>
        </w:rPr>
        <w:t>C3.2.2</w:t>
      </w:r>
      <w:r w:rsidRPr="00E0743F">
        <w:rPr>
          <w:rFonts w:ascii="Arial" w:hAnsi="Arial"/>
          <w:sz w:val="21"/>
          <w:szCs w:val="21"/>
        </w:rPr>
        <w:tab/>
      </w:r>
      <w:r w:rsidRPr="00E0743F">
        <w:rPr>
          <w:rFonts w:ascii="Arial" w:hAnsi="Arial"/>
          <w:b/>
          <w:sz w:val="21"/>
          <w:szCs w:val="21"/>
          <w:u w:val="single"/>
        </w:rPr>
        <w:t>Employer’s Design</w:t>
      </w:r>
    </w:p>
    <w:p w14:paraId="549DF6C6" w14:textId="77777777" w:rsidR="00F609E1" w:rsidRPr="00E0743F" w:rsidRDefault="00F609E1" w:rsidP="00FF29E0">
      <w:pPr>
        <w:tabs>
          <w:tab w:val="right" w:leader="dot" w:pos="9356"/>
        </w:tabs>
        <w:spacing w:after="0" w:line="240" w:lineRule="auto"/>
        <w:ind w:left="992" w:hanging="992"/>
        <w:rPr>
          <w:rFonts w:ascii="Arial" w:hAnsi="Arial"/>
          <w:sz w:val="21"/>
          <w:szCs w:val="21"/>
        </w:rPr>
      </w:pPr>
    </w:p>
    <w:p w14:paraId="4B10EAA9" w14:textId="77777777" w:rsidR="00F609E1" w:rsidRPr="00E0743F" w:rsidRDefault="00F609E1" w:rsidP="00FF29E0">
      <w:pPr>
        <w:tabs>
          <w:tab w:val="right" w:leader="dot" w:pos="9356"/>
        </w:tabs>
        <w:spacing w:after="0" w:line="240" w:lineRule="auto"/>
        <w:ind w:left="992" w:hanging="992"/>
        <w:rPr>
          <w:rFonts w:ascii="Arial" w:hAnsi="Arial"/>
          <w:sz w:val="21"/>
          <w:szCs w:val="21"/>
        </w:rPr>
      </w:pPr>
      <w:r>
        <w:rPr>
          <w:rFonts w:ascii="Arial" w:hAnsi="Arial"/>
          <w:sz w:val="21"/>
          <w:szCs w:val="21"/>
        </w:rPr>
        <w:tab/>
      </w:r>
      <w:r w:rsidRPr="00E0743F">
        <w:rPr>
          <w:rFonts w:ascii="Arial" w:hAnsi="Arial"/>
          <w:sz w:val="21"/>
          <w:szCs w:val="21"/>
        </w:rPr>
        <w:t>The entire design for all services will be carried out by the Employer.</w:t>
      </w:r>
    </w:p>
    <w:p w14:paraId="63074257" w14:textId="77777777" w:rsidR="00F609E1" w:rsidRPr="00E0743F" w:rsidRDefault="00F609E1" w:rsidP="00CA1EBF">
      <w:pPr>
        <w:tabs>
          <w:tab w:val="right" w:leader="dot" w:pos="9356"/>
        </w:tabs>
        <w:spacing w:after="0" w:line="240" w:lineRule="auto"/>
        <w:ind w:left="992" w:hanging="992"/>
        <w:rPr>
          <w:rFonts w:ascii="Arial" w:hAnsi="Arial"/>
          <w:sz w:val="21"/>
          <w:szCs w:val="21"/>
        </w:rPr>
      </w:pPr>
    </w:p>
    <w:p w14:paraId="2888E17E" w14:textId="77777777" w:rsidR="00F609E1" w:rsidRPr="00E0743F" w:rsidRDefault="00F609E1" w:rsidP="00FF29E0">
      <w:pPr>
        <w:tabs>
          <w:tab w:val="right" w:leader="dot" w:pos="9356"/>
        </w:tabs>
        <w:spacing w:after="0" w:line="240" w:lineRule="auto"/>
        <w:ind w:left="992" w:hanging="992"/>
        <w:rPr>
          <w:rFonts w:ascii="Arial" w:hAnsi="Arial"/>
          <w:b/>
          <w:sz w:val="21"/>
          <w:szCs w:val="21"/>
          <w:u w:val="single"/>
        </w:rPr>
      </w:pPr>
      <w:r w:rsidRPr="00E0743F">
        <w:rPr>
          <w:rFonts w:ascii="Arial" w:hAnsi="Arial"/>
          <w:sz w:val="21"/>
          <w:szCs w:val="21"/>
        </w:rPr>
        <w:t>C3.2.3</w:t>
      </w:r>
      <w:r w:rsidRPr="00E0743F">
        <w:rPr>
          <w:rFonts w:ascii="Arial" w:hAnsi="Arial"/>
          <w:sz w:val="21"/>
          <w:szCs w:val="21"/>
        </w:rPr>
        <w:tab/>
      </w:r>
      <w:r w:rsidRPr="00E0743F">
        <w:rPr>
          <w:rFonts w:ascii="Arial" w:hAnsi="Arial"/>
          <w:b/>
          <w:sz w:val="21"/>
          <w:szCs w:val="21"/>
          <w:u w:val="single"/>
        </w:rPr>
        <w:t>Design Brief</w:t>
      </w:r>
    </w:p>
    <w:p w14:paraId="263F691B" w14:textId="77777777" w:rsidR="00F609E1" w:rsidRPr="00E0743F" w:rsidRDefault="00F609E1" w:rsidP="00FF29E0">
      <w:pPr>
        <w:spacing w:after="0" w:line="240" w:lineRule="auto"/>
        <w:ind w:left="992" w:hanging="992"/>
        <w:rPr>
          <w:rFonts w:ascii="Arial" w:hAnsi="Arial"/>
          <w:sz w:val="21"/>
          <w:szCs w:val="21"/>
        </w:rPr>
      </w:pPr>
    </w:p>
    <w:p w14:paraId="69AFEB7A" w14:textId="77777777" w:rsidR="00F609E1" w:rsidRPr="00E0743F" w:rsidRDefault="00F609E1" w:rsidP="00FF29E0">
      <w:pPr>
        <w:spacing w:after="0" w:line="240" w:lineRule="auto"/>
        <w:ind w:left="992"/>
        <w:rPr>
          <w:rFonts w:ascii="Arial" w:hAnsi="Arial"/>
          <w:sz w:val="21"/>
          <w:szCs w:val="21"/>
        </w:rPr>
      </w:pPr>
      <w:r w:rsidRPr="00E0743F">
        <w:rPr>
          <w:rFonts w:ascii="Arial" w:hAnsi="Arial"/>
          <w:sz w:val="21"/>
          <w:szCs w:val="21"/>
        </w:rPr>
        <w:t>The Contractor is not required to undertake any design of the permanent works. The design of the temporary works shall be carried out in accordance with all relevant standards and codes of practice, with particular emphasis on the requirements of the OHS Act.</w:t>
      </w:r>
    </w:p>
    <w:p w14:paraId="1CE989C7" w14:textId="77777777" w:rsidR="00F609E1" w:rsidRPr="00E0743F" w:rsidRDefault="00F609E1" w:rsidP="00FF29E0">
      <w:pPr>
        <w:spacing w:after="0" w:line="240" w:lineRule="auto"/>
        <w:ind w:left="993" w:hanging="993"/>
        <w:rPr>
          <w:rFonts w:ascii="Arial" w:hAnsi="Arial"/>
          <w:sz w:val="21"/>
          <w:szCs w:val="21"/>
        </w:rPr>
      </w:pPr>
      <w:r w:rsidRPr="00E0743F">
        <w:rPr>
          <w:rFonts w:ascii="Arial" w:hAnsi="Arial"/>
          <w:sz w:val="21"/>
          <w:szCs w:val="21"/>
        </w:rPr>
        <w:tab/>
      </w:r>
    </w:p>
    <w:p w14:paraId="465764B2" w14:textId="77777777" w:rsidR="00F609E1" w:rsidRPr="00E0743F" w:rsidRDefault="00F609E1" w:rsidP="00FF29E0">
      <w:pPr>
        <w:spacing w:after="0" w:line="240" w:lineRule="auto"/>
        <w:ind w:left="993" w:hanging="993"/>
        <w:rPr>
          <w:rFonts w:ascii="Arial" w:hAnsi="Arial"/>
          <w:b/>
          <w:sz w:val="21"/>
          <w:szCs w:val="21"/>
          <w:u w:val="single"/>
        </w:rPr>
      </w:pPr>
      <w:r w:rsidRPr="00E0743F">
        <w:rPr>
          <w:rFonts w:ascii="Arial" w:hAnsi="Arial"/>
          <w:sz w:val="21"/>
          <w:szCs w:val="21"/>
        </w:rPr>
        <w:t>C3.2.4</w:t>
      </w:r>
      <w:r w:rsidRPr="00E0743F">
        <w:rPr>
          <w:rFonts w:ascii="Arial" w:hAnsi="Arial"/>
          <w:b/>
          <w:sz w:val="21"/>
          <w:szCs w:val="21"/>
        </w:rPr>
        <w:tab/>
      </w:r>
      <w:r w:rsidRPr="00E0743F">
        <w:rPr>
          <w:rFonts w:ascii="Arial" w:hAnsi="Arial"/>
          <w:b/>
          <w:sz w:val="21"/>
          <w:szCs w:val="21"/>
          <w:u w:val="single"/>
        </w:rPr>
        <w:t>Drawings</w:t>
      </w:r>
    </w:p>
    <w:p w14:paraId="21BECC7E" w14:textId="77777777" w:rsidR="00F609E1" w:rsidRPr="00E0743F" w:rsidRDefault="00F609E1" w:rsidP="00FF29E0">
      <w:pPr>
        <w:spacing w:after="0" w:line="240" w:lineRule="auto"/>
        <w:ind w:left="993" w:hanging="993"/>
        <w:rPr>
          <w:rFonts w:ascii="Arial" w:hAnsi="Arial"/>
          <w:sz w:val="21"/>
          <w:szCs w:val="21"/>
        </w:rPr>
      </w:pPr>
    </w:p>
    <w:p w14:paraId="2FB7D0B8" w14:textId="77777777" w:rsidR="00F609E1" w:rsidRDefault="00F609E1" w:rsidP="00CA1EBF">
      <w:pPr>
        <w:spacing w:after="0" w:line="240" w:lineRule="auto"/>
        <w:ind w:left="993"/>
        <w:jc w:val="both"/>
        <w:rPr>
          <w:rFonts w:ascii="Arial" w:hAnsi="Arial"/>
          <w:sz w:val="21"/>
          <w:szCs w:val="21"/>
        </w:rPr>
      </w:pPr>
      <w:r w:rsidRPr="00B260F7">
        <w:rPr>
          <w:rFonts w:ascii="Arial" w:hAnsi="Arial"/>
          <w:sz w:val="21"/>
          <w:szCs w:val="21"/>
        </w:rPr>
        <w:t>The Contractor will be supplied with 3 sets of unreduced paper prints of each drawing free of charge.  Any additional prints will be for the account of the contractor.</w:t>
      </w:r>
    </w:p>
    <w:p w14:paraId="39CEFF9B" w14:textId="77777777" w:rsidR="00F609E1" w:rsidRPr="00B260F7" w:rsidRDefault="00F609E1" w:rsidP="00CA1EBF">
      <w:pPr>
        <w:spacing w:after="0" w:line="240" w:lineRule="auto"/>
        <w:ind w:left="720"/>
        <w:jc w:val="both"/>
        <w:rPr>
          <w:rFonts w:ascii="Arial" w:hAnsi="Arial"/>
          <w:sz w:val="21"/>
          <w:szCs w:val="21"/>
        </w:rPr>
      </w:pPr>
    </w:p>
    <w:p w14:paraId="5530B234" w14:textId="77777777" w:rsidR="00F609E1" w:rsidRPr="00B260F7" w:rsidRDefault="00F609E1" w:rsidP="00CA1EBF">
      <w:pPr>
        <w:spacing w:after="0" w:line="240" w:lineRule="auto"/>
        <w:ind w:left="993"/>
        <w:jc w:val="both"/>
        <w:rPr>
          <w:rFonts w:ascii="Arial" w:hAnsi="Arial"/>
          <w:sz w:val="21"/>
          <w:szCs w:val="21"/>
        </w:rPr>
      </w:pPr>
      <w:r w:rsidRPr="00B260F7">
        <w:rPr>
          <w:rFonts w:ascii="Arial" w:hAnsi="Arial"/>
          <w:sz w:val="21"/>
          <w:szCs w:val="21"/>
        </w:rPr>
        <w:t>Any information in the possession of the Contractor that the Engineer requires in order to complete his record drawings, shall be supplied to the Engineer before a Certificate of Completion will be issued.</w:t>
      </w:r>
    </w:p>
    <w:p w14:paraId="48314703" w14:textId="77777777" w:rsidR="00F609E1" w:rsidRDefault="00F609E1" w:rsidP="00CA1EBF">
      <w:pPr>
        <w:spacing w:after="0" w:line="240" w:lineRule="auto"/>
        <w:ind w:left="720" w:firstLine="273"/>
        <w:jc w:val="both"/>
        <w:rPr>
          <w:rFonts w:ascii="Arial" w:hAnsi="Arial"/>
          <w:sz w:val="21"/>
          <w:szCs w:val="21"/>
        </w:rPr>
      </w:pPr>
    </w:p>
    <w:p w14:paraId="257E1AEE" w14:textId="77777777" w:rsidR="00F609E1" w:rsidRDefault="00F609E1" w:rsidP="00CA1EBF">
      <w:pPr>
        <w:spacing w:after="0" w:line="240" w:lineRule="auto"/>
        <w:ind w:left="720" w:firstLine="273"/>
        <w:jc w:val="both"/>
        <w:rPr>
          <w:rFonts w:ascii="Arial" w:hAnsi="Arial"/>
          <w:sz w:val="21"/>
          <w:szCs w:val="21"/>
        </w:rPr>
      </w:pPr>
      <w:r w:rsidRPr="00B260F7">
        <w:rPr>
          <w:rFonts w:ascii="Arial" w:hAnsi="Arial"/>
          <w:sz w:val="21"/>
          <w:szCs w:val="21"/>
        </w:rPr>
        <w:t xml:space="preserve">The drawings listed below are attached in order to </w:t>
      </w:r>
      <w:r>
        <w:rPr>
          <w:rFonts w:ascii="Arial" w:hAnsi="Arial"/>
          <w:sz w:val="21"/>
          <w:szCs w:val="21"/>
        </w:rPr>
        <w:t>give an overview of the project:</w:t>
      </w:r>
    </w:p>
    <w:p w14:paraId="71DBD1F5" w14:textId="77777777" w:rsidR="00F609E1" w:rsidRPr="00AE4863" w:rsidRDefault="00F609E1" w:rsidP="00F609E1">
      <w:pPr>
        <w:rPr>
          <w:rFonts w:ascii="Arial" w:hAnsi="Arial"/>
        </w:rPr>
      </w:pP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5670"/>
      </w:tblGrid>
      <w:tr w:rsidR="00F609E1" w:rsidRPr="00451AE3" w14:paraId="45CB20A2" w14:textId="77777777" w:rsidTr="0046294B">
        <w:trPr>
          <w:trHeight w:val="255"/>
        </w:trPr>
        <w:tc>
          <w:tcPr>
            <w:tcW w:w="2409" w:type="dxa"/>
            <w:shd w:val="clear" w:color="auto" w:fill="auto"/>
            <w:noWrap/>
            <w:vAlign w:val="bottom"/>
          </w:tcPr>
          <w:p w14:paraId="1912985F" w14:textId="77777777" w:rsidR="00F609E1" w:rsidRPr="00451AE3" w:rsidRDefault="00F609E1" w:rsidP="0046294B">
            <w:pPr>
              <w:spacing w:before="60" w:after="60"/>
              <w:jc w:val="center"/>
              <w:rPr>
                <w:rFonts w:ascii="Arial" w:hAnsi="Arial"/>
                <w:b/>
                <w:color w:val="000000"/>
                <w:sz w:val="21"/>
                <w:szCs w:val="21"/>
                <w:lang w:val="en-ZA" w:eastAsia="en-ZA"/>
              </w:rPr>
            </w:pPr>
            <w:r w:rsidRPr="00451AE3">
              <w:rPr>
                <w:rFonts w:ascii="Arial" w:hAnsi="Arial"/>
                <w:b/>
                <w:color w:val="000000"/>
                <w:sz w:val="21"/>
                <w:szCs w:val="21"/>
                <w:lang w:val="en-ZA" w:eastAsia="en-ZA"/>
              </w:rPr>
              <w:t>DRAWING NO.</w:t>
            </w:r>
          </w:p>
        </w:tc>
        <w:tc>
          <w:tcPr>
            <w:tcW w:w="5670" w:type="dxa"/>
            <w:shd w:val="clear" w:color="auto" w:fill="auto"/>
            <w:noWrap/>
            <w:vAlign w:val="bottom"/>
          </w:tcPr>
          <w:p w14:paraId="796C2B6E" w14:textId="77777777" w:rsidR="00F609E1" w:rsidRPr="00451AE3" w:rsidRDefault="00F609E1" w:rsidP="0046294B">
            <w:pPr>
              <w:spacing w:before="60" w:after="60"/>
              <w:jc w:val="center"/>
              <w:rPr>
                <w:rFonts w:ascii="Arial" w:hAnsi="Arial"/>
                <w:b/>
                <w:color w:val="000000"/>
                <w:sz w:val="21"/>
                <w:szCs w:val="21"/>
                <w:lang w:val="en-ZA" w:eastAsia="en-ZA"/>
              </w:rPr>
            </w:pPr>
            <w:r w:rsidRPr="00451AE3">
              <w:rPr>
                <w:rFonts w:ascii="Arial" w:hAnsi="Arial"/>
                <w:b/>
                <w:color w:val="000000"/>
                <w:sz w:val="21"/>
                <w:szCs w:val="21"/>
                <w:lang w:val="en-ZA" w:eastAsia="en-ZA"/>
              </w:rPr>
              <w:t>DESCRIPTION</w:t>
            </w:r>
          </w:p>
        </w:tc>
      </w:tr>
      <w:tr w:rsidR="00F609E1" w:rsidRPr="00451AE3" w14:paraId="2CBE7239" w14:textId="77777777" w:rsidTr="0046294B">
        <w:trPr>
          <w:trHeight w:val="255"/>
        </w:trPr>
        <w:tc>
          <w:tcPr>
            <w:tcW w:w="2409" w:type="dxa"/>
            <w:shd w:val="clear" w:color="auto" w:fill="auto"/>
            <w:noWrap/>
            <w:vAlign w:val="bottom"/>
          </w:tcPr>
          <w:p w14:paraId="1CAFC27E" w14:textId="77777777" w:rsidR="00F609E1" w:rsidRPr="00CA1EBF" w:rsidRDefault="00F609E1" w:rsidP="00CA1EBF">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w:t>
            </w:r>
            <w:r w:rsidR="00CA1EBF" w:rsidRPr="00370EA6">
              <w:rPr>
                <w:rFonts w:ascii="Arial" w:hAnsi="Arial"/>
                <w:color w:val="000000"/>
                <w:sz w:val="21"/>
                <w:szCs w:val="21"/>
                <w:lang w:val="en-ZA" w:eastAsia="en-ZA"/>
              </w:rPr>
              <w:t>0</w:t>
            </w:r>
            <w:r w:rsidRPr="00370EA6">
              <w:rPr>
                <w:rFonts w:ascii="Arial" w:hAnsi="Arial"/>
                <w:color w:val="000000"/>
                <w:sz w:val="21"/>
                <w:szCs w:val="21"/>
                <w:lang w:val="en-ZA" w:eastAsia="en-ZA"/>
              </w:rPr>
              <w:t>0-GEN-00</w:t>
            </w:r>
            <w:r w:rsidR="00370EA6" w:rsidRPr="00370EA6">
              <w:rPr>
                <w:rFonts w:ascii="Arial" w:hAnsi="Arial"/>
                <w:color w:val="000000"/>
                <w:sz w:val="21"/>
                <w:szCs w:val="21"/>
                <w:lang w:val="en-ZA" w:eastAsia="en-ZA"/>
              </w:rPr>
              <w:t>3</w:t>
            </w:r>
          </w:p>
        </w:tc>
        <w:tc>
          <w:tcPr>
            <w:tcW w:w="5670" w:type="dxa"/>
            <w:shd w:val="clear" w:color="auto" w:fill="auto"/>
            <w:noWrap/>
            <w:vAlign w:val="bottom"/>
          </w:tcPr>
          <w:p w14:paraId="1DC514DF" w14:textId="77777777" w:rsidR="00F609E1" w:rsidRPr="00CA1EBF" w:rsidRDefault="00370EA6" w:rsidP="00370EA6">
            <w:pPr>
              <w:spacing w:before="60" w:after="60"/>
              <w:rPr>
                <w:rFonts w:ascii="Arial" w:hAnsi="Arial"/>
                <w:color w:val="000000"/>
                <w:sz w:val="21"/>
                <w:szCs w:val="21"/>
                <w:highlight w:val="yellow"/>
                <w:lang w:val="en-ZA" w:eastAsia="en-ZA"/>
              </w:rPr>
            </w:pPr>
            <w:r>
              <w:rPr>
                <w:rFonts w:ascii="Arial" w:hAnsi="Arial" w:cs="Arial"/>
                <w:sz w:val="21"/>
                <w:szCs w:val="21"/>
              </w:rPr>
              <w:t>Typical Details</w:t>
            </w:r>
          </w:p>
        </w:tc>
      </w:tr>
      <w:tr w:rsidR="00F609E1" w:rsidRPr="00451AE3" w14:paraId="30779AA0" w14:textId="77777777" w:rsidTr="0046294B">
        <w:trPr>
          <w:trHeight w:val="255"/>
        </w:trPr>
        <w:tc>
          <w:tcPr>
            <w:tcW w:w="2409" w:type="dxa"/>
            <w:shd w:val="clear" w:color="auto" w:fill="auto"/>
            <w:noWrap/>
            <w:vAlign w:val="bottom"/>
            <w:hideMark/>
          </w:tcPr>
          <w:p w14:paraId="2130CBED" w14:textId="77777777" w:rsidR="00F609E1" w:rsidRPr="00CA1EBF" w:rsidRDefault="00CA1EBF" w:rsidP="0046294B">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w:t>
            </w:r>
            <w:r w:rsidR="00370EA6" w:rsidRPr="00370EA6">
              <w:rPr>
                <w:rFonts w:ascii="Arial" w:hAnsi="Arial"/>
                <w:color w:val="000000"/>
                <w:sz w:val="21"/>
                <w:szCs w:val="21"/>
                <w:lang w:val="en-ZA" w:eastAsia="en-ZA"/>
              </w:rPr>
              <w:t>0-GEN-004</w:t>
            </w:r>
          </w:p>
        </w:tc>
        <w:tc>
          <w:tcPr>
            <w:tcW w:w="5670" w:type="dxa"/>
            <w:shd w:val="clear" w:color="auto" w:fill="auto"/>
            <w:noWrap/>
            <w:vAlign w:val="bottom"/>
            <w:hideMark/>
          </w:tcPr>
          <w:p w14:paraId="680C070E" w14:textId="77777777" w:rsidR="00F609E1" w:rsidRPr="00CA1EBF" w:rsidRDefault="00370EA6" w:rsidP="00370EA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General Layout (SAPS Compound)</w:t>
            </w:r>
          </w:p>
        </w:tc>
      </w:tr>
      <w:tr w:rsidR="00F609E1" w:rsidRPr="00451AE3" w14:paraId="7866D6E3" w14:textId="77777777" w:rsidTr="0046294B">
        <w:trPr>
          <w:trHeight w:val="255"/>
        </w:trPr>
        <w:tc>
          <w:tcPr>
            <w:tcW w:w="2409" w:type="dxa"/>
            <w:shd w:val="clear" w:color="auto" w:fill="auto"/>
            <w:noWrap/>
            <w:vAlign w:val="bottom"/>
            <w:hideMark/>
          </w:tcPr>
          <w:p w14:paraId="7773AD3C" w14:textId="77777777" w:rsidR="00F609E1" w:rsidRPr="00CA1EBF" w:rsidRDefault="006E18F2" w:rsidP="0046294B">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w:t>
            </w:r>
            <w:r>
              <w:rPr>
                <w:rFonts w:ascii="Arial" w:hAnsi="Arial"/>
                <w:color w:val="000000"/>
                <w:sz w:val="21"/>
                <w:szCs w:val="21"/>
                <w:lang w:val="en-ZA" w:eastAsia="en-ZA"/>
              </w:rPr>
              <w:t>5</w:t>
            </w:r>
          </w:p>
        </w:tc>
        <w:tc>
          <w:tcPr>
            <w:tcW w:w="5670" w:type="dxa"/>
            <w:shd w:val="clear" w:color="auto" w:fill="auto"/>
            <w:noWrap/>
            <w:vAlign w:val="bottom"/>
            <w:hideMark/>
          </w:tcPr>
          <w:p w14:paraId="2BC9D115" w14:textId="77777777" w:rsidR="00F609E1" w:rsidRPr="00CA1EBF" w:rsidRDefault="006E18F2" w:rsidP="006E18F2">
            <w:pPr>
              <w:spacing w:before="60" w:after="60"/>
              <w:rPr>
                <w:rFonts w:ascii="Arial" w:hAnsi="Arial"/>
                <w:color w:val="000000"/>
                <w:sz w:val="21"/>
                <w:szCs w:val="21"/>
                <w:highlight w:val="yellow"/>
                <w:lang w:val="en-ZA" w:eastAsia="en-ZA"/>
              </w:rPr>
            </w:pPr>
            <w:r>
              <w:rPr>
                <w:rFonts w:ascii="Arial" w:hAnsi="Arial" w:cs="Arial"/>
                <w:sz w:val="21"/>
                <w:szCs w:val="21"/>
              </w:rPr>
              <w:t>Ablution Block</w:t>
            </w:r>
          </w:p>
        </w:tc>
      </w:tr>
      <w:tr w:rsidR="006E18F2" w:rsidRPr="00451AE3" w14:paraId="6A011F49" w14:textId="77777777" w:rsidTr="0046294B">
        <w:trPr>
          <w:trHeight w:val="255"/>
        </w:trPr>
        <w:tc>
          <w:tcPr>
            <w:tcW w:w="2409" w:type="dxa"/>
            <w:shd w:val="clear" w:color="auto" w:fill="auto"/>
            <w:noWrap/>
            <w:vAlign w:val="bottom"/>
          </w:tcPr>
          <w:p w14:paraId="1C4EAE84" w14:textId="77777777" w:rsidR="006E18F2" w:rsidRPr="00CA1EBF" w:rsidRDefault="006E18F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w:t>
            </w:r>
            <w:r>
              <w:rPr>
                <w:rFonts w:ascii="Arial" w:hAnsi="Arial"/>
                <w:color w:val="000000"/>
                <w:sz w:val="21"/>
                <w:szCs w:val="21"/>
                <w:lang w:val="en-ZA" w:eastAsia="en-ZA"/>
              </w:rPr>
              <w:t>6</w:t>
            </w:r>
          </w:p>
        </w:tc>
        <w:tc>
          <w:tcPr>
            <w:tcW w:w="5670" w:type="dxa"/>
            <w:shd w:val="clear" w:color="auto" w:fill="auto"/>
            <w:noWrap/>
            <w:vAlign w:val="bottom"/>
          </w:tcPr>
          <w:p w14:paraId="1189AEBC" w14:textId="77777777" w:rsidR="006E18F2" w:rsidRPr="00CA1EBF" w:rsidRDefault="006E18F2" w:rsidP="00852396">
            <w:pPr>
              <w:spacing w:before="60" w:after="60"/>
              <w:rPr>
                <w:rFonts w:ascii="Arial" w:hAnsi="Arial"/>
                <w:color w:val="000000"/>
                <w:sz w:val="21"/>
                <w:szCs w:val="21"/>
                <w:highlight w:val="yellow"/>
                <w:lang w:val="en-ZA" w:eastAsia="en-ZA"/>
              </w:rPr>
            </w:pPr>
            <w:r w:rsidRPr="006E18F2">
              <w:rPr>
                <w:rFonts w:ascii="Arial" w:hAnsi="Arial"/>
                <w:color w:val="000000"/>
                <w:sz w:val="21"/>
                <w:szCs w:val="21"/>
                <w:lang w:val="en-ZA" w:eastAsia="en-ZA"/>
              </w:rPr>
              <w:t>Septic Tank</w:t>
            </w:r>
          </w:p>
        </w:tc>
      </w:tr>
      <w:tr w:rsidR="006E18F2" w:rsidRPr="00451AE3" w14:paraId="1E432239" w14:textId="77777777" w:rsidTr="0046294B">
        <w:trPr>
          <w:trHeight w:val="255"/>
        </w:trPr>
        <w:tc>
          <w:tcPr>
            <w:tcW w:w="2409" w:type="dxa"/>
            <w:shd w:val="clear" w:color="auto" w:fill="auto"/>
            <w:noWrap/>
            <w:vAlign w:val="bottom"/>
            <w:hideMark/>
          </w:tcPr>
          <w:p w14:paraId="481A2E2D" w14:textId="77777777" w:rsidR="006E18F2" w:rsidRPr="006E18F2" w:rsidRDefault="006E18F2" w:rsidP="0046294B">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1500-WAT-001</w:t>
            </w:r>
          </w:p>
        </w:tc>
        <w:tc>
          <w:tcPr>
            <w:tcW w:w="5670" w:type="dxa"/>
            <w:shd w:val="clear" w:color="auto" w:fill="auto"/>
            <w:noWrap/>
            <w:vAlign w:val="bottom"/>
            <w:hideMark/>
          </w:tcPr>
          <w:p w14:paraId="2F6A5B73" w14:textId="77777777" w:rsidR="006E18F2" w:rsidRPr="006E18F2" w:rsidRDefault="006E18F2" w:rsidP="006E18F2">
            <w:pPr>
              <w:spacing w:before="60" w:after="60"/>
              <w:rPr>
                <w:rFonts w:ascii="Arial" w:hAnsi="Arial"/>
                <w:color w:val="000000"/>
                <w:sz w:val="21"/>
                <w:szCs w:val="21"/>
                <w:lang w:val="en-ZA" w:eastAsia="en-ZA"/>
              </w:rPr>
            </w:pPr>
            <w:r>
              <w:rPr>
                <w:rFonts w:ascii="Arial" w:hAnsi="Arial"/>
                <w:color w:val="000000"/>
                <w:sz w:val="21"/>
                <w:szCs w:val="21"/>
                <w:lang w:val="en-ZA" w:eastAsia="en-ZA"/>
              </w:rPr>
              <w:t>General Site Layout (Rising Main)</w:t>
            </w:r>
            <w:r w:rsidRPr="006E18F2">
              <w:rPr>
                <w:rFonts w:ascii="Arial" w:hAnsi="Arial"/>
                <w:color w:val="000000"/>
                <w:sz w:val="21"/>
                <w:szCs w:val="21"/>
                <w:lang w:val="en-ZA" w:eastAsia="en-ZA"/>
              </w:rPr>
              <w:t xml:space="preserve"> </w:t>
            </w:r>
          </w:p>
        </w:tc>
      </w:tr>
      <w:tr w:rsidR="006E18F2" w:rsidRPr="00451AE3" w14:paraId="399FF6BC" w14:textId="77777777" w:rsidTr="0046294B">
        <w:trPr>
          <w:trHeight w:val="255"/>
        </w:trPr>
        <w:tc>
          <w:tcPr>
            <w:tcW w:w="2409" w:type="dxa"/>
            <w:shd w:val="clear" w:color="auto" w:fill="auto"/>
            <w:noWrap/>
            <w:vAlign w:val="bottom"/>
            <w:hideMark/>
          </w:tcPr>
          <w:p w14:paraId="3785D9E2" w14:textId="77777777" w:rsidR="006E18F2" w:rsidRPr="006E18F2" w:rsidRDefault="006E18F2" w:rsidP="0046294B">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1500-WAT-002</w:t>
            </w:r>
          </w:p>
        </w:tc>
        <w:tc>
          <w:tcPr>
            <w:tcW w:w="5670" w:type="dxa"/>
            <w:shd w:val="clear" w:color="auto" w:fill="auto"/>
            <w:noWrap/>
            <w:vAlign w:val="bottom"/>
            <w:hideMark/>
          </w:tcPr>
          <w:p w14:paraId="25048646" w14:textId="77777777" w:rsidR="006E18F2" w:rsidRPr="00CA1EBF" w:rsidRDefault="006E18F2" w:rsidP="006E18F2">
            <w:pPr>
              <w:spacing w:before="60" w:after="60"/>
              <w:rPr>
                <w:rFonts w:ascii="Arial" w:hAnsi="Arial"/>
                <w:color w:val="000000"/>
                <w:sz w:val="21"/>
                <w:szCs w:val="21"/>
                <w:highlight w:val="yellow"/>
                <w:lang w:val="en-ZA" w:eastAsia="en-ZA"/>
              </w:rPr>
            </w:pPr>
            <w:r w:rsidRPr="006E18F2">
              <w:rPr>
                <w:rFonts w:ascii="Arial" w:hAnsi="Arial"/>
                <w:color w:val="000000"/>
                <w:sz w:val="21"/>
                <w:szCs w:val="21"/>
                <w:lang w:val="en-ZA" w:eastAsia="en-ZA"/>
              </w:rPr>
              <w:t xml:space="preserve">Borehole and Pump house Details </w:t>
            </w:r>
          </w:p>
        </w:tc>
      </w:tr>
      <w:tr w:rsidR="006E18F2" w:rsidRPr="00451AE3" w14:paraId="0E75769D" w14:textId="77777777" w:rsidTr="0046294B">
        <w:trPr>
          <w:trHeight w:val="255"/>
        </w:trPr>
        <w:tc>
          <w:tcPr>
            <w:tcW w:w="2409" w:type="dxa"/>
            <w:shd w:val="clear" w:color="auto" w:fill="auto"/>
            <w:noWrap/>
            <w:vAlign w:val="bottom"/>
            <w:hideMark/>
          </w:tcPr>
          <w:p w14:paraId="48C952D4" w14:textId="77777777" w:rsidR="006E18F2" w:rsidRPr="006E18F2" w:rsidRDefault="006E18F2" w:rsidP="006E18F2">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w:t>
            </w:r>
            <w:r>
              <w:rPr>
                <w:rFonts w:ascii="Arial" w:hAnsi="Arial"/>
                <w:color w:val="000000"/>
                <w:sz w:val="21"/>
                <w:szCs w:val="21"/>
                <w:lang w:val="en-ZA" w:eastAsia="en-ZA"/>
              </w:rPr>
              <w:t>1</w:t>
            </w:r>
            <w:r w:rsidRPr="006E18F2">
              <w:rPr>
                <w:rFonts w:ascii="Arial" w:hAnsi="Arial"/>
                <w:color w:val="000000"/>
                <w:sz w:val="21"/>
                <w:szCs w:val="21"/>
                <w:lang w:val="en-ZA" w:eastAsia="en-ZA"/>
              </w:rPr>
              <w:t>0</w:t>
            </w:r>
          </w:p>
        </w:tc>
        <w:tc>
          <w:tcPr>
            <w:tcW w:w="5670" w:type="dxa"/>
            <w:shd w:val="clear" w:color="auto" w:fill="auto"/>
            <w:noWrap/>
            <w:vAlign w:val="bottom"/>
            <w:hideMark/>
          </w:tcPr>
          <w:p w14:paraId="6E7B6242" w14:textId="77777777" w:rsidR="006E18F2" w:rsidRPr="006E18F2" w:rsidRDefault="006E18F2" w:rsidP="006E18F2">
            <w:pPr>
              <w:spacing w:before="60" w:after="60"/>
              <w:rPr>
                <w:rFonts w:ascii="Arial" w:hAnsi="Arial"/>
                <w:color w:val="000000"/>
                <w:sz w:val="21"/>
                <w:szCs w:val="21"/>
                <w:lang w:val="en-ZA" w:eastAsia="en-ZA"/>
              </w:rPr>
            </w:pPr>
            <w:r>
              <w:rPr>
                <w:rFonts w:ascii="Arial" w:hAnsi="Arial"/>
                <w:color w:val="000000"/>
                <w:sz w:val="21"/>
                <w:szCs w:val="21"/>
                <w:lang w:val="en-ZA" w:eastAsia="en-ZA"/>
              </w:rPr>
              <w:t>Rising Main Long Section</w:t>
            </w:r>
          </w:p>
        </w:tc>
      </w:tr>
      <w:tr w:rsidR="003022A9" w:rsidRPr="00451AE3" w14:paraId="76CC8DC6" w14:textId="77777777" w:rsidTr="00852396">
        <w:trPr>
          <w:trHeight w:val="255"/>
        </w:trPr>
        <w:tc>
          <w:tcPr>
            <w:tcW w:w="8079" w:type="dxa"/>
            <w:gridSpan w:val="2"/>
            <w:shd w:val="clear" w:color="auto" w:fill="auto"/>
            <w:noWrap/>
            <w:vAlign w:val="bottom"/>
          </w:tcPr>
          <w:p w14:paraId="4B542998" w14:textId="77777777" w:rsidR="003022A9" w:rsidRPr="003022A9" w:rsidRDefault="003022A9" w:rsidP="006E18F2">
            <w:pPr>
              <w:spacing w:before="60" w:after="60"/>
              <w:rPr>
                <w:rFonts w:ascii="Arial" w:hAnsi="Arial"/>
                <w:b/>
                <w:color w:val="000000"/>
                <w:sz w:val="21"/>
                <w:szCs w:val="21"/>
                <w:lang w:val="en-ZA" w:eastAsia="en-ZA"/>
              </w:rPr>
            </w:pPr>
            <w:r w:rsidRPr="003022A9">
              <w:rPr>
                <w:rFonts w:ascii="Arial" w:hAnsi="Arial"/>
                <w:b/>
                <w:color w:val="000000"/>
                <w:sz w:val="21"/>
                <w:szCs w:val="21"/>
                <w:lang w:val="en-ZA" w:eastAsia="en-ZA"/>
              </w:rPr>
              <w:t>Mechanical Drawings</w:t>
            </w:r>
          </w:p>
        </w:tc>
      </w:tr>
      <w:tr w:rsidR="003022A9" w:rsidRPr="00451AE3" w14:paraId="76FBB6A5" w14:textId="77777777" w:rsidTr="0046294B">
        <w:trPr>
          <w:trHeight w:val="255"/>
        </w:trPr>
        <w:tc>
          <w:tcPr>
            <w:tcW w:w="2409" w:type="dxa"/>
            <w:shd w:val="clear" w:color="auto" w:fill="auto"/>
            <w:noWrap/>
            <w:vAlign w:val="bottom"/>
          </w:tcPr>
          <w:p w14:paraId="2067D1CE" w14:textId="77777777" w:rsidR="003022A9" w:rsidRPr="006E18F2" w:rsidRDefault="003022A9" w:rsidP="006E18F2">
            <w:pPr>
              <w:spacing w:before="60" w:after="60"/>
              <w:rPr>
                <w:rFonts w:ascii="Arial" w:hAnsi="Arial"/>
                <w:color w:val="000000"/>
                <w:sz w:val="21"/>
                <w:szCs w:val="21"/>
                <w:lang w:val="en-ZA" w:eastAsia="en-ZA"/>
              </w:rPr>
            </w:pPr>
            <w:r>
              <w:rPr>
                <w:rFonts w:ascii="Arial" w:hAnsi="Arial"/>
                <w:color w:val="000000"/>
                <w:sz w:val="21"/>
                <w:szCs w:val="21"/>
                <w:lang w:val="en-ZA" w:eastAsia="en-ZA"/>
              </w:rPr>
              <w:lastRenderedPageBreak/>
              <w:t>ME 049946-01FF</w:t>
            </w:r>
          </w:p>
        </w:tc>
        <w:tc>
          <w:tcPr>
            <w:tcW w:w="5670" w:type="dxa"/>
            <w:shd w:val="clear" w:color="auto" w:fill="auto"/>
            <w:noWrap/>
            <w:vAlign w:val="bottom"/>
          </w:tcPr>
          <w:p w14:paraId="49E87C77" w14:textId="77777777" w:rsidR="003022A9" w:rsidRDefault="00135FFC" w:rsidP="006E18F2">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Site Plan</w:t>
            </w:r>
          </w:p>
        </w:tc>
      </w:tr>
      <w:tr w:rsidR="003022A9" w:rsidRPr="00451AE3" w14:paraId="188056DD" w14:textId="77777777" w:rsidTr="00135FFC">
        <w:trPr>
          <w:trHeight w:val="255"/>
        </w:trPr>
        <w:tc>
          <w:tcPr>
            <w:tcW w:w="2409" w:type="dxa"/>
            <w:shd w:val="clear" w:color="auto" w:fill="auto"/>
            <w:noWrap/>
            <w:vAlign w:val="center"/>
          </w:tcPr>
          <w:p w14:paraId="319ADAD8" w14:textId="77777777" w:rsidR="003022A9" w:rsidRPr="006E18F2" w:rsidRDefault="003022A9"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049946-02FF</w:t>
            </w:r>
          </w:p>
        </w:tc>
        <w:tc>
          <w:tcPr>
            <w:tcW w:w="5670" w:type="dxa"/>
            <w:shd w:val="clear" w:color="auto" w:fill="auto"/>
            <w:noWrap/>
            <w:vAlign w:val="bottom"/>
          </w:tcPr>
          <w:p w14:paraId="1CCA5089" w14:textId="38B1199D" w:rsidR="003022A9" w:rsidRDefault="00135FFC"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B16A7B">
              <w:rPr>
                <w:rFonts w:ascii="Arial" w:hAnsi="Arial"/>
                <w:color w:val="000000"/>
                <w:sz w:val="21"/>
                <w:szCs w:val="21"/>
                <w:lang w:val="en-ZA" w:eastAsia="en-ZA"/>
              </w:rPr>
              <w:t xml:space="preserve"> </w:t>
            </w:r>
            <w:r>
              <w:rPr>
                <w:rFonts w:ascii="Arial" w:hAnsi="Arial"/>
                <w:color w:val="000000"/>
                <w:sz w:val="21"/>
                <w:szCs w:val="21"/>
                <w:lang w:val="en-ZA" w:eastAsia="en-ZA"/>
              </w:rPr>
              <w:t>home Modular Units A, B &amp; C</w:t>
            </w:r>
          </w:p>
        </w:tc>
      </w:tr>
      <w:tr w:rsidR="003022A9" w:rsidRPr="00451AE3" w14:paraId="03997B43" w14:textId="77777777" w:rsidTr="00135FFC">
        <w:trPr>
          <w:trHeight w:val="255"/>
        </w:trPr>
        <w:tc>
          <w:tcPr>
            <w:tcW w:w="2409" w:type="dxa"/>
            <w:shd w:val="clear" w:color="auto" w:fill="auto"/>
            <w:noWrap/>
            <w:vAlign w:val="center"/>
          </w:tcPr>
          <w:p w14:paraId="0E910D84" w14:textId="77777777" w:rsidR="003022A9" w:rsidRPr="006E18F2" w:rsidRDefault="003022A9"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049946-03FF</w:t>
            </w:r>
          </w:p>
        </w:tc>
        <w:tc>
          <w:tcPr>
            <w:tcW w:w="5670" w:type="dxa"/>
            <w:shd w:val="clear" w:color="auto" w:fill="auto"/>
            <w:noWrap/>
            <w:vAlign w:val="bottom"/>
          </w:tcPr>
          <w:p w14:paraId="6DC04164" w14:textId="7D3069E2" w:rsidR="003022A9" w:rsidRDefault="00135FFC"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B16A7B">
              <w:rPr>
                <w:rFonts w:ascii="Arial" w:hAnsi="Arial"/>
                <w:color w:val="000000"/>
                <w:sz w:val="21"/>
                <w:szCs w:val="21"/>
                <w:lang w:val="en-ZA" w:eastAsia="en-ZA"/>
              </w:rPr>
              <w:t xml:space="preserve"> </w:t>
            </w:r>
            <w:r>
              <w:rPr>
                <w:rFonts w:ascii="Arial" w:hAnsi="Arial"/>
                <w:color w:val="000000"/>
                <w:sz w:val="21"/>
                <w:szCs w:val="21"/>
                <w:lang w:val="en-ZA" w:eastAsia="en-ZA"/>
              </w:rPr>
              <w:t>home Modular Units D, E &amp; F and Prefabricated Structures: G, H &amp; I</w:t>
            </w:r>
          </w:p>
        </w:tc>
      </w:tr>
      <w:tr w:rsidR="003022A9" w:rsidRPr="00451AE3" w14:paraId="0D0F533C" w14:textId="77777777" w:rsidTr="00135FFC">
        <w:trPr>
          <w:trHeight w:val="255"/>
        </w:trPr>
        <w:tc>
          <w:tcPr>
            <w:tcW w:w="2409" w:type="dxa"/>
            <w:shd w:val="clear" w:color="auto" w:fill="auto"/>
            <w:noWrap/>
            <w:vAlign w:val="center"/>
          </w:tcPr>
          <w:p w14:paraId="321A7C67" w14:textId="77777777" w:rsidR="003022A9" w:rsidRDefault="003022A9"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049946-04FF</w:t>
            </w:r>
          </w:p>
        </w:tc>
        <w:tc>
          <w:tcPr>
            <w:tcW w:w="5670" w:type="dxa"/>
            <w:shd w:val="clear" w:color="auto" w:fill="auto"/>
            <w:noWrap/>
            <w:vAlign w:val="bottom"/>
          </w:tcPr>
          <w:p w14:paraId="3D2344B3" w14:textId="455AF8BD" w:rsidR="003022A9" w:rsidRDefault="00D11DE2" w:rsidP="00D11DE2">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B16A7B">
              <w:rPr>
                <w:rFonts w:ascii="Arial" w:hAnsi="Arial"/>
                <w:color w:val="000000"/>
                <w:sz w:val="21"/>
                <w:szCs w:val="21"/>
                <w:lang w:val="en-ZA" w:eastAsia="en-ZA"/>
              </w:rPr>
              <w:t xml:space="preserve"> </w:t>
            </w:r>
            <w:r>
              <w:rPr>
                <w:rFonts w:ascii="Arial" w:hAnsi="Arial"/>
                <w:color w:val="000000"/>
                <w:sz w:val="21"/>
                <w:szCs w:val="21"/>
                <w:lang w:val="en-ZA" w:eastAsia="en-ZA"/>
              </w:rPr>
              <w:t>home Modular Units J and Prefabricated Structures: K and Typical Details</w:t>
            </w:r>
          </w:p>
        </w:tc>
      </w:tr>
      <w:tr w:rsidR="00F435AF" w:rsidRPr="00451AE3" w14:paraId="26FE3914" w14:textId="77777777" w:rsidTr="00852396">
        <w:trPr>
          <w:trHeight w:val="255"/>
        </w:trPr>
        <w:tc>
          <w:tcPr>
            <w:tcW w:w="8079" w:type="dxa"/>
            <w:gridSpan w:val="2"/>
            <w:shd w:val="clear" w:color="auto" w:fill="auto"/>
            <w:noWrap/>
            <w:vAlign w:val="center"/>
          </w:tcPr>
          <w:p w14:paraId="1FF8CDDC" w14:textId="77777777" w:rsidR="00F435AF" w:rsidRDefault="00F435AF" w:rsidP="00F435AF">
            <w:pPr>
              <w:spacing w:before="60" w:after="60"/>
              <w:rPr>
                <w:rFonts w:ascii="Arial" w:hAnsi="Arial"/>
                <w:color w:val="000000"/>
                <w:sz w:val="21"/>
                <w:szCs w:val="21"/>
                <w:lang w:val="en-ZA" w:eastAsia="en-ZA"/>
              </w:rPr>
            </w:pPr>
            <w:r>
              <w:rPr>
                <w:rFonts w:ascii="Arial" w:hAnsi="Arial"/>
                <w:b/>
                <w:color w:val="000000"/>
                <w:sz w:val="21"/>
                <w:szCs w:val="21"/>
                <w:lang w:val="en-ZA" w:eastAsia="en-ZA"/>
              </w:rPr>
              <w:t>El</w:t>
            </w:r>
            <w:r w:rsidRPr="003022A9">
              <w:rPr>
                <w:rFonts w:ascii="Arial" w:hAnsi="Arial"/>
                <w:b/>
                <w:color w:val="000000"/>
                <w:sz w:val="21"/>
                <w:szCs w:val="21"/>
                <w:lang w:val="en-ZA" w:eastAsia="en-ZA"/>
              </w:rPr>
              <w:t>ec</w:t>
            </w:r>
            <w:r>
              <w:rPr>
                <w:rFonts w:ascii="Arial" w:hAnsi="Arial"/>
                <w:b/>
                <w:color w:val="000000"/>
                <w:sz w:val="21"/>
                <w:szCs w:val="21"/>
                <w:lang w:val="en-ZA" w:eastAsia="en-ZA"/>
              </w:rPr>
              <w:t>tr</w:t>
            </w:r>
            <w:r w:rsidRPr="003022A9">
              <w:rPr>
                <w:rFonts w:ascii="Arial" w:hAnsi="Arial"/>
                <w:b/>
                <w:color w:val="000000"/>
                <w:sz w:val="21"/>
                <w:szCs w:val="21"/>
                <w:lang w:val="en-ZA" w:eastAsia="en-ZA"/>
              </w:rPr>
              <w:t>ical Drawings</w:t>
            </w:r>
          </w:p>
        </w:tc>
      </w:tr>
      <w:tr w:rsidR="00F435AF" w:rsidRPr="00451AE3" w14:paraId="7BEC198E" w14:textId="77777777" w:rsidTr="00135FFC">
        <w:trPr>
          <w:trHeight w:val="255"/>
        </w:trPr>
        <w:tc>
          <w:tcPr>
            <w:tcW w:w="2409" w:type="dxa"/>
            <w:shd w:val="clear" w:color="auto" w:fill="auto"/>
            <w:noWrap/>
            <w:vAlign w:val="center"/>
          </w:tcPr>
          <w:p w14:paraId="01E08B09" w14:textId="77777777" w:rsidR="00F435AF" w:rsidRDefault="00A2637C" w:rsidP="00135FFC">
            <w:pPr>
              <w:spacing w:before="60" w:after="60"/>
              <w:rPr>
                <w:rFonts w:ascii="Arial" w:hAnsi="Arial"/>
                <w:color w:val="000000"/>
                <w:sz w:val="21"/>
                <w:szCs w:val="21"/>
                <w:lang w:val="en-ZA" w:eastAsia="en-ZA"/>
              </w:rPr>
            </w:pPr>
            <w:r>
              <w:rPr>
                <w:rFonts w:ascii="Arial" w:hAnsi="Arial"/>
                <w:color w:val="000000"/>
                <w:sz w:val="21"/>
                <w:szCs w:val="21"/>
                <w:lang w:val="en-ZA" w:eastAsia="en-ZA"/>
              </w:rPr>
              <w:t>1313 – 101E</w:t>
            </w:r>
          </w:p>
        </w:tc>
        <w:tc>
          <w:tcPr>
            <w:tcW w:w="5670" w:type="dxa"/>
            <w:shd w:val="clear" w:color="auto" w:fill="auto"/>
            <w:noWrap/>
            <w:vAlign w:val="bottom"/>
          </w:tcPr>
          <w:p w14:paraId="1E4298C9" w14:textId="77777777" w:rsidR="00F435AF" w:rsidRDefault="00A2637C" w:rsidP="00D11DE2">
            <w:pPr>
              <w:spacing w:before="60" w:after="60"/>
              <w:rPr>
                <w:rFonts w:ascii="Arial" w:hAnsi="Arial"/>
                <w:color w:val="000000"/>
                <w:sz w:val="21"/>
                <w:szCs w:val="21"/>
                <w:lang w:val="en-ZA" w:eastAsia="en-ZA"/>
              </w:rPr>
            </w:pPr>
            <w:r>
              <w:rPr>
                <w:rFonts w:ascii="Arial" w:hAnsi="Arial"/>
                <w:color w:val="000000"/>
                <w:sz w:val="21"/>
                <w:szCs w:val="21"/>
                <w:lang w:val="en-ZA" w:eastAsia="en-ZA"/>
              </w:rPr>
              <w:t>Site Plan</w:t>
            </w:r>
          </w:p>
        </w:tc>
      </w:tr>
      <w:tr w:rsidR="00F435AF" w:rsidRPr="00451AE3" w14:paraId="1A0B5D04" w14:textId="77777777" w:rsidTr="00135FFC">
        <w:trPr>
          <w:trHeight w:val="255"/>
        </w:trPr>
        <w:tc>
          <w:tcPr>
            <w:tcW w:w="2409" w:type="dxa"/>
            <w:shd w:val="clear" w:color="auto" w:fill="auto"/>
            <w:noWrap/>
            <w:vAlign w:val="center"/>
          </w:tcPr>
          <w:p w14:paraId="2B9D58D2" w14:textId="77777777" w:rsidR="00F435AF"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1313 – 201E</w:t>
            </w:r>
          </w:p>
        </w:tc>
        <w:tc>
          <w:tcPr>
            <w:tcW w:w="5670" w:type="dxa"/>
            <w:shd w:val="clear" w:color="auto" w:fill="auto"/>
            <w:noWrap/>
            <w:vAlign w:val="bottom"/>
          </w:tcPr>
          <w:p w14:paraId="4E652A0F" w14:textId="77777777" w:rsidR="00F435AF" w:rsidRDefault="00A2637C" w:rsidP="00D11DE2">
            <w:pPr>
              <w:spacing w:before="60" w:after="60"/>
              <w:rPr>
                <w:rFonts w:ascii="Arial" w:hAnsi="Arial"/>
                <w:color w:val="000000"/>
                <w:sz w:val="21"/>
                <w:szCs w:val="21"/>
                <w:lang w:val="en-ZA" w:eastAsia="en-ZA"/>
              </w:rPr>
            </w:pPr>
            <w:r>
              <w:rPr>
                <w:rFonts w:ascii="Arial" w:hAnsi="Arial"/>
                <w:color w:val="000000"/>
                <w:sz w:val="21"/>
                <w:szCs w:val="21"/>
                <w:lang w:val="en-ZA" w:eastAsia="en-ZA"/>
              </w:rPr>
              <w:t>Pump House Power &amp; Lighting</w:t>
            </w:r>
          </w:p>
        </w:tc>
      </w:tr>
      <w:tr w:rsidR="00F435AF" w:rsidRPr="00451AE3" w14:paraId="399108B6" w14:textId="77777777" w:rsidTr="00135FFC">
        <w:trPr>
          <w:trHeight w:val="255"/>
        </w:trPr>
        <w:tc>
          <w:tcPr>
            <w:tcW w:w="2409" w:type="dxa"/>
            <w:shd w:val="clear" w:color="auto" w:fill="auto"/>
            <w:noWrap/>
            <w:vAlign w:val="center"/>
          </w:tcPr>
          <w:p w14:paraId="40FC1495" w14:textId="77777777" w:rsidR="00F435AF"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1313 – 202E</w:t>
            </w:r>
          </w:p>
        </w:tc>
        <w:tc>
          <w:tcPr>
            <w:tcW w:w="5670" w:type="dxa"/>
            <w:shd w:val="clear" w:color="auto" w:fill="auto"/>
            <w:noWrap/>
            <w:vAlign w:val="bottom"/>
          </w:tcPr>
          <w:p w14:paraId="21AE5F76" w14:textId="77777777" w:rsidR="00F435AF"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Ablution Power &amp; Lighting</w:t>
            </w:r>
          </w:p>
        </w:tc>
      </w:tr>
      <w:tr w:rsidR="00F435AF" w:rsidRPr="00451AE3" w14:paraId="656A5606" w14:textId="77777777" w:rsidTr="00135FFC">
        <w:trPr>
          <w:trHeight w:val="255"/>
        </w:trPr>
        <w:tc>
          <w:tcPr>
            <w:tcW w:w="2409" w:type="dxa"/>
            <w:shd w:val="clear" w:color="auto" w:fill="auto"/>
            <w:noWrap/>
            <w:vAlign w:val="center"/>
          </w:tcPr>
          <w:p w14:paraId="0C07F59A" w14:textId="77777777" w:rsidR="00F435AF"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1313 – 301E</w:t>
            </w:r>
          </w:p>
        </w:tc>
        <w:tc>
          <w:tcPr>
            <w:tcW w:w="5670" w:type="dxa"/>
            <w:shd w:val="clear" w:color="auto" w:fill="auto"/>
            <w:noWrap/>
            <w:vAlign w:val="bottom"/>
          </w:tcPr>
          <w:p w14:paraId="2865D35D" w14:textId="77777777" w:rsidR="00F435AF"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DB-Pump House Single Line Diagram</w:t>
            </w:r>
          </w:p>
        </w:tc>
      </w:tr>
      <w:tr w:rsidR="00A2637C" w:rsidRPr="00451AE3" w14:paraId="3A4B36BE" w14:textId="77777777" w:rsidTr="00135FFC">
        <w:trPr>
          <w:trHeight w:val="255"/>
        </w:trPr>
        <w:tc>
          <w:tcPr>
            <w:tcW w:w="2409" w:type="dxa"/>
            <w:shd w:val="clear" w:color="auto" w:fill="auto"/>
            <w:noWrap/>
            <w:vAlign w:val="center"/>
          </w:tcPr>
          <w:p w14:paraId="3B7309B5" w14:textId="77777777" w:rsidR="00A2637C" w:rsidRDefault="00A2637C" w:rsidP="00A2637C">
            <w:pPr>
              <w:spacing w:before="60" w:after="60"/>
              <w:rPr>
                <w:rFonts w:ascii="Arial" w:hAnsi="Arial"/>
                <w:color w:val="000000"/>
                <w:sz w:val="21"/>
                <w:szCs w:val="21"/>
                <w:lang w:val="en-ZA" w:eastAsia="en-ZA"/>
              </w:rPr>
            </w:pPr>
            <w:r>
              <w:rPr>
                <w:rFonts w:ascii="Arial" w:hAnsi="Arial"/>
                <w:color w:val="000000"/>
                <w:sz w:val="21"/>
                <w:szCs w:val="21"/>
                <w:lang w:val="en-ZA" w:eastAsia="en-ZA"/>
              </w:rPr>
              <w:t>1313 – 302E</w:t>
            </w:r>
          </w:p>
        </w:tc>
        <w:tc>
          <w:tcPr>
            <w:tcW w:w="5670" w:type="dxa"/>
            <w:shd w:val="clear" w:color="auto" w:fill="auto"/>
            <w:noWrap/>
            <w:vAlign w:val="bottom"/>
          </w:tcPr>
          <w:p w14:paraId="47484350" w14:textId="77777777" w:rsidR="00A2637C" w:rsidRDefault="00A2637C" w:rsidP="00D11DE2">
            <w:pPr>
              <w:spacing w:before="60" w:after="60"/>
              <w:rPr>
                <w:rFonts w:ascii="Arial" w:hAnsi="Arial"/>
                <w:color w:val="000000"/>
                <w:sz w:val="21"/>
                <w:szCs w:val="21"/>
                <w:lang w:val="en-ZA" w:eastAsia="en-ZA"/>
              </w:rPr>
            </w:pPr>
            <w:r>
              <w:rPr>
                <w:rFonts w:ascii="Arial" w:hAnsi="Arial"/>
                <w:color w:val="000000"/>
                <w:sz w:val="21"/>
                <w:szCs w:val="21"/>
                <w:lang w:val="en-ZA" w:eastAsia="en-ZA"/>
              </w:rPr>
              <w:t>DB-Ablution Single Line Diagram</w:t>
            </w:r>
          </w:p>
        </w:tc>
      </w:tr>
    </w:tbl>
    <w:p w14:paraId="727FF954" w14:textId="77777777" w:rsidR="00F609E1" w:rsidRPr="000A48B5" w:rsidRDefault="00F609E1" w:rsidP="00F609E1">
      <w:pPr>
        <w:rPr>
          <w:rFonts w:ascii="Arial" w:hAnsi="Arial"/>
          <w:color w:val="FF0000"/>
          <w:sz w:val="18"/>
          <w:szCs w:val="18"/>
        </w:rPr>
      </w:pPr>
    </w:p>
    <w:p w14:paraId="328CF158" w14:textId="77777777" w:rsidR="00FF29E0" w:rsidRDefault="00FF29E0">
      <w:pPr>
        <w:spacing w:after="0" w:line="240" w:lineRule="auto"/>
        <w:rPr>
          <w:rFonts w:ascii="Arial" w:hAnsi="Arial"/>
          <w:b/>
        </w:rPr>
      </w:pPr>
      <w:r>
        <w:rPr>
          <w:rFonts w:ascii="Arial" w:hAnsi="Arial"/>
          <w:b/>
        </w:rPr>
        <w:br w:type="page"/>
      </w:r>
    </w:p>
    <w:p w14:paraId="6413911D" w14:textId="77777777" w:rsidR="00F609E1" w:rsidRPr="0021201E" w:rsidRDefault="00F609E1" w:rsidP="00F609E1">
      <w:pPr>
        <w:pBdr>
          <w:bottom w:val="single" w:sz="4" w:space="1" w:color="auto"/>
        </w:pBdr>
        <w:tabs>
          <w:tab w:val="left" w:pos="993"/>
        </w:tabs>
        <w:rPr>
          <w:rFonts w:ascii="Arial" w:hAnsi="Arial"/>
          <w:b/>
        </w:rPr>
      </w:pPr>
      <w:r w:rsidRPr="0021201E">
        <w:rPr>
          <w:rFonts w:ascii="Arial" w:hAnsi="Arial"/>
          <w:b/>
        </w:rPr>
        <w:lastRenderedPageBreak/>
        <w:t>C3.3</w:t>
      </w:r>
      <w:r w:rsidRPr="0021201E">
        <w:rPr>
          <w:rFonts w:ascii="Arial" w:hAnsi="Arial"/>
          <w:b/>
        </w:rPr>
        <w:tab/>
        <w:t>PROCUREMENT</w:t>
      </w:r>
    </w:p>
    <w:p w14:paraId="5DB2DEB3" w14:textId="77777777" w:rsidR="00F609E1" w:rsidRPr="003E639B" w:rsidRDefault="00F609E1" w:rsidP="00F609E1">
      <w:pPr>
        <w:tabs>
          <w:tab w:val="left" w:pos="2190"/>
        </w:tabs>
        <w:ind w:left="993" w:hanging="993"/>
        <w:rPr>
          <w:rFonts w:ascii="Arial" w:hAnsi="Arial"/>
        </w:rPr>
      </w:pPr>
      <w:r>
        <w:rPr>
          <w:rFonts w:ascii="Arial" w:hAnsi="Arial"/>
        </w:rPr>
        <w:tab/>
      </w:r>
      <w:r>
        <w:rPr>
          <w:rFonts w:ascii="Arial" w:hAnsi="Arial"/>
        </w:rPr>
        <w:tab/>
      </w:r>
    </w:p>
    <w:p w14:paraId="321658B6" w14:textId="77777777" w:rsidR="00F609E1" w:rsidRPr="00CD6B45" w:rsidRDefault="00F609E1" w:rsidP="00F609E1">
      <w:pPr>
        <w:ind w:left="993" w:hanging="993"/>
        <w:rPr>
          <w:rFonts w:ascii="Arial" w:hAnsi="Arial"/>
          <w:b/>
          <w:sz w:val="21"/>
          <w:szCs w:val="21"/>
        </w:rPr>
      </w:pPr>
      <w:r w:rsidRPr="003E639B">
        <w:rPr>
          <w:rFonts w:ascii="Arial" w:hAnsi="Arial"/>
          <w:sz w:val="21"/>
          <w:szCs w:val="21"/>
        </w:rPr>
        <w:t>C3.3.1</w:t>
      </w:r>
      <w:r w:rsidRPr="003E639B">
        <w:rPr>
          <w:rFonts w:ascii="Arial" w:hAnsi="Arial"/>
          <w:sz w:val="21"/>
          <w:szCs w:val="21"/>
        </w:rPr>
        <w:tab/>
      </w:r>
      <w:r w:rsidRPr="00CD6B45">
        <w:rPr>
          <w:rFonts w:ascii="Arial" w:hAnsi="Arial"/>
          <w:b/>
          <w:sz w:val="21"/>
          <w:szCs w:val="21"/>
          <w:u w:val="single"/>
        </w:rPr>
        <w:t>Preferential Procurement Procedures</w:t>
      </w:r>
    </w:p>
    <w:p w14:paraId="1E56163C" w14:textId="77777777" w:rsidR="00F609E1" w:rsidRPr="00CD6B45" w:rsidRDefault="00F609E1" w:rsidP="00F609E1">
      <w:pPr>
        <w:rPr>
          <w:rFonts w:ascii="Arial" w:hAnsi="Arial"/>
          <w:b/>
          <w:sz w:val="21"/>
          <w:szCs w:val="21"/>
        </w:rPr>
      </w:pPr>
    </w:p>
    <w:p w14:paraId="679FC6A6" w14:textId="77777777" w:rsidR="00F609E1" w:rsidRDefault="00F609E1" w:rsidP="00F609E1">
      <w:pPr>
        <w:ind w:left="993" w:hanging="993"/>
        <w:jc w:val="both"/>
        <w:rPr>
          <w:rFonts w:ascii="Arial" w:hAnsi="Arial"/>
          <w:sz w:val="21"/>
          <w:szCs w:val="21"/>
        </w:rPr>
      </w:pPr>
      <w:r>
        <w:rPr>
          <w:rFonts w:ascii="Arial" w:hAnsi="Arial"/>
          <w:sz w:val="21"/>
          <w:szCs w:val="21"/>
        </w:rPr>
        <w:t>C3.3.1.1</w:t>
      </w:r>
      <w:r>
        <w:rPr>
          <w:rFonts w:ascii="Arial" w:hAnsi="Arial"/>
          <w:sz w:val="21"/>
          <w:szCs w:val="21"/>
        </w:rPr>
        <w:tab/>
      </w:r>
      <w:r w:rsidRPr="003520EB">
        <w:rPr>
          <w:rFonts w:ascii="Arial" w:hAnsi="Arial"/>
          <w:b/>
          <w:sz w:val="21"/>
          <w:szCs w:val="21"/>
        </w:rPr>
        <w:t>Requirements</w:t>
      </w:r>
    </w:p>
    <w:p w14:paraId="7794B9C0" w14:textId="77777777" w:rsidR="00F609E1" w:rsidRDefault="00F609E1" w:rsidP="004E72B8">
      <w:pPr>
        <w:spacing w:after="0" w:line="240" w:lineRule="auto"/>
        <w:ind w:left="992"/>
        <w:jc w:val="both"/>
        <w:rPr>
          <w:rFonts w:ascii="Arial" w:hAnsi="Arial"/>
          <w:sz w:val="21"/>
          <w:szCs w:val="21"/>
        </w:rPr>
      </w:pPr>
    </w:p>
    <w:p w14:paraId="1FA6E6B9" w14:textId="77777777" w:rsidR="00F609E1" w:rsidRDefault="00F609E1" w:rsidP="004E72B8">
      <w:pPr>
        <w:spacing w:after="0" w:line="240" w:lineRule="auto"/>
        <w:ind w:left="992"/>
        <w:jc w:val="both"/>
        <w:rPr>
          <w:rFonts w:ascii="Arial" w:hAnsi="Arial"/>
          <w:sz w:val="21"/>
          <w:szCs w:val="21"/>
        </w:rPr>
      </w:pPr>
      <w:r w:rsidRPr="00CD6B45">
        <w:rPr>
          <w:rFonts w:ascii="Arial" w:hAnsi="Arial"/>
          <w:sz w:val="21"/>
          <w:szCs w:val="21"/>
        </w:rPr>
        <w:t>The works shall be executed in accordance with the conditions attached to preferences granted in accordance with the preferencing schedule.</w:t>
      </w:r>
    </w:p>
    <w:p w14:paraId="60EE174E" w14:textId="77777777" w:rsidR="00F609E1" w:rsidRDefault="00F609E1" w:rsidP="004E72B8">
      <w:pPr>
        <w:spacing w:after="0" w:line="240" w:lineRule="auto"/>
        <w:ind w:left="992" w:hanging="993"/>
        <w:jc w:val="both"/>
        <w:rPr>
          <w:rFonts w:ascii="Arial" w:hAnsi="Arial"/>
          <w:sz w:val="21"/>
          <w:szCs w:val="21"/>
        </w:rPr>
      </w:pPr>
    </w:p>
    <w:p w14:paraId="2900EBD8" w14:textId="77777777" w:rsidR="00F609E1" w:rsidRDefault="00F609E1" w:rsidP="004E72B8">
      <w:pPr>
        <w:spacing w:after="0" w:line="240" w:lineRule="auto"/>
        <w:ind w:left="992"/>
        <w:jc w:val="both"/>
        <w:rPr>
          <w:rFonts w:ascii="Arial" w:hAnsi="Arial"/>
          <w:sz w:val="21"/>
          <w:szCs w:val="21"/>
        </w:rPr>
      </w:pPr>
      <w:r w:rsidRPr="00E0743F">
        <w:rPr>
          <w:rFonts w:ascii="Arial" w:hAnsi="Arial"/>
          <w:sz w:val="21"/>
          <w:szCs w:val="21"/>
        </w:rPr>
        <w:t>The Preferential Procurement Regulation 2017 will apply.</w:t>
      </w:r>
    </w:p>
    <w:p w14:paraId="23649583" w14:textId="77777777" w:rsidR="00F609E1" w:rsidRDefault="00F609E1" w:rsidP="004E72B8">
      <w:pPr>
        <w:spacing w:after="0" w:line="240" w:lineRule="auto"/>
        <w:ind w:left="992"/>
        <w:jc w:val="both"/>
        <w:rPr>
          <w:rFonts w:ascii="Arial" w:hAnsi="Arial"/>
          <w:sz w:val="21"/>
          <w:szCs w:val="21"/>
        </w:rPr>
      </w:pPr>
    </w:p>
    <w:p w14:paraId="64C88679" w14:textId="77777777" w:rsidR="00F609E1" w:rsidRPr="00A7432B" w:rsidRDefault="00F609E1" w:rsidP="007757F5">
      <w:pPr>
        <w:spacing w:after="0" w:line="240" w:lineRule="auto"/>
        <w:ind w:left="992" w:hanging="992"/>
        <w:rPr>
          <w:rFonts w:ascii="Arial" w:hAnsi="Arial"/>
          <w:sz w:val="21"/>
          <w:szCs w:val="21"/>
        </w:rPr>
      </w:pPr>
      <w:r>
        <w:rPr>
          <w:rFonts w:ascii="Arial" w:hAnsi="Arial"/>
          <w:sz w:val="21"/>
          <w:szCs w:val="21"/>
        </w:rPr>
        <w:t>C3.3.1.2</w:t>
      </w:r>
      <w:r>
        <w:rPr>
          <w:rFonts w:ascii="Arial" w:hAnsi="Arial"/>
          <w:sz w:val="21"/>
          <w:szCs w:val="21"/>
        </w:rPr>
        <w:tab/>
      </w:r>
      <w:r w:rsidRPr="00A7432B">
        <w:rPr>
          <w:rFonts w:ascii="Arial" w:hAnsi="Arial"/>
          <w:b/>
          <w:sz w:val="21"/>
          <w:szCs w:val="21"/>
          <w:u w:val="single"/>
        </w:rPr>
        <w:t>Employment of Local Labour</w:t>
      </w:r>
      <w:r w:rsidR="007757F5">
        <w:rPr>
          <w:rFonts w:ascii="Arial" w:hAnsi="Arial"/>
          <w:b/>
          <w:sz w:val="21"/>
          <w:szCs w:val="21"/>
          <w:u w:val="single"/>
        </w:rPr>
        <w:t xml:space="preserve"> as per the Social and  Economic Specification </w:t>
      </w:r>
    </w:p>
    <w:p w14:paraId="7BDBBF86" w14:textId="77777777" w:rsidR="007757F5" w:rsidRDefault="007757F5" w:rsidP="007757F5">
      <w:pPr>
        <w:autoSpaceDE w:val="0"/>
        <w:autoSpaceDN w:val="0"/>
        <w:adjustRightInd w:val="0"/>
        <w:spacing w:after="0" w:line="240" w:lineRule="auto"/>
        <w:ind w:left="992" w:hanging="992"/>
        <w:rPr>
          <w:rFonts w:ascii="Arial" w:hAnsi="Arial"/>
          <w:b/>
          <w:bCs/>
          <w:sz w:val="21"/>
          <w:szCs w:val="21"/>
        </w:rPr>
      </w:pPr>
      <w:r w:rsidRPr="007757F5">
        <w:rPr>
          <w:rFonts w:ascii="Arial" w:hAnsi="Arial"/>
          <w:b/>
          <w:bCs/>
          <w:sz w:val="21"/>
          <w:szCs w:val="21"/>
        </w:rPr>
        <w:tab/>
      </w:r>
    </w:p>
    <w:p w14:paraId="384F6347" w14:textId="77777777" w:rsidR="007757F5" w:rsidRDefault="007757F5" w:rsidP="007757F5">
      <w:pPr>
        <w:autoSpaceDE w:val="0"/>
        <w:autoSpaceDN w:val="0"/>
        <w:adjustRightInd w:val="0"/>
        <w:spacing w:after="0" w:line="240" w:lineRule="auto"/>
        <w:ind w:left="992" w:hanging="992"/>
        <w:rPr>
          <w:rFonts w:ascii="Arial" w:hAnsi="Arial"/>
          <w:b/>
          <w:bCs/>
          <w:sz w:val="21"/>
          <w:szCs w:val="21"/>
        </w:rPr>
      </w:pPr>
      <w:r>
        <w:rPr>
          <w:rFonts w:ascii="Arial" w:hAnsi="Arial"/>
          <w:b/>
          <w:bCs/>
          <w:sz w:val="21"/>
          <w:szCs w:val="21"/>
        </w:rPr>
        <w:tab/>
        <w:t>(See Annexure C5.3)</w:t>
      </w:r>
    </w:p>
    <w:p w14:paraId="58A06E56" w14:textId="77777777" w:rsidR="00F609E1" w:rsidRPr="007757F5" w:rsidRDefault="007757F5" w:rsidP="007757F5">
      <w:pPr>
        <w:autoSpaceDE w:val="0"/>
        <w:autoSpaceDN w:val="0"/>
        <w:adjustRightInd w:val="0"/>
        <w:spacing w:after="0" w:line="240" w:lineRule="auto"/>
        <w:ind w:left="992" w:hanging="992"/>
        <w:rPr>
          <w:rFonts w:ascii="Arial" w:hAnsi="Arial"/>
          <w:b/>
          <w:bCs/>
          <w:sz w:val="21"/>
          <w:szCs w:val="21"/>
        </w:rPr>
      </w:pPr>
      <w:r>
        <w:rPr>
          <w:rFonts w:ascii="Arial" w:hAnsi="Arial"/>
          <w:b/>
          <w:bCs/>
          <w:sz w:val="21"/>
          <w:szCs w:val="21"/>
        </w:rPr>
        <w:t xml:space="preserve">  </w:t>
      </w:r>
      <w:r>
        <w:rPr>
          <w:rFonts w:ascii="Arial" w:hAnsi="Arial"/>
          <w:b/>
          <w:bCs/>
          <w:sz w:val="21"/>
          <w:szCs w:val="21"/>
        </w:rPr>
        <w:tab/>
      </w:r>
    </w:p>
    <w:p w14:paraId="1DB5C764" w14:textId="77777777" w:rsidR="00F609E1" w:rsidRPr="007757F5" w:rsidRDefault="00141307" w:rsidP="007F6F2A">
      <w:pPr>
        <w:pStyle w:val="ListParagraph"/>
        <w:numPr>
          <w:ilvl w:val="3"/>
          <w:numId w:val="177"/>
        </w:numPr>
        <w:spacing w:after="0" w:line="240" w:lineRule="auto"/>
        <w:ind w:left="993" w:hanging="993"/>
        <w:jc w:val="both"/>
        <w:rPr>
          <w:rFonts w:ascii="Arial" w:hAnsi="Arial"/>
          <w:sz w:val="21"/>
          <w:szCs w:val="21"/>
        </w:rPr>
      </w:pPr>
      <w:r w:rsidRPr="007757F5">
        <w:rPr>
          <w:rFonts w:ascii="Arial" w:hAnsi="Arial" w:cs="Arial"/>
          <w:b/>
          <w:sz w:val="21"/>
          <w:szCs w:val="21"/>
        </w:rPr>
        <w:t>EMPLOYMENT OF LOCAL RESOURCES</w:t>
      </w:r>
    </w:p>
    <w:p w14:paraId="61AEFB40" w14:textId="77777777" w:rsidR="00F609E1" w:rsidRPr="006226C8" w:rsidRDefault="00F609E1" w:rsidP="007757F5">
      <w:pPr>
        <w:numPr>
          <w:ilvl w:val="12"/>
          <w:numId w:val="0"/>
        </w:numPr>
        <w:spacing w:after="0" w:line="240" w:lineRule="auto"/>
        <w:jc w:val="both"/>
        <w:rPr>
          <w:rFonts w:ascii="Arial" w:hAnsi="Arial"/>
          <w:sz w:val="21"/>
          <w:szCs w:val="21"/>
        </w:rPr>
      </w:pPr>
    </w:p>
    <w:p w14:paraId="10E9C1BC" w14:textId="77777777" w:rsidR="007757F5" w:rsidRPr="007757F5" w:rsidRDefault="007757F5" w:rsidP="007757F5">
      <w:pPr>
        <w:spacing w:after="0" w:line="240" w:lineRule="auto"/>
        <w:ind w:left="993" w:hanging="993"/>
        <w:jc w:val="both"/>
        <w:rPr>
          <w:rFonts w:ascii="Arial" w:hAnsi="Arial" w:cs="Arial"/>
          <w:sz w:val="21"/>
          <w:szCs w:val="21"/>
        </w:rPr>
      </w:pPr>
      <w:r>
        <w:t>1.1</w:t>
      </w:r>
      <w:r>
        <w:tab/>
      </w:r>
      <w:r w:rsidRPr="00141307">
        <w:rPr>
          <w:rFonts w:ascii="Arial" w:hAnsi="Arial" w:cs="Arial"/>
          <w:b/>
          <w:sz w:val="21"/>
          <w:szCs w:val="21"/>
        </w:rPr>
        <w:t>L</w:t>
      </w:r>
      <w:r w:rsidR="00141307" w:rsidRPr="00141307">
        <w:rPr>
          <w:rFonts w:ascii="Arial" w:hAnsi="Arial" w:cs="Arial"/>
          <w:b/>
          <w:sz w:val="21"/>
          <w:szCs w:val="21"/>
        </w:rPr>
        <w:t>abour</w:t>
      </w:r>
      <w:r w:rsidRPr="00141307">
        <w:rPr>
          <w:rFonts w:ascii="Arial" w:hAnsi="Arial" w:cs="Arial"/>
          <w:b/>
          <w:sz w:val="21"/>
          <w:szCs w:val="21"/>
        </w:rPr>
        <w:t xml:space="preserve"> R</w:t>
      </w:r>
      <w:r w:rsidR="00141307" w:rsidRPr="00141307">
        <w:rPr>
          <w:rFonts w:ascii="Arial" w:hAnsi="Arial" w:cs="Arial"/>
          <w:b/>
          <w:sz w:val="21"/>
          <w:szCs w:val="21"/>
        </w:rPr>
        <w:t>isk</w:t>
      </w:r>
      <w:r w:rsidRPr="00141307">
        <w:rPr>
          <w:rFonts w:ascii="Arial" w:hAnsi="Arial" w:cs="Arial"/>
          <w:b/>
          <w:sz w:val="21"/>
          <w:szCs w:val="21"/>
        </w:rPr>
        <w:t xml:space="preserve"> A</w:t>
      </w:r>
      <w:r w:rsidR="00141307" w:rsidRPr="00141307">
        <w:rPr>
          <w:rFonts w:ascii="Arial" w:hAnsi="Arial" w:cs="Arial"/>
          <w:b/>
          <w:sz w:val="21"/>
          <w:szCs w:val="21"/>
        </w:rPr>
        <w:t>ssessment</w:t>
      </w:r>
      <w:r w:rsidRPr="00141307">
        <w:rPr>
          <w:rFonts w:ascii="Arial" w:hAnsi="Arial" w:cs="Arial"/>
          <w:b/>
          <w:sz w:val="21"/>
          <w:szCs w:val="21"/>
        </w:rPr>
        <w:t>:</w:t>
      </w:r>
    </w:p>
    <w:p w14:paraId="72BA09F5" w14:textId="77777777" w:rsidR="007757F5" w:rsidRPr="007757F5" w:rsidRDefault="007757F5" w:rsidP="007757F5">
      <w:pPr>
        <w:spacing w:after="0" w:line="240" w:lineRule="auto"/>
        <w:jc w:val="both"/>
        <w:rPr>
          <w:rFonts w:ascii="Arial" w:hAnsi="Arial" w:cs="Arial"/>
          <w:sz w:val="21"/>
          <w:szCs w:val="21"/>
        </w:rPr>
      </w:pPr>
    </w:p>
    <w:p w14:paraId="661CF2D7" w14:textId="77777777" w:rsidR="007757F5" w:rsidRPr="007757F5" w:rsidRDefault="007757F5" w:rsidP="007757F5">
      <w:pPr>
        <w:spacing w:after="0" w:line="240" w:lineRule="auto"/>
        <w:ind w:left="993"/>
        <w:jc w:val="both"/>
        <w:rPr>
          <w:rFonts w:ascii="Arial" w:hAnsi="Arial" w:cs="Arial"/>
          <w:sz w:val="21"/>
          <w:szCs w:val="21"/>
        </w:rPr>
      </w:pPr>
      <w:r w:rsidRPr="007757F5">
        <w:rPr>
          <w:rFonts w:ascii="Arial" w:hAnsi="Arial" w:cs="Arial"/>
          <w:sz w:val="21"/>
          <w:szCs w:val="21"/>
        </w:rPr>
        <w:t xml:space="preserve">Prior to construction commencement, the Main Contractor is required to conduct a labour risk assessment to highlight the most significant labour risks associated with the project (at least 10 higher risks) and provide the mitigation to deal with each of these identified risks. </w:t>
      </w:r>
    </w:p>
    <w:p w14:paraId="7F9CFF3D" w14:textId="77777777" w:rsidR="007757F5" w:rsidRPr="007757F5" w:rsidRDefault="007757F5" w:rsidP="007757F5">
      <w:pPr>
        <w:spacing w:after="0" w:line="240" w:lineRule="auto"/>
        <w:ind w:left="993"/>
        <w:jc w:val="both"/>
        <w:rPr>
          <w:rFonts w:ascii="Arial" w:hAnsi="Arial" w:cs="Arial"/>
          <w:sz w:val="21"/>
          <w:szCs w:val="21"/>
        </w:rPr>
      </w:pPr>
    </w:p>
    <w:p w14:paraId="44F8BEE5" w14:textId="77777777" w:rsidR="007757F5" w:rsidRPr="007757F5" w:rsidRDefault="007757F5" w:rsidP="007757F5">
      <w:pPr>
        <w:spacing w:after="0" w:line="240" w:lineRule="auto"/>
        <w:ind w:left="993"/>
        <w:jc w:val="both"/>
        <w:rPr>
          <w:rFonts w:ascii="Arial" w:hAnsi="Arial" w:cs="Arial"/>
          <w:sz w:val="21"/>
          <w:szCs w:val="21"/>
        </w:rPr>
      </w:pPr>
      <w:r w:rsidRPr="007757F5">
        <w:rPr>
          <w:rFonts w:ascii="Arial" w:hAnsi="Arial" w:cs="Arial"/>
          <w:sz w:val="21"/>
          <w:szCs w:val="21"/>
        </w:rPr>
        <w:t xml:space="preserve">The template for undertaking the risk assessment will be provided by the Implementing Agent at tender award. </w:t>
      </w:r>
    </w:p>
    <w:p w14:paraId="15C03B39" w14:textId="77777777" w:rsidR="007757F5" w:rsidRPr="007757F5" w:rsidRDefault="007757F5" w:rsidP="007757F5">
      <w:pPr>
        <w:spacing w:after="0" w:line="240" w:lineRule="auto"/>
        <w:jc w:val="both"/>
        <w:rPr>
          <w:rFonts w:ascii="Arial" w:hAnsi="Arial" w:cs="Arial"/>
          <w:sz w:val="21"/>
          <w:szCs w:val="21"/>
        </w:rPr>
      </w:pPr>
    </w:p>
    <w:p w14:paraId="0AACBFFE" w14:textId="77777777" w:rsidR="007757F5" w:rsidRPr="007757F5" w:rsidRDefault="007757F5" w:rsidP="00F90247">
      <w:pPr>
        <w:spacing w:after="0" w:line="240" w:lineRule="auto"/>
        <w:ind w:left="992"/>
        <w:jc w:val="both"/>
        <w:rPr>
          <w:rFonts w:ascii="Arial" w:hAnsi="Arial" w:cs="Arial"/>
          <w:sz w:val="21"/>
          <w:szCs w:val="21"/>
        </w:rPr>
      </w:pPr>
      <w:r w:rsidRPr="007757F5">
        <w:rPr>
          <w:rFonts w:ascii="Arial" w:hAnsi="Arial" w:cs="Arial"/>
          <w:sz w:val="21"/>
          <w:szCs w:val="21"/>
        </w:rPr>
        <w:t>The risk assessment report is to be submitted by the Main Contractor to the Principal Agent for the Implementing Agent’s review and endorsement, within 14 calendar days of the tender award.</w:t>
      </w:r>
    </w:p>
    <w:p w14:paraId="204E354A" w14:textId="77777777" w:rsidR="007757F5" w:rsidRDefault="007757F5" w:rsidP="007757F5">
      <w:pPr>
        <w:spacing w:after="0" w:line="240" w:lineRule="auto"/>
        <w:ind w:left="992"/>
        <w:jc w:val="both"/>
      </w:pPr>
    </w:p>
    <w:p w14:paraId="735F0C54" w14:textId="77777777" w:rsidR="00F609E1" w:rsidRPr="00A7432B" w:rsidRDefault="00F90247" w:rsidP="00F609E1">
      <w:pPr>
        <w:numPr>
          <w:ilvl w:val="12"/>
          <w:numId w:val="0"/>
        </w:numPr>
        <w:ind w:left="993" w:hanging="993"/>
        <w:jc w:val="both"/>
        <w:rPr>
          <w:rFonts w:ascii="Arial" w:hAnsi="Arial"/>
          <w:b/>
          <w:sz w:val="21"/>
          <w:szCs w:val="21"/>
        </w:rPr>
      </w:pPr>
      <w:r>
        <w:rPr>
          <w:rFonts w:ascii="Arial" w:hAnsi="Arial"/>
          <w:bCs/>
          <w:sz w:val="21"/>
          <w:szCs w:val="21"/>
        </w:rPr>
        <w:t>1.</w:t>
      </w:r>
      <w:r w:rsidR="00F609E1">
        <w:rPr>
          <w:rFonts w:ascii="Arial" w:hAnsi="Arial"/>
          <w:bCs/>
          <w:sz w:val="21"/>
          <w:szCs w:val="21"/>
        </w:rPr>
        <w:t>2</w:t>
      </w:r>
      <w:r w:rsidR="00F609E1" w:rsidRPr="00B16A26">
        <w:rPr>
          <w:rFonts w:ascii="Arial" w:hAnsi="Arial"/>
          <w:b/>
          <w:sz w:val="21"/>
          <w:szCs w:val="21"/>
        </w:rPr>
        <w:tab/>
      </w:r>
      <w:r w:rsidR="007757F5">
        <w:rPr>
          <w:rFonts w:ascii="Arial" w:hAnsi="Arial"/>
          <w:b/>
          <w:sz w:val="21"/>
          <w:szCs w:val="21"/>
        </w:rPr>
        <w:t>Employment</w:t>
      </w:r>
    </w:p>
    <w:p w14:paraId="2068F86A" w14:textId="77777777" w:rsidR="007757F5" w:rsidRPr="007757F5" w:rsidRDefault="007757F5" w:rsidP="007757F5">
      <w:pPr>
        <w:numPr>
          <w:ilvl w:val="12"/>
          <w:numId w:val="0"/>
        </w:numPr>
        <w:spacing w:after="0" w:line="240" w:lineRule="auto"/>
        <w:ind w:left="992"/>
        <w:jc w:val="both"/>
        <w:rPr>
          <w:rFonts w:ascii="Arial" w:hAnsi="Arial" w:cs="Arial"/>
          <w:sz w:val="21"/>
          <w:szCs w:val="21"/>
        </w:rPr>
      </w:pPr>
      <w:r w:rsidRPr="007757F5">
        <w:rPr>
          <w:rFonts w:ascii="Arial" w:hAnsi="Arial" w:cs="Arial"/>
          <w:sz w:val="21"/>
          <w:szCs w:val="21"/>
        </w:rPr>
        <w:t xml:space="preserve">The minimum number of construction personnel to be employed on the project is </w:t>
      </w:r>
      <w:r w:rsidRPr="007757F5">
        <w:rPr>
          <w:rFonts w:ascii="Arial" w:hAnsi="Arial" w:cs="Arial"/>
          <w:b/>
          <w:sz w:val="21"/>
          <w:szCs w:val="21"/>
        </w:rPr>
        <w:t>10.</w:t>
      </w:r>
      <w:r w:rsidRPr="007757F5">
        <w:rPr>
          <w:rFonts w:ascii="Arial" w:hAnsi="Arial" w:cs="Arial"/>
          <w:sz w:val="21"/>
          <w:szCs w:val="21"/>
        </w:rPr>
        <w:t xml:space="preserve"> This number includes all seconded personnel.</w:t>
      </w:r>
    </w:p>
    <w:p w14:paraId="760EC4C2" w14:textId="77777777" w:rsidR="007757F5" w:rsidRDefault="007757F5" w:rsidP="007757F5">
      <w:pPr>
        <w:numPr>
          <w:ilvl w:val="12"/>
          <w:numId w:val="0"/>
        </w:numPr>
        <w:spacing w:after="0" w:line="240" w:lineRule="auto"/>
        <w:ind w:left="992"/>
        <w:jc w:val="both"/>
      </w:pPr>
    </w:p>
    <w:p w14:paraId="2F9F46E8" w14:textId="77777777" w:rsidR="007757F5" w:rsidRDefault="007757F5" w:rsidP="007757F5">
      <w:pPr>
        <w:numPr>
          <w:ilvl w:val="12"/>
          <w:numId w:val="0"/>
        </w:numPr>
        <w:spacing w:after="0" w:line="240" w:lineRule="auto"/>
        <w:ind w:left="992"/>
        <w:jc w:val="both"/>
        <w:rPr>
          <w:rFonts w:ascii="Arial" w:hAnsi="Arial"/>
          <w:sz w:val="21"/>
          <w:szCs w:val="21"/>
        </w:rPr>
      </w:pPr>
    </w:p>
    <w:p w14:paraId="0C6FF2A6" w14:textId="77777777" w:rsidR="00F609E1" w:rsidRPr="00B16A26" w:rsidRDefault="00F90247" w:rsidP="007757F5">
      <w:pPr>
        <w:spacing w:after="0" w:line="240" w:lineRule="auto"/>
        <w:ind w:left="993" w:hanging="993"/>
        <w:jc w:val="both"/>
        <w:rPr>
          <w:rFonts w:ascii="Arial" w:hAnsi="Arial"/>
          <w:color w:val="FF0000"/>
          <w:sz w:val="21"/>
          <w:szCs w:val="21"/>
        </w:rPr>
      </w:pPr>
      <w:r>
        <w:rPr>
          <w:rFonts w:ascii="Arial" w:hAnsi="Arial"/>
          <w:sz w:val="21"/>
          <w:szCs w:val="21"/>
        </w:rPr>
        <w:t>1.</w:t>
      </w:r>
      <w:r w:rsidR="00F609E1" w:rsidRPr="00A7432B">
        <w:rPr>
          <w:rFonts w:ascii="Arial" w:hAnsi="Arial"/>
          <w:sz w:val="21"/>
          <w:szCs w:val="21"/>
        </w:rPr>
        <w:t>3</w:t>
      </w:r>
      <w:r w:rsidR="00F609E1" w:rsidRPr="00A7432B">
        <w:rPr>
          <w:rFonts w:ascii="Arial" w:hAnsi="Arial"/>
          <w:bCs/>
          <w:sz w:val="21"/>
          <w:szCs w:val="21"/>
        </w:rPr>
        <w:tab/>
      </w:r>
      <w:r w:rsidR="007757F5" w:rsidRPr="007757F5">
        <w:rPr>
          <w:rFonts w:ascii="Arial" w:hAnsi="Arial"/>
          <w:b/>
          <w:bCs/>
          <w:sz w:val="21"/>
          <w:szCs w:val="21"/>
        </w:rPr>
        <w:t>Recruitment</w:t>
      </w:r>
    </w:p>
    <w:p w14:paraId="3DBC7EE8" w14:textId="77777777" w:rsidR="00F609E1" w:rsidRDefault="00F609E1" w:rsidP="007757F5">
      <w:pPr>
        <w:spacing w:after="0" w:line="240" w:lineRule="auto"/>
        <w:ind w:left="993"/>
        <w:jc w:val="both"/>
        <w:rPr>
          <w:rFonts w:ascii="Arial" w:hAnsi="Arial"/>
          <w:sz w:val="21"/>
          <w:szCs w:val="21"/>
        </w:rPr>
      </w:pPr>
    </w:p>
    <w:p w14:paraId="035D5164" w14:textId="77777777" w:rsidR="00F90247" w:rsidRPr="00F90247" w:rsidRDefault="00F90247" w:rsidP="00F90247">
      <w:pPr>
        <w:pStyle w:val="Default"/>
        <w:spacing w:after="0" w:line="240" w:lineRule="auto"/>
        <w:ind w:left="993"/>
        <w:jc w:val="both"/>
        <w:rPr>
          <w:sz w:val="21"/>
          <w:szCs w:val="21"/>
          <w:lang w:val="en-GB"/>
        </w:rPr>
      </w:pPr>
      <w:r w:rsidRPr="00F90247">
        <w:rPr>
          <w:sz w:val="21"/>
          <w:szCs w:val="21"/>
          <w:lang w:val="en-GB"/>
        </w:rPr>
        <w:t xml:space="preserve">The Contractor’s deliverable is the minimum of 70% labour employed on the project to be residents of Target Areas 1 &amp; 2 as specified below. Priority employment must be provided to residents from Target Area 1. </w:t>
      </w:r>
    </w:p>
    <w:p w14:paraId="2E082B44" w14:textId="77777777" w:rsidR="00F90247" w:rsidRDefault="00F90247" w:rsidP="00F90247"/>
    <w:p w14:paraId="0A70A38D" w14:textId="77777777" w:rsidR="00F90247" w:rsidRDefault="00F90247" w:rsidP="00F90247">
      <w:pPr>
        <w:ind w:left="993"/>
        <w:rPr>
          <w:rFonts w:ascii="Arial" w:hAnsi="Arial" w:cs="Arial"/>
          <w:sz w:val="21"/>
          <w:szCs w:val="21"/>
        </w:rPr>
      </w:pPr>
      <w:r w:rsidRPr="00F90247">
        <w:rPr>
          <w:rFonts w:ascii="Arial" w:hAnsi="Arial" w:cs="Arial"/>
          <w:sz w:val="21"/>
          <w:szCs w:val="21"/>
        </w:rPr>
        <w:t>The Contractors are permitted to deploy a maximum of 30% non-local seconded labour (i.e. labour who usually residing outside Target Areas (1 &amp; 2) on the Project.</w:t>
      </w:r>
    </w:p>
    <w:p w14:paraId="1E3F1584" w14:textId="77777777" w:rsidR="00381A12" w:rsidRDefault="00381A12" w:rsidP="00F90247">
      <w:pPr>
        <w:ind w:left="993"/>
        <w:rPr>
          <w:rFonts w:ascii="Arial" w:hAnsi="Arial" w:cs="Arial"/>
          <w:sz w:val="21"/>
          <w:szCs w:val="21"/>
        </w:rPr>
      </w:pPr>
    </w:p>
    <w:p w14:paraId="752932C1" w14:textId="77777777" w:rsidR="006E33CB" w:rsidRDefault="006E33CB" w:rsidP="00381A12">
      <w:pPr>
        <w:ind w:firstLine="993"/>
        <w:rPr>
          <w:rFonts w:ascii="Arial" w:hAnsi="Arial" w:cs="Arial"/>
          <w:sz w:val="21"/>
          <w:szCs w:val="21"/>
        </w:rPr>
      </w:pPr>
    </w:p>
    <w:p w14:paraId="488D1318" w14:textId="77777777" w:rsidR="006E33CB" w:rsidRDefault="006E33CB" w:rsidP="00381A12">
      <w:pPr>
        <w:ind w:firstLine="993"/>
        <w:rPr>
          <w:rFonts w:ascii="Arial" w:hAnsi="Arial" w:cs="Arial"/>
          <w:sz w:val="21"/>
          <w:szCs w:val="21"/>
        </w:rPr>
      </w:pPr>
    </w:p>
    <w:p w14:paraId="672258A8" w14:textId="77777777" w:rsidR="00381A12" w:rsidRPr="00CD6928" w:rsidRDefault="00381A12" w:rsidP="00381A12">
      <w:pPr>
        <w:ind w:firstLine="993"/>
        <w:rPr>
          <w:rFonts w:ascii="Arial" w:hAnsi="Arial" w:cs="Arial"/>
          <w:sz w:val="21"/>
          <w:szCs w:val="21"/>
        </w:rPr>
      </w:pPr>
      <w:r w:rsidRPr="00CD6928">
        <w:rPr>
          <w:rFonts w:ascii="Arial" w:hAnsi="Arial" w:cs="Arial"/>
          <w:sz w:val="21"/>
          <w:szCs w:val="21"/>
        </w:rPr>
        <w:t>Target Areas:</w:t>
      </w:r>
    </w:p>
    <w:p w14:paraId="2BB0162D" w14:textId="77777777" w:rsidR="00381A12" w:rsidRPr="00CD6928" w:rsidRDefault="00381A12" w:rsidP="007F6F2A">
      <w:pPr>
        <w:pStyle w:val="ListParagraph"/>
        <w:numPr>
          <w:ilvl w:val="0"/>
          <w:numId w:val="249"/>
        </w:numPr>
        <w:spacing w:after="200" w:line="276" w:lineRule="auto"/>
        <w:ind w:left="1560" w:hanging="426"/>
        <w:jc w:val="both"/>
        <w:rPr>
          <w:rFonts w:ascii="Arial" w:hAnsi="Arial" w:cs="Arial"/>
          <w:sz w:val="21"/>
          <w:szCs w:val="21"/>
        </w:rPr>
      </w:pPr>
      <w:r w:rsidRPr="00CD6928">
        <w:rPr>
          <w:rFonts w:ascii="Arial" w:hAnsi="Arial" w:cs="Arial"/>
          <w:b/>
          <w:bCs/>
          <w:sz w:val="21"/>
          <w:szCs w:val="21"/>
        </w:rPr>
        <w:t xml:space="preserve">Target Area 1 </w:t>
      </w:r>
      <w:r w:rsidRPr="00CD6928">
        <w:rPr>
          <w:rFonts w:ascii="Arial" w:hAnsi="Arial" w:cs="Arial"/>
          <w:sz w:val="21"/>
          <w:szCs w:val="21"/>
        </w:rPr>
        <w:t xml:space="preserve">shall be the geographic area which falls under the jurisdiction of the </w:t>
      </w:r>
      <w:r w:rsidRPr="00CD6928">
        <w:rPr>
          <w:rFonts w:ascii="Arial" w:hAnsi="Arial" w:cs="Arial"/>
          <w:b/>
          <w:sz w:val="21"/>
          <w:szCs w:val="21"/>
        </w:rPr>
        <w:t>Senqu Local</w:t>
      </w:r>
      <w:r w:rsidRPr="00CD6928">
        <w:rPr>
          <w:rFonts w:ascii="Arial" w:hAnsi="Arial" w:cs="Arial"/>
          <w:sz w:val="21"/>
          <w:szCs w:val="21"/>
        </w:rPr>
        <w:t xml:space="preserve"> </w:t>
      </w:r>
      <w:r w:rsidRPr="00CD6928">
        <w:rPr>
          <w:rFonts w:ascii="Arial" w:hAnsi="Arial" w:cs="Arial"/>
          <w:b/>
          <w:sz w:val="21"/>
          <w:szCs w:val="21"/>
        </w:rPr>
        <w:t>Municipality</w:t>
      </w:r>
      <w:r w:rsidRPr="00CD6928">
        <w:rPr>
          <w:rFonts w:ascii="Arial" w:hAnsi="Arial" w:cs="Arial"/>
          <w:sz w:val="21"/>
          <w:szCs w:val="21"/>
        </w:rPr>
        <w:t>;</w:t>
      </w:r>
    </w:p>
    <w:p w14:paraId="1D4F7A77" w14:textId="77777777" w:rsidR="00381A12" w:rsidRPr="00CD6928" w:rsidRDefault="00381A12" w:rsidP="007F6F2A">
      <w:pPr>
        <w:pStyle w:val="ListParagraph"/>
        <w:numPr>
          <w:ilvl w:val="0"/>
          <w:numId w:val="249"/>
        </w:numPr>
        <w:spacing w:after="200" w:line="276" w:lineRule="auto"/>
        <w:ind w:left="1560" w:hanging="426"/>
        <w:jc w:val="both"/>
        <w:rPr>
          <w:rFonts w:ascii="Arial" w:hAnsi="Arial" w:cs="Arial"/>
          <w:sz w:val="21"/>
          <w:szCs w:val="21"/>
        </w:rPr>
      </w:pPr>
      <w:r w:rsidRPr="00CD6928">
        <w:rPr>
          <w:rFonts w:ascii="Arial" w:hAnsi="Arial" w:cs="Arial"/>
          <w:b/>
          <w:sz w:val="21"/>
          <w:szCs w:val="21"/>
        </w:rPr>
        <w:t xml:space="preserve">Target Area 2 </w:t>
      </w:r>
      <w:r w:rsidRPr="00CD6928">
        <w:rPr>
          <w:rFonts w:ascii="Arial" w:hAnsi="Arial" w:cs="Arial"/>
          <w:sz w:val="21"/>
          <w:szCs w:val="21"/>
        </w:rPr>
        <w:t xml:space="preserve">shall be the geographic area excluding Target Area 1, which falls under the jurisdiction of the </w:t>
      </w:r>
      <w:r w:rsidRPr="00CD6928">
        <w:rPr>
          <w:rFonts w:ascii="Arial" w:hAnsi="Arial" w:cs="Arial"/>
          <w:b/>
          <w:sz w:val="21"/>
          <w:szCs w:val="21"/>
        </w:rPr>
        <w:t>Joe Gqabi District Municipality</w:t>
      </w:r>
      <w:r w:rsidRPr="00CD6928">
        <w:rPr>
          <w:rFonts w:ascii="Arial" w:hAnsi="Arial" w:cs="Arial"/>
          <w:sz w:val="21"/>
          <w:szCs w:val="21"/>
        </w:rPr>
        <w:t xml:space="preserve">; </w:t>
      </w:r>
    </w:p>
    <w:p w14:paraId="0D19F0F7" w14:textId="77777777" w:rsidR="00381A12" w:rsidRPr="001F1948" w:rsidRDefault="00381A12" w:rsidP="00381A12">
      <w:pPr>
        <w:ind w:left="993"/>
        <w:rPr>
          <w:rFonts w:ascii="Arial" w:hAnsi="Arial" w:cs="Arial"/>
          <w:sz w:val="21"/>
          <w:szCs w:val="21"/>
        </w:rPr>
      </w:pPr>
      <w:r w:rsidRPr="00CD6928">
        <w:rPr>
          <w:rFonts w:ascii="Arial" w:hAnsi="Arial" w:cs="Arial"/>
          <w:sz w:val="21"/>
          <w:szCs w:val="21"/>
        </w:rPr>
        <w:t>Preference shall be granted to competent labour residing in Target Area 1 above labour residing in Target Area 2.</w:t>
      </w:r>
    </w:p>
    <w:p w14:paraId="373DDD04" w14:textId="77777777" w:rsidR="00F90247" w:rsidRPr="001F1948" w:rsidRDefault="00F90247" w:rsidP="007757F5">
      <w:pPr>
        <w:spacing w:after="0" w:line="240" w:lineRule="auto"/>
        <w:ind w:left="1560" w:hanging="567"/>
        <w:jc w:val="both"/>
        <w:rPr>
          <w:rFonts w:ascii="Arial" w:hAnsi="Arial" w:cs="Arial"/>
          <w:sz w:val="21"/>
          <w:szCs w:val="21"/>
        </w:rPr>
      </w:pPr>
    </w:p>
    <w:p w14:paraId="5B54BF83" w14:textId="77777777" w:rsidR="007A1780" w:rsidRPr="001F1948" w:rsidRDefault="007A1780" w:rsidP="007A1780">
      <w:pPr>
        <w:spacing w:after="0" w:line="240" w:lineRule="auto"/>
        <w:ind w:left="993" w:hanging="993"/>
        <w:jc w:val="both"/>
        <w:rPr>
          <w:rFonts w:ascii="Arial" w:hAnsi="Arial" w:cs="Arial"/>
          <w:sz w:val="21"/>
          <w:szCs w:val="21"/>
        </w:rPr>
      </w:pPr>
      <w:r w:rsidRPr="001F1948">
        <w:rPr>
          <w:rFonts w:ascii="Arial" w:hAnsi="Arial" w:cs="Arial"/>
          <w:sz w:val="21"/>
          <w:szCs w:val="21"/>
        </w:rPr>
        <w:t>1.4</w:t>
      </w:r>
      <w:r w:rsidRPr="001F1948">
        <w:rPr>
          <w:rFonts w:ascii="Arial" w:hAnsi="Arial" w:cs="Arial"/>
          <w:bCs/>
          <w:sz w:val="21"/>
          <w:szCs w:val="21"/>
        </w:rPr>
        <w:tab/>
      </w:r>
      <w:r w:rsidR="009C7B56" w:rsidRPr="001F1948">
        <w:rPr>
          <w:rFonts w:ascii="Arial" w:hAnsi="Arial" w:cs="Arial"/>
          <w:b/>
          <w:bCs/>
          <w:sz w:val="21"/>
          <w:szCs w:val="21"/>
        </w:rPr>
        <w:t>Wages</w:t>
      </w:r>
    </w:p>
    <w:p w14:paraId="5D43F55B" w14:textId="77777777" w:rsidR="007A1780" w:rsidRPr="001F1948" w:rsidRDefault="007A1780" w:rsidP="007A1780">
      <w:pPr>
        <w:spacing w:after="0" w:line="240" w:lineRule="auto"/>
        <w:ind w:left="993"/>
        <w:jc w:val="both"/>
        <w:rPr>
          <w:rFonts w:ascii="Arial" w:hAnsi="Arial" w:cs="Arial"/>
          <w:sz w:val="21"/>
          <w:szCs w:val="21"/>
        </w:rPr>
      </w:pPr>
    </w:p>
    <w:p w14:paraId="13288C10" w14:textId="77777777" w:rsidR="009C7B56" w:rsidRPr="001F1948" w:rsidRDefault="009C7B56" w:rsidP="009C7B56">
      <w:pPr>
        <w:spacing w:after="0" w:line="240" w:lineRule="auto"/>
        <w:ind w:left="992"/>
        <w:jc w:val="both"/>
        <w:rPr>
          <w:rFonts w:ascii="Arial" w:hAnsi="Arial" w:cs="Arial"/>
        </w:rPr>
      </w:pPr>
      <w:r w:rsidRPr="001F1948">
        <w:rPr>
          <w:rFonts w:ascii="Arial" w:hAnsi="Arial" w:cs="Arial"/>
        </w:rPr>
        <w:t xml:space="preserve">The Contractor shall use the Job &amp; Wage schedule </w:t>
      </w:r>
      <w:r w:rsidRPr="001F1948">
        <w:rPr>
          <w:rFonts w:ascii="Arial" w:hAnsi="Arial" w:cs="Arial"/>
          <w:b/>
        </w:rPr>
        <w:t>(Refer Annexure A1)</w:t>
      </w:r>
      <w:r w:rsidRPr="001F1948">
        <w:rPr>
          <w:rFonts w:ascii="Arial" w:hAnsi="Arial" w:cs="Arial"/>
        </w:rPr>
        <w:t xml:space="preserve"> attached to indicate  the minimum wage rates to be applied across the different grades/levels on the project as a whole, inclusive of all on site Sub-contractors’ and Service Providers’ labour. The intention is to promote the application of standard wage rates per job function, across the project. </w:t>
      </w:r>
    </w:p>
    <w:p w14:paraId="1591F9C9" w14:textId="77777777" w:rsidR="009C7B56" w:rsidRPr="001F1948" w:rsidRDefault="009C7B56" w:rsidP="009C7B56">
      <w:pPr>
        <w:spacing w:after="0" w:line="240" w:lineRule="auto"/>
        <w:ind w:left="992"/>
        <w:jc w:val="both"/>
        <w:rPr>
          <w:rFonts w:ascii="Arial" w:eastAsiaTheme="minorEastAsia" w:hAnsi="Arial" w:cs="Arial"/>
        </w:rPr>
      </w:pPr>
    </w:p>
    <w:p w14:paraId="1C2861CC" w14:textId="77777777" w:rsidR="009C7B56" w:rsidRPr="001F1948" w:rsidRDefault="009C7B56" w:rsidP="009C7B56">
      <w:pPr>
        <w:spacing w:after="0" w:line="240" w:lineRule="auto"/>
        <w:ind w:left="992"/>
        <w:jc w:val="both"/>
        <w:rPr>
          <w:rFonts w:ascii="Arial" w:eastAsiaTheme="minorEastAsia" w:hAnsi="Arial" w:cs="Arial"/>
        </w:rPr>
      </w:pPr>
      <w:r w:rsidRPr="001F1948">
        <w:rPr>
          <w:rFonts w:ascii="Arial" w:eastAsiaTheme="minorEastAsia" w:hAnsi="Arial" w:cs="Arial"/>
        </w:rPr>
        <w:t xml:space="preserve">The rate of pay for General Worker (Task Grade 1) should not be less than the market related rate paid in the area, yet may not be less than </w:t>
      </w:r>
      <w:r w:rsidRPr="001F1948">
        <w:rPr>
          <w:rFonts w:ascii="Arial" w:eastAsiaTheme="minorEastAsia" w:hAnsi="Arial" w:cs="Arial"/>
          <w:b/>
        </w:rPr>
        <w:t>R 20.76</w:t>
      </w:r>
      <w:r w:rsidRPr="001F1948">
        <w:rPr>
          <w:rFonts w:ascii="Arial" w:eastAsiaTheme="minorEastAsia" w:hAnsi="Arial" w:cs="Arial"/>
        </w:rPr>
        <w:t xml:space="preserve"> per hour.</w:t>
      </w:r>
    </w:p>
    <w:p w14:paraId="543C976A" w14:textId="77777777" w:rsidR="009C7B56" w:rsidRPr="001F1948" w:rsidRDefault="009C7B56" w:rsidP="009C7B56">
      <w:pPr>
        <w:spacing w:after="0" w:line="240" w:lineRule="auto"/>
        <w:ind w:left="992"/>
        <w:jc w:val="both"/>
        <w:rPr>
          <w:rFonts w:ascii="Arial" w:hAnsi="Arial" w:cs="Arial"/>
        </w:rPr>
      </w:pPr>
    </w:p>
    <w:p w14:paraId="3389A236" w14:textId="77777777" w:rsidR="009C7B56" w:rsidRPr="00CD6928" w:rsidRDefault="009C7B56" w:rsidP="009C7B56">
      <w:pPr>
        <w:spacing w:after="0" w:line="240" w:lineRule="auto"/>
        <w:ind w:left="992"/>
        <w:jc w:val="both"/>
        <w:rPr>
          <w:rFonts w:ascii="Arial" w:hAnsi="Arial" w:cs="Arial"/>
        </w:rPr>
      </w:pPr>
      <w:r w:rsidRPr="001F1948">
        <w:rPr>
          <w:rFonts w:ascii="Arial" w:hAnsi="Arial" w:cs="Arial"/>
        </w:rPr>
        <w:t xml:space="preserve">Wages shall be paid in arrears into each employee’s own bank account. The Main Contractor shall elect whether such wage payments are effected at monthly or fortnightly intervals, whereafter uniformity of application shall be effected by the Contractor across </w:t>
      </w:r>
      <w:r w:rsidRPr="00CD6928">
        <w:rPr>
          <w:rFonts w:ascii="Arial" w:hAnsi="Arial" w:cs="Arial"/>
        </w:rPr>
        <w:t xml:space="preserve">the project as a whole, including all sub-contractors and service providers. </w:t>
      </w:r>
    </w:p>
    <w:p w14:paraId="4220D040" w14:textId="77777777" w:rsidR="009C7B56" w:rsidRPr="00CD6928" w:rsidRDefault="009C7B56" w:rsidP="009C7B56">
      <w:pPr>
        <w:spacing w:after="0" w:line="240" w:lineRule="auto"/>
        <w:ind w:left="992"/>
        <w:jc w:val="both"/>
        <w:rPr>
          <w:rFonts w:ascii="Arial" w:hAnsi="Arial" w:cs="Arial"/>
        </w:rPr>
      </w:pPr>
    </w:p>
    <w:p w14:paraId="7FE210E5" w14:textId="77777777" w:rsidR="009C7B56" w:rsidRPr="00CD6928" w:rsidRDefault="009C7B56" w:rsidP="009C7B56">
      <w:pPr>
        <w:spacing w:after="0" w:line="240" w:lineRule="auto"/>
        <w:ind w:left="992"/>
        <w:jc w:val="both"/>
        <w:rPr>
          <w:rFonts w:ascii="Arial" w:hAnsi="Arial" w:cs="Arial"/>
        </w:rPr>
      </w:pPr>
      <w:r w:rsidRPr="00CD6928">
        <w:rPr>
          <w:rFonts w:ascii="Arial" w:hAnsi="Arial" w:cs="Arial"/>
        </w:rPr>
        <w:t>The wage payment detail, including all deductions made, must be provided in acceptable pay-slip format on or immediately before the scheduled payday. No cash payments may be made for safety reasons, and as such a condition of employment for labour shall be the possession of an active personal bank account.</w:t>
      </w:r>
    </w:p>
    <w:p w14:paraId="1EAF25BE" w14:textId="77777777" w:rsidR="009C7B56" w:rsidRPr="00CD6928" w:rsidRDefault="009C7B56" w:rsidP="009C7B56">
      <w:pPr>
        <w:spacing w:after="0" w:line="240" w:lineRule="auto"/>
        <w:ind w:left="992"/>
        <w:jc w:val="both"/>
        <w:rPr>
          <w:rFonts w:ascii="Arial" w:eastAsiaTheme="minorEastAsia" w:hAnsi="Arial" w:cs="Arial"/>
        </w:rPr>
      </w:pPr>
    </w:p>
    <w:p w14:paraId="4047A9F0" w14:textId="77777777" w:rsidR="009C7B56" w:rsidRPr="00CD6928" w:rsidRDefault="009C7B56" w:rsidP="009C7B56">
      <w:pPr>
        <w:spacing w:after="0" w:line="240" w:lineRule="auto"/>
        <w:ind w:left="992"/>
        <w:jc w:val="both"/>
        <w:rPr>
          <w:rFonts w:ascii="Arial" w:eastAsiaTheme="minorEastAsia" w:hAnsi="Arial" w:cs="Arial"/>
        </w:rPr>
      </w:pPr>
      <w:r w:rsidRPr="00CD6928">
        <w:rPr>
          <w:rFonts w:ascii="Arial" w:eastAsiaTheme="minorEastAsia" w:hAnsi="Arial" w:cs="Arial"/>
        </w:rPr>
        <w:t xml:space="preserve">The timing and quantum of the annual wage increases shall be in accordance with the prevailing arrangement in the Industry, yet may not be less than the latest available year-on-year Consumer Price Index (CPI) as issued by Statistics South Africa at the time of the wage rate increase. </w:t>
      </w:r>
    </w:p>
    <w:p w14:paraId="184F33B5" w14:textId="77777777" w:rsidR="009C7B56" w:rsidRPr="00CD6928" w:rsidRDefault="009C7B56" w:rsidP="009C7B56">
      <w:pPr>
        <w:spacing w:after="0" w:line="240" w:lineRule="auto"/>
        <w:jc w:val="both"/>
        <w:rPr>
          <w:rFonts w:ascii="Arial" w:eastAsiaTheme="minorEastAsia" w:hAnsi="Arial" w:cs="Arial"/>
        </w:rPr>
      </w:pPr>
    </w:p>
    <w:p w14:paraId="317F603A" w14:textId="77777777" w:rsidR="007A1780" w:rsidRPr="00CD6928" w:rsidRDefault="009C7B56" w:rsidP="009C7B56">
      <w:pPr>
        <w:spacing w:after="0" w:line="240" w:lineRule="auto"/>
        <w:ind w:left="993"/>
        <w:jc w:val="both"/>
        <w:rPr>
          <w:rFonts w:ascii="Arial" w:hAnsi="Arial" w:cs="Arial"/>
          <w:sz w:val="21"/>
          <w:szCs w:val="21"/>
        </w:rPr>
      </w:pPr>
      <w:r w:rsidRPr="00CD6928">
        <w:rPr>
          <w:rFonts w:ascii="Arial" w:eastAsiaTheme="minorEastAsia" w:hAnsi="Arial" w:cs="Arial"/>
        </w:rPr>
        <w:t>The Main Contractor is required to introduce measures to effectively mitigate the risk of delayed / partial / non-payment of wages and statutory deductions by on-site sub-contractors and on-site service providers.</w:t>
      </w:r>
    </w:p>
    <w:p w14:paraId="7E9B50C2" w14:textId="77777777" w:rsidR="00381A12" w:rsidRPr="00CD6928" w:rsidRDefault="00381A12" w:rsidP="007757F5">
      <w:pPr>
        <w:spacing w:after="0" w:line="240" w:lineRule="auto"/>
        <w:ind w:left="1560" w:hanging="567"/>
        <w:jc w:val="both"/>
        <w:rPr>
          <w:rFonts w:ascii="Arial" w:hAnsi="Arial" w:cs="Arial"/>
          <w:sz w:val="21"/>
          <w:szCs w:val="21"/>
        </w:rPr>
      </w:pPr>
    </w:p>
    <w:p w14:paraId="27760B74" w14:textId="77777777" w:rsidR="00381A12" w:rsidRPr="00CD6928" w:rsidRDefault="00381A12" w:rsidP="007757F5">
      <w:pPr>
        <w:spacing w:after="0" w:line="240" w:lineRule="auto"/>
        <w:ind w:left="1560" w:hanging="567"/>
        <w:jc w:val="both"/>
        <w:rPr>
          <w:rFonts w:ascii="Arial" w:hAnsi="Arial" w:cs="Arial"/>
          <w:sz w:val="21"/>
          <w:szCs w:val="21"/>
        </w:rPr>
      </w:pPr>
    </w:p>
    <w:p w14:paraId="76A2270C" w14:textId="77777777" w:rsidR="004F4E86" w:rsidRPr="00CD6928" w:rsidRDefault="004F4E86" w:rsidP="004F4E86">
      <w:pPr>
        <w:spacing w:after="0" w:line="240" w:lineRule="auto"/>
        <w:ind w:left="993" w:hanging="993"/>
        <w:jc w:val="both"/>
        <w:rPr>
          <w:rFonts w:ascii="Arial" w:hAnsi="Arial" w:cs="Arial"/>
          <w:color w:val="FF0000"/>
          <w:sz w:val="21"/>
          <w:szCs w:val="21"/>
        </w:rPr>
      </w:pPr>
      <w:r w:rsidRPr="00CD6928">
        <w:rPr>
          <w:rFonts w:ascii="Arial" w:hAnsi="Arial" w:cs="Arial"/>
          <w:sz w:val="21"/>
          <w:szCs w:val="21"/>
        </w:rPr>
        <w:t>1.5</w:t>
      </w:r>
      <w:r w:rsidRPr="00CD6928">
        <w:rPr>
          <w:rFonts w:ascii="Arial" w:hAnsi="Arial" w:cs="Arial"/>
          <w:bCs/>
          <w:sz w:val="21"/>
          <w:szCs w:val="21"/>
        </w:rPr>
        <w:tab/>
      </w:r>
      <w:r w:rsidRPr="00CD6928">
        <w:rPr>
          <w:rFonts w:ascii="Arial" w:hAnsi="Arial" w:cs="Arial"/>
          <w:b/>
          <w:bCs/>
          <w:sz w:val="21"/>
          <w:szCs w:val="21"/>
        </w:rPr>
        <w:t>Inductions</w:t>
      </w:r>
    </w:p>
    <w:p w14:paraId="45C0E342" w14:textId="77777777" w:rsidR="004F4E86" w:rsidRPr="00CD6928" w:rsidRDefault="004F4E86" w:rsidP="004F4E86">
      <w:pPr>
        <w:spacing w:after="0" w:line="240" w:lineRule="auto"/>
        <w:ind w:left="993"/>
        <w:jc w:val="both"/>
        <w:rPr>
          <w:rFonts w:ascii="Arial" w:hAnsi="Arial" w:cs="Arial"/>
          <w:sz w:val="21"/>
          <w:szCs w:val="21"/>
        </w:rPr>
      </w:pPr>
    </w:p>
    <w:p w14:paraId="13DB2409" w14:textId="77777777" w:rsidR="00E02E8F" w:rsidRPr="00CD6928" w:rsidRDefault="00E02E8F" w:rsidP="00E02E8F">
      <w:pPr>
        <w:spacing w:after="0" w:line="240" w:lineRule="auto"/>
        <w:ind w:left="993"/>
        <w:jc w:val="both"/>
        <w:rPr>
          <w:rFonts w:ascii="Arial" w:hAnsi="Arial" w:cs="Arial"/>
        </w:rPr>
      </w:pPr>
      <w:r w:rsidRPr="00CD6928">
        <w:rPr>
          <w:rFonts w:ascii="Arial" w:hAnsi="Arial" w:cs="Arial"/>
        </w:rPr>
        <w:t xml:space="preserve">All project personnel on site must attend an Induction presentation on a fully paid time basis, before commencing work on site. The Induction will be provided by the Contractor and shall </w:t>
      </w:r>
      <w:r w:rsidRPr="00CD6928">
        <w:rPr>
          <w:rFonts w:ascii="Arial" w:hAnsi="Arial" w:cs="Arial"/>
        </w:rPr>
        <w:lastRenderedPageBreak/>
        <w:t xml:space="preserve">include the Project overview, performance expectations and key labour management aspects including the general health, safety and environmental practices to be employed on the Project. </w:t>
      </w:r>
    </w:p>
    <w:p w14:paraId="59022491" w14:textId="77777777" w:rsidR="00E02E8F" w:rsidRPr="00CD6928" w:rsidRDefault="00E02E8F" w:rsidP="00E02E8F">
      <w:pPr>
        <w:spacing w:after="0" w:line="240" w:lineRule="auto"/>
        <w:jc w:val="both"/>
        <w:rPr>
          <w:rFonts w:ascii="Arial" w:hAnsi="Arial" w:cs="Arial"/>
        </w:rPr>
      </w:pPr>
    </w:p>
    <w:p w14:paraId="4241AA77" w14:textId="77777777" w:rsidR="00E02E8F" w:rsidRPr="00CD6928" w:rsidRDefault="00E02E8F" w:rsidP="00E02E8F">
      <w:pPr>
        <w:spacing w:after="0" w:line="240" w:lineRule="auto"/>
        <w:ind w:left="993"/>
        <w:jc w:val="both"/>
        <w:rPr>
          <w:rFonts w:ascii="Arial" w:hAnsi="Arial" w:cs="Arial"/>
        </w:rPr>
      </w:pPr>
      <w:r w:rsidRPr="00CD6928">
        <w:rPr>
          <w:rFonts w:ascii="Arial" w:hAnsi="Arial" w:cs="Arial"/>
        </w:rPr>
        <w:t xml:space="preserve">The Induction presentation must be provided for all construction personnel by the Contractor, prior to each individual commencing employment on site. </w:t>
      </w:r>
    </w:p>
    <w:p w14:paraId="6C355E43" w14:textId="77777777" w:rsidR="00E02E8F" w:rsidRPr="00CD6928" w:rsidRDefault="00E02E8F" w:rsidP="00E02E8F">
      <w:pPr>
        <w:spacing w:after="0" w:line="240" w:lineRule="auto"/>
        <w:jc w:val="both"/>
        <w:rPr>
          <w:rFonts w:ascii="Arial" w:hAnsi="Arial" w:cs="Arial"/>
        </w:rPr>
      </w:pPr>
    </w:p>
    <w:p w14:paraId="566E11AC" w14:textId="77777777" w:rsidR="00E02E8F" w:rsidRPr="00CD6928" w:rsidRDefault="00E02E8F" w:rsidP="00E02E8F">
      <w:pPr>
        <w:spacing w:after="0" w:line="240" w:lineRule="auto"/>
        <w:ind w:left="993"/>
        <w:jc w:val="both"/>
        <w:rPr>
          <w:rFonts w:ascii="Arial" w:hAnsi="Arial" w:cs="Arial"/>
        </w:rPr>
      </w:pPr>
      <w:r w:rsidRPr="00CD6928">
        <w:rPr>
          <w:rFonts w:ascii="Arial" w:hAnsi="Arial" w:cs="Arial"/>
        </w:rPr>
        <w:t xml:space="preserve">All Contractors and Service Providers employing personnel on the construction site must ensure that all appropriate life skills and in particular Health, Safety &amp; Environmental awareness training specific to their construction activities is conducted prior to individual’s work commencement, and during the course of employment on site. </w:t>
      </w:r>
    </w:p>
    <w:p w14:paraId="57A8CB86" w14:textId="77777777" w:rsidR="00E02E8F" w:rsidRPr="00CD6928" w:rsidRDefault="00E02E8F" w:rsidP="00E02E8F">
      <w:pPr>
        <w:spacing w:after="0" w:line="240" w:lineRule="auto"/>
        <w:ind w:left="993"/>
        <w:jc w:val="both"/>
        <w:rPr>
          <w:rFonts w:ascii="Arial" w:hAnsi="Arial" w:cs="Arial"/>
        </w:rPr>
      </w:pPr>
    </w:p>
    <w:p w14:paraId="0194BDEF" w14:textId="77777777" w:rsidR="00381A12" w:rsidRPr="00CD6928" w:rsidRDefault="00E02E8F" w:rsidP="00E02E8F">
      <w:pPr>
        <w:spacing w:after="0" w:line="240" w:lineRule="auto"/>
        <w:ind w:left="993"/>
        <w:jc w:val="both"/>
        <w:rPr>
          <w:rFonts w:ascii="Arial" w:hAnsi="Arial" w:cs="Arial"/>
          <w:sz w:val="21"/>
          <w:szCs w:val="21"/>
        </w:rPr>
      </w:pPr>
      <w:r w:rsidRPr="00CD6928">
        <w:rPr>
          <w:rFonts w:ascii="Arial" w:hAnsi="Arial" w:cs="Arial"/>
        </w:rPr>
        <w:t>Attendance registers of all personnel attending Site Induction and any subsequent awareness training must be retained on site by the Main Contractor for the duration of the construction project,</w:t>
      </w:r>
      <w:r w:rsidRPr="00CD6928">
        <w:rPr>
          <w:rFonts w:ascii="Arial" w:hAnsi="Arial" w:cs="Arial"/>
          <w:color w:val="FF0000"/>
        </w:rPr>
        <w:t xml:space="preserve"> </w:t>
      </w:r>
      <w:r w:rsidRPr="00CD6928">
        <w:rPr>
          <w:rFonts w:ascii="Arial" w:hAnsi="Arial" w:cs="Arial"/>
        </w:rPr>
        <w:t>and loaded onto Coega’s Ncedo Labour Management System.</w:t>
      </w:r>
    </w:p>
    <w:p w14:paraId="42471CAB" w14:textId="77777777" w:rsidR="00381A12" w:rsidRPr="00CD6928" w:rsidRDefault="00381A12" w:rsidP="00E02E8F">
      <w:pPr>
        <w:spacing w:after="0" w:line="240" w:lineRule="auto"/>
        <w:ind w:left="993"/>
        <w:jc w:val="both"/>
        <w:rPr>
          <w:rFonts w:ascii="Arial" w:hAnsi="Arial" w:cs="Arial"/>
          <w:sz w:val="21"/>
          <w:szCs w:val="21"/>
        </w:rPr>
      </w:pPr>
    </w:p>
    <w:p w14:paraId="3D23915B" w14:textId="77777777" w:rsidR="00E02E8F" w:rsidRPr="00CD6928" w:rsidRDefault="00E02E8F" w:rsidP="00E02E8F">
      <w:pPr>
        <w:spacing w:after="0" w:line="240" w:lineRule="auto"/>
        <w:ind w:left="1560" w:hanging="567"/>
        <w:jc w:val="both"/>
        <w:rPr>
          <w:rFonts w:ascii="Arial" w:hAnsi="Arial" w:cs="Arial"/>
          <w:sz w:val="21"/>
          <w:szCs w:val="21"/>
        </w:rPr>
      </w:pPr>
    </w:p>
    <w:p w14:paraId="188C2F12" w14:textId="77777777" w:rsidR="00E02E8F" w:rsidRPr="00CD6928" w:rsidRDefault="00E02E8F" w:rsidP="00E02E8F">
      <w:pPr>
        <w:spacing w:after="0" w:line="240" w:lineRule="auto"/>
        <w:ind w:left="993" w:hanging="993"/>
        <w:jc w:val="both"/>
        <w:rPr>
          <w:rFonts w:ascii="Arial" w:hAnsi="Arial" w:cs="Arial"/>
          <w:color w:val="FF0000"/>
          <w:sz w:val="21"/>
          <w:szCs w:val="21"/>
        </w:rPr>
      </w:pPr>
      <w:r w:rsidRPr="00CD6928">
        <w:rPr>
          <w:rFonts w:ascii="Arial" w:hAnsi="Arial" w:cs="Arial"/>
          <w:sz w:val="21"/>
          <w:szCs w:val="21"/>
        </w:rPr>
        <w:t>1.6</w:t>
      </w:r>
      <w:r w:rsidRPr="00CD6928">
        <w:rPr>
          <w:rFonts w:ascii="Arial" w:hAnsi="Arial" w:cs="Arial"/>
          <w:bCs/>
          <w:sz w:val="21"/>
          <w:szCs w:val="21"/>
        </w:rPr>
        <w:tab/>
      </w:r>
      <w:r w:rsidRPr="00CD6928">
        <w:rPr>
          <w:rFonts w:ascii="Arial" w:hAnsi="Arial" w:cs="Arial"/>
          <w:b/>
          <w:bCs/>
          <w:sz w:val="21"/>
          <w:szCs w:val="21"/>
        </w:rPr>
        <w:t>Employment Contracts</w:t>
      </w:r>
    </w:p>
    <w:p w14:paraId="54F6854D" w14:textId="77777777" w:rsidR="00E02E8F" w:rsidRPr="00CD6928" w:rsidRDefault="00E02E8F" w:rsidP="00E02E8F">
      <w:pPr>
        <w:spacing w:after="0" w:line="240" w:lineRule="auto"/>
        <w:ind w:left="993"/>
        <w:jc w:val="both"/>
        <w:rPr>
          <w:rFonts w:ascii="Arial" w:hAnsi="Arial" w:cs="Arial"/>
          <w:sz w:val="21"/>
          <w:szCs w:val="21"/>
        </w:rPr>
      </w:pPr>
    </w:p>
    <w:p w14:paraId="1064CAEB" w14:textId="77777777" w:rsidR="00F85258" w:rsidRPr="00CD6928" w:rsidRDefault="00F85258" w:rsidP="00F85258">
      <w:pPr>
        <w:spacing w:after="0" w:line="240" w:lineRule="auto"/>
        <w:ind w:left="992"/>
        <w:rPr>
          <w:rFonts w:ascii="Arial" w:hAnsi="Arial" w:cs="Arial"/>
          <w:sz w:val="21"/>
          <w:szCs w:val="21"/>
        </w:rPr>
      </w:pPr>
      <w:r w:rsidRPr="00CD6928">
        <w:rPr>
          <w:rFonts w:ascii="Arial" w:hAnsi="Arial" w:cs="Arial"/>
          <w:sz w:val="21"/>
          <w:szCs w:val="21"/>
        </w:rPr>
        <w:t xml:space="preserve">All additional hourly-paid construction personnel on site must each sign an employment contract before commencing employment on site. </w:t>
      </w:r>
    </w:p>
    <w:p w14:paraId="05C95B16" w14:textId="77777777" w:rsidR="00F85258" w:rsidRPr="00CD6928" w:rsidRDefault="00F85258" w:rsidP="00F85258">
      <w:pPr>
        <w:spacing w:after="0" w:line="240" w:lineRule="auto"/>
        <w:ind w:left="992"/>
        <w:rPr>
          <w:rFonts w:ascii="Arial" w:hAnsi="Arial" w:cs="Arial"/>
          <w:sz w:val="21"/>
          <w:szCs w:val="21"/>
        </w:rPr>
      </w:pPr>
    </w:p>
    <w:p w14:paraId="18B819EF" w14:textId="77777777" w:rsidR="00E02E8F" w:rsidRPr="00CD6928" w:rsidRDefault="00F85258" w:rsidP="00F85258">
      <w:pPr>
        <w:spacing w:after="0" w:line="240" w:lineRule="auto"/>
        <w:ind w:left="992"/>
        <w:jc w:val="both"/>
        <w:rPr>
          <w:rFonts w:ascii="Arial" w:hAnsi="Arial" w:cs="Arial"/>
          <w:sz w:val="21"/>
          <w:szCs w:val="21"/>
        </w:rPr>
      </w:pPr>
      <w:r w:rsidRPr="00CD6928">
        <w:rPr>
          <w:rFonts w:ascii="Arial" w:hAnsi="Arial" w:cs="Arial"/>
          <w:sz w:val="21"/>
          <w:szCs w:val="21"/>
        </w:rPr>
        <w:t>The standard form of the limited duration employment contract will be provided by the Implementing Agent, in consultation with the Main Contractor, as the standard limited duration employment contract for use on the project.</w:t>
      </w:r>
    </w:p>
    <w:p w14:paraId="69C7AF7A" w14:textId="77777777" w:rsidR="00614B31" w:rsidRPr="00CD6928" w:rsidRDefault="00614B31" w:rsidP="007757F5">
      <w:pPr>
        <w:spacing w:after="0" w:line="240" w:lineRule="auto"/>
        <w:ind w:left="1560" w:hanging="567"/>
        <w:jc w:val="both"/>
        <w:rPr>
          <w:rFonts w:ascii="Arial" w:hAnsi="Arial" w:cs="Arial"/>
          <w:sz w:val="21"/>
          <w:szCs w:val="21"/>
        </w:rPr>
      </w:pPr>
    </w:p>
    <w:p w14:paraId="2CA3CA5E" w14:textId="77777777" w:rsidR="00614B31" w:rsidRPr="00CD6928" w:rsidRDefault="00614B31" w:rsidP="007757F5">
      <w:pPr>
        <w:spacing w:after="0" w:line="240" w:lineRule="auto"/>
        <w:ind w:left="1560" w:hanging="567"/>
        <w:jc w:val="both"/>
        <w:rPr>
          <w:rFonts w:ascii="Arial" w:hAnsi="Arial" w:cs="Arial"/>
          <w:sz w:val="21"/>
          <w:szCs w:val="21"/>
        </w:rPr>
      </w:pPr>
    </w:p>
    <w:p w14:paraId="229732F8" w14:textId="77777777" w:rsidR="001223C1" w:rsidRPr="00CD6928" w:rsidRDefault="001223C1" w:rsidP="001223C1">
      <w:pPr>
        <w:spacing w:after="0" w:line="240" w:lineRule="auto"/>
        <w:ind w:left="993" w:hanging="993"/>
        <w:jc w:val="both"/>
        <w:rPr>
          <w:rFonts w:ascii="Arial" w:hAnsi="Arial" w:cs="Arial"/>
          <w:color w:val="FF0000"/>
          <w:sz w:val="21"/>
          <w:szCs w:val="21"/>
        </w:rPr>
      </w:pPr>
      <w:r w:rsidRPr="00CD6928">
        <w:rPr>
          <w:rFonts w:ascii="Arial" w:hAnsi="Arial" w:cs="Arial"/>
          <w:sz w:val="21"/>
          <w:szCs w:val="21"/>
        </w:rPr>
        <w:t>1.7</w:t>
      </w:r>
      <w:r w:rsidRPr="00CD6928">
        <w:rPr>
          <w:rFonts w:ascii="Arial" w:hAnsi="Arial" w:cs="Arial"/>
          <w:bCs/>
          <w:sz w:val="21"/>
          <w:szCs w:val="21"/>
        </w:rPr>
        <w:tab/>
      </w:r>
      <w:r w:rsidRPr="00CD6928">
        <w:rPr>
          <w:rFonts w:ascii="Arial" w:hAnsi="Arial" w:cs="Arial"/>
          <w:b/>
          <w:bCs/>
          <w:sz w:val="21"/>
          <w:szCs w:val="21"/>
        </w:rPr>
        <w:t>Labour Mobilisation and Demobilisation</w:t>
      </w:r>
    </w:p>
    <w:p w14:paraId="1D8B1E20" w14:textId="77777777" w:rsidR="001223C1" w:rsidRPr="00CD6928" w:rsidRDefault="001223C1" w:rsidP="001223C1">
      <w:pPr>
        <w:spacing w:after="0" w:line="240" w:lineRule="auto"/>
        <w:ind w:left="993"/>
        <w:jc w:val="both"/>
        <w:rPr>
          <w:rFonts w:ascii="Arial" w:hAnsi="Arial" w:cs="Arial"/>
          <w:sz w:val="21"/>
          <w:szCs w:val="21"/>
        </w:rPr>
      </w:pPr>
    </w:p>
    <w:p w14:paraId="7D0F76C8" w14:textId="77777777" w:rsidR="00614B31" w:rsidRPr="00CD6928" w:rsidRDefault="004A6C71" w:rsidP="004A6C71">
      <w:pPr>
        <w:spacing w:after="0" w:line="240" w:lineRule="auto"/>
        <w:ind w:left="993"/>
        <w:jc w:val="both"/>
        <w:rPr>
          <w:rFonts w:ascii="Arial" w:hAnsi="Arial" w:cs="Arial"/>
          <w:sz w:val="21"/>
          <w:szCs w:val="21"/>
        </w:rPr>
      </w:pPr>
      <w:r w:rsidRPr="00CD6928">
        <w:rPr>
          <w:rFonts w:ascii="Arial" w:hAnsi="Arial" w:cs="Arial"/>
          <w:sz w:val="21"/>
          <w:szCs w:val="21"/>
        </w:rPr>
        <w:t>The Contractors must make adequate provision for mobilising and demobilising all personnel employed on the Project.</w:t>
      </w:r>
    </w:p>
    <w:p w14:paraId="554CC998" w14:textId="77777777" w:rsidR="00F85258" w:rsidRPr="00CD6928" w:rsidRDefault="00F85258" w:rsidP="007757F5">
      <w:pPr>
        <w:spacing w:after="0" w:line="240" w:lineRule="auto"/>
        <w:ind w:left="1560" w:hanging="567"/>
        <w:jc w:val="both"/>
        <w:rPr>
          <w:rFonts w:ascii="Arial" w:hAnsi="Arial" w:cs="Arial"/>
          <w:sz w:val="21"/>
          <w:szCs w:val="21"/>
        </w:rPr>
      </w:pPr>
    </w:p>
    <w:p w14:paraId="7DDEBEA1" w14:textId="77777777" w:rsidR="00F85258" w:rsidRPr="00CD6928" w:rsidRDefault="00F85258" w:rsidP="007757F5">
      <w:pPr>
        <w:spacing w:after="0" w:line="240" w:lineRule="auto"/>
        <w:ind w:left="1560" w:hanging="567"/>
        <w:jc w:val="both"/>
        <w:rPr>
          <w:rFonts w:ascii="Arial" w:hAnsi="Arial" w:cs="Arial"/>
          <w:sz w:val="21"/>
          <w:szCs w:val="21"/>
        </w:rPr>
      </w:pPr>
    </w:p>
    <w:p w14:paraId="654434B3" w14:textId="77777777" w:rsidR="00141307" w:rsidRPr="00CD6928" w:rsidRDefault="00141307" w:rsidP="007F6F2A">
      <w:pPr>
        <w:pStyle w:val="ListParagraph"/>
        <w:numPr>
          <w:ilvl w:val="3"/>
          <w:numId w:val="177"/>
        </w:numPr>
        <w:spacing w:after="0" w:line="240" w:lineRule="auto"/>
        <w:ind w:left="993" w:hanging="993"/>
        <w:jc w:val="both"/>
        <w:rPr>
          <w:rFonts w:ascii="Arial" w:hAnsi="Arial" w:cs="Arial"/>
          <w:sz w:val="21"/>
          <w:szCs w:val="21"/>
        </w:rPr>
      </w:pPr>
      <w:r w:rsidRPr="00CD6928">
        <w:rPr>
          <w:rFonts w:ascii="Arial" w:hAnsi="Arial" w:cs="Arial"/>
          <w:b/>
          <w:sz w:val="21"/>
          <w:szCs w:val="21"/>
        </w:rPr>
        <w:t xml:space="preserve">EMPLOYMENT OF </w:t>
      </w:r>
      <w:r w:rsidR="00094FE4" w:rsidRPr="00CD6928">
        <w:rPr>
          <w:rFonts w:ascii="Arial" w:hAnsi="Arial" w:cs="Arial"/>
          <w:b/>
          <w:sz w:val="21"/>
          <w:szCs w:val="21"/>
        </w:rPr>
        <w:t>THE COMMUNITY LIAISON OFFICER</w:t>
      </w:r>
    </w:p>
    <w:p w14:paraId="04A6ADF1" w14:textId="77777777" w:rsidR="00141307" w:rsidRPr="00CD6928" w:rsidRDefault="00141307" w:rsidP="00141307">
      <w:pPr>
        <w:numPr>
          <w:ilvl w:val="12"/>
          <w:numId w:val="0"/>
        </w:numPr>
        <w:spacing w:after="0" w:line="240" w:lineRule="auto"/>
        <w:jc w:val="both"/>
        <w:rPr>
          <w:rFonts w:ascii="Arial" w:hAnsi="Arial" w:cs="Arial"/>
          <w:sz w:val="21"/>
          <w:szCs w:val="21"/>
        </w:rPr>
      </w:pPr>
    </w:p>
    <w:p w14:paraId="096BB425" w14:textId="77777777" w:rsidR="004848E4" w:rsidRPr="00CD6928" w:rsidRDefault="004848E4" w:rsidP="004848E4">
      <w:pPr>
        <w:ind w:left="993" w:hanging="993"/>
        <w:rPr>
          <w:rFonts w:ascii="Arial" w:eastAsiaTheme="minorEastAsia" w:hAnsi="Arial" w:cs="Arial"/>
          <w:sz w:val="21"/>
          <w:szCs w:val="21"/>
        </w:rPr>
      </w:pPr>
      <w:r w:rsidRPr="00CD6928">
        <w:rPr>
          <w:rFonts w:ascii="Arial" w:hAnsi="Arial" w:cs="Arial"/>
          <w:sz w:val="21"/>
          <w:szCs w:val="21"/>
        </w:rPr>
        <w:t>2</w:t>
      </w:r>
      <w:r w:rsidR="00141307" w:rsidRPr="00CD6928">
        <w:rPr>
          <w:rFonts w:ascii="Arial" w:hAnsi="Arial" w:cs="Arial"/>
          <w:sz w:val="21"/>
          <w:szCs w:val="21"/>
        </w:rPr>
        <w:t>.1</w:t>
      </w:r>
      <w:r w:rsidR="00141307" w:rsidRPr="00CD6928">
        <w:rPr>
          <w:rFonts w:ascii="Arial" w:hAnsi="Arial" w:cs="Arial"/>
          <w:sz w:val="21"/>
          <w:szCs w:val="21"/>
        </w:rPr>
        <w:tab/>
      </w:r>
      <w:r w:rsidRPr="00CD6928">
        <w:rPr>
          <w:rFonts w:ascii="Arial" w:eastAsiaTheme="minorEastAsia" w:hAnsi="Arial" w:cs="Arial"/>
          <w:b/>
          <w:sz w:val="21"/>
          <w:szCs w:val="21"/>
        </w:rPr>
        <w:t>Community Liaison Officer Appointment</w:t>
      </w:r>
    </w:p>
    <w:p w14:paraId="03EAAEC3" w14:textId="77777777" w:rsidR="004848E4" w:rsidRPr="00CD6928" w:rsidRDefault="004848E4" w:rsidP="004848E4">
      <w:pPr>
        <w:spacing w:after="0" w:line="240" w:lineRule="auto"/>
        <w:ind w:left="992"/>
        <w:jc w:val="both"/>
        <w:rPr>
          <w:rFonts w:ascii="Arial" w:eastAsiaTheme="minorEastAsia" w:hAnsi="Arial" w:cs="Arial"/>
          <w:sz w:val="21"/>
          <w:szCs w:val="21"/>
        </w:rPr>
      </w:pPr>
      <w:r w:rsidRPr="00CD6928">
        <w:rPr>
          <w:rFonts w:ascii="Arial" w:eastAsiaTheme="minorEastAsia" w:hAnsi="Arial" w:cs="Arial"/>
          <w:sz w:val="21"/>
          <w:szCs w:val="21"/>
        </w:rPr>
        <w:t xml:space="preserve">Immediately prior to site establishment, the Main Contractor must employ the services of a Community Liaison Officer (CLO). </w:t>
      </w:r>
    </w:p>
    <w:p w14:paraId="5D3F0E9C" w14:textId="77777777" w:rsidR="004848E4" w:rsidRPr="00CD6928" w:rsidRDefault="004848E4" w:rsidP="004848E4">
      <w:pPr>
        <w:spacing w:after="0" w:line="240" w:lineRule="auto"/>
        <w:ind w:left="992"/>
        <w:jc w:val="both"/>
        <w:rPr>
          <w:rFonts w:ascii="Arial" w:eastAsiaTheme="minorEastAsia" w:hAnsi="Arial" w:cs="Arial"/>
          <w:sz w:val="21"/>
          <w:szCs w:val="21"/>
        </w:rPr>
      </w:pPr>
    </w:p>
    <w:p w14:paraId="5720511C" w14:textId="77777777" w:rsidR="004848E4" w:rsidRPr="001F1948" w:rsidRDefault="004848E4" w:rsidP="004848E4">
      <w:pPr>
        <w:spacing w:after="0" w:line="240" w:lineRule="auto"/>
        <w:ind w:left="992"/>
        <w:jc w:val="both"/>
        <w:rPr>
          <w:rFonts w:ascii="Arial" w:eastAsiaTheme="minorEastAsia" w:hAnsi="Arial" w:cs="Arial"/>
          <w:sz w:val="21"/>
          <w:szCs w:val="21"/>
        </w:rPr>
      </w:pPr>
      <w:r w:rsidRPr="00CD6928">
        <w:rPr>
          <w:rFonts w:ascii="Arial" w:eastAsiaTheme="minorEastAsia" w:hAnsi="Arial" w:cs="Arial"/>
          <w:sz w:val="21"/>
          <w:szCs w:val="21"/>
        </w:rPr>
        <w:t xml:space="preserve">The shortlisting of appropriate CLO candidates should require the guidance of the Implementing Agent’s Social Facilitator and the support of the Project Support Committee, yet the Contractor shall make the final selection decision after receiving the prior </w:t>
      </w:r>
      <w:r w:rsidRPr="001F1948">
        <w:rPr>
          <w:rFonts w:ascii="Arial" w:eastAsiaTheme="minorEastAsia" w:hAnsi="Arial" w:cs="Arial"/>
          <w:sz w:val="21"/>
          <w:szCs w:val="21"/>
        </w:rPr>
        <w:t xml:space="preserve">written CLO appointment approval of the Implementing Agent. </w:t>
      </w:r>
    </w:p>
    <w:p w14:paraId="0DD4823B" w14:textId="77777777" w:rsidR="004848E4" w:rsidRPr="001F1948" w:rsidRDefault="004848E4" w:rsidP="004848E4">
      <w:pPr>
        <w:spacing w:after="0" w:line="240" w:lineRule="auto"/>
        <w:ind w:left="992"/>
        <w:jc w:val="both"/>
        <w:rPr>
          <w:rFonts w:ascii="Arial" w:eastAsiaTheme="minorEastAsia" w:hAnsi="Arial" w:cs="Arial"/>
          <w:sz w:val="21"/>
          <w:szCs w:val="21"/>
        </w:rPr>
      </w:pPr>
    </w:p>
    <w:p w14:paraId="2C94C9DB" w14:textId="77777777" w:rsidR="004848E4" w:rsidRPr="001F1948" w:rsidRDefault="004848E4" w:rsidP="004848E4">
      <w:pPr>
        <w:spacing w:after="0" w:line="240" w:lineRule="auto"/>
        <w:ind w:left="992"/>
        <w:jc w:val="both"/>
        <w:rPr>
          <w:rFonts w:ascii="Arial" w:eastAsiaTheme="minorEastAsia" w:hAnsi="Arial" w:cs="Arial"/>
          <w:sz w:val="21"/>
          <w:szCs w:val="21"/>
        </w:rPr>
      </w:pPr>
      <w:r w:rsidRPr="001F1948">
        <w:rPr>
          <w:rFonts w:ascii="Arial" w:eastAsiaTheme="minorEastAsia" w:hAnsi="Arial" w:cs="Arial"/>
          <w:sz w:val="21"/>
          <w:szCs w:val="21"/>
        </w:rPr>
        <w:t xml:space="preserve">The CLO shall receive a basic rate of pay not less than </w:t>
      </w:r>
      <w:r w:rsidRPr="001F1948">
        <w:rPr>
          <w:rFonts w:ascii="Arial" w:eastAsiaTheme="minorEastAsia" w:hAnsi="Arial" w:cs="Arial"/>
          <w:b/>
          <w:sz w:val="21"/>
          <w:szCs w:val="21"/>
        </w:rPr>
        <w:t>R 5 000.00</w:t>
      </w:r>
      <w:r w:rsidRPr="001F1948">
        <w:rPr>
          <w:rFonts w:ascii="Arial" w:eastAsiaTheme="minorEastAsia" w:hAnsi="Arial" w:cs="Arial"/>
          <w:sz w:val="21"/>
          <w:szCs w:val="21"/>
        </w:rPr>
        <w:t xml:space="preserve"> per month. All statutory requirements/deductions are excluded from this amount. The Contractor must make a further provision of 27% of the basic monthly rate to cover these items. </w:t>
      </w:r>
    </w:p>
    <w:p w14:paraId="6310A7C7" w14:textId="77777777" w:rsidR="004848E4" w:rsidRPr="001F1948" w:rsidRDefault="004848E4" w:rsidP="004848E4">
      <w:pPr>
        <w:spacing w:after="0" w:line="240" w:lineRule="auto"/>
        <w:ind w:left="992"/>
        <w:jc w:val="both"/>
        <w:rPr>
          <w:rFonts w:ascii="Arial" w:eastAsiaTheme="minorEastAsia" w:hAnsi="Arial" w:cs="Arial"/>
          <w:sz w:val="21"/>
          <w:szCs w:val="21"/>
        </w:rPr>
      </w:pPr>
    </w:p>
    <w:p w14:paraId="1101799A" w14:textId="77777777" w:rsidR="004848E4" w:rsidRPr="00CD6928" w:rsidRDefault="004848E4" w:rsidP="004848E4">
      <w:pPr>
        <w:spacing w:after="0" w:line="240" w:lineRule="auto"/>
        <w:ind w:left="992"/>
        <w:jc w:val="both"/>
        <w:rPr>
          <w:rFonts w:ascii="Arial" w:eastAsiaTheme="minorEastAsia" w:hAnsi="Arial" w:cs="Arial"/>
          <w:sz w:val="21"/>
          <w:szCs w:val="21"/>
        </w:rPr>
      </w:pPr>
      <w:r w:rsidRPr="001F1948">
        <w:rPr>
          <w:rFonts w:ascii="Arial" w:eastAsiaTheme="minorEastAsia" w:hAnsi="Arial" w:cs="Arial"/>
          <w:sz w:val="21"/>
          <w:szCs w:val="21"/>
        </w:rPr>
        <w:lastRenderedPageBreak/>
        <w:t>The contractor shall provide the necessary tools of the trade for the C</w:t>
      </w:r>
      <w:r w:rsidRPr="00CD6928">
        <w:rPr>
          <w:rFonts w:ascii="Arial" w:eastAsiaTheme="minorEastAsia" w:hAnsi="Arial" w:cs="Arial"/>
          <w:sz w:val="21"/>
          <w:szCs w:val="21"/>
        </w:rPr>
        <w:t xml:space="preserve">LO to operate effectively. This will include office space and all reasonable furniture and equipment, including controlled access to an internet connected computer, a facsimile machine and a cellphone. </w:t>
      </w:r>
    </w:p>
    <w:p w14:paraId="00A2C98A" w14:textId="77777777" w:rsidR="004848E4" w:rsidRPr="00CD6928" w:rsidRDefault="004848E4" w:rsidP="004848E4">
      <w:pPr>
        <w:rPr>
          <w:rFonts w:ascii="Arial" w:eastAsiaTheme="minorEastAsia" w:hAnsi="Arial" w:cs="Arial"/>
        </w:rPr>
      </w:pPr>
    </w:p>
    <w:p w14:paraId="001A5647" w14:textId="77777777" w:rsidR="004848E4" w:rsidRPr="00CD6928" w:rsidRDefault="004848E4" w:rsidP="004848E4">
      <w:pPr>
        <w:spacing w:after="0" w:line="240" w:lineRule="auto"/>
        <w:ind w:left="992"/>
        <w:jc w:val="both"/>
        <w:rPr>
          <w:rFonts w:ascii="Arial" w:eastAsiaTheme="minorEastAsia" w:hAnsi="Arial" w:cs="Arial"/>
        </w:rPr>
      </w:pPr>
      <w:r w:rsidRPr="00CD6928">
        <w:rPr>
          <w:rFonts w:ascii="Arial" w:eastAsiaTheme="minorEastAsia" w:hAnsi="Arial" w:cs="Arial"/>
        </w:rPr>
        <w:t>If, in the event that the contractor terminates the CLO’s contract of employment prior to project completion (limited to proven misconduct / poor performance which would normally result in fair termination), the Contractor is required to urgently employ a suitably competent and experienced CLO, through the same process, within a 4-week period on a full-time basis for the remaining duration of the Project.</w:t>
      </w:r>
    </w:p>
    <w:p w14:paraId="0D6C9C8B" w14:textId="77777777" w:rsidR="004848E4" w:rsidRPr="00CD6928" w:rsidRDefault="004848E4" w:rsidP="004848E4">
      <w:pPr>
        <w:spacing w:after="0" w:line="240" w:lineRule="auto"/>
        <w:ind w:left="993"/>
        <w:jc w:val="both"/>
        <w:rPr>
          <w:rFonts w:ascii="Arial" w:eastAsiaTheme="minorEastAsia" w:hAnsi="Arial" w:cs="Arial"/>
        </w:rPr>
      </w:pPr>
    </w:p>
    <w:p w14:paraId="1ABE28B2" w14:textId="77777777" w:rsidR="004848E4" w:rsidRPr="00CD6928" w:rsidRDefault="004848E4" w:rsidP="007F6F2A">
      <w:pPr>
        <w:pStyle w:val="ListParagraph"/>
        <w:numPr>
          <w:ilvl w:val="3"/>
          <w:numId w:val="177"/>
        </w:numPr>
        <w:spacing w:after="0" w:line="240" w:lineRule="auto"/>
        <w:ind w:left="709" w:hanging="709"/>
        <w:rPr>
          <w:rFonts w:ascii="Arial" w:hAnsi="Arial" w:cs="Arial"/>
          <w:b/>
          <w:sz w:val="21"/>
          <w:szCs w:val="21"/>
        </w:rPr>
      </w:pPr>
      <w:r w:rsidRPr="00CD6928">
        <w:rPr>
          <w:rFonts w:ascii="Arial" w:hAnsi="Arial" w:cs="Arial"/>
          <w:b/>
          <w:sz w:val="21"/>
          <w:szCs w:val="21"/>
        </w:rPr>
        <w:t>HIV/AIDS AWARENESS TRAINING:</w:t>
      </w:r>
    </w:p>
    <w:p w14:paraId="0C2BF87A" w14:textId="77777777" w:rsidR="004848E4" w:rsidRPr="00CD6928" w:rsidRDefault="004848E4" w:rsidP="004848E4">
      <w:pPr>
        <w:pStyle w:val="ListParagraph"/>
        <w:spacing w:after="0" w:line="240" w:lineRule="auto"/>
        <w:ind w:left="855"/>
        <w:rPr>
          <w:rFonts w:ascii="Arial" w:hAnsi="Arial" w:cs="Arial"/>
        </w:rPr>
      </w:pPr>
    </w:p>
    <w:p w14:paraId="0DE8228F" w14:textId="77777777" w:rsidR="004848E4" w:rsidRPr="00CD6928" w:rsidRDefault="004848E4" w:rsidP="004848E4">
      <w:pPr>
        <w:spacing w:after="0" w:line="240" w:lineRule="auto"/>
        <w:ind w:left="709"/>
        <w:jc w:val="both"/>
        <w:rPr>
          <w:rFonts w:ascii="Arial" w:hAnsi="Arial" w:cs="Arial"/>
        </w:rPr>
      </w:pPr>
      <w:r w:rsidRPr="00CD6928">
        <w:rPr>
          <w:rFonts w:ascii="Arial" w:hAnsi="Arial" w:cs="Arial"/>
        </w:rPr>
        <w:t xml:space="preserve">The Contractor shall be responsible for promoting HIV/AIDS Awareness on site. Every worker anticipated to be employed on the project must be trained in HIV/AIDS Awareness according to Industry norms and standards. </w:t>
      </w:r>
    </w:p>
    <w:p w14:paraId="1D82914E" w14:textId="77777777" w:rsidR="004848E4" w:rsidRPr="00CD6928" w:rsidRDefault="004848E4" w:rsidP="004848E4">
      <w:pPr>
        <w:spacing w:after="0" w:line="240" w:lineRule="auto"/>
        <w:ind w:left="709"/>
        <w:jc w:val="both"/>
        <w:rPr>
          <w:rFonts w:ascii="Arial" w:hAnsi="Arial" w:cs="Arial"/>
        </w:rPr>
      </w:pPr>
    </w:p>
    <w:p w14:paraId="350D3082" w14:textId="77777777" w:rsidR="004848E4" w:rsidRPr="00CD6928" w:rsidRDefault="004848E4" w:rsidP="004848E4">
      <w:pPr>
        <w:spacing w:after="0" w:line="240" w:lineRule="auto"/>
        <w:ind w:left="709"/>
        <w:jc w:val="both"/>
        <w:rPr>
          <w:rFonts w:ascii="Arial" w:hAnsi="Arial" w:cs="Arial"/>
        </w:rPr>
      </w:pPr>
      <w:r w:rsidRPr="00CD6928">
        <w:rPr>
          <w:rFonts w:ascii="Arial" w:hAnsi="Arial" w:cs="Arial"/>
        </w:rPr>
        <w:t xml:space="preserve">The Contractor shall submit monthly reports to the Implementing Agent’s Social Facilitator, accompanied by attendance registers in the format prescribed by the Implementing Agent. </w:t>
      </w:r>
    </w:p>
    <w:p w14:paraId="560AB687" w14:textId="77777777" w:rsidR="004848E4" w:rsidRPr="00CD6928" w:rsidRDefault="004848E4" w:rsidP="004848E4">
      <w:pPr>
        <w:spacing w:after="0" w:line="240" w:lineRule="auto"/>
        <w:ind w:left="709"/>
        <w:jc w:val="both"/>
        <w:rPr>
          <w:rFonts w:ascii="Arial" w:hAnsi="Arial" w:cs="Arial"/>
        </w:rPr>
      </w:pPr>
      <w:r w:rsidRPr="00CD6928">
        <w:rPr>
          <w:rFonts w:ascii="Arial" w:hAnsi="Arial" w:cs="Arial"/>
        </w:rPr>
        <w:t xml:space="preserve">The Contractor shall submit a monthly report on all HIV/AIDS Awareness training conducted to the Implementing Agent’s Social Facilitator, in the form and manner as prescribed by the Social Facilitator, including duly signed attendance registers. </w:t>
      </w:r>
    </w:p>
    <w:p w14:paraId="740947EF" w14:textId="77777777" w:rsidR="004848E4" w:rsidRPr="00CD6928" w:rsidRDefault="004848E4" w:rsidP="004848E4">
      <w:pPr>
        <w:spacing w:after="0" w:line="240" w:lineRule="auto"/>
        <w:ind w:left="709"/>
        <w:jc w:val="both"/>
        <w:rPr>
          <w:rFonts w:ascii="Arial" w:hAnsi="Arial" w:cs="Arial"/>
        </w:rPr>
      </w:pPr>
    </w:p>
    <w:p w14:paraId="2319956F" w14:textId="77777777" w:rsidR="004848E4" w:rsidRPr="00CD6928" w:rsidRDefault="004848E4" w:rsidP="004848E4">
      <w:pPr>
        <w:spacing w:after="0" w:line="240" w:lineRule="auto"/>
        <w:ind w:left="709"/>
        <w:jc w:val="both"/>
        <w:rPr>
          <w:rFonts w:ascii="Arial" w:hAnsi="Arial" w:cs="Arial"/>
        </w:rPr>
      </w:pPr>
      <w:r w:rsidRPr="00CD6928">
        <w:rPr>
          <w:rFonts w:ascii="Arial" w:hAnsi="Arial" w:cs="Arial"/>
        </w:rPr>
        <w:t xml:space="preserve">All HIV/AIDS awareness training conducted shall then be recorded on the Ncedo Labour Management System by the Implementing Agent’s Human Capital Solutions team, based on the information from the Main Contractor provided by the Social Facilitator.   </w:t>
      </w:r>
    </w:p>
    <w:p w14:paraId="278695AC" w14:textId="77777777" w:rsidR="004848E4" w:rsidRDefault="004848E4" w:rsidP="004848E4">
      <w:pPr>
        <w:spacing w:after="0" w:line="240" w:lineRule="auto"/>
        <w:jc w:val="both"/>
      </w:pPr>
    </w:p>
    <w:p w14:paraId="7128B2DC" w14:textId="77777777" w:rsidR="004848E4" w:rsidRPr="000F79FC" w:rsidRDefault="004848E4" w:rsidP="004848E4">
      <w:pPr>
        <w:spacing w:after="0" w:line="240" w:lineRule="auto"/>
        <w:ind w:left="709" w:hanging="709"/>
        <w:jc w:val="both"/>
      </w:pPr>
      <w:r>
        <w:t>4</w:t>
      </w:r>
      <w:r>
        <w:tab/>
      </w:r>
      <w:r w:rsidRPr="004848E4">
        <w:rPr>
          <w:rFonts w:ascii="Arial" w:hAnsi="Arial" w:cs="Arial"/>
          <w:b/>
          <w:sz w:val="21"/>
          <w:szCs w:val="21"/>
        </w:rPr>
        <w:t>HEALTH AND SAFETY AWARENESS TRAINING:</w:t>
      </w:r>
    </w:p>
    <w:p w14:paraId="416297C9" w14:textId="77777777" w:rsidR="004848E4" w:rsidRPr="003D58BF" w:rsidRDefault="004848E4" w:rsidP="004848E4">
      <w:pPr>
        <w:spacing w:after="0" w:line="240" w:lineRule="auto"/>
        <w:jc w:val="both"/>
      </w:pPr>
    </w:p>
    <w:p w14:paraId="7E65C937"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Contractor shall be responsible for promoting health and safety on site.  Prior to employment on the Project site, all labour must be inducted on pertinent aspects of the Occupational Health and Safety Act and the Construction Regulations including safe working practices, before they commence with work on site. </w:t>
      </w:r>
    </w:p>
    <w:p w14:paraId="21E542F6" w14:textId="77777777" w:rsidR="004848E4" w:rsidRPr="004848E4" w:rsidRDefault="004848E4" w:rsidP="004848E4">
      <w:pPr>
        <w:spacing w:after="0" w:line="240" w:lineRule="auto"/>
        <w:ind w:left="709"/>
        <w:jc w:val="both"/>
        <w:rPr>
          <w:rFonts w:ascii="Arial" w:hAnsi="Arial" w:cs="Arial"/>
          <w:sz w:val="21"/>
          <w:szCs w:val="21"/>
        </w:rPr>
      </w:pPr>
    </w:p>
    <w:p w14:paraId="73469422"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Contractor shall submit a monthly report on all Health &amp; Safety Awareness training / inductions conducted to the Implementing Agent’s Social Facilitator, in the form and manner as prescribed by the Social Facilitator, including duly signed attendance registers. </w:t>
      </w:r>
    </w:p>
    <w:p w14:paraId="75ADC21A" w14:textId="77777777" w:rsidR="004848E4" w:rsidRPr="004848E4" w:rsidRDefault="004848E4" w:rsidP="004848E4">
      <w:pPr>
        <w:spacing w:after="0" w:line="240" w:lineRule="auto"/>
        <w:ind w:left="709"/>
        <w:jc w:val="both"/>
        <w:rPr>
          <w:rFonts w:ascii="Arial" w:hAnsi="Arial" w:cs="Arial"/>
          <w:sz w:val="21"/>
          <w:szCs w:val="21"/>
        </w:rPr>
      </w:pPr>
    </w:p>
    <w:p w14:paraId="25FC5310"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All Health and Safety awareness training / inductions conducted shall then be recorded on the Ncedo Labour Management System by the Implementing Agent’s Human Capital Solutions team, based on the information from the Main Contractor provided by the Social Facilitator.   </w:t>
      </w:r>
    </w:p>
    <w:p w14:paraId="5C0B4AC7" w14:textId="77777777" w:rsidR="004848E4" w:rsidRPr="004848E4" w:rsidRDefault="004848E4" w:rsidP="004848E4">
      <w:pPr>
        <w:spacing w:after="0" w:line="240" w:lineRule="auto"/>
        <w:ind w:left="709"/>
        <w:jc w:val="both"/>
        <w:rPr>
          <w:rFonts w:ascii="Arial" w:hAnsi="Arial" w:cs="Arial"/>
          <w:sz w:val="21"/>
          <w:szCs w:val="21"/>
        </w:rPr>
      </w:pPr>
    </w:p>
    <w:p w14:paraId="38409673" w14:textId="77777777" w:rsidR="004848E4" w:rsidRPr="004848E4" w:rsidRDefault="004848E4" w:rsidP="004848E4">
      <w:pPr>
        <w:spacing w:after="0" w:line="240" w:lineRule="auto"/>
        <w:ind w:left="709"/>
        <w:jc w:val="both"/>
        <w:rPr>
          <w:rFonts w:ascii="Arial" w:hAnsi="Arial" w:cs="Arial"/>
          <w:sz w:val="21"/>
          <w:szCs w:val="21"/>
        </w:rPr>
      </w:pPr>
    </w:p>
    <w:p w14:paraId="20D891AC"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Deliverable L 5:  Labour Management System Administration – the contractor shall ensure that employment and training records are loaded onto the Labour Management System.</w:t>
      </w:r>
    </w:p>
    <w:p w14:paraId="2F59296F" w14:textId="77777777" w:rsidR="004848E4" w:rsidRDefault="004848E4" w:rsidP="004848E4">
      <w:pPr>
        <w:spacing w:after="0" w:line="240" w:lineRule="auto"/>
        <w:jc w:val="both"/>
      </w:pPr>
    </w:p>
    <w:p w14:paraId="0A9758C6" w14:textId="77777777" w:rsidR="004848E4" w:rsidRPr="000F79FC" w:rsidRDefault="004848E4" w:rsidP="004848E4">
      <w:pPr>
        <w:spacing w:after="0" w:line="240" w:lineRule="auto"/>
        <w:ind w:left="709" w:hanging="709"/>
        <w:jc w:val="both"/>
      </w:pPr>
      <w:r>
        <w:t>5</w:t>
      </w:r>
      <w:r>
        <w:tab/>
      </w:r>
      <w:r w:rsidRPr="004848E4">
        <w:rPr>
          <w:rFonts w:ascii="Arial" w:hAnsi="Arial" w:cs="Arial"/>
          <w:b/>
          <w:sz w:val="21"/>
          <w:szCs w:val="21"/>
        </w:rPr>
        <w:t>SOCIAL FACILITATION AND RECORDING OF LABOUR MANAGEMENT DETAIL</w:t>
      </w:r>
      <w:r>
        <w:rPr>
          <w:rFonts w:ascii="Arial" w:hAnsi="Arial" w:cs="Arial"/>
          <w:b/>
          <w:sz w:val="21"/>
          <w:szCs w:val="21"/>
        </w:rPr>
        <w:t>:</w:t>
      </w:r>
    </w:p>
    <w:p w14:paraId="6B356869" w14:textId="77777777" w:rsidR="004848E4" w:rsidRPr="003D58BF" w:rsidRDefault="004848E4" w:rsidP="004848E4">
      <w:pPr>
        <w:spacing w:after="0" w:line="240" w:lineRule="auto"/>
        <w:jc w:val="both"/>
      </w:pPr>
    </w:p>
    <w:p w14:paraId="7AF38518" w14:textId="77777777" w:rsidR="004848E4" w:rsidRPr="004848E4" w:rsidRDefault="004848E4" w:rsidP="004848E4">
      <w:pPr>
        <w:spacing w:after="0" w:line="240" w:lineRule="auto"/>
        <w:ind w:left="709"/>
        <w:jc w:val="both"/>
        <w:rPr>
          <w:rFonts w:ascii="Arial" w:hAnsi="Arial" w:cs="Arial"/>
          <w:b/>
          <w:sz w:val="21"/>
          <w:szCs w:val="21"/>
        </w:rPr>
      </w:pPr>
      <w:r w:rsidRPr="004848E4">
        <w:rPr>
          <w:rFonts w:ascii="Arial" w:hAnsi="Arial" w:cs="Arial"/>
          <w:sz w:val="21"/>
          <w:szCs w:val="21"/>
        </w:rPr>
        <w:lastRenderedPageBreak/>
        <w:t xml:space="preserve">The Contractor must make a provision in the tender for the provision of a social facilitation service to promote the achievement of socio-economic objectives on the project. The Contractor shall engage the Coega Human Capital Solutions (HCS) for the provision of the abovementioned labour management services on the entire project, for the full duration of the project. </w:t>
      </w:r>
    </w:p>
    <w:p w14:paraId="6B45DAC9" w14:textId="77777777" w:rsidR="004848E4" w:rsidRPr="004848E4" w:rsidRDefault="004848E4" w:rsidP="004848E4">
      <w:pPr>
        <w:spacing w:after="0" w:line="240" w:lineRule="auto"/>
        <w:ind w:left="709"/>
        <w:jc w:val="both"/>
        <w:rPr>
          <w:rFonts w:ascii="Arial" w:hAnsi="Arial" w:cs="Arial"/>
          <w:b/>
          <w:sz w:val="21"/>
          <w:szCs w:val="21"/>
        </w:rPr>
      </w:pPr>
    </w:p>
    <w:p w14:paraId="71E72E9A" w14:textId="77777777" w:rsidR="004848E4" w:rsidRPr="004848E4" w:rsidRDefault="004848E4" w:rsidP="004848E4">
      <w:pPr>
        <w:spacing w:after="0" w:line="240" w:lineRule="auto"/>
        <w:ind w:left="709"/>
        <w:jc w:val="both"/>
        <w:rPr>
          <w:rFonts w:ascii="Arial" w:hAnsi="Arial" w:cs="Arial"/>
          <w:b/>
          <w:sz w:val="21"/>
          <w:szCs w:val="21"/>
        </w:rPr>
      </w:pPr>
      <w:r w:rsidRPr="004848E4">
        <w:rPr>
          <w:rFonts w:ascii="Arial" w:hAnsi="Arial" w:cs="Arial"/>
          <w:sz w:val="21"/>
          <w:szCs w:val="21"/>
        </w:rPr>
        <w:t xml:space="preserve">A Service Level Agreement must be conclude between the Contractor and Coega HCS outlining the scope and extent of services. Labour Management Service fees will be invoiced to the contractor on a monthly basis in equal </w:t>
      </w:r>
      <w:r w:rsidR="006E33CB" w:rsidRPr="004848E4">
        <w:rPr>
          <w:rFonts w:ascii="Arial" w:hAnsi="Arial" w:cs="Arial"/>
          <w:sz w:val="21"/>
          <w:szCs w:val="21"/>
        </w:rPr>
        <w:t>installments</w:t>
      </w:r>
      <w:r w:rsidRPr="004848E4">
        <w:rPr>
          <w:rFonts w:ascii="Arial" w:hAnsi="Arial" w:cs="Arial"/>
          <w:sz w:val="21"/>
          <w:szCs w:val="21"/>
        </w:rPr>
        <w:t>.</w:t>
      </w:r>
    </w:p>
    <w:p w14:paraId="4CF3C534" w14:textId="77777777" w:rsidR="004848E4" w:rsidRPr="004848E4" w:rsidRDefault="004848E4" w:rsidP="004848E4">
      <w:pPr>
        <w:spacing w:after="0" w:line="240" w:lineRule="auto"/>
        <w:ind w:left="709"/>
        <w:jc w:val="both"/>
        <w:rPr>
          <w:rFonts w:ascii="Arial" w:hAnsi="Arial" w:cs="Arial"/>
          <w:sz w:val="21"/>
          <w:szCs w:val="21"/>
        </w:rPr>
      </w:pPr>
    </w:p>
    <w:p w14:paraId="3EE12E16"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All project employment and labour management detail is to be provided by the Main Contractor to the Implementing Agent’s Human Capital Solutions team on a weekly basis, in the form and manner as prescribed by the Social Facilitator.</w:t>
      </w:r>
    </w:p>
    <w:p w14:paraId="5FB1E5CC" w14:textId="77777777" w:rsidR="004848E4" w:rsidRDefault="004848E4" w:rsidP="004848E4">
      <w:pPr>
        <w:spacing w:after="0" w:line="240" w:lineRule="auto"/>
        <w:jc w:val="both"/>
      </w:pPr>
    </w:p>
    <w:p w14:paraId="46C99ADA"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All project employment and labour management detail shall then be recorded on the Ncedo Labour Management System by the Implementing Agent’s Human Capital Solutions team, based on the information provided by the Main Contractor.   </w:t>
      </w:r>
    </w:p>
    <w:p w14:paraId="3F466B92" w14:textId="77777777" w:rsidR="004848E4" w:rsidRPr="004848E4" w:rsidRDefault="004848E4" w:rsidP="004848E4">
      <w:pPr>
        <w:spacing w:after="0" w:line="240" w:lineRule="auto"/>
        <w:ind w:left="709"/>
        <w:jc w:val="both"/>
        <w:rPr>
          <w:rFonts w:ascii="Arial" w:hAnsi="Arial" w:cs="Arial"/>
          <w:sz w:val="21"/>
          <w:szCs w:val="21"/>
        </w:rPr>
      </w:pPr>
    </w:p>
    <w:p w14:paraId="0B9999BB"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The Main Contractor is required to submit a monthly labour report on the project as a whole (sub-contractors included), inclusive of recognised training, extracted from the Implementing Agent’s Ncedo LMS which must accompany the Main Contractor’s monthly payment certificates to the Principal Agent.</w:t>
      </w:r>
    </w:p>
    <w:p w14:paraId="1EAB5EAC" w14:textId="77777777" w:rsidR="004848E4" w:rsidRPr="004848E4" w:rsidRDefault="004848E4" w:rsidP="004848E4">
      <w:pPr>
        <w:spacing w:after="0" w:line="240" w:lineRule="auto"/>
        <w:ind w:left="709"/>
        <w:jc w:val="both"/>
        <w:rPr>
          <w:rFonts w:ascii="Arial" w:hAnsi="Arial" w:cs="Arial"/>
          <w:sz w:val="21"/>
          <w:szCs w:val="21"/>
        </w:rPr>
      </w:pPr>
    </w:p>
    <w:p w14:paraId="2F5BA7C1" w14:textId="77777777" w:rsidR="004848E4" w:rsidRPr="000F79FC" w:rsidRDefault="004848E4" w:rsidP="004848E4">
      <w:pPr>
        <w:spacing w:after="0" w:line="240" w:lineRule="auto"/>
        <w:ind w:left="709"/>
        <w:jc w:val="both"/>
      </w:pPr>
      <w:r w:rsidRPr="004848E4">
        <w:rPr>
          <w:rFonts w:ascii="Arial" w:hAnsi="Arial" w:cs="Arial"/>
          <w:sz w:val="21"/>
          <w:szCs w:val="21"/>
        </w:rPr>
        <w:t>Deliverable L 6:  The contractor shall ensure achievement of Socio-economic deliverables and compliance to the established labour management protocols on the whole project, for the full duration of the project.</w:t>
      </w:r>
    </w:p>
    <w:p w14:paraId="6A3F6496" w14:textId="77777777" w:rsidR="004848E4" w:rsidRDefault="004848E4" w:rsidP="004848E4">
      <w:pPr>
        <w:spacing w:after="0" w:line="240" w:lineRule="auto"/>
        <w:jc w:val="both"/>
      </w:pPr>
    </w:p>
    <w:p w14:paraId="1D02C7A7" w14:textId="77777777" w:rsidR="004848E4" w:rsidRPr="004848E4" w:rsidRDefault="004848E4" w:rsidP="004848E4">
      <w:pPr>
        <w:spacing w:after="0" w:line="240" w:lineRule="auto"/>
        <w:jc w:val="both"/>
        <w:rPr>
          <w:rFonts w:ascii="Arial" w:hAnsi="Arial" w:cs="Arial"/>
          <w:sz w:val="21"/>
          <w:szCs w:val="21"/>
        </w:rPr>
      </w:pPr>
      <w:r>
        <w:t>6</w:t>
      </w:r>
      <w:r>
        <w:tab/>
      </w:r>
      <w:r w:rsidRPr="004848E4">
        <w:rPr>
          <w:rFonts w:ascii="Arial" w:hAnsi="Arial" w:cs="Arial"/>
          <w:b/>
          <w:sz w:val="21"/>
          <w:szCs w:val="21"/>
        </w:rPr>
        <w:t>COMPLIANCE AUDITING AND NON-ACHIEVEMENT</w:t>
      </w:r>
      <w:r w:rsidRPr="004848E4">
        <w:rPr>
          <w:rFonts w:ascii="Arial" w:hAnsi="Arial" w:cs="Arial"/>
          <w:sz w:val="21"/>
          <w:szCs w:val="21"/>
        </w:rPr>
        <w:t xml:space="preserve">: </w:t>
      </w:r>
    </w:p>
    <w:p w14:paraId="0EB2207F" w14:textId="77777777" w:rsidR="004848E4" w:rsidRPr="004848E4" w:rsidRDefault="004848E4" w:rsidP="004848E4">
      <w:pPr>
        <w:spacing w:after="0" w:line="240" w:lineRule="auto"/>
        <w:jc w:val="both"/>
        <w:rPr>
          <w:rFonts w:ascii="Arial" w:hAnsi="Arial" w:cs="Arial"/>
          <w:sz w:val="21"/>
          <w:szCs w:val="21"/>
        </w:rPr>
      </w:pPr>
    </w:p>
    <w:p w14:paraId="62955EE8"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Implementing Agent’s Social Facilitator may appoint an Employment Relations Compliance Auditor to monitor the adherence to the labour protocols prescribed above. </w:t>
      </w:r>
    </w:p>
    <w:p w14:paraId="1766E205" w14:textId="77777777" w:rsidR="004848E4" w:rsidRPr="004848E4" w:rsidRDefault="004848E4" w:rsidP="004848E4">
      <w:pPr>
        <w:spacing w:after="0" w:line="240" w:lineRule="auto"/>
        <w:ind w:left="709"/>
        <w:jc w:val="both"/>
        <w:rPr>
          <w:rFonts w:ascii="Arial" w:hAnsi="Arial" w:cs="Arial"/>
          <w:sz w:val="21"/>
          <w:szCs w:val="21"/>
        </w:rPr>
      </w:pPr>
    </w:p>
    <w:p w14:paraId="60F99755"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Contractor is required to achieve full compliance to the establish labour and community management protocols within 1 month of the non-compliance/s being highlighted. </w:t>
      </w:r>
    </w:p>
    <w:p w14:paraId="622F7696" w14:textId="77777777" w:rsidR="004848E4" w:rsidRPr="004848E4" w:rsidRDefault="004848E4" w:rsidP="004848E4">
      <w:pPr>
        <w:spacing w:after="0" w:line="240" w:lineRule="auto"/>
        <w:ind w:left="709"/>
        <w:jc w:val="both"/>
        <w:rPr>
          <w:rFonts w:ascii="Arial" w:hAnsi="Arial" w:cs="Arial"/>
          <w:sz w:val="21"/>
          <w:szCs w:val="21"/>
        </w:rPr>
      </w:pPr>
    </w:p>
    <w:p w14:paraId="51E5491C"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In the event of the Contractor (inclusive of all sub-contractors) not complying with the socio-economic specifications after the 1-month period stated herein above, or failing to maintain the required labour and/or community management protocol thereafter, then a punitive penalty will be applied to the Contractor for each working day that the non-compliance is still in existence. This punitive penalty shall equate to 20% of the amount prescribed per day for late project completion.</w:t>
      </w:r>
    </w:p>
    <w:p w14:paraId="6432913C" w14:textId="77777777" w:rsidR="004848E4" w:rsidRDefault="004848E4" w:rsidP="004848E4">
      <w:pPr>
        <w:spacing w:after="0" w:line="240" w:lineRule="auto"/>
        <w:jc w:val="both"/>
      </w:pPr>
    </w:p>
    <w:p w14:paraId="02FA9161" w14:textId="77777777" w:rsidR="004848E4" w:rsidRPr="004848E4" w:rsidRDefault="004848E4" w:rsidP="004848E4">
      <w:pPr>
        <w:spacing w:after="0" w:line="240" w:lineRule="auto"/>
        <w:jc w:val="both"/>
        <w:rPr>
          <w:rFonts w:ascii="Arial" w:hAnsi="Arial" w:cs="Arial"/>
          <w:sz w:val="21"/>
          <w:szCs w:val="21"/>
        </w:rPr>
      </w:pPr>
      <w:r>
        <w:t>7</w:t>
      </w:r>
      <w:r>
        <w:tab/>
      </w:r>
      <w:r w:rsidRPr="004848E4">
        <w:rPr>
          <w:rFonts w:ascii="Arial" w:hAnsi="Arial" w:cs="Arial"/>
          <w:b/>
          <w:sz w:val="21"/>
          <w:szCs w:val="21"/>
        </w:rPr>
        <w:t>COMMUNITY ENGAGEMENT OBLIGATION</w:t>
      </w:r>
      <w:r>
        <w:rPr>
          <w:rFonts w:ascii="Arial" w:hAnsi="Arial" w:cs="Arial"/>
          <w:b/>
          <w:sz w:val="21"/>
          <w:szCs w:val="21"/>
        </w:rPr>
        <w:t>:</w:t>
      </w:r>
    </w:p>
    <w:p w14:paraId="61A7DCE6" w14:textId="77777777" w:rsidR="004848E4" w:rsidRPr="004848E4" w:rsidRDefault="004848E4" w:rsidP="004848E4">
      <w:pPr>
        <w:spacing w:after="0" w:line="240" w:lineRule="auto"/>
        <w:jc w:val="both"/>
        <w:rPr>
          <w:rFonts w:ascii="Arial" w:hAnsi="Arial" w:cs="Arial"/>
          <w:sz w:val="21"/>
          <w:szCs w:val="21"/>
        </w:rPr>
      </w:pPr>
    </w:p>
    <w:p w14:paraId="7FD25944"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Contractor shall promote labour and community harmony on the project site and in the surrounding community.  Accordingly, the Contractor shall participate in all community engagement activities through the established Project Support Committee (PSC). </w:t>
      </w:r>
    </w:p>
    <w:p w14:paraId="43B78442" w14:textId="77777777" w:rsidR="004848E4" w:rsidRPr="004848E4" w:rsidRDefault="004848E4" w:rsidP="004848E4">
      <w:pPr>
        <w:spacing w:after="0" w:line="240" w:lineRule="auto"/>
        <w:ind w:left="709"/>
        <w:jc w:val="both"/>
        <w:rPr>
          <w:rFonts w:ascii="Arial" w:hAnsi="Arial" w:cs="Arial"/>
          <w:sz w:val="21"/>
          <w:szCs w:val="21"/>
        </w:rPr>
      </w:pPr>
    </w:p>
    <w:p w14:paraId="7259A9DF"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The Main Contractor shall tender accordingly.</w:t>
      </w:r>
    </w:p>
    <w:p w14:paraId="74D6BE4E" w14:textId="77777777" w:rsidR="004848E4" w:rsidRPr="004848E4" w:rsidRDefault="004848E4" w:rsidP="004848E4">
      <w:pPr>
        <w:spacing w:after="0" w:line="240" w:lineRule="auto"/>
        <w:jc w:val="both"/>
        <w:rPr>
          <w:rFonts w:ascii="Arial" w:hAnsi="Arial" w:cs="Arial"/>
          <w:sz w:val="21"/>
          <w:szCs w:val="21"/>
        </w:rPr>
      </w:pPr>
    </w:p>
    <w:p w14:paraId="6D4F9E8F" w14:textId="77777777" w:rsidR="004848E4" w:rsidRPr="003D58BF" w:rsidRDefault="004848E4" w:rsidP="004848E4">
      <w:pPr>
        <w:spacing w:after="0" w:line="240" w:lineRule="auto"/>
        <w:jc w:val="both"/>
      </w:pPr>
      <w:r>
        <w:t>8</w:t>
      </w:r>
      <w:r>
        <w:tab/>
      </w:r>
      <w:r w:rsidRPr="004848E4">
        <w:rPr>
          <w:rFonts w:ascii="Arial" w:hAnsi="Arial" w:cs="Arial"/>
          <w:b/>
          <w:sz w:val="21"/>
          <w:szCs w:val="21"/>
        </w:rPr>
        <w:t>ON-SITE COMMUNICATION</w:t>
      </w:r>
      <w:r>
        <w:rPr>
          <w:rFonts w:ascii="Arial" w:hAnsi="Arial" w:cs="Arial"/>
          <w:b/>
          <w:sz w:val="21"/>
          <w:szCs w:val="21"/>
        </w:rPr>
        <w:t>:</w:t>
      </w:r>
    </w:p>
    <w:p w14:paraId="2282C744" w14:textId="77777777" w:rsidR="004848E4" w:rsidRPr="003D58BF" w:rsidRDefault="004848E4" w:rsidP="004848E4">
      <w:pPr>
        <w:spacing w:after="0" w:line="240" w:lineRule="auto"/>
        <w:jc w:val="both"/>
      </w:pPr>
    </w:p>
    <w:p w14:paraId="0E23442A"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Main Contractor shall be responsible for facilitating all on-site communication with role-players. </w:t>
      </w:r>
    </w:p>
    <w:p w14:paraId="79FAA52B" w14:textId="77777777" w:rsidR="004848E4" w:rsidRPr="004848E4" w:rsidRDefault="004848E4" w:rsidP="004848E4">
      <w:pPr>
        <w:spacing w:after="0" w:line="240" w:lineRule="auto"/>
        <w:ind w:left="709"/>
        <w:jc w:val="both"/>
        <w:rPr>
          <w:rFonts w:ascii="Arial" w:hAnsi="Arial" w:cs="Arial"/>
          <w:sz w:val="21"/>
          <w:szCs w:val="21"/>
        </w:rPr>
      </w:pPr>
    </w:p>
    <w:p w14:paraId="1F9F5F61"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A Labour Consultative Forum (LCF) will be established on site by the Main Contactor at which labour and work-place related issues will be addressed. </w:t>
      </w:r>
    </w:p>
    <w:p w14:paraId="401AD059" w14:textId="77777777" w:rsidR="004848E4" w:rsidRPr="004848E4" w:rsidRDefault="004848E4" w:rsidP="004848E4">
      <w:pPr>
        <w:spacing w:after="0" w:line="240" w:lineRule="auto"/>
        <w:ind w:left="709"/>
        <w:jc w:val="both"/>
        <w:rPr>
          <w:rFonts w:ascii="Arial" w:hAnsi="Arial" w:cs="Arial"/>
          <w:sz w:val="21"/>
          <w:szCs w:val="21"/>
        </w:rPr>
      </w:pPr>
    </w:p>
    <w:p w14:paraId="5FB7C471"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LCF will be attended by the Main Contractor representatives, all sub-contractor and site-based service provider representatives, and the elected labour representatives employed on site. </w:t>
      </w:r>
    </w:p>
    <w:p w14:paraId="27F80249" w14:textId="77777777" w:rsidR="004848E4" w:rsidRPr="004848E4" w:rsidRDefault="004848E4" w:rsidP="004848E4">
      <w:pPr>
        <w:spacing w:after="0" w:line="240" w:lineRule="auto"/>
        <w:ind w:left="709"/>
        <w:jc w:val="both"/>
        <w:rPr>
          <w:rFonts w:ascii="Arial" w:hAnsi="Arial" w:cs="Arial"/>
          <w:sz w:val="21"/>
          <w:szCs w:val="21"/>
        </w:rPr>
      </w:pPr>
    </w:p>
    <w:p w14:paraId="707C7F30"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 xml:space="preserve">The LCF will be established by the Main Contractor within 1 month of project commencement and will meet monthly thereafter. </w:t>
      </w:r>
    </w:p>
    <w:p w14:paraId="73283804" w14:textId="77777777" w:rsidR="004848E4" w:rsidRPr="004848E4" w:rsidRDefault="004848E4" w:rsidP="004848E4">
      <w:pPr>
        <w:spacing w:after="0" w:line="240" w:lineRule="auto"/>
        <w:ind w:left="709"/>
        <w:jc w:val="both"/>
        <w:rPr>
          <w:rFonts w:ascii="Arial" w:hAnsi="Arial" w:cs="Arial"/>
          <w:sz w:val="21"/>
          <w:szCs w:val="21"/>
        </w:rPr>
      </w:pPr>
    </w:p>
    <w:p w14:paraId="68F9DABA" w14:textId="77777777" w:rsidR="004848E4" w:rsidRPr="004848E4" w:rsidRDefault="004848E4" w:rsidP="004848E4">
      <w:pPr>
        <w:spacing w:after="0" w:line="240" w:lineRule="auto"/>
        <w:ind w:left="709"/>
        <w:jc w:val="both"/>
        <w:rPr>
          <w:rFonts w:ascii="Arial" w:hAnsi="Arial" w:cs="Arial"/>
          <w:sz w:val="21"/>
          <w:szCs w:val="21"/>
        </w:rPr>
      </w:pPr>
      <w:r w:rsidRPr="004848E4">
        <w:rPr>
          <w:rFonts w:ascii="Arial" w:hAnsi="Arial" w:cs="Arial"/>
          <w:sz w:val="21"/>
          <w:szCs w:val="21"/>
        </w:rPr>
        <w:t>The Main Contractor shall tender accordingly.</w:t>
      </w:r>
    </w:p>
    <w:p w14:paraId="5448F35A" w14:textId="77777777" w:rsidR="004848E4" w:rsidRDefault="004848E4" w:rsidP="004848E4">
      <w:pPr>
        <w:spacing w:after="0" w:line="240" w:lineRule="auto"/>
        <w:ind w:left="993"/>
        <w:jc w:val="both"/>
      </w:pPr>
    </w:p>
    <w:p w14:paraId="0DAC9F1C" w14:textId="77777777" w:rsidR="004848E4" w:rsidRDefault="004848E4" w:rsidP="004848E4">
      <w:pPr>
        <w:spacing w:after="0" w:line="240" w:lineRule="auto"/>
        <w:ind w:left="993"/>
        <w:jc w:val="both"/>
      </w:pPr>
    </w:p>
    <w:p w14:paraId="3260BFBA" w14:textId="77777777" w:rsidR="004848E4" w:rsidRDefault="004848E4" w:rsidP="004848E4">
      <w:pPr>
        <w:spacing w:after="0" w:line="240" w:lineRule="auto"/>
        <w:ind w:left="993"/>
        <w:jc w:val="both"/>
      </w:pPr>
    </w:p>
    <w:p w14:paraId="44A81225" w14:textId="77777777" w:rsidR="004848E4" w:rsidRDefault="004848E4" w:rsidP="00141307">
      <w:pPr>
        <w:spacing w:after="0" w:line="240" w:lineRule="auto"/>
        <w:ind w:left="993" w:hanging="993"/>
        <w:jc w:val="both"/>
        <w:rPr>
          <w:rFonts w:ascii="Arial" w:hAnsi="Arial" w:cs="Arial"/>
          <w:b/>
          <w:sz w:val="21"/>
          <w:szCs w:val="21"/>
        </w:rPr>
      </w:pPr>
    </w:p>
    <w:p w14:paraId="7ECCEB88" w14:textId="77777777" w:rsidR="004848E4" w:rsidRDefault="004848E4" w:rsidP="00141307">
      <w:pPr>
        <w:spacing w:after="0" w:line="240" w:lineRule="auto"/>
        <w:ind w:left="993" w:hanging="993"/>
        <w:jc w:val="both"/>
        <w:rPr>
          <w:rFonts w:ascii="Arial" w:hAnsi="Arial" w:cs="Arial"/>
          <w:b/>
          <w:sz w:val="21"/>
          <w:szCs w:val="21"/>
        </w:rPr>
      </w:pPr>
    </w:p>
    <w:p w14:paraId="1674B54C" w14:textId="77777777" w:rsidR="00F609E1" w:rsidRDefault="00F609E1" w:rsidP="00F831B3">
      <w:pPr>
        <w:spacing w:after="0" w:line="240" w:lineRule="auto"/>
        <w:rPr>
          <w:rFonts w:ascii="Arial" w:hAnsi="Arial"/>
          <w:bCs/>
          <w:sz w:val="21"/>
          <w:szCs w:val="21"/>
        </w:rPr>
      </w:pPr>
    </w:p>
    <w:p w14:paraId="165BE5E0" w14:textId="77777777" w:rsidR="00F609E1" w:rsidRPr="003E639B" w:rsidRDefault="00F609E1" w:rsidP="00F831B3">
      <w:pPr>
        <w:spacing w:after="0" w:line="240" w:lineRule="auto"/>
        <w:ind w:left="992" w:hanging="993"/>
        <w:rPr>
          <w:rFonts w:ascii="Arial" w:hAnsi="Arial"/>
          <w:b/>
          <w:sz w:val="21"/>
          <w:szCs w:val="21"/>
        </w:rPr>
      </w:pPr>
      <w:r w:rsidRPr="003E639B">
        <w:rPr>
          <w:rFonts w:ascii="Arial" w:hAnsi="Arial"/>
          <w:sz w:val="21"/>
          <w:szCs w:val="21"/>
        </w:rPr>
        <w:t>C3.3.2</w:t>
      </w:r>
      <w:r w:rsidRPr="003E639B">
        <w:rPr>
          <w:rFonts w:ascii="Arial" w:hAnsi="Arial"/>
          <w:sz w:val="21"/>
          <w:szCs w:val="21"/>
        </w:rPr>
        <w:tab/>
      </w:r>
      <w:r w:rsidRPr="003E639B">
        <w:rPr>
          <w:rFonts w:ascii="Arial" w:hAnsi="Arial"/>
          <w:b/>
          <w:sz w:val="21"/>
          <w:szCs w:val="21"/>
          <w:u w:val="single"/>
        </w:rPr>
        <w:t>Sub-Contracting</w:t>
      </w:r>
    </w:p>
    <w:p w14:paraId="5E8E7DDE" w14:textId="77777777" w:rsidR="00F609E1" w:rsidRPr="003E639B" w:rsidRDefault="00F609E1" w:rsidP="00F831B3">
      <w:pPr>
        <w:spacing w:after="0" w:line="240" w:lineRule="auto"/>
        <w:ind w:left="992" w:hanging="993"/>
        <w:jc w:val="both"/>
        <w:rPr>
          <w:rFonts w:ascii="Arial" w:hAnsi="Arial"/>
          <w:sz w:val="21"/>
          <w:szCs w:val="21"/>
        </w:rPr>
      </w:pPr>
    </w:p>
    <w:p w14:paraId="1B7F9008" w14:textId="77777777" w:rsidR="00F609E1" w:rsidRPr="003E639B" w:rsidRDefault="00F609E1" w:rsidP="00F831B3">
      <w:pPr>
        <w:spacing w:after="0" w:line="240" w:lineRule="auto"/>
        <w:ind w:left="992" w:hanging="993"/>
        <w:jc w:val="both"/>
        <w:rPr>
          <w:rFonts w:ascii="Arial" w:hAnsi="Arial"/>
          <w:sz w:val="21"/>
          <w:szCs w:val="21"/>
        </w:rPr>
      </w:pPr>
      <w:r>
        <w:rPr>
          <w:rFonts w:ascii="Arial" w:hAnsi="Arial"/>
          <w:sz w:val="21"/>
          <w:szCs w:val="21"/>
        </w:rPr>
        <w:t>C</w:t>
      </w:r>
      <w:r w:rsidRPr="003E639B">
        <w:rPr>
          <w:rFonts w:ascii="Arial" w:hAnsi="Arial"/>
          <w:sz w:val="21"/>
          <w:szCs w:val="21"/>
        </w:rPr>
        <w:t>3.3.2.1</w:t>
      </w:r>
      <w:r w:rsidRPr="003E639B">
        <w:rPr>
          <w:rFonts w:ascii="Arial" w:hAnsi="Arial"/>
          <w:sz w:val="21"/>
          <w:szCs w:val="21"/>
        </w:rPr>
        <w:tab/>
      </w:r>
      <w:r w:rsidRPr="003E639B">
        <w:rPr>
          <w:rFonts w:ascii="Arial" w:hAnsi="Arial"/>
          <w:b/>
          <w:sz w:val="21"/>
          <w:szCs w:val="21"/>
        </w:rPr>
        <w:t>Scope of Mandatory Subcontract Works</w:t>
      </w:r>
    </w:p>
    <w:p w14:paraId="07C54958" w14:textId="77777777" w:rsidR="00F609E1" w:rsidRPr="003E639B" w:rsidRDefault="00F609E1" w:rsidP="00F831B3">
      <w:pPr>
        <w:spacing w:after="0" w:line="240" w:lineRule="auto"/>
        <w:ind w:left="992" w:hanging="993"/>
        <w:jc w:val="both"/>
        <w:rPr>
          <w:rFonts w:ascii="Arial" w:hAnsi="Arial"/>
          <w:sz w:val="21"/>
          <w:szCs w:val="21"/>
        </w:rPr>
      </w:pPr>
    </w:p>
    <w:p w14:paraId="369B5E8E" w14:textId="77777777" w:rsidR="00F609E1" w:rsidRPr="003E639B" w:rsidRDefault="00F609E1" w:rsidP="00F831B3">
      <w:pPr>
        <w:spacing w:after="0" w:line="240" w:lineRule="auto"/>
        <w:ind w:left="992"/>
        <w:jc w:val="both"/>
        <w:rPr>
          <w:rFonts w:ascii="Arial" w:hAnsi="Arial"/>
          <w:sz w:val="21"/>
          <w:szCs w:val="21"/>
        </w:rPr>
      </w:pPr>
      <w:r w:rsidRPr="003E639B">
        <w:rPr>
          <w:rFonts w:ascii="Arial" w:hAnsi="Arial"/>
          <w:sz w:val="21"/>
          <w:szCs w:val="21"/>
        </w:rPr>
        <w:t>Subcontracting to be in accordance with the requirements in clause F2.1 of the Standard condition of Tender.</w:t>
      </w:r>
    </w:p>
    <w:p w14:paraId="01874029" w14:textId="77777777" w:rsidR="00F609E1" w:rsidRPr="003E639B" w:rsidRDefault="00F609E1" w:rsidP="00F831B3">
      <w:pPr>
        <w:spacing w:after="0" w:line="240" w:lineRule="auto"/>
        <w:ind w:left="992" w:hanging="993"/>
        <w:jc w:val="both"/>
        <w:rPr>
          <w:rFonts w:ascii="Arial" w:hAnsi="Arial"/>
          <w:sz w:val="21"/>
          <w:szCs w:val="21"/>
        </w:rPr>
      </w:pPr>
    </w:p>
    <w:p w14:paraId="3CB51ED1" w14:textId="77777777" w:rsidR="00F609E1" w:rsidRPr="003E639B" w:rsidRDefault="00F609E1" w:rsidP="00F831B3">
      <w:pPr>
        <w:spacing w:after="0" w:line="240" w:lineRule="auto"/>
        <w:ind w:left="992" w:hanging="993"/>
        <w:jc w:val="both"/>
        <w:rPr>
          <w:rFonts w:ascii="Arial" w:hAnsi="Arial"/>
          <w:sz w:val="21"/>
          <w:szCs w:val="21"/>
        </w:rPr>
      </w:pPr>
      <w:r w:rsidRPr="003E639B">
        <w:rPr>
          <w:rFonts w:ascii="Arial" w:hAnsi="Arial"/>
          <w:sz w:val="21"/>
          <w:szCs w:val="21"/>
        </w:rPr>
        <w:t>C3.3.2.2</w:t>
      </w:r>
      <w:r w:rsidRPr="003E639B">
        <w:rPr>
          <w:rFonts w:ascii="Arial" w:hAnsi="Arial"/>
          <w:sz w:val="21"/>
          <w:szCs w:val="21"/>
        </w:rPr>
        <w:tab/>
      </w:r>
      <w:r w:rsidRPr="003E639B">
        <w:rPr>
          <w:rFonts w:ascii="Arial" w:hAnsi="Arial"/>
          <w:b/>
          <w:sz w:val="21"/>
          <w:szCs w:val="21"/>
        </w:rPr>
        <w:t>Preferred Subcontracts / Suppliers</w:t>
      </w:r>
    </w:p>
    <w:p w14:paraId="0B6BFB11" w14:textId="77777777" w:rsidR="00F609E1" w:rsidRPr="003E639B" w:rsidRDefault="00F609E1" w:rsidP="00F831B3">
      <w:pPr>
        <w:spacing w:after="0" w:line="240" w:lineRule="auto"/>
        <w:ind w:left="992" w:hanging="993"/>
        <w:jc w:val="both"/>
        <w:rPr>
          <w:rFonts w:ascii="Arial" w:hAnsi="Arial"/>
          <w:sz w:val="21"/>
          <w:szCs w:val="21"/>
        </w:rPr>
      </w:pPr>
    </w:p>
    <w:p w14:paraId="488B7086" w14:textId="77777777" w:rsidR="00F609E1" w:rsidRPr="003E639B" w:rsidRDefault="00F609E1" w:rsidP="00F831B3">
      <w:pPr>
        <w:spacing w:after="0" w:line="240" w:lineRule="auto"/>
        <w:ind w:left="992"/>
        <w:jc w:val="both"/>
        <w:rPr>
          <w:rFonts w:ascii="Arial" w:hAnsi="Arial"/>
          <w:sz w:val="21"/>
          <w:szCs w:val="21"/>
        </w:rPr>
      </w:pPr>
      <w:r w:rsidRPr="003E639B">
        <w:rPr>
          <w:rFonts w:ascii="Arial" w:hAnsi="Arial"/>
          <w:sz w:val="21"/>
          <w:szCs w:val="21"/>
        </w:rPr>
        <w:t>The Employer does not maintain a list of approved subcontractors.</w:t>
      </w:r>
    </w:p>
    <w:p w14:paraId="2868AB1C" w14:textId="77777777" w:rsidR="00F609E1" w:rsidRPr="003E639B" w:rsidRDefault="00F609E1" w:rsidP="00F831B3">
      <w:pPr>
        <w:spacing w:after="0" w:line="240" w:lineRule="auto"/>
        <w:ind w:left="992" w:hanging="993"/>
        <w:jc w:val="both"/>
        <w:rPr>
          <w:rFonts w:ascii="Arial" w:hAnsi="Arial"/>
          <w:sz w:val="21"/>
          <w:szCs w:val="21"/>
        </w:rPr>
      </w:pPr>
    </w:p>
    <w:p w14:paraId="52791043" w14:textId="77777777" w:rsidR="00F609E1" w:rsidRPr="003E639B" w:rsidRDefault="00F609E1" w:rsidP="00F831B3">
      <w:pPr>
        <w:spacing w:after="0" w:line="240" w:lineRule="auto"/>
        <w:ind w:left="992" w:hanging="993"/>
        <w:jc w:val="both"/>
        <w:rPr>
          <w:rFonts w:ascii="Arial" w:hAnsi="Arial"/>
          <w:sz w:val="21"/>
          <w:szCs w:val="21"/>
        </w:rPr>
      </w:pPr>
      <w:r w:rsidRPr="003E639B">
        <w:rPr>
          <w:rFonts w:ascii="Arial" w:hAnsi="Arial"/>
          <w:sz w:val="21"/>
          <w:szCs w:val="21"/>
        </w:rPr>
        <w:t>C3.3.2.3</w:t>
      </w:r>
      <w:r w:rsidRPr="003E639B">
        <w:rPr>
          <w:rFonts w:ascii="Arial" w:hAnsi="Arial"/>
          <w:sz w:val="21"/>
          <w:szCs w:val="21"/>
        </w:rPr>
        <w:tab/>
      </w:r>
      <w:r w:rsidRPr="003E639B">
        <w:rPr>
          <w:rFonts w:ascii="Arial" w:hAnsi="Arial"/>
          <w:b/>
          <w:sz w:val="21"/>
          <w:szCs w:val="21"/>
        </w:rPr>
        <w:t>Subcontracting Procedures</w:t>
      </w:r>
    </w:p>
    <w:p w14:paraId="0971B1EF" w14:textId="77777777" w:rsidR="00F609E1" w:rsidRPr="003E639B" w:rsidRDefault="00F609E1" w:rsidP="00F831B3">
      <w:pPr>
        <w:spacing w:after="0" w:line="240" w:lineRule="auto"/>
        <w:ind w:left="992" w:hanging="993"/>
        <w:jc w:val="both"/>
        <w:rPr>
          <w:rFonts w:ascii="Arial" w:hAnsi="Arial"/>
          <w:sz w:val="21"/>
          <w:szCs w:val="21"/>
        </w:rPr>
      </w:pPr>
    </w:p>
    <w:p w14:paraId="69C3DE43" w14:textId="77777777" w:rsidR="00F609E1" w:rsidRPr="003E639B" w:rsidRDefault="00F609E1" w:rsidP="00F831B3">
      <w:pPr>
        <w:spacing w:after="0" w:line="240" w:lineRule="auto"/>
        <w:ind w:left="992"/>
        <w:jc w:val="both"/>
        <w:rPr>
          <w:rFonts w:ascii="Arial" w:hAnsi="Arial"/>
          <w:sz w:val="21"/>
          <w:szCs w:val="21"/>
        </w:rPr>
      </w:pPr>
      <w:r w:rsidRPr="003E639B">
        <w:rPr>
          <w:rFonts w:ascii="Arial" w:hAnsi="Arial"/>
          <w:sz w:val="21"/>
          <w:szCs w:val="21"/>
        </w:rPr>
        <w:t>As stipulated in the General Conditions of Contract, the Contractor shall not subcontract any part of the contract without the prior written consent of the Employer’s Agent.  Accordingly, the Contractor shall submit his list of proposed subcontractors to the Employer’s Agent for approval, prior to commencement of any activities on site.</w:t>
      </w:r>
    </w:p>
    <w:p w14:paraId="1A329246" w14:textId="77777777" w:rsidR="00F609E1" w:rsidRPr="003E639B" w:rsidRDefault="00F609E1" w:rsidP="00F831B3">
      <w:pPr>
        <w:spacing w:after="0" w:line="240" w:lineRule="auto"/>
        <w:ind w:left="992" w:hanging="993"/>
        <w:jc w:val="both"/>
        <w:rPr>
          <w:rFonts w:ascii="Arial" w:hAnsi="Arial"/>
          <w:sz w:val="21"/>
          <w:szCs w:val="21"/>
        </w:rPr>
      </w:pPr>
    </w:p>
    <w:p w14:paraId="21224A6B" w14:textId="77777777" w:rsidR="00F609E1" w:rsidRPr="003E639B" w:rsidRDefault="00F609E1" w:rsidP="00F831B3">
      <w:pPr>
        <w:spacing w:after="0" w:line="240" w:lineRule="auto"/>
        <w:ind w:left="992" w:hanging="993"/>
        <w:jc w:val="both"/>
        <w:rPr>
          <w:rFonts w:ascii="Arial" w:hAnsi="Arial"/>
          <w:sz w:val="21"/>
          <w:szCs w:val="21"/>
        </w:rPr>
      </w:pPr>
      <w:r w:rsidRPr="003E639B">
        <w:rPr>
          <w:rFonts w:ascii="Arial" w:hAnsi="Arial"/>
          <w:sz w:val="21"/>
          <w:szCs w:val="21"/>
        </w:rPr>
        <w:t>C3.3.2.4</w:t>
      </w:r>
      <w:r w:rsidRPr="003E639B">
        <w:rPr>
          <w:rFonts w:ascii="Arial" w:hAnsi="Arial"/>
          <w:sz w:val="21"/>
          <w:szCs w:val="21"/>
        </w:rPr>
        <w:tab/>
      </w:r>
      <w:r w:rsidRPr="003E639B">
        <w:rPr>
          <w:rFonts w:ascii="Arial" w:hAnsi="Arial"/>
          <w:b/>
          <w:sz w:val="21"/>
          <w:szCs w:val="21"/>
        </w:rPr>
        <w:t>Attendance on Subcontractors</w:t>
      </w:r>
    </w:p>
    <w:p w14:paraId="3B8DAD2F" w14:textId="77777777" w:rsidR="00F609E1" w:rsidRPr="003E639B" w:rsidRDefault="00F609E1" w:rsidP="00F831B3">
      <w:pPr>
        <w:spacing w:after="0" w:line="240" w:lineRule="auto"/>
        <w:ind w:left="992" w:hanging="993"/>
        <w:jc w:val="both"/>
        <w:rPr>
          <w:rFonts w:ascii="Arial" w:hAnsi="Arial"/>
          <w:sz w:val="21"/>
          <w:szCs w:val="21"/>
        </w:rPr>
      </w:pPr>
    </w:p>
    <w:p w14:paraId="4539B466" w14:textId="77777777" w:rsidR="00F609E1" w:rsidRPr="003E639B" w:rsidRDefault="00F609E1" w:rsidP="00F831B3">
      <w:pPr>
        <w:spacing w:after="0" w:line="240" w:lineRule="auto"/>
        <w:ind w:left="992"/>
        <w:jc w:val="both"/>
        <w:rPr>
          <w:rFonts w:ascii="Arial" w:hAnsi="Arial"/>
          <w:sz w:val="21"/>
          <w:szCs w:val="21"/>
        </w:rPr>
      </w:pPr>
      <w:r w:rsidRPr="003E639B">
        <w:rPr>
          <w:rFonts w:ascii="Arial" w:hAnsi="Arial"/>
          <w:sz w:val="21"/>
          <w:szCs w:val="21"/>
        </w:rPr>
        <w:t>The Contractor will be fully responsible for the programming, supervision and monitoring of all aspects of the work carried out by his subcontractors.  Any costs associated with this activity shall be included in the tendered rates for the relevant items of work being carried out.</w:t>
      </w:r>
    </w:p>
    <w:p w14:paraId="51CA7C1A" w14:textId="77777777" w:rsidR="00F609E1" w:rsidRPr="003E639B" w:rsidRDefault="00F609E1" w:rsidP="00F609E1">
      <w:pPr>
        <w:ind w:left="993" w:hanging="993"/>
        <w:jc w:val="both"/>
        <w:rPr>
          <w:rFonts w:ascii="Arial" w:hAnsi="Arial"/>
          <w:sz w:val="21"/>
          <w:szCs w:val="21"/>
        </w:rPr>
      </w:pPr>
    </w:p>
    <w:p w14:paraId="6007E37C" w14:textId="77777777" w:rsidR="00F609E1" w:rsidRPr="003E639B" w:rsidRDefault="00F609E1" w:rsidP="00F609E1">
      <w:pPr>
        <w:ind w:left="993"/>
        <w:jc w:val="both"/>
        <w:rPr>
          <w:rFonts w:ascii="Arial" w:hAnsi="Arial"/>
          <w:sz w:val="21"/>
          <w:szCs w:val="21"/>
        </w:rPr>
      </w:pPr>
      <w:r w:rsidRPr="003E639B">
        <w:rPr>
          <w:rFonts w:ascii="Arial" w:hAnsi="Arial"/>
          <w:sz w:val="21"/>
          <w:szCs w:val="21"/>
        </w:rPr>
        <w:br w:type="page"/>
      </w:r>
    </w:p>
    <w:p w14:paraId="29AEF76C" w14:textId="77777777" w:rsidR="00F609E1" w:rsidRPr="00AE4863" w:rsidRDefault="00F609E1" w:rsidP="00F831B3">
      <w:pPr>
        <w:pBdr>
          <w:bottom w:val="single" w:sz="4" w:space="1" w:color="auto"/>
        </w:pBdr>
        <w:spacing w:after="0" w:line="240" w:lineRule="auto"/>
        <w:rPr>
          <w:rFonts w:ascii="Arial" w:hAnsi="Arial"/>
          <w:b/>
        </w:rPr>
      </w:pPr>
      <w:r>
        <w:rPr>
          <w:rFonts w:ascii="Arial" w:hAnsi="Arial"/>
          <w:b/>
        </w:rPr>
        <w:lastRenderedPageBreak/>
        <w:t>C3.4</w:t>
      </w:r>
      <w:r>
        <w:rPr>
          <w:rFonts w:ascii="Arial" w:hAnsi="Arial"/>
          <w:b/>
        </w:rPr>
        <w:tab/>
      </w:r>
      <w:r>
        <w:rPr>
          <w:rFonts w:ascii="Arial" w:hAnsi="Arial"/>
          <w:b/>
        </w:rPr>
        <w:tab/>
      </w:r>
      <w:r w:rsidRPr="00DD5BBF">
        <w:rPr>
          <w:rFonts w:ascii="Arial" w:hAnsi="Arial"/>
          <w:b/>
        </w:rPr>
        <w:t>CONSTRUCTION</w:t>
      </w:r>
    </w:p>
    <w:p w14:paraId="3856A8E0" w14:textId="77777777" w:rsidR="00F609E1" w:rsidRPr="00AE4863" w:rsidRDefault="00F609E1" w:rsidP="00F831B3">
      <w:pPr>
        <w:spacing w:after="0" w:line="240" w:lineRule="auto"/>
        <w:rPr>
          <w:rFonts w:ascii="Arial" w:hAnsi="Arial"/>
          <w:b/>
        </w:rPr>
      </w:pPr>
    </w:p>
    <w:p w14:paraId="6F996D84" w14:textId="77777777" w:rsidR="00F609E1" w:rsidRPr="002A262F" w:rsidRDefault="00F609E1" w:rsidP="00F831B3">
      <w:pPr>
        <w:tabs>
          <w:tab w:val="left" w:pos="1418"/>
        </w:tabs>
        <w:spacing w:after="0" w:line="240" w:lineRule="auto"/>
        <w:rPr>
          <w:rFonts w:ascii="Arial" w:hAnsi="Arial"/>
          <w:b/>
          <w:sz w:val="21"/>
          <w:szCs w:val="21"/>
          <w:u w:val="single"/>
          <w:lang w:val="en-ZA" w:eastAsia="en-ZA"/>
        </w:rPr>
      </w:pPr>
      <w:r w:rsidRPr="002A262F">
        <w:rPr>
          <w:rFonts w:ascii="Arial" w:hAnsi="Arial"/>
          <w:sz w:val="21"/>
          <w:szCs w:val="21"/>
          <w:lang w:val="en-ZA" w:eastAsia="en-ZA"/>
        </w:rPr>
        <w:t>C3.4.1</w:t>
      </w:r>
      <w:r w:rsidRPr="002A262F">
        <w:rPr>
          <w:rFonts w:ascii="Arial" w:hAnsi="Arial"/>
          <w:b/>
          <w:sz w:val="21"/>
          <w:szCs w:val="21"/>
          <w:lang w:val="en-ZA" w:eastAsia="en-ZA"/>
        </w:rPr>
        <w:tab/>
      </w:r>
      <w:r>
        <w:rPr>
          <w:rFonts w:ascii="Arial" w:hAnsi="Arial"/>
          <w:b/>
          <w:sz w:val="21"/>
          <w:szCs w:val="21"/>
          <w:lang w:val="en-ZA" w:eastAsia="en-ZA"/>
        </w:rPr>
        <w:tab/>
      </w:r>
      <w:r w:rsidRPr="002A262F">
        <w:rPr>
          <w:rFonts w:ascii="Arial" w:hAnsi="Arial"/>
          <w:b/>
          <w:sz w:val="21"/>
          <w:szCs w:val="21"/>
          <w:u w:val="single"/>
          <w:lang w:val="en-ZA" w:eastAsia="en-ZA"/>
        </w:rPr>
        <w:t>Works Specifications</w:t>
      </w:r>
    </w:p>
    <w:p w14:paraId="6C0B607B" w14:textId="77777777" w:rsidR="00F609E1" w:rsidRPr="002A262F" w:rsidRDefault="00F609E1" w:rsidP="00F831B3">
      <w:pPr>
        <w:tabs>
          <w:tab w:val="left" w:pos="993"/>
        </w:tabs>
        <w:spacing w:after="0" w:line="240" w:lineRule="auto"/>
        <w:rPr>
          <w:rFonts w:ascii="Arial" w:hAnsi="Arial"/>
          <w:b/>
          <w:sz w:val="21"/>
          <w:szCs w:val="21"/>
          <w:lang w:val="en-ZA"/>
        </w:rPr>
      </w:pPr>
    </w:p>
    <w:p w14:paraId="0B812E85" w14:textId="77777777" w:rsidR="00F609E1" w:rsidRPr="00F831B3" w:rsidRDefault="00F609E1" w:rsidP="007F6F2A">
      <w:pPr>
        <w:pStyle w:val="TO"/>
        <w:numPr>
          <w:ilvl w:val="1"/>
          <w:numId w:val="234"/>
        </w:numPr>
        <w:tabs>
          <w:tab w:val="clear" w:pos="1134"/>
          <w:tab w:val="right" w:pos="9769"/>
        </w:tabs>
        <w:spacing w:after="0" w:line="240" w:lineRule="auto"/>
        <w:ind w:left="1418" w:hanging="1418"/>
        <w:rPr>
          <w:sz w:val="21"/>
          <w:szCs w:val="21"/>
        </w:rPr>
      </w:pPr>
      <w:bookmarkStart w:id="149" w:name="_Toc232487850"/>
      <w:r w:rsidRPr="00F831B3">
        <w:rPr>
          <w:sz w:val="21"/>
          <w:szCs w:val="21"/>
        </w:rPr>
        <w:t>Applicable SANS 2001 or SANS 1200 standards for construction works</w:t>
      </w:r>
      <w:bookmarkEnd w:id="149"/>
    </w:p>
    <w:p w14:paraId="75E26414" w14:textId="77777777" w:rsidR="00F831B3" w:rsidRDefault="00F831B3" w:rsidP="00F831B3">
      <w:pPr>
        <w:pStyle w:val="TO"/>
        <w:tabs>
          <w:tab w:val="right" w:pos="9769"/>
        </w:tabs>
        <w:spacing w:after="0" w:line="240" w:lineRule="auto"/>
        <w:ind w:left="1418" w:firstLine="0"/>
      </w:pPr>
    </w:p>
    <w:p w14:paraId="09264336" w14:textId="77777777" w:rsidR="00F609E1" w:rsidRPr="002A262F" w:rsidRDefault="00F609E1" w:rsidP="00F831B3">
      <w:pPr>
        <w:spacing w:after="0" w:line="240" w:lineRule="auto"/>
        <w:ind w:left="1440"/>
        <w:jc w:val="both"/>
        <w:rPr>
          <w:rFonts w:ascii="Arial" w:hAnsi="Arial"/>
          <w:sz w:val="21"/>
          <w:szCs w:val="21"/>
        </w:rPr>
      </w:pPr>
      <w:r w:rsidRPr="002A262F">
        <w:rPr>
          <w:rFonts w:ascii="Arial" w:hAnsi="Arial"/>
          <w:sz w:val="21"/>
          <w:szCs w:val="21"/>
        </w:rPr>
        <w:t>The following SABS 1200 Standardised Specifications for Civil Engineering Construction are applicable to this contract :</w:t>
      </w:r>
    </w:p>
    <w:p w14:paraId="1BED307B" w14:textId="77777777" w:rsidR="00F609E1" w:rsidRPr="002A262F" w:rsidRDefault="00F609E1" w:rsidP="00F831B3">
      <w:pPr>
        <w:tabs>
          <w:tab w:val="left" w:pos="1276"/>
        </w:tabs>
        <w:spacing w:after="0" w:line="240" w:lineRule="auto"/>
        <w:ind w:left="1440"/>
        <w:rPr>
          <w:rFonts w:ascii="Arial" w:hAnsi="Arial"/>
          <w:sz w:val="21"/>
          <w:szCs w:val="21"/>
        </w:rPr>
      </w:pPr>
    </w:p>
    <w:p w14:paraId="7569AB8F" w14:textId="77777777" w:rsidR="00F609E1" w:rsidRPr="002A262F" w:rsidRDefault="00F609E1" w:rsidP="00F831B3">
      <w:pPr>
        <w:tabs>
          <w:tab w:val="left" w:pos="2552"/>
          <w:tab w:val="left" w:pos="3402"/>
        </w:tabs>
        <w:spacing w:after="0" w:line="240" w:lineRule="auto"/>
        <w:ind w:left="1440"/>
        <w:rPr>
          <w:rFonts w:ascii="Arial" w:hAnsi="Arial"/>
          <w:sz w:val="21"/>
          <w:szCs w:val="21"/>
        </w:rPr>
      </w:pPr>
      <w:r w:rsidRPr="002A262F">
        <w:rPr>
          <w:rFonts w:ascii="Arial" w:hAnsi="Arial"/>
          <w:sz w:val="21"/>
          <w:szCs w:val="21"/>
          <w:u w:val="single"/>
        </w:rPr>
        <w:t>Number</w:t>
      </w:r>
      <w:r w:rsidRPr="002A262F">
        <w:rPr>
          <w:rFonts w:ascii="Arial" w:hAnsi="Arial"/>
          <w:sz w:val="21"/>
          <w:szCs w:val="21"/>
        </w:rPr>
        <w:tab/>
      </w:r>
      <w:r w:rsidRPr="002A262F">
        <w:rPr>
          <w:rFonts w:ascii="Arial" w:hAnsi="Arial"/>
          <w:sz w:val="21"/>
          <w:szCs w:val="21"/>
        </w:rPr>
        <w:tab/>
      </w:r>
      <w:r>
        <w:rPr>
          <w:rFonts w:ascii="Arial" w:hAnsi="Arial"/>
          <w:sz w:val="21"/>
          <w:szCs w:val="21"/>
        </w:rPr>
        <w:tab/>
      </w:r>
      <w:r w:rsidRPr="002A262F">
        <w:rPr>
          <w:rFonts w:ascii="Arial" w:hAnsi="Arial"/>
          <w:sz w:val="21"/>
          <w:szCs w:val="21"/>
          <w:u w:val="single"/>
        </w:rPr>
        <w:t>Title</w:t>
      </w:r>
    </w:p>
    <w:p w14:paraId="71E774B9" w14:textId="54F0C0D4"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A</w:t>
      </w:r>
      <w:r w:rsidR="00CD6928">
        <w:rPr>
          <w:rFonts w:ascii="Arial" w:hAnsi="Arial"/>
          <w:sz w:val="21"/>
          <w:szCs w:val="21"/>
        </w:rPr>
        <w:tab/>
      </w:r>
      <w:r w:rsidR="00CD6928">
        <w:rPr>
          <w:rFonts w:ascii="Arial" w:hAnsi="Arial"/>
          <w:sz w:val="21"/>
          <w:szCs w:val="21"/>
        </w:rPr>
        <w:tab/>
      </w:r>
      <w:r w:rsidRPr="002A262F">
        <w:rPr>
          <w:rFonts w:ascii="Arial" w:hAnsi="Arial"/>
          <w:sz w:val="21"/>
          <w:szCs w:val="21"/>
        </w:rPr>
        <w:t>General</w:t>
      </w:r>
    </w:p>
    <w:p w14:paraId="5775CD13" w14:textId="2CC0B5C5"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AB</w:t>
      </w:r>
      <w:r w:rsidRPr="002A262F">
        <w:rPr>
          <w:rFonts w:ascii="Arial" w:hAnsi="Arial"/>
          <w:sz w:val="21"/>
          <w:szCs w:val="21"/>
        </w:rPr>
        <w:tab/>
      </w:r>
      <w:r w:rsidR="00CD6928">
        <w:rPr>
          <w:rFonts w:ascii="Arial" w:hAnsi="Arial"/>
          <w:sz w:val="21"/>
          <w:szCs w:val="21"/>
        </w:rPr>
        <w:tab/>
      </w:r>
      <w:r w:rsidRPr="002A262F">
        <w:rPr>
          <w:rFonts w:ascii="Arial" w:hAnsi="Arial"/>
          <w:sz w:val="21"/>
          <w:szCs w:val="21"/>
        </w:rPr>
        <w:t>Engineer’s office</w:t>
      </w:r>
    </w:p>
    <w:p w14:paraId="5D493315" w14:textId="17468F59"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C</w:t>
      </w:r>
      <w:r w:rsidR="00CD6928">
        <w:rPr>
          <w:rFonts w:ascii="Arial" w:hAnsi="Arial"/>
          <w:sz w:val="21"/>
          <w:szCs w:val="21"/>
        </w:rPr>
        <w:tab/>
      </w:r>
      <w:r w:rsidR="00CD6928">
        <w:rPr>
          <w:rFonts w:ascii="Arial" w:hAnsi="Arial"/>
          <w:sz w:val="21"/>
          <w:szCs w:val="21"/>
        </w:rPr>
        <w:tab/>
      </w:r>
      <w:r w:rsidRPr="002A262F">
        <w:rPr>
          <w:rFonts w:ascii="Arial" w:hAnsi="Arial"/>
          <w:sz w:val="21"/>
          <w:szCs w:val="21"/>
        </w:rPr>
        <w:t xml:space="preserve">Site clearance </w:t>
      </w:r>
      <w:r w:rsidRPr="002A262F">
        <w:rPr>
          <w:rFonts w:ascii="Arial" w:hAnsi="Arial"/>
          <w:sz w:val="21"/>
          <w:szCs w:val="21"/>
        </w:rPr>
        <w:tab/>
        <w:t>(as amended 1982)</w:t>
      </w:r>
    </w:p>
    <w:p w14:paraId="5C399D05" w14:textId="4D54D3EB"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D</w:t>
      </w:r>
      <w:r w:rsidR="00CD6928">
        <w:rPr>
          <w:rFonts w:ascii="Arial" w:hAnsi="Arial"/>
          <w:sz w:val="21"/>
          <w:szCs w:val="21"/>
        </w:rPr>
        <w:tab/>
      </w:r>
      <w:r w:rsidR="00CD6928">
        <w:rPr>
          <w:rFonts w:ascii="Arial" w:hAnsi="Arial"/>
          <w:sz w:val="21"/>
          <w:szCs w:val="21"/>
        </w:rPr>
        <w:tab/>
      </w:r>
      <w:r w:rsidRPr="002A262F">
        <w:rPr>
          <w:rFonts w:ascii="Arial" w:hAnsi="Arial"/>
          <w:sz w:val="21"/>
          <w:szCs w:val="21"/>
        </w:rPr>
        <w:t xml:space="preserve">Earthworks </w:t>
      </w:r>
      <w:r w:rsidRPr="002A262F">
        <w:rPr>
          <w:rFonts w:ascii="Arial" w:hAnsi="Arial"/>
          <w:sz w:val="21"/>
          <w:szCs w:val="21"/>
        </w:rPr>
        <w:tab/>
        <w:t>(as amended 1990)</w:t>
      </w:r>
    </w:p>
    <w:p w14:paraId="2949B457" w14:textId="4A52BBF5"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DB</w:t>
      </w:r>
      <w:r w:rsidR="00CD6928">
        <w:rPr>
          <w:rFonts w:ascii="Arial" w:hAnsi="Arial"/>
          <w:sz w:val="21"/>
          <w:szCs w:val="21"/>
        </w:rPr>
        <w:tab/>
      </w:r>
      <w:r w:rsidRPr="002A262F">
        <w:rPr>
          <w:rFonts w:ascii="Arial" w:hAnsi="Arial"/>
          <w:sz w:val="21"/>
          <w:szCs w:val="21"/>
        </w:rPr>
        <w:tab/>
        <w:t>Earthworks (Pipe Trenches)</w:t>
      </w:r>
    </w:p>
    <w:p w14:paraId="0B983A30" w14:textId="63017AD2"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DK</w:t>
      </w:r>
      <w:r w:rsidRPr="002A262F">
        <w:rPr>
          <w:rFonts w:ascii="Arial" w:hAnsi="Arial"/>
          <w:sz w:val="21"/>
          <w:szCs w:val="21"/>
        </w:rPr>
        <w:tab/>
      </w:r>
      <w:r w:rsidR="00CD6928">
        <w:rPr>
          <w:rFonts w:ascii="Arial" w:hAnsi="Arial"/>
          <w:sz w:val="21"/>
          <w:szCs w:val="21"/>
        </w:rPr>
        <w:tab/>
      </w:r>
      <w:r w:rsidRPr="002A262F">
        <w:rPr>
          <w:rFonts w:ascii="Arial" w:hAnsi="Arial"/>
          <w:sz w:val="21"/>
          <w:szCs w:val="21"/>
        </w:rPr>
        <w:t>Gabions and pitching</w:t>
      </w:r>
    </w:p>
    <w:p w14:paraId="69FCE8F9" w14:textId="4AD1BBCE"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G</w:t>
      </w:r>
      <w:r w:rsidRPr="002A262F">
        <w:rPr>
          <w:rFonts w:ascii="Arial" w:hAnsi="Arial"/>
          <w:sz w:val="21"/>
          <w:szCs w:val="21"/>
        </w:rPr>
        <w:tab/>
      </w:r>
      <w:r w:rsidR="00CD6928">
        <w:rPr>
          <w:rFonts w:ascii="Arial" w:hAnsi="Arial"/>
          <w:sz w:val="21"/>
          <w:szCs w:val="21"/>
        </w:rPr>
        <w:tab/>
      </w:r>
      <w:r w:rsidRPr="002A262F">
        <w:rPr>
          <w:rFonts w:ascii="Arial" w:hAnsi="Arial"/>
          <w:sz w:val="21"/>
          <w:szCs w:val="21"/>
        </w:rPr>
        <w:t>Concrete (structural)</w:t>
      </w:r>
    </w:p>
    <w:p w14:paraId="268298BC" w14:textId="77777777"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GA</w:t>
      </w:r>
      <w:r w:rsidRPr="002A262F">
        <w:rPr>
          <w:rFonts w:ascii="Arial" w:hAnsi="Arial"/>
          <w:sz w:val="21"/>
          <w:szCs w:val="21"/>
        </w:rPr>
        <w:tab/>
        <w:t>Concrete (small Works)</w:t>
      </w:r>
    </w:p>
    <w:p w14:paraId="7B2A3CEF" w14:textId="77777777"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L</w:t>
      </w:r>
      <w:r w:rsidRPr="002A262F">
        <w:rPr>
          <w:rFonts w:ascii="Arial" w:hAnsi="Arial"/>
          <w:sz w:val="21"/>
          <w:szCs w:val="21"/>
        </w:rPr>
        <w:tab/>
      </w:r>
      <w:r w:rsidRPr="002A262F">
        <w:rPr>
          <w:rFonts w:ascii="Arial" w:hAnsi="Arial"/>
          <w:sz w:val="21"/>
          <w:szCs w:val="21"/>
        </w:rPr>
        <w:tab/>
        <w:t>Medium-pressure pipelines</w:t>
      </w:r>
    </w:p>
    <w:p w14:paraId="1E709875" w14:textId="6B1EAECA"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LB</w:t>
      </w:r>
      <w:r w:rsidRPr="002A262F">
        <w:rPr>
          <w:rFonts w:ascii="Arial" w:hAnsi="Arial"/>
          <w:sz w:val="21"/>
          <w:szCs w:val="21"/>
        </w:rPr>
        <w:tab/>
      </w:r>
      <w:r w:rsidR="00CD6928">
        <w:rPr>
          <w:rFonts w:ascii="Arial" w:hAnsi="Arial"/>
          <w:sz w:val="21"/>
          <w:szCs w:val="21"/>
        </w:rPr>
        <w:tab/>
      </w:r>
      <w:r w:rsidRPr="002A262F">
        <w:rPr>
          <w:rFonts w:ascii="Arial" w:hAnsi="Arial"/>
          <w:sz w:val="21"/>
          <w:szCs w:val="21"/>
        </w:rPr>
        <w:t>Bedding (pipes)</w:t>
      </w:r>
    </w:p>
    <w:p w14:paraId="60958F40" w14:textId="13247D3D" w:rsidR="00F609E1" w:rsidRPr="002A262F" w:rsidRDefault="00F609E1" w:rsidP="00CD6928">
      <w:pPr>
        <w:spacing w:after="0" w:line="240" w:lineRule="auto"/>
        <w:ind w:left="1440"/>
        <w:rPr>
          <w:rFonts w:ascii="Arial" w:hAnsi="Arial"/>
          <w:sz w:val="21"/>
          <w:szCs w:val="21"/>
        </w:rPr>
      </w:pPr>
      <w:r w:rsidRPr="002A262F">
        <w:rPr>
          <w:rFonts w:ascii="Arial" w:hAnsi="Arial"/>
          <w:sz w:val="21"/>
          <w:szCs w:val="21"/>
        </w:rPr>
        <w:t>SABS 1200 LC</w:t>
      </w:r>
      <w:r w:rsidRPr="002A262F">
        <w:rPr>
          <w:rFonts w:ascii="Arial" w:hAnsi="Arial"/>
          <w:sz w:val="21"/>
          <w:szCs w:val="21"/>
        </w:rPr>
        <w:tab/>
      </w:r>
      <w:r w:rsidR="00CD6928">
        <w:rPr>
          <w:rFonts w:ascii="Arial" w:hAnsi="Arial"/>
          <w:sz w:val="21"/>
          <w:szCs w:val="21"/>
        </w:rPr>
        <w:tab/>
      </w:r>
      <w:r w:rsidRPr="002A262F">
        <w:rPr>
          <w:rFonts w:ascii="Arial" w:hAnsi="Arial"/>
          <w:sz w:val="21"/>
          <w:szCs w:val="21"/>
        </w:rPr>
        <w:t>Cable ducts</w:t>
      </w:r>
    </w:p>
    <w:p w14:paraId="64A586C7" w14:textId="77777777" w:rsidR="00F609E1" w:rsidRPr="002A262F" w:rsidRDefault="00F609E1" w:rsidP="00F831B3">
      <w:pPr>
        <w:tabs>
          <w:tab w:val="left" w:pos="2552"/>
          <w:tab w:val="left" w:pos="3402"/>
        </w:tabs>
        <w:spacing w:after="0" w:line="240" w:lineRule="auto"/>
        <w:ind w:left="1440"/>
        <w:rPr>
          <w:rFonts w:ascii="Arial" w:hAnsi="Arial"/>
          <w:sz w:val="21"/>
          <w:szCs w:val="21"/>
        </w:rPr>
      </w:pPr>
    </w:p>
    <w:p w14:paraId="3D307C26" w14:textId="77777777" w:rsidR="00F609E1" w:rsidRPr="002A262F" w:rsidRDefault="00F609E1" w:rsidP="00F831B3">
      <w:pPr>
        <w:tabs>
          <w:tab w:val="left" w:pos="2552"/>
          <w:tab w:val="left" w:pos="3402"/>
        </w:tabs>
        <w:spacing w:after="0" w:line="240" w:lineRule="auto"/>
        <w:ind w:left="1440"/>
        <w:rPr>
          <w:rFonts w:ascii="Arial" w:hAnsi="Arial"/>
          <w:sz w:val="21"/>
          <w:szCs w:val="21"/>
        </w:rPr>
      </w:pPr>
    </w:p>
    <w:p w14:paraId="0817A150" w14:textId="77777777" w:rsidR="00F609E1" w:rsidRPr="002A262F" w:rsidRDefault="00F609E1" w:rsidP="00F831B3">
      <w:pPr>
        <w:tabs>
          <w:tab w:val="left" w:pos="2552"/>
          <w:tab w:val="left" w:pos="3402"/>
        </w:tabs>
        <w:spacing w:after="0" w:line="240" w:lineRule="auto"/>
        <w:ind w:left="1440"/>
        <w:jc w:val="both"/>
        <w:rPr>
          <w:rFonts w:ascii="Arial" w:hAnsi="Arial"/>
          <w:sz w:val="21"/>
          <w:szCs w:val="21"/>
        </w:rPr>
      </w:pPr>
      <w:r w:rsidRPr="002A262F">
        <w:rPr>
          <w:rFonts w:ascii="Arial" w:hAnsi="Arial"/>
          <w:sz w:val="21"/>
          <w:szCs w:val="21"/>
        </w:rPr>
        <w:t>These specifications have not been issued as part of the tender documentation but are available for inspection at the offices of the Consulting Engineers, or can be obtained from SAICE, Private Bag X200, Halfway House, 1685; Telephone (011) 805-5947.</w:t>
      </w:r>
    </w:p>
    <w:p w14:paraId="0D9435EF" w14:textId="77777777" w:rsidR="00F609E1" w:rsidRPr="002A262F" w:rsidRDefault="00F609E1" w:rsidP="00F831B3">
      <w:pPr>
        <w:tabs>
          <w:tab w:val="left" w:pos="2552"/>
          <w:tab w:val="left" w:pos="3402"/>
        </w:tabs>
        <w:spacing w:after="0" w:line="240" w:lineRule="auto"/>
        <w:ind w:left="1440"/>
        <w:jc w:val="both"/>
        <w:rPr>
          <w:rFonts w:ascii="Arial" w:hAnsi="Arial"/>
          <w:sz w:val="21"/>
          <w:szCs w:val="21"/>
        </w:rPr>
      </w:pPr>
    </w:p>
    <w:p w14:paraId="09E5CA53" w14:textId="77777777" w:rsidR="00F609E1" w:rsidRPr="002A262F" w:rsidRDefault="00F609E1" w:rsidP="00F831B3">
      <w:pPr>
        <w:tabs>
          <w:tab w:val="left" w:pos="2552"/>
          <w:tab w:val="left" w:pos="3402"/>
        </w:tabs>
        <w:spacing w:after="0" w:line="240" w:lineRule="auto"/>
        <w:ind w:left="1440"/>
        <w:jc w:val="both"/>
        <w:rPr>
          <w:rFonts w:ascii="Arial" w:hAnsi="Arial"/>
          <w:sz w:val="21"/>
          <w:szCs w:val="21"/>
        </w:rPr>
      </w:pPr>
      <w:r w:rsidRPr="002A262F">
        <w:rPr>
          <w:rFonts w:ascii="Arial" w:hAnsi="Arial"/>
          <w:sz w:val="21"/>
          <w:szCs w:val="21"/>
        </w:rPr>
        <w:t>The abovementioned specifications make several references to the Project Specification</w:t>
      </w:r>
      <w:r w:rsidRPr="002A262F">
        <w:rPr>
          <w:rFonts w:ascii="Arial" w:hAnsi="Arial"/>
          <w:color w:val="FF0000"/>
          <w:sz w:val="21"/>
          <w:szCs w:val="21"/>
        </w:rPr>
        <w:t xml:space="preserve"> </w:t>
      </w:r>
      <w:r w:rsidRPr="002A262F">
        <w:rPr>
          <w:rFonts w:ascii="Arial" w:hAnsi="Arial"/>
          <w:sz w:val="21"/>
          <w:szCs w:val="21"/>
        </w:rPr>
        <w:t xml:space="preserve">for </w:t>
      </w:r>
      <w:r w:rsidRPr="002A262F">
        <w:rPr>
          <w:rFonts w:ascii="Arial" w:hAnsi="Arial"/>
          <w:bCs/>
          <w:sz w:val="21"/>
          <w:szCs w:val="21"/>
        </w:rPr>
        <w:t xml:space="preserve">data, provisions and variations that make these standards applicable to </w:t>
      </w:r>
      <w:r w:rsidRPr="002A262F">
        <w:rPr>
          <w:rFonts w:ascii="Arial" w:hAnsi="Arial"/>
          <w:sz w:val="21"/>
          <w:szCs w:val="21"/>
        </w:rPr>
        <w:t xml:space="preserve">this contract.  The term </w:t>
      </w:r>
      <w:r w:rsidRPr="002A262F">
        <w:rPr>
          <w:rFonts w:ascii="Arial" w:hAnsi="Arial"/>
          <w:b/>
          <w:sz w:val="21"/>
          <w:szCs w:val="21"/>
        </w:rPr>
        <w:t>“project specification”</w:t>
      </w:r>
      <w:r w:rsidRPr="002A262F">
        <w:rPr>
          <w:rFonts w:ascii="Arial" w:hAnsi="Arial"/>
          <w:sz w:val="21"/>
          <w:szCs w:val="21"/>
        </w:rPr>
        <w:t xml:space="preserve"> appearing in any of the SABS 1200 Standardised Specifications must be replaced with the term </w:t>
      </w:r>
      <w:r w:rsidRPr="002A262F">
        <w:rPr>
          <w:rFonts w:ascii="Arial" w:hAnsi="Arial"/>
          <w:b/>
          <w:sz w:val="21"/>
          <w:szCs w:val="21"/>
        </w:rPr>
        <w:t>“</w:t>
      </w:r>
      <w:r>
        <w:rPr>
          <w:rFonts w:ascii="Arial" w:hAnsi="Arial"/>
          <w:b/>
          <w:sz w:val="21"/>
          <w:szCs w:val="21"/>
        </w:rPr>
        <w:t>Scope of Works</w:t>
      </w:r>
      <w:r w:rsidRPr="002A262F">
        <w:rPr>
          <w:rFonts w:ascii="Arial" w:hAnsi="Arial"/>
          <w:b/>
          <w:sz w:val="21"/>
          <w:szCs w:val="21"/>
        </w:rPr>
        <w:t>”</w:t>
      </w:r>
      <w:r w:rsidRPr="002A262F">
        <w:rPr>
          <w:rFonts w:ascii="Arial" w:hAnsi="Arial"/>
          <w:sz w:val="21"/>
          <w:szCs w:val="21"/>
        </w:rPr>
        <w:t>.</w:t>
      </w:r>
    </w:p>
    <w:p w14:paraId="4F8F83FB" w14:textId="77777777" w:rsidR="00F609E1" w:rsidRPr="002A262F" w:rsidRDefault="00F609E1" w:rsidP="00F831B3">
      <w:pPr>
        <w:spacing w:after="0" w:line="240" w:lineRule="auto"/>
        <w:ind w:left="1440"/>
        <w:jc w:val="both"/>
        <w:rPr>
          <w:rFonts w:ascii="Arial" w:hAnsi="Arial"/>
          <w:sz w:val="21"/>
          <w:szCs w:val="21"/>
        </w:rPr>
      </w:pPr>
    </w:p>
    <w:p w14:paraId="4FC70601" w14:textId="77777777" w:rsidR="00F609E1" w:rsidRPr="002A262F" w:rsidRDefault="00F609E1" w:rsidP="00F831B3">
      <w:pPr>
        <w:spacing w:after="0" w:line="240" w:lineRule="auto"/>
        <w:ind w:left="1440"/>
        <w:jc w:val="both"/>
        <w:rPr>
          <w:rFonts w:ascii="Arial" w:hAnsi="Arial"/>
          <w:sz w:val="21"/>
          <w:szCs w:val="21"/>
        </w:rPr>
      </w:pPr>
      <w:r w:rsidRPr="002A262F">
        <w:rPr>
          <w:rFonts w:ascii="Arial" w:hAnsi="Arial"/>
          <w:sz w:val="21"/>
          <w:szCs w:val="21"/>
        </w:rPr>
        <w:t xml:space="preserve">The variations and additions to the above Standardised specifications are set out in the </w:t>
      </w:r>
      <w:r>
        <w:rPr>
          <w:rFonts w:ascii="Arial" w:hAnsi="Arial"/>
          <w:sz w:val="21"/>
          <w:szCs w:val="21"/>
        </w:rPr>
        <w:t>Scope of Works</w:t>
      </w:r>
      <w:r w:rsidRPr="002A262F">
        <w:rPr>
          <w:rFonts w:ascii="Arial" w:hAnsi="Arial"/>
          <w:sz w:val="21"/>
          <w:szCs w:val="21"/>
        </w:rPr>
        <w:t xml:space="preserve"> in clause 3.4.1.</w:t>
      </w:r>
      <w:r>
        <w:rPr>
          <w:rFonts w:ascii="Arial" w:hAnsi="Arial"/>
          <w:sz w:val="21"/>
          <w:szCs w:val="21"/>
        </w:rPr>
        <w:t>1.1</w:t>
      </w:r>
      <w:r w:rsidRPr="002A262F">
        <w:rPr>
          <w:rFonts w:ascii="Arial" w:hAnsi="Arial"/>
          <w:sz w:val="21"/>
          <w:szCs w:val="21"/>
        </w:rPr>
        <w:t xml:space="preserve"> below.  Each item is cross-referenced to the clause in the standard</w:t>
      </w:r>
      <w:r>
        <w:rPr>
          <w:rFonts w:ascii="Arial" w:hAnsi="Arial"/>
          <w:sz w:val="21"/>
          <w:szCs w:val="21"/>
        </w:rPr>
        <w:t>s</w:t>
      </w:r>
      <w:r w:rsidRPr="002A262F">
        <w:rPr>
          <w:rFonts w:ascii="Arial" w:hAnsi="Arial"/>
          <w:sz w:val="21"/>
          <w:szCs w:val="21"/>
        </w:rPr>
        <w:t xml:space="preserve"> to which it mainly applies.</w:t>
      </w:r>
    </w:p>
    <w:p w14:paraId="213E3BB1" w14:textId="77777777" w:rsidR="00F609E1" w:rsidRPr="002A262F" w:rsidRDefault="00F609E1" w:rsidP="00F831B3">
      <w:pPr>
        <w:spacing w:after="0" w:line="240" w:lineRule="auto"/>
        <w:ind w:left="1440"/>
        <w:jc w:val="both"/>
        <w:rPr>
          <w:rFonts w:ascii="Arial" w:hAnsi="Arial"/>
          <w:sz w:val="21"/>
          <w:szCs w:val="21"/>
        </w:rPr>
      </w:pPr>
    </w:p>
    <w:p w14:paraId="6B84BB48" w14:textId="77777777" w:rsidR="00F609E1" w:rsidRPr="002A262F" w:rsidRDefault="00F609E1" w:rsidP="00F831B3">
      <w:pPr>
        <w:spacing w:after="0" w:line="240" w:lineRule="auto"/>
        <w:ind w:left="1440"/>
        <w:jc w:val="both"/>
        <w:rPr>
          <w:rFonts w:ascii="Arial" w:hAnsi="Arial"/>
          <w:sz w:val="21"/>
          <w:szCs w:val="21"/>
        </w:rPr>
      </w:pPr>
      <w:r w:rsidRPr="002A262F">
        <w:rPr>
          <w:rFonts w:ascii="Arial" w:hAnsi="Arial"/>
          <w:sz w:val="21"/>
          <w:szCs w:val="21"/>
        </w:rPr>
        <w:t xml:space="preserve">The </w:t>
      </w:r>
      <w:r>
        <w:rPr>
          <w:rFonts w:ascii="Arial" w:hAnsi="Arial"/>
          <w:sz w:val="21"/>
          <w:szCs w:val="21"/>
        </w:rPr>
        <w:t>Scope of Works</w:t>
      </w:r>
      <w:r w:rsidRPr="002A262F">
        <w:rPr>
          <w:rFonts w:ascii="Arial" w:hAnsi="Arial"/>
          <w:sz w:val="21"/>
          <w:szCs w:val="21"/>
        </w:rPr>
        <w:t xml:space="preserve"> shall have precedence in the interpretation of any ambiguity or inconsistency between it and the standards.</w:t>
      </w:r>
    </w:p>
    <w:p w14:paraId="5E11AC05" w14:textId="77777777" w:rsidR="00F609E1" w:rsidRDefault="00F609E1" w:rsidP="00F831B3">
      <w:pPr>
        <w:spacing w:after="0" w:line="240" w:lineRule="auto"/>
        <w:ind w:left="1440"/>
        <w:jc w:val="both"/>
        <w:rPr>
          <w:rFonts w:ascii="Arial" w:hAnsi="Arial"/>
          <w:sz w:val="21"/>
          <w:szCs w:val="21"/>
        </w:rPr>
      </w:pPr>
    </w:p>
    <w:p w14:paraId="67012730" w14:textId="77777777" w:rsidR="00F609E1" w:rsidRDefault="00F609E1" w:rsidP="00F831B3">
      <w:pPr>
        <w:spacing w:after="0" w:line="240" w:lineRule="auto"/>
        <w:ind w:left="1440"/>
        <w:jc w:val="both"/>
        <w:rPr>
          <w:rFonts w:ascii="Arial" w:hAnsi="Arial"/>
          <w:sz w:val="21"/>
          <w:szCs w:val="21"/>
        </w:rPr>
      </w:pPr>
      <w:r>
        <w:rPr>
          <w:rFonts w:ascii="Arial" w:hAnsi="Arial"/>
          <w:sz w:val="21"/>
          <w:szCs w:val="21"/>
        </w:rPr>
        <w:tab/>
      </w:r>
    </w:p>
    <w:p w14:paraId="32494171" w14:textId="77777777" w:rsidR="00F609E1" w:rsidRPr="00534300" w:rsidRDefault="00F609E1" w:rsidP="00F831B3">
      <w:pPr>
        <w:spacing w:after="0" w:line="240" w:lineRule="auto"/>
        <w:jc w:val="both"/>
        <w:rPr>
          <w:rFonts w:ascii="Arial" w:hAnsi="Arial"/>
          <w:sz w:val="21"/>
          <w:szCs w:val="21"/>
        </w:rPr>
      </w:pPr>
      <w:r w:rsidRPr="003C2C1A">
        <w:rPr>
          <w:rFonts w:ascii="Arial" w:hAnsi="Arial"/>
          <w:sz w:val="21"/>
          <w:szCs w:val="21"/>
        </w:rPr>
        <w:t>C3.4.1.</w:t>
      </w:r>
      <w:r>
        <w:rPr>
          <w:rFonts w:ascii="Arial" w:hAnsi="Arial"/>
          <w:sz w:val="21"/>
          <w:szCs w:val="21"/>
        </w:rPr>
        <w:t>1.1</w:t>
      </w:r>
      <w:r w:rsidRPr="003C2C1A">
        <w:rPr>
          <w:rFonts w:ascii="Arial" w:hAnsi="Arial"/>
          <w:b/>
          <w:sz w:val="21"/>
          <w:szCs w:val="21"/>
        </w:rPr>
        <w:tab/>
      </w:r>
      <w:r>
        <w:rPr>
          <w:rFonts w:ascii="Arial" w:hAnsi="Arial"/>
          <w:b/>
          <w:sz w:val="21"/>
          <w:szCs w:val="21"/>
        </w:rPr>
        <w:t xml:space="preserve">Variations and Additions to Standard </w:t>
      </w:r>
      <w:r w:rsidRPr="003C2C1A">
        <w:rPr>
          <w:rFonts w:ascii="Arial" w:hAnsi="Arial"/>
          <w:b/>
          <w:sz w:val="21"/>
          <w:szCs w:val="21"/>
        </w:rPr>
        <w:t>Specifications</w:t>
      </w:r>
    </w:p>
    <w:p w14:paraId="3F606032" w14:textId="77777777" w:rsidR="00F609E1" w:rsidRPr="003C2C1A" w:rsidRDefault="00F609E1" w:rsidP="00F831B3">
      <w:pPr>
        <w:spacing w:after="0" w:line="240" w:lineRule="auto"/>
        <w:jc w:val="both"/>
        <w:rPr>
          <w:rFonts w:ascii="Arial" w:hAnsi="Arial"/>
          <w:b/>
          <w:sz w:val="21"/>
          <w:szCs w:val="21"/>
        </w:rPr>
      </w:pPr>
    </w:p>
    <w:p w14:paraId="6F573753" w14:textId="77777777" w:rsidR="00F609E1" w:rsidRPr="001737FA" w:rsidRDefault="00F609E1" w:rsidP="00F831B3">
      <w:pPr>
        <w:suppressAutoHyphens/>
        <w:spacing w:after="0" w:line="240" w:lineRule="auto"/>
        <w:ind w:left="1440"/>
        <w:jc w:val="both"/>
        <w:rPr>
          <w:rFonts w:ascii="Arial" w:hAnsi="Arial"/>
          <w:sz w:val="21"/>
          <w:szCs w:val="21"/>
        </w:rPr>
      </w:pPr>
      <w:r w:rsidRPr="001737FA">
        <w:rPr>
          <w:rFonts w:ascii="Arial" w:hAnsi="Arial"/>
          <w:sz w:val="21"/>
          <w:szCs w:val="21"/>
        </w:rPr>
        <w:t>The variations and additions to the Standard and Particular Specifications are as follows</w:t>
      </w:r>
      <w:r>
        <w:rPr>
          <w:rFonts w:ascii="Arial" w:hAnsi="Arial"/>
          <w:sz w:val="21"/>
          <w:szCs w:val="21"/>
        </w:rPr>
        <w:t>:</w:t>
      </w:r>
    </w:p>
    <w:p w14:paraId="7FF27132" w14:textId="77777777" w:rsidR="00F609E1" w:rsidRDefault="00F609E1" w:rsidP="00F831B3">
      <w:pPr>
        <w:spacing w:after="0" w:line="240" w:lineRule="auto"/>
        <w:ind w:left="1440"/>
        <w:jc w:val="both"/>
        <w:rPr>
          <w:rFonts w:ascii="Arial" w:hAnsi="Arial"/>
          <w:spacing w:val="-2"/>
          <w:sz w:val="21"/>
          <w:szCs w:val="21"/>
        </w:rPr>
      </w:pPr>
    </w:p>
    <w:p w14:paraId="12ED89B9" w14:textId="77777777" w:rsidR="00F609E1" w:rsidRPr="00174148" w:rsidRDefault="00F609E1" w:rsidP="00F831B3">
      <w:pPr>
        <w:spacing w:after="0" w:line="240" w:lineRule="auto"/>
        <w:ind w:left="1440"/>
        <w:jc w:val="both"/>
        <w:rPr>
          <w:rFonts w:ascii="Arial" w:hAnsi="Arial"/>
          <w:spacing w:val="-2"/>
          <w:sz w:val="21"/>
          <w:szCs w:val="21"/>
        </w:rPr>
      </w:pPr>
      <w:r w:rsidRPr="00174148">
        <w:rPr>
          <w:rFonts w:ascii="Arial" w:hAnsi="Arial"/>
          <w:spacing w:val="-2"/>
          <w:sz w:val="21"/>
          <w:szCs w:val="21"/>
        </w:rPr>
        <w:t>The South African Bureau of Standards, Standard Specifications for Civil Engineering Construction (SABS 1200) shall apply to this Contract together with additional amendments as set out herein.</w:t>
      </w:r>
    </w:p>
    <w:p w14:paraId="3DC929BE" w14:textId="77777777" w:rsidR="00AA4CE4" w:rsidRDefault="00F609E1" w:rsidP="00F831B3">
      <w:pPr>
        <w:tabs>
          <w:tab w:val="left" w:pos="993"/>
        </w:tabs>
        <w:spacing w:after="0" w:line="240" w:lineRule="auto"/>
        <w:ind w:left="993"/>
        <w:jc w:val="center"/>
        <w:rPr>
          <w:rFonts w:ascii="Arial" w:hAnsi="Arial" w:cs="Arial"/>
          <w:b/>
          <w:bCs/>
          <w:sz w:val="28"/>
        </w:rPr>
      </w:pPr>
      <w:r>
        <w:rPr>
          <w:rFonts w:ascii="Arial" w:hAnsi="Arial"/>
          <w:sz w:val="21"/>
          <w:szCs w:val="21"/>
        </w:rPr>
        <w:t xml:space="preserve">     </w:t>
      </w:r>
    </w:p>
    <w:p w14:paraId="695325F4" w14:textId="77777777" w:rsidR="00F831B3" w:rsidRDefault="00F831B3">
      <w:pPr>
        <w:spacing w:after="0" w:line="240" w:lineRule="auto"/>
        <w:rPr>
          <w:rFonts w:ascii="Arial" w:hAnsi="Arial"/>
          <w:b/>
          <w:sz w:val="21"/>
          <w:szCs w:val="21"/>
        </w:rPr>
      </w:pPr>
      <w:r>
        <w:rPr>
          <w:rFonts w:ascii="Arial" w:hAnsi="Arial"/>
          <w:b/>
          <w:sz w:val="21"/>
          <w:szCs w:val="21"/>
        </w:rPr>
        <w:br w:type="page"/>
      </w:r>
    </w:p>
    <w:p w14:paraId="35E3E9DE" w14:textId="77777777" w:rsidR="00F831B3" w:rsidRPr="004E1027" w:rsidRDefault="00F831B3" w:rsidP="00F831B3">
      <w:pPr>
        <w:spacing w:after="0" w:line="240" w:lineRule="auto"/>
        <w:ind w:left="993" w:hanging="993"/>
        <w:jc w:val="both"/>
        <w:rPr>
          <w:rFonts w:ascii="Arial" w:hAnsi="Arial"/>
          <w:b/>
          <w:bCs/>
          <w:sz w:val="21"/>
          <w:szCs w:val="21"/>
          <w:u w:val="single"/>
        </w:rPr>
      </w:pPr>
      <w:r w:rsidRPr="004E1027">
        <w:rPr>
          <w:rFonts w:ascii="Arial" w:hAnsi="Arial"/>
          <w:b/>
          <w:sz w:val="21"/>
          <w:szCs w:val="21"/>
        </w:rPr>
        <w:lastRenderedPageBreak/>
        <w:t>PSA</w:t>
      </w:r>
      <w:r>
        <w:rPr>
          <w:rFonts w:ascii="Arial" w:hAnsi="Arial"/>
          <w:b/>
          <w:sz w:val="21"/>
          <w:szCs w:val="21"/>
        </w:rPr>
        <w:t>A</w:t>
      </w:r>
      <w:r w:rsidRPr="004E1027">
        <w:rPr>
          <w:rFonts w:ascii="Arial" w:hAnsi="Arial"/>
          <w:sz w:val="21"/>
          <w:szCs w:val="21"/>
        </w:rPr>
        <w:tab/>
      </w:r>
      <w:r>
        <w:rPr>
          <w:rFonts w:ascii="Arial" w:hAnsi="Arial"/>
          <w:sz w:val="21"/>
          <w:szCs w:val="21"/>
        </w:rPr>
        <w:tab/>
      </w:r>
      <w:r w:rsidRPr="004E1027">
        <w:rPr>
          <w:rFonts w:ascii="Arial" w:hAnsi="Arial"/>
          <w:b/>
          <w:bCs/>
          <w:sz w:val="21"/>
          <w:szCs w:val="21"/>
          <w:u w:val="single"/>
        </w:rPr>
        <w:t xml:space="preserve">GENERAL </w:t>
      </w:r>
      <w:r>
        <w:rPr>
          <w:rFonts w:ascii="Arial" w:hAnsi="Arial"/>
          <w:b/>
          <w:bCs/>
          <w:sz w:val="21"/>
          <w:szCs w:val="21"/>
          <w:u w:val="single"/>
        </w:rPr>
        <w:t>(SABS 1200 AA)</w:t>
      </w:r>
    </w:p>
    <w:p w14:paraId="038FB687" w14:textId="77777777" w:rsidR="00F831B3" w:rsidRPr="004E1027" w:rsidRDefault="00F831B3" w:rsidP="00F831B3">
      <w:pPr>
        <w:spacing w:after="0" w:line="240" w:lineRule="auto"/>
        <w:ind w:left="993" w:hanging="993"/>
        <w:jc w:val="both"/>
        <w:rPr>
          <w:rFonts w:ascii="Arial" w:hAnsi="Arial"/>
          <w:b/>
          <w:bCs/>
          <w:sz w:val="21"/>
          <w:szCs w:val="21"/>
          <w:u w:val="single"/>
        </w:rPr>
      </w:pPr>
    </w:p>
    <w:p w14:paraId="3B5A1A75" w14:textId="77777777" w:rsidR="00F831B3" w:rsidRPr="004E1027" w:rsidRDefault="00F831B3" w:rsidP="00F831B3">
      <w:pPr>
        <w:spacing w:after="0" w:line="240" w:lineRule="auto"/>
        <w:ind w:left="993" w:hanging="993"/>
        <w:jc w:val="both"/>
        <w:rPr>
          <w:rFonts w:ascii="Arial" w:hAnsi="Arial"/>
          <w:sz w:val="21"/>
          <w:szCs w:val="21"/>
        </w:rPr>
      </w:pPr>
      <w:r w:rsidRPr="004E1027">
        <w:rPr>
          <w:rFonts w:ascii="Arial" w:hAnsi="Arial"/>
          <w:bCs/>
          <w:sz w:val="21"/>
          <w:szCs w:val="21"/>
        </w:rPr>
        <w:t>PSA</w:t>
      </w:r>
      <w:r>
        <w:rPr>
          <w:rFonts w:ascii="Arial" w:hAnsi="Arial"/>
          <w:bCs/>
          <w:sz w:val="21"/>
          <w:szCs w:val="21"/>
        </w:rPr>
        <w:t>A</w:t>
      </w:r>
      <w:r w:rsidRPr="004E1027">
        <w:rPr>
          <w:rFonts w:ascii="Arial" w:hAnsi="Arial"/>
          <w:bCs/>
          <w:sz w:val="21"/>
          <w:szCs w:val="21"/>
        </w:rPr>
        <w:t>.3</w:t>
      </w:r>
      <w:r w:rsidRPr="004E1027">
        <w:rPr>
          <w:rFonts w:ascii="Arial" w:hAnsi="Arial"/>
          <w:bCs/>
          <w:sz w:val="21"/>
          <w:szCs w:val="21"/>
        </w:rPr>
        <w:tab/>
      </w:r>
      <w:r>
        <w:rPr>
          <w:rFonts w:ascii="Arial" w:hAnsi="Arial"/>
          <w:bCs/>
          <w:sz w:val="21"/>
          <w:szCs w:val="21"/>
        </w:rPr>
        <w:tab/>
      </w:r>
      <w:r w:rsidRPr="004E1027">
        <w:rPr>
          <w:rFonts w:ascii="Arial" w:hAnsi="Arial"/>
          <w:b/>
          <w:bCs/>
          <w:sz w:val="21"/>
          <w:szCs w:val="21"/>
        </w:rPr>
        <w:t>MATERIALS</w:t>
      </w:r>
    </w:p>
    <w:p w14:paraId="0AB5C3F0" w14:textId="77777777" w:rsidR="00F831B3" w:rsidRPr="004E1027" w:rsidRDefault="00F831B3" w:rsidP="00F831B3">
      <w:pPr>
        <w:numPr>
          <w:ilvl w:val="12"/>
          <w:numId w:val="0"/>
        </w:numPr>
        <w:tabs>
          <w:tab w:val="left" w:pos="720"/>
        </w:tabs>
        <w:spacing w:after="0" w:line="240" w:lineRule="auto"/>
        <w:ind w:left="993" w:hanging="993"/>
        <w:jc w:val="both"/>
        <w:rPr>
          <w:rFonts w:ascii="Arial" w:hAnsi="Arial"/>
          <w:sz w:val="21"/>
          <w:szCs w:val="21"/>
        </w:rPr>
      </w:pPr>
    </w:p>
    <w:p w14:paraId="7A2A81F6" w14:textId="77777777" w:rsidR="00F831B3" w:rsidRPr="004E1027" w:rsidRDefault="00F831B3" w:rsidP="00F831B3">
      <w:pPr>
        <w:numPr>
          <w:ilvl w:val="12"/>
          <w:numId w:val="0"/>
        </w:numPr>
        <w:tabs>
          <w:tab w:val="left" w:pos="720"/>
        </w:tabs>
        <w:spacing w:after="0" w:line="240" w:lineRule="auto"/>
        <w:ind w:left="993" w:hanging="993"/>
        <w:jc w:val="both"/>
        <w:rPr>
          <w:rFonts w:ascii="Arial" w:hAnsi="Arial"/>
          <w:sz w:val="21"/>
          <w:szCs w:val="21"/>
          <w:u w:val="single"/>
        </w:rPr>
      </w:pPr>
      <w:r w:rsidRPr="004E1027">
        <w:rPr>
          <w:rFonts w:ascii="Arial" w:hAnsi="Arial"/>
          <w:sz w:val="21"/>
          <w:szCs w:val="21"/>
        </w:rPr>
        <w:t>PSA</w:t>
      </w:r>
      <w:r>
        <w:rPr>
          <w:rFonts w:ascii="Arial" w:hAnsi="Arial"/>
          <w:sz w:val="21"/>
          <w:szCs w:val="21"/>
        </w:rPr>
        <w:t>A</w:t>
      </w:r>
      <w:r w:rsidRPr="004E1027">
        <w:rPr>
          <w:rFonts w:ascii="Arial" w:hAnsi="Arial"/>
          <w:sz w:val="21"/>
          <w:szCs w:val="21"/>
        </w:rPr>
        <w:t>.3.1</w:t>
      </w:r>
      <w:r w:rsidRPr="004E1027">
        <w:rPr>
          <w:rFonts w:ascii="Arial" w:hAnsi="Arial"/>
          <w:sz w:val="21"/>
          <w:szCs w:val="21"/>
        </w:rPr>
        <w:tab/>
      </w:r>
      <w:r>
        <w:rPr>
          <w:rFonts w:ascii="Arial" w:hAnsi="Arial"/>
          <w:sz w:val="21"/>
          <w:szCs w:val="21"/>
        </w:rPr>
        <w:tab/>
      </w:r>
      <w:r w:rsidRPr="004E1027">
        <w:rPr>
          <w:rFonts w:ascii="Arial" w:hAnsi="Arial"/>
          <w:b/>
          <w:bCs/>
          <w:sz w:val="21"/>
          <w:szCs w:val="21"/>
          <w:u w:val="single"/>
        </w:rPr>
        <w:t>Quality and Samples</w:t>
      </w:r>
    </w:p>
    <w:p w14:paraId="4BC8A7E9" w14:textId="77777777" w:rsidR="00F831B3" w:rsidRPr="004E1027" w:rsidRDefault="00F831B3" w:rsidP="00F831B3">
      <w:pPr>
        <w:numPr>
          <w:ilvl w:val="12"/>
          <w:numId w:val="0"/>
        </w:numPr>
        <w:spacing w:after="0" w:line="240" w:lineRule="auto"/>
        <w:ind w:left="993" w:hanging="993"/>
        <w:jc w:val="both"/>
        <w:rPr>
          <w:rFonts w:ascii="Arial" w:hAnsi="Arial"/>
          <w:sz w:val="21"/>
          <w:szCs w:val="21"/>
        </w:rPr>
      </w:pPr>
    </w:p>
    <w:p w14:paraId="6BDE8510" w14:textId="77777777" w:rsidR="00F831B3" w:rsidRPr="004E1027" w:rsidRDefault="00F831B3" w:rsidP="00F831B3">
      <w:pPr>
        <w:numPr>
          <w:ilvl w:val="12"/>
          <w:numId w:val="0"/>
        </w:numPr>
        <w:spacing w:after="0" w:line="240" w:lineRule="auto"/>
        <w:ind w:left="1440"/>
        <w:jc w:val="both"/>
        <w:rPr>
          <w:rFonts w:ascii="Arial" w:hAnsi="Arial"/>
          <w:sz w:val="21"/>
          <w:szCs w:val="21"/>
        </w:rPr>
      </w:pPr>
      <w:r w:rsidRPr="004E1027">
        <w:rPr>
          <w:rFonts w:ascii="Arial" w:hAnsi="Arial"/>
          <w:sz w:val="21"/>
          <w:szCs w:val="21"/>
        </w:rPr>
        <w:t>All materials used in the Works shall, where applicable, bear the SABS / ISO mark. The Contractor, shall deliver such samples as are required in terms of the Specifications, to a Geotechnical Laboratory of the Engineer's choice.</w:t>
      </w:r>
    </w:p>
    <w:p w14:paraId="52A39479" w14:textId="77777777" w:rsidR="00F831B3" w:rsidRPr="004E1027" w:rsidRDefault="00F831B3" w:rsidP="00F831B3">
      <w:pPr>
        <w:numPr>
          <w:ilvl w:val="12"/>
          <w:numId w:val="0"/>
        </w:numPr>
        <w:tabs>
          <w:tab w:val="left" w:pos="720"/>
        </w:tabs>
        <w:spacing w:after="0" w:line="240" w:lineRule="auto"/>
        <w:ind w:left="993" w:hanging="993"/>
        <w:jc w:val="both"/>
        <w:rPr>
          <w:rFonts w:ascii="Arial" w:hAnsi="Arial"/>
          <w:sz w:val="21"/>
          <w:szCs w:val="21"/>
        </w:rPr>
      </w:pPr>
    </w:p>
    <w:p w14:paraId="6883C1E4" w14:textId="77777777" w:rsidR="00F831B3" w:rsidRPr="004E1027" w:rsidRDefault="00F831B3" w:rsidP="00F831B3">
      <w:pPr>
        <w:spacing w:after="0" w:line="240" w:lineRule="auto"/>
        <w:ind w:left="993" w:hanging="993"/>
        <w:jc w:val="both"/>
        <w:rPr>
          <w:rFonts w:ascii="Arial" w:hAnsi="Arial"/>
          <w:b/>
          <w:sz w:val="21"/>
          <w:szCs w:val="21"/>
        </w:rPr>
      </w:pPr>
      <w:r w:rsidRPr="004E1027">
        <w:rPr>
          <w:rFonts w:ascii="Arial" w:hAnsi="Arial"/>
          <w:bCs/>
          <w:sz w:val="21"/>
          <w:szCs w:val="21"/>
        </w:rPr>
        <w:t>PSA</w:t>
      </w:r>
      <w:r>
        <w:rPr>
          <w:rFonts w:ascii="Arial" w:hAnsi="Arial"/>
          <w:bCs/>
          <w:sz w:val="21"/>
          <w:szCs w:val="21"/>
        </w:rPr>
        <w:t>A</w:t>
      </w:r>
      <w:r w:rsidRPr="004E1027">
        <w:rPr>
          <w:rFonts w:ascii="Arial" w:hAnsi="Arial"/>
          <w:bCs/>
          <w:sz w:val="21"/>
          <w:szCs w:val="21"/>
        </w:rPr>
        <w:t>.5</w:t>
      </w:r>
      <w:r w:rsidRPr="004E1027">
        <w:rPr>
          <w:rFonts w:ascii="Arial" w:hAnsi="Arial"/>
          <w:bCs/>
          <w:sz w:val="21"/>
          <w:szCs w:val="21"/>
        </w:rPr>
        <w:tab/>
      </w:r>
      <w:r>
        <w:rPr>
          <w:rFonts w:ascii="Arial" w:hAnsi="Arial"/>
          <w:bCs/>
          <w:sz w:val="21"/>
          <w:szCs w:val="21"/>
        </w:rPr>
        <w:tab/>
      </w:r>
      <w:r w:rsidRPr="004E1027">
        <w:rPr>
          <w:rFonts w:ascii="Arial" w:hAnsi="Arial"/>
          <w:b/>
          <w:bCs/>
          <w:sz w:val="21"/>
          <w:szCs w:val="21"/>
        </w:rPr>
        <w:t>CONSTRUCTION</w:t>
      </w:r>
    </w:p>
    <w:p w14:paraId="21B2432A" w14:textId="77777777" w:rsidR="00F831B3" w:rsidRPr="004E1027" w:rsidRDefault="00F831B3" w:rsidP="00F831B3">
      <w:pPr>
        <w:numPr>
          <w:ilvl w:val="12"/>
          <w:numId w:val="0"/>
        </w:numPr>
        <w:tabs>
          <w:tab w:val="left" w:pos="720"/>
        </w:tabs>
        <w:spacing w:after="0" w:line="240" w:lineRule="auto"/>
        <w:ind w:left="993" w:hanging="993"/>
        <w:jc w:val="both"/>
        <w:rPr>
          <w:rFonts w:ascii="Arial" w:hAnsi="Arial"/>
          <w:sz w:val="21"/>
          <w:szCs w:val="21"/>
        </w:rPr>
      </w:pPr>
    </w:p>
    <w:p w14:paraId="4EC754FC" w14:textId="77777777" w:rsidR="00F831B3" w:rsidRPr="004E1027" w:rsidRDefault="00F831B3" w:rsidP="00F831B3">
      <w:pPr>
        <w:numPr>
          <w:ilvl w:val="12"/>
          <w:numId w:val="0"/>
        </w:numPr>
        <w:tabs>
          <w:tab w:val="left" w:pos="720"/>
        </w:tabs>
        <w:spacing w:after="0" w:line="240" w:lineRule="auto"/>
        <w:ind w:left="993" w:hanging="993"/>
        <w:jc w:val="both"/>
        <w:rPr>
          <w:rFonts w:ascii="Arial" w:hAnsi="Arial"/>
          <w:b/>
          <w:bCs/>
          <w:sz w:val="21"/>
          <w:szCs w:val="21"/>
          <w:u w:val="single"/>
        </w:rPr>
      </w:pPr>
      <w:r w:rsidRPr="004E1027">
        <w:rPr>
          <w:rFonts w:ascii="Arial" w:hAnsi="Arial"/>
          <w:sz w:val="21"/>
          <w:szCs w:val="21"/>
        </w:rPr>
        <w:t>PSA</w:t>
      </w:r>
      <w:r>
        <w:rPr>
          <w:rFonts w:ascii="Arial" w:hAnsi="Arial"/>
          <w:sz w:val="21"/>
          <w:szCs w:val="21"/>
        </w:rPr>
        <w:t>A</w:t>
      </w:r>
      <w:r w:rsidRPr="004E1027">
        <w:rPr>
          <w:rFonts w:ascii="Arial" w:hAnsi="Arial"/>
          <w:sz w:val="21"/>
          <w:szCs w:val="21"/>
        </w:rPr>
        <w:t>.5.8</w:t>
      </w:r>
      <w:r w:rsidRPr="004E1027">
        <w:rPr>
          <w:rFonts w:ascii="Arial" w:hAnsi="Arial"/>
          <w:sz w:val="21"/>
          <w:szCs w:val="21"/>
        </w:rPr>
        <w:tab/>
      </w:r>
      <w:r>
        <w:rPr>
          <w:rFonts w:ascii="Arial" w:hAnsi="Arial"/>
          <w:sz w:val="21"/>
          <w:szCs w:val="21"/>
        </w:rPr>
        <w:tab/>
      </w:r>
      <w:r w:rsidRPr="004E1027">
        <w:rPr>
          <w:rFonts w:ascii="Arial" w:hAnsi="Arial"/>
          <w:b/>
          <w:bCs/>
          <w:sz w:val="21"/>
          <w:szCs w:val="21"/>
          <w:u w:val="single"/>
        </w:rPr>
        <w:t>Ground and Access to Works</w:t>
      </w:r>
    </w:p>
    <w:p w14:paraId="50142043" w14:textId="77777777" w:rsidR="00F831B3" w:rsidRPr="004E1027" w:rsidRDefault="00F831B3" w:rsidP="00F831B3">
      <w:pPr>
        <w:numPr>
          <w:ilvl w:val="12"/>
          <w:numId w:val="0"/>
        </w:numPr>
        <w:spacing w:after="0" w:line="240" w:lineRule="auto"/>
        <w:ind w:left="1440"/>
        <w:jc w:val="both"/>
        <w:rPr>
          <w:rFonts w:ascii="Arial" w:hAnsi="Arial"/>
          <w:b/>
          <w:bCs/>
          <w:sz w:val="21"/>
          <w:szCs w:val="21"/>
        </w:rPr>
      </w:pPr>
    </w:p>
    <w:p w14:paraId="2F268694" w14:textId="77777777" w:rsidR="00F831B3" w:rsidRPr="004E1027" w:rsidRDefault="00F831B3" w:rsidP="00F831B3">
      <w:pPr>
        <w:numPr>
          <w:ilvl w:val="12"/>
          <w:numId w:val="0"/>
        </w:numPr>
        <w:spacing w:after="0" w:line="240" w:lineRule="auto"/>
        <w:ind w:left="1440"/>
        <w:jc w:val="both"/>
        <w:rPr>
          <w:rFonts w:ascii="Arial" w:hAnsi="Arial"/>
          <w:sz w:val="21"/>
          <w:szCs w:val="21"/>
        </w:rPr>
      </w:pPr>
      <w:r w:rsidRPr="004E1027">
        <w:rPr>
          <w:rFonts w:ascii="Arial" w:hAnsi="Arial"/>
          <w:sz w:val="21"/>
          <w:szCs w:val="21"/>
        </w:rPr>
        <w:t>The Contractor shall take particular care to avoid unnecessary cutting or destruction of the indigenous bush and trees outside the pipe line servitude.</w:t>
      </w:r>
    </w:p>
    <w:p w14:paraId="7405A63E" w14:textId="77777777" w:rsidR="00F831B3" w:rsidRPr="004E1027" w:rsidRDefault="00F831B3" w:rsidP="00F831B3">
      <w:pPr>
        <w:numPr>
          <w:ilvl w:val="12"/>
          <w:numId w:val="0"/>
        </w:numPr>
        <w:spacing w:after="0" w:line="240" w:lineRule="auto"/>
        <w:ind w:left="1440"/>
        <w:jc w:val="both"/>
        <w:rPr>
          <w:rFonts w:ascii="Arial" w:hAnsi="Arial"/>
          <w:sz w:val="21"/>
          <w:szCs w:val="21"/>
        </w:rPr>
      </w:pPr>
    </w:p>
    <w:p w14:paraId="17C7877F" w14:textId="77777777" w:rsidR="00F831B3" w:rsidRPr="004E1027" w:rsidRDefault="00F831B3" w:rsidP="00F831B3">
      <w:pPr>
        <w:numPr>
          <w:ilvl w:val="12"/>
          <w:numId w:val="0"/>
        </w:numPr>
        <w:spacing w:after="0" w:line="240" w:lineRule="auto"/>
        <w:ind w:left="1440"/>
        <w:jc w:val="both"/>
        <w:rPr>
          <w:rFonts w:ascii="Arial" w:hAnsi="Arial"/>
          <w:sz w:val="21"/>
          <w:szCs w:val="21"/>
        </w:rPr>
      </w:pPr>
      <w:r w:rsidRPr="004E1027">
        <w:rPr>
          <w:rFonts w:ascii="Arial" w:hAnsi="Arial"/>
          <w:sz w:val="21"/>
          <w:szCs w:val="21"/>
        </w:rPr>
        <w:t>The Contractor shall also take all necessary precautions to avoid damage to existing property fences, gates</w:t>
      </w:r>
      <w:r>
        <w:rPr>
          <w:rFonts w:ascii="Arial" w:hAnsi="Arial"/>
          <w:sz w:val="21"/>
          <w:szCs w:val="21"/>
        </w:rPr>
        <w:t>, cultivated land, road layer works</w:t>
      </w:r>
      <w:r w:rsidRPr="004E1027">
        <w:rPr>
          <w:rFonts w:ascii="Arial" w:hAnsi="Arial"/>
          <w:sz w:val="21"/>
          <w:szCs w:val="21"/>
        </w:rPr>
        <w:t xml:space="preserve"> etc.</w:t>
      </w:r>
    </w:p>
    <w:p w14:paraId="5CA5C710" w14:textId="77777777" w:rsidR="00F831B3" w:rsidRPr="004E1027" w:rsidRDefault="00F831B3" w:rsidP="00F831B3">
      <w:pPr>
        <w:spacing w:after="0" w:line="240" w:lineRule="auto"/>
        <w:jc w:val="both"/>
        <w:rPr>
          <w:rFonts w:ascii="Arial" w:hAnsi="Arial"/>
          <w:bCs/>
          <w:sz w:val="21"/>
          <w:szCs w:val="21"/>
        </w:rPr>
      </w:pPr>
    </w:p>
    <w:p w14:paraId="5ED285EE" w14:textId="77777777" w:rsidR="00F831B3" w:rsidRPr="004E1027" w:rsidRDefault="00F831B3" w:rsidP="00F831B3">
      <w:pPr>
        <w:spacing w:after="0" w:line="240" w:lineRule="auto"/>
        <w:jc w:val="both"/>
        <w:rPr>
          <w:rFonts w:ascii="Arial" w:hAnsi="Arial"/>
          <w:sz w:val="21"/>
          <w:szCs w:val="21"/>
        </w:rPr>
      </w:pPr>
      <w:r w:rsidRPr="004E1027">
        <w:rPr>
          <w:rFonts w:ascii="Arial" w:hAnsi="Arial"/>
          <w:bCs/>
          <w:sz w:val="21"/>
          <w:szCs w:val="21"/>
        </w:rPr>
        <w:t>PS</w:t>
      </w:r>
      <w:r>
        <w:rPr>
          <w:rFonts w:ascii="Arial" w:hAnsi="Arial"/>
          <w:bCs/>
          <w:sz w:val="21"/>
          <w:szCs w:val="21"/>
        </w:rPr>
        <w:t>A</w:t>
      </w:r>
      <w:r w:rsidRPr="004E1027">
        <w:rPr>
          <w:rFonts w:ascii="Arial" w:hAnsi="Arial"/>
          <w:bCs/>
          <w:sz w:val="21"/>
          <w:szCs w:val="21"/>
        </w:rPr>
        <w:t>A.6</w:t>
      </w:r>
      <w:r w:rsidRPr="004E1027">
        <w:rPr>
          <w:rFonts w:ascii="Arial" w:hAnsi="Arial"/>
          <w:bCs/>
          <w:sz w:val="21"/>
          <w:szCs w:val="21"/>
        </w:rPr>
        <w:tab/>
      </w:r>
      <w:r w:rsidRPr="004E1027">
        <w:rPr>
          <w:rFonts w:ascii="Arial" w:hAnsi="Arial"/>
          <w:b/>
          <w:bCs/>
          <w:sz w:val="21"/>
          <w:szCs w:val="21"/>
        </w:rPr>
        <w:t>TOLERANCES</w:t>
      </w:r>
    </w:p>
    <w:p w14:paraId="4D68E27D" w14:textId="77777777" w:rsidR="00F831B3" w:rsidRPr="004E1027" w:rsidRDefault="00F831B3" w:rsidP="00F831B3">
      <w:pPr>
        <w:numPr>
          <w:ilvl w:val="12"/>
          <w:numId w:val="0"/>
        </w:numPr>
        <w:spacing w:after="0" w:line="240" w:lineRule="auto"/>
        <w:ind w:left="1440"/>
        <w:jc w:val="both"/>
        <w:rPr>
          <w:rFonts w:ascii="Arial" w:hAnsi="Arial"/>
          <w:sz w:val="21"/>
          <w:szCs w:val="21"/>
        </w:rPr>
      </w:pPr>
    </w:p>
    <w:p w14:paraId="4BC5A5E2" w14:textId="77777777" w:rsidR="00F831B3" w:rsidRPr="004E1027" w:rsidRDefault="00F831B3" w:rsidP="00F831B3">
      <w:pPr>
        <w:numPr>
          <w:ilvl w:val="12"/>
          <w:numId w:val="0"/>
        </w:numPr>
        <w:tabs>
          <w:tab w:val="left" w:pos="720"/>
        </w:tabs>
        <w:spacing w:after="0" w:line="240" w:lineRule="auto"/>
        <w:jc w:val="both"/>
        <w:rPr>
          <w:rFonts w:ascii="Arial" w:hAnsi="Arial"/>
          <w:b/>
          <w:bCs/>
          <w:sz w:val="21"/>
          <w:szCs w:val="21"/>
          <w:u w:val="single"/>
        </w:rPr>
      </w:pPr>
      <w:r w:rsidRPr="004E1027">
        <w:rPr>
          <w:rFonts w:ascii="Arial" w:hAnsi="Arial"/>
          <w:sz w:val="21"/>
          <w:szCs w:val="21"/>
        </w:rPr>
        <w:t>PS</w:t>
      </w:r>
      <w:r>
        <w:rPr>
          <w:rFonts w:ascii="Arial" w:hAnsi="Arial"/>
          <w:sz w:val="21"/>
          <w:szCs w:val="21"/>
        </w:rPr>
        <w:t>A</w:t>
      </w:r>
      <w:r w:rsidRPr="004E1027">
        <w:rPr>
          <w:rFonts w:ascii="Arial" w:hAnsi="Arial"/>
          <w:sz w:val="21"/>
          <w:szCs w:val="21"/>
        </w:rPr>
        <w:t>A.6.2</w:t>
      </w:r>
      <w:r w:rsidRPr="004E1027">
        <w:rPr>
          <w:rFonts w:ascii="Arial" w:hAnsi="Arial"/>
          <w:sz w:val="21"/>
          <w:szCs w:val="21"/>
        </w:rPr>
        <w:tab/>
      </w:r>
      <w:r w:rsidRPr="004E1027">
        <w:rPr>
          <w:rFonts w:ascii="Arial" w:hAnsi="Arial"/>
          <w:b/>
          <w:bCs/>
          <w:sz w:val="21"/>
          <w:szCs w:val="21"/>
          <w:u w:val="single"/>
        </w:rPr>
        <w:t>Degree of Accuracy</w:t>
      </w:r>
    </w:p>
    <w:p w14:paraId="7879AC16" w14:textId="77777777" w:rsidR="00F831B3" w:rsidRPr="004E1027" w:rsidRDefault="00F831B3" w:rsidP="00F831B3">
      <w:pPr>
        <w:numPr>
          <w:ilvl w:val="12"/>
          <w:numId w:val="0"/>
        </w:numPr>
        <w:spacing w:after="0" w:line="240" w:lineRule="auto"/>
        <w:ind w:left="1440"/>
        <w:jc w:val="both"/>
        <w:rPr>
          <w:rFonts w:ascii="Arial" w:hAnsi="Arial"/>
          <w:b/>
          <w:bCs/>
          <w:sz w:val="21"/>
          <w:szCs w:val="21"/>
        </w:rPr>
      </w:pPr>
    </w:p>
    <w:p w14:paraId="6ECBB1CA" w14:textId="77777777" w:rsidR="00F831B3" w:rsidRPr="004E1027" w:rsidRDefault="00F831B3" w:rsidP="00F831B3">
      <w:pPr>
        <w:numPr>
          <w:ilvl w:val="12"/>
          <w:numId w:val="0"/>
        </w:numPr>
        <w:spacing w:after="0" w:line="240" w:lineRule="auto"/>
        <w:ind w:left="1440"/>
        <w:jc w:val="both"/>
        <w:rPr>
          <w:rFonts w:ascii="Arial" w:hAnsi="Arial"/>
          <w:sz w:val="21"/>
          <w:szCs w:val="21"/>
        </w:rPr>
      </w:pPr>
      <w:r w:rsidRPr="004E1027">
        <w:rPr>
          <w:rFonts w:ascii="Arial" w:hAnsi="Arial"/>
          <w:sz w:val="21"/>
          <w:szCs w:val="21"/>
        </w:rPr>
        <w:t>Degree of Accuracy II is applicable.</w:t>
      </w:r>
    </w:p>
    <w:p w14:paraId="17707E82" w14:textId="77777777" w:rsidR="00F831B3" w:rsidRPr="004E1027" w:rsidRDefault="00F831B3" w:rsidP="00F831B3">
      <w:pPr>
        <w:spacing w:after="0" w:line="240" w:lineRule="auto"/>
        <w:ind w:left="1418"/>
        <w:jc w:val="both"/>
        <w:rPr>
          <w:rFonts w:ascii="Arial" w:hAnsi="Arial"/>
          <w:sz w:val="21"/>
          <w:szCs w:val="21"/>
        </w:rPr>
      </w:pPr>
    </w:p>
    <w:p w14:paraId="51B1F8E6" w14:textId="77777777" w:rsidR="00F831B3" w:rsidRPr="00B260F7" w:rsidRDefault="00F831B3" w:rsidP="00F831B3">
      <w:pPr>
        <w:spacing w:after="0" w:line="240" w:lineRule="auto"/>
        <w:ind w:left="709"/>
        <w:rPr>
          <w:rFonts w:ascii="Arial" w:hAnsi="Arial"/>
          <w:b/>
          <w:sz w:val="21"/>
          <w:szCs w:val="21"/>
        </w:rPr>
      </w:pPr>
    </w:p>
    <w:p w14:paraId="33A667D2" w14:textId="77777777" w:rsidR="00F831B3" w:rsidRPr="004E1027" w:rsidRDefault="00F831B3" w:rsidP="00F831B3">
      <w:pPr>
        <w:spacing w:after="0" w:line="240" w:lineRule="auto"/>
        <w:jc w:val="both"/>
        <w:rPr>
          <w:rFonts w:ascii="Arial" w:hAnsi="Arial"/>
          <w:b/>
          <w:bCs/>
          <w:sz w:val="21"/>
          <w:szCs w:val="21"/>
          <w:u w:val="single"/>
        </w:rPr>
      </w:pPr>
      <w:r>
        <w:rPr>
          <w:rFonts w:ascii="Arial" w:hAnsi="Arial"/>
          <w:b/>
          <w:sz w:val="21"/>
          <w:szCs w:val="21"/>
          <w:lang w:val="en-ZA"/>
        </w:rPr>
        <w:t>P</w:t>
      </w:r>
      <w:r w:rsidRPr="004E1027">
        <w:rPr>
          <w:rFonts w:ascii="Arial" w:hAnsi="Arial"/>
          <w:b/>
          <w:sz w:val="21"/>
          <w:szCs w:val="21"/>
          <w:lang w:val="en-ZA"/>
        </w:rPr>
        <w:t>SAB</w:t>
      </w:r>
      <w:r w:rsidRPr="004E1027">
        <w:rPr>
          <w:rFonts w:ascii="Arial" w:hAnsi="Arial"/>
          <w:b/>
          <w:sz w:val="21"/>
          <w:szCs w:val="21"/>
          <w:lang w:val="en-ZA"/>
        </w:rPr>
        <w:tab/>
      </w:r>
      <w:r w:rsidRPr="004E1027">
        <w:rPr>
          <w:rFonts w:ascii="Arial" w:hAnsi="Arial"/>
          <w:b/>
          <w:sz w:val="21"/>
          <w:szCs w:val="21"/>
          <w:lang w:val="en-ZA"/>
        </w:rPr>
        <w:tab/>
      </w:r>
      <w:r w:rsidRPr="004E1027">
        <w:rPr>
          <w:rFonts w:ascii="Arial" w:hAnsi="Arial"/>
          <w:b/>
          <w:sz w:val="21"/>
          <w:szCs w:val="21"/>
          <w:u w:val="single"/>
          <w:lang w:val="en-ZA"/>
        </w:rPr>
        <w:t>ENGINEER’S OFFICE</w:t>
      </w:r>
      <w:r>
        <w:rPr>
          <w:rFonts w:ascii="Arial" w:hAnsi="Arial"/>
          <w:b/>
          <w:sz w:val="21"/>
          <w:szCs w:val="21"/>
          <w:u w:val="single"/>
          <w:lang w:val="en-ZA"/>
        </w:rPr>
        <w:t xml:space="preserve"> </w:t>
      </w:r>
      <w:r>
        <w:rPr>
          <w:rFonts w:ascii="Arial" w:hAnsi="Arial"/>
          <w:b/>
          <w:bCs/>
          <w:sz w:val="21"/>
          <w:szCs w:val="21"/>
          <w:u w:val="single"/>
        </w:rPr>
        <w:t>(SABS 1200 AB)</w:t>
      </w:r>
    </w:p>
    <w:p w14:paraId="11E9BC15" w14:textId="77777777" w:rsidR="00F831B3" w:rsidRPr="004E1027" w:rsidRDefault="00F831B3" w:rsidP="00F831B3">
      <w:pPr>
        <w:tabs>
          <w:tab w:val="left" w:pos="975"/>
        </w:tabs>
        <w:spacing w:after="0" w:line="240" w:lineRule="auto"/>
        <w:jc w:val="both"/>
        <w:rPr>
          <w:rFonts w:ascii="Arial" w:hAnsi="Arial"/>
          <w:sz w:val="21"/>
          <w:szCs w:val="21"/>
          <w:lang w:val="en-ZA"/>
        </w:rPr>
      </w:pPr>
      <w:r w:rsidRPr="004E1027">
        <w:rPr>
          <w:rFonts w:ascii="Arial" w:hAnsi="Arial"/>
          <w:sz w:val="21"/>
          <w:szCs w:val="21"/>
          <w:lang w:val="en-ZA"/>
        </w:rPr>
        <w:tab/>
      </w:r>
    </w:p>
    <w:p w14:paraId="4EE12E78" w14:textId="77777777" w:rsidR="00F831B3" w:rsidRPr="004E1027" w:rsidRDefault="00F831B3" w:rsidP="00F831B3">
      <w:pPr>
        <w:spacing w:after="0" w:line="240" w:lineRule="auto"/>
        <w:jc w:val="both"/>
        <w:rPr>
          <w:rFonts w:ascii="Arial" w:hAnsi="Arial"/>
          <w:b/>
          <w:sz w:val="21"/>
          <w:szCs w:val="21"/>
          <w:lang w:val="en-ZA"/>
        </w:rPr>
      </w:pPr>
      <w:r w:rsidRPr="004E1027">
        <w:rPr>
          <w:rFonts w:ascii="Arial" w:hAnsi="Arial"/>
          <w:sz w:val="21"/>
          <w:szCs w:val="21"/>
          <w:lang w:val="en-ZA"/>
        </w:rPr>
        <w:t>PSAB3</w:t>
      </w:r>
      <w:r w:rsidRPr="004E1027">
        <w:rPr>
          <w:rFonts w:ascii="Arial" w:hAnsi="Arial"/>
          <w:b/>
          <w:sz w:val="21"/>
          <w:szCs w:val="21"/>
          <w:lang w:val="en-ZA"/>
        </w:rPr>
        <w:tab/>
      </w:r>
      <w:r w:rsidRPr="004E1027">
        <w:rPr>
          <w:rFonts w:ascii="Arial" w:hAnsi="Arial"/>
          <w:b/>
          <w:sz w:val="21"/>
          <w:szCs w:val="21"/>
          <w:lang w:val="en-ZA"/>
        </w:rPr>
        <w:tab/>
        <w:t>MATERIALS</w:t>
      </w:r>
    </w:p>
    <w:p w14:paraId="2FC09E51" w14:textId="77777777" w:rsidR="00F831B3" w:rsidRPr="004E1027" w:rsidRDefault="00F831B3" w:rsidP="00F831B3">
      <w:pPr>
        <w:spacing w:after="0" w:line="240" w:lineRule="auto"/>
        <w:jc w:val="both"/>
        <w:rPr>
          <w:rFonts w:ascii="Arial" w:hAnsi="Arial"/>
          <w:b/>
          <w:sz w:val="21"/>
          <w:szCs w:val="21"/>
          <w:lang w:val="en-ZA"/>
        </w:rPr>
      </w:pPr>
    </w:p>
    <w:p w14:paraId="0B865269" w14:textId="77777777" w:rsidR="00F831B3" w:rsidRPr="004E1027" w:rsidRDefault="00F831B3" w:rsidP="00F831B3">
      <w:pPr>
        <w:spacing w:after="0" w:line="240" w:lineRule="auto"/>
        <w:jc w:val="both"/>
        <w:rPr>
          <w:rFonts w:ascii="Arial" w:hAnsi="Arial"/>
          <w:sz w:val="21"/>
          <w:szCs w:val="21"/>
          <w:lang w:val="en-ZA"/>
        </w:rPr>
      </w:pPr>
      <w:r w:rsidRPr="004E1027">
        <w:rPr>
          <w:rFonts w:ascii="Arial" w:hAnsi="Arial"/>
          <w:sz w:val="21"/>
          <w:szCs w:val="21"/>
          <w:lang w:val="en-ZA"/>
        </w:rPr>
        <w:t>PSAB3.1</w:t>
      </w:r>
      <w:r w:rsidRPr="004E1027">
        <w:rPr>
          <w:rFonts w:ascii="Arial" w:hAnsi="Arial"/>
          <w:b/>
          <w:sz w:val="21"/>
          <w:szCs w:val="21"/>
          <w:lang w:val="en-ZA"/>
        </w:rPr>
        <w:tab/>
      </w:r>
      <w:r w:rsidRPr="004E1027">
        <w:rPr>
          <w:rFonts w:ascii="Arial" w:hAnsi="Arial"/>
          <w:b/>
          <w:sz w:val="21"/>
          <w:szCs w:val="21"/>
          <w:u w:val="single"/>
          <w:lang w:val="en-ZA"/>
        </w:rPr>
        <w:t>Name</w:t>
      </w:r>
      <w:r>
        <w:rPr>
          <w:rFonts w:ascii="Arial" w:hAnsi="Arial"/>
          <w:b/>
          <w:sz w:val="21"/>
          <w:szCs w:val="21"/>
          <w:u w:val="single"/>
          <w:lang w:val="en-ZA"/>
        </w:rPr>
        <w:t xml:space="preserve"> </w:t>
      </w:r>
      <w:r w:rsidRPr="004E1027">
        <w:rPr>
          <w:rFonts w:ascii="Arial" w:hAnsi="Arial"/>
          <w:b/>
          <w:sz w:val="21"/>
          <w:szCs w:val="21"/>
          <w:u w:val="single"/>
          <w:lang w:val="en-ZA"/>
        </w:rPr>
        <w:t>boards</w:t>
      </w:r>
    </w:p>
    <w:p w14:paraId="3B143679" w14:textId="77777777" w:rsidR="00F831B3" w:rsidRPr="004E1027" w:rsidRDefault="00F831B3" w:rsidP="00F831B3">
      <w:pPr>
        <w:spacing w:after="0" w:line="240" w:lineRule="auto"/>
        <w:jc w:val="both"/>
        <w:rPr>
          <w:rFonts w:ascii="Arial" w:hAnsi="Arial"/>
          <w:sz w:val="21"/>
          <w:szCs w:val="21"/>
          <w:lang w:val="en-ZA"/>
        </w:rPr>
      </w:pPr>
    </w:p>
    <w:p w14:paraId="117A9FDE" w14:textId="77777777" w:rsidR="00F831B3" w:rsidRPr="004E1027" w:rsidRDefault="00F831B3" w:rsidP="00F831B3">
      <w:pPr>
        <w:spacing w:after="0" w:line="240" w:lineRule="auto"/>
        <w:ind w:left="1440"/>
        <w:jc w:val="both"/>
        <w:rPr>
          <w:rFonts w:ascii="Arial" w:hAnsi="Arial"/>
          <w:sz w:val="21"/>
          <w:szCs w:val="21"/>
          <w:lang w:val="en-ZA"/>
        </w:rPr>
      </w:pPr>
      <w:r w:rsidRPr="004E1027">
        <w:rPr>
          <w:rFonts w:ascii="Arial" w:hAnsi="Arial"/>
          <w:sz w:val="21"/>
          <w:szCs w:val="21"/>
          <w:lang w:val="en-ZA"/>
        </w:rPr>
        <w:t xml:space="preserve">Delete : “The standard board of the South African Institution of Civil Engineering” and replace by “the name board in accordance with </w:t>
      </w:r>
      <w:r w:rsidRPr="00391715">
        <w:rPr>
          <w:rFonts w:ascii="Arial" w:hAnsi="Arial"/>
          <w:sz w:val="21"/>
          <w:szCs w:val="21"/>
          <w:lang w:val="en-ZA"/>
        </w:rPr>
        <w:t>Drawing bound</w:t>
      </w:r>
      <w:r w:rsidRPr="004E1027">
        <w:rPr>
          <w:rFonts w:ascii="Arial" w:hAnsi="Arial"/>
          <w:sz w:val="21"/>
          <w:szCs w:val="21"/>
          <w:lang w:val="en-ZA"/>
        </w:rPr>
        <w:t xml:space="preserve"> in this document”.</w:t>
      </w:r>
    </w:p>
    <w:p w14:paraId="2853CE4F" w14:textId="77777777" w:rsidR="00F831B3" w:rsidRPr="004E1027" w:rsidRDefault="00F831B3" w:rsidP="00F831B3">
      <w:pPr>
        <w:spacing w:after="0" w:line="240" w:lineRule="auto"/>
        <w:jc w:val="both"/>
        <w:rPr>
          <w:rFonts w:ascii="Arial" w:hAnsi="Arial"/>
          <w:sz w:val="21"/>
          <w:szCs w:val="21"/>
          <w:lang w:val="en-ZA"/>
        </w:rPr>
      </w:pPr>
    </w:p>
    <w:p w14:paraId="321E6B31" w14:textId="77777777" w:rsidR="00F831B3" w:rsidRPr="004E1027" w:rsidRDefault="00F831B3" w:rsidP="00F831B3">
      <w:pPr>
        <w:spacing w:after="0" w:line="240" w:lineRule="auto"/>
        <w:jc w:val="both"/>
        <w:rPr>
          <w:rFonts w:ascii="Arial" w:hAnsi="Arial"/>
          <w:sz w:val="21"/>
          <w:szCs w:val="21"/>
          <w:u w:val="single"/>
          <w:lang w:val="en-ZA"/>
        </w:rPr>
      </w:pPr>
      <w:r w:rsidRPr="004E1027">
        <w:rPr>
          <w:rFonts w:ascii="Arial" w:hAnsi="Arial"/>
          <w:sz w:val="21"/>
          <w:szCs w:val="21"/>
          <w:lang w:val="en-ZA"/>
        </w:rPr>
        <w:t>PSAB3.2</w:t>
      </w:r>
      <w:r w:rsidRPr="004E1027">
        <w:rPr>
          <w:rFonts w:ascii="Arial" w:hAnsi="Arial"/>
          <w:b/>
          <w:sz w:val="21"/>
          <w:szCs w:val="21"/>
          <w:lang w:val="en-ZA"/>
        </w:rPr>
        <w:tab/>
      </w:r>
      <w:r w:rsidRPr="004E1027">
        <w:rPr>
          <w:rFonts w:ascii="Arial" w:hAnsi="Arial"/>
          <w:b/>
          <w:sz w:val="21"/>
          <w:szCs w:val="21"/>
          <w:u w:val="single"/>
          <w:lang w:val="en-ZA"/>
        </w:rPr>
        <w:t>Engineer’s Office</w:t>
      </w:r>
    </w:p>
    <w:p w14:paraId="5402FD02" w14:textId="77777777" w:rsidR="00F831B3" w:rsidRPr="004E1027" w:rsidRDefault="00F831B3" w:rsidP="00F831B3">
      <w:pPr>
        <w:spacing w:after="0" w:line="240" w:lineRule="auto"/>
        <w:jc w:val="both"/>
        <w:rPr>
          <w:rFonts w:ascii="Arial" w:hAnsi="Arial"/>
          <w:sz w:val="21"/>
          <w:szCs w:val="21"/>
          <w:lang w:val="en-ZA"/>
        </w:rPr>
      </w:pPr>
    </w:p>
    <w:p w14:paraId="11B11723" w14:textId="77777777" w:rsidR="00F831B3" w:rsidRPr="004E1027" w:rsidRDefault="00F831B3" w:rsidP="00F831B3">
      <w:pPr>
        <w:spacing w:after="0" w:line="240" w:lineRule="auto"/>
        <w:ind w:left="1440"/>
        <w:jc w:val="both"/>
        <w:rPr>
          <w:rFonts w:ascii="Arial" w:hAnsi="Arial"/>
          <w:sz w:val="21"/>
          <w:szCs w:val="21"/>
        </w:rPr>
      </w:pPr>
      <w:r w:rsidRPr="004E1027">
        <w:rPr>
          <w:rFonts w:ascii="Arial" w:hAnsi="Arial"/>
          <w:sz w:val="21"/>
          <w:szCs w:val="21"/>
          <w:lang w:val="en-ZA"/>
        </w:rPr>
        <w:t xml:space="preserve">An office for the specific use of the Engineer is not required. The Engineer shall make use of the Contractors facilities </w:t>
      </w:r>
      <w:r>
        <w:rPr>
          <w:rFonts w:ascii="Arial" w:hAnsi="Arial"/>
          <w:sz w:val="21"/>
          <w:szCs w:val="21"/>
          <w:lang w:val="en-ZA"/>
        </w:rPr>
        <w:t>when</w:t>
      </w:r>
      <w:r w:rsidRPr="004E1027">
        <w:rPr>
          <w:rFonts w:ascii="Arial" w:hAnsi="Arial"/>
          <w:sz w:val="21"/>
          <w:szCs w:val="21"/>
          <w:lang w:val="en-ZA"/>
        </w:rPr>
        <w:t xml:space="preserve"> required.</w:t>
      </w:r>
      <w:r w:rsidRPr="004E1027">
        <w:rPr>
          <w:rFonts w:ascii="Arial" w:hAnsi="Arial"/>
          <w:sz w:val="21"/>
          <w:szCs w:val="21"/>
        </w:rPr>
        <w:t xml:space="preserve"> </w:t>
      </w:r>
    </w:p>
    <w:p w14:paraId="51D15249" w14:textId="77777777" w:rsidR="00F831B3" w:rsidRPr="004E1027" w:rsidRDefault="00F831B3" w:rsidP="00F831B3">
      <w:pPr>
        <w:ind w:left="1440"/>
        <w:jc w:val="both"/>
        <w:rPr>
          <w:rFonts w:ascii="Arial" w:hAnsi="Arial"/>
          <w:sz w:val="21"/>
          <w:szCs w:val="21"/>
          <w:lang w:val="en-ZA"/>
        </w:rPr>
      </w:pPr>
    </w:p>
    <w:p w14:paraId="664E99AD" w14:textId="77777777" w:rsidR="00F831B3" w:rsidRDefault="00F831B3" w:rsidP="00F831B3">
      <w:pPr>
        <w:rPr>
          <w:rFonts w:ascii="Arial" w:hAnsi="Arial"/>
          <w:sz w:val="21"/>
          <w:szCs w:val="21"/>
          <w:lang w:val="en-ZA"/>
        </w:rPr>
      </w:pPr>
      <w:r>
        <w:rPr>
          <w:rFonts w:ascii="Arial" w:hAnsi="Arial"/>
          <w:sz w:val="21"/>
          <w:szCs w:val="21"/>
          <w:lang w:val="en-ZA"/>
        </w:rPr>
        <w:br w:type="page"/>
      </w:r>
    </w:p>
    <w:p w14:paraId="706A75E9" w14:textId="77777777" w:rsidR="00F831B3" w:rsidRPr="004E1027" w:rsidRDefault="00F831B3" w:rsidP="00F831B3">
      <w:pPr>
        <w:spacing w:after="0" w:line="240" w:lineRule="auto"/>
        <w:jc w:val="both"/>
        <w:rPr>
          <w:rFonts w:ascii="Arial" w:hAnsi="Arial"/>
          <w:b/>
          <w:sz w:val="21"/>
          <w:szCs w:val="21"/>
          <w:lang w:val="en-ZA"/>
        </w:rPr>
      </w:pPr>
      <w:r w:rsidRPr="004E1027">
        <w:rPr>
          <w:rFonts w:ascii="Arial" w:hAnsi="Arial"/>
          <w:sz w:val="21"/>
          <w:szCs w:val="21"/>
          <w:lang w:val="en-ZA"/>
        </w:rPr>
        <w:lastRenderedPageBreak/>
        <w:t>PSAB5</w:t>
      </w:r>
      <w:r w:rsidRPr="004E1027">
        <w:rPr>
          <w:rFonts w:ascii="Arial" w:hAnsi="Arial"/>
          <w:b/>
          <w:sz w:val="21"/>
          <w:szCs w:val="21"/>
          <w:lang w:val="en-ZA"/>
        </w:rPr>
        <w:tab/>
      </w:r>
      <w:r w:rsidRPr="004E1027">
        <w:rPr>
          <w:rFonts w:ascii="Arial" w:hAnsi="Arial"/>
          <w:b/>
          <w:sz w:val="21"/>
          <w:szCs w:val="21"/>
          <w:lang w:val="en-ZA"/>
        </w:rPr>
        <w:tab/>
        <w:t>CONSTRUCTION</w:t>
      </w:r>
    </w:p>
    <w:p w14:paraId="3F3A5358" w14:textId="77777777" w:rsidR="00F831B3" w:rsidRPr="004E1027" w:rsidRDefault="00F831B3" w:rsidP="00F831B3">
      <w:pPr>
        <w:spacing w:after="0" w:line="240" w:lineRule="auto"/>
        <w:jc w:val="both"/>
        <w:rPr>
          <w:rFonts w:ascii="Arial" w:hAnsi="Arial"/>
          <w:sz w:val="21"/>
          <w:szCs w:val="21"/>
          <w:lang w:val="en-ZA"/>
        </w:rPr>
      </w:pPr>
    </w:p>
    <w:p w14:paraId="3B9C3FCB" w14:textId="77777777" w:rsidR="00F831B3" w:rsidRPr="004E1027" w:rsidRDefault="00F831B3" w:rsidP="00F831B3">
      <w:pPr>
        <w:spacing w:after="0" w:line="240" w:lineRule="auto"/>
        <w:jc w:val="both"/>
        <w:rPr>
          <w:rFonts w:ascii="Arial" w:hAnsi="Arial"/>
          <w:b/>
          <w:sz w:val="21"/>
          <w:szCs w:val="21"/>
          <w:lang w:val="en-ZA"/>
        </w:rPr>
      </w:pPr>
      <w:r w:rsidRPr="004E1027">
        <w:rPr>
          <w:rFonts w:ascii="Arial" w:hAnsi="Arial"/>
          <w:sz w:val="21"/>
          <w:szCs w:val="21"/>
          <w:lang w:val="en-ZA"/>
        </w:rPr>
        <w:t>PSAB5.2</w:t>
      </w:r>
      <w:r w:rsidRPr="004E1027">
        <w:rPr>
          <w:rFonts w:ascii="Arial" w:hAnsi="Arial"/>
          <w:b/>
          <w:sz w:val="21"/>
          <w:szCs w:val="21"/>
          <w:lang w:val="en-ZA"/>
        </w:rPr>
        <w:tab/>
      </w:r>
      <w:r w:rsidRPr="004E1027">
        <w:rPr>
          <w:rFonts w:ascii="Arial" w:hAnsi="Arial"/>
          <w:b/>
          <w:sz w:val="21"/>
          <w:szCs w:val="21"/>
          <w:u w:val="single"/>
          <w:lang w:val="en-ZA"/>
        </w:rPr>
        <w:t>Site Instruction Book</w:t>
      </w:r>
    </w:p>
    <w:p w14:paraId="74482D01" w14:textId="77777777" w:rsidR="00F831B3" w:rsidRPr="004E1027" w:rsidRDefault="00F831B3" w:rsidP="00F831B3">
      <w:pPr>
        <w:spacing w:after="0" w:line="240" w:lineRule="auto"/>
        <w:jc w:val="both"/>
        <w:rPr>
          <w:rFonts w:ascii="Arial" w:hAnsi="Arial"/>
          <w:b/>
          <w:sz w:val="21"/>
          <w:szCs w:val="21"/>
          <w:lang w:val="en-ZA"/>
        </w:rPr>
      </w:pPr>
    </w:p>
    <w:p w14:paraId="0FF36C89" w14:textId="77777777" w:rsidR="00F831B3" w:rsidRPr="004E1027" w:rsidRDefault="00F831B3" w:rsidP="00F831B3">
      <w:pPr>
        <w:spacing w:after="0" w:line="240" w:lineRule="auto"/>
        <w:ind w:left="1440"/>
        <w:jc w:val="both"/>
        <w:rPr>
          <w:rFonts w:ascii="Arial" w:hAnsi="Arial"/>
          <w:sz w:val="21"/>
          <w:szCs w:val="21"/>
          <w:lang w:val="en-ZA"/>
        </w:rPr>
      </w:pPr>
      <w:r w:rsidRPr="004E1027">
        <w:rPr>
          <w:rFonts w:ascii="Arial" w:hAnsi="Arial"/>
          <w:sz w:val="21"/>
          <w:szCs w:val="21"/>
          <w:lang w:val="en-ZA"/>
        </w:rPr>
        <w:t>Throughout the construction period the Contractor shall supply a carbon triplicate book as a site instruction book. This book shall be kept on site and shall be accessible to both the Contractor and the Engineer’s Representative at all times.  It shall be used:</w:t>
      </w:r>
    </w:p>
    <w:p w14:paraId="08979046" w14:textId="77777777" w:rsidR="00F831B3" w:rsidRPr="004E1027" w:rsidRDefault="00F831B3" w:rsidP="00F831B3">
      <w:pPr>
        <w:spacing w:after="0" w:line="240" w:lineRule="auto"/>
        <w:jc w:val="both"/>
        <w:rPr>
          <w:rFonts w:ascii="Arial" w:hAnsi="Arial"/>
          <w:sz w:val="21"/>
          <w:szCs w:val="21"/>
          <w:lang w:val="en-ZA"/>
        </w:rPr>
      </w:pPr>
    </w:p>
    <w:p w14:paraId="3986925D" w14:textId="77777777" w:rsidR="00F831B3" w:rsidRPr="004E1027" w:rsidRDefault="00F831B3" w:rsidP="007F6F2A">
      <w:pPr>
        <w:numPr>
          <w:ilvl w:val="0"/>
          <w:numId w:val="235"/>
        </w:numPr>
        <w:spacing w:after="0" w:line="240" w:lineRule="auto"/>
        <w:jc w:val="both"/>
        <w:rPr>
          <w:rFonts w:ascii="Arial" w:hAnsi="Arial"/>
          <w:sz w:val="21"/>
          <w:szCs w:val="21"/>
          <w:lang w:val="en-ZA"/>
        </w:rPr>
      </w:pPr>
      <w:r w:rsidRPr="004E1027">
        <w:rPr>
          <w:rFonts w:ascii="Arial" w:hAnsi="Arial"/>
          <w:sz w:val="21"/>
          <w:szCs w:val="21"/>
          <w:lang w:val="en-ZA"/>
        </w:rPr>
        <w:t>by the Contractor for providing the Engineer’s Representative with any information regarding the construction of the Works which may be requested,</w:t>
      </w:r>
    </w:p>
    <w:p w14:paraId="7AA9D7D1" w14:textId="77777777" w:rsidR="00F831B3" w:rsidRPr="004E1027" w:rsidRDefault="00F831B3" w:rsidP="007F6F2A">
      <w:pPr>
        <w:numPr>
          <w:ilvl w:val="0"/>
          <w:numId w:val="235"/>
        </w:numPr>
        <w:spacing w:after="0" w:line="240" w:lineRule="auto"/>
        <w:jc w:val="both"/>
        <w:rPr>
          <w:rFonts w:ascii="Arial" w:hAnsi="Arial"/>
          <w:sz w:val="21"/>
          <w:szCs w:val="21"/>
          <w:lang w:val="en-ZA"/>
        </w:rPr>
      </w:pPr>
      <w:r w:rsidRPr="004E1027">
        <w:rPr>
          <w:rFonts w:ascii="Arial" w:hAnsi="Arial"/>
          <w:sz w:val="21"/>
          <w:szCs w:val="21"/>
          <w:lang w:val="en-ZA"/>
        </w:rPr>
        <w:t>by the Engineer’s Representative for the purpose of writing day-to-day instructions and confirming any verbal information or instruction given to the Contractor, and</w:t>
      </w:r>
    </w:p>
    <w:p w14:paraId="60C96B8E" w14:textId="77777777" w:rsidR="00F831B3" w:rsidRPr="004E1027" w:rsidRDefault="00F831B3" w:rsidP="007F6F2A">
      <w:pPr>
        <w:numPr>
          <w:ilvl w:val="0"/>
          <w:numId w:val="235"/>
        </w:numPr>
        <w:spacing w:after="0" w:line="240" w:lineRule="auto"/>
        <w:jc w:val="both"/>
        <w:rPr>
          <w:rFonts w:ascii="Arial" w:hAnsi="Arial"/>
          <w:sz w:val="21"/>
          <w:szCs w:val="21"/>
          <w:lang w:val="en-ZA"/>
        </w:rPr>
      </w:pPr>
      <w:r w:rsidRPr="004E1027">
        <w:rPr>
          <w:rFonts w:ascii="Arial" w:hAnsi="Arial"/>
          <w:sz w:val="21"/>
          <w:szCs w:val="21"/>
          <w:lang w:val="en-ZA"/>
        </w:rPr>
        <w:t>Recording of all day works costs on a daily basis.</w:t>
      </w:r>
    </w:p>
    <w:p w14:paraId="2A2FFF87" w14:textId="77777777" w:rsidR="00F831B3" w:rsidRPr="004E1027" w:rsidRDefault="00F831B3" w:rsidP="00F831B3">
      <w:pPr>
        <w:spacing w:after="0" w:line="240" w:lineRule="auto"/>
        <w:jc w:val="both"/>
        <w:rPr>
          <w:rFonts w:ascii="Arial" w:hAnsi="Arial"/>
          <w:sz w:val="21"/>
          <w:szCs w:val="21"/>
          <w:lang w:val="en-ZA"/>
        </w:rPr>
      </w:pPr>
    </w:p>
    <w:p w14:paraId="0E6AA8D3" w14:textId="77777777" w:rsidR="00F831B3" w:rsidRPr="004E1027" w:rsidRDefault="00F831B3" w:rsidP="00F831B3">
      <w:pPr>
        <w:spacing w:after="0" w:line="240" w:lineRule="auto"/>
        <w:ind w:left="1440"/>
        <w:jc w:val="both"/>
        <w:rPr>
          <w:rFonts w:ascii="Arial" w:hAnsi="Arial"/>
          <w:sz w:val="21"/>
          <w:szCs w:val="21"/>
          <w:lang w:val="en-ZA"/>
        </w:rPr>
      </w:pPr>
      <w:r w:rsidRPr="004E1027">
        <w:rPr>
          <w:rFonts w:ascii="Arial" w:hAnsi="Arial"/>
          <w:sz w:val="21"/>
          <w:szCs w:val="21"/>
          <w:lang w:val="en-ZA"/>
        </w:rPr>
        <w:t>The original copy shall be forwarded to the Engineer on a weekly basis.  One copy of each site note issued by either party shall remain in the book.</w:t>
      </w:r>
    </w:p>
    <w:p w14:paraId="2CDB64C5" w14:textId="77777777" w:rsidR="00F831B3" w:rsidRDefault="00F831B3" w:rsidP="00F831B3">
      <w:pPr>
        <w:spacing w:after="0" w:line="240" w:lineRule="auto"/>
        <w:jc w:val="both"/>
        <w:rPr>
          <w:rFonts w:ascii="Arial" w:hAnsi="Arial"/>
          <w:sz w:val="21"/>
          <w:szCs w:val="21"/>
          <w:lang w:val="en-ZA"/>
        </w:rPr>
      </w:pPr>
    </w:p>
    <w:p w14:paraId="77B5A34B" w14:textId="77777777" w:rsidR="00F831B3" w:rsidRPr="004E1027" w:rsidRDefault="00F831B3" w:rsidP="00F831B3">
      <w:pPr>
        <w:spacing w:after="0" w:line="240" w:lineRule="auto"/>
        <w:jc w:val="both"/>
        <w:rPr>
          <w:rFonts w:ascii="Arial" w:hAnsi="Arial"/>
          <w:sz w:val="21"/>
          <w:szCs w:val="21"/>
          <w:u w:val="single"/>
          <w:lang w:val="en-ZA"/>
        </w:rPr>
      </w:pPr>
      <w:r w:rsidRPr="004E1027">
        <w:rPr>
          <w:rFonts w:ascii="Arial" w:hAnsi="Arial"/>
          <w:sz w:val="21"/>
          <w:szCs w:val="21"/>
          <w:lang w:val="en-ZA"/>
        </w:rPr>
        <w:t>PSAB5.5</w:t>
      </w:r>
      <w:r w:rsidRPr="004E1027">
        <w:rPr>
          <w:rFonts w:ascii="Arial" w:hAnsi="Arial"/>
          <w:b/>
          <w:sz w:val="21"/>
          <w:szCs w:val="21"/>
          <w:lang w:val="en-ZA"/>
        </w:rPr>
        <w:tab/>
      </w:r>
      <w:r w:rsidRPr="004E1027">
        <w:rPr>
          <w:rFonts w:ascii="Arial" w:hAnsi="Arial"/>
          <w:b/>
          <w:sz w:val="21"/>
          <w:szCs w:val="21"/>
          <w:u w:val="single"/>
          <w:lang w:val="en-ZA"/>
        </w:rPr>
        <w:t xml:space="preserve">Survey Assistants </w:t>
      </w:r>
    </w:p>
    <w:p w14:paraId="0E466A43" w14:textId="77777777" w:rsidR="00F831B3" w:rsidRPr="004E1027" w:rsidRDefault="00F831B3" w:rsidP="00F831B3">
      <w:pPr>
        <w:spacing w:after="0" w:line="240" w:lineRule="auto"/>
        <w:jc w:val="both"/>
        <w:rPr>
          <w:rFonts w:ascii="Arial" w:hAnsi="Arial"/>
          <w:sz w:val="21"/>
          <w:szCs w:val="21"/>
          <w:lang w:val="en-ZA"/>
        </w:rPr>
      </w:pPr>
    </w:p>
    <w:p w14:paraId="3E67431D" w14:textId="77777777" w:rsidR="00F831B3" w:rsidRPr="004E1027" w:rsidRDefault="00F831B3" w:rsidP="00F831B3">
      <w:pPr>
        <w:spacing w:after="0" w:line="240" w:lineRule="auto"/>
        <w:ind w:left="1440"/>
        <w:jc w:val="both"/>
        <w:rPr>
          <w:rFonts w:ascii="Arial" w:hAnsi="Arial"/>
          <w:sz w:val="21"/>
          <w:szCs w:val="21"/>
          <w:lang w:val="en-ZA"/>
        </w:rPr>
      </w:pPr>
      <w:r w:rsidRPr="004E1027">
        <w:rPr>
          <w:rFonts w:ascii="Arial" w:hAnsi="Arial"/>
          <w:sz w:val="21"/>
          <w:szCs w:val="21"/>
          <w:lang w:val="en-ZA"/>
        </w:rPr>
        <w:t>No survey assistants are required however suitable survey equipment is to be made available on site at all times</w:t>
      </w:r>
      <w:r>
        <w:rPr>
          <w:rFonts w:ascii="Arial" w:hAnsi="Arial"/>
          <w:sz w:val="21"/>
          <w:szCs w:val="21"/>
          <w:lang w:val="en-ZA"/>
        </w:rPr>
        <w:t>.</w:t>
      </w:r>
    </w:p>
    <w:p w14:paraId="1A8680E9" w14:textId="77777777" w:rsidR="00F831B3" w:rsidRDefault="00F831B3" w:rsidP="00F831B3">
      <w:pPr>
        <w:spacing w:after="0" w:line="240" w:lineRule="auto"/>
        <w:rPr>
          <w:rFonts w:ascii="Arial" w:hAnsi="Arial"/>
          <w:b/>
          <w:sz w:val="21"/>
          <w:szCs w:val="21"/>
        </w:rPr>
      </w:pPr>
    </w:p>
    <w:p w14:paraId="350C2829" w14:textId="77777777" w:rsidR="00F831B3" w:rsidRDefault="00F831B3" w:rsidP="00F831B3">
      <w:pPr>
        <w:spacing w:after="0" w:line="240" w:lineRule="auto"/>
        <w:jc w:val="both"/>
        <w:rPr>
          <w:rFonts w:ascii="Arial" w:hAnsi="Arial"/>
          <w:b/>
          <w:sz w:val="21"/>
          <w:szCs w:val="21"/>
        </w:rPr>
      </w:pPr>
      <w:r>
        <w:rPr>
          <w:rFonts w:ascii="Arial" w:hAnsi="Arial"/>
          <w:b/>
          <w:sz w:val="21"/>
          <w:szCs w:val="21"/>
        </w:rPr>
        <w:tab/>
      </w:r>
      <w:r>
        <w:rPr>
          <w:rFonts w:ascii="Arial" w:hAnsi="Arial"/>
          <w:b/>
          <w:sz w:val="21"/>
          <w:szCs w:val="21"/>
        </w:rPr>
        <w:tab/>
      </w:r>
    </w:p>
    <w:p w14:paraId="2E6D8B9B" w14:textId="77777777" w:rsidR="00F831B3" w:rsidRPr="004E1027" w:rsidRDefault="00F831B3" w:rsidP="00F831B3">
      <w:pPr>
        <w:spacing w:after="0" w:line="240" w:lineRule="auto"/>
        <w:jc w:val="both"/>
        <w:rPr>
          <w:rFonts w:ascii="Arial" w:hAnsi="Arial"/>
          <w:b/>
          <w:bCs/>
          <w:sz w:val="21"/>
          <w:szCs w:val="21"/>
          <w:u w:val="single"/>
        </w:rPr>
      </w:pPr>
      <w:r>
        <w:rPr>
          <w:rFonts w:ascii="Arial" w:hAnsi="Arial"/>
          <w:b/>
          <w:sz w:val="21"/>
          <w:szCs w:val="21"/>
        </w:rPr>
        <w:t>P</w:t>
      </w:r>
      <w:r w:rsidRPr="004E1027">
        <w:rPr>
          <w:rFonts w:ascii="Arial" w:hAnsi="Arial"/>
          <w:b/>
          <w:sz w:val="21"/>
          <w:szCs w:val="21"/>
        </w:rPr>
        <w:t>SC</w:t>
      </w:r>
      <w:r w:rsidRPr="004E1027">
        <w:rPr>
          <w:rFonts w:ascii="Arial" w:hAnsi="Arial"/>
          <w:sz w:val="21"/>
          <w:szCs w:val="21"/>
        </w:rPr>
        <w:tab/>
      </w:r>
      <w:r w:rsidRPr="004E1027">
        <w:rPr>
          <w:rFonts w:ascii="Arial" w:hAnsi="Arial"/>
          <w:sz w:val="21"/>
          <w:szCs w:val="21"/>
        </w:rPr>
        <w:tab/>
      </w:r>
      <w:r w:rsidRPr="004E1027">
        <w:rPr>
          <w:rFonts w:ascii="Arial" w:hAnsi="Arial"/>
          <w:b/>
          <w:bCs/>
          <w:sz w:val="21"/>
          <w:szCs w:val="21"/>
          <w:u w:val="single"/>
        </w:rPr>
        <w:t>SITE CLEARANCE</w:t>
      </w:r>
      <w:r>
        <w:rPr>
          <w:rFonts w:ascii="Arial" w:hAnsi="Arial"/>
          <w:b/>
          <w:sz w:val="21"/>
          <w:szCs w:val="21"/>
          <w:u w:val="single"/>
          <w:lang w:val="en-ZA"/>
        </w:rPr>
        <w:t xml:space="preserve"> </w:t>
      </w:r>
      <w:r>
        <w:rPr>
          <w:rFonts w:ascii="Arial" w:hAnsi="Arial"/>
          <w:b/>
          <w:bCs/>
          <w:sz w:val="21"/>
          <w:szCs w:val="21"/>
          <w:u w:val="single"/>
        </w:rPr>
        <w:t>(SABS 1200 C)</w:t>
      </w:r>
    </w:p>
    <w:p w14:paraId="3B918390"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p>
    <w:p w14:paraId="58710560"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bCs/>
          <w:sz w:val="21"/>
          <w:szCs w:val="21"/>
        </w:rPr>
        <w:t>PSC.1</w:t>
      </w:r>
      <w:r w:rsidRPr="004E1027">
        <w:rPr>
          <w:rFonts w:ascii="Arial" w:hAnsi="Arial"/>
          <w:b/>
          <w:bCs/>
          <w:sz w:val="21"/>
          <w:szCs w:val="21"/>
        </w:rPr>
        <w:tab/>
      </w:r>
      <w:r w:rsidRPr="004E1027">
        <w:rPr>
          <w:rFonts w:ascii="Arial" w:hAnsi="Arial"/>
          <w:b/>
          <w:bCs/>
          <w:sz w:val="21"/>
          <w:szCs w:val="21"/>
        </w:rPr>
        <w:tab/>
        <w:t>SCOPE</w:t>
      </w:r>
    </w:p>
    <w:p w14:paraId="02E81A75" w14:textId="77777777" w:rsidR="00F831B3" w:rsidRPr="004E1027" w:rsidRDefault="00F831B3" w:rsidP="00F831B3">
      <w:pPr>
        <w:numPr>
          <w:ilvl w:val="12"/>
          <w:numId w:val="0"/>
        </w:numPr>
        <w:spacing w:after="0" w:line="240" w:lineRule="auto"/>
        <w:jc w:val="both"/>
        <w:rPr>
          <w:rFonts w:ascii="Arial" w:hAnsi="Arial"/>
          <w:b/>
          <w:bCs/>
          <w:sz w:val="21"/>
          <w:szCs w:val="21"/>
        </w:rPr>
      </w:pPr>
    </w:p>
    <w:p w14:paraId="1D4BA12B"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PSC.1.1</w:t>
      </w:r>
      <w:r w:rsidRPr="004E1027">
        <w:rPr>
          <w:rFonts w:ascii="Arial" w:hAnsi="Arial"/>
          <w:sz w:val="21"/>
          <w:szCs w:val="21"/>
        </w:rPr>
        <w:tab/>
      </w:r>
      <w:r w:rsidRPr="004E1027">
        <w:rPr>
          <w:rFonts w:ascii="Arial" w:hAnsi="Arial"/>
          <w:b/>
          <w:bCs/>
          <w:sz w:val="21"/>
          <w:szCs w:val="21"/>
        </w:rPr>
        <w:tab/>
      </w:r>
      <w:r w:rsidRPr="004E1027">
        <w:rPr>
          <w:rFonts w:ascii="Arial" w:hAnsi="Arial"/>
          <w:sz w:val="21"/>
          <w:szCs w:val="21"/>
        </w:rPr>
        <w:t>The contractor will be expected to work within the requirements of the Environmental Management Plan and in terms of the Environment Conservation Act (73 of 1989).</w:t>
      </w:r>
    </w:p>
    <w:p w14:paraId="7972BDF8" w14:textId="77777777" w:rsidR="00F831B3" w:rsidRPr="004E1027" w:rsidRDefault="00F831B3" w:rsidP="00F831B3">
      <w:pPr>
        <w:numPr>
          <w:ilvl w:val="12"/>
          <w:numId w:val="0"/>
        </w:numPr>
        <w:spacing w:after="0" w:line="240" w:lineRule="auto"/>
        <w:jc w:val="both"/>
        <w:rPr>
          <w:rFonts w:ascii="Arial" w:hAnsi="Arial"/>
          <w:sz w:val="21"/>
          <w:szCs w:val="21"/>
        </w:rPr>
      </w:pPr>
    </w:p>
    <w:p w14:paraId="41EED1A6"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All additional costs which he might incur are to be covered under his Preliminary and General costs.</w:t>
      </w:r>
    </w:p>
    <w:p w14:paraId="01ED9F35"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140155D3" w14:textId="77777777" w:rsidR="00F831B3" w:rsidRPr="004E1027" w:rsidRDefault="00F831B3" w:rsidP="00F831B3">
      <w:pPr>
        <w:numPr>
          <w:ilvl w:val="12"/>
          <w:numId w:val="0"/>
        </w:numPr>
        <w:spacing w:after="0" w:line="240" w:lineRule="auto"/>
        <w:jc w:val="both"/>
        <w:rPr>
          <w:rFonts w:ascii="Arial" w:hAnsi="Arial"/>
          <w:sz w:val="21"/>
          <w:szCs w:val="21"/>
        </w:rPr>
      </w:pPr>
      <w:r w:rsidRPr="004E1027">
        <w:rPr>
          <w:rFonts w:ascii="Arial" w:hAnsi="Arial"/>
          <w:sz w:val="21"/>
          <w:szCs w:val="21"/>
        </w:rPr>
        <w:t>PSC 3</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MATERIALS</w:t>
      </w:r>
    </w:p>
    <w:p w14:paraId="12464185" w14:textId="77777777" w:rsidR="00F831B3" w:rsidRPr="004E1027" w:rsidRDefault="00F831B3" w:rsidP="00F831B3">
      <w:pPr>
        <w:numPr>
          <w:ilvl w:val="12"/>
          <w:numId w:val="0"/>
        </w:numPr>
        <w:spacing w:after="0" w:line="240" w:lineRule="auto"/>
        <w:ind w:left="1417"/>
        <w:jc w:val="both"/>
        <w:rPr>
          <w:rFonts w:ascii="Arial" w:hAnsi="Arial"/>
          <w:b/>
          <w:bCs/>
          <w:sz w:val="21"/>
          <w:szCs w:val="21"/>
        </w:rPr>
      </w:pPr>
    </w:p>
    <w:p w14:paraId="2C4C48D6"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t>PSC.3.1</w:t>
      </w:r>
      <w:r w:rsidRPr="004E1027">
        <w:rPr>
          <w:rFonts w:ascii="Arial" w:hAnsi="Arial"/>
          <w:sz w:val="21"/>
          <w:szCs w:val="21"/>
        </w:rPr>
        <w:tab/>
      </w:r>
      <w:r w:rsidRPr="004E1027">
        <w:rPr>
          <w:rFonts w:ascii="Arial" w:hAnsi="Arial"/>
          <w:b/>
          <w:bCs/>
          <w:sz w:val="21"/>
          <w:szCs w:val="21"/>
          <w:u w:val="single"/>
        </w:rPr>
        <w:t>Disposal of Materials</w:t>
      </w:r>
    </w:p>
    <w:p w14:paraId="0592F218" w14:textId="77777777" w:rsidR="00F831B3" w:rsidRPr="004E1027" w:rsidRDefault="00F831B3" w:rsidP="00F831B3">
      <w:pPr>
        <w:numPr>
          <w:ilvl w:val="12"/>
          <w:numId w:val="0"/>
        </w:numPr>
        <w:spacing w:after="0" w:line="240" w:lineRule="auto"/>
        <w:jc w:val="both"/>
        <w:rPr>
          <w:rFonts w:ascii="Arial" w:hAnsi="Arial"/>
          <w:b/>
          <w:bCs/>
          <w:sz w:val="21"/>
          <w:szCs w:val="21"/>
        </w:rPr>
      </w:pPr>
    </w:p>
    <w:p w14:paraId="715E269B"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The Contractor is to make his own arrangements for the disposal of cleared material.</w:t>
      </w:r>
    </w:p>
    <w:p w14:paraId="43FC08BC"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36E7FB06" w14:textId="77777777" w:rsidR="00F831B3" w:rsidRPr="004E1027" w:rsidRDefault="00F831B3" w:rsidP="00F831B3">
      <w:pPr>
        <w:numPr>
          <w:ilvl w:val="12"/>
          <w:numId w:val="0"/>
        </w:numPr>
        <w:spacing w:after="0" w:line="240" w:lineRule="auto"/>
        <w:jc w:val="both"/>
        <w:rPr>
          <w:rFonts w:ascii="Arial" w:hAnsi="Arial"/>
          <w:sz w:val="21"/>
          <w:szCs w:val="21"/>
        </w:rPr>
      </w:pPr>
      <w:r w:rsidRPr="004E1027">
        <w:rPr>
          <w:rFonts w:ascii="Arial" w:hAnsi="Arial"/>
          <w:sz w:val="21"/>
          <w:szCs w:val="21"/>
        </w:rPr>
        <w:t>PSC 5</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CONSTRUCTION</w:t>
      </w:r>
    </w:p>
    <w:p w14:paraId="7C95F024" w14:textId="77777777" w:rsidR="00F831B3" w:rsidRPr="004E1027" w:rsidRDefault="00F831B3" w:rsidP="00F831B3">
      <w:pPr>
        <w:numPr>
          <w:ilvl w:val="12"/>
          <w:numId w:val="0"/>
        </w:numPr>
        <w:spacing w:after="0" w:line="240" w:lineRule="auto"/>
        <w:ind w:left="1417"/>
        <w:jc w:val="both"/>
        <w:rPr>
          <w:rFonts w:ascii="Arial" w:hAnsi="Arial"/>
          <w:b/>
          <w:bCs/>
          <w:sz w:val="21"/>
          <w:szCs w:val="21"/>
        </w:rPr>
      </w:pPr>
    </w:p>
    <w:p w14:paraId="1F2A828D"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t>PSC.5.4</w:t>
      </w:r>
      <w:r w:rsidRPr="004E1027">
        <w:rPr>
          <w:rFonts w:ascii="Arial" w:hAnsi="Arial"/>
          <w:sz w:val="21"/>
          <w:szCs w:val="21"/>
        </w:rPr>
        <w:tab/>
      </w:r>
      <w:r w:rsidRPr="004E1027">
        <w:rPr>
          <w:rFonts w:ascii="Arial" w:hAnsi="Arial"/>
          <w:b/>
          <w:bCs/>
          <w:sz w:val="21"/>
          <w:szCs w:val="21"/>
          <w:u w:val="single"/>
        </w:rPr>
        <w:t>Grubbing</w:t>
      </w:r>
    </w:p>
    <w:p w14:paraId="3CDF1D3C" w14:textId="77777777" w:rsidR="00F831B3" w:rsidRPr="004E1027" w:rsidRDefault="00F831B3" w:rsidP="00F831B3">
      <w:pPr>
        <w:numPr>
          <w:ilvl w:val="12"/>
          <w:numId w:val="0"/>
        </w:numPr>
        <w:spacing w:after="0" w:line="240" w:lineRule="auto"/>
        <w:jc w:val="both"/>
        <w:rPr>
          <w:rFonts w:ascii="Arial" w:hAnsi="Arial"/>
          <w:b/>
          <w:bCs/>
          <w:sz w:val="21"/>
          <w:szCs w:val="21"/>
        </w:rPr>
      </w:pPr>
    </w:p>
    <w:p w14:paraId="5671619C" w14:textId="77777777" w:rsidR="00F831B3"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Clearing and grubbing is required on this contract.</w:t>
      </w:r>
    </w:p>
    <w:p w14:paraId="56BA7D34" w14:textId="77777777" w:rsidR="00F831B3" w:rsidRPr="004E1027" w:rsidRDefault="00F831B3" w:rsidP="00F831B3">
      <w:pPr>
        <w:numPr>
          <w:ilvl w:val="12"/>
          <w:numId w:val="0"/>
        </w:numPr>
        <w:spacing w:after="0" w:line="240" w:lineRule="auto"/>
        <w:ind w:left="1417"/>
        <w:jc w:val="both"/>
        <w:rPr>
          <w:rFonts w:ascii="Arial" w:hAnsi="Arial"/>
          <w:color w:val="FF0000"/>
          <w:sz w:val="21"/>
          <w:szCs w:val="21"/>
        </w:rPr>
      </w:pPr>
    </w:p>
    <w:p w14:paraId="4B62246F" w14:textId="77777777" w:rsidR="00F831B3" w:rsidRDefault="00F831B3" w:rsidP="00F831B3">
      <w:pPr>
        <w:spacing w:after="0" w:line="240" w:lineRule="auto"/>
        <w:rPr>
          <w:rFonts w:ascii="Arial" w:hAnsi="Arial"/>
          <w:sz w:val="21"/>
          <w:szCs w:val="21"/>
        </w:rPr>
      </w:pPr>
      <w:r>
        <w:rPr>
          <w:rFonts w:ascii="Arial" w:hAnsi="Arial"/>
          <w:sz w:val="21"/>
          <w:szCs w:val="21"/>
        </w:rPr>
        <w:br w:type="page"/>
      </w:r>
    </w:p>
    <w:p w14:paraId="0F1C896C"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lastRenderedPageBreak/>
        <w:t>PSC.5.6</w:t>
      </w:r>
      <w:r w:rsidRPr="004E1027">
        <w:rPr>
          <w:rFonts w:ascii="Arial" w:hAnsi="Arial"/>
          <w:sz w:val="21"/>
          <w:szCs w:val="21"/>
        </w:rPr>
        <w:tab/>
      </w:r>
      <w:r w:rsidRPr="004E1027">
        <w:rPr>
          <w:rFonts w:ascii="Arial" w:hAnsi="Arial"/>
          <w:b/>
          <w:bCs/>
          <w:sz w:val="21"/>
          <w:szCs w:val="21"/>
          <w:u w:val="single"/>
        </w:rPr>
        <w:t>Conservation of Topsoil</w:t>
      </w:r>
      <w:r w:rsidRPr="004E1027">
        <w:rPr>
          <w:rFonts w:ascii="Arial" w:hAnsi="Arial"/>
          <w:b/>
          <w:bCs/>
          <w:sz w:val="21"/>
          <w:szCs w:val="21"/>
        </w:rPr>
        <w:t xml:space="preserve"> </w:t>
      </w:r>
    </w:p>
    <w:p w14:paraId="54D0B891" w14:textId="77777777" w:rsidR="00F831B3" w:rsidRPr="004E1027" w:rsidRDefault="00F831B3" w:rsidP="00F831B3">
      <w:pPr>
        <w:numPr>
          <w:ilvl w:val="12"/>
          <w:numId w:val="0"/>
        </w:numPr>
        <w:spacing w:after="0" w:line="240" w:lineRule="auto"/>
        <w:jc w:val="both"/>
        <w:rPr>
          <w:rFonts w:ascii="Arial" w:hAnsi="Arial"/>
          <w:b/>
          <w:bCs/>
          <w:sz w:val="21"/>
          <w:szCs w:val="21"/>
        </w:rPr>
      </w:pPr>
    </w:p>
    <w:p w14:paraId="664585B0"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 xml:space="preserve">Topsoil shall be removed to a minimum depth of 150 mm and shall be stockpiled </w:t>
      </w:r>
      <w:r>
        <w:rPr>
          <w:rFonts w:ascii="Arial" w:hAnsi="Arial"/>
          <w:sz w:val="21"/>
          <w:szCs w:val="21"/>
        </w:rPr>
        <w:t>i</w:t>
      </w:r>
      <w:r w:rsidRPr="004E1027">
        <w:rPr>
          <w:rFonts w:ascii="Arial" w:hAnsi="Arial"/>
          <w:sz w:val="21"/>
          <w:szCs w:val="21"/>
        </w:rPr>
        <w:t xml:space="preserve">n designated </w:t>
      </w:r>
      <w:r>
        <w:rPr>
          <w:rFonts w:ascii="Arial" w:hAnsi="Arial"/>
          <w:sz w:val="21"/>
          <w:szCs w:val="21"/>
        </w:rPr>
        <w:t>areas</w:t>
      </w:r>
      <w:r w:rsidRPr="004E1027">
        <w:rPr>
          <w:rFonts w:ascii="Arial" w:hAnsi="Arial"/>
          <w:sz w:val="21"/>
          <w:szCs w:val="21"/>
        </w:rPr>
        <w:t xml:space="preserve"> for later reuse.  During excavation the topsoil is to be separated </w:t>
      </w:r>
      <w:r>
        <w:rPr>
          <w:rFonts w:ascii="Arial" w:hAnsi="Arial"/>
          <w:sz w:val="21"/>
          <w:szCs w:val="21"/>
        </w:rPr>
        <w:t xml:space="preserve">from the main fill material and is to be </w:t>
      </w:r>
      <w:r w:rsidRPr="004E1027">
        <w:rPr>
          <w:rFonts w:ascii="Arial" w:hAnsi="Arial"/>
          <w:sz w:val="21"/>
          <w:szCs w:val="21"/>
        </w:rPr>
        <w:t xml:space="preserve">reinstated </w:t>
      </w:r>
      <w:r>
        <w:rPr>
          <w:rFonts w:ascii="Arial" w:hAnsi="Arial"/>
          <w:sz w:val="21"/>
          <w:szCs w:val="21"/>
        </w:rPr>
        <w:t xml:space="preserve">as the top layer during the </w:t>
      </w:r>
      <w:r w:rsidRPr="004E1027">
        <w:rPr>
          <w:rFonts w:ascii="Arial" w:hAnsi="Arial"/>
          <w:sz w:val="21"/>
          <w:szCs w:val="21"/>
        </w:rPr>
        <w:t xml:space="preserve">backfilling </w:t>
      </w:r>
      <w:r>
        <w:rPr>
          <w:rFonts w:ascii="Arial" w:hAnsi="Arial"/>
          <w:sz w:val="21"/>
          <w:szCs w:val="21"/>
        </w:rPr>
        <w:t>process</w:t>
      </w:r>
      <w:r w:rsidRPr="004E1027">
        <w:rPr>
          <w:rFonts w:ascii="Arial" w:hAnsi="Arial"/>
          <w:sz w:val="21"/>
          <w:szCs w:val="21"/>
        </w:rPr>
        <w:t>.</w:t>
      </w:r>
    </w:p>
    <w:p w14:paraId="1426AA2D" w14:textId="77777777" w:rsidR="00F831B3" w:rsidRDefault="00F831B3" w:rsidP="00F831B3">
      <w:pPr>
        <w:spacing w:after="0" w:line="240" w:lineRule="auto"/>
        <w:rPr>
          <w:rFonts w:ascii="Arial" w:hAnsi="Arial"/>
          <w:b/>
          <w:sz w:val="21"/>
          <w:szCs w:val="21"/>
        </w:rPr>
      </w:pPr>
    </w:p>
    <w:p w14:paraId="2A5B2FC7" w14:textId="77777777" w:rsidR="00F831B3" w:rsidRDefault="00F831B3" w:rsidP="00F831B3">
      <w:pPr>
        <w:spacing w:after="0" w:line="240" w:lineRule="auto"/>
        <w:rPr>
          <w:rFonts w:ascii="Arial" w:hAnsi="Arial"/>
          <w:b/>
          <w:sz w:val="21"/>
          <w:szCs w:val="21"/>
        </w:rPr>
      </w:pPr>
    </w:p>
    <w:p w14:paraId="0744BE50" w14:textId="77777777" w:rsidR="00F831B3" w:rsidRPr="004E1027" w:rsidRDefault="00F831B3" w:rsidP="00F831B3">
      <w:pPr>
        <w:spacing w:after="0" w:line="240" w:lineRule="auto"/>
        <w:rPr>
          <w:rFonts w:ascii="Arial" w:hAnsi="Arial"/>
          <w:b/>
          <w:sz w:val="21"/>
          <w:szCs w:val="21"/>
          <w:u w:val="single"/>
          <w:lang w:val="en-ZA"/>
        </w:rPr>
      </w:pPr>
      <w:r w:rsidRPr="004E1027">
        <w:rPr>
          <w:rFonts w:ascii="Arial" w:hAnsi="Arial"/>
          <w:b/>
          <w:sz w:val="21"/>
          <w:szCs w:val="21"/>
          <w:lang w:val="en-ZA"/>
        </w:rPr>
        <w:t>PSD</w:t>
      </w:r>
      <w:r w:rsidRPr="004E1027">
        <w:rPr>
          <w:rFonts w:ascii="Arial" w:hAnsi="Arial"/>
          <w:b/>
          <w:sz w:val="21"/>
          <w:szCs w:val="21"/>
          <w:lang w:val="en-ZA"/>
        </w:rPr>
        <w:tab/>
      </w:r>
      <w:r w:rsidRPr="004E1027">
        <w:rPr>
          <w:rFonts w:ascii="Arial" w:hAnsi="Arial"/>
          <w:b/>
          <w:sz w:val="21"/>
          <w:szCs w:val="21"/>
          <w:lang w:val="en-ZA"/>
        </w:rPr>
        <w:tab/>
      </w:r>
      <w:r w:rsidRPr="004E1027">
        <w:rPr>
          <w:rFonts w:ascii="Arial" w:hAnsi="Arial"/>
          <w:b/>
          <w:sz w:val="21"/>
          <w:szCs w:val="21"/>
          <w:u w:val="single"/>
          <w:lang w:val="en-ZA"/>
        </w:rPr>
        <w:t>EARTHWORKS</w:t>
      </w:r>
      <w:r>
        <w:rPr>
          <w:rFonts w:ascii="Arial" w:hAnsi="Arial"/>
          <w:b/>
          <w:sz w:val="21"/>
          <w:szCs w:val="21"/>
          <w:u w:val="single"/>
          <w:lang w:val="en-ZA"/>
        </w:rPr>
        <w:t xml:space="preserve"> </w:t>
      </w:r>
      <w:r>
        <w:rPr>
          <w:rFonts w:ascii="Arial" w:hAnsi="Arial"/>
          <w:b/>
          <w:bCs/>
          <w:sz w:val="21"/>
          <w:szCs w:val="21"/>
          <w:u w:val="single"/>
        </w:rPr>
        <w:t>(SABS 1200 D)</w:t>
      </w:r>
    </w:p>
    <w:p w14:paraId="7345AE71" w14:textId="77777777" w:rsidR="00F831B3" w:rsidRPr="004E1027" w:rsidRDefault="00F831B3" w:rsidP="00F831B3">
      <w:pPr>
        <w:spacing w:after="0" w:line="240" w:lineRule="auto"/>
        <w:rPr>
          <w:rFonts w:ascii="Arial" w:hAnsi="Arial"/>
          <w:b/>
          <w:sz w:val="21"/>
          <w:szCs w:val="21"/>
          <w:u w:val="single"/>
          <w:lang w:val="en-ZA"/>
        </w:rPr>
      </w:pPr>
    </w:p>
    <w:p w14:paraId="53422BC5"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lang w:val="en-ZA"/>
        </w:rPr>
      </w:pPr>
      <w:r w:rsidRPr="004E1027">
        <w:rPr>
          <w:rFonts w:ascii="Arial" w:hAnsi="Arial"/>
          <w:sz w:val="21"/>
          <w:szCs w:val="21"/>
          <w:lang w:val="en-ZA"/>
        </w:rPr>
        <w:t>PSD 3</w:t>
      </w:r>
      <w:r w:rsidRPr="004E1027">
        <w:rPr>
          <w:rFonts w:ascii="Arial" w:hAnsi="Arial"/>
          <w:sz w:val="21"/>
          <w:szCs w:val="21"/>
          <w:lang w:val="en-ZA"/>
        </w:rPr>
        <w:tab/>
      </w:r>
      <w:r w:rsidRPr="004E1027">
        <w:rPr>
          <w:rFonts w:ascii="Arial" w:hAnsi="Arial"/>
          <w:b/>
          <w:sz w:val="21"/>
          <w:szCs w:val="21"/>
          <w:lang w:val="en-ZA"/>
        </w:rPr>
        <w:t>MATERIALS</w:t>
      </w:r>
    </w:p>
    <w:p w14:paraId="2C96152F"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lang w:val="en-ZA"/>
        </w:rPr>
      </w:pPr>
    </w:p>
    <w:p w14:paraId="14B78624"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u w:val="single"/>
          <w:lang w:val="en-ZA"/>
        </w:rPr>
      </w:pPr>
      <w:r w:rsidRPr="004E1027">
        <w:rPr>
          <w:rFonts w:ascii="Arial" w:hAnsi="Arial"/>
          <w:sz w:val="21"/>
          <w:szCs w:val="21"/>
          <w:lang w:val="en-ZA"/>
        </w:rPr>
        <w:t>PSD 3.1</w:t>
      </w:r>
      <w:r w:rsidRPr="004E1027">
        <w:rPr>
          <w:rFonts w:ascii="Arial" w:hAnsi="Arial"/>
          <w:sz w:val="21"/>
          <w:szCs w:val="21"/>
          <w:lang w:val="en-ZA"/>
        </w:rPr>
        <w:tab/>
      </w:r>
      <w:r w:rsidRPr="004E1027">
        <w:rPr>
          <w:rFonts w:ascii="Arial" w:hAnsi="Arial"/>
          <w:b/>
          <w:sz w:val="21"/>
          <w:szCs w:val="21"/>
          <w:u w:val="single"/>
          <w:lang w:val="en-ZA"/>
        </w:rPr>
        <w:t>Classification for Excavation Purposes</w:t>
      </w:r>
    </w:p>
    <w:p w14:paraId="5FA1D34A"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lang w:val="en-ZA"/>
        </w:rPr>
      </w:pPr>
    </w:p>
    <w:p w14:paraId="5E33B145" w14:textId="77777777" w:rsidR="00F831B3"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b/>
          <w:sz w:val="21"/>
          <w:szCs w:val="21"/>
          <w:lang w:val="en-ZA"/>
        </w:rPr>
        <w:tab/>
      </w:r>
      <w:r w:rsidRPr="004E1027">
        <w:rPr>
          <w:rFonts w:ascii="Arial" w:hAnsi="Arial"/>
          <w:sz w:val="21"/>
          <w:szCs w:val="21"/>
          <w:lang w:val="en-ZA"/>
        </w:rPr>
        <w:t>Delete SABS 1200:D Clause 3.1 and replace with the following:</w:t>
      </w:r>
    </w:p>
    <w:p w14:paraId="002499C8" w14:textId="77777777" w:rsidR="00F831B3"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172C4ED9" w14:textId="77777777" w:rsidR="00F831B3" w:rsidRPr="004E1027" w:rsidRDefault="00F831B3" w:rsidP="00F831B3">
      <w:pPr>
        <w:spacing w:after="0" w:line="240" w:lineRule="auto"/>
        <w:rPr>
          <w:rFonts w:ascii="Arial" w:hAnsi="Arial"/>
          <w:b/>
          <w:sz w:val="21"/>
          <w:szCs w:val="21"/>
          <w:lang w:val="en-ZA"/>
        </w:rPr>
      </w:pPr>
      <w:r w:rsidRPr="004E1027">
        <w:rPr>
          <w:rFonts w:ascii="Arial" w:hAnsi="Arial"/>
          <w:sz w:val="21"/>
          <w:szCs w:val="21"/>
          <w:lang w:val="en-ZA"/>
        </w:rPr>
        <w:t>PSD 3.1.1</w:t>
      </w:r>
      <w:r w:rsidRPr="004E1027">
        <w:rPr>
          <w:rFonts w:ascii="Arial" w:hAnsi="Arial"/>
          <w:sz w:val="21"/>
          <w:szCs w:val="21"/>
          <w:lang w:val="en-ZA"/>
        </w:rPr>
        <w:tab/>
      </w:r>
      <w:r w:rsidRPr="004E1027">
        <w:rPr>
          <w:rFonts w:ascii="Arial" w:hAnsi="Arial"/>
          <w:b/>
          <w:sz w:val="21"/>
          <w:szCs w:val="21"/>
          <w:lang w:val="en-ZA"/>
        </w:rPr>
        <w:t>Method of Classifying</w:t>
      </w:r>
    </w:p>
    <w:p w14:paraId="19D98F5C"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4A5D8AED"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The Contractor may use any method he chooses to excavate any class of material but his chosen method of excavation shall not determine the classification of the excavation. The Engineer or his Representative will decide on the classification of materials. In the first instance classification will be based on inspection of the material to be excavated and on the criteria given in PSD 3.1.2(a) and (b).</w:t>
      </w:r>
    </w:p>
    <w:p w14:paraId="01A79594" w14:textId="77777777" w:rsidR="00F831B3"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1521EE8A" w14:textId="77777777" w:rsidR="00F831B3"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51C8D835"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lang w:val="en-ZA"/>
        </w:rPr>
      </w:pPr>
      <w:r w:rsidRPr="004E1027">
        <w:rPr>
          <w:rFonts w:ascii="Arial" w:hAnsi="Arial"/>
          <w:sz w:val="21"/>
          <w:szCs w:val="21"/>
          <w:lang w:val="en-ZA"/>
        </w:rPr>
        <w:t>PSD 3.1.2</w:t>
      </w:r>
      <w:r w:rsidRPr="004E1027">
        <w:rPr>
          <w:rFonts w:ascii="Arial" w:hAnsi="Arial"/>
          <w:sz w:val="21"/>
          <w:szCs w:val="21"/>
          <w:lang w:val="en-ZA"/>
        </w:rPr>
        <w:tab/>
      </w:r>
      <w:r w:rsidRPr="004E1027">
        <w:rPr>
          <w:rFonts w:ascii="Arial" w:hAnsi="Arial"/>
          <w:b/>
          <w:sz w:val="21"/>
          <w:szCs w:val="21"/>
          <w:lang w:val="en-ZA"/>
        </w:rPr>
        <w:t>Classes of Excavation</w:t>
      </w:r>
    </w:p>
    <w:p w14:paraId="211B57D0"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31048D99"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All materials encountered in any excavation for any purpose including restricted excavation will be classified as follows:</w:t>
      </w:r>
    </w:p>
    <w:p w14:paraId="16B8E18E"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4DB1B630" w14:textId="77777777" w:rsidR="00F831B3" w:rsidRPr="004E1027" w:rsidRDefault="00F831B3" w:rsidP="00F831B3">
      <w:pPr>
        <w:tabs>
          <w:tab w:val="left" w:pos="1968"/>
        </w:tabs>
        <w:spacing w:after="0" w:line="240" w:lineRule="auto"/>
        <w:ind w:left="1985" w:hanging="624"/>
        <w:jc w:val="both"/>
        <w:rPr>
          <w:rFonts w:ascii="Arial" w:hAnsi="Arial"/>
          <w:sz w:val="21"/>
          <w:szCs w:val="21"/>
          <w:u w:val="single"/>
          <w:lang w:val="en-ZA"/>
        </w:rPr>
      </w:pPr>
      <w:r w:rsidRPr="004E1027">
        <w:rPr>
          <w:rFonts w:ascii="Arial" w:hAnsi="Arial"/>
          <w:sz w:val="21"/>
          <w:szCs w:val="21"/>
          <w:lang w:val="en-ZA"/>
        </w:rPr>
        <w:t>(a)</w:t>
      </w:r>
      <w:r w:rsidRPr="004E1027">
        <w:rPr>
          <w:rFonts w:ascii="Arial" w:hAnsi="Arial"/>
          <w:sz w:val="21"/>
          <w:szCs w:val="21"/>
          <w:lang w:val="en-ZA"/>
        </w:rPr>
        <w:tab/>
      </w:r>
      <w:r w:rsidRPr="004E1027">
        <w:rPr>
          <w:rFonts w:ascii="Arial" w:hAnsi="Arial"/>
          <w:sz w:val="21"/>
          <w:szCs w:val="21"/>
          <w:u w:val="single"/>
          <w:lang w:val="en-ZA"/>
        </w:rPr>
        <w:t>Hard rock excavation</w:t>
      </w:r>
    </w:p>
    <w:p w14:paraId="35A732B8" w14:textId="77777777" w:rsidR="00F831B3" w:rsidRPr="004E1027" w:rsidRDefault="00F831B3" w:rsidP="00F831B3">
      <w:pPr>
        <w:tabs>
          <w:tab w:val="left" w:pos="1968"/>
        </w:tabs>
        <w:spacing w:after="0" w:line="240" w:lineRule="auto"/>
        <w:ind w:left="1985" w:hanging="624"/>
        <w:jc w:val="both"/>
        <w:rPr>
          <w:rFonts w:ascii="Arial" w:hAnsi="Arial"/>
          <w:sz w:val="21"/>
          <w:szCs w:val="21"/>
          <w:lang w:val="en-ZA"/>
        </w:rPr>
      </w:pPr>
    </w:p>
    <w:p w14:paraId="6A518A2B" w14:textId="77777777" w:rsidR="00F831B3" w:rsidRPr="004E1027" w:rsidRDefault="00F831B3" w:rsidP="00F831B3">
      <w:pPr>
        <w:tabs>
          <w:tab w:val="left" w:pos="1418"/>
          <w:tab w:val="right" w:pos="9769"/>
        </w:tabs>
        <w:spacing w:after="0" w:line="240" w:lineRule="auto"/>
        <w:ind w:left="1980" w:hanging="562"/>
        <w:jc w:val="both"/>
        <w:rPr>
          <w:rFonts w:ascii="Arial" w:hAnsi="Arial"/>
          <w:sz w:val="21"/>
          <w:szCs w:val="21"/>
          <w:lang w:val="en-ZA"/>
        </w:rPr>
      </w:pPr>
      <w:r w:rsidRPr="004E1027">
        <w:rPr>
          <w:rFonts w:ascii="Arial" w:hAnsi="Arial"/>
          <w:sz w:val="21"/>
          <w:szCs w:val="21"/>
          <w:lang w:val="en-ZA"/>
        </w:rPr>
        <w:tab/>
        <w:t xml:space="preserve">Hard rock excavation shall be excavation in material (including un-decomposed boulders exceeding 0.17 cubic metres in individual volume) that cannot be efficiently removed without blasting, wedging and splitting, or </w:t>
      </w:r>
      <w:r>
        <w:rPr>
          <w:rFonts w:ascii="Arial" w:hAnsi="Arial"/>
          <w:sz w:val="21"/>
          <w:szCs w:val="21"/>
          <w:lang w:val="en-ZA"/>
        </w:rPr>
        <w:t xml:space="preserve">through the use of </w:t>
      </w:r>
      <w:r w:rsidRPr="004E1027">
        <w:rPr>
          <w:rFonts w:ascii="Arial" w:hAnsi="Arial"/>
          <w:sz w:val="21"/>
          <w:szCs w:val="21"/>
          <w:lang w:val="en-ZA"/>
        </w:rPr>
        <w:t>hydraulic hammers.</w:t>
      </w:r>
    </w:p>
    <w:p w14:paraId="552E7ED8" w14:textId="77777777" w:rsidR="00F831B3" w:rsidRPr="004E1027" w:rsidRDefault="00F831B3" w:rsidP="00F831B3">
      <w:pPr>
        <w:tabs>
          <w:tab w:val="left" w:pos="1418"/>
          <w:tab w:val="right" w:pos="9769"/>
        </w:tabs>
        <w:spacing w:after="0" w:line="240" w:lineRule="auto"/>
        <w:ind w:left="1980" w:hanging="562"/>
        <w:jc w:val="both"/>
        <w:rPr>
          <w:rFonts w:ascii="Arial" w:hAnsi="Arial"/>
          <w:sz w:val="21"/>
          <w:szCs w:val="21"/>
          <w:lang w:val="en-ZA"/>
        </w:rPr>
      </w:pPr>
    </w:p>
    <w:p w14:paraId="73C4FB88" w14:textId="77777777" w:rsidR="00F831B3" w:rsidRPr="004E1027" w:rsidRDefault="00F831B3" w:rsidP="00F831B3">
      <w:pPr>
        <w:tabs>
          <w:tab w:val="left" w:pos="1980"/>
          <w:tab w:val="right" w:pos="9769"/>
        </w:tabs>
        <w:spacing w:after="0" w:line="240" w:lineRule="auto"/>
        <w:ind w:left="1980" w:hanging="1418"/>
        <w:jc w:val="both"/>
        <w:rPr>
          <w:rFonts w:ascii="Arial" w:hAnsi="Arial"/>
          <w:sz w:val="21"/>
          <w:szCs w:val="21"/>
          <w:lang w:val="en-ZA"/>
        </w:rPr>
      </w:pPr>
      <w:r w:rsidRPr="004E1027">
        <w:rPr>
          <w:rFonts w:ascii="Arial" w:hAnsi="Arial"/>
          <w:sz w:val="21"/>
          <w:szCs w:val="21"/>
          <w:lang w:val="en-ZA"/>
        </w:rPr>
        <w:tab/>
        <w:t>This classification includes materials such as:</w:t>
      </w:r>
    </w:p>
    <w:p w14:paraId="66F29327" w14:textId="77777777" w:rsidR="00F831B3" w:rsidRPr="004E1027" w:rsidRDefault="00F831B3" w:rsidP="00F831B3">
      <w:pPr>
        <w:tabs>
          <w:tab w:val="left" w:pos="1980"/>
          <w:tab w:val="right" w:pos="9769"/>
        </w:tabs>
        <w:spacing w:after="0" w:line="240" w:lineRule="auto"/>
        <w:ind w:left="1980" w:hanging="1418"/>
        <w:jc w:val="both"/>
        <w:rPr>
          <w:rFonts w:ascii="Arial" w:hAnsi="Arial"/>
          <w:sz w:val="21"/>
          <w:szCs w:val="21"/>
          <w:lang w:val="en-ZA"/>
        </w:rPr>
      </w:pPr>
    </w:p>
    <w:p w14:paraId="03043E07" w14:textId="77777777" w:rsidR="00F831B3" w:rsidRPr="004E1027" w:rsidRDefault="00F831B3" w:rsidP="007F6F2A">
      <w:pPr>
        <w:numPr>
          <w:ilvl w:val="0"/>
          <w:numId w:val="236"/>
        </w:numPr>
        <w:tabs>
          <w:tab w:val="left" w:pos="2530"/>
          <w:tab w:val="right" w:pos="9769"/>
        </w:tabs>
        <w:overflowPunct w:val="0"/>
        <w:autoSpaceDE w:val="0"/>
        <w:autoSpaceDN w:val="0"/>
        <w:adjustRightInd w:val="0"/>
        <w:spacing w:after="0" w:line="240" w:lineRule="auto"/>
        <w:ind w:left="2530" w:hanging="550"/>
        <w:jc w:val="both"/>
        <w:textAlignment w:val="baseline"/>
        <w:rPr>
          <w:rFonts w:ascii="Arial" w:hAnsi="Arial"/>
          <w:sz w:val="21"/>
          <w:szCs w:val="21"/>
          <w:lang w:val="en-ZA"/>
        </w:rPr>
      </w:pPr>
      <w:r w:rsidRPr="004E1027">
        <w:rPr>
          <w:rFonts w:ascii="Arial" w:hAnsi="Arial"/>
          <w:sz w:val="21"/>
          <w:szCs w:val="21"/>
          <w:lang w:val="en-ZA"/>
        </w:rPr>
        <w:t>solid unfractured rock occurring in bulk</w:t>
      </w:r>
    </w:p>
    <w:p w14:paraId="54CC3383" w14:textId="77777777" w:rsidR="00F831B3" w:rsidRPr="004E1027" w:rsidRDefault="00F831B3" w:rsidP="007F6F2A">
      <w:pPr>
        <w:numPr>
          <w:ilvl w:val="0"/>
          <w:numId w:val="236"/>
        </w:numPr>
        <w:tabs>
          <w:tab w:val="left" w:pos="2530"/>
          <w:tab w:val="right" w:pos="9769"/>
        </w:tabs>
        <w:overflowPunct w:val="0"/>
        <w:autoSpaceDE w:val="0"/>
        <w:autoSpaceDN w:val="0"/>
        <w:adjustRightInd w:val="0"/>
        <w:spacing w:after="0" w:line="240" w:lineRule="auto"/>
        <w:ind w:left="2530" w:hanging="550"/>
        <w:jc w:val="both"/>
        <w:textAlignment w:val="baseline"/>
        <w:rPr>
          <w:rFonts w:ascii="Arial" w:hAnsi="Arial"/>
          <w:sz w:val="21"/>
          <w:szCs w:val="21"/>
          <w:lang w:val="en-ZA"/>
        </w:rPr>
      </w:pPr>
      <w:r w:rsidRPr="004E1027">
        <w:rPr>
          <w:rFonts w:ascii="Arial" w:hAnsi="Arial"/>
          <w:sz w:val="21"/>
          <w:szCs w:val="21"/>
          <w:lang w:val="en-ZA"/>
        </w:rPr>
        <w:t>solid ledges thicker than 200mm</w:t>
      </w:r>
    </w:p>
    <w:p w14:paraId="38E0FF6F" w14:textId="77777777" w:rsidR="00F831B3" w:rsidRPr="004E1027" w:rsidRDefault="00F831B3" w:rsidP="007F6F2A">
      <w:pPr>
        <w:numPr>
          <w:ilvl w:val="0"/>
          <w:numId w:val="236"/>
        </w:numPr>
        <w:tabs>
          <w:tab w:val="left" w:pos="2530"/>
          <w:tab w:val="right" w:pos="9769"/>
        </w:tabs>
        <w:overflowPunct w:val="0"/>
        <w:autoSpaceDE w:val="0"/>
        <w:autoSpaceDN w:val="0"/>
        <w:adjustRightInd w:val="0"/>
        <w:spacing w:after="0" w:line="240" w:lineRule="auto"/>
        <w:ind w:left="2530" w:hanging="550"/>
        <w:jc w:val="both"/>
        <w:textAlignment w:val="baseline"/>
        <w:rPr>
          <w:rFonts w:ascii="Arial" w:hAnsi="Arial"/>
          <w:sz w:val="21"/>
          <w:szCs w:val="21"/>
          <w:lang w:val="en-ZA"/>
        </w:rPr>
      </w:pPr>
      <w:r w:rsidRPr="004E1027">
        <w:rPr>
          <w:rFonts w:ascii="Arial" w:hAnsi="Arial"/>
          <w:sz w:val="21"/>
          <w:szCs w:val="21"/>
          <w:lang w:val="en-ZA"/>
        </w:rPr>
        <w:t>igneous rock intrusions</w:t>
      </w:r>
    </w:p>
    <w:p w14:paraId="2AB423CF" w14:textId="77777777" w:rsidR="00F831B3" w:rsidRPr="004E1027" w:rsidRDefault="00F831B3" w:rsidP="007F6F2A">
      <w:pPr>
        <w:numPr>
          <w:ilvl w:val="0"/>
          <w:numId w:val="236"/>
        </w:numPr>
        <w:tabs>
          <w:tab w:val="left" w:pos="2530"/>
          <w:tab w:val="right" w:pos="9769"/>
        </w:tabs>
        <w:overflowPunct w:val="0"/>
        <w:autoSpaceDE w:val="0"/>
        <w:autoSpaceDN w:val="0"/>
        <w:adjustRightInd w:val="0"/>
        <w:spacing w:after="0" w:line="240" w:lineRule="auto"/>
        <w:ind w:left="2530" w:hanging="550"/>
        <w:jc w:val="both"/>
        <w:textAlignment w:val="baseline"/>
        <w:rPr>
          <w:rFonts w:ascii="Arial" w:hAnsi="Arial"/>
          <w:sz w:val="21"/>
          <w:szCs w:val="21"/>
          <w:lang w:val="en-ZA"/>
        </w:rPr>
      </w:pPr>
      <w:r w:rsidRPr="004E1027">
        <w:rPr>
          <w:rFonts w:ascii="Arial" w:hAnsi="Arial"/>
          <w:sz w:val="21"/>
          <w:szCs w:val="21"/>
          <w:lang w:val="en-ZA"/>
        </w:rPr>
        <w:t>cemented sedimentary rocks.</w:t>
      </w:r>
    </w:p>
    <w:p w14:paraId="5BCE97E9" w14:textId="77777777" w:rsidR="00F831B3" w:rsidRPr="004E1027" w:rsidRDefault="00F831B3" w:rsidP="00F831B3">
      <w:pPr>
        <w:tabs>
          <w:tab w:val="left" w:pos="1968"/>
        </w:tabs>
        <w:spacing w:after="0" w:line="240" w:lineRule="auto"/>
        <w:ind w:left="1985" w:hanging="624"/>
        <w:jc w:val="both"/>
        <w:rPr>
          <w:rFonts w:ascii="Arial" w:hAnsi="Arial"/>
          <w:sz w:val="21"/>
          <w:szCs w:val="21"/>
          <w:lang w:val="en-ZA"/>
        </w:rPr>
      </w:pPr>
    </w:p>
    <w:p w14:paraId="1FA6AC13" w14:textId="77777777" w:rsidR="00F831B3" w:rsidRPr="004E1027" w:rsidRDefault="00F831B3" w:rsidP="00F831B3">
      <w:pPr>
        <w:tabs>
          <w:tab w:val="left" w:pos="1968"/>
        </w:tabs>
        <w:spacing w:after="0" w:line="240" w:lineRule="auto"/>
        <w:ind w:left="1985" w:hanging="624"/>
        <w:jc w:val="both"/>
        <w:rPr>
          <w:rFonts w:ascii="Arial" w:hAnsi="Arial"/>
          <w:sz w:val="21"/>
          <w:szCs w:val="21"/>
          <w:u w:val="single"/>
          <w:lang w:val="en-ZA"/>
        </w:rPr>
      </w:pPr>
      <w:r w:rsidRPr="004E1027">
        <w:rPr>
          <w:rFonts w:ascii="Arial" w:hAnsi="Arial"/>
          <w:sz w:val="21"/>
          <w:szCs w:val="21"/>
          <w:lang w:val="en-ZA"/>
        </w:rPr>
        <w:t>(b)</w:t>
      </w:r>
      <w:r w:rsidRPr="004E1027">
        <w:rPr>
          <w:rFonts w:ascii="Arial" w:hAnsi="Arial"/>
          <w:sz w:val="21"/>
          <w:szCs w:val="21"/>
          <w:lang w:val="en-ZA"/>
        </w:rPr>
        <w:tab/>
      </w:r>
      <w:r w:rsidRPr="004E1027">
        <w:rPr>
          <w:rFonts w:ascii="Arial" w:hAnsi="Arial"/>
          <w:sz w:val="21"/>
          <w:szCs w:val="21"/>
          <w:u w:val="single"/>
          <w:lang w:val="en-ZA"/>
        </w:rPr>
        <w:t>Soft Excavation</w:t>
      </w:r>
    </w:p>
    <w:p w14:paraId="582413FE" w14:textId="77777777" w:rsidR="00F831B3" w:rsidRPr="004E1027" w:rsidRDefault="00F831B3" w:rsidP="00F831B3">
      <w:pPr>
        <w:tabs>
          <w:tab w:val="left" w:pos="1968"/>
        </w:tabs>
        <w:spacing w:after="0" w:line="240" w:lineRule="auto"/>
        <w:ind w:left="1985" w:hanging="624"/>
        <w:jc w:val="both"/>
        <w:rPr>
          <w:rFonts w:ascii="Arial" w:hAnsi="Arial"/>
          <w:sz w:val="21"/>
          <w:szCs w:val="21"/>
          <w:lang w:val="en-ZA"/>
        </w:rPr>
      </w:pPr>
    </w:p>
    <w:p w14:paraId="7B1FCEDD" w14:textId="77777777" w:rsidR="00F831B3" w:rsidRPr="004E1027" w:rsidRDefault="00F831B3" w:rsidP="00F831B3">
      <w:pPr>
        <w:tabs>
          <w:tab w:val="left" w:pos="1418"/>
          <w:tab w:val="right" w:pos="9769"/>
        </w:tabs>
        <w:spacing w:after="0" w:line="240" w:lineRule="auto"/>
        <w:ind w:left="1980" w:hanging="562"/>
        <w:jc w:val="both"/>
        <w:rPr>
          <w:rFonts w:ascii="Arial" w:hAnsi="Arial"/>
          <w:sz w:val="21"/>
          <w:szCs w:val="21"/>
          <w:lang w:val="en-ZA"/>
        </w:rPr>
      </w:pPr>
      <w:r w:rsidRPr="004E1027">
        <w:rPr>
          <w:rFonts w:ascii="Arial" w:hAnsi="Arial"/>
          <w:sz w:val="21"/>
          <w:szCs w:val="21"/>
          <w:lang w:val="en-ZA"/>
        </w:rPr>
        <w:tab/>
        <w:t>Any material which can be removed by bulldozers or backhoes, shall be classified as soft excavation.</w:t>
      </w:r>
    </w:p>
    <w:p w14:paraId="0E4FDB17" w14:textId="77777777" w:rsidR="00F831B3" w:rsidRPr="004E1027" w:rsidRDefault="00F831B3" w:rsidP="00F831B3">
      <w:pPr>
        <w:tabs>
          <w:tab w:val="left" w:pos="1418"/>
          <w:tab w:val="right" w:pos="9769"/>
        </w:tabs>
        <w:spacing w:after="0" w:line="240" w:lineRule="auto"/>
        <w:ind w:left="1980" w:hanging="562"/>
        <w:jc w:val="both"/>
        <w:rPr>
          <w:rFonts w:ascii="Arial" w:hAnsi="Arial"/>
          <w:sz w:val="21"/>
          <w:szCs w:val="21"/>
          <w:lang w:val="en-ZA"/>
        </w:rPr>
      </w:pPr>
    </w:p>
    <w:p w14:paraId="2894BCED" w14:textId="77777777" w:rsidR="00F831B3" w:rsidRPr="004E1027" w:rsidRDefault="00F831B3" w:rsidP="00F831B3">
      <w:pPr>
        <w:tabs>
          <w:tab w:val="left" w:pos="1418"/>
          <w:tab w:val="left" w:pos="1985"/>
        </w:tabs>
        <w:spacing w:after="0" w:line="240" w:lineRule="auto"/>
        <w:ind w:left="1980" w:hanging="1418"/>
        <w:jc w:val="both"/>
        <w:rPr>
          <w:rFonts w:ascii="Arial" w:hAnsi="Arial"/>
          <w:sz w:val="21"/>
          <w:szCs w:val="21"/>
          <w:lang w:val="en-ZA"/>
        </w:rPr>
      </w:pPr>
      <w:r w:rsidRPr="004E1027">
        <w:rPr>
          <w:rFonts w:ascii="Arial" w:hAnsi="Arial"/>
          <w:sz w:val="21"/>
          <w:szCs w:val="21"/>
          <w:lang w:val="en-ZA"/>
        </w:rPr>
        <w:tab/>
      </w:r>
      <w:r>
        <w:rPr>
          <w:rFonts w:ascii="Arial" w:hAnsi="Arial"/>
          <w:sz w:val="21"/>
          <w:szCs w:val="21"/>
          <w:lang w:val="en-ZA"/>
        </w:rPr>
        <w:tab/>
      </w:r>
      <w:r w:rsidRPr="004E1027">
        <w:rPr>
          <w:rFonts w:ascii="Arial" w:hAnsi="Arial"/>
          <w:sz w:val="21"/>
          <w:szCs w:val="21"/>
          <w:lang w:val="en-ZA"/>
        </w:rPr>
        <w:t>Soft excavation shall be material not falling into the category of hard rock excavation.</w:t>
      </w:r>
    </w:p>
    <w:p w14:paraId="6D209315" w14:textId="77777777" w:rsidR="00F831B3" w:rsidRPr="004E1027" w:rsidRDefault="00F831B3" w:rsidP="00F831B3">
      <w:pPr>
        <w:tabs>
          <w:tab w:val="left" w:pos="1418"/>
        </w:tabs>
        <w:spacing w:after="0" w:line="240" w:lineRule="auto"/>
        <w:ind w:left="1418" w:hanging="1418"/>
        <w:jc w:val="both"/>
        <w:rPr>
          <w:rFonts w:ascii="Arial" w:hAnsi="Arial"/>
          <w:b/>
          <w:sz w:val="21"/>
          <w:szCs w:val="21"/>
        </w:rPr>
      </w:pPr>
    </w:p>
    <w:p w14:paraId="15B7754F" w14:textId="77777777" w:rsidR="00F831B3" w:rsidRPr="004E1027" w:rsidRDefault="00F831B3" w:rsidP="00F831B3">
      <w:pPr>
        <w:numPr>
          <w:ilvl w:val="12"/>
          <w:numId w:val="0"/>
        </w:numPr>
        <w:autoSpaceDE w:val="0"/>
        <w:autoSpaceDN w:val="0"/>
        <w:adjustRightInd w:val="0"/>
        <w:spacing w:after="0" w:line="240" w:lineRule="auto"/>
        <w:ind w:left="1980"/>
        <w:jc w:val="both"/>
        <w:rPr>
          <w:rFonts w:ascii="Arial" w:hAnsi="Arial"/>
          <w:sz w:val="21"/>
          <w:szCs w:val="21"/>
          <w:lang w:val="en-ZA"/>
        </w:rPr>
      </w:pPr>
      <w:r w:rsidRPr="004E1027">
        <w:rPr>
          <w:rFonts w:ascii="Arial" w:hAnsi="Arial"/>
          <w:sz w:val="21"/>
          <w:szCs w:val="21"/>
          <w:lang w:val="en-ZA"/>
        </w:rPr>
        <w:lastRenderedPageBreak/>
        <w:t>No overbreak during hard rock or boulder excavation will be measured or paid for, and the Contractor's rates under his excavation items shall cover all additional costs incurred in overbreaking and backfilling thereof.</w:t>
      </w:r>
    </w:p>
    <w:p w14:paraId="3A1C01BC" w14:textId="77777777" w:rsidR="00F831B3" w:rsidRPr="004E1027" w:rsidRDefault="00F831B3" w:rsidP="00F831B3">
      <w:pPr>
        <w:numPr>
          <w:ilvl w:val="12"/>
          <w:numId w:val="0"/>
        </w:numPr>
        <w:autoSpaceDE w:val="0"/>
        <w:autoSpaceDN w:val="0"/>
        <w:adjustRightInd w:val="0"/>
        <w:spacing w:after="0" w:line="240" w:lineRule="auto"/>
        <w:ind w:left="1417"/>
        <w:jc w:val="both"/>
        <w:rPr>
          <w:rFonts w:ascii="Arial" w:hAnsi="Arial"/>
          <w:sz w:val="21"/>
          <w:szCs w:val="21"/>
          <w:lang w:val="en-ZA"/>
        </w:rPr>
      </w:pPr>
    </w:p>
    <w:p w14:paraId="5F7B5F50" w14:textId="77777777" w:rsidR="00F831B3" w:rsidRPr="004E1027" w:rsidRDefault="00F831B3" w:rsidP="00F831B3">
      <w:pPr>
        <w:tabs>
          <w:tab w:val="left" w:pos="1418"/>
        </w:tabs>
        <w:spacing w:after="0" w:line="240" w:lineRule="auto"/>
        <w:ind w:left="1418" w:hanging="1418"/>
        <w:jc w:val="both"/>
        <w:rPr>
          <w:rFonts w:ascii="Arial" w:hAnsi="Arial"/>
          <w:b/>
          <w:sz w:val="21"/>
          <w:szCs w:val="21"/>
        </w:rPr>
      </w:pPr>
      <w:r w:rsidRPr="004E1027">
        <w:rPr>
          <w:rFonts w:ascii="Arial" w:hAnsi="Arial"/>
          <w:sz w:val="21"/>
          <w:szCs w:val="21"/>
        </w:rPr>
        <w:t>PSD 5.2.1.2</w:t>
      </w:r>
      <w:r w:rsidRPr="004E1027">
        <w:rPr>
          <w:rFonts w:ascii="Arial" w:hAnsi="Arial"/>
          <w:sz w:val="21"/>
          <w:szCs w:val="21"/>
        </w:rPr>
        <w:tab/>
      </w:r>
      <w:r w:rsidRPr="004E1027">
        <w:rPr>
          <w:rFonts w:ascii="Arial" w:hAnsi="Arial"/>
          <w:b/>
          <w:sz w:val="21"/>
          <w:szCs w:val="21"/>
        </w:rPr>
        <w:t>Conservation of Topsoil</w:t>
      </w:r>
    </w:p>
    <w:p w14:paraId="1B046DFC" w14:textId="77777777" w:rsidR="00F831B3" w:rsidRPr="004E1027" w:rsidRDefault="00F831B3" w:rsidP="00F831B3">
      <w:pPr>
        <w:tabs>
          <w:tab w:val="left" w:pos="1418"/>
        </w:tabs>
        <w:spacing w:after="0" w:line="240" w:lineRule="auto"/>
        <w:ind w:left="1418" w:hanging="1418"/>
        <w:jc w:val="both"/>
        <w:rPr>
          <w:rFonts w:ascii="Arial" w:hAnsi="Arial"/>
          <w:b/>
          <w:sz w:val="21"/>
          <w:szCs w:val="21"/>
        </w:rPr>
      </w:pPr>
    </w:p>
    <w:p w14:paraId="13FC21EF" w14:textId="77777777" w:rsidR="00F831B3"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sz w:val="21"/>
          <w:szCs w:val="21"/>
        </w:rPr>
        <w:tab/>
        <w:t>Add the following to Clause 5.2.1.2:</w:t>
      </w:r>
    </w:p>
    <w:p w14:paraId="4AAE88F1"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24C86B75"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sz w:val="21"/>
          <w:szCs w:val="21"/>
        </w:rPr>
        <w:tab/>
        <w:t>“Topsoil shall not be stockpiled higher than 2,0m. Care shall be exercised to prevent the compaction of topsoil in any way especially by vehicles travelling over such material.”</w:t>
      </w:r>
    </w:p>
    <w:p w14:paraId="37CF1C2E" w14:textId="77777777" w:rsidR="00F831B3" w:rsidRDefault="00F831B3" w:rsidP="00F831B3">
      <w:pPr>
        <w:rPr>
          <w:rFonts w:ascii="Arial" w:hAnsi="Arial"/>
          <w:b/>
          <w:sz w:val="21"/>
          <w:szCs w:val="21"/>
        </w:rPr>
      </w:pPr>
    </w:p>
    <w:p w14:paraId="1F78DECA" w14:textId="77777777" w:rsidR="00F831B3" w:rsidRDefault="00F831B3" w:rsidP="00F831B3">
      <w:pPr>
        <w:rPr>
          <w:rFonts w:ascii="Arial" w:hAnsi="Arial"/>
          <w:b/>
          <w:sz w:val="21"/>
          <w:szCs w:val="21"/>
        </w:rPr>
      </w:pPr>
    </w:p>
    <w:p w14:paraId="7B07A932" w14:textId="77777777" w:rsidR="00F831B3" w:rsidRPr="001737FA" w:rsidRDefault="00F831B3" w:rsidP="00F831B3">
      <w:pPr>
        <w:numPr>
          <w:ilvl w:val="12"/>
          <w:numId w:val="0"/>
        </w:numPr>
        <w:tabs>
          <w:tab w:val="left" w:pos="720"/>
        </w:tabs>
        <w:spacing w:after="0" w:line="240" w:lineRule="auto"/>
        <w:ind w:left="1417" w:hanging="1417"/>
        <w:jc w:val="both"/>
        <w:rPr>
          <w:rFonts w:ascii="Arial" w:hAnsi="Arial"/>
          <w:bCs/>
          <w:sz w:val="21"/>
          <w:szCs w:val="21"/>
          <w:u w:val="single"/>
        </w:rPr>
      </w:pPr>
      <w:r w:rsidRPr="004E1027">
        <w:rPr>
          <w:rFonts w:ascii="Arial" w:hAnsi="Arial"/>
          <w:b/>
          <w:sz w:val="21"/>
          <w:szCs w:val="21"/>
        </w:rPr>
        <w:t>PSDB</w:t>
      </w:r>
      <w:r w:rsidRPr="004E1027">
        <w:rPr>
          <w:rFonts w:ascii="Arial" w:hAnsi="Arial"/>
          <w:b/>
          <w:sz w:val="21"/>
          <w:szCs w:val="21"/>
        </w:rPr>
        <w:tab/>
      </w:r>
      <w:r w:rsidRPr="004E1027">
        <w:rPr>
          <w:rFonts w:ascii="Arial" w:hAnsi="Arial"/>
          <w:b/>
          <w:bCs/>
          <w:sz w:val="21"/>
          <w:szCs w:val="21"/>
        </w:rPr>
        <w:tab/>
      </w:r>
      <w:r w:rsidRPr="004E1027">
        <w:rPr>
          <w:rFonts w:ascii="Arial" w:hAnsi="Arial"/>
          <w:b/>
          <w:bCs/>
          <w:sz w:val="21"/>
          <w:szCs w:val="21"/>
          <w:u w:val="single"/>
        </w:rPr>
        <w:t>EARTHWORKS (PIPE TRENCHES)</w:t>
      </w:r>
      <w:r>
        <w:rPr>
          <w:rFonts w:ascii="Arial" w:hAnsi="Arial"/>
          <w:b/>
          <w:sz w:val="21"/>
          <w:szCs w:val="21"/>
          <w:u w:val="single"/>
          <w:lang w:val="en-ZA"/>
        </w:rPr>
        <w:t xml:space="preserve"> </w:t>
      </w:r>
      <w:r>
        <w:rPr>
          <w:rFonts w:ascii="Arial" w:hAnsi="Arial"/>
          <w:b/>
          <w:bCs/>
          <w:sz w:val="21"/>
          <w:szCs w:val="21"/>
          <w:u w:val="single"/>
        </w:rPr>
        <w:t>(SABS 1200 DB)</w:t>
      </w:r>
    </w:p>
    <w:p w14:paraId="6FF2DDBF"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5331C885"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sz w:val="21"/>
          <w:szCs w:val="21"/>
        </w:rPr>
      </w:pPr>
      <w:r w:rsidRPr="004E1027">
        <w:rPr>
          <w:rFonts w:ascii="Arial" w:hAnsi="Arial"/>
          <w:sz w:val="21"/>
          <w:szCs w:val="21"/>
        </w:rPr>
        <w:t>PSDB 3</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MATERIALS</w:t>
      </w:r>
    </w:p>
    <w:p w14:paraId="37E671F4"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p>
    <w:p w14:paraId="1EAE7D1A" w14:textId="77777777" w:rsidR="00F831B3" w:rsidRPr="004E1027" w:rsidRDefault="00F831B3" w:rsidP="00F831B3">
      <w:pPr>
        <w:tabs>
          <w:tab w:val="left" w:pos="1418"/>
        </w:tabs>
        <w:spacing w:after="0" w:line="240" w:lineRule="auto"/>
        <w:ind w:left="1418" w:hanging="1418"/>
        <w:jc w:val="both"/>
        <w:rPr>
          <w:rFonts w:ascii="Arial" w:hAnsi="Arial"/>
          <w:b/>
          <w:sz w:val="21"/>
          <w:szCs w:val="21"/>
          <w:u w:val="single"/>
        </w:rPr>
      </w:pPr>
      <w:r w:rsidRPr="004E1027">
        <w:rPr>
          <w:rFonts w:ascii="Arial" w:hAnsi="Arial"/>
          <w:sz w:val="21"/>
          <w:szCs w:val="21"/>
        </w:rPr>
        <w:t>PSDB 3.1</w:t>
      </w:r>
      <w:r w:rsidRPr="004E1027">
        <w:rPr>
          <w:rFonts w:ascii="Arial" w:hAnsi="Arial"/>
          <w:sz w:val="21"/>
          <w:szCs w:val="21"/>
        </w:rPr>
        <w:tab/>
      </w:r>
      <w:r w:rsidRPr="004E1027">
        <w:rPr>
          <w:rFonts w:ascii="Arial" w:hAnsi="Arial"/>
          <w:b/>
          <w:sz w:val="21"/>
          <w:szCs w:val="21"/>
          <w:u w:val="single"/>
        </w:rPr>
        <w:t>Classes of Excavation</w:t>
      </w:r>
    </w:p>
    <w:p w14:paraId="270211A8"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156C3140"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b/>
          <w:sz w:val="21"/>
          <w:szCs w:val="21"/>
        </w:rPr>
        <w:tab/>
      </w:r>
      <w:r w:rsidRPr="004E1027">
        <w:rPr>
          <w:rFonts w:ascii="Arial" w:hAnsi="Arial"/>
          <w:sz w:val="21"/>
          <w:szCs w:val="21"/>
        </w:rPr>
        <w:t>Delete the contents of Clause 3.1 and replace with the following:</w:t>
      </w:r>
    </w:p>
    <w:p w14:paraId="72AA2835"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04D56FCB" w14:textId="77777777" w:rsidR="00F831B3"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b/>
          <w:sz w:val="21"/>
          <w:szCs w:val="21"/>
        </w:rPr>
        <w:tab/>
      </w:r>
      <w:r w:rsidRPr="004E1027">
        <w:rPr>
          <w:rFonts w:ascii="Arial" w:hAnsi="Arial"/>
          <w:sz w:val="21"/>
          <w:szCs w:val="21"/>
        </w:rPr>
        <w:t>“The classification shall be as described in PSD 3.1”.</w:t>
      </w:r>
    </w:p>
    <w:p w14:paraId="0B2E8003" w14:textId="77777777" w:rsidR="00577103" w:rsidRPr="004E1027" w:rsidRDefault="00577103" w:rsidP="00F831B3">
      <w:pPr>
        <w:tabs>
          <w:tab w:val="left" w:pos="1418"/>
        </w:tabs>
        <w:spacing w:after="0" w:line="240" w:lineRule="auto"/>
        <w:ind w:left="1418" w:hanging="1418"/>
        <w:jc w:val="both"/>
        <w:rPr>
          <w:rFonts w:ascii="Arial" w:hAnsi="Arial"/>
          <w:sz w:val="21"/>
          <w:szCs w:val="21"/>
        </w:rPr>
      </w:pPr>
    </w:p>
    <w:p w14:paraId="11F1AE96"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7FC36C82"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PSDB 3.6</w:t>
      </w:r>
      <w:r w:rsidRPr="004E1027">
        <w:rPr>
          <w:rFonts w:ascii="Arial" w:hAnsi="Arial"/>
          <w:sz w:val="21"/>
          <w:szCs w:val="21"/>
          <w:lang w:val="en-ZA"/>
        </w:rPr>
        <w:tab/>
      </w:r>
      <w:r w:rsidRPr="004E1027">
        <w:rPr>
          <w:rFonts w:ascii="Arial" w:hAnsi="Arial"/>
          <w:b/>
          <w:sz w:val="21"/>
          <w:szCs w:val="21"/>
          <w:u w:val="single"/>
          <w:lang w:val="en-ZA"/>
        </w:rPr>
        <w:t>Materials for Reinstatement of Existing Roads and Paved Areas</w:t>
      </w:r>
    </w:p>
    <w:p w14:paraId="0726A407"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706F4A20"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u w:val="single"/>
          <w:lang w:val="en-ZA"/>
        </w:rPr>
      </w:pPr>
      <w:r w:rsidRPr="004E1027">
        <w:rPr>
          <w:rFonts w:ascii="Arial" w:hAnsi="Arial"/>
          <w:sz w:val="21"/>
          <w:szCs w:val="21"/>
          <w:lang w:val="en-ZA"/>
        </w:rPr>
        <w:t>PSDB 3.6.1</w:t>
      </w:r>
      <w:r w:rsidRPr="004E1027">
        <w:rPr>
          <w:rFonts w:ascii="Arial" w:hAnsi="Arial"/>
          <w:sz w:val="21"/>
          <w:szCs w:val="21"/>
          <w:lang w:val="en-ZA"/>
        </w:rPr>
        <w:tab/>
      </w:r>
      <w:r w:rsidRPr="004E1027">
        <w:rPr>
          <w:rFonts w:ascii="Arial" w:hAnsi="Arial"/>
          <w:b/>
          <w:sz w:val="21"/>
          <w:szCs w:val="21"/>
          <w:lang w:val="en-ZA"/>
        </w:rPr>
        <w:t>Subbase and base</w:t>
      </w:r>
      <w:r w:rsidRPr="004E1027">
        <w:rPr>
          <w:rFonts w:ascii="Arial" w:hAnsi="Arial"/>
          <w:b/>
          <w:sz w:val="21"/>
          <w:szCs w:val="21"/>
          <w:u w:val="single"/>
          <w:lang w:val="en-ZA"/>
        </w:rPr>
        <w:t>:</w:t>
      </w:r>
    </w:p>
    <w:p w14:paraId="787BA68E"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3AB19C62"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Delete the contents of Clause 3.6.1 and replace with the following:</w:t>
      </w:r>
    </w:p>
    <w:p w14:paraId="4AC92CC0"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22C690BA"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“Where trenches cross existing surfaced roads the following will apply:</w:t>
      </w:r>
    </w:p>
    <w:p w14:paraId="36AAF448"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576A3749" w14:textId="77777777" w:rsidR="00F831B3" w:rsidRPr="004E1027" w:rsidRDefault="00F831B3" w:rsidP="00F831B3">
      <w:pPr>
        <w:tabs>
          <w:tab w:val="left" w:pos="1968"/>
        </w:tabs>
        <w:spacing w:after="0" w:line="240" w:lineRule="auto"/>
        <w:ind w:left="1985" w:hanging="624"/>
        <w:jc w:val="both"/>
        <w:rPr>
          <w:rFonts w:ascii="Arial" w:hAnsi="Arial"/>
          <w:sz w:val="21"/>
          <w:szCs w:val="21"/>
          <w:lang w:val="en-ZA"/>
        </w:rPr>
      </w:pPr>
      <w:r w:rsidRPr="004E1027">
        <w:rPr>
          <w:rFonts w:ascii="Arial" w:hAnsi="Arial"/>
          <w:sz w:val="21"/>
          <w:szCs w:val="21"/>
          <w:lang w:val="en-ZA"/>
        </w:rPr>
        <w:t>(a)</w:t>
      </w:r>
      <w:r w:rsidRPr="004E1027">
        <w:rPr>
          <w:rFonts w:ascii="Arial" w:hAnsi="Arial"/>
          <w:sz w:val="21"/>
          <w:szCs w:val="21"/>
          <w:lang w:val="en-ZA"/>
        </w:rPr>
        <w:tab/>
        <w:t>The service (pipe, cable etc.) shall be laid on a bedding cradle, and covered with a fill blanket, as specified in section LB (Bedding - Pipes) SABS 1200 or in the Project Specification.</w:t>
      </w:r>
    </w:p>
    <w:p w14:paraId="20D7D027" w14:textId="77777777" w:rsidR="00F831B3" w:rsidRDefault="00F831B3" w:rsidP="00F831B3">
      <w:pPr>
        <w:tabs>
          <w:tab w:val="left" w:pos="1968"/>
        </w:tabs>
        <w:spacing w:after="0" w:line="240" w:lineRule="auto"/>
        <w:ind w:left="1985" w:hanging="624"/>
        <w:jc w:val="both"/>
        <w:rPr>
          <w:rFonts w:ascii="Arial" w:hAnsi="Arial"/>
          <w:sz w:val="21"/>
          <w:szCs w:val="21"/>
          <w:lang w:val="en-ZA"/>
        </w:rPr>
      </w:pPr>
      <w:r w:rsidRPr="004E1027">
        <w:rPr>
          <w:rFonts w:ascii="Arial" w:hAnsi="Arial"/>
          <w:sz w:val="21"/>
          <w:szCs w:val="21"/>
          <w:lang w:val="en-ZA"/>
        </w:rPr>
        <w:t>(b)</w:t>
      </w:r>
      <w:r w:rsidRPr="004E1027">
        <w:rPr>
          <w:rFonts w:ascii="Arial" w:hAnsi="Arial"/>
          <w:sz w:val="21"/>
          <w:szCs w:val="21"/>
          <w:lang w:val="en-ZA"/>
        </w:rPr>
        <w:tab/>
        <w:t>The remaining portion of the trench, from the top of the fill blanket to the road surface, shall be filled with cellular trench backfill material.</w:t>
      </w:r>
    </w:p>
    <w:p w14:paraId="12591979" w14:textId="77777777" w:rsidR="00577103" w:rsidRPr="004E1027" w:rsidRDefault="00577103" w:rsidP="00F831B3">
      <w:pPr>
        <w:tabs>
          <w:tab w:val="left" w:pos="1968"/>
        </w:tabs>
        <w:spacing w:after="0" w:line="240" w:lineRule="auto"/>
        <w:ind w:left="1985" w:hanging="624"/>
        <w:jc w:val="both"/>
        <w:rPr>
          <w:rFonts w:ascii="Arial" w:hAnsi="Arial"/>
          <w:sz w:val="21"/>
          <w:szCs w:val="21"/>
          <w:lang w:val="en-ZA"/>
        </w:rPr>
      </w:pPr>
    </w:p>
    <w:p w14:paraId="7F32FE5C" w14:textId="77777777" w:rsidR="00F831B3" w:rsidRPr="004E1027" w:rsidRDefault="00F831B3" w:rsidP="00F831B3">
      <w:pPr>
        <w:numPr>
          <w:ilvl w:val="12"/>
          <w:numId w:val="0"/>
        </w:numPr>
        <w:spacing w:after="0" w:line="240" w:lineRule="auto"/>
        <w:jc w:val="both"/>
        <w:rPr>
          <w:rFonts w:ascii="Arial" w:hAnsi="Arial"/>
          <w:sz w:val="21"/>
          <w:szCs w:val="21"/>
        </w:rPr>
      </w:pPr>
    </w:p>
    <w:p w14:paraId="62551398" w14:textId="77777777" w:rsidR="00F831B3" w:rsidRPr="004E1027" w:rsidRDefault="00F831B3" w:rsidP="00F831B3">
      <w:pPr>
        <w:numPr>
          <w:ilvl w:val="12"/>
          <w:numId w:val="0"/>
        </w:numPr>
        <w:spacing w:after="0" w:line="240" w:lineRule="auto"/>
        <w:jc w:val="both"/>
        <w:rPr>
          <w:rFonts w:ascii="Arial" w:hAnsi="Arial"/>
          <w:sz w:val="21"/>
          <w:szCs w:val="21"/>
        </w:rPr>
      </w:pPr>
      <w:r w:rsidRPr="004E1027">
        <w:rPr>
          <w:rFonts w:ascii="Arial" w:hAnsi="Arial"/>
          <w:sz w:val="21"/>
          <w:szCs w:val="21"/>
        </w:rPr>
        <w:t>PSDB5</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CONSTRUCTION</w:t>
      </w:r>
    </w:p>
    <w:p w14:paraId="74DD97F1" w14:textId="77777777" w:rsidR="00F831B3" w:rsidRPr="004E1027" w:rsidRDefault="00F831B3" w:rsidP="00F831B3">
      <w:pPr>
        <w:numPr>
          <w:ilvl w:val="12"/>
          <w:numId w:val="0"/>
        </w:numPr>
        <w:spacing w:after="0" w:line="240" w:lineRule="auto"/>
        <w:ind w:left="1417"/>
        <w:jc w:val="both"/>
        <w:rPr>
          <w:rFonts w:ascii="Arial" w:hAnsi="Arial"/>
          <w:b/>
          <w:bCs/>
          <w:sz w:val="21"/>
          <w:szCs w:val="21"/>
        </w:rPr>
      </w:pPr>
    </w:p>
    <w:p w14:paraId="741ADDB3" w14:textId="77777777" w:rsidR="00F831B3" w:rsidRPr="004E1027" w:rsidRDefault="00F831B3" w:rsidP="00F831B3">
      <w:pPr>
        <w:numPr>
          <w:ilvl w:val="12"/>
          <w:numId w:val="0"/>
        </w:numPr>
        <w:spacing w:after="0" w:line="240" w:lineRule="auto"/>
        <w:jc w:val="both"/>
        <w:rPr>
          <w:rFonts w:ascii="Arial" w:hAnsi="Arial"/>
          <w:b/>
          <w:bCs/>
          <w:sz w:val="21"/>
          <w:szCs w:val="21"/>
        </w:rPr>
      </w:pPr>
      <w:r w:rsidRPr="004E1027">
        <w:rPr>
          <w:rFonts w:ascii="Arial" w:hAnsi="Arial"/>
          <w:bCs/>
          <w:sz w:val="21"/>
          <w:szCs w:val="21"/>
        </w:rPr>
        <w:t>PSDB.5.5</w:t>
      </w:r>
      <w:r w:rsidRPr="004E1027">
        <w:rPr>
          <w:rFonts w:ascii="Arial" w:hAnsi="Arial"/>
          <w:sz w:val="21"/>
          <w:szCs w:val="21"/>
        </w:rPr>
        <w:tab/>
      </w:r>
      <w:r w:rsidRPr="004E1027">
        <w:rPr>
          <w:rFonts w:ascii="Arial" w:hAnsi="Arial"/>
          <w:b/>
          <w:bCs/>
          <w:sz w:val="21"/>
          <w:szCs w:val="21"/>
        </w:rPr>
        <w:t>Bedding and Trench Bottom</w:t>
      </w:r>
    </w:p>
    <w:p w14:paraId="45B8249F"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4461C6B2"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Bedding will be required to accommodate the pipeline as specified in the Bill of Quantities and drawings.</w:t>
      </w:r>
    </w:p>
    <w:p w14:paraId="761079D2"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p>
    <w:p w14:paraId="711E615A" w14:textId="77777777" w:rsidR="00F831B3" w:rsidRDefault="00F831B3" w:rsidP="00F831B3">
      <w:pPr>
        <w:spacing w:after="0" w:line="240" w:lineRule="auto"/>
        <w:rPr>
          <w:rFonts w:ascii="Arial" w:hAnsi="Arial"/>
          <w:sz w:val="21"/>
          <w:szCs w:val="21"/>
        </w:rPr>
      </w:pPr>
      <w:r>
        <w:rPr>
          <w:rFonts w:ascii="Arial" w:hAnsi="Arial"/>
          <w:sz w:val="21"/>
          <w:szCs w:val="21"/>
        </w:rPr>
        <w:br w:type="page"/>
      </w:r>
    </w:p>
    <w:p w14:paraId="3589A179"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lastRenderedPageBreak/>
        <w:t>PSDB.5.6.3</w:t>
      </w:r>
      <w:r w:rsidRPr="004E1027">
        <w:rPr>
          <w:rFonts w:ascii="Arial" w:hAnsi="Arial"/>
          <w:sz w:val="21"/>
          <w:szCs w:val="21"/>
        </w:rPr>
        <w:tab/>
      </w:r>
      <w:r w:rsidRPr="004E1027">
        <w:rPr>
          <w:rFonts w:ascii="Arial" w:hAnsi="Arial"/>
          <w:b/>
          <w:bCs/>
          <w:sz w:val="21"/>
          <w:szCs w:val="21"/>
        </w:rPr>
        <w:t>Disposal of Surplus or Unsuitable Material</w:t>
      </w:r>
    </w:p>
    <w:p w14:paraId="7C046875" w14:textId="77777777" w:rsidR="00F831B3" w:rsidRPr="004E1027" w:rsidRDefault="00F831B3" w:rsidP="00F831B3">
      <w:pPr>
        <w:numPr>
          <w:ilvl w:val="12"/>
          <w:numId w:val="0"/>
        </w:numPr>
        <w:spacing w:after="0" w:line="240" w:lineRule="auto"/>
        <w:jc w:val="both"/>
        <w:rPr>
          <w:rFonts w:ascii="Arial" w:hAnsi="Arial"/>
          <w:b/>
          <w:bCs/>
          <w:sz w:val="21"/>
          <w:szCs w:val="21"/>
        </w:rPr>
      </w:pPr>
    </w:p>
    <w:p w14:paraId="502857F9"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sz w:val="21"/>
          <w:szCs w:val="21"/>
        </w:rPr>
        <w:tab/>
        <w:t>Delete the contents of Clause 5.6.3. and replace with the following:</w:t>
      </w:r>
    </w:p>
    <w:p w14:paraId="36C3D4E2"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11CAAB62"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sz w:val="21"/>
          <w:szCs w:val="21"/>
        </w:rPr>
        <w:tab/>
        <w:t>“The Contractor is to make his own arrangements for the disposal of surplus or unsuitable material. Excess material arising from the excavations will be disposed of at a designated tip site. The rate for spoiling of excess material shall include for the loading and carting of material, and the off-loading at the tip site.</w:t>
      </w:r>
    </w:p>
    <w:p w14:paraId="271D9ACE"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35C8A043"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r w:rsidRPr="004E1027">
        <w:rPr>
          <w:rFonts w:ascii="Arial" w:hAnsi="Arial"/>
          <w:b/>
          <w:sz w:val="21"/>
          <w:szCs w:val="21"/>
        </w:rPr>
        <w:tab/>
      </w:r>
      <w:r w:rsidRPr="004E1027">
        <w:rPr>
          <w:rFonts w:ascii="Arial" w:hAnsi="Arial"/>
          <w:sz w:val="21"/>
          <w:szCs w:val="21"/>
        </w:rPr>
        <w:t>Where topsoil is encountered this will be set aside on site and re-used later.”</w:t>
      </w:r>
    </w:p>
    <w:p w14:paraId="6CB8F27E" w14:textId="77777777" w:rsidR="00F831B3" w:rsidRPr="004E1027" w:rsidRDefault="00F831B3" w:rsidP="00F831B3">
      <w:pPr>
        <w:tabs>
          <w:tab w:val="left" w:pos="1418"/>
        </w:tabs>
        <w:spacing w:after="0" w:line="240" w:lineRule="auto"/>
        <w:ind w:left="1418" w:hanging="1418"/>
        <w:jc w:val="both"/>
        <w:rPr>
          <w:rFonts w:ascii="Arial" w:hAnsi="Arial"/>
          <w:sz w:val="21"/>
          <w:szCs w:val="21"/>
        </w:rPr>
      </w:pPr>
    </w:p>
    <w:p w14:paraId="0E3BC8E8" w14:textId="77777777" w:rsidR="00F831B3" w:rsidRPr="004E1027" w:rsidRDefault="00F831B3" w:rsidP="00F831B3">
      <w:pPr>
        <w:tabs>
          <w:tab w:val="left" w:pos="1418"/>
          <w:tab w:val="right" w:pos="9769"/>
        </w:tabs>
        <w:spacing w:after="0" w:line="240" w:lineRule="auto"/>
        <w:ind w:left="1418" w:hanging="1418"/>
        <w:jc w:val="both"/>
        <w:rPr>
          <w:rFonts w:ascii="Arial" w:hAnsi="Arial"/>
          <w:b/>
          <w:sz w:val="21"/>
          <w:szCs w:val="21"/>
          <w:lang w:val="en-ZA"/>
        </w:rPr>
      </w:pPr>
      <w:r w:rsidRPr="004E1027">
        <w:rPr>
          <w:rFonts w:ascii="Arial" w:hAnsi="Arial"/>
          <w:sz w:val="21"/>
          <w:szCs w:val="21"/>
          <w:lang w:val="en-ZA"/>
        </w:rPr>
        <w:t>PSDB 5.6.6</w:t>
      </w:r>
      <w:r w:rsidRPr="004E1027">
        <w:rPr>
          <w:rFonts w:ascii="Arial" w:hAnsi="Arial"/>
          <w:sz w:val="21"/>
          <w:szCs w:val="21"/>
          <w:lang w:val="en-ZA"/>
        </w:rPr>
        <w:tab/>
      </w:r>
      <w:r w:rsidRPr="004E1027">
        <w:rPr>
          <w:rFonts w:ascii="Arial" w:hAnsi="Arial"/>
          <w:b/>
          <w:sz w:val="21"/>
          <w:szCs w:val="21"/>
          <w:lang w:val="en-ZA"/>
        </w:rPr>
        <w:t>Completion of Backfilling</w:t>
      </w:r>
    </w:p>
    <w:p w14:paraId="26972CF2" w14:textId="77777777" w:rsidR="00F831B3" w:rsidRPr="004E1027" w:rsidRDefault="00F831B3" w:rsidP="00F831B3">
      <w:pPr>
        <w:tabs>
          <w:tab w:val="left" w:pos="1418"/>
          <w:tab w:val="right" w:pos="9769"/>
        </w:tabs>
        <w:spacing w:after="0" w:line="240" w:lineRule="auto"/>
        <w:ind w:left="1418" w:hanging="1418"/>
        <w:jc w:val="both"/>
        <w:rPr>
          <w:rFonts w:ascii="Arial" w:hAnsi="Arial"/>
          <w:sz w:val="21"/>
          <w:szCs w:val="21"/>
          <w:lang w:val="en-ZA"/>
        </w:rPr>
      </w:pPr>
    </w:p>
    <w:p w14:paraId="10A41064" w14:textId="77777777" w:rsidR="00F831B3" w:rsidRPr="004E1027" w:rsidRDefault="00F831B3" w:rsidP="00F831B3">
      <w:pPr>
        <w:tabs>
          <w:tab w:val="left" w:pos="1418"/>
          <w:tab w:val="left" w:pos="1980"/>
          <w:tab w:val="right" w:pos="9769"/>
        </w:tabs>
        <w:spacing w:after="0" w:line="240" w:lineRule="auto"/>
        <w:ind w:left="1980" w:hanging="1980"/>
        <w:jc w:val="both"/>
        <w:rPr>
          <w:rFonts w:ascii="Arial" w:hAnsi="Arial"/>
          <w:sz w:val="21"/>
          <w:szCs w:val="21"/>
          <w:lang w:val="en-ZA"/>
        </w:rPr>
      </w:pPr>
      <w:r w:rsidRPr="004E1027">
        <w:rPr>
          <w:rFonts w:ascii="Arial" w:hAnsi="Arial"/>
          <w:sz w:val="21"/>
          <w:szCs w:val="21"/>
          <w:lang w:val="en-ZA"/>
        </w:rPr>
        <w:tab/>
      </w:r>
      <w:r w:rsidRPr="004E1027">
        <w:rPr>
          <w:rFonts w:ascii="Arial" w:hAnsi="Arial"/>
          <w:sz w:val="21"/>
          <w:szCs w:val="21"/>
          <w:u w:val="single"/>
          <w:lang w:val="en-ZA"/>
        </w:rPr>
        <w:t>Add</w:t>
      </w:r>
      <w:r w:rsidRPr="004E1027">
        <w:rPr>
          <w:rFonts w:ascii="Arial" w:hAnsi="Arial"/>
          <w:sz w:val="21"/>
          <w:szCs w:val="21"/>
          <w:lang w:val="en-ZA"/>
        </w:rPr>
        <w:t>:</w:t>
      </w:r>
      <w:r w:rsidRPr="004E1027">
        <w:rPr>
          <w:rFonts w:ascii="Arial" w:hAnsi="Arial"/>
          <w:sz w:val="21"/>
          <w:szCs w:val="21"/>
          <w:lang w:val="en-ZA"/>
        </w:rPr>
        <w:tab/>
        <w:t>“If in the opinion of the Engineer’s Representative the Contractor is lagging in the backfilling of trenches, he will be entitled to order that no further excavation takes place until the backfilling operation has caught up.”</w:t>
      </w:r>
    </w:p>
    <w:p w14:paraId="011582F4" w14:textId="77777777" w:rsidR="00F831B3" w:rsidRDefault="00F831B3" w:rsidP="00F831B3">
      <w:pPr>
        <w:rPr>
          <w:rFonts w:ascii="Arial" w:hAnsi="Arial"/>
          <w:b/>
          <w:sz w:val="21"/>
          <w:szCs w:val="21"/>
        </w:rPr>
      </w:pPr>
    </w:p>
    <w:p w14:paraId="314D8E14" w14:textId="77777777" w:rsidR="00F831B3" w:rsidRDefault="00F831B3" w:rsidP="00F831B3">
      <w:pPr>
        <w:rPr>
          <w:rFonts w:ascii="Arial" w:hAnsi="Arial"/>
          <w:b/>
          <w:sz w:val="21"/>
          <w:szCs w:val="21"/>
        </w:rPr>
      </w:pPr>
    </w:p>
    <w:p w14:paraId="07505B07"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u w:val="single"/>
        </w:rPr>
      </w:pPr>
      <w:r w:rsidRPr="004E1027">
        <w:rPr>
          <w:rFonts w:ascii="Arial" w:hAnsi="Arial"/>
          <w:b/>
          <w:sz w:val="21"/>
          <w:szCs w:val="21"/>
        </w:rPr>
        <w:t>PSG</w:t>
      </w:r>
      <w:r w:rsidRPr="004E1027">
        <w:rPr>
          <w:rFonts w:ascii="Arial" w:hAnsi="Arial"/>
          <w:b/>
          <w:sz w:val="21"/>
          <w:szCs w:val="21"/>
        </w:rPr>
        <w:tab/>
      </w:r>
      <w:r w:rsidRPr="004E1027">
        <w:rPr>
          <w:rFonts w:ascii="Arial" w:hAnsi="Arial"/>
          <w:b/>
          <w:bCs/>
          <w:sz w:val="21"/>
          <w:szCs w:val="21"/>
        </w:rPr>
        <w:tab/>
      </w:r>
      <w:r w:rsidRPr="004E1027">
        <w:rPr>
          <w:rFonts w:ascii="Arial" w:hAnsi="Arial"/>
          <w:b/>
          <w:bCs/>
          <w:sz w:val="21"/>
          <w:szCs w:val="21"/>
          <w:u w:val="single"/>
        </w:rPr>
        <w:t>CONCRETE (STRUCTURAL)</w:t>
      </w:r>
      <w:r>
        <w:rPr>
          <w:rFonts w:ascii="Arial" w:hAnsi="Arial"/>
          <w:b/>
          <w:sz w:val="21"/>
          <w:szCs w:val="21"/>
          <w:u w:val="single"/>
          <w:lang w:val="en-ZA"/>
        </w:rPr>
        <w:t xml:space="preserve"> </w:t>
      </w:r>
      <w:r>
        <w:rPr>
          <w:rFonts w:ascii="Arial" w:hAnsi="Arial"/>
          <w:b/>
          <w:bCs/>
          <w:sz w:val="21"/>
          <w:szCs w:val="21"/>
          <w:u w:val="single"/>
        </w:rPr>
        <w:t>(SABS 1200 G)</w:t>
      </w:r>
    </w:p>
    <w:p w14:paraId="30C0DEA4"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722A1985"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sz w:val="21"/>
          <w:szCs w:val="21"/>
        </w:rPr>
      </w:pPr>
      <w:r w:rsidRPr="004E1027">
        <w:rPr>
          <w:rFonts w:ascii="Arial" w:hAnsi="Arial"/>
          <w:sz w:val="21"/>
          <w:szCs w:val="21"/>
        </w:rPr>
        <w:t>PSG 3</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MATERIALS</w:t>
      </w:r>
    </w:p>
    <w:p w14:paraId="54220701"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p>
    <w:p w14:paraId="38738103"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PSG.3.2.1</w:t>
      </w:r>
      <w:r w:rsidRPr="004E1027">
        <w:rPr>
          <w:rFonts w:ascii="Arial" w:hAnsi="Arial"/>
          <w:sz w:val="21"/>
          <w:szCs w:val="21"/>
        </w:rPr>
        <w:tab/>
      </w:r>
      <w:r w:rsidRPr="004E1027">
        <w:rPr>
          <w:rFonts w:ascii="Arial" w:hAnsi="Arial"/>
          <w:b/>
          <w:bCs/>
          <w:sz w:val="21"/>
          <w:szCs w:val="21"/>
        </w:rPr>
        <w:t xml:space="preserve">Cements </w:t>
      </w:r>
    </w:p>
    <w:p w14:paraId="42292D27" w14:textId="77777777" w:rsidR="00F831B3" w:rsidRPr="004E1027" w:rsidRDefault="00F831B3" w:rsidP="00F831B3">
      <w:pPr>
        <w:numPr>
          <w:ilvl w:val="12"/>
          <w:numId w:val="0"/>
        </w:numPr>
        <w:spacing w:after="0" w:line="240" w:lineRule="auto"/>
        <w:jc w:val="both"/>
        <w:rPr>
          <w:rFonts w:ascii="Arial" w:hAnsi="Arial"/>
          <w:sz w:val="21"/>
          <w:szCs w:val="21"/>
        </w:rPr>
      </w:pPr>
    </w:p>
    <w:p w14:paraId="40B5FB92"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Cement shall be ordinary Portland Cement.</w:t>
      </w:r>
    </w:p>
    <w:p w14:paraId="2080F80B"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p>
    <w:p w14:paraId="0EB875F9"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t>PSG.3.5</w:t>
      </w:r>
      <w:r w:rsidRPr="004E1027">
        <w:rPr>
          <w:rFonts w:ascii="Arial" w:hAnsi="Arial"/>
          <w:sz w:val="21"/>
          <w:szCs w:val="21"/>
        </w:rPr>
        <w:tab/>
      </w:r>
      <w:r w:rsidRPr="004E1027">
        <w:rPr>
          <w:rFonts w:ascii="Arial" w:hAnsi="Arial"/>
          <w:b/>
          <w:bCs/>
          <w:sz w:val="21"/>
          <w:szCs w:val="21"/>
          <w:u w:val="single"/>
        </w:rPr>
        <w:t>Ad Mixtures</w:t>
      </w:r>
      <w:r w:rsidRPr="004E1027">
        <w:rPr>
          <w:rFonts w:ascii="Arial" w:hAnsi="Arial"/>
          <w:b/>
          <w:bCs/>
          <w:sz w:val="21"/>
          <w:szCs w:val="21"/>
        </w:rPr>
        <w:t xml:space="preserve"> </w:t>
      </w:r>
    </w:p>
    <w:p w14:paraId="559278DE"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6F33CB51" w14:textId="77777777" w:rsidR="00F831B3"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Admixtures and air-entraining agents will be permitted subject to the provisions of Subclauses 3.5.1 and 3.5.2.</w:t>
      </w:r>
    </w:p>
    <w:p w14:paraId="310BC721" w14:textId="77777777" w:rsidR="00577103" w:rsidRPr="004E1027" w:rsidRDefault="00577103" w:rsidP="00F831B3">
      <w:pPr>
        <w:numPr>
          <w:ilvl w:val="12"/>
          <w:numId w:val="0"/>
        </w:numPr>
        <w:spacing w:after="0" w:line="240" w:lineRule="auto"/>
        <w:ind w:left="1417"/>
        <w:jc w:val="both"/>
        <w:rPr>
          <w:rFonts w:ascii="Arial" w:hAnsi="Arial"/>
          <w:sz w:val="21"/>
          <w:szCs w:val="21"/>
        </w:rPr>
      </w:pPr>
    </w:p>
    <w:p w14:paraId="2BE31BA0" w14:textId="77777777" w:rsidR="00F831B3" w:rsidRPr="004E1027" w:rsidRDefault="00F831B3" w:rsidP="00F831B3">
      <w:pPr>
        <w:numPr>
          <w:ilvl w:val="12"/>
          <w:numId w:val="0"/>
        </w:numPr>
        <w:spacing w:after="0" w:line="240" w:lineRule="auto"/>
        <w:jc w:val="both"/>
        <w:rPr>
          <w:rFonts w:ascii="Arial" w:hAnsi="Arial"/>
          <w:sz w:val="21"/>
          <w:szCs w:val="21"/>
        </w:rPr>
      </w:pPr>
    </w:p>
    <w:p w14:paraId="42A78C69" w14:textId="77777777" w:rsidR="00F831B3" w:rsidRPr="004E1027" w:rsidRDefault="00F831B3" w:rsidP="00F831B3">
      <w:pPr>
        <w:numPr>
          <w:ilvl w:val="12"/>
          <w:numId w:val="0"/>
        </w:numPr>
        <w:spacing w:after="0" w:line="240" w:lineRule="auto"/>
        <w:jc w:val="both"/>
        <w:rPr>
          <w:rFonts w:ascii="Arial" w:hAnsi="Arial"/>
          <w:b/>
          <w:sz w:val="21"/>
          <w:szCs w:val="21"/>
        </w:rPr>
      </w:pPr>
      <w:r w:rsidRPr="004E1027">
        <w:rPr>
          <w:rFonts w:ascii="Arial" w:hAnsi="Arial"/>
          <w:sz w:val="21"/>
          <w:szCs w:val="21"/>
        </w:rPr>
        <w:t>PSG 5</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CONSTRUCTION</w:t>
      </w:r>
    </w:p>
    <w:p w14:paraId="30C27655" w14:textId="77777777" w:rsidR="00F831B3" w:rsidRPr="004E1027" w:rsidRDefault="00F831B3" w:rsidP="00F831B3">
      <w:pPr>
        <w:numPr>
          <w:ilvl w:val="12"/>
          <w:numId w:val="0"/>
        </w:numPr>
        <w:spacing w:after="0" w:line="240" w:lineRule="auto"/>
        <w:jc w:val="both"/>
        <w:rPr>
          <w:rFonts w:ascii="Arial" w:hAnsi="Arial"/>
          <w:sz w:val="21"/>
          <w:szCs w:val="21"/>
        </w:rPr>
      </w:pPr>
    </w:p>
    <w:p w14:paraId="2F425AB8"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PSG.5.5.1.7</w:t>
      </w:r>
      <w:r w:rsidRPr="004E1027">
        <w:rPr>
          <w:rFonts w:ascii="Arial" w:hAnsi="Arial"/>
          <w:sz w:val="21"/>
          <w:szCs w:val="21"/>
        </w:rPr>
        <w:tab/>
      </w:r>
      <w:r w:rsidRPr="004E1027">
        <w:rPr>
          <w:rFonts w:ascii="Arial" w:hAnsi="Arial"/>
          <w:bCs/>
          <w:sz w:val="21"/>
          <w:szCs w:val="21"/>
          <w:u w:val="single"/>
        </w:rPr>
        <w:t>Strength Concrete</w:t>
      </w:r>
    </w:p>
    <w:p w14:paraId="1F9F1565" w14:textId="77777777" w:rsidR="00F831B3" w:rsidRPr="004E1027" w:rsidRDefault="00F831B3" w:rsidP="00F831B3">
      <w:pPr>
        <w:numPr>
          <w:ilvl w:val="12"/>
          <w:numId w:val="0"/>
        </w:numPr>
        <w:spacing w:after="0" w:line="240" w:lineRule="auto"/>
        <w:jc w:val="both"/>
        <w:rPr>
          <w:rFonts w:ascii="Arial" w:hAnsi="Arial"/>
          <w:sz w:val="21"/>
          <w:szCs w:val="21"/>
        </w:rPr>
      </w:pPr>
    </w:p>
    <w:p w14:paraId="35048149"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The strength concrete in this Contract comprises the following:</w:t>
      </w:r>
    </w:p>
    <w:p w14:paraId="08E08CD6" w14:textId="77777777" w:rsidR="00F831B3" w:rsidRPr="004E1027" w:rsidRDefault="00F831B3" w:rsidP="00F831B3">
      <w:pPr>
        <w:numPr>
          <w:ilvl w:val="12"/>
          <w:numId w:val="0"/>
        </w:numPr>
        <w:spacing w:after="0" w:line="240" w:lineRule="auto"/>
        <w:jc w:val="both"/>
        <w:rPr>
          <w:rFonts w:ascii="Arial" w:hAnsi="Arial"/>
          <w:sz w:val="21"/>
          <w:szCs w:val="21"/>
        </w:rPr>
      </w:pPr>
    </w:p>
    <w:p w14:paraId="2987B3E0" w14:textId="2C3DCFF5"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(i)</w:t>
      </w:r>
      <w:r w:rsidRPr="004E1027">
        <w:rPr>
          <w:rFonts w:ascii="Arial" w:hAnsi="Arial"/>
          <w:sz w:val="21"/>
          <w:szCs w:val="21"/>
        </w:rPr>
        <w:tab/>
      </w:r>
      <w:r w:rsidR="009B69A1">
        <w:rPr>
          <w:rFonts w:ascii="Arial" w:hAnsi="Arial"/>
          <w:sz w:val="21"/>
          <w:szCs w:val="21"/>
        </w:rPr>
        <w:t>15</w:t>
      </w:r>
      <w:r w:rsidRPr="004E1027">
        <w:rPr>
          <w:rFonts w:ascii="Arial" w:hAnsi="Arial"/>
          <w:sz w:val="21"/>
          <w:szCs w:val="21"/>
        </w:rPr>
        <w:t xml:space="preserve"> MPa concrete with maximum nominal size of aggregate of 19 mm to be used in the construction of a</w:t>
      </w:r>
      <w:r w:rsidR="009B69A1">
        <w:rPr>
          <w:rFonts w:ascii="Arial" w:hAnsi="Arial"/>
          <w:sz w:val="21"/>
          <w:szCs w:val="21"/>
        </w:rPr>
        <w:t>prons</w:t>
      </w:r>
      <w:r w:rsidRPr="004E1027">
        <w:rPr>
          <w:rFonts w:ascii="Arial" w:hAnsi="Arial"/>
          <w:sz w:val="21"/>
          <w:szCs w:val="21"/>
        </w:rPr>
        <w:t>.</w:t>
      </w:r>
    </w:p>
    <w:p w14:paraId="560C72D0" w14:textId="77777777" w:rsidR="00F831B3" w:rsidRPr="004E1027" w:rsidRDefault="00F831B3" w:rsidP="00F831B3">
      <w:pPr>
        <w:numPr>
          <w:ilvl w:val="12"/>
          <w:numId w:val="0"/>
        </w:numPr>
        <w:spacing w:after="0" w:line="240" w:lineRule="auto"/>
        <w:jc w:val="both"/>
        <w:rPr>
          <w:rFonts w:ascii="Arial" w:hAnsi="Arial"/>
          <w:sz w:val="21"/>
          <w:szCs w:val="21"/>
        </w:rPr>
      </w:pPr>
    </w:p>
    <w:p w14:paraId="369D789E" w14:textId="0FDD0B15"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(ii)</w:t>
      </w:r>
      <w:r w:rsidRPr="004E1027">
        <w:rPr>
          <w:rFonts w:ascii="Arial" w:hAnsi="Arial"/>
          <w:sz w:val="21"/>
          <w:szCs w:val="21"/>
        </w:rPr>
        <w:tab/>
        <w:t>20 MPa concrete with maximum nominal size aggregate of 19mm to be used in the encasement of a pipe line</w:t>
      </w:r>
      <w:r w:rsidR="009B69A1">
        <w:rPr>
          <w:rFonts w:ascii="Arial" w:hAnsi="Arial"/>
          <w:sz w:val="21"/>
          <w:szCs w:val="21"/>
        </w:rPr>
        <w:t xml:space="preserve"> and footings</w:t>
      </w:r>
      <w:r w:rsidRPr="004E1027">
        <w:rPr>
          <w:rFonts w:ascii="Arial" w:hAnsi="Arial"/>
          <w:sz w:val="21"/>
          <w:szCs w:val="21"/>
        </w:rPr>
        <w:t>.</w:t>
      </w:r>
    </w:p>
    <w:p w14:paraId="5229242F" w14:textId="77777777" w:rsidR="00F831B3" w:rsidRPr="004E1027" w:rsidRDefault="00F831B3" w:rsidP="00F831B3">
      <w:pPr>
        <w:numPr>
          <w:ilvl w:val="12"/>
          <w:numId w:val="0"/>
        </w:numPr>
        <w:spacing w:after="0" w:line="240" w:lineRule="auto"/>
        <w:jc w:val="both"/>
        <w:rPr>
          <w:rFonts w:ascii="Arial" w:hAnsi="Arial"/>
          <w:sz w:val="21"/>
          <w:szCs w:val="21"/>
        </w:rPr>
      </w:pPr>
    </w:p>
    <w:p w14:paraId="0F5DF04D" w14:textId="02484451" w:rsidR="00F831B3" w:rsidRDefault="009B69A1" w:rsidP="007F6F2A">
      <w:pPr>
        <w:numPr>
          <w:ilvl w:val="0"/>
          <w:numId w:val="251"/>
        </w:numPr>
        <w:tabs>
          <w:tab w:val="left" w:pos="720"/>
          <w:tab w:val="left" w:pos="1440"/>
        </w:tabs>
        <w:spacing w:after="0" w:line="240" w:lineRule="auto"/>
        <w:jc w:val="both"/>
        <w:rPr>
          <w:rFonts w:ascii="Arial" w:hAnsi="Arial"/>
          <w:sz w:val="21"/>
          <w:szCs w:val="21"/>
          <w:lang w:val="en-ZA"/>
        </w:rPr>
      </w:pPr>
      <w:r>
        <w:rPr>
          <w:rFonts w:ascii="Arial" w:hAnsi="Arial"/>
          <w:sz w:val="21"/>
          <w:szCs w:val="21"/>
          <w:lang w:val="en-ZA"/>
        </w:rPr>
        <w:t>30</w:t>
      </w:r>
      <w:r w:rsidR="00F831B3" w:rsidRPr="004E1027">
        <w:rPr>
          <w:rFonts w:ascii="Arial" w:hAnsi="Arial"/>
          <w:sz w:val="21"/>
          <w:szCs w:val="21"/>
          <w:lang w:val="en-ZA"/>
        </w:rPr>
        <w:t xml:space="preserve"> MPa concrete with maximum nominal size of aggregate of 1</w:t>
      </w:r>
      <w:r w:rsidR="00B16A7B">
        <w:rPr>
          <w:rFonts w:ascii="Arial" w:hAnsi="Arial"/>
          <w:sz w:val="21"/>
          <w:szCs w:val="21"/>
          <w:lang w:val="en-ZA"/>
        </w:rPr>
        <w:t>9</w:t>
      </w:r>
      <w:r w:rsidR="00F831B3" w:rsidRPr="004E1027">
        <w:rPr>
          <w:rFonts w:ascii="Arial" w:hAnsi="Arial"/>
          <w:sz w:val="21"/>
          <w:szCs w:val="21"/>
          <w:lang w:val="en-ZA"/>
        </w:rPr>
        <w:t xml:space="preserve"> mm to be used for</w:t>
      </w:r>
      <w:r>
        <w:rPr>
          <w:rFonts w:ascii="Arial" w:hAnsi="Arial"/>
          <w:sz w:val="21"/>
          <w:szCs w:val="21"/>
          <w:lang w:val="en-ZA"/>
        </w:rPr>
        <w:t xml:space="preserve"> surface beds and</w:t>
      </w:r>
      <w:r w:rsidR="00F831B3" w:rsidRPr="004E1027">
        <w:rPr>
          <w:rFonts w:ascii="Arial" w:hAnsi="Arial"/>
          <w:sz w:val="21"/>
          <w:szCs w:val="21"/>
          <w:lang w:val="en-ZA"/>
        </w:rPr>
        <w:t xml:space="preserve"> reinforced concrete.</w:t>
      </w:r>
    </w:p>
    <w:p w14:paraId="29719970" w14:textId="77777777" w:rsidR="009B69A1" w:rsidRDefault="009B69A1" w:rsidP="009B69A1">
      <w:pPr>
        <w:tabs>
          <w:tab w:val="left" w:pos="720"/>
          <w:tab w:val="left" w:pos="1440"/>
        </w:tabs>
        <w:spacing w:after="0" w:line="240" w:lineRule="auto"/>
        <w:jc w:val="both"/>
        <w:rPr>
          <w:rFonts w:ascii="Arial" w:hAnsi="Arial"/>
          <w:sz w:val="21"/>
          <w:szCs w:val="21"/>
          <w:lang w:val="en-ZA"/>
        </w:rPr>
      </w:pPr>
    </w:p>
    <w:p w14:paraId="04C485A9" w14:textId="43ACD668" w:rsidR="009B69A1" w:rsidRPr="009B69A1" w:rsidRDefault="009B69A1" w:rsidP="007F6F2A">
      <w:pPr>
        <w:numPr>
          <w:ilvl w:val="0"/>
          <w:numId w:val="251"/>
        </w:numPr>
        <w:tabs>
          <w:tab w:val="left" w:pos="720"/>
          <w:tab w:val="left" w:pos="1440"/>
        </w:tabs>
        <w:spacing w:after="0" w:line="240" w:lineRule="auto"/>
        <w:jc w:val="both"/>
        <w:rPr>
          <w:rFonts w:ascii="Arial" w:hAnsi="Arial"/>
          <w:sz w:val="21"/>
          <w:szCs w:val="21"/>
          <w:lang w:val="en-ZA"/>
        </w:rPr>
      </w:pPr>
      <w:r w:rsidRPr="009B69A1">
        <w:rPr>
          <w:rFonts w:ascii="Arial" w:hAnsi="Arial"/>
          <w:sz w:val="21"/>
          <w:szCs w:val="21"/>
          <w:lang w:val="en-ZA"/>
        </w:rPr>
        <w:lastRenderedPageBreak/>
        <w:t xml:space="preserve">35 MPa concrete with maximum nominal size of aggregate of 19 mm to be used for </w:t>
      </w:r>
      <w:r>
        <w:rPr>
          <w:rFonts w:ascii="Arial" w:hAnsi="Arial"/>
          <w:sz w:val="21"/>
          <w:szCs w:val="21"/>
          <w:lang w:val="en-ZA"/>
        </w:rPr>
        <w:t>water retaining structures</w:t>
      </w:r>
      <w:r w:rsidRPr="009B69A1">
        <w:rPr>
          <w:rFonts w:ascii="Arial" w:hAnsi="Arial"/>
          <w:sz w:val="21"/>
          <w:szCs w:val="21"/>
          <w:lang w:val="en-ZA"/>
        </w:rPr>
        <w:t>.</w:t>
      </w:r>
    </w:p>
    <w:p w14:paraId="21D8698E" w14:textId="77777777" w:rsidR="00F831B3" w:rsidRPr="004E1027" w:rsidRDefault="00F831B3" w:rsidP="00F831B3">
      <w:pPr>
        <w:tabs>
          <w:tab w:val="left" w:pos="720"/>
          <w:tab w:val="left" w:pos="1440"/>
        </w:tabs>
        <w:ind w:left="2160"/>
        <w:rPr>
          <w:rFonts w:ascii="Arial" w:hAnsi="Arial"/>
          <w:sz w:val="21"/>
          <w:szCs w:val="21"/>
          <w:lang w:val="en-ZA"/>
        </w:rPr>
      </w:pPr>
    </w:p>
    <w:p w14:paraId="330FE0DA" w14:textId="262242B7" w:rsidR="00F831B3" w:rsidRPr="004E1027" w:rsidRDefault="00F831B3" w:rsidP="003A1BF4">
      <w:pPr>
        <w:rPr>
          <w:rFonts w:ascii="Arial" w:hAnsi="Arial"/>
          <w:sz w:val="21"/>
          <w:szCs w:val="21"/>
        </w:rPr>
      </w:pPr>
      <w:r>
        <w:rPr>
          <w:rFonts w:ascii="Arial" w:hAnsi="Arial"/>
          <w:sz w:val="21"/>
          <w:szCs w:val="21"/>
        </w:rPr>
        <w:br w:type="page"/>
      </w:r>
      <w:r w:rsidRPr="004E1027">
        <w:rPr>
          <w:rFonts w:ascii="Arial" w:hAnsi="Arial"/>
          <w:sz w:val="21"/>
          <w:szCs w:val="21"/>
        </w:rPr>
        <w:lastRenderedPageBreak/>
        <w:t>PSG.5.5.10</w:t>
      </w:r>
      <w:r w:rsidRPr="004E1027">
        <w:rPr>
          <w:rFonts w:ascii="Arial" w:hAnsi="Arial"/>
          <w:sz w:val="21"/>
          <w:szCs w:val="21"/>
        </w:rPr>
        <w:tab/>
      </w:r>
      <w:r w:rsidRPr="004E1027">
        <w:rPr>
          <w:rFonts w:ascii="Arial" w:hAnsi="Arial"/>
          <w:b/>
          <w:bCs/>
          <w:sz w:val="21"/>
          <w:szCs w:val="21"/>
        </w:rPr>
        <w:t xml:space="preserve">Unformed Concrete Surfaces </w:t>
      </w:r>
    </w:p>
    <w:p w14:paraId="0331EC4E" w14:textId="77777777" w:rsidR="00F831B3" w:rsidRPr="004E1027" w:rsidRDefault="00F831B3" w:rsidP="00F831B3">
      <w:pPr>
        <w:spacing w:after="0" w:line="240" w:lineRule="auto"/>
        <w:rPr>
          <w:rFonts w:ascii="Arial" w:hAnsi="Arial"/>
          <w:sz w:val="21"/>
          <w:szCs w:val="21"/>
        </w:rPr>
      </w:pPr>
    </w:p>
    <w:p w14:paraId="2D432F66"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PSG. 5.5.10.1</w:t>
      </w:r>
      <w:r w:rsidRPr="004E1027">
        <w:rPr>
          <w:rFonts w:ascii="Arial" w:hAnsi="Arial"/>
          <w:sz w:val="21"/>
          <w:szCs w:val="21"/>
        </w:rPr>
        <w:tab/>
      </w:r>
      <w:r w:rsidRPr="004E1027">
        <w:rPr>
          <w:rFonts w:ascii="Arial" w:hAnsi="Arial"/>
          <w:bCs/>
          <w:sz w:val="21"/>
          <w:szCs w:val="21"/>
          <w:u w:val="single"/>
        </w:rPr>
        <w:t>Wood-floated Finish</w:t>
      </w:r>
    </w:p>
    <w:p w14:paraId="057E2557" w14:textId="77777777" w:rsidR="00F831B3" w:rsidRPr="004E1027" w:rsidRDefault="00F831B3" w:rsidP="00F831B3">
      <w:pPr>
        <w:numPr>
          <w:ilvl w:val="12"/>
          <w:numId w:val="0"/>
        </w:numPr>
        <w:spacing w:after="0" w:line="240" w:lineRule="auto"/>
        <w:jc w:val="both"/>
        <w:rPr>
          <w:rFonts w:ascii="Arial" w:hAnsi="Arial"/>
          <w:sz w:val="21"/>
          <w:szCs w:val="21"/>
        </w:rPr>
      </w:pPr>
    </w:p>
    <w:p w14:paraId="536B3772"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Where wood floating is specified or schedule</w:t>
      </w:r>
      <w:r w:rsidR="00577103">
        <w:rPr>
          <w:rFonts w:ascii="Arial" w:hAnsi="Arial"/>
          <w:sz w:val="21"/>
          <w:szCs w:val="21"/>
        </w:rPr>
        <w:t>d</w:t>
      </w:r>
      <w:r w:rsidRPr="004E1027">
        <w:rPr>
          <w:rFonts w:ascii="Arial" w:hAnsi="Arial"/>
          <w:sz w:val="21"/>
          <w:szCs w:val="21"/>
        </w:rPr>
        <w:t>, the surface shall first be given a finish as specified in Subclause 5.5.10.1 of SABS 1200 G and, after the concrete has hardened sufficiently, it shall be floated to a uniform surface free of trowel marks.  The screeded surface shall be wood-floated, either by hand or machine, only sufficiently to produce a uniform surface free from screed marks.</w:t>
      </w:r>
    </w:p>
    <w:p w14:paraId="533AFD22" w14:textId="77777777" w:rsidR="00F831B3" w:rsidRPr="004E1027" w:rsidRDefault="00F831B3" w:rsidP="00F831B3">
      <w:pPr>
        <w:numPr>
          <w:ilvl w:val="12"/>
          <w:numId w:val="0"/>
        </w:numPr>
        <w:spacing w:after="0" w:line="240" w:lineRule="auto"/>
        <w:jc w:val="both"/>
        <w:rPr>
          <w:rFonts w:ascii="Arial" w:hAnsi="Arial"/>
          <w:sz w:val="21"/>
          <w:szCs w:val="21"/>
        </w:rPr>
      </w:pPr>
    </w:p>
    <w:p w14:paraId="190DF0B3"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u w:val="single"/>
        </w:rPr>
      </w:pPr>
      <w:r w:rsidRPr="004E1027">
        <w:rPr>
          <w:rFonts w:ascii="Arial" w:hAnsi="Arial"/>
          <w:sz w:val="21"/>
          <w:szCs w:val="21"/>
        </w:rPr>
        <w:t>PSG. 5.5.10.2</w:t>
      </w:r>
      <w:r w:rsidRPr="004E1027">
        <w:rPr>
          <w:rFonts w:ascii="Arial" w:hAnsi="Arial"/>
          <w:sz w:val="21"/>
          <w:szCs w:val="21"/>
        </w:rPr>
        <w:tab/>
      </w:r>
      <w:r w:rsidRPr="004E1027">
        <w:rPr>
          <w:rFonts w:ascii="Arial" w:hAnsi="Arial"/>
          <w:bCs/>
          <w:sz w:val="21"/>
          <w:szCs w:val="21"/>
          <w:u w:val="single"/>
        </w:rPr>
        <w:t>Steel-floated Finish</w:t>
      </w:r>
    </w:p>
    <w:p w14:paraId="46D7B35B" w14:textId="77777777" w:rsidR="00F831B3" w:rsidRPr="004E1027" w:rsidRDefault="00F831B3" w:rsidP="00F831B3">
      <w:pPr>
        <w:numPr>
          <w:ilvl w:val="12"/>
          <w:numId w:val="0"/>
        </w:numPr>
        <w:spacing w:after="0" w:line="240" w:lineRule="auto"/>
        <w:jc w:val="both"/>
        <w:rPr>
          <w:rFonts w:ascii="Arial" w:hAnsi="Arial"/>
          <w:sz w:val="21"/>
          <w:szCs w:val="21"/>
        </w:rPr>
      </w:pPr>
    </w:p>
    <w:p w14:paraId="5C0889F7"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Where steel floating is specified or scheduled, the surface shall be treated as specified in Subclause 5.5.10.2 of SABS 1200 G except that, when the moisture film has disappeared and the concrete has hardened sufficiently to prevent laitance from being worked to the surface, the wood floated surface shall be steel-trowelled under firm pressure to produce a dense, smooth, uniform surface free from trowel marks.</w:t>
      </w:r>
    </w:p>
    <w:p w14:paraId="4EA1B5C0"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rPr>
      </w:pPr>
    </w:p>
    <w:p w14:paraId="2CC66B9B"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t>PSG.5.5.11</w:t>
      </w:r>
      <w:r w:rsidRPr="004E1027">
        <w:rPr>
          <w:rFonts w:ascii="Arial" w:hAnsi="Arial"/>
          <w:sz w:val="21"/>
          <w:szCs w:val="21"/>
        </w:rPr>
        <w:tab/>
      </w:r>
      <w:r w:rsidRPr="004E1027">
        <w:rPr>
          <w:rFonts w:ascii="Arial" w:hAnsi="Arial"/>
          <w:b/>
          <w:bCs/>
          <w:sz w:val="21"/>
          <w:szCs w:val="21"/>
        </w:rPr>
        <w:t>Water Retaining Structures</w:t>
      </w:r>
    </w:p>
    <w:p w14:paraId="531ADF84" w14:textId="77777777" w:rsidR="00F831B3" w:rsidRPr="004E1027" w:rsidRDefault="00F831B3" w:rsidP="00F831B3">
      <w:pPr>
        <w:numPr>
          <w:ilvl w:val="12"/>
          <w:numId w:val="0"/>
        </w:numPr>
        <w:spacing w:after="0" w:line="240" w:lineRule="auto"/>
        <w:jc w:val="both"/>
        <w:rPr>
          <w:rFonts w:ascii="Arial" w:hAnsi="Arial"/>
          <w:sz w:val="21"/>
          <w:szCs w:val="21"/>
        </w:rPr>
      </w:pPr>
    </w:p>
    <w:p w14:paraId="48FDAC5C"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u w:val="single"/>
        </w:rPr>
      </w:pPr>
      <w:r w:rsidRPr="004E1027">
        <w:rPr>
          <w:rFonts w:ascii="Arial" w:hAnsi="Arial"/>
          <w:sz w:val="21"/>
          <w:szCs w:val="21"/>
        </w:rPr>
        <w:t>PSG. 5.5.11.2</w:t>
      </w:r>
      <w:r w:rsidRPr="004E1027">
        <w:rPr>
          <w:rFonts w:ascii="Arial" w:hAnsi="Arial"/>
          <w:sz w:val="21"/>
          <w:szCs w:val="21"/>
        </w:rPr>
        <w:tab/>
      </w:r>
      <w:r w:rsidRPr="004E1027">
        <w:rPr>
          <w:rFonts w:ascii="Arial" w:hAnsi="Arial"/>
          <w:bCs/>
          <w:sz w:val="21"/>
          <w:szCs w:val="21"/>
          <w:u w:val="single"/>
        </w:rPr>
        <w:t>Design of Concrete Mix</w:t>
      </w:r>
    </w:p>
    <w:p w14:paraId="46CA245B" w14:textId="77777777" w:rsidR="00F831B3" w:rsidRPr="004E1027" w:rsidRDefault="00F831B3" w:rsidP="00F831B3">
      <w:pPr>
        <w:numPr>
          <w:ilvl w:val="12"/>
          <w:numId w:val="0"/>
        </w:numPr>
        <w:spacing w:after="0" w:line="240" w:lineRule="auto"/>
        <w:jc w:val="both"/>
        <w:rPr>
          <w:rFonts w:ascii="Arial" w:hAnsi="Arial"/>
          <w:sz w:val="21"/>
          <w:szCs w:val="21"/>
        </w:rPr>
      </w:pPr>
    </w:p>
    <w:p w14:paraId="53E19637" w14:textId="77777777" w:rsidR="00F831B3"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The concrete mix to be used in water-retaining structures shall have a water/cement ratio not exceeding 0,5 and, to ensure workability, water-reducing admixtures of approved manufacture shall be used in preference to increasing the cement content (see also Subclause 3.5 of SABS 1200 G).</w:t>
      </w:r>
    </w:p>
    <w:p w14:paraId="104CB00C"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690A7DB2"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u w:val="single"/>
        </w:rPr>
      </w:pPr>
      <w:r w:rsidRPr="004E1027">
        <w:rPr>
          <w:rFonts w:ascii="Arial" w:hAnsi="Arial"/>
          <w:sz w:val="21"/>
          <w:szCs w:val="21"/>
        </w:rPr>
        <w:t>PSG. 5.5.11.3</w:t>
      </w:r>
      <w:r w:rsidRPr="004E1027">
        <w:rPr>
          <w:rFonts w:ascii="Arial" w:hAnsi="Arial"/>
          <w:sz w:val="21"/>
          <w:szCs w:val="21"/>
        </w:rPr>
        <w:tab/>
      </w:r>
      <w:r w:rsidRPr="004E1027">
        <w:rPr>
          <w:rFonts w:ascii="Arial" w:hAnsi="Arial"/>
          <w:bCs/>
          <w:sz w:val="21"/>
          <w:szCs w:val="21"/>
          <w:u w:val="single"/>
        </w:rPr>
        <w:t>Pipes and Conduits Embedded in Concrete</w:t>
      </w:r>
    </w:p>
    <w:p w14:paraId="5284FE7D" w14:textId="77777777" w:rsidR="00F831B3" w:rsidRPr="004E1027" w:rsidRDefault="00F831B3" w:rsidP="00F831B3">
      <w:pPr>
        <w:numPr>
          <w:ilvl w:val="12"/>
          <w:numId w:val="0"/>
        </w:numPr>
        <w:spacing w:after="0" w:line="240" w:lineRule="auto"/>
        <w:jc w:val="both"/>
        <w:rPr>
          <w:rFonts w:ascii="Arial" w:hAnsi="Arial"/>
          <w:sz w:val="21"/>
          <w:szCs w:val="21"/>
          <w:u w:val="single"/>
        </w:rPr>
      </w:pPr>
    </w:p>
    <w:p w14:paraId="5323DFAB"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Except with the written approval of the Engineer, no pipes other than those shown on the drawings shall be embedded in concrete, and the approval of the Engineer for the position of all services to be embedded shall be obtained before concreting commences.  The clear space between pipes of any kind embedded in reinforced concrete and the clear space between such pipes and reinforcement shall not at any point be less than</w:t>
      </w:r>
    </w:p>
    <w:p w14:paraId="2248904B" w14:textId="77777777" w:rsidR="00F831B3" w:rsidRPr="004E1027" w:rsidRDefault="00F831B3" w:rsidP="00F831B3">
      <w:pPr>
        <w:numPr>
          <w:ilvl w:val="12"/>
          <w:numId w:val="0"/>
        </w:numPr>
        <w:spacing w:after="0" w:line="240" w:lineRule="auto"/>
        <w:jc w:val="both"/>
        <w:rPr>
          <w:rFonts w:ascii="Arial" w:hAnsi="Arial"/>
          <w:sz w:val="21"/>
          <w:szCs w:val="21"/>
        </w:rPr>
      </w:pPr>
    </w:p>
    <w:p w14:paraId="54D459AC"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a)</w:t>
      </w:r>
      <w:r w:rsidRPr="004E1027">
        <w:rPr>
          <w:rFonts w:ascii="Arial" w:hAnsi="Arial"/>
          <w:sz w:val="21"/>
          <w:szCs w:val="21"/>
        </w:rPr>
        <w:tab/>
        <w:t>40 mm or</w:t>
      </w:r>
    </w:p>
    <w:p w14:paraId="7180FFD0"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b)</w:t>
      </w:r>
      <w:r w:rsidRPr="004E1027">
        <w:rPr>
          <w:rFonts w:ascii="Arial" w:hAnsi="Arial"/>
          <w:sz w:val="21"/>
          <w:szCs w:val="21"/>
        </w:rPr>
        <w:tab/>
        <w:t>5 mm plus the maximum size of coarse aggregate,</w:t>
      </w:r>
    </w:p>
    <w:p w14:paraId="7CE2B0B7" w14:textId="77777777" w:rsidR="00F831B3" w:rsidRPr="004E1027" w:rsidRDefault="00F831B3" w:rsidP="00F831B3">
      <w:pPr>
        <w:numPr>
          <w:ilvl w:val="12"/>
          <w:numId w:val="0"/>
        </w:numPr>
        <w:spacing w:after="0" w:line="240" w:lineRule="auto"/>
        <w:ind w:left="2137"/>
        <w:jc w:val="both"/>
        <w:rPr>
          <w:rFonts w:ascii="Arial" w:hAnsi="Arial"/>
          <w:sz w:val="21"/>
          <w:szCs w:val="21"/>
        </w:rPr>
      </w:pPr>
      <w:r w:rsidRPr="004E1027">
        <w:rPr>
          <w:rFonts w:ascii="Arial" w:hAnsi="Arial"/>
          <w:sz w:val="21"/>
          <w:szCs w:val="21"/>
        </w:rPr>
        <w:t>which</w:t>
      </w:r>
      <w:r>
        <w:rPr>
          <w:rFonts w:ascii="Arial" w:hAnsi="Arial"/>
          <w:sz w:val="21"/>
          <w:szCs w:val="21"/>
        </w:rPr>
        <w:t>e</w:t>
      </w:r>
      <w:r w:rsidRPr="004E1027">
        <w:rPr>
          <w:rFonts w:ascii="Arial" w:hAnsi="Arial"/>
          <w:sz w:val="21"/>
          <w:szCs w:val="21"/>
        </w:rPr>
        <w:t>ver is the greater.</w:t>
      </w:r>
    </w:p>
    <w:p w14:paraId="1FA25AE3" w14:textId="77777777" w:rsidR="00F831B3" w:rsidRPr="004E1027" w:rsidRDefault="00F831B3" w:rsidP="00F831B3">
      <w:pPr>
        <w:numPr>
          <w:ilvl w:val="12"/>
          <w:numId w:val="0"/>
        </w:numPr>
        <w:jc w:val="both"/>
        <w:rPr>
          <w:rFonts w:ascii="Arial" w:hAnsi="Arial"/>
          <w:sz w:val="21"/>
          <w:szCs w:val="21"/>
        </w:rPr>
      </w:pPr>
    </w:p>
    <w:p w14:paraId="32857A6D" w14:textId="77777777" w:rsidR="00F831B3" w:rsidRDefault="00F831B3" w:rsidP="00F831B3">
      <w:pPr>
        <w:rPr>
          <w:rFonts w:ascii="Arial" w:hAnsi="Arial"/>
          <w:sz w:val="21"/>
          <w:szCs w:val="21"/>
        </w:rPr>
      </w:pPr>
      <w:r>
        <w:rPr>
          <w:rFonts w:ascii="Arial" w:hAnsi="Arial"/>
          <w:sz w:val="21"/>
          <w:szCs w:val="21"/>
        </w:rPr>
        <w:br w:type="page"/>
      </w:r>
    </w:p>
    <w:p w14:paraId="45B677C5"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sz w:val="21"/>
          <w:szCs w:val="21"/>
          <w:u w:val="single"/>
        </w:rPr>
      </w:pPr>
      <w:r w:rsidRPr="004E1027">
        <w:rPr>
          <w:rFonts w:ascii="Arial" w:hAnsi="Arial"/>
          <w:sz w:val="21"/>
          <w:szCs w:val="21"/>
        </w:rPr>
        <w:lastRenderedPageBreak/>
        <w:t>PSG. 5.5.11.4</w:t>
      </w:r>
      <w:r w:rsidRPr="004E1027">
        <w:rPr>
          <w:rFonts w:ascii="Arial" w:hAnsi="Arial"/>
          <w:sz w:val="21"/>
          <w:szCs w:val="21"/>
        </w:rPr>
        <w:tab/>
      </w:r>
      <w:r w:rsidRPr="004E1027">
        <w:rPr>
          <w:rFonts w:ascii="Arial" w:hAnsi="Arial"/>
          <w:bCs/>
          <w:sz w:val="21"/>
          <w:szCs w:val="21"/>
          <w:u w:val="single"/>
        </w:rPr>
        <w:t>Grouting of Pipes / Specials through Well Walls</w:t>
      </w:r>
    </w:p>
    <w:p w14:paraId="041DA80C" w14:textId="77777777" w:rsidR="00F831B3" w:rsidRPr="004E1027" w:rsidRDefault="00F831B3" w:rsidP="00F831B3">
      <w:pPr>
        <w:numPr>
          <w:ilvl w:val="12"/>
          <w:numId w:val="0"/>
        </w:numPr>
        <w:spacing w:after="0" w:line="240" w:lineRule="auto"/>
        <w:jc w:val="both"/>
        <w:rPr>
          <w:rFonts w:ascii="Arial" w:hAnsi="Arial"/>
          <w:sz w:val="21"/>
          <w:szCs w:val="21"/>
        </w:rPr>
      </w:pPr>
    </w:p>
    <w:p w14:paraId="00C481EC"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Where entry holes for pipes / specials have been provided in the well walls, the Contractor shall be responsible for the grouting-in of such pipes / specials, regardless of whether or not these have been supplied by himself.</w:t>
      </w:r>
    </w:p>
    <w:p w14:paraId="0DB8D8A2" w14:textId="77777777" w:rsidR="00F831B3" w:rsidRPr="004E1027" w:rsidRDefault="00F831B3" w:rsidP="00F831B3">
      <w:pPr>
        <w:numPr>
          <w:ilvl w:val="12"/>
          <w:numId w:val="0"/>
        </w:numPr>
        <w:spacing w:after="0" w:line="240" w:lineRule="auto"/>
        <w:jc w:val="both"/>
        <w:rPr>
          <w:rFonts w:ascii="Arial" w:hAnsi="Arial"/>
          <w:sz w:val="21"/>
          <w:szCs w:val="21"/>
        </w:rPr>
      </w:pPr>
    </w:p>
    <w:p w14:paraId="075B848A"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Before commencing the positioning in holes of any pipes / specials the Contractor shall</w:t>
      </w:r>
    </w:p>
    <w:p w14:paraId="5CF85E43" w14:textId="77777777" w:rsidR="00F831B3" w:rsidRPr="004E1027" w:rsidRDefault="00F831B3" w:rsidP="00F831B3">
      <w:pPr>
        <w:numPr>
          <w:ilvl w:val="12"/>
          <w:numId w:val="0"/>
        </w:numPr>
        <w:spacing w:after="0" w:line="240" w:lineRule="auto"/>
        <w:jc w:val="both"/>
        <w:rPr>
          <w:rFonts w:ascii="Arial" w:hAnsi="Arial"/>
          <w:sz w:val="21"/>
          <w:szCs w:val="21"/>
        </w:rPr>
      </w:pPr>
    </w:p>
    <w:p w14:paraId="3F451468"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a)</w:t>
      </w:r>
      <w:r w:rsidRPr="004E1027">
        <w:rPr>
          <w:rFonts w:ascii="Arial" w:hAnsi="Arial"/>
          <w:sz w:val="21"/>
          <w:szCs w:val="21"/>
        </w:rPr>
        <w:tab/>
        <w:t>remove all shuttering and boxing remaining in the holes;</w:t>
      </w:r>
    </w:p>
    <w:p w14:paraId="582CB6B1"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b)</w:t>
      </w:r>
      <w:r w:rsidRPr="004E1027">
        <w:rPr>
          <w:rFonts w:ascii="Arial" w:hAnsi="Arial"/>
          <w:sz w:val="21"/>
          <w:szCs w:val="21"/>
        </w:rPr>
        <w:tab/>
        <w:t>make any alterations required to the position and shape of the holes;</w:t>
      </w:r>
    </w:p>
    <w:p w14:paraId="46698722"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c)</w:t>
      </w:r>
      <w:r w:rsidRPr="004E1027">
        <w:rPr>
          <w:rFonts w:ascii="Arial" w:hAnsi="Arial"/>
          <w:sz w:val="21"/>
          <w:szCs w:val="21"/>
        </w:rPr>
        <w:tab/>
        <w:t>thoroughly clean the sides of the holes so as to obtain a satisfactory bond surface for the new concrete; and</w:t>
      </w:r>
    </w:p>
    <w:p w14:paraId="5971ED3B" w14:textId="77777777" w:rsidR="00F831B3" w:rsidRPr="004E1027" w:rsidRDefault="00F831B3" w:rsidP="00F831B3">
      <w:pPr>
        <w:numPr>
          <w:ilvl w:val="12"/>
          <w:numId w:val="0"/>
        </w:numPr>
        <w:tabs>
          <w:tab w:val="left" w:pos="720"/>
          <w:tab w:val="left" w:pos="1440"/>
        </w:tabs>
        <w:spacing w:after="0" w:line="240" w:lineRule="auto"/>
        <w:ind w:left="2137" w:hanging="720"/>
        <w:jc w:val="both"/>
        <w:rPr>
          <w:rFonts w:ascii="Arial" w:hAnsi="Arial"/>
          <w:sz w:val="21"/>
          <w:szCs w:val="21"/>
        </w:rPr>
      </w:pPr>
      <w:r w:rsidRPr="004E1027">
        <w:rPr>
          <w:rFonts w:ascii="Arial" w:hAnsi="Arial"/>
          <w:sz w:val="21"/>
          <w:szCs w:val="21"/>
        </w:rPr>
        <w:t>d)</w:t>
      </w:r>
      <w:r w:rsidRPr="004E1027">
        <w:rPr>
          <w:rFonts w:ascii="Arial" w:hAnsi="Arial"/>
          <w:sz w:val="21"/>
          <w:szCs w:val="21"/>
        </w:rPr>
        <w:tab/>
        <w:t>free all surfaces of the pipes / specials of all coatings, and thoroughly scrape and clean the pipes / specials.</w:t>
      </w:r>
    </w:p>
    <w:p w14:paraId="02A6CE06" w14:textId="77777777" w:rsidR="00F831B3" w:rsidRPr="004E1027" w:rsidRDefault="00F831B3" w:rsidP="00F831B3">
      <w:pPr>
        <w:spacing w:after="0" w:line="240" w:lineRule="auto"/>
        <w:rPr>
          <w:rFonts w:ascii="Arial" w:hAnsi="Arial"/>
          <w:sz w:val="21"/>
          <w:szCs w:val="21"/>
        </w:rPr>
      </w:pPr>
    </w:p>
    <w:p w14:paraId="543A6AA2"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After accurately positioning the pipes/specials in their respective holes, the Contractor shall fix the pipes/specials securely in the holes.</w:t>
      </w:r>
    </w:p>
    <w:p w14:paraId="6019BA5E" w14:textId="77777777" w:rsidR="00F831B3" w:rsidRPr="004E1027" w:rsidRDefault="00F831B3" w:rsidP="00F831B3">
      <w:pPr>
        <w:numPr>
          <w:ilvl w:val="12"/>
          <w:numId w:val="0"/>
        </w:numPr>
        <w:spacing w:after="0" w:line="240" w:lineRule="auto"/>
        <w:ind w:left="1417"/>
        <w:jc w:val="both"/>
        <w:rPr>
          <w:rFonts w:ascii="Arial" w:hAnsi="Arial"/>
          <w:sz w:val="21"/>
          <w:szCs w:val="21"/>
        </w:rPr>
      </w:pPr>
    </w:p>
    <w:p w14:paraId="560FA01C"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Immediately before grouting is carried out by the placing of mortar and concrete around the pipes, the surface of the existing concrete shall be saturated with water.  All surplus water shall be removed and the surface covered with a layer, approximately 12 mm thick, of mortar consisting of three (3) parts of concrete sand and one (1) part of cement.</w:t>
      </w:r>
    </w:p>
    <w:p w14:paraId="307E2498" w14:textId="77777777" w:rsidR="00F831B3" w:rsidRPr="004E1027" w:rsidRDefault="00F831B3" w:rsidP="00F831B3">
      <w:pPr>
        <w:numPr>
          <w:ilvl w:val="12"/>
          <w:numId w:val="0"/>
        </w:numPr>
        <w:spacing w:after="0" w:line="240" w:lineRule="auto"/>
        <w:jc w:val="both"/>
        <w:rPr>
          <w:rFonts w:ascii="Arial" w:hAnsi="Arial"/>
          <w:sz w:val="21"/>
          <w:szCs w:val="21"/>
        </w:rPr>
      </w:pPr>
    </w:p>
    <w:p w14:paraId="724EAD90"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The concrete ingredients shall be mixed and placed as dry as possible to obtain a dense, waterproof concrete.  Where a watertight seal is required, the concrete shall be carefully worked around the puddle flange, if any, and the pipe barrel or body of the special, and shall be vibrated in layers so as to obviate any falling away from pipe/special surfaces of the concrete already placed.  The hole shall, when set, form a dense, homogeneous, and waterproof mass.  A spare vibrator with an independent power source shall be kept in readiness to ensure continuity of placing in the event of the breakdown of the duty vibrator.</w:t>
      </w:r>
    </w:p>
    <w:p w14:paraId="4F655F0E" w14:textId="77777777" w:rsidR="00F831B3" w:rsidRPr="004E1027" w:rsidRDefault="00F831B3" w:rsidP="00F831B3">
      <w:pPr>
        <w:numPr>
          <w:ilvl w:val="12"/>
          <w:numId w:val="0"/>
        </w:numPr>
        <w:spacing w:after="0" w:line="240" w:lineRule="auto"/>
        <w:jc w:val="both"/>
        <w:rPr>
          <w:rFonts w:ascii="Arial" w:hAnsi="Arial"/>
          <w:sz w:val="21"/>
          <w:szCs w:val="21"/>
        </w:rPr>
      </w:pPr>
    </w:p>
    <w:p w14:paraId="7EFC6BBB" w14:textId="77777777" w:rsidR="00F831B3" w:rsidRPr="004E1027"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Smooth formwork that has been suitably strengthened for use with a vibrator shall be provided for facing the concrete around each pipe/special.</w:t>
      </w:r>
    </w:p>
    <w:p w14:paraId="34BDE85C" w14:textId="77777777" w:rsidR="00F831B3" w:rsidRPr="004E1027" w:rsidRDefault="00F831B3" w:rsidP="00F831B3">
      <w:pPr>
        <w:spacing w:after="0" w:line="240" w:lineRule="auto"/>
        <w:rPr>
          <w:rFonts w:ascii="Arial" w:hAnsi="Arial"/>
          <w:sz w:val="21"/>
          <w:szCs w:val="21"/>
        </w:rPr>
      </w:pPr>
    </w:p>
    <w:p w14:paraId="7487DBF9" w14:textId="77777777" w:rsidR="00F831B3" w:rsidRPr="004E1027" w:rsidRDefault="00F831B3" w:rsidP="00F831B3">
      <w:pPr>
        <w:numPr>
          <w:ilvl w:val="12"/>
          <w:numId w:val="0"/>
        </w:numPr>
        <w:spacing w:after="0" w:line="240" w:lineRule="auto"/>
        <w:jc w:val="both"/>
        <w:rPr>
          <w:rFonts w:ascii="Arial" w:hAnsi="Arial"/>
          <w:b/>
          <w:sz w:val="21"/>
          <w:szCs w:val="21"/>
        </w:rPr>
      </w:pPr>
      <w:r w:rsidRPr="004E1027">
        <w:rPr>
          <w:rFonts w:ascii="Arial" w:hAnsi="Arial"/>
          <w:sz w:val="21"/>
          <w:szCs w:val="21"/>
        </w:rPr>
        <w:t>PSG 7</w:t>
      </w:r>
      <w:r w:rsidRPr="004E1027">
        <w:rPr>
          <w:rFonts w:ascii="Arial" w:hAnsi="Arial"/>
          <w:sz w:val="21"/>
          <w:szCs w:val="21"/>
        </w:rPr>
        <w:tab/>
      </w:r>
      <w:r w:rsidRPr="004E1027">
        <w:rPr>
          <w:rFonts w:ascii="Arial" w:hAnsi="Arial"/>
          <w:sz w:val="21"/>
          <w:szCs w:val="21"/>
        </w:rPr>
        <w:tab/>
      </w:r>
      <w:r w:rsidRPr="004E1027">
        <w:rPr>
          <w:rFonts w:ascii="Arial" w:hAnsi="Arial"/>
          <w:b/>
          <w:sz w:val="21"/>
          <w:szCs w:val="21"/>
        </w:rPr>
        <w:t>TESTS</w:t>
      </w:r>
    </w:p>
    <w:p w14:paraId="1B0ED566" w14:textId="77777777" w:rsidR="00F831B3" w:rsidRPr="004E1027" w:rsidRDefault="00F831B3" w:rsidP="00F831B3">
      <w:pPr>
        <w:numPr>
          <w:ilvl w:val="12"/>
          <w:numId w:val="0"/>
        </w:numPr>
        <w:spacing w:after="0" w:line="240" w:lineRule="auto"/>
        <w:jc w:val="both"/>
        <w:rPr>
          <w:rFonts w:ascii="Arial" w:hAnsi="Arial"/>
          <w:sz w:val="21"/>
          <w:szCs w:val="21"/>
        </w:rPr>
      </w:pPr>
    </w:p>
    <w:p w14:paraId="231D59F0" w14:textId="77777777" w:rsidR="00F831B3" w:rsidRPr="004E1027" w:rsidRDefault="00F831B3" w:rsidP="00F831B3">
      <w:pPr>
        <w:numPr>
          <w:ilvl w:val="12"/>
          <w:numId w:val="0"/>
        </w:numPr>
        <w:tabs>
          <w:tab w:val="left" w:pos="720"/>
        </w:tabs>
        <w:spacing w:after="0" w:line="240" w:lineRule="auto"/>
        <w:ind w:left="1417" w:hanging="1417"/>
        <w:jc w:val="both"/>
        <w:rPr>
          <w:rFonts w:ascii="Arial" w:hAnsi="Arial"/>
          <w:b/>
          <w:bCs/>
          <w:sz w:val="21"/>
          <w:szCs w:val="21"/>
        </w:rPr>
      </w:pPr>
      <w:r w:rsidRPr="004E1027">
        <w:rPr>
          <w:rFonts w:ascii="Arial" w:hAnsi="Arial"/>
          <w:sz w:val="21"/>
          <w:szCs w:val="21"/>
        </w:rPr>
        <w:t>PSG.7.3</w:t>
      </w:r>
      <w:r w:rsidRPr="004E1027">
        <w:rPr>
          <w:rFonts w:ascii="Arial" w:hAnsi="Arial"/>
          <w:sz w:val="21"/>
          <w:szCs w:val="21"/>
        </w:rPr>
        <w:tab/>
      </w:r>
      <w:r w:rsidRPr="004E1027">
        <w:rPr>
          <w:rFonts w:ascii="Arial" w:hAnsi="Arial"/>
          <w:b/>
          <w:bCs/>
          <w:sz w:val="21"/>
          <w:szCs w:val="21"/>
        </w:rPr>
        <w:t xml:space="preserve">Ready Mixed Concrete </w:t>
      </w:r>
    </w:p>
    <w:p w14:paraId="38100249" w14:textId="77777777" w:rsidR="00F831B3" w:rsidRPr="004E1027" w:rsidRDefault="00F831B3" w:rsidP="00F831B3">
      <w:pPr>
        <w:numPr>
          <w:ilvl w:val="12"/>
          <w:numId w:val="0"/>
        </w:numPr>
        <w:spacing w:after="0" w:line="240" w:lineRule="auto"/>
        <w:jc w:val="both"/>
        <w:rPr>
          <w:rFonts w:ascii="Arial" w:hAnsi="Arial"/>
          <w:b/>
          <w:bCs/>
          <w:sz w:val="21"/>
          <w:szCs w:val="21"/>
          <w:u w:val="single"/>
        </w:rPr>
      </w:pPr>
    </w:p>
    <w:p w14:paraId="593489E7" w14:textId="77777777" w:rsidR="00F831B3" w:rsidRDefault="00F831B3" w:rsidP="00F831B3">
      <w:pPr>
        <w:numPr>
          <w:ilvl w:val="12"/>
          <w:numId w:val="0"/>
        </w:numPr>
        <w:spacing w:after="0" w:line="240" w:lineRule="auto"/>
        <w:ind w:left="1417"/>
        <w:jc w:val="both"/>
        <w:rPr>
          <w:rFonts w:ascii="Arial" w:hAnsi="Arial"/>
          <w:sz w:val="21"/>
          <w:szCs w:val="21"/>
        </w:rPr>
      </w:pPr>
      <w:r w:rsidRPr="004E1027">
        <w:rPr>
          <w:rFonts w:ascii="Arial" w:hAnsi="Arial"/>
          <w:sz w:val="21"/>
          <w:szCs w:val="21"/>
        </w:rPr>
        <w:t>Ready mixed concrete is acceptable and the test results obtained by the manufacturer as part of his quality control system will be acceptable for evaluation in terms of Subclause 7.3.</w:t>
      </w:r>
    </w:p>
    <w:p w14:paraId="4F9B4586" w14:textId="77777777" w:rsidR="00F831B3" w:rsidRDefault="00F831B3" w:rsidP="00F831B3">
      <w:pPr>
        <w:numPr>
          <w:ilvl w:val="12"/>
          <w:numId w:val="0"/>
        </w:numPr>
        <w:jc w:val="both"/>
        <w:rPr>
          <w:rFonts w:ascii="Arial" w:hAnsi="Arial"/>
          <w:sz w:val="21"/>
          <w:szCs w:val="21"/>
        </w:rPr>
      </w:pPr>
    </w:p>
    <w:p w14:paraId="12C70105" w14:textId="77777777" w:rsidR="00AA4CE4" w:rsidRDefault="00AA4CE4">
      <w:pPr>
        <w:spacing w:after="0" w:line="240" w:lineRule="auto"/>
        <w:rPr>
          <w:rFonts w:ascii="Arial" w:hAnsi="Arial" w:cs="Arial"/>
          <w:b/>
          <w:bCs/>
          <w:sz w:val="28"/>
        </w:rPr>
      </w:pPr>
      <w:r>
        <w:rPr>
          <w:rFonts w:ascii="Arial" w:hAnsi="Arial" w:cs="Arial"/>
          <w:b/>
          <w:bCs/>
          <w:sz w:val="28"/>
        </w:rPr>
        <w:br w:type="page"/>
      </w:r>
    </w:p>
    <w:p w14:paraId="777EE066" w14:textId="77777777" w:rsidR="0021647D" w:rsidRPr="00B1438F" w:rsidRDefault="0021647D" w:rsidP="0021647D">
      <w:pPr>
        <w:numPr>
          <w:ilvl w:val="12"/>
          <w:numId w:val="0"/>
        </w:numPr>
        <w:spacing w:after="0" w:line="240" w:lineRule="auto"/>
        <w:jc w:val="both"/>
        <w:rPr>
          <w:rFonts w:ascii="Arial" w:hAnsi="Arial"/>
          <w:b/>
          <w:bCs/>
          <w:sz w:val="21"/>
          <w:szCs w:val="21"/>
          <w:u w:val="single"/>
        </w:rPr>
      </w:pPr>
      <w:r w:rsidRPr="00B1438F">
        <w:rPr>
          <w:rFonts w:ascii="Arial" w:hAnsi="Arial"/>
          <w:b/>
          <w:sz w:val="21"/>
          <w:szCs w:val="21"/>
        </w:rPr>
        <w:lastRenderedPageBreak/>
        <w:t>PSL</w:t>
      </w:r>
      <w:r w:rsidRPr="00B1438F">
        <w:rPr>
          <w:rFonts w:ascii="Arial" w:hAnsi="Arial"/>
          <w:sz w:val="21"/>
          <w:szCs w:val="21"/>
        </w:rPr>
        <w:tab/>
      </w:r>
      <w:r w:rsidRPr="00B1438F">
        <w:rPr>
          <w:rFonts w:ascii="Arial" w:hAnsi="Arial"/>
          <w:sz w:val="21"/>
          <w:szCs w:val="21"/>
        </w:rPr>
        <w:tab/>
      </w:r>
      <w:r w:rsidRPr="00B1438F">
        <w:rPr>
          <w:rFonts w:ascii="Arial" w:hAnsi="Arial"/>
          <w:b/>
          <w:bCs/>
          <w:sz w:val="21"/>
          <w:szCs w:val="21"/>
          <w:u w:val="single"/>
        </w:rPr>
        <w:t>MEDIUM PRESSURE PIPELINES</w:t>
      </w:r>
      <w:r w:rsidRPr="00B1438F">
        <w:rPr>
          <w:rFonts w:ascii="Arial" w:hAnsi="Arial"/>
          <w:b/>
          <w:sz w:val="21"/>
          <w:szCs w:val="21"/>
          <w:u w:val="single"/>
          <w:lang w:val="en-ZA"/>
        </w:rPr>
        <w:t xml:space="preserve"> </w:t>
      </w:r>
      <w:r w:rsidRPr="00B1438F">
        <w:rPr>
          <w:rFonts w:ascii="Arial" w:hAnsi="Arial"/>
          <w:b/>
          <w:bCs/>
          <w:sz w:val="21"/>
          <w:szCs w:val="21"/>
          <w:u w:val="single"/>
        </w:rPr>
        <w:t>(SABS 1200 L)</w:t>
      </w:r>
    </w:p>
    <w:p w14:paraId="5973A31D" w14:textId="77777777" w:rsidR="0021647D" w:rsidRPr="00B1438F" w:rsidRDefault="0021647D" w:rsidP="0021647D">
      <w:pPr>
        <w:numPr>
          <w:ilvl w:val="12"/>
          <w:numId w:val="0"/>
        </w:numPr>
        <w:tabs>
          <w:tab w:val="left" w:pos="720"/>
        </w:tabs>
        <w:spacing w:after="0" w:line="240" w:lineRule="auto"/>
        <w:jc w:val="both"/>
        <w:rPr>
          <w:rFonts w:ascii="Arial" w:hAnsi="Arial"/>
          <w:b/>
          <w:bCs/>
          <w:sz w:val="21"/>
          <w:szCs w:val="21"/>
        </w:rPr>
      </w:pPr>
    </w:p>
    <w:p w14:paraId="44456554" w14:textId="77777777" w:rsidR="0021647D" w:rsidRPr="00B1438F" w:rsidRDefault="0021647D" w:rsidP="0021647D">
      <w:pPr>
        <w:numPr>
          <w:ilvl w:val="12"/>
          <w:numId w:val="0"/>
        </w:numPr>
        <w:spacing w:after="0" w:line="240" w:lineRule="auto"/>
        <w:jc w:val="both"/>
        <w:rPr>
          <w:rFonts w:ascii="Arial" w:hAnsi="Arial"/>
          <w:b/>
          <w:bCs/>
          <w:sz w:val="21"/>
          <w:szCs w:val="21"/>
          <w:lang w:val="en-ZA"/>
        </w:rPr>
      </w:pPr>
      <w:r w:rsidRPr="00B1438F">
        <w:rPr>
          <w:rFonts w:ascii="Arial" w:hAnsi="Arial"/>
          <w:bCs/>
          <w:sz w:val="21"/>
          <w:szCs w:val="21"/>
          <w:lang w:val="en-ZA"/>
        </w:rPr>
        <w:t>PSL 1</w:t>
      </w:r>
      <w:r w:rsidRPr="00B1438F">
        <w:rPr>
          <w:rFonts w:ascii="Arial" w:hAnsi="Arial"/>
          <w:bCs/>
          <w:sz w:val="21"/>
          <w:szCs w:val="21"/>
          <w:lang w:val="en-ZA"/>
        </w:rPr>
        <w:tab/>
      </w:r>
      <w:r w:rsidRPr="00B1438F">
        <w:rPr>
          <w:rFonts w:ascii="Arial" w:hAnsi="Arial"/>
          <w:bCs/>
          <w:sz w:val="21"/>
          <w:szCs w:val="21"/>
          <w:lang w:val="en-ZA"/>
        </w:rPr>
        <w:tab/>
      </w:r>
      <w:r w:rsidRPr="00B1438F">
        <w:rPr>
          <w:rFonts w:ascii="Arial" w:hAnsi="Arial"/>
          <w:b/>
          <w:bCs/>
          <w:sz w:val="21"/>
          <w:szCs w:val="21"/>
          <w:lang w:val="en-ZA"/>
        </w:rPr>
        <w:t>SCOPE</w:t>
      </w:r>
    </w:p>
    <w:p w14:paraId="354D2088" w14:textId="77777777" w:rsidR="0021647D" w:rsidRPr="00B1438F" w:rsidRDefault="0021647D" w:rsidP="0021647D">
      <w:pPr>
        <w:numPr>
          <w:ilvl w:val="12"/>
          <w:numId w:val="0"/>
        </w:numPr>
        <w:spacing w:after="0" w:line="240" w:lineRule="auto"/>
        <w:jc w:val="both"/>
        <w:rPr>
          <w:rFonts w:ascii="Arial" w:hAnsi="Arial"/>
          <w:bCs/>
          <w:sz w:val="21"/>
          <w:szCs w:val="21"/>
          <w:lang w:val="en-ZA"/>
        </w:rPr>
      </w:pPr>
    </w:p>
    <w:p w14:paraId="6AE5D327" w14:textId="77777777" w:rsidR="0021647D" w:rsidRPr="00B1438F" w:rsidRDefault="0021647D" w:rsidP="0021647D">
      <w:pPr>
        <w:tabs>
          <w:tab w:val="left" w:pos="300"/>
          <w:tab w:val="left" w:pos="1418"/>
          <w:tab w:val="right" w:pos="9769"/>
        </w:tabs>
        <w:suppressAutoHyphens/>
        <w:spacing w:after="0" w:line="240" w:lineRule="auto"/>
        <w:ind w:left="1418" w:hanging="1418"/>
        <w:jc w:val="both"/>
        <w:rPr>
          <w:rFonts w:ascii="Arial" w:hAnsi="Arial"/>
          <w:sz w:val="21"/>
          <w:szCs w:val="21"/>
          <w:lang w:val="en-ZA"/>
        </w:rPr>
      </w:pPr>
      <w:r w:rsidRPr="00B1438F">
        <w:rPr>
          <w:rFonts w:ascii="Arial" w:hAnsi="Arial"/>
          <w:b/>
          <w:sz w:val="21"/>
          <w:szCs w:val="21"/>
          <w:lang w:val="en-ZA"/>
        </w:rPr>
        <w:tab/>
      </w:r>
      <w:r w:rsidRPr="00B1438F">
        <w:rPr>
          <w:rFonts w:ascii="Arial" w:hAnsi="Arial"/>
          <w:sz w:val="21"/>
          <w:szCs w:val="21"/>
          <w:lang w:val="en-ZA"/>
        </w:rPr>
        <w:tab/>
        <w:t>Add to Clause 1.1 "Drawings numbered L1, L2 and L3 are withdrawn and replaced by the Construction Drawings.”</w:t>
      </w:r>
    </w:p>
    <w:p w14:paraId="0DE25F87" w14:textId="77777777" w:rsidR="0021647D" w:rsidRPr="00BE4299" w:rsidRDefault="0021647D" w:rsidP="0021647D">
      <w:pPr>
        <w:tabs>
          <w:tab w:val="left" w:pos="300"/>
          <w:tab w:val="left" w:pos="1418"/>
          <w:tab w:val="right" w:pos="9769"/>
        </w:tabs>
        <w:suppressAutoHyphens/>
        <w:spacing w:after="0" w:line="240" w:lineRule="auto"/>
        <w:ind w:left="1418" w:hanging="1418"/>
        <w:jc w:val="both"/>
        <w:rPr>
          <w:rFonts w:ascii="Arial" w:hAnsi="Arial"/>
          <w:sz w:val="21"/>
          <w:szCs w:val="21"/>
          <w:lang w:val="en-ZA"/>
        </w:rPr>
      </w:pPr>
    </w:p>
    <w:p w14:paraId="4077884C" w14:textId="77777777" w:rsidR="0021647D" w:rsidRPr="00BE4299" w:rsidRDefault="0021647D" w:rsidP="0021647D">
      <w:pPr>
        <w:numPr>
          <w:ilvl w:val="12"/>
          <w:numId w:val="0"/>
        </w:numPr>
        <w:spacing w:after="0" w:line="240" w:lineRule="auto"/>
        <w:jc w:val="both"/>
        <w:rPr>
          <w:rFonts w:ascii="Arial" w:hAnsi="Arial"/>
          <w:b/>
          <w:bCs/>
          <w:sz w:val="21"/>
          <w:szCs w:val="21"/>
          <w:lang w:val="en-ZA"/>
        </w:rPr>
      </w:pPr>
      <w:r w:rsidRPr="00BE4299">
        <w:rPr>
          <w:rFonts w:ascii="Arial" w:hAnsi="Arial"/>
          <w:bCs/>
          <w:sz w:val="21"/>
          <w:szCs w:val="21"/>
          <w:lang w:val="en-ZA"/>
        </w:rPr>
        <w:t>PSL 3</w:t>
      </w:r>
      <w:r w:rsidRPr="00BE4299">
        <w:rPr>
          <w:rFonts w:ascii="Arial" w:hAnsi="Arial"/>
          <w:b/>
          <w:bCs/>
          <w:sz w:val="21"/>
          <w:szCs w:val="21"/>
          <w:lang w:val="en-ZA"/>
        </w:rPr>
        <w:tab/>
      </w:r>
      <w:r w:rsidRPr="00BE4299">
        <w:rPr>
          <w:rFonts w:ascii="Arial" w:hAnsi="Arial"/>
          <w:b/>
          <w:bCs/>
          <w:sz w:val="21"/>
          <w:szCs w:val="21"/>
          <w:lang w:val="en-ZA"/>
        </w:rPr>
        <w:tab/>
        <w:t>MATERIALS</w:t>
      </w:r>
    </w:p>
    <w:p w14:paraId="44B4A5AC" w14:textId="77777777" w:rsidR="0021647D" w:rsidRPr="00BE4299" w:rsidRDefault="0021647D" w:rsidP="0021647D">
      <w:pPr>
        <w:numPr>
          <w:ilvl w:val="12"/>
          <w:numId w:val="0"/>
        </w:numPr>
        <w:spacing w:after="0" w:line="240" w:lineRule="auto"/>
        <w:jc w:val="both"/>
        <w:rPr>
          <w:rFonts w:ascii="Arial" w:hAnsi="Arial"/>
          <w:b/>
          <w:bCs/>
          <w:sz w:val="21"/>
          <w:szCs w:val="21"/>
          <w:lang w:val="en-ZA"/>
        </w:rPr>
      </w:pPr>
    </w:p>
    <w:p w14:paraId="61449E0F"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r w:rsidRPr="00BE4299">
        <w:rPr>
          <w:rFonts w:ascii="Arial" w:hAnsi="Arial"/>
          <w:sz w:val="21"/>
          <w:szCs w:val="21"/>
          <w:lang w:val="en-ZA"/>
        </w:rPr>
        <w:t>PSL 3.3</w:t>
      </w:r>
      <w:r w:rsidRPr="00BE4299">
        <w:rPr>
          <w:rFonts w:ascii="Arial" w:hAnsi="Arial"/>
          <w:sz w:val="21"/>
          <w:szCs w:val="21"/>
          <w:lang w:val="en-ZA"/>
        </w:rPr>
        <w:tab/>
      </w:r>
      <w:r w:rsidRPr="00BE4299">
        <w:rPr>
          <w:rFonts w:ascii="Arial" w:hAnsi="Arial"/>
          <w:b/>
          <w:sz w:val="21"/>
          <w:szCs w:val="21"/>
          <w:u w:val="single"/>
          <w:lang w:val="en-ZA"/>
        </w:rPr>
        <w:t>C</w:t>
      </w:r>
      <w:r>
        <w:rPr>
          <w:rFonts w:ascii="Arial" w:hAnsi="Arial"/>
          <w:b/>
          <w:sz w:val="21"/>
          <w:szCs w:val="21"/>
          <w:u w:val="single"/>
          <w:lang w:val="en-ZA"/>
        </w:rPr>
        <w:t>ast Iron</w:t>
      </w:r>
      <w:r w:rsidRPr="00BE4299">
        <w:rPr>
          <w:rFonts w:ascii="Arial" w:hAnsi="Arial"/>
          <w:b/>
          <w:sz w:val="21"/>
          <w:szCs w:val="21"/>
          <w:u w:val="single"/>
          <w:lang w:val="en-ZA"/>
        </w:rPr>
        <w:t xml:space="preserve"> Pipe Fittings and Specials</w:t>
      </w:r>
    </w:p>
    <w:p w14:paraId="207098D7"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1AA43F75" w14:textId="77777777" w:rsidR="0021647D" w:rsidRPr="00BE4299" w:rsidRDefault="0021647D" w:rsidP="0021647D">
      <w:pPr>
        <w:suppressAutoHyphens/>
        <w:spacing w:after="0" w:line="240" w:lineRule="auto"/>
        <w:ind w:left="1418"/>
        <w:jc w:val="both"/>
        <w:rPr>
          <w:rFonts w:ascii="Arial" w:hAnsi="Arial"/>
          <w:sz w:val="21"/>
          <w:szCs w:val="21"/>
          <w:lang w:val="en-ZA"/>
        </w:rPr>
      </w:pPr>
      <w:r w:rsidRPr="00BE4299">
        <w:rPr>
          <w:rFonts w:ascii="Arial" w:hAnsi="Arial"/>
          <w:sz w:val="21"/>
          <w:szCs w:val="21"/>
          <w:lang w:val="en-ZA"/>
        </w:rPr>
        <w:tab/>
        <w:t>Add: “</w:t>
      </w:r>
      <w:r w:rsidRPr="00CB36DF">
        <w:rPr>
          <w:rFonts w:ascii="Arial" w:hAnsi="Arial"/>
          <w:sz w:val="21"/>
          <w:szCs w:val="21"/>
          <w:lang w:val="en-ZA"/>
        </w:rPr>
        <w:t xml:space="preserve">All cast iron pipes and fittings shall be fusion bonded epoxy coated internally and externally to SABS 1217-1984.  </w:t>
      </w:r>
      <w:r w:rsidRPr="00BE4299">
        <w:rPr>
          <w:rFonts w:ascii="Arial" w:hAnsi="Arial"/>
          <w:sz w:val="21"/>
          <w:szCs w:val="21"/>
          <w:lang w:val="en-ZA"/>
        </w:rPr>
        <w:t>”.</w:t>
      </w:r>
    </w:p>
    <w:p w14:paraId="2A232CB1" w14:textId="77777777" w:rsidR="0021647D" w:rsidRPr="00BE4299" w:rsidRDefault="0021647D" w:rsidP="0021647D">
      <w:pPr>
        <w:suppressAutoHyphens/>
        <w:spacing w:after="0" w:line="240" w:lineRule="auto"/>
        <w:ind w:left="1418"/>
        <w:jc w:val="both"/>
        <w:rPr>
          <w:rFonts w:ascii="Arial" w:hAnsi="Arial"/>
          <w:sz w:val="21"/>
          <w:szCs w:val="21"/>
          <w:lang w:val="en-ZA"/>
        </w:rPr>
      </w:pPr>
    </w:p>
    <w:p w14:paraId="22765D31"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b/>
          <w:sz w:val="21"/>
          <w:szCs w:val="21"/>
        </w:rPr>
      </w:pPr>
      <w:bookmarkStart w:id="150" w:name="_Toc33350418"/>
      <w:r w:rsidRPr="00BE4299">
        <w:rPr>
          <w:rFonts w:ascii="Arial" w:hAnsi="Arial"/>
          <w:sz w:val="21"/>
          <w:szCs w:val="21"/>
        </w:rPr>
        <w:t>PSL3.4</w:t>
      </w:r>
      <w:r w:rsidRPr="00BE4299">
        <w:rPr>
          <w:rFonts w:ascii="Arial" w:hAnsi="Arial"/>
          <w:b/>
          <w:sz w:val="21"/>
          <w:szCs w:val="21"/>
        </w:rPr>
        <w:tab/>
      </w:r>
      <w:r w:rsidRPr="00BE4299">
        <w:rPr>
          <w:rFonts w:ascii="Arial" w:hAnsi="Arial"/>
          <w:b/>
          <w:sz w:val="21"/>
          <w:szCs w:val="21"/>
          <w:u w:val="single"/>
        </w:rPr>
        <w:t>Steel Pipes, Fittings and Specials</w:t>
      </w:r>
      <w:bookmarkEnd w:id="150"/>
    </w:p>
    <w:p w14:paraId="31E1E0F1"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sz w:val="21"/>
          <w:szCs w:val="21"/>
        </w:rPr>
      </w:pPr>
    </w:p>
    <w:p w14:paraId="417F439C" w14:textId="77777777" w:rsidR="0021647D" w:rsidRPr="00BE4299" w:rsidRDefault="0021647D" w:rsidP="0021647D">
      <w:pPr>
        <w:numPr>
          <w:ilvl w:val="12"/>
          <w:numId w:val="0"/>
        </w:numPr>
        <w:spacing w:after="0" w:line="240" w:lineRule="auto"/>
        <w:ind w:left="1417" w:hanging="1417"/>
        <w:jc w:val="both"/>
        <w:rPr>
          <w:rFonts w:ascii="Arial" w:hAnsi="Arial"/>
          <w:sz w:val="21"/>
          <w:szCs w:val="21"/>
        </w:rPr>
      </w:pPr>
      <w:r w:rsidRPr="00BE4299">
        <w:rPr>
          <w:rFonts w:ascii="Arial" w:hAnsi="Arial"/>
          <w:sz w:val="21"/>
          <w:szCs w:val="21"/>
        </w:rPr>
        <w:t>PSL3.4.1</w:t>
      </w:r>
      <w:r w:rsidRPr="00BE4299">
        <w:rPr>
          <w:rFonts w:ascii="Arial" w:hAnsi="Arial"/>
          <w:sz w:val="21"/>
          <w:szCs w:val="21"/>
        </w:rPr>
        <w:tab/>
        <w:t>Where steel pipes</w:t>
      </w:r>
      <w:r>
        <w:rPr>
          <w:rFonts w:ascii="Arial" w:hAnsi="Arial"/>
          <w:sz w:val="21"/>
          <w:szCs w:val="21"/>
        </w:rPr>
        <w:t>, fittings and specials a</w:t>
      </w:r>
      <w:r w:rsidRPr="00BE4299">
        <w:rPr>
          <w:rFonts w:ascii="Arial" w:hAnsi="Arial"/>
          <w:sz w:val="21"/>
          <w:szCs w:val="21"/>
        </w:rPr>
        <w:t>re specified and scheduled these shall be</w:t>
      </w:r>
      <w:r>
        <w:rPr>
          <w:rFonts w:ascii="Arial" w:hAnsi="Arial"/>
          <w:sz w:val="21"/>
          <w:szCs w:val="21"/>
        </w:rPr>
        <w:t xml:space="preserve"> constructed of 3,0mm minimum thickness steel and shall be </w:t>
      </w:r>
      <w:r w:rsidRPr="00BE4299">
        <w:rPr>
          <w:rFonts w:ascii="Arial" w:hAnsi="Arial"/>
          <w:sz w:val="21"/>
          <w:szCs w:val="21"/>
        </w:rPr>
        <w:t xml:space="preserve">capable of withstanding </w:t>
      </w:r>
      <w:r>
        <w:rPr>
          <w:rFonts w:ascii="Arial" w:hAnsi="Arial"/>
          <w:sz w:val="21"/>
          <w:szCs w:val="21"/>
        </w:rPr>
        <w:t xml:space="preserve">a </w:t>
      </w:r>
      <w:r w:rsidRPr="00BE4299">
        <w:rPr>
          <w:rFonts w:ascii="Arial" w:hAnsi="Arial"/>
          <w:sz w:val="21"/>
          <w:szCs w:val="21"/>
        </w:rPr>
        <w:t xml:space="preserve">working pressure of </w:t>
      </w:r>
      <w:r>
        <w:rPr>
          <w:rFonts w:ascii="Arial" w:hAnsi="Arial"/>
          <w:sz w:val="21"/>
          <w:szCs w:val="21"/>
        </w:rPr>
        <w:t>24</w:t>
      </w:r>
      <w:r w:rsidRPr="00BE4299">
        <w:rPr>
          <w:rFonts w:ascii="Arial" w:hAnsi="Arial"/>
          <w:sz w:val="21"/>
          <w:szCs w:val="21"/>
        </w:rPr>
        <w:t xml:space="preserve"> bar. In addition the steel pipes shall comply with requirements of SABS 719 for low carbon steel, Grade C. Bolts and nuts are to be hot dipped galvanized to SABS 763</w:t>
      </w:r>
    </w:p>
    <w:p w14:paraId="4A518B24"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sz w:val="21"/>
          <w:szCs w:val="21"/>
        </w:rPr>
      </w:pPr>
    </w:p>
    <w:p w14:paraId="3553CB41" w14:textId="77777777" w:rsidR="0021647D" w:rsidRPr="00BE4299" w:rsidRDefault="0021647D" w:rsidP="0021647D">
      <w:pPr>
        <w:tabs>
          <w:tab w:val="left" w:pos="1418"/>
          <w:tab w:val="right" w:pos="9769"/>
        </w:tabs>
        <w:suppressAutoHyphens/>
        <w:spacing w:after="0" w:line="240" w:lineRule="auto"/>
        <w:ind w:left="1418" w:hanging="1418"/>
        <w:jc w:val="both"/>
        <w:rPr>
          <w:rFonts w:ascii="Arial" w:hAnsi="Arial"/>
          <w:sz w:val="21"/>
          <w:szCs w:val="21"/>
        </w:rPr>
      </w:pPr>
      <w:r w:rsidRPr="00BE4299">
        <w:rPr>
          <w:rFonts w:ascii="Arial" w:hAnsi="Arial"/>
          <w:bCs/>
          <w:sz w:val="21"/>
          <w:szCs w:val="21"/>
        </w:rPr>
        <w:t>PSL3.4.2</w:t>
      </w:r>
      <w:r w:rsidRPr="00BE4299">
        <w:rPr>
          <w:rFonts w:ascii="Arial" w:hAnsi="Arial"/>
          <w:bCs/>
          <w:sz w:val="21"/>
          <w:szCs w:val="21"/>
        </w:rPr>
        <w:tab/>
      </w:r>
      <w:r w:rsidRPr="00DE368E">
        <w:rPr>
          <w:rFonts w:ascii="Arial" w:hAnsi="Arial"/>
          <w:sz w:val="21"/>
          <w:szCs w:val="21"/>
          <w:u w:val="single"/>
        </w:rPr>
        <w:t>For pipe diameters up to 300 mm:</w:t>
      </w:r>
    </w:p>
    <w:p w14:paraId="6AA95B05" w14:textId="77777777" w:rsidR="0021647D" w:rsidRPr="00BE4299" w:rsidRDefault="0021647D" w:rsidP="0021647D">
      <w:pPr>
        <w:suppressAutoHyphens/>
        <w:spacing w:after="0" w:line="240" w:lineRule="auto"/>
        <w:ind w:left="1418"/>
        <w:jc w:val="both"/>
        <w:rPr>
          <w:rFonts w:ascii="Arial" w:hAnsi="Arial"/>
          <w:sz w:val="21"/>
          <w:szCs w:val="21"/>
        </w:rPr>
      </w:pPr>
    </w:p>
    <w:p w14:paraId="7E15C9EC" w14:textId="77777777" w:rsidR="0021647D" w:rsidRPr="00BE4299" w:rsidRDefault="0021647D" w:rsidP="0021647D">
      <w:pPr>
        <w:suppressAutoHyphens/>
        <w:spacing w:after="0" w:line="240" w:lineRule="auto"/>
        <w:ind w:left="1418"/>
        <w:jc w:val="both"/>
        <w:rPr>
          <w:rFonts w:ascii="Arial" w:hAnsi="Arial"/>
          <w:sz w:val="21"/>
          <w:szCs w:val="21"/>
        </w:rPr>
      </w:pPr>
      <w:r w:rsidRPr="00BE4299">
        <w:rPr>
          <w:rFonts w:ascii="Arial" w:hAnsi="Arial"/>
          <w:sz w:val="21"/>
          <w:szCs w:val="21"/>
        </w:rPr>
        <w:tab/>
        <w:t xml:space="preserve">All steel pipes and fittings shall be fabricated from plain ended pipes, unless otherwise specified. </w:t>
      </w:r>
    </w:p>
    <w:p w14:paraId="24F04D49" w14:textId="77777777" w:rsidR="0021647D" w:rsidRPr="00BE4299" w:rsidRDefault="0021647D" w:rsidP="0021647D">
      <w:pPr>
        <w:suppressAutoHyphens/>
        <w:spacing w:after="0" w:line="240" w:lineRule="auto"/>
        <w:ind w:left="1418"/>
        <w:jc w:val="both"/>
        <w:rPr>
          <w:rFonts w:ascii="Arial" w:hAnsi="Arial"/>
          <w:sz w:val="21"/>
          <w:szCs w:val="21"/>
        </w:rPr>
      </w:pPr>
    </w:p>
    <w:p w14:paraId="31D1A863" w14:textId="77777777" w:rsidR="0021647D" w:rsidRPr="00BE4299" w:rsidRDefault="0021647D" w:rsidP="0021647D">
      <w:pPr>
        <w:suppressAutoHyphens/>
        <w:spacing w:after="0" w:line="240" w:lineRule="auto"/>
        <w:ind w:left="1418"/>
        <w:jc w:val="both"/>
        <w:rPr>
          <w:rFonts w:ascii="Arial" w:hAnsi="Arial"/>
          <w:sz w:val="21"/>
          <w:szCs w:val="21"/>
        </w:rPr>
      </w:pPr>
      <w:r w:rsidRPr="00BE4299">
        <w:rPr>
          <w:rFonts w:ascii="Arial" w:hAnsi="Arial"/>
          <w:sz w:val="21"/>
          <w:szCs w:val="21"/>
        </w:rPr>
        <w:t>All fabrication shall take place in a suitable workshop and no cutting or welding of pipes on site will be permitted.</w:t>
      </w:r>
      <w:r w:rsidRPr="00BE4299">
        <w:rPr>
          <w:rFonts w:ascii="Arial" w:hAnsi="Arial"/>
          <w:sz w:val="21"/>
          <w:szCs w:val="21"/>
        </w:rPr>
        <w:cr/>
      </w:r>
    </w:p>
    <w:p w14:paraId="5335A0A6" w14:textId="77777777" w:rsidR="0021647D" w:rsidRPr="00BE4299" w:rsidRDefault="0021647D" w:rsidP="0021647D">
      <w:pPr>
        <w:suppressAutoHyphens/>
        <w:spacing w:after="0" w:line="240" w:lineRule="auto"/>
        <w:ind w:left="1418"/>
        <w:jc w:val="both"/>
        <w:rPr>
          <w:rFonts w:ascii="Arial" w:hAnsi="Arial"/>
          <w:sz w:val="21"/>
          <w:szCs w:val="21"/>
        </w:rPr>
      </w:pPr>
      <w:r w:rsidRPr="00BE4299">
        <w:rPr>
          <w:rFonts w:ascii="Arial" w:hAnsi="Arial"/>
          <w:sz w:val="21"/>
          <w:szCs w:val="21"/>
        </w:rPr>
        <w:tab/>
        <w:t>All mechanical couplings shall be purpose made for, or suit, the type and size of the pipe being jointed.</w:t>
      </w:r>
    </w:p>
    <w:p w14:paraId="4B60F378" w14:textId="77777777" w:rsidR="0021647D" w:rsidRPr="00BE4299" w:rsidRDefault="0021647D" w:rsidP="0021647D">
      <w:pPr>
        <w:numPr>
          <w:ilvl w:val="12"/>
          <w:numId w:val="0"/>
        </w:numPr>
        <w:spacing w:after="0" w:line="240" w:lineRule="auto"/>
        <w:ind w:left="1418"/>
        <w:jc w:val="both"/>
        <w:rPr>
          <w:rFonts w:ascii="Arial" w:hAnsi="Arial"/>
          <w:b/>
          <w:bCs/>
          <w:sz w:val="21"/>
          <w:szCs w:val="21"/>
        </w:rPr>
      </w:pPr>
    </w:p>
    <w:p w14:paraId="61692366" w14:textId="77777777" w:rsidR="0021647D" w:rsidRDefault="0021647D" w:rsidP="0021647D">
      <w:pPr>
        <w:tabs>
          <w:tab w:val="left" w:pos="1418"/>
          <w:tab w:val="right" w:pos="9769"/>
        </w:tabs>
        <w:suppressAutoHyphens/>
        <w:spacing w:after="0" w:line="240" w:lineRule="auto"/>
        <w:ind w:left="1418" w:hanging="1418"/>
        <w:jc w:val="both"/>
        <w:rPr>
          <w:rFonts w:ascii="Arial" w:hAnsi="Arial"/>
          <w:sz w:val="21"/>
          <w:szCs w:val="21"/>
        </w:rPr>
      </w:pPr>
      <w:r w:rsidRPr="00325074">
        <w:rPr>
          <w:rFonts w:ascii="Arial" w:hAnsi="Arial"/>
          <w:sz w:val="21"/>
          <w:szCs w:val="21"/>
        </w:rPr>
        <w:t>PSL3.7</w:t>
      </w:r>
      <w:r w:rsidRPr="00325074">
        <w:rPr>
          <w:rFonts w:ascii="Arial" w:hAnsi="Arial"/>
          <w:sz w:val="21"/>
          <w:szCs w:val="21"/>
        </w:rPr>
        <w:tab/>
      </w:r>
      <w:r w:rsidRPr="00325074">
        <w:rPr>
          <w:rFonts w:ascii="Arial" w:hAnsi="Arial"/>
          <w:b/>
          <w:sz w:val="21"/>
          <w:szCs w:val="21"/>
          <w:u w:val="single"/>
        </w:rPr>
        <w:t xml:space="preserve">Other </w:t>
      </w:r>
      <w:r>
        <w:rPr>
          <w:rFonts w:ascii="Arial" w:hAnsi="Arial"/>
          <w:b/>
          <w:sz w:val="21"/>
          <w:szCs w:val="21"/>
          <w:u w:val="single"/>
        </w:rPr>
        <w:t>P</w:t>
      </w:r>
      <w:r w:rsidRPr="00325074">
        <w:rPr>
          <w:rFonts w:ascii="Arial" w:hAnsi="Arial"/>
          <w:b/>
          <w:sz w:val="21"/>
          <w:szCs w:val="21"/>
          <w:u w:val="single"/>
        </w:rPr>
        <w:t xml:space="preserve">ipe </w:t>
      </w:r>
      <w:r>
        <w:rPr>
          <w:rFonts w:ascii="Arial" w:hAnsi="Arial"/>
          <w:b/>
          <w:sz w:val="21"/>
          <w:szCs w:val="21"/>
          <w:u w:val="single"/>
        </w:rPr>
        <w:t>T</w:t>
      </w:r>
      <w:r w:rsidRPr="00325074">
        <w:rPr>
          <w:rFonts w:ascii="Arial" w:hAnsi="Arial"/>
          <w:b/>
          <w:sz w:val="21"/>
          <w:szCs w:val="21"/>
          <w:u w:val="single"/>
        </w:rPr>
        <w:t>ypes</w:t>
      </w:r>
    </w:p>
    <w:p w14:paraId="197FF3F9" w14:textId="77777777" w:rsidR="0021647D" w:rsidRDefault="0021647D" w:rsidP="0021647D">
      <w:pPr>
        <w:tabs>
          <w:tab w:val="left" w:pos="1418"/>
          <w:tab w:val="right" w:pos="9769"/>
        </w:tabs>
        <w:suppressAutoHyphens/>
        <w:spacing w:after="0" w:line="240" w:lineRule="auto"/>
        <w:ind w:left="1418" w:hanging="1418"/>
        <w:jc w:val="both"/>
        <w:rPr>
          <w:rFonts w:ascii="Arial" w:hAnsi="Arial"/>
          <w:sz w:val="21"/>
          <w:szCs w:val="21"/>
        </w:rPr>
      </w:pPr>
      <w:r>
        <w:rPr>
          <w:rFonts w:ascii="Arial" w:hAnsi="Arial"/>
          <w:sz w:val="21"/>
          <w:szCs w:val="21"/>
        </w:rPr>
        <w:tab/>
      </w:r>
    </w:p>
    <w:p w14:paraId="5CBF4ADB" w14:textId="77777777" w:rsidR="0021647D" w:rsidRPr="00325074" w:rsidRDefault="0021647D" w:rsidP="0021647D">
      <w:pPr>
        <w:tabs>
          <w:tab w:val="left" w:pos="1418"/>
          <w:tab w:val="right" w:pos="9769"/>
        </w:tabs>
        <w:suppressAutoHyphens/>
        <w:spacing w:after="0" w:line="240" w:lineRule="auto"/>
        <w:ind w:left="1418" w:hanging="1418"/>
        <w:jc w:val="both"/>
        <w:rPr>
          <w:rFonts w:ascii="Arial" w:hAnsi="Arial"/>
          <w:sz w:val="21"/>
          <w:szCs w:val="21"/>
        </w:rPr>
      </w:pPr>
      <w:r>
        <w:rPr>
          <w:rFonts w:ascii="Arial" w:hAnsi="Arial"/>
          <w:sz w:val="21"/>
          <w:szCs w:val="21"/>
        </w:rPr>
        <w:tab/>
      </w:r>
      <w:r w:rsidRPr="00325074">
        <w:rPr>
          <w:rFonts w:ascii="Arial" w:hAnsi="Arial"/>
          <w:sz w:val="21"/>
          <w:szCs w:val="21"/>
        </w:rPr>
        <w:t>Add the following new clauses:</w:t>
      </w:r>
    </w:p>
    <w:p w14:paraId="31A7A4A0" w14:textId="77777777" w:rsidR="0021647D" w:rsidRPr="00325074" w:rsidRDefault="0021647D" w:rsidP="0021647D">
      <w:pPr>
        <w:tabs>
          <w:tab w:val="left" w:pos="1418"/>
          <w:tab w:val="right" w:pos="9769"/>
        </w:tabs>
        <w:suppressAutoHyphens/>
        <w:spacing w:after="0" w:line="240" w:lineRule="auto"/>
        <w:ind w:left="1418" w:hanging="1418"/>
        <w:jc w:val="both"/>
        <w:rPr>
          <w:rFonts w:ascii="Arial" w:hAnsi="Arial"/>
          <w:sz w:val="21"/>
          <w:szCs w:val="21"/>
        </w:rPr>
      </w:pPr>
    </w:p>
    <w:p w14:paraId="07636BA4" w14:textId="77777777" w:rsidR="0021647D" w:rsidRPr="00325074" w:rsidRDefault="0021647D" w:rsidP="0021647D">
      <w:pPr>
        <w:tabs>
          <w:tab w:val="left" w:pos="1418"/>
          <w:tab w:val="right" w:pos="9769"/>
        </w:tabs>
        <w:suppressAutoHyphens/>
        <w:spacing w:after="0" w:line="240" w:lineRule="auto"/>
        <w:ind w:left="1418" w:hanging="1418"/>
        <w:jc w:val="both"/>
        <w:rPr>
          <w:rFonts w:ascii="Arial" w:hAnsi="Arial"/>
          <w:sz w:val="21"/>
          <w:szCs w:val="21"/>
        </w:rPr>
      </w:pPr>
      <w:r w:rsidRPr="00325074">
        <w:rPr>
          <w:rFonts w:ascii="Arial" w:hAnsi="Arial"/>
          <w:sz w:val="21"/>
          <w:szCs w:val="21"/>
        </w:rPr>
        <w:t>PSL3.7.3</w:t>
      </w:r>
      <w:r w:rsidRPr="00325074">
        <w:rPr>
          <w:rFonts w:ascii="Arial" w:hAnsi="Arial"/>
          <w:sz w:val="21"/>
          <w:szCs w:val="21"/>
        </w:rPr>
        <w:tab/>
      </w:r>
      <w:r w:rsidRPr="00DE368E">
        <w:rPr>
          <w:rFonts w:ascii="Arial" w:hAnsi="Arial"/>
          <w:sz w:val="21"/>
          <w:szCs w:val="21"/>
          <w:u w:val="single"/>
        </w:rPr>
        <w:t>Ductile Iron Pipes:</w:t>
      </w:r>
    </w:p>
    <w:p w14:paraId="0C251A12" w14:textId="77777777" w:rsidR="0021647D" w:rsidRPr="00325074" w:rsidRDefault="0021647D" w:rsidP="0021647D">
      <w:pPr>
        <w:suppressAutoHyphens/>
        <w:spacing w:after="0" w:line="240" w:lineRule="auto"/>
        <w:ind w:left="1418"/>
        <w:jc w:val="both"/>
        <w:rPr>
          <w:rFonts w:ascii="Arial" w:hAnsi="Arial"/>
          <w:b/>
          <w:sz w:val="21"/>
          <w:szCs w:val="21"/>
        </w:rPr>
      </w:pPr>
    </w:p>
    <w:p w14:paraId="0665CD74" w14:textId="77777777" w:rsidR="0021647D" w:rsidRPr="00325074" w:rsidRDefault="0021647D" w:rsidP="0021647D">
      <w:pPr>
        <w:suppressAutoHyphens/>
        <w:spacing w:after="0" w:line="240" w:lineRule="auto"/>
        <w:ind w:left="1418"/>
        <w:jc w:val="both"/>
        <w:rPr>
          <w:rFonts w:ascii="Arial" w:hAnsi="Arial"/>
          <w:sz w:val="21"/>
          <w:szCs w:val="21"/>
        </w:rPr>
      </w:pPr>
      <w:r w:rsidRPr="00325074">
        <w:rPr>
          <w:rFonts w:ascii="Arial" w:hAnsi="Arial"/>
          <w:sz w:val="21"/>
          <w:szCs w:val="21"/>
        </w:rPr>
        <w:tab/>
        <w:t xml:space="preserve">All ductile iron pipes shall comply with the requirements of ISO 2531:2009, </w:t>
      </w:r>
    </w:p>
    <w:p w14:paraId="0A87955D" w14:textId="77777777" w:rsidR="0021647D" w:rsidRPr="00325074" w:rsidRDefault="0021647D" w:rsidP="0021647D">
      <w:pPr>
        <w:suppressAutoHyphens/>
        <w:spacing w:after="0" w:line="240" w:lineRule="auto"/>
        <w:ind w:left="1418"/>
        <w:jc w:val="both"/>
        <w:rPr>
          <w:rFonts w:ascii="Arial" w:hAnsi="Arial"/>
          <w:sz w:val="21"/>
          <w:szCs w:val="21"/>
        </w:rPr>
      </w:pPr>
      <w:r w:rsidRPr="00325074">
        <w:rPr>
          <w:rFonts w:ascii="Arial" w:hAnsi="Arial"/>
          <w:sz w:val="21"/>
          <w:szCs w:val="21"/>
        </w:rPr>
        <w:tab/>
        <w:t xml:space="preserve">EN 545:2010, and ISO 9001, for spigot and socket pipes, manufactured by a centrifugal process. </w:t>
      </w:r>
    </w:p>
    <w:p w14:paraId="0E79C96F" w14:textId="77777777" w:rsidR="0021647D" w:rsidRDefault="0021647D" w:rsidP="0021647D">
      <w:pPr>
        <w:suppressAutoHyphens/>
        <w:spacing w:after="0" w:line="240" w:lineRule="auto"/>
        <w:jc w:val="both"/>
        <w:rPr>
          <w:rFonts w:ascii="Arial" w:hAnsi="Arial"/>
          <w:sz w:val="21"/>
          <w:szCs w:val="21"/>
        </w:rPr>
      </w:pPr>
    </w:p>
    <w:p w14:paraId="71316716" w14:textId="0E7A43ED" w:rsidR="0021647D" w:rsidRDefault="0021647D" w:rsidP="0021647D">
      <w:pPr>
        <w:spacing w:after="0" w:line="240" w:lineRule="auto"/>
        <w:rPr>
          <w:rFonts w:ascii="Arial" w:hAnsi="Arial"/>
          <w:sz w:val="21"/>
          <w:szCs w:val="21"/>
        </w:rPr>
      </w:pPr>
    </w:p>
    <w:p w14:paraId="0F4CA6F0" w14:textId="77777777" w:rsidR="0021647D" w:rsidRDefault="0021647D" w:rsidP="0021647D">
      <w:pPr>
        <w:suppressAutoHyphens/>
        <w:spacing w:after="0" w:line="240" w:lineRule="auto"/>
        <w:jc w:val="both"/>
        <w:rPr>
          <w:rFonts w:ascii="Arial" w:hAnsi="Arial"/>
          <w:sz w:val="21"/>
          <w:szCs w:val="21"/>
        </w:rPr>
      </w:pPr>
      <w:r>
        <w:rPr>
          <w:rFonts w:ascii="Arial" w:hAnsi="Arial"/>
          <w:sz w:val="21"/>
          <w:szCs w:val="21"/>
        </w:rPr>
        <w:t>PSL 3.8</w:t>
      </w:r>
      <w:r>
        <w:rPr>
          <w:rFonts w:ascii="Arial" w:hAnsi="Arial"/>
          <w:sz w:val="21"/>
          <w:szCs w:val="21"/>
        </w:rPr>
        <w:tab/>
      </w:r>
      <w:r w:rsidRPr="00DE368E">
        <w:rPr>
          <w:rFonts w:ascii="Arial" w:hAnsi="Arial"/>
          <w:b/>
          <w:sz w:val="21"/>
          <w:szCs w:val="21"/>
          <w:u w:val="single"/>
        </w:rPr>
        <w:t>Jointing Materials</w:t>
      </w:r>
    </w:p>
    <w:p w14:paraId="0AAD070E" w14:textId="77777777" w:rsidR="0021647D" w:rsidRPr="00325074" w:rsidRDefault="0021647D" w:rsidP="0021647D">
      <w:pPr>
        <w:suppressAutoHyphens/>
        <w:spacing w:after="0" w:line="240" w:lineRule="auto"/>
        <w:jc w:val="both"/>
        <w:rPr>
          <w:rFonts w:ascii="Arial" w:hAnsi="Arial"/>
          <w:sz w:val="21"/>
          <w:szCs w:val="21"/>
        </w:rPr>
      </w:pPr>
    </w:p>
    <w:p w14:paraId="2AF44A9A" w14:textId="77777777" w:rsidR="0021647D" w:rsidRPr="00DE368E"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325074">
        <w:rPr>
          <w:rFonts w:ascii="Arial" w:hAnsi="Arial"/>
          <w:sz w:val="21"/>
          <w:szCs w:val="21"/>
          <w:lang w:val="en-ZA"/>
        </w:rPr>
        <w:t xml:space="preserve">PSL 3.8.3 </w:t>
      </w:r>
      <w:r w:rsidRPr="00325074">
        <w:rPr>
          <w:rFonts w:ascii="Arial" w:hAnsi="Arial"/>
          <w:sz w:val="21"/>
          <w:szCs w:val="21"/>
          <w:lang w:val="en-ZA"/>
        </w:rPr>
        <w:tab/>
      </w:r>
      <w:r w:rsidRPr="00DE368E">
        <w:rPr>
          <w:rFonts w:ascii="Arial" w:hAnsi="Arial"/>
          <w:sz w:val="21"/>
          <w:szCs w:val="21"/>
          <w:u w:val="single"/>
          <w:lang w:val="en-ZA"/>
        </w:rPr>
        <w:t>Flanges and Accessories</w:t>
      </w:r>
    </w:p>
    <w:p w14:paraId="78DEB75B" w14:textId="77777777" w:rsidR="0021647D"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p>
    <w:p w14:paraId="132D0DDB" w14:textId="77777777" w:rsidR="0021647D" w:rsidRPr="00325074"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Pr>
          <w:rFonts w:ascii="Arial" w:hAnsi="Arial"/>
          <w:sz w:val="21"/>
          <w:szCs w:val="21"/>
          <w:lang w:val="en-ZA"/>
        </w:rPr>
        <w:tab/>
      </w:r>
      <w:r w:rsidRPr="00325074">
        <w:rPr>
          <w:rFonts w:ascii="Arial" w:hAnsi="Arial"/>
          <w:sz w:val="21"/>
          <w:szCs w:val="21"/>
          <w:lang w:val="en-ZA"/>
        </w:rPr>
        <w:t>Add to Clause 3.8.3:</w:t>
      </w:r>
    </w:p>
    <w:p w14:paraId="42793E56" w14:textId="77777777" w:rsidR="0021647D" w:rsidRPr="00325074"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4059306D" w14:textId="77777777" w:rsidR="0021647D" w:rsidRDefault="0021647D" w:rsidP="0021647D">
      <w:pPr>
        <w:numPr>
          <w:ilvl w:val="12"/>
          <w:numId w:val="0"/>
        </w:numPr>
        <w:spacing w:after="0" w:line="240" w:lineRule="auto"/>
        <w:ind w:left="1417"/>
        <w:jc w:val="both"/>
        <w:rPr>
          <w:rFonts w:ascii="Arial" w:hAnsi="Arial"/>
          <w:sz w:val="21"/>
          <w:szCs w:val="21"/>
          <w:lang w:val="en-ZA"/>
        </w:rPr>
      </w:pPr>
      <w:r w:rsidRPr="00325074">
        <w:rPr>
          <w:rFonts w:ascii="Arial" w:hAnsi="Arial"/>
          <w:b/>
          <w:sz w:val="21"/>
          <w:szCs w:val="21"/>
          <w:lang w:val="en-ZA"/>
        </w:rPr>
        <w:lastRenderedPageBreak/>
        <w:tab/>
      </w:r>
      <w:r w:rsidRPr="00325074">
        <w:rPr>
          <w:rFonts w:ascii="Arial" w:hAnsi="Arial"/>
          <w:sz w:val="21"/>
          <w:szCs w:val="21"/>
          <w:lang w:val="en-ZA"/>
        </w:rPr>
        <w:t xml:space="preserve">"The insertion piece shall be such as to cover the full face of the flange (i.e. the O/D). </w:t>
      </w:r>
      <w:r>
        <w:rPr>
          <w:rFonts w:ascii="Arial" w:hAnsi="Arial"/>
          <w:sz w:val="21"/>
          <w:szCs w:val="21"/>
          <w:lang w:val="en-ZA"/>
        </w:rPr>
        <w:t>A</w:t>
      </w:r>
      <w:r w:rsidRPr="004E1027">
        <w:rPr>
          <w:rFonts w:ascii="Arial" w:hAnsi="Arial"/>
          <w:sz w:val="21"/>
          <w:szCs w:val="21"/>
        </w:rPr>
        <w:t>ll bolts and nuts are to be hot dipped galvanized to SABS 763 and must comply with SABS 136.</w:t>
      </w:r>
      <w:r w:rsidRPr="00325074">
        <w:rPr>
          <w:rFonts w:ascii="Arial" w:hAnsi="Arial"/>
          <w:sz w:val="21"/>
          <w:szCs w:val="21"/>
          <w:lang w:val="en-ZA"/>
        </w:rPr>
        <w:t xml:space="preserve"> </w:t>
      </w:r>
    </w:p>
    <w:p w14:paraId="38A38E81" w14:textId="77777777" w:rsidR="0021647D" w:rsidRDefault="0021647D" w:rsidP="0021647D">
      <w:pPr>
        <w:numPr>
          <w:ilvl w:val="12"/>
          <w:numId w:val="0"/>
        </w:numPr>
        <w:spacing w:after="0" w:line="240" w:lineRule="auto"/>
        <w:jc w:val="both"/>
        <w:rPr>
          <w:rFonts w:ascii="Arial" w:hAnsi="Arial"/>
          <w:sz w:val="21"/>
          <w:szCs w:val="21"/>
          <w:lang w:val="en-ZA"/>
        </w:rPr>
      </w:pPr>
    </w:p>
    <w:p w14:paraId="685CE036" w14:textId="77777777" w:rsidR="0021647D" w:rsidRDefault="0021647D" w:rsidP="0021647D">
      <w:pPr>
        <w:numPr>
          <w:ilvl w:val="12"/>
          <w:numId w:val="0"/>
        </w:numPr>
        <w:tabs>
          <w:tab w:val="left" w:pos="720"/>
        </w:tabs>
        <w:spacing w:after="0" w:line="240" w:lineRule="auto"/>
        <w:ind w:left="1417" w:hanging="1417"/>
        <w:jc w:val="both"/>
        <w:rPr>
          <w:rFonts w:ascii="Arial" w:hAnsi="Arial"/>
          <w:sz w:val="21"/>
          <w:szCs w:val="21"/>
        </w:rPr>
      </w:pPr>
      <w:r>
        <w:rPr>
          <w:rFonts w:ascii="Arial" w:hAnsi="Arial"/>
          <w:sz w:val="21"/>
          <w:szCs w:val="21"/>
        </w:rPr>
        <w:t>PSL 3.9</w:t>
      </w:r>
      <w:r>
        <w:rPr>
          <w:rFonts w:ascii="Arial" w:hAnsi="Arial"/>
          <w:sz w:val="21"/>
          <w:szCs w:val="21"/>
        </w:rPr>
        <w:tab/>
      </w:r>
      <w:r w:rsidRPr="00DE368E">
        <w:rPr>
          <w:rFonts w:ascii="Arial" w:hAnsi="Arial"/>
          <w:b/>
          <w:sz w:val="21"/>
          <w:szCs w:val="21"/>
          <w:u w:val="single"/>
        </w:rPr>
        <w:t>Corrosion Protection</w:t>
      </w:r>
    </w:p>
    <w:p w14:paraId="4E125859" w14:textId="77777777" w:rsidR="0021647D" w:rsidRDefault="0021647D" w:rsidP="0021647D">
      <w:pPr>
        <w:numPr>
          <w:ilvl w:val="12"/>
          <w:numId w:val="0"/>
        </w:numPr>
        <w:tabs>
          <w:tab w:val="left" w:pos="720"/>
        </w:tabs>
        <w:spacing w:after="0" w:line="240" w:lineRule="auto"/>
        <w:ind w:left="1417" w:hanging="1417"/>
        <w:jc w:val="both"/>
        <w:rPr>
          <w:rFonts w:ascii="Arial" w:hAnsi="Arial"/>
          <w:sz w:val="21"/>
          <w:szCs w:val="21"/>
        </w:rPr>
      </w:pPr>
    </w:p>
    <w:p w14:paraId="30D43B47"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PSL.</w:t>
      </w:r>
      <w:r w:rsidRPr="004E1027">
        <w:rPr>
          <w:rFonts w:ascii="Arial" w:hAnsi="Arial"/>
          <w:bCs/>
          <w:sz w:val="21"/>
          <w:szCs w:val="21"/>
        </w:rPr>
        <w:t xml:space="preserve"> 3.9.2.2</w:t>
      </w:r>
      <w:r w:rsidRPr="004E1027">
        <w:rPr>
          <w:rFonts w:ascii="Arial" w:hAnsi="Arial"/>
          <w:sz w:val="21"/>
          <w:szCs w:val="21"/>
        </w:rPr>
        <w:tab/>
      </w:r>
      <w:r w:rsidRPr="006D63B8">
        <w:rPr>
          <w:rFonts w:ascii="Arial" w:hAnsi="Arial"/>
          <w:bCs/>
          <w:sz w:val="21"/>
          <w:szCs w:val="21"/>
        </w:rPr>
        <w:t>Protective Coatings</w:t>
      </w:r>
    </w:p>
    <w:p w14:paraId="58F2F0AD" w14:textId="77777777" w:rsidR="0021647D" w:rsidRPr="004E1027" w:rsidRDefault="0021647D" w:rsidP="0021647D">
      <w:pPr>
        <w:numPr>
          <w:ilvl w:val="12"/>
          <w:numId w:val="0"/>
        </w:numPr>
        <w:spacing w:after="0" w:line="240" w:lineRule="auto"/>
        <w:jc w:val="both"/>
        <w:rPr>
          <w:rFonts w:ascii="Arial" w:hAnsi="Arial"/>
          <w:sz w:val="21"/>
          <w:szCs w:val="21"/>
        </w:rPr>
      </w:pPr>
    </w:p>
    <w:p w14:paraId="2F6955CA" w14:textId="2605A867" w:rsidR="0021647D" w:rsidRDefault="0021647D" w:rsidP="0021647D">
      <w:pPr>
        <w:numPr>
          <w:ilvl w:val="12"/>
          <w:numId w:val="0"/>
        </w:numPr>
        <w:spacing w:after="0" w:line="240" w:lineRule="auto"/>
        <w:ind w:left="1417"/>
        <w:jc w:val="both"/>
        <w:rPr>
          <w:rFonts w:ascii="Arial" w:hAnsi="Arial"/>
          <w:sz w:val="21"/>
          <w:szCs w:val="21"/>
        </w:rPr>
      </w:pPr>
      <w:r w:rsidRPr="00967E08">
        <w:rPr>
          <w:rFonts w:ascii="Arial" w:hAnsi="Arial"/>
          <w:sz w:val="21"/>
          <w:szCs w:val="21"/>
        </w:rPr>
        <w:t xml:space="preserve">All steel pipes shall be hot dipped galvanised to SABS 763. </w:t>
      </w:r>
      <w:r>
        <w:rPr>
          <w:rFonts w:ascii="Arial" w:hAnsi="Arial"/>
          <w:sz w:val="21"/>
          <w:szCs w:val="21"/>
        </w:rPr>
        <w:t>All buried sections of steel pipes shall be wrapped in a “Densomastic” tape applied spirally ensuring a 55% minimum overlap.</w:t>
      </w:r>
    </w:p>
    <w:p w14:paraId="770CFAD3" w14:textId="77777777" w:rsidR="0021647D" w:rsidRDefault="0021647D" w:rsidP="0021647D">
      <w:pPr>
        <w:numPr>
          <w:ilvl w:val="12"/>
          <w:numId w:val="0"/>
        </w:numPr>
        <w:spacing w:after="0" w:line="240" w:lineRule="auto"/>
        <w:ind w:left="1417"/>
        <w:jc w:val="both"/>
        <w:rPr>
          <w:rFonts w:ascii="Arial" w:hAnsi="Arial"/>
          <w:b/>
          <w:sz w:val="21"/>
          <w:szCs w:val="21"/>
          <w:lang w:val="en-ZA"/>
        </w:rPr>
      </w:pPr>
    </w:p>
    <w:p w14:paraId="47FF65B1"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PSL 3.9.</w:t>
      </w:r>
      <w:r>
        <w:rPr>
          <w:rFonts w:ascii="Arial" w:hAnsi="Arial"/>
          <w:sz w:val="21"/>
          <w:szCs w:val="21"/>
          <w:lang w:val="en-ZA"/>
        </w:rPr>
        <w:t>5</w:t>
      </w:r>
      <w:r w:rsidRPr="004E1027">
        <w:rPr>
          <w:rFonts w:ascii="Arial" w:hAnsi="Arial"/>
          <w:sz w:val="21"/>
          <w:szCs w:val="21"/>
          <w:lang w:val="en-ZA"/>
        </w:rPr>
        <w:t xml:space="preserve"> </w:t>
      </w:r>
      <w:r w:rsidRPr="004E1027">
        <w:rPr>
          <w:rFonts w:ascii="Arial" w:hAnsi="Arial"/>
          <w:b/>
          <w:sz w:val="21"/>
          <w:szCs w:val="21"/>
          <w:lang w:val="en-ZA"/>
        </w:rPr>
        <w:tab/>
      </w:r>
      <w:r w:rsidRPr="006270C8">
        <w:rPr>
          <w:rFonts w:ascii="Arial" w:hAnsi="Arial"/>
          <w:sz w:val="21"/>
          <w:szCs w:val="21"/>
          <w:u w:val="single"/>
          <w:lang w:val="en-ZA"/>
        </w:rPr>
        <w:t>Joints, Bolts, Nuts and Washers</w:t>
      </w:r>
      <w:r>
        <w:rPr>
          <w:rFonts w:ascii="Arial" w:hAnsi="Arial"/>
          <w:sz w:val="21"/>
          <w:szCs w:val="21"/>
          <w:u w:val="single"/>
          <w:lang w:val="en-ZA"/>
        </w:rPr>
        <w:t>:</w:t>
      </w:r>
    </w:p>
    <w:p w14:paraId="2BED06A7" w14:textId="77777777" w:rsidR="0021647D" w:rsidRPr="004E1027" w:rsidRDefault="0021647D" w:rsidP="0021647D">
      <w:pPr>
        <w:suppressAutoHyphens/>
        <w:spacing w:after="0" w:line="240" w:lineRule="auto"/>
        <w:ind w:left="1418"/>
        <w:jc w:val="both"/>
        <w:rPr>
          <w:rFonts w:ascii="Arial" w:hAnsi="Arial"/>
          <w:b/>
          <w:sz w:val="21"/>
          <w:szCs w:val="21"/>
          <w:lang w:val="en-ZA"/>
        </w:rPr>
      </w:pPr>
    </w:p>
    <w:p w14:paraId="3F24F5DB" w14:textId="77777777" w:rsidR="0021647D" w:rsidRPr="004E1027" w:rsidRDefault="0021647D" w:rsidP="0021647D">
      <w:pPr>
        <w:suppressAutoHyphens/>
        <w:spacing w:after="0" w:line="240" w:lineRule="auto"/>
        <w:ind w:left="1418"/>
        <w:jc w:val="both"/>
        <w:rPr>
          <w:rFonts w:ascii="Arial" w:hAnsi="Arial"/>
          <w:sz w:val="21"/>
          <w:szCs w:val="21"/>
          <w:lang w:val="en-ZA"/>
        </w:rPr>
      </w:pPr>
      <w:r w:rsidRPr="004E1027">
        <w:rPr>
          <w:rFonts w:ascii="Arial" w:hAnsi="Arial"/>
          <w:sz w:val="21"/>
          <w:szCs w:val="21"/>
          <w:lang w:val="en-ZA"/>
        </w:rPr>
        <w:tab/>
        <w:t xml:space="preserve">"All </w:t>
      </w:r>
      <w:r>
        <w:rPr>
          <w:rFonts w:ascii="Arial" w:hAnsi="Arial"/>
          <w:sz w:val="21"/>
          <w:szCs w:val="21"/>
          <w:lang w:val="en-ZA"/>
        </w:rPr>
        <w:t>galvanised</w:t>
      </w:r>
      <w:r w:rsidRPr="004E1027">
        <w:rPr>
          <w:rFonts w:ascii="Arial" w:hAnsi="Arial"/>
          <w:sz w:val="21"/>
          <w:szCs w:val="21"/>
          <w:lang w:val="en-ZA"/>
        </w:rPr>
        <w:t xml:space="preserve"> flanged joints, saddles, bolts and nuts shall be protected by means of </w:t>
      </w:r>
      <w:r>
        <w:rPr>
          <w:rFonts w:ascii="Arial" w:hAnsi="Arial"/>
          <w:sz w:val="21"/>
          <w:szCs w:val="21"/>
          <w:lang w:val="en-ZA"/>
        </w:rPr>
        <w:t>‘</w:t>
      </w:r>
      <w:r w:rsidRPr="006270C8">
        <w:rPr>
          <w:rFonts w:ascii="Arial" w:hAnsi="Arial"/>
          <w:sz w:val="21"/>
          <w:szCs w:val="21"/>
        </w:rPr>
        <w:t>Densomastic Plast</w:t>
      </w:r>
      <w:r>
        <w:rPr>
          <w:rFonts w:ascii="Arial" w:hAnsi="Arial"/>
          <w:sz w:val="21"/>
          <w:szCs w:val="21"/>
        </w:rPr>
        <w:t>’</w:t>
      </w:r>
      <w:r w:rsidRPr="006270C8">
        <w:rPr>
          <w:rFonts w:ascii="Arial" w:hAnsi="Arial"/>
          <w:sz w:val="21"/>
          <w:szCs w:val="21"/>
          <w:lang w:val="en-ZA"/>
        </w:rPr>
        <w:t xml:space="preserve"> </w:t>
      </w:r>
      <w:r w:rsidRPr="004E1027">
        <w:rPr>
          <w:rFonts w:ascii="Arial" w:hAnsi="Arial"/>
          <w:sz w:val="21"/>
          <w:szCs w:val="21"/>
          <w:lang w:val="en-ZA"/>
        </w:rPr>
        <w:t>and then wrapped to give a covering of at least three layers of Denso- impregnated tape or other means of inhibiting corrosion approved by the Engineer or the Engineer's Representative".</w:t>
      </w:r>
    </w:p>
    <w:p w14:paraId="07F8AD73" w14:textId="77777777" w:rsidR="0021647D" w:rsidRDefault="0021647D" w:rsidP="0021647D">
      <w:pPr>
        <w:suppressAutoHyphens/>
        <w:spacing w:after="0" w:line="240" w:lineRule="auto"/>
        <w:ind w:left="1418"/>
        <w:jc w:val="both"/>
        <w:rPr>
          <w:rFonts w:ascii="Arial" w:hAnsi="Arial"/>
          <w:sz w:val="21"/>
          <w:szCs w:val="21"/>
        </w:rPr>
      </w:pPr>
    </w:p>
    <w:p w14:paraId="6A22D4EA" w14:textId="77777777" w:rsidR="0021647D" w:rsidRPr="006D63B8" w:rsidRDefault="0021647D" w:rsidP="00DB67DF">
      <w:pPr>
        <w:tabs>
          <w:tab w:val="left" w:pos="1418"/>
          <w:tab w:val="right" w:pos="9769"/>
        </w:tabs>
        <w:suppressAutoHyphens/>
        <w:spacing w:after="0" w:line="240" w:lineRule="auto"/>
        <w:ind w:left="1418"/>
        <w:jc w:val="both"/>
        <w:rPr>
          <w:rFonts w:ascii="Arial" w:hAnsi="Arial"/>
          <w:sz w:val="21"/>
          <w:szCs w:val="21"/>
        </w:rPr>
      </w:pPr>
      <w:r w:rsidRPr="006D63B8">
        <w:rPr>
          <w:rFonts w:ascii="Arial" w:hAnsi="Arial"/>
          <w:sz w:val="21"/>
          <w:szCs w:val="21"/>
        </w:rPr>
        <w:t>Add the following new clauses:</w:t>
      </w:r>
    </w:p>
    <w:p w14:paraId="554F016E" w14:textId="77777777" w:rsidR="0021647D" w:rsidRPr="006D63B8" w:rsidRDefault="0021647D" w:rsidP="0021647D">
      <w:pPr>
        <w:tabs>
          <w:tab w:val="left" w:pos="1418"/>
          <w:tab w:val="right" w:pos="9769"/>
        </w:tabs>
        <w:suppressAutoHyphens/>
        <w:spacing w:after="0" w:line="240" w:lineRule="auto"/>
        <w:ind w:left="1418" w:hanging="1418"/>
        <w:jc w:val="both"/>
        <w:rPr>
          <w:rFonts w:ascii="Arial" w:hAnsi="Arial"/>
          <w:b/>
          <w:sz w:val="21"/>
          <w:szCs w:val="21"/>
        </w:rPr>
      </w:pPr>
      <w:r w:rsidRPr="006D63B8">
        <w:rPr>
          <w:rFonts w:ascii="Arial" w:hAnsi="Arial"/>
          <w:b/>
          <w:sz w:val="21"/>
          <w:szCs w:val="21"/>
        </w:rPr>
        <w:tab/>
      </w:r>
      <w:r w:rsidRPr="006D63B8">
        <w:rPr>
          <w:rFonts w:ascii="Arial" w:hAnsi="Arial"/>
          <w:b/>
          <w:sz w:val="21"/>
          <w:szCs w:val="21"/>
        </w:rPr>
        <w:tab/>
      </w:r>
    </w:p>
    <w:p w14:paraId="3B0C9774" w14:textId="77777777" w:rsidR="0021647D" w:rsidRPr="004E1027" w:rsidRDefault="0021647D" w:rsidP="0021647D">
      <w:pPr>
        <w:tabs>
          <w:tab w:val="left" w:pos="1418"/>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PSL 3.10</w:t>
      </w:r>
      <w:r w:rsidRPr="004E1027">
        <w:rPr>
          <w:rFonts w:ascii="Arial" w:hAnsi="Arial"/>
          <w:b/>
          <w:sz w:val="21"/>
          <w:szCs w:val="21"/>
          <w:lang w:val="en-ZA"/>
        </w:rPr>
        <w:tab/>
      </w:r>
      <w:r w:rsidRPr="004E1027">
        <w:rPr>
          <w:rFonts w:ascii="Arial" w:hAnsi="Arial"/>
          <w:b/>
          <w:sz w:val="21"/>
          <w:szCs w:val="21"/>
          <w:u w:val="single"/>
          <w:lang w:val="en-ZA"/>
        </w:rPr>
        <w:t>Valves</w:t>
      </w:r>
    </w:p>
    <w:p w14:paraId="6D1B193A" w14:textId="77777777" w:rsidR="0021647D" w:rsidRPr="004E1027" w:rsidRDefault="0021647D" w:rsidP="0021647D">
      <w:pPr>
        <w:tabs>
          <w:tab w:val="left" w:pos="1418"/>
        </w:tabs>
        <w:suppressAutoHyphens/>
        <w:spacing w:after="0" w:line="240" w:lineRule="auto"/>
        <w:ind w:left="1418" w:hanging="1418"/>
        <w:jc w:val="both"/>
        <w:rPr>
          <w:rFonts w:ascii="Arial" w:hAnsi="Arial"/>
          <w:b/>
          <w:sz w:val="21"/>
          <w:szCs w:val="21"/>
          <w:u w:val="single"/>
          <w:lang w:val="en-ZA"/>
        </w:rPr>
      </w:pPr>
    </w:p>
    <w:p w14:paraId="43A3A8FA"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sz w:val="21"/>
          <w:szCs w:val="21"/>
          <w:lang w:val="en-ZA"/>
        </w:rPr>
        <w:tab/>
        <w:t xml:space="preserve">Delete the contents of this Clause and replace </w:t>
      </w:r>
      <w:r>
        <w:rPr>
          <w:rFonts w:ascii="Arial" w:hAnsi="Arial"/>
          <w:sz w:val="21"/>
          <w:szCs w:val="21"/>
          <w:lang w:val="en-ZA"/>
        </w:rPr>
        <w:t>with</w:t>
      </w:r>
      <w:r w:rsidRPr="004E1027">
        <w:rPr>
          <w:rFonts w:ascii="Arial" w:hAnsi="Arial"/>
          <w:sz w:val="21"/>
          <w:szCs w:val="21"/>
          <w:lang w:val="en-ZA"/>
        </w:rPr>
        <w:t>:</w:t>
      </w:r>
    </w:p>
    <w:p w14:paraId="78964FAA"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397B2C9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sz w:val="21"/>
          <w:szCs w:val="21"/>
          <w:lang w:val="en-ZA"/>
        </w:rPr>
        <w:tab/>
        <w:t>“T</w:t>
      </w:r>
      <w:r w:rsidR="00DB67DF">
        <w:rPr>
          <w:rFonts w:ascii="Arial" w:hAnsi="Arial"/>
          <w:sz w:val="21"/>
          <w:szCs w:val="21"/>
          <w:lang w:val="en-ZA"/>
        </w:rPr>
        <w:t>he</w:t>
      </w:r>
      <w:r w:rsidRPr="004E1027">
        <w:rPr>
          <w:rFonts w:ascii="Arial" w:hAnsi="Arial"/>
          <w:sz w:val="21"/>
          <w:szCs w:val="21"/>
          <w:lang w:val="en-ZA"/>
        </w:rPr>
        <w:t xml:space="preserve"> type of valves acceptable</w:t>
      </w:r>
      <w:r w:rsidR="00DB67DF">
        <w:rPr>
          <w:rFonts w:ascii="Arial" w:hAnsi="Arial"/>
          <w:sz w:val="21"/>
          <w:szCs w:val="21"/>
          <w:lang w:val="en-ZA"/>
        </w:rPr>
        <w:t xml:space="preserve"> are</w:t>
      </w:r>
      <w:r w:rsidRPr="004E1027">
        <w:rPr>
          <w:rFonts w:ascii="Arial" w:hAnsi="Arial"/>
          <w:sz w:val="21"/>
          <w:szCs w:val="21"/>
          <w:lang w:val="en-ZA"/>
        </w:rPr>
        <w:t>:</w:t>
      </w:r>
    </w:p>
    <w:p w14:paraId="456A4BD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19EC2650" w14:textId="77777777" w:rsidR="0021647D" w:rsidRPr="004E1027" w:rsidRDefault="0021647D" w:rsidP="0021647D">
      <w:pPr>
        <w:tabs>
          <w:tab w:val="left" w:pos="1968"/>
        </w:tabs>
        <w:spacing w:after="0" w:line="240" w:lineRule="auto"/>
        <w:ind w:left="1985" w:hanging="555"/>
        <w:jc w:val="both"/>
        <w:rPr>
          <w:rFonts w:ascii="Arial" w:hAnsi="Arial"/>
          <w:sz w:val="21"/>
          <w:szCs w:val="21"/>
          <w:lang w:val="en-ZA"/>
        </w:rPr>
      </w:pPr>
      <w:r w:rsidRPr="004E1027">
        <w:rPr>
          <w:rFonts w:ascii="Arial" w:hAnsi="Arial"/>
          <w:sz w:val="21"/>
          <w:szCs w:val="21"/>
          <w:lang w:val="en-ZA"/>
        </w:rPr>
        <w:t>a)</w:t>
      </w:r>
      <w:r w:rsidRPr="004E1027">
        <w:rPr>
          <w:rFonts w:ascii="Arial" w:hAnsi="Arial"/>
          <w:sz w:val="21"/>
          <w:szCs w:val="21"/>
          <w:lang w:val="en-ZA"/>
        </w:rPr>
        <w:tab/>
      </w:r>
      <w:r w:rsidRPr="004E1027">
        <w:rPr>
          <w:rFonts w:ascii="Arial" w:hAnsi="Arial"/>
          <w:sz w:val="21"/>
          <w:szCs w:val="21"/>
          <w:lang w:val="en-ZA"/>
        </w:rPr>
        <w:tab/>
        <w:t>Resilient seal gate type valve.</w:t>
      </w:r>
    </w:p>
    <w:p w14:paraId="13868F2D" w14:textId="77777777" w:rsidR="0021647D" w:rsidRPr="004E1027" w:rsidRDefault="0021647D" w:rsidP="0021647D">
      <w:pPr>
        <w:tabs>
          <w:tab w:val="left" w:pos="1968"/>
        </w:tabs>
        <w:spacing w:after="0" w:line="240" w:lineRule="auto"/>
        <w:ind w:left="1985" w:hanging="555"/>
        <w:jc w:val="both"/>
        <w:rPr>
          <w:rFonts w:ascii="Arial" w:hAnsi="Arial"/>
          <w:sz w:val="21"/>
          <w:szCs w:val="21"/>
          <w:lang w:val="en-ZA"/>
        </w:rPr>
      </w:pPr>
    </w:p>
    <w:p w14:paraId="2C2F6919"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Valves shall comply with the requirements of SABS 664</w:t>
      </w:r>
      <w:r w:rsidRPr="004E1027">
        <w:rPr>
          <w:rFonts w:ascii="Arial" w:hAnsi="Arial"/>
          <w:sz w:val="21"/>
          <w:szCs w:val="21"/>
          <w:lang w:val="en-ZA"/>
        </w:rPr>
        <w:noBreakHyphen/>
        <w:t>1989 as amended, and shall bear the SABS quality mark. A test certificate as per Clause 3.5.20 of compliance with SABS 664 will be acceptable.</w:t>
      </w:r>
    </w:p>
    <w:p w14:paraId="31DF9CF4"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p>
    <w:p w14:paraId="6A95114F"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sz w:val="21"/>
          <w:szCs w:val="21"/>
          <w:lang w:val="en-ZA"/>
        </w:rPr>
        <w:tab/>
        <w:t xml:space="preserve">Valves shall </w:t>
      </w:r>
      <w:r>
        <w:rPr>
          <w:rFonts w:ascii="Arial" w:hAnsi="Arial"/>
          <w:sz w:val="21"/>
          <w:szCs w:val="21"/>
          <w:lang w:val="en-ZA"/>
        </w:rPr>
        <w:t>comply with the following</w:t>
      </w:r>
      <w:r w:rsidRPr="004E1027">
        <w:rPr>
          <w:rFonts w:ascii="Arial" w:hAnsi="Arial"/>
          <w:sz w:val="21"/>
          <w:szCs w:val="21"/>
          <w:lang w:val="en-ZA"/>
        </w:rPr>
        <w:t>;</w:t>
      </w:r>
    </w:p>
    <w:p w14:paraId="73C5E747"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0A4677FF" w14:textId="77777777" w:rsidR="0021647D" w:rsidRPr="004E1027" w:rsidRDefault="0021647D"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9"/>
        <w:jc w:val="both"/>
        <w:textAlignment w:val="baseline"/>
        <w:rPr>
          <w:rFonts w:ascii="Arial" w:hAnsi="Arial"/>
          <w:spacing w:val="-3"/>
          <w:sz w:val="21"/>
          <w:szCs w:val="21"/>
          <w:lang w:val="en-ZA"/>
        </w:rPr>
      </w:pPr>
      <w:r w:rsidRPr="004E1027">
        <w:rPr>
          <w:rFonts w:ascii="Arial" w:hAnsi="Arial"/>
          <w:spacing w:val="-3"/>
          <w:sz w:val="21"/>
          <w:szCs w:val="21"/>
          <w:lang w:val="en-ZA"/>
        </w:rPr>
        <w:t>A min. of 250 microns coating of fusion bonded epoxy or Rilsan Nylon 11.</w:t>
      </w:r>
    </w:p>
    <w:p w14:paraId="4C762603" w14:textId="77777777" w:rsidR="0021647D" w:rsidRPr="004E1027" w:rsidRDefault="0021647D"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9"/>
        <w:jc w:val="both"/>
        <w:textAlignment w:val="baseline"/>
        <w:rPr>
          <w:rFonts w:ascii="Arial" w:hAnsi="Arial"/>
          <w:spacing w:val="-3"/>
          <w:sz w:val="21"/>
          <w:szCs w:val="21"/>
          <w:lang w:val="en-ZA"/>
        </w:rPr>
      </w:pPr>
      <w:r>
        <w:rPr>
          <w:rFonts w:ascii="Arial" w:hAnsi="Arial"/>
          <w:spacing w:val="-3"/>
          <w:sz w:val="21"/>
          <w:szCs w:val="21"/>
          <w:lang w:val="en-ZA"/>
        </w:rPr>
        <w:t>Withstand working pressure of 24 bar</w:t>
      </w:r>
    </w:p>
    <w:p w14:paraId="6B9D19A7" w14:textId="77777777" w:rsidR="0021647D" w:rsidRPr="009F066F" w:rsidRDefault="00DB67DF"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9"/>
        <w:jc w:val="both"/>
        <w:textAlignment w:val="baseline"/>
        <w:rPr>
          <w:rFonts w:ascii="Arial" w:hAnsi="Arial"/>
          <w:spacing w:val="-3"/>
          <w:sz w:val="21"/>
          <w:szCs w:val="21"/>
          <w:lang w:val="en-ZA"/>
        </w:rPr>
      </w:pPr>
      <w:r>
        <w:rPr>
          <w:rFonts w:ascii="Arial" w:hAnsi="Arial"/>
          <w:spacing w:val="-3"/>
          <w:sz w:val="21"/>
          <w:szCs w:val="21"/>
          <w:lang w:val="en-ZA"/>
        </w:rPr>
        <w:t>C</w:t>
      </w:r>
      <w:r w:rsidR="0021647D" w:rsidRPr="009F066F">
        <w:rPr>
          <w:rFonts w:ascii="Arial" w:hAnsi="Arial"/>
          <w:spacing w:val="-3"/>
          <w:sz w:val="21"/>
          <w:szCs w:val="21"/>
          <w:lang w:val="en-ZA"/>
        </w:rPr>
        <w:t>lockwise closing</w:t>
      </w:r>
    </w:p>
    <w:p w14:paraId="04EE1056" w14:textId="77777777" w:rsidR="0021647D" w:rsidRPr="004E1027" w:rsidRDefault="0021647D"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9"/>
        <w:jc w:val="both"/>
        <w:textAlignment w:val="baseline"/>
        <w:rPr>
          <w:rFonts w:ascii="Arial" w:hAnsi="Arial"/>
          <w:spacing w:val="-3"/>
          <w:sz w:val="21"/>
          <w:szCs w:val="21"/>
          <w:lang w:val="en-ZA"/>
        </w:rPr>
      </w:pPr>
      <w:r w:rsidRPr="004E1027">
        <w:rPr>
          <w:rFonts w:ascii="Arial" w:hAnsi="Arial"/>
          <w:spacing w:val="-3"/>
          <w:sz w:val="21"/>
          <w:szCs w:val="21"/>
          <w:lang w:val="en-ZA"/>
        </w:rPr>
        <w:t>Non</w:t>
      </w:r>
      <w:r w:rsidRPr="004E1027">
        <w:rPr>
          <w:rFonts w:ascii="Arial" w:hAnsi="Arial"/>
          <w:spacing w:val="-3"/>
          <w:sz w:val="21"/>
          <w:szCs w:val="21"/>
          <w:lang w:val="en-ZA"/>
        </w:rPr>
        <w:noBreakHyphen/>
        <w:t xml:space="preserve"> rising spindle type with cap.</w:t>
      </w:r>
    </w:p>
    <w:p w14:paraId="3BF55FAD" w14:textId="77777777" w:rsidR="0021647D" w:rsidRPr="006D2BD5" w:rsidRDefault="0021647D"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9"/>
        <w:jc w:val="both"/>
        <w:textAlignment w:val="baseline"/>
        <w:rPr>
          <w:rFonts w:ascii="Arial" w:hAnsi="Arial"/>
          <w:spacing w:val="-3"/>
          <w:sz w:val="21"/>
          <w:szCs w:val="21"/>
          <w:lang w:val="en-ZA"/>
        </w:rPr>
      </w:pPr>
      <w:r>
        <w:rPr>
          <w:rFonts w:ascii="Arial" w:hAnsi="Arial"/>
          <w:spacing w:val="-3"/>
          <w:sz w:val="21"/>
          <w:szCs w:val="21"/>
          <w:lang w:val="en-ZA"/>
        </w:rPr>
        <w:t>F</w:t>
      </w:r>
      <w:r w:rsidRPr="004E1027">
        <w:rPr>
          <w:rFonts w:ascii="Arial" w:hAnsi="Arial"/>
          <w:spacing w:val="-3"/>
          <w:sz w:val="21"/>
          <w:szCs w:val="21"/>
          <w:lang w:val="en-ZA"/>
        </w:rPr>
        <w:t>lange</w:t>
      </w:r>
      <w:r>
        <w:rPr>
          <w:rFonts w:ascii="Arial" w:hAnsi="Arial"/>
          <w:spacing w:val="-3"/>
          <w:sz w:val="21"/>
          <w:szCs w:val="21"/>
          <w:lang w:val="en-ZA"/>
        </w:rPr>
        <w:t>s to be</w:t>
      </w:r>
      <w:r w:rsidRPr="004E1027">
        <w:rPr>
          <w:rFonts w:ascii="Arial" w:hAnsi="Arial"/>
          <w:spacing w:val="-3"/>
          <w:sz w:val="21"/>
          <w:szCs w:val="21"/>
          <w:lang w:val="en-ZA"/>
        </w:rPr>
        <w:t xml:space="preserve"> drill</w:t>
      </w:r>
      <w:r>
        <w:rPr>
          <w:rFonts w:ascii="Arial" w:hAnsi="Arial"/>
          <w:spacing w:val="-3"/>
          <w:sz w:val="21"/>
          <w:szCs w:val="21"/>
          <w:lang w:val="en-ZA"/>
        </w:rPr>
        <w:t>ed</w:t>
      </w:r>
      <w:r w:rsidRPr="004E1027">
        <w:rPr>
          <w:rFonts w:ascii="Arial" w:hAnsi="Arial"/>
          <w:spacing w:val="-3"/>
          <w:sz w:val="21"/>
          <w:szCs w:val="21"/>
          <w:lang w:val="en-ZA"/>
        </w:rPr>
        <w:t xml:space="preserve"> </w:t>
      </w:r>
      <w:r w:rsidRPr="008F0000">
        <w:rPr>
          <w:rFonts w:ascii="Arial" w:hAnsi="Arial"/>
          <w:spacing w:val="-3"/>
          <w:sz w:val="21"/>
          <w:szCs w:val="21"/>
          <w:lang w:val="en-ZA"/>
        </w:rPr>
        <w:t xml:space="preserve">to SABS 1123/1977 Table </w:t>
      </w:r>
      <w:r>
        <w:rPr>
          <w:rFonts w:ascii="Arial" w:hAnsi="Arial"/>
          <w:spacing w:val="-3"/>
          <w:sz w:val="21"/>
          <w:szCs w:val="21"/>
          <w:lang w:val="en-ZA"/>
        </w:rPr>
        <w:t>40/3</w:t>
      </w:r>
      <w:r w:rsidRPr="004E1027">
        <w:rPr>
          <w:rFonts w:ascii="Arial" w:hAnsi="Arial"/>
          <w:spacing w:val="-3"/>
          <w:sz w:val="21"/>
          <w:szCs w:val="21"/>
          <w:lang w:val="en-ZA"/>
        </w:rPr>
        <w:t>.</w:t>
      </w:r>
      <w:r w:rsidRPr="006D2BD5">
        <w:rPr>
          <w:rFonts w:ascii="Arial" w:hAnsi="Arial"/>
          <w:spacing w:val="-3"/>
          <w:sz w:val="21"/>
          <w:szCs w:val="21"/>
          <w:lang w:val="en-ZA"/>
        </w:rPr>
        <w:t xml:space="preserve">  </w:t>
      </w:r>
    </w:p>
    <w:p w14:paraId="4E672939" w14:textId="77777777" w:rsidR="00CD6928" w:rsidRDefault="0021647D" w:rsidP="007F6F2A">
      <w:pPr>
        <w:numPr>
          <w:ilvl w:val="0"/>
          <w:numId w:val="237"/>
        </w:numPr>
        <w:tabs>
          <w:tab w:val="left" w:pos="-720"/>
          <w:tab w:val="left" w:pos="1418"/>
          <w:tab w:val="left" w:pos="2138"/>
          <w:tab w:val="right" w:pos="9769"/>
        </w:tabs>
        <w:suppressAutoHyphens/>
        <w:overflowPunct w:val="0"/>
        <w:autoSpaceDE w:val="0"/>
        <w:autoSpaceDN w:val="0"/>
        <w:adjustRightInd w:val="0"/>
        <w:spacing w:after="0" w:line="240" w:lineRule="auto"/>
        <w:ind w:left="2138" w:hanging="708"/>
        <w:jc w:val="both"/>
        <w:textAlignment w:val="baseline"/>
        <w:rPr>
          <w:rFonts w:ascii="Arial" w:hAnsi="Arial"/>
          <w:spacing w:val="-3"/>
          <w:sz w:val="21"/>
          <w:szCs w:val="21"/>
          <w:lang w:val="en-ZA"/>
        </w:rPr>
      </w:pPr>
      <w:r w:rsidRPr="004E1027">
        <w:rPr>
          <w:rFonts w:ascii="Arial" w:hAnsi="Arial"/>
          <w:spacing w:val="-3"/>
          <w:sz w:val="21"/>
          <w:szCs w:val="21"/>
          <w:lang w:val="en-ZA"/>
        </w:rPr>
        <w:t>In the case of resilient seal valves, valve gates shall be fully EPDM rubber lined, internally and externally and the spindle shall be Grade 316 Stainless Steel or equivalent with a double o-ring seal.”</w:t>
      </w:r>
    </w:p>
    <w:p w14:paraId="6D14BC43" w14:textId="77777777" w:rsidR="00CD6928" w:rsidRDefault="00CD6928" w:rsidP="00CD6928">
      <w:pPr>
        <w:tabs>
          <w:tab w:val="left" w:pos="-720"/>
          <w:tab w:val="left" w:pos="1418"/>
          <w:tab w:val="left" w:pos="2138"/>
          <w:tab w:val="right" w:pos="9769"/>
        </w:tabs>
        <w:suppressAutoHyphens/>
        <w:overflowPunct w:val="0"/>
        <w:autoSpaceDE w:val="0"/>
        <w:autoSpaceDN w:val="0"/>
        <w:adjustRightInd w:val="0"/>
        <w:spacing w:after="0" w:line="240" w:lineRule="auto"/>
        <w:jc w:val="both"/>
        <w:textAlignment w:val="baseline"/>
        <w:rPr>
          <w:rFonts w:ascii="Arial" w:hAnsi="Arial"/>
          <w:spacing w:val="-3"/>
          <w:sz w:val="21"/>
          <w:szCs w:val="21"/>
          <w:lang w:val="en-ZA"/>
        </w:rPr>
      </w:pPr>
    </w:p>
    <w:p w14:paraId="488CFE54" w14:textId="737EF257" w:rsidR="00CD6928" w:rsidRPr="004E1027" w:rsidRDefault="00CD6928" w:rsidP="00CD6928">
      <w:pPr>
        <w:tabs>
          <w:tab w:val="left" w:pos="1418"/>
        </w:tabs>
        <w:spacing w:after="0" w:line="240" w:lineRule="auto"/>
        <w:ind w:left="1418" w:hanging="1418"/>
        <w:jc w:val="both"/>
        <w:rPr>
          <w:rFonts w:ascii="Arial" w:hAnsi="Arial"/>
          <w:sz w:val="21"/>
          <w:szCs w:val="21"/>
          <w:lang w:val="en-ZA"/>
        </w:rPr>
      </w:pPr>
      <w:r>
        <w:rPr>
          <w:rFonts w:ascii="Arial" w:hAnsi="Arial"/>
          <w:sz w:val="21"/>
          <w:szCs w:val="21"/>
          <w:lang w:val="en-ZA"/>
        </w:rPr>
        <w:tab/>
        <w:t>b</w:t>
      </w:r>
      <w:r w:rsidRPr="004E1027">
        <w:rPr>
          <w:rFonts w:ascii="Arial" w:hAnsi="Arial"/>
          <w:sz w:val="21"/>
          <w:szCs w:val="21"/>
          <w:lang w:val="en-ZA"/>
        </w:rPr>
        <w:t>)</w:t>
      </w:r>
      <w:r w:rsidRPr="004E1027">
        <w:rPr>
          <w:rFonts w:ascii="Arial" w:hAnsi="Arial"/>
          <w:sz w:val="21"/>
          <w:szCs w:val="21"/>
          <w:lang w:val="en-ZA"/>
        </w:rPr>
        <w:tab/>
      </w:r>
      <w:r>
        <w:rPr>
          <w:rFonts w:ascii="Arial" w:hAnsi="Arial"/>
          <w:sz w:val="21"/>
          <w:szCs w:val="21"/>
          <w:lang w:val="en-ZA"/>
        </w:rPr>
        <w:t xml:space="preserve">Brass gate type </w:t>
      </w:r>
      <w:r w:rsidRPr="004E1027">
        <w:rPr>
          <w:rFonts w:ascii="Arial" w:hAnsi="Arial"/>
          <w:sz w:val="21"/>
          <w:szCs w:val="21"/>
          <w:lang w:val="en-ZA"/>
        </w:rPr>
        <w:t>valve</w:t>
      </w:r>
      <w:r>
        <w:rPr>
          <w:rFonts w:ascii="Arial" w:hAnsi="Arial"/>
          <w:sz w:val="21"/>
          <w:szCs w:val="21"/>
          <w:lang w:val="en-ZA"/>
        </w:rPr>
        <w:t>s</w:t>
      </w:r>
      <w:r w:rsidRPr="004E1027">
        <w:rPr>
          <w:rFonts w:ascii="Arial" w:hAnsi="Arial"/>
          <w:sz w:val="21"/>
          <w:szCs w:val="21"/>
          <w:lang w:val="en-ZA"/>
        </w:rPr>
        <w:t>.</w:t>
      </w:r>
    </w:p>
    <w:p w14:paraId="769B39B4" w14:textId="77777777" w:rsidR="005A2C2F" w:rsidRDefault="005A2C2F" w:rsidP="00CD6928">
      <w:pPr>
        <w:suppressAutoHyphens/>
        <w:overflowPunct w:val="0"/>
        <w:autoSpaceDE w:val="0"/>
        <w:autoSpaceDN w:val="0"/>
        <w:adjustRightInd w:val="0"/>
        <w:spacing w:after="0" w:line="240" w:lineRule="auto"/>
        <w:ind w:left="1418" w:hanging="1058"/>
        <w:jc w:val="both"/>
        <w:textAlignment w:val="baseline"/>
        <w:rPr>
          <w:rFonts w:ascii="Arial" w:hAnsi="Arial"/>
          <w:sz w:val="21"/>
          <w:szCs w:val="21"/>
          <w:lang w:val="en-ZA"/>
        </w:rPr>
      </w:pPr>
    </w:p>
    <w:p w14:paraId="04397ED8" w14:textId="3B34E12A" w:rsidR="00CD6928" w:rsidRPr="00CD6928" w:rsidRDefault="005A2C2F" w:rsidP="00CD6928">
      <w:pPr>
        <w:suppressAutoHyphens/>
        <w:overflowPunct w:val="0"/>
        <w:autoSpaceDE w:val="0"/>
        <w:autoSpaceDN w:val="0"/>
        <w:adjustRightInd w:val="0"/>
        <w:spacing w:after="0" w:line="240" w:lineRule="auto"/>
        <w:ind w:left="1418" w:hanging="1058"/>
        <w:jc w:val="both"/>
        <w:textAlignment w:val="baseline"/>
        <w:rPr>
          <w:rFonts w:ascii="Arial" w:hAnsi="Arial"/>
          <w:spacing w:val="-3"/>
          <w:sz w:val="21"/>
          <w:szCs w:val="21"/>
          <w:lang w:val="en-ZA"/>
        </w:rPr>
      </w:pPr>
      <w:r>
        <w:rPr>
          <w:rFonts w:ascii="Arial" w:hAnsi="Arial"/>
          <w:sz w:val="21"/>
          <w:szCs w:val="21"/>
          <w:lang w:val="en-ZA"/>
        </w:rPr>
        <w:tab/>
        <w:t xml:space="preserve">Brass gate valves are to withstand a minimum working pressure of 20bar where they are used in the installation of air and scour valves on PN20 pipes. All other brass gate valves should withstand a working pressure of 16 bar. </w:t>
      </w:r>
      <w:r w:rsidR="00CD6928" w:rsidRPr="00CD6928">
        <w:rPr>
          <w:rFonts w:ascii="Arial" w:hAnsi="Arial"/>
          <w:sz w:val="21"/>
          <w:szCs w:val="21"/>
          <w:lang w:val="en-ZA"/>
        </w:rPr>
        <w:br w:type="page"/>
      </w:r>
    </w:p>
    <w:p w14:paraId="53F21E3B" w14:textId="421A40EC" w:rsidR="0021647D" w:rsidRPr="00534300" w:rsidRDefault="0021647D" w:rsidP="0021647D">
      <w:pPr>
        <w:spacing w:after="0" w:line="240" w:lineRule="auto"/>
        <w:rPr>
          <w:rFonts w:ascii="Arial" w:hAnsi="Arial"/>
          <w:sz w:val="21"/>
          <w:szCs w:val="21"/>
          <w:lang w:val="en-ZA"/>
        </w:rPr>
      </w:pPr>
      <w:r w:rsidRPr="004E1027">
        <w:rPr>
          <w:rFonts w:ascii="Arial" w:hAnsi="Arial"/>
          <w:sz w:val="21"/>
          <w:szCs w:val="21"/>
          <w:lang w:val="en-ZA"/>
        </w:rPr>
        <w:lastRenderedPageBreak/>
        <w:t>PSL 5</w:t>
      </w:r>
      <w:r w:rsidRPr="004E1027">
        <w:rPr>
          <w:rFonts w:ascii="Arial" w:hAnsi="Arial"/>
          <w:b/>
          <w:sz w:val="21"/>
          <w:szCs w:val="21"/>
          <w:lang w:val="en-ZA"/>
        </w:rPr>
        <w:tab/>
        <w:t>CONSTRUCTION</w:t>
      </w:r>
    </w:p>
    <w:p w14:paraId="0A7E9C2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363901B2"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 xml:space="preserve">PSL 5.1.1 </w:t>
      </w:r>
      <w:r w:rsidRPr="004E1027">
        <w:rPr>
          <w:rFonts w:ascii="Arial" w:hAnsi="Arial"/>
          <w:sz w:val="21"/>
          <w:szCs w:val="21"/>
          <w:lang w:val="en-ZA"/>
        </w:rPr>
        <w:tab/>
      </w:r>
      <w:r w:rsidRPr="004E1027">
        <w:rPr>
          <w:rFonts w:ascii="Arial" w:hAnsi="Arial"/>
          <w:b/>
          <w:sz w:val="21"/>
          <w:szCs w:val="21"/>
          <w:lang w:val="en-ZA"/>
        </w:rPr>
        <w:t>General</w:t>
      </w:r>
    </w:p>
    <w:p w14:paraId="4402E3BA"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3DE73D2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sz w:val="21"/>
          <w:szCs w:val="21"/>
          <w:lang w:val="en-ZA"/>
        </w:rPr>
        <w:tab/>
        <w:t>Add to Clause 5.1.1</w:t>
      </w:r>
    </w:p>
    <w:p w14:paraId="6B21A7D4"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053065BB"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sz w:val="21"/>
          <w:szCs w:val="21"/>
          <w:lang w:val="en-ZA"/>
        </w:rPr>
        <w:tab/>
        <w:t>The pipeline is to be laid continuously and leaving gaps for fittings will not be allowed.</w:t>
      </w:r>
    </w:p>
    <w:p w14:paraId="2CBB7833"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rPr>
      </w:pPr>
    </w:p>
    <w:p w14:paraId="2EFEF806"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sz w:val="21"/>
          <w:szCs w:val="21"/>
        </w:rPr>
      </w:pPr>
      <w:r w:rsidRPr="004E1027">
        <w:rPr>
          <w:rFonts w:ascii="Arial" w:hAnsi="Arial"/>
          <w:sz w:val="21"/>
          <w:szCs w:val="21"/>
        </w:rPr>
        <w:t>PSL.</w:t>
      </w:r>
      <w:r w:rsidRPr="004E1027">
        <w:rPr>
          <w:rFonts w:ascii="Arial" w:hAnsi="Arial"/>
          <w:bCs/>
          <w:sz w:val="21"/>
          <w:szCs w:val="21"/>
        </w:rPr>
        <w:t>5.1.4.1</w:t>
      </w:r>
      <w:r w:rsidRPr="004E1027">
        <w:rPr>
          <w:rFonts w:ascii="Arial" w:hAnsi="Arial"/>
          <w:sz w:val="21"/>
          <w:szCs w:val="21"/>
        </w:rPr>
        <w:tab/>
      </w:r>
      <w:r w:rsidRPr="004E1027">
        <w:rPr>
          <w:rFonts w:ascii="Arial" w:hAnsi="Arial"/>
          <w:b/>
          <w:bCs/>
          <w:sz w:val="21"/>
          <w:szCs w:val="21"/>
        </w:rPr>
        <w:t>Depths and Cover</w:t>
      </w:r>
    </w:p>
    <w:p w14:paraId="067DBA33" w14:textId="77777777" w:rsidR="0021647D" w:rsidRPr="004E1027" w:rsidRDefault="0021647D" w:rsidP="0021647D">
      <w:pPr>
        <w:numPr>
          <w:ilvl w:val="12"/>
          <w:numId w:val="0"/>
        </w:numPr>
        <w:spacing w:after="0" w:line="240" w:lineRule="auto"/>
        <w:jc w:val="both"/>
        <w:rPr>
          <w:rFonts w:ascii="Arial" w:hAnsi="Arial"/>
          <w:sz w:val="21"/>
          <w:szCs w:val="21"/>
        </w:rPr>
      </w:pPr>
      <w:r w:rsidRPr="004E1027">
        <w:rPr>
          <w:rFonts w:ascii="Arial" w:hAnsi="Arial"/>
          <w:bCs/>
          <w:sz w:val="21"/>
          <w:szCs w:val="21"/>
        </w:rPr>
        <w:t>5.1.4.2</w:t>
      </w:r>
    </w:p>
    <w:p w14:paraId="205CFCF6"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Unless otherwise shown on the drawings or instructed by the Engineer, cover to pipes shall be as follows:</w:t>
      </w:r>
    </w:p>
    <w:p w14:paraId="2A613951"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p>
    <w:p w14:paraId="6EE0AAFF"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Pipes beneath Verges and Open Spaces:</w:t>
      </w:r>
    </w:p>
    <w:p w14:paraId="3C0CD8EC"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p>
    <w:p w14:paraId="53EA98F2"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ab/>
        <w:t>The tops of pipes beneath verges shall be not less than 0,</w:t>
      </w:r>
      <w:r>
        <w:rPr>
          <w:rFonts w:ascii="Arial" w:hAnsi="Arial"/>
          <w:sz w:val="21"/>
          <w:szCs w:val="21"/>
          <w:lang w:val="en-ZA"/>
        </w:rPr>
        <w:t>75</w:t>
      </w:r>
      <w:r w:rsidRPr="004E1027">
        <w:rPr>
          <w:rFonts w:ascii="Arial" w:hAnsi="Arial"/>
          <w:sz w:val="21"/>
          <w:szCs w:val="21"/>
          <w:lang w:val="en-ZA"/>
        </w:rPr>
        <w:t>m and not more than 1,</w:t>
      </w:r>
      <w:r>
        <w:rPr>
          <w:rFonts w:ascii="Arial" w:hAnsi="Arial"/>
          <w:sz w:val="21"/>
          <w:szCs w:val="21"/>
          <w:lang w:val="en-ZA"/>
        </w:rPr>
        <w:t>2</w:t>
      </w:r>
      <w:r w:rsidRPr="004E1027">
        <w:rPr>
          <w:rFonts w:ascii="Arial" w:hAnsi="Arial"/>
          <w:sz w:val="21"/>
          <w:szCs w:val="21"/>
          <w:lang w:val="en-ZA"/>
        </w:rPr>
        <w:t>5m below the final verge level.</w:t>
      </w:r>
    </w:p>
    <w:p w14:paraId="69FA5321" w14:textId="77777777" w:rsidR="0021647D"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ab/>
      </w:r>
    </w:p>
    <w:p w14:paraId="43540350"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Pipes beneath existing roadways:</w:t>
      </w:r>
    </w:p>
    <w:p w14:paraId="090FE43D"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p>
    <w:p w14:paraId="41B3B946" w14:textId="77777777" w:rsidR="0021647D" w:rsidRPr="004E1027" w:rsidRDefault="0021647D" w:rsidP="0021647D">
      <w:pPr>
        <w:numPr>
          <w:ilvl w:val="12"/>
          <w:numId w:val="0"/>
        </w:numPr>
        <w:spacing w:after="0" w:line="240" w:lineRule="auto"/>
        <w:ind w:left="1417"/>
        <w:jc w:val="both"/>
        <w:rPr>
          <w:rFonts w:ascii="Arial" w:hAnsi="Arial"/>
          <w:sz w:val="21"/>
          <w:szCs w:val="21"/>
          <w:lang w:val="en-ZA"/>
        </w:rPr>
      </w:pPr>
      <w:r w:rsidRPr="004E1027">
        <w:rPr>
          <w:rFonts w:ascii="Arial" w:hAnsi="Arial"/>
          <w:sz w:val="21"/>
          <w:szCs w:val="21"/>
          <w:lang w:val="en-ZA"/>
        </w:rPr>
        <w:tab/>
        <w:t xml:space="preserve">The tops of pipes beneath a road shall not be less than 1m and not more than </w:t>
      </w:r>
      <w:r>
        <w:rPr>
          <w:rFonts w:ascii="Arial" w:hAnsi="Arial"/>
          <w:sz w:val="21"/>
          <w:szCs w:val="21"/>
          <w:lang w:val="en-ZA"/>
        </w:rPr>
        <w:t>2,0</w:t>
      </w:r>
      <w:r w:rsidRPr="004E1027">
        <w:rPr>
          <w:rFonts w:ascii="Arial" w:hAnsi="Arial"/>
          <w:sz w:val="21"/>
          <w:szCs w:val="21"/>
          <w:lang w:val="en-ZA"/>
        </w:rPr>
        <w:t>m below the road level.</w:t>
      </w:r>
    </w:p>
    <w:p w14:paraId="26D7865A"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p>
    <w:p w14:paraId="3549EEF5" w14:textId="038C8DE7" w:rsidR="0021647D" w:rsidRDefault="0021647D" w:rsidP="0021647D">
      <w:pPr>
        <w:spacing w:after="0" w:line="240" w:lineRule="auto"/>
        <w:rPr>
          <w:rFonts w:ascii="Arial" w:hAnsi="Arial"/>
          <w:sz w:val="21"/>
          <w:szCs w:val="21"/>
          <w:lang w:val="en-ZA"/>
        </w:rPr>
      </w:pPr>
    </w:p>
    <w:p w14:paraId="7060F2AF"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PSL 5.3</w:t>
      </w:r>
      <w:r w:rsidRPr="004E1027">
        <w:rPr>
          <w:rFonts w:ascii="Arial" w:hAnsi="Arial"/>
          <w:b/>
          <w:sz w:val="21"/>
          <w:szCs w:val="21"/>
          <w:lang w:val="en-ZA"/>
        </w:rPr>
        <w:tab/>
      </w:r>
      <w:r w:rsidRPr="004E1027">
        <w:rPr>
          <w:rFonts w:ascii="Arial" w:hAnsi="Arial"/>
          <w:b/>
          <w:sz w:val="21"/>
          <w:szCs w:val="21"/>
          <w:u w:val="single"/>
          <w:lang w:val="en-ZA"/>
        </w:rPr>
        <w:t>Setting of Valves, Specials and Fittings</w:t>
      </w:r>
    </w:p>
    <w:p w14:paraId="524B20EE"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273B1FF5"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b/>
          <w:sz w:val="21"/>
          <w:szCs w:val="21"/>
          <w:lang w:val="en-ZA"/>
        </w:rPr>
        <w:tab/>
      </w:r>
      <w:r w:rsidRPr="004E1027">
        <w:rPr>
          <w:rFonts w:ascii="Arial" w:hAnsi="Arial"/>
          <w:sz w:val="21"/>
          <w:szCs w:val="21"/>
          <w:lang w:val="en-ZA"/>
        </w:rPr>
        <w:t>Add to Clause 5.3 :</w:t>
      </w:r>
    </w:p>
    <w:p w14:paraId="2245B72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678FE8AC" w14:textId="77777777" w:rsidR="0021647D"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r w:rsidRPr="004E1027">
        <w:rPr>
          <w:rFonts w:ascii="Arial" w:hAnsi="Arial"/>
          <w:b/>
          <w:sz w:val="21"/>
          <w:szCs w:val="21"/>
          <w:lang w:val="en-ZA"/>
        </w:rPr>
        <w:tab/>
      </w:r>
      <w:r w:rsidRPr="004E1027">
        <w:rPr>
          <w:rFonts w:ascii="Arial" w:hAnsi="Arial"/>
          <w:sz w:val="21"/>
          <w:szCs w:val="21"/>
          <w:lang w:val="en-ZA"/>
        </w:rPr>
        <w:t>"The hydrant shall be bolted to the tee such that the outlet is in line with the pipeline".</w:t>
      </w:r>
    </w:p>
    <w:p w14:paraId="16DDED59" w14:textId="77777777" w:rsidR="0021647D"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5AE72128" w14:textId="77777777" w:rsidR="0021647D" w:rsidRDefault="0021647D" w:rsidP="0021647D">
      <w:pPr>
        <w:numPr>
          <w:ilvl w:val="12"/>
          <w:numId w:val="0"/>
        </w:numPr>
        <w:tabs>
          <w:tab w:val="left" w:pos="720"/>
        </w:tabs>
        <w:spacing w:after="0" w:line="240" w:lineRule="auto"/>
        <w:ind w:left="1417" w:hanging="1417"/>
        <w:jc w:val="both"/>
        <w:rPr>
          <w:rFonts w:ascii="Arial" w:hAnsi="Arial"/>
          <w:b/>
          <w:bCs/>
          <w:sz w:val="21"/>
          <w:szCs w:val="21"/>
          <w:u w:val="single"/>
        </w:rPr>
      </w:pPr>
      <w:r w:rsidRPr="004E1027">
        <w:rPr>
          <w:rFonts w:ascii="Arial" w:hAnsi="Arial"/>
          <w:sz w:val="21"/>
          <w:szCs w:val="21"/>
          <w:lang w:val="en-ZA"/>
        </w:rPr>
        <w:t xml:space="preserve">PSL 5.11  </w:t>
      </w:r>
      <w:r w:rsidRPr="004E1027">
        <w:rPr>
          <w:rFonts w:ascii="Arial" w:hAnsi="Arial"/>
          <w:b/>
          <w:sz w:val="21"/>
          <w:szCs w:val="21"/>
          <w:lang w:val="en-ZA"/>
        </w:rPr>
        <w:tab/>
      </w:r>
      <w:r w:rsidRPr="004E1027">
        <w:rPr>
          <w:rFonts w:ascii="Arial" w:hAnsi="Arial"/>
          <w:b/>
          <w:bCs/>
          <w:sz w:val="21"/>
          <w:szCs w:val="21"/>
          <w:u w:val="single"/>
        </w:rPr>
        <w:t>Pipeline Markers</w:t>
      </w:r>
    </w:p>
    <w:p w14:paraId="6FEFF3B7" w14:textId="77777777" w:rsidR="00C71D6C" w:rsidRPr="004E1027" w:rsidRDefault="00C71D6C" w:rsidP="0021647D">
      <w:pPr>
        <w:numPr>
          <w:ilvl w:val="12"/>
          <w:numId w:val="0"/>
        </w:numPr>
        <w:tabs>
          <w:tab w:val="left" w:pos="720"/>
        </w:tabs>
        <w:spacing w:after="0" w:line="240" w:lineRule="auto"/>
        <w:ind w:left="1417" w:hanging="1417"/>
        <w:jc w:val="both"/>
        <w:rPr>
          <w:rFonts w:ascii="Arial" w:hAnsi="Arial"/>
          <w:sz w:val="21"/>
          <w:szCs w:val="21"/>
          <w:lang w:val="en-ZA"/>
        </w:rPr>
      </w:pPr>
    </w:p>
    <w:p w14:paraId="63659ACE" w14:textId="77777777" w:rsidR="0021647D" w:rsidRDefault="00C71D6C" w:rsidP="0021647D">
      <w:pPr>
        <w:numPr>
          <w:ilvl w:val="12"/>
          <w:numId w:val="0"/>
        </w:numPr>
        <w:tabs>
          <w:tab w:val="left" w:pos="720"/>
        </w:tabs>
        <w:spacing w:after="0" w:line="240" w:lineRule="auto"/>
        <w:ind w:left="1417" w:hanging="1417"/>
        <w:jc w:val="both"/>
        <w:rPr>
          <w:rFonts w:ascii="Arial" w:hAnsi="Arial"/>
          <w:sz w:val="21"/>
          <w:szCs w:val="21"/>
          <w:lang w:val="en-ZA"/>
        </w:rPr>
      </w:pPr>
      <w:r>
        <w:rPr>
          <w:rFonts w:ascii="Arial" w:hAnsi="Arial"/>
          <w:sz w:val="21"/>
          <w:szCs w:val="21"/>
          <w:lang w:val="en-ZA"/>
        </w:rPr>
        <w:tab/>
      </w:r>
      <w:r>
        <w:rPr>
          <w:rFonts w:ascii="Arial" w:hAnsi="Arial"/>
          <w:sz w:val="21"/>
          <w:szCs w:val="21"/>
          <w:lang w:val="en-ZA"/>
        </w:rPr>
        <w:tab/>
      </w:r>
      <w:r w:rsidR="0021647D" w:rsidRPr="004E1027">
        <w:rPr>
          <w:rFonts w:ascii="Arial" w:hAnsi="Arial"/>
          <w:sz w:val="21"/>
          <w:szCs w:val="21"/>
          <w:lang w:val="en-ZA"/>
        </w:rPr>
        <w:t>(New Clause)</w:t>
      </w:r>
    </w:p>
    <w:p w14:paraId="4BF0BD42" w14:textId="77777777" w:rsidR="00C71D6C" w:rsidRPr="004E1027" w:rsidRDefault="00C71D6C" w:rsidP="0021647D">
      <w:pPr>
        <w:numPr>
          <w:ilvl w:val="12"/>
          <w:numId w:val="0"/>
        </w:numPr>
        <w:tabs>
          <w:tab w:val="left" w:pos="720"/>
        </w:tabs>
        <w:spacing w:after="0" w:line="240" w:lineRule="auto"/>
        <w:ind w:left="1417" w:hanging="1417"/>
        <w:jc w:val="both"/>
        <w:rPr>
          <w:rFonts w:ascii="Arial" w:hAnsi="Arial"/>
          <w:sz w:val="21"/>
          <w:szCs w:val="21"/>
          <w:lang w:val="en-ZA"/>
        </w:rPr>
      </w:pPr>
    </w:p>
    <w:p w14:paraId="6D996072" w14:textId="77777777" w:rsidR="0021647D" w:rsidRPr="004E1027" w:rsidRDefault="0021647D" w:rsidP="0021647D">
      <w:pPr>
        <w:numPr>
          <w:ilvl w:val="12"/>
          <w:numId w:val="0"/>
        </w:numPr>
        <w:spacing w:after="0" w:line="240" w:lineRule="auto"/>
        <w:ind w:left="1417"/>
        <w:jc w:val="both"/>
        <w:rPr>
          <w:rFonts w:ascii="Arial" w:hAnsi="Arial"/>
          <w:sz w:val="21"/>
          <w:szCs w:val="21"/>
        </w:rPr>
      </w:pPr>
      <w:r w:rsidRPr="004E1027">
        <w:rPr>
          <w:rFonts w:ascii="Arial" w:hAnsi="Arial"/>
          <w:sz w:val="21"/>
          <w:szCs w:val="21"/>
        </w:rPr>
        <w:t>Where so instructed by the Engineer or as shown on the Contract drawings, the Contractor shall erect pipeline markers.  These markers will be precast concrete units manufactured out of 25 MPa concrete to the dimensions shown on the drawings.</w:t>
      </w:r>
    </w:p>
    <w:p w14:paraId="3015DC97" w14:textId="77777777" w:rsidR="0021647D" w:rsidRPr="004E1027" w:rsidRDefault="0021647D" w:rsidP="0021647D">
      <w:pPr>
        <w:numPr>
          <w:ilvl w:val="12"/>
          <w:numId w:val="0"/>
        </w:numPr>
        <w:spacing w:after="0" w:line="240" w:lineRule="auto"/>
        <w:jc w:val="both"/>
        <w:rPr>
          <w:rFonts w:ascii="Arial" w:hAnsi="Arial"/>
          <w:sz w:val="21"/>
          <w:szCs w:val="21"/>
        </w:rPr>
      </w:pPr>
    </w:p>
    <w:p w14:paraId="51BC6B57" w14:textId="77777777" w:rsidR="0021647D" w:rsidRPr="004E1027" w:rsidRDefault="0021647D" w:rsidP="0021647D">
      <w:pPr>
        <w:numPr>
          <w:ilvl w:val="12"/>
          <w:numId w:val="0"/>
        </w:numPr>
        <w:spacing w:after="0" w:line="240" w:lineRule="auto"/>
        <w:ind w:left="1417"/>
        <w:jc w:val="both"/>
        <w:rPr>
          <w:rFonts w:ascii="Arial" w:hAnsi="Arial"/>
          <w:b/>
          <w:bCs/>
          <w:sz w:val="21"/>
          <w:szCs w:val="21"/>
        </w:rPr>
      </w:pPr>
      <w:r w:rsidRPr="004E1027">
        <w:rPr>
          <w:rFonts w:ascii="Arial" w:hAnsi="Arial"/>
          <w:sz w:val="21"/>
          <w:szCs w:val="21"/>
        </w:rPr>
        <w:t xml:space="preserve">Markers are to be painted with two coats of external PVA, </w:t>
      </w:r>
      <w:r w:rsidRPr="004E1027">
        <w:rPr>
          <w:rFonts w:ascii="Arial" w:hAnsi="Arial"/>
          <w:b/>
          <w:bCs/>
          <w:sz w:val="21"/>
          <w:szCs w:val="21"/>
        </w:rPr>
        <w:t>colour yellow.</w:t>
      </w:r>
    </w:p>
    <w:p w14:paraId="446EC451" w14:textId="77777777" w:rsidR="0021647D" w:rsidRPr="004E1027" w:rsidRDefault="0021647D" w:rsidP="0021647D">
      <w:pPr>
        <w:suppressAutoHyphens/>
        <w:spacing w:after="0" w:line="240" w:lineRule="auto"/>
        <w:ind w:left="1440"/>
        <w:jc w:val="both"/>
        <w:rPr>
          <w:rFonts w:ascii="Arial" w:hAnsi="Arial"/>
          <w:spacing w:val="-2"/>
          <w:sz w:val="21"/>
          <w:szCs w:val="21"/>
        </w:rPr>
      </w:pPr>
    </w:p>
    <w:p w14:paraId="686E3DDA" w14:textId="77777777" w:rsidR="0021647D" w:rsidRDefault="0021647D" w:rsidP="0021647D">
      <w:pPr>
        <w:tabs>
          <w:tab w:val="left" w:pos="1418"/>
          <w:tab w:val="right" w:pos="9769"/>
        </w:tabs>
        <w:suppressAutoHyphens/>
        <w:spacing w:after="0" w:line="240" w:lineRule="auto"/>
        <w:ind w:left="1418" w:hanging="1418"/>
        <w:jc w:val="both"/>
        <w:rPr>
          <w:rFonts w:ascii="Arial" w:hAnsi="Arial"/>
          <w:sz w:val="21"/>
          <w:szCs w:val="21"/>
          <w:lang w:val="en-ZA"/>
        </w:rPr>
      </w:pPr>
    </w:p>
    <w:p w14:paraId="6847B9A5"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PSL 7</w:t>
      </w:r>
      <w:r w:rsidRPr="004E1027">
        <w:rPr>
          <w:rFonts w:ascii="Arial" w:hAnsi="Arial"/>
          <w:b/>
          <w:sz w:val="21"/>
          <w:szCs w:val="21"/>
          <w:lang w:val="en-ZA"/>
        </w:rPr>
        <w:tab/>
        <w:t>TESTS</w:t>
      </w:r>
    </w:p>
    <w:p w14:paraId="22A9ECE6"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6BF1F3FE" w14:textId="77777777" w:rsidR="0021647D" w:rsidRPr="004E1027" w:rsidRDefault="0021647D" w:rsidP="0021647D">
      <w:pPr>
        <w:numPr>
          <w:ilvl w:val="12"/>
          <w:numId w:val="0"/>
        </w:numPr>
        <w:tabs>
          <w:tab w:val="left" w:pos="720"/>
          <w:tab w:val="left" w:pos="1440"/>
          <w:tab w:val="left" w:pos="2160"/>
          <w:tab w:val="left" w:pos="2880"/>
          <w:tab w:val="left" w:pos="3600"/>
          <w:tab w:val="left" w:pos="4320"/>
        </w:tabs>
        <w:spacing w:after="0" w:line="240" w:lineRule="auto"/>
        <w:ind w:left="5017" w:hanging="5017"/>
        <w:jc w:val="both"/>
        <w:rPr>
          <w:rFonts w:ascii="Arial" w:hAnsi="Arial"/>
          <w:sz w:val="21"/>
          <w:szCs w:val="21"/>
        </w:rPr>
      </w:pPr>
      <w:r w:rsidRPr="004E1027">
        <w:rPr>
          <w:rFonts w:ascii="Arial" w:hAnsi="Arial"/>
          <w:sz w:val="21"/>
          <w:szCs w:val="21"/>
        </w:rPr>
        <w:t>PSL.</w:t>
      </w:r>
      <w:r w:rsidRPr="004E1027">
        <w:rPr>
          <w:rFonts w:ascii="Arial" w:hAnsi="Arial"/>
          <w:bCs/>
          <w:sz w:val="21"/>
          <w:szCs w:val="21"/>
        </w:rPr>
        <w:t>7.3.1</w:t>
      </w:r>
      <w:r w:rsidRPr="004E1027">
        <w:rPr>
          <w:rFonts w:ascii="Arial" w:hAnsi="Arial"/>
          <w:sz w:val="21"/>
          <w:szCs w:val="21"/>
        </w:rPr>
        <w:tab/>
      </w:r>
      <w:r w:rsidRPr="004E1027">
        <w:rPr>
          <w:rFonts w:ascii="Arial" w:hAnsi="Arial"/>
          <w:b/>
          <w:bCs/>
          <w:sz w:val="21"/>
          <w:szCs w:val="21"/>
        </w:rPr>
        <w:t>Test Pressures</w:t>
      </w:r>
      <w:r w:rsidRPr="004E1027">
        <w:rPr>
          <w:rFonts w:ascii="Arial" w:hAnsi="Arial"/>
          <w:sz w:val="21"/>
          <w:szCs w:val="21"/>
        </w:rPr>
        <w:tab/>
      </w:r>
    </w:p>
    <w:p w14:paraId="3C2A3935" w14:textId="77777777" w:rsidR="0021647D" w:rsidRPr="004E1027" w:rsidRDefault="0021647D" w:rsidP="0021647D">
      <w:pPr>
        <w:numPr>
          <w:ilvl w:val="12"/>
          <w:numId w:val="0"/>
        </w:numPr>
        <w:spacing w:after="0" w:line="240" w:lineRule="auto"/>
        <w:jc w:val="both"/>
        <w:rPr>
          <w:rFonts w:ascii="Arial" w:hAnsi="Arial"/>
          <w:sz w:val="21"/>
          <w:szCs w:val="21"/>
        </w:rPr>
      </w:pPr>
    </w:p>
    <w:p w14:paraId="3AE16951" w14:textId="77777777" w:rsidR="0021647D" w:rsidRPr="004E1027" w:rsidRDefault="0021647D" w:rsidP="0021647D">
      <w:pPr>
        <w:numPr>
          <w:ilvl w:val="12"/>
          <w:numId w:val="0"/>
        </w:numPr>
        <w:spacing w:after="0" w:line="240" w:lineRule="auto"/>
        <w:ind w:left="1417"/>
        <w:jc w:val="both"/>
        <w:rPr>
          <w:rFonts w:ascii="Arial" w:hAnsi="Arial"/>
          <w:sz w:val="21"/>
          <w:szCs w:val="21"/>
        </w:rPr>
      </w:pPr>
      <w:r w:rsidRPr="004E1027">
        <w:rPr>
          <w:rFonts w:ascii="Arial" w:hAnsi="Arial"/>
          <w:sz w:val="21"/>
          <w:szCs w:val="21"/>
        </w:rPr>
        <w:t>Pipelines shall be tested to 1,25 times the maximum working pressure.  The working pressure shall be calculated by multiplying the static head by 1,3.  Effective field test pressure is therefore 1,625 times static heads.</w:t>
      </w:r>
    </w:p>
    <w:p w14:paraId="749211B4" w14:textId="77777777" w:rsidR="0021647D" w:rsidRPr="004E1027" w:rsidRDefault="0021647D" w:rsidP="0021647D">
      <w:pPr>
        <w:numPr>
          <w:ilvl w:val="12"/>
          <w:numId w:val="0"/>
        </w:numPr>
        <w:spacing w:after="0" w:line="240" w:lineRule="auto"/>
        <w:ind w:left="1417"/>
        <w:jc w:val="both"/>
        <w:rPr>
          <w:rFonts w:ascii="Arial" w:hAnsi="Arial"/>
          <w:sz w:val="21"/>
          <w:szCs w:val="21"/>
        </w:rPr>
      </w:pPr>
    </w:p>
    <w:p w14:paraId="22BE18F5" w14:textId="77777777" w:rsidR="0021647D" w:rsidRPr="00EA318C" w:rsidRDefault="0021647D" w:rsidP="0021647D">
      <w:pPr>
        <w:numPr>
          <w:ilvl w:val="12"/>
          <w:numId w:val="0"/>
        </w:numPr>
        <w:spacing w:after="0" w:line="240" w:lineRule="auto"/>
        <w:ind w:left="1417"/>
        <w:jc w:val="both"/>
        <w:rPr>
          <w:rFonts w:ascii="Arial" w:hAnsi="Arial"/>
          <w:sz w:val="21"/>
          <w:szCs w:val="21"/>
          <w:lang w:val="en-ZA"/>
        </w:rPr>
      </w:pPr>
      <w:r w:rsidRPr="00EA318C">
        <w:rPr>
          <w:rFonts w:ascii="Arial" w:hAnsi="Arial"/>
          <w:sz w:val="21"/>
          <w:szCs w:val="21"/>
          <w:lang w:val="en-ZA"/>
        </w:rPr>
        <w:t>Delete Clause 7.3.1.3 and 7.3.1.4.</w:t>
      </w:r>
    </w:p>
    <w:p w14:paraId="71D03E80" w14:textId="77777777" w:rsidR="0021647D" w:rsidRPr="00EA318C" w:rsidRDefault="0021647D" w:rsidP="0021647D">
      <w:pPr>
        <w:numPr>
          <w:ilvl w:val="12"/>
          <w:numId w:val="0"/>
        </w:numPr>
        <w:spacing w:after="0" w:line="240" w:lineRule="auto"/>
        <w:ind w:left="1417"/>
        <w:jc w:val="both"/>
        <w:rPr>
          <w:rFonts w:ascii="Arial" w:hAnsi="Arial"/>
          <w:sz w:val="21"/>
          <w:szCs w:val="21"/>
          <w:lang w:val="en-ZA"/>
        </w:rPr>
      </w:pPr>
    </w:p>
    <w:p w14:paraId="5CFAA9FC" w14:textId="0D55E37C" w:rsidR="0021647D" w:rsidRPr="00EA318C" w:rsidRDefault="0021647D" w:rsidP="0021647D">
      <w:pPr>
        <w:numPr>
          <w:ilvl w:val="12"/>
          <w:numId w:val="0"/>
        </w:numPr>
        <w:spacing w:after="0" w:line="240" w:lineRule="auto"/>
        <w:ind w:left="1417"/>
        <w:jc w:val="both"/>
        <w:rPr>
          <w:rFonts w:ascii="Arial" w:hAnsi="Arial"/>
          <w:sz w:val="21"/>
          <w:szCs w:val="21"/>
          <w:lang w:val="en-ZA"/>
        </w:rPr>
      </w:pPr>
      <w:r w:rsidRPr="00EA318C">
        <w:rPr>
          <w:rFonts w:ascii="Arial" w:hAnsi="Arial"/>
          <w:sz w:val="21"/>
          <w:szCs w:val="21"/>
          <w:lang w:val="en-ZA"/>
        </w:rPr>
        <w:tab/>
        <w:t xml:space="preserve">Add to Clause 7.3.1.5 ; Water used by the Contractor to fill the reticulation and during testing shall be water drawn from the </w:t>
      </w:r>
      <w:r w:rsidR="009B69A1" w:rsidRPr="00EA318C">
        <w:rPr>
          <w:rFonts w:ascii="Arial" w:hAnsi="Arial"/>
          <w:sz w:val="21"/>
          <w:szCs w:val="21"/>
          <w:lang w:val="en-ZA"/>
        </w:rPr>
        <w:t xml:space="preserve">bore hole.  </w:t>
      </w:r>
      <w:r w:rsidRPr="00EA318C">
        <w:rPr>
          <w:rFonts w:ascii="Arial" w:hAnsi="Arial"/>
          <w:sz w:val="21"/>
          <w:szCs w:val="21"/>
          <w:lang w:val="en-ZA"/>
        </w:rPr>
        <w:t>A metered connection may be installed by the Employer upon the request of the Contractor and upon the payment of the prescribed fee. The bleeding off of air trapped within the reticulation shall only be carried out via the air release valves, standpipes, or at the prescribed connection points to the existing reticulation by :</w:t>
      </w:r>
    </w:p>
    <w:p w14:paraId="1758218F" w14:textId="77777777" w:rsidR="0021647D" w:rsidRPr="00EA318C" w:rsidRDefault="0021647D" w:rsidP="0021647D">
      <w:pPr>
        <w:numPr>
          <w:ilvl w:val="12"/>
          <w:numId w:val="0"/>
        </w:numPr>
        <w:spacing w:after="0" w:line="240" w:lineRule="auto"/>
        <w:ind w:left="1417"/>
        <w:jc w:val="both"/>
        <w:rPr>
          <w:rFonts w:ascii="Arial" w:hAnsi="Arial"/>
          <w:sz w:val="21"/>
          <w:szCs w:val="21"/>
          <w:lang w:val="en-ZA"/>
        </w:rPr>
      </w:pPr>
    </w:p>
    <w:p w14:paraId="2B0C2BD7" w14:textId="77777777" w:rsidR="0021647D" w:rsidRPr="00EA318C" w:rsidRDefault="0021647D" w:rsidP="0021647D">
      <w:pPr>
        <w:numPr>
          <w:ilvl w:val="12"/>
          <w:numId w:val="0"/>
        </w:numPr>
        <w:spacing w:after="0" w:line="240" w:lineRule="auto"/>
        <w:ind w:left="2127" w:hanging="709"/>
        <w:jc w:val="both"/>
        <w:rPr>
          <w:rFonts w:ascii="Arial" w:hAnsi="Arial"/>
          <w:sz w:val="21"/>
          <w:szCs w:val="21"/>
          <w:lang w:val="en-ZA"/>
        </w:rPr>
      </w:pPr>
      <w:r w:rsidRPr="00EA318C">
        <w:rPr>
          <w:rFonts w:ascii="Arial" w:hAnsi="Arial"/>
          <w:sz w:val="21"/>
          <w:szCs w:val="21"/>
          <w:lang w:val="en-ZA"/>
        </w:rPr>
        <w:t>(1)</w:t>
      </w:r>
      <w:r w:rsidRPr="00EA318C">
        <w:rPr>
          <w:rFonts w:ascii="Arial" w:hAnsi="Arial"/>
          <w:sz w:val="21"/>
          <w:szCs w:val="21"/>
          <w:lang w:val="en-ZA"/>
        </w:rPr>
        <w:tab/>
        <w:t>a bleeder system fitted to the end caps, or</w:t>
      </w:r>
    </w:p>
    <w:p w14:paraId="0CFA9620" w14:textId="737291F2" w:rsidR="0021647D" w:rsidRPr="004E1027" w:rsidRDefault="0021647D" w:rsidP="0021647D">
      <w:pPr>
        <w:numPr>
          <w:ilvl w:val="12"/>
          <w:numId w:val="0"/>
        </w:numPr>
        <w:spacing w:after="0" w:line="240" w:lineRule="auto"/>
        <w:ind w:left="2127" w:hanging="709"/>
        <w:jc w:val="both"/>
        <w:rPr>
          <w:rFonts w:ascii="Arial" w:hAnsi="Arial"/>
          <w:sz w:val="21"/>
          <w:szCs w:val="21"/>
        </w:rPr>
      </w:pPr>
      <w:r w:rsidRPr="00EA318C">
        <w:rPr>
          <w:rFonts w:ascii="Arial" w:hAnsi="Arial"/>
          <w:sz w:val="21"/>
          <w:szCs w:val="21"/>
          <w:lang w:val="en-ZA"/>
        </w:rPr>
        <w:t>(2)</w:t>
      </w:r>
      <w:r w:rsidRPr="00EA318C">
        <w:rPr>
          <w:rFonts w:ascii="Arial" w:hAnsi="Arial"/>
          <w:sz w:val="21"/>
          <w:szCs w:val="21"/>
          <w:lang w:val="en-ZA"/>
        </w:rPr>
        <w:tab/>
        <w:t>a bleeder system fitted to a short length, say 500mm, of a pipe included at the end of the new reticulation</w:t>
      </w:r>
    </w:p>
    <w:p w14:paraId="045DF3E3"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b/>
          <w:sz w:val="21"/>
          <w:szCs w:val="21"/>
          <w:u w:val="single"/>
        </w:rPr>
      </w:pPr>
    </w:p>
    <w:p w14:paraId="23621007" w14:textId="77777777" w:rsidR="0021647D" w:rsidRDefault="0021647D" w:rsidP="0021647D">
      <w:pPr>
        <w:numPr>
          <w:ilvl w:val="12"/>
          <w:numId w:val="0"/>
        </w:numPr>
        <w:tabs>
          <w:tab w:val="left" w:pos="720"/>
        </w:tabs>
        <w:spacing w:after="0" w:line="240" w:lineRule="auto"/>
        <w:ind w:left="1417" w:hanging="1417"/>
        <w:jc w:val="both"/>
        <w:rPr>
          <w:rFonts w:ascii="Arial" w:hAnsi="Arial"/>
          <w:b/>
          <w:sz w:val="21"/>
          <w:szCs w:val="21"/>
        </w:rPr>
      </w:pPr>
    </w:p>
    <w:p w14:paraId="040D97BE"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b/>
          <w:bCs/>
          <w:sz w:val="21"/>
          <w:szCs w:val="21"/>
          <w:u w:val="single"/>
        </w:rPr>
      </w:pPr>
      <w:r w:rsidRPr="004E1027">
        <w:rPr>
          <w:rFonts w:ascii="Arial" w:hAnsi="Arial"/>
          <w:b/>
          <w:sz w:val="21"/>
          <w:szCs w:val="21"/>
        </w:rPr>
        <w:t>PSLB</w:t>
      </w:r>
      <w:r w:rsidRPr="004E1027">
        <w:rPr>
          <w:rFonts w:ascii="Arial" w:hAnsi="Arial"/>
          <w:b/>
          <w:sz w:val="21"/>
          <w:szCs w:val="21"/>
        </w:rPr>
        <w:tab/>
      </w:r>
      <w:r w:rsidRPr="004E1027">
        <w:rPr>
          <w:rFonts w:ascii="Arial" w:hAnsi="Arial"/>
          <w:b/>
          <w:bCs/>
          <w:sz w:val="21"/>
          <w:szCs w:val="21"/>
        </w:rPr>
        <w:tab/>
      </w:r>
      <w:r w:rsidRPr="004E1027">
        <w:rPr>
          <w:rFonts w:ascii="Arial" w:hAnsi="Arial"/>
          <w:b/>
          <w:bCs/>
          <w:sz w:val="21"/>
          <w:szCs w:val="21"/>
          <w:u w:val="single"/>
        </w:rPr>
        <w:t>BEDDING (PIPES)</w:t>
      </w:r>
      <w:r>
        <w:rPr>
          <w:rFonts w:ascii="Arial" w:hAnsi="Arial"/>
          <w:b/>
          <w:sz w:val="21"/>
          <w:szCs w:val="21"/>
          <w:u w:val="single"/>
          <w:lang w:val="en-ZA"/>
        </w:rPr>
        <w:t xml:space="preserve"> </w:t>
      </w:r>
      <w:r>
        <w:rPr>
          <w:rFonts w:ascii="Arial" w:hAnsi="Arial"/>
          <w:b/>
          <w:bCs/>
          <w:sz w:val="21"/>
          <w:szCs w:val="21"/>
          <w:u w:val="single"/>
        </w:rPr>
        <w:t>(SABS 1200 LB)</w:t>
      </w:r>
    </w:p>
    <w:p w14:paraId="1882F42C"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sz w:val="21"/>
          <w:szCs w:val="21"/>
          <w:lang w:val="en-ZA"/>
        </w:rPr>
      </w:pPr>
    </w:p>
    <w:p w14:paraId="72DDEC89"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lang w:val="en-ZA"/>
        </w:rPr>
      </w:pPr>
      <w:r w:rsidRPr="004E1027">
        <w:rPr>
          <w:rFonts w:ascii="Arial" w:hAnsi="Arial"/>
          <w:sz w:val="21"/>
          <w:szCs w:val="21"/>
          <w:lang w:val="en-ZA"/>
        </w:rPr>
        <w:t xml:space="preserve">PSLB3 </w:t>
      </w:r>
      <w:r w:rsidRPr="004E1027">
        <w:rPr>
          <w:rFonts w:ascii="Arial" w:hAnsi="Arial"/>
          <w:b/>
          <w:sz w:val="21"/>
          <w:szCs w:val="21"/>
          <w:lang w:val="en-ZA"/>
        </w:rPr>
        <w:tab/>
        <w:t>MATERIALS</w:t>
      </w:r>
    </w:p>
    <w:p w14:paraId="46C83895" w14:textId="77777777" w:rsidR="0021647D" w:rsidRPr="004E1027" w:rsidRDefault="0021647D" w:rsidP="0021647D">
      <w:pPr>
        <w:tabs>
          <w:tab w:val="left" w:pos="1418"/>
          <w:tab w:val="right" w:pos="9769"/>
        </w:tabs>
        <w:suppressAutoHyphens/>
        <w:spacing w:after="0" w:line="240" w:lineRule="auto"/>
        <w:ind w:left="1418" w:hanging="1418"/>
        <w:jc w:val="both"/>
        <w:rPr>
          <w:rFonts w:ascii="Arial" w:hAnsi="Arial"/>
          <w:b/>
          <w:sz w:val="21"/>
          <w:szCs w:val="21"/>
          <w:u w:val="single"/>
          <w:lang w:val="en-ZA"/>
        </w:rPr>
      </w:pPr>
    </w:p>
    <w:p w14:paraId="0A2F8CDD" w14:textId="77777777" w:rsidR="0021647D" w:rsidRPr="004E1027" w:rsidRDefault="0021647D" w:rsidP="0021647D">
      <w:pPr>
        <w:tabs>
          <w:tab w:val="left" w:pos="1418"/>
          <w:tab w:val="right" w:pos="9769"/>
        </w:tabs>
        <w:spacing w:after="0" w:line="240" w:lineRule="auto"/>
        <w:ind w:left="1418" w:hanging="1418"/>
        <w:jc w:val="both"/>
        <w:rPr>
          <w:rFonts w:ascii="Arial" w:hAnsi="Arial"/>
          <w:b/>
          <w:sz w:val="21"/>
          <w:szCs w:val="21"/>
          <w:lang w:val="en-ZA"/>
        </w:rPr>
      </w:pPr>
      <w:r w:rsidRPr="004E1027">
        <w:rPr>
          <w:rFonts w:ascii="Arial" w:hAnsi="Arial"/>
          <w:sz w:val="21"/>
          <w:szCs w:val="21"/>
          <w:lang w:val="en-ZA"/>
        </w:rPr>
        <w:t>PSLB 3.1</w:t>
      </w:r>
      <w:r w:rsidRPr="004E1027">
        <w:rPr>
          <w:rFonts w:ascii="Arial" w:hAnsi="Arial"/>
          <w:sz w:val="21"/>
          <w:szCs w:val="21"/>
          <w:lang w:val="en-ZA"/>
        </w:rPr>
        <w:tab/>
      </w:r>
      <w:r w:rsidRPr="004E1027">
        <w:rPr>
          <w:rFonts w:ascii="Arial" w:hAnsi="Arial"/>
          <w:b/>
          <w:sz w:val="21"/>
          <w:szCs w:val="21"/>
          <w:u w:val="single"/>
          <w:lang w:val="en-ZA"/>
        </w:rPr>
        <w:t>Selected Granular Material</w:t>
      </w:r>
    </w:p>
    <w:p w14:paraId="5D3BC0DE"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p>
    <w:p w14:paraId="5862E288"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b/>
          <w:sz w:val="21"/>
          <w:szCs w:val="21"/>
          <w:lang w:val="en-ZA"/>
        </w:rPr>
        <w:tab/>
      </w:r>
      <w:r w:rsidRPr="004E1027">
        <w:rPr>
          <w:rFonts w:ascii="Arial" w:hAnsi="Arial"/>
          <w:sz w:val="21"/>
          <w:szCs w:val="21"/>
          <w:lang w:val="en-ZA"/>
        </w:rPr>
        <w:t>Delete Subclause 3.1 and replace with the following:</w:t>
      </w:r>
    </w:p>
    <w:p w14:paraId="64996C19"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p>
    <w:p w14:paraId="6CD4DC1D"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sz w:val="21"/>
          <w:szCs w:val="21"/>
          <w:lang w:val="en-ZA"/>
        </w:rPr>
        <w:tab/>
        <w:t>Selected granular material shall be an aggregate, sand, or granular material, all of a non-cohesive nature, the grading analysis of which shows 100 % passing a 9,5 mm sieve and not more than 5 % passing a 0,075 mm sieve (metric sizes). The Compactability Factor shall not exceed 0,4.</w:t>
      </w:r>
    </w:p>
    <w:p w14:paraId="3D0D26FE"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p>
    <w:p w14:paraId="3C9DABD3" w14:textId="77777777" w:rsidR="0021647D" w:rsidRDefault="0021647D" w:rsidP="0021647D">
      <w:pPr>
        <w:spacing w:after="0" w:line="240" w:lineRule="auto"/>
        <w:rPr>
          <w:rFonts w:ascii="Arial" w:hAnsi="Arial"/>
          <w:sz w:val="21"/>
          <w:szCs w:val="21"/>
          <w:lang w:val="en-ZA"/>
        </w:rPr>
      </w:pPr>
      <w:r>
        <w:rPr>
          <w:rFonts w:ascii="Arial" w:hAnsi="Arial"/>
          <w:sz w:val="21"/>
          <w:szCs w:val="21"/>
          <w:lang w:val="en-ZA"/>
        </w:rPr>
        <w:br w:type="page"/>
      </w:r>
    </w:p>
    <w:p w14:paraId="07D5976C" w14:textId="77777777" w:rsidR="0021647D" w:rsidRPr="004E1027" w:rsidRDefault="0021647D" w:rsidP="0021647D">
      <w:pPr>
        <w:tabs>
          <w:tab w:val="left" w:pos="1418"/>
          <w:tab w:val="right" w:pos="9769"/>
        </w:tabs>
        <w:spacing w:after="0" w:line="240" w:lineRule="auto"/>
        <w:ind w:left="1418" w:hanging="1418"/>
        <w:jc w:val="both"/>
        <w:rPr>
          <w:rFonts w:ascii="Arial" w:hAnsi="Arial"/>
          <w:b/>
          <w:sz w:val="21"/>
          <w:szCs w:val="21"/>
          <w:lang w:val="en-ZA"/>
        </w:rPr>
      </w:pPr>
      <w:r w:rsidRPr="004E1027">
        <w:rPr>
          <w:rFonts w:ascii="Arial" w:hAnsi="Arial"/>
          <w:sz w:val="21"/>
          <w:szCs w:val="21"/>
          <w:lang w:val="en-ZA"/>
        </w:rPr>
        <w:lastRenderedPageBreak/>
        <w:t>PSLB 3.2</w:t>
      </w:r>
      <w:r w:rsidRPr="004E1027">
        <w:rPr>
          <w:rFonts w:ascii="Arial" w:hAnsi="Arial"/>
          <w:sz w:val="21"/>
          <w:szCs w:val="21"/>
          <w:lang w:val="en-ZA"/>
        </w:rPr>
        <w:tab/>
      </w:r>
      <w:r w:rsidRPr="004E1027">
        <w:rPr>
          <w:rFonts w:ascii="Arial" w:hAnsi="Arial"/>
          <w:b/>
          <w:sz w:val="21"/>
          <w:szCs w:val="21"/>
          <w:u w:val="single"/>
          <w:lang w:val="en-ZA"/>
        </w:rPr>
        <w:t>Selected Fill Blanket</w:t>
      </w:r>
    </w:p>
    <w:p w14:paraId="281EAE94" w14:textId="77777777" w:rsidR="0021647D" w:rsidRPr="004E1027" w:rsidRDefault="0021647D" w:rsidP="0021647D">
      <w:pPr>
        <w:tabs>
          <w:tab w:val="left" w:pos="1418"/>
          <w:tab w:val="right" w:pos="9769"/>
        </w:tabs>
        <w:spacing w:after="0" w:line="240" w:lineRule="auto"/>
        <w:ind w:left="1418" w:hanging="1418"/>
        <w:jc w:val="both"/>
        <w:rPr>
          <w:rFonts w:ascii="Arial" w:hAnsi="Arial"/>
          <w:b/>
          <w:sz w:val="21"/>
          <w:szCs w:val="21"/>
          <w:lang w:val="en-ZA"/>
        </w:rPr>
      </w:pPr>
    </w:p>
    <w:p w14:paraId="3C1C1AEA" w14:textId="77777777" w:rsidR="0021647D" w:rsidRPr="004E1027" w:rsidRDefault="0021647D" w:rsidP="0021647D">
      <w:pPr>
        <w:tabs>
          <w:tab w:val="left" w:pos="1418"/>
          <w:tab w:val="right" w:pos="9769"/>
        </w:tabs>
        <w:spacing w:after="0" w:line="240" w:lineRule="auto"/>
        <w:ind w:left="1418" w:hanging="1418"/>
        <w:jc w:val="both"/>
        <w:rPr>
          <w:rFonts w:ascii="Arial" w:hAnsi="Arial"/>
          <w:sz w:val="21"/>
          <w:szCs w:val="21"/>
          <w:lang w:val="en-ZA"/>
        </w:rPr>
      </w:pPr>
      <w:r w:rsidRPr="004E1027">
        <w:rPr>
          <w:rFonts w:ascii="Arial" w:hAnsi="Arial"/>
          <w:b/>
          <w:sz w:val="21"/>
          <w:szCs w:val="21"/>
          <w:lang w:val="en-ZA"/>
        </w:rPr>
        <w:tab/>
      </w:r>
      <w:r w:rsidRPr="004E1027">
        <w:rPr>
          <w:rFonts w:ascii="Arial" w:hAnsi="Arial"/>
          <w:sz w:val="21"/>
          <w:szCs w:val="21"/>
          <w:lang w:val="en-ZA"/>
        </w:rPr>
        <w:t>Where expansive clay is encountered in the trench bottom, the material in the selected fill blanket shall be selected granular material.</w:t>
      </w:r>
    </w:p>
    <w:p w14:paraId="1D4150DC" w14:textId="77777777" w:rsidR="0021647D" w:rsidRPr="004E1027" w:rsidRDefault="0021647D" w:rsidP="0021647D">
      <w:pPr>
        <w:numPr>
          <w:ilvl w:val="12"/>
          <w:numId w:val="0"/>
        </w:numPr>
        <w:spacing w:after="0" w:line="240" w:lineRule="auto"/>
        <w:jc w:val="both"/>
        <w:rPr>
          <w:rFonts w:ascii="Arial" w:hAnsi="Arial"/>
          <w:sz w:val="21"/>
          <w:szCs w:val="21"/>
        </w:rPr>
      </w:pPr>
    </w:p>
    <w:p w14:paraId="6DC7D732" w14:textId="77777777" w:rsidR="0021647D" w:rsidRPr="004E1027" w:rsidRDefault="0021647D" w:rsidP="0021647D">
      <w:pPr>
        <w:numPr>
          <w:ilvl w:val="12"/>
          <w:numId w:val="0"/>
        </w:numPr>
        <w:tabs>
          <w:tab w:val="left" w:pos="720"/>
        </w:tabs>
        <w:spacing w:after="0" w:line="240" w:lineRule="auto"/>
        <w:ind w:left="1417" w:hanging="1417"/>
        <w:jc w:val="both"/>
        <w:rPr>
          <w:rFonts w:ascii="Arial" w:hAnsi="Arial"/>
          <w:b/>
          <w:bCs/>
          <w:sz w:val="21"/>
          <w:szCs w:val="21"/>
          <w:u w:val="single"/>
        </w:rPr>
      </w:pPr>
      <w:r w:rsidRPr="004E1027">
        <w:rPr>
          <w:rFonts w:ascii="Arial" w:hAnsi="Arial"/>
          <w:sz w:val="21"/>
          <w:szCs w:val="21"/>
        </w:rPr>
        <w:t>PSLB.3.3</w:t>
      </w:r>
      <w:r w:rsidRPr="004E1027">
        <w:rPr>
          <w:rFonts w:ascii="Arial" w:hAnsi="Arial"/>
          <w:sz w:val="21"/>
          <w:szCs w:val="21"/>
        </w:rPr>
        <w:tab/>
      </w:r>
      <w:r w:rsidRPr="004E1027">
        <w:rPr>
          <w:rFonts w:ascii="Arial" w:hAnsi="Arial"/>
          <w:b/>
          <w:bCs/>
          <w:sz w:val="21"/>
          <w:szCs w:val="21"/>
          <w:u w:val="single"/>
        </w:rPr>
        <w:t xml:space="preserve">Bedding </w:t>
      </w:r>
    </w:p>
    <w:p w14:paraId="269779C0" w14:textId="77777777" w:rsidR="0021647D" w:rsidRPr="004E1027" w:rsidRDefault="0021647D" w:rsidP="0021647D">
      <w:pPr>
        <w:numPr>
          <w:ilvl w:val="12"/>
          <w:numId w:val="0"/>
        </w:numPr>
        <w:spacing w:after="0" w:line="240" w:lineRule="auto"/>
        <w:jc w:val="both"/>
        <w:rPr>
          <w:rFonts w:ascii="Arial" w:hAnsi="Arial"/>
          <w:b/>
          <w:bCs/>
          <w:sz w:val="21"/>
          <w:szCs w:val="21"/>
        </w:rPr>
      </w:pPr>
    </w:p>
    <w:p w14:paraId="1C267379" w14:textId="77777777" w:rsidR="0021647D" w:rsidRPr="004E1027" w:rsidRDefault="0021647D" w:rsidP="0021647D">
      <w:pPr>
        <w:numPr>
          <w:ilvl w:val="12"/>
          <w:numId w:val="0"/>
        </w:numPr>
        <w:spacing w:after="0" w:line="240" w:lineRule="auto"/>
        <w:ind w:left="1417"/>
        <w:jc w:val="both"/>
        <w:rPr>
          <w:rFonts w:ascii="Arial" w:hAnsi="Arial"/>
          <w:sz w:val="21"/>
          <w:szCs w:val="21"/>
        </w:rPr>
      </w:pPr>
      <w:r w:rsidRPr="004E1027">
        <w:rPr>
          <w:rFonts w:ascii="Arial" w:hAnsi="Arial"/>
          <w:sz w:val="21"/>
          <w:szCs w:val="21"/>
        </w:rPr>
        <w:t xml:space="preserve">Where imported bedding is necessary the pipe lines shall generally be laid on a “flexible” bedding as indicated on the drawings. Importation of bedding shall be on instruction of the Engineer only.   </w:t>
      </w:r>
    </w:p>
    <w:p w14:paraId="0A28AFB1" w14:textId="77777777" w:rsidR="0021647D" w:rsidRPr="004E1027" w:rsidRDefault="0021647D" w:rsidP="0021647D">
      <w:pPr>
        <w:suppressAutoHyphens/>
        <w:ind w:left="1440"/>
        <w:jc w:val="both"/>
        <w:rPr>
          <w:rFonts w:ascii="Arial" w:hAnsi="Arial"/>
          <w:spacing w:val="-2"/>
          <w:sz w:val="21"/>
          <w:szCs w:val="21"/>
        </w:rPr>
      </w:pPr>
    </w:p>
    <w:p w14:paraId="55E8DEC2" w14:textId="77777777" w:rsidR="0021647D" w:rsidRDefault="0021647D" w:rsidP="0021647D">
      <w:pPr>
        <w:tabs>
          <w:tab w:val="left" w:pos="993"/>
        </w:tabs>
        <w:rPr>
          <w:rFonts w:ascii="Arial" w:hAnsi="Arial"/>
          <w:sz w:val="21"/>
          <w:szCs w:val="21"/>
        </w:rPr>
      </w:pPr>
    </w:p>
    <w:p w14:paraId="61B6A0ED" w14:textId="77777777" w:rsidR="0021647D" w:rsidRPr="003C2C1A" w:rsidRDefault="0021647D" w:rsidP="0021647D">
      <w:pPr>
        <w:tabs>
          <w:tab w:val="left" w:pos="993"/>
        </w:tabs>
        <w:rPr>
          <w:rFonts w:ascii="Arial" w:hAnsi="Arial"/>
          <w:b/>
          <w:sz w:val="21"/>
          <w:szCs w:val="21"/>
          <w:u w:val="single"/>
        </w:rPr>
      </w:pPr>
      <w:r w:rsidRPr="003C2C1A">
        <w:rPr>
          <w:rFonts w:ascii="Arial" w:hAnsi="Arial"/>
          <w:sz w:val="21"/>
          <w:szCs w:val="21"/>
        </w:rPr>
        <w:t>C3.4.1.</w:t>
      </w:r>
      <w:r>
        <w:rPr>
          <w:rFonts w:ascii="Arial" w:hAnsi="Arial"/>
          <w:sz w:val="21"/>
          <w:szCs w:val="21"/>
        </w:rPr>
        <w:t>2</w:t>
      </w:r>
      <w:r w:rsidRPr="003C2C1A">
        <w:rPr>
          <w:rFonts w:ascii="Arial" w:hAnsi="Arial"/>
          <w:b/>
          <w:sz w:val="21"/>
          <w:szCs w:val="21"/>
        </w:rPr>
        <w:tab/>
      </w:r>
      <w:r>
        <w:rPr>
          <w:rFonts w:ascii="Arial" w:hAnsi="Arial"/>
          <w:b/>
          <w:sz w:val="21"/>
          <w:szCs w:val="21"/>
        </w:rPr>
        <w:t xml:space="preserve">Particular </w:t>
      </w:r>
      <w:r w:rsidRPr="003C2C1A">
        <w:rPr>
          <w:rFonts w:ascii="Arial" w:hAnsi="Arial"/>
          <w:b/>
          <w:sz w:val="21"/>
          <w:szCs w:val="21"/>
        </w:rPr>
        <w:t>Specifications</w:t>
      </w:r>
    </w:p>
    <w:p w14:paraId="364885E1" w14:textId="77777777" w:rsidR="0021647D" w:rsidRDefault="0021647D" w:rsidP="0021647D">
      <w:pPr>
        <w:rPr>
          <w:rFonts w:ascii="Arial" w:hAnsi="Arial"/>
          <w:sz w:val="21"/>
          <w:szCs w:val="21"/>
        </w:rPr>
      </w:pPr>
    </w:p>
    <w:p w14:paraId="1744E427" w14:textId="77777777" w:rsidR="0021647D" w:rsidRPr="003C2C1A" w:rsidRDefault="0021647D" w:rsidP="0021647D">
      <w:pPr>
        <w:tabs>
          <w:tab w:val="left" w:pos="993"/>
        </w:tabs>
        <w:rPr>
          <w:rFonts w:ascii="Arial" w:hAnsi="Arial"/>
          <w:sz w:val="21"/>
          <w:szCs w:val="21"/>
        </w:rPr>
      </w:pPr>
      <w:r>
        <w:rPr>
          <w:rFonts w:ascii="Arial" w:hAnsi="Arial"/>
          <w:sz w:val="21"/>
          <w:szCs w:val="21"/>
        </w:rPr>
        <w:tab/>
      </w:r>
      <w:r w:rsidRPr="003C2C1A">
        <w:rPr>
          <w:rFonts w:ascii="Arial" w:hAnsi="Arial"/>
          <w:sz w:val="21"/>
          <w:szCs w:val="21"/>
        </w:rPr>
        <w:t>The Particular Specifications applicable to this Contract are</w:t>
      </w:r>
      <w:r>
        <w:rPr>
          <w:rFonts w:ascii="Arial" w:hAnsi="Arial"/>
          <w:sz w:val="21"/>
          <w:szCs w:val="21"/>
        </w:rPr>
        <w:t xml:space="preserve"> listed as follows</w:t>
      </w:r>
      <w:r w:rsidRPr="003C2C1A">
        <w:rPr>
          <w:rFonts w:ascii="Arial" w:hAnsi="Arial"/>
          <w:sz w:val="21"/>
          <w:szCs w:val="21"/>
        </w:rPr>
        <w:t xml:space="preserve">: </w:t>
      </w:r>
    </w:p>
    <w:p w14:paraId="48F176B9" w14:textId="77777777" w:rsidR="0021647D" w:rsidRPr="003C2C1A" w:rsidRDefault="0021647D" w:rsidP="0021647D">
      <w:pPr>
        <w:ind w:left="993"/>
        <w:rPr>
          <w:rFonts w:ascii="Arial" w:hAnsi="Arial"/>
          <w:sz w:val="21"/>
          <w:szCs w:val="21"/>
        </w:rPr>
      </w:pPr>
    </w:p>
    <w:p w14:paraId="612AE774" w14:textId="77777777" w:rsidR="00DF132C" w:rsidRPr="00B44C90" w:rsidRDefault="0021647D" w:rsidP="007F6F2A">
      <w:pPr>
        <w:pStyle w:val="ListParagraph"/>
        <w:numPr>
          <w:ilvl w:val="0"/>
          <w:numId w:val="238"/>
        </w:numPr>
        <w:spacing w:after="0" w:line="240" w:lineRule="auto"/>
        <w:ind w:left="1985" w:hanging="632"/>
        <w:contextualSpacing w:val="0"/>
        <w:jc w:val="both"/>
        <w:rPr>
          <w:rFonts w:ascii="Arial" w:hAnsi="Arial" w:cs="Arial"/>
          <w:sz w:val="21"/>
          <w:szCs w:val="21"/>
        </w:rPr>
      </w:pPr>
      <w:r w:rsidRPr="00A26EC4">
        <w:rPr>
          <w:rFonts w:ascii="Arial" w:hAnsi="Arial" w:cs="Arial"/>
          <w:sz w:val="21"/>
          <w:szCs w:val="21"/>
        </w:rPr>
        <w:t xml:space="preserve">Particular Specification : </w:t>
      </w:r>
      <w:r w:rsidR="00787A88">
        <w:rPr>
          <w:rFonts w:ascii="Arial" w:hAnsi="Arial" w:cs="Arial"/>
          <w:sz w:val="21"/>
          <w:szCs w:val="21"/>
        </w:rPr>
        <w:t xml:space="preserve">Connection of </w:t>
      </w:r>
      <w:r w:rsidRPr="00787A88">
        <w:rPr>
          <w:rFonts w:ascii="Arial" w:hAnsi="Arial"/>
          <w:sz w:val="21"/>
          <w:szCs w:val="21"/>
        </w:rPr>
        <w:t xml:space="preserve">Water </w:t>
      </w:r>
      <w:r w:rsidR="00787A88">
        <w:rPr>
          <w:rFonts w:ascii="Arial" w:hAnsi="Arial"/>
          <w:sz w:val="21"/>
          <w:szCs w:val="21"/>
        </w:rPr>
        <w:t xml:space="preserve">and </w:t>
      </w:r>
      <w:r w:rsidRPr="00787A88">
        <w:rPr>
          <w:rFonts w:ascii="Arial" w:hAnsi="Arial"/>
          <w:sz w:val="21"/>
          <w:szCs w:val="21"/>
        </w:rPr>
        <w:t>S</w:t>
      </w:r>
      <w:r w:rsidR="00787A88" w:rsidRPr="00787A88">
        <w:rPr>
          <w:rFonts w:ascii="Arial" w:hAnsi="Arial"/>
          <w:sz w:val="21"/>
          <w:szCs w:val="21"/>
        </w:rPr>
        <w:t>ewerage at the Phumalanga Police Station</w:t>
      </w:r>
      <w:r w:rsidRPr="00787A88">
        <w:rPr>
          <w:rFonts w:ascii="Arial" w:hAnsi="Arial"/>
          <w:sz w:val="21"/>
          <w:szCs w:val="21"/>
        </w:rPr>
        <w:t>, Mechanical &amp; Electrical Requirements for Boreholes</w:t>
      </w:r>
      <w:r w:rsidR="00DF132C">
        <w:rPr>
          <w:rFonts w:ascii="Arial" w:hAnsi="Arial"/>
          <w:sz w:val="21"/>
          <w:szCs w:val="21"/>
        </w:rPr>
        <w:t xml:space="preserve"> bound </w:t>
      </w:r>
      <w:r w:rsidR="00DF132C" w:rsidRPr="00A26EC4">
        <w:rPr>
          <w:rFonts w:ascii="Arial" w:hAnsi="Arial"/>
          <w:sz w:val="21"/>
          <w:szCs w:val="21"/>
          <w:lang w:val="en-CA"/>
        </w:rPr>
        <w:t xml:space="preserve">as </w:t>
      </w:r>
      <w:r w:rsidR="00DF132C">
        <w:rPr>
          <w:rFonts w:ascii="Arial" w:hAnsi="Arial"/>
          <w:sz w:val="21"/>
          <w:szCs w:val="21"/>
          <w:lang w:val="en-CA"/>
        </w:rPr>
        <w:t xml:space="preserve">an Annexure </w:t>
      </w:r>
      <w:r w:rsidR="00DF132C" w:rsidRPr="00A26EC4">
        <w:rPr>
          <w:rFonts w:ascii="Arial" w:hAnsi="Arial"/>
          <w:sz w:val="21"/>
          <w:szCs w:val="21"/>
          <w:lang w:val="en-CA"/>
        </w:rPr>
        <w:t>in the rear of this document</w:t>
      </w:r>
    </w:p>
    <w:p w14:paraId="45FE3D15" w14:textId="77777777" w:rsidR="00DF132C" w:rsidRPr="00B44C90" w:rsidRDefault="00DF132C" w:rsidP="00DF132C">
      <w:pPr>
        <w:pStyle w:val="ListParagraph"/>
        <w:rPr>
          <w:rFonts w:ascii="Arial" w:hAnsi="Arial" w:cs="Arial"/>
          <w:sz w:val="21"/>
          <w:szCs w:val="21"/>
        </w:rPr>
      </w:pPr>
    </w:p>
    <w:p w14:paraId="5E6C8059" w14:textId="28C93FB9" w:rsidR="0021647D" w:rsidRPr="00B44C90" w:rsidRDefault="0021647D" w:rsidP="007F6F2A">
      <w:pPr>
        <w:pStyle w:val="ListParagraph"/>
        <w:numPr>
          <w:ilvl w:val="0"/>
          <w:numId w:val="238"/>
        </w:numPr>
        <w:spacing w:after="0" w:line="240" w:lineRule="auto"/>
        <w:ind w:left="1985" w:hanging="632"/>
        <w:contextualSpacing w:val="0"/>
        <w:jc w:val="both"/>
        <w:rPr>
          <w:rFonts w:ascii="Arial" w:hAnsi="Arial" w:cs="Arial"/>
          <w:sz w:val="21"/>
          <w:szCs w:val="21"/>
        </w:rPr>
      </w:pPr>
      <w:r w:rsidRPr="00A26EC4">
        <w:rPr>
          <w:rFonts w:ascii="Arial" w:hAnsi="Arial" w:cs="Arial"/>
          <w:sz w:val="21"/>
          <w:szCs w:val="21"/>
        </w:rPr>
        <w:t xml:space="preserve">General Occupational Health and Safety Specification </w:t>
      </w:r>
      <w:r w:rsidRPr="00A26EC4">
        <w:rPr>
          <w:rFonts w:ascii="Arial" w:hAnsi="Arial"/>
          <w:sz w:val="21"/>
          <w:szCs w:val="21"/>
          <w:lang w:val="en-CA"/>
        </w:rPr>
        <w:t xml:space="preserve">bound as </w:t>
      </w:r>
      <w:r w:rsidR="00DF132C">
        <w:rPr>
          <w:rFonts w:ascii="Arial" w:hAnsi="Arial"/>
          <w:sz w:val="21"/>
          <w:szCs w:val="21"/>
          <w:lang w:val="en-CA"/>
        </w:rPr>
        <w:t xml:space="preserve">an Annexure </w:t>
      </w:r>
      <w:r w:rsidRPr="00A26EC4">
        <w:rPr>
          <w:rFonts w:ascii="Arial" w:hAnsi="Arial"/>
          <w:sz w:val="21"/>
          <w:szCs w:val="21"/>
          <w:lang w:val="en-CA"/>
        </w:rPr>
        <w:t>in the rear of this document</w:t>
      </w:r>
    </w:p>
    <w:p w14:paraId="1E1E01A5" w14:textId="77777777" w:rsidR="00B44C90" w:rsidRPr="00B44C90" w:rsidRDefault="00B44C90" w:rsidP="00B44C90">
      <w:pPr>
        <w:pStyle w:val="ListParagraph"/>
        <w:rPr>
          <w:rFonts w:ascii="Arial" w:hAnsi="Arial" w:cs="Arial"/>
          <w:sz w:val="21"/>
          <w:szCs w:val="21"/>
        </w:rPr>
      </w:pPr>
    </w:p>
    <w:p w14:paraId="2F52FF6F" w14:textId="3B89F5D8" w:rsidR="00B44C90" w:rsidRDefault="00B44C90" w:rsidP="007F6F2A">
      <w:pPr>
        <w:pStyle w:val="ListParagraph"/>
        <w:numPr>
          <w:ilvl w:val="0"/>
          <w:numId w:val="238"/>
        </w:numPr>
        <w:spacing w:after="0" w:line="240" w:lineRule="auto"/>
        <w:ind w:left="1985" w:hanging="632"/>
        <w:contextualSpacing w:val="0"/>
        <w:jc w:val="both"/>
        <w:rPr>
          <w:rFonts w:ascii="Arial" w:hAnsi="Arial" w:cs="Arial"/>
          <w:sz w:val="21"/>
          <w:szCs w:val="21"/>
        </w:rPr>
      </w:pPr>
      <w:r w:rsidRPr="00B44C90">
        <w:rPr>
          <w:rFonts w:ascii="Arial" w:hAnsi="Arial" w:cs="Arial"/>
          <w:sz w:val="21"/>
          <w:szCs w:val="21"/>
        </w:rPr>
        <w:t>Borehole Pump Specification</w:t>
      </w:r>
    </w:p>
    <w:p w14:paraId="3A349505" w14:textId="77777777" w:rsidR="00B44C90" w:rsidRPr="00B44C90" w:rsidRDefault="00B44C90" w:rsidP="00B44C90">
      <w:pPr>
        <w:pStyle w:val="ListParagraph"/>
        <w:rPr>
          <w:rFonts w:ascii="Arial" w:hAnsi="Arial" w:cs="Arial"/>
          <w:sz w:val="21"/>
          <w:szCs w:val="21"/>
        </w:rPr>
      </w:pPr>
    </w:p>
    <w:p w14:paraId="490E0723" w14:textId="48F5E281" w:rsidR="00B44C90" w:rsidRPr="00DF132C" w:rsidRDefault="00B44C90" w:rsidP="007F6F2A">
      <w:pPr>
        <w:pStyle w:val="ListParagraph"/>
        <w:numPr>
          <w:ilvl w:val="0"/>
          <w:numId w:val="238"/>
        </w:numPr>
        <w:spacing w:after="0" w:line="240" w:lineRule="auto"/>
        <w:ind w:left="1985" w:hanging="632"/>
        <w:contextualSpacing w:val="0"/>
        <w:jc w:val="both"/>
        <w:rPr>
          <w:rFonts w:ascii="Arial" w:hAnsi="Arial" w:cs="Arial"/>
          <w:sz w:val="21"/>
          <w:szCs w:val="21"/>
        </w:rPr>
      </w:pPr>
      <w:r w:rsidRPr="00B44C90">
        <w:rPr>
          <w:rFonts w:ascii="Arial" w:hAnsi="Arial" w:cs="Arial"/>
          <w:sz w:val="21"/>
          <w:szCs w:val="21"/>
        </w:rPr>
        <w:t xml:space="preserve">Social Economic Specification </w:t>
      </w:r>
      <w:r w:rsidR="00DF132C">
        <w:rPr>
          <w:rFonts w:ascii="Arial" w:hAnsi="Arial" w:cs="Arial"/>
          <w:sz w:val="21"/>
          <w:szCs w:val="21"/>
        </w:rPr>
        <w:t xml:space="preserve">bound </w:t>
      </w:r>
      <w:r w:rsidR="00DF132C" w:rsidRPr="00A26EC4">
        <w:rPr>
          <w:rFonts w:ascii="Arial" w:hAnsi="Arial"/>
          <w:sz w:val="21"/>
          <w:szCs w:val="21"/>
          <w:lang w:val="en-CA"/>
        </w:rPr>
        <w:t xml:space="preserve">as </w:t>
      </w:r>
      <w:r w:rsidR="00DF132C">
        <w:rPr>
          <w:rFonts w:ascii="Arial" w:hAnsi="Arial"/>
          <w:sz w:val="21"/>
          <w:szCs w:val="21"/>
          <w:lang w:val="en-CA"/>
        </w:rPr>
        <w:t xml:space="preserve">an Annexure </w:t>
      </w:r>
      <w:r w:rsidR="00DF132C" w:rsidRPr="00A26EC4">
        <w:rPr>
          <w:rFonts w:ascii="Arial" w:hAnsi="Arial"/>
          <w:sz w:val="21"/>
          <w:szCs w:val="21"/>
          <w:lang w:val="en-CA"/>
        </w:rPr>
        <w:t>in the rear of this document</w:t>
      </w:r>
    </w:p>
    <w:p w14:paraId="663328A2" w14:textId="77777777" w:rsidR="00DF132C" w:rsidRPr="00DF132C" w:rsidRDefault="00DF132C" w:rsidP="00DF132C">
      <w:pPr>
        <w:pStyle w:val="ListParagraph"/>
        <w:rPr>
          <w:rFonts w:ascii="Arial" w:hAnsi="Arial" w:cs="Arial"/>
          <w:sz w:val="21"/>
          <w:szCs w:val="21"/>
        </w:rPr>
      </w:pPr>
    </w:p>
    <w:p w14:paraId="4583A3E4" w14:textId="2D169AA4" w:rsidR="00DF132C" w:rsidRPr="00DF132C" w:rsidRDefault="00DF132C" w:rsidP="007F6F2A">
      <w:pPr>
        <w:pStyle w:val="ListParagraph"/>
        <w:numPr>
          <w:ilvl w:val="0"/>
          <w:numId w:val="238"/>
        </w:numPr>
        <w:spacing w:after="0" w:line="240" w:lineRule="auto"/>
        <w:ind w:left="1985" w:hanging="632"/>
        <w:contextualSpacing w:val="0"/>
        <w:jc w:val="both"/>
        <w:rPr>
          <w:rFonts w:ascii="Arial" w:hAnsi="Arial" w:cs="Arial"/>
          <w:sz w:val="21"/>
          <w:szCs w:val="21"/>
        </w:rPr>
      </w:pPr>
      <w:r w:rsidRPr="00DF132C">
        <w:rPr>
          <w:rFonts w:ascii="Arial" w:hAnsi="Arial" w:cs="Arial"/>
          <w:sz w:val="21"/>
          <w:szCs w:val="21"/>
        </w:rPr>
        <w:t>St</w:t>
      </w:r>
      <w:r>
        <w:rPr>
          <w:rFonts w:ascii="Arial" w:hAnsi="Arial" w:cs="Arial"/>
          <w:sz w:val="21"/>
          <w:szCs w:val="21"/>
        </w:rPr>
        <w:t>andard</w:t>
      </w:r>
      <w:r w:rsidRPr="00DF132C">
        <w:rPr>
          <w:rFonts w:ascii="Arial" w:hAnsi="Arial" w:cs="Arial"/>
          <w:sz w:val="21"/>
          <w:szCs w:val="21"/>
        </w:rPr>
        <w:t xml:space="preserve"> Environmental Specification </w:t>
      </w:r>
      <w:r>
        <w:rPr>
          <w:rFonts w:ascii="Arial" w:hAnsi="Arial" w:cs="Arial"/>
          <w:sz w:val="21"/>
          <w:szCs w:val="21"/>
        </w:rPr>
        <w:t>bound as an Annexure at the rear of this document</w:t>
      </w:r>
    </w:p>
    <w:p w14:paraId="0384C4EE" w14:textId="77777777" w:rsidR="0021647D" w:rsidRPr="00A26EC4" w:rsidRDefault="0021647D" w:rsidP="0021647D">
      <w:pPr>
        <w:tabs>
          <w:tab w:val="left" w:pos="1560"/>
          <w:tab w:val="left" w:pos="2977"/>
        </w:tabs>
        <w:ind w:left="993"/>
        <w:rPr>
          <w:rFonts w:ascii="Arial" w:hAnsi="Arial"/>
          <w:sz w:val="21"/>
          <w:szCs w:val="21"/>
        </w:rPr>
      </w:pPr>
    </w:p>
    <w:p w14:paraId="178395D6" w14:textId="77777777" w:rsidR="0021647D" w:rsidRPr="00A26EC4" w:rsidRDefault="0021647D" w:rsidP="0021647D">
      <w:pPr>
        <w:tabs>
          <w:tab w:val="left" w:pos="993"/>
        </w:tabs>
        <w:ind w:left="993"/>
        <w:rPr>
          <w:rFonts w:ascii="Arial" w:hAnsi="Arial"/>
          <w:sz w:val="21"/>
          <w:szCs w:val="21"/>
        </w:rPr>
      </w:pPr>
      <w:r w:rsidRPr="00A26EC4">
        <w:rPr>
          <w:rFonts w:ascii="Arial" w:hAnsi="Arial"/>
          <w:sz w:val="21"/>
          <w:szCs w:val="21"/>
        </w:rPr>
        <w:t>All materials shall either carry the SABS mark or have an equivalent performance that is fully described and accepted.  Such materials shall all be clearly specified for evaluation purposes and may only be used once formally approved by the Employer.</w:t>
      </w:r>
    </w:p>
    <w:p w14:paraId="2E17EF23" w14:textId="77777777" w:rsidR="0021647D" w:rsidRPr="00A26EC4" w:rsidRDefault="0021647D" w:rsidP="0021647D">
      <w:pPr>
        <w:tabs>
          <w:tab w:val="left" w:pos="993"/>
        </w:tabs>
        <w:ind w:left="993"/>
        <w:rPr>
          <w:rFonts w:ascii="Arial" w:hAnsi="Arial"/>
          <w:sz w:val="21"/>
          <w:szCs w:val="21"/>
        </w:rPr>
      </w:pPr>
    </w:p>
    <w:p w14:paraId="673DD4A0" w14:textId="77777777" w:rsidR="0021647D" w:rsidRDefault="0021647D" w:rsidP="0021647D">
      <w:pPr>
        <w:tabs>
          <w:tab w:val="left" w:pos="993"/>
        </w:tabs>
        <w:ind w:left="993"/>
        <w:rPr>
          <w:rFonts w:ascii="Arial" w:hAnsi="Arial"/>
          <w:sz w:val="21"/>
          <w:szCs w:val="21"/>
        </w:rPr>
      </w:pPr>
      <w:r w:rsidRPr="00A26EC4">
        <w:rPr>
          <w:rFonts w:ascii="Arial" w:hAnsi="Arial"/>
          <w:sz w:val="21"/>
          <w:szCs w:val="21"/>
        </w:rPr>
        <w:t>Only plumbing material/fittings which are SABS or JASWIC approved will be allowed in the Contract.</w:t>
      </w:r>
      <w:r w:rsidRPr="003C2C1A">
        <w:rPr>
          <w:rFonts w:ascii="Arial" w:hAnsi="Arial"/>
          <w:sz w:val="21"/>
          <w:szCs w:val="21"/>
        </w:rPr>
        <w:t xml:space="preserve"> </w:t>
      </w:r>
    </w:p>
    <w:p w14:paraId="4A12DFD5" w14:textId="77777777" w:rsidR="000E05BA" w:rsidRDefault="000E05BA" w:rsidP="0021647D">
      <w:pPr>
        <w:tabs>
          <w:tab w:val="left" w:pos="993"/>
        </w:tabs>
        <w:ind w:left="993"/>
        <w:rPr>
          <w:rFonts w:ascii="Arial" w:hAnsi="Arial"/>
          <w:sz w:val="21"/>
          <w:szCs w:val="21"/>
        </w:rPr>
      </w:pPr>
    </w:p>
    <w:p w14:paraId="5121C2D3" w14:textId="77777777" w:rsidR="000E05BA" w:rsidRDefault="000E05BA">
      <w:pPr>
        <w:spacing w:after="0" w:line="240" w:lineRule="auto"/>
        <w:rPr>
          <w:rFonts w:ascii="Arial" w:hAnsi="Arial"/>
          <w:b/>
          <w:sz w:val="21"/>
          <w:szCs w:val="21"/>
        </w:rPr>
      </w:pPr>
      <w:r>
        <w:rPr>
          <w:rFonts w:ascii="Arial" w:hAnsi="Arial"/>
          <w:b/>
          <w:sz w:val="21"/>
          <w:szCs w:val="21"/>
        </w:rPr>
        <w:br w:type="page"/>
      </w:r>
    </w:p>
    <w:p w14:paraId="173BE754" w14:textId="77777777" w:rsidR="000E05BA" w:rsidRDefault="000E05BA" w:rsidP="000E05BA">
      <w:pPr>
        <w:tabs>
          <w:tab w:val="left" w:pos="709"/>
        </w:tabs>
        <w:spacing w:after="0" w:line="240" w:lineRule="auto"/>
        <w:jc w:val="both"/>
        <w:rPr>
          <w:rFonts w:ascii="Arial" w:hAnsi="Arial"/>
          <w:sz w:val="21"/>
          <w:szCs w:val="21"/>
        </w:rPr>
      </w:pPr>
      <w:r w:rsidRPr="00C95AD5">
        <w:rPr>
          <w:rFonts w:ascii="Arial" w:hAnsi="Arial"/>
          <w:b/>
          <w:sz w:val="21"/>
          <w:szCs w:val="21"/>
        </w:rPr>
        <w:lastRenderedPageBreak/>
        <w:t>PARTICULAR SPECIFICATION</w:t>
      </w:r>
      <w:r>
        <w:rPr>
          <w:rFonts w:ascii="Arial" w:hAnsi="Arial"/>
          <w:b/>
          <w:sz w:val="21"/>
          <w:szCs w:val="21"/>
        </w:rPr>
        <w:t xml:space="preserve"> (PSBH)</w:t>
      </w:r>
      <w:r w:rsidRPr="00C95AD5">
        <w:rPr>
          <w:rFonts w:ascii="Arial" w:hAnsi="Arial"/>
          <w:b/>
          <w:sz w:val="21"/>
          <w:szCs w:val="21"/>
        </w:rPr>
        <w:t xml:space="preserve">: </w:t>
      </w:r>
      <w:r>
        <w:rPr>
          <w:rFonts w:ascii="Arial" w:hAnsi="Arial"/>
          <w:b/>
          <w:sz w:val="21"/>
          <w:szCs w:val="21"/>
        </w:rPr>
        <w:t xml:space="preserve">SELECTION, </w:t>
      </w:r>
      <w:r w:rsidRPr="00C95AD5">
        <w:rPr>
          <w:rFonts w:ascii="Arial" w:hAnsi="Arial"/>
          <w:b/>
          <w:sz w:val="21"/>
          <w:szCs w:val="21"/>
        </w:rPr>
        <w:t xml:space="preserve">SUPPLY, DELIVERY, INSTALLATION AND COMMISSIONING OF THE </w:t>
      </w:r>
      <w:r>
        <w:rPr>
          <w:rFonts w:ascii="Arial" w:hAnsi="Arial"/>
          <w:b/>
          <w:sz w:val="21"/>
          <w:szCs w:val="21"/>
        </w:rPr>
        <w:t xml:space="preserve">ELECTRICAL AND MECHANICAL EQUIPMENT AND ASSOCIATED WORKS REQUIRED FOR THE </w:t>
      </w:r>
      <w:r w:rsidR="00C817CD">
        <w:rPr>
          <w:rFonts w:ascii="Arial" w:hAnsi="Arial"/>
          <w:b/>
          <w:sz w:val="21"/>
          <w:szCs w:val="21"/>
        </w:rPr>
        <w:t>WATER AND SEWERAGE CONNECTION AT THE PHUMALANGA POLICE STATION BOREHOLE</w:t>
      </w:r>
    </w:p>
    <w:p w14:paraId="702650B6" w14:textId="77777777" w:rsidR="000E05BA" w:rsidRDefault="000E05BA" w:rsidP="000E05BA">
      <w:pPr>
        <w:spacing w:after="0" w:line="240" w:lineRule="auto"/>
        <w:ind w:left="1134" w:hanging="1134"/>
        <w:rPr>
          <w:rFonts w:ascii="Arial" w:hAnsi="Arial"/>
          <w:sz w:val="21"/>
          <w:szCs w:val="21"/>
        </w:rPr>
      </w:pPr>
    </w:p>
    <w:p w14:paraId="347B5CF3" w14:textId="77777777" w:rsidR="00056916" w:rsidRDefault="00056916" w:rsidP="00056916">
      <w:pPr>
        <w:spacing w:after="0" w:line="240" w:lineRule="auto"/>
        <w:ind w:left="1134" w:hanging="1134"/>
        <w:jc w:val="both"/>
        <w:rPr>
          <w:rFonts w:ascii="Arial" w:hAnsi="Arial"/>
          <w:b/>
          <w:sz w:val="21"/>
          <w:szCs w:val="21"/>
          <w:u w:val="single"/>
          <w:lang w:val="en-ZA"/>
        </w:rPr>
      </w:pPr>
      <w:r w:rsidRPr="00142F8E">
        <w:rPr>
          <w:rFonts w:ascii="Arial" w:hAnsi="Arial"/>
          <w:sz w:val="21"/>
          <w:szCs w:val="21"/>
          <w:lang w:val="en-ZA"/>
        </w:rPr>
        <w:t>PS BH</w:t>
      </w:r>
      <w:r>
        <w:rPr>
          <w:rFonts w:ascii="Arial" w:hAnsi="Arial"/>
          <w:sz w:val="21"/>
          <w:szCs w:val="21"/>
          <w:lang w:val="en-ZA"/>
        </w:rPr>
        <w:t xml:space="preserve"> </w:t>
      </w:r>
      <w:r w:rsidRPr="00142F8E">
        <w:rPr>
          <w:rFonts w:ascii="Arial" w:hAnsi="Arial"/>
          <w:sz w:val="21"/>
          <w:szCs w:val="21"/>
          <w:lang w:val="en-ZA"/>
        </w:rPr>
        <w:t>1</w:t>
      </w:r>
      <w:r>
        <w:rPr>
          <w:rFonts w:ascii="Arial" w:hAnsi="Arial"/>
          <w:b/>
          <w:sz w:val="21"/>
          <w:szCs w:val="21"/>
          <w:lang w:val="en-ZA"/>
        </w:rPr>
        <w:tab/>
      </w:r>
      <w:r w:rsidRPr="009C4DE6">
        <w:rPr>
          <w:rFonts w:ascii="Arial" w:hAnsi="Arial"/>
          <w:b/>
          <w:sz w:val="21"/>
          <w:szCs w:val="21"/>
          <w:u w:val="single"/>
          <w:lang w:val="en-ZA"/>
        </w:rPr>
        <w:t>GENERAL</w:t>
      </w:r>
    </w:p>
    <w:p w14:paraId="7BA994C4" w14:textId="77777777" w:rsidR="00056916" w:rsidRPr="009C4DE6" w:rsidRDefault="00056916" w:rsidP="00056916">
      <w:pPr>
        <w:spacing w:after="0" w:line="240" w:lineRule="auto"/>
        <w:ind w:left="1134" w:hanging="1134"/>
        <w:jc w:val="both"/>
        <w:rPr>
          <w:rFonts w:ascii="Arial" w:hAnsi="Arial"/>
          <w:b/>
          <w:sz w:val="21"/>
          <w:szCs w:val="21"/>
          <w:u w:val="single"/>
          <w:lang w:val="en-ZA"/>
        </w:rPr>
      </w:pPr>
    </w:p>
    <w:p w14:paraId="33BD0FC6" w14:textId="77777777" w:rsidR="00056916" w:rsidRPr="00DD49A2" w:rsidRDefault="00056916" w:rsidP="00056916">
      <w:pPr>
        <w:keepNext/>
        <w:spacing w:after="0" w:line="240" w:lineRule="auto"/>
        <w:ind w:left="1134" w:hanging="1134"/>
        <w:jc w:val="both"/>
        <w:outlineLvl w:val="0"/>
        <w:rPr>
          <w:rFonts w:ascii="Arial" w:hAnsi="Arial"/>
          <w:b/>
          <w:kern w:val="28"/>
          <w:sz w:val="21"/>
          <w:szCs w:val="21"/>
          <w:lang w:val="en-ZA"/>
        </w:rPr>
      </w:pPr>
      <w:r w:rsidRPr="00142F8E">
        <w:rPr>
          <w:rFonts w:ascii="Arial" w:hAnsi="Arial"/>
          <w:sz w:val="21"/>
          <w:szCs w:val="21"/>
        </w:rPr>
        <w:t>PS</w:t>
      </w:r>
      <w:r>
        <w:rPr>
          <w:rFonts w:ascii="Arial" w:hAnsi="Arial"/>
          <w:sz w:val="21"/>
          <w:szCs w:val="21"/>
        </w:rPr>
        <w:t xml:space="preserve"> </w:t>
      </w:r>
      <w:r w:rsidRPr="00142F8E">
        <w:rPr>
          <w:rFonts w:ascii="Arial" w:hAnsi="Arial"/>
          <w:sz w:val="21"/>
          <w:szCs w:val="21"/>
        </w:rPr>
        <w:t>BH</w:t>
      </w:r>
      <w:r w:rsidRPr="00142F8E">
        <w:rPr>
          <w:rFonts w:ascii="Arial" w:hAnsi="Arial"/>
          <w:kern w:val="28"/>
          <w:sz w:val="21"/>
          <w:szCs w:val="21"/>
          <w:lang w:val="en-ZA"/>
        </w:rPr>
        <w:t>1.1</w:t>
      </w:r>
      <w:r w:rsidRPr="00DD49A2">
        <w:rPr>
          <w:rFonts w:ascii="Arial" w:hAnsi="Arial"/>
          <w:b/>
          <w:kern w:val="28"/>
          <w:sz w:val="21"/>
          <w:szCs w:val="21"/>
          <w:lang w:val="en-ZA"/>
        </w:rPr>
        <w:tab/>
        <w:t>SPECIFICATIONS</w:t>
      </w:r>
    </w:p>
    <w:p w14:paraId="77130069" w14:textId="77777777" w:rsidR="00056916" w:rsidRPr="00DD49A2" w:rsidRDefault="00056916" w:rsidP="00056916">
      <w:pPr>
        <w:spacing w:after="0" w:line="240" w:lineRule="auto"/>
        <w:jc w:val="both"/>
        <w:rPr>
          <w:rFonts w:ascii="Arial" w:hAnsi="Arial"/>
          <w:sz w:val="21"/>
          <w:szCs w:val="21"/>
          <w:lang w:val="en-ZA"/>
        </w:rPr>
      </w:pPr>
    </w:p>
    <w:p w14:paraId="2F03A20C" w14:textId="77777777" w:rsidR="00056916" w:rsidRPr="00DD49A2" w:rsidRDefault="00056916" w:rsidP="00056916">
      <w:pPr>
        <w:spacing w:after="0" w:line="240" w:lineRule="auto"/>
        <w:ind w:left="1134" w:hanging="1134"/>
        <w:jc w:val="both"/>
        <w:rPr>
          <w:rFonts w:ascii="Arial" w:hAnsi="Arial"/>
          <w:sz w:val="21"/>
          <w:szCs w:val="21"/>
          <w:lang w:val="en-ZA"/>
        </w:rPr>
      </w:pPr>
      <w:r w:rsidRPr="00DD49A2">
        <w:rPr>
          <w:rFonts w:ascii="Arial" w:hAnsi="Arial"/>
          <w:sz w:val="21"/>
          <w:szCs w:val="21"/>
          <w:lang w:val="en-ZA"/>
        </w:rPr>
        <w:tab/>
        <w:t>The following specifications shall be adhered to:</w:t>
      </w:r>
    </w:p>
    <w:p w14:paraId="396C8166" w14:textId="77777777" w:rsidR="00056916" w:rsidRPr="00DD49A2" w:rsidRDefault="00056916" w:rsidP="00056916">
      <w:pPr>
        <w:spacing w:after="0" w:line="240" w:lineRule="auto"/>
        <w:ind w:left="1134" w:hanging="1134"/>
        <w:jc w:val="both"/>
        <w:rPr>
          <w:rFonts w:ascii="Arial" w:hAnsi="Arial"/>
          <w:sz w:val="21"/>
          <w:szCs w:val="21"/>
          <w:lang w:val="en-ZA"/>
        </w:rPr>
      </w:pPr>
      <w:r w:rsidRPr="00DD49A2">
        <w:rPr>
          <w:rFonts w:ascii="Arial" w:hAnsi="Arial"/>
          <w:sz w:val="21"/>
          <w:szCs w:val="21"/>
          <w:lang w:val="en-ZA"/>
        </w:rPr>
        <w:tab/>
        <w:t>SANS 10142</w:t>
      </w:r>
      <w:r>
        <w:rPr>
          <w:rFonts w:ascii="Arial" w:hAnsi="Arial"/>
          <w:sz w:val="21"/>
          <w:szCs w:val="21"/>
          <w:lang w:val="en-ZA"/>
        </w:rPr>
        <w:t xml:space="preserve">- </w:t>
      </w:r>
      <w:r w:rsidRPr="00A854D6">
        <w:rPr>
          <w:lang w:val="en-GB"/>
        </w:rPr>
        <w:t>The Wiring of Premises Part 1: Low-voltage installations</w:t>
      </w:r>
    </w:p>
    <w:p w14:paraId="12ACF422" w14:textId="77777777" w:rsidR="00056916" w:rsidRDefault="00056916" w:rsidP="00056916">
      <w:pPr>
        <w:spacing w:after="0" w:line="240" w:lineRule="auto"/>
        <w:ind w:left="1134" w:hanging="1134"/>
        <w:jc w:val="both"/>
        <w:rPr>
          <w:rFonts w:ascii="Arial" w:hAnsi="Arial"/>
          <w:sz w:val="21"/>
          <w:szCs w:val="21"/>
          <w:lang w:val="en-ZA"/>
        </w:rPr>
      </w:pPr>
      <w:r w:rsidRPr="00DD49A2">
        <w:rPr>
          <w:rFonts w:ascii="Arial" w:hAnsi="Arial"/>
          <w:sz w:val="21"/>
          <w:szCs w:val="21"/>
          <w:lang w:val="en-ZA"/>
        </w:rPr>
        <w:tab/>
        <w:t>Occupational Health &amp; Safety Act (Act 85 of 1993 as amended)</w:t>
      </w:r>
    </w:p>
    <w:p w14:paraId="101E7A2C" w14:textId="77777777" w:rsidR="00056916" w:rsidRDefault="00056916" w:rsidP="00056916">
      <w:pPr>
        <w:spacing w:after="0" w:line="240" w:lineRule="auto"/>
        <w:ind w:left="1134" w:hanging="1134"/>
        <w:jc w:val="both"/>
        <w:rPr>
          <w:rFonts w:ascii="Arial" w:hAnsi="Arial"/>
          <w:sz w:val="21"/>
          <w:szCs w:val="21"/>
          <w:lang w:val="en-ZA"/>
        </w:rPr>
      </w:pPr>
      <w:r>
        <w:rPr>
          <w:rFonts w:ascii="Arial" w:hAnsi="Arial"/>
          <w:sz w:val="21"/>
          <w:szCs w:val="21"/>
          <w:lang w:val="en-ZA"/>
        </w:rPr>
        <w:tab/>
      </w:r>
      <w:r w:rsidRPr="00A854D6">
        <w:rPr>
          <w:lang w:val="en-GB"/>
        </w:rPr>
        <w:t>Protection against Lightning – Physical damage to structures and life hazard. SANS 10313</w:t>
      </w:r>
      <w:r>
        <w:rPr>
          <w:lang w:val="en-GB"/>
        </w:rPr>
        <w:t xml:space="preserve"> and 62305</w:t>
      </w:r>
    </w:p>
    <w:p w14:paraId="7C4197D6" w14:textId="77777777" w:rsidR="00056916" w:rsidRPr="00DD49A2" w:rsidRDefault="00056916" w:rsidP="00056916">
      <w:pPr>
        <w:spacing w:after="0" w:line="240" w:lineRule="auto"/>
        <w:ind w:left="1134" w:hanging="1134"/>
        <w:jc w:val="both"/>
        <w:rPr>
          <w:rFonts w:ascii="Arial" w:hAnsi="Arial"/>
          <w:sz w:val="21"/>
          <w:szCs w:val="21"/>
          <w:lang w:val="en-ZA"/>
        </w:rPr>
      </w:pPr>
    </w:p>
    <w:p w14:paraId="7B6AF33C" w14:textId="77777777" w:rsidR="00056916" w:rsidRPr="00DD49A2" w:rsidRDefault="00056916" w:rsidP="00056916">
      <w:pPr>
        <w:spacing w:after="0" w:line="240" w:lineRule="auto"/>
        <w:ind w:left="1134" w:hanging="1134"/>
        <w:jc w:val="both"/>
        <w:rPr>
          <w:rFonts w:ascii="Arial" w:hAnsi="Arial"/>
          <w:sz w:val="21"/>
          <w:szCs w:val="21"/>
          <w:lang w:val="en-ZA"/>
        </w:rPr>
      </w:pPr>
    </w:p>
    <w:p w14:paraId="510246CC" w14:textId="77777777" w:rsidR="00056916" w:rsidRPr="009C4DE6" w:rsidRDefault="00056916" w:rsidP="00056916">
      <w:pPr>
        <w:spacing w:after="0" w:line="240" w:lineRule="auto"/>
        <w:ind w:left="1134" w:hanging="1134"/>
        <w:jc w:val="both"/>
        <w:rPr>
          <w:rFonts w:ascii="Arial" w:hAnsi="Arial"/>
          <w:b/>
          <w:sz w:val="21"/>
          <w:szCs w:val="21"/>
          <w:u w:val="single"/>
          <w:lang w:val="en-ZA"/>
        </w:rPr>
      </w:pPr>
      <w:r w:rsidRPr="00142F8E">
        <w:rPr>
          <w:rFonts w:ascii="Arial" w:hAnsi="Arial"/>
          <w:sz w:val="21"/>
          <w:szCs w:val="21"/>
        </w:rPr>
        <w:t>PSBH</w:t>
      </w:r>
      <w:r>
        <w:rPr>
          <w:rFonts w:ascii="Arial" w:hAnsi="Arial"/>
          <w:sz w:val="21"/>
          <w:szCs w:val="21"/>
        </w:rPr>
        <w:t xml:space="preserve"> </w:t>
      </w:r>
      <w:r w:rsidRPr="00142F8E">
        <w:rPr>
          <w:rFonts w:ascii="Arial" w:hAnsi="Arial"/>
          <w:sz w:val="21"/>
          <w:szCs w:val="21"/>
          <w:lang w:val="en-ZA"/>
        </w:rPr>
        <w:t>2</w:t>
      </w:r>
      <w:r w:rsidRPr="00142F8E">
        <w:rPr>
          <w:rFonts w:ascii="Arial" w:hAnsi="Arial"/>
          <w:sz w:val="21"/>
          <w:szCs w:val="21"/>
          <w:lang w:val="en-ZA"/>
        </w:rPr>
        <w:tab/>
      </w:r>
      <w:r w:rsidRPr="009C4DE6">
        <w:rPr>
          <w:rFonts w:ascii="Arial" w:hAnsi="Arial"/>
          <w:b/>
          <w:sz w:val="21"/>
          <w:szCs w:val="21"/>
          <w:u w:val="single"/>
          <w:lang w:val="en-ZA"/>
        </w:rPr>
        <w:t>MAIN POWER SUPPLIES</w:t>
      </w:r>
    </w:p>
    <w:p w14:paraId="5F62DFA4" w14:textId="77777777" w:rsidR="00056916" w:rsidRPr="00DD49A2" w:rsidRDefault="00056916" w:rsidP="00056916">
      <w:pPr>
        <w:spacing w:after="0" w:line="240" w:lineRule="auto"/>
        <w:ind w:left="1134" w:hanging="1134"/>
        <w:jc w:val="both"/>
        <w:rPr>
          <w:rFonts w:ascii="Arial" w:hAnsi="Arial"/>
          <w:sz w:val="21"/>
          <w:szCs w:val="21"/>
          <w:lang w:val="en-ZA"/>
        </w:rPr>
      </w:pPr>
    </w:p>
    <w:p w14:paraId="6F2A871E"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Pr>
          <w:rFonts w:ascii="Arial" w:hAnsi="Arial"/>
          <w:sz w:val="21"/>
          <w:szCs w:val="21"/>
        </w:rPr>
        <w:t xml:space="preserve"> </w:t>
      </w:r>
      <w:r w:rsidRPr="00DD49A2">
        <w:rPr>
          <w:rFonts w:ascii="Arial" w:hAnsi="Arial"/>
          <w:sz w:val="21"/>
          <w:szCs w:val="21"/>
          <w:lang w:val="en-ZA"/>
        </w:rPr>
        <w:t>2.1</w:t>
      </w:r>
      <w:r w:rsidRPr="00DD49A2">
        <w:rPr>
          <w:rFonts w:ascii="Arial" w:hAnsi="Arial"/>
          <w:sz w:val="21"/>
          <w:szCs w:val="21"/>
          <w:lang w:val="en-ZA"/>
        </w:rPr>
        <w:tab/>
        <w:t>The Supply Authority, Eskom, has reticulated the village</w:t>
      </w:r>
      <w:r>
        <w:rPr>
          <w:rFonts w:ascii="Arial" w:hAnsi="Arial"/>
          <w:sz w:val="21"/>
          <w:szCs w:val="21"/>
          <w:lang w:val="en-ZA"/>
        </w:rPr>
        <w:t>s</w:t>
      </w:r>
      <w:r w:rsidRPr="00DD49A2">
        <w:rPr>
          <w:rFonts w:ascii="Arial" w:hAnsi="Arial"/>
          <w:sz w:val="21"/>
          <w:szCs w:val="21"/>
          <w:lang w:val="en-ZA"/>
        </w:rPr>
        <w:t xml:space="preserve"> </w:t>
      </w:r>
      <w:r w:rsidRPr="00865369">
        <w:rPr>
          <w:rFonts w:ascii="Arial" w:hAnsi="Arial"/>
          <w:sz w:val="21"/>
          <w:szCs w:val="21"/>
          <w:lang w:val="en-ZA"/>
        </w:rPr>
        <w:t>of Fort Hook and Sidakaneni.</w:t>
      </w:r>
    </w:p>
    <w:p w14:paraId="4D8E835B" w14:textId="77777777" w:rsidR="00056916" w:rsidRPr="00DD49A2" w:rsidRDefault="00056916" w:rsidP="00056916">
      <w:pPr>
        <w:spacing w:after="0" w:line="240" w:lineRule="auto"/>
        <w:ind w:left="1134" w:hanging="1134"/>
        <w:jc w:val="both"/>
        <w:rPr>
          <w:rFonts w:ascii="Arial" w:hAnsi="Arial"/>
          <w:sz w:val="21"/>
          <w:szCs w:val="21"/>
          <w:lang w:val="en-ZA"/>
        </w:rPr>
      </w:pPr>
    </w:p>
    <w:p w14:paraId="6F5224D4"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DD49A2">
        <w:rPr>
          <w:rFonts w:ascii="Arial" w:hAnsi="Arial"/>
          <w:sz w:val="21"/>
          <w:szCs w:val="21"/>
          <w:lang w:val="en-ZA"/>
        </w:rPr>
        <w:t xml:space="preserve"> 2.2</w:t>
      </w:r>
      <w:r w:rsidRPr="00DD49A2">
        <w:rPr>
          <w:rFonts w:ascii="Arial" w:hAnsi="Arial"/>
          <w:sz w:val="21"/>
          <w:szCs w:val="21"/>
          <w:lang w:val="en-ZA"/>
        </w:rPr>
        <w:tab/>
        <w:t xml:space="preserve">The supply to the borehole pump will be provided by Eskom by means of </w:t>
      </w:r>
      <w:r>
        <w:rPr>
          <w:rFonts w:ascii="Arial" w:hAnsi="Arial"/>
          <w:sz w:val="21"/>
          <w:szCs w:val="21"/>
          <w:lang w:val="en-ZA"/>
        </w:rPr>
        <w:t xml:space="preserve">a </w:t>
      </w:r>
      <w:r w:rsidRPr="00DD49A2">
        <w:rPr>
          <w:rFonts w:ascii="Arial" w:hAnsi="Arial"/>
          <w:sz w:val="21"/>
          <w:szCs w:val="21"/>
          <w:lang w:val="en-ZA"/>
        </w:rPr>
        <w:t>25 kV</w:t>
      </w:r>
      <w:r>
        <w:rPr>
          <w:rFonts w:ascii="Arial" w:hAnsi="Arial"/>
          <w:sz w:val="21"/>
          <w:szCs w:val="21"/>
          <w:lang w:val="en-ZA"/>
        </w:rPr>
        <w:t>A</w:t>
      </w:r>
      <w:r w:rsidRPr="00DD49A2">
        <w:rPr>
          <w:rFonts w:ascii="Arial" w:hAnsi="Arial"/>
          <w:sz w:val="21"/>
          <w:szCs w:val="21"/>
          <w:lang w:val="en-ZA"/>
        </w:rPr>
        <w:t xml:space="preserve"> trans</w:t>
      </w:r>
      <w:r>
        <w:rPr>
          <w:rFonts w:ascii="Arial" w:hAnsi="Arial"/>
          <w:sz w:val="21"/>
          <w:szCs w:val="21"/>
          <w:lang w:val="en-ZA"/>
        </w:rPr>
        <w:t>former.</w:t>
      </w:r>
    </w:p>
    <w:p w14:paraId="3D5BD300" w14:textId="77777777" w:rsidR="00056916" w:rsidRPr="00DD49A2" w:rsidRDefault="00056916" w:rsidP="00056916">
      <w:pPr>
        <w:spacing w:after="0" w:line="240" w:lineRule="auto"/>
        <w:ind w:left="1134" w:hanging="1134"/>
        <w:jc w:val="both"/>
        <w:rPr>
          <w:rFonts w:ascii="Arial" w:hAnsi="Arial"/>
          <w:sz w:val="21"/>
          <w:szCs w:val="21"/>
          <w:lang w:val="en-ZA"/>
        </w:rPr>
      </w:pPr>
    </w:p>
    <w:p w14:paraId="06BA75C1" w14:textId="77777777" w:rsidR="00056916" w:rsidRPr="00DD49A2" w:rsidRDefault="00056916" w:rsidP="00056916">
      <w:pPr>
        <w:spacing w:after="0" w:line="240" w:lineRule="auto"/>
        <w:ind w:left="1134" w:hanging="1134"/>
        <w:jc w:val="both"/>
        <w:rPr>
          <w:rFonts w:ascii="Arial" w:hAnsi="Arial"/>
          <w:b/>
          <w:sz w:val="21"/>
          <w:szCs w:val="21"/>
          <w:lang w:val="en-ZA"/>
        </w:rPr>
      </w:pPr>
      <w:r w:rsidRPr="00142F8E">
        <w:rPr>
          <w:rFonts w:ascii="Arial" w:hAnsi="Arial"/>
          <w:sz w:val="21"/>
          <w:szCs w:val="21"/>
        </w:rPr>
        <w:t>PSBH</w:t>
      </w:r>
      <w:r w:rsidRPr="00142F8E">
        <w:rPr>
          <w:rFonts w:ascii="Arial" w:hAnsi="Arial"/>
          <w:sz w:val="21"/>
          <w:szCs w:val="21"/>
          <w:lang w:val="en-ZA"/>
        </w:rPr>
        <w:t xml:space="preserve"> 3</w:t>
      </w:r>
      <w:r w:rsidRPr="00142F8E">
        <w:rPr>
          <w:rFonts w:ascii="Arial" w:hAnsi="Arial"/>
          <w:sz w:val="21"/>
          <w:szCs w:val="21"/>
          <w:lang w:val="en-ZA"/>
        </w:rPr>
        <w:tab/>
      </w:r>
      <w:r w:rsidRPr="009C4DE6">
        <w:rPr>
          <w:rFonts w:ascii="Arial" w:hAnsi="Arial"/>
          <w:b/>
          <w:sz w:val="21"/>
          <w:szCs w:val="21"/>
          <w:u w:val="single"/>
          <w:lang w:val="en-ZA"/>
        </w:rPr>
        <w:t>BOREHOLE MOTOR DETAILS</w:t>
      </w:r>
    </w:p>
    <w:p w14:paraId="3A441CEB" w14:textId="77777777" w:rsidR="00056916" w:rsidRPr="00DD49A2" w:rsidRDefault="00056916" w:rsidP="00056916">
      <w:pPr>
        <w:spacing w:after="0" w:line="240" w:lineRule="auto"/>
        <w:rPr>
          <w:rFonts w:ascii="Arial" w:hAnsi="Arial"/>
          <w:sz w:val="21"/>
          <w:szCs w:val="21"/>
          <w:lang w:val="en-ZA"/>
        </w:rPr>
      </w:pPr>
      <w:r w:rsidRPr="00DD49A2">
        <w:rPr>
          <w:rFonts w:ascii="Arial" w:hAnsi="Arial"/>
          <w:sz w:val="21"/>
          <w:szCs w:val="21"/>
          <w:lang w:val="en-ZA"/>
        </w:rPr>
        <w:tab/>
      </w:r>
    </w:p>
    <w:tbl>
      <w:tblPr>
        <w:tblStyle w:val="TableGrid"/>
        <w:tblW w:w="8306" w:type="dxa"/>
        <w:tblInd w:w="1187" w:type="dxa"/>
        <w:tblLook w:val="04A0" w:firstRow="1" w:lastRow="0" w:firstColumn="1" w:lastColumn="0" w:noHBand="0" w:noVBand="1"/>
      </w:tblPr>
      <w:tblGrid>
        <w:gridCol w:w="695"/>
        <w:gridCol w:w="3216"/>
        <w:gridCol w:w="4395"/>
      </w:tblGrid>
      <w:tr w:rsidR="00056916" w:rsidRPr="00DD49A2" w14:paraId="5CA671E5" w14:textId="77777777" w:rsidTr="002723F3">
        <w:tc>
          <w:tcPr>
            <w:tcW w:w="695" w:type="dxa"/>
            <w:tcBorders>
              <w:bottom w:val="single" w:sz="4" w:space="0" w:color="auto"/>
            </w:tcBorders>
          </w:tcPr>
          <w:p w14:paraId="621638DD" w14:textId="77777777" w:rsidR="00056916" w:rsidRPr="00865369" w:rsidRDefault="00056916" w:rsidP="002723F3">
            <w:pPr>
              <w:spacing w:after="0" w:line="240" w:lineRule="auto"/>
              <w:jc w:val="center"/>
              <w:rPr>
                <w:rFonts w:ascii="Arial" w:hAnsi="Arial"/>
                <w:sz w:val="21"/>
                <w:szCs w:val="21"/>
                <w:lang w:val="en-ZA"/>
              </w:rPr>
            </w:pPr>
            <w:r w:rsidRPr="00865369">
              <w:rPr>
                <w:rFonts w:ascii="Arial" w:hAnsi="Arial"/>
                <w:sz w:val="21"/>
                <w:szCs w:val="21"/>
                <w:lang w:val="en-ZA"/>
              </w:rPr>
              <w:t>No</w:t>
            </w:r>
          </w:p>
        </w:tc>
        <w:tc>
          <w:tcPr>
            <w:tcW w:w="3216" w:type="dxa"/>
            <w:tcBorders>
              <w:bottom w:val="single" w:sz="4" w:space="0" w:color="auto"/>
            </w:tcBorders>
          </w:tcPr>
          <w:p w14:paraId="099059CB" w14:textId="77777777" w:rsidR="00056916" w:rsidRPr="00865369" w:rsidRDefault="00056916" w:rsidP="002723F3">
            <w:pPr>
              <w:spacing w:after="0" w:line="240" w:lineRule="auto"/>
              <w:jc w:val="center"/>
              <w:rPr>
                <w:rFonts w:ascii="Arial" w:hAnsi="Arial"/>
                <w:sz w:val="21"/>
                <w:szCs w:val="21"/>
                <w:lang w:val="en-ZA"/>
              </w:rPr>
            </w:pPr>
            <w:r w:rsidRPr="00865369">
              <w:rPr>
                <w:rFonts w:ascii="Arial" w:hAnsi="Arial"/>
                <w:sz w:val="21"/>
                <w:szCs w:val="21"/>
                <w:lang w:val="en-ZA"/>
              </w:rPr>
              <w:t>Borehole Name</w:t>
            </w:r>
          </w:p>
        </w:tc>
        <w:tc>
          <w:tcPr>
            <w:tcW w:w="4395" w:type="dxa"/>
            <w:tcBorders>
              <w:bottom w:val="single" w:sz="4" w:space="0" w:color="auto"/>
            </w:tcBorders>
          </w:tcPr>
          <w:p w14:paraId="01D17C9E" w14:textId="77777777" w:rsidR="00056916" w:rsidRPr="00865369" w:rsidRDefault="00056916" w:rsidP="002723F3">
            <w:pPr>
              <w:spacing w:after="0" w:line="240" w:lineRule="auto"/>
              <w:jc w:val="center"/>
              <w:rPr>
                <w:rFonts w:ascii="Arial" w:hAnsi="Arial"/>
                <w:sz w:val="21"/>
                <w:szCs w:val="21"/>
                <w:lang w:val="en-ZA"/>
              </w:rPr>
            </w:pPr>
            <w:r w:rsidRPr="00865369">
              <w:rPr>
                <w:rFonts w:ascii="Arial" w:hAnsi="Arial"/>
                <w:sz w:val="21"/>
                <w:szCs w:val="21"/>
                <w:lang w:val="en-ZA"/>
              </w:rPr>
              <w:t>Estimated Absorbed Power of Pumps</w:t>
            </w:r>
          </w:p>
        </w:tc>
      </w:tr>
      <w:tr w:rsidR="00056916" w:rsidRPr="00DD49A2" w14:paraId="408D8B9A" w14:textId="77777777" w:rsidTr="002723F3">
        <w:tc>
          <w:tcPr>
            <w:tcW w:w="695" w:type="dxa"/>
            <w:tcBorders>
              <w:bottom w:val="nil"/>
            </w:tcBorders>
          </w:tcPr>
          <w:p w14:paraId="786C3662" w14:textId="77777777" w:rsidR="00056916" w:rsidRPr="00865369" w:rsidRDefault="00056916" w:rsidP="002723F3">
            <w:pPr>
              <w:spacing w:after="0" w:line="240" w:lineRule="auto"/>
              <w:jc w:val="center"/>
              <w:rPr>
                <w:rFonts w:ascii="Arial" w:hAnsi="Arial"/>
                <w:sz w:val="21"/>
                <w:szCs w:val="21"/>
                <w:lang w:val="en-ZA"/>
              </w:rPr>
            </w:pPr>
            <w:r w:rsidRPr="00865369">
              <w:rPr>
                <w:rFonts w:ascii="Arial" w:hAnsi="Arial"/>
                <w:sz w:val="21"/>
                <w:szCs w:val="21"/>
                <w:lang w:val="en-ZA"/>
              </w:rPr>
              <w:t>1</w:t>
            </w:r>
          </w:p>
        </w:tc>
        <w:tc>
          <w:tcPr>
            <w:tcW w:w="3216" w:type="dxa"/>
            <w:tcBorders>
              <w:bottom w:val="nil"/>
            </w:tcBorders>
          </w:tcPr>
          <w:p w14:paraId="6A6F366D" w14:textId="77777777" w:rsidR="00056916" w:rsidRPr="009B066C" w:rsidRDefault="00056916" w:rsidP="002723F3">
            <w:pPr>
              <w:spacing w:after="0" w:line="240" w:lineRule="auto"/>
              <w:jc w:val="center"/>
              <w:rPr>
                <w:rFonts w:ascii="Arial" w:hAnsi="Arial"/>
                <w:sz w:val="21"/>
                <w:szCs w:val="21"/>
                <w:highlight w:val="yellow"/>
                <w:lang w:val="en-ZA"/>
              </w:rPr>
            </w:pPr>
            <w:r w:rsidRPr="00BD1225">
              <w:rPr>
                <w:rFonts w:ascii="Arial" w:hAnsi="Arial" w:cs="Arial"/>
                <w:sz w:val="21"/>
                <w:szCs w:val="21"/>
                <w:lang w:val="en-ZA"/>
              </w:rPr>
              <w:t>EC-D18-0315</w:t>
            </w:r>
          </w:p>
        </w:tc>
        <w:tc>
          <w:tcPr>
            <w:tcW w:w="4395" w:type="dxa"/>
            <w:tcBorders>
              <w:bottom w:val="nil"/>
            </w:tcBorders>
          </w:tcPr>
          <w:p w14:paraId="4787D1EF" w14:textId="77777777" w:rsidR="00056916" w:rsidRPr="009B066C" w:rsidRDefault="00056916" w:rsidP="002723F3">
            <w:pPr>
              <w:spacing w:after="0" w:line="240" w:lineRule="auto"/>
              <w:jc w:val="center"/>
              <w:rPr>
                <w:rFonts w:ascii="Arial" w:hAnsi="Arial"/>
                <w:sz w:val="21"/>
                <w:szCs w:val="21"/>
                <w:highlight w:val="yellow"/>
                <w:lang w:val="en-ZA"/>
              </w:rPr>
            </w:pPr>
            <w:r w:rsidRPr="00865369">
              <w:rPr>
                <w:rFonts w:ascii="Arial" w:hAnsi="Arial"/>
                <w:sz w:val="21"/>
                <w:szCs w:val="21"/>
                <w:lang w:val="en-ZA"/>
              </w:rPr>
              <w:t>± 1.11 kW</w:t>
            </w:r>
          </w:p>
        </w:tc>
      </w:tr>
      <w:tr w:rsidR="00056916" w:rsidRPr="00DD49A2" w14:paraId="5B0B1414" w14:textId="77777777" w:rsidTr="002723F3">
        <w:tc>
          <w:tcPr>
            <w:tcW w:w="695" w:type="dxa"/>
            <w:tcBorders>
              <w:top w:val="nil"/>
            </w:tcBorders>
          </w:tcPr>
          <w:p w14:paraId="11315B41" w14:textId="77777777" w:rsidR="00056916" w:rsidRPr="009B066C" w:rsidRDefault="00056916" w:rsidP="002723F3">
            <w:pPr>
              <w:spacing w:after="0" w:line="240" w:lineRule="auto"/>
              <w:jc w:val="center"/>
              <w:rPr>
                <w:rFonts w:ascii="Arial" w:hAnsi="Arial"/>
                <w:sz w:val="21"/>
                <w:szCs w:val="21"/>
                <w:highlight w:val="yellow"/>
                <w:lang w:val="en-ZA"/>
              </w:rPr>
            </w:pPr>
          </w:p>
        </w:tc>
        <w:tc>
          <w:tcPr>
            <w:tcW w:w="3216" w:type="dxa"/>
            <w:tcBorders>
              <w:top w:val="nil"/>
            </w:tcBorders>
          </w:tcPr>
          <w:p w14:paraId="2D868AF4" w14:textId="77777777" w:rsidR="00056916" w:rsidRPr="009B066C" w:rsidRDefault="00056916" w:rsidP="002723F3">
            <w:pPr>
              <w:spacing w:after="0" w:line="240" w:lineRule="auto"/>
              <w:jc w:val="center"/>
              <w:rPr>
                <w:rFonts w:ascii="Arial" w:hAnsi="Arial"/>
                <w:sz w:val="21"/>
                <w:szCs w:val="21"/>
                <w:highlight w:val="yellow"/>
                <w:lang w:val="en-ZA"/>
              </w:rPr>
            </w:pPr>
          </w:p>
        </w:tc>
        <w:tc>
          <w:tcPr>
            <w:tcW w:w="4395" w:type="dxa"/>
            <w:tcBorders>
              <w:top w:val="nil"/>
            </w:tcBorders>
          </w:tcPr>
          <w:p w14:paraId="1D8D9147" w14:textId="77777777" w:rsidR="00056916" w:rsidRPr="009B066C" w:rsidRDefault="00056916" w:rsidP="002723F3">
            <w:pPr>
              <w:spacing w:after="0" w:line="240" w:lineRule="auto"/>
              <w:rPr>
                <w:rFonts w:ascii="Arial" w:hAnsi="Arial"/>
                <w:sz w:val="21"/>
                <w:szCs w:val="21"/>
                <w:highlight w:val="yellow"/>
                <w:lang w:val="en-ZA"/>
              </w:rPr>
            </w:pPr>
          </w:p>
        </w:tc>
      </w:tr>
    </w:tbl>
    <w:p w14:paraId="530E2173" w14:textId="77777777" w:rsidR="00056916" w:rsidRPr="00DD49A2" w:rsidRDefault="00056916" w:rsidP="00056916">
      <w:pPr>
        <w:spacing w:after="0" w:line="240" w:lineRule="auto"/>
        <w:ind w:left="709"/>
        <w:rPr>
          <w:rFonts w:ascii="Arial" w:hAnsi="Arial"/>
          <w:sz w:val="21"/>
          <w:szCs w:val="21"/>
          <w:lang w:val="en-ZA"/>
        </w:rPr>
      </w:pPr>
    </w:p>
    <w:p w14:paraId="60261EFA" w14:textId="77777777" w:rsidR="00056916" w:rsidRDefault="00056916" w:rsidP="00056916">
      <w:pPr>
        <w:spacing w:after="0" w:line="240" w:lineRule="auto"/>
        <w:ind w:left="1134" w:hanging="1134"/>
        <w:rPr>
          <w:rFonts w:ascii="Arial" w:hAnsi="Arial"/>
          <w:sz w:val="21"/>
          <w:szCs w:val="21"/>
        </w:rPr>
      </w:pPr>
    </w:p>
    <w:p w14:paraId="317F53BC" w14:textId="77777777" w:rsidR="00056916" w:rsidRDefault="00056916" w:rsidP="00056916">
      <w:pPr>
        <w:spacing w:after="0" w:line="240" w:lineRule="auto"/>
        <w:ind w:left="1134" w:hanging="1134"/>
        <w:jc w:val="both"/>
        <w:rPr>
          <w:rFonts w:ascii="Arial" w:hAnsi="Arial"/>
          <w:b/>
          <w:sz w:val="21"/>
          <w:szCs w:val="21"/>
          <w:u w:val="single"/>
          <w:lang w:val="en-ZA"/>
        </w:rPr>
      </w:pPr>
      <w:r w:rsidRPr="00142F8E">
        <w:rPr>
          <w:rFonts w:ascii="Arial" w:hAnsi="Arial"/>
          <w:sz w:val="21"/>
          <w:szCs w:val="21"/>
        </w:rPr>
        <w:t>PSBH</w:t>
      </w:r>
      <w:r w:rsidRPr="00142F8E">
        <w:rPr>
          <w:rFonts w:ascii="Arial" w:hAnsi="Arial"/>
          <w:sz w:val="21"/>
          <w:szCs w:val="21"/>
          <w:lang w:val="en-ZA"/>
        </w:rPr>
        <w:t xml:space="preserve"> 4</w:t>
      </w:r>
      <w:r>
        <w:rPr>
          <w:rFonts w:ascii="Arial" w:hAnsi="Arial"/>
          <w:b/>
          <w:sz w:val="21"/>
          <w:szCs w:val="21"/>
          <w:lang w:val="en-ZA"/>
        </w:rPr>
        <w:tab/>
      </w:r>
      <w:r>
        <w:rPr>
          <w:rFonts w:ascii="Arial" w:hAnsi="Arial"/>
          <w:b/>
          <w:sz w:val="21"/>
          <w:szCs w:val="21"/>
          <w:u w:val="single"/>
          <w:lang w:val="en-ZA"/>
        </w:rPr>
        <w:t>BOREHOLE PUMP</w:t>
      </w:r>
    </w:p>
    <w:p w14:paraId="7CBC10E2" w14:textId="77777777" w:rsidR="00056916" w:rsidRPr="00DD49A2" w:rsidRDefault="00056916" w:rsidP="00056916">
      <w:pPr>
        <w:spacing w:after="0" w:line="240" w:lineRule="auto"/>
        <w:ind w:left="1134" w:hanging="1134"/>
        <w:jc w:val="both"/>
        <w:rPr>
          <w:rFonts w:ascii="Arial" w:hAnsi="Arial"/>
          <w:b/>
          <w:sz w:val="21"/>
          <w:szCs w:val="21"/>
          <w:lang w:val="en-ZA"/>
        </w:rPr>
      </w:pPr>
    </w:p>
    <w:p w14:paraId="55E0BA24"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sidRPr="00DD49A2">
        <w:rPr>
          <w:rFonts w:ascii="Arial" w:hAnsi="Arial"/>
          <w:sz w:val="21"/>
          <w:szCs w:val="21"/>
          <w:lang w:val="en-ZA"/>
        </w:rPr>
        <w:t>4.1</w:t>
      </w:r>
      <w:r w:rsidRPr="00DD49A2">
        <w:rPr>
          <w:rFonts w:ascii="Arial" w:hAnsi="Arial"/>
          <w:sz w:val="21"/>
          <w:szCs w:val="21"/>
          <w:lang w:val="en-ZA"/>
        </w:rPr>
        <w:tab/>
        <w:t xml:space="preserve">The borehole pumps will </w:t>
      </w:r>
      <w:r>
        <w:rPr>
          <w:rFonts w:ascii="Arial" w:hAnsi="Arial"/>
          <w:sz w:val="21"/>
          <w:szCs w:val="21"/>
          <w:lang w:val="en-ZA"/>
        </w:rPr>
        <w:t>comprise</w:t>
      </w:r>
      <w:r w:rsidRPr="00DD49A2">
        <w:rPr>
          <w:rFonts w:ascii="Arial" w:hAnsi="Arial"/>
          <w:sz w:val="21"/>
          <w:szCs w:val="21"/>
          <w:lang w:val="en-ZA"/>
        </w:rPr>
        <w:t xml:space="preserve"> submersible mono-pump type</w:t>
      </w:r>
      <w:r>
        <w:rPr>
          <w:rFonts w:ascii="Arial" w:hAnsi="Arial"/>
          <w:sz w:val="21"/>
          <w:szCs w:val="21"/>
          <w:lang w:val="en-ZA"/>
        </w:rPr>
        <w:t>,</w:t>
      </w:r>
      <w:r w:rsidRPr="00DD49A2">
        <w:rPr>
          <w:rFonts w:ascii="Arial" w:hAnsi="Arial"/>
          <w:sz w:val="21"/>
          <w:szCs w:val="21"/>
          <w:lang w:val="en-ZA"/>
        </w:rPr>
        <w:t xml:space="preserve"> the sizes of which are to be </w:t>
      </w:r>
      <w:r>
        <w:rPr>
          <w:rFonts w:ascii="Arial" w:hAnsi="Arial"/>
          <w:sz w:val="21"/>
          <w:szCs w:val="21"/>
          <w:lang w:val="en-ZA"/>
        </w:rPr>
        <w:t xml:space="preserve">determined and </w:t>
      </w:r>
      <w:r w:rsidRPr="00DD49A2">
        <w:rPr>
          <w:rFonts w:ascii="Arial" w:hAnsi="Arial"/>
          <w:sz w:val="21"/>
          <w:szCs w:val="21"/>
          <w:lang w:val="en-ZA"/>
        </w:rPr>
        <w:t>finalised by the Engineer and supplier</w:t>
      </w:r>
    </w:p>
    <w:p w14:paraId="2951E3A7" w14:textId="77777777" w:rsidR="00056916" w:rsidRDefault="00056916" w:rsidP="00056916">
      <w:pPr>
        <w:spacing w:after="0" w:line="240" w:lineRule="auto"/>
        <w:ind w:left="1134" w:hanging="1134"/>
        <w:jc w:val="both"/>
        <w:rPr>
          <w:rFonts w:ascii="Arial" w:hAnsi="Arial"/>
          <w:sz w:val="21"/>
          <w:szCs w:val="21"/>
          <w:lang w:val="en-ZA"/>
        </w:rPr>
      </w:pPr>
    </w:p>
    <w:p w14:paraId="459738B6" w14:textId="77777777" w:rsidR="00056916" w:rsidRDefault="00056916" w:rsidP="00056916">
      <w:pPr>
        <w:spacing w:after="0" w:line="240" w:lineRule="auto"/>
        <w:ind w:left="1134" w:hanging="1134"/>
        <w:jc w:val="both"/>
        <w:rPr>
          <w:rFonts w:ascii="Arial" w:hAnsi="Arial"/>
          <w:color w:val="000000"/>
          <w:sz w:val="21"/>
          <w:szCs w:val="21"/>
        </w:rPr>
      </w:pPr>
      <w:r w:rsidRPr="00142F8E">
        <w:rPr>
          <w:rFonts w:ascii="Arial" w:hAnsi="Arial"/>
          <w:sz w:val="21"/>
          <w:szCs w:val="21"/>
        </w:rPr>
        <w:t>PSBH</w:t>
      </w:r>
      <w:r w:rsidRPr="00142F8E">
        <w:rPr>
          <w:rFonts w:ascii="Arial" w:hAnsi="Arial"/>
          <w:sz w:val="21"/>
          <w:szCs w:val="21"/>
          <w:lang w:val="en-ZA"/>
        </w:rPr>
        <w:t xml:space="preserve"> </w:t>
      </w:r>
      <w:r>
        <w:rPr>
          <w:rFonts w:ascii="Arial" w:hAnsi="Arial"/>
          <w:sz w:val="21"/>
          <w:szCs w:val="21"/>
          <w:lang w:val="en-ZA"/>
        </w:rPr>
        <w:t>4.2</w:t>
      </w:r>
      <w:r>
        <w:rPr>
          <w:rFonts w:ascii="Arial" w:hAnsi="Arial"/>
          <w:sz w:val="21"/>
          <w:szCs w:val="21"/>
          <w:lang w:val="en-ZA"/>
        </w:rPr>
        <w:tab/>
        <w:t xml:space="preserve">The pumps to be manufactured from </w:t>
      </w:r>
      <w:r>
        <w:rPr>
          <w:rFonts w:ascii="Arial" w:hAnsi="Arial"/>
          <w:color w:val="000000"/>
          <w:sz w:val="21"/>
          <w:szCs w:val="21"/>
        </w:rPr>
        <w:t>high quality corrosion resistant</w:t>
      </w:r>
      <w:r w:rsidRPr="00D30216">
        <w:rPr>
          <w:rFonts w:ascii="Arial" w:hAnsi="Arial"/>
          <w:color w:val="000000"/>
          <w:sz w:val="21"/>
          <w:szCs w:val="21"/>
        </w:rPr>
        <w:t xml:space="preserve"> </w:t>
      </w:r>
      <w:r>
        <w:rPr>
          <w:rFonts w:ascii="Arial" w:hAnsi="Arial"/>
          <w:color w:val="000000"/>
          <w:sz w:val="21"/>
          <w:szCs w:val="21"/>
        </w:rPr>
        <w:t>materials, be</w:t>
      </w:r>
      <w:r w:rsidRPr="00D30216">
        <w:rPr>
          <w:rFonts w:ascii="Arial" w:hAnsi="Arial"/>
          <w:color w:val="000000"/>
          <w:sz w:val="21"/>
          <w:szCs w:val="21"/>
        </w:rPr>
        <w:t xml:space="preserve"> </w:t>
      </w:r>
      <w:r>
        <w:rPr>
          <w:rFonts w:ascii="Arial" w:hAnsi="Arial"/>
          <w:color w:val="000000"/>
          <w:sz w:val="21"/>
          <w:szCs w:val="21"/>
        </w:rPr>
        <w:t>factory assembled and have waterproof greased seals</w:t>
      </w:r>
    </w:p>
    <w:p w14:paraId="55677D0D" w14:textId="77777777" w:rsidR="00056916" w:rsidRDefault="00056916" w:rsidP="00056916">
      <w:pPr>
        <w:spacing w:after="0" w:line="240" w:lineRule="auto"/>
        <w:ind w:left="1134" w:hanging="1134"/>
        <w:jc w:val="both"/>
        <w:rPr>
          <w:rFonts w:ascii="Arial" w:hAnsi="Arial"/>
          <w:sz w:val="21"/>
          <w:szCs w:val="21"/>
        </w:rPr>
      </w:pPr>
    </w:p>
    <w:p w14:paraId="7E353AE1" w14:textId="77777777" w:rsidR="00056916" w:rsidRDefault="00056916" w:rsidP="00056916">
      <w:pPr>
        <w:spacing w:after="0" w:line="240" w:lineRule="auto"/>
        <w:ind w:left="1134" w:hanging="1134"/>
        <w:jc w:val="both"/>
        <w:rPr>
          <w:rFonts w:ascii="Arial" w:hAnsi="Arial"/>
          <w:color w:val="000000"/>
          <w:sz w:val="21"/>
          <w:szCs w:val="21"/>
        </w:rPr>
      </w:pPr>
      <w:r w:rsidRPr="00142F8E">
        <w:rPr>
          <w:rFonts w:ascii="Arial" w:hAnsi="Arial"/>
          <w:sz w:val="21"/>
          <w:szCs w:val="21"/>
        </w:rPr>
        <w:t>PSBH</w:t>
      </w:r>
      <w:r w:rsidRPr="00142F8E">
        <w:rPr>
          <w:rFonts w:ascii="Arial" w:hAnsi="Arial"/>
          <w:sz w:val="21"/>
          <w:szCs w:val="21"/>
          <w:lang w:val="en-ZA"/>
        </w:rPr>
        <w:t xml:space="preserve"> </w:t>
      </w:r>
      <w:r w:rsidRPr="00DD49A2">
        <w:rPr>
          <w:rFonts w:ascii="Arial" w:hAnsi="Arial"/>
          <w:sz w:val="21"/>
          <w:szCs w:val="21"/>
          <w:lang w:val="en-ZA"/>
        </w:rPr>
        <w:t>4.</w:t>
      </w:r>
      <w:r>
        <w:rPr>
          <w:rFonts w:ascii="Arial" w:hAnsi="Arial"/>
          <w:sz w:val="21"/>
          <w:szCs w:val="21"/>
          <w:lang w:val="en-ZA"/>
        </w:rPr>
        <w:t>3</w:t>
      </w:r>
      <w:r>
        <w:rPr>
          <w:rFonts w:ascii="Arial" w:hAnsi="Arial"/>
          <w:sz w:val="21"/>
          <w:szCs w:val="21"/>
          <w:lang w:val="en-ZA"/>
        </w:rPr>
        <w:tab/>
      </w:r>
      <w:r>
        <w:rPr>
          <w:rFonts w:ascii="Arial" w:hAnsi="Arial"/>
          <w:color w:val="000000"/>
          <w:sz w:val="21"/>
          <w:szCs w:val="21"/>
        </w:rPr>
        <w:t>The installation to include all isolation, non-return valves, flow meters, control boxes, base plate and adapters</w:t>
      </w:r>
    </w:p>
    <w:p w14:paraId="5B20BDCD" w14:textId="77777777" w:rsidR="00056916" w:rsidRDefault="00056916" w:rsidP="00056916">
      <w:pPr>
        <w:spacing w:after="0" w:line="240" w:lineRule="auto"/>
        <w:ind w:left="1134" w:hanging="1134"/>
        <w:jc w:val="both"/>
        <w:rPr>
          <w:rFonts w:ascii="Arial" w:hAnsi="Arial"/>
          <w:color w:val="000000"/>
          <w:sz w:val="21"/>
          <w:szCs w:val="21"/>
        </w:rPr>
      </w:pPr>
    </w:p>
    <w:p w14:paraId="121E4940"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sidRPr="00DD49A2">
        <w:rPr>
          <w:rFonts w:ascii="Arial" w:hAnsi="Arial"/>
          <w:sz w:val="21"/>
          <w:szCs w:val="21"/>
          <w:lang w:val="en-ZA"/>
        </w:rPr>
        <w:t>4.</w:t>
      </w:r>
      <w:r>
        <w:rPr>
          <w:rFonts w:ascii="Arial" w:hAnsi="Arial"/>
          <w:sz w:val="21"/>
          <w:szCs w:val="21"/>
          <w:lang w:val="en-ZA"/>
        </w:rPr>
        <w:t>4</w:t>
      </w:r>
      <w:r w:rsidRPr="00DD49A2">
        <w:rPr>
          <w:rFonts w:ascii="Arial" w:hAnsi="Arial"/>
          <w:sz w:val="21"/>
          <w:szCs w:val="21"/>
          <w:lang w:val="en-ZA"/>
        </w:rPr>
        <w:tab/>
        <w:t>Metal identification plates shall be attached to the motors, with the following information embossed there-on:  Make and Model number, serial number, insulation class, frame type, rotation speed (rpm), power output(kW) and current at duty point (A).</w:t>
      </w:r>
    </w:p>
    <w:p w14:paraId="2EECE5AE" w14:textId="77777777" w:rsidR="00056916" w:rsidRDefault="00056916" w:rsidP="00056916">
      <w:pPr>
        <w:spacing w:after="0" w:line="240" w:lineRule="auto"/>
        <w:rPr>
          <w:rFonts w:ascii="Arial" w:hAnsi="Arial"/>
          <w:sz w:val="21"/>
          <w:szCs w:val="21"/>
        </w:rPr>
      </w:pPr>
      <w:r>
        <w:rPr>
          <w:rFonts w:ascii="Arial" w:hAnsi="Arial"/>
          <w:sz w:val="21"/>
          <w:szCs w:val="21"/>
        </w:rPr>
        <w:br w:type="page"/>
      </w:r>
    </w:p>
    <w:p w14:paraId="51341E59" w14:textId="77777777" w:rsidR="00056916" w:rsidRPr="00DD49A2" w:rsidRDefault="00056916" w:rsidP="00056916">
      <w:pPr>
        <w:spacing w:after="0" w:line="240" w:lineRule="auto"/>
        <w:ind w:left="1134" w:hanging="1134"/>
        <w:jc w:val="both"/>
        <w:rPr>
          <w:rFonts w:ascii="Arial" w:hAnsi="Arial"/>
          <w:b/>
          <w:sz w:val="21"/>
          <w:szCs w:val="21"/>
          <w:lang w:val="en-ZA"/>
        </w:rPr>
      </w:pPr>
      <w:r w:rsidRPr="00142F8E">
        <w:rPr>
          <w:rFonts w:ascii="Arial" w:hAnsi="Arial"/>
          <w:sz w:val="21"/>
          <w:szCs w:val="21"/>
        </w:rPr>
        <w:lastRenderedPageBreak/>
        <w:t>PSBH</w:t>
      </w:r>
      <w:r w:rsidRPr="00142F8E">
        <w:rPr>
          <w:rFonts w:ascii="Arial" w:hAnsi="Arial"/>
          <w:sz w:val="21"/>
          <w:szCs w:val="21"/>
          <w:lang w:val="en-ZA"/>
        </w:rPr>
        <w:t xml:space="preserve"> 5</w:t>
      </w:r>
      <w:r>
        <w:rPr>
          <w:rFonts w:ascii="Arial" w:hAnsi="Arial"/>
          <w:sz w:val="21"/>
          <w:szCs w:val="21"/>
          <w:lang w:val="en-ZA"/>
        </w:rPr>
        <w:tab/>
      </w:r>
      <w:r w:rsidRPr="00824FBE">
        <w:rPr>
          <w:rFonts w:ascii="Arial" w:hAnsi="Arial"/>
          <w:b/>
          <w:sz w:val="21"/>
          <w:szCs w:val="21"/>
          <w:u w:val="single"/>
          <w:lang w:val="en-ZA"/>
        </w:rPr>
        <w:t>FUNCTIONAL REQUIREMENTS</w:t>
      </w:r>
    </w:p>
    <w:p w14:paraId="577D29E0" w14:textId="77777777" w:rsidR="00056916" w:rsidRPr="00DD49A2" w:rsidRDefault="00056916" w:rsidP="00056916">
      <w:pPr>
        <w:spacing w:after="0" w:line="240" w:lineRule="auto"/>
        <w:jc w:val="both"/>
        <w:rPr>
          <w:rFonts w:ascii="Arial" w:hAnsi="Arial"/>
          <w:sz w:val="21"/>
          <w:szCs w:val="21"/>
          <w:lang w:val="en-ZA"/>
        </w:rPr>
      </w:pPr>
    </w:p>
    <w:p w14:paraId="77BC65A4"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5</w:t>
      </w:r>
      <w:r w:rsidRPr="00DD49A2">
        <w:rPr>
          <w:rFonts w:ascii="Arial" w:hAnsi="Arial"/>
          <w:sz w:val="21"/>
          <w:szCs w:val="21"/>
          <w:lang w:val="en-ZA"/>
        </w:rPr>
        <w:t>.1</w:t>
      </w:r>
      <w:r>
        <w:rPr>
          <w:rFonts w:ascii="Arial" w:hAnsi="Arial"/>
          <w:sz w:val="21"/>
          <w:szCs w:val="21"/>
          <w:lang w:val="en-ZA"/>
        </w:rPr>
        <w:tab/>
      </w:r>
      <w:r w:rsidRPr="00DD49A2">
        <w:rPr>
          <w:rFonts w:ascii="Arial" w:hAnsi="Arial"/>
          <w:sz w:val="21"/>
          <w:szCs w:val="21"/>
          <w:lang w:val="en-ZA"/>
        </w:rPr>
        <w:t>Borehole information for each borehole to be used for pump selection is scheduled below:</w:t>
      </w:r>
    </w:p>
    <w:p w14:paraId="11943AAB" w14:textId="77777777" w:rsidR="00056916" w:rsidRPr="00DD49A2" w:rsidRDefault="00056916" w:rsidP="00056916">
      <w:pPr>
        <w:spacing w:after="0" w:line="240" w:lineRule="auto"/>
        <w:rPr>
          <w:rFonts w:ascii="Arial" w:hAnsi="Arial"/>
          <w:sz w:val="21"/>
          <w:szCs w:val="21"/>
          <w:lang w:val="en-ZA"/>
        </w:rPr>
      </w:pPr>
    </w:p>
    <w:tbl>
      <w:tblPr>
        <w:tblW w:w="7910" w:type="dxa"/>
        <w:tblInd w:w="1129" w:type="dxa"/>
        <w:tblLook w:val="04A0" w:firstRow="1" w:lastRow="0" w:firstColumn="1" w:lastColumn="0" w:noHBand="0" w:noVBand="1"/>
      </w:tblPr>
      <w:tblGrid>
        <w:gridCol w:w="2835"/>
        <w:gridCol w:w="1389"/>
        <w:gridCol w:w="3686"/>
      </w:tblGrid>
      <w:tr w:rsidR="00056916" w:rsidRPr="00DD49A2" w14:paraId="60411AE8" w14:textId="77777777" w:rsidTr="002723F3">
        <w:trPr>
          <w:trHeight w:val="255"/>
        </w:trPr>
        <w:tc>
          <w:tcPr>
            <w:tcW w:w="2835" w:type="dxa"/>
            <w:tcBorders>
              <w:top w:val="single" w:sz="4" w:space="0" w:color="auto"/>
              <w:left w:val="single" w:sz="4" w:space="0" w:color="auto"/>
              <w:bottom w:val="single" w:sz="4" w:space="0" w:color="auto"/>
              <w:right w:val="nil"/>
            </w:tcBorders>
            <w:shd w:val="clear" w:color="auto" w:fill="auto"/>
            <w:noWrap/>
            <w:vAlign w:val="bottom"/>
            <w:hideMark/>
          </w:tcPr>
          <w:p w14:paraId="7E9B6FC9"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Description</w:t>
            </w:r>
          </w:p>
        </w:tc>
        <w:tc>
          <w:tcPr>
            <w:tcW w:w="1389" w:type="dxa"/>
            <w:tcBorders>
              <w:top w:val="single" w:sz="4" w:space="0" w:color="auto"/>
              <w:left w:val="nil"/>
              <w:bottom w:val="single" w:sz="4" w:space="0" w:color="auto"/>
              <w:right w:val="single" w:sz="4" w:space="0" w:color="auto"/>
            </w:tcBorders>
            <w:shd w:val="clear" w:color="auto" w:fill="auto"/>
            <w:noWrap/>
            <w:vAlign w:val="bottom"/>
            <w:hideMark/>
          </w:tcPr>
          <w:p w14:paraId="2C1C5EAB"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 </w:t>
            </w:r>
          </w:p>
        </w:tc>
        <w:tc>
          <w:tcPr>
            <w:tcW w:w="3686" w:type="dxa"/>
            <w:tcBorders>
              <w:top w:val="single" w:sz="4" w:space="0" w:color="auto"/>
              <w:left w:val="nil"/>
              <w:bottom w:val="single" w:sz="4" w:space="0" w:color="auto"/>
              <w:right w:val="single" w:sz="4" w:space="0" w:color="auto"/>
            </w:tcBorders>
            <w:shd w:val="clear" w:color="auto" w:fill="auto"/>
            <w:noWrap/>
            <w:vAlign w:val="bottom"/>
            <w:hideMark/>
          </w:tcPr>
          <w:p w14:paraId="57688848"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B/H No.</w:t>
            </w:r>
          </w:p>
        </w:tc>
      </w:tr>
      <w:tr w:rsidR="00056916" w:rsidRPr="00DD49A2" w14:paraId="6FAA1D4F" w14:textId="77777777" w:rsidTr="002723F3">
        <w:trPr>
          <w:trHeight w:val="255"/>
        </w:trPr>
        <w:tc>
          <w:tcPr>
            <w:tcW w:w="2835" w:type="dxa"/>
            <w:tcBorders>
              <w:top w:val="nil"/>
              <w:left w:val="single" w:sz="4" w:space="0" w:color="auto"/>
              <w:bottom w:val="nil"/>
              <w:right w:val="nil"/>
            </w:tcBorders>
            <w:shd w:val="clear" w:color="auto" w:fill="auto"/>
            <w:noWrap/>
            <w:vAlign w:val="bottom"/>
          </w:tcPr>
          <w:p w14:paraId="3CB20D93"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Borehole Data:</w:t>
            </w:r>
          </w:p>
        </w:tc>
        <w:tc>
          <w:tcPr>
            <w:tcW w:w="1389" w:type="dxa"/>
            <w:tcBorders>
              <w:top w:val="nil"/>
              <w:left w:val="nil"/>
              <w:bottom w:val="nil"/>
              <w:right w:val="single" w:sz="4" w:space="0" w:color="auto"/>
            </w:tcBorders>
            <w:shd w:val="clear" w:color="auto" w:fill="auto"/>
            <w:noWrap/>
            <w:vAlign w:val="bottom"/>
          </w:tcPr>
          <w:p w14:paraId="15BF8B55" w14:textId="77777777" w:rsidR="00056916" w:rsidRPr="00E02920" w:rsidRDefault="00056916" w:rsidP="002723F3">
            <w:pPr>
              <w:spacing w:after="0" w:line="240" w:lineRule="auto"/>
              <w:jc w:val="center"/>
              <w:rPr>
                <w:rFonts w:ascii="Arial" w:hAnsi="Arial"/>
                <w:b/>
                <w:bCs/>
                <w:sz w:val="21"/>
                <w:szCs w:val="21"/>
                <w:lang w:val="en-ZA" w:eastAsia="en-ZA"/>
              </w:rPr>
            </w:pPr>
          </w:p>
        </w:tc>
        <w:tc>
          <w:tcPr>
            <w:tcW w:w="3686" w:type="dxa"/>
            <w:tcBorders>
              <w:top w:val="nil"/>
              <w:left w:val="nil"/>
              <w:bottom w:val="nil"/>
              <w:right w:val="single" w:sz="4" w:space="0" w:color="auto"/>
            </w:tcBorders>
            <w:shd w:val="clear" w:color="auto" w:fill="auto"/>
            <w:noWrap/>
            <w:vAlign w:val="bottom"/>
          </w:tcPr>
          <w:p w14:paraId="705107EE" w14:textId="77777777" w:rsidR="00056916" w:rsidRPr="009B066C" w:rsidRDefault="00056916" w:rsidP="002723F3">
            <w:pPr>
              <w:spacing w:after="0" w:line="240" w:lineRule="auto"/>
              <w:jc w:val="center"/>
              <w:rPr>
                <w:rFonts w:ascii="Arial" w:hAnsi="Arial"/>
                <w:b/>
                <w:bCs/>
                <w:sz w:val="21"/>
                <w:szCs w:val="21"/>
                <w:highlight w:val="yellow"/>
                <w:lang w:val="en-ZA" w:eastAsia="en-ZA"/>
              </w:rPr>
            </w:pPr>
          </w:p>
        </w:tc>
      </w:tr>
      <w:tr w:rsidR="00056916" w:rsidRPr="00DD49A2" w14:paraId="4AD203BB"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6C33569C" w14:textId="77777777" w:rsidR="00056916" w:rsidRPr="00E02920" w:rsidRDefault="00056916" w:rsidP="002723F3">
            <w:pPr>
              <w:spacing w:after="0" w:line="240" w:lineRule="auto"/>
              <w:jc w:val="right"/>
              <w:rPr>
                <w:rFonts w:ascii="Arial" w:hAnsi="Arial"/>
                <w:bCs/>
                <w:sz w:val="21"/>
                <w:szCs w:val="21"/>
                <w:lang w:val="en-ZA" w:eastAsia="en-ZA"/>
              </w:rPr>
            </w:pPr>
            <w:r w:rsidRPr="00E02920">
              <w:rPr>
                <w:rFonts w:ascii="Arial" w:hAnsi="Arial"/>
                <w:bCs/>
                <w:sz w:val="21"/>
                <w:szCs w:val="21"/>
                <w:lang w:val="en-ZA" w:eastAsia="en-ZA"/>
              </w:rPr>
              <w:t>Borehole No.</w:t>
            </w:r>
          </w:p>
        </w:tc>
        <w:tc>
          <w:tcPr>
            <w:tcW w:w="1389" w:type="dxa"/>
            <w:tcBorders>
              <w:top w:val="nil"/>
              <w:left w:val="nil"/>
              <w:bottom w:val="nil"/>
              <w:right w:val="single" w:sz="4" w:space="0" w:color="auto"/>
            </w:tcBorders>
            <w:shd w:val="clear" w:color="auto" w:fill="auto"/>
            <w:noWrap/>
            <w:vAlign w:val="bottom"/>
            <w:hideMark/>
          </w:tcPr>
          <w:p w14:paraId="088E82B4"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 </w:t>
            </w:r>
          </w:p>
        </w:tc>
        <w:tc>
          <w:tcPr>
            <w:tcW w:w="3686" w:type="dxa"/>
            <w:tcBorders>
              <w:top w:val="nil"/>
              <w:left w:val="nil"/>
              <w:bottom w:val="nil"/>
              <w:right w:val="single" w:sz="4" w:space="0" w:color="auto"/>
            </w:tcBorders>
            <w:shd w:val="clear" w:color="auto" w:fill="auto"/>
            <w:noWrap/>
            <w:vAlign w:val="bottom"/>
            <w:hideMark/>
          </w:tcPr>
          <w:p w14:paraId="5E38F9BF" w14:textId="77777777" w:rsidR="00056916" w:rsidRPr="009B066C" w:rsidRDefault="00056916" w:rsidP="002723F3">
            <w:pPr>
              <w:spacing w:after="0" w:line="240" w:lineRule="auto"/>
              <w:jc w:val="center"/>
              <w:rPr>
                <w:rFonts w:ascii="Arial" w:hAnsi="Arial"/>
                <w:b/>
                <w:sz w:val="21"/>
                <w:szCs w:val="21"/>
                <w:highlight w:val="yellow"/>
                <w:lang w:val="en-ZA" w:eastAsia="en-ZA"/>
              </w:rPr>
            </w:pPr>
            <w:r w:rsidRPr="00BD1225">
              <w:rPr>
                <w:rFonts w:ascii="Arial" w:hAnsi="Arial" w:cs="Arial"/>
                <w:sz w:val="21"/>
                <w:szCs w:val="21"/>
                <w:lang w:val="en-ZA" w:eastAsia="en-ZA"/>
              </w:rPr>
              <w:t>EC-D18-0315</w:t>
            </w:r>
          </w:p>
        </w:tc>
      </w:tr>
      <w:tr w:rsidR="00056916" w:rsidRPr="00DD49A2" w14:paraId="6F2294F3"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75E5F39F"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Coordinates</w:t>
            </w:r>
          </w:p>
        </w:tc>
        <w:tc>
          <w:tcPr>
            <w:tcW w:w="1389" w:type="dxa"/>
            <w:tcBorders>
              <w:top w:val="nil"/>
              <w:left w:val="nil"/>
              <w:bottom w:val="nil"/>
              <w:right w:val="single" w:sz="4" w:space="0" w:color="auto"/>
            </w:tcBorders>
            <w:shd w:val="clear" w:color="auto" w:fill="auto"/>
            <w:noWrap/>
            <w:vAlign w:val="bottom"/>
            <w:hideMark/>
          </w:tcPr>
          <w:p w14:paraId="11C02109"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c>
          <w:tcPr>
            <w:tcW w:w="3686" w:type="dxa"/>
            <w:tcBorders>
              <w:top w:val="nil"/>
              <w:left w:val="nil"/>
              <w:bottom w:val="nil"/>
              <w:right w:val="single" w:sz="4" w:space="0" w:color="auto"/>
            </w:tcBorders>
            <w:shd w:val="clear" w:color="auto" w:fill="auto"/>
            <w:noWrap/>
            <w:vAlign w:val="bottom"/>
            <w:hideMark/>
          </w:tcPr>
          <w:p w14:paraId="12C01CEE"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E02920">
              <w:rPr>
                <w:rFonts w:ascii="Arial" w:hAnsi="Arial" w:cs="Arial"/>
                <w:sz w:val="21"/>
                <w:szCs w:val="21"/>
                <w:lang w:val="en-ZA" w:eastAsia="en-ZA"/>
              </w:rPr>
              <w:t>-30,59223</w:t>
            </w:r>
            <w:r w:rsidRPr="00E02920">
              <w:rPr>
                <w:rFonts w:ascii="Arial" w:hAnsi="Arial"/>
                <w:sz w:val="21"/>
                <w:szCs w:val="21"/>
                <w:lang w:val="en-ZA" w:eastAsia="en-ZA"/>
              </w:rPr>
              <w:t xml:space="preserve">, </w:t>
            </w:r>
            <w:r w:rsidRPr="00E02920">
              <w:rPr>
                <w:rFonts w:ascii="Arial" w:hAnsi="Arial" w:cs="Arial"/>
                <w:sz w:val="21"/>
                <w:szCs w:val="21"/>
                <w:lang w:val="en-ZA" w:eastAsia="en-ZA"/>
              </w:rPr>
              <w:t>27,59597</w:t>
            </w:r>
          </w:p>
        </w:tc>
      </w:tr>
      <w:tr w:rsidR="00056916" w:rsidRPr="00DD49A2" w14:paraId="33A890C5"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1CB91ADA"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Duty cycle</w:t>
            </w:r>
          </w:p>
        </w:tc>
        <w:tc>
          <w:tcPr>
            <w:tcW w:w="1389" w:type="dxa"/>
            <w:tcBorders>
              <w:top w:val="nil"/>
              <w:left w:val="nil"/>
              <w:bottom w:val="nil"/>
              <w:right w:val="single" w:sz="4" w:space="0" w:color="auto"/>
            </w:tcBorders>
            <w:shd w:val="clear" w:color="auto" w:fill="auto"/>
            <w:noWrap/>
            <w:vAlign w:val="bottom"/>
            <w:hideMark/>
          </w:tcPr>
          <w:p w14:paraId="0447D851"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 </w:t>
            </w:r>
          </w:p>
        </w:tc>
        <w:tc>
          <w:tcPr>
            <w:tcW w:w="3686" w:type="dxa"/>
            <w:tcBorders>
              <w:top w:val="nil"/>
              <w:left w:val="nil"/>
              <w:bottom w:val="nil"/>
              <w:right w:val="single" w:sz="4" w:space="0" w:color="auto"/>
            </w:tcBorders>
            <w:shd w:val="clear" w:color="auto" w:fill="auto"/>
            <w:noWrap/>
            <w:vAlign w:val="bottom"/>
            <w:hideMark/>
          </w:tcPr>
          <w:p w14:paraId="53425AF7"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6 hrs</w:t>
            </w:r>
          </w:p>
        </w:tc>
      </w:tr>
      <w:tr w:rsidR="00056916" w:rsidRPr="00DD49A2" w14:paraId="7402B8CB"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64C6A3A4"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Pump type</w:t>
            </w:r>
          </w:p>
        </w:tc>
        <w:tc>
          <w:tcPr>
            <w:tcW w:w="1389" w:type="dxa"/>
            <w:tcBorders>
              <w:top w:val="nil"/>
              <w:left w:val="nil"/>
              <w:bottom w:val="nil"/>
              <w:right w:val="single" w:sz="4" w:space="0" w:color="auto"/>
            </w:tcBorders>
            <w:shd w:val="clear" w:color="auto" w:fill="auto"/>
            <w:noWrap/>
            <w:vAlign w:val="bottom"/>
            <w:hideMark/>
          </w:tcPr>
          <w:p w14:paraId="3380AEC2"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c>
          <w:tcPr>
            <w:tcW w:w="3686" w:type="dxa"/>
            <w:tcBorders>
              <w:top w:val="nil"/>
              <w:left w:val="nil"/>
              <w:bottom w:val="nil"/>
              <w:right w:val="single" w:sz="4" w:space="0" w:color="auto"/>
            </w:tcBorders>
            <w:shd w:val="clear" w:color="auto" w:fill="auto"/>
            <w:noWrap/>
            <w:vAlign w:val="bottom"/>
            <w:hideMark/>
          </w:tcPr>
          <w:p w14:paraId="6ABD1CB2"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Electric, Submersible</w:t>
            </w:r>
          </w:p>
        </w:tc>
      </w:tr>
      <w:tr w:rsidR="00056916" w:rsidRPr="00DD49A2" w14:paraId="1E4D6FCB"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277845AC"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Recommended Abstraction Rate</w:t>
            </w:r>
          </w:p>
        </w:tc>
        <w:tc>
          <w:tcPr>
            <w:tcW w:w="1389" w:type="dxa"/>
            <w:tcBorders>
              <w:top w:val="nil"/>
              <w:left w:val="nil"/>
              <w:bottom w:val="nil"/>
              <w:right w:val="single" w:sz="4" w:space="0" w:color="auto"/>
            </w:tcBorders>
            <w:shd w:val="clear" w:color="auto" w:fill="auto"/>
            <w:noWrap/>
            <w:vAlign w:val="bottom"/>
            <w:hideMark/>
          </w:tcPr>
          <w:p w14:paraId="4C15B020"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(l/s)</w:t>
            </w:r>
          </w:p>
        </w:tc>
        <w:tc>
          <w:tcPr>
            <w:tcW w:w="3686" w:type="dxa"/>
            <w:tcBorders>
              <w:top w:val="nil"/>
              <w:left w:val="nil"/>
              <w:bottom w:val="nil"/>
              <w:right w:val="single" w:sz="4" w:space="0" w:color="auto"/>
            </w:tcBorders>
            <w:shd w:val="clear" w:color="auto" w:fill="auto"/>
            <w:noWrap/>
            <w:vAlign w:val="bottom"/>
            <w:hideMark/>
          </w:tcPr>
          <w:p w14:paraId="771290E4"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0.3</w:t>
            </w:r>
          </w:p>
        </w:tc>
      </w:tr>
      <w:tr w:rsidR="00056916" w:rsidRPr="00DD49A2" w14:paraId="50241715"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1BC6870E"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Yield</w:t>
            </w:r>
          </w:p>
        </w:tc>
        <w:tc>
          <w:tcPr>
            <w:tcW w:w="1389" w:type="dxa"/>
            <w:tcBorders>
              <w:top w:val="nil"/>
              <w:left w:val="nil"/>
              <w:bottom w:val="nil"/>
              <w:right w:val="single" w:sz="4" w:space="0" w:color="auto"/>
            </w:tcBorders>
            <w:shd w:val="clear" w:color="auto" w:fill="auto"/>
            <w:noWrap/>
            <w:vAlign w:val="bottom"/>
            <w:hideMark/>
          </w:tcPr>
          <w:p w14:paraId="2A37E26E"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(m³/day)</w:t>
            </w:r>
          </w:p>
        </w:tc>
        <w:tc>
          <w:tcPr>
            <w:tcW w:w="3686" w:type="dxa"/>
            <w:tcBorders>
              <w:top w:val="nil"/>
              <w:left w:val="nil"/>
              <w:bottom w:val="nil"/>
              <w:right w:val="single" w:sz="4" w:space="0" w:color="auto"/>
            </w:tcBorders>
            <w:shd w:val="clear" w:color="auto" w:fill="auto"/>
            <w:noWrap/>
            <w:vAlign w:val="bottom"/>
            <w:hideMark/>
          </w:tcPr>
          <w:p w14:paraId="3CF64E3C"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BD1225">
              <w:rPr>
                <w:rFonts w:ascii="Arial" w:hAnsi="Arial" w:cs="Arial"/>
                <w:sz w:val="21"/>
                <w:szCs w:val="21"/>
              </w:rPr>
              <w:t>6.16</w:t>
            </w:r>
          </w:p>
        </w:tc>
      </w:tr>
      <w:tr w:rsidR="00056916" w:rsidRPr="00DD49A2" w14:paraId="1EFCEBB5"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13965ED1"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Borehole Depth</w:t>
            </w:r>
          </w:p>
        </w:tc>
        <w:tc>
          <w:tcPr>
            <w:tcW w:w="1389" w:type="dxa"/>
            <w:tcBorders>
              <w:top w:val="nil"/>
              <w:left w:val="nil"/>
              <w:bottom w:val="nil"/>
              <w:right w:val="single" w:sz="4" w:space="0" w:color="auto"/>
            </w:tcBorders>
            <w:shd w:val="clear" w:color="auto" w:fill="auto"/>
            <w:noWrap/>
            <w:vAlign w:val="bottom"/>
            <w:hideMark/>
          </w:tcPr>
          <w:p w14:paraId="0AC037C5"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(mbgl)</w:t>
            </w:r>
          </w:p>
        </w:tc>
        <w:tc>
          <w:tcPr>
            <w:tcW w:w="3686" w:type="dxa"/>
            <w:tcBorders>
              <w:top w:val="nil"/>
              <w:left w:val="nil"/>
              <w:bottom w:val="nil"/>
              <w:right w:val="single" w:sz="4" w:space="0" w:color="auto"/>
            </w:tcBorders>
            <w:shd w:val="clear" w:color="auto" w:fill="auto"/>
            <w:noWrap/>
            <w:vAlign w:val="bottom"/>
            <w:hideMark/>
          </w:tcPr>
          <w:p w14:paraId="0B282AC1"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E02920">
              <w:rPr>
                <w:rFonts w:ascii="Arial" w:hAnsi="Arial"/>
                <w:sz w:val="21"/>
                <w:szCs w:val="21"/>
                <w:lang w:val="en-ZA" w:eastAsia="en-ZA"/>
              </w:rPr>
              <w:t>60.0</w:t>
            </w:r>
          </w:p>
        </w:tc>
      </w:tr>
      <w:tr w:rsidR="00056916" w:rsidRPr="00DD49A2" w14:paraId="50BDCECA"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67EB3E11" w14:textId="77777777" w:rsidR="00056916" w:rsidRPr="009B066C" w:rsidRDefault="00056916" w:rsidP="002723F3">
            <w:pPr>
              <w:spacing w:after="0" w:line="240" w:lineRule="auto"/>
              <w:jc w:val="right"/>
              <w:rPr>
                <w:rFonts w:ascii="Arial" w:hAnsi="Arial"/>
                <w:sz w:val="21"/>
                <w:szCs w:val="21"/>
                <w:highlight w:val="yellow"/>
                <w:lang w:val="en-ZA" w:eastAsia="en-ZA"/>
              </w:rPr>
            </w:pPr>
            <w:r w:rsidRPr="00E02920">
              <w:rPr>
                <w:rFonts w:ascii="Arial" w:hAnsi="Arial" w:cs="Arial"/>
                <w:sz w:val="21"/>
                <w:szCs w:val="21"/>
                <w:lang w:val="en-ZA" w:eastAsia="en-ZA"/>
              </w:rPr>
              <w:t>Aquife</w:t>
            </w:r>
            <w:r>
              <w:rPr>
                <w:rFonts w:ascii="Arial" w:hAnsi="Arial" w:cs="Arial"/>
                <w:sz w:val="21"/>
                <w:szCs w:val="21"/>
                <w:lang w:val="en-ZA" w:eastAsia="en-ZA"/>
              </w:rPr>
              <w:t xml:space="preserve">r Protection Water Level </w:t>
            </w:r>
          </w:p>
        </w:tc>
        <w:tc>
          <w:tcPr>
            <w:tcW w:w="1389" w:type="dxa"/>
            <w:tcBorders>
              <w:top w:val="nil"/>
              <w:left w:val="nil"/>
              <w:bottom w:val="nil"/>
              <w:right w:val="single" w:sz="4" w:space="0" w:color="auto"/>
            </w:tcBorders>
            <w:shd w:val="clear" w:color="auto" w:fill="auto"/>
            <w:noWrap/>
            <w:vAlign w:val="bottom"/>
            <w:hideMark/>
          </w:tcPr>
          <w:p w14:paraId="46B8FEAC"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E02920">
              <w:rPr>
                <w:rFonts w:ascii="Arial" w:hAnsi="Arial"/>
                <w:sz w:val="21"/>
                <w:szCs w:val="21"/>
                <w:lang w:val="en-ZA" w:eastAsia="en-ZA"/>
              </w:rPr>
              <w:t>(mbgl)</w:t>
            </w:r>
          </w:p>
        </w:tc>
        <w:tc>
          <w:tcPr>
            <w:tcW w:w="3686" w:type="dxa"/>
            <w:tcBorders>
              <w:top w:val="nil"/>
              <w:left w:val="nil"/>
              <w:bottom w:val="nil"/>
              <w:right w:val="single" w:sz="4" w:space="0" w:color="auto"/>
            </w:tcBorders>
            <w:shd w:val="clear" w:color="auto" w:fill="auto"/>
            <w:noWrap/>
            <w:vAlign w:val="bottom"/>
            <w:hideMark/>
          </w:tcPr>
          <w:p w14:paraId="420EE6EC"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E02920">
              <w:rPr>
                <w:rFonts w:ascii="Arial" w:hAnsi="Arial"/>
                <w:sz w:val="21"/>
                <w:szCs w:val="21"/>
                <w:lang w:val="en-ZA" w:eastAsia="en-ZA"/>
              </w:rPr>
              <w:t>24</w:t>
            </w:r>
          </w:p>
        </w:tc>
      </w:tr>
      <w:tr w:rsidR="00056916" w:rsidRPr="00DD49A2" w14:paraId="58E83B18" w14:textId="77777777" w:rsidTr="002723F3">
        <w:trPr>
          <w:trHeight w:val="255"/>
        </w:trPr>
        <w:tc>
          <w:tcPr>
            <w:tcW w:w="2835" w:type="dxa"/>
            <w:tcBorders>
              <w:top w:val="nil"/>
              <w:left w:val="single" w:sz="4" w:space="0" w:color="auto"/>
              <w:right w:val="nil"/>
            </w:tcBorders>
            <w:shd w:val="clear" w:color="auto" w:fill="auto"/>
            <w:noWrap/>
            <w:vAlign w:val="bottom"/>
            <w:hideMark/>
          </w:tcPr>
          <w:p w14:paraId="1CB2FA2B"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Water Static Level</w:t>
            </w:r>
          </w:p>
        </w:tc>
        <w:tc>
          <w:tcPr>
            <w:tcW w:w="1389" w:type="dxa"/>
            <w:tcBorders>
              <w:top w:val="nil"/>
              <w:left w:val="nil"/>
              <w:right w:val="single" w:sz="4" w:space="0" w:color="auto"/>
            </w:tcBorders>
            <w:shd w:val="clear" w:color="auto" w:fill="auto"/>
            <w:noWrap/>
            <w:vAlign w:val="bottom"/>
            <w:hideMark/>
          </w:tcPr>
          <w:p w14:paraId="193414D9"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(mbgl)</w:t>
            </w:r>
          </w:p>
        </w:tc>
        <w:tc>
          <w:tcPr>
            <w:tcW w:w="3686" w:type="dxa"/>
            <w:tcBorders>
              <w:top w:val="nil"/>
              <w:left w:val="nil"/>
              <w:right w:val="single" w:sz="4" w:space="0" w:color="auto"/>
            </w:tcBorders>
            <w:shd w:val="clear" w:color="auto" w:fill="auto"/>
            <w:noWrap/>
            <w:vAlign w:val="bottom"/>
            <w:hideMark/>
          </w:tcPr>
          <w:p w14:paraId="7E107868"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7.</w:t>
            </w:r>
            <w:r>
              <w:rPr>
                <w:rFonts w:ascii="Arial" w:hAnsi="Arial"/>
                <w:sz w:val="21"/>
                <w:szCs w:val="21"/>
                <w:lang w:val="en-ZA" w:eastAsia="en-ZA"/>
              </w:rPr>
              <w:t>30</w:t>
            </w:r>
          </w:p>
        </w:tc>
      </w:tr>
      <w:tr w:rsidR="00056916" w:rsidRPr="00DD49A2" w14:paraId="0C6E176A" w14:textId="77777777" w:rsidTr="002723F3">
        <w:trPr>
          <w:trHeight w:val="255"/>
        </w:trPr>
        <w:tc>
          <w:tcPr>
            <w:tcW w:w="2835" w:type="dxa"/>
            <w:tcBorders>
              <w:top w:val="nil"/>
              <w:left w:val="single" w:sz="4" w:space="0" w:color="auto"/>
              <w:right w:val="nil"/>
            </w:tcBorders>
            <w:shd w:val="clear" w:color="auto" w:fill="auto"/>
            <w:noWrap/>
            <w:vAlign w:val="bottom"/>
            <w:hideMark/>
          </w:tcPr>
          <w:p w14:paraId="602FF7BC"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Dynamic Water Level</w:t>
            </w:r>
          </w:p>
        </w:tc>
        <w:tc>
          <w:tcPr>
            <w:tcW w:w="1389" w:type="dxa"/>
            <w:tcBorders>
              <w:top w:val="nil"/>
              <w:left w:val="nil"/>
              <w:right w:val="single" w:sz="4" w:space="0" w:color="auto"/>
            </w:tcBorders>
            <w:shd w:val="clear" w:color="auto" w:fill="auto"/>
            <w:noWrap/>
            <w:vAlign w:val="bottom"/>
            <w:hideMark/>
          </w:tcPr>
          <w:p w14:paraId="2B3FD658"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(mbgl)</w:t>
            </w:r>
          </w:p>
        </w:tc>
        <w:tc>
          <w:tcPr>
            <w:tcW w:w="3686" w:type="dxa"/>
            <w:tcBorders>
              <w:top w:val="nil"/>
              <w:left w:val="nil"/>
              <w:right w:val="single" w:sz="4" w:space="0" w:color="auto"/>
            </w:tcBorders>
            <w:shd w:val="clear" w:color="auto" w:fill="auto"/>
            <w:noWrap/>
            <w:vAlign w:val="bottom"/>
            <w:hideMark/>
          </w:tcPr>
          <w:p w14:paraId="4B0EA8CA" w14:textId="77777777" w:rsidR="00056916" w:rsidRPr="009B066C" w:rsidRDefault="00056916" w:rsidP="002723F3">
            <w:pPr>
              <w:spacing w:after="0" w:line="240" w:lineRule="auto"/>
              <w:jc w:val="center"/>
              <w:rPr>
                <w:rFonts w:ascii="Arial" w:hAnsi="Arial"/>
                <w:sz w:val="21"/>
                <w:szCs w:val="21"/>
                <w:highlight w:val="yellow"/>
                <w:lang w:val="en-ZA" w:eastAsia="en-ZA"/>
              </w:rPr>
            </w:pPr>
            <w:r w:rsidRPr="00E02920">
              <w:rPr>
                <w:rFonts w:ascii="Arial" w:hAnsi="Arial"/>
                <w:sz w:val="21"/>
                <w:szCs w:val="21"/>
                <w:lang w:val="en-ZA" w:eastAsia="en-ZA"/>
              </w:rPr>
              <w:t> </w:t>
            </w:r>
            <w:r>
              <w:rPr>
                <w:rFonts w:ascii="Arial" w:hAnsi="Arial"/>
                <w:sz w:val="21"/>
                <w:szCs w:val="21"/>
                <w:lang w:val="en-ZA" w:eastAsia="en-ZA"/>
              </w:rPr>
              <w:t>12.85</w:t>
            </w:r>
          </w:p>
        </w:tc>
      </w:tr>
      <w:tr w:rsidR="00056916" w:rsidRPr="00DD49A2" w14:paraId="7D1E801D" w14:textId="77777777" w:rsidTr="002723F3">
        <w:trPr>
          <w:trHeight w:val="255"/>
        </w:trPr>
        <w:tc>
          <w:tcPr>
            <w:tcW w:w="2835" w:type="dxa"/>
            <w:tcBorders>
              <w:top w:val="single" w:sz="4" w:space="0" w:color="auto"/>
              <w:left w:val="single" w:sz="4" w:space="0" w:color="auto"/>
              <w:bottom w:val="nil"/>
              <w:right w:val="nil"/>
            </w:tcBorders>
            <w:shd w:val="clear" w:color="auto" w:fill="auto"/>
            <w:noWrap/>
            <w:vAlign w:val="bottom"/>
            <w:hideMark/>
          </w:tcPr>
          <w:p w14:paraId="768502AA"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Delivery Requirements:</w:t>
            </w:r>
          </w:p>
        </w:tc>
        <w:tc>
          <w:tcPr>
            <w:tcW w:w="1389" w:type="dxa"/>
            <w:tcBorders>
              <w:top w:val="single" w:sz="4" w:space="0" w:color="auto"/>
              <w:left w:val="nil"/>
              <w:bottom w:val="nil"/>
              <w:right w:val="single" w:sz="4" w:space="0" w:color="auto"/>
            </w:tcBorders>
            <w:shd w:val="clear" w:color="auto" w:fill="auto"/>
            <w:noWrap/>
            <w:vAlign w:val="bottom"/>
            <w:hideMark/>
          </w:tcPr>
          <w:p w14:paraId="67C426B2"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c>
          <w:tcPr>
            <w:tcW w:w="3686" w:type="dxa"/>
            <w:tcBorders>
              <w:top w:val="single" w:sz="4" w:space="0" w:color="auto"/>
              <w:left w:val="nil"/>
              <w:bottom w:val="nil"/>
              <w:right w:val="single" w:sz="4" w:space="0" w:color="auto"/>
            </w:tcBorders>
            <w:shd w:val="clear" w:color="auto" w:fill="auto"/>
            <w:noWrap/>
            <w:vAlign w:val="bottom"/>
            <w:hideMark/>
          </w:tcPr>
          <w:p w14:paraId="6B0D6D14"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r>
      <w:tr w:rsidR="00056916" w:rsidRPr="00DD49A2" w14:paraId="2B54B00A"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1625CF73"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Static head (Hs)</w:t>
            </w:r>
          </w:p>
        </w:tc>
        <w:tc>
          <w:tcPr>
            <w:tcW w:w="1389" w:type="dxa"/>
            <w:tcBorders>
              <w:top w:val="nil"/>
              <w:left w:val="nil"/>
              <w:bottom w:val="nil"/>
              <w:right w:val="single" w:sz="4" w:space="0" w:color="auto"/>
            </w:tcBorders>
            <w:shd w:val="clear" w:color="auto" w:fill="auto"/>
            <w:noWrap/>
            <w:vAlign w:val="bottom"/>
            <w:hideMark/>
          </w:tcPr>
          <w:p w14:paraId="43942C72"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w:t>
            </w:r>
          </w:p>
        </w:tc>
        <w:tc>
          <w:tcPr>
            <w:tcW w:w="3686" w:type="dxa"/>
            <w:tcBorders>
              <w:top w:val="nil"/>
              <w:left w:val="nil"/>
              <w:bottom w:val="nil"/>
              <w:right w:val="single" w:sz="4" w:space="0" w:color="auto"/>
            </w:tcBorders>
            <w:shd w:val="clear" w:color="auto" w:fill="auto"/>
            <w:noWrap/>
            <w:vAlign w:val="bottom"/>
            <w:hideMark/>
          </w:tcPr>
          <w:p w14:paraId="2679D7B3" w14:textId="77777777" w:rsidR="00056916" w:rsidRPr="00E02920" w:rsidRDefault="00056916" w:rsidP="002723F3">
            <w:pPr>
              <w:spacing w:after="0" w:line="240" w:lineRule="auto"/>
              <w:jc w:val="center"/>
              <w:rPr>
                <w:rFonts w:ascii="Arial" w:hAnsi="Arial"/>
                <w:sz w:val="21"/>
                <w:szCs w:val="21"/>
                <w:lang w:val="en-ZA" w:eastAsia="en-ZA"/>
              </w:rPr>
            </w:pPr>
            <w:r>
              <w:rPr>
                <w:rFonts w:ascii="Arial" w:hAnsi="Arial"/>
                <w:sz w:val="21"/>
                <w:szCs w:val="21"/>
                <w:lang w:val="en-ZA" w:eastAsia="en-ZA"/>
              </w:rPr>
              <w:t>147.47</w:t>
            </w:r>
          </w:p>
        </w:tc>
      </w:tr>
      <w:tr w:rsidR="00056916" w:rsidRPr="00DD49A2" w14:paraId="1BED258C"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6AF24A72"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Friction head (Hf)</w:t>
            </w:r>
          </w:p>
        </w:tc>
        <w:tc>
          <w:tcPr>
            <w:tcW w:w="1389" w:type="dxa"/>
            <w:tcBorders>
              <w:top w:val="nil"/>
              <w:left w:val="nil"/>
              <w:bottom w:val="nil"/>
              <w:right w:val="single" w:sz="4" w:space="0" w:color="auto"/>
            </w:tcBorders>
            <w:shd w:val="clear" w:color="auto" w:fill="auto"/>
            <w:noWrap/>
            <w:vAlign w:val="bottom"/>
            <w:hideMark/>
          </w:tcPr>
          <w:p w14:paraId="6C1ED6F2"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w:t>
            </w:r>
          </w:p>
        </w:tc>
        <w:tc>
          <w:tcPr>
            <w:tcW w:w="3686" w:type="dxa"/>
            <w:tcBorders>
              <w:top w:val="nil"/>
              <w:left w:val="nil"/>
              <w:bottom w:val="nil"/>
              <w:right w:val="single" w:sz="4" w:space="0" w:color="auto"/>
            </w:tcBorders>
            <w:shd w:val="clear" w:color="auto" w:fill="auto"/>
            <w:noWrap/>
            <w:vAlign w:val="bottom"/>
            <w:hideMark/>
          </w:tcPr>
          <w:p w14:paraId="7628F287" w14:textId="77777777" w:rsidR="00056916" w:rsidRPr="00E02920" w:rsidRDefault="00056916" w:rsidP="002723F3">
            <w:pPr>
              <w:spacing w:after="0" w:line="240" w:lineRule="auto"/>
              <w:jc w:val="center"/>
              <w:rPr>
                <w:rFonts w:ascii="Arial" w:hAnsi="Arial"/>
                <w:sz w:val="21"/>
                <w:szCs w:val="21"/>
                <w:lang w:val="en-ZA" w:eastAsia="en-ZA"/>
              </w:rPr>
            </w:pPr>
            <w:r>
              <w:rPr>
                <w:rFonts w:ascii="Arial" w:hAnsi="Arial"/>
                <w:sz w:val="21"/>
                <w:szCs w:val="21"/>
                <w:lang w:val="en-ZA" w:eastAsia="en-ZA"/>
              </w:rPr>
              <w:t>2</w:t>
            </w:r>
            <w:r w:rsidRPr="00E02920">
              <w:rPr>
                <w:rFonts w:ascii="Arial" w:hAnsi="Arial"/>
                <w:sz w:val="21"/>
                <w:szCs w:val="21"/>
                <w:lang w:val="en-ZA" w:eastAsia="en-ZA"/>
              </w:rPr>
              <w:t>4.</w:t>
            </w:r>
            <w:r>
              <w:rPr>
                <w:rFonts w:ascii="Arial" w:hAnsi="Arial"/>
                <w:sz w:val="21"/>
                <w:szCs w:val="21"/>
                <w:lang w:val="en-ZA" w:eastAsia="en-ZA"/>
              </w:rPr>
              <w:t>8</w:t>
            </w:r>
          </w:p>
        </w:tc>
      </w:tr>
      <w:tr w:rsidR="00056916" w:rsidRPr="00DD49A2" w14:paraId="24217D8E" w14:textId="77777777" w:rsidTr="002723F3">
        <w:trPr>
          <w:trHeight w:val="255"/>
        </w:trPr>
        <w:tc>
          <w:tcPr>
            <w:tcW w:w="2835" w:type="dxa"/>
            <w:tcBorders>
              <w:top w:val="nil"/>
              <w:left w:val="single" w:sz="4" w:space="0" w:color="auto"/>
              <w:right w:val="nil"/>
            </w:tcBorders>
            <w:shd w:val="clear" w:color="auto" w:fill="auto"/>
            <w:noWrap/>
            <w:vAlign w:val="bottom"/>
            <w:hideMark/>
          </w:tcPr>
          <w:p w14:paraId="73C6331D"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Recommended pump depth</w:t>
            </w:r>
          </w:p>
        </w:tc>
        <w:tc>
          <w:tcPr>
            <w:tcW w:w="1389" w:type="dxa"/>
            <w:tcBorders>
              <w:top w:val="nil"/>
              <w:left w:val="nil"/>
              <w:right w:val="single" w:sz="4" w:space="0" w:color="auto"/>
            </w:tcBorders>
            <w:shd w:val="clear" w:color="auto" w:fill="auto"/>
            <w:noWrap/>
            <w:vAlign w:val="bottom"/>
            <w:hideMark/>
          </w:tcPr>
          <w:p w14:paraId="15A3D5C6"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(mbgl)</w:t>
            </w:r>
          </w:p>
        </w:tc>
        <w:tc>
          <w:tcPr>
            <w:tcW w:w="3686" w:type="dxa"/>
            <w:tcBorders>
              <w:top w:val="nil"/>
              <w:left w:val="nil"/>
              <w:right w:val="single" w:sz="4" w:space="0" w:color="auto"/>
            </w:tcBorders>
            <w:shd w:val="clear" w:color="auto" w:fill="auto"/>
            <w:noWrap/>
            <w:vAlign w:val="bottom"/>
            <w:hideMark/>
          </w:tcPr>
          <w:p w14:paraId="494CD8AF" w14:textId="77777777" w:rsidR="00056916" w:rsidRPr="00E02920" w:rsidRDefault="00056916" w:rsidP="002723F3">
            <w:pPr>
              <w:spacing w:after="0" w:line="240" w:lineRule="auto"/>
              <w:jc w:val="center"/>
              <w:rPr>
                <w:rFonts w:ascii="Arial" w:hAnsi="Arial"/>
                <w:sz w:val="21"/>
                <w:szCs w:val="21"/>
                <w:lang w:val="en-ZA" w:eastAsia="en-ZA"/>
              </w:rPr>
            </w:pPr>
            <w:r>
              <w:rPr>
                <w:rFonts w:ascii="Arial" w:hAnsi="Arial"/>
                <w:sz w:val="21"/>
                <w:szCs w:val="21"/>
                <w:lang w:val="en-ZA" w:eastAsia="en-ZA"/>
              </w:rPr>
              <w:t>55</w:t>
            </w:r>
          </w:p>
        </w:tc>
      </w:tr>
      <w:tr w:rsidR="00056916" w:rsidRPr="00DD49A2" w14:paraId="66D322F8" w14:textId="77777777" w:rsidTr="002723F3">
        <w:trPr>
          <w:trHeight w:val="255"/>
        </w:trPr>
        <w:tc>
          <w:tcPr>
            <w:tcW w:w="2835" w:type="dxa"/>
            <w:tcBorders>
              <w:top w:val="nil"/>
              <w:left w:val="single" w:sz="4" w:space="0" w:color="auto"/>
              <w:bottom w:val="single" w:sz="4" w:space="0" w:color="auto"/>
              <w:right w:val="nil"/>
            </w:tcBorders>
            <w:shd w:val="clear" w:color="auto" w:fill="auto"/>
            <w:noWrap/>
            <w:vAlign w:val="bottom"/>
            <w:hideMark/>
          </w:tcPr>
          <w:p w14:paraId="33DA6B1B"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Total head (Ht)</w:t>
            </w:r>
          </w:p>
        </w:tc>
        <w:tc>
          <w:tcPr>
            <w:tcW w:w="1389" w:type="dxa"/>
            <w:tcBorders>
              <w:top w:val="nil"/>
              <w:left w:val="nil"/>
              <w:bottom w:val="single" w:sz="4" w:space="0" w:color="auto"/>
              <w:right w:val="single" w:sz="4" w:space="0" w:color="auto"/>
            </w:tcBorders>
            <w:shd w:val="clear" w:color="auto" w:fill="auto"/>
            <w:noWrap/>
            <w:vAlign w:val="bottom"/>
            <w:hideMark/>
          </w:tcPr>
          <w:p w14:paraId="5D4BBF54"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w:t>
            </w:r>
          </w:p>
        </w:tc>
        <w:tc>
          <w:tcPr>
            <w:tcW w:w="3686" w:type="dxa"/>
            <w:tcBorders>
              <w:top w:val="nil"/>
              <w:left w:val="nil"/>
              <w:bottom w:val="single" w:sz="4" w:space="0" w:color="auto"/>
              <w:right w:val="single" w:sz="4" w:space="0" w:color="auto"/>
            </w:tcBorders>
            <w:shd w:val="clear" w:color="auto" w:fill="auto"/>
            <w:noWrap/>
            <w:vAlign w:val="bottom"/>
            <w:hideMark/>
          </w:tcPr>
          <w:p w14:paraId="3DF7CF29"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22</w:t>
            </w:r>
            <w:r>
              <w:rPr>
                <w:rFonts w:ascii="Arial" w:hAnsi="Arial"/>
                <w:sz w:val="21"/>
                <w:szCs w:val="21"/>
                <w:lang w:val="en-ZA" w:eastAsia="en-ZA"/>
              </w:rPr>
              <w:t>7.27</w:t>
            </w:r>
          </w:p>
        </w:tc>
      </w:tr>
      <w:tr w:rsidR="00056916" w:rsidRPr="00DD49A2" w14:paraId="277CD17E" w14:textId="77777777" w:rsidTr="002723F3">
        <w:trPr>
          <w:trHeight w:val="255"/>
        </w:trPr>
        <w:tc>
          <w:tcPr>
            <w:tcW w:w="2835" w:type="dxa"/>
            <w:tcBorders>
              <w:top w:val="single" w:sz="4" w:space="0" w:color="auto"/>
              <w:left w:val="single" w:sz="4" w:space="0" w:color="auto"/>
              <w:bottom w:val="nil"/>
              <w:right w:val="nil"/>
            </w:tcBorders>
            <w:shd w:val="clear" w:color="auto" w:fill="auto"/>
            <w:noWrap/>
            <w:vAlign w:val="bottom"/>
            <w:hideMark/>
          </w:tcPr>
          <w:p w14:paraId="4CF18472" w14:textId="77777777" w:rsidR="00056916" w:rsidRPr="00E02920" w:rsidRDefault="00056916" w:rsidP="002723F3">
            <w:pPr>
              <w:spacing w:after="0" w:line="240" w:lineRule="auto"/>
              <w:jc w:val="center"/>
              <w:rPr>
                <w:rFonts w:ascii="Arial" w:hAnsi="Arial"/>
                <w:b/>
                <w:bCs/>
                <w:sz w:val="21"/>
                <w:szCs w:val="21"/>
                <w:lang w:val="en-ZA" w:eastAsia="en-ZA"/>
              </w:rPr>
            </w:pPr>
            <w:r w:rsidRPr="00E02920">
              <w:rPr>
                <w:rFonts w:ascii="Arial" w:hAnsi="Arial"/>
                <w:b/>
                <w:bCs/>
                <w:sz w:val="21"/>
                <w:szCs w:val="21"/>
                <w:lang w:val="en-ZA" w:eastAsia="en-ZA"/>
              </w:rPr>
              <w:t>Pipe Data:</w:t>
            </w:r>
          </w:p>
        </w:tc>
        <w:tc>
          <w:tcPr>
            <w:tcW w:w="1389" w:type="dxa"/>
            <w:tcBorders>
              <w:top w:val="single" w:sz="4" w:space="0" w:color="auto"/>
              <w:left w:val="nil"/>
              <w:bottom w:val="nil"/>
              <w:right w:val="single" w:sz="4" w:space="0" w:color="auto"/>
            </w:tcBorders>
            <w:shd w:val="clear" w:color="auto" w:fill="auto"/>
            <w:noWrap/>
            <w:vAlign w:val="bottom"/>
            <w:hideMark/>
          </w:tcPr>
          <w:p w14:paraId="6872E905"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c>
          <w:tcPr>
            <w:tcW w:w="3686" w:type="dxa"/>
            <w:tcBorders>
              <w:top w:val="single" w:sz="4" w:space="0" w:color="auto"/>
              <w:left w:val="nil"/>
              <w:bottom w:val="nil"/>
              <w:right w:val="single" w:sz="4" w:space="0" w:color="auto"/>
            </w:tcBorders>
            <w:shd w:val="clear" w:color="auto" w:fill="auto"/>
            <w:noWrap/>
            <w:vAlign w:val="bottom"/>
            <w:hideMark/>
          </w:tcPr>
          <w:p w14:paraId="1B625C54"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r>
      <w:tr w:rsidR="00056916" w:rsidRPr="00DD49A2" w14:paraId="19B2D57D"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7A7D937B"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Rising main material</w:t>
            </w:r>
          </w:p>
        </w:tc>
        <w:tc>
          <w:tcPr>
            <w:tcW w:w="1389" w:type="dxa"/>
            <w:tcBorders>
              <w:top w:val="nil"/>
              <w:left w:val="nil"/>
              <w:bottom w:val="nil"/>
              <w:right w:val="single" w:sz="4" w:space="0" w:color="auto"/>
            </w:tcBorders>
            <w:shd w:val="clear" w:color="auto" w:fill="auto"/>
            <w:noWrap/>
            <w:vAlign w:val="bottom"/>
            <w:hideMark/>
          </w:tcPr>
          <w:p w14:paraId="3E8FC52D"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 </w:t>
            </w:r>
          </w:p>
        </w:tc>
        <w:tc>
          <w:tcPr>
            <w:tcW w:w="3686" w:type="dxa"/>
            <w:tcBorders>
              <w:top w:val="nil"/>
              <w:left w:val="nil"/>
              <w:bottom w:val="nil"/>
              <w:right w:val="single" w:sz="4" w:space="0" w:color="auto"/>
            </w:tcBorders>
            <w:shd w:val="clear" w:color="auto" w:fill="auto"/>
            <w:noWrap/>
            <w:vAlign w:val="bottom"/>
            <w:hideMark/>
          </w:tcPr>
          <w:p w14:paraId="2C8C33FA"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HDPe</w:t>
            </w:r>
          </w:p>
        </w:tc>
      </w:tr>
      <w:tr w:rsidR="00056916" w:rsidRPr="00DD49A2" w14:paraId="7182F8F8" w14:textId="77777777" w:rsidTr="002723F3">
        <w:trPr>
          <w:trHeight w:val="327"/>
        </w:trPr>
        <w:tc>
          <w:tcPr>
            <w:tcW w:w="2835" w:type="dxa"/>
            <w:tcBorders>
              <w:top w:val="nil"/>
              <w:left w:val="single" w:sz="4" w:space="0" w:color="auto"/>
              <w:bottom w:val="nil"/>
              <w:right w:val="nil"/>
            </w:tcBorders>
            <w:shd w:val="clear" w:color="auto" w:fill="auto"/>
            <w:noWrap/>
            <w:vAlign w:val="bottom"/>
            <w:hideMark/>
          </w:tcPr>
          <w:p w14:paraId="7CB4E3D0"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Nominal diameter</w:t>
            </w:r>
          </w:p>
        </w:tc>
        <w:tc>
          <w:tcPr>
            <w:tcW w:w="1389" w:type="dxa"/>
            <w:tcBorders>
              <w:top w:val="nil"/>
              <w:left w:val="nil"/>
              <w:bottom w:val="nil"/>
              <w:right w:val="single" w:sz="4" w:space="0" w:color="auto"/>
            </w:tcBorders>
            <w:shd w:val="clear" w:color="auto" w:fill="auto"/>
            <w:noWrap/>
            <w:vAlign w:val="bottom"/>
            <w:hideMark/>
          </w:tcPr>
          <w:p w14:paraId="4294A6BC"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(mm)</w:t>
            </w:r>
          </w:p>
        </w:tc>
        <w:tc>
          <w:tcPr>
            <w:tcW w:w="3686" w:type="dxa"/>
            <w:tcBorders>
              <w:top w:val="nil"/>
              <w:left w:val="nil"/>
              <w:bottom w:val="nil"/>
              <w:right w:val="single" w:sz="4" w:space="0" w:color="auto"/>
            </w:tcBorders>
            <w:shd w:val="clear" w:color="auto" w:fill="auto"/>
            <w:noWrap/>
            <w:vAlign w:val="bottom"/>
            <w:hideMark/>
          </w:tcPr>
          <w:p w14:paraId="5BCD6405" w14:textId="77777777" w:rsidR="00056916" w:rsidRPr="00E02920" w:rsidRDefault="00056916" w:rsidP="002723F3">
            <w:pPr>
              <w:spacing w:after="0" w:line="240" w:lineRule="auto"/>
              <w:jc w:val="center"/>
              <w:rPr>
                <w:rFonts w:ascii="Arial" w:hAnsi="Arial"/>
                <w:sz w:val="21"/>
                <w:szCs w:val="21"/>
                <w:lang w:val="en-ZA" w:eastAsia="en-ZA"/>
              </w:rPr>
            </w:pPr>
            <w:r>
              <w:rPr>
                <w:rFonts w:ascii="Arial" w:hAnsi="Arial"/>
                <w:sz w:val="21"/>
                <w:szCs w:val="21"/>
                <w:lang w:val="en-ZA" w:eastAsia="en-ZA"/>
              </w:rPr>
              <w:t>4</w:t>
            </w:r>
            <w:r w:rsidRPr="00E02920">
              <w:rPr>
                <w:rFonts w:ascii="Arial" w:hAnsi="Arial"/>
                <w:sz w:val="21"/>
                <w:szCs w:val="21"/>
                <w:lang w:val="en-ZA" w:eastAsia="en-ZA"/>
              </w:rPr>
              <w:t>0</w:t>
            </w:r>
          </w:p>
        </w:tc>
      </w:tr>
      <w:tr w:rsidR="00056916" w:rsidRPr="00DD49A2" w14:paraId="19FC5F77" w14:textId="77777777" w:rsidTr="002723F3">
        <w:trPr>
          <w:trHeight w:val="255"/>
        </w:trPr>
        <w:tc>
          <w:tcPr>
            <w:tcW w:w="2835" w:type="dxa"/>
            <w:tcBorders>
              <w:top w:val="nil"/>
              <w:left w:val="single" w:sz="4" w:space="0" w:color="auto"/>
              <w:bottom w:val="nil"/>
              <w:right w:val="nil"/>
            </w:tcBorders>
            <w:shd w:val="clear" w:color="auto" w:fill="auto"/>
            <w:noWrap/>
            <w:vAlign w:val="bottom"/>
            <w:hideMark/>
          </w:tcPr>
          <w:p w14:paraId="4896242D"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Nominal pressure rating</w:t>
            </w:r>
          </w:p>
        </w:tc>
        <w:tc>
          <w:tcPr>
            <w:tcW w:w="1389" w:type="dxa"/>
            <w:tcBorders>
              <w:top w:val="nil"/>
              <w:left w:val="nil"/>
              <w:bottom w:val="nil"/>
              <w:right w:val="single" w:sz="4" w:space="0" w:color="auto"/>
            </w:tcBorders>
            <w:shd w:val="clear" w:color="auto" w:fill="auto"/>
            <w:noWrap/>
            <w:vAlign w:val="bottom"/>
            <w:hideMark/>
          </w:tcPr>
          <w:p w14:paraId="42F6A358"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(PN)</w:t>
            </w:r>
          </w:p>
        </w:tc>
        <w:tc>
          <w:tcPr>
            <w:tcW w:w="3686" w:type="dxa"/>
            <w:tcBorders>
              <w:top w:val="nil"/>
              <w:left w:val="nil"/>
              <w:bottom w:val="nil"/>
              <w:right w:val="single" w:sz="4" w:space="0" w:color="auto"/>
            </w:tcBorders>
            <w:shd w:val="clear" w:color="auto" w:fill="auto"/>
            <w:noWrap/>
            <w:vAlign w:val="bottom"/>
            <w:hideMark/>
          </w:tcPr>
          <w:p w14:paraId="0AE54E60"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12, 16 &amp; 20</w:t>
            </w:r>
          </w:p>
        </w:tc>
      </w:tr>
      <w:tr w:rsidR="00056916" w:rsidRPr="00DD49A2" w14:paraId="1B305DB6" w14:textId="77777777" w:rsidTr="002723F3">
        <w:trPr>
          <w:trHeight w:val="315"/>
        </w:trPr>
        <w:tc>
          <w:tcPr>
            <w:tcW w:w="2835" w:type="dxa"/>
            <w:tcBorders>
              <w:top w:val="nil"/>
              <w:left w:val="single" w:sz="4" w:space="0" w:color="auto"/>
              <w:bottom w:val="single" w:sz="4" w:space="0" w:color="auto"/>
              <w:right w:val="nil"/>
            </w:tcBorders>
            <w:shd w:val="clear" w:color="auto" w:fill="auto"/>
            <w:noWrap/>
            <w:vAlign w:val="bottom"/>
            <w:hideMark/>
          </w:tcPr>
          <w:p w14:paraId="01E7209E" w14:textId="77777777" w:rsidR="00056916" w:rsidRPr="00E02920" w:rsidRDefault="00056916" w:rsidP="002723F3">
            <w:pPr>
              <w:spacing w:after="0" w:line="240" w:lineRule="auto"/>
              <w:jc w:val="right"/>
              <w:rPr>
                <w:rFonts w:ascii="Arial" w:hAnsi="Arial"/>
                <w:sz w:val="21"/>
                <w:szCs w:val="21"/>
                <w:lang w:val="en-ZA" w:eastAsia="en-ZA"/>
              </w:rPr>
            </w:pPr>
            <w:r w:rsidRPr="00E02920">
              <w:rPr>
                <w:rFonts w:ascii="Arial" w:hAnsi="Arial"/>
                <w:sz w:val="21"/>
                <w:szCs w:val="21"/>
                <w:lang w:val="en-ZA" w:eastAsia="en-ZA"/>
              </w:rPr>
              <w:t>Pump main length</w:t>
            </w:r>
          </w:p>
        </w:tc>
        <w:tc>
          <w:tcPr>
            <w:tcW w:w="1389" w:type="dxa"/>
            <w:tcBorders>
              <w:top w:val="nil"/>
              <w:left w:val="nil"/>
              <w:bottom w:val="single" w:sz="4" w:space="0" w:color="auto"/>
              <w:right w:val="single" w:sz="4" w:space="0" w:color="auto"/>
            </w:tcBorders>
            <w:shd w:val="clear" w:color="auto" w:fill="auto"/>
            <w:noWrap/>
            <w:vAlign w:val="bottom"/>
            <w:hideMark/>
          </w:tcPr>
          <w:p w14:paraId="1ADAEC59"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(m)</w:t>
            </w:r>
          </w:p>
        </w:tc>
        <w:tc>
          <w:tcPr>
            <w:tcW w:w="3686" w:type="dxa"/>
            <w:tcBorders>
              <w:top w:val="nil"/>
              <w:left w:val="nil"/>
              <w:bottom w:val="single" w:sz="4" w:space="0" w:color="auto"/>
              <w:right w:val="single" w:sz="4" w:space="0" w:color="auto"/>
            </w:tcBorders>
            <w:shd w:val="clear" w:color="auto" w:fill="auto"/>
            <w:noWrap/>
            <w:vAlign w:val="bottom"/>
            <w:hideMark/>
          </w:tcPr>
          <w:p w14:paraId="5BA9C67C" w14:textId="77777777" w:rsidR="00056916" w:rsidRPr="00E02920" w:rsidRDefault="00056916" w:rsidP="002723F3">
            <w:pPr>
              <w:spacing w:after="0" w:line="240" w:lineRule="auto"/>
              <w:jc w:val="center"/>
              <w:rPr>
                <w:rFonts w:ascii="Arial" w:hAnsi="Arial"/>
                <w:sz w:val="21"/>
                <w:szCs w:val="21"/>
                <w:lang w:val="en-ZA" w:eastAsia="en-ZA"/>
              </w:rPr>
            </w:pPr>
            <w:r w:rsidRPr="00E02920">
              <w:rPr>
                <w:rFonts w:ascii="Arial" w:hAnsi="Arial"/>
                <w:sz w:val="21"/>
                <w:szCs w:val="21"/>
                <w:lang w:val="en-ZA" w:eastAsia="en-ZA"/>
              </w:rPr>
              <w:t>37</w:t>
            </w:r>
            <w:r>
              <w:rPr>
                <w:rFonts w:ascii="Arial" w:hAnsi="Arial"/>
                <w:sz w:val="21"/>
                <w:szCs w:val="21"/>
                <w:lang w:val="en-ZA" w:eastAsia="en-ZA"/>
              </w:rPr>
              <w:t>0</w:t>
            </w:r>
            <w:r w:rsidRPr="00E02920">
              <w:rPr>
                <w:rFonts w:ascii="Arial" w:hAnsi="Arial"/>
                <w:sz w:val="21"/>
                <w:szCs w:val="21"/>
                <w:lang w:val="en-ZA" w:eastAsia="en-ZA"/>
              </w:rPr>
              <w:t>0</w:t>
            </w:r>
          </w:p>
        </w:tc>
      </w:tr>
    </w:tbl>
    <w:p w14:paraId="2987E0B7" w14:textId="77777777" w:rsidR="00056916" w:rsidRPr="00DD49A2" w:rsidRDefault="00056916" w:rsidP="00056916">
      <w:pPr>
        <w:spacing w:after="0" w:line="240" w:lineRule="auto"/>
        <w:rPr>
          <w:rFonts w:ascii="Arial" w:hAnsi="Arial"/>
          <w:sz w:val="21"/>
          <w:szCs w:val="21"/>
          <w:lang w:val="en-ZA"/>
        </w:rPr>
      </w:pPr>
    </w:p>
    <w:p w14:paraId="5CC49EE6"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Pr>
          <w:rFonts w:ascii="Arial" w:hAnsi="Arial"/>
          <w:sz w:val="21"/>
          <w:szCs w:val="21"/>
          <w:lang w:val="en-ZA"/>
        </w:rPr>
        <w:t>5.2</w:t>
      </w:r>
      <w:r>
        <w:rPr>
          <w:rFonts w:ascii="Arial" w:hAnsi="Arial"/>
          <w:sz w:val="21"/>
          <w:szCs w:val="21"/>
          <w:lang w:val="en-ZA"/>
        </w:rPr>
        <w:tab/>
        <w:t>Borehole pump</w:t>
      </w:r>
      <w:r w:rsidRPr="00DD49A2">
        <w:rPr>
          <w:rFonts w:ascii="Arial" w:hAnsi="Arial"/>
          <w:sz w:val="21"/>
          <w:szCs w:val="21"/>
          <w:lang w:val="en-ZA"/>
        </w:rPr>
        <w:t xml:space="preserve"> shall be controlled using a mini-controller similar or approved equivalent to the Siemens Logo with 8 inputs and 4 outputs. The controller shall ensure the pumps do not run for periods exceeding those specified in the schedule in 5.1 above.</w:t>
      </w:r>
    </w:p>
    <w:p w14:paraId="7E10D643" w14:textId="77777777" w:rsidR="00056916" w:rsidRPr="00DD49A2" w:rsidRDefault="00056916" w:rsidP="00056916">
      <w:pPr>
        <w:spacing w:after="0" w:line="240" w:lineRule="auto"/>
        <w:ind w:left="1134" w:hanging="1134"/>
        <w:jc w:val="both"/>
        <w:rPr>
          <w:rFonts w:ascii="Arial" w:hAnsi="Arial"/>
          <w:sz w:val="21"/>
          <w:szCs w:val="21"/>
          <w:lang w:val="en-ZA"/>
        </w:rPr>
      </w:pPr>
    </w:p>
    <w:p w14:paraId="66F8BA14"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5.</w:t>
      </w:r>
      <w:r>
        <w:rPr>
          <w:rFonts w:ascii="Arial" w:hAnsi="Arial"/>
          <w:sz w:val="21"/>
          <w:szCs w:val="21"/>
          <w:lang w:val="en-ZA"/>
        </w:rPr>
        <w:t>3</w:t>
      </w:r>
      <w:r>
        <w:rPr>
          <w:rFonts w:ascii="Arial" w:hAnsi="Arial"/>
          <w:sz w:val="21"/>
          <w:szCs w:val="21"/>
          <w:lang w:val="en-ZA"/>
        </w:rPr>
        <w:tab/>
      </w:r>
      <w:r w:rsidRPr="00DD49A2">
        <w:rPr>
          <w:rFonts w:ascii="Arial" w:hAnsi="Arial"/>
          <w:sz w:val="21"/>
          <w:szCs w:val="21"/>
          <w:lang w:val="en-ZA"/>
        </w:rPr>
        <w:t>Borehole pump shall be switched off under the following conditions:</w:t>
      </w:r>
    </w:p>
    <w:p w14:paraId="6F078746"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specified - pumping hours set on controller</w:t>
      </w:r>
    </w:p>
    <w:p w14:paraId="0EDD8BDB"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reservoir full – high pressure</w:t>
      </w:r>
    </w:p>
    <w:p w14:paraId="644B1B1C"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low borehole water level</w:t>
      </w:r>
    </w:p>
    <w:p w14:paraId="305BF71C"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no flow</w:t>
      </w:r>
    </w:p>
    <w:p w14:paraId="5323C343"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single phasing</w:t>
      </w:r>
    </w:p>
    <w:p w14:paraId="1E06D63B" w14:textId="77777777" w:rsidR="00056916"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under and over voltage</w:t>
      </w:r>
    </w:p>
    <w:p w14:paraId="075556B3" w14:textId="77777777" w:rsidR="00056916" w:rsidRPr="00DD49A2" w:rsidRDefault="00056916" w:rsidP="00056916">
      <w:pPr>
        <w:spacing w:after="0" w:line="240" w:lineRule="auto"/>
        <w:ind w:left="1134"/>
        <w:jc w:val="both"/>
        <w:rPr>
          <w:rFonts w:ascii="Arial" w:hAnsi="Arial"/>
          <w:sz w:val="21"/>
          <w:szCs w:val="21"/>
          <w:lang w:val="en-ZA"/>
        </w:rPr>
      </w:pPr>
    </w:p>
    <w:p w14:paraId="6FEBCC85" w14:textId="77777777" w:rsidR="00056916"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5</w:t>
      </w:r>
      <w:r w:rsidRPr="00DD49A2">
        <w:rPr>
          <w:rFonts w:ascii="Arial" w:hAnsi="Arial"/>
          <w:sz w:val="21"/>
          <w:szCs w:val="21"/>
          <w:lang w:val="en-ZA"/>
        </w:rPr>
        <w:t>.</w:t>
      </w:r>
      <w:r w:rsidRPr="00D30216">
        <w:rPr>
          <w:rFonts w:ascii="Arial" w:hAnsi="Arial"/>
          <w:sz w:val="21"/>
          <w:szCs w:val="21"/>
          <w:lang w:val="en-ZA"/>
        </w:rPr>
        <w:t>4</w:t>
      </w:r>
      <w:r w:rsidRPr="00DD49A2">
        <w:rPr>
          <w:rFonts w:ascii="Arial" w:hAnsi="Arial"/>
          <w:sz w:val="21"/>
          <w:szCs w:val="21"/>
          <w:lang w:val="en-ZA"/>
        </w:rPr>
        <w:tab/>
        <w:t>The starter shall only attempt to start the pump after a pre-set time has elapsed in all cases. In the event of single phasing, the pump shall not start until the condition is cleared.</w:t>
      </w:r>
    </w:p>
    <w:p w14:paraId="4411ECB3" w14:textId="77777777" w:rsidR="00056916" w:rsidRPr="00DD49A2" w:rsidRDefault="00056916" w:rsidP="00056916">
      <w:pPr>
        <w:spacing w:after="0" w:line="240" w:lineRule="auto"/>
        <w:ind w:left="1134" w:hanging="1134"/>
        <w:jc w:val="both"/>
        <w:rPr>
          <w:rFonts w:ascii="Arial" w:hAnsi="Arial"/>
          <w:sz w:val="21"/>
          <w:szCs w:val="21"/>
          <w:lang w:val="en-ZA"/>
        </w:rPr>
      </w:pPr>
    </w:p>
    <w:p w14:paraId="7EB25588"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Pr>
          <w:rFonts w:ascii="Arial" w:hAnsi="Arial"/>
          <w:sz w:val="21"/>
          <w:szCs w:val="21"/>
          <w:lang w:val="en-ZA"/>
        </w:rPr>
        <w:t>5.5</w:t>
      </w:r>
      <w:r>
        <w:rPr>
          <w:rFonts w:ascii="Arial" w:hAnsi="Arial"/>
          <w:sz w:val="21"/>
          <w:szCs w:val="21"/>
          <w:lang w:val="en-ZA"/>
        </w:rPr>
        <w:tab/>
      </w:r>
      <w:r w:rsidRPr="00DD49A2">
        <w:rPr>
          <w:rFonts w:ascii="Arial" w:hAnsi="Arial"/>
          <w:sz w:val="21"/>
          <w:szCs w:val="21"/>
          <w:lang w:val="en-ZA"/>
        </w:rPr>
        <w:t>The p</w:t>
      </w:r>
      <w:r>
        <w:rPr>
          <w:rFonts w:ascii="Arial" w:hAnsi="Arial"/>
          <w:sz w:val="21"/>
          <w:szCs w:val="21"/>
          <w:lang w:val="en-ZA"/>
        </w:rPr>
        <w:t>u</w:t>
      </w:r>
      <w:r w:rsidRPr="00DD49A2">
        <w:rPr>
          <w:rFonts w:ascii="Arial" w:hAnsi="Arial"/>
          <w:sz w:val="21"/>
          <w:szCs w:val="21"/>
          <w:lang w:val="en-ZA"/>
        </w:rPr>
        <w:t>mp shall be able to start in the automatic and manual modes</w:t>
      </w:r>
      <w:r>
        <w:rPr>
          <w:rFonts w:ascii="Arial" w:hAnsi="Arial"/>
          <w:sz w:val="21"/>
          <w:szCs w:val="21"/>
          <w:lang w:val="en-ZA"/>
        </w:rPr>
        <w:t xml:space="preserve"> unless the conditions in PSBH 5.3 apply</w:t>
      </w:r>
      <w:r w:rsidRPr="00DD49A2">
        <w:rPr>
          <w:rFonts w:ascii="Arial" w:hAnsi="Arial"/>
          <w:sz w:val="21"/>
          <w:szCs w:val="21"/>
          <w:lang w:val="en-ZA"/>
        </w:rPr>
        <w:t>.</w:t>
      </w:r>
    </w:p>
    <w:p w14:paraId="1A883FB0" w14:textId="5BD57D8E" w:rsidR="00056916" w:rsidRDefault="00056916" w:rsidP="00056916">
      <w:pPr>
        <w:spacing w:after="0" w:line="240" w:lineRule="auto"/>
        <w:rPr>
          <w:rFonts w:ascii="Arial" w:hAnsi="Arial"/>
          <w:sz w:val="21"/>
          <w:szCs w:val="21"/>
        </w:rPr>
      </w:pPr>
    </w:p>
    <w:p w14:paraId="283E8C4D" w14:textId="6BC758F5" w:rsidR="003A1BF4" w:rsidRDefault="003A1BF4" w:rsidP="00056916">
      <w:pPr>
        <w:spacing w:after="0" w:line="240" w:lineRule="auto"/>
        <w:rPr>
          <w:rFonts w:ascii="Arial" w:hAnsi="Arial"/>
          <w:sz w:val="21"/>
          <w:szCs w:val="21"/>
        </w:rPr>
      </w:pPr>
    </w:p>
    <w:p w14:paraId="59AC9D86" w14:textId="1D91C4D5" w:rsidR="003A1BF4" w:rsidRDefault="003A1BF4" w:rsidP="00056916">
      <w:pPr>
        <w:spacing w:after="0" w:line="240" w:lineRule="auto"/>
        <w:rPr>
          <w:rFonts w:ascii="Arial" w:hAnsi="Arial"/>
          <w:sz w:val="21"/>
          <w:szCs w:val="21"/>
        </w:rPr>
      </w:pPr>
    </w:p>
    <w:p w14:paraId="7C38F0AC" w14:textId="77777777" w:rsidR="003A1BF4" w:rsidRDefault="003A1BF4" w:rsidP="00056916">
      <w:pPr>
        <w:spacing w:after="0" w:line="240" w:lineRule="auto"/>
        <w:rPr>
          <w:rFonts w:ascii="Arial" w:hAnsi="Arial"/>
          <w:sz w:val="21"/>
          <w:szCs w:val="21"/>
        </w:rPr>
      </w:pPr>
    </w:p>
    <w:p w14:paraId="78001162" w14:textId="77777777" w:rsidR="00056916" w:rsidRPr="00DD49A2" w:rsidRDefault="00056916" w:rsidP="00056916">
      <w:pPr>
        <w:spacing w:after="0" w:line="240" w:lineRule="auto"/>
        <w:rPr>
          <w:rFonts w:ascii="Arial" w:hAnsi="Arial"/>
          <w:b/>
          <w:sz w:val="21"/>
          <w:szCs w:val="21"/>
          <w:lang w:val="en-ZA"/>
        </w:rPr>
      </w:pPr>
      <w:r w:rsidRPr="00142F8E">
        <w:rPr>
          <w:rFonts w:ascii="Arial" w:hAnsi="Arial"/>
          <w:sz w:val="21"/>
          <w:szCs w:val="21"/>
        </w:rPr>
        <w:t>PSBH</w:t>
      </w:r>
      <w:r w:rsidRPr="00142F8E">
        <w:rPr>
          <w:rFonts w:ascii="Arial" w:hAnsi="Arial"/>
          <w:sz w:val="21"/>
          <w:szCs w:val="21"/>
          <w:lang w:val="en-ZA"/>
        </w:rPr>
        <w:t xml:space="preserve"> 6</w:t>
      </w:r>
      <w:r>
        <w:rPr>
          <w:rFonts w:ascii="Arial" w:hAnsi="Arial"/>
          <w:sz w:val="21"/>
          <w:szCs w:val="21"/>
          <w:lang w:val="en-ZA"/>
        </w:rPr>
        <w:tab/>
      </w:r>
      <w:r w:rsidRPr="00824FBE">
        <w:rPr>
          <w:rFonts w:ascii="Arial" w:hAnsi="Arial"/>
          <w:b/>
          <w:sz w:val="21"/>
          <w:szCs w:val="21"/>
          <w:u w:val="single"/>
          <w:lang w:val="en-ZA"/>
        </w:rPr>
        <w:t>PUMP CONTROL CENTRE</w:t>
      </w:r>
    </w:p>
    <w:p w14:paraId="35A7E3A0" w14:textId="77777777" w:rsidR="00056916" w:rsidRPr="00DD49A2" w:rsidRDefault="00056916" w:rsidP="00056916">
      <w:pPr>
        <w:spacing w:after="0" w:line="240" w:lineRule="auto"/>
        <w:ind w:left="1134" w:hanging="1134"/>
        <w:jc w:val="both"/>
        <w:rPr>
          <w:rFonts w:ascii="Arial" w:hAnsi="Arial"/>
          <w:sz w:val="21"/>
          <w:szCs w:val="21"/>
          <w:lang w:val="en-ZA"/>
        </w:rPr>
      </w:pPr>
    </w:p>
    <w:p w14:paraId="04D430E5"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 6.1</w:t>
      </w:r>
      <w:r>
        <w:rPr>
          <w:rFonts w:ascii="Arial" w:hAnsi="Arial"/>
          <w:sz w:val="21"/>
          <w:szCs w:val="21"/>
          <w:lang w:val="en-ZA"/>
        </w:rPr>
        <w:tab/>
      </w:r>
      <w:r w:rsidRPr="00DD49A2">
        <w:rPr>
          <w:rFonts w:ascii="Arial" w:hAnsi="Arial"/>
          <w:sz w:val="21"/>
          <w:szCs w:val="21"/>
          <w:lang w:val="en-ZA"/>
        </w:rPr>
        <w:t>The pump control centre shall be a totally enclosed (IP65), vermin and insect proof, drip and dust proof unit installed in the position shown on the layout drawings or as practical on site.</w:t>
      </w:r>
      <w:r>
        <w:rPr>
          <w:rFonts w:ascii="Arial" w:hAnsi="Arial"/>
          <w:sz w:val="21"/>
          <w:szCs w:val="21"/>
          <w:lang w:val="en-ZA"/>
        </w:rPr>
        <w:t xml:space="preserve"> It shall be fabricated from galvanised metal sheeting and shall be epoxy coated electric orange</w:t>
      </w:r>
      <w:r w:rsidRPr="00DD49A2">
        <w:rPr>
          <w:rFonts w:ascii="Arial" w:hAnsi="Arial"/>
          <w:sz w:val="21"/>
          <w:szCs w:val="21"/>
          <w:lang w:val="en-ZA"/>
        </w:rPr>
        <w:t xml:space="preserve"> Two compartments are required for the system. The panel shall be mounted on a hot dipped galvanised rolled steel angle frame. The frame shall be sized so that the top of the panel is at 2000mm AFFL. It shall be so constructed that the panel is rigidly fixed when the frame is bolted to the floor.</w:t>
      </w:r>
    </w:p>
    <w:p w14:paraId="5B646468" w14:textId="77777777" w:rsidR="00056916" w:rsidRPr="00DD49A2" w:rsidRDefault="00056916" w:rsidP="00056916">
      <w:pPr>
        <w:spacing w:after="0" w:line="240" w:lineRule="auto"/>
        <w:ind w:left="1134" w:hanging="1134"/>
        <w:jc w:val="both"/>
        <w:rPr>
          <w:rFonts w:ascii="Arial" w:hAnsi="Arial"/>
          <w:sz w:val="21"/>
          <w:szCs w:val="21"/>
          <w:lang w:val="en-ZA"/>
        </w:rPr>
      </w:pPr>
    </w:p>
    <w:p w14:paraId="356CD1DC"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sidRPr="00DD49A2">
        <w:rPr>
          <w:rFonts w:ascii="Arial" w:hAnsi="Arial"/>
          <w:sz w:val="21"/>
          <w:szCs w:val="21"/>
          <w:lang w:val="en-ZA"/>
        </w:rPr>
        <w:t>6.2</w:t>
      </w:r>
      <w:r w:rsidRPr="00DD49A2">
        <w:rPr>
          <w:rFonts w:ascii="Arial" w:hAnsi="Arial"/>
          <w:sz w:val="21"/>
          <w:szCs w:val="21"/>
          <w:lang w:val="en-ZA"/>
        </w:rPr>
        <w:tab/>
      </w:r>
      <w:r w:rsidRPr="00824FBE">
        <w:rPr>
          <w:rFonts w:ascii="Arial" w:hAnsi="Arial"/>
          <w:b/>
          <w:sz w:val="21"/>
          <w:szCs w:val="21"/>
          <w:lang w:val="en-ZA"/>
        </w:rPr>
        <w:t>INCOMER</w:t>
      </w:r>
      <w:r>
        <w:rPr>
          <w:rFonts w:ascii="Arial" w:hAnsi="Arial"/>
          <w:b/>
          <w:sz w:val="21"/>
          <w:szCs w:val="21"/>
          <w:lang w:val="en-ZA"/>
        </w:rPr>
        <w:t xml:space="preserve"> (COMPARTMENT 1)</w:t>
      </w:r>
    </w:p>
    <w:p w14:paraId="2ABBA3DD" w14:textId="77777777" w:rsidR="00056916" w:rsidRPr="00DD49A2" w:rsidRDefault="00056916" w:rsidP="00056916">
      <w:pPr>
        <w:spacing w:after="0" w:line="240" w:lineRule="auto"/>
        <w:ind w:left="1134" w:hanging="1134"/>
        <w:jc w:val="both"/>
        <w:rPr>
          <w:rFonts w:ascii="Arial" w:hAnsi="Arial"/>
          <w:sz w:val="21"/>
          <w:szCs w:val="21"/>
          <w:lang w:val="en-ZA"/>
        </w:rPr>
      </w:pPr>
    </w:p>
    <w:p w14:paraId="7B8A1EF0" w14:textId="77777777" w:rsidR="00056916" w:rsidRDefault="00056916" w:rsidP="00056916">
      <w:pPr>
        <w:spacing w:after="0" w:line="240" w:lineRule="auto"/>
        <w:ind w:left="1134"/>
        <w:jc w:val="both"/>
        <w:rPr>
          <w:rFonts w:ascii="Arial" w:hAnsi="Arial"/>
          <w:sz w:val="21"/>
          <w:szCs w:val="21"/>
          <w:lang w:val="en-ZA"/>
        </w:rPr>
      </w:pPr>
      <w:r w:rsidRPr="00DD49A2">
        <w:rPr>
          <w:rFonts w:ascii="Arial" w:hAnsi="Arial"/>
          <w:sz w:val="21"/>
          <w:szCs w:val="21"/>
          <w:lang w:val="en-ZA"/>
        </w:rPr>
        <w:t>The incoming compartment shall contain the following equipment:</w:t>
      </w:r>
    </w:p>
    <w:p w14:paraId="7CD1CC3A" w14:textId="77777777" w:rsidR="00056916" w:rsidRPr="00DD49A2" w:rsidRDefault="00056916" w:rsidP="00056916">
      <w:pPr>
        <w:spacing w:after="0" w:line="240" w:lineRule="auto"/>
        <w:ind w:left="2127" w:hanging="567"/>
        <w:jc w:val="both"/>
        <w:rPr>
          <w:rFonts w:ascii="Arial" w:hAnsi="Arial"/>
          <w:sz w:val="21"/>
          <w:szCs w:val="21"/>
          <w:lang w:val="en-ZA"/>
        </w:rPr>
      </w:pPr>
    </w:p>
    <w:p w14:paraId="1794D4C5"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A suitably rated triple-pole main isolator (door interlocked)</w:t>
      </w:r>
    </w:p>
    <w:p w14:paraId="43B33B3E"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Pr>
          <w:rFonts w:ascii="Arial" w:hAnsi="Arial"/>
          <w:sz w:val="21"/>
          <w:szCs w:val="21"/>
          <w:lang w:val="en-ZA"/>
        </w:rPr>
        <w:t>O</w:t>
      </w:r>
      <w:r w:rsidRPr="00DD49A2">
        <w:rPr>
          <w:rFonts w:ascii="Arial" w:hAnsi="Arial"/>
          <w:sz w:val="21"/>
          <w:szCs w:val="21"/>
          <w:lang w:val="en-ZA"/>
        </w:rPr>
        <w:t xml:space="preserve">ne </w:t>
      </w:r>
      <w:r>
        <w:rPr>
          <w:rFonts w:ascii="Arial" w:hAnsi="Arial"/>
          <w:sz w:val="21"/>
          <w:szCs w:val="21"/>
          <w:lang w:val="en-ZA"/>
        </w:rPr>
        <w:t xml:space="preserve">20A MCB type </w:t>
      </w:r>
      <w:r w:rsidRPr="00DD49A2">
        <w:rPr>
          <w:rFonts w:ascii="Arial" w:hAnsi="Arial"/>
          <w:sz w:val="21"/>
          <w:szCs w:val="21"/>
          <w:lang w:val="en-ZA"/>
        </w:rPr>
        <w:t>earth leakage protection unit complete with 15amp switched socket outlet fitted flush in side of panel</w:t>
      </w:r>
    </w:p>
    <w:p w14:paraId="4DF4A3C5"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suitably rated surge arrestor per phase and neutral (Class 2).</w:t>
      </w:r>
    </w:p>
    <w:p w14:paraId="3D3BAC23"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running hour meter</w:t>
      </w:r>
    </w:p>
    <w:p w14:paraId="35477FF3" w14:textId="77777777" w:rsidR="00056916"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auto-off-manual selector switch</w:t>
      </w:r>
    </w:p>
    <w:p w14:paraId="130460D3"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Pr>
          <w:rFonts w:ascii="Arial" w:hAnsi="Arial"/>
          <w:sz w:val="21"/>
          <w:szCs w:val="21"/>
          <w:lang w:val="en-ZA"/>
        </w:rPr>
        <w:t>GSM unit complete with SIM card with 1 year contract to be transferred to the Client at the end of the 1 year defects liability period.</w:t>
      </w:r>
    </w:p>
    <w:p w14:paraId="2A03466F" w14:textId="77777777" w:rsidR="00056916" w:rsidRPr="00DD49A2" w:rsidRDefault="00056916" w:rsidP="00056916">
      <w:pPr>
        <w:spacing w:after="0" w:line="240" w:lineRule="auto"/>
        <w:ind w:left="2127" w:hanging="567"/>
        <w:jc w:val="both"/>
        <w:rPr>
          <w:rFonts w:ascii="Arial" w:hAnsi="Arial"/>
          <w:sz w:val="21"/>
          <w:szCs w:val="21"/>
          <w:lang w:val="en-ZA"/>
        </w:rPr>
      </w:pPr>
    </w:p>
    <w:p w14:paraId="5AB1EA9D" w14:textId="77777777" w:rsidR="00056916" w:rsidRPr="00824FBE" w:rsidRDefault="00056916" w:rsidP="00056916">
      <w:pPr>
        <w:spacing w:after="0" w:line="240" w:lineRule="auto"/>
        <w:ind w:left="1134" w:hanging="1134"/>
        <w:jc w:val="both"/>
        <w:rPr>
          <w:rFonts w:ascii="Arial" w:hAnsi="Arial"/>
          <w:b/>
          <w:sz w:val="21"/>
          <w:szCs w:val="21"/>
          <w:lang w:val="en-ZA"/>
        </w:rPr>
      </w:pPr>
      <w:r w:rsidRPr="00142F8E">
        <w:rPr>
          <w:rFonts w:ascii="Arial" w:hAnsi="Arial"/>
          <w:sz w:val="21"/>
          <w:szCs w:val="21"/>
        </w:rPr>
        <w:t>PSBH</w:t>
      </w:r>
      <w:r w:rsidRPr="00142F8E">
        <w:rPr>
          <w:rFonts w:ascii="Arial" w:hAnsi="Arial"/>
          <w:sz w:val="21"/>
          <w:szCs w:val="21"/>
          <w:lang w:val="en-ZA"/>
        </w:rPr>
        <w:t xml:space="preserve"> 6</w:t>
      </w:r>
      <w:r w:rsidRPr="00DD49A2">
        <w:rPr>
          <w:rFonts w:ascii="Arial" w:hAnsi="Arial"/>
          <w:sz w:val="21"/>
          <w:szCs w:val="21"/>
          <w:lang w:val="en-ZA"/>
        </w:rPr>
        <w:t>.3</w:t>
      </w:r>
      <w:r w:rsidRPr="00DD49A2">
        <w:rPr>
          <w:rFonts w:ascii="Arial" w:hAnsi="Arial"/>
          <w:sz w:val="21"/>
          <w:szCs w:val="21"/>
          <w:lang w:val="en-ZA"/>
        </w:rPr>
        <w:tab/>
      </w:r>
      <w:r w:rsidRPr="00824FBE">
        <w:rPr>
          <w:rFonts w:ascii="Arial" w:hAnsi="Arial"/>
          <w:b/>
          <w:sz w:val="21"/>
          <w:szCs w:val="21"/>
          <w:lang w:val="en-ZA"/>
        </w:rPr>
        <w:t>BOREHOLE PUMPS</w:t>
      </w:r>
      <w:r>
        <w:rPr>
          <w:rFonts w:ascii="Arial" w:hAnsi="Arial"/>
          <w:b/>
          <w:sz w:val="21"/>
          <w:szCs w:val="21"/>
          <w:lang w:val="en-ZA"/>
        </w:rPr>
        <w:t xml:space="preserve"> (COMPARTMENT 2)</w:t>
      </w:r>
    </w:p>
    <w:p w14:paraId="76825E27" w14:textId="77777777" w:rsidR="00056916" w:rsidRPr="00DD49A2" w:rsidRDefault="00056916" w:rsidP="00056916">
      <w:pPr>
        <w:spacing w:after="0" w:line="240" w:lineRule="auto"/>
        <w:ind w:left="1134" w:hanging="1134"/>
        <w:jc w:val="both"/>
        <w:rPr>
          <w:rFonts w:ascii="Arial" w:hAnsi="Arial"/>
          <w:sz w:val="21"/>
          <w:szCs w:val="21"/>
          <w:lang w:val="en-ZA"/>
        </w:rPr>
      </w:pPr>
    </w:p>
    <w:p w14:paraId="0262E533" w14:textId="77777777" w:rsidR="00056916" w:rsidRDefault="00056916" w:rsidP="00056916">
      <w:pPr>
        <w:spacing w:after="0" w:line="240" w:lineRule="auto"/>
        <w:ind w:left="414" w:firstLine="720"/>
        <w:jc w:val="both"/>
        <w:rPr>
          <w:rFonts w:ascii="Arial" w:hAnsi="Arial"/>
          <w:sz w:val="21"/>
          <w:szCs w:val="21"/>
          <w:lang w:val="en-ZA"/>
        </w:rPr>
      </w:pPr>
      <w:r w:rsidRPr="00DD49A2">
        <w:rPr>
          <w:rFonts w:ascii="Arial" w:hAnsi="Arial"/>
          <w:sz w:val="21"/>
          <w:szCs w:val="21"/>
          <w:lang w:val="en-ZA"/>
        </w:rPr>
        <w:t>This compartment shall further contain:</w:t>
      </w:r>
    </w:p>
    <w:p w14:paraId="26FF7FB7" w14:textId="77777777" w:rsidR="00056916" w:rsidRPr="00DD49A2" w:rsidRDefault="00056916" w:rsidP="00056916">
      <w:pPr>
        <w:spacing w:after="0" w:line="240" w:lineRule="auto"/>
        <w:ind w:left="2127" w:hanging="567"/>
        <w:jc w:val="both"/>
        <w:rPr>
          <w:rFonts w:ascii="Arial" w:hAnsi="Arial"/>
          <w:sz w:val="21"/>
          <w:szCs w:val="21"/>
          <w:lang w:val="en-ZA"/>
        </w:rPr>
      </w:pPr>
    </w:p>
    <w:p w14:paraId="32D34D13"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3-phase motor MCB with instantaneous magnetic trip for motor protection</w:t>
      </w:r>
    </w:p>
    <w:p w14:paraId="6F40A838"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terminals as required</w:t>
      </w:r>
    </w:p>
    <w:p w14:paraId="1E824FC7"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direct on line starter up to 2.</w:t>
      </w:r>
      <w:r>
        <w:rPr>
          <w:rFonts w:ascii="Arial" w:hAnsi="Arial"/>
          <w:sz w:val="21"/>
          <w:szCs w:val="21"/>
          <w:lang w:val="en-ZA"/>
        </w:rPr>
        <w:t>2</w:t>
      </w:r>
      <w:r w:rsidRPr="00DD49A2">
        <w:rPr>
          <w:rFonts w:ascii="Arial" w:hAnsi="Arial"/>
          <w:sz w:val="21"/>
          <w:szCs w:val="21"/>
          <w:lang w:val="en-ZA"/>
        </w:rPr>
        <w:t>kW, complete with suitably rated thermal overloads</w:t>
      </w:r>
    </w:p>
    <w:p w14:paraId="083B3A45"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soft starters complete with protection shall be installed where motor sizes exceed 2.2kW</w:t>
      </w:r>
    </w:p>
    <w:p w14:paraId="63372CA6"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all starters shall be fitted with single-phasing</w:t>
      </w:r>
      <w:r>
        <w:rPr>
          <w:rFonts w:ascii="Arial" w:hAnsi="Arial"/>
          <w:sz w:val="21"/>
          <w:szCs w:val="21"/>
          <w:lang w:val="en-ZA"/>
        </w:rPr>
        <w:t>,</w:t>
      </w:r>
      <w:r w:rsidRPr="00DD49A2">
        <w:rPr>
          <w:rFonts w:ascii="Arial" w:hAnsi="Arial"/>
          <w:sz w:val="21"/>
          <w:szCs w:val="21"/>
          <w:lang w:val="en-ZA"/>
        </w:rPr>
        <w:t xml:space="preserve"> under</w:t>
      </w:r>
      <w:r>
        <w:rPr>
          <w:rFonts w:ascii="Arial" w:hAnsi="Arial"/>
          <w:sz w:val="21"/>
          <w:szCs w:val="21"/>
          <w:lang w:val="en-ZA"/>
        </w:rPr>
        <w:t xml:space="preserve"> voltage and over-</w:t>
      </w:r>
      <w:r w:rsidRPr="00DD49A2">
        <w:rPr>
          <w:rFonts w:ascii="Arial" w:hAnsi="Arial"/>
          <w:sz w:val="21"/>
          <w:szCs w:val="21"/>
          <w:lang w:val="en-ZA"/>
        </w:rPr>
        <w:t>load protection</w:t>
      </w:r>
    </w:p>
    <w:p w14:paraId="56B8D65D"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controller complete with battery with a minimum of 72hour backup and battery charger</w:t>
      </w:r>
    </w:p>
    <w:p w14:paraId="0C048382"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flow sensor controller and override timer</w:t>
      </w:r>
    </w:p>
    <w:p w14:paraId="2435BDE9"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fault alarm sounder and accept alarm push button</w:t>
      </w:r>
    </w:p>
    <w:p w14:paraId="3CC36983" w14:textId="77777777" w:rsidR="00056916"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phase rotation protection</w:t>
      </w:r>
    </w:p>
    <w:p w14:paraId="2FB3A693" w14:textId="77777777" w:rsidR="00056916" w:rsidRPr="00DD49A2" w:rsidRDefault="00056916" w:rsidP="00056916">
      <w:pPr>
        <w:spacing w:after="0" w:line="240" w:lineRule="auto"/>
        <w:ind w:left="1134" w:hanging="1134"/>
        <w:jc w:val="both"/>
        <w:rPr>
          <w:rFonts w:ascii="Arial" w:hAnsi="Arial"/>
          <w:sz w:val="21"/>
          <w:szCs w:val="21"/>
          <w:lang w:val="en-ZA"/>
        </w:rPr>
      </w:pPr>
    </w:p>
    <w:p w14:paraId="1A0A2308" w14:textId="77777777" w:rsidR="00056916" w:rsidRPr="00DD49A2" w:rsidRDefault="00056916" w:rsidP="00056916">
      <w:pPr>
        <w:tabs>
          <w:tab w:val="left" w:pos="1134"/>
        </w:tabs>
        <w:spacing w:after="0" w:line="240" w:lineRule="auto"/>
        <w:jc w:val="both"/>
        <w:rPr>
          <w:rFonts w:ascii="Arial" w:hAnsi="Arial"/>
          <w:sz w:val="21"/>
          <w:szCs w:val="21"/>
          <w:lang w:val="en-ZA"/>
        </w:rPr>
      </w:pPr>
      <w:r w:rsidRPr="00142F8E">
        <w:rPr>
          <w:rFonts w:ascii="Arial" w:hAnsi="Arial"/>
          <w:sz w:val="21"/>
          <w:szCs w:val="21"/>
        </w:rPr>
        <w:t>PSBH</w:t>
      </w:r>
      <w:r w:rsidRPr="00DD49A2">
        <w:rPr>
          <w:rFonts w:ascii="Arial" w:hAnsi="Arial"/>
          <w:sz w:val="21"/>
          <w:szCs w:val="21"/>
          <w:lang w:val="en-ZA"/>
        </w:rPr>
        <w:t xml:space="preserve"> </w:t>
      </w:r>
      <w:r>
        <w:rPr>
          <w:rFonts w:ascii="Arial" w:hAnsi="Arial"/>
          <w:sz w:val="21"/>
          <w:szCs w:val="21"/>
          <w:lang w:val="en-ZA"/>
        </w:rPr>
        <w:t>6.4</w:t>
      </w:r>
      <w:r w:rsidRPr="00824FBE">
        <w:rPr>
          <w:rFonts w:ascii="Arial" w:hAnsi="Arial"/>
          <w:b/>
          <w:sz w:val="21"/>
          <w:szCs w:val="21"/>
          <w:lang w:val="en-ZA"/>
        </w:rPr>
        <w:tab/>
        <w:t>INDICATION AND CONTROL</w:t>
      </w:r>
    </w:p>
    <w:p w14:paraId="11EEA447" w14:textId="77777777" w:rsidR="00056916" w:rsidRPr="00DD49A2" w:rsidRDefault="00056916" w:rsidP="00056916">
      <w:pPr>
        <w:spacing w:after="0" w:line="240" w:lineRule="auto"/>
        <w:ind w:left="1134" w:hanging="1134"/>
        <w:jc w:val="both"/>
        <w:rPr>
          <w:rFonts w:ascii="Arial" w:hAnsi="Arial"/>
          <w:sz w:val="21"/>
          <w:szCs w:val="21"/>
          <w:lang w:val="en-ZA"/>
        </w:rPr>
      </w:pPr>
    </w:p>
    <w:p w14:paraId="0B20FE61" w14:textId="77777777" w:rsidR="00056916" w:rsidRDefault="00056916" w:rsidP="00056916">
      <w:pPr>
        <w:spacing w:after="0" w:line="240" w:lineRule="auto"/>
        <w:ind w:left="414" w:firstLine="720"/>
        <w:jc w:val="both"/>
        <w:rPr>
          <w:rFonts w:ascii="Arial" w:hAnsi="Arial"/>
          <w:sz w:val="21"/>
          <w:szCs w:val="21"/>
          <w:lang w:val="en-ZA"/>
        </w:rPr>
      </w:pPr>
      <w:r w:rsidRPr="00DD49A2">
        <w:rPr>
          <w:rFonts w:ascii="Arial" w:hAnsi="Arial"/>
          <w:sz w:val="21"/>
          <w:szCs w:val="21"/>
          <w:lang w:val="en-ZA"/>
        </w:rPr>
        <w:t>The following indication shall be fitted to the PCC door:</w:t>
      </w:r>
    </w:p>
    <w:p w14:paraId="0BCB86C3" w14:textId="77777777" w:rsidR="00056916" w:rsidRPr="00DD49A2" w:rsidRDefault="00056916" w:rsidP="00056916">
      <w:pPr>
        <w:spacing w:after="0" w:line="240" w:lineRule="auto"/>
        <w:ind w:left="1134" w:firstLine="306"/>
        <w:jc w:val="both"/>
        <w:rPr>
          <w:rFonts w:ascii="Arial" w:hAnsi="Arial"/>
          <w:sz w:val="21"/>
          <w:szCs w:val="21"/>
          <w:lang w:val="en-ZA"/>
        </w:rPr>
      </w:pPr>
    </w:p>
    <w:p w14:paraId="19FDB12C"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Pump run</w:t>
      </w:r>
      <w:r w:rsidRPr="00DD49A2">
        <w:rPr>
          <w:rFonts w:ascii="Arial" w:hAnsi="Arial"/>
          <w:sz w:val="21"/>
          <w:szCs w:val="21"/>
          <w:lang w:val="en-ZA"/>
        </w:rPr>
        <w:tab/>
      </w:r>
      <w:r w:rsidRPr="00DD49A2">
        <w:rPr>
          <w:rFonts w:ascii="Arial" w:hAnsi="Arial"/>
          <w:sz w:val="21"/>
          <w:szCs w:val="21"/>
          <w:lang w:val="en-ZA"/>
        </w:rPr>
        <w:tab/>
      </w:r>
      <w:r w:rsidRPr="00DD49A2">
        <w:rPr>
          <w:rFonts w:ascii="Arial" w:hAnsi="Arial"/>
          <w:sz w:val="21"/>
          <w:szCs w:val="21"/>
          <w:lang w:val="en-ZA"/>
        </w:rPr>
        <w:tab/>
        <w:t>red</w:t>
      </w:r>
    </w:p>
    <w:p w14:paraId="34829FA7"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Pump stop</w:t>
      </w:r>
      <w:r w:rsidRPr="00DD49A2">
        <w:rPr>
          <w:rFonts w:ascii="Arial" w:hAnsi="Arial"/>
          <w:sz w:val="21"/>
          <w:szCs w:val="21"/>
          <w:lang w:val="en-ZA"/>
        </w:rPr>
        <w:tab/>
      </w:r>
      <w:r w:rsidRPr="00DD49A2">
        <w:rPr>
          <w:rFonts w:ascii="Arial" w:hAnsi="Arial"/>
          <w:sz w:val="21"/>
          <w:szCs w:val="21"/>
          <w:lang w:val="en-ZA"/>
        </w:rPr>
        <w:tab/>
      </w:r>
      <w:r w:rsidRPr="00DD49A2">
        <w:rPr>
          <w:rFonts w:ascii="Arial" w:hAnsi="Arial"/>
          <w:sz w:val="21"/>
          <w:szCs w:val="21"/>
          <w:lang w:val="en-ZA"/>
        </w:rPr>
        <w:tab/>
        <w:t>green</w:t>
      </w:r>
    </w:p>
    <w:p w14:paraId="1233AC20"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Pump tripped</w:t>
      </w:r>
      <w:r w:rsidRPr="00DD49A2">
        <w:rPr>
          <w:rFonts w:ascii="Arial" w:hAnsi="Arial"/>
          <w:sz w:val="21"/>
          <w:szCs w:val="21"/>
          <w:lang w:val="en-ZA"/>
        </w:rPr>
        <w:tab/>
      </w:r>
      <w:r w:rsidRPr="00DD49A2">
        <w:rPr>
          <w:rFonts w:ascii="Arial" w:hAnsi="Arial"/>
          <w:sz w:val="21"/>
          <w:szCs w:val="21"/>
          <w:lang w:val="en-ZA"/>
        </w:rPr>
        <w:tab/>
        <w:t>white</w:t>
      </w:r>
    </w:p>
    <w:p w14:paraId="635F1506"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Pump available</w:t>
      </w:r>
      <w:r w:rsidRPr="00DD49A2">
        <w:rPr>
          <w:rFonts w:ascii="Arial" w:hAnsi="Arial"/>
          <w:sz w:val="21"/>
          <w:szCs w:val="21"/>
          <w:lang w:val="en-ZA"/>
        </w:rPr>
        <w:tab/>
      </w:r>
      <w:r w:rsidRPr="00DD49A2">
        <w:rPr>
          <w:rFonts w:ascii="Arial" w:hAnsi="Arial"/>
          <w:sz w:val="21"/>
          <w:szCs w:val="21"/>
          <w:lang w:val="en-ZA"/>
        </w:rPr>
        <w:tab/>
        <w:t>blue</w:t>
      </w:r>
    </w:p>
    <w:p w14:paraId="51B6795F"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No flow</w:t>
      </w:r>
      <w:r w:rsidRPr="00DD49A2">
        <w:rPr>
          <w:rFonts w:ascii="Arial" w:hAnsi="Arial"/>
          <w:sz w:val="21"/>
          <w:szCs w:val="21"/>
          <w:lang w:val="en-ZA"/>
        </w:rPr>
        <w:tab/>
      </w:r>
      <w:r w:rsidRPr="00DD49A2">
        <w:rPr>
          <w:rFonts w:ascii="Arial" w:hAnsi="Arial"/>
          <w:sz w:val="21"/>
          <w:szCs w:val="21"/>
          <w:lang w:val="en-ZA"/>
        </w:rPr>
        <w:tab/>
      </w:r>
      <w:r w:rsidRPr="00DD49A2">
        <w:rPr>
          <w:rFonts w:ascii="Arial" w:hAnsi="Arial"/>
          <w:sz w:val="21"/>
          <w:szCs w:val="21"/>
          <w:lang w:val="en-ZA"/>
        </w:rPr>
        <w:tab/>
        <w:t>red</w:t>
      </w:r>
    </w:p>
    <w:p w14:paraId="605B0475"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Running hour meter</w:t>
      </w:r>
    </w:p>
    <w:p w14:paraId="1EC6D944"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lastRenderedPageBreak/>
        <w:t>Voltmeter and selector switch. Voltmeter face to be minimum 50mm x 50mm</w:t>
      </w:r>
    </w:p>
    <w:p w14:paraId="4D89DA99"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Maximum demand indicating ammeter (and CT if necessary). Ammeter face to be minimum 50mm x 50mm</w:t>
      </w:r>
    </w:p>
    <w:p w14:paraId="3C93F1B4" w14:textId="77777777" w:rsidR="00056916" w:rsidRPr="00DD49A2" w:rsidRDefault="00056916" w:rsidP="00056916">
      <w:pPr>
        <w:spacing w:after="0" w:line="240" w:lineRule="auto"/>
        <w:ind w:left="2268" w:hanging="708"/>
        <w:rPr>
          <w:rFonts w:ascii="Arial" w:hAnsi="Arial"/>
          <w:sz w:val="21"/>
          <w:szCs w:val="21"/>
          <w:lang w:val="en-ZA"/>
        </w:rPr>
      </w:pPr>
    </w:p>
    <w:p w14:paraId="12AC633B" w14:textId="77777777" w:rsidR="00056916" w:rsidRDefault="00056916" w:rsidP="00056916">
      <w:pPr>
        <w:spacing w:after="0" w:line="240" w:lineRule="auto"/>
        <w:rPr>
          <w:rFonts w:ascii="Arial" w:hAnsi="Arial"/>
          <w:sz w:val="21"/>
          <w:szCs w:val="21"/>
          <w:lang w:val="en-ZA"/>
        </w:rPr>
      </w:pPr>
    </w:p>
    <w:p w14:paraId="7A6783EE" w14:textId="77777777" w:rsidR="00056916" w:rsidRPr="00DD49A2" w:rsidRDefault="00056916" w:rsidP="00056916">
      <w:pPr>
        <w:spacing w:after="0" w:line="240" w:lineRule="auto"/>
        <w:ind w:left="414" w:firstLine="720"/>
        <w:jc w:val="both"/>
        <w:rPr>
          <w:rFonts w:ascii="Arial" w:hAnsi="Arial"/>
          <w:sz w:val="21"/>
          <w:szCs w:val="21"/>
          <w:lang w:val="en-ZA"/>
        </w:rPr>
      </w:pPr>
      <w:r w:rsidRPr="00DD49A2">
        <w:rPr>
          <w:rFonts w:ascii="Arial" w:hAnsi="Arial"/>
          <w:sz w:val="21"/>
          <w:szCs w:val="21"/>
          <w:lang w:val="en-ZA"/>
        </w:rPr>
        <w:t>All indicator lamps shall be of the large, multi-LED type.</w:t>
      </w:r>
    </w:p>
    <w:p w14:paraId="703D35D2" w14:textId="77777777" w:rsidR="00056916" w:rsidRPr="00DD49A2" w:rsidRDefault="00056916" w:rsidP="00056916">
      <w:pPr>
        <w:spacing w:after="0" w:line="240" w:lineRule="auto"/>
        <w:ind w:left="1134" w:hanging="1134"/>
        <w:jc w:val="both"/>
        <w:rPr>
          <w:rFonts w:ascii="Arial" w:hAnsi="Arial"/>
          <w:sz w:val="21"/>
          <w:szCs w:val="21"/>
          <w:lang w:val="en-ZA"/>
        </w:rPr>
      </w:pPr>
    </w:p>
    <w:p w14:paraId="7746BCEF" w14:textId="77777777" w:rsidR="00056916" w:rsidRDefault="00056916" w:rsidP="00056916">
      <w:pPr>
        <w:spacing w:after="0" w:line="240" w:lineRule="auto"/>
        <w:ind w:left="1134"/>
        <w:jc w:val="both"/>
        <w:rPr>
          <w:rFonts w:ascii="Arial" w:hAnsi="Arial"/>
          <w:sz w:val="21"/>
          <w:szCs w:val="21"/>
          <w:lang w:val="en-ZA"/>
        </w:rPr>
      </w:pPr>
      <w:r w:rsidRPr="00DD49A2">
        <w:rPr>
          <w:rFonts w:ascii="Arial" w:hAnsi="Arial"/>
          <w:sz w:val="21"/>
          <w:szCs w:val="21"/>
          <w:lang w:val="en-ZA"/>
        </w:rPr>
        <w:t>The following control shall be fitted to the PCC door:</w:t>
      </w:r>
    </w:p>
    <w:p w14:paraId="6FCB2292" w14:textId="77777777" w:rsidR="00056916" w:rsidRPr="00DD49A2" w:rsidRDefault="00056916" w:rsidP="00056916">
      <w:pPr>
        <w:spacing w:after="0" w:line="240" w:lineRule="auto"/>
        <w:ind w:left="1134"/>
        <w:jc w:val="both"/>
        <w:rPr>
          <w:rFonts w:ascii="Arial" w:hAnsi="Arial"/>
          <w:sz w:val="21"/>
          <w:szCs w:val="21"/>
          <w:lang w:val="en-ZA"/>
        </w:rPr>
      </w:pPr>
    </w:p>
    <w:p w14:paraId="5EFA1DB8"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Fault/reset and lamp test push buttons</w:t>
      </w:r>
    </w:p>
    <w:p w14:paraId="3C52FE3A"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Manual-off-auto selector switch</w:t>
      </w:r>
    </w:p>
    <w:p w14:paraId="56EFBD80"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Start push button</w:t>
      </w:r>
    </w:p>
    <w:p w14:paraId="4645CDD0"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Emergency stop button with mushroom head and auto lock in off position</w:t>
      </w:r>
    </w:p>
    <w:p w14:paraId="7EF57721" w14:textId="77777777" w:rsidR="00056916" w:rsidRPr="00142F8E" w:rsidRDefault="00056916" w:rsidP="00056916">
      <w:pPr>
        <w:spacing w:after="0" w:line="240" w:lineRule="auto"/>
        <w:ind w:left="2268" w:hanging="708"/>
        <w:jc w:val="both"/>
        <w:rPr>
          <w:rFonts w:ascii="Arial" w:hAnsi="Arial"/>
          <w:sz w:val="21"/>
          <w:szCs w:val="21"/>
          <w:lang w:val="en-ZA"/>
        </w:rPr>
      </w:pPr>
    </w:p>
    <w:p w14:paraId="29E833A3" w14:textId="77777777" w:rsidR="00056916" w:rsidRPr="00DD49A2" w:rsidRDefault="00056916" w:rsidP="00056916">
      <w:pPr>
        <w:spacing w:after="0" w:line="240" w:lineRule="auto"/>
        <w:ind w:left="1134" w:hanging="1134"/>
        <w:jc w:val="both"/>
        <w:rPr>
          <w:rFonts w:ascii="Arial" w:hAnsi="Arial"/>
          <w:sz w:val="21"/>
          <w:szCs w:val="21"/>
          <w:lang w:val="en-ZA"/>
        </w:rPr>
      </w:pPr>
      <w:r w:rsidRPr="00142F8E">
        <w:rPr>
          <w:rFonts w:ascii="Arial" w:hAnsi="Arial"/>
          <w:sz w:val="21"/>
          <w:szCs w:val="21"/>
        </w:rPr>
        <w:t>PSBH</w:t>
      </w:r>
      <w:r w:rsidRPr="00DD49A2">
        <w:rPr>
          <w:rFonts w:ascii="Arial" w:hAnsi="Arial"/>
          <w:sz w:val="21"/>
          <w:szCs w:val="21"/>
          <w:lang w:val="en-ZA"/>
        </w:rPr>
        <w:t xml:space="preserve"> </w:t>
      </w:r>
      <w:r>
        <w:rPr>
          <w:rFonts w:ascii="Arial" w:hAnsi="Arial"/>
          <w:sz w:val="21"/>
          <w:szCs w:val="21"/>
          <w:lang w:val="en-ZA"/>
        </w:rPr>
        <w:t>6.5</w:t>
      </w:r>
      <w:r>
        <w:rPr>
          <w:rFonts w:ascii="Arial" w:hAnsi="Arial"/>
          <w:sz w:val="21"/>
          <w:szCs w:val="21"/>
          <w:lang w:val="en-ZA"/>
        </w:rPr>
        <w:tab/>
      </w:r>
      <w:r w:rsidRPr="00824FBE">
        <w:rPr>
          <w:rFonts w:ascii="Arial" w:hAnsi="Arial"/>
          <w:b/>
          <w:sz w:val="21"/>
          <w:szCs w:val="21"/>
          <w:lang w:val="en-ZA"/>
        </w:rPr>
        <w:t>SWITCHGEAR</w:t>
      </w:r>
    </w:p>
    <w:p w14:paraId="4C11B76D" w14:textId="77777777" w:rsidR="00056916" w:rsidRPr="00DD49A2" w:rsidRDefault="00056916" w:rsidP="00056916">
      <w:pPr>
        <w:spacing w:after="0" w:line="240" w:lineRule="auto"/>
        <w:ind w:left="1134" w:hanging="1134"/>
        <w:jc w:val="both"/>
        <w:rPr>
          <w:rFonts w:ascii="Arial" w:hAnsi="Arial"/>
          <w:sz w:val="21"/>
          <w:szCs w:val="21"/>
          <w:lang w:val="en-ZA"/>
        </w:rPr>
      </w:pPr>
    </w:p>
    <w:p w14:paraId="5EB6A7D0" w14:textId="77777777" w:rsidR="00056916" w:rsidRDefault="00056916" w:rsidP="00056916">
      <w:pPr>
        <w:spacing w:after="0" w:line="240" w:lineRule="auto"/>
        <w:ind w:left="1134"/>
        <w:jc w:val="both"/>
        <w:rPr>
          <w:rFonts w:ascii="Arial" w:hAnsi="Arial"/>
          <w:sz w:val="21"/>
          <w:szCs w:val="21"/>
          <w:lang w:val="en-ZA"/>
        </w:rPr>
      </w:pPr>
      <w:r w:rsidRPr="00DD49A2">
        <w:rPr>
          <w:rFonts w:ascii="Arial" w:hAnsi="Arial"/>
          <w:sz w:val="21"/>
          <w:szCs w:val="21"/>
          <w:lang w:val="en-ZA"/>
        </w:rPr>
        <w:t xml:space="preserve">All circuit breakers shall have a minimum of </w:t>
      </w:r>
      <w:r>
        <w:rPr>
          <w:rFonts w:ascii="Arial" w:hAnsi="Arial"/>
          <w:sz w:val="21"/>
          <w:szCs w:val="21"/>
          <w:lang w:val="en-ZA"/>
        </w:rPr>
        <w:t>6</w:t>
      </w:r>
      <w:r w:rsidRPr="00DD49A2">
        <w:rPr>
          <w:rFonts w:ascii="Arial" w:hAnsi="Arial"/>
          <w:sz w:val="21"/>
          <w:szCs w:val="21"/>
          <w:lang w:val="en-ZA"/>
        </w:rPr>
        <w:t>kA fault rating. Contactors shall be AC 3 duty rated.</w:t>
      </w:r>
    </w:p>
    <w:p w14:paraId="2050C0E3" w14:textId="77777777" w:rsidR="00056916" w:rsidRPr="00DD49A2" w:rsidRDefault="00056916" w:rsidP="00056916">
      <w:pPr>
        <w:spacing w:after="0" w:line="240" w:lineRule="auto"/>
        <w:ind w:left="1134"/>
        <w:jc w:val="both"/>
        <w:rPr>
          <w:rFonts w:ascii="Arial" w:hAnsi="Arial"/>
          <w:sz w:val="21"/>
          <w:szCs w:val="21"/>
          <w:lang w:val="en-ZA"/>
        </w:rPr>
      </w:pPr>
    </w:p>
    <w:p w14:paraId="550494A3" w14:textId="77777777" w:rsidR="00056916" w:rsidRPr="00DD49A2" w:rsidRDefault="00056916" w:rsidP="00056916">
      <w:pPr>
        <w:spacing w:after="0" w:line="240" w:lineRule="auto"/>
        <w:ind w:left="1134" w:hanging="1134"/>
        <w:jc w:val="both"/>
        <w:rPr>
          <w:rFonts w:ascii="Arial" w:hAnsi="Arial"/>
          <w:b/>
          <w:sz w:val="21"/>
          <w:szCs w:val="21"/>
          <w:lang w:val="en-ZA"/>
        </w:rPr>
      </w:pPr>
      <w:r w:rsidRPr="00142F8E">
        <w:rPr>
          <w:rFonts w:ascii="Arial" w:hAnsi="Arial"/>
          <w:sz w:val="21"/>
          <w:szCs w:val="21"/>
        </w:rPr>
        <w:t>PSBH</w:t>
      </w:r>
      <w:r w:rsidRPr="00142F8E">
        <w:rPr>
          <w:rFonts w:ascii="Arial" w:hAnsi="Arial"/>
          <w:sz w:val="21"/>
          <w:szCs w:val="21"/>
          <w:lang w:val="en-ZA"/>
        </w:rPr>
        <w:t xml:space="preserve"> </w:t>
      </w:r>
      <w:r>
        <w:rPr>
          <w:rFonts w:ascii="Arial" w:hAnsi="Arial"/>
          <w:sz w:val="21"/>
          <w:szCs w:val="21"/>
          <w:lang w:val="en-ZA"/>
        </w:rPr>
        <w:t>7</w:t>
      </w:r>
      <w:r w:rsidRPr="00DD49A2">
        <w:rPr>
          <w:rFonts w:ascii="Arial" w:hAnsi="Arial"/>
          <w:b/>
          <w:sz w:val="21"/>
          <w:szCs w:val="21"/>
          <w:lang w:val="en-ZA"/>
        </w:rPr>
        <w:tab/>
      </w:r>
      <w:r w:rsidRPr="00824FBE">
        <w:rPr>
          <w:rFonts w:ascii="Arial" w:hAnsi="Arial"/>
          <w:b/>
          <w:sz w:val="21"/>
          <w:szCs w:val="21"/>
          <w:u w:val="single"/>
          <w:lang w:val="en-ZA"/>
        </w:rPr>
        <w:t>CONTROL / PROTECTION DEVICES</w:t>
      </w:r>
    </w:p>
    <w:p w14:paraId="2BC718B1" w14:textId="77777777" w:rsidR="00056916" w:rsidRPr="00DD49A2" w:rsidRDefault="00056916" w:rsidP="00056916">
      <w:pPr>
        <w:spacing w:after="0" w:line="240" w:lineRule="auto"/>
        <w:ind w:left="1134" w:hanging="1134"/>
        <w:jc w:val="both"/>
        <w:rPr>
          <w:rFonts w:ascii="Arial" w:hAnsi="Arial"/>
          <w:sz w:val="21"/>
          <w:szCs w:val="21"/>
          <w:lang w:val="en-ZA"/>
        </w:rPr>
      </w:pPr>
    </w:p>
    <w:p w14:paraId="100B1239" w14:textId="77777777" w:rsidR="00056916" w:rsidRPr="00DD49A2" w:rsidRDefault="00056916" w:rsidP="00056916">
      <w:pPr>
        <w:spacing w:after="0" w:line="240" w:lineRule="auto"/>
        <w:ind w:left="1134"/>
        <w:jc w:val="both"/>
        <w:rPr>
          <w:rFonts w:ascii="Arial" w:hAnsi="Arial"/>
          <w:sz w:val="21"/>
          <w:szCs w:val="21"/>
          <w:lang w:val="en-ZA"/>
        </w:rPr>
      </w:pPr>
      <w:r w:rsidRPr="00DD49A2">
        <w:rPr>
          <w:rFonts w:ascii="Arial" w:hAnsi="Arial"/>
          <w:sz w:val="21"/>
          <w:szCs w:val="21"/>
          <w:lang w:val="en-ZA"/>
        </w:rPr>
        <w:t>The following control/protection devices shall be fitted:</w:t>
      </w:r>
    </w:p>
    <w:p w14:paraId="13C6D8F8" w14:textId="77777777" w:rsidR="00056916" w:rsidRPr="00DD49A2" w:rsidRDefault="00056916" w:rsidP="00056916">
      <w:pPr>
        <w:spacing w:after="0" w:line="240" w:lineRule="auto"/>
        <w:ind w:left="2268" w:hanging="708"/>
        <w:jc w:val="both"/>
        <w:rPr>
          <w:rFonts w:ascii="Arial" w:hAnsi="Arial"/>
          <w:sz w:val="21"/>
          <w:szCs w:val="21"/>
          <w:lang w:val="en-ZA"/>
        </w:rPr>
      </w:pPr>
    </w:p>
    <w:p w14:paraId="4E7E67C7"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Flow sensor suitable for operation at pressures from 3 bar to 24 bar. This unit shall operate on the calorimetric principal and shall comprise an insertion type sensor, fitted into the delivery line upstream of the isolating valve, and a signal processor fitted into the PCC. A delay timer (0-60seconds) shall be installed to allow the motor to run up to speed and water to flow prior to activating the flow sensor.</w:t>
      </w:r>
    </w:p>
    <w:p w14:paraId="62601448" w14:textId="77777777" w:rsidR="00056916" w:rsidRPr="00D30216" w:rsidRDefault="00056916" w:rsidP="007F6F2A">
      <w:pPr>
        <w:numPr>
          <w:ilvl w:val="0"/>
          <w:numId w:val="240"/>
        </w:numPr>
        <w:suppressAutoHyphens/>
        <w:spacing w:after="0" w:line="240" w:lineRule="auto"/>
        <w:ind w:left="1701" w:hanging="567"/>
        <w:jc w:val="both"/>
        <w:rPr>
          <w:rFonts w:ascii="Arial" w:hAnsi="Arial"/>
          <w:sz w:val="21"/>
          <w:szCs w:val="21"/>
        </w:rPr>
      </w:pPr>
      <w:r w:rsidRPr="00D30216">
        <w:rPr>
          <w:rFonts w:ascii="Arial" w:hAnsi="Arial"/>
          <w:sz w:val="21"/>
          <w:szCs w:val="21"/>
          <w:lang w:val="en-ZA"/>
        </w:rPr>
        <w:t>High pressure sensor suitable for operating at pressures from 6 bar to 24 bar. The pressure switch shall be set to trip the pump set when the pressure exceeds 10kPa of normal operating pressure.</w:t>
      </w:r>
    </w:p>
    <w:p w14:paraId="1AF709F1" w14:textId="77777777" w:rsidR="00056916" w:rsidRPr="00D30216" w:rsidRDefault="00056916" w:rsidP="00056916">
      <w:pPr>
        <w:suppressAutoHyphens/>
        <w:spacing w:after="0" w:line="240" w:lineRule="auto"/>
        <w:ind w:left="2268"/>
        <w:jc w:val="both"/>
        <w:rPr>
          <w:rFonts w:ascii="Arial" w:hAnsi="Arial"/>
          <w:sz w:val="21"/>
          <w:szCs w:val="21"/>
        </w:rPr>
      </w:pPr>
    </w:p>
    <w:p w14:paraId="124518BA" w14:textId="77777777" w:rsidR="00056916" w:rsidRPr="00824FBE" w:rsidRDefault="00056916" w:rsidP="00056916">
      <w:pPr>
        <w:spacing w:after="0" w:line="240" w:lineRule="auto"/>
        <w:ind w:left="1134" w:hanging="1134"/>
        <w:jc w:val="both"/>
        <w:rPr>
          <w:rFonts w:ascii="Arial" w:hAnsi="Arial"/>
          <w:b/>
          <w:sz w:val="21"/>
          <w:szCs w:val="21"/>
          <w:u w:val="single"/>
          <w:lang w:val="en-ZA"/>
        </w:rPr>
      </w:pPr>
      <w:r w:rsidRPr="00142F8E">
        <w:rPr>
          <w:rFonts w:ascii="Arial" w:hAnsi="Arial"/>
          <w:sz w:val="21"/>
          <w:szCs w:val="21"/>
        </w:rPr>
        <w:t>PSBH</w:t>
      </w:r>
      <w:r w:rsidRPr="00142F8E">
        <w:rPr>
          <w:rFonts w:ascii="Arial" w:hAnsi="Arial"/>
          <w:sz w:val="21"/>
          <w:szCs w:val="21"/>
          <w:lang w:val="en-ZA"/>
        </w:rPr>
        <w:t xml:space="preserve"> 8</w:t>
      </w:r>
      <w:r w:rsidRPr="00DD49A2">
        <w:rPr>
          <w:rFonts w:ascii="Arial" w:hAnsi="Arial"/>
          <w:b/>
          <w:sz w:val="21"/>
          <w:szCs w:val="21"/>
          <w:lang w:val="en-ZA"/>
        </w:rPr>
        <w:tab/>
      </w:r>
      <w:r w:rsidRPr="00824FBE">
        <w:rPr>
          <w:rFonts w:ascii="Arial" w:hAnsi="Arial"/>
          <w:b/>
          <w:sz w:val="21"/>
          <w:szCs w:val="21"/>
          <w:u w:val="single"/>
          <w:lang w:val="en-ZA"/>
        </w:rPr>
        <w:t>CABLING</w:t>
      </w:r>
    </w:p>
    <w:p w14:paraId="7FD2578E" w14:textId="77777777" w:rsidR="00056916" w:rsidRPr="00DD49A2" w:rsidRDefault="00056916" w:rsidP="00056916">
      <w:pPr>
        <w:spacing w:after="0" w:line="240" w:lineRule="auto"/>
        <w:ind w:left="2268" w:hanging="708"/>
        <w:jc w:val="both"/>
        <w:rPr>
          <w:rFonts w:ascii="Arial" w:hAnsi="Arial"/>
          <w:sz w:val="21"/>
          <w:szCs w:val="21"/>
          <w:lang w:val="en-ZA"/>
        </w:rPr>
      </w:pPr>
    </w:p>
    <w:p w14:paraId="4375E76F" w14:textId="77777777" w:rsidR="00056916" w:rsidRPr="00056916" w:rsidRDefault="00056916" w:rsidP="007F6F2A">
      <w:pPr>
        <w:numPr>
          <w:ilvl w:val="0"/>
          <w:numId w:val="240"/>
        </w:numPr>
        <w:spacing w:after="0" w:line="240" w:lineRule="auto"/>
        <w:ind w:left="1701" w:hanging="567"/>
        <w:jc w:val="both"/>
        <w:rPr>
          <w:rFonts w:ascii="Arial" w:hAnsi="Arial"/>
          <w:sz w:val="21"/>
          <w:szCs w:val="21"/>
          <w:lang w:val="en-ZA"/>
        </w:rPr>
      </w:pPr>
      <w:r w:rsidRPr="00056916">
        <w:rPr>
          <w:rFonts w:ascii="Arial" w:hAnsi="Arial"/>
          <w:sz w:val="21"/>
          <w:szCs w:val="21"/>
          <w:lang w:val="en-ZA"/>
        </w:rPr>
        <w:t>The supply cable from the Eskom transformer will be supplied through the electrical contract. The pump supplier shall notify the electrical contractor on the pump rating and whether it will be single phase or 3-phase unit. The electrical contractor must ensure that the cable is adequately sized to allow for full load current, inrush currents at pump start up and volt drop.</w:t>
      </w:r>
    </w:p>
    <w:p w14:paraId="1D3C691D" w14:textId="77777777" w:rsidR="00056916" w:rsidRPr="007A2585" w:rsidRDefault="00056916" w:rsidP="007F6F2A">
      <w:pPr>
        <w:numPr>
          <w:ilvl w:val="0"/>
          <w:numId w:val="240"/>
        </w:numPr>
        <w:spacing w:after="0" w:line="240" w:lineRule="auto"/>
        <w:ind w:left="1701" w:hanging="567"/>
        <w:jc w:val="both"/>
        <w:rPr>
          <w:rFonts w:ascii="Arial" w:hAnsi="Arial"/>
          <w:sz w:val="21"/>
          <w:szCs w:val="21"/>
          <w:lang w:val="en-ZA"/>
        </w:rPr>
      </w:pPr>
      <w:r>
        <w:rPr>
          <w:rFonts w:ascii="Arial" w:hAnsi="Arial"/>
          <w:sz w:val="21"/>
          <w:szCs w:val="21"/>
          <w:lang w:val="en-ZA"/>
        </w:rPr>
        <w:t>The cable between the PCC and the pump shall be supplied and installed by the pump installer. This cable shall be a flexible totally waterproof cable to SANS 1574specifically designed for submersion in boreholes such as Aquavern cable.</w:t>
      </w:r>
    </w:p>
    <w:p w14:paraId="31994492"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Control cables from PCC to pressure, flow sensor and borehole water level sensors</w:t>
      </w:r>
    </w:p>
    <w:p w14:paraId="5FE85002"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Junction boxes, brackets, cable glands, lugs and joints as required.</w:t>
      </w:r>
    </w:p>
    <w:p w14:paraId="6E5234B1"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Exposed cables installed below 2meters and on floors shall be mechanically protected in galvanised conduits, suitably sized galvanised trunking or cable ladder to suit the local situation.</w:t>
      </w:r>
    </w:p>
    <w:p w14:paraId="62BC4D94" w14:textId="77777777" w:rsidR="00056916" w:rsidRPr="00DD49A2" w:rsidRDefault="00056916" w:rsidP="00056916">
      <w:pPr>
        <w:spacing w:after="0" w:line="240" w:lineRule="auto"/>
        <w:ind w:left="1134" w:hanging="1134"/>
        <w:jc w:val="both"/>
        <w:rPr>
          <w:rFonts w:ascii="Arial" w:hAnsi="Arial"/>
          <w:b/>
          <w:sz w:val="21"/>
          <w:szCs w:val="21"/>
          <w:lang w:val="en-ZA"/>
        </w:rPr>
      </w:pPr>
    </w:p>
    <w:p w14:paraId="6CF91A87" w14:textId="77777777" w:rsidR="00056916" w:rsidRPr="00824FBE" w:rsidRDefault="00056916" w:rsidP="00056916">
      <w:pPr>
        <w:spacing w:after="0" w:line="240" w:lineRule="auto"/>
        <w:ind w:left="1134" w:hanging="1134"/>
        <w:jc w:val="both"/>
        <w:rPr>
          <w:rFonts w:ascii="Arial" w:hAnsi="Arial"/>
          <w:sz w:val="21"/>
          <w:szCs w:val="21"/>
          <w:u w:val="single"/>
          <w:lang w:val="en-ZA"/>
        </w:rPr>
      </w:pPr>
      <w:r w:rsidRPr="00142F8E">
        <w:rPr>
          <w:rFonts w:ascii="Arial" w:hAnsi="Arial"/>
          <w:sz w:val="21"/>
          <w:szCs w:val="21"/>
        </w:rPr>
        <w:t>PSBH</w:t>
      </w:r>
      <w:r w:rsidRPr="00142F8E">
        <w:rPr>
          <w:rFonts w:ascii="Arial" w:hAnsi="Arial"/>
          <w:sz w:val="21"/>
          <w:szCs w:val="21"/>
          <w:lang w:val="en-ZA"/>
        </w:rPr>
        <w:t xml:space="preserve"> 9</w:t>
      </w:r>
      <w:r w:rsidRPr="00DD49A2">
        <w:rPr>
          <w:rFonts w:ascii="Arial" w:hAnsi="Arial"/>
          <w:b/>
          <w:sz w:val="21"/>
          <w:szCs w:val="21"/>
          <w:lang w:val="en-ZA"/>
        </w:rPr>
        <w:tab/>
      </w:r>
      <w:r w:rsidRPr="00824FBE">
        <w:rPr>
          <w:rFonts w:ascii="Arial" w:hAnsi="Arial"/>
          <w:b/>
          <w:sz w:val="21"/>
          <w:szCs w:val="21"/>
          <w:u w:val="single"/>
          <w:lang w:val="en-ZA"/>
        </w:rPr>
        <w:t>EARTHING</w:t>
      </w:r>
    </w:p>
    <w:p w14:paraId="2B7B9F3C" w14:textId="77777777" w:rsidR="00056916" w:rsidRPr="00DD49A2" w:rsidRDefault="00056916" w:rsidP="00056916">
      <w:pPr>
        <w:spacing w:after="0" w:line="240" w:lineRule="auto"/>
        <w:ind w:left="2268" w:hanging="708"/>
        <w:jc w:val="both"/>
        <w:rPr>
          <w:rFonts w:ascii="Arial" w:hAnsi="Arial"/>
          <w:sz w:val="21"/>
          <w:szCs w:val="21"/>
          <w:lang w:val="en-ZA"/>
        </w:rPr>
      </w:pPr>
    </w:p>
    <w:p w14:paraId="409893BE"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lastRenderedPageBreak/>
        <w:t>Earthing may consist of an earth mat, trench earth, electrode earth, or a combination of the two.</w:t>
      </w:r>
    </w:p>
    <w:p w14:paraId="3868BCC9"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Maximum resistance to earth is 1ohm.</w:t>
      </w:r>
    </w:p>
    <w:p w14:paraId="251F3FEA" w14:textId="77777777" w:rsidR="00056916" w:rsidRDefault="00056916" w:rsidP="007F6F2A">
      <w:pPr>
        <w:numPr>
          <w:ilvl w:val="0"/>
          <w:numId w:val="240"/>
        </w:numPr>
        <w:spacing w:after="0" w:line="240" w:lineRule="auto"/>
        <w:ind w:left="1701" w:hanging="567"/>
        <w:jc w:val="both"/>
        <w:rPr>
          <w:rFonts w:ascii="Arial" w:hAnsi="Arial"/>
          <w:sz w:val="21"/>
          <w:szCs w:val="21"/>
          <w:lang w:val="en-ZA"/>
        </w:rPr>
      </w:pPr>
      <w:r w:rsidRPr="00DD49A2">
        <w:rPr>
          <w:rFonts w:ascii="Arial" w:hAnsi="Arial"/>
          <w:sz w:val="21"/>
          <w:szCs w:val="21"/>
          <w:lang w:val="en-ZA"/>
        </w:rPr>
        <w:t>Where exposed and run below 2meters</w:t>
      </w:r>
      <w:r>
        <w:rPr>
          <w:rFonts w:ascii="Arial" w:hAnsi="Arial"/>
          <w:sz w:val="21"/>
          <w:szCs w:val="21"/>
          <w:lang w:val="en-ZA"/>
        </w:rPr>
        <w:t xml:space="preserve"> above the ground</w:t>
      </w:r>
      <w:r w:rsidRPr="00DD49A2">
        <w:rPr>
          <w:rFonts w:ascii="Arial" w:hAnsi="Arial"/>
          <w:sz w:val="21"/>
          <w:szCs w:val="21"/>
          <w:lang w:val="en-ZA"/>
        </w:rPr>
        <w:t>, earth wires shall be protected in galvanised conduit which shall be neatly and firmly fixed</w:t>
      </w:r>
    </w:p>
    <w:p w14:paraId="3AE3C621" w14:textId="77777777" w:rsidR="00056916" w:rsidRDefault="00056916" w:rsidP="007F6F2A">
      <w:pPr>
        <w:numPr>
          <w:ilvl w:val="0"/>
          <w:numId w:val="240"/>
        </w:numPr>
        <w:spacing w:after="0" w:line="240" w:lineRule="auto"/>
        <w:ind w:left="1701" w:hanging="567"/>
        <w:jc w:val="both"/>
        <w:rPr>
          <w:rFonts w:ascii="Arial" w:hAnsi="Arial"/>
          <w:sz w:val="21"/>
          <w:szCs w:val="21"/>
          <w:lang w:val="en-ZA"/>
        </w:rPr>
      </w:pPr>
      <w:r>
        <w:rPr>
          <w:rFonts w:ascii="Arial" w:hAnsi="Arial"/>
          <w:sz w:val="21"/>
          <w:szCs w:val="21"/>
          <w:lang w:val="en-ZA"/>
        </w:rPr>
        <w:t>All metal parts including metal roof sheeting, metal pipes and reinforcing steel shall be bonded to a common earth bar which shall be connected to the underground earth</w:t>
      </w:r>
    </w:p>
    <w:p w14:paraId="4F34BCD3" w14:textId="77777777" w:rsidR="00056916" w:rsidRPr="00DD49A2" w:rsidRDefault="00056916" w:rsidP="007F6F2A">
      <w:pPr>
        <w:numPr>
          <w:ilvl w:val="0"/>
          <w:numId w:val="240"/>
        </w:numPr>
        <w:spacing w:after="0" w:line="240" w:lineRule="auto"/>
        <w:ind w:left="1701" w:hanging="567"/>
        <w:jc w:val="both"/>
        <w:rPr>
          <w:rFonts w:ascii="Arial" w:hAnsi="Arial"/>
          <w:sz w:val="21"/>
          <w:szCs w:val="21"/>
          <w:lang w:val="en-ZA"/>
        </w:rPr>
      </w:pPr>
      <w:r>
        <w:rPr>
          <w:rFonts w:ascii="Arial" w:hAnsi="Arial"/>
          <w:sz w:val="21"/>
          <w:szCs w:val="21"/>
          <w:lang w:val="en-ZA"/>
        </w:rPr>
        <w:t>Where metal pipes with flanges are installed earth straps shall be installed over the flanges to ensure continuity of the earth</w:t>
      </w:r>
    </w:p>
    <w:p w14:paraId="353CC684" w14:textId="77777777" w:rsidR="00056916" w:rsidRPr="00DD49A2" w:rsidRDefault="00056916" w:rsidP="00056916">
      <w:pPr>
        <w:spacing w:after="0" w:line="240" w:lineRule="auto"/>
        <w:ind w:left="2268" w:hanging="708"/>
        <w:jc w:val="both"/>
        <w:rPr>
          <w:rFonts w:ascii="Arial" w:hAnsi="Arial"/>
          <w:sz w:val="21"/>
          <w:szCs w:val="21"/>
          <w:lang w:val="en-ZA"/>
        </w:rPr>
      </w:pPr>
    </w:p>
    <w:p w14:paraId="779883F3" w14:textId="77777777" w:rsidR="00056916" w:rsidRDefault="00056916" w:rsidP="00056916">
      <w:pPr>
        <w:spacing w:after="0" w:line="240" w:lineRule="auto"/>
        <w:jc w:val="both"/>
        <w:rPr>
          <w:rFonts w:ascii="Arial" w:hAnsi="Arial"/>
          <w:sz w:val="21"/>
          <w:szCs w:val="21"/>
        </w:rPr>
      </w:pPr>
      <w:r>
        <w:rPr>
          <w:rFonts w:ascii="Arial" w:hAnsi="Arial"/>
          <w:sz w:val="21"/>
          <w:szCs w:val="21"/>
        </w:rPr>
        <w:br w:type="page"/>
      </w:r>
    </w:p>
    <w:p w14:paraId="310B04DA" w14:textId="77777777" w:rsidR="00056916" w:rsidRPr="00DD49A2" w:rsidRDefault="00056916" w:rsidP="00056916">
      <w:pPr>
        <w:spacing w:after="0" w:line="240" w:lineRule="auto"/>
        <w:ind w:left="1134" w:hanging="1134"/>
        <w:rPr>
          <w:rFonts w:ascii="Arial" w:hAnsi="Arial"/>
          <w:b/>
          <w:sz w:val="21"/>
          <w:szCs w:val="21"/>
          <w:lang w:val="en-ZA"/>
        </w:rPr>
      </w:pPr>
      <w:r w:rsidRPr="00142F8E">
        <w:rPr>
          <w:rFonts w:ascii="Arial" w:hAnsi="Arial"/>
          <w:sz w:val="21"/>
          <w:szCs w:val="21"/>
        </w:rPr>
        <w:lastRenderedPageBreak/>
        <w:t>PSBH</w:t>
      </w:r>
      <w:r w:rsidRPr="00142F8E">
        <w:rPr>
          <w:rFonts w:ascii="Arial" w:hAnsi="Arial"/>
          <w:sz w:val="21"/>
          <w:szCs w:val="21"/>
          <w:lang w:val="en-ZA"/>
        </w:rPr>
        <w:t xml:space="preserve"> 10.</w:t>
      </w:r>
      <w:r w:rsidRPr="00DD49A2">
        <w:rPr>
          <w:rFonts w:ascii="Arial" w:hAnsi="Arial"/>
          <w:b/>
          <w:sz w:val="21"/>
          <w:szCs w:val="21"/>
          <w:lang w:val="en-ZA"/>
        </w:rPr>
        <w:tab/>
      </w:r>
      <w:r w:rsidRPr="00824FBE">
        <w:rPr>
          <w:rFonts w:ascii="Arial" w:hAnsi="Arial"/>
          <w:b/>
          <w:sz w:val="21"/>
          <w:szCs w:val="21"/>
          <w:u w:val="single"/>
          <w:lang w:val="en-ZA"/>
        </w:rPr>
        <w:t>LIGHTNING PROTECTION</w:t>
      </w:r>
    </w:p>
    <w:p w14:paraId="0EC5F78A" w14:textId="77777777" w:rsidR="00056916" w:rsidRPr="00DD49A2" w:rsidRDefault="00056916" w:rsidP="00056916">
      <w:pPr>
        <w:spacing w:after="0" w:line="240" w:lineRule="auto"/>
        <w:ind w:left="1134" w:hanging="1134"/>
        <w:rPr>
          <w:rFonts w:ascii="Arial" w:hAnsi="Arial"/>
          <w:sz w:val="21"/>
          <w:szCs w:val="21"/>
          <w:lang w:val="en-ZA"/>
        </w:rPr>
      </w:pPr>
    </w:p>
    <w:p w14:paraId="5BB62287" w14:textId="77777777" w:rsidR="00056916" w:rsidRPr="00DD49A2" w:rsidRDefault="00056916" w:rsidP="007F6F2A">
      <w:pPr>
        <w:numPr>
          <w:ilvl w:val="0"/>
          <w:numId w:val="240"/>
        </w:numPr>
        <w:spacing w:after="0" w:line="240" w:lineRule="auto"/>
        <w:ind w:left="1701" w:hanging="567"/>
        <w:rPr>
          <w:rFonts w:ascii="Arial" w:hAnsi="Arial"/>
          <w:sz w:val="21"/>
          <w:szCs w:val="21"/>
          <w:lang w:val="en-ZA"/>
        </w:rPr>
      </w:pPr>
      <w:r w:rsidRPr="00DD49A2">
        <w:rPr>
          <w:rFonts w:ascii="Arial" w:hAnsi="Arial"/>
          <w:sz w:val="21"/>
          <w:szCs w:val="21"/>
          <w:lang w:val="en-ZA"/>
        </w:rPr>
        <w:t>The entire installation shall be bonded against lightning in accordance with SANS 62305</w:t>
      </w:r>
    </w:p>
    <w:p w14:paraId="3CAB24C1" w14:textId="75577420" w:rsidR="000E05BA" w:rsidRPr="00DD49A2" w:rsidRDefault="00056916" w:rsidP="007F6F2A">
      <w:pPr>
        <w:numPr>
          <w:ilvl w:val="0"/>
          <w:numId w:val="240"/>
        </w:numPr>
        <w:spacing w:after="0" w:line="240" w:lineRule="auto"/>
        <w:ind w:left="1701" w:hanging="567"/>
        <w:rPr>
          <w:rFonts w:ascii="Arial" w:hAnsi="Arial"/>
          <w:sz w:val="21"/>
          <w:szCs w:val="21"/>
          <w:lang w:val="en-ZA"/>
        </w:rPr>
      </w:pPr>
      <w:r w:rsidRPr="00DD49A2">
        <w:rPr>
          <w:rFonts w:ascii="Arial" w:hAnsi="Arial"/>
          <w:sz w:val="21"/>
          <w:szCs w:val="21"/>
          <w:lang w:val="en-ZA"/>
        </w:rPr>
        <w:t>Surge arrestors shall be installed and shall be of the metal oxide type in accordance with SANS 60099</w:t>
      </w:r>
    </w:p>
    <w:p w14:paraId="0CADD828" w14:textId="77777777" w:rsidR="000E05BA" w:rsidRDefault="000E05BA" w:rsidP="000E05BA">
      <w:pPr>
        <w:tabs>
          <w:tab w:val="left" w:pos="993"/>
        </w:tabs>
        <w:spacing w:after="0" w:line="240" w:lineRule="auto"/>
        <w:ind w:left="2268" w:hanging="708"/>
        <w:rPr>
          <w:rFonts w:ascii="Arial" w:hAnsi="Arial"/>
          <w:sz w:val="21"/>
          <w:szCs w:val="21"/>
        </w:rPr>
      </w:pPr>
    </w:p>
    <w:p w14:paraId="044A3A6C" w14:textId="77777777" w:rsidR="000E05BA" w:rsidRDefault="000E05BA" w:rsidP="000E05BA">
      <w:pPr>
        <w:spacing w:after="0" w:line="240" w:lineRule="auto"/>
        <w:rPr>
          <w:rFonts w:ascii="Arial" w:hAnsi="Arial"/>
          <w:sz w:val="21"/>
          <w:szCs w:val="21"/>
        </w:rPr>
      </w:pPr>
    </w:p>
    <w:p w14:paraId="2EAFE414" w14:textId="77777777" w:rsidR="000E05BA" w:rsidRPr="003C2C1A" w:rsidRDefault="000E05BA" w:rsidP="000E05BA">
      <w:pPr>
        <w:tabs>
          <w:tab w:val="left" w:pos="993"/>
        </w:tabs>
        <w:spacing w:after="0" w:line="240" w:lineRule="auto"/>
        <w:rPr>
          <w:rFonts w:ascii="Arial" w:hAnsi="Arial"/>
          <w:sz w:val="21"/>
          <w:szCs w:val="21"/>
        </w:rPr>
      </w:pPr>
      <w:r w:rsidRPr="003C2C1A">
        <w:rPr>
          <w:rFonts w:ascii="Arial" w:hAnsi="Arial"/>
          <w:sz w:val="21"/>
          <w:szCs w:val="21"/>
        </w:rPr>
        <w:t>C3.4.1.3</w:t>
      </w:r>
      <w:r w:rsidRPr="003C2C1A">
        <w:rPr>
          <w:rFonts w:ascii="Arial" w:hAnsi="Arial"/>
          <w:sz w:val="21"/>
          <w:szCs w:val="21"/>
        </w:rPr>
        <w:tab/>
      </w:r>
      <w:r w:rsidRPr="003C2C1A">
        <w:rPr>
          <w:rFonts w:ascii="Arial" w:hAnsi="Arial"/>
          <w:b/>
          <w:sz w:val="21"/>
          <w:szCs w:val="21"/>
        </w:rPr>
        <w:t>Certification by Recognised Bodies</w:t>
      </w:r>
    </w:p>
    <w:p w14:paraId="2CCD9880" w14:textId="77777777" w:rsidR="000E05BA" w:rsidRPr="003C2C1A" w:rsidRDefault="000E05BA" w:rsidP="000E05BA">
      <w:pPr>
        <w:tabs>
          <w:tab w:val="left" w:pos="993"/>
        </w:tabs>
        <w:spacing w:after="0" w:line="240" w:lineRule="auto"/>
        <w:rPr>
          <w:rFonts w:ascii="Arial" w:hAnsi="Arial"/>
          <w:sz w:val="21"/>
          <w:szCs w:val="21"/>
        </w:rPr>
      </w:pPr>
    </w:p>
    <w:p w14:paraId="66603A0B" w14:textId="77777777" w:rsidR="000E05BA" w:rsidRPr="00FA5BA1" w:rsidRDefault="000E05BA" w:rsidP="000E05BA">
      <w:pPr>
        <w:tabs>
          <w:tab w:val="left" w:pos="993"/>
        </w:tabs>
        <w:spacing w:after="0" w:line="240" w:lineRule="auto"/>
        <w:ind w:left="993"/>
        <w:rPr>
          <w:rFonts w:ascii="Arial" w:hAnsi="Arial"/>
          <w:sz w:val="21"/>
          <w:szCs w:val="21"/>
        </w:rPr>
      </w:pPr>
      <w:r w:rsidRPr="00FA5BA1">
        <w:rPr>
          <w:rFonts w:ascii="Arial" w:hAnsi="Arial"/>
          <w:bCs/>
          <w:sz w:val="21"/>
          <w:szCs w:val="21"/>
        </w:rPr>
        <w:t>The main Contractor, or his sub-contractor, whoever is responsible for construction of the Works, shall be in possession of a CIDB Certificate.</w:t>
      </w:r>
    </w:p>
    <w:p w14:paraId="149FA625" w14:textId="77777777" w:rsidR="000E05BA" w:rsidRPr="00FA5BA1" w:rsidRDefault="000E05BA" w:rsidP="000E05BA">
      <w:pPr>
        <w:spacing w:after="0" w:line="240" w:lineRule="auto"/>
        <w:rPr>
          <w:rFonts w:ascii="Arial" w:hAnsi="Arial"/>
          <w:b/>
          <w:sz w:val="21"/>
          <w:szCs w:val="21"/>
        </w:rPr>
      </w:pPr>
    </w:p>
    <w:p w14:paraId="4BB58D5E" w14:textId="77777777" w:rsidR="000E05BA" w:rsidRPr="000A48B5" w:rsidRDefault="000E05BA" w:rsidP="000E05BA">
      <w:pPr>
        <w:tabs>
          <w:tab w:val="left" w:pos="993"/>
        </w:tabs>
        <w:spacing w:after="0" w:line="240" w:lineRule="auto"/>
        <w:rPr>
          <w:rFonts w:ascii="Arial" w:hAnsi="Arial"/>
          <w:sz w:val="21"/>
          <w:szCs w:val="21"/>
        </w:rPr>
      </w:pPr>
      <w:r w:rsidRPr="000A48B5">
        <w:rPr>
          <w:rFonts w:ascii="Arial" w:hAnsi="Arial"/>
          <w:sz w:val="21"/>
          <w:szCs w:val="21"/>
        </w:rPr>
        <w:t>C3.4.1.4</w:t>
      </w:r>
      <w:r w:rsidRPr="000A48B5">
        <w:rPr>
          <w:rFonts w:ascii="Arial" w:hAnsi="Arial"/>
          <w:sz w:val="21"/>
          <w:szCs w:val="21"/>
        </w:rPr>
        <w:tab/>
      </w:r>
      <w:r w:rsidRPr="000A48B5">
        <w:rPr>
          <w:rFonts w:ascii="Arial" w:hAnsi="Arial"/>
          <w:b/>
          <w:sz w:val="21"/>
          <w:szCs w:val="21"/>
        </w:rPr>
        <w:t>Agrément Certificates</w:t>
      </w:r>
    </w:p>
    <w:p w14:paraId="0EFD2445" w14:textId="77777777" w:rsidR="000E05BA" w:rsidRPr="000A48B5" w:rsidRDefault="000E05BA" w:rsidP="000E05BA">
      <w:pPr>
        <w:tabs>
          <w:tab w:val="left" w:pos="993"/>
        </w:tabs>
        <w:spacing w:after="0" w:line="240" w:lineRule="auto"/>
        <w:rPr>
          <w:rFonts w:ascii="Arial" w:hAnsi="Arial"/>
          <w:sz w:val="21"/>
          <w:szCs w:val="21"/>
        </w:rPr>
      </w:pPr>
    </w:p>
    <w:p w14:paraId="20652BBB" w14:textId="77777777" w:rsidR="000E05BA" w:rsidRPr="000A48B5" w:rsidRDefault="000E05BA" w:rsidP="000E05BA">
      <w:pPr>
        <w:tabs>
          <w:tab w:val="left" w:pos="993"/>
        </w:tabs>
        <w:spacing w:after="0" w:line="240" w:lineRule="auto"/>
        <w:ind w:left="993"/>
        <w:rPr>
          <w:rFonts w:ascii="Arial" w:hAnsi="Arial"/>
          <w:sz w:val="21"/>
          <w:szCs w:val="21"/>
        </w:rPr>
      </w:pPr>
      <w:r w:rsidRPr="000A48B5">
        <w:rPr>
          <w:rFonts w:ascii="Arial" w:hAnsi="Arial"/>
          <w:sz w:val="21"/>
          <w:szCs w:val="21"/>
        </w:rPr>
        <w:t>Should the Contractor intend using any alternative materials of whatever nature in any portion of the works, which are not in accordance with available SABS / SANS standards, then he shall submit his proposals, together with the applicable Agrément Certificate for the material concerned, for approval prior to commencement with that aspect of the work.</w:t>
      </w:r>
    </w:p>
    <w:p w14:paraId="644B7568" w14:textId="77777777" w:rsidR="000E05BA" w:rsidRPr="00FA5BA1" w:rsidRDefault="000E05BA" w:rsidP="000E05BA">
      <w:pPr>
        <w:spacing w:after="0" w:line="240" w:lineRule="auto"/>
        <w:rPr>
          <w:rFonts w:ascii="Arial" w:hAnsi="Arial"/>
          <w:sz w:val="21"/>
          <w:szCs w:val="21"/>
        </w:rPr>
      </w:pPr>
    </w:p>
    <w:p w14:paraId="3DE3F3C5" w14:textId="77777777" w:rsidR="000E05BA" w:rsidRPr="00164E78" w:rsidRDefault="000E05BA" w:rsidP="000E05BA">
      <w:pPr>
        <w:spacing w:after="0" w:line="240" w:lineRule="auto"/>
        <w:ind w:left="993" w:hanging="993"/>
        <w:jc w:val="both"/>
        <w:rPr>
          <w:rFonts w:ascii="Arial" w:hAnsi="Arial"/>
          <w:b/>
          <w:sz w:val="21"/>
          <w:szCs w:val="21"/>
        </w:rPr>
      </w:pPr>
      <w:r w:rsidRPr="0017114E">
        <w:rPr>
          <w:rFonts w:ascii="Arial" w:hAnsi="Arial"/>
          <w:sz w:val="21"/>
          <w:szCs w:val="21"/>
          <w:lang w:val="fr-FR"/>
        </w:rPr>
        <w:t>C3.4.2</w:t>
      </w:r>
      <w:r w:rsidRPr="00164E78">
        <w:rPr>
          <w:rFonts w:ascii="Arial" w:hAnsi="Arial"/>
          <w:b/>
          <w:sz w:val="21"/>
          <w:szCs w:val="21"/>
          <w:lang w:val="fr-FR"/>
        </w:rPr>
        <w:tab/>
      </w:r>
      <w:r w:rsidRPr="0017114E">
        <w:rPr>
          <w:rFonts w:ascii="Arial" w:hAnsi="Arial"/>
          <w:b/>
          <w:sz w:val="21"/>
          <w:szCs w:val="21"/>
          <w:u w:val="single"/>
        </w:rPr>
        <w:t>Plant And Materials</w:t>
      </w:r>
    </w:p>
    <w:p w14:paraId="6D0B9000" w14:textId="77777777" w:rsidR="000E05BA" w:rsidRPr="00164E78" w:rsidRDefault="000E05BA" w:rsidP="000E05BA">
      <w:pPr>
        <w:spacing w:after="0" w:line="240" w:lineRule="auto"/>
        <w:ind w:left="993" w:hanging="993"/>
        <w:jc w:val="both"/>
        <w:rPr>
          <w:rFonts w:ascii="Arial" w:hAnsi="Arial"/>
          <w:sz w:val="21"/>
          <w:szCs w:val="21"/>
        </w:rPr>
      </w:pPr>
    </w:p>
    <w:p w14:paraId="6FA03C1E" w14:textId="77777777" w:rsidR="000E05BA" w:rsidRPr="00164E78" w:rsidRDefault="000E05BA" w:rsidP="000E05BA">
      <w:pPr>
        <w:spacing w:after="0" w:line="240" w:lineRule="auto"/>
        <w:ind w:left="993"/>
        <w:jc w:val="both"/>
        <w:rPr>
          <w:rFonts w:ascii="Arial" w:hAnsi="Arial"/>
          <w:sz w:val="21"/>
          <w:szCs w:val="21"/>
        </w:rPr>
      </w:pPr>
      <w:r w:rsidRPr="00164E78">
        <w:rPr>
          <w:rFonts w:ascii="Arial" w:hAnsi="Arial"/>
          <w:sz w:val="21"/>
          <w:szCs w:val="21"/>
        </w:rPr>
        <w:t>The Employer will not be providing any plant or supplying any materials for use by the Contractor in executing the works.  The Contractor shall provide all plant and materials of whatever nature necessary to enable him to undertake the works as specified.</w:t>
      </w:r>
    </w:p>
    <w:p w14:paraId="712F4F4B" w14:textId="77777777" w:rsidR="000E05BA" w:rsidRPr="00164E78" w:rsidRDefault="000E05BA" w:rsidP="000E05BA">
      <w:pPr>
        <w:spacing w:after="0" w:line="240" w:lineRule="auto"/>
        <w:ind w:left="993" w:hanging="993"/>
        <w:jc w:val="both"/>
        <w:rPr>
          <w:rFonts w:ascii="Arial" w:hAnsi="Arial"/>
          <w:sz w:val="21"/>
          <w:szCs w:val="21"/>
        </w:rPr>
      </w:pPr>
    </w:p>
    <w:p w14:paraId="3F01EEF3" w14:textId="77777777" w:rsidR="000E05BA" w:rsidRPr="00164E78" w:rsidRDefault="000E05BA" w:rsidP="000E05BA">
      <w:pPr>
        <w:spacing w:after="0" w:line="240" w:lineRule="auto"/>
        <w:ind w:left="993"/>
        <w:jc w:val="both"/>
        <w:rPr>
          <w:rFonts w:ascii="Arial" w:hAnsi="Arial"/>
          <w:sz w:val="21"/>
          <w:szCs w:val="21"/>
        </w:rPr>
      </w:pPr>
      <w:r w:rsidRPr="00164E78">
        <w:rPr>
          <w:rFonts w:ascii="Arial" w:hAnsi="Arial"/>
          <w:sz w:val="21"/>
          <w:szCs w:val="21"/>
        </w:rPr>
        <w:t>The Contractor shall provide all necessary samples and copies of the relevant test results required to prove compliance with the specifications, prior to utilisation of any material within the works.</w:t>
      </w:r>
    </w:p>
    <w:p w14:paraId="4838C01C" w14:textId="77777777" w:rsidR="000E05BA" w:rsidRPr="00164E78" w:rsidRDefault="000E05BA" w:rsidP="000E05BA">
      <w:pPr>
        <w:spacing w:after="0" w:line="240" w:lineRule="auto"/>
        <w:ind w:left="993" w:hanging="993"/>
        <w:jc w:val="both"/>
        <w:rPr>
          <w:rFonts w:ascii="Arial" w:hAnsi="Arial"/>
          <w:sz w:val="21"/>
          <w:szCs w:val="21"/>
        </w:rPr>
      </w:pPr>
    </w:p>
    <w:p w14:paraId="442ED839" w14:textId="77777777" w:rsidR="000E05BA" w:rsidRPr="00164E78" w:rsidRDefault="000E05BA" w:rsidP="000E05BA">
      <w:pPr>
        <w:spacing w:after="0" w:line="240" w:lineRule="auto"/>
        <w:ind w:left="993"/>
        <w:jc w:val="both"/>
        <w:rPr>
          <w:rFonts w:ascii="Arial" w:hAnsi="Arial"/>
          <w:sz w:val="21"/>
          <w:szCs w:val="21"/>
        </w:rPr>
      </w:pPr>
      <w:r w:rsidRPr="00164E78">
        <w:rPr>
          <w:rFonts w:ascii="Arial" w:hAnsi="Arial"/>
          <w:sz w:val="21"/>
          <w:szCs w:val="21"/>
        </w:rPr>
        <w:t>The plant and equipment used on the site shall not be inferior to that described in the Schedule of Plant and Equipment.</w:t>
      </w:r>
    </w:p>
    <w:p w14:paraId="5429EBAE" w14:textId="77777777" w:rsidR="000E05BA" w:rsidRPr="00164E78" w:rsidRDefault="000E05BA" w:rsidP="000E05BA">
      <w:pPr>
        <w:spacing w:after="0" w:line="240" w:lineRule="auto"/>
        <w:ind w:left="993" w:hanging="993"/>
        <w:jc w:val="both"/>
        <w:rPr>
          <w:rFonts w:ascii="Arial" w:hAnsi="Arial"/>
          <w:sz w:val="21"/>
          <w:szCs w:val="21"/>
        </w:rPr>
      </w:pPr>
    </w:p>
    <w:p w14:paraId="67435E68" w14:textId="77777777" w:rsidR="000E05BA" w:rsidRPr="00164E78" w:rsidRDefault="000E05BA" w:rsidP="000E05BA">
      <w:pPr>
        <w:spacing w:after="0" w:line="240" w:lineRule="auto"/>
        <w:ind w:left="993"/>
        <w:jc w:val="both"/>
        <w:rPr>
          <w:rFonts w:ascii="Arial" w:hAnsi="Arial"/>
          <w:sz w:val="21"/>
          <w:szCs w:val="21"/>
        </w:rPr>
      </w:pPr>
      <w:r w:rsidRPr="00164E78">
        <w:rPr>
          <w:rFonts w:ascii="Arial" w:hAnsi="Arial"/>
          <w:sz w:val="21"/>
          <w:szCs w:val="21"/>
        </w:rPr>
        <w:t>All materials used are to be SABS / ISO approved.</w:t>
      </w:r>
    </w:p>
    <w:p w14:paraId="1E89A0B6" w14:textId="77777777" w:rsidR="000E05BA" w:rsidRPr="00164E78" w:rsidRDefault="000E05BA" w:rsidP="000E05BA">
      <w:pPr>
        <w:spacing w:after="0" w:line="240" w:lineRule="auto"/>
        <w:ind w:left="993" w:hanging="993"/>
        <w:jc w:val="both"/>
        <w:rPr>
          <w:rFonts w:ascii="Arial" w:hAnsi="Arial"/>
          <w:sz w:val="21"/>
          <w:szCs w:val="21"/>
        </w:rPr>
      </w:pPr>
    </w:p>
    <w:p w14:paraId="20E7334C" w14:textId="77777777" w:rsidR="000E05BA" w:rsidRPr="00164E78" w:rsidRDefault="000E05BA" w:rsidP="000E05BA">
      <w:pPr>
        <w:spacing w:after="0" w:line="240" w:lineRule="auto"/>
        <w:ind w:left="993"/>
        <w:jc w:val="both"/>
        <w:rPr>
          <w:rFonts w:ascii="Arial" w:hAnsi="Arial"/>
          <w:sz w:val="21"/>
          <w:szCs w:val="21"/>
        </w:rPr>
      </w:pPr>
      <w:r w:rsidRPr="00164E78">
        <w:rPr>
          <w:rFonts w:ascii="Arial" w:hAnsi="Arial"/>
          <w:sz w:val="21"/>
          <w:szCs w:val="21"/>
        </w:rPr>
        <w:t>A mix design to be submitted for approval before any concrete work is carried out on site.</w:t>
      </w:r>
    </w:p>
    <w:p w14:paraId="60A7A188" w14:textId="77777777" w:rsidR="000E05BA" w:rsidRPr="00164E78" w:rsidRDefault="000E05BA" w:rsidP="000E05BA">
      <w:pPr>
        <w:spacing w:after="0" w:line="240" w:lineRule="auto"/>
        <w:rPr>
          <w:rFonts w:ascii="Arial" w:hAnsi="Arial"/>
          <w:sz w:val="21"/>
          <w:szCs w:val="21"/>
        </w:rPr>
      </w:pPr>
    </w:p>
    <w:p w14:paraId="19ECBDB8" w14:textId="77777777" w:rsidR="000E05BA" w:rsidRPr="001760D6" w:rsidRDefault="000E05BA" w:rsidP="000E05BA">
      <w:pPr>
        <w:spacing w:after="0" w:line="240" w:lineRule="auto"/>
        <w:ind w:left="993" w:hanging="993"/>
        <w:jc w:val="both"/>
        <w:rPr>
          <w:rFonts w:ascii="Arial" w:hAnsi="Arial"/>
          <w:b/>
          <w:sz w:val="21"/>
          <w:szCs w:val="21"/>
          <w:lang w:val="en-ZA"/>
        </w:rPr>
      </w:pPr>
      <w:r w:rsidRPr="0017114E">
        <w:rPr>
          <w:rFonts w:ascii="Arial" w:hAnsi="Arial"/>
          <w:sz w:val="21"/>
          <w:szCs w:val="21"/>
          <w:lang w:val="en-ZA"/>
        </w:rPr>
        <w:t>C3.4.3</w:t>
      </w:r>
      <w:r w:rsidRPr="00164E78">
        <w:rPr>
          <w:rFonts w:ascii="Arial" w:hAnsi="Arial"/>
          <w:b/>
          <w:sz w:val="21"/>
          <w:szCs w:val="21"/>
          <w:lang w:val="en-ZA"/>
        </w:rPr>
        <w:tab/>
      </w:r>
      <w:r w:rsidRPr="0017114E">
        <w:rPr>
          <w:rFonts w:ascii="Arial" w:hAnsi="Arial"/>
          <w:b/>
          <w:sz w:val="21"/>
          <w:szCs w:val="21"/>
          <w:u w:val="single"/>
          <w:lang w:val="en-ZA"/>
        </w:rPr>
        <w:t>Construction Equipment</w:t>
      </w:r>
    </w:p>
    <w:p w14:paraId="2A36F11F" w14:textId="77777777" w:rsidR="000E05BA" w:rsidRPr="001760D6" w:rsidRDefault="000E05BA" w:rsidP="000E05BA">
      <w:pPr>
        <w:spacing w:after="0" w:line="240" w:lineRule="auto"/>
        <w:ind w:left="993" w:hanging="993"/>
        <w:jc w:val="both"/>
        <w:rPr>
          <w:rFonts w:ascii="Arial" w:hAnsi="Arial"/>
          <w:b/>
          <w:sz w:val="21"/>
          <w:szCs w:val="21"/>
          <w:u w:val="single"/>
        </w:rPr>
      </w:pPr>
    </w:p>
    <w:p w14:paraId="18CCEB5C" w14:textId="77777777" w:rsidR="000E05BA" w:rsidRPr="001760D6" w:rsidRDefault="000E05BA" w:rsidP="000E05BA">
      <w:pPr>
        <w:spacing w:after="0" w:line="240" w:lineRule="auto"/>
        <w:ind w:left="993"/>
        <w:jc w:val="both"/>
        <w:rPr>
          <w:rFonts w:ascii="Arial" w:hAnsi="Arial"/>
          <w:sz w:val="21"/>
          <w:szCs w:val="21"/>
        </w:rPr>
      </w:pPr>
      <w:r w:rsidRPr="001760D6">
        <w:rPr>
          <w:rFonts w:ascii="Arial" w:hAnsi="Arial"/>
          <w:sz w:val="21"/>
          <w:szCs w:val="21"/>
        </w:rPr>
        <w:t>No construction equipment will be provided by the Employer.</w:t>
      </w:r>
    </w:p>
    <w:p w14:paraId="086DEBA3" w14:textId="77777777" w:rsidR="000E05BA" w:rsidRPr="001760D6" w:rsidRDefault="000E05BA" w:rsidP="000E05BA">
      <w:pPr>
        <w:spacing w:after="0" w:line="240" w:lineRule="auto"/>
        <w:ind w:left="993" w:hanging="993"/>
        <w:jc w:val="both"/>
        <w:rPr>
          <w:rFonts w:ascii="Arial" w:hAnsi="Arial"/>
          <w:sz w:val="21"/>
          <w:szCs w:val="21"/>
        </w:rPr>
      </w:pPr>
    </w:p>
    <w:p w14:paraId="7BF57D11" w14:textId="77777777" w:rsidR="000E05BA" w:rsidRPr="001760D6" w:rsidRDefault="000E05BA" w:rsidP="000E05BA">
      <w:pPr>
        <w:spacing w:after="0" w:line="240" w:lineRule="auto"/>
        <w:ind w:left="993"/>
        <w:jc w:val="both"/>
        <w:rPr>
          <w:rFonts w:ascii="Arial" w:hAnsi="Arial"/>
          <w:sz w:val="21"/>
          <w:szCs w:val="21"/>
        </w:rPr>
      </w:pPr>
      <w:r w:rsidRPr="001760D6">
        <w:rPr>
          <w:rFonts w:ascii="Arial" w:hAnsi="Arial"/>
          <w:sz w:val="21"/>
          <w:szCs w:val="21"/>
        </w:rPr>
        <w:t>The provision of all tools and equipment of whatever nature, required for execution of the scheduled items, shall be the responsibility of the Contractor, and the cost thereof shall be included in the rates for the respective items of work.</w:t>
      </w:r>
    </w:p>
    <w:p w14:paraId="13CBDF81" w14:textId="77777777" w:rsidR="000E05BA" w:rsidRPr="001760D6" w:rsidRDefault="000E05BA" w:rsidP="000E05BA">
      <w:pPr>
        <w:spacing w:after="0" w:line="240" w:lineRule="auto"/>
        <w:ind w:left="993" w:hanging="993"/>
        <w:jc w:val="both"/>
        <w:rPr>
          <w:rFonts w:ascii="Arial" w:hAnsi="Arial"/>
          <w:sz w:val="21"/>
          <w:szCs w:val="21"/>
        </w:rPr>
      </w:pPr>
    </w:p>
    <w:p w14:paraId="0F4A01C0" w14:textId="77777777" w:rsidR="000E05BA" w:rsidRDefault="000E05BA" w:rsidP="000E05BA">
      <w:pPr>
        <w:spacing w:after="0" w:line="240" w:lineRule="auto"/>
        <w:rPr>
          <w:rFonts w:ascii="Arial" w:hAnsi="Arial"/>
          <w:sz w:val="21"/>
          <w:szCs w:val="21"/>
          <w:lang w:val="en-ZA"/>
        </w:rPr>
      </w:pPr>
      <w:r>
        <w:rPr>
          <w:rFonts w:ascii="Arial" w:hAnsi="Arial"/>
          <w:sz w:val="21"/>
          <w:szCs w:val="21"/>
          <w:lang w:val="en-ZA"/>
        </w:rPr>
        <w:br w:type="page"/>
      </w:r>
    </w:p>
    <w:p w14:paraId="2531EAD5" w14:textId="77777777" w:rsidR="000E05BA" w:rsidRPr="0017114E" w:rsidRDefault="000E05BA" w:rsidP="000E05BA">
      <w:pPr>
        <w:spacing w:after="0" w:line="240" w:lineRule="auto"/>
        <w:ind w:left="993" w:hanging="993"/>
        <w:jc w:val="both"/>
        <w:rPr>
          <w:rFonts w:ascii="Arial" w:hAnsi="Arial"/>
          <w:b/>
          <w:sz w:val="21"/>
          <w:szCs w:val="21"/>
          <w:u w:val="single"/>
          <w:lang w:val="en-ZA"/>
        </w:rPr>
      </w:pPr>
      <w:r w:rsidRPr="0017114E">
        <w:rPr>
          <w:rFonts w:ascii="Arial" w:hAnsi="Arial"/>
          <w:sz w:val="21"/>
          <w:szCs w:val="21"/>
          <w:lang w:val="en-ZA"/>
        </w:rPr>
        <w:lastRenderedPageBreak/>
        <w:t>C3.4.4</w:t>
      </w:r>
      <w:r w:rsidRPr="001760D6">
        <w:rPr>
          <w:rFonts w:ascii="Arial" w:hAnsi="Arial"/>
          <w:b/>
          <w:sz w:val="21"/>
          <w:szCs w:val="21"/>
          <w:lang w:val="en-ZA"/>
        </w:rPr>
        <w:tab/>
      </w:r>
      <w:r w:rsidRPr="0017114E">
        <w:rPr>
          <w:rFonts w:ascii="Arial" w:hAnsi="Arial"/>
          <w:b/>
          <w:sz w:val="21"/>
          <w:szCs w:val="21"/>
          <w:u w:val="single"/>
          <w:lang w:val="en-ZA"/>
        </w:rPr>
        <w:t>Existing Services</w:t>
      </w:r>
    </w:p>
    <w:p w14:paraId="070ABD2E" w14:textId="77777777" w:rsidR="000E05BA" w:rsidRPr="001760D6" w:rsidRDefault="000E05BA" w:rsidP="000E05BA">
      <w:pPr>
        <w:spacing w:after="0" w:line="240" w:lineRule="auto"/>
        <w:ind w:left="993" w:hanging="993"/>
        <w:jc w:val="both"/>
        <w:rPr>
          <w:rFonts w:ascii="Arial" w:hAnsi="Arial"/>
          <w:bCs/>
          <w:sz w:val="21"/>
          <w:szCs w:val="21"/>
          <w:lang w:val="en-ZA"/>
        </w:rPr>
      </w:pPr>
      <w:r w:rsidRPr="001760D6">
        <w:rPr>
          <w:rFonts w:ascii="Arial" w:hAnsi="Arial"/>
          <w:bCs/>
          <w:sz w:val="21"/>
          <w:szCs w:val="21"/>
          <w:lang w:val="en-ZA"/>
        </w:rPr>
        <w:tab/>
      </w:r>
    </w:p>
    <w:p w14:paraId="42085258" w14:textId="77777777" w:rsidR="000E05BA" w:rsidRPr="001760D6" w:rsidRDefault="000E05BA" w:rsidP="000E05BA">
      <w:pPr>
        <w:spacing w:after="0" w:line="240" w:lineRule="auto"/>
        <w:ind w:left="993"/>
        <w:jc w:val="both"/>
        <w:rPr>
          <w:rFonts w:ascii="Arial" w:hAnsi="Arial"/>
          <w:bCs/>
          <w:sz w:val="21"/>
          <w:szCs w:val="21"/>
          <w:lang w:val="en-ZA"/>
        </w:rPr>
      </w:pPr>
      <w:r w:rsidRPr="001760D6">
        <w:rPr>
          <w:rFonts w:ascii="Arial" w:hAnsi="Arial"/>
          <w:bCs/>
          <w:sz w:val="21"/>
          <w:szCs w:val="21"/>
          <w:lang w:val="en-ZA"/>
        </w:rPr>
        <w:t>Existing services especially underground indicated on the drawings shall be verified on site prior to the commencement of construction. Care shall be taken when locating, exposing and working in proximity of these services.</w:t>
      </w:r>
    </w:p>
    <w:p w14:paraId="544BE27E" w14:textId="77777777" w:rsidR="000E05BA" w:rsidRPr="001760D6" w:rsidRDefault="000E05BA" w:rsidP="000E05BA">
      <w:pPr>
        <w:spacing w:after="0" w:line="240" w:lineRule="auto"/>
        <w:ind w:left="993" w:hanging="993"/>
        <w:rPr>
          <w:rFonts w:ascii="Arial" w:hAnsi="Arial"/>
          <w:bCs/>
          <w:sz w:val="21"/>
          <w:szCs w:val="21"/>
          <w:lang w:val="en-ZA"/>
        </w:rPr>
      </w:pPr>
    </w:p>
    <w:p w14:paraId="7E3CE485" w14:textId="77777777" w:rsidR="000E05BA" w:rsidRPr="001760D6" w:rsidRDefault="000E05BA" w:rsidP="000E05BA">
      <w:pPr>
        <w:spacing w:after="0" w:line="240" w:lineRule="auto"/>
        <w:ind w:left="993"/>
        <w:rPr>
          <w:rFonts w:ascii="Arial" w:hAnsi="Arial"/>
          <w:b/>
          <w:sz w:val="21"/>
          <w:szCs w:val="21"/>
        </w:rPr>
      </w:pPr>
      <w:r w:rsidRPr="001760D6">
        <w:rPr>
          <w:rFonts w:ascii="Arial" w:hAnsi="Arial"/>
          <w:sz w:val="21"/>
          <w:szCs w:val="21"/>
        </w:rPr>
        <w:t>a)</w:t>
      </w:r>
      <w:r w:rsidRPr="001760D6">
        <w:rPr>
          <w:rFonts w:ascii="Arial" w:hAnsi="Arial"/>
          <w:b/>
          <w:sz w:val="21"/>
          <w:szCs w:val="21"/>
        </w:rPr>
        <w:tab/>
        <w:t>Known Services</w:t>
      </w:r>
    </w:p>
    <w:p w14:paraId="0117BFFA" w14:textId="77777777" w:rsidR="000E05BA" w:rsidRPr="001760D6" w:rsidRDefault="000E05BA" w:rsidP="000E05BA">
      <w:pPr>
        <w:spacing w:after="0" w:line="240" w:lineRule="auto"/>
        <w:ind w:left="993"/>
        <w:rPr>
          <w:rFonts w:ascii="Arial" w:hAnsi="Arial"/>
          <w:b/>
          <w:sz w:val="21"/>
          <w:szCs w:val="21"/>
        </w:rPr>
      </w:pPr>
    </w:p>
    <w:p w14:paraId="072C7E77"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There are existing water supply pipes and overhead power line services located within the project area.</w:t>
      </w:r>
    </w:p>
    <w:p w14:paraId="50FC47E3"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ab/>
      </w:r>
    </w:p>
    <w:p w14:paraId="795EBEB1"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Limited As-built information is available. If the systems are operational they must remain so through the provision of temporary services, until such time as they are superseded by the new works.</w:t>
      </w:r>
    </w:p>
    <w:p w14:paraId="42C6921F"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ab/>
      </w:r>
    </w:p>
    <w:p w14:paraId="56E098FC" w14:textId="77777777" w:rsidR="000E05BA" w:rsidRPr="001760D6" w:rsidRDefault="000E05BA" w:rsidP="000E05BA">
      <w:pPr>
        <w:spacing w:after="0" w:line="240" w:lineRule="auto"/>
        <w:ind w:left="1440"/>
        <w:jc w:val="both"/>
        <w:rPr>
          <w:rFonts w:ascii="Arial" w:hAnsi="Arial"/>
          <w:sz w:val="21"/>
          <w:szCs w:val="21"/>
          <w:lang w:val="en-ZA"/>
        </w:rPr>
      </w:pPr>
      <w:r w:rsidRPr="001760D6">
        <w:rPr>
          <w:rFonts w:ascii="Arial" w:hAnsi="Arial"/>
          <w:sz w:val="21"/>
          <w:szCs w:val="21"/>
          <w:lang w:val="en-ZA"/>
        </w:rPr>
        <w:t>All known existing services installed have been shown on the design drawings and will be indicated on site prior to construction. This does not take away the obligation from the contractor to verify this information once work commences.</w:t>
      </w:r>
    </w:p>
    <w:p w14:paraId="0159E0B4" w14:textId="77777777" w:rsidR="000E05BA" w:rsidRPr="001760D6" w:rsidRDefault="000E05BA" w:rsidP="000E05BA">
      <w:pPr>
        <w:spacing w:after="0" w:line="240" w:lineRule="auto"/>
        <w:ind w:left="993"/>
        <w:jc w:val="both"/>
        <w:rPr>
          <w:rFonts w:ascii="Arial" w:hAnsi="Arial"/>
          <w:sz w:val="21"/>
          <w:szCs w:val="21"/>
        </w:rPr>
      </w:pPr>
      <w:r w:rsidRPr="001760D6">
        <w:rPr>
          <w:rFonts w:ascii="Arial" w:hAnsi="Arial"/>
          <w:sz w:val="21"/>
          <w:szCs w:val="21"/>
          <w:lang w:val="en-ZA"/>
        </w:rPr>
        <w:tab/>
      </w:r>
    </w:p>
    <w:p w14:paraId="700E151B" w14:textId="77777777" w:rsidR="000E05BA" w:rsidRPr="001760D6" w:rsidRDefault="000E05BA" w:rsidP="000E05BA">
      <w:pPr>
        <w:spacing w:after="0" w:line="240" w:lineRule="auto"/>
        <w:ind w:left="993"/>
        <w:jc w:val="both"/>
        <w:rPr>
          <w:rFonts w:ascii="Arial" w:hAnsi="Arial"/>
          <w:b/>
          <w:sz w:val="21"/>
          <w:szCs w:val="21"/>
        </w:rPr>
      </w:pPr>
      <w:r w:rsidRPr="001760D6">
        <w:rPr>
          <w:rFonts w:ascii="Arial" w:hAnsi="Arial"/>
          <w:sz w:val="21"/>
          <w:szCs w:val="21"/>
        </w:rPr>
        <w:t>b)</w:t>
      </w:r>
      <w:r w:rsidRPr="001760D6">
        <w:rPr>
          <w:rFonts w:ascii="Arial" w:hAnsi="Arial"/>
          <w:b/>
          <w:sz w:val="21"/>
          <w:szCs w:val="21"/>
        </w:rPr>
        <w:tab/>
        <w:t>Damage to Services</w:t>
      </w:r>
    </w:p>
    <w:p w14:paraId="674CA418" w14:textId="77777777" w:rsidR="000E05BA" w:rsidRPr="001760D6" w:rsidRDefault="000E05BA" w:rsidP="000E05BA">
      <w:pPr>
        <w:spacing w:after="0" w:line="240" w:lineRule="auto"/>
        <w:ind w:left="993"/>
        <w:jc w:val="both"/>
        <w:rPr>
          <w:rFonts w:ascii="Arial" w:hAnsi="Arial"/>
          <w:b/>
          <w:sz w:val="21"/>
          <w:szCs w:val="21"/>
        </w:rPr>
      </w:pPr>
    </w:p>
    <w:p w14:paraId="024018B2" w14:textId="77777777" w:rsidR="000E05BA" w:rsidRPr="001760D6" w:rsidRDefault="000E05BA" w:rsidP="000E05BA">
      <w:pPr>
        <w:spacing w:after="0" w:line="240" w:lineRule="auto"/>
        <w:ind w:left="1440"/>
        <w:jc w:val="both"/>
        <w:rPr>
          <w:rFonts w:ascii="Arial" w:hAnsi="Arial"/>
          <w:sz w:val="21"/>
          <w:szCs w:val="21"/>
          <w:lang w:val="en-ZA"/>
        </w:rPr>
      </w:pPr>
      <w:r w:rsidRPr="001760D6">
        <w:rPr>
          <w:rFonts w:ascii="Arial" w:hAnsi="Arial"/>
          <w:sz w:val="21"/>
          <w:szCs w:val="21"/>
          <w:lang w:val="en-ZA"/>
        </w:rPr>
        <w:t>The Contractor shall take whatever precautions are required to protect these services from damage during the period of the Contract.</w:t>
      </w:r>
    </w:p>
    <w:p w14:paraId="70000E52" w14:textId="77777777" w:rsidR="000E05BA" w:rsidRPr="001760D6" w:rsidRDefault="000E05BA" w:rsidP="000E05BA">
      <w:pPr>
        <w:spacing w:after="0" w:line="240" w:lineRule="auto"/>
        <w:ind w:left="1440"/>
        <w:jc w:val="both"/>
        <w:rPr>
          <w:rFonts w:ascii="Arial" w:hAnsi="Arial"/>
          <w:sz w:val="21"/>
          <w:szCs w:val="21"/>
          <w:lang w:val="en-ZA"/>
        </w:rPr>
      </w:pPr>
    </w:p>
    <w:p w14:paraId="4D325FB2"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The contractor is liable to repair all damages caused to any existing services, which must remain operational throughout the construction of the new project until it has been commissioned.</w:t>
      </w:r>
    </w:p>
    <w:p w14:paraId="208DFC78" w14:textId="77777777" w:rsidR="000E05BA" w:rsidRPr="001760D6" w:rsidRDefault="000E05BA" w:rsidP="000E05BA">
      <w:pPr>
        <w:spacing w:after="0" w:line="240" w:lineRule="auto"/>
        <w:ind w:left="993" w:hanging="993"/>
        <w:rPr>
          <w:rFonts w:ascii="Arial" w:hAnsi="Arial"/>
          <w:sz w:val="21"/>
          <w:szCs w:val="21"/>
        </w:rPr>
      </w:pPr>
    </w:p>
    <w:p w14:paraId="021B420B" w14:textId="77777777" w:rsidR="000E05BA" w:rsidRPr="001760D6" w:rsidRDefault="000E05BA" w:rsidP="000E05BA">
      <w:pPr>
        <w:spacing w:after="0" w:line="240" w:lineRule="auto"/>
        <w:ind w:left="993"/>
        <w:rPr>
          <w:rFonts w:ascii="Arial" w:hAnsi="Arial"/>
          <w:sz w:val="21"/>
          <w:szCs w:val="21"/>
        </w:rPr>
      </w:pPr>
    </w:p>
    <w:p w14:paraId="6AC1472E" w14:textId="77777777" w:rsidR="000E05BA" w:rsidRPr="001760D6" w:rsidRDefault="000E05BA" w:rsidP="000E05BA">
      <w:pPr>
        <w:spacing w:after="0" w:line="240" w:lineRule="auto"/>
        <w:ind w:left="993"/>
        <w:rPr>
          <w:rFonts w:ascii="Arial" w:hAnsi="Arial"/>
          <w:b/>
          <w:sz w:val="21"/>
          <w:szCs w:val="21"/>
        </w:rPr>
      </w:pPr>
      <w:r w:rsidRPr="001760D6">
        <w:rPr>
          <w:rFonts w:ascii="Arial" w:hAnsi="Arial"/>
          <w:sz w:val="21"/>
          <w:szCs w:val="21"/>
        </w:rPr>
        <w:t>c)</w:t>
      </w:r>
      <w:r w:rsidRPr="001760D6">
        <w:rPr>
          <w:rFonts w:ascii="Arial" w:hAnsi="Arial"/>
          <w:b/>
          <w:sz w:val="21"/>
          <w:szCs w:val="21"/>
        </w:rPr>
        <w:tab/>
        <w:t>Reinstatement of Damaged Services</w:t>
      </w:r>
    </w:p>
    <w:p w14:paraId="13D4AFD8" w14:textId="77777777" w:rsidR="000E05BA" w:rsidRPr="001760D6" w:rsidRDefault="000E05BA" w:rsidP="000E05BA">
      <w:pPr>
        <w:spacing w:after="0" w:line="240" w:lineRule="auto"/>
        <w:ind w:left="993"/>
        <w:rPr>
          <w:rFonts w:ascii="Arial" w:hAnsi="Arial"/>
          <w:b/>
          <w:sz w:val="21"/>
          <w:szCs w:val="21"/>
        </w:rPr>
      </w:pPr>
    </w:p>
    <w:p w14:paraId="616AACCF"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The Contractor will be required to undertake work in close proximity to existing services in which case he shall take all necessary precautions to prevent any damage to these services.  Should his operations result in any damage to existing services, he shall immediately notify the Engineer who will inspect the damage and determine what further action is required.  The Contractor shall be responsible for the cost of all repairs or reinstatement necessary, whether these are carried out with his own resources or by a third party.</w:t>
      </w:r>
    </w:p>
    <w:p w14:paraId="54747C01" w14:textId="77777777" w:rsidR="000E05BA" w:rsidRPr="001760D6" w:rsidRDefault="000E05BA" w:rsidP="000E05BA">
      <w:pPr>
        <w:spacing w:after="0" w:line="240" w:lineRule="auto"/>
        <w:ind w:left="993" w:hanging="993"/>
        <w:rPr>
          <w:rFonts w:ascii="Arial" w:hAnsi="Arial"/>
          <w:sz w:val="21"/>
          <w:szCs w:val="21"/>
        </w:rPr>
      </w:pPr>
    </w:p>
    <w:p w14:paraId="13C62767" w14:textId="77777777" w:rsidR="000E05BA" w:rsidRDefault="000E05BA" w:rsidP="000E05BA">
      <w:pPr>
        <w:spacing w:after="0" w:line="240" w:lineRule="auto"/>
        <w:ind w:left="993" w:hanging="993"/>
        <w:jc w:val="both"/>
        <w:rPr>
          <w:rFonts w:ascii="Arial" w:hAnsi="Arial"/>
          <w:b/>
          <w:sz w:val="21"/>
          <w:szCs w:val="21"/>
        </w:rPr>
      </w:pPr>
    </w:p>
    <w:p w14:paraId="33E2699E" w14:textId="77777777" w:rsidR="000E05BA" w:rsidRPr="001760D6" w:rsidRDefault="000E05BA" w:rsidP="000E05BA">
      <w:pPr>
        <w:spacing w:after="0" w:line="240" w:lineRule="auto"/>
        <w:ind w:left="993" w:hanging="993"/>
        <w:jc w:val="both"/>
        <w:rPr>
          <w:rFonts w:ascii="Arial" w:hAnsi="Arial"/>
          <w:b/>
          <w:sz w:val="21"/>
          <w:szCs w:val="21"/>
        </w:rPr>
      </w:pPr>
      <w:r w:rsidRPr="0017114E">
        <w:rPr>
          <w:rFonts w:ascii="Arial" w:hAnsi="Arial"/>
          <w:sz w:val="21"/>
          <w:szCs w:val="21"/>
        </w:rPr>
        <w:t>C3.4.5</w:t>
      </w:r>
      <w:r w:rsidRPr="001760D6">
        <w:rPr>
          <w:rFonts w:ascii="Arial" w:hAnsi="Arial"/>
          <w:b/>
          <w:sz w:val="21"/>
          <w:szCs w:val="21"/>
        </w:rPr>
        <w:tab/>
      </w:r>
      <w:r w:rsidRPr="0017114E">
        <w:rPr>
          <w:rFonts w:ascii="Arial" w:hAnsi="Arial"/>
          <w:b/>
          <w:sz w:val="21"/>
          <w:szCs w:val="21"/>
          <w:u w:val="single"/>
        </w:rPr>
        <w:t>Site Establishment</w:t>
      </w:r>
    </w:p>
    <w:p w14:paraId="0FFAAC04" w14:textId="77777777" w:rsidR="000E05BA" w:rsidRPr="001760D6" w:rsidRDefault="000E05BA" w:rsidP="000E05BA">
      <w:pPr>
        <w:spacing w:after="0" w:line="240" w:lineRule="auto"/>
        <w:ind w:left="993" w:hanging="993"/>
        <w:jc w:val="both"/>
        <w:rPr>
          <w:rFonts w:ascii="Arial" w:hAnsi="Arial"/>
          <w:b/>
          <w:sz w:val="21"/>
          <w:szCs w:val="21"/>
          <w:u w:val="single"/>
        </w:rPr>
      </w:pPr>
    </w:p>
    <w:p w14:paraId="1EA5D239" w14:textId="77777777" w:rsidR="000E05BA" w:rsidRPr="001760D6" w:rsidRDefault="000E05BA" w:rsidP="000E05BA">
      <w:pPr>
        <w:spacing w:after="0" w:line="240" w:lineRule="auto"/>
        <w:ind w:left="993"/>
        <w:jc w:val="both"/>
        <w:rPr>
          <w:rFonts w:ascii="Arial" w:hAnsi="Arial"/>
          <w:sz w:val="21"/>
          <w:szCs w:val="21"/>
          <w:lang w:val="en-ZA"/>
        </w:rPr>
      </w:pPr>
      <w:r w:rsidRPr="001760D6">
        <w:rPr>
          <w:rFonts w:ascii="Arial" w:hAnsi="Arial"/>
          <w:sz w:val="21"/>
          <w:szCs w:val="21"/>
          <w:lang w:val="en-ZA"/>
        </w:rPr>
        <w:t>The Contractor will be permitted to locate his offices, workshops, latrines, etc. in positions approved by the Engineer</w:t>
      </w:r>
      <w:r>
        <w:rPr>
          <w:rFonts w:ascii="Arial" w:hAnsi="Arial"/>
          <w:sz w:val="21"/>
          <w:szCs w:val="21"/>
          <w:lang w:val="en-ZA"/>
        </w:rPr>
        <w:t>,</w:t>
      </w:r>
      <w:r w:rsidRPr="001760D6">
        <w:rPr>
          <w:rFonts w:ascii="Arial" w:hAnsi="Arial"/>
          <w:sz w:val="21"/>
          <w:szCs w:val="21"/>
          <w:lang w:val="en-ZA"/>
        </w:rPr>
        <w:t xml:space="preserve"> Employer</w:t>
      </w:r>
      <w:r>
        <w:rPr>
          <w:rFonts w:ascii="Arial" w:hAnsi="Arial"/>
          <w:sz w:val="21"/>
          <w:szCs w:val="21"/>
          <w:lang w:val="en-ZA"/>
        </w:rPr>
        <w:t xml:space="preserve"> and Project steering committee</w:t>
      </w:r>
      <w:r w:rsidRPr="001760D6">
        <w:rPr>
          <w:rFonts w:ascii="Arial" w:hAnsi="Arial"/>
          <w:sz w:val="21"/>
          <w:szCs w:val="21"/>
          <w:lang w:val="en-ZA"/>
        </w:rPr>
        <w:t xml:space="preserve">. The Contractor will be permitted to locate temporary structures which he may require anywhere on </w:t>
      </w:r>
      <w:r>
        <w:rPr>
          <w:rFonts w:ascii="Arial" w:hAnsi="Arial"/>
          <w:sz w:val="21"/>
          <w:szCs w:val="21"/>
          <w:lang w:val="en-ZA"/>
        </w:rPr>
        <w:t xml:space="preserve">the </w:t>
      </w:r>
      <w:r w:rsidRPr="001760D6">
        <w:rPr>
          <w:rFonts w:ascii="Arial" w:hAnsi="Arial"/>
          <w:sz w:val="21"/>
          <w:szCs w:val="21"/>
          <w:lang w:val="en-ZA"/>
        </w:rPr>
        <w:t xml:space="preserve">site provided </w:t>
      </w:r>
      <w:r>
        <w:rPr>
          <w:rFonts w:ascii="Arial" w:hAnsi="Arial"/>
          <w:sz w:val="21"/>
          <w:szCs w:val="21"/>
          <w:lang w:val="en-ZA"/>
        </w:rPr>
        <w:t xml:space="preserve">sufficient notice, and </w:t>
      </w:r>
      <w:r w:rsidRPr="001760D6">
        <w:rPr>
          <w:rFonts w:ascii="Arial" w:hAnsi="Arial"/>
          <w:sz w:val="21"/>
          <w:szCs w:val="21"/>
          <w:lang w:val="en-ZA"/>
        </w:rPr>
        <w:t xml:space="preserve">permission is obtained through the relevant authorities. </w:t>
      </w:r>
    </w:p>
    <w:p w14:paraId="5A7E9418" w14:textId="77777777" w:rsidR="000E05BA" w:rsidRPr="001760D6" w:rsidRDefault="000E05BA" w:rsidP="000E05BA">
      <w:pPr>
        <w:spacing w:after="0" w:line="240" w:lineRule="auto"/>
        <w:ind w:left="993" w:hanging="993"/>
        <w:jc w:val="both"/>
        <w:rPr>
          <w:rFonts w:ascii="Arial" w:hAnsi="Arial"/>
          <w:sz w:val="21"/>
          <w:szCs w:val="21"/>
          <w:lang w:val="en-ZA"/>
        </w:rPr>
      </w:pPr>
    </w:p>
    <w:p w14:paraId="4504502F" w14:textId="77777777" w:rsidR="000E05BA" w:rsidRPr="001760D6" w:rsidRDefault="000E05BA" w:rsidP="000E05BA">
      <w:pPr>
        <w:spacing w:after="0" w:line="240" w:lineRule="auto"/>
        <w:ind w:left="993"/>
        <w:jc w:val="both"/>
        <w:rPr>
          <w:rFonts w:ascii="Arial" w:hAnsi="Arial"/>
          <w:sz w:val="21"/>
          <w:szCs w:val="21"/>
          <w:lang w:val="en-ZA"/>
        </w:rPr>
      </w:pPr>
      <w:r w:rsidRPr="001760D6">
        <w:rPr>
          <w:rFonts w:ascii="Arial" w:hAnsi="Arial"/>
          <w:sz w:val="21"/>
          <w:szCs w:val="21"/>
          <w:lang w:val="en-ZA"/>
        </w:rPr>
        <w:t xml:space="preserve">Site establishment including any temporary buildings, ablutions, fencing and surrounding areas are to be kept in a neat, clean and orderly condition at all times to the satisfaction of the Engineer and Employer. </w:t>
      </w:r>
    </w:p>
    <w:p w14:paraId="5184F164" w14:textId="77777777" w:rsidR="000E05BA" w:rsidRPr="001760D6" w:rsidRDefault="000E05BA" w:rsidP="000E05BA">
      <w:pPr>
        <w:spacing w:after="0" w:line="240" w:lineRule="auto"/>
        <w:ind w:left="993" w:hanging="993"/>
        <w:jc w:val="both"/>
        <w:rPr>
          <w:rFonts w:ascii="Arial" w:hAnsi="Arial"/>
          <w:sz w:val="21"/>
          <w:szCs w:val="21"/>
          <w:lang w:val="en-ZA"/>
        </w:rPr>
      </w:pPr>
    </w:p>
    <w:p w14:paraId="742D6CC1" w14:textId="77777777" w:rsidR="000E05BA" w:rsidRDefault="000E05BA" w:rsidP="000E05BA">
      <w:pPr>
        <w:spacing w:after="0" w:line="240" w:lineRule="auto"/>
        <w:ind w:left="993"/>
        <w:jc w:val="both"/>
        <w:rPr>
          <w:rFonts w:ascii="Arial" w:hAnsi="Arial"/>
          <w:sz w:val="21"/>
          <w:szCs w:val="21"/>
          <w:lang w:val="en-ZA"/>
        </w:rPr>
      </w:pPr>
      <w:r w:rsidRPr="001760D6">
        <w:rPr>
          <w:rFonts w:ascii="Arial" w:hAnsi="Arial"/>
          <w:sz w:val="21"/>
          <w:szCs w:val="21"/>
          <w:lang w:val="en-ZA"/>
        </w:rPr>
        <w:lastRenderedPageBreak/>
        <w:t>The Contractor will be required to restore the site to its original condition on completion of the Works.</w:t>
      </w:r>
    </w:p>
    <w:p w14:paraId="4D2F7276" w14:textId="77777777" w:rsidR="00DF132C" w:rsidRDefault="00DF132C" w:rsidP="000E05BA">
      <w:pPr>
        <w:spacing w:after="0" w:line="240" w:lineRule="auto"/>
        <w:ind w:left="993" w:hanging="993"/>
        <w:jc w:val="both"/>
        <w:rPr>
          <w:rFonts w:ascii="Arial" w:hAnsi="Arial"/>
          <w:sz w:val="21"/>
          <w:szCs w:val="21"/>
        </w:rPr>
      </w:pPr>
    </w:p>
    <w:p w14:paraId="06F81ACB" w14:textId="26CE235D" w:rsidR="000E05BA" w:rsidRPr="0017114E" w:rsidRDefault="000E05BA" w:rsidP="000E05BA">
      <w:pPr>
        <w:spacing w:after="0" w:line="240" w:lineRule="auto"/>
        <w:ind w:left="993" w:hanging="993"/>
        <w:jc w:val="both"/>
        <w:rPr>
          <w:rFonts w:ascii="Arial" w:hAnsi="Arial"/>
          <w:b/>
          <w:sz w:val="21"/>
          <w:szCs w:val="21"/>
        </w:rPr>
      </w:pPr>
      <w:r w:rsidRPr="001760D6">
        <w:rPr>
          <w:rFonts w:ascii="Arial" w:hAnsi="Arial"/>
          <w:sz w:val="21"/>
          <w:szCs w:val="21"/>
        </w:rPr>
        <w:t>C3.4.5.1</w:t>
      </w:r>
      <w:r w:rsidRPr="001760D6">
        <w:rPr>
          <w:rFonts w:ascii="Arial" w:hAnsi="Arial"/>
          <w:sz w:val="21"/>
          <w:szCs w:val="21"/>
        </w:rPr>
        <w:tab/>
      </w:r>
      <w:r w:rsidRPr="0017114E">
        <w:rPr>
          <w:rFonts w:ascii="Arial" w:hAnsi="Arial"/>
          <w:b/>
          <w:sz w:val="21"/>
          <w:szCs w:val="21"/>
        </w:rPr>
        <w:t>Name</w:t>
      </w:r>
      <w:r>
        <w:rPr>
          <w:rFonts w:ascii="Arial" w:hAnsi="Arial"/>
          <w:b/>
          <w:sz w:val="21"/>
          <w:szCs w:val="21"/>
        </w:rPr>
        <w:t xml:space="preserve"> </w:t>
      </w:r>
      <w:r w:rsidRPr="0017114E">
        <w:rPr>
          <w:rFonts w:ascii="Arial" w:hAnsi="Arial"/>
          <w:b/>
          <w:sz w:val="21"/>
          <w:szCs w:val="21"/>
        </w:rPr>
        <w:t>boards</w:t>
      </w:r>
    </w:p>
    <w:p w14:paraId="77289D22" w14:textId="77777777" w:rsidR="000E05BA" w:rsidRPr="001760D6" w:rsidRDefault="000E05BA" w:rsidP="000E05BA">
      <w:pPr>
        <w:spacing w:after="0" w:line="240" w:lineRule="auto"/>
        <w:ind w:left="993" w:hanging="993"/>
        <w:jc w:val="both"/>
        <w:rPr>
          <w:rFonts w:ascii="Arial" w:hAnsi="Arial"/>
          <w:sz w:val="21"/>
          <w:szCs w:val="21"/>
        </w:rPr>
      </w:pPr>
    </w:p>
    <w:p w14:paraId="6C2114D0" w14:textId="77777777" w:rsidR="000E05BA" w:rsidRPr="001760D6" w:rsidRDefault="000E05BA" w:rsidP="000E05BA">
      <w:pPr>
        <w:spacing w:after="0" w:line="240" w:lineRule="auto"/>
        <w:ind w:left="993"/>
        <w:jc w:val="both"/>
        <w:rPr>
          <w:rFonts w:ascii="Arial" w:hAnsi="Arial"/>
          <w:sz w:val="21"/>
          <w:szCs w:val="21"/>
        </w:rPr>
      </w:pPr>
      <w:r w:rsidRPr="001760D6">
        <w:rPr>
          <w:rFonts w:ascii="Arial" w:hAnsi="Arial"/>
          <w:sz w:val="21"/>
          <w:szCs w:val="21"/>
        </w:rPr>
        <w:t>The contractor will be required to supply</w:t>
      </w:r>
      <w:r>
        <w:rPr>
          <w:rFonts w:ascii="Arial" w:hAnsi="Arial"/>
          <w:sz w:val="21"/>
          <w:szCs w:val="21"/>
        </w:rPr>
        <w:t>,</w:t>
      </w:r>
      <w:r w:rsidRPr="001760D6">
        <w:rPr>
          <w:rFonts w:ascii="Arial" w:hAnsi="Arial"/>
          <w:sz w:val="21"/>
          <w:szCs w:val="21"/>
        </w:rPr>
        <w:t xml:space="preserve"> erect </w:t>
      </w:r>
      <w:r>
        <w:rPr>
          <w:rFonts w:ascii="Arial" w:hAnsi="Arial"/>
          <w:sz w:val="21"/>
          <w:szCs w:val="21"/>
        </w:rPr>
        <w:t xml:space="preserve">and maintain for the duration of the contract period, </w:t>
      </w:r>
      <w:r w:rsidRPr="001760D6">
        <w:rPr>
          <w:rFonts w:ascii="Arial" w:hAnsi="Arial"/>
          <w:sz w:val="21"/>
          <w:szCs w:val="21"/>
        </w:rPr>
        <w:t xml:space="preserve">one </w:t>
      </w:r>
      <w:r>
        <w:rPr>
          <w:rFonts w:ascii="Arial" w:hAnsi="Arial"/>
          <w:sz w:val="21"/>
          <w:szCs w:val="21"/>
        </w:rPr>
        <w:t xml:space="preserve">project </w:t>
      </w:r>
      <w:r w:rsidRPr="001760D6">
        <w:rPr>
          <w:rFonts w:ascii="Arial" w:hAnsi="Arial"/>
          <w:sz w:val="21"/>
          <w:szCs w:val="21"/>
        </w:rPr>
        <w:t xml:space="preserve">name board as per </w:t>
      </w:r>
      <w:r>
        <w:rPr>
          <w:rFonts w:ascii="Arial" w:hAnsi="Arial"/>
          <w:sz w:val="21"/>
          <w:szCs w:val="21"/>
        </w:rPr>
        <w:t xml:space="preserve">the </w:t>
      </w:r>
      <w:r w:rsidRPr="001760D6">
        <w:rPr>
          <w:rFonts w:ascii="Arial" w:hAnsi="Arial"/>
          <w:sz w:val="21"/>
          <w:szCs w:val="21"/>
        </w:rPr>
        <w:t>drawing</w:t>
      </w:r>
      <w:r>
        <w:rPr>
          <w:rFonts w:ascii="Arial" w:hAnsi="Arial"/>
          <w:sz w:val="21"/>
          <w:szCs w:val="21"/>
        </w:rPr>
        <w:t xml:space="preserve"> included as part of the construction drawings.</w:t>
      </w:r>
    </w:p>
    <w:p w14:paraId="4C286C51" w14:textId="77777777" w:rsidR="000E05BA" w:rsidRPr="001760D6" w:rsidRDefault="000E05BA" w:rsidP="000E05BA">
      <w:pPr>
        <w:spacing w:after="0" w:line="240" w:lineRule="auto"/>
        <w:ind w:left="993" w:hanging="993"/>
        <w:jc w:val="both"/>
        <w:rPr>
          <w:rFonts w:ascii="Arial" w:hAnsi="Arial"/>
          <w:sz w:val="21"/>
          <w:szCs w:val="21"/>
        </w:rPr>
      </w:pPr>
    </w:p>
    <w:p w14:paraId="45D049E6" w14:textId="77777777" w:rsidR="000E05BA" w:rsidRDefault="000E05BA" w:rsidP="000E05BA">
      <w:pPr>
        <w:spacing w:after="0" w:line="240" w:lineRule="auto"/>
        <w:ind w:left="993" w:hanging="993"/>
        <w:jc w:val="both"/>
        <w:rPr>
          <w:rFonts w:ascii="Arial" w:hAnsi="Arial"/>
          <w:sz w:val="21"/>
          <w:szCs w:val="21"/>
        </w:rPr>
      </w:pPr>
      <w:r w:rsidRPr="001760D6">
        <w:rPr>
          <w:rFonts w:ascii="Arial" w:hAnsi="Arial"/>
          <w:sz w:val="21"/>
          <w:szCs w:val="21"/>
        </w:rPr>
        <w:tab/>
        <w:t>The position of the name board will be determined once the contract commences.</w:t>
      </w:r>
    </w:p>
    <w:p w14:paraId="62AFDAAA" w14:textId="77777777" w:rsidR="000E05BA" w:rsidRDefault="000E05BA" w:rsidP="000E05BA">
      <w:pPr>
        <w:spacing w:after="0" w:line="240" w:lineRule="auto"/>
        <w:ind w:left="993" w:hanging="993"/>
        <w:jc w:val="both"/>
        <w:rPr>
          <w:rFonts w:ascii="Arial" w:hAnsi="Arial"/>
          <w:sz w:val="21"/>
          <w:szCs w:val="21"/>
        </w:rPr>
      </w:pPr>
    </w:p>
    <w:p w14:paraId="0F648AFF" w14:textId="77777777" w:rsidR="000E05BA" w:rsidRPr="0017114E" w:rsidRDefault="000E05BA" w:rsidP="000E05BA">
      <w:pPr>
        <w:spacing w:after="0" w:line="240" w:lineRule="auto"/>
        <w:ind w:left="993" w:hanging="993"/>
        <w:jc w:val="both"/>
        <w:rPr>
          <w:rFonts w:ascii="Arial" w:hAnsi="Arial"/>
          <w:b/>
          <w:sz w:val="21"/>
          <w:szCs w:val="21"/>
        </w:rPr>
      </w:pPr>
      <w:r w:rsidRPr="001760D6">
        <w:rPr>
          <w:rFonts w:ascii="Arial" w:hAnsi="Arial"/>
          <w:sz w:val="21"/>
          <w:szCs w:val="21"/>
        </w:rPr>
        <w:t>C3.4.5.2</w:t>
      </w:r>
      <w:r w:rsidRPr="001760D6">
        <w:rPr>
          <w:rFonts w:ascii="Arial" w:hAnsi="Arial"/>
          <w:b/>
          <w:sz w:val="21"/>
          <w:szCs w:val="21"/>
        </w:rPr>
        <w:tab/>
      </w:r>
      <w:r w:rsidRPr="0017114E">
        <w:rPr>
          <w:rFonts w:ascii="Arial" w:hAnsi="Arial"/>
          <w:b/>
          <w:sz w:val="21"/>
          <w:szCs w:val="21"/>
        </w:rPr>
        <w:t>Facilities Provided by the Contractor</w:t>
      </w:r>
    </w:p>
    <w:p w14:paraId="1F3506F2" w14:textId="77777777" w:rsidR="000E05BA" w:rsidRPr="0017114E" w:rsidRDefault="000E05BA" w:rsidP="000E05BA">
      <w:pPr>
        <w:spacing w:after="0" w:line="240" w:lineRule="auto"/>
        <w:ind w:left="993" w:hanging="993"/>
        <w:jc w:val="both"/>
        <w:rPr>
          <w:rFonts w:ascii="Arial" w:hAnsi="Arial"/>
          <w:b/>
          <w:sz w:val="21"/>
          <w:szCs w:val="21"/>
        </w:rPr>
      </w:pPr>
    </w:p>
    <w:p w14:paraId="50582F21" w14:textId="77777777" w:rsidR="000E05BA" w:rsidRPr="0017114E" w:rsidRDefault="000E05BA" w:rsidP="000E05BA">
      <w:pPr>
        <w:spacing w:after="0" w:line="240" w:lineRule="auto"/>
        <w:ind w:left="993"/>
        <w:jc w:val="both"/>
        <w:rPr>
          <w:rFonts w:ascii="Arial" w:hAnsi="Arial"/>
          <w:sz w:val="21"/>
          <w:szCs w:val="21"/>
        </w:rPr>
      </w:pPr>
      <w:r w:rsidRPr="0017114E">
        <w:rPr>
          <w:rFonts w:ascii="Arial" w:hAnsi="Arial"/>
          <w:sz w:val="21"/>
          <w:szCs w:val="21"/>
        </w:rPr>
        <w:t>Site meetings will be held in the Contractor’s site office. A suitable room to hold meetings will be required to be provided by the Contractor. The room is to be sufficiently sized to accommodate at least 10 people including appropriate tables and chairs. A specific office for the Engineer is not required. The Engineer will make use of the Contractors facilities when required.</w:t>
      </w:r>
    </w:p>
    <w:p w14:paraId="6214EE30" w14:textId="77777777" w:rsidR="000E05BA" w:rsidRPr="0017114E" w:rsidRDefault="000E05BA" w:rsidP="000E05BA">
      <w:pPr>
        <w:spacing w:after="0" w:line="240" w:lineRule="auto"/>
        <w:ind w:left="993" w:hanging="993"/>
        <w:jc w:val="both"/>
        <w:rPr>
          <w:rFonts w:ascii="Arial" w:hAnsi="Arial"/>
          <w:sz w:val="21"/>
          <w:szCs w:val="21"/>
        </w:rPr>
      </w:pPr>
    </w:p>
    <w:p w14:paraId="5802822D" w14:textId="77777777" w:rsidR="000E05BA" w:rsidRPr="0017114E" w:rsidRDefault="000E05BA" w:rsidP="000E05BA">
      <w:pPr>
        <w:spacing w:after="0" w:line="240" w:lineRule="auto"/>
        <w:ind w:left="993" w:hanging="993"/>
        <w:jc w:val="both"/>
        <w:rPr>
          <w:rFonts w:ascii="Arial" w:hAnsi="Arial"/>
          <w:b/>
          <w:bCs/>
          <w:sz w:val="21"/>
          <w:szCs w:val="21"/>
        </w:rPr>
      </w:pPr>
      <w:r w:rsidRPr="0017114E">
        <w:rPr>
          <w:rFonts w:ascii="Arial" w:hAnsi="Arial"/>
          <w:bCs/>
          <w:sz w:val="21"/>
          <w:szCs w:val="21"/>
        </w:rPr>
        <w:t>C3.4.5.3</w:t>
      </w:r>
      <w:r w:rsidRPr="0017114E">
        <w:rPr>
          <w:rFonts w:ascii="Arial" w:hAnsi="Arial"/>
          <w:b/>
          <w:bCs/>
          <w:sz w:val="21"/>
          <w:szCs w:val="21"/>
        </w:rPr>
        <w:tab/>
        <w:t>Storage &amp; Laboratory Facilities</w:t>
      </w:r>
    </w:p>
    <w:p w14:paraId="7348D0E9" w14:textId="77777777" w:rsidR="000E05BA" w:rsidRPr="0017114E" w:rsidRDefault="000E05BA" w:rsidP="000E05BA">
      <w:pPr>
        <w:spacing w:after="0" w:line="240" w:lineRule="auto"/>
        <w:ind w:left="993" w:hanging="993"/>
        <w:jc w:val="both"/>
        <w:rPr>
          <w:rFonts w:ascii="Arial" w:hAnsi="Arial"/>
          <w:sz w:val="21"/>
          <w:szCs w:val="21"/>
        </w:rPr>
      </w:pPr>
    </w:p>
    <w:p w14:paraId="4B836F4F" w14:textId="77777777" w:rsidR="000E05BA" w:rsidRPr="0017114E" w:rsidRDefault="000E05BA" w:rsidP="000E05BA">
      <w:pPr>
        <w:spacing w:after="0" w:line="240" w:lineRule="auto"/>
        <w:ind w:left="993"/>
        <w:jc w:val="both"/>
        <w:rPr>
          <w:rFonts w:ascii="Arial" w:hAnsi="Arial"/>
          <w:sz w:val="21"/>
          <w:szCs w:val="21"/>
        </w:rPr>
      </w:pPr>
      <w:r w:rsidRPr="0017114E">
        <w:rPr>
          <w:rFonts w:ascii="Arial" w:hAnsi="Arial"/>
          <w:sz w:val="21"/>
          <w:szCs w:val="21"/>
        </w:rPr>
        <w:t>The contractor is not required to erect a dedicated laboratory.  However this does not absolve him of his responsibilities with respect to the requirements for testing of materials.</w:t>
      </w:r>
    </w:p>
    <w:p w14:paraId="0C51FC80" w14:textId="77777777" w:rsidR="000E05BA" w:rsidRPr="0017114E" w:rsidRDefault="000E05BA" w:rsidP="000E05BA">
      <w:pPr>
        <w:spacing w:after="0" w:line="240" w:lineRule="auto"/>
        <w:ind w:left="993" w:hanging="993"/>
        <w:jc w:val="both"/>
        <w:rPr>
          <w:rFonts w:ascii="Arial" w:hAnsi="Arial"/>
          <w:sz w:val="21"/>
          <w:szCs w:val="21"/>
        </w:rPr>
      </w:pPr>
    </w:p>
    <w:p w14:paraId="405062F6" w14:textId="77777777" w:rsidR="000E05BA" w:rsidRPr="0017114E" w:rsidRDefault="000E05BA" w:rsidP="000E05BA">
      <w:pPr>
        <w:spacing w:after="0" w:line="240" w:lineRule="auto"/>
        <w:ind w:left="993" w:hanging="993"/>
        <w:jc w:val="both"/>
        <w:rPr>
          <w:rFonts w:ascii="Arial" w:hAnsi="Arial"/>
          <w:sz w:val="21"/>
          <w:szCs w:val="21"/>
        </w:rPr>
      </w:pPr>
    </w:p>
    <w:p w14:paraId="66F15480" w14:textId="77777777" w:rsidR="000E05BA" w:rsidRPr="0017114E" w:rsidRDefault="000E05BA" w:rsidP="000E05BA">
      <w:pPr>
        <w:spacing w:after="0" w:line="240" w:lineRule="auto"/>
        <w:ind w:left="993" w:hanging="993"/>
        <w:jc w:val="both"/>
        <w:rPr>
          <w:rFonts w:ascii="Arial" w:hAnsi="Arial"/>
          <w:b/>
          <w:sz w:val="21"/>
          <w:szCs w:val="21"/>
        </w:rPr>
      </w:pPr>
      <w:r w:rsidRPr="0017114E">
        <w:rPr>
          <w:rFonts w:ascii="Arial" w:hAnsi="Arial"/>
          <w:sz w:val="21"/>
          <w:szCs w:val="21"/>
        </w:rPr>
        <w:t>C3.4.5.4</w:t>
      </w:r>
      <w:r w:rsidRPr="0017114E">
        <w:rPr>
          <w:rFonts w:ascii="Arial" w:hAnsi="Arial"/>
          <w:b/>
          <w:sz w:val="21"/>
          <w:szCs w:val="21"/>
        </w:rPr>
        <w:tab/>
        <w:t>Facilities Provided by the Employer</w:t>
      </w:r>
    </w:p>
    <w:p w14:paraId="5343AA3C" w14:textId="77777777" w:rsidR="000E05BA" w:rsidRPr="001760D6" w:rsidRDefault="000E05BA" w:rsidP="000E05BA">
      <w:pPr>
        <w:spacing w:after="0" w:line="240" w:lineRule="auto"/>
        <w:ind w:left="993" w:hanging="993"/>
        <w:jc w:val="both"/>
        <w:rPr>
          <w:rFonts w:ascii="Arial" w:hAnsi="Arial"/>
          <w:b/>
          <w:color w:val="FF0000"/>
          <w:u w:val="single"/>
        </w:rPr>
      </w:pPr>
    </w:p>
    <w:p w14:paraId="65E6A3AD" w14:textId="77777777" w:rsidR="000E05BA" w:rsidRPr="001760D6" w:rsidRDefault="000E05BA" w:rsidP="007F6F2A">
      <w:pPr>
        <w:numPr>
          <w:ilvl w:val="0"/>
          <w:numId w:val="239"/>
        </w:numPr>
        <w:spacing w:after="0" w:line="240" w:lineRule="auto"/>
        <w:ind w:left="993" w:firstLine="0"/>
        <w:jc w:val="both"/>
        <w:rPr>
          <w:rFonts w:ascii="Arial" w:hAnsi="Arial"/>
          <w:b/>
          <w:sz w:val="21"/>
          <w:szCs w:val="21"/>
          <w:lang w:val="en-ZA"/>
        </w:rPr>
      </w:pPr>
      <w:r w:rsidRPr="001760D6">
        <w:rPr>
          <w:rFonts w:ascii="Arial" w:hAnsi="Arial"/>
          <w:b/>
          <w:sz w:val="21"/>
          <w:szCs w:val="21"/>
          <w:lang w:val="en-ZA"/>
        </w:rPr>
        <w:t>Water For Construction</w:t>
      </w:r>
    </w:p>
    <w:p w14:paraId="5C22028E" w14:textId="77777777" w:rsidR="000E05BA" w:rsidRPr="001760D6" w:rsidRDefault="000E05BA" w:rsidP="000E05BA">
      <w:pPr>
        <w:spacing w:after="0" w:line="240" w:lineRule="auto"/>
        <w:ind w:left="993"/>
        <w:jc w:val="both"/>
        <w:rPr>
          <w:rFonts w:ascii="Arial" w:hAnsi="Arial"/>
          <w:b/>
          <w:sz w:val="21"/>
          <w:szCs w:val="21"/>
          <w:lang w:val="en-ZA"/>
        </w:rPr>
      </w:pPr>
    </w:p>
    <w:p w14:paraId="1FC8F235"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The contractor is to make provision for his own water supply for construction from the Employer, but shall bear all the costs for the installation of such supply point if required by the Employer. Water used by the Contractor from the Employer’s mains will be charged for at the tariffs ruling at the time of use.</w:t>
      </w:r>
    </w:p>
    <w:p w14:paraId="7B008EF3" w14:textId="77777777" w:rsidR="000E05BA" w:rsidRPr="001760D6" w:rsidRDefault="000E05BA" w:rsidP="000E05BA">
      <w:pPr>
        <w:spacing w:after="0" w:line="240" w:lineRule="auto"/>
        <w:ind w:left="1440" w:hanging="993"/>
        <w:jc w:val="both"/>
        <w:rPr>
          <w:rFonts w:ascii="Arial" w:hAnsi="Arial"/>
          <w:sz w:val="21"/>
          <w:szCs w:val="21"/>
        </w:rPr>
      </w:pPr>
    </w:p>
    <w:p w14:paraId="5F790D37" w14:textId="77777777" w:rsidR="000E05BA" w:rsidRPr="001760D6" w:rsidRDefault="000E05BA" w:rsidP="000E05BA">
      <w:pPr>
        <w:spacing w:after="0" w:line="240" w:lineRule="auto"/>
        <w:ind w:left="1440"/>
        <w:jc w:val="both"/>
        <w:rPr>
          <w:rFonts w:ascii="Arial" w:hAnsi="Arial"/>
          <w:sz w:val="21"/>
          <w:szCs w:val="21"/>
        </w:rPr>
      </w:pPr>
      <w:r w:rsidRPr="001760D6">
        <w:rPr>
          <w:rFonts w:ascii="Arial" w:hAnsi="Arial"/>
          <w:sz w:val="21"/>
          <w:szCs w:val="21"/>
        </w:rPr>
        <w:t>The Contractor shall make himself thoroughly acquainted with the regulations relating to the use of water and shall take adequate measures to prevent the wastage of water.</w:t>
      </w:r>
    </w:p>
    <w:p w14:paraId="41FCEA72" w14:textId="77777777" w:rsidR="000E05BA" w:rsidRPr="001760D6" w:rsidRDefault="000E05BA" w:rsidP="000E05BA">
      <w:pPr>
        <w:spacing w:after="0" w:line="240" w:lineRule="auto"/>
        <w:ind w:left="1440"/>
        <w:jc w:val="both"/>
        <w:rPr>
          <w:rFonts w:ascii="Arial" w:hAnsi="Arial"/>
          <w:sz w:val="21"/>
          <w:szCs w:val="21"/>
        </w:rPr>
      </w:pPr>
    </w:p>
    <w:p w14:paraId="1EBAEDBC" w14:textId="77777777" w:rsidR="000E05BA" w:rsidRPr="001760D6" w:rsidRDefault="000E05BA" w:rsidP="000E05BA">
      <w:pPr>
        <w:spacing w:after="0" w:line="240" w:lineRule="auto"/>
        <w:ind w:left="1440"/>
        <w:jc w:val="both"/>
        <w:rPr>
          <w:rFonts w:ascii="Arial" w:hAnsi="Arial"/>
          <w:sz w:val="21"/>
          <w:szCs w:val="21"/>
          <w:lang w:val="en-ZA"/>
        </w:rPr>
      </w:pPr>
      <w:r w:rsidRPr="001760D6">
        <w:rPr>
          <w:rFonts w:ascii="Arial" w:hAnsi="Arial"/>
          <w:sz w:val="21"/>
          <w:szCs w:val="21"/>
          <w:lang w:val="en-ZA"/>
        </w:rPr>
        <w:t>The Employer accepts no responsibility for the shortage of water due to any cause whatsoever, nor additional costs incurred by the Contractor as a result of such shortage.</w:t>
      </w:r>
    </w:p>
    <w:p w14:paraId="043F025E" w14:textId="77777777" w:rsidR="000E05BA" w:rsidRPr="001760D6" w:rsidRDefault="000E05BA" w:rsidP="000E05BA">
      <w:pPr>
        <w:spacing w:after="0" w:line="240" w:lineRule="auto"/>
        <w:ind w:left="1440"/>
        <w:jc w:val="both"/>
        <w:rPr>
          <w:rFonts w:ascii="Arial" w:hAnsi="Arial"/>
          <w:sz w:val="21"/>
          <w:szCs w:val="21"/>
          <w:lang w:val="en-ZA"/>
        </w:rPr>
      </w:pPr>
    </w:p>
    <w:p w14:paraId="004A850D" w14:textId="77777777" w:rsidR="000E05BA" w:rsidRPr="001760D6" w:rsidRDefault="000E05BA" w:rsidP="000E05BA">
      <w:pPr>
        <w:spacing w:after="0" w:line="240" w:lineRule="auto"/>
        <w:ind w:left="1440"/>
        <w:jc w:val="both"/>
        <w:rPr>
          <w:rFonts w:ascii="Arial" w:hAnsi="Arial"/>
          <w:bCs/>
          <w:sz w:val="21"/>
          <w:szCs w:val="21"/>
          <w:lang w:val="en-ZA"/>
        </w:rPr>
      </w:pPr>
      <w:r w:rsidRPr="001760D6">
        <w:rPr>
          <w:rFonts w:ascii="Arial" w:hAnsi="Arial"/>
          <w:bCs/>
          <w:sz w:val="21"/>
          <w:szCs w:val="21"/>
          <w:lang w:val="en-ZA"/>
        </w:rPr>
        <w:t>The Contractor shall take note that no direct payment will be made for any costs incurred for the provision of a water supply point nor for the cost of water drawn. Payment for the aforementioned shall be deemed to be covered by the rates and prices tendered and paid for the various items of work included under the Contract.</w:t>
      </w:r>
    </w:p>
    <w:p w14:paraId="45DF0057" w14:textId="77777777" w:rsidR="000E05BA" w:rsidRPr="001760D6" w:rsidRDefault="000E05BA" w:rsidP="000E05BA">
      <w:pPr>
        <w:spacing w:after="0" w:line="240" w:lineRule="auto"/>
        <w:ind w:left="993"/>
        <w:jc w:val="both"/>
        <w:rPr>
          <w:rFonts w:ascii="Arial" w:hAnsi="Arial"/>
          <w:bCs/>
          <w:sz w:val="21"/>
          <w:szCs w:val="21"/>
          <w:lang w:val="en-ZA"/>
        </w:rPr>
      </w:pPr>
      <w:r w:rsidRPr="001760D6">
        <w:rPr>
          <w:rFonts w:ascii="Arial" w:hAnsi="Arial"/>
          <w:bCs/>
          <w:sz w:val="21"/>
          <w:szCs w:val="21"/>
          <w:lang w:val="en-ZA"/>
        </w:rPr>
        <w:tab/>
      </w:r>
    </w:p>
    <w:p w14:paraId="171CE16D" w14:textId="77777777" w:rsidR="000E05BA" w:rsidRPr="001760D6" w:rsidRDefault="000E05BA" w:rsidP="007F6F2A">
      <w:pPr>
        <w:numPr>
          <w:ilvl w:val="0"/>
          <w:numId w:val="239"/>
        </w:numPr>
        <w:spacing w:after="0" w:line="240" w:lineRule="auto"/>
        <w:ind w:left="993" w:firstLine="0"/>
        <w:jc w:val="both"/>
        <w:rPr>
          <w:rFonts w:ascii="Arial" w:hAnsi="Arial"/>
          <w:b/>
          <w:sz w:val="21"/>
          <w:szCs w:val="21"/>
        </w:rPr>
      </w:pPr>
      <w:r w:rsidRPr="001760D6">
        <w:rPr>
          <w:rFonts w:ascii="Arial" w:hAnsi="Arial"/>
          <w:b/>
          <w:sz w:val="21"/>
          <w:szCs w:val="21"/>
        </w:rPr>
        <w:t>Source of Power Supply</w:t>
      </w:r>
    </w:p>
    <w:p w14:paraId="4A00CFF7" w14:textId="77777777" w:rsidR="000E05BA" w:rsidRPr="001760D6" w:rsidRDefault="000E05BA" w:rsidP="000E05BA">
      <w:pPr>
        <w:spacing w:after="0" w:line="240" w:lineRule="auto"/>
        <w:ind w:left="993"/>
        <w:jc w:val="both"/>
        <w:rPr>
          <w:rFonts w:ascii="Arial" w:hAnsi="Arial"/>
          <w:b/>
          <w:sz w:val="21"/>
          <w:szCs w:val="21"/>
        </w:rPr>
      </w:pPr>
    </w:p>
    <w:p w14:paraId="1C370781" w14:textId="77777777" w:rsidR="000E05BA" w:rsidRPr="001760D6" w:rsidRDefault="000E05BA" w:rsidP="000E05BA">
      <w:pPr>
        <w:spacing w:after="0" w:line="240" w:lineRule="auto"/>
        <w:ind w:left="1440"/>
        <w:jc w:val="both"/>
        <w:rPr>
          <w:rFonts w:ascii="Arial" w:hAnsi="Arial"/>
          <w:sz w:val="21"/>
          <w:szCs w:val="21"/>
          <w:lang w:val="en-ZA"/>
        </w:rPr>
      </w:pPr>
      <w:r w:rsidRPr="001760D6">
        <w:rPr>
          <w:rFonts w:ascii="Arial" w:hAnsi="Arial"/>
          <w:sz w:val="21"/>
          <w:szCs w:val="21"/>
          <w:lang w:val="en-ZA"/>
        </w:rPr>
        <w:t>The Contractor is to make his own arrangements with the Employer for a supply of electricity, if required, and shall pay establishment and consumption costs at the tariffs ruling at the time.</w:t>
      </w:r>
    </w:p>
    <w:p w14:paraId="0627B25D" w14:textId="77777777" w:rsidR="000E05BA" w:rsidRPr="001760D6" w:rsidRDefault="000E05BA" w:rsidP="000E05BA">
      <w:pPr>
        <w:spacing w:after="0" w:line="240" w:lineRule="auto"/>
        <w:ind w:left="993" w:hanging="993"/>
        <w:jc w:val="both"/>
        <w:rPr>
          <w:rFonts w:ascii="Arial" w:hAnsi="Arial"/>
          <w:sz w:val="21"/>
          <w:szCs w:val="21"/>
        </w:rPr>
      </w:pPr>
    </w:p>
    <w:p w14:paraId="3BF24CBD" w14:textId="77777777" w:rsidR="000E05BA" w:rsidRPr="0017114E" w:rsidRDefault="000E05BA" w:rsidP="000E05BA">
      <w:pPr>
        <w:spacing w:after="0" w:line="240" w:lineRule="auto"/>
        <w:ind w:left="993" w:hanging="993"/>
        <w:jc w:val="both"/>
        <w:rPr>
          <w:rFonts w:ascii="Arial" w:hAnsi="Arial"/>
          <w:b/>
          <w:sz w:val="21"/>
          <w:szCs w:val="21"/>
          <w:u w:val="single"/>
        </w:rPr>
      </w:pPr>
      <w:r w:rsidRPr="0017114E">
        <w:rPr>
          <w:rFonts w:ascii="Arial" w:hAnsi="Arial"/>
          <w:sz w:val="21"/>
          <w:szCs w:val="21"/>
        </w:rPr>
        <w:t>C3.4.6</w:t>
      </w:r>
      <w:r w:rsidRPr="001760D6">
        <w:rPr>
          <w:rFonts w:ascii="Arial" w:hAnsi="Arial"/>
          <w:b/>
          <w:sz w:val="21"/>
          <w:szCs w:val="21"/>
        </w:rPr>
        <w:tab/>
      </w:r>
      <w:r w:rsidRPr="0017114E">
        <w:rPr>
          <w:rFonts w:ascii="Arial" w:hAnsi="Arial"/>
          <w:b/>
          <w:sz w:val="21"/>
          <w:szCs w:val="21"/>
          <w:u w:val="single"/>
        </w:rPr>
        <w:t>Site Usage</w:t>
      </w:r>
    </w:p>
    <w:p w14:paraId="5976B5EA" w14:textId="77777777" w:rsidR="000E05BA" w:rsidRPr="001760D6" w:rsidRDefault="000E05BA" w:rsidP="000E05BA">
      <w:pPr>
        <w:spacing w:after="0" w:line="240" w:lineRule="auto"/>
        <w:ind w:left="993" w:hanging="993"/>
        <w:jc w:val="both"/>
        <w:rPr>
          <w:rFonts w:ascii="Arial" w:hAnsi="Arial"/>
          <w:b/>
          <w:sz w:val="21"/>
          <w:szCs w:val="21"/>
        </w:rPr>
      </w:pPr>
    </w:p>
    <w:p w14:paraId="3A2DC83F" w14:textId="77777777" w:rsidR="000E05BA" w:rsidRDefault="000E05BA" w:rsidP="000E05BA">
      <w:pPr>
        <w:spacing w:after="0" w:line="240" w:lineRule="auto"/>
        <w:ind w:left="993"/>
        <w:jc w:val="both"/>
        <w:rPr>
          <w:rFonts w:ascii="Arial" w:hAnsi="Arial"/>
          <w:sz w:val="21"/>
          <w:szCs w:val="21"/>
        </w:rPr>
      </w:pPr>
      <w:r w:rsidRPr="001760D6">
        <w:rPr>
          <w:rFonts w:ascii="Arial" w:hAnsi="Arial"/>
          <w:sz w:val="21"/>
          <w:szCs w:val="21"/>
        </w:rPr>
        <w:lastRenderedPageBreak/>
        <w:t xml:space="preserve">The Contractor shall keep unauthorised persons from the works at all times. Under no circumstances may any person except guards be allowed to sleep on the building sites. </w:t>
      </w:r>
    </w:p>
    <w:p w14:paraId="0967E47E" w14:textId="77777777" w:rsidR="000E05BA" w:rsidRDefault="000E05BA" w:rsidP="000E05BA">
      <w:pPr>
        <w:spacing w:after="0" w:line="240" w:lineRule="auto"/>
        <w:ind w:left="993"/>
        <w:jc w:val="both"/>
        <w:rPr>
          <w:rFonts w:ascii="Arial" w:hAnsi="Arial"/>
          <w:sz w:val="21"/>
          <w:szCs w:val="21"/>
        </w:rPr>
      </w:pPr>
    </w:p>
    <w:p w14:paraId="71B573D0" w14:textId="77777777" w:rsidR="000E05BA" w:rsidRDefault="000E05BA" w:rsidP="000E05BA">
      <w:pPr>
        <w:spacing w:after="0" w:line="240" w:lineRule="auto"/>
        <w:ind w:left="993"/>
        <w:jc w:val="both"/>
        <w:rPr>
          <w:rFonts w:ascii="Arial" w:hAnsi="Arial"/>
          <w:sz w:val="21"/>
          <w:szCs w:val="21"/>
        </w:rPr>
      </w:pPr>
    </w:p>
    <w:p w14:paraId="5928DBB0" w14:textId="77777777" w:rsidR="000E05BA" w:rsidRDefault="000E05BA" w:rsidP="000E05BA">
      <w:pPr>
        <w:spacing w:after="0" w:line="240" w:lineRule="auto"/>
        <w:ind w:left="993"/>
        <w:jc w:val="both"/>
        <w:rPr>
          <w:rFonts w:ascii="Arial" w:hAnsi="Arial"/>
          <w:b/>
          <w:sz w:val="21"/>
          <w:szCs w:val="21"/>
        </w:rPr>
      </w:pPr>
    </w:p>
    <w:p w14:paraId="0F80C2C9" w14:textId="01000B33" w:rsidR="000E05BA" w:rsidRPr="001760D6" w:rsidRDefault="001307E2" w:rsidP="001307E2">
      <w:pPr>
        <w:spacing w:after="0" w:line="240" w:lineRule="auto"/>
        <w:rPr>
          <w:rFonts w:ascii="Arial" w:hAnsi="Arial"/>
          <w:b/>
          <w:sz w:val="21"/>
          <w:szCs w:val="21"/>
        </w:rPr>
      </w:pPr>
      <w:r>
        <w:rPr>
          <w:rFonts w:ascii="Arial" w:hAnsi="Arial"/>
          <w:sz w:val="21"/>
          <w:szCs w:val="21"/>
        </w:rPr>
        <w:t>C</w:t>
      </w:r>
      <w:r w:rsidR="000E05BA" w:rsidRPr="0017114E">
        <w:rPr>
          <w:rFonts w:ascii="Arial" w:hAnsi="Arial"/>
          <w:sz w:val="21"/>
          <w:szCs w:val="21"/>
        </w:rPr>
        <w:t>3.4.7</w:t>
      </w:r>
      <w:r w:rsidR="000E05BA" w:rsidRPr="001760D6">
        <w:rPr>
          <w:rFonts w:ascii="Arial" w:hAnsi="Arial"/>
          <w:b/>
          <w:sz w:val="21"/>
          <w:szCs w:val="21"/>
        </w:rPr>
        <w:tab/>
      </w:r>
      <w:r w:rsidR="000E05BA" w:rsidRPr="0017114E">
        <w:rPr>
          <w:rFonts w:ascii="Arial" w:hAnsi="Arial"/>
          <w:b/>
          <w:sz w:val="21"/>
          <w:szCs w:val="21"/>
          <w:u w:val="single"/>
        </w:rPr>
        <w:t xml:space="preserve">Survey </w:t>
      </w:r>
      <w:r w:rsidR="000E05BA">
        <w:rPr>
          <w:rFonts w:ascii="Arial" w:hAnsi="Arial"/>
          <w:b/>
          <w:sz w:val="21"/>
          <w:szCs w:val="21"/>
          <w:u w:val="single"/>
        </w:rPr>
        <w:t>a</w:t>
      </w:r>
      <w:r w:rsidR="000E05BA" w:rsidRPr="0017114E">
        <w:rPr>
          <w:rFonts w:ascii="Arial" w:hAnsi="Arial"/>
          <w:b/>
          <w:sz w:val="21"/>
          <w:szCs w:val="21"/>
          <w:u w:val="single"/>
        </w:rPr>
        <w:t>nd Setting Out</w:t>
      </w:r>
    </w:p>
    <w:p w14:paraId="59BD564F" w14:textId="77777777" w:rsidR="000E05BA" w:rsidRPr="001760D6" w:rsidRDefault="000E05BA" w:rsidP="000E05BA">
      <w:pPr>
        <w:spacing w:after="0" w:line="240" w:lineRule="auto"/>
        <w:ind w:left="993" w:hanging="993"/>
        <w:jc w:val="both"/>
        <w:rPr>
          <w:rFonts w:ascii="Arial" w:hAnsi="Arial"/>
          <w:b/>
          <w:sz w:val="21"/>
          <w:szCs w:val="21"/>
        </w:rPr>
      </w:pPr>
    </w:p>
    <w:p w14:paraId="4FA504DE" w14:textId="77777777" w:rsidR="000E05BA" w:rsidRPr="001760D6" w:rsidRDefault="000E05BA" w:rsidP="000E05BA">
      <w:pPr>
        <w:spacing w:after="0" w:line="240" w:lineRule="auto"/>
        <w:ind w:left="993"/>
        <w:jc w:val="both"/>
        <w:rPr>
          <w:rFonts w:ascii="Arial" w:hAnsi="Arial"/>
          <w:sz w:val="21"/>
          <w:szCs w:val="21"/>
          <w:lang w:val="en-ZA"/>
        </w:rPr>
      </w:pPr>
      <w:r w:rsidRPr="001760D6">
        <w:rPr>
          <w:rFonts w:ascii="Arial" w:hAnsi="Arial"/>
          <w:sz w:val="21"/>
          <w:szCs w:val="21"/>
          <w:lang w:val="en-ZA"/>
        </w:rPr>
        <w:t>All control points required for construction or computation of quantities shall be set out by the Contractor in consultation with the Engineer.  Points set out shall be clearly marked and the position and all other relevant data placed on a site plan.  A copy of the plan shall be handed to the Engineer immediately, for control purposes.</w:t>
      </w:r>
    </w:p>
    <w:p w14:paraId="08B88F45" w14:textId="77777777" w:rsidR="000E05BA" w:rsidRPr="001760D6" w:rsidRDefault="000E05BA" w:rsidP="000E05BA">
      <w:pPr>
        <w:spacing w:after="0" w:line="240" w:lineRule="auto"/>
        <w:ind w:left="993" w:hanging="993"/>
        <w:jc w:val="both"/>
        <w:rPr>
          <w:rFonts w:ascii="Arial" w:hAnsi="Arial"/>
          <w:sz w:val="21"/>
          <w:szCs w:val="21"/>
          <w:lang w:val="en-ZA"/>
        </w:rPr>
      </w:pPr>
    </w:p>
    <w:p w14:paraId="2B5CFCA5" w14:textId="77777777" w:rsidR="000E05BA" w:rsidRPr="001760D6" w:rsidRDefault="000E05BA" w:rsidP="000E05BA">
      <w:pPr>
        <w:spacing w:after="0" w:line="240" w:lineRule="auto"/>
        <w:ind w:left="993"/>
        <w:jc w:val="both"/>
        <w:rPr>
          <w:rFonts w:ascii="Arial" w:hAnsi="Arial"/>
          <w:sz w:val="21"/>
          <w:szCs w:val="21"/>
          <w:lang w:val="en-ZA"/>
        </w:rPr>
      </w:pPr>
      <w:r w:rsidRPr="001760D6">
        <w:rPr>
          <w:rFonts w:ascii="Arial" w:hAnsi="Arial"/>
          <w:sz w:val="21"/>
          <w:szCs w:val="21"/>
          <w:lang w:val="en-ZA"/>
        </w:rPr>
        <w:t xml:space="preserve">Any existing beacons disturbed or removed during the course of the contract will be replaced at the Contractor’s cost.  Only a land surveyor or the Engineer’s Surveyor who originally installed the beacons will be allowed to replace them.  </w:t>
      </w:r>
    </w:p>
    <w:p w14:paraId="295510B9" w14:textId="77777777" w:rsidR="000E05BA" w:rsidRPr="0017114E" w:rsidRDefault="000E05BA" w:rsidP="000E05BA">
      <w:pPr>
        <w:spacing w:after="0" w:line="240" w:lineRule="auto"/>
        <w:ind w:left="993" w:hanging="993"/>
        <w:jc w:val="both"/>
        <w:rPr>
          <w:rFonts w:ascii="Arial" w:hAnsi="Arial"/>
          <w:sz w:val="21"/>
          <w:szCs w:val="21"/>
        </w:rPr>
      </w:pPr>
    </w:p>
    <w:p w14:paraId="3F6F4753" w14:textId="77777777" w:rsidR="000E05BA" w:rsidRPr="001760D6" w:rsidRDefault="000E05BA" w:rsidP="000E05BA">
      <w:pPr>
        <w:spacing w:after="0" w:line="240" w:lineRule="auto"/>
        <w:ind w:left="993" w:hanging="993"/>
        <w:jc w:val="both"/>
        <w:rPr>
          <w:rFonts w:ascii="Arial" w:hAnsi="Arial"/>
          <w:b/>
          <w:sz w:val="21"/>
          <w:szCs w:val="21"/>
        </w:rPr>
      </w:pPr>
      <w:r w:rsidRPr="0017114E">
        <w:rPr>
          <w:rFonts w:ascii="Arial" w:hAnsi="Arial"/>
          <w:sz w:val="21"/>
          <w:szCs w:val="21"/>
        </w:rPr>
        <w:t>C3.4.8</w:t>
      </w:r>
      <w:r w:rsidRPr="0017114E">
        <w:rPr>
          <w:rFonts w:ascii="Arial" w:hAnsi="Arial"/>
          <w:sz w:val="21"/>
          <w:szCs w:val="21"/>
        </w:rPr>
        <w:tab/>
      </w:r>
      <w:r w:rsidRPr="0017114E">
        <w:rPr>
          <w:rFonts w:ascii="Arial" w:hAnsi="Arial"/>
          <w:b/>
          <w:sz w:val="21"/>
          <w:szCs w:val="21"/>
          <w:u w:val="single"/>
        </w:rPr>
        <w:t>Sanitary Facilities</w:t>
      </w:r>
    </w:p>
    <w:p w14:paraId="2B1004E2" w14:textId="77777777" w:rsidR="000E05BA" w:rsidRPr="001760D6" w:rsidRDefault="000E05BA" w:rsidP="000E05BA">
      <w:pPr>
        <w:spacing w:after="0" w:line="240" w:lineRule="auto"/>
        <w:ind w:left="993" w:hanging="993"/>
        <w:jc w:val="both"/>
        <w:rPr>
          <w:rFonts w:ascii="Arial" w:hAnsi="Arial"/>
          <w:b/>
          <w:sz w:val="21"/>
          <w:szCs w:val="21"/>
        </w:rPr>
      </w:pPr>
    </w:p>
    <w:p w14:paraId="209821C1" w14:textId="77777777" w:rsidR="000E05BA" w:rsidRPr="001760D6" w:rsidRDefault="000E05BA" w:rsidP="000E05BA">
      <w:pPr>
        <w:spacing w:after="0" w:line="240" w:lineRule="auto"/>
        <w:ind w:left="993"/>
        <w:jc w:val="both"/>
        <w:rPr>
          <w:rFonts w:ascii="Arial" w:hAnsi="Arial"/>
          <w:sz w:val="21"/>
          <w:szCs w:val="21"/>
        </w:rPr>
      </w:pPr>
      <w:r w:rsidRPr="001760D6">
        <w:rPr>
          <w:rFonts w:ascii="Arial" w:hAnsi="Arial"/>
          <w:sz w:val="21"/>
          <w:szCs w:val="21"/>
        </w:rPr>
        <w:t>The Contractor shall supply chemical toilets for use by his workmen. The number of toilets shall be in accordance with the requirements of the Occupational Health and Safety Act.</w:t>
      </w:r>
    </w:p>
    <w:p w14:paraId="07539FD1" w14:textId="77777777" w:rsidR="000E05BA" w:rsidRPr="001760D6" w:rsidRDefault="000E05BA" w:rsidP="000E05BA">
      <w:pPr>
        <w:spacing w:after="0" w:line="240" w:lineRule="auto"/>
        <w:ind w:left="993" w:hanging="993"/>
        <w:jc w:val="both"/>
        <w:rPr>
          <w:rFonts w:ascii="Arial" w:hAnsi="Arial"/>
          <w:sz w:val="21"/>
          <w:szCs w:val="21"/>
          <w:lang w:val="en-ZA"/>
        </w:rPr>
      </w:pPr>
    </w:p>
    <w:p w14:paraId="2E26B8F8" w14:textId="77777777" w:rsidR="000E05BA" w:rsidRPr="003C2C1A" w:rsidRDefault="000E05BA" w:rsidP="000E05BA">
      <w:pPr>
        <w:tabs>
          <w:tab w:val="left" w:pos="993"/>
        </w:tabs>
        <w:spacing w:after="0" w:line="240" w:lineRule="auto"/>
        <w:ind w:left="993"/>
        <w:rPr>
          <w:rFonts w:ascii="Arial" w:hAnsi="Arial"/>
          <w:sz w:val="21"/>
          <w:szCs w:val="21"/>
        </w:rPr>
      </w:pPr>
      <w:r w:rsidRPr="006F507D">
        <w:rPr>
          <w:rFonts w:ascii="Arial" w:hAnsi="Arial"/>
          <w:sz w:val="21"/>
          <w:szCs w:val="21"/>
        </w:rPr>
        <w:t>Under no circumstances will the Contractor’s staff be allowed to use public toilet facilities</w:t>
      </w:r>
    </w:p>
    <w:p w14:paraId="1E92C3BC" w14:textId="77777777" w:rsidR="00447768" w:rsidRDefault="00447768">
      <w:pPr>
        <w:spacing w:after="0" w:line="240" w:lineRule="auto"/>
        <w:rPr>
          <w:rFonts w:ascii="Arial" w:hAnsi="Arial" w:cs="Arial"/>
          <w:b/>
          <w:bCs/>
          <w:sz w:val="28"/>
        </w:rPr>
      </w:pPr>
    </w:p>
    <w:p w14:paraId="7F6BBB44" w14:textId="77777777" w:rsidR="0021647D" w:rsidRDefault="0021647D" w:rsidP="00112D48">
      <w:pPr>
        <w:spacing w:after="0" w:line="240" w:lineRule="auto"/>
        <w:jc w:val="center"/>
        <w:rPr>
          <w:rFonts w:ascii="Arial" w:hAnsi="Arial" w:cs="Arial"/>
          <w:b/>
          <w:bCs/>
          <w:sz w:val="28"/>
        </w:rPr>
      </w:pPr>
      <w:r>
        <w:rPr>
          <w:rFonts w:ascii="Arial" w:hAnsi="Arial" w:cs="Arial"/>
          <w:b/>
          <w:bCs/>
          <w:sz w:val="28"/>
        </w:rPr>
        <w:br/>
      </w:r>
    </w:p>
    <w:p w14:paraId="62FC13D7" w14:textId="77777777" w:rsidR="009B066C" w:rsidRDefault="009B066C">
      <w:pPr>
        <w:spacing w:after="0" w:line="240" w:lineRule="auto"/>
        <w:rPr>
          <w:rFonts w:ascii="Arial" w:hAnsi="Arial"/>
          <w:b/>
        </w:rPr>
      </w:pPr>
      <w:r>
        <w:rPr>
          <w:rFonts w:ascii="Arial" w:hAnsi="Arial"/>
          <w:b/>
        </w:rPr>
        <w:br w:type="page"/>
      </w:r>
    </w:p>
    <w:p w14:paraId="7B920DEC" w14:textId="77777777" w:rsidR="009B066C" w:rsidRPr="000201D7" w:rsidRDefault="009B066C" w:rsidP="009B066C">
      <w:pPr>
        <w:pBdr>
          <w:bottom w:val="single" w:sz="4" w:space="1" w:color="auto"/>
        </w:pBdr>
        <w:tabs>
          <w:tab w:val="left" w:pos="993"/>
        </w:tabs>
        <w:spacing w:after="0" w:line="240" w:lineRule="auto"/>
        <w:rPr>
          <w:rFonts w:ascii="Arial" w:hAnsi="Arial"/>
          <w:b/>
        </w:rPr>
      </w:pPr>
      <w:r w:rsidRPr="000201D7">
        <w:rPr>
          <w:rFonts w:ascii="Arial" w:hAnsi="Arial"/>
          <w:b/>
        </w:rPr>
        <w:lastRenderedPageBreak/>
        <w:t>C3.5</w:t>
      </w:r>
      <w:r w:rsidRPr="000201D7">
        <w:rPr>
          <w:rFonts w:ascii="Arial" w:hAnsi="Arial"/>
          <w:b/>
        </w:rPr>
        <w:tab/>
      </w:r>
      <w:r>
        <w:rPr>
          <w:rFonts w:ascii="Arial" w:hAnsi="Arial"/>
          <w:b/>
        </w:rPr>
        <w:tab/>
      </w:r>
      <w:r w:rsidRPr="000201D7">
        <w:rPr>
          <w:rFonts w:ascii="Arial" w:hAnsi="Arial"/>
          <w:b/>
        </w:rPr>
        <w:t>MANAGEMENT</w:t>
      </w:r>
    </w:p>
    <w:p w14:paraId="2D2D0960" w14:textId="77777777" w:rsidR="009B066C" w:rsidRDefault="009B066C" w:rsidP="009B066C">
      <w:pPr>
        <w:spacing w:after="0" w:line="240" w:lineRule="auto"/>
        <w:jc w:val="both"/>
        <w:rPr>
          <w:b/>
          <w:sz w:val="21"/>
          <w:szCs w:val="21"/>
          <w:lang w:val="en-ZA" w:eastAsia="en-ZA"/>
        </w:rPr>
      </w:pPr>
    </w:p>
    <w:p w14:paraId="33CD7E6B"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w:t>
      </w:r>
      <w:r w:rsidRPr="00D30216">
        <w:rPr>
          <w:rFonts w:ascii="Arial" w:hAnsi="Arial"/>
          <w:sz w:val="21"/>
          <w:szCs w:val="21"/>
        </w:rPr>
        <w:tab/>
      </w:r>
      <w:r w:rsidRPr="00D30216">
        <w:rPr>
          <w:rFonts w:ascii="Arial" w:hAnsi="Arial"/>
          <w:sz w:val="21"/>
          <w:szCs w:val="21"/>
        </w:rPr>
        <w:tab/>
      </w:r>
      <w:r w:rsidRPr="00D30216">
        <w:rPr>
          <w:rFonts w:ascii="Arial" w:hAnsi="Arial"/>
          <w:b/>
          <w:sz w:val="21"/>
          <w:szCs w:val="21"/>
          <w:u w:val="single"/>
        </w:rPr>
        <w:t>Management of the Works</w:t>
      </w:r>
    </w:p>
    <w:p w14:paraId="6D77A0D7" w14:textId="77777777" w:rsidR="009B066C" w:rsidRPr="00D30216" w:rsidRDefault="009B066C" w:rsidP="009B066C">
      <w:pPr>
        <w:spacing w:after="0" w:line="240" w:lineRule="auto"/>
        <w:jc w:val="both"/>
        <w:rPr>
          <w:rFonts w:ascii="Arial" w:hAnsi="Arial"/>
          <w:sz w:val="21"/>
          <w:szCs w:val="21"/>
        </w:rPr>
      </w:pPr>
    </w:p>
    <w:p w14:paraId="21624D5F"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C3.5.1.1</w:t>
      </w:r>
      <w:r w:rsidRPr="00D30216">
        <w:rPr>
          <w:rFonts w:ascii="Arial" w:hAnsi="Arial"/>
          <w:sz w:val="21"/>
          <w:szCs w:val="21"/>
        </w:rPr>
        <w:tab/>
      </w:r>
      <w:r w:rsidRPr="00D30216">
        <w:rPr>
          <w:rFonts w:ascii="Arial" w:hAnsi="Arial"/>
          <w:b/>
          <w:sz w:val="21"/>
          <w:szCs w:val="21"/>
        </w:rPr>
        <w:t>Applicable SANS Standards</w:t>
      </w:r>
    </w:p>
    <w:p w14:paraId="533EF354" w14:textId="77777777" w:rsidR="009B066C" w:rsidRPr="00D30216" w:rsidRDefault="009B066C" w:rsidP="009B066C">
      <w:pPr>
        <w:spacing w:after="0" w:line="240" w:lineRule="auto"/>
        <w:jc w:val="both"/>
        <w:rPr>
          <w:rFonts w:ascii="Arial" w:hAnsi="Arial"/>
          <w:sz w:val="21"/>
          <w:szCs w:val="21"/>
        </w:rPr>
      </w:pPr>
    </w:p>
    <w:p w14:paraId="3109B1BC" w14:textId="77777777" w:rsidR="009B066C" w:rsidRDefault="009B066C" w:rsidP="009B066C">
      <w:pPr>
        <w:spacing w:after="0" w:line="240" w:lineRule="auto"/>
        <w:ind w:left="1440"/>
        <w:jc w:val="both"/>
        <w:rPr>
          <w:rFonts w:ascii="Arial" w:hAnsi="Arial"/>
          <w:sz w:val="21"/>
          <w:szCs w:val="21"/>
        </w:rPr>
      </w:pPr>
      <w:r w:rsidRPr="00D30216">
        <w:rPr>
          <w:rFonts w:ascii="Arial" w:hAnsi="Arial"/>
          <w:sz w:val="21"/>
          <w:szCs w:val="21"/>
        </w:rPr>
        <w:t>The applicable standards are listed in clause C3.4.1.1.  The SANS 1921 standards will not apply to this Contract.</w:t>
      </w:r>
    </w:p>
    <w:p w14:paraId="5BF4596E" w14:textId="77777777" w:rsidR="009C2A82" w:rsidRPr="00D30216" w:rsidRDefault="009C2A82" w:rsidP="009B066C">
      <w:pPr>
        <w:spacing w:after="0" w:line="240" w:lineRule="auto"/>
        <w:ind w:left="1440"/>
        <w:jc w:val="both"/>
        <w:rPr>
          <w:rFonts w:ascii="Arial" w:hAnsi="Arial"/>
          <w:sz w:val="21"/>
          <w:szCs w:val="21"/>
        </w:rPr>
      </w:pPr>
    </w:p>
    <w:p w14:paraId="4817AC86"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C3.5.1.2</w:t>
      </w:r>
      <w:r w:rsidRPr="00D30216">
        <w:rPr>
          <w:rFonts w:ascii="Arial" w:hAnsi="Arial"/>
          <w:sz w:val="21"/>
          <w:szCs w:val="21"/>
        </w:rPr>
        <w:tab/>
      </w:r>
      <w:r w:rsidRPr="00D30216">
        <w:rPr>
          <w:rFonts w:ascii="Arial" w:hAnsi="Arial"/>
          <w:b/>
          <w:sz w:val="21"/>
          <w:szCs w:val="21"/>
        </w:rPr>
        <w:t>Particular / Generic Specifications</w:t>
      </w:r>
    </w:p>
    <w:p w14:paraId="4F42692B" w14:textId="77777777" w:rsidR="009B066C" w:rsidRPr="00D30216" w:rsidRDefault="009B066C" w:rsidP="009B066C">
      <w:pPr>
        <w:spacing w:after="0" w:line="240" w:lineRule="auto"/>
        <w:ind w:left="993"/>
        <w:jc w:val="both"/>
        <w:rPr>
          <w:rFonts w:ascii="Arial" w:hAnsi="Arial"/>
          <w:sz w:val="21"/>
          <w:szCs w:val="21"/>
        </w:rPr>
      </w:pPr>
    </w:p>
    <w:p w14:paraId="41C98451" w14:textId="77777777" w:rsidR="009B066C" w:rsidRPr="00D30216" w:rsidRDefault="009B066C" w:rsidP="009B066C">
      <w:pPr>
        <w:spacing w:after="0" w:line="240" w:lineRule="auto"/>
        <w:ind w:left="993"/>
        <w:jc w:val="both"/>
        <w:rPr>
          <w:rFonts w:ascii="Arial" w:hAnsi="Arial"/>
          <w:sz w:val="21"/>
          <w:szCs w:val="21"/>
        </w:rPr>
      </w:pPr>
      <w:r w:rsidRPr="00D30216">
        <w:rPr>
          <w:rFonts w:ascii="Arial" w:hAnsi="Arial"/>
          <w:sz w:val="21"/>
          <w:szCs w:val="21"/>
        </w:rPr>
        <w:tab/>
        <w:t>The applicable standards are listed in clause C3.4.1.2.</w:t>
      </w:r>
    </w:p>
    <w:p w14:paraId="6AE5EE44" w14:textId="77777777" w:rsidR="009B066C" w:rsidRPr="00D30216" w:rsidRDefault="009B066C" w:rsidP="009B066C">
      <w:pPr>
        <w:spacing w:after="0" w:line="240" w:lineRule="auto"/>
        <w:ind w:left="993"/>
        <w:jc w:val="both"/>
        <w:rPr>
          <w:rFonts w:ascii="Arial" w:hAnsi="Arial"/>
          <w:sz w:val="21"/>
          <w:szCs w:val="21"/>
        </w:rPr>
      </w:pPr>
    </w:p>
    <w:p w14:paraId="11F2948D"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C3.5.1.3</w:t>
      </w:r>
      <w:r w:rsidRPr="00D30216">
        <w:rPr>
          <w:rFonts w:ascii="Arial" w:hAnsi="Arial"/>
          <w:sz w:val="21"/>
          <w:szCs w:val="21"/>
        </w:rPr>
        <w:tab/>
      </w:r>
      <w:r w:rsidRPr="00D30216">
        <w:rPr>
          <w:rFonts w:ascii="Arial" w:hAnsi="Arial"/>
          <w:b/>
          <w:sz w:val="21"/>
          <w:szCs w:val="21"/>
        </w:rPr>
        <w:t>Planning and Programming</w:t>
      </w:r>
    </w:p>
    <w:p w14:paraId="2239A3CA" w14:textId="77777777" w:rsidR="009B066C" w:rsidRPr="00D30216" w:rsidRDefault="009B066C" w:rsidP="009B066C">
      <w:pPr>
        <w:spacing w:after="0" w:line="240" w:lineRule="auto"/>
        <w:ind w:left="993"/>
        <w:jc w:val="both"/>
        <w:rPr>
          <w:rFonts w:ascii="Arial" w:hAnsi="Arial"/>
          <w:sz w:val="21"/>
          <w:szCs w:val="21"/>
        </w:rPr>
      </w:pPr>
    </w:p>
    <w:p w14:paraId="184D4990"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Within 14 days of the Commencement Date the Contractor must prepare and submit to the Engineer for approval a fully detailed programme showing:</w:t>
      </w:r>
    </w:p>
    <w:p w14:paraId="680BD03C" w14:textId="77777777" w:rsidR="009B066C" w:rsidRPr="00D30216" w:rsidRDefault="009B066C" w:rsidP="009B066C">
      <w:pPr>
        <w:spacing w:after="0" w:line="240" w:lineRule="auto"/>
        <w:ind w:left="993"/>
        <w:jc w:val="both"/>
        <w:rPr>
          <w:rFonts w:ascii="Arial" w:hAnsi="Arial"/>
          <w:sz w:val="21"/>
          <w:szCs w:val="21"/>
        </w:rPr>
      </w:pPr>
    </w:p>
    <w:p w14:paraId="28406D1C" w14:textId="77777777" w:rsidR="009B066C" w:rsidRPr="00D30216" w:rsidRDefault="009B066C" w:rsidP="007F6F2A">
      <w:pPr>
        <w:numPr>
          <w:ilvl w:val="0"/>
          <w:numId w:val="241"/>
        </w:numPr>
        <w:tabs>
          <w:tab w:val="left" w:pos="709"/>
        </w:tabs>
        <w:spacing w:after="0" w:line="240" w:lineRule="auto"/>
        <w:ind w:left="1985" w:hanging="567"/>
        <w:jc w:val="both"/>
        <w:rPr>
          <w:rFonts w:ascii="Arial" w:hAnsi="Arial"/>
          <w:sz w:val="21"/>
          <w:szCs w:val="21"/>
        </w:rPr>
      </w:pPr>
      <w:r w:rsidRPr="00D30216">
        <w:rPr>
          <w:rFonts w:ascii="Arial" w:hAnsi="Arial"/>
          <w:sz w:val="21"/>
          <w:szCs w:val="21"/>
        </w:rPr>
        <w:t>the sequence and duration of all activities required to undertake the scheduled work.</w:t>
      </w:r>
    </w:p>
    <w:p w14:paraId="4AA68072" w14:textId="77777777" w:rsidR="009B066C" w:rsidRPr="00D30216" w:rsidRDefault="009B066C" w:rsidP="007F6F2A">
      <w:pPr>
        <w:numPr>
          <w:ilvl w:val="0"/>
          <w:numId w:val="241"/>
        </w:numPr>
        <w:tabs>
          <w:tab w:val="left" w:pos="709"/>
        </w:tabs>
        <w:spacing w:after="0" w:line="240" w:lineRule="auto"/>
        <w:ind w:left="1985" w:hanging="567"/>
        <w:jc w:val="both"/>
        <w:rPr>
          <w:rFonts w:ascii="Arial" w:hAnsi="Arial"/>
          <w:sz w:val="21"/>
          <w:szCs w:val="21"/>
        </w:rPr>
      </w:pPr>
      <w:r w:rsidRPr="00D30216">
        <w:rPr>
          <w:rFonts w:ascii="Arial" w:hAnsi="Arial"/>
          <w:sz w:val="21"/>
          <w:szCs w:val="21"/>
        </w:rPr>
        <w:t>the linkage between activities deemed to be on the critical path.</w:t>
      </w:r>
    </w:p>
    <w:p w14:paraId="709A74DF" w14:textId="77777777" w:rsidR="009B066C" w:rsidRPr="00D30216" w:rsidRDefault="009B066C" w:rsidP="007F6F2A">
      <w:pPr>
        <w:numPr>
          <w:ilvl w:val="0"/>
          <w:numId w:val="241"/>
        </w:numPr>
        <w:tabs>
          <w:tab w:val="left" w:pos="709"/>
        </w:tabs>
        <w:spacing w:after="0" w:line="240" w:lineRule="auto"/>
        <w:ind w:left="1985" w:hanging="567"/>
        <w:jc w:val="both"/>
        <w:rPr>
          <w:rFonts w:ascii="Arial" w:hAnsi="Arial"/>
          <w:sz w:val="21"/>
          <w:szCs w:val="21"/>
        </w:rPr>
      </w:pPr>
      <w:r w:rsidRPr="00D30216">
        <w:rPr>
          <w:rFonts w:ascii="Arial" w:hAnsi="Arial"/>
          <w:sz w:val="21"/>
          <w:szCs w:val="21"/>
        </w:rPr>
        <w:t>critical dates for receipt of information and drawings.</w:t>
      </w:r>
    </w:p>
    <w:p w14:paraId="70827895" w14:textId="77777777" w:rsidR="009B066C" w:rsidRPr="00D30216" w:rsidRDefault="009B066C" w:rsidP="007F6F2A">
      <w:pPr>
        <w:numPr>
          <w:ilvl w:val="0"/>
          <w:numId w:val="241"/>
        </w:numPr>
        <w:tabs>
          <w:tab w:val="left" w:pos="709"/>
        </w:tabs>
        <w:spacing w:after="0" w:line="240" w:lineRule="auto"/>
        <w:ind w:left="1985" w:hanging="567"/>
        <w:jc w:val="both"/>
        <w:rPr>
          <w:rFonts w:ascii="Arial" w:hAnsi="Arial"/>
          <w:sz w:val="21"/>
          <w:szCs w:val="21"/>
        </w:rPr>
      </w:pPr>
      <w:r w:rsidRPr="00D30216">
        <w:rPr>
          <w:rFonts w:ascii="Arial" w:hAnsi="Arial"/>
          <w:sz w:val="21"/>
          <w:szCs w:val="21"/>
        </w:rPr>
        <w:t>milestone date for Completion of different sections of the work.</w:t>
      </w:r>
    </w:p>
    <w:p w14:paraId="5858E9C8" w14:textId="77777777" w:rsidR="009B066C" w:rsidRPr="00D30216" w:rsidRDefault="009B066C" w:rsidP="009B066C">
      <w:pPr>
        <w:spacing w:after="0" w:line="240" w:lineRule="auto"/>
        <w:ind w:left="993"/>
        <w:jc w:val="both"/>
        <w:rPr>
          <w:rFonts w:ascii="Arial" w:hAnsi="Arial"/>
          <w:sz w:val="21"/>
          <w:szCs w:val="21"/>
        </w:rPr>
      </w:pPr>
    </w:p>
    <w:p w14:paraId="660D8F05" w14:textId="77777777" w:rsidR="009B066C" w:rsidRPr="00D30216" w:rsidRDefault="009B066C" w:rsidP="009B066C">
      <w:pPr>
        <w:spacing w:after="0" w:line="240" w:lineRule="auto"/>
        <w:ind w:left="1418"/>
        <w:jc w:val="both"/>
        <w:rPr>
          <w:rFonts w:ascii="Arial" w:hAnsi="Arial"/>
          <w:sz w:val="21"/>
          <w:szCs w:val="21"/>
        </w:rPr>
      </w:pPr>
      <w:r w:rsidRPr="00D30216">
        <w:rPr>
          <w:rFonts w:ascii="Arial" w:hAnsi="Arial"/>
          <w:sz w:val="21"/>
          <w:szCs w:val="21"/>
        </w:rPr>
        <w:tab/>
        <w:t>Whenever the work deviates significantly from the proposed programme for whatever reason, the Contractor must, following a request from the Engineer, must prepare a new programme that shows how the work will be re-scheduled so as to achieve the original Completion Date.</w:t>
      </w:r>
    </w:p>
    <w:p w14:paraId="3134AC34" w14:textId="77777777" w:rsidR="009B066C" w:rsidRPr="00D30216" w:rsidRDefault="009B066C" w:rsidP="009B066C">
      <w:pPr>
        <w:spacing w:after="0" w:line="240" w:lineRule="auto"/>
        <w:ind w:left="993"/>
        <w:jc w:val="both"/>
        <w:rPr>
          <w:rFonts w:ascii="Arial" w:hAnsi="Arial"/>
          <w:sz w:val="21"/>
          <w:szCs w:val="21"/>
        </w:rPr>
      </w:pPr>
    </w:p>
    <w:p w14:paraId="4CBF0442" w14:textId="77777777" w:rsidR="009B066C" w:rsidRPr="00D30216" w:rsidRDefault="009B066C" w:rsidP="009B066C">
      <w:pPr>
        <w:spacing w:after="0" w:line="240" w:lineRule="auto"/>
        <w:ind w:left="1418"/>
        <w:jc w:val="both"/>
        <w:rPr>
          <w:rFonts w:ascii="Arial" w:hAnsi="Arial"/>
          <w:sz w:val="21"/>
          <w:szCs w:val="21"/>
        </w:rPr>
      </w:pPr>
      <w:r w:rsidRPr="00D30216">
        <w:rPr>
          <w:rFonts w:ascii="Arial" w:hAnsi="Arial"/>
          <w:sz w:val="21"/>
          <w:szCs w:val="21"/>
        </w:rPr>
        <w:tab/>
        <w:t xml:space="preserve">The Contractor must take cognisance of the exploration </w:t>
      </w:r>
      <w:r w:rsidR="009C2A82" w:rsidRPr="00D30216">
        <w:rPr>
          <w:rFonts w:ascii="Arial" w:hAnsi="Arial"/>
          <w:sz w:val="21"/>
          <w:szCs w:val="21"/>
        </w:rPr>
        <w:t>work, which</w:t>
      </w:r>
      <w:r w:rsidRPr="00D30216">
        <w:rPr>
          <w:rFonts w:ascii="Arial" w:hAnsi="Arial"/>
          <w:sz w:val="21"/>
          <w:szCs w:val="21"/>
        </w:rPr>
        <w:t xml:space="preserve"> has to be executed prior repairing or replacing of existing pipelines.</w:t>
      </w:r>
    </w:p>
    <w:p w14:paraId="571328C0" w14:textId="77777777" w:rsidR="009B066C" w:rsidRDefault="009B066C" w:rsidP="009B066C">
      <w:pPr>
        <w:numPr>
          <w:ilvl w:val="12"/>
          <w:numId w:val="0"/>
        </w:numPr>
        <w:spacing w:after="0" w:line="240" w:lineRule="auto"/>
        <w:ind w:left="1418"/>
        <w:jc w:val="both"/>
        <w:rPr>
          <w:rFonts w:ascii="Arial" w:hAnsi="Arial"/>
          <w:sz w:val="21"/>
          <w:szCs w:val="21"/>
        </w:rPr>
      </w:pPr>
    </w:p>
    <w:p w14:paraId="150F2040" w14:textId="77777777" w:rsidR="009B066C" w:rsidRPr="00D30216" w:rsidRDefault="009B066C" w:rsidP="009B066C">
      <w:pPr>
        <w:numPr>
          <w:ilvl w:val="12"/>
          <w:numId w:val="0"/>
        </w:numPr>
        <w:spacing w:after="0" w:line="240" w:lineRule="auto"/>
        <w:ind w:left="1418"/>
        <w:jc w:val="both"/>
        <w:rPr>
          <w:rFonts w:ascii="Arial" w:hAnsi="Arial"/>
          <w:sz w:val="21"/>
          <w:szCs w:val="21"/>
        </w:rPr>
      </w:pPr>
      <w:r w:rsidRPr="00D30216">
        <w:rPr>
          <w:rFonts w:ascii="Arial" w:hAnsi="Arial"/>
          <w:sz w:val="21"/>
          <w:szCs w:val="21"/>
        </w:rPr>
        <w:t>Failure on the part of the Contractor to submit or to work according to the programme or revised programme shall be sufficient reason for the Engineer to take steps as provided for in Clause 9.2 of the General Conditions of Contract.</w:t>
      </w:r>
    </w:p>
    <w:p w14:paraId="0054EA35" w14:textId="77777777" w:rsidR="009B066C" w:rsidRPr="00D30216" w:rsidRDefault="009B066C" w:rsidP="009B066C">
      <w:pPr>
        <w:numPr>
          <w:ilvl w:val="12"/>
          <w:numId w:val="0"/>
        </w:numPr>
        <w:spacing w:after="0" w:line="240" w:lineRule="auto"/>
        <w:jc w:val="both"/>
        <w:rPr>
          <w:rFonts w:ascii="Arial" w:hAnsi="Arial"/>
          <w:sz w:val="21"/>
          <w:szCs w:val="21"/>
        </w:rPr>
      </w:pPr>
    </w:p>
    <w:p w14:paraId="54A99426" w14:textId="77777777" w:rsidR="009B066C" w:rsidRPr="00D30216" w:rsidRDefault="009B066C" w:rsidP="009B066C">
      <w:pPr>
        <w:numPr>
          <w:ilvl w:val="12"/>
          <w:numId w:val="0"/>
        </w:numPr>
        <w:spacing w:after="0" w:line="240" w:lineRule="auto"/>
        <w:ind w:left="1418"/>
        <w:jc w:val="both"/>
        <w:rPr>
          <w:rFonts w:ascii="Arial" w:hAnsi="Arial"/>
          <w:sz w:val="21"/>
          <w:szCs w:val="21"/>
        </w:rPr>
      </w:pPr>
      <w:r w:rsidRPr="00D30216">
        <w:rPr>
          <w:rFonts w:ascii="Arial" w:hAnsi="Arial"/>
          <w:sz w:val="21"/>
          <w:szCs w:val="21"/>
        </w:rPr>
        <w:t>The approval by the Engineer of any programme shall have no contractual significance other than the Engineer will be satisfied that the work is carried out according to such programme and that the Contractor undertakes to carry out the work in accordance with the programme.  It shall not limit the right of the Engineer to instruct the Contractor to vary the programme should circumstances make this necessary.</w:t>
      </w:r>
    </w:p>
    <w:p w14:paraId="08A545AF" w14:textId="77777777" w:rsidR="009B066C" w:rsidRPr="00D30216" w:rsidRDefault="009B066C" w:rsidP="009B066C">
      <w:pPr>
        <w:spacing w:after="0" w:line="240" w:lineRule="auto"/>
        <w:jc w:val="both"/>
        <w:rPr>
          <w:rFonts w:ascii="Arial" w:hAnsi="Arial"/>
          <w:sz w:val="21"/>
          <w:szCs w:val="21"/>
        </w:rPr>
      </w:pPr>
    </w:p>
    <w:p w14:paraId="476EFE33"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C3.5.1.4</w:t>
      </w:r>
      <w:r w:rsidRPr="00D30216">
        <w:rPr>
          <w:rFonts w:ascii="Arial" w:hAnsi="Arial"/>
          <w:sz w:val="21"/>
          <w:szCs w:val="21"/>
        </w:rPr>
        <w:tab/>
      </w:r>
      <w:r w:rsidRPr="00D30216">
        <w:rPr>
          <w:rFonts w:ascii="Arial" w:hAnsi="Arial"/>
          <w:b/>
          <w:sz w:val="21"/>
          <w:szCs w:val="21"/>
        </w:rPr>
        <w:t>Sequence of the Works</w:t>
      </w:r>
    </w:p>
    <w:p w14:paraId="081ACA24" w14:textId="77777777" w:rsidR="009B066C" w:rsidRPr="00D30216" w:rsidRDefault="009B066C" w:rsidP="009B066C">
      <w:pPr>
        <w:spacing w:after="0" w:line="240" w:lineRule="auto"/>
        <w:ind w:left="993"/>
        <w:jc w:val="both"/>
        <w:rPr>
          <w:rFonts w:ascii="Arial" w:hAnsi="Arial"/>
          <w:sz w:val="21"/>
          <w:szCs w:val="21"/>
        </w:rPr>
      </w:pPr>
    </w:p>
    <w:p w14:paraId="06C971DE" w14:textId="77777777" w:rsidR="009B066C" w:rsidRPr="000A51CA" w:rsidRDefault="009B066C" w:rsidP="009B066C">
      <w:pPr>
        <w:spacing w:after="0" w:line="240" w:lineRule="auto"/>
        <w:ind w:left="1440"/>
        <w:jc w:val="both"/>
        <w:rPr>
          <w:rFonts w:ascii="Arial" w:hAnsi="Arial"/>
          <w:sz w:val="21"/>
          <w:szCs w:val="21"/>
        </w:rPr>
      </w:pPr>
      <w:r w:rsidRPr="000A51CA">
        <w:rPr>
          <w:rFonts w:ascii="Arial" w:hAnsi="Arial"/>
          <w:sz w:val="21"/>
          <w:szCs w:val="21"/>
        </w:rPr>
        <w:t>The sequence of work must be carried out strictly in accordance with the approved programme as detailed above.</w:t>
      </w:r>
    </w:p>
    <w:p w14:paraId="7921FA42" w14:textId="77777777" w:rsidR="009B066C" w:rsidRPr="000A51CA" w:rsidRDefault="009B066C" w:rsidP="009B066C">
      <w:pPr>
        <w:spacing w:after="0" w:line="240" w:lineRule="auto"/>
        <w:ind w:left="993"/>
        <w:jc w:val="both"/>
        <w:rPr>
          <w:rFonts w:ascii="Arial" w:hAnsi="Arial"/>
          <w:sz w:val="21"/>
          <w:szCs w:val="21"/>
        </w:rPr>
      </w:pPr>
    </w:p>
    <w:p w14:paraId="278AA10D" w14:textId="77777777" w:rsidR="009B066C" w:rsidRDefault="009B066C" w:rsidP="009B066C">
      <w:pPr>
        <w:numPr>
          <w:ilvl w:val="12"/>
          <w:numId w:val="0"/>
        </w:numPr>
        <w:spacing w:after="0" w:line="240" w:lineRule="auto"/>
        <w:ind w:left="1440"/>
        <w:jc w:val="both"/>
        <w:rPr>
          <w:rFonts w:ascii="Arial" w:hAnsi="Arial"/>
          <w:sz w:val="21"/>
          <w:szCs w:val="21"/>
        </w:rPr>
      </w:pPr>
    </w:p>
    <w:p w14:paraId="0C5138EE" w14:textId="77777777" w:rsidR="009B066C" w:rsidRDefault="009B066C" w:rsidP="009B066C">
      <w:pPr>
        <w:numPr>
          <w:ilvl w:val="12"/>
          <w:numId w:val="0"/>
        </w:numPr>
        <w:spacing w:after="0" w:line="240" w:lineRule="auto"/>
        <w:ind w:left="1440"/>
        <w:jc w:val="both"/>
        <w:rPr>
          <w:rFonts w:ascii="Arial" w:hAnsi="Arial"/>
          <w:sz w:val="21"/>
          <w:szCs w:val="21"/>
        </w:rPr>
      </w:pPr>
    </w:p>
    <w:p w14:paraId="2301C7B2" w14:textId="77777777" w:rsidR="009B066C" w:rsidRDefault="009B066C" w:rsidP="009B066C">
      <w:pPr>
        <w:spacing w:after="0" w:line="240" w:lineRule="auto"/>
        <w:jc w:val="both"/>
        <w:rPr>
          <w:rFonts w:ascii="Arial" w:hAnsi="Arial"/>
          <w:sz w:val="21"/>
          <w:szCs w:val="21"/>
        </w:rPr>
      </w:pPr>
      <w:r>
        <w:rPr>
          <w:rFonts w:ascii="Arial" w:hAnsi="Arial"/>
          <w:sz w:val="21"/>
          <w:szCs w:val="21"/>
        </w:rPr>
        <w:br w:type="page"/>
      </w:r>
    </w:p>
    <w:p w14:paraId="1656CB36" w14:textId="77777777" w:rsidR="009B066C" w:rsidRPr="000A51CA" w:rsidRDefault="009B066C" w:rsidP="009B066C">
      <w:pPr>
        <w:numPr>
          <w:ilvl w:val="12"/>
          <w:numId w:val="0"/>
        </w:numPr>
        <w:spacing w:after="0" w:line="240" w:lineRule="auto"/>
        <w:ind w:left="1440"/>
        <w:jc w:val="both"/>
        <w:rPr>
          <w:rFonts w:ascii="Arial" w:hAnsi="Arial"/>
          <w:sz w:val="21"/>
          <w:szCs w:val="21"/>
        </w:rPr>
      </w:pPr>
      <w:r w:rsidRPr="000A51CA">
        <w:rPr>
          <w:rFonts w:ascii="Arial" w:hAnsi="Arial"/>
          <w:sz w:val="21"/>
          <w:szCs w:val="21"/>
        </w:rPr>
        <w:lastRenderedPageBreak/>
        <w:t>It is recommended that the works be implemented as follows:</w:t>
      </w:r>
    </w:p>
    <w:p w14:paraId="1ABE9E67" w14:textId="77777777" w:rsidR="009B066C" w:rsidRPr="000A51CA" w:rsidRDefault="009B066C" w:rsidP="009B066C">
      <w:pPr>
        <w:numPr>
          <w:ilvl w:val="12"/>
          <w:numId w:val="0"/>
        </w:numPr>
        <w:spacing w:after="0" w:line="240" w:lineRule="auto"/>
        <w:ind w:left="993"/>
        <w:jc w:val="both"/>
        <w:rPr>
          <w:rFonts w:ascii="Arial" w:hAnsi="Arial"/>
          <w:sz w:val="21"/>
          <w:szCs w:val="21"/>
        </w:rPr>
      </w:pPr>
    </w:p>
    <w:p w14:paraId="1DCF8958"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Equipping of new borehole.</w:t>
      </w:r>
    </w:p>
    <w:p w14:paraId="3DD4CA16"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Construction of pump house.</w:t>
      </w:r>
    </w:p>
    <w:p w14:paraId="27599505"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Construction of self-build ESKOM line.</w:t>
      </w:r>
    </w:p>
    <w:p w14:paraId="32B6B14A"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Installation of new rising main to Police Station compound.</w:t>
      </w:r>
    </w:p>
    <w:p w14:paraId="25BC40DF"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Installation of water storage tanks.</w:t>
      </w:r>
    </w:p>
    <w:p w14:paraId="42116E73"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Refurbishment of existing water and sewer reticulation at the Police Station compound.</w:t>
      </w:r>
    </w:p>
    <w:p w14:paraId="31C6F789"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Construction of new ablution block.</w:t>
      </w:r>
    </w:p>
    <w:p w14:paraId="391320BB" w14:textId="77777777" w:rsidR="009C2A82"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Servicing and installation of new filters and chlorine cartridges.</w:t>
      </w:r>
    </w:p>
    <w:p w14:paraId="2DDB773B" w14:textId="77777777" w:rsidR="009B066C" w:rsidRPr="009C2A82" w:rsidRDefault="009C2A82" w:rsidP="007F6F2A">
      <w:pPr>
        <w:pStyle w:val="ListParagraph"/>
        <w:numPr>
          <w:ilvl w:val="0"/>
          <w:numId w:val="250"/>
        </w:numPr>
        <w:spacing w:after="0" w:line="240" w:lineRule="auto"/>
        <w:jc w:val="both"/>
        <w:rPr>
          <w:rFonts w:ascii="Arial" w:hAnsi="Arial"/>
          <w:sz w:val="21"/>
          <w:szCs w:val="21"/>
        </w:rPr>
      </w:pPr>
      <w:r w:rsidRPr="009C2A82">
        <w:rPr>
          <w:rFonts w:ascii="Arial" w:hAnsi="Arial"/>
          <w:sz w:val="21"/>
          <w:szCs w:val="21"/>
        </w:rPr>
        <w:t>Commissioning and handover .</w:t>
      </w:r>
    </w:p>
    <w:p w14:paraId="5779EF58" w14:textId="77777777" w:rsidR="009B066C" w:rsidRPr="000A51CA" w:rsidRDefault="009B066C" w:rsidP="009B066C">
      <w:pPr>
        <w:numPr>
          <w:ilvl w:val="12"/>
          <w:numId w:val="0"/>
        </w:numPr>
        <w:spacing w:after="0" w:line="240" w:lineRule="auto"/>
        <w:ind w:left="993"/>
        <w:jc w:val="both"/>
        <w:rPr>
          <w:rFonts w:ascii="Arial" w:hAnsi="Arial"/>
          <w:sz w:val="21"/>
          <w:szCs w:val="21"/>
        </w:rPr>
      </w:pPr>
    </w:p>
    <w:p w14:paraId="7BDFE5CC" w14:textId="77777777" w:rsidR="009B066C" w:rsidRPr="00D30216" w:rsidRDefault="009B066C" w:rsidP="009B066C">
      <w:pPr>
        <w:numPr>
          <w:ilvl w:val="12"/>
          <w:numId w:val="0"/>
        </w:numPr>
        <w:spacing w:after="0" w:line="240" w:lineRule="auto"/>
        <w:ind w:left="993"/>
        <w:jc w:val="both"/>
        <w:rPr>
          <w:rFonts w:ascii="Arial" w:hAnsi="Arial"/>
          <w:sz w:val="21"/>
          <w:szCs w:val="21"/>
        </w:rPr>
      </w:pPr>
    </w:p>
    <w:p w14:paraId="577FB35A" w14:textId="77777777" w:rsidR="009B066C" w:rsidRPr="00D30216" w:rsidRDefault="009B066C" w:rsidP="009B066C">
      <w:pPr>
        <w:spacing w:after="0" w:line="240" w:lineRule="auto"/>
        <w:jc w:val="both"/>
        <w:rPr>
          <w:rFonts w:ascii="Arial" w:hAnsi="Arial"/>
          <w:b/>
          <w:sz w:val="21"/>
          <w:szCs w:val="21"/>
          <w:lang w:val="en-ZA"/>
        </w:rPr>
      </w:pPr>
      <w:r w:rsidRPr="00D30216">
        <w:rPr>
          <w:rFonts w:ascii="Arial" w:hAnsi="Arial"/>
          <w:b/>
          <w:sz w:val="21"/>
          <w:szCs w:val="21"/>
          <w:lang w:val="en-ZA"/>
        </w:rPr>
        <w:t>C3.5.1.4</w:t>
      </w:r>
      <w:r>
        <w:rPr>
          <w:rFonts w:ascii="Arial" w:hAnsi="Arial"/>
          <w:b/>
          <w:sz w:val="21"/>
          <w:szCs w:val="21"/>
          <w:lang w:val="en-ZA"/>
        </w:rPr>
        <w:tab/>
      </w:r>
      <w:r w:rsidRPr="00D30216">
        <w:rPr>
          <w:rFonts w:ascii="Arial" w:hAnsi="Arial"/>
          <w:b/>
          <w:sz w:val="21"/>
          <w:szCs w:val="21"/>
          <w:lang w:val="en-ZA"/>
        </w:rPr>
        <w:t>Methods and Procedures</w:t>
      </w:r>
    </w:p>
    <w:p w14:paraId="5910616E" w14:textId="77777777" w:rsidR="009B066C" w:rsidRPr="00D30216" w:rsidRDefault="009B066C" w:rsidP="009B066C">
      <w:pPr>
        <w:tabs>
          <w:tab w:val="right" w:pos="1418"/>
        </w:tabs>
        <w:spacing w:after="0" w:line="240" w:lineRule="auto"/>
        <w:jc w:val="both"/>
        <w:rPr>
          <w:rFonts w:ascii="Arial" w:hAnsi="Arial"/>
          <w:b/>
          <w:sz w:val="21"/>
          <w:szCs w:val="21"/>
        </w:rPr>
      </w:pPr>
    </w:p>
    <w:p w14:paraId="64769BB7" w14:textId="77777777" w:rsidR="009B066C" w:rsidRPr="00D30216" w:rsidRDefault="009B066C" w:rsidP="009B066C">
      <w:pPr>
        <w:spacing w:after="0" w:line="240" w:lineRule="auto"/>
        <w:ind w:left="993" w:firstLine="447"/>
        <w:jc w:val="both"/>
        <w:rPr>
          <w:rFonts w:ascii="Arial" w:hAnsi="Arial"/>
          <w:sz w:val="21"/>
          <w:szCs w:val="21"/>
          <w:u w:val="single"/>
        </w:rPr>
      </w:pPr>
      <w:r w:rsidRPr="00D30216">
        <w:rPr>
          <w:rFonts w:ascii="Arial" w:hAnsi="Arial"/>
          <w:sz w:val="21"/>
          <w:szCs w:val="21"/>
        </w:rPr>
        <w:t>a)</w:t>
      </w:r>
      <w:r w:rsidRPr="00D30216">
        <w:rPr>
          <w:rFonts w:ascii="Arial" w:hAnsi="Arial"/>
          <w:sz w:val="21"/>
          <w:szCs w:val="21"/>
        </w:rPr>
        <w:tab/>
      </w:r>
      <w:r w:rsidRPr="00D30216">
        <w:rPr>
          <w:rFonts w:ascii="Arial" w:hAnsi="Arial"/>
          <w:sz w:val="21"/>
          <w:szCs w:val="21"/>
          <w:u w:val="single"/>
        </w:rPr>
        <w:t>Public Safety</w:t>
      </w:r>
    </w:p>
    <w:p w14:paraId="3540A4C1" w14:textId="77777777" w:rsidR="009B066C" w:rsidRPr="00D30216" w:rsidRDefault="009B066C" w:rsidP="009B066C">
      <w:pPr>
        <w:spacing w:after="0" w:line="240" w:lineRule="auto"/>
        <w:ind w:left="993"/>
        <w:jc w:val="both"/>
        <w:rPr>
          <w:rFonts w:ascii="Arial" w:hAnsi="Arial"/>
          <w:sz w:val="21"/>
          <w:szCs w:val="21"/>
          <w:lang w:val="en-ZA"/>
        </w:rPr>
      </w:pPr>
    </w:p>
    <w:p w14:paraId="0BFD61D3"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shall at all times ensure that his operations do not endanger any member of the public.</w:t>
      </w:r>
    </w:p>
    <w:p w14:paraId="129E89BD" w14:textId="77777777" w:rsidR="009B066C" w:rsidRPr="00D30216" w:rsidRDefault="009B066C" w:rsidP="009B066C">
      <w:pPr>
        <w:spacing w:after="0" w:line="240" w:lineRule="auto"/>
        <w:ind w:left="1440"/>
        <w:jc w:val="both"/>
        <w:rPr>
          <w:rFonts w:ascii="Arial" w:hAnsi="Arial"/>
          <w:sz w:val="21"/>
          <w:szCs w:val="21"/>
        </w:rPr>
      </w:pPr>
    </w:p>
    <w:p w14:paraId="6716BFF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site is located within a residential and public area. The Contractor shall take special precautions to prevent public access to any danger areas on the Works, e.g. by temporary barricades and/or fencing.</w:t>
      </w:r>
    </w:p>
    <w:p w14:paraId="6ECF82A7" w14:textId="77777777" w:rsidR="009B066C" w:rsidRPr="00D30216" w:rsidRDefault="009B066C" w:rsidP="009B066C">
      <w:pPr>
        <w:tabs>
          <w:tab w:val="num" w:pos="2127"/>
        </w:tabs>
        <w:spacing w:after="0" w:line="240" w:lineRule="auto"/>
        <w:ind w:left="993"/>
        <w:jc w:val="both"/>
        <w:rPr>
          <w:rFonts w:ascii="Arial" w:hAnsi="Arial"/>
          <w:sz w:val="21"/>
          <w:szCs w:val="21"/>
        </w:rPr>
      </w:pPr>
    </w:p>
    <w:p w14:paraId="29D440A6" w14:textId="77777777" w:rsidR="009B066C" w:rsidRPr="00D30216" w:rsidRDefault="009B066C" w:rsidP="009B066C">
      <w:pPr>
        <w:tabs>
          <w:tab w:val="left" w:pos="-1440"/>
          <w:tab w:val="left" w:pos="-720"/>
        </w:tabs>
        <w:suppressAutoHyphens/>
        <w:spacing w:after="0" w:line="240" w:lineRule="auto"/>
        <w:ind w:left="993"/>
        <w:jc w:val="both"/>
        <w:rPr>
          <w:rFonts w:ascii="Arial" w:hAnsi="Arial"/>
          <w:spacing w:val="-3"/>
          <w:sz w:val="21"/>
          <w:szCs w:val="21"/>
          <w:u w:val="single"/>
        </w:rPr>
      </w:pPr>
      <w:r>
        <w:rPr>
          <w:rFonts w:ascii="Arial" w:hAnsi="Arial"/>
          <w:sz w:val="21"/>
          <w:szCs w:val="21"/>
        </w:rPr>
        <w:tab/>
      </w:r>
      <w:r w:rsidRPr="00D30216">
        <w:rPr>
          <w:rFonts w:ascii="Arial" w:hAnsi="Arial"/>
          <w:sz w:val="21"/>
          <w:szCs w:val="21"/>
        </w:rPr>
        <w:t>b)</w:t>
      </w:r>
      <w:r w:rsidRPr="00D30216">
        <w:rPr>
          <w:rFonts w:ascii="Arial" w:hAnsi="Arial"/>
          <w:sz w:val="21"/>
          <w:szCs w:val="21"/>
        </w:rPr>
        <w:tab/>
      </w:r>
      <w:r w:rsidRPr="00D30216">
        <w:rPr>
          <w:rFonts w:ascii="Arial" w:hAnsi="Arial"/>
          <w:spacing w:val="-3"/>
          <w:sz w:val="21"/>
          <w:szCs w:val="21"/>
          <w:u w:val="single"/>
        </w:rPr>
        <w:t>Security Staff</w:t>
      </w:r>
    </w:p>
    <w:p w14:paraId="4EC0DD12" w14:textId="77777777" w:rsidR="009B066C" w:rsidRPr="00D30216" w:rsidRDefault="009B066C" w:rsidP="009B066C">
      <w:pPr>
        <w:tabs>
          <w:tab w:val="left" w:pos="-1440"/>
          <w:tab w:val="left" w:pos="-720"/>
          <w:tab w:val="num" w:pos="2127"/>
        </w:tabs>
        <w:suppressAutoHyphens/>
        <w:spacing w:after="0" w:line="240" w:lineRule="auto"/>
        <w:ind w:left="993"/>
        <w:jc w:val="both"/>
        <w:rPr>
          <w:rFonts w:ascii="Arial" w:hAnsi="Arial"/>
          <w:spacing w:val="-3"/>
          <w:sz w:val="21"/>
          <w:szCs w:val="21"/>
          <w:u w:val="single"/>
        </w:rPr>
      </w:pPr>
    </w:p>
    <w:p w14:paraId="57EDE14A" w14:textId="77777777" w:rsidR="009B066C" w:rsidRPr="00D30216" w:rsidRDefault="009B066C" w:rsidP="009B066C">
      <w:pPr>
        <w:suppressAutoHyphens/>
        <w:spacing w:after="0" w:line="240" w:lineRule="auto"/>
        <w:ind w:left="1440"/>
        <w:jc w:val="both"/>
        <w:rPr>
          <w:rFonts w:ascii="Arial" w:hAnsi="Arial"/>
          <w:spacing w:val="-3"/>
          <w:sz w:val="21"/>
          <w:szCs w:val="21"/>
        </w:rPr>
      </w:pPr>
      <w:r w:rsidRPr="00D30216">
        <w:rPr>
          <w:rFonts w:ascii="Arial" w:hAnsi="Arial"/>
          <w:spacing w:val="-3"/>
          <w:sz w:val="21"/>
          <w:szCs w:val="21"/>
        </w:rPr>
        <w:t>The Contractor shall provide such security staff as he deems necessary to ensure the safety of personnel on the site. The Contractor shall allow for this cost in the Preliminary &amp; General, Time-Related and Contractual Requirements.</w:t>
      </w:r>
    </w:p>
    <w:p w14:paraId="5BE8C759" w14:textId="77777777" w:rsidR="009B066C" w:rsidRPr="00D30216" w:rsidRDefault="009B066C" w:rsidP="009B066C">
      <w:pPr>
        <w:tabs>
          <w:tab w:val="left" w:pos="-1440"/>
          <w:tab w:val="left" w:pos="-720"/>
        </w:tabs>
        <w:suppressAutoHyphens/>
        <w:spacing w:after="0" w:line="240" w:lineRule="auto"/>
        <w:ind w:left="993"/>
        <w:jc w:val="both"/>
        <w:rPr>
          <w:rFonts w:ascii="Arial" w:hAnsi="Arial"/>
          <w:spacing w:val="-3"/>
          <w:sz w:val="21"/>
          <w:szCs w:val="21"/>
        </w:rPr>
      </w:pPr>
    </w:p>
    <w:p w14:paraId="0C3477A7" w14:textId="77777777" w:rsidR="009B066C" w:rsidRPr="00D30216" w:rsidRDefault="009B066C" w:rsidP="009B066C">
      <w:pPr>
        <w:tabs>
          <w:tab w:val="left" w:pos="-1440"/>
          <w:tab w:val="left" w:pos="-720"/>
        </w:tabs>
        <w:suppressAutoHyphens/>
        <w:spacing w:after="0" w:line="240" w:lineRule="auto"/>
        <w:ind w:left="993"/>
        <w:jc w:val="both"/>
        <w:rPr>
          <w:rFonts w:ascii="Arial" w:hAnsi="Arial"/>
          <w:sz w:val="21"/>
          <w:szCs w:val="21"/>
          <w:u w:val="single"/>
        </w:rPr>
      </w:pPr>
      <w:r>
        <w:rPr>
          <w:rFonts w:ascii="Arial" w:hAnsi="Arial"/>
          <w:sz w:val="21"/>
          <w:szCs w:val="21"/>
        </w:rPr>
        <w:tab/>
      </w:r>
      <w:r w:rsidRPr="00D30216">
        <w:rPr>
          <w:rFonts w:ascii="Arial" w:hAnsi="Arial"/>
          <w:sz w:val="21"/>
          <w:szCs w:val="21"/>
        </w:rPr>
        <w:t>c)</w:t>
      </w:r>
      <w:r w:rsidRPr="00D30216">
        <w:rPr>
          <w:rFonts w:ascii="Arial" w:hAnsi="Arial"/>
          <w:sz w:val="21"/>
          <w:szCs w:val="21"/>
        </w:rPr>
        <w:tab/>
      </w:r>
      <w:r w:rsidRPr="00D30216">
        <w:rPr>
          <w:rFonts w:ascii="Arial" w:hAnsi="Arial"/>
          <w:sz w:val="21"/>
          <w:szCs w:val="21"/>
          <w:u w:val="single"/>
        </w:rPr>
        <w:t>Construction Regulations, 2014</w:t>
      </w:r>
    </w:p>
    <w:p w14:paraId="53DEFEBC" w14:textId="77777777" w:rsidR="009B066C" w:rsidRPr="00D30216" w:rsidRDefault="009B066C" w:rsidP="009B066C">
      <w:pPr>
        <w:tabs>
          <w:tab w:val="left" w:pos="-1440"/>
          <w:tab w:val="left" w:pos="-720"/>
        </w:tabs>
        <w:suppressAutoHyphens/>
        <w:spacing w:after="0" w:line="240" w:lineRule="auto"/>
        <w:ind w:left="993"/>
        <w:jc w:val="both"/>
        <w:rPr>
          <w:rFonts w:ascii="Arial" w:hAnsi="Arial"/>
          <w:sz w:val="21"/>
          <w:szCs w:val="21"/>
          <w:u w:val="single"/>
        </w:rPr>
      </w:pPr>
    </w:p>
    <w:p w14:paraId="2CDF4D90"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shall be required to comply with the Occupational Health and Safety Act, 1993: Construction Regulations, 2014 (the regulations) as promulgated in Government Gazette No 37305 and Regulation Gazette No 10113 of 07 February 2014.  Non-compliance with these regulations, in any way whatsoever, will be adequate reason for suspending the Works.</w:t>
      </w:r>
    </w:p>
    <w:p w14:paraId="0DAF49EF" w14:textId="77777777" w:rsidR="009B066C" w:rsidRPr="00D30216" w:rsidRDefault="009B066C" w:rsidP="009B066C">
      <w:pPr>
        <w:spacing w:after="0" w:line="240" w:lineRule="auto"/>
        <w:ind w:left="1440"/>
        <w:jc w:val="both"/>
        <w:rPr>
          <w:rFonts w:ascii="Arial" w:hAnsi="Arial"/>
          <w:sz w:val="21"/>
          <w:szCs w:val="21"/>
        </w:rPr>
      </w:pPr>
    </w:p>
    <w:p w14:paraId="18B4074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shall, in terms of regulation 5(1), provide a comprehensive health and safety plan detailing his proposed compliance with the regulations, for approval by the Employer.</w:t>
      </w:r>
    </w:p>
    <w:p w14:paraId="4D880423" w14:textId="77777777" w:rsidR="009B066C" w:rsidRPr="00D30216" w:rsidRDefault="009B066C" w:rsidP="009B066C">
      <w:pPr>
        <w:spacing w:after="0" w:line="240" w:lineRule="auto"/>
        <w:ind w:left="1440"/>
        <w:jc w:val="both"/>
        <w:rPr>
          <w:rFonts w:ascii="Arial" w:hAnsi="Arial"/>
          <w:sz w:val="21"/>
          <w:szCs w:val="21"/>
        </w:rPr>
      </w:pPr>
    </w:p>
    <w:p w14:paraId="7613884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 xml:space="preserve">The Contractor shall at all times be responsible for full compliance with the approved plan as well as with the Construction Regulations and no extension of time will be considered for delays due to non-compliance with the abovementioned plan or regulations.  </w:t>
      </w:r>
    </w:p>
    <w:p w14:paraId="66601CA1" w14:textId="77777777" w:rsidR="009B066C" w:rsidRPr="00D30216" w:rsidRDefault="009B066C" w:rsidP="009B066C">
      <w:pPr>
        <w:spacing w:after="0" w:line="240" w:lineRule="auto"/>
        <w:ind w:left="1440"/>
        <w:jc w:val="both"/>
        <w:rPr>
          <w:rFonts w:ascii="Arial" w:hAnsi="Arial"/>
          <w:sz w:val="21"/>
          <w:szCs w:val="21"/>
        </w:rPr>
      </w:pPr>
    </w:p>
    <w:p w14:paraId="10372AAD"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 xml:space="preserve">Payment items are included in the Schedule of Quantities to cover the Contractor's cost for compliance with the OHS Act and the abovementioned regulations.  </w:t>
      </w:r>
    </w:p>
    <w:p w14:paraId="2F6CEEB0" w14:textId="77777777" w:rsidR="009B066C" w:rsidRDefault="009B066C" w:rsidP="009B066C">
      <w:pPr>
        <w:tabs>
          <w:tab w:val="left" w:pos="567"/>
          <w:tab w:val="left" w:pos="1814"/>
          <w:tab w:val="left" w:pos="2325"/>
          <w:tab w:val="left" w:pos="6804"/>
          <w:tab w:val="right" w:pos="8789"/>
        </w:tabs>
        <w:spacing w:after="0" w:line="240" w:lineRule="auto"/>
        <w:ind w:left="1440"/>
        <w:jc w:val="both"/>
        <w:rPr>
          <w:rFonts w:ascii="Arial" w:hAnsi="Arial"/>
          <w:sz w:val="21"/>
          <w:szCs w:val="21"/>
        </w:rPr>
      </w:pPr>
    </w:p>
    <w:p w14:paraId="010DA67D" w14:textId="77777777" w:rsidR="003B4A65" w:rsidRDefault="003B4A65" w:rsidP="009B066C">
      <w:pPr>
        <w:tabs>
          <w:tab w:val="left" w:pos="567"/>
          <w:tab w:val="left" w:pos="1814"/>
          <w:tab w:val="left" w:pos="2325"/>
          <w:tab w:val="left" w:pos="6804"/>
          <w:tab w:val="right" w:pos="8789"/>
        </w:tabs>
        <w:spacing w:after="0" w:line="240" w:lineRule="auto"/>
        <w:ind w:left="1440"/>
        <w:jc w:val="both"/>
        <w:rPr>
          <w:rFonts w:ascii="Arial" w:hAnsi="Arial"/>
          <w:sz w:val="21"/>
          <w:szCs w:val="21"/>
        </w:rPr>
      </w:pPr>
    </w:p>
    <w:p w14:paraId="03B8C701" w14:textId="77777777" w:rsidR="003B4A65" w:rsidRDefault="003B4A65" w:rsidP="009B066C">
      <w:pPr>
        <w:tabs>
          <w:tab w:val="left" w:pos="567"/>
          <w:tab w:val="left" w:pos="1814"/>
          <w:tab w:val="left" w:pos="2325"/>
          <w:tab w:val="left" w:pos="6804"/>
          <w:tab w:val="right" w:pos="8789"/>
        </w:tabs>
        <w:spacing w:after="0" w:line="240" w:lineRule="auto"/>
        <w:ind w:left="1440"/>
        <w:jc w:val="both"/>
        <w:rPr>
          <w:rFonts w:ascii="Arial" w:hAnsi="Arial"/>
          <w:sz w:val="21"/>
          <w:szCs w:val="21"/>
        </w:rPr>
      </w:pPr>
    </w:p>
    <w:p w14:paraId="62B730AD" w14:textId="77777777" w:rsidR="003B4A65" w:rsidRDefault="003B4A65" w:rsidP="009B066C">
      <w:pPr>
        <w:tabs>
          <w:tab w:val="left" w:pos="567"/>
          <w:tab w:val="left" w:pos="1814"/>
          <w:tab w:val="left" w:pos="2325"/>
          <w:tab w:val="left" w:pos="6804"/>
          <w:tab w:val="right" w:pos="8789"/>
        </w:tabs>
        <w:spacing w:after="0" w:line="240" w:lineRule="auto"/>
        <w:ind w:left="1440"/>
        <w:jc w:val="both"/>
        <w:rPr>
          <w:rFonts w:ascii="Arial" w:hAnsi="Arial"/>
          <w:sz w:val="21"/>
          <w:szCs w:val="21"/>
        </w:rPr>
      </w:pPr>
    </w:p>
    <w:p w14:paraId="4E6A9D96" w14:textId="77777777" w:rsidR="003B4A65" w:rsidRPr="00D30216" w:rsidRDefault="003B4A65" w:rsidP="009B066C">
      <w:pPr>
        <w:tabs>
          <w:tab w:val="left" w:pos="567"/>
          <w:tab w:val="left" w:pos="1814"/>
          <w:tab w:val="left" w:pos="2325"/>
          <w:tab w:val="left" w:pos="6804"/>
          <w:tab w:val="right" w:pos="8789"/>
        </w:tabs>
        <w:spacing w:after="0" w:line="240" w:lineRule="auto"/>
        <w:ind w:left="1440"/>
        <w:jc w:val="both"/>
        <w:rPr>
          <w:rFonts w:ascii="Arial" w:hAnsi="Arial"/>
          <w:sz w:val="21"/>
          <w:szCs w:val="21"/>
        </w:rPr>
      </w:pPr>
    </w:p>
    <w:p w14:paraId="6B2C6964" w14:textId="77777777" w:rsidR="009B066C" w:rsidRPr="00D30216" w:rsidRDefault="009B066C" w:rsidP="009B066C">
      <w:pPr>
        <w:tabs>
          <w:tab w:val="left" w:pos="935"/>
        </w:tabs>
        <w:spacing w:after="0" w:line="240" w:lineRule="auto"/>
        <w:jc w:val="both"/>
        <w:rPr>
          <w:rFonts w:ascii="Arial" w:hAnsi="Arial"/>
          <w:sz w:val="21"/>
          <w:szCs w:val="21"/>
          <w:u w:val="single"/>
        </w:rPr>
      </w:pPr>
      <w:r w:rsidRPr="00D30216">
        <w:rPr>
          <w:rFonts w:ascii="Arial" w:hAnsi="Arial"/>
          <w:sz w:val="21"/>
          <w:szCs w:val="21"/>
        </w:rPr>
        <w:tab/>
        <w:t xml:space="preserve">d) </w:t>
      </w:r>
      <w:r w:rsidRPr="00D30216">
        <w:rPr>
          <w:rFonts w:ascii="Arial" w:hAnsi="Arial"/>
          <w:sz w:val="21"/>
          <w:szCs w:val="21"/>
        </w:rPr>
        <w:tab/>
      </w:r>
      <w:r w:rsidRPr="00D30216">
        <w:rPr>
          <w:rFonts w:ascii="Arial" w:hAnsi="Arial"/>
          <w:sz w:val="21"/>
          <w:szCs w:val="21"/>
          <w:u w:val="single"/>
        </w:rPr>
        <w:t>Spoil Site</w:t>
      </w:r>
    </w:p>
    <w:p w14:paraId="21D422BB" w14:textId="77777777" w:rsidR="009B066C" w:rsidRPr="00D30216" w:rsidRDefault="009B066C" w:rsidP="009B066C">
      <w:pPr>
        <w:spacing w:after="0" w:line="240" w:lineRule="auto"/>
        <w:ind w:left="1440"/>
        <w:jc w:val="both"/>
        <w:rPr>
          <w:rFonts w:ascii="Arial" w:hAnsi="Arial"/>
          <w:sz w:val="21"/>
          <w:szCs w:val="21"/>
        </w:rPr>
      </w:pPr>
    </w:p>
    <w:p w14:paraId="62452E15"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No indiscriminate spoiling of material will be allowed.  All surplus unsuitable material shall be spoiled either in areas located by the Contractor and approved by the Engineer / Employer or at the municipal disposal sites.</w:t>
      </w:r>
    </w:p>
    <w:p w14:paraId="1305C6C8" w14:textId="77777777" w:rsidR="009B066C" w:rsidRPr="00D30216" w:rsidRDefault="009B066C" w:rsidP="009B066C">
      <w:pPr>
        <w:spacing w:after="0" w:line="240" w:lineRule="auto"/>
        <w:ind w:left="1156" w:hanging="709"/>
        <w:jc w:val="both"/>
        <w:rPr>
          <w:rFonts w:ascii="Arial" w:hAnsi="Arial"/>
          <w:sz w:val="21"/>
          <w:szCs w:val="21"/>
        </w:rPr>
      </w:pPr>
    </w:p>
    <w:p w14:paraId="5FA79064" w14:textId="77777777" w:rsidR="009B066C" w:rsidRPr="00D30216" w:rsidRDefault="009B066C" w:rsidP="009B066C">
      <w:pPr>
        <w:spacing w:after="0" w:line="240" w:lineRule="auto"/>
        <w:ind w:left="1440"/>
        <w:jc w:val="both"/>
        <w:rPr>
          <w:rFonts w:ascii="Arial" w:hAnsi="Arial"/>
          <w:sz w:val="21"/>
          <w:szCs w:val="21"/>
          <w:u w:val="single"/>
        </w:rPr>
      </w:pPr>
      <w:r w:rsidRPr="00D30216">
        <w:rPr>
          <w:rFonts w:ascii="Arial" w:hAnsi="Arial"/>
          <w:sz w:val="21"/>
          <w:szCs w:val="21"/>
          <w:u w:val="single"/>
        </w:rPr>
        <w:t>No other specific methods and procedures are required, but the Contractor must also take note:</w:t>
      </w:r>
    </w:p>
    <w:p w14:paraId="3A5B2CD6" w14:textId="77777777" w:rsidR="009B066C" w:rsidRPr="00D30216" w:rsidRDefault="009B066C" w:rsidP="009B066C">
      <w:pPr>
        <w:tabs>
          <w:tab w:val="num" w:pos="2127"/>
        </w:tabs>
        <w:spacing w:after="0" w:line="240" w:lineRule="auto"/>
        <w:ind w:left="1440"/>
        <w:jc w:val="both"/>
        <w:rPr>
          <w:rFonts w:ascii="Arial" w:hAnsi="Arial"/>
          <w:sz w:val="21"/>
          <w:szCs w:val="21"/>
          <w:u w:val="single"/>
        </w:rPr>
      </w:pPr>
    </w:p>
    <w:p w14:paraId="56D3E5C8" w14:textId="77777777" w:rsidR="009B066C" w:rsidRPr="00D30216" w:rsidRDefault="009B066C" w:rsidP="007F6F2A">
      <w:pPr>
        <w:numPr>
          <w:ilvl w:val="0"/>
          <w:numId w:val="243"/>
        </w:numPr>
        <w:spacing w:after="0" w:line="240" w:lineRule="auto"/>
        <w:ind w:left="1865" w:hanging="425"/>
        <w:jc w:val="both"/>
        <w:rPr>
          <w:rFonts w:ascii="Arial" w:hAnsi="Arial"/>
          <w:sz w:val="21"/>
          <w:szCs w:val="21"/>
          <w:lang w:val="en-ZA"/>
        </w:rPr>
      </w:pPr>
      <w:r w:rsidRPr="00D30216">
        <w:rPr>
          <w:rFonts w:ascii="Arial" w:hAnsi="Arial"/>
          <w:sz w:val="21"/>
          <w:szCs w:val="21"/>
          <w:lang w:val="en-ZA"/>
        </w:rPr>
        <w:t>Limit noise, dust, water, waste and other impediments.</w:t>
      </w:r>
    </w:p>
    <w:p w14:paraId="1A2313E8" w14:textId="77777777" w:rsidR="009B066C" w:rsidRPr="00D30216" w:rsidRDefault="009B066C" w:rsidP="007F6F2A">
      <w:pPr>
        <w:numPr>
          <w:ilvl w:val="0"/>
          <w:numId w:val="243"/>
        </w:numPr>
        <w:spacing w:after="0" w:line="240" w:lineRule="auto"/>
        <w:ind w:left="1865" w:hanging="425"/>
        <w:jc w:val="both"/>
        <w:rPr>
          <w:rFonts w:ascii="Arial" w:hAnsi="Arial"/>
          <w:sz w:val="21"/>
          <w:szCs w:val="21"/>
          <w:lang w:val="en-ZA"/>
        </w:rPr>
      </w:pPr>
      <w:r w:rsidRPr="00D30216">
        <w:rPr>
          <w:rFonts w:ascii="Arial" w:hAnsi="Arial"/>
          <w:sz w:val="21"/>
          <w:szCs w:val="21"/>
          <w:lang w:val="en-ZA"/>
        </w:rPr>
        <w:t>Contact the Engineer and site staff to give notice of work to be covered up and complete a monthly progress report.</w:t>
      </w:r>
    </w:p>
    <w:p w14:paraId="4EBF747C" w14:textId="77777777" w:rsidR="009B066C" w:rsidRPr="00D30216" w:rsidRDefault="009B066C" w:rsidP="007F6F2A">
      <w:pPr>
        <w:numPr>
          <w:ilvl w:val="0"/>
          <w:numId w:val="243"/>
        </w:numPr>
        <w:spacing w:after="0" w:line="240" w:lineRule="auto"/>
        <w:ind w:left="1865" w:hanging="425"/>
        <w:jc w:val="both"/>
        <w:rPr>
          <w:rFonts w:ascii="Arial" w:hAnsi="Arial"/>
          <w:sz w:val="21"/>
          <w:szCs w:val="21"/>
          <w:lang w:val="en-ZA"/>
        </w:rPr>
      </w:pPr>
      <w:r w:rsidRPr="00D30216">
        <w:rPr>
          <w:rFonts w:ascii="Arial" w:hAnsi="Arial"/>
          <w:sz w:val="21"/>
          <w:szCs w:val="21"/>
          <w:lang w:val="en-ZA"/>
        </w:rPr>
        <w:t>The location and sourcing of approved borrow material rests with the Contractor. Relevant approvals required are the Contractor’s responsibility.</w:t>
      </w:r>
    </w:p>
    <w:p w14:paraId="21E4A4A5" w14:textId="77777777" w:rsidR="009B066C" w:rsidRPr="00D30216" w:rsidRDefault="009B066C" w:rsidP="007F6F2A">
      <w:pPr>
        <w:numPr>
          <w:ilvl w:val="0"/>
          <w:numId w:val="243"/>
        </w:numPr>
        <w:spacing w:after="0" w:line="240" w:lineRule="auto"/>
        <w:ind w:left="1865" w:hanging="425"/>
        <w:jc w:val="both"/>
        <w:rPr>
          <w:rFonts w:ascii="Arial" w:hAnsi="Arial"/>
          <w:sz w:val="21"/>
          <w:szCs w:val="21"/>
          <w:lang w:val="en-ZA"/>
        </w:rPr>
      </w:pPr>
      <w:r w:rsidRPr="00D30216">
        <w:rPr>
          <w:rFonts w:ascii="Arial" w:hAnsi="Arial"/>
          <w:sz w:val="21"/>
          <w:szCs w:val="21"/>
          <w:lang w:val="en-ZA"/>
        </w:rPr>
        <w:t>The Contractor shall ensure that all access roads are kept in an acceptable condition and that all permanent gravel roads are left in the condition prior to the start of the contract.</w:t>
      </w:r>
    </w:p>
    <w:p w14:paraId="5B8D217C" w14:textId="77777777" w:rsidR="009B066C" w:rsidRPr="00D30216" w:rsidRDefault="009B066C" w:rsidP="007F6F2A">
      <w:pPr>
        <w:numPr>
          <w:ilvl w:val="0"/>
          <w:numId w:val="243"/>
        </w:numPr>
        <w:spacing w:after="0" w:line="240" w:lineRule="auto"/>
        <w:ind w:left="1865" w:hanging="425"/>
        <w:jc w:val="both"/>
        <w:rPr>
          <w:rFonts w:ascii="Arial" w:hAnsi="Arial"/>
          <w:sz w:val="21"/>
          <w:szCs w:val="21"/>
          <w:lang w:val="en-ZA"/>
        </w:rPr>
      </w:pPr>
      <w:r w:rsidRPr="00D30216">
        <w:rPr>
          <w:rFonts w:ascii="Arial" w:hAnsi="Arial"/>
          <w:sz w:val="21"/>
          <w:szCs w:val="21"/>
          <w:lang w:val="en-ZA"/>
        </w:rPr>
        <w:t>Damage to existing services will be for the Contractor’s account. All completed works are to be maintained until handover.</w:t>
      </w:r>
    </w:p>
    <w:p w14:paraId="504A8031" w14:textId="77777777" w:rsidR="009B066C" w:rsidRPr="00D30216" w:rsidRDefault="009B066C" w:rsidP="009B066C">
      <w:pPr>
        <w:spacing w:after="0" w:line="240" w:lineRule="auto"/>
        <w:ind w:left="993"/>
        <w:jc w:val="both"/>
        <w:rPr>
          <w:rFonts w:ascii="Arial" w:hAnsi="Arial"/>
          <w:sz w:val="21"/>
          <w:szCs w:val="21"/>
          <w:lang w:val="en-ZA"/>
        </w:rPr>
      </w:pPr>
    </w:p>
    <w:p w14:paraId="5524B217" w14:textId="77777777" w:rsidR="009B066C" w:rsidRPr="00D30216" w:rsidRDefault="009B066C" w:rsidP="007F6F2A">
      <w:pPr>
        <w:numPr>
          <w:ilvl w:val="2"/>
          <w:numId w:val="242"/>
        </w:numPr>
        <w:tabs>
          <w:tab w:val="clear" w:pos="2340"/>
        </w:tabs>
        <w:spacing w:after="0" w:line="240" w:lineRule="auto"/>
        <w:ind w:left="993" w:firstLine="0"/>
        <w:jc w:val="both"/>
        <w:rPr>
          <w:rFonts w:ascii="Arial" w:hAnsi="Arial"/>
          <w:sz w:val="21"/>
          <w:szCs w:val="21"/>
          <w:u w:val="single"/>
        </w:rPr>
      </w:pPr>
      <w:r w:rsidRPr="00D30216">
        <w:rPr>
          <w:rFonts w:ascii="Arial" w:hAnsi="Arial"/>
          <w:sz w:val="21"/>
          <w:szCs w:val="21"/>
          <w:u w:val="single"/>
        </w:rPr>
        <w:t>Blasting Operations</w:t>
      </w:r>
    </w:p>
    <w:p w14:paraId="7BD0F178" w14:textId="77777777" w:rsidR="009B066C" w:rsidRPr="00D30216" w:rsidRDefault="009B066C" w:rsidP="009B066C">
      <w:pPr>
        <w:tabs>
          <w:tab w:val="right" w:pos="9769"/>
        </w:tabs>
        <w:spacing w:after="0" w:line="240" w:lineRule="auto"/>
        <w:ind w:left="993"/>
        <w:jc w:val="both"/>
        <w:rPr>
          <w:rFonts w:ascii="Arial" w:hAnsi="Arial"/>
          <w:sz w:val="21"/>
          <w:szCs w:val="21"/>
          <w:u w:val="single"/>
        </w:rPr>
      </w:pPr>
    </w:p>
    <w:p w14:paraId="19CC95FC"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If blasting operations are necessary the Contractor shall be required to comply with all regulations i.t.o. aviation, noise levels and public safety.</w:t>
      </w:r>
    </w:p>
    <w:p w14:paraId="58A2B518" w14:textId="77777777" w:rsidR="009B066C" w:rsidRPr="00D30216" w:rsidRDefault="009B066C" w:rsidP="009B066C">
      <w:pPr>
        <w:tabs>
          <w:tab w:val="left" w:pos="1440"/>
        </w:tabs>
        <w:suppressAutoHyphens/>
        <w:spacing w:after="0" w:line="240" w:lineRule="auto"/>
        <w:ind w:left="993"/>
        <w:jc w:val="both"/>
        <w:rPr>
          <w:rFonts w:ascii="Arial" w:hAnsi="Arial"/>
          <w:b/>
          <w:spacing w:val="-2"/>
          <w:sz w:val="21"/>
          <w:szCs w:val="21"/>
        </w:rPr>
      </w:pPr>
    </w:p>
    <w:p w14:paraId="750A3DAC" w14:textId="77777777" w:rsidR="009B066C" w:rsidRPr="00D30216" w:rsidRDefault="009B066C" w:rsidP="009B066C">
      <w:pPr>
        <w:suppressAutoHyphens/>
        <w:spacing w:after="0" w:line="240" w:lineRule="auto"/>
        <w:ind w:left="993" w:hanging="993"/>
        <w:jc w:val="both"/>
        <w:rPr>
          <w:rFonts w:ascii="Arial" w:hAnsi="Arial"/>
          <w:b/>
          <w:sz w:val="21"/>
          <w:szCs w:val="21"/>
          <w:lang w:val="en-CA"/>
        </w:rPr>
      </w:pPr>
      <w:r w:rsidRPr="00D30216">
        <w:rPr>
          <w:rFonts w:ascii="Arial" w:hAnsi="Arial"/>
          <w:b/>
          <w:spacing w:val="-2"/>
          <w:sz w:val="21"/>
          <w:szCs w:val="21"/>
        </w:rPr>
        <w:t>C3.5.1.5</w:t>
      </w:r>
      <w:r w:rsidRPr="00D30216">
        <w:rPr>
          <w:rFonts w:ascii="Arial" w:hAnsi="Arial"/>
          <w:b/>
          <w:spacing w:val="-2"/>
          <w:sz w:val="21"/>
          <w:szCs w:val="21"/>
        </w:rPr>
        <w:tab/>
      </w:r>
      <w:r>
        <w:rPr>
          <w:rFonts w:ascii="Arial" w:hAnsi="Arial"/>
          <w:b/>
          <w:spacing w:val="-2"/>
          <w:sz w:val="21"/>
          <w:szCs w:val="21"/>
        </w:rPr>
        <w:tab/>
      </w:r>
      <w:r w:rsidRPr="00D30216">
        <w:rPr>
          <w:rFonts w:ascii="Arial" w:hAnsi="Arial"/>
          <w:b/>
          <w:sz w:val="21"/>
          <w:szCs w:val="21"/>
          <w:lang w:val="en-CA"/>
        </w:rPr>
        <w:t>Quality Control</w:t>
      </w:r>
    </w:p>
    <w:p w14:paraId="24ECD52A"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p>
    <w:p w14:paraId="2CBA7278" w14:textId="77777777" w:rsidR="009B066C" w:rsidRPr="00D30216" w:rsidRDefault="009B066C" w:rsidP="009B066C">
      <w:pPr>
        <w:suppressAutoHyphens/>
        <w:spacing w:after="0" w:line="240" w:lineRule="auto"/>
        <w:ind w:left="1440"/>
        <w:jc w:val="both"/>
        <w:rPr>
          <w:rFonts w:ascii="Arial" w:hAnsi="Arial"/>
          <w:spacing w:val="-2"/>
          <w:sz w:val="21"/>
          <w:szCs w:val="21"/>
        </w:rPr>
      </w:pPr>
      <w:r w:rsidRPr="00D30216">
        <w:rPr>
          <w:rFonts w:ascii="Arial" w:hAnsi="Arial"/>
          <w:sz w:val="21"/>
          <w:szCs w:val="21"/>
        </w:rPr>
        <w:t>The Contractor shall undertake his own quality control tests to ensure that the work conforms to the specifications.  All pressure tests to be witnessed by the Engineer’s representative.  The results of all such quality control tests will be made available to the Engineer for his information.  Where the Engineer is not happy with the sampling method, testing procedure or materials, the Engineer will order new tests from a given laboratory and this will be paid through the scheduled item if the contractor’s test results were correct or to the contractor’s account if the results are found to be incorrect.</w:t>
      </w:r>
    </w:p>
    <w:p w14:paraId="07C620A4"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p>
    <w:p w14:paraId="56DEEC26"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r w:rsidRPr="00D30216">
        <w:rPr>
          <w:rFonts w:ascii="Arial" w:hAnsi="Arial"/>
          <w:b/>
          <w:spacing w:val="-2"/>
          <w:sz w:val="21"/>
          <w:szCs w:val="21"/>
        </w:rPr>
        <w:t>C3.5.1.6</w:t>
      </w:r>
      <w:r w:rsidRPr="00D30216">
        <w:rPr>
          <w:rFonts w:ascii="Arial" w:hAnsi="Arial"/>
          <w:b/>
          <w:spacing w:val="-2"/>
          <w:sz w:val="21"/>
          <w:szCs w:val="21"/>
        </w:rPr>
        <w:tab/>
      </w:r>
      <w:r>
        <w:rPr>
          <w:rFonts w:ascii="Arial" w:hAnsi="Arial"/>
          <w:b/>
          <w:spacing w:val="-2"/>
          <w:sz w:val="21"/>
          <w:szCs w:val="21"/>
        </w:rPr>
        <w:tab/>
      </w:r>
      <w:r w:rsidRPr="00D30216">
        <w:rPr>
          <w:rFonts w:ascii="Arial" w:hAnsi="Arial"/>
          <w:b/>
          <w:spacing w:val="-2"/>
          <w:sz w:val="21"/>
          <w:szCs w:val="21"/>
        </w:rPr>
        <w:t>Environment</w:t>
      </w:r>
    </w:p>
    <w:p w14:paraId="41164CF7"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p>
    <w:p w14:paraId="0F936D6F" w14:textId="77777777" w:rsidR="009B066C" w:rsidRPr="00D30216" w:rsidRDefault="009B066C" w:rsidP="009B066C">
      <w:pPr>
        <w:suppressAutoHyphens/>
        <w:spacing w:after="0" w:line="240" w:lineRule="auto"/>
        <w:ind w:left="1440"/>
        <w:jc w:val="both"/>
        <w:rPr>
          <w:rFonts w:ascii="Arial" w:hAnsi="Arial"/>
          <w:sz w:val="21"/>
          <w:szCs w:val="21"/>
        </w:rPr>
      </w:pPr>
      <w:r w:rsidRPr="00D30216">
        <w:rPr>
          <w:rFonts w:ascii="Arial" w:hAnsi="Arial"/>
          <w:sz w:val="21"/>
          <w:szCs w:val="21"/>
        </w:rPr>
        <w:t>The Contractor shall comply with the requirements of Environmental Act. Payment items have been provided in the Bill of Quantities for complying with the appropriate environmental laws</w:t>
      </w:r>
    </w:p>
    <w:p w14:paraId="25D9FCAA"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p>
    <w:p w14:paraId="36BEC838"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C3.5.1.8</w:t>
      </w:r>
      <w:r w:rsidRPr="00D30216">
        <w:rPr>
          <w:rFonts w:ascii="Arial" w:hAnsi="Arial"/>
          <w:sz w:val="21"/>
          <w:szCs w:val="21"/>
        </w:rPr>
        <w:tab/>
      </w:r>
      <w:r w:rsidRPr="00D30216">
        <w:rPr>
          <w:rFonts w:ascii="Arial" w:hAnsi="Arial"/>
          <w:b/>
          <w:sz w:val="21"/>
          <w:szCs w:val="21"/>
        </w:rPr>
        <w:t>Accommodation of Traffic</w:t>
      </w:r>
    </w:p>
    <w:p w14:paraId="5013EA9A" w14:textId="77777777" w:rsidR="009B066C" w:rsidRPr="00D30216" w:rsidRDefault="009B066C" w:rsidP="009B066C">
      <w:pPr>
        <w:spacing w:after="0" w:line="240" w:lineRule="auto"/>
        <w:ind w:left="993"/>
        <w:jc w:val="both"/>
        <w:rPr>
          <w:rFonts w:ascii="Arial" w:hAnsi="Arial"/>
          <w:sz w:val="21"/>
          <w:szCs w:val="21"/>
        </w:rPr>
      </w:pPr>
    </w:p>
    <w:p w14:paraId="271C031E"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is responsible for the safety of all vehicular and pedestrian traffic affected by his work and must provide all the necessary warning signs, barricading and lighting as necessary, fully in compliance with the requirements of the SADC Road Traffic Signs Manual and with the approval of the Traffic Department.</w:t>
      </w:r>
    </w:p>
    <w:p w14:paraId="78B06252" w14:textId="612F4A62" w:rsidR="009B066C" w:rsidRDefault="009B066C" w:rsidP="009B066C">
      <w:pPr>
        <w:spacing w:after="0" w:line="240" w:lineRule="auto"/>
        <w:jc w:val="both"/>
        <w:rPr>
          <w:rFonts w:ascii="Arial" w:hAnsi="Arial"/>
          <w:sz w:val="21"/>
          <w:szCs w:val="21"/>
        </w:rPr>
      </w:pPr>
    </w:p>
    <w:p w14:paraId="6E457DA5" w14:textId="480C55A9" w:rsidR="003A1BF4" w:rsidRDefault="003A1BF4" w:rsidP="009B066C">
      <w:pPr>
        <w:spacing w:after="0" w:line="240" w:lineRule="auto"/>
        <w:jc w:val="both"/>
        <w:rPr>
          <w:rFonts w:ascii="Arial" w:hAnsi="Arial"/>
          <w:sz w:val="21"/>
          <w:szCs w:val="21"/>
        </w:rPr>
      </w:pPr>
    </w:p>
    <w:p w14:paraId="1C3F0FCF" w14:textId="6D56C538" w:rsidR="003A1BF4" w:rsidRDefault="003A1BF4" w:rsidP="009B066C">
      <w:pPr>
        <w:spacing w:after="0" w:line="240" w:lineRule="auto"/>
        <w:jc w:val="both"/>
        <w:rPr>
          <w:rFonts w:ascii="Arial" w:hAnsi="Arial"/>
          <w:sz w:val="21"/>
          <w:szCs w:val="21"/>
        </w:rPr>
      </w:pPr>
    </w:p>
    <w:p w14:paraId="34D8DF25" w14:textId="77777777" w:rsidR="003A1BF4" w:rsidRPr="00D30216" w:rsidRDefault="003A1BF4" w:rsidP="009B066C">
      <w:pPr>
        <w:spacing w:after="0" w:line="240" w:lineRule="auto"/>
        <w:jc w:val="both"/>
        <w:rPr>
          <w:rFonts w:ascii="Arial" w:hAnsi="Arial"/>
          <w:sz w:val="21"/>
          <w:szCs w:val="21"/>
        </w:rPr>
      </w:pPr>
    </w:p>
    <w:p w14:paraId="21B8EE7C" w14:textId="77777777" w:rsidR="009B066C" w:rsidRPr="00D30216" w:rsidRDefault="009B066C" w:rsidP="009B066C">
      <w:pPr>
        <w:spacing w:after="0" w:line="240" w:lineRule="auto"/>
        <w:jc w:val="both"/>
        <w:rPr>
          <w:rFonts w:ascii="Arial" w:hAnsi="Arial"/>
          <w:b/>
          <w:sz w:val="21"/>
          <w:szCs w:val="21"/>
        </w:rPr>
      </w:pPr>
      <w:r w:rsidRPr="00D30216">
        <w:rPr>
          <w:rFonts w:ascii="Arial" w:hAnsi="Arial"/>
          <w:sz w:val="21"/>
          <w:szCs w:val="21"/>
        </w:rPr>
        <w:t>C3.5.1.9</w:t>
      </w:r>
      <w:r w:rsidRPr="00D30216">
        <w:rPr>
          <w:rFonts w:ascii="Arial" w:hAnsi="Arial"/>
          <w:sz w:val="21"/>
          <w:szCs w:val="21"/>
        </w:rPr>
        <w:tab/>
      </w:r>
      <w:r w:rsidRPr="00D30216">
        <w:rPr>
          <w:rFonts w:ascii="Arial" w:hAnsi="Arial"/>
          <w:b/>
          <w:sz w:val="21"/>
          <w:szCs w:val="21"/>
        </w:rPr>
        <w:t>Other Contractors</w:t>
      </w:r>
    </w:p>
    <w:p w14:paraId="4EA1C6EA" w14:textId="77777777" w:rsidR="009B066C" w:rsidRPr="00D30216" w:rsidRDefault="009B066C" w:rsidP="009B066C">
      <w:pPr>
        <w:spacing w:after="0" w:line="240" w:lineRule="auto"/>
        <w:ind w:left="993"/>
        <w:jc w:val="both"/>
        <w:rPr>
          <w:rFonts w:ascii="Arial" w:hAnsi="Arial"/>
          <w:sz w:val="21"/>
          <w:szCs w:val="21"/>
        </w:rPr>
      </w:pPr>
    </w:p>
    <w:p w14:paraId="2F58DDDE"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has sole possession of the site and does not have to deal with other contractors.</w:t>
      </w:r>
    </w:p>
    <w:p w14:paraId="7F4465D6" w14:textId="77777777" w:rsidR="009B066C" w:rsidRPr="00D30216" w:rsidRDefault="009B066C" w:rsidP="009B066C">
      <w:pPr>
        <w:spacing w:after="0" w:line="240" w:lineRule="auto"/>
        <w:ind w:left="993"/>
        <w:jc w:val="both"/>
        <w:rPr>
          <w:rFonts w:ascii="Arial" w:hAnsi="Arial"/>
          <w:sz w:val="21"/>
          <w:szCs w:val="21"/>
        </w:rPr>
      </w:pPr>
    </w:p>
    <w:p w14:paraId="7E03BAEC" w14:textId="77777777" w:rsidR="009B066C" w:rsidRPr="00D30216" w:rsidRDefault="009B066C" w:rsidP="009B066C">
      <w:pPr>
        <w:spacing w:after="0" w:line="240" w:lineRule="auto"/>
        <w:jc w:val="both"/>
        <w:rPr>
          <w:rFonts w:ascii="Arial" w:hAnsi="Arial"/>
          <w:b/>
          <w:sz w:val="21"/>
          <w:szCs w:val="21"/>
        </w:rPr>
      </w:pPr>
      <w:r w:rsidRPr="00D30216">
        <w:rPr>
          <w:rFonts w:ascii="Arial" w:hAnsi="Arial"/>
          <w:sz w:val="21"/>
          <w:szCs w:val="21"/>
        </w:rPr>
        <w:t>C3.5.1.10</w:t>
      </w:r>
      <w:r w:rsidRPr="00D30216">
        <w:rPr>
          <w:rFonts w:ascii="Arial" w:hAnsi="Arial"/>
          <w:sz w:val="21"/>
          <w:szCs w:val="21"/>
        </w:rPr>
        <w:tab/>
      </w:r>
      <w:r w:rsidRPr="00D30216">
        <w:rPr>
          <w:rFonts w:ascii="Arial" w:hAnsi="Arial"/>
          <w:b/>
          <w:sz w:val="21"/>
          <w:szCs w:val="21"/>
        </w:rPr>
        <w:t>Testing, Completion, Commissioning</w:t>
      </w:r>
    </w:p>
    <w:p w14:paraId="7026FD6C" w14:textId="77777777" w:rsidR="009B066C" w:rsidRPr="00D30216" w:rsidRDefault="009B066C" w:rsidP="009B066C">
      <w:pPr>
        <w:spacing w:after="0" w:line="240" w:lineRule="auto"/>
        <w:ind w:left="993"/>
        <w:jc w:val="both"/>
        <w:rPr>
          <w:rFonts w:ascii="Arial" w:hAnsi="Arial"/>
          <w:sz w:val="21"/>
          <w:szCs w:val="21"/>
        </w:rPr>
      </w:pPr>
    </w:p>
    <w:p w14:paraId="22D504A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Each aspect of the work included in the Contract must be fully tested in accordance with the requirements of the relevant standard specification, as amended by the Specification Data as applicable, prior to completion of the works as a whole. All outstanding work must be completed and substandard work must be corrected prior to completion taking place.</w:t>
      </w:r>
    </w:p>
    <w:p w14:paraId="61207493" w14:textId="77777777" w:rsidR="009B066C" w:rsidRPr="00D30216" w:rsidRDefault="009B066C" w:rsidP="009B066C">
      <w:pPr>
        <w:spacing w:after="0" w:line="240" w:lineRule="auto"/>
        <w:ind w:left="993"/>
        <w:jc w:val="both"/>
        <w:rPr>
          <w:rFonts w:ascii="Arial" w:hAnsi="Arial"/>
          <w:sz w:val="21"/>
          <w:szCs w:val="21"/>
        </w:rPr>
      </w:pPr>
    </w:p>
    <w:p w14:paraId="3525198C" w14:textId="77777777" w:rsidR="009B066C" w:rsidRPr="00CA0B27" w:rsidRDefault="009B066C" w:rsidP="009B066C">
      <w:pPr>
        <w:suppressAutoHyphens/>
        <w:spacing w:after="0" w:line="240" w:lineRule="auto"/>
        <w:ind w:left="993" w:hanging="993"/>
        <w:jc w:val="both"/>
        <w:rPr>
          <w:rFonts w:ascii="Arial" w:hAnsi="Arial"/>
          <w:b/>
          <w:spacing w:val="-2"/>
          <w:sz w:val="21"/>
          <w:szCs w:val="21"/>
        </w:rPr>
      </w:pPr>
      <w:r w:rsidRPr="00CA0B27">
        <w:rPr>
          <w:rFonts w:ascii="Arial" w:hAnsi="Arial"/>
          <w:spacing w:val="-2"/>
          <w:sz w:val="21"/>
          <w:szCs w:val="21"/>
        </w:rPr>
        <w:t>C3.5.1.10</w:t>
      </w:r>
      <w:r w:rsidRPr="00CA0B27">
        <w:rPr>
          <w:rFonts w:ascii="Arial" w:hAnsi="Arial"/>
          <w:spacing w:val="-2"/>
          <w:sz w:val="21"/>
          <w:szCs w:val="21"/>
        </w:rPr>
        <w:tab/>
      </w:r>
      <w:r w:rsidRPr="00CA0B27">
        <w:rPr>
          <w:rFonts w:ascii="Arial" w:hAnsi="Arial"/>
          <w:spacing w:val="-2"/>
          <w:sz w:val="21"/>
          <w:szCs w:val="21"/>
        </w:rPr>
        <w:tab/>
      </w:r>
      <w:r w:rsidRPr="00CA0B27">
        <w:rPr>
          <w:rFonts w:ascii="Arial" w:hAnsi="Arial"/>
          <w:b/>
          <w:spacing w:val="-2"/>
          <w:sz w:val="21"/>
          <w:szCs w:val="21"/>
        </w:rPr>
        <w:t>Recording of Weather</w:t>
      </w:r>
    </w:p>
    <w:p w14:paraId="6B51EA25" w14:textId="77777777" w:rsidR="009B066C" w:rsidRPr="00D30216" w:rsidRDefault="009B066C" w:rsidP="009B066C">
      <w:pPr>
        <w:suppressAutoHyphens/>
        <w:spacing w:after="0" w:line="240" w:lineRule="auto"/>
        <w:ind w:left="993" w:hanging="993"/>
        <w:jc w:val="both"/>
        <w:rPr>
          <w:rFonts w:ascii="Arial" w:hAnsi="Arial"/>
          <w:spacing w:val="-2"/>
          <w:sz w:val="21"/>
          <w:szCs w:val="21"/>
        </w:rPr>
      </w:pPr>
    </w:p>
    <w:p w14:paraId="409088EC" w14:textId="77777777" w:rsidR="009B066C" w:rsidRPr="00D30216" w:rsidRDefault="009B066C" w:rsidP="009B066C">
      <w:pPr>
        <w:suppressAutoHyphens/>
        <w:spacing w:after="0" w:line="240" w:lineRule="auto"/>
        <w:ind w:left="1440"/>
        <w:jc w:val="both"/>
        <w:rPr>
          <w:rFonts w:ascii="Arial" w:hAnsi="Arial"/>
          <w:spacing w:val="-2"/>
          <w:sz w:val="21"/>
          <w:szCs w:val="21"/>
        </w:rPr>
      </w:pPr>
      <w:r w:rsidRPr="00D30216">
        <w:rPr>
          <w:rFonts w:ascii="Arial" w:hAnsi="Arial"/>
          <w:spacing w:val="-2"/>
          <w:sz w:val="21"/>
          <w:szCs w:val="21"/>
        </w:rPr>
        <w:t>The Contractor shall erect an effective rainfall gauge on the site and record the daily rainfall figures in a book. Such book shall be handed to the employer’s representative for his signature no later than 12 days after rain that is considered to justify an extension of time occurs.</w:t>
      </w:r>
    </w:p>
    <w:p w14:paraId="03E1ACC4" w14:textId="77777777" w:rsidR="009B066C" w:rsidRPr="00D30216" w:rsidRDefault="009B066C" w:rsidP="009B066C">
      <w:pPr>
        <w:spacing w:after="0" w:line="240" w:lineRule="auto"/>
        <w:ind w:left="993"/>
        <w:jc w:val="both"/>
        <w:rPr>
          <w:rFonts w:ascii="Arial" w:hAnsi="Arial"/>
          <w:sz w:val="21"/>
          <w:szCs w:val="21"/>
        </w:rPr>
      </w:pPr>
    </w:p>
    <w:p w14:paraId="03AD8551" w14:textId="77777777" w:rsidR="009B066C" w:rsidRPr="00D30216" w:rsidRDefault="009B066C" w:rsidP="009B066C">
      <w:pPr>
        <w:spacing w:after="0" w:line="240" w:lineRule="auto"/>
        <w:ind w:left="993"/>
        <w:jc w:val="both"/>
        <w:rPr>
          <w:rFonts w:ascii="Arial" w:hAnsi="Arial"/>
          <w:sz w:val="21"/>
          <w:szCs w:val="21"/>
        </w:rPr>
      </w:pPr>
    </w:p>
    <w:p w14:paraId="32E02B0D" w14:textId="77777777" w:rsidR="009B066C" w:rsidRPr="00D30216" w:rsidRDefault="009B066C" w:rsidP="009B066C">
      <w:pPr>
        <w:spacing w:after="0" w:line="240" w:lineRule="auto"/>
        <w:jc w:val="both"/>
        <w:rPr>
          <w:rFonts w:ascii="Arial" w:hAnsi="Arial"/>
          <w:b/>
          <w:sz w:val="21"/>
          <w:szCs w:val="21"/>
        </w:rPr>
      </w:pPr>
      <w:r w:rsidRPr="00D30216">
        <w:rPr>
          <w:rFonts w:ascii="Arial" w:hAnsi="Arial"/>
          <w:sz w:val="21"/>
          <w:szCs w:val="21"/>
        </w:rPr>
        <w:t>C3.5.1.12</w:t>
      </w:r>
      <w:r w:rsidRPr="00D30216">
        <w:rPr>
          <w:rFonts w:ascii="Arial" w:hAnsi="Arial"/>
          <w:sz w:val="21"/>
          <w:szCs w:val="21"/>
        </w:rPr>
        <w:tab/>
      </w:r>
      <w:r w:rsidRPr="00D30216">
        <w:rPr>
          <w:rFonts w:ascii="Arial" w:hAnsi="Arial"/>
          <w:b/>
          <w:sz w:val="21"/>
          <w:szCs w:val="21"/>
        </w:rPr>
        <w:t>Format of Communications</w:t>
      </w:r>
    </w:p>
    <w:p w14:paraId="5CE05528" w14:textId="77777777" w:rsidR="009B066C" w:rsidRPr="00D30216" w:rsidRDefault="009B066C" w:rsidP="009B066C">
      <w:pPr>
        <w:spacing w:after="0" w:line="240" w:lineRule="auto"/>
        <w:ind w:left="993"/>
        <w:jc w:val="both"/>
        <w:rPr>
          <w:rFonts w:ascii="Arial" w:hAnsi="Arial"/>
          <w:sz w:val="21"/>
          <w:szCs w:val="21"/>
        </w:rPr>
      </w:pPr>
    </w:p>
    <w:p w14:paraId="252FCBA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All communication of whatever nature is through the Engineer. Only under circumstances that relate to health and safety can the Contractor act on instructions issued by any other party. These instructions must then be immediately communicated to the Engineer with a request for confirmation of the instruction.</w:t>
      </w:r>
    </w:p>
    <w:p w14:paraId="35A4A3A1" w14:textId="77777777" w:rsidR="009B066C" w:rsidRPr="00D30216" w:rsidRDefault="009B066C" w:rsidP="009B066C">
      <w:pPr>
        <w:spacing w:after="0" w:line="240" w:lineRule="auto"/>
        <w:ind w:left="993"/>
        <w:jc w:val="both"/>
        <w:rPr>
          <w:rFonts w:ascii="Arial" w:hAnsi="Arial"/>
          <w:sz w:val="21"/>
          <w:szCs w:val="21"/>
        </w:rPr>
      </w:pPr>
    </w:p>
    <w:p w14:paraId="082628CA"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 xml:space="preserve">The Contractor is required to provide a suitable triplicate </w:t>
      </w:r>
      <w:r w:rsidR="003B4A65" w:rsidRPr="00D30216">
        <w:rPr>
          <w:rFonts w:ascii="Arial" w:hAnsi="Arial"/>
          <w:sz w:val="21"/>
          <w:szCs w:val="21"/>
        </w:rPr>
        <w:t>book, which</w:t>
      </w:r>
      <w:r w:rsidRPr="00D30216">
        <w:rPr>
          <w:rFonts w:ascii="Arial" w:hAnsi="Arial"/>
          <w:sz w:val="21"/>
          <w:szCs w:val="21"/>
        </w:rPr>
        <w:t xml:space="preserve"> </w:t>
      </w:r>
      <w:r w:rsidR="003B4A65">
        <w:rPr>
          <w:rFonts w:ascii="Arial" w:hAnsi="Arial"/>
          <w:sz w:val="21"/>
          <w:szCs w:val="21"/>
        </w:rPr>
        <w:t>will be</w:t>
      </w:r>
      <w:r w:rsidRPr="00D30216">
        <w:rPr>
          <w:rFonts w:ascii="Arial" w:hAnsi="Arial"/>
          <w:sz w:val="21"/>
          <w:szCs w:val="21"/>
        </w:rPr>
        <w:t xml:space="preserve"> used for communication between the Engineer or his representative and the Contractor.  The book may be used for the issue of site instructions, the request for information or inspections, or merely to record aspects of contractual importance.</w:t>
      </w:r>
    </w:p>
    <w:p w14:paraId="3AF783EE" w14:textId="77777777" w:rsidR="009B066C" w:rsidRPr="00D30216" w:rsidRDefault="009B066C" w:rsidP="009B066C">
      <w:pPr>
        <w:spacing w:after="0" w:line="240" w:lineRule="auto"/>
        <w:ind w:left="1418"/>
        <w:jc w:val="both"/>
        <w:rPr>
          <w:rFonts w:ascii="Arial" w:hAnsi="Arial"/>
          <w:b/>
          <w:sz w:val="21"/>
          <w:szCs w:val="21"/>
        </w:rPr>
      </w:pPr>
    </w:p>
    <w:p w14:paraId="448D244B" w14:textId="77777777" w:rsidR="009B066C" w:rsidRDefault="009B066C" w:rsidP="009B066C">
      <w:pPr>
        <w:spacing w:after="0" w:line="240" w:lineRule="auto"/>
        <w:jc w:val="both"/>
        <w:rPr>
          <w:rFonts w:ascii="Arial" w:hAnsi="Arial"/>
          <w:b/>
          <w:sz w:val="21"/>
          <w:szCs w:val="21"/>
        </w:rPr>
      </w:pPr>
      <w:r w:rsidRPr="00CA0B27">
        <w:rPr>
          <w:rFonts w:ascii="Arial" w:hAnsi="Arial"/>
          <w:sz w:val="21"/>
          <w:szCs w:val="21"/>
        </w:rPr>
        <w:t>C3.5.1.13</w:t>
      </w:r>
      <w:r w:rsidRPr="00CA0B27">
        <w:rPr>
          <w:rFonts w:ascii="Arial" w:hAnsi="Arial"/>
          <w:sz w:val="21"/>
          <w:szCs w:val="21"/>
        </w:rPr>
        <w:tab/>
      </w:r>
      <w:r w:rsidRPr="00D30216">
        <w:rPr>
          <w:rFonts w:ascii="Arial" w:hAnsi="Arial"/>
          <w:b/>
          <w:sz w:val="21"/>
          <w:szCs w:val="21"/>
        </w:rPr>
        <w:t>Key Personnel</w:t>
      </w:r>
    </w:p>
    <w:p w14:paraId="75B61B1F" w14:textId="77777777" w:rsidR="009B066C" w:rsidRPr="00D30216" w:rsidRDefault="009B066C" w:rsidP="009B066C">
      <w:pPr>
        <w:spacing w:after="0" w:line="240" w:lineRule="auto"/>
        <w:ind w:left="1418"/>
        <w:jc w:val="both"/>
        <w:rPr>
          <w:rFonts w:ascii="Arial" w:hAnsi="Arial"/>
          <w:b/>
          <w:sz w:val="21"/>
          <w:szCs w:val="21"/>
        </w:rPr>
      </w:pPr>
    </w:p>
    <w:p w14:paraId="663B7835" w14:textId="77777777" w:rsidR="009B066C" w:rsidRPr="00D30216" w:rsidRDefault="009B066C" w:rsidP="009B066C">
      <w:pPr>
        <w:suppressAutoHyphens/>
        <w:spacing w:after="0" w:line="240" w:lineRule="auto"/>
        <w:ind w:left="1418"/>
        <w:jc w:val="both"/>
        <w:rPr>
          <w:rFonts w:ascii="Arial" w:hAnsi="Arial"/>
          <w:spacing w:val="-2"/>
          <w:sz w:val="21"/>
          <w:szCs w:val="21"/>
        </w:rPr>
      </w:pPr>
      <w:r w:rsidRPr="00D30216">
        <w:rPr>
          <w:rFonts w:ascii="Arial" w:hAnsi="Arial"/>
          <w:spacing w:val="-2"/>
          <w:sz w:val="21"/>
          <w:szCs w:val="21"/>
        </w:rPr>
        <w:t>It is expected that the contractor will have a full time site agent and assistant on site for the full duration of the contract.</w:t>
      </w:r>
    </w:p>
    <w:p w14:paraId="127F8484" w14:textId="77777777" w:rsidR="009B066C" w:rsidRPr="00D30216" w:rsidRDefault="009B066C" w:rsidP="009B066C">
      <w:pPr>
        <w:suppressAutoHyphens/>
        <w:spacing w:after="0" w:line="240" w:lineRule="auto"/>
        <w:ind w:left="993" w:hanging="993"/>
        <w:jc w:val="both"/>
        <w:rPr>
          <w:rFonts w:ascii="Arial" w:hAnsi="Arial"/>
          <w:b/>
          <w:spacing w:val="-2"/>
          <w:sz w:val="21"/>
          <w:szCs w:val="21"/>
        </w:rPr>
      </w:pPr>
    </w:p>
    <w:p w14:paraId="410B67B6" w14:textId="11A238AE" w:rsidR="009B066C" w:rsidRPr="00D30216" w:rsidRDefault="003B4A65" w:rsidP="009B066C">
      <w:pPr>
        <w:tabs>
          <w:tab w:val="left" w:pos="993"/>
        </w:tabs>
        <w:spacing w:after="0" w:line="240" w:lineRule="auto"/>
        <w:ind w:left="1440"/>
        <w:jc w:val="both"/>
        <w:rPr>
          <w:rFonts w:ascii="Arial" w:hAnsi="Arial"/>
          <w:sz w:val="21"/>
          <w:szCs w:val="21"/>
        </w:rPr>
      </w:pPr>
      <w:r>
        <w:rPr>
          <w:rFonts w:ascii="Arial" w:hAnsi="Arial"/>
          <w:sz w:val="21"/>
          <w:szCs w:val="21"/>
        </w:rPr>
        <w:t>Police Station compound.</w:t>
      </w:r>
      <w:r w:rsidR="00345C14">
        <w:rPr>
          <w:rFonts w:ascii="Arial" w:hAnsi="Arial"/>
          <w:sz w:val="21"/>
          <w:szCs w:val="21"/>
        </w:rPr>
        <w:t xml:space="preserve"> </w:t>
      </w:r>
      <w:r w:rsidR="009B066C" w:rsidRPr="00D30216">
        <w:rPr>
          <w:rFonts w:ascii="Arial" w:hAnsi="Arial"/>
          <w:sz w:val="21"/>
          <w:szCs w:val="21"/>
        </w:rPr>
        <w:t>Within 14 days of the Commencement Date and prior to commencement of any operations on site, the Contractor shall submit to the Employer’s Agent detailed CV’s of his key personnel together with their relevant contact details.  Should the key personnel not be the same as those included in the tender submission, then the Contractor shall be required to provide personnel with equivalent or better qualifications and experience.</w:t>
      </w:r>
    </w:p>
    <w:p w14:paraId="6D968DF3" w14:textId="77777777" w:rsidR="009B066C" w:rsidRPr="00D30216" w:rsidRDefault="009B066C" w:rsidP="009B066C">
      <w:pPr>
        <w:spacing w:after="0" w:line="240" w:lineRule="auto"/>
        <w:ind w:left="993"/>
        <w:jc w:val="both"/>
        <w:rPr>
          <w:rFonts w:ascii="Arial" w:hAnsi="Arial"/>
          <w:sz w:val="21"/>
          <w:szCs w:val="21"/>
        </w:rPr>
      </w:pPr>
    </w:p>
    <w:p w14:paraId="43D0A581"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 xml:space="preserve">The Contractor keeps a site representative competent to administer and control the works continuously in the Working Areas during the execution of the works.  The Contractor informs </w:t>
      </w:r>
      <w:r w:rsidRPr="00D30216">
        <w:rPr>
          <w:rFonts w:ascii="Arial" w:hAnsi="Arial"/>
          <w:sz w:val="21"/>
          <w:szCs w:val="21"/>
        </w:rPr>
        <w:lastRenderedPageBreak/>
        <w:t>the Engineer of the name of the site representative, and any instruction given to the site representative by the Engineer is deemed to be given to the Contractor.</w:t>
      </w:r>
    </w:p>
    <w:p w14:paraId="366A1404" w14:textId="77777777" w:rsidR="009B066C" w:rsidRPr="00D30216" w:rsidRDefault="009B066C" w:rsidP="009B066C">
      <w:pPr>
        <w:spacing w:after="0" w:line="240" w:lineRule="auto"/>
        <w:ind w:left="993"/>
        <w:jc w:val="both"/>
        <w:rPr>
          <w:rFonts w:ascii="Arial" w:hAnsi="Arial"/>
          <w:sz w:val="21"/>
          <w:szCs w:val="21"/>
        </w:rPr>
      </w:pPr>
    </w:p>
    <w:p w14:paraId="1E8EA23D"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C3.5.1.14</w:t>
      </w:r>
      <w:r w:rsidRPr="00D30216">
        <w:rPr>
          <w:rFonts w:ascii="Arial" w:hAnsi="Arial"/>
          <w:sz w:val="21"/>
          <w:szCs w:val="21"/>
        </w:rPr>
        <w:tab/>
      </w:r>
      <w:r w:rsidRPr="00D30216">
        <w:rPr>
          <w:rFonts w:ascii="Arial" w:hAnsi="Arial"/>
          <w:b/>
          <w:sz w:val="21"/>
          <w:szCs w:val="21"/>
        </w:rPr>
        <w:t>Management Meetings</w:t>
      </w:r>
    </w:p>
    <w:p w14:paraId="60F2CE42" w14:textId="77777777" w:rsidR="009B066C" w:rsidRPr="00D30216" w:rsidRDefault="009B066C" w:rsidP="009B066C">
      <w:pPr>
        <w:spacing w:after="0" w:line="240" w:lineRule="auto"/>
        <w:ind w:left="993"/>
        <w:jc w:val="both"/>
        <w:rPr>
          <w:rFonts w:ascii="Arial" w:hAnsi="Arial"/>
          <w:sz w:val="21"/>
          <w:szCs w:val="21"/>
        </w:rPr>
      </w:pPr>
    </w:p>
    <w:p w14:paraId="5DDF9A7C"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is required to attend a monthly site meeting during which all aspects relating to the progress, scope, expenditure, OHS, environmental and general administration of the Contract is discussed. The Contractor must ensure that his representative at the meeting has the necessary understanding and authority to make decisions regarding these issues.</w:t>
      </w:r>
    </w:p>
    <w:p w14:paraId="66365F16" w14:textId="77777777" w:rsidR="009B066C" w:rsidRPr="00D30216" w:rsidRDefault="009B066C" w:rsidP="009B066C">
      <w:pPr>
        <w:spacing w:after="0" w:line="240" w:lineRule="auto"/>
        <w:ind w:left="993"/>
        <w:jc w:val="both"/>
        <w:rPr>
          <w:rFonts w:ascii="Arial" w:hAnsi="Arial"/>
          <w:sz w:val="21"/>
          <w:szCs w:val="21"/>
        </w:rPr>
      </w:pPr>
    </w:p>
    <w:p w14:paraId="4EEAB93D"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In addition, technical meetings are held monthly, during which time aspects of a more technical nature relating to the actual construction process and quality of the work are addressed.</w:t>
      </w:r>
    </w:p>
    <w:p w14:paraId="1DD148BB" w14:textId="77777777" w:rsidR="009B066C" w:rsidRPr="00D30216" w:rsidRDefault="009B066C" w:rsidP="009B066C">
      <w:pPr>
        <w:spacing w:after="0" w:line="240" w:lineRule="auto"/>
        <w:jc w:val="both"/>
        <w:rPr>
          <w:rFonts w:ascii="Arial" w:hAnsi="Arial"/>
          <w:sz w:val="21"/>
          <w:szCs w:val="21"/>
        </w:rPr>
      </w:pPr>
    </w:p>
    <w:p w14:paraId="00DFF32C" w14:textId="77777777" w:rsidR="009B066C" w:rsidRPr="00D30216" w:rsidRDefault="009B066C" w:rsidP="009B066C">
      <w:pPr>
        <w:spacing w:after="0" w:line="240" w:lineRule="auto"/>
        <w:jc w:val="both"/>
        <w:rPr>
          <w:rFonts w:ascii="Arial" w:hAnsi="Arial"/>
          <w:b/>
          <w:sz w:val="21"/>
          <w:szCs w:val="21"/>
        </w:rPr>
      </w:pPr>
      <w:r w:rsidRPr="00D30216">
        <w:rPr>
          <w:rFonts w:ascii="Arial" w:hAnsi="Arial"/>
          <w:sz w:val="21"/>
          <w:szCs w:val="21"/>
        </w:rPr>
        <w:t>C3.5.1.15</w:t>
      </w:r>
      <w:r w:rsidRPr="00D30216">
        <w:rPr>
          <w:rFonts w:ascii="Arial" w:hAnsi="Arial"/>
          <w:sz w:val="21"/>
          <w:szCs w:val="21"/>
        </w:rPr>
        <w:tab/>
      </w:r>
      <w:r w:rsidRPr="00D30216">
        <w:rPr>
          <w:rFonts w:ascii="Arial" w:hAnsi="Arial"/>
          <w:b/>
          <w:sz w:val="21"/>
          <w:szCs w:val="21"/>
        </w:rPr>
        <w:t>Forms for Contract administration</w:t>
      </w:r>
    </w:p>
    <w:p w14:paraId="2A808C2B" w14:textId="77777777" w:rsidR="009B066C" w:rsidRPr="00D30216" w:rsidRDefault="009B066C" w:rsidP="009B066C">
      <w:pPr>
        <w:spacing w:after="0" w:line="240" w:lineRule="auto"/>
        <w:jc w:val="both"/>
        <w:rPr>
          <w:rFonts w:ascii="Arial" w:hAnsi="Arial"/>
          <w:sz w:val="21"/>
          <w:szCs w:val="21"/>
        </w:rPr>
      </w:pPr>
    </w:p>
    <w:p w14:paraId="208E1568" w14:textId="77777777" w:rsidR="009B066C" w:rsidRPr="00D30216" w:rsidRDefault="009B066C" w:rsidP="009B066C">
      <w:pPr>
        <w:spacing w:after="0" w:line="240" w:lineRule="auto"/>
        <w:ind w:left="993"/>
        <w:jc w:val="both"/>
        <w:rPr>
          <w:rFonts w:ascii="Arial" w:hAnsi="Arial"/>
          <w:sz w:val="21"/>
          <w:szCs w:val="21"/>
        </w:rPr>
      </w:pPr>
      <w:r w:rsidRPr="00D30216">
        <w:rPr>
          <w:rFonts w:ascii="Arial" w:hAnsi="Arial"/>
          <w:sz w:val="21"/>
          <w:szCs w:val="21"/>
        </w:rPr>
        <w:tab/>
        <w:t>The Contractor will keep all records as stated below as well as the following:</w:t>
      </w:r>
    </w:p>
    <w:p w14:paraId="05D7F636" w14:textId="77777777" w:rsidR="009B066C" w:rsidRPr="00D30216" w:rsidRDefault="009B066C" w:rsidP="009B066C">
      <w:pPr>
        <w:spacing w:after="0" w:line="240" w:lineRule="auto"/>
        <w:ind w:left="993"/>
        <w:jc w:val="both"/>
        <w:rPr>
          <w:rFonts w:ascii="Arial" w:hAnsi="Arial"/>
          <w:sz w:val="21"/>
          <w:szCs w:val="21"/>
        </w:rPr>
      </w:pPr>
    </w:p>
    <w:p w14:paraId="490D3305" w14:textId="77777777" w:rsidR="009B066C" w:rsidRPr="00D30216" w:rsidRDefault="009B066C" w:rsidP="007F6F2A">
      <w:pPr>
        <w:numPr>
          <w:ilvl w:val="0"/>
          <w:numId w:val="244"/>
        </w:numPr>
        <w:spacing w:after="0" w:line="240" w:lineRule="auto"/>
        <w:ind w:left="1985" w:hanging="567"/>
        <w:jc w:val="both"/>
        <w:rPr>
          <w:rFonts w:ascii="Arial" w:hAnsi="Arial"/>
          <w:sz w:val="21"/>
          <w:szCs w:val="21"/>
        </w:rPr>
      </w:pPr>
      <w:r w:rsidRPr="00D30216">
        <w:rPr>
          <w:rFonts w:ascii="Arial" w:hAnsi="Arial"/>
          <w:sz w:val="21"/>
          <w:szCs w:val="21"/>
        </w:rPr>
        <w:t>EPWP forms to be submitted together with all Payment Certificates.</w:t>
      </w:r>
    </w:p>
    <w:p w14:paraId="1A6B2E42" w14:textId="77777777" w:rsidR="009B066C" w:rsidRPr="00D30216" w:rsidRDefault="009B066C" w:rsidP="007F6F2A">
      <w:pPr>
        <w:numPr>
          <w:ilvl w:val="0"/>
          <w:numId w:val="244"/>
        </w:numPr>
        <w:tabs>
          <w:tab w:val="left" w:pos="709"/>
        </w:tabs>
        <w:spacing w:after="0" w:line="240" w:lineRule="auto"/>
        <w:ind w:left="1985" w:hanging="567"/>
        <w:jc w:val="both"/>
        <w:rPr>
          <w:rFonts w:ascii="Arial" w:hAnsi="Arial"/>
          <w:sz w:val="21"/>
          <w:szCs w:val="21"/>
        </w:rPr>
      </w:pPr>
      <w:r w:rsidRPr="00D30216">
        <w:rPr>
          <w:rFonts w:ascii="Arial" w:hAnsi="Arial"/>
          <w:sz w:val="21"/>
          <w:szCs w:val="21"/>
        </w:rPr>
        <w:t>Report on progress and labour at site meetings.</w:t>
      </w:r>
    </w:p>
    <w:p w14:paraId="1CDA5745" w14:textId="77777777" w:rsidR="009B066C" w:rsidRPr="00D30216" w:rsidRDefault="009B066C" w:rsidP="009B066C">
      <w:pPr>
        <w:spacing w:after="0" w:line="240" w:lineRule="auto"/>
        <w:ind w:left="993"/>
        <w:jc w:val="both"/>
        <w:rPr>
          <w:rFonts w:ascii="Arial" w:hAnsi="Arial"/>
          <w:sz w:val="21"/>
          <w:szCs w:val="21"/>
        </w:rPr>
      </w:pPr>
    </w:p>
    <w:p w14:paraId="7F52BBDE" w14:textId="77777777" w:rsidR="009B066C" w:rsidRPr="00D30216" w:rsidRDefault="009B066C" w:rsidP="009B066C">
      <w:pPr>
        <w:spacing w:after="0" w:line="240" w:lineRule="auto"/>
        <w:jc w:val="both"/>
        <w:rPr>
          <w:rFonts w:ascii="Arial" w:hAnsi="Arial"/>
          <w:sz w:val="21"/>
          <w:szCs w:val="21"/>
        </w:rPr>
      </w:pPr>
      <w:r w:rsidRPr="00D30216">
        <w:rPr>
          <w:rFonts w:ascii="Arial" w:hAnsi="Arial"/>
          <w:sz w:val="21"/>
          <w:szCs w:val="21"/>
        </w:rPr>
        <w:t>C3.5.1.16</w:t>
      </w:r>
      <w:r w:rsidRPr="00D30216">
        <w:rPr>
          <w:rFonts w:ascii="Arial" w:hAnsi="Arial"/>
          <w:sz w:val="21"/>
          <w:szCs w:val="21"/>
        </w:rPr>
        <w:tab/>
      </w:r>
      <w:r w:rsidRPr="00D30216">
        <w:rPr>
          <w:rFonts w:ascii="Arial" w:hAnsi="Arial"/>
          <w:b/>
          <w:sz w:val="21"/>
          <w:szCs w:val="21"/>
        </w:rPr>
        <w:t>Payments</w:t>
      </w:r>
    </w:p>
    <w:p w14:paraId="23FE30A2" w14:textId="77777777" w:rsidR="009B066C" w:rsidRPr="00D30216" w:rsidRDefault="009B066C" w:rsidP="009B066C">
      <w:pPr>
        <w:spacing w:after="0" w:line="240" w:lineRule="auto"/>
        <w:ind w:left="993"/>
        <w:jc w:val="both"/>
        <w:rPr>
          <w:rFonts w:ascii="Arial" w:hAnsi="Arial"/>
          <w:sz w:val="21"/>
          <w:szCs w:val="21"/>
        </w:rPr>
      </w:pPr>
    </w:p>
    <w:p w14:paraId="699C696D" w14:textId="77777777" w:rsidR="009B066C" w:rsidRPr="00D30216" w:rsidRDefault="009B066C" w:rsidP="009B066C">
      <w:pPr>
        <w:spacing w:after="0" w:line="240" w:lineRule="auto"/>
        <w:ind w:left="1440"/>
        <w:jc w:val="both"/>
        <w:rPr>
          <w:rFonts w:ascii="Arial" w:hAnsi="Arial"/>
          <w:sz w:val="21"/>
          <w:szCs w:val="21"/>
          <w:lang w:val="en-CA"/>
        </w:rPr>
      </w:pPr>
      <w:r w:rsidRPr="00D30216">
        <w:rPr>
          <w:rFonts w:ascii="Arial" w:hAnsi="Arial"/>
          <w:sz w:val="21"/>
          <w:szCs w:val="21"/>
        </w:rPr>
        <w:t>All payments to the Contractor are by means of direct electronic transfer.</w:t>
      </w:r>
      <w:r w:rsidRPr="00D30216">
        <w:rPr>
          <w:rFonts w:ascii="Arial" w:hAnsi="Arial"/>
          <w:sz w:val="21"/>
          <w:szCs w:val="21"/>
          <w:lang w:val="en-CA"/>
        </w:rPr>
        <w:t xml:space="preserve"> The contractor is to ensure that the correct banking details are submitted with each statement including an invoice and appropriate unique invoice number.</w:t>
      </w:r>
    </w:p>
    <w:p w14:paraId="30856BBE" w14:textId="77777777" w:rsidR="009B066C" w:rsidRPr="00D30216" w:rsidRDefault="009B066C" w:rsidP="009B066C">
      <w:pPr>
        <w:spacing w:after="0" w:line="240" w:lineRule="auto"/>
        <w:ind w:left="1440"/>
        <w:jc w:val="both"/>
        <w:rPr>
          <w:rFonts w:ascii="Arial" w:hAnsi="Arial"/>
          <w:sz w:val="21"/>
          <w:szCs w:val="21"/>
          <w:lang w:val="en-CA"/>
        </w:rPr>
      </w:pPr>
      <w:r w:rsidRPr="00D30216">
        <w:rPr>
          <w:rFonts w:ascii="Arial" w:hAnsi="Arial"/>
          <w:sz w:val="21"/>
          <w:szCs w:val="21"/>
          <w:lang w:val="en-CA"/>
        </w:rPr>
        <w:t>Both the Employer’s and Contractor’s V.A.T. registration No’s are to appear on each invoice as well.</w:t>
      </w:r>
    </w:p>
    <w:p w14:paraId="09831625" w14:textId="77777777" w:rsidR="009B066C" w:rsidRPr="00D30216" w:rsidRDefault="009B066C" w:rsidP="009B066C">
      <w:pPr>
        <w:spacing w:after="0" w:line="240" w:lineRule="auto"/>
        <w:jc w:val="both"/>
        <w:rPr>
          <w:rFonts w:ascii="Arial" w:hAnsi="Arial"/>
          <w:b/>
          <w:spacing w:val="-2"/>
          <w:sz w:val="21"/>
          <w:szCs w:val="21"/>
        </w:rPr>
      </w:pPr>
    </w:p>
    <w:p w14:paraId="04F52CD0" w14:textId="77777777" w:rsidR="009B066C" w:rsidRPr="00D30216" w:rsidRDefault="009B066C" w:rsidP="009B066C">
      <w:pPr>
        <w:spacing w:after="0" w:line="240" w:lineRule="auto"/>
        <w:ind w:left="993"/>
        <w:jc w:val="both"/>
        <w:rPr>
          <w:rFonts w:ascii="Arial" w:hAnsi="Arial"/>
          <w:sz w:val="21"/>
          <w:szCs w:val="21"/>
        </w:rPr>
      </w:pPr>
    </w:p>
    <w:p w14:paraId="4CC4D0D9" w14:textId="77777777" w:rsidR="009B066C" w:rsidRPr="00D30216" w:rsidRDefault="009B066C" w:rsidP="009B066C">
      <w:pPr>
        <w:spacing w:after="0" w:line="240" w:lineRule="auto"/>
        <w:jc w:val="both"/>
        <w:rPr>
          <w:rFonts w:ascii="Arial" w:hAnsi="Arial"/>
          <w:b/>
          <w:sz w:val="21"/>
          <w:szCs w:val="21"/>
        </w:rPr>
      </w:pPr>
      <w:r w:rsidRPr="00D30216">
        <w:rPr>
          <w:rFonts w:ascii="Arial" w:hAnsi="Arial"/>
          <w:sz w:val="21"/>
          <w:szCs w:val="21"/>
        </w:rPr>
        <w:t>C3.5.1.17</w:t>
      </w:r>
      <w:r w:rsidRPr="00D30216">
        <w:rPr>
          <w:rFonts w:ascii="Arial" w:hAnsi="Arial"/>
          <w:sz w:val="21"/>
          <w:szCs w:val="21"/>
        </w:rPr>
        <w:tab/>
      </w:r>
      <w:r w:rsidRPr="00D30216">
        <w:rPr>
          <w:rFonts w:ascii="Arial" w:hAnsi="Arial"/>
          <w:b/>
          <w:sz w:val="21"/>
          <w:szCs w:val="21"/>
        </w:rPr>
        <w:t>Daily Records</w:t>
      </w:r>
    </w:p>
    <w:p w14:paraId="358CF1E5" w14:textId="77777777" w:rsidR="009B066C" w:rsidRPr="00D30216" w:rsidRDefault="009B066C" w:rsidP="009B066C">
      <w:pPr>
        <w:spacing w:after="0" w:line="240" w:lineRule="auto"/>
        <w:ind w:left="993"/>
        <w:jc w:val="both"/>
        <w:rPr>
          <w:rFonts w:ascii="Arial" w:hAnsi="Arial"/>
          <w:sz w:val="21"/>
          <w:szCs w:val="21"/>
        </w:rPr>
      </w:pPr>
    </w:p>
    <w:p w14:paraId="7B28A898"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is required to maintain a daily record of all construction activities taking place on Site which includes details of plant, personnel, and visitors as well as other events such as weather conditions or any circumstances that may have a bearing on the nature and progress of his operations.</w:t>
      </w:r>
    </w:p>
    <w:p w14:paraId="61D8B738" w14:textId="77777777" w:rsidR="009B066C" w:rsidRPr="00D30216" w:rsidRDefault="009B066C" w:rsidP="009B066C">
      <w:pPr>
        <w:spacing w:after="0" w:line="240" w:lineRule="auto"/>
        <w:ind w:left="993"/>
        <w:jc w:val="both"/>
        <w:rPr>
          <w:rFonts w:ascii="Arial" w:hAnsi="Arial"/>
          <w:sz w:val="21"/>
          <w:szCs w:val="21"/>
        </w:rPr>
      </w:pPr>
    </w:p>
    <w:p w14:paraId="51F9BDAD" w14:textId="77777777" w:rsidR="009B066C" w:rsidRPr="00D30216" w:rsidRDefault="009B066C" w:rsidP="009B066C">
      <w:pPr>
        <w:spacing w:after="0" w:line="240" w:lineRule="auto"/>
        <w:ind w:left="1440"/>
        <w:jc w:val="both"/>
        <w:rPr>
          <w:rFonts w:ascii="Arial" w:hAnsi="Arial"/>
          <w:sz w:val="21"/>
          <w:szCs w:val="21"/>
        </w:rPr>
      </w:pPr>
      <w:r w:rsidRPr="00D30216">
        <w:rPr>
          <w:rFonts w:ascii="Arial" w:hAnsi="Arial"/>
          <w:sz w:val="21"/>
          <w:szCs w:val="21"/>
        </w:rPr>
        <w:t>The Contractor is required to provide a detailed report at each site meeting.  The report must be in a format to be agreed with the Engineer and contain the following:</w:t>
      </w:r>
    </w:p>
    <w:p w14:paraId="74EE89FC" w14:textId="77777777" w:rsidR="009B066C" w:rsidRPr="00D30216" w:rsidRDefault="009B066C" w:rsidP="009B066C">
      <w:pPr>
        <w:spacing w:after="0" w:line="240" w:lineRule="auto"/>
        <w:ind w:left="993"/>
        <w:jc w:val="both"/>
        <w:rPr>
          <w:rFonts w:ascii="Arial" w:hAnsi="Arial"/>
          <w:sz w:val="21"/>
          <w:szCs w:val="21"/>
        </w:rPr>
      </w:pPr>
    </w:p>
    <w:p w14:paraId="7E307736"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Details of actual progress versus programme for each construction activity.</w:t>
      </w:r>
    </w:p>
    <w:p w14:paraId="245A5DC3"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A daily record of rainfall and other weather events that could affect the work.</w:t>
      </w:r>
    </w:p>
    <w:p w14:paraId="39CBC128"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Details of any delays that have occurred due to weather or any other cause.</w:t>
      </w:r>
    </w:p>
    <w:p w14:paraId="58BDE1AA"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A record of resources (people, plant and equipment) present on Site.</w:t>
      </w:r>
    </w:p>
    <w:p w14:paraId="07871133"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Details of any accidents or lost time incidents that have occurred.</w:t>
      </w:r>
    </w:p>
    <w:p w14:paraId="63AB8E38" w14:textId="77777777" w:rsidR="009B066C" w:rsidRPr="00D30216" w:rsidRDefault="009B066C" w:rsidP="007F6F2A">
      <w:pPr>
        <w:numPr>
          <w:ilvl w:val="0"/>
          <w:numId w:val="245"/>
        </w:numPr>
        <w:spacing w:after="0" w:line="240" w:lineRule="auto"/>
        <w:ind w:left="1985" w:hanging="567"/>
        <w:jc w:val="both"/>
        <w:rPr>
          <w:rFonts w:ascii="Arial" w:hAnsi="Arial"/>
          <w:sz w:val="21"/>
          <w:szCs w:val="21"/>
        </w:rPr>
      </w:pPr>
      <w:r w:rsidRPr="00D30216">
        <w:rPr>
          <w:rFonts w:ascii="Arial" w:hAnsi="Arial"/>
          <w:sz w:val="21"/>
          <w:szCs w:val="21"/>
        </w:rPr>
        <w:t>A list of information required.</w:t>
      </w:r>
    </w:p>
    <w:p w14:paraId="477BD921" w14:textId="77777777" w:rsidR="009B066C" w:rsidRDefault="009B066C" w:rsidP="009B066C">
      <w:pPr>
        <w:spacing w:after="0" w:line="240" w:lineRule="auto"/>
        <w:ind w:left="1418"/>
        <w:jc w:val="both"/>
        <w:rPr>
          <w:rFonts w:ascii="Arial" w:hAnsi="Arial"/>
          <w:sz w:val="21"/>
          <w:szCs w:val="21"/>
          <w:lang w:val="en-ZA"/>
        </w:rPr>
      </w:pPr>
      <w:r w:rsidRPr="00D30216">
        <w:rPr>
          <w:rFonts w:ascii="Arial" w:hAnsi="Arial"/>
          <w:sz w:val="21"/>
          <w:szCs w:val="21"/>
          <w:lang w:val="en-ZA"/>
        </w:rPr>
        <w:t>Record of all visitors to the project must be kept and a separate site message book to be made available for comments from visitors.</w:t>
      </w:r>
    </w:p>
    <w:p w14:paraId="75459835" w14:textId="77777777" w:rsidR="009B066C" w:rsidRDefault="009B066C" w:rsidP="009B066C">
      <w:pPr>
        <w:spacing w:after="0" w:line="240" w:lineRule="auto"/>
        <w:ind w:left="993" w:hanging="993"/>
        <w:jc w:val="both"/>
        <w:rPr>
          <w:rFonts w:ascii="Arial" w:hAnsi="Arial"/>
          <w:spacing w:val="-2"/>
          <w:sz w:val="21"/>
          <w:szCs w:val="21"/>
        </w:rPr>
      </w:pPr>
    </w:p>
    <w:p w14:paraId="09ED2590" w14:textId="77777777" w:rsidR="009B066C" w:rsidRDefault="009B066C" w:rsidP="009B066C">
      <w:pPr>
        <w:spacing w:after="0" w:line="240" w:lineRule="auto"/>
        <w:ind w:left="993" w:hanging="993"/>
        <w:jc w:val="both"/>
        <w:rPr>
          <w:rFonts w:ascii="Arial" w:hAnsi="Arial"/>
          <w:b/>
          <w:sz w:val="21"/>
          <w:szCs w:val="21"/>
          <w:lang w:val="en-CA"/>
        </w:rPr>
      </w:pPr>
      <w:r w:rsidRPr="00CA0B27">
        <w:rPr>
          <w:rFonts w:ascii="Arial" w:hAnsi="Arial"/>
          <w:spacing w:val="-2"/>
          <w:sz w:val="21"/>
          <w:szCs w:val="21"/>
        </w:rPr>
        <w:t>C3.5.1.17</w:t>
      </w:r>
      <w:r w:rsidRPr="00CA0B27">
        <w:rPr>
          <w:rFonts w:ascii="Arial" w:hAnsi="Arial"/>
          <w:sz w:val="21"/>
          <w:szCs w:val="21"/>
        </w:rPr>
        <w:tab/>
      </w:r>
      <w:r>
        <w:rPr>
          <w:rFonts w:ascii="Arial" w:hAnsi="Arial"/>
          <w:sz w:val="21"/>
          <w:szCs w:val="21"/>
        </w:rPr>
        <w:tab/>
      </w:r>
      <w:r w:rsidRPr="00D30216">
        <w:rPr>
          <w:rFonts w:ascii="Arial" w:hAnsi="Arial"/>
          <w:b/>
          <w:sz w:val="21"/>
          <w:szCs w:val="21"/>
          <w:lang w:val="en-CA"/>
        </w:rPr>
        <w:t>Payment Certificates</w:t>
      </w:r>
    </w:p>
    <w:p w14:paraId="69C6C5F9" w14:textId="77777777" w:rsidR="009B066C" w:rsidRDefault="009B066C" w:rsidP="009B066C">
      <w:pPr>
        <w:spacing w:after="0" w:line="240" w:lineRule="auto"/>
        <w:ind w:left="993" w:hanging="993"/>
        <w:jc w:val="both"/>
        <w:rPr>
          <w:rFonts w:ascii="Arial" w:hAnsi="Arial"/>
          <w:b/>
          <w:sz w:val="21"/>
          <w:szCs w:val="21"/>
        </w:rPr>
      </w:pPr>
    </w:p>
    <w:p w14:paraId="09A5D84C" w14:textId="77777777" w:rsidR="009B066C" w:rsidRPr="00D30216" w:rsidRDefault="009B066C" w:rsidP="009B066C">
      <w:pPr>
        <w:spacing w:after="0" w:line="240" w:lineRule="auto"/>
        <w:ind w:left="1437"/>
        <w:jc w:val="both"/>
        <w:rPr>
          <w:rFonts w:ascii="Arial" w:hAnsi="Arial"/>
          <w:sz w:val="21"/>
          <w:szCs w:val="21"/>
        </w:rPr>
      </w:pPr>
      <w:r w:rsidRPr="00D30216">
        <w:rPr>
          <w:rFonts w:ascii="Arial" w:hAnsi="Arial"/>
          <w:sz w:val="21"/>
          <w:szCs w:val="21"/>
        </w:rPr>
        <w:t>The statement to be submitted by the Contractor in terms of clause 6.10 of the General Conditions of Contract shall be prepared in accordance with the “Interim Payment Certificate” prescribed by the Engineer. All quantities/measurements should be agreed/approved by the Engineer before the contractor issues the payment certificate. All the agreed quantities / measurements and supporting documents to be appended to the contractor’s payment certificate.  All costs resulting from the preparation and submission of the statements shall be borne by the Contractor.</w:t>
      </w:r>
    </w:p>
    <w:p w14:paraId="3A67923C" w14:textId="77777777" w:rsidR="009B066C" w:rsidRPr="00D30216" w:rsidRDefault="009B066C" w:rsidP="009B066C">
      <w:pPr>
        <w:spacing w:after="0" w:line="240" w:lineRule="auto"/>
        <w:ind w:left="993" w:hanging="993"/>
        <w:jc w:val="both"/>
        <w:rPr>
          <w:rFonts w:ascii="Arial" w:hAnsi="Arial"/>
          <w:sz w:val="21"/>
          <w:szCs w:val="21"/>
        </w:rPr>
      </w:pPr>
    </w:p>
    <w:p w14:paraId="3261CB3C" w14:textId="77777777" w:rsidR="009B066C" w:rsidRPr="00D30216" w:rsidRDefault="009B066C" w:rsidP="009B066C">
      <w:pPr>
        <w:spacing w:after="0" w:line="240" w:lineRule="auto"/>
        <w:ind w:left="1440" w:hanging="3"/>
        <w:jc w:val="both"/>
        <w:rPr>
          <w:rFonts w:ascii="Arial" w:hAnsi="Arial"/>
          <w:sz w:val="21"/>
          <w:szCs w:val="21"/>
        </w:rPr>
      </w:pPr>
      <w:r w:rsidRPr="00D30216">
        <w:rPr>
          <w:rFonts w:ascii="Arial" w:hAnsi="Arial"/>
          <w:sz w:val="21"/>
          <w:szCs w:val="21"/>
        </w:rPr>
        <w:t>The Contractor is to supply the correct banking details in the returnable forms so as to enable the Client to effect electronic payments.</w:t>
      </w:r>
    </w:p>
    <w:p w14:paraId="6CBE828D" w14:textId="17652FEC" w:rsidR="009B066C" w:rsidRDefault="009B066C" w:rsidP="009B066C">
      <w:pPr>
        <w:spacing w:after="0" w:line="240" w:lineRule="auto"/>
        <w:ind w:left="993" w:hanging="993"/>
        <w:jc w:val="both"/>
        <w:rPr>
          <w:rFonts w:ascii="Arial" w:hAnsi="Arial"/>
          <w:b/>
          <w:spacing w:val="-2"/>
          <w:sz w:val="21"/>
          <w:szCs w:val="21"/>
        </w:rPr>
      </w:pPr>
    </w:p>
    <w:p w14:paraId="1FEC39DE" w14:textId="77777777" w:rsidR="00345C14" w:rsidRPr="00D30216" w:rsidRDefault="00345C14" w:rsidP="009B066C">
      <w:pPr>
        <w:spacing w:after="0" w:line="240" w:lineRule="auto"/>
        <w:ind w:left="993" w:hanging="993"/>
        <w:jc w:val="both"/>
        <w:rPr>
          <w:rFonts w:ascii="Arial" w:hAnsi="Arial"/>
          <w:b/>
          <w:spacing w:val="-2"/>
          <w:sz w:val="21"/>
          <w:szCs w:val="21"/>
        </w:rPr>
      </w:pPr>
    </w:p>
    <w:p w14:paraId="63A35F8B" w14:textId="77777777" w:rsidR="009B066C" w:rsidRPr="00D30216" w:rsidRDefault="009B066C" w:rsidP="009B066C">
      <w:pPr>
        <w:spacing w:after="0" w:line="240" w:lineRule="auto"/>
        <w:ind w:left="993" w:hanging="993"/>
        <w:jc w:val="both"/>
        <w:rPr>
          <w:rFonts w:ascii="Arial" w:hAnsi="Arial"/>
          <w:b/>
          <w:sz w:val="21"/>
          <w:szCs w:val="21"/>
          <w:lang w:val="en-CA"/>
        </w:rPr>
      </w:pPr>
      <w:r w:rsidRPr="00824FBE">
        <w:rPr>
          <w:rFonts w:ascii="Arial" w:hAnsi="Arial"/>
          <w:spacing w:val="-2"/>
          <w:sz w:val="21"/>
          <w:szCs w:val="21"/>
        </w:rPr>
        <w:t>C3.5.1.18</w:t>
      </w:r>
      <w:r w:rsidRPr="00D30216">
        <w:rPr>
          <w:rFonts w:ascii="Arial" w:hAnsi="Arial"/>
          <w:b/>
          <w:sz w:val="21"/>
          <w:szCs w:val="21"/>
        </w:rPr>
        <w:tab/>
      </w:r>
      <w:r>
        <w:rPr>
          <w:rFonts w:ascii="Arial" w:hAnsi="Arial"/>
          <w:b/>
          <w:sz w:val="21"/>
          <w:szCs w:val="21"/>
        </w:rPr>
        <w:tab/>
      </w:r>
      <w:r w:rsidRPr="00D30216">
        <w:rPr>
          <w:rFonts w:ascii="Arial" w:hAnsi="Arial"/>
          <w:b/>
          <w:sz w:val="21"/>
          <w:szCs w:val="21"/>
          <w:lang w:val="en-CA"/>
        </w:rPr>
        <w:t>Permits</w:t>
      </w:r>
    </w:p>
    <w:p w14:paraId="0D954F4F" w14:textId="77777777" w:rsidR="009B066C" w:rsidRPr="00D30216" w:rsidRDefault="009B066C" w:rsidP="009B066C">
      <w:pPr>
        <w:spacing w:after="0" w:line="240" w:lineRule="auto"/>
        <w:ind w:left="993" w:hanging="993"/>
        <w:jc w:val="both"/>
        <w:rPr>
          <w:rFonts w:ascii="Arial" w:hAnsi="Arial"/>
          <w:b/>
          <w:sz w:val="21"/>
          <w:szCs w:val="21"/>
          <w:lang w:val="en-CA"/>
        </w:rPr>
      </w:pPr>
    </w:p>
    <w:p w14:paraId="34104E2F" w14:textId="77777777" w:rsidR="009B066C" w:rsidRPr="00D30216" w:rsidRDefault="009B066C" w:rsidP="009B066C">
      <w:pPr>
        <w:widowControl w:val="0"/>
        <w:tabs>
          <w:tab w:val="right" w:pos="9015"/>
        </w:tabs>
        <w:spacing w:after="0" w:line="240" w:lineRule="auto"/>
        <w:ind w:left="1418"/>
        <w:jc w:val="both"/>
        <w:rPr>
          <w:rFonts w:ascii="Arial" w:hAnsi="Arial"/>
          <w:sz w:val="21"/>
          <w:szCs w:val="21"/>
          <w:lang w:val="en-CA"/>
        </w:rPr>
      </w:pPr>
      <w:r w:rsidRPr="00D30216">
        <w:rPr>
          <w:rFonts w:ascii="Arial" w:hAnsi="Arial"/>
          <w:sz w:val="21"/>
          <w:szCs w:val="21"/>
          <w:lang w:val="en-CA"/>
        </w:rPr>
        <w:t>Permits for blasting will be required.</w:t>
      </w:r>
    </w:p>
    <w:p w14:paraId="70943BA9" w14:textId="77777777" w:rsidR="009B066C" w:rsidRPr="00D30216" w:rsidRDefault="009B066C" w:rsidP="009B066C">
      <w:pPr>
        <w:spacing w:after="0" w:line="240" w:lineRule="auto"/>
        <w:ind w:left="993" w:hanging="993"/>
        <w:jc w:val="both"/>
        <w:rPr>
          <w:rFonts w:ascii="Arial" w:hAnsi="Arial"/>
          <w:b/>
          <w:spacing w:val="-2"/>
          <w:sz w:val="21"/>
          <w:szCs w:val="21"/>
        </w:rPr>
      </w:pPr>
    </w:p>
    <w:p w14:paraId="01C1B364" w14:textId="77777777" w:rsidR="009B066C" w:rsidRPr="00D30216" w:rsidRDefault="009B066C" w:rsidP="009B066C">
      <w:pPr>
        <w:spacing w:after="0" w:line="240" w:lineRule="auto"/>
        <w:ind w:left="993" w:hanging="993"/>
        <w:jc w:val="both"/>
        <w:rPr>
          <w:rFonts w:ascii="Arial" w:hAnsi="Arial"/>
          <w:b/>
          <w:sz w:val="21"/>
          <w:szCs w:val="21"/>
          <w:lang w:val="en-CA"/>
        </w:rPr>
      </w:pPr>
      <w:r w:rsidRPr="00824FBE">
        <w:rPr>
          <w:rFonts w:ascii="Arial" w:hAnsi="Arial"/>
          <w:spacing w:val="-2"/>
          <w:sz w:val="21"/>
          <w:szCs w:val="21"/>
        </w:rPr>
        <w:t>C3.5.1.19</w:t>
      </w:r>
      <w:r w:rsidRPr="00824FBE">
        <w:rPr>
          <w:rFonts w:ascii="Arial" w:hAnsi="Arial"/>
          <w:sz w:val="21"/>
          <w:szCs w:val="21"/>
        </w:rPr>
        <w:tab/>
      </w:r>
      <w:r>
        <w:rPr>
          <w:rFonts w:ascii="Arial" w:hAnsi="Arial"/>
          <w:b/>
          <w:sz w:val="21"/>
          <w:szCs w:val="21"/>
        </w:rPr>
        <w:tab/>
      </w:r>
      <w:r w:rsidRPr="00D30216">
        <w:rPr>
          <w:rFonts w:ascii="Arial" w:hAnsi="Arial"/>
          <w:b/>
          <w:sz w:val="21"/>
          <w:szCs w:val="21"/>
          <w:lang w:val="en-CA"/>
        </w:rPr>
        <w:t>Proof of Compliance with the Law</w:t>
      </w:r>
    </w:p>
    <w:p w14:paraId="7F0BB381" w14:textId="77777777" w:rsidR="009B066C" w:rsidRPr="00D30216" w:rsidRDefault="009B066C" w:rsidP="009B066C">
      <w:pPr>
        <w:spacing w:after="0" w:line="240" w:lineRule="auto"/>
        <w:ind w:left="993" w:hanging="993"/>
        <w:jc w:val="both"/>
        <w:rPr>
          <w:rFonts w:ascii="Arial" w:hAnsi="Arial"/>
          <w:b/>
          <w:sz w:val="21"/>
          <w:szCs w:val="21"/>
        </w:rPr>
      </w:pPr>
    </w:p>
    <w:p w14:paraId="7EF25432" w14:textId="77777777" w:rsidR="009B066C" w:rsidRPr="00D30216" w:rsidRDefault="009B066C" w:rsidP="009B066C">
      <w:pPr>
        <w:spacing w:after="0" w:line="240" w:lineRule="auto"/>
        <w:ind w:left="1418"/>
        <w:jc w:val="both"/>
        <w:rPr>
          <w:rFonts w:ascii="Arial" w:hAnsi="Arial"/>
          <w:sz w:val="21"/>
          <w:szCs w:val="21"/>
        </w:rPr>
      </w:pPr>
      <w:r w:rsidRPr="00D30216">
        <w:rPr>
          <w:rFonts w:ascii="Arial" w:hAnsi="Arial"/>
          <w:sz w:val="21"/>
          <w:szCs w:val="21"/>
        </w:rPr>
        <w:t>The Contractor is to supply before commencement of the contract the following documents:</w:t>
      </w:r>
    </w:p>
    <w:p w14:paraId="31950E82" w14:textId="77777777" w:rsidR="009B066C" w:rsidRPr="00D30216" w:rsidRDefault="009B066C" w:rsidP="009B066C">
      <w:pPr>
        <w:spacing w:after="0" w:line="240" w:lineRule="auto"/>
        <w:ind w:left="2268" w:hanging="425"/>
        <w:jc w:val="both"/>
        <w:rPr>
          <w:rFonts w:ascii="Arial" w:hAnsi="Arial"/>
          <w:sz w:val="21"/>
          <w:szCs w:val="21"/>
        </w:rPr>
      </w:pPr>
      <w:r>
        <w:rPr>
          <w:rFonts w:ascii="Arial" w:hAnsi="Arial"/>
          <w:sz w:val="21"/>
          <w:szCs w:val="21"/>
        </w:rPr>
        <w:tab/>
      </w:r>
      <w:r>
        <w:rPr>
          <w:rFonts w:ascii="Arial" w:hAnsi="Arial"/>
          <w:sz w:val="21"/>
          <w:szCs w:val="21"/>
        </w:rPr>
        <w:tab/>
      </w:r>
    </w:p>
    <w:p w14:paraId="3E5A4CF2" w14:textId="77777777" w:rsidR="009B066C" w:rsidRDefault="009B066C" w:rsidP="007F6F2A">
      <w:pPr>
        <w:numPr>
          <w:ilvl w:val="0"/>
          <w:numId w:val="246"/>
        </w:numPr>
        <w:spacing w:after="0" w:line="240" w:lineRule="auto"/>
        <w:ind w:left="2127" w:hanging="567"/>
        <w:jc w:val="both"/>
        <w:rPr>
          <w:rFonts w:ascii="Arial" w:hAnsi="Arial"/>
          <w:sz w:val="21"/>
          <w:szCs w:val="21"/>
        </w:rPr>
      </w:pPr>
      <w:r w:rsidRPr="00D30216">
        <w:rPr>
          <w:rFonts w:ascii="Arial" w:hAnsi="Arial"/>
          <w:sz w:val="21"/>
          <w:szCs w:val="21"/>
        </w:rPr>
        <w:t>Proof of WCA payments in terms of the Compensation for Occupational Injuries and Diseases Act 1993 in terms of clause 8.6.6 of the General Conditions of Contract (GCC) 2010.</w:t>
      </w:r>
    </w:p>
    <w:p w14:paraId="2946B0D7" w14:textId="77777777" w:rsidR="009B066C" w:rsidRDefault="009B066C" w:rsidP="007F6F2A">
      <w:pPr>
        <w:numPr>
          <w:ilvl w:val="0"/>
          <w:numId w:val="246"/>
        </w:numPr>
        <w:spacing w:after="0" w:line="240" w:lineRule="auto"/>
        <w:ind w:left="2127" w:hanging="567"/>
        <w:jc w:val="both"/>
        <w:rPr>
          <w:rFonts w:ascii="Arial" w:hAnsi="Arial"/>
          <w:sz w:val="21"/>
          <w:szCs w:val="21"/>
        </w:rPr>
      </w:pPr>
      <w:r w:rsidRPr="00CA0B27">
        <w:rPr>
          <w:rFonts w:ascii="Arial" w:hAnsi="Arial"/>
          <w:sz w:val="21"/>
          <w:szCs w:val="21"/>
        </w:rPr>
        <w:t>Insurance of the works and all materials on site intended for incorporation into the works in terms of clause 8.6.1 of the GCC 2010.</w:t>
      </w:r>
    </w:p>
    <w:p w14:paraId="17FAE22D" w14:textId="77777777" w:rsidR="0021647D" w:rsidRPr="00F44054" w:rsidRDefault="009B066C" w:rsidP="007F6F2A">
      <w:pPr>
        <w:pStyle w:val="ListParagraph"/>
        <w:numPr>
          <w:ilvl w:val="0"/>
          <w:numId w:val="248"/>
        </w:numPr>
        <w:spacing w:after="0" w:line="240" w:lineRule="auto"/>
        <w:ind w:left="2127" w:hanging="567"/>
        <w:rPr>
          <w:rFonts w:ascii="Arial" w:hAnsi="Arial" w:cs="Arial"/>
          <w:b/>
          <w:bCs/>
          <w:sz w:val="28"/>
        </w:rPr>
      </w:pPr>
      <w:r w:rsidRPr="00F44054">
        <w:rPr>
          <w:rFonts w:ascii="Arial" w:hAnsi="Arial"/>
          <w:spacing w:val="-2"/>
          <w:sz w:val="21"/>
          <w:szCs w:val="21"/>
        </w:rPr>
        <w:t xml:space="preserve">Occupational Health and Safety Act, 1993:  Construction Regulations, 2014.  </w:t>
      </w:r>
      <w:r w:rsidRPr="00F44054">
        <w:rPr>
          <w:rFonts w:ascii="Arial" w:hAnsi="Arial"/>
          <w:sz w:val="21"/>
          <w:szCs w:val="21"/>
        </w:rPr>
        <w:t>Prepare and submit a Health and Safety Plan to the Engineer for approval.</w:t>
      </w:r>
    </w:p>
    <w:p w14:paraId="0EC3A96C" w14:textId="77777777" w:rsidR="009B066C" w:rsidRDefault="009B066C">
      <w:pPr>
        <w:spacing w:after="0" w:line="240" w:lineRule="auto"/>
        <w:rPr>
          <w:rFonts w:ascii="Arial" w:hAnsi="Arial" w:cs="Arial"/>
          <w:b/>
          <w:bCs/>
          <w:sz w:val="28"/>
        </w:rPr>
      </w:pPr>
    </w:p>
    <w:p w14:paraId="03475C3F" w14:textId="77777777" w:rsidR="007940FA" w:rsidRDefault="0046294B" w:rsidP="007940FA">
      <w:pPr>
        <w:jc w:val="center"/>
        <w:rPr>
          <w:rFonts w:ascii="Arial" w:hAnsi="Arial" w:cs="Arial"/>
          <w:b/>
          <w:bCs/>
          <w:sz w:val="28"/>
        </w:rPr>
      </w:pPr>
      <w:r>
        <w:rPr>
          <w:rFonts w:ascii="Arial" w:hAnsi="Arial" w:cs="Arial"/>
          <w:b/>
          <w:bCs/>
          <w:sz w:val="28"/>
        </w:rPr>
        <w:br w:type="page"/>
      </w:r>
    </w:p>
    <w:p w14:paraId="63AA7F5A" w14:textId="77777777" w:rsidR="007940FA" w:rsidRDefault="007940FA" w:rsidP="007940FA">
      <w:pPr>
        <w:jc w:val="center"/>
        <w:rPr>
          <w:rFonts w:ascii="Arial" w:hAnsi="Arial" w:cs="Arial"/>
          <w:b/>
          <w:bCs/>
          <w:sz w:val="28"/>
        </w:rPr>
      </w:pPr>
    </w:p>
    <w:p w14:paraId="1EE48ED2" w14:textId="77777777" w:rsidR="007940FA" w:rsidRDefault="007940FA" w:rsidP="007940FA">
      <w:pPr>
        <w:jc w:val="center"/>
        <w:rPr>
          <w:rFonts w:ascii="Arial" w:hAnsi="Arial" w:cs="Arial"/>
          <w:b/>
          <w:bCs/>
          <w:sz w:val="28"/>
        </w:rPr>
      </w:pPr>
    </w:p>
    <w:p w14:paraId="4147C0B7" w14:textId="77777777" w:rsidR="007940FA" w:rsidRDefault="007940FA" w:rsidP="007940FA">
      <w:pPr>
        <w:jc w:val="center"/>
        <w:rPr>
          <w:rFonts w:ascii="Arial" w:hAnsi="Arial" w:cs="Arial"/>
          <w:b/>
          <w:bCs/>
          <w:sz w:val="28"/>
        </w:rPr>
      </w:pPr>
    </w:p>
    <w:p w14:paraId="78B90FAF" w14:textId="77777777" w:rsidR="007940FA" w:rsidRDefault="007940FA" w:rsidP="007940FA">
      <w:pPr>
        <w:jc w:val="center"/>
        <w:rPr>
          <w:rFonts w:ascii="Arial" w:hAnsi="Arial" w:cs="Arial"/>
          <w:b/>
          <w:bCs/>
          <w:sz w:val="28"/>
        </w:rPr>
      </w:pPr>
    </w:p>
    <w:p w14:paraId="6E9B994B" w14:textId="77777777" w:rsidR="007940FA" w:rsidRDefault="007940FA" w:rsidP="007940FA">
      <w:pPr>
        <w:jc w:val="center"/>
        <w:rPr>
          <w:rFonts w:ascii="Arial" w:hAnsi="Arial" w:cs="Arial"/>
          <w:b/>
          <w:bCs/>
          <w:sz w:val="28"/>
        </w:rPr>
      </w:pPr>
    </w:p>
    <w:p w14:paraId="6254C1AA" w14:textId="77777777" w:rsidR="007940FA" w:rsidRDefault="007940FA" w:rsidP="007940FA">
      <w:pPr>
        <w:jc w:val="center"/>
        <w:rPr>
          <w:rFonts w:ascii="Arial" w:hAnsi="Arial" w:cs="Arial"/>
          <w:b/>
          <w:bCs/>
          <w:sz w:val="28"/>
        </w:rPr>
      </w:pPr>
    </w:p>
    <w:p w14:paraId="6896747E" w14:textId="77777777" w:rsidR="007940FA" w:rsidRDefault="007940FA" w:rsidP="007940FA">
      <w:pPr>
        <w:jc w:val="center"/>
        <w:rPr>
          <w:rFonts w:ascii="Arial" w:hAnsi="Arial" w:cs="Arial"/>
          <w:b/>
          <w:bCs/>
          <w:sz w:val="28"/>
        </w:rPr>
      </w:pPr>
    </w:p>
    <w:p w14:paraId="6EFFE887" w14:textId="77777777" w:rsidR="007940FA" w:rsidRDefault="007940FA" w:rsidP="007940FA">
      <w:pPr>
        <w:jc w:val="center"/>
        <w:rPr>
          <w:rFonts w:ascii="Arial" w:hAnsi="Arial" w:cs="Arial"/>
          <w:b/>
          <w:bCs/>
          <w:sz w:val="28"/>
        </w:rPr>
      </w:pPr>
    </w:p>
    <w:p w14:paraId="6A886C51" w14:textId="77777777" w:rsidR="007940FA" w:rsidRDefault="007940FA" w:rsidP="007940FA">
      <w:pPr>
        <w:jc w:val="center"/>
        <w:rPr>
          <w:rFonts w:ascii="Arial" w:hAnsi="Arial" w:cs="Arial"/>
          <w:b/>
          <w:bCs/>
          <w:sz w:val="28"/>
        </w:rPr>
      </w:pPr>
    </w:p>
    <w:p w14:paraId="0EB04136" w14:textId="77777777" w:rsidR="007940FA" w:rsidRDefault="007940FA" w:rsidP="007940FA">
      <w:pPr>
        <w:jc w:val="center"/>
        <w:rPr>
          <w:rFonts w:ascii="Arial" w:hAnsi="Arial" w:cs="Arial"/>
          <w:b/>
          <w:bCs/>
          <w:sz w:val="28"/>
        </w:rPr>
      </w:pPr>
    </w:p>
    <w:p w14:paraId="1AC269AB" w14:textId="77777777" w:rsidR="007940FA" w:rsidRDefault="007940FA" w:rsidP="007940FA">
      <w:pPr>
        <w:jc w:val="center"/>
        <w:rPr>
          <w:rFonts w:ascii="Arial" w:hAnsi="Arial" w:cs="Arial"/>
          <w:b/>
          <w:bCs/>
          <w:sz w:val="28"/>
        </w:rPr>
      </w:pPr>
    </w:p>
    <w:p w14:paraId="2F5C8FAD" w14:textId="77777777" w:rsidR="007940FA" w:rsidRDefault="007940FA" w:rsidP="007940FA">
      <w:pPr>
        <w:jc w:val="center"/>
        <w:rPr>
          <w:rFonts w:ascii="Arial" w:hAnsi="Arial"/>
          <w:b/>
          <w:bCs/>
          <w:sz w:val="44"/>
          <w:szCs w:val="44"/>
        </w:rPr>
      </w:pPr>
      <w:r>
        <w:rPr>
          <w:rFonts w:ascii="Arial" w:hAnsi="Arial"/>
          <w:b/>
          <w:bCs/>
          <w:sz w:val="44"/>
          <w:szCs w:val="44"/>
        </w:rPr>
        <w:t>PART C4:</w:t>
      </w:r>
    </w:p>
    <w:p w14:paraId="0D00AF6D" w14:textId="77777777" w:rsidR="007940FA" w:rsidRPr="00696ABE" w:rsidRDefault="007940FA" w:rsidP="007940FA">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r w:rsidRPr="00696ABE">
        <w:rPr>
          <w:rFonts w:ascii="Arial" w:hAnsi="Arial"/>
          <w:b/>
          <w:bCs/>
          <w:sz w:val="44"/>
          <w:szCs w:val="44"/>
        </w:rPr>
        <w:t>SITE INFORMATION</w:t>
      </w:r>
    </w:p>
    <w:p w14:paraId="6E569853" w14:textId="77777777" w:rsidR="007940FA" w:rsidRPr="003E70AD" w:rsidRDefault="007940FA" w:rsidP="007940FA">
      <w:pPr>
        <w:pBdr>
          <w:bottom w:val="single" w:sz="4" w:space="1" w:color="auto"/>
        </w:pBdr>
        <w:spacing w:after="0" w:line="240" w:lineRule="auto"/>
        <w:rPr>
          <w:rFonts w:ascii="Arial" w:hAnsi="Arial"/>
          <w:b/>
        </w:rPr>
      </w:pPr>
      <w:r>
        <w:br w:type="page"/>
      </w:r>
      <w:r w:rsidRPr="003E70AD">
        <w:rPr>
          <w:rFonts w:ascii="Arial" w:hAnsi="Arial"/>
          <w:b/>
        </w:rPr>
        <w:lastRenderedPageBreak/>
        <w:t>C4.1</w:t>
      </w:r>
      <w:r w:rsidRPr="003E70AD">
        <w:rPr>
          <w:rFonts w:ascii="Arial" w:hAnsi="Arial"/>
          <w:b/>
        </w:rPr>
        <w:tab/>
        <w:t>SITE INFORMATION</w:t>
      </w:r>
    </w:p>
    <w:p w14:paraId="0B1E9D0B" w14:textId="77777777" w:rsidR="007940FA" w:rsidRPr="00AE4863" w:rsidRDefault="007940FA" w:rsidP="007940FA">
      <w:pPr>
        <w:spacing w:after="0" w:line="240" w:lineRule="auto"/>
        <w:jc w:val="center"/>
        <w:rPr>
          <w:rFonts w:ascii="Arial" w:hAnsi="Arial"/>
          <w:i/>
          <w:color w:val="FF0000"/>
        </w:rPr>
      </w:pPr>
    </w:p>
    <w:p w14:paraId="307B7043" w14:textId="77777777" w:rsidR="007940FA" w:rsidRPr="001D35C4" w:rsidRDefault="007940FA" w:rsidP="007940FA">
      <w:pPr>
        <w:widowControl w:val="0"/>
        <w:tabs>
          <w:tab w:val="left" w:pos="1134"/>
          <w:tab w:val="left" w:pos="1985"/>
          <w:tab w:val="right" w:pos="9015"/>
        </w:tabs>
        <w:spacing w:after="0" w:line="240" w:lineRule="auto"/>
        <w:ind w:left="720"/>
        <w:jc w:val="both"/>
        <w:rPr>
          <w:rFonts w:ascii="Arial" w:hAnsi="Arial"/>
          <w:sz w:val="21"/>
          <w:szCs w:val="21"/>
          <w:lang w:val="en-ZA"/>
        </w:rPr>
      </w:pPr>
      <w:r w:rsidRPr="001D35C4">
        <w:rPr>
          <w:rFonts w:ascii="Arial" w:hAnsi="Arial"/>
          <w:sz w:val="21"/>
          <w:szCs w:val="21"/>
          <w:lang w:val="en-ZA"/>
        </w:rPr>
        <w:t>The Site Information describes the site as at the time of tender, to enable tenders to be based on a common set of information.  The tenderer is free to investigate the site further prior to tendering, provided that the necessary access permission is obtained from the Employer and that the site is left in the same condition as it was found.</w:t>
      </w:r>
    </w:p>
    <w:p w14:paraId="0A8E75D6" w14:textId="77777777" w:rsidR="007940FA" w:rsidRPr="001D35C4" w:rsidRDefault="007940FA" w:rsidP="007940FA">
      <w:pPr>
        <w:widowControl w:val="0"/>
        <w:tabs>
          <w:tab w:val="left" w:pos="1134"/>
          <w:tab w:val="left" w:pos="1985"/>
          <w:tab w:val="right" w:pos="9015"/>
        </w:tabs>
        <w:spacing w:after="0" w:line="240" w:lineRule="auto"/>
        <w:ind w:left="720"/>
        <w:jc w:val="both"/>
        <w:rPr>
          <w:rFonts w:ascii="Arial" w:hAnsi="Arial"/>
          <w:sz w:val="21"/>
          <w:szCs w:val="21"/>
          <w:lang w:val="en-ZA"/>
        </w:rPr>
      </w:pPr>
    </w:p>
    <w:p w14:paraId="164B4EC3" w14:textId="77777777" w:rsidR="007940FA" w:rsidRPr="001D35C4" w:rsidRDefault="007940FA" w:rsidP="007940FA">
      <w:pPr>
        <w:numPr>
          <w:ilvl w:val="12"/>
          <w:numId w:val="0"/>
        </w:numPr>
        <w:spacing w:after="0" w:line="240" w:lineRule="auto"/>
        <w:ind w:left="720"/>
        <w:jc w:val="both"/>
        <w:rPr>
          <w:rFonts w:ascii="Arial" w:hAnsi="Arial"/>
          <w:sz w:val="21"/>
          <w:szCs w:val="21"/>
        </w:rPr>
      </w:pPr>
      <w:r w:rsidRPr="001D35C4">
        <w:rPr>
          <w:rFonts w:ascii="Arial" w:hAnsi="Arial"/>
          <w:sz w:val="21"/>
          <w:szCs w:val="21"/>
        </w:rPr>
        <w:t>It is deemed that the tenderer has inspected the site and made their own conclusions regarding the information provided.</w:t>
      </w:r>
    </w:p>
    <w:p w14:paraId="62195545" w14:textId="77777777" w:rsidR="007940FA" w:rsidRPr="001D35C4" w:rsidRDefault="007940FA" w:rsidP="007940FA">
      <w:pPr>
        <w:widowControl w:val="0"/>
        <w:tabs>
          <w:tab w:val="left" w:pos="1134"/>
          <w:tab w:val="left" w:pos="1985"/>
          <w:tab w:val="right" w:pos="9015"/>
        </w:tabs>
        <w:spacing w:after="0" w:line="240" w:lineRule="auto"/>
        <w:ind w:left="851" w:hanging="851"/>
        <w:jc w:val="both"/>
        <w:rPr>
          <w:rFonts w:ascii="Arial" w:hAnsi="Arial"/>
          <w:b/>
          <w:sz w:val="21"/>
          <w:szCs w:val="21"/>
          <w:lang w:val="en-ZA"/>
        </w:rPr>
      </w:pPr>
    </w:p>
    <w:p w14:paraId="00E92E62" w14:textId="77777777" w:rsidR="007940FA" w:rsidRPr="001D35C4" w:rsidRDefault="007940FA" w:rsidP="007940FA">
      <w:pPr>
        <w:numPr>
          <w:ilvl w:val="12"/>
          <w:numId w:val="0"/>
        </w:numPr>
        <w:spacing w:after="0" w:line="240" w:lineRule="auto"/>
        <w:ind w:left="709" w:hanging="709"/>
        <w:jc w:val="both"/>
        <w:rPr>
          <w:rFonts w:ascii="Arial" w:hAnsi="Arial"/>
          <w:sz w:val="21"/>
          <w:szCs w:val="21"/>
        </w:rPr>
      </w:pPr>
      <w:r w:rsidRPr="001D35C4">
        <w:rPr>
          <w:rFonts w:ascii="Arial" w:hAnsi="Arial"/>
          <w:sz w:val="21"/>
          <w:szCs w:val="21"/>
        </w:rPr>
        <w:t>C4.1</w:t>
      </w:r>
      <w:r w:rsidRPr="001D35C4">
        <w:rPr>
          <w:rFonts w:ascii="Arial" w:hAnsi="Arial"/>
          <w:sz w:val="21"/>
          <w:szCs w:val="21"/>
        </w:rPr>
        <w:tab/>
      </w:r>
      <w:r w:rsidRPr="001D35C4">
        <w:rPr>
          <w:rFonts w:ascii="Arial" w:hAnsi="Arial"/>
          <w:b/>
          <w:sz w:val="21"/>
          <w:szCs w:val="21"/>
        </w:rPr>
        <w:t xml:space="preserve">CONSTRUCTION SITE LOCALITY </w:t>
      </w:r>
      <w:r w:rsidRPr="001D35C4">
        <w:rPr>
          <w:rFonts w:ascii="Arial" w:hAnsi="Arial"/>
          <w:sz w:val="21"/>
          <w:szCs w:val="21"/>
        </w:rPr>
        <w:tab/>
      </w:r>
    </w:p>
    <w:p w14:paraId="0CA511D0" w14:textId="77777777" w:rsidR="007940FA" w:rsidRPr="001D35C4" w:rsidRDefault="007940FA" w:rsidP="007940FA">
      <w:pPr>
        <w:numPr>
          <w:ilvl w:val="12"/>
          <w:numId w:val="0"/>
        </w:numPr>
        <w:spacing w:after="0" w:line="240" w:lineRule="auto"/>
        <w:ind w:left="709" w:hanging="709"/>
        <w:jc w:val="both"/>
        <w:rPr>
          <w:rFonts w:ascii="Arial" w:hAnsi="Arial"/>
          <w:sz w:val="21"/>
          <w:szCs w:val="21"/>
        </w:rPr>
      </w:pPr>
    </w:p>
    <w:p w14:paraId="33A9127C" w14:textId="77777777" w:rsidR="007940FA" w:rsidRPr="001D35C4" w:rsidRDefault="007940FA" w:rsidP="007940FA">
      <w:pPr>
        <w:autoSpaceDE w:val="0"/>
        <w:autoSpaceDN w:val="0"/>
        <w:adjustRightInd w:val="0"/>
        <w:spacing w:after="0" w:line="240" w:lineRule="auto"/>
        <w:ind w:left="709"/>
        <w:jc w:val="both"/>
        <w:rPr>
          <w:rFonts w:ascii="Arial" w:hAnsi="Arial"/>
          <w:sz w:val="21"/>
          <w:szCs w:val="21"/>
        </w:rPr>
      </w:pPr>
      <w:r w:rsidRPr="001D35C4">
        <w:rPr>
          <w:rFonts w:ascii="Arial" w:hAnsi="Arial"/>
          <w:sz w:val="21"/>
          <w:szCs w:val="21"/>
        </w:rPr>
        <w:t xml:space="preserve">The </w:t>
      </w:r>
      <w:r w:rsidR="002874EF">
        <w:rPr>
          <w:rFonts w:ascii="Arial" w:hAnsi="Arial"/>
          <w:sz w:val="21"/>
          <w:szCs w:val="21"/>
        </w:rPr>
        <w:t>Phumalanga Police Station is situated in Hillside Village in the Sterkspruit Area.</w:t>
      </w:r>
    </w:p>
    <w:p w14:paraId="7836EDAE" w14:textId="77777777" w:rsidR="007940FA" w:rsidRPr="001D35C4" w:rsidRDefault="007940FA" w:rsidP="007940FA">
      <w:pPr>
        <w:autoSpaceDE w:val="0"/>
        <w:autoSpaceDN w:val="0"/>
        <w:adjustRightInd w:val="0"/>
        <w:spacing w:after="0" w:line="240" w:lineRule="auto"/>
        <w:ind w:left="709"/>
        <w:jc w:val="both"/>
        <w:rPr>
          <w:rFonts w:ascii="Arial" w:hAnsi="Arial"/>
          <w:sz w:val="21"/>
          <w:szCs w:val="21"/>
        </w:rPr>
      </w:pPr>
    </w:p>
    <w:p w14:paraId="6E493178" w14:textId="77777777" w:rsidR="007940FA" w:rsidRPr="001D35C4" w:rsidRDefault="007940FA" w:rsidP="007940FA">
      <w:pPr>
        <w:autoSpaceDE w:val="0"/>
        <w:autoSpaceDN w:val="0"/>
        <w:adjustRightInd w:val="0"/>
        <w:spacing w:after="0" w:line="240" w:lineRule="auto"/>
        <w:ind w:left="709"/>
        <w:jc w:val="both"/>
        <w:rPr>
          <w:rFonts w:ascii="Arial" w:hAnsi="Arial"/>
          <w:sz w:val="21"/>
          <w:szCs w:val="21"/>
        </w:rPr>
      </w:pPr>
      <w:r w:rsidRPr="001D35C4">
        <w:rPr>
          <w:rFonts w:ascii="Arial" w:hAnsi="Arial"/>
          <w:sz w:val="21"/>
          <w:szCs w:val="21"/>
        </w:rPr>
        <w:t>See attached Locality Map for site locality.</w:t>
      </w:r>
    </w:p>
    <w:p w14:paraId="08FBB791" w14:textId="77777777" w:rsidR="007940FA" w:rsidRPr="001D35C4" w:rsidRDefault="007940FA" w:rsidP="007940FA">
      <w:pPr>
        <w:autoSpaceDE w:val="0"/>
        <w:autoSpaceDN w:val="0"/>
        <w:adjustRightInd w:val="0"/>
        <w:spacing w:after="0" w:line="240" w:lineRule="auto"/>
        <w:ind w:left="709"/>
        <w:jc w:val="both"/>
        <w:rPr>
          <w:rFonts w:ascii="Arial" w:hAnsi="Arial"/>
          <w:sz w:val="21"/>
          <w:szCs w:val="21"/>
        </w:rPr>
      </w:pPr>
    </w:p>
    <w:p w14:paraId="3BBDE99A" w14:textId="77777777" w:rsidR="007940FA" w:rsidRPr="001D35C4" w:rsidRDefault="007940FA" w:rsidP="007940FA">
      <w:pPr>
        <w:numPr>
          <w:ilvl w:val="12"/>
          <w:numId w:val="0"/>
        </w:numPr>
        <w:tabs>
          <w:tab w:val="left" w:pos="0"/>
          <w:tab w:val="left" w:pos="3600"/>
          <w:tab w:val="left" w:pos="4320"/>
          <w:tab w:val="left" w:pos="5040"/>
        </w:tabs>
        <w:spacing w:after="0" w:line="240" w:lineRule="auto"/>
        <w:ind w:left="709" w:hanging="709"/>
        <w:jc w:val="both"/>
        <w:rPr>
          <w:rFonts w:ascii="Arial" w:hAnsi="Arial"/>
          <w:b/>
          <w:bCs/>
          <w:sz w:val="21"/>
          <w:szCs w:val="21"/>
        </w:rPr>
      </w:pPr>
      <w:r w:rsidRPr="001D35C4">
        <w:rPr>
          <w:rFonts w:ascii="Arial" w:hAnsi="Arial"/>
          <w:sz w:val="21"/>
          <w:szCs w:val="21"/>
        </w:rPr>
        <w:t>C4.2</w:t>
      </w:r>
      <w:r w:rsidRPr="001D35C4">
        <w:rPr>
          <w:rFonts w:ascii="Arial" w:hAnsi="Arial"/>
          <w:sz w:val="21"/>
          <w:szCs w:val="21"/>
        </w:rPr>
        <w:tab/>
      </w:r>
      <w:r w:rsidRPr="001D35C4">
        <w:rPr>
          <w:rFonts w:ascii="Arial" w:hAnsi="Arial"/>
          <w:b/>
          <w:bCs/>
          <w:sz w:val="21"/>
          <w:szCs w:val="21"/>
        </w:rPr>
        <w:t>ACCESS</w:t>
      </w:r>
    </w:p>
    <w:p w14:paraId="7FB78E0F" w14:textId="77777777" w:rsidR="007940FA" w:rsidRPr="001D35C4" w:rsidRDefault="007940FA" w:rsidP="007940FA">
      <w:pPr>
        <w:numPr>
          <w:ilvl w:val="12"/>
          <w:numId w:val="0"/>
        </w:numPr>
        <w:tabs>
          <w:tab w:val="left" w:pos="0"/>
          <w:tab w:val="left" w:pos="3600"/>
          <w:tab w:val="left" w:pos="4320"/>
          <w:tab w:val="left" w:pos="5040"/>
        </w:tabs>
        <w:spacing w:after="0" w:line="240" w:lineRule="auto"/>
        <w:ind w:left="709" w:hanging="709"/>
        <w:jc w:val="both"/>
        <w:rPr>
          <w:rFonts w:ascii="Arial" w:hAnsi="Arial"/>
          <w:sz w:val="21"/>
          <w:szCs w:val="21"/>
        </w:rPr>
      </w:pPr>
    </w:p>
    <w:p w14:paraId="71F822A7" w14:textId="67B110C5"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sz w:val="21"/>
          <w:szCs w:val="21"/>
        </w:rPr>
      </w:pPr>
      <w:r w:rsidRPr="001D35C4">
        <w:rPr>
          <w:rFonts w:ascii="Arial" w:hAnsi="Arial"/>
          <w:sz w:val="21"/>
          <w:szCs w:val="21"/>
        </w:rPr>
        <w:tab/>
        <w:t>Access to the Site is</w:t>
      </w:r>
      <w:r w:rsidR="002874EF">
        <w:rPr>
          <w:rFonts w:ascii="Arial" w:hAnsi="Arial"/>
          <w:sz w:val="21"/>
          <w:szCs w:val="21"/>
        </w:rPr>
        <w:t xml:space="preserve"> fair to</w:t>
      </w:r>
      <w:r w:rsidRPr="001D35C4">
        <w:rPr>
          <w:rFonts w:ascii="Arial" w:hAnsi="Arial"/>
          <w:sz w:val="21"/>
          <w:szCs w:val="21"/>
        </w:rPr>
        <w:t xml:space="preserve"> good. </w:t>
      </w:r>
    </w:p>
    <w:p w14:paraId="23936D97" w14:textId="6B22F20A"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sz w:val="21"/>
          <w:szCs w:val="21"/>
        </w:rPr>
      </w:pPr>
      <w:r w:rsidRPr="001D35C4">
        <w:rPr>
          <w:rFonts w:ascii="Arial" w:hAnsi="Arial"/>
          <w:sz w:val="21"/>
          <w:szCs w:val="21"/>
        </w:rPr>
        <w:tab/>
      </w:r>
    </w:p>
    <w:p w14:paraId="69E00DEC" w14:textId="77777777"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b/>
          <w:bCs/>
          <w:sz w:val="21"/>
          <w:szCs w:val="21"/>
        </w:rPr>
      </w:pPr>
      <w:r w:rsidRPr="001D35C4">
        <w:rPr>
          <w:rFonts w:ascii="Arial" w:hAnsi="Arial"/>
          <w:sz w:val="21"/>
          <w:szCs w:val="21"/>
        </w:rPr>
        <w:t>C4.3</w:t>
      </w:r>
      <w:r w:rsidRPr="001D35C4">
        <w:rPr>
          <w:rFonts w:ascii="Arial" w:hAnsi="Arial"/>
          <w:sz w:val="21"/>
          <w:szCs w:val="21"/>
        </w:rPr>
        <w:tab/>
      </w:r>
      <w:r w:rsidRPr="001D35C4">
        <w:rPr>
          <w:rFonts w:ascii="Arial" w:hAnsi="Arial"/>
          <w:b/>
          <w:bCs/>
          <w:sz w:val="21"/>
          <w:szCs w:val="21"/>
        </w:rPr>
        <w:t>POWER SUPPLY</w:t>
      </w:r>
    </w:p>
    <w:p w14:paraId="53830F4B" w14:textId="77777777" w:rsidR="007940FA" w:rsidRPr="001D35C4" w:rsidRDefault="007940FA" w:rsidP="007940FA">
      <w:pPr>
        <w:numPr>
          <w:ilvl w:val="12"/>
          <w:numId w:val="0"/>
        </w:numPr>
        <w:tabs>
          <w:tab w:val="left" w:pos="0"/>
          <w:tab w:val="left" w:pos="3600"/>
          <w:tab w:val="left" w:pos="4320"/>
          <w:tab w:val="left" w:pos="5040"/>
        </w:tabs>
        <w:spacing w:after="0" w:line="240" w:lineRule="auto"/>
        <w:ind w:left="709" w:hanging="709"/>
        <w:jc w:val="both"/>
        <w:rPr>
          <w:rFonts w:ascii="Arial" w:hAnsi="Arial"/>
          <w:sz w:val="21"/>
          <w:szCs w:val="21"/>
        </w:rPr>
      </w:pPr>
    </w:p>
    <w:p w14:paraId="65EE940C" w14:textId="77777777"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sz w:val="21"/>
          <w:szCs w:val="21"/>
          <w:lang w:val="en-ZA"/>
        </w:rPr>
      </w:pPr>
      <w:r w:rsidRPr="001D35C4">
        <w:rPr>
          <w:rFonts w:ascii="Arial" w:hAnsi="Arial"/>
          <w:sz w:val="21"/>
          <w:szCs w:val="21"/>
        </w:rPr>
        <w:tab/>
      </w:r>
      <w:r>
        <w:rPr>
          <w:rFonts w:ascii="Arial" w:hAnsi="Arial"/>
          <w:sz w:val="21"/>
          <w:szCs w:val="21"/>
        </w:rPr>
        <w:t>Eskom p</w:t>
      </w:r>
      <w:r w:rsidRPr="001D35C4">
        <w:rPr>
          <w:rFonts w:ascii="Arial" w:hAnsi="Arial"/>
          <w:sz w:val="21"/>
          <w:szCs w:val="21"/>
        </w:rPr>
        <w:t xml:space="preserve">ower is </w:t>
      </w:r>
      <w:r>
        <w:rPr>
          <w:rFonts w:ascii="Arial" w:hAnsi="Arial"/>
          <w:sz w:val="21"/>
          <w:szCs w:val="21"/>
        </w:rPr>
        <w:t xml:space="preserve">available to individual households </w:t>
      </w:r>
      <w:r w:rsidRPr="001D35C4">
        <w:rPr>
          <w:rFonts w:ascii="Arial" w:hAnsi="Arial"/>
          <w:sz w:val="21"/>
          <w:szCs w:val="21"/>
        </w:rPr>
        <w:t xml:space="preserve">within the </w:t>
      </w:r>
      <w:r>
        <w:rPr>
          <w:rFonts w:ascii="Arial" w:hAnsi="Arial"/>
          <w:sz w:val="21"/>
          <w:szCs w:val="21"/>
        </w:rPr>
        <w:t xml:space="preserve">perimeter of the </w:t>
      </w:r>
      <w:r w:rsidRPr="001D35C4">
        <w:rPr>
          <w:rFonts w:ascii="Arial" w:hAnsi="Arial"/>
          <w:sz w:val="21"/>
          <w:szCs w:val="21"/>
        </w:rPr>
        <w:t xml:space="preserve">site. </w:t>
      </w:r>
      <w:r w:rsidRPr="001D35C4">
        <w:rPr>
          <w:rFonts w:ascii="Arial" w:hAnsi="Arial"/>
          <w:sz w:val="21"/>
          <w:szCs w:val="21"/>
          <w:lang w:val="en-ZA"/>
        </w:rPr>
        <w:t>The Contractor is to make his own arrangements for a supply of electricity, if required, and shall pay establishment and consumption costs at the tariffs ruling at the time.</w:t>
      </w:r>
    </w:p>
    <w:p w14:paraId="0CB28E78" w14:textId="77777777"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sz w:val="21"/>
          <w:szCs w:val="21"/>
        </w:rPr>
      </w:pPr>
    </w:p>
    <w:p w14:paraId="3910399B" w14:textId="77777777"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b/>
          <w:bCs/>
          <w:sz w:val="21"/>
          <w:szCs w:val="21"/>
        </w:rPr>
      </w:pPr>
      <w:r w:rsidRPr="001D35C4">
        <w:rPr>
          <w:rFonts w:ascii="Arial" w:hAnsi="Arial"/>
          <w:sz w:val="21"/>
          <w:szCs w:val="21"/>
        </w:rPr>
        <w:t>C4.4</w:t>
      </w:r>
      <w:r w:rsidRPr="001D35C4">
        <w:rPr>
          <w:rFonts w:ascii="Arial" w:hAnsi="Arial"/>
          <w:sz w:val="21"/>
          <w:szCs w:val="21"/>
        </w:rPr>
        <w:tab/>
      </w:r>
      <w:r w:rsidRPr="001D35C4">
        <w:rPr>
          <w:rFonts w:ascii="Arial" w:hAnsi="Arial"/>
          <w:b/>
          <w:bCs/>
          <w:sz w:val="21"/>
          <w:szCs w:val="21"/>
        </w:rPr>
        <w:t>NATURE OF GROUND AND SUBSOIL</w:t>
      </w:r>
    </w:p>
    <w:p w14:paraId="3E7EC900" w14:textId="77777777" w:rsidR="007940FA" w:rsidRPr="001D35C4" w:rsidRDefault="007940FA" w:rsidP="007940FA">
      <w:pPr>
        <w:numPr>
          <w:ilvl w:val="12"/>
          <w:numId w:val="0"/>
        </w:numPr>
        <w:tabs>
          <w:tab w:val="left" w:pos="720"/>
          <w:tab w:val="left" w:pos="1440"/>
          <w:tab w:val="left" w:pos="2160"/>
          <w:tab w:val="left" w:pos="2880"/>
          <w:tab w:val="left" w:pos="3600"/>
          <w:tab w:val="left" w:pos="4320"/>
          <w:tab w:val="left" w:pos="5040"/>
        </w:tabs>
        <w:spacing w:after="0" w:line="240" w:lineRule="auto"/>
        <w:ind w:left="709" w:hanging="709"/>
        <w:jc w:val="both"/>
        <w:rPr>
          <w:rFonts w:ascii="Arial" w:hAnsi="Arial"/>
          <w:sz w:val="21"/>
          <w:szCs w:val="21"/>
        </w:rPr>
      </w:pPr>
    </w:p>
    <w:p w14:paraId="20F1C8BD" w14:textId="77777777" w:rsidR="007940FA" w:rsidRPr="001D35C4" w:rsidRDefault="007940FA" w:rsidP="007940FA">
      <w:pPr>
        <w:spacing w:after="0" w:line="240" w:lineRule="auto"/>
        <w:ind w:left="709"/>
        <w:jc w:val="both"/>
        <w:rPr>
          <w:rFonts w:ascii="Arial" w:hAnsi="Arial"/>
          <w:sz w:val="21"/>
          <w:szCs w:val="21"/>
        </w:rPr>
      </w:pPr>
      <w:r w:rsidRPr="001D35C4">
        <w:rPr>
          <w:rFonts w:ascii="Arial" w:hAnsi="Arial"/>
          <w:sz w:val="21"/>
          <w:szCs w:val="21"/>
        </w:rPr>
        <w:t>No Geotechnical investigation or trial hole excavations were carried out for this project.</w:t>
      </w:r>
    </w:p>
    <w:p w14:paraId="76AEB5ED" w14:textId="77777777" w:rsidR="007940FA" w:rsidRPr="001D35C4" w:rsidRDefault="007940FA" w:rsidP="007940FA">
      <w:pPr>
        <w:tabs>
          <w:tab w:val="left" w:pos="720"/>
        </w:tabs>
        <w:suppressAutoHyphens/>
        <w:spacing w:after="0" w:line="240" w:lineRule="auto"/>
        <w:ind w:left="709" w:hanging="709"/>
        <w:jc w:val="both"/>
        <w:rPr>
          <w:rFonts w:ascii="Arial" w:hAnsi="Arial"/>
          <w:sz w:val="21"/>
          <w:szCs w:val="21"/>
        </w:rPr>
      </w:pPr>
    </w:p>
    <w:p w14:paraId="278638F0" w14:textId="77777777" w:rsidR="007940FA" w:rsidRPr="001D35C4" w:rsidRDefault="007940FA" w:rsidP="007940FA">
      <w:pPr>
        <w:tabs>
          <w:tab w:val="left" w:pos="720"/>
        </w:tabs>
        <w:suppressAutoHyphens/>
        <w:spacing w:after="0" w:line="240" w:lineRule="auto"/>
        <w:ind w:left="709" w:hanging="709"/>
        <w:jc w:val="both"/>
        <w:rPr>
          <w:rFonts w:ascii="Arial" w:hAnsi="Arial"/>
          <w:b/>
          <w:sz w:val="21"/>
          <w:szCs w:val="21"/>
        </w:rPr>
      </w:pPr>
      <w:r w:rsidRPr="001D35C4">
        <w:rPr>
          <w:rFonts w:ascii="Arial" w:hAnsi="Arial"/>
          <w:sz w:val="21"/>
          <w:szCs w:val="21"/>
        </w:rPr>
        <w:t>C4.5</w:t>
      </w:r>
      <w:r w:rsidRPr="001D35C4">
        <w:rPr>
          <w:rFonts w:ascii="Arial" w:hAnsi="Arial"/>
          <w:sz w:val="21"/>
          <w:szCs w:val="21"/>
        </w:rPr>
        <w:tab/>
      </w:r>
      <w:r w:rsidRPr="001D35C4">
        <w:rPr>
          <w:rFonts w:ascii="Arial" w:hAnsi="Arial"/>
          <w:b/>
          <w:sz w:val="21"/>
          <w:szCs w:val="21"/>
        </w:rPr>
        <w:t>ACCOMMODATION FOR EMPLOYEES</w:t>
      </w:r>
    </w:p>
    <w:p w14:paraId="63432222" w14:textId="77777777" w:rsidR="007940FA" w:rsidRPr="001D35C4" w:rsidRDefault="007940FA" w:rsidP="007940FA">
      <w:pPr>
        <w:tabs>
          <w:tab w:val="left" w:pos="720"/>
        </w:tabs>
        <w:suppressAutoHyphens/>
        <w:spacing w:after="0" w:line="240" w:lineRule="auto"/>
        <w:ind w:left="709" w:hanging="709"/>
        <w:jc w:val="both"/>
        <w:rPr>
          <w:rFonts w:ascii="Arial" w:hAnsi="Arial"/>
          <w:b/>
          <w:sz w:val="21"/>
          <w:szCs w:val="21"/>
        </w:rPr>
      </w:pPr>
    </w:p>
    <w:p w14:paraId="21814F1D" w14:textId="77777777" w:rsidR="007940FA" w:rsidRPr="001D35C4" w:rsidRDefault="007940FA" w:rsidP="007940FA">
      <w:pPr>
        <w:spacing w:after="0" w:line="240" w:lineRule="auto"/>
        <w:ind w:left="709"/>
        <w:jc w:val="both"/>
        <w:rPr>
          <w:rFonts w:ascii="Arial" w:hAnsi="Arial"/>
          <w:sz w:val="21"/>
          <w:szCs w:val="21"/>
          <w:lang w:val="en-ZA"/>
        </w:rPr>
      </w:pPr>
      <w:r w:rsidRPr="001D35C4">
        <w:rPr>
          <w:rFonts w:ascii="Arial" w:hAnsi="Arial"/>
          <w:sz w:val="21"/>
          <w:szCs w:val="21"/>
          <w:lang w:val="en-ZA"/>
        </w:rPr>
        <w:t>The Contractor shall make his own arrangements for the accommodation of his Employees.</w:t>
      </w:r>
    </w:p>
    <w:p w14:paraId="78C4E06D" w14:textId="77777777" w:rsidR="007940FA" w:rsidRPr="001D35C4" w:rsidRDefault="007940FA" w:rsidP="007940FA">
      <w:pPr>
        <w:spacing w:after="0" w:line="240" w:lineRule="auto"/>
        <w:ind w:left="709" w:hanging="709"/>
        <w:jc w:val="both"/>
        <w:rPr>
          <w:rFonts w:ascii="Arial" w:hAnsi="Arial"/>
          <w:sz w:val="21"/>
          <w:szCs w:val="21"/>
          <w:lang w:val="en-ZA"/>
        </w:rPr>
      </w:pPr>
    </w:p>
    <w:p w14:paraId="33E2AE15" w14:textId="77777777" w:rsidR="007940FA" w:rsidRPr="001D35C4" w:rsidRDefault="007940FA" w:rsidP="007940FA">
      <w:pPr>
        <w:spacing w:after="0" w:line="240" w:lineRule="auto"/>
        <w:ind w:left="709" w:hanging="709"/>
        <w:jc w:val="both"/>
        <w:rPr>
          <w:rFonts w:ascii="Arial" w:hAnsi="Arial"/>
          <w:b/>
          <w:sz w:val="21"/>
          <w:szCs w:val="21"/>
          <w:lang w:val="en-ZA"/>
        </w:rPr>
      </w:pPr>
      <w:r w:rsidRPr="001D35C4">
        <w:rPr>
          <w:rFonts w:ascii="Arial" w:hAnsi="Arial"/>
          <w:sz w:val="21"/>
          <w:szCs w:val="21"/>
          <w:lang w:val="en-ZA"/>
        </w:rPr>
        <w:t>C4.6</w:t>
      </w:r>
      <w:r w:rsidRPr="001D35C4">
        <w:rPr>
          <w:rFonts w:ascii="Arial" w:hAnsi="Arial"/>
          <w:sz w:val="21"/>
          <w:szCs w:val="21"/>
          <w:lang w:val="en-ZA"/>
        </w:rPr>
        <w:tab/>
      </w:r>
      <w:r w:rsidRPr="001D35C4">
        <w:rPr>
          <w:rFonts w:ascii="Arial" w:hAnsi="Arial"/>
          <w:b/>
          <w:sz w:val="21"/>
          <w:szCs w:val="21"/>
          <w:lang w:val="en-ZA"/>
        </w:rPr>
        <w:t>SITE MAINTENANCE</w:t>
      </w:r>
    </w:p>
    <w:p w14:paraId="1A3D3878" w14:textId="77777777" w:rsidR="007940FA" w:rsidRPr="001D35C4" w:rsidRDefault="007940FA" w:rsidP="007940FA">
      <w:pPr>
        <w:spacing w:after="0" w:line="240" w:lineRule="auto"/>
        <w:ind w:left="709" w:hanging="709"/>
        <w:jc w:val="both"/>
        <w:rPr>
          <w:rFonts w:ascii="Arial" w:hAnsi="Arial"/>
          <w:b/>
          <w:sz w:val="21"/>
          <w:szCs w:val="21"/>
          <w:lang w:val="en-ZA"/>
        </w:rPr>
      </w:pPr>
    </w:p>
    <w:p w14:paraId="39AC0918" w14:textId="77777777" w:rsidR="007940FA" w:rsidRPr="001D35C4" w:rsidRDefault="007940FA" w:rsidP="007940FA">
      <w:pPr>
        <w:spacing w:after="0" w:line="240" w:lineRule="auto"/>
        <w:ind w:left="709" w:hanging="709"/>
        <w:jc w:val="both"/>
        <w:rPr>
          <w:rFonts w:ascii="Arial" w:hAnsi="Arial"/>
          <w:sz w:val="21"/>
          <w:szCs w:val="21"/>
          <w:lang w:val="en-ZA"/>
        </w:rPr>
      </w:pPr>
      <w:r w:rsidRPr="001D35C4">
        <w:rPr>
          <w:rFonts w:ascii="Arial" w:hAnsi="Arial"/>
          <w:b/>
          <w:sz w:val="21"/>
          <w:szCs w:val="21"/>
          <w:lang w:val="en-ZA"/>
        </w:rPr>
        <w:tab/>
      </w:r>
      <w:r w:rsidRPr="001D35C4">
        <w:rPr>
          <w:rFonts w:ascii="Arial" w:hAnsi="Arial"/>
          <w:sz w:val="21"/>
          <w:szCs w:val="21"/>
          <w:lang w:val="en-ZA"/>
        </w:rPr>
        <w:t>During the progress of the work and at the completion thereof, the site shall be kept and left in a clean and orderly condition to the satisfaction of the Engineer.  The Contractor shall at all times store materials and equipment for which he is responsible in an orderly manner, and shall keep the premises free from debris and obstruction.</w:t>
      </w:r>
    </w:p>
    <w:p w14:paraId="17E5ABB9" w14:textId="77777777" w:rsidR="007940FA" w:rsidRPr="001D35C4" w:rsidRDefault="007940FA" w:rsidP="007940FA">
      <w:pPr>
        <w:spacing w:after="0" w:line="240" w:lineRule="auto"/>
        <w:ind w:left="709" w:hanging="709"/>
        <w:jc w:val="both"/>
        <w:rPr>
          <w:rFonts w:ascii="Arial" w:hAnsi="Arial"/>
          <w:b/>
          <w:sz w:val="20"/>
          <w:szCs w:val="20"/>
          <w:lang w:val="en-ZA"/>
        </w:rPr>
      </w:pPr>
    </w:p>
    <w:p w14:paraId="60F98F0E" w14:textId="77777777" w:rsidR="007940FA" w:rsidRPr="001D35C4" w:rsidRDefault="007940FA" w:rsidP="007940FA">
      <w:pPr>
        <w:spacing w:after="0" w:line="240" w:lineRule="auto"/>
        <w:ind w:left="709" w:hanging="709"/>
        <w:jc w:val="both"/>
        <w:rPr>
          <w:rFonts w:ascii="Arial" w:hAnsi="Arial"/>
          <w:b/>
          <w:sz w:val="21"/>
          <w:szCs w:val="21"/>
          <w:lang w:val="en-ZA"/>
        </w:rPr>
      </w:pPr>
      <w:r w:rsidRPr="001D35C4">
        <w:rPr>
          <w:rFonts w:ascii="Arial" w:hAnsi="Arial"/>
          <w:sz w:val="21"/>
          <w:szCs w:val="21"/>
          <w:lang w:val="en-ZA"/>
        </w:rPr>
        <w:t>C4.7</w:t>
      </w:r>
      <w:r w:rsidRPr="001D35C4">
        <w:rPr>
          <w:rFonts w:ascii="Arial" w:hAnsi="Arial"/>
          <w:sz w:val="21"/>
          <w:szCs w:val="21"/>
          <w:lang w:val="en-ZA"/>
        </w:rPr>
        <w:tab/>
      </w:r>
      <w:r w:rsidRPr="001D35C4">
        <w:rPr>
          <w:rFonts w:ascii="Arial" w:hAnsi="Arial"/>
          <w:b/>
          <w:sz w:val="21"/>
          <w:szCs w:val="21"/>
          <w:lang w:val="en-ZA"/>
        </w:rPr>
        <w:t>EXISTING BUILDINGS AND STRUCTURES</w:t>
      </w:r>
    </w:p>
    <w:p w14:paraId="60F1E46D" w14:textId="77777777" w:rsidR="007940FA" w:rsidRPr="001D35C4" w:rsidRDefault="007940FA" w:rsidP="007940FA">
      <w:pPr>
        <w:spacing w:after="0" w:line="240" w:lineRule="auto"/>
        <w:ind w:left="709" w:hanging="709"/>
        <w:jc w:val="both"/>
        <w:rPr>
          <w:rFonts w:ascii="Arial" w:hAnsi="Arial"/>
          <w:b/>
          <w:sz w:val="21"/>
          <w:szCs w:val="21"/>
          <w:lang w:val="en-ZA"/>
        </w:rPr>
      </w:pPr>
    </w:p>
    <w:p w14:paraId="3AD5095B" w14:textId="77777777" w:rsidR="0046294B" w:rsidRDefault="007940FA" w:rsidP="009D4851">
      <w:pPr>
        <w:spacing w:after="0" w:line="240" w:lineRule="auto"/>
        <w:ind w:left="709"/>
        <w:rPr>
          <w:rFonts w:ascii="Arial" w:hAnsi="Arial" w:cs="Arial"/>
          <w:b/>
          <w:bCs/>
          <w:sz w:val="28"/>
        </w:rPr>
      </w:pPr>
      <w:r w:rsidRPr="001D35C4">
        <w:rPr>
          <w:rFonts w:ascii="Arial" w:hAnsi="Arial"/>
          <w:sz w:val="21"/>
          <w:szCs w:val="21"/>
          <w:lang w:val="en-ZA"/>
        </w:rPr>
        <w:tab/>
      </w:r>
      <w:r w:rsidRPr="00A61494">
        <w:rPr>
          <w:rFonts w:ascii="Arial" w:hAnsi="Arial"/>
          <w:sz w:val="21"/>
          <w:szCs w:val="21"/>
          <w:lang w:val="en-ZA"/>
        </w:rPr>
        <w:t>Existing buildings, boundary walls, fences and water services are located within the Works perimeter. The contractor must exercise extreme caution when working in the vicinity of these existing services.</w:t>
      </w:r>
    </w:p>
    <w:p w14:paraId="19D4C725" w14:textId="77777777" w:rsidR="009B066C" w:rsidRDefault="009B066C" w:rsidP="00112D48">
      <w:pPr>
        <w:spacing w:after="0" w:line="240" w:lineRule="auto"/>
        <w:jc w:val="center"/>
        <w:rPr>
          <w:rFonts w:ascii="Arial" w:hAnsi="Arial" w:cs="Arial"/>
          <w:b/>
          <w:bCs/>
          <w:sz w:val="28"/>
        </w:rPr>
      </w:pPr>
      <w:r>
        <w:rPr>
          <w:rFonts w:ascii="Arial" w:hAnsi="Arial" w:cs="Arial"/>
          <w:b/>
          <w:bCs/>
          <w:sz w:val="28"/>
        </w:rPr>
        <w:br/>
      </w:r>
    </w:p>
    <w:p w14:paraId="12E89D2D" w14:textId="77777777" w:rsidR="009B066C" w:rsidRDefault="009B066C">
      <w:pPr>
        <w:spacing w:after="0" w:line="240" w:lineRule="auto"/>
        <w:rPr>
          <w:rFonts w:ascii="Arial" w:hAnsi="Arial" w:cs="Arial"/>
          <w:b/>
          <w:bCs/>
          <w:sz w:val="28"/>
        </w:rPr>
      </w:pPr>
      <w:r>
        <w:rPr>
          <w:rFonts w:ascii="Arial" w:hAnsi="Arial" w:cs="Arial"/>
          <w:b/>
          <w:bCs/>
          <w:sz w:val="28"/>
        </w:rPr>
        <w:br w:type="page"/>
      </w:r>
    </w:p>
    <w:p w14:paraId="00E28CCF"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cs="Arial"/>
          <w:b/>
          <w:bCs/>
          <w:sz w:val="28"/>
        </w:rPr>
      </w:pPr>
    </w:p>
    <w:p w14:paraId="0E40A34A"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60C5094D"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0202B5E4"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3D089EA1"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0EBA662D" w14:textId="77777777" w:rsidR="009D4851"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1FEE951B" w14:textId="77777777" w:rsidR="009D4851" w:rsidRPr="00696ABE"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r w:rsidRPr="00696ABE">
        <w:rPr>
          <w:rFonts w:ascii="Arial" w:hAnsi="Arial"/>
          <w:b/>
          <w:bCs/>
          <w:sz w:val="44"/>
          <w:szCs w:val="44"/>
        </w:rPr>
        <w:t>PART C</w:t>
      </w:r>
      <w:r>
        <w:rPr>
          <w:rFonts w:ascii="Arial" w:hAnsi="Arial"/>
          <w:b/>
          <w:bCs/>
          <w:sz w:val="44"/>
          <w:szCs w:val="44"/>
        </w:rPr>
        <w:t>5</w:t>
      </w:r>
      <w:r w:rsidRPr="00696ABE">
        <w:rPr>
          <w:rFonts w:ascii="Arial" w:hAnsi="Arial"/>
          <w:b/>
          <w:bCs/>
          <w:sz w:val="44"/>
          <w:szCs w:val="44"/>
        </w:rPr>
        <w:t>:</w:t>
      </w:r>
    </w:p>
    <w:p w14:paraId="1EDAEE99" w14:textId="77777777" w:rsidR="009D4851" w:rsidRPr="00696ABE"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r>
        <w:rPr>
          <w:rFonts w:ascii="Arial" w:hAnsi="Arial"/>
          <w:b/>
          <w:bCs/>
          <w:sz w:val="44"/>
          <w:szCs w:val="44"/>
        </w:rPr>
        <w:t>ANNEXURES</w:t>
      </w:r>
    </w:p>
    <w:p w14:paraId="5000297D" w14:textId="77777777" w:rsidR="009D4851" w:rsidRPr="00696ABE" w:rsidRDefault="009D4851" w:rsidP="009D4851">
      <w:pPr>
        <w:tabs>
          <w:tab w:val="left" w:pos="720"/>
          <w:tab w:val="left" w:pos="1440"/>
          <w:tab w:val="left" w:pos="3075"/>
          <w:tab w:val="left" w:leader="dot" w:pos="5103"/>
          <w:tab w:val="left" w:pos="5400"/>
          <w:tab w:val="right" w:leader="dot" w:pos="9000"/>
        </w:tabs>
        <w:spacing w:before="120" w:after="120" w:line="288" w:lineRule="auto"/>
        <w:jc w:val="center"/>
        <w:rPr>
          <w:rFonts w:ascii="Arial" w:hAnsi="Arial"/>
          <w:b/>
          <w:bCs/>
          <w:sz w:val="44"/>
          <w:szCs w:val="44"/>
        </w:rPr>
      </w:pPr>
    </w:p>
    <w:p w14:paraId="31448C4F" w14:textId="77777777" w:rsidR="009D4851" w:rsidRPr="00696ABE" w:rsidRDefault="009D4851" w:rsidP="009D4851">
      <w:pPr>
        <w:pStyle w:val="BodyText"/>
        <w:tabs>
          <w:tab w:val="left" w:pos="-1072"/>
        </w:tabs>
        <w:ind w:left="1843" w:hanging="992"/>
        <w:jc w:val="both"/>
        <w:rPr>
          <w:rFonts w:ascii="Arial" w:hAnsi="Arial"/>
          <w:b/>
          <w:bCs/>
          <w:caps/>
          <w:noProof/>
        </w:rPr>
      </w:pPr>
    </w:p>
    <w:p w14:paraId="2DC77BC1" w14:textId="77777777" w:rsidR="009D4851" w:rsidRPr="003E70AD" w:rsidRDefault="009D4851" w:rsidP="009D4851">
      <w:pPr>
        <w:pStyle w:val="BodyText"/>
        <w:ind w:left="2268" w:hanging="992"/>
        <w:jc w:val="both"/>
        <w:rPr>
          <w:rFonts w:ascii="Arial" w:hAnsi="Arial"/>
          <w:b/>
          <w:bCs/>
          <w:caps/>
          <w:noProof/>
        </w:rPr>
      </w:pPr>
      <w:r w:rsidRPr="003E70AD">
        <w:rPr>
          <w:rFonts w:ascii="Arial" w:hAnsi="Arial"/>
          <w:noProof/>
        </w:rPr>
        <w:t>C5.1</w:t>
      </w:r>
      <w:r w:rsidRPr="003E70AD">
        <w:rPr>
          <w:rFonts w:ascii="Arial" w:hAnsi="Arial"/>
          <w:noProof/>
        </w:rPr>
        <w:tab/>
      </w:r>
      <w:r w:rsidRPr="003E70AD">
        <w:rPr>
          <w:rFonts w:ascii="Arial" w:hAnsi="Arial"/>
        </w:rPr>
        <w:t>HEALTH AND SAFETY SPECIFICATION</w:t>
      </w:r>
    </w:p>
    <w:p w14:paraId="58E378C6" w14:textId="77777777" w:rsidR="009D4851" w:rsidRPr="003E70AD" w:rsidRDefault="009D4851" w:rsidP="009D4851">
      <w:pPr>
        <w:pStyle w:val="BodyText"/>
        <w:ind w:left="2268" w:hanging="992"/>
        <w:jc w:val="both"/>
        <w:rPr>
          <w:rFonts w:ascii="Arial" w:hAnsi="Arial"/>
          <w:b/>
          <w:bCs/>
          <w:caps/>
          <w:noProof/>
        </w:rPr>
      </w:pPr>
    </w:p>
    <w:p w14:paraId="299D1FB8" w14:textId="77777777" w:rsidR="00CB5D77" w:rsidRDefault="009D4851" w:rsidP="009D4851">
      <w:pPr>
        <w:spacing w:line="480" w:lineRule="auto"/>
        <w:ind w:left="2268" w:hanging="992"/>
        <w:rPr>
          <w:rFonts w:ascii="Arial" w:hAnsi="Arial"/>
          <w:bCs/>
          <w:noProof/>
        </w:rPr>
      </w:pPr>
      <w:r w:rsidRPr="003E70AD">
        <w:rPr>
          <w:rFonts w:ascii="Arial" w:hAnsi="Arial"/>
          <w:bCs/>
          <w:noProof/>
        </w:rPr>
        <w:t>C5.2</w:t>
      </w:r>
      <w:r w:rsidRPr="003E70AD">
        <w:rPr>
          <w:rFonts w:ascii="Arial" w:hAnsi="Arial"/>
          <w:bCs/>
          <w:noProof/>
        </w:rPr>
        <w:tab/>
      </w:r>
      <w:r w:rsidR="00CB5D77">
        <w:rPr>
          <w:rFonts w:ascii="Arial" w:hAnsi="Arial"/>
          <w:bCs/>
          <w:noProof/>
        </w:rPr>
        <w:t xml:space="preserve">BASELINE HAZARD IDENTIFICATION A ND RISK ASSESSMENT </w:t>
      </w:r>
    </w:p>
    <w:p w14:paraId="0BD69CE1" w14:textId="77777777" w:rsidR="008A39DF" w:rsidRDefault="00CB5D77" w:rsidP="009D4851">
      <w:pPr>
        <w:spacing w:line="480" w:lineRule="auto"/>
        <w:ind w:left="2268" w:hanging="992"/>
        <w:rPr>
          <w:rFonts w:ascii="Arial" w:hAnsi="Arial"/>
          <w:bCs/>
          <w:noProof/>
        </w:rPr>
      </w:pPr>
      <w:r>
        <w:rPr>
          <w:rFonts w:ascii="Arial" w:hAnsi="Arial"/>
          <w:bCs/>
          <w:noProof/>
        </w:rPr>
        <w:t>C5.3</w:t>
      </w:r>
      <w:r>
        <w:rPr>
          <w:rFonts w:ascii="Arial" w:hAnsi="Arial"/>
          <w:bCs/>
          <w:noProof/>
        </w:rPr>
        <w:tab/>
      </w:r>
      <w:r w:rsidR="008A39DF">
        <w:rPr>
          <w:rFonts w:ascii="Arial" w:hAnsi="Arial"/>
          <w:bCs/>
          <w:noProof/>
        </w:rPr>
        <w:t>ENVIRONMENTAL SPECIFICATIONS</w:t>
      </w:r>
    </w:p>
    <w:p w14:paraId="434D1EB5" w14:textId="77777777" w:rsidR="008A39DF" w:rsidRDefault="008A39DF" w:rsidP="009D4851">
      <w:pPr>
        <w:spacing w:line="480" w:lineRule="auto"/>
        <w:ind w:left="2268" w:hanging="992"/>
        <w:rPr>
          <w:rFonts w:ascii="Arial" w:hAnsi="Arial"/>
          <w:bCs/>
          <w:noProof/>
        </w:rPr>
      </w:pPr>
      <w:r>
        <w:rPr>
          <w:rFonts w:ascii="Arial" w:hAnsi="Arial"/>
          <w:bCs/>
          <w:noProof/>
        </w:rPr>
        <w:t>C5.</w:t>
      </w:r>
      <w:r w:rsidR="00475AD1">
        <w:rPr>
          <w:rFonts w:ascii="Arial" w:hAnsi="Arial"/>
          <w:bCs/>
          <w:noProof/>
        </w:rPr>
        <w:t>4</w:t>
      </w:r>
      <w:r>
        <w:rPr>
          <w:rFonts w:ascii="Arial" w:hAnsi="Arial"/>
          <w:bCs/>
          <w:noProof/>
        </w:rPr>
        <w:tab/>
        <w:t>SOCIAL &amp; ECONOMIC DELIVERABLES (LABOUR)</w:t>
      </w:r>
    </w:p>
    <w:p w14:paraId="009FDDB9" w14:textId="77777777" w:rsidR="00EA5681" w:rsidRDefault="00EA5681" w:rsidP="009D4851">
      <w:pPr>
        <w:spacing w:line="480" w:lineRule="auto"/>
        <w:ind w:left="2268" w:hanging="992"/>
        <w:rPr>
          <w:rFonts w:ascii="Arial" w:hAnsi="Arial"/>
          <w:bCs/>
          <w:noProof/>
        </w:rPr>
      </w:pPr>
      <w:r>
        <w:rPr>
          <w:rFonts w:ascii="Arial" w:hAnsi="Arial"/>
        </w:rPr>
        <w:t>C5.5</w:t>
      </w:r>
      <w:r>
        <w:rPr>
          <w:rFonts w:ascii="Arial" w:hAnsi="Arial"/>
        </w:rPr>
        <w:tab/>
        <w:t>ELECTRICAL SPECIFICATIONS</w:t>
      </w:r>
    </w:p>
    <w:p w14:paraId="1009BF21" w14:textId="77777777" w:rsidR="009D4851" w:rsidRPr="003E70AD" w:rsidRDefault="00475AD1" w:rsidP="009D4851">
      <w:pPr>
        <w:spacing w:line="480" w:lineRule="auto"/>
        <w:ind w:left="2268" w:hanging="992"/>
        <w:rPr>
          <w:rFonts w:ascii="Arial" w:hAnsi="Arial"/>
        </w:rPr>
      </w:pPr>
      <w:r>
        <w:rPr>
          <w:rFonts w:ascii="Arial" w:hAnsi="Arial"/>
        </w:rPr>
        <w:t>C5.</w:t>
      </w:r>
      <w:r w:rsidR="00EA5681">
        <w:rPr>
          <w:rFonts w:ascii="Arial" w:hAnsi="Arial"/>
        </w:rPr>
        <w:t>6</w:t>
      </w:r>
      <w:r>
        <w:rPr>
          <w:rFonts w:ascii="Arial" w:hAnsi="Arial"/>
        </w:rPr>
        <w:tab/>
      </w:r>
      <w:r w:rsidR="009D4851" w:rsidRPr="003E70AD">
        <w:rPr>
          <w:rFonts w:ascii="Arial" w:hAnsi="Arial"/>
        </w:rPr>
        <w:t>DRAWINGS</w:t>
      </w:r>
    </w:p>
    <w:p w14:paraId="60F5FBF3" w14:textId="77777777" w:rsidR="009D4851" w:rsidRPr="003E70AD" w:rsidRDefault="009D4851" w:rsidP="009D4851">
      <w:pPr>
        <w:pStyle w:val="BodyText"/>
        <w:ind w:left="2268" w:hanging="992"/>
        <w:jc w:val="both"/>
        <w:rPr>
          <w:rFonts w:ascii="Arial" w:hAnsi="Arial"/>
          <w:b/>
          <w:bCs/>
          <w:caps/>
          <w:noProof/>
        </w:rPr>
      </w:pPr>
    </w:p>
    <w:p w14:paraId="57CF9000" w14:textId="77777777" w:rsidR="009D4851" w:rsidRPr="003E70AD" w:rsidRDefault="009D4851" w:rsidP="009D4851">
      <w:pPr>
        <w:pStyle w:val="BodyText"/>
        <w:ind w:left="2268" w:hanging="992"/>
        <w:jc w:val="both"/>
        <w:rPr>
          <w:rFonts w:ascii="Arial" w:hAnsi="Arial"/>
          <w:b/>
          <w:bCs/>
          <w:caps/>
          <w:noProof/>
        </w:rPr>
      </w:pPr>
    </w:p>
    <w:p w14:paraId="781EFA36" w14:textId="6450D8FF" w:rsidR="009D4851" w:rsidRPr="003E70AD" w:rsidRDefault="009D4851" w:rsidP="009D4851">
      <w:pPr>
        <w:pStyle w:val="Heading1"/>
        <w:numPr>
          <w:ilvl w:val="0"/>
          <w:numId w:val="0"/>
        </w:numPr>
        <w:ind w:left="1277"/>
        <w:jc w:val="both"/>
      </w:pPr>
    </w:p>
    <w:p w14:paraId="5771E64C" w14:textId="77777777" w:rsidR="009D4851" w:rsidRPr="003E70AD" w:rsidRDefault="009D4851" w:rsidP="009D4851">
      <w:pPr>
        <w:rPr>
          <w:rFonts w:ascii="Tahoma" w:hAnsi="Tahoma" w:cs="Tahoma"/>
          <w:b/>
        </w:rPr>
      </w:pPr>
      <w:r w:rsidRPr="003E70AD">
        <w:rPr>
          <w:rFonts w:ascii="Tahoma" w:hAnsi="Tahoma" w:cs="Tahoma"/>
          <w:bCs/>
        </w:rPr>
        <w:br w:type="page"/>
      </w:r>
    </w:p>
    <w:p w14:paraId="479CD50A" w14:textId="77777777" w:rsidR="009D4851" w:rsidRDefault="009D4851" w:rsidP="009D4851">
      <w:pPr>
        <w:pBdr>
          <w:bottom w:val="single" w:sz="4" w:space="1" w:color="auto"/>
        </w:pBdr>
        <w:tabs>
          <w:tab w:val="left" w:pos="993"/>
        </w:tabs>
        <w:rPr>
          <w:rFonts w:ascii="Arial" w:hAnsi="Arial"/>
          <w:b/>
          <w:bCs/>
        </w:rPr>
      </w:pPr>
      <w:r w:rsidRPr="00DD5BBF">
        <w:rPr>
          <w:rFonts w:ascii="Arial" w:hAnsi="Arial"/>
          <w:b/>
          <w:bCs/>
        </w:rPr>
        <w:lastRenderedPageBreak/>
        <w:t>C</w:t>
      </w:r>
      <w:r>
        <w:rPr>
          <w:rFonts w:ascii="Arial" w:hAnsi="Arial"/>
          <w:b/>
          <w:bCs/>
        </w:rPr>
        <w:t>5</w:t>
      </w:r>
      <w:r w:rsidRPr="00DD5BBF">
        <w:rPr>
          <w:rFonts w:ascii="Arial" w:hAnsi="Arial"/>
          <w:b/>
          <w:bCs/>
        </w:rPr>
        <w:t>.1</w:t>
      </w:r>
      <w:r>
        <w:rPr>
          <w:rFonts w:ascii="Arial" w:hAnsi="Arial"/>
          <w:b/>
          <w:bCs/>
        </w:rPr>
        <w:tab/>
        <w:t>OCCUPATIONAL HEALTH AND SAFETY SPECIFICATION</w:t>
      </w:r>
    </w:p>
    <w:p w14:paraId="66A5BBE5" w14:textId="77777777" w:rsidR="009D4851" w:rsidRDefault="009D4851" w:rsidP="009D4851">
      <w:pPr>
        <w:tabs>
          <w:tab w:val="left" w:pos="993"/>
        </w:tabs>
        <w:rPr>
          <w:rFonts w:ascii="Tahoma" w:hAnsi="Tahoma" w:cs="Tahoma"/>
          <w:bCs/>
          <w:sz w:val="44"/>
          <w:szCs w:val="44"/>
        </w:rPr>
      </w:pPr>
    </w:p>
    <w:p w14:paraId="7F26232B" w14:textId="77777777" w:rsidR="009D4851" w:rsidRDefault="009D4851">
      <w:pPr>
        <w:spacing w:after="0" w:line="240" w:lineRule="auto"/>
        <w:rPr>
          <w:rFonts w:ascii="Arial" w:hAnsi="Arial" w:cs="Arial"/>
          <w:b/>
          <w:bCs/>
          <w:sz w:val="28"/>
        </w:rPr>
      </w:pPr>
    </w:p>
    <w:p w14:paraId="752026CC" w14:textId="77777777" w:rsidR="009D4851" w:rsidRDefault="009D4851">
      <w:pPr>
        <w:spacing w:after="0" w:line="240" w:lineRule="auto"/>
        <w:rPr>
          <w:rFonts w:ascii="Arial" w:hAnsi="Arial" w:cs="Arial"/>
          <w:b/>
          <w:bCs/>
          <w:sz w:val="28"/>
        </w:rPr>
      </w:pPr>
      <w:r>
        <w:rPr>
          <w:rFonts w:ascii="Arial" w:hAnsi="Arial" w:cs="Arial"/>
          <w:b/>
          <w:bCs/>
          <w:sz w:val="28"/>
        </w:rPr>
        <w:br w:type="page"/>
      </w:r>
    </w:p>
    <w:p w14:paraId="6D7D5BD0" w14:textId="77777777" w:rsidR="009D4851" w:rsidRDefault="009D4851" w:rsidP="009D4851">
      <w:pPr>
        <w:pBdr>
          <w:bottom w:val="single" w:sz="4" w:space="1" w:color="auto"/>
        </w:pBdr>
        <w:tabs>
          <w:tab w:val="left" w:pos="993"/>
        </w:tabs>
        <w:rPr>
          <w:rFonts w:ascii="Arial" w:hAnsi="Arial"/>
          <w:b/>
          <w:bCs/>
        </w:rPr>
      </w:pPr>
      <w:r w:rsidRPr="00DD5BBF">
        <w:rPr>
          <w:rFonts w:ascii="Arial" w:hAnsi="Arial"/>
          <w:b/>
          <w:bCs/>
        </w:rPr>
        <w:lastRenderedPageBreak/>
        <w:t>C</w:t>
      </w:r>
      <w:r>
        <w:rPr>
          <w:rFonts w:ascii="Arial" w:hAnsi="Arial"/>
          <w:b/>
          <w:bCs/>
        </w:rPr>
        <w:t>5</w:t>
      </w:r>
      <w:r w:rsidRPr="00DD5BBF">
        <w:rPr>
          <w:rFonts w:ascii="Arial" w:hAnsi="Arial"/>
          <w:b/>
          <w:bCs/>
        </w:rPr>
        <w:t>.</w:t>
      </w:r>
      <w:r w:rsidR="00475AD1">
        <w:rPr>
          <w:rFonts w:ascii="Arial" w:hAnsi="Arial"/>
          <w:b/>
          <w:bCs/>
        </w:rPr>
        <w:t>2</w:t>
      </w:r>
      <w:r w:rsidR="00475AD1">
        <w:rPr>
          <w:rFonts w:ascii="Arial" w:hAnsi="Arial"/>
          <w:b/>
          <w:bCs/>
        </w:rPr>
        <w:tab/>
        <w:t>BASELINE HAZARD IDENTIFICATION AND RISK ASSESSMENT</w:t>
      </w:r>
      <w:r>
        <w:rPr>
          <w:rFonts w:ascii="Arial" w:hAnsi="Arial"/>
          <w:b/>
          <w:bCs/>
        </w:rPr>
        <w:br w:type="page"/>
      </w:r>
    </w:p>
    <w:p w14:paraId="7D383691" w14:textId="77777777" w:rsidR="009D4851" w:rsidRDefault="009D4851" w:rsidP="009D4851">
      <w:pPr>
        <w:pBdr>
          <w:bottom w:val="single" w:sz="4" w:space="1" w:color="auto"/>
        </w:pBdr>
        <w:tabs>
          <w:tab w:val="left" w:pos="993"/>
        </w:tabs>
        <w:rPr>
          <w:rFonts w:ascii="Arial" w:hAnsi="Arial"/>
          <w:b/>
          <w:bCs/>
        </w:rPr>
      </w:pPr>
      <w:r w:rsidRPr="00DD5BBF">
        <w:rPr>
          <w:rFonts w:ascii="Arial" w:hAnsi="Arial"/>
          <w:b/>
          <w:bCs/>
        </w:rPr>
        <w:lastRenderedPageBreak/>
        <w:t>C</w:t>
      </w:r>
      <w:r>
        <w:rPr>
          <w:rFonts w:ascii="Arial" w:hAnsi="Arial"/>
          <w:b/>
          <w:bCs/>
        </w:rPr>
        <w:t>5</w:t>
      </w:r>
      <w:r w:rsidRPr="00DD5BBF">
        <w:rPr>
          <w:rFonts w:ascii="Arial" w:hAnsi="Arial"/>
          <w:b/>
          <w:bCs/>
        </w:rPr>
        <w:t>.</w:t>
      </w:r>
      <w:r>
        <w:rPr>
          <w:rFonts w:ascii="Arial" w:hAnsi="Arial"/>
          <w:b/>
          <w:bCs/>
        </w:rPr>
        <w:t>3</w:t>
      </w:r>
      <w:r>
        <w:rPr>
          <w:rFonts w:ascii="Arial" w:hAnsi="Arial"/>
          <w:b/>
          <w:bCs/>
        </w:rPr>
        <w:tab/>
      </w:r>
      <w:r w:rsidR="00475AD1">
        <w:rPr>
          <w:rFonts w:ascii="Arial" w:hAnsi="Arial"/>
          <w:b/>
          <w:bCs/>
        </w:rPr>
        <w:t>ENVIRONMENTAL SPECIFICATION</w:t>
      </w:r>
    </w:p>
    <w:p w14:paraId="70924A31" w14:textId="77777777" w:rsidR="009D4851" w:rsidRDefault="009D4851" w:rsidP="009D4851">
      <w:pPr>
        <w:pBdr>
          <w:bottom w:val="single" w:sz="4" w:space="1" w:color="auto"/>
        </w:pBdr>
        <w:tabs>
          <w:tab w:val="left" w:pos="993"/>
        </w:tabs>
        <w:rPr>
          <w:rFonts w:ascii="Arial" w:hAnsi="Arial"/>
          <w:b/>
          <w:bCs/>
        </w:rPr>
      </w:pPr>
      <w:r>
        <w:rPr>
          <w:bCs/>
          <w:sz w:val="40"/>
          <w:szCs w:val="40"/>
        </w:rPr>
        <w:br w:type="page"/>
      </w:r>
      <w:r w:rsidRPr="00DD5BBF">
        <w:rPr>
          <w:rFonts w:ascii="Arial" w:hAnsi="Arial"/>
          <w:b/>
          <w:bCs/>
        </w:rPr>
        <w:lastRenderedPageBreak/>
        <w:t>C</w:t>
      </w:r>
      <w:r>
        <w:rPr>
          <w:rFonts w:ascii="Arial" w:hAnsi="Arial"/>
          <w:b/>
          <w:bCs/>
        </w:rPr>
        <w:t>5</w:t>
      </w:r>
      <w:r w:rsidRPr="00DD5BBF">
        <w:rPr>
          <w:rFonts w:ascii="Arial" w:hAnsi="Arial"/>
          <w:b/>
          <w:bCs/>
        </w:rPr>
        <w:t>.</w:t>
      </w:r>
      <w:r>
        <w:rPr>
          <w:rFonts w:ascii="Arial" w:hAnsi="Arial"/>
          <w:b/>
          <w:bCs/>
        </w:rPr>
        <w:t>4</w:t>
      </w:r>
      <w:r>
        <w:rPr>
          <w:rFonts w:ascii="Arial" w:hAnsi="Arial"/>
          <w:b/>
          <w:bCs/>
        </w:rPr>
        <w:tab/>
      </w:r>
      <w:r w:rsidR="00475AD1">
        <w:rPr>
          <w:rFonts w:ascii="Arial" w:hAnsi="Arial"/>
          <w:b/>
          <w:bCs/>
        </w:rPr>
        <w:t>SOCIAL AND ECONOMIC DELIVERABLES (LABOUR)</w:t>
      </w:r>
    </w:p>
    <w:p w14:paraId="37351AD5" w14:textId="77777777" w:rsidR="009D4851" w:rsidRDefault="009D4851" w:rsidP="009D4851">
      <w:pPr>
        <w:rPr>
          <w:rFonts w:ascii="Arial" w:hAnsi="Arial"/>
          <w:b/>
          <w:sz w:val="40"/>
          <w:szCs w:val="40"/>
        </w:rPr>
      </w:pPr>
    </w:p>
    <w:p w14:paraId="0B533FEA" w14:textId="77777777" w:rsidR="00475AD1" w:rsidRDefault="009D4851" w:rsidP="00475AD1">
      <w:pPr>
        <w:pBdr>
          <w:bottom w:val="single" w:sz="4" w:space="1" w:color="auto"/>
        </w:pBdr>
        <w:tabs>
          <w:tab w:val="left" w:pos="993"/>
        </w:tabs>
        <w:rPr>
          <w:rFonts w:ascii="Arial" w:hAnsi="Arial"/>
          <w:b/>
          <w:bCs/>
        </w:rPr>
      </w:pPr>
      <w:r>
        <w:rPr>
          <w:bCs/>
          <w:sz w:val="40"/>
          <w:szCs w:val="40"/>
        </w:rPr>
        <w:br w:type="page"/>
      </w:r>
      <w:r w:rsidR="00475AD1" w:rsidRPr="00DD5BBF">
        <w:rPr>
          <w:rFonts w:ascii="Arial" w:hAnsi="Arial"/>
          <w:b/>
          <w:bCs/>
        </w:rPr>
        <w:lastRenderedPageBreak/>
        <w:t>C</w:t>
      </w:r>
      <w:r w:rsidR="00475AD1">
        <w:rPr>
          <w:rFonts w:ascii="Arial" w:hAnsi="Arial"/>
          <w:b/>
          <w:bCs/>
        </w:rPr>
        <w:t>5</w:t>
      </w:r>
      <w:r w:rsidR="00475AD1" w:rsidRPr="00DD5BBF">
        <w:rPr>
          <w:rFonts w:ascii="Arial" w:hAnsi="Arial"/>
          <w:b/>
          <w:bCs/>
        </w:rPr>
        <w:t>.</w:t>
      </w:r>
      <w:r w:rsidR="00475AD1">
        <w:rPr>
          <w:rFonts w:ascii="Arial" w:hAnsi="Arial"/>
          <w:b/>
          <w:bCs/>
        </w:rPr>
        <w:t>5</w:t>
      </w:r>
      <w:r w:rsidR="00475AD1">
        <w:rPr>
          <w:rFonts w:ascii="Arial" w:hAnsi="Arial"/>
          <w:b/>
          <w:bCs/>
        </w:rPr>
        <w:tab/>
      </w:r>
      <w:r w:rsidR="00227139">
        <w:rPr>
          <w:rFonts w:ascii="Arial" w:hAnsi="Arial"/>
          <w:b/>
          <w:bCs/>
        </w:rPr>
        <w:t>ELECTRICAL SPECIFICATION</w:t>
      </w:r>
    </w:p>
    <w:p w14:paraId="13C7A204" w14:textId="77777777" w:rsidR="00475AD1" w:rsidRDefault="00475AD1">
      <w:pPr>
        <w:spacing w:after="0" w:line="240" w:lineRule="auto"/>
        <w:rPr>
          <w:bCs/>
          <w:sz w:val="40"/>
          <w:szCs w:val="40"/>
        </w:rPr>
      </w:pPr>
    </w:p>
    <w:p w14:paraId="6C9F3B28" w14:textId="77777777" w:rsidR="009D4851" w:rsidRDefault="009D4851" w:rsidP="009D4851">
      <w:pPr>
        <w:rPr>
          <w:rFonts w:ascii="Arial" w:hAnsi="Arial"/>
          <w:b/>
          <w:sz w:val="40"/>
          <w:szCs w:val="40"/>
        </w:rPr>
      </w:pPr>
    </w:p>
    <w:p w14:paraId="33AD6737" w14:textId="77777777" w:rsidR="009D4851" w:rsidRDefault="009D4851" w:rsidP="009D4851">
      <w:pPr>
        <w:pStyle w:val="Heading1"/>
        <w:numPr>
          <w:ilvl w:val="0"/>
          <w:numId w:val="0"/>
        </w:numPr>
        <w:ind w:left="1277"/>
        <w:rPr>
          <w:sz w:val="40"/>
          <w:szCs w:val="40"/>
        </w:rPr>
      </w:pPr>
    </w:p>
    <w:p w14:paraId="1E5D8239" w14:textId="77777777" w:rsidR="007F322B" w:rsidRDefault="007F322B">
      <w:pPr>
        <w:spacing w:after="0" w:line="240" w:lineRule="auto"/>
        <w:rPr>
          <w:rFonts w:ascii="Arial" w:hAnsi="Arial"/>
          <w:b/>
          <w:bCs/>
        </w:rPr>
      </w:pPr>
      <w:r>
        <w:rPr>
          <w:rFonts w:ascii="Arial" w:hAnsi="Arial"/>
          <w:b/>
          <w:bCs/>
        </w:rPr>
        <w:br w:type="page"/>
      </w:r>
    </w:p>
    <w:p w14:paraId="04598500" w14:textId="77777777" w:rsidR="007F322B" w:rsidRDefault="007F322B" w:rsidP="007F322B">
      <w:pPr>
        <w:pBdr>
          <w:bottom w:val="single" w:sz="4" w:space="1" w:color="auto"/>
        </w:pBdr>
        <w:tabs>
          <w:tab w:val="left" w:pos="993"/>
        </w:tabs>
        <w:rPr>
          <w:rFonts w:ascii="Arial" w:hAnsi="Arial"/>
          <w:b/>
          <w:bCs/>
        </w:rPr>
      </w:pPr>
      <w:r w:rsidRPr="00DD5BBF">
        <w:rPr>
          <w:rFonts w:ascii="Arial" w:hAnsi="Arial"/>
          <w:b/>
          <w:bCs/>
        </w:rPr>
        <w:lastRenderedPageBreak/>
        <w:t>C</w:t>
      </w:r>
      <w:r>
        <w:rPr>
          <w:rFonts w:ascii="Arial" w:hAnsi="Arial"/>
          <w:b/>
          <w:bCs/>
        </w:rPr>
        <w:t>5</w:t>
      </w:r>
      <w:r w:rsidRPr="00DD5BBF">
        <w:rPr>
          <w:rFonts w:ascii="Arial" w:hAnsi="Arial"/>
          <w:b/>
          <w:bCs/>
        </w:rPr>
        <w:t>.</w:t>
      </w:r>
      <w:r>
        <w:rPr>
          <w:rFonts w:ascii="Arial" w:hAnsi="Arial"/>
          <w:b/>
          <w:bCs/>
        </w:rPr>
        <w:t>6</w:t>
      </w:r>
      <w:r>
        <w:rPr>
          <w:rFonts w:ascii="Arial" w:hAnsi="Arial"/>
          <w:b/>
          <w:bCs/>
        </w:rPr>
        <w:tab/>
        <w:t>DRAWINGS</w:t>
      </w:r>
    </w:p>
    <w:p w14:paraId="794FFEA1" w14:textId="77777777" w:rsidR="005B7CE2" w:rsidRDefault="005B7CE2">
      <w:pPr>
        <w:spacing w:after="0" w:line="240" w:lineRule="auto"/>
        <w:rPr>
          <w:sz w:val="40"/>
          <w:szCs w:val="40"/>
        </w:rPr>
      </w:pP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5670"/>
      </w:tblGrid>
      <w:tr w:rsidR="005B7CE2" w:rsidRPr="00451AE3" w14:paraId="1F8A322B" w14:textId="77777777" w:rsidTr="00852396">
        <w:trPr>
          <w:trHeight w:val="255"/>
        </w:trPr>
        <w:tc>
          <w:tcPr>
            <w:tcW w:w="2409" w:type="dxa"/>
            <w:shd w:val="clear" w:color="auto" w:fill="auto"/>
            <w:noWrap/>
            <w:vAlign w:val="bottom"/>
          </w:tcPr>
          <w:p w14:paraId="0CE85815" w14:textId="77777777" w:rsidR="005B7CE2" w:rsidRPr="00451AE3" w:rsidRDefault="005B7CE2" w:rsidP="00852396">
            <w:pPr>
              <w:spacing w:before="60" w:after="60"/>
              <w:jc w:val="center"/>
              <w:rPr>
                <w:rFonts w:ascii="Arial" w:hAnsi="Arial"/>
                <w:b/>
                <w:color w:val="000000"/>
                <w:sz w:val="21"/>
                <w:szCs w:val="21"/>
                <w:lang w:val="en-ZA" w:eastAsia="en-ZA"/>
              </w:rPr>
            </w:pPr>
            <w:r w:rsidRPr="00451AE3">
              <w:rPr>
                <w:rFonts w:ascii="Arial" w:hAnsi="Arial"/>
                <w:b/>
                <w:color w:val="000000"/>
                <w:sz w:val="21"/>
                <w:szCs w:val="21"/>
                <w:lang w:val="en-ZA" w:eastAsia="en-ZA"/>
              </w:rPr>
              <w:t>DRAWING NO.</w:t>
            </w:r>
          </w:p>
        </w:tc>
        <w:tc>
          <w:tcPr>
            <w:tcW w:w="5670" w:type="dxa"/>
            <w:shd w:val="clear" w:color="auto" w:fill="auto"/>
            <w:noWrap/>
            <w:vAlign w:val="bottom"/>
          </w:tcPr>
          <w:p w14:paraId="4887DF31" w14:textId="77777777" w:rsidR="005B7CE2" w:rsidRPr="00451AE3" w:rsidRDefault="005B7CE2" w:rsidP="00852396">
            <w:pPr>
              <w:spacing w:before="60" w:after="60"/>
              <w:jc w:val="center"/>
              <w:rPr>
                <w:rFonts w:ascii="Arial" w:hAnsi="Arial"/>
                <w:b/>
                <w:color w:val="000000"/>
                <w:sz w:val="21"/>
                <w:szCs w:val="21"/>
                <w:lang w:val="en-ZA" w:eastAsia="en-ZA"/>
              </w:rPr>
            </w:pPr>
            <w:r w:rsidRPr="00451AE3">
              <w:rPr>
                <w:rFonts w:ascii="Arial" w:hAnsi="Arial"/>
                <w:b/>
                <w:color w:val="000000"/>
                <w:sz w:val="21"/>
                <w:szCs w:val="21"/>
                <w:lang w:val="en-ZA" w:eastAsia="en-ZA"/>
              </w:rPr>
              <w:t>DESCRIPTION</w:t>
            </w:r>
          </w:p>
        </w:tc>
      </w:tr>
      <w:tr w:rsidR="005B7CE2" w:rsidRPr="00CA1EBF" w14:paraId="13560C1D" w14:textId="77777777" w:rsidTr="00852396">
        <w:trPr>
          <w:trHeight w:val="255"/>
        </w:trPr>
        <w:tc>
          <w:tcPr>
            <w:tcW w:w="2409" w:type="dxa"/>
            <w:shd w:val="clear" w:color="auto" w:fill="auto"/>
            <w:noWrap/>
            <w:vAlign w:val="bottom"/>
          </w:tcPr>
          <w:p w14:paraId="13B36D85" w14:textId="77777777" w:rsidR="005B7CE2" w:rsidRPr="00CA1EBF" w:rsidRDefault="005B7CE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1500-GEN-003</w:t>
            </w:r>
          </w:p>
        </w:tc>
        <w:tc>
          <w:tcPr>
            <w:tcW w:w="5670" w:type="dxa"/>
            <w:shd w:val="clear" w:color="auto" w:fill="auto"/>
            <w:noWrap/>
            <w:vAlign w:val="bottom"/>
          </w:tcPr>
          <w:p w14:paraId="657D4F3F" w14:textId="77777777" w:rsidR="005B7CE2" w:rsidRPr="00CA1EBF" w:rsidRDefault="005B7CE2" w:rsidP="00852396">
            <w:pPr>
              <w:spacing w:before="60" w:after="60"/>
              <w:rPr>
                <w:rFonts w:ascii="Arial" w:hAnsi="Arial"/>
                <w:color w:val="000000"/>
                <w:sz w:val="21"/>
                <w:szCs w:val="21"/>
                <w:highlight w:val="yellow"/>
                <w:lang w:val="en-ZA" w:eastAsia="en-ZA"/>
              </w:rPr>
            </w:pPr>
            <w:r>
              <w:rPr>
                <w:rFonts w:ascii="Arial" w:hAnsi="Arial" w:cs="Arial"/>
                <w:sz w:val="21"/>
                <w:szCs w:val="21"/>
              </w:rPr>
              <w:t>Typical Details</w:t>
            </w:r>
          </w:p>
        </w:tc>
      </w:tr>
      <w:tr w:rsidR="005B7CE2" w:rsidRPr="00CA1EBF" w14:paraId="369EA72A" w14:textId="77777777" w:rsidTr="00852396">
        <w:trPr>
          <w:trHeight w:val="255"/>
        </w:trPr>
        <w:tc>
          <w:tcPr>
            <w:tcW w:w="2409" w:type="dxa"/>
            <w:shd w:val="clear" w:color="auto" w:fill="auto"/>
            <w:noWrap/>
            <w:vAlign w:val="bottom"/>
            <w:hideMark/>
          </w:tcPr>
          <w:p w14:paraId="671B8169" w14:textId="77777777" w:rsidR="005B7CE2" w:rsidRPr="00CA1EBF" w:rsidRDefault="005B7CE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1500-GEN-004</w:t>
            </w:r>
          </w:p>
        </w:tc>
        <w:tc>
          <w:tcPr>
            <w:tcW w:w="5670" w:type="dxa"/>
            <w:shd w:val="clear" w:color="auto" w:fill="auto"/>
            <w:noWrap/>
            <w:vAlign w:val="bottom"/>
            <w:hideMark/>
          </w:tcPr>
          <w:p w14:paraId="254080EC" w14:textId="77777777" w:rsidR="005B7CE2" w:rsidRPr="00CA1EBF" w:rsidRDefault="005B7CE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General Layout (SAPS Compound)</w:t>
            </w:r>
          </w:p>
        </w:tc>
      </w:tr>
      <w:tr w:rsidR="005B7CE2" w:rsidRPr="00CA1EBF" w14:paraId="46920D37" w14:textId="77777777" w:rsidTr="00852396">
        <w:trPr>
          <w:trHeight w:val="255"/>
        </w:trPr>
        <w:tc>
          <w:tcPr>
            <w:tcW w:w="2409" w:type="dxa"/>
            <w:shd w:val="clear" w:color="auto" w:fill="auto"/>
            <w:noWrap/>
            <w:vAlign w:val="bottom"/>
            <w:hideMark/>
          </w:tcPr>
          <w:p w14:paraId="7F7FD065" w14:textId="77777777" w:rsidR="005B7CE2" w:rsidRPr="00CA1EBF" w:rsidRDefault="005B7CE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w:t>
            </w:r>
            <w:r>
              <w:rPr>
                <w:rFonts w:ascii="Arial" w:hAnsi="Arial"/>
                <w:color w:val="000000"/>
                <w:sz w:val="21"/>
                <w:szCs w:val="21"/>
                <w:lang w:val="en-ZA" w:eastAsia="en-ZA"/>
              </w:rPr>
              <w:t>5</w:t>
            </w:r>
          </w:p>
        </w:tc>
        <w:tc>
          <w:tcPr>
            <w:tcW w:w="5670" w:type="dxa"/>
            <w:shd w:val="clear" w:color="auto" w:fill="auto"/>
            <w:noWrap/>
            <w:vAlign w:val="bottom"/>
            <w:hideMark/>
          </w:tcPr>
          <w:p w14:paraId="656AA03C" w14:textId="77777777" w:rsidR="005B7CE2" w:rsidRPr="00CA1EBF" w:rsidRDefault="005B7CE2" w:rsidP="00852396">
            <w:pPr>
              <w:spacing w:before="60" w:after="60"/>
              <w:rPr>
                <w:rFonts w:ascii="Arial" w:hAnsi="Arial"/>
                <w:color w:val="000000"/>
                <w:sz w:val="21"/>
                <w:szCs w:val="21"/>
                <w:highlight w:val="yellow"/>
                <w:lang w:val="en-ZA" w:eastAsia="en-ZA"/>
              </w:rPr>
            </w:pPr>
            <w:r>
              <w:rPr>
                <w:rFonts w:ascii="Arial" w:hAnsi="Arial" w:cs="Arial"/>
                <w:sz w:val="21"/>
                <w:szCs w:val="21"/>
              </w:rPr>
              <w:t>Ablution Block</w:t>
            </w:r>
          </w:p>
        </w:tc>
      </w:tr>
      <w:tr w:rsidR="005B7CE2" w:rsidRPr="00CA1EBF" w14:paraId="35B1A442" w14:textId="77777777" w:rsidTr="00852396">
        <w:trPr>
          <w:trHeight w:val="255"/>
        </w:trPr>
        <w:tc>
          <w:tcPr>
            <w:tcW w:w="2409" w:type="dxa"/>
            <w:shd w:val="clear" w:color="auto" w:fill="auto"/>
            <w:noWrap/>
            <w:vAlign w:val="bottom"/>
          </w:tcPr>
          <w:p w14:paraId="6C11D4A3" w14:textId="77777777" w:rsidR="005B7CE2" w:rsidRPr="00CA1EBF" w:rsidRDefault="005B7CE2" w:rsidP="00852396">
            <w:pPr>
              <w:spacing w:before="60" w:after="60"/>
              <w:rPr>
                <w:rFonts w:ascii="Arial" w:hAnsi="Arial"/>
                <w:color w:val="000000"/>
                <w:sz w:val="21"/>
                <w:szCs w:val="21"/>
                <w:highlight w:val="yellow"/>
                <w:lang w:val="en-ZA" w:eastAsia="en-ZA"/>
              </w:rPr>
            </w:pPr>
            <w:r w:rsidRPr="00370EA6">
              <w:rPr>
                <w:rFonts w:ascii="Arial" w:hAnsi="Arial"/>
                <w:color w:val="000000"/>
                <w:sz w:val="21"/>
                <w:szCs w:val="21"/>
                <w:lang w:val="en-ZA" w:eastAsia="en-ZA"/>
              </w:rPr>
              <w:t>1500-GEN-00</w:t>
            </w:r>
            <w:r>
              <w:rPr>
                <w:rFonts w:ascii="Arial" w:hAnsi="Arial"/>
                <w:color w:val="000000"/>
                <w:sz w:val="21"/>
                <w:szCs w:val="21"/>
                <w:lang w:val="en-ZA" w:eastAsia="en-ZA"/>
              </w:rPr>
              <w:t>6</w:t>
            </w:r>
          </w:p>
        </w:tc>
        <w:tc>
          <w:tcPr>
            <w:tcW w:w="5670" w:type="dxa"/>
            <w:shd w:val="clear" w:color="auto" w:fill="auto"/>
            <w:noWrap/>
            <w:vAlign w:val="bottom"/>
          </w:tcPr>
          <w:p w14:paraId="0317735F" w14:textId="77777777" w:rsidR="005B7CE2" w:rsidRPr="00CA1EBF" w:rsidRDefault="005B7CE2" w:rsidP="00852396">
            <w:pPr>
              <w:spacing w:before="60" w:after="60"/>
              <w:rPr>
                <w:rFonts w:ascii="Arial" w:hAnsi="Arial"/>
                <w:color w:val="000000"/>
                <w:sz w:val="21"/>
                <w:szCs w:val="21"/>
                <w:highlight w:val="yellow"/>
                <w:lang w:val="en-ZA" w:eastAsia="en-ZA"/>
              </w:rPr>
            </w:pPr>
            <w:r w:rsidRPr="006E18F2">
              <w:rPr>
                <w:rFonts w:ascii="Arial" w:hAnsi="Arial"/>
                <w:color w:val="000000"/>
                <w:sz w:val="21"/>
                <w:szCs w:val="21"/>
                <w:lang w:val="en-ZA" w:eastAsia="en-ZA"/>
              </w:rPr>
              <w:t>Septic Tank</w:t>
            </w:r>
          </w:p>
        </w:tc>
      </w:tr>
      <w:tr w:rsidR="005B7CE2" w:rsidRPr="006E18F2" w14:paraId="330E9C4C" w14:textId="77777777" w:rsidTr="00852396">
        <w:trPr>
          <w:trHeight w:val="255"/>
        </w:trPr>
        <w:tc>
          <w:tcPr>
            <w:tcW w:w="2409" w:type="dxa"/>
            <w:shd w:val="clear" w:color="auto" w:fill="auto"/>
            <w:noWrap/>
            <w:vAlign w:val="bottom"/>
            <w:hideMark/>
          </w:tcPr>
          <w:p w14:paraId="7AF739EA" w14:textId="77777777" w:rsidR="005B7CE2" w:rsidRPr="006E18F2" w:rsidRDefault="005B7CE2" w:rsidP="00852396">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1500-WAT-001</w:t>
            </w:r>
          </w:p>
        </w:tc>
        <w:tc>
          <w:tcPr>
            <w:tcW w:w="5670" w:type="dxa"/>
            <w:shd w:val="clear" w:color="auto" w:fill="auto"/>
            <w:noWrap/>
            <w:vAlign w:val="bottom"/>
            <w:hideMark/>
          </w:tcPr>
          <w:p w14:paraId="7975B0DA"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General Site Layout (Rising Main)</w:t>
            </w:r>
            <w:r w:rsidRPr="006E18F2">
              <w:rPr>
                <w:rFonts w:ascii="Arial" w:hAnsi="Arial"/>
                <w:color w:val="000000"/>
                <w:sz w:val="21"/>
                <w:szCs w:val="21"/>
                <w:lang w:val="en-ZA" w:eastAsia="en-ZA"/>
              </w:rPr>
              <w:t xml:space="preserve"> </w:t>
            </w:r>
          </w:p>
        </w:tc>
      </w:tr>
      <w:tr w:rsidR="005B7CE2" w:rsidRPr="006E18F2" w14:paraId="31CA20EB" w14:textId="77777777" w:rsidTr="00852396">
        <w:trPr>
          <w:trHeight w:val="255"/>
        </w:trPr>
        <w:tc>
          <w:tcPr>
            <w:tcW w:w="2409" w:type="dxa"/>
            <w:shd w:val="clear" w:color="auto" w:fill="auto"/>
            <w:noWrap/>
            <w:vAlign w:val="bottom"/>
          </w:tcPr>
          <w:p w14:paraId="528EE840" w14:textId="77777777" w:rsidR="005B7CE2" w:rsidRPr="006E18F2" w:rsidRDefault="005B7CE2" w:rsidP="00852396">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1500-WAT-001</w:t>
            </w:r>
          </w:p>
        </w:tc>
        <w:tc>
          <w:tcPr>
            <w:tcW w:w="5670" w:type="dxa"/>
            <w:shd w:val="clear" w:color="auto" w:fill="auto"/>
            <w:noWrap/>
            <w:vAlign w:val="bottom"/>
          </w:tcPr>
          <w:p w14:paraId="4F70B485"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General Site Layout (Rising Main)</w:t>
            </w:r>
            <w:r w:rsidRPr="006E18F2">
              <w:rPr>
                <w:rFonts w:ascii="Arial" w:hAnsi="Arial"/>
                <w:color w:val="000000"/>
                <w:sz w:val="21"/>
                <w:szCs w:val="21"/>
                <w:lang w:val="en-ZA" w:eastAsia="en-ZA"/>
              </w:rPr>
              <w:t xml:space="preserve"> </w:t>
            </w:r>
            <w:r>
              <w:rPr>
                <w:rFonts w:ascii="Arial" w:hAnsi="Arial"/>
                <w:color w:val="000000"/>
                <w:sz w:val="21"/>
                <w:szCs w:val="21"/>
                <w:lang w:val="en-ZA" w:eastAsia="en-ZA"/>
              </w:rPr>
              <w:t>with Image</w:t>
            </w:r>
          </w:p>
        </w:tc>
      </w:tr>
      <w:tr w:rsidR="005B7CE2" w:rsidRPr="00CA1EBF" w14:paraId="17E059F8" w14:textId="77777777" w:rsidTr="00852396">
        <w:trPr>
          <w:trHeight w:val="255"/>
        </w:trPr>
        <w:tc>
          <w:tcPr>
            <w:tcW w:w="2409" w:type="dxa"/>
            <w:shd w:val="clear" w:color="auto" w:fill="auto"/>
            <w:noWrap/>
            <w:vAlign w:val="bottom"/>
            <w:hideMark/>
          </w:tcPr>
          <w:p w14:paraId="325D9F9A" w14:textId="77777777" w:rsidR="005B7CE2" w:rsidRPr="006E18F2" w:rsidRDefault="005B7CE2" w:rsidP="00852396">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1500-WAT-002</w:t>
            </w:r>
          </w:p>
        </w:tc>
        <w:tc>
          <w:tcPr>
            <w:tcW w:w="5670" w:type="dxa"/>
            <w:shd w:val="clear" w:color="auto" w:fill="auto"/>
            <w:noWrap/>
            <w:vAlign w:val="bottom"/>
            <w:hideMark/>
          </w:tcPr>
          <w:p w14:paraId="4CC0B4AE" w14:textId="77777777" w:rsidR="005B7CE2" w:rsidRPr="00CA1EBF" w:rsidRDefault="005B7CE2" w:rsidP="00852396">
            <w:pPr>
              <w:spacing w:before="60" w:after="60"/>
              <w:rPr>
                <w:rFonts w:ascii="Arial" w:hAnsi="Arial"/>
                <w:color w:val="000000"/>
                <w:sz w:val="21"/>
                <w:szCs w:val="21"/>
                <w:highlight w:val="yellow"/>
                <w:lang w:val="en-ZA" w:eastAsia="en-ZA"/>
              </w:rPr>
            </w:pPr>
            <w:r w:rsidRPr="006E18F2">
              <w:rPr>
                <w:rFonts w:ascii="Arial" w:hAnsi="Arial"/>
                <w:color w:val="000000"/>
                <w:sz w:val="21"/>
                <w:szCs w:val="21"/>
                <w:lang w:val="en-ZA" w:eastAsia="en-ZA"/>
              </w:rPr>
              <w:t xml:space="preserve">Borehole and Pump house Details </w:t>
            </w:r>
          </w:p>
        </w:tc>
      </w:tr>
      <w:tr w:rsidR="005B7CE2" w:rsidRPr="006E18F2" w14:paraId="7F1140FB" w14:textId="77777777" w:rsidTr="00852396">
        <w:trPr>
          <w:trHeight w:val="255"/>
        </w:trPr>
        <w:tc>
          <w:tcPr>
            <w:tcW w:w="2409" w:type="dxa"/>
            <w:shd w:val="clear" w:color="auto" w:fill="auto"/>
            <w:noWrap/>
            <w:vAlign w:val="bottom"/>
            <w:hideMark/>
          </w:tcPr>
          <w:p w14:paraId="14E84202" w14:textId="77777777" w:rsidR="005B7CE2" w:rsidRPr="006E18F2" w:rsidRDefault="005B7CE2" w:rsidP="00852396">
            <w:pPr>
              <w:spacing w:before="60" w:after="60"/>
              <w:rPr>
                <w:rFonts w:ascii="Arial" w:hAnsi="Arial"/>
                <w:color w:val="000000"/>
                <w:sz w:val="21"/>
                <w:szCs w:val="21"/>
                <w:lang w:val="en-ZA" w:eastAsia="en-ZA"/>
              </w:rPr>
            </w:pPr>
            <w:r w:rsidRPr="006E18F2">
              <w:rPr>
                <w:rFonts w:ascii="Arial" w:hAnsi="Arial"/>
                <w:color w:val="000000"/>
                <w:sz w:val="21"/>
                <w:szCs w:val="21"/>
                <w:lang w:val="en-ZA" w:eastAsia="en-ZA"/>
              </w:rPr>
              <w:t>1500-WAT-0</w:t>
            </w:r>
            <w:r>
              <w:rPr>
                <w:rFonts w:ascii="Arial" w:hAnsi="Arial"/>
                <w:color w:val="000000"/>
                <w:sz w:val="21"/>
                <w:szCs w:val="21"/>
                <w:lang w:val="en-ZA" w:eastAsia="en-ZA"/>
              </w:rPr>
              <w:t>1</w:t>
            </w:r>
            <w:r w:rsidRPr="006E18F2">
              <w:rPr>
                <w:rFonts w:ascii="Arial" w:hAnsi="Arial"/>
                <w:color w:val="000000"/>
                <w:sz w:val="21"/>
                <w:szCs w:val="21"/>
                <w:lang w:val="en-ZA" w:eastAsia="en-ZA"/>
              </w:rPr>
              <w:t>0</w:t>
            </w:r>
          </w:p>
        </w:tc>
        <w:tc>
          <w:tcPr>
            <w:tcW w:w="5670" w:type="dxa"/>
            <w:shd w:val="clear" w:color="auto" w:fill="auto"/>
            <w:noWrap/>
            <w:vAlign w:val="bottom"/>
            <w:hideMark/>
          </w:tcPr>
          <w:p w14:paraId="2D390212"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Rising Main Long Section</w:t>
            </w:r>
          </w:p>
        </w:tc>
      </w:tr>
      <w:tr w:rsidR="005B7CE2" w:rsidRPr="003022A9" w14:paraId="3EEBA40E" w14:textId="77777777" w:rsidTr="00852396">
        <w:trPr>
          <w:trHeight w:val="255"/>
        </w:trPr>
        <w:tc>
          <w:tcPr>
            <w:tcW w:w="8079" w:type="dxa"/>
            <w:gridSpan w:val="2"/>
            <w:shd w:val="clear" w:color="auto" w:fill="auto"/>
            <w:noWrap/>
            <w:vAlign w:val="bottom"/>
          </w:tcPr>
          <w:p w14:paraId="53F6D239" w14:textId="77777777" w:rsidR="005B7CE2" w:rsidRPr="003022A9" w:rsidRDefault="005B7CE2" w:rsidP="00852396">
            <w:pPr>
              <w:spacing w:before="60" w:after="60"/>
              <w:rPr>
                <w:rFonts w:ascii="Arial" w:hAnsi="Arial"/>
                <w:b/>
                <w:color w:val="000000"/>
                <w:sz w:val="21"/>
                <w:szCs w:val="21"/>
                <w:lang w:val="en-ZA" w:eastAsia="en-ZA"/>
              </w:rPr>
            </w:pPr>
            <w:r w:rsidRPr="003022A9">
              <w:rPr>
                <w:rFonts w:ascii="Arial" w:hAnsi="Arial"/>
                <w:b/>
                <w:color w:val="000000"/>
                <w:sz w:val="21"/>
                <w:szCs w:val="21"/>
                <w:lang w:val="en-ZA" w:eastAsia="en-ZA"/>
              </w:rPr>
              <w:t>Mechanical Drawings</w:t>
            </w:r>
          </w:p>
        </w:tc>
      </w:tr>
      <w:tr w:rsidR="005B7CE2" w14:paraId="50CD2805" w14:textId="77777777" w:rsidTr="00852396">
        <w:trPr>
          <w:trHeight w:val="255"/>
        </w:trPr>
        <w:tc>
          <w:tcPr>
            <w:tcW w:w="2409" w:type="dxa"/>
            <w:shd w:val="clear" w:color="auto" w:fill="auto"/>
            <w:noWrap/>
            <w:vAlign w:val="bottom"/>
          </w:tcPr>
          <w:p w14:paraId="710194A2"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049946-01FF</w:t>
            </w:r>
          </w:p>
        </w:tc>
        <w:tc>
          <w:tcPr>
            <w:tcW w:w="5670" w:type="dxa"/>
            <w:shd w:val="clear" w:color="auto" w:fill="auto"/>
            <w:noWrap/>
            <w:vAlign w:val="bottom"/>
          </w:tcPr>
          <w:p w14:paraId="64B00C1A"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Site Plan</w:t>
            </w:r>
          </w:p>
        </w:tc>
      </w:tr>
      <w:tr w:rsidR="005B7CE2" w14:paraId="41580E7F" w14:textId="77777777" w:rsidTr="00852396">
        <w:trPr>
          <w:trHeight w:val="255"/>
        </w:trPr>
        <w:tc>
          <w:tcPr>
            <w:tcW w:w="2409" w:type="dxa"/>
            <w:shd w:val="clear" w:color="auto" w:fill="auto"/>
            <w:noWrap/>
            <w:vAlign w:val="center"/>
          </w:tcPr>
          <w:p w14:paraId="69853B34"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049946-02FF</w:t>
            </w:r>
          </w:p>
        </w:tc>
        <w:tc>
          <w:tcPr>
            <w:tcW w:w="5670" w:type="dxa"/>
            <w:shd w:val="clear" w:color="auto" w:fill="auto"/>
            <w:noWrap/>
            <w:vAlign w:val="bottom"/>
          </w:tcPr>
          <w:p w14:paraId="373D2F9B" w14:textId="0EDD44C3"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EA318C">
              <w:rPr>
                <w:rFonts w:ascii="Arial" w:hAnsi="Arial"/>
                <w:color w:val="000000"/>
                <w:sz w:val="21"/>
                <w:szCs w:val="21"/>
                <w:lang w:val="en-ZA" w:eastAsia="en-ZA"/>
              </w:rPr>
              <w:t xml:space="preserve"> </w:t>
            </w:r>
            <w:r>
              <w:rPr>
                <w:rFonts w:ascii="Arial" w:hAnsi="Arial"/>
                <w:color w:val="000000"/>
                <w:sz w:val="21"/>
                <w:szCs w:val="21"/>
                <w:lang w:val="en-ZA" w:eastAsia="en-ZA"/>
              </w:rPr>
              <w:t>home Modular Units A, B &amp; C</w:t>
            </w:r>
          </w:p>
        </w:tc>
      </w:tr>
      <w:tr w:rsidR="005B7CE2" w14:paraId="4ABA9CA2" w14:textId="77777777" w:rsidTr="00852396">
        <w:trPr>
          <w:trHeight w:val="255"/>
        </w:trPr>
        <w:tc>
          <w:tcPr>
            <w:tcW w:w="2409" w:type="dxa"/>
            <w:shd w:val="clear" w:color="auto" w:fill="auto"/>
            <w:noWrap/>
            <w:vAlign w:val="center"/>
          </w:tcPr>
          <w:p w14:paraId="6A30F906" w14:textId="77777777" w:rsidR="005B7CE2" w:rsidRPr="006E18F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049946-03FF</w:t>
            </w:r>
          </w:p>
        </w:tc>
        <w:tc>
          <w:tcPr>
            <w:tcW w:w="5670" w:type="dxa"/>
            <w:shd w:val="clear" w:color="auto" w:fill="auto"/>
            <w:noWrap/>
            <w:vAlign w:val="bottom"/>
          </w:tcPr>
          <w:p w14:paraId="73CE41AE" w14:textId="59A3B598"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EA318C">
              <w:rPr>
                <w:rFonts w:ascii="Arial" w:hAnsi="Arial"/>
                <w:color w:val="000000"/>
                <w:sz w:val="21"/>
                <w:szCs w:val="21"/>
                <w:lang w:val="en-ZA" w:eastAsia="en-ZA"/>
              </w:rPr>
              <w:t xml:space="preserve"> </w:t>
            </w:r>
            <w:r>
              <w:rPr>
                <w:rFonts w:ascii="Arial" w:hAnsi="Arial"/>
                <w:color w:val="000000"/>
                <w:sz w:val="21"/>
                <w:szCs w:val="21"/>
                <w:lang w:val="en-ZA" w:eastAsia="en-ZA"/>
              </w:rPr>
              <w:t>home Modular Units D, E &amp; F and Prefabricated Structures: G, H &amp; I</w:t>
            </w:r>
          </w:p>
        </w:tc>
      </w:tr>
      <w:tr w:rsidR="005B7CE2" w14:paraId="0C97322F" w14:textId="77777777" w:rsidTr="00852396">
        <w:trPr>
          <w:trHeight w:val="255"/>
        </w:trPr>
        <w:tc>
          <w:tcPr>
            <w:tcW w:w="2409" w:type="dxa"/>
            <w:shd w:val="clear" w:color="auto" w:fill="auto"/>
            <w:noWrap/>
            <w:vAlign w:val="center"/>
          </w:tcPr>
          <w:p w14:paraId="7417C665"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ME 049946-04FF</w:t>
            </w:r>
          </w:p>
        </w:tc>
        <w:tc>
          <w:tcPr>
            <w:tcW w:w="5670" w:type="dxa"/>
            <w:shd w:val="clear" w:color="auto" w:fill="auto"/>
            <w:noWrap/>
            <w:vAlign w:val="bottom"/>
          </w:tcPr>
          <w:p w14:paraId="4F22FED6" w14:textId="787A705E"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Firefighting Installation: Fire Extinguishers and Fire Equipment Signage: Park</w:t>
            </w:r>
            <w:r w:rsidR="00EA318C">
              <w:rPr>
                <w:rFonts w:ascii="Arial" w:hAnsi="Arial"/>
                <w:color w:val="000000"/>
                <w:sz w:val="21"/>
                <w:szCs w:val="21"/>
                <w:lang w:val="en-ZA" w:eastAsia="en-ZA"/>
              </w:rPr>
              <w:t xml:space="preserve"> </w:t>
            </w:r>
            <w:r>
              <w:rPr>
                <w:rFonts w:ascii="Arial" w:hAnsi="Arial"/>
                <w:color w:val="000000"/>
                <w:sz w:val="21"/>
                <w:szCs w:val="21"/>
                <w:lang w:val="en-ZA" w:eastAsia="en-ZA"/>
              </w:rPr>
              <w:t>home Modular Units J and Prefabricated Structures: K and Typical Details</w:t>
            </w:r>
          </w:p>
        </w:tc>
      </w:tr>
      <w:tr w:rsidR="005B7CE2" w14:paraId="3183CAFD" w14:textId="77777777" w:rsidTr="00852396">
        <w:trPr>
          <w:trHeight w:val="255"/>
        </w:trPr>
        <w:tc>
          <w:tcPr>
            <w:tcW w:w="8079" w:type="dxa"/>
            <w:gridSpan w:val="2"/>
            <w:shd w:val="clear" w:color="auto" w:fill="auto"/>
            <w:noWrap/>
            <w:vAlign w:val="center"/>
          </w:tcPr>
          <w:p w14:paraId="1F6CF1C5" w14:textId="77777777" w:rsidR="005B7CE2" w:rsidRDefault="005B7CE2" w:rsidP="00852396">
            <w:pPr>
              <w:spacing w:before="60" w:after="60"/>
              <w:rPr>
                <w:rFonts w:ascii="Arial" w:hAnsi="Arial"/>
                <w:color w:val="000000"/>
                <w:sz w:val="21"/>
                <w:szCs w:val="21"/>
                <w:lang w:val="en-ZA" w:eastAsia="en-ZA"/>
              </w:rPr>
            </w:pPr>
            <w:r>
              <w:rPr>
                <w:rFonts w:ascii="Arial" w:hAnsi="Arial"/>
                <w:b/>
                <w:color w:val="000000"/>
                <w:sz w:val="21"/>
                <w:szCs w:val="21"/>
                <w:lang w:val="en-ZA" w:eastAsia="en-ZA"/>
              </w:rPr>
              <w:t>El</w:t>
            </w:r>
            <w:r w:rsidRPr="003022A9">
              <w:rPr>
                <w:rFonts w:ascii="Arial" w:hAnsi="Arial"/>
                <w:b/>
                <w:color w:val="000000"/>
                <w:sz w:val="21"/>
                <w:szCs w:val="21"/>
                <w:lang w:val="en-ZA" w:eastAsia="en-ZA"/>
              </w:rPr>
              <w:t>ec</w:t>
            </w:r>
            <w:r>
              <w:rPr>
                <w:rFonts w:ascii="Arial" w:hAnsi="Arial"/>
                <w:b/>
                <w:color w:val="000000"/>
                <w:sz w:val="21"/>
                <w:szCs w:val="21"/>
                <w:lang w:val="en-ZA" w:eastAsia="en-ZA"/>
              </w:rPr>
              <w:t>tr</w:t>
            </w:r>
            <w:r w:rsidRPr="003022A9">
              <w:rPr>
                <w:rFonts w:ascii="Arial" w:hAnsi="Arial"/>
                <w:b/>
                <w:color w:val="000000"/>
                <w:sz w:val="21"/>
                <w:szCs w:val="21"/>
                <w:lang w:val="en-ZA" w:eastAsia="en-ZA"/>
              </w:rPr>
              <w:t>ical Drawings</w:t>
            </w:r>
          </w:p>
        </w:tc>
      </w:tr>
      <w:tr w:rsidR="005B7CE2" w14:paraId="59365F32" w14:textId="77777777" w:rsidTr="00852396">
        <w:trPr>
          <w:trHeight w:val="255"/>
        </w:trPr>
        <w:tc>
          <w:tcPr>
            <w:tcW w:w="2409" w:type="dxa"/>
            <w:shd w:val="clear" w:color="auto" w:fill="auto"/>
            <w:noWrap/>
            <w:vAlign w:val="center"/>
          </w:tcPr>
          <w:p w14:paraId="280F1D22"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1313 – 101E</w:t>
            </w:r>
          </w:p>
        </w:tc>
        <w:tc>
          <w:tcPr>
            <w:tcW w:w="5670" w:type="dxa"/>
            <w:shd w:val="clear" w:color="auto" w:fill="auto"/>
            <w:noWrap/>
            <w:vAlign w:val="bottom"/>
          </w:tcPr>
          <w:p w14:paraId="66DD774B"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Site Plan</w:t>
            </w:r>
          </w:p>
        </w:tc>
      </w:tr>
      <w:tr w:rsidR="005B7CE2" w14:paraId="75AAD983" w14:textId="77777777" w:rsidTr="00852396">
        <w:trPr>
          <w:trHeight w:val="255"/>
        </w:trPr>
        <w:tc>
          <w:tcPr>
            <w:tcW w:w="2409" w:type="dxa"/>
            <w:shd w:val="clear" w:color="auto" w:fill="auto"/>
            <w:noWrap/>
            <w:vAlign w:val="center"/>
          </w:tcPr>
          <w:p w14:paraId="15EEF109"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1313 – 201E</w:t>
            </w:r>
          </w:p>
        </w:tc>
        <w:tc>
          <w:tcPr>
            <w:tcW w:w="5670" w:type="dxa"/>
            <w:shd w:val="clear" w:color="auto" w:fill="auto"/>
            <w:noWrap/>
            <w:vAlign w:val="bottom"/>
          </w:tcPr>
          <w:p w14:paraId="0AA1A104"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Pump House Power &amp; Lighting</w:t>
            </w:r>
          </w:p>
        </w:tc>
      </w:tr>
      <w:tr w:rsidR="005B7CE2" w14:paraId="5576072A" w14:textId="77777777" w:rsidTr="00852396">
        <w:trPr>
          <w:trHeight w:val="255"/>
        </w:trPr>
        <w:tc>
          <w:tcPr>
            <w:tcW w:w="2409" w:type="dxa"/>
            <w:shd w:val="clear" w:color="auto" w:fill="auto"/>
            <w:noWrap/>
            <w:vAlign w:val="center"/>
          </w:tcPr>
          <w:p w14:paraId="3667663C"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1313 – 202E</w:t>
            </w:r>
          </w:p>
        </w:tc>
        <w:tc>
          <w:tcPr>
            <w:tcW w:w="5670" w:type="dxa"/>
            <w:shd w:val="clear" w:color="auto" w:fill="auto"/>
            <w:noWrap/>
            <w:vAlign w:val="bottom"/>
          </w:tcPr>
          <w:p w14:paraId="37C9D826"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Ablution Power &amp; Lighting</w:t>
            </w:r>
          </w:p>
        </w:tc>
      </w:tr>
      <w:tr w:rsidR="005B7CE2" w14:paraId="0C55EF5B" w14:textId="77777777" w:rsidTr="00852396">
        <w:trPr>
          <w:trHeight w:val="255"/>
        </w:trPr>
        <w:tc>
          <w:tcPr>
            <w:tcW w:w="2409" w:type="dxa"/>
            <w:shd w:val="clear" w:color="auto" w:fill="auto"/>
            <w:noWrap/>
            <w:vAlign w:val="center"/>
          </w:tcPr>
          <w:p w14:paraId="2BFDBC89"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1313 – 301E</w:t>
            </w:r>
          </w:p>
        </w:tc>
        <w:tc>
          <w:tcPr>
            <w:tcW w:w="5670" w:type="dxa"/>
            <w:shd w:val="clear" w:color="auto" w:fill="auto"/>
            <w:noWrap/>
            <w:vAlign w:val="bottom"/>
          </w:tcPr>
          <w:p w14:paraId="4036AB49"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DB-Pump House Single Line Diagram</w:t>
            </w:r>
          </w:p>
        </w:tc>
      </w:tr>
      <w:tr w:rsidR="005B7CE2" w14:paraId="60D7BA9E" w14:textId="77777777" w:rsidTr="00852396">
        <w:trPr>
          <w:trHeight w:val="255"/>
        </w:trPr>
        <w:tc>
          <w:tcPr>
            <w:tcW w:w="2409" w:type="dxa"/>
            <w:shd w:val="clear" w:color="auto" w:fill="auto"/>
            <w:noWrap/>
            <w:vAlign w:val="center"/>
          </w:tcPr>
          <w:p w14:paraId="57CC35BF"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1313 – 302E</w:t>
            </w:r>
          </w:p>
        </w:tc>
        <w:tc>
          <w:tcPr>
            <w:tcW w:w="5670" w:type="dxa"/>
            <w:shd w:val="clear" w:color="auto" w:fill="auto"/>
            <w:noWrap/>
            <w:vAlign w:val="bottom"/>
          </w:tcPr>
          <w:p w14:paraId="5036C95C" w14:textId="77777777" w:rsidR="005B7CE2" w:rsidRDefault="005B7CE2" w:rsidP="00852396">
            <w:pPr>
              <w:spacing w:before="60" w:after="60"/>
              <w:rPr>
                <w:rFonts w:ascii="Arial" w:hAnsi="Arial"/>
                <w:color w:val="000000"/>
                <w:sz w:val="21"/>
                <w:szCs w:val="21"/>
                <w:lang w:val="en-ZA" w:eastAsia="en-ZA"/>
              </w:rPr>
            </w:pPr>
            <w:r>
              <w:rPr>
                <w:rFonts w:ascii="Arial" w:hAnsi="Arial"/>
                <w:color w:val="000000"/>
                <w:sz w:val="21"/>
                <w:szCs w:val="21"/>
                <w:lang w:val="en-ZA" w:eastAsia="en-ZA"/>
              </w:rPr>
              <w:t>DB-Ablution Single Line Diagram</w:t>
            </w:r>
          </w:p>
        </w:tc>
      </w:tr>
    </w:tbl>
    <w:p w14:paraId="4F1F2454" w14:textId="77777777" w:rsidR="00475AD1" w:rsidRDefault="00475AD1">
      <w:pPr>
        <w:spacing w:after="0" w:line="240" w:lineRule="auto"/>
        <w:rPr>
          <w:sz w:val="40"/>
          <w:szCs w:val="40"/>
        </w:rPr>
      </w:pPr>
      <w:r>
        <w:rPr>
          <w:sz w:val="40"/>
          <w:szCs w:val="40"/>
        </w:rPr>
        <w:br w:type="page"/>
      </w:r>
    </w:p>
    <w:p w14:paraId="78C177B0" w14:textId="77777777" w:rsidR="005B7CE2" w:rsidRDefault="005B7CE2">
      <w:pPr>
        <w:spacing w:after="0" w:line="240" w:lineRule="auto"/>
        <w:rPr>
          <w:sz w:val="40"/>
          <w:szCs w:val="40"/>
        </w:rPr>
      </w:pPr>
    </w:p>
    <w:p w14:paraId="31199E96" w14:textId="77777777" w:rsidR="005B7CE2" w:rsidRDefault="005B7CE2">
      <w:pPr>
        <w:spacing w:after="0" w:line="240" w:lineRule="auto"/>
        <w:rPr>
          <w:rFonts w:ascii="Arial" w:eastAsia="SimSun" w:hAnsi="Arial" w:cs="Arial"/>
          <w:b/>
          <w:color w:val="262626"/>
          <w:sz w:val="40"/>
          <w:szCs w:val="40"/>
        </w:rPr>
      </w:pPr>
    </w:p>
    <w:p w14:paraId="3EE5BFE0" w14:textId="77777777" w:rsidR="009D4851" w:rsidRPr="003E70AD" w:rsidRDefault="009D4851" w:rsidP="009D4851">
      <w:pPr>
        <w:pStyle w:val="Heading1"/>
        <w:numPr>
          <w:ilvl w:val="0"/>
          <w:numId w:val="0"/>
        </w:numPr>
        <w:ind w:left="1277"/>
        <w:rPr>
          <w:sz w:val="40"/>
          <w:szCs w:val="40"/>
        </w:rPr>
      </w:pPr>
      <w:r w:rsidRPr="003E70AD">
        <w:rPr>
          <w:sz w:val="40"/>
          <w:szCs w:val="40"/>
        </w:rPr>
        <w:t xml:space="preserve">SCHEDULE OF CONTRACT DOCUMENTS </w:t>
      </w:r>
    </w:p>
    <w:p w14:paraId="0EFED6FC" w14:textId="77777777" w:rsidR="009D4851" w:rsidRPr="00C53854" w:rsidRDefault="009D4851" w:rsidP="009D4851">
      <w:pPr>
        <w:pStyle w:val="Heading1"/>
        <w:numPr>
          <w:ilvl w:val="0"/>
          <w:numId w:val="0"/>
        </w:numPr>
        <w:ind w:left="1277"/>
      </w:pPr>
      <w:r w:rsidRPr="00C53854">
        <w:t>SCHEDULE OF CONTRACT DOCUMENTS</w:t>
      </w:r>
    </w:p>
    <w:p w14:paraId="618A3685" w14:textId="77777777" w:rsidR="009D4851" w:rsidRPr="00C53854" w:rsidRDefault="009D4851" w:rsidP="009D4851">
      <w:pPr>
        <w:jc w:val="both"/>
        <w:rPr>
          <w:rFonts w:ascii="Arial" w:hAnsi="Arial"/>
        </w:rPr>
      </w:pPr>
    </w:p>
    <w:p w14:paraId="0E5A7645" w14:textId="77777777" w:rsidR="009D4851" w:rsidRPr="00C53854" w:rsidRDefault="009D4851" w:rsidP="009D4851">
      <w:pPr>
        <w:ind w:left="567"/>
        <w:jc w:val="both"/>
        <w:rPr>
          <w:rFonts w:ascii="Arial" w:hAnsi="Arial"/>
        </w:rPr>
      </w:pPr>
      <w:r w:rsidRPr="00C53854">
        <w:rPr>
          <w:rFonts w:ascii="Arial" w:hAnsi="Arial"/>
        </w:rPr>
        <w:t>The following documents form part of this Contract:</w:t>
      </w:r>
    </w:p>
    <w:p w14:paraId="3F77E266" w14:textId="77777777" w:rsidR="009D4851" w:rsidRPr="00C53854" w:rsidRDefault="009D4851" w:rsidP="009D4851">
      <w:pPr>
        <w:ind w:left="567"/>
        <w:jc w:val="both"/>
        <w:rPr>
          <w:rFonts w:ascii="Arial" w:hAnsi="Arial"/>
        </w:rPr>
      </w:pPr>
    </w:p>
    <w:p w14:paraId="753538C5" w14:textId="77777777" w:rsidR="009D4851" w:rsidRPr="00C53854" w:rsidRDefault="009D4851" w:rsidP="009D4851">
      <w:pPr>
        <w:tabs>
          <w:tab w:val="left" w:pos="720"/>
        </w:tabs>
        <w:ind w:left="567"/>
        <w:jc w:val="both"/>
        <w:rPr>
          <w:rFonts w:ascii="Arial" w:hAnsi="Arial"/>
        </w:rPr>
      </w:pPr>
      <w:r w:rsidRPr="00C53854">
        <w:rPr>
          <w:rFonts w:ascii="Arial" w:hAnsi="Arial"/>
        </w:rPr>
        <w:t>(i)</w:t>
      </w:r>
      <w:r w:rsidRPr="00C53854">
        <w:rPr>
          <w:rFonts w:ascii="Arial" w:hAnsi="Arial"/>
        </w:rPr>
        <w:tab/>
      </w:r>
      <w:r w:rsidRPr="00C53854">
        <w:rPr>
          <w:rFonts w:ascii="Arial" w:hAnsi="Arial"/>
          <w:b/>
          <w:bCs/>
        </w:rPr>
        <w:t>VOLUME 1</w:t>
      </w:r>
      <w:r w:rsidRPr="00C53854">
        <w:rPr>
          <w:rFonts w:ascii="Arial" w:hAnsi="Arial"/>
        </w:rPr>
        <w:t>:</w:t>
      </w:r>
      <w:r w:rsidRPr="00C53854">
        <w:rPr>
          <w:rFonts w:ascii="Arial" w:hAnsi="Arial"/>
        </w:rPr>
        <w:tab/>
        <w:t xml:space="preserve">The General Conditions of Contract of Works of Civil Engineering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Construction Sixth Edition, 1990, which the bidder must purchase.</w:t>
      </w:r>
    </w:p>
    <w:p w14:paraId="15CFD5FB" w14:textId="77777777" w:rsidR="009D4851" w:rsidRPr="00C53854" w:rsidRDefault="009D4851" w:rsidP="009D4851">
      <w:pPr>
        <w:ind w:left="567"/>
        <w:jc w:val="both"/>
        <w:rPr>
          <w:rFonts w:ascii="Arial" w:hAnsi="Arial"/>
        </w:rPr>
      </w:pPr>
    </w:p>
    <w:p w14:paraId="6150ADC3" w14:textId="77777777" w:rsidR="009D4851" w:rsidRPr="00C53854" w:rsidRDefault="009D4851" w:rsidP="009D4851">
      <w:pPr>
        <w:tabs>
          <w:tab w:val="left" w:pos="720"/>
        </w:tabs>
        <w:ind w:left="567"/>
        <w:jc w:val="both"/>
        <w:rPr>
          <w:rFonts w:ascii="Arial" w:hAnsi="Arial"/>
        </w:rPr>
      </w:pPr>
      <w:r w:rsidRPr="00C53854">
        <w:rPr>
          <w:rFonts w:ascii="Arial" w:hAnsi="Arial"/>
        </w:rPr>
        <w:t>(ii)</w:t>
      </w:r>
      <w:r w:rsidRPr="00C53854">
        <w:rPr>
          <w:rFonts w:ascii="Arial" w:hAnsi="Arial"/>
        </w:rPr>
        <w:tab/>
      </w:r>
      <w:r w:rsidRPr="00C53854">
        <w:rPr>
          <w:rFonts w:ascii="Arial" w:hAnsi="Arial"/>
          <w:b/>
          <w:bCs/>
        </w:rPr>
        <w:t>VOLUME 2</w:t>
      </w:r>
      <w:r w:rsidRPr="00C53854">
        <w:rPr>
          <w:rFonts w:ascii="Arial" w:hAnsi="Arial"/>
        </w:rPr>
        <w:t>:</w:t>
      </w:r>
      <w:r w:rsidRPr="00C53854">
        <w:rPr>
          <w:rFonts w:ascii="Arial" w:hAnsi="Arial"/>
        </w:rPr>
        <w:tab/>
        <w:t xml:space="preserve">The SABS 1200 Standard Specification for Civil Engineering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 xml:space="preserve">Construction issued by South African Bureau of Standards which the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bidder must purchase.</w:t>
      </w:r>
    </w:p>
    <w:p w14:paraId="6F26F8CA" w14:textId="77777777" w:rsidR="009D4851" w:rsidRPr="00C53854" w:rsidRDefault="009D4851" w:rsidP="009D4851">
      <w:pPr>
        <w:ind w:left="567"/>
        <w:jc w:val="both"/>
        <w:rPr>
          <w:rFonts w:ascii="Arial" w:hAnsi="Arial"/>
        </w:rPr>
      </w:pPr>
    </w:p>
    <w:p w14:paraId="45234D40" w14:textId="77777777" w:rsidR="009D4851" w:rsidRPr="00C53854" w:rsidRDefault="009D4851" w:rsidP="009D4851">
      <w:pPr>
        <w:tabs>
          <w:tab w:val="left" w:pos="720"/>
        </w:tabs>
        <w:ind w:left="567"/>
        <w:jc w:val="both"/>
        <w:rPr>
          <w:rFonts w:ascii="Arial" w:hAnsi="Arial"/>
        </w:rPr>
      </w:pPr>
      <w:r w:rsidRPr="00C53854">
        <w:rPr>
          <w:rFonts w:ascii="Arial" w:hAnsi="Arial"/>
        </w:rPr>
        <w:t>(iii)</w:t>
      </w:r>
      <w:r w:rsidRPr="00C53854">
        <w:rPr>
          <w:rFonts w:ascii="Arial" w:hAnsi="Arial"/>
        </w:rPr>
        <w:tab/>
      </w:r>
      <w:r w:rsidRPr="00C53854">
        <w:rPr>
          <w:rFonts w:ascii="Arial" w:hAnsi="Arial"/>
          <w:b/>
          <w:bCs/>
        </w:rPr>
        <w:t>VOLUME 3</w:t>
      </w:r>
      <w:r w:rsidRPr="00C53854">
        <w:rPr>
          <w:rFonts w:ascii="Arial" w:hAnsi="Arial"/>
        </w:rPr>
        <w:t>:</w:t>
      </w:r>
      <w:r w:rsidRPr="00C53854">
        <w:rPr>
          <w:rFonts w:ascii="Arial" w:hAnsi="Arial"/>
        </w:rPr>
        <w:tab/>
        <w:t xml:space="preserve">The Project Document, in which are bound the Bid Notice, Bid Rules,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 xml:space="preserve">Special Conditions of Contract, Project Specifications, Schedule of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Quantities, Form of Bid, and other documents.</w:t>
      </w:r>
    </w:p>
    <w:p w14:paraId="7657716E" w14:textId="77777777" w:rsidR="009D4851" w:rsidRPr="00C53854" w:rsidRDefault="009D4851" w:rsidP="009D4851">
      <w:pPr>
        <w:ind w:left="567"/>
        <w:jc w:val="both"/>
        <w:rPr>
          <w:rFonts w:ascii="Arial" w:hAnsi="Arial"/>
        </w:rPr>
      </w:pPr>
    </w:p>
    <w:p w14:paraId="13A7795B" w14:textId="77777777" w:rsidR="009D4851" w:rsidRPr="00C53854" w:rsidRDefault="009D4851" w:rsidP="009D4851">
      <w:pPr>
        <w:tabs>
          <w:tab w:val="left" w:pos="720"/>
        </w:tabs>
        <w:ind w:left="567"/>
        <w:jc w:val="both"/>
        <w:rPr>
          <w:rFonts w:ascii="Arial" w:hAnsi="Arial"/>
        </w:rPr>
      </w:pPr>
      <w:r w:rsidRPr="00C53854">
        <w:rPr>
          <w:rFonts w:ascii="Arial" w:hAnsi="Arial"/>
        </w:rPr>
        <w:t>(iv)</w:t>
      </w:r>
      <w:r w:rsidRPr="00C53854">
        <w:rPr>
          <w:rFonts w:ascii="Arial" w:hAnsi="Arial"/>
        </w:rPr>
        <w:tab/>
      </w:r>
      <w:r w:rsidRPr="00C53854">
        <w:rPr>
          <w:rFonts w:ascii="Arial" w:hAnsi="Arial"/>
          <w:b/>
          <w:bCs/>
        </w:rPr>
        <w:t>VOLUME 4</w:t>
      </w:r>
      <w:r w:rsidRPr="00C53854">
        <w:rPr>
          <w:rFonts w:ascii="Arial" w:hAnsi="Arial"/>
        </w:rPr>
        <w:t xml:space="preserve">: </w:t>
      </w:r>
      <w:r w:rsidRPr="00C53854">
        <w:rPr>
          <w:rFonts w:ascii="Arial" w:hAnsi="Arial"/>
        </w:rPr>
        <w:tab/>
        <w:t xml:space="preserve">Set of drawings issued with Volume 3 for bid purposes (may be bound in </w:t>
      </w:r>
      <w:r w:rsidR="00475AD1">
        <w:rPr>
          <w:rFonts w:ascii="Arial" w:hAnsi="Arial"/>
        </w:rPr>
        <w:tab/>
      </w:r>
      <w:r w:rsidR="00475AD1">
        <w:rPr>
          <w:rFonts w:ascii="Arial" w:hAnsi="Arial"/>
        </w:rPr>
        <w:tab/>
      </w:r>
      <w:r w:rsidR="00475AD1">
        <w:rPr>
          <w:rFonts w:ascii="Arial" w:hAnsi="Arial"/>
        </w:rPr>
        <w:tab/>
      </w:r>
      <w:r w:rsidR="00475AD1">
        <w:rPr>
          <w:rFonts w:ascii="Arial" w:hAnsi="Arial"/>
        </w:rPr>
        <w:tab/>
      </w:r>
      <w:r w:rsidRPr="00C53854">
        <w:rPr>
          <w:rFonts w:ascii="Arial" w:hAnsi="Arial"/>
        </w:rPr>
        <w:t>at the back of Volume 3 or issued as a separate volume).</w:t>
      </w:r>
    </w:p>
    <w:p w14:paraId="1AE75D38" w14:textId="77777777" w:rsidR="009D4851" w:rsidRPr="00C53854" w:rsidRDefault="009D4851" w:rsidP="009D4851">
      <w:pPr>
        <w:ind w:left="567"/>
        <w:jc w:val="both"/>
        <w:rPr>
          <w:rFonts w:ascii="Arial" w:hAnsi="Arial"/>
        </w:rPr>
      </w:pPr>
    </w:p>
    <w:p w14:paraId="38EFF9EC" w14:textId="77777777" w:rsidR="009D4851" w:rsidRPr="00C53854" w:rsidRDefault="009D4851" w:rsidP="009D4851">
      <w:pPr>
        <w:ind w:left="567"/>
        <w:jc w:val="both"/>
        <w:rPr>
          <w:rFonts w:ascii="Arial" w:hAnsi="Arial"/>
          <w:b/>
          <w:bCs/>
          <w:u w:val="single"/>
        </w:rPr>
      </w:pPr>
      <w:r w:rsidRPr="00C53854">
        <w:rPr>
          <w:rFonts w:ascii="Arial" w:hAnsi="Arial"/>
          <w:b/>
          <w:bCs/>
          <w:u w:val="single"/>
        </w:rPr>
        <w:t>NOTE:</w:t>
      </w:r>
    </w:p>
    <w:p w14:paraId="69539EA2" w14:textId="77777777" w:rsidR="009D4851" w:rsidRPr="00C53854" w:rsidRDefault="009D4851" w:rsidP="009D4851">
      <w:pPr>
        <w:ind w:left="567"/>
        <w:jc w:val="both"/>
        <w:rPr>
          <w:rFonts w:ascii="Arial" w:hAnsi="Arial"/>
        </w:rPr>
      </w:pPr>
    </w:p>
    <w:p w14:paraId="47F9AD21" w14:textId="77777777" w:rsidR="009D4851" w:rsidRPr="00C53854" w:rsidRDefault="009D4851" w:rsidP="00475AD1">
      <w:pPr>
        <w:ind w:left="1418" w:hanging="851"/>
        <w:jc w:val="both"/>
        <w:rPr>
          <w:rFonts w:ascii="Arial" w:hAnsi="Arial"/>
        </w:rPr>
      </w:pPr>
      <w:r w:rsidRPr="00C53854">
        <w:rPr>
          <w:rFonts w:ascii="Arial" w:hAnsi="Arial"/>
          <w:b/>
          <w:bCs/>
        </w:rPr>
        <w:t>1.</w:t>
      </w:r>
      <w:r w:rsidRPr="00C53854">
        <w:rPr>
          <w:rFonts w:ascii="Arial" w:hAnsi="Arial"/>
          <w:b/>
          <w:bCs/>
        </w:rPr>
        <w:tab/>
        <w:t>SUBMISSION OF BID</w:t>
      </w:r>
      <w:r w:rsidRPr="00C53854">
        <w:rPr>
          <w:rFonts w:ascii="Arial" w:hAnsi="Arial"/>
        </w:rPr>
        <w:t xml:space="preserve"> – of the above documents, </w:t>
      </w:r>
      <w:r w:rsidRPr="00C53854">
        <w:rPr>
          <w:rFonts w:ascii="Arial" w:hAnsi="Arial"/>
          <w:b/>
          <w:bCs/>
          <w:u w:val="single"/>
        </w:rPr>
        <w:t>only VOLUME 3 is to be submitted</w:t>
      </w:r>
      <w:r w:rsidRPr="00C53854">
        <w:rPr>
          <w:rFonts w:ascii="Arial" w:hAnsi="Arial"/>
        </w:rPr>
        <w:t>.</w:t>
      </w:r>
    </w:p>
    <w:p w14:paraId="5073A3A1" w14:textId="77777777" w:rsidR="009D4851" w:rsidRDefault="009D4851" w:rsidP="009D4851">
      <w:pPr>
        <w:ind w:left="567"/>
        <w:jc w:val="both"/>
        <w:rPr>
          <w:rFonts w:ascii="Arial" w:hAnsi="Arial"/>
          <w:b/>
          <w:bCs/>
        </w:rPr>
      </w:pPr>
    </w:p>
    <w:p w14:paraId="7F592CC1" w14:textId="77777777" w:rsidR="009D4851" w:rsidRPr="00C53854" w:rsidRDefault="009D4851" w:rsidP="009D4851">
      <w:pPr>
        <w:ind w:left="567"/>
        <w:jc w:val="both"/>
        <w:rPr>
          <w:rFonts w:ascii="Arial" w:hAnsi="Arial"/>
        </w:rPr>
      </w:pPr>
      <w:r w:rsidRPr="00C53854">
        <w:rPr>
          <w:rFonts w:ascii="Arial" w:hAnsi="Arial"/>
          <w:b/>
          <w:bCs/>
        </w:rPr>
        <w:t>2</w:t>
      </w:r>
      <w:r w:rsidRPr="00C53854">
        <w:rPr>
          <w:rFonts w:ascii="Arial" w:hAnsi="Arial"/>
        </w:rPr>
        <w:t>.</w:t>
      </w:r>
      <w:r w:rsidRPr="00C53854">
        <w:rPr>
          <w:rFonts w:ascii="Arial" w:hAnsi="Arial"/>
        </w:rPr>
        <w:tab/>
        <w:t>Volume 1 and 2 are obtainable from the South African Institution of Civil Engineers.</w:t>
      </w:r>
    </w:p>
    <w:p w14:paraId="1B16DD14" w14:textId="77777777" w:rsidR="009D4851" w:rsidRPr="00C53854" w:rsidRDefault="009D4851" w:rsidP="009D4851">
      <w:pPr>
        <w:pStyle w:val="Heading1"/>
        <w:numPr>
          <w:ilvl w:val="0"/>
          <w:numId w:val="0"/>
        </w:numPr>
        <w:ind w:left="1277"/>
      </w:pPr>
    </w:p>
    <w:p w14:paraId="572C1092" w14:textId="77777777" w:rsidR="009D4851" w:rsidRPr="00C53854" w:rsidRDefault="009D4851" w:rsidP="009D4851">
      <w:pPr>
        <w:pStyle w:val="BodyTextIndent"/>
        <w:ind w:left="0"/>
      </w:pPr>
    </w:p>
    <w:p w14:paraId="508495BE" w14:textId="77777777" w:rsidR="009D4851" w:rsidRPr="00C53854" w:rsidRDefault="009D4851" w:rsidP="009D4851">
      <w:pPr>
        <w:tabs>
          <w:tab w:val="left" w:pos="373"/>
          <w:tab w:val="left" w:pos="770"/>
          <w:tab w:val="left" w:pos="1336"/>
          <w:tab w:val="left" w:pos="1814"/>
          <w:tab w:val="left" w:pos="2324"/>
          <w:tab w:val="left" w:pos="6802"/>
        </w:tabs>
        <w:jc w:val="both"/>
        <w:rPr>
          <w:rFonts w:ascii="Arial" w:hAnsi="Arial"/>
          <w:u w:val="single"/>
        </w:rPr>
      </w:pPr>
    </w:p>
    <w:p w14:paraId="097178A9" w14:textId="77777777" w:rsidR="009D4851" w:rsidRPr="00C53854" w:rsidRDefault="009D4851" w:rsidP="009D4851">
      <w:pPr>
        <w:tabs>
          <w:tab w:val="left" w:pos="373"/>
          <w:tab w:val="left" w:pos="770"/>
          <w:tab w:val="left" w:pos="1336"/>
          <w:tab w:val="left" w:pos="1814"/>
          <w:tab w:val="left" w:pos="2324"/>
          <w:tab w:val="left" w:pos="6802"/>
        </w:tabs>
        <w:jc w:val="both"/>
        <w:rPr>
          <w:rFonts w:ascii="Arial" w:hAnsi="Arial"/>
          <w:u w:val="single"/>
        </w:rPr>
      </w:pPr>
    </w:p>
    <w:p w14:paraId="612EAEAE" w14:textId="77777777" w:rsidR="009D4851" w:rsidRPr="00C53854" w:rsidRDefault="009D4851" w:rsidP="009D4851">
      <w:pPr>
        <w:tabs>
          <w:tab w:val="left" w:pos="373"/>
          <w:tab w:val="left" w:pos="770"/>
          <w:tab w:val="left" w:pos="1336"/>
          <w:tab w:val="left" w:pos="1814"/>
          <w:tab w:val="left" w:pos="2324"/>
          <w:tab w:val="left" w:pos="6802"/>
        </w:tabs>
        <w:jc w:val="both"/>
        <w:rPr>
          <w:rFonts w:ascii="Arial" w:hAnsi="Arial"/>
          <w:u w:val="single"/>
        </w:rPr>
      </w:pPr>
    </w:p>
    <w:p w14:paraId="45E7A8BD" w14:textId="77777777" w:rsidR="009D4851" w:rsidRPr="00C53854" w:rsidRDefault="009D4851" w:rsidP="009D4851">
      <w:pPr>
        <w:tabs>
          <w:tab w:val="left" w:pos="373"/>
          <w:tab w:val="left" w:pos="770"/>
          <w:tab w:val="left" w:pos="1336"/>
          <w:tab w:val="left" w:pos="1814"/>
          <w:tab w:val="left" w:pos="2324"/>
          <w:tab w:val="left" w:pos="6802"/>
        </w:tabs>
        <w:jc w:val="both"/>
        <w:rPr>
          <w:rFonts w:ascii="Arial" w:hAnsi="Arial"/>
          <w:u w:val="single"/>
        </w:rPr>
      </w:pPr>
    </w:p>
    <w:p w14:paraId="63413E9D" w14:textId="77777777" w:rsidR="009D4851" w:rsidRPr="003E70AD" w:rsidRDefault="00A42C0C" w:rsidP="009D4851">
      <w:pPr>
        <w:pBdr>
          <w:bottom w:val="single" w:sz="6" w:space="1" w:color="auto"/>
        </w:pBdr>
        <w:jc w:val="center"/>
        <w:rPr>
          <w:rFonts w:ascii="Arial" w:hAnsi="Arial"/>
          <w:b/>
        </w:rPr>
      </w:pPr>
      <w:r>
        <w:rPr>
          <w:rFonts w:ascii="Arial" w:hAnsi="Arial"/>
          <w:b/>
        </w:rPr>
        <w:t xml:space="preserve">TENDER </w:t>
      </w:r>
      <w:r w:rsidR="009D4851" w:rsidRPr="003E70AD">
        <w:rPr>
          <w:rFonts w:ascii="Arial" w:hAnsi="Arial"/>
          <w:b/>
        </w:rPr>
        <w:t>CHECK LIST</w:t>
      </w:r>
    </w:p>
    <w:p w14:paraId="590BF2B6" w14:textId="77777777" w:rsidR="009D4851" w:rsidRPr="00C53854" w:rsidRDefault="009D4851" w:rsidP="009D4851">
      <w:pPr>
        <w:jc w:val="center"/>
        <w:rPr>
          <w:rFonts w:ascii="Arial" w:hAnsi="Arial"/>
        </w:rPr>
      </w:pPr>
    </w:p>
    <w:p w14:paraId="3A6B1C9D" w14:textId="77777777" w:rsidR="009D4851" w:rsidRPr="00C53854" w:rsidRDefault="00A42C0C" w:rsidP="009D4851">
      <w:pPr>
        <w:rPr>
          <w:rFonts w:ascii="Arial" w:hAnsi="Arial"/>
        </w:rPr>
      </w:pPr>
      <w:r>
        <w:rPr>
          <w:rFonts w:ascii="Arial" w:hAnsi="Arial"/>
        </w:rPr>
        <w:t>T</w:t>
      </w:r>
      <w:r w:rsidR="009D4851" w:rsidRPr="00C53854">
        <w:rPr>
          <w:rFonts w:ascii="Arial" w:hAnsi="Arial"/>
        </w:rPr>
        <w:t xml:space="preserve">ypical </w:t>
      </w:r>
      <w:r>
        <w:rPr>
          <w:rFonts w:ascii="Arial" w:hAnsi="Arial"/>
        </w:rPr>
        <w:t xml:space="preserve">tender </w:t>
      </w:r>
      <w:r w:rsidRPr="00C53854">
        <w:rPr>
          <w:rFonts w:ascii="Arial" w:hAnsi="Arial"/>
        </w:rPr>
        <w:t>checklist</w:t>
      </w:r>
      <w:r w:rsidR="009D4851" w:rsidRPr="00C53854">
        <w:rPr>
          <w:rFonts w:ascii="Arial" w:hAnsi="Arial"/>
        </w:rPr>
        <w:t xml:space="preserve"> to assist all bidders to submit complete bids.</w:t>
      </w:r>
    </w:p>
    <w:p w14:paraId="3A358D79" w14:textId="77777777" w:rsidR="009D4851" w:rsidRPr="00C53854" w:rsidRDefault="009D4851" w:rsidP="009D4851">
      <w:pPr>
        <w:rPr>
          <w:rFonts w:ascii="Arial" w:hAnsi="Arial"/>
        </w:rPr>
      </w:pPr>
    </w:p>
    <w:p w14:paraId="33813E03" w14:textId="77777777" w:rsidR="009D4851" w:rsidRPr="00C53854" w:rsidRDefault="009D4851" w:rsidP="009D4851">
      <w:pPr>
        <w:rPr>
          <w:rFonts w:ascii="Arial" w:hAnsi="Arial"/>
        </w:rPr>
      </w:pPr>
      <w:r w:rsidRPr="00C53854">
        <w:rPr>
          <w:rFonts w:ascii="Arial" w:hAnsi="Arial"/>
        </w:rPr>
        <w:t>Bidders are to check the following points before the submission of their bid:</w:t>
      </w:r>
    </w:p>
    <w:p w14:paraId="0034D7E1" w14:textId="77777777" w:rsidR="009D4851" w:rsidRPr="00C53854" w:rsidRDefault="009D4851" w:rsidP="009D4851">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12"/>
      </w:tblGrid>
      <w:tr w:rsidR="009D4851" w:rsidRPr="00C53854" w14:paraId="68B128A8"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64A7D9A" w14:textId="77777777" w:rsidR="009D4851" w:rsidRPr="00C53854" w:rsidRDefault="009D4851" w:rsidP="00D64D53">
            <w:pPr>
              <w:spacing w:before="60" w:after="60"/>
              <w:jc w:val="both"/>
              <w:rPr>
                <w:rFonts w:ascii="Arial" w:hAnsi="Arial"/>
                <w:b/>
              </w:rPr>
            </w:pPr>
            <w:r w:rsidRPr="00C53854">
              <w:rPr>
                <w:rFonts w:ascii="Arial" w:hAnsi="Arial"/>
                <w:b/>
              </w:rPr>
              <w:t>No.</w:t>
            </w:r>
          </w:p>
        </w:tc>
        <w:tc>
          <w:tcPr>
            <w:tcW w:w="7655" w:type="dxa"/>
            <w:tcBorders>
              <w:top w:val="single" w:sz="4" w:space="0" w:color="000000"/>
              <w:left w:val="single" w:sz="4" w:space="0" w:color="000000"/>
              <w:bottom w:val="single" w:sz="4" w:space="0" w:color="000000"/>
              <w:right w:val="single" w:sz="4" w:space="0" w:color="000000"/>
            </w:tcBorders>
            <w:hideMark/>
          </w:tcPr>
          <w:p w14:paraId="72C12C86" w14:textId="77777777" w:rsidR="009D4851" w:rsidRPr="00C53854" w:rsidRDefault="009D4851" w:rsidP="00D64D53">
            <w:pPr>
              <w:spacing w:before="60" w:after="60"/>
              <w:jc w:val="both"/>
              <w:rPr>
                <w:rFonts w:ascii="Arial" w:hAnsi="Arial"/>
                <w:b/>
              </w:rPr>
            </w:pPr>
            <w:r w:rsidRPr="00C53854">
              <w:rPr>
                <w:rFonts w:ascii="Arial" w:hAnsi="Arial"/>
                <w:b/>
              </w:rPr>
              <w:t>Description</w:t>
            </w:r>
          </w:p>
        </w:tc>
        <w:tc>
          <w:tcPr>
            <w:tcW w:w="912" w:type="dxa"/>
            <w:tcBorders>
              <w:top w:val="single" w:sz="4" w:space="0" w:color="000000"/>
              <w:left w:val="single" w:sz="4" w:space="0" w:color="000000"/>
              <w:bottom w:val="single" w:sz="4" w:space="0" w:color="000000"/>
              <w:right w:val="single" w:sz="4" w:space="0" w:color="000000"/>
            </w:tcBorders>
            <w:hideMark/>
          </w:tcPr>
          <w:p w14:paraId="77D60600" w14:textId="77777777" w:rsidR="009D4851" w:rsidRPr="00C53854" w:rsidRDefault="009D4851" w:rsidP="00D64D53">
            <w:pPr>
              <w:spacing w:before="60" w:after="60"/>
              <w:jc w:val="center"/>
              <w:rPr>
                <w:rFonts w:ascii="Arial" w:hAnsi="Arial"/>
                <w:b/>
              </w:rPr>
            </w:pPr>
            <w:r w:rsidRPr="00C53854">
              <w:rPr>
                <w:rFonts w:ascii="Arial" w:hAnsi="Arial"/>
                <w:b/>
              </w:rPr>
              <w:sym w:font="Wingdings" w:char="00FC"/>
            </w:r>
          </w:p>
        </w:tc>
      </w:tr>
      <w:tr w:rsidR="009D4851" w:rsidRPr="00C53854" w14:paraId="3BE00220"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6F719C34"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w:t>
            </w:r>
          </w:p>
        </w:tc>
        <w:tc>
          <w:tcPr>
            <w:tcW w:w="7655" w:type="dxa"/>
            <w:tcBorders>
              <w:top w:val="single" w:sz="4" w:space="0" w:color="000000"/>
              <w:left w:val="single" w:sz="4" w:space="0" w:color="000000"/>
              <w:bottom w:val="single" w:sz="4" w:space="0" w:color="000000"/>
              <w:right w:val="single" w:sz="4" w:space="0" w:color="000000"/>
            </w:tcBorders>
            <w:hideMark/>
          </w:tcPr>
          <w:p w14:paraId="74827BA9"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All pages of the bid document have been read by the bidder.</w:t>
            </w:r>
          </w:p>
        </w:tc>
        <w:tc>
          <w:tcPr>
            <w:tcW w:w="912" w:type="dxa"/>
            <w:tcBorders>
              <w:top w:val="single" w:sz="4" w:space="0" w:color="000000"/>
              <w:left w:val="single" w:sz="4" w:space="0" w:color="000000"/>
              <w:bottom w:val="single" w:sz="4" w:space="0" w:color="000000"/>
              <w:right w:val="single" w:sz="4" w:space="0" w:color="000000"/>
            </w:tcBorders>
          </w:tcPr>
          <w:p w14:paraId="4CCEFD80" w14:textId="77777777" w:rsidR="009D4851" w:rsidRPr="00C53854" w:rsidRDefault="009D4851" w:rsidP="00D64D53">
            <w:pPr>
              <w:spacing w:before="60" w:after="60"/>
              <w:jc w:val="center"/>
              <w:rPr>
                <w:rFonts w:ascii="Arial" w:hAnsi="Arial"/>
                <w:sz w:val="21"/>
                <w:szCs w:val="21"/>
              </w:rPr>
            </w:pPr>
          </w:p>
        </w:tc>
      </w:tr>
      <w:tr w:rsidR="009D4851" w:rsidRPr="00C53854" w14:paraId="675ECA61"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1BBE4B50"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2.</w:t>
            </w:r>
          </w:p>
        </w:tc>
        <w:tc>
          <w:tcPr>
            <w:tcW w:w="7655" w:type="dxa"/>
            <w:tcBorders>
              <w:top w:val="single" w:sz="4" w:space="0" w:color="000000"/>
              <w:left w:val="single" w:sz="4" w:space="0" w:color="000000"/>
              <w:bottom w:val="single" w:sz="4" w:space="0" w:color="000000"/>
              <w:right w:val="single" w:sz="4" w:space="0" w:color="000000"/>
            </w:tcBorders>
            <w:hideMark/>
          </w:tcPr>
          <w:p w14:paraId="6E5BECB0"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Completed the bid document in BLACK ink.</w:t>
            </w:r>
          </w:p>
        </w:tc>
        <w:tc>
          <w:tcPr>
            <w:tcW w:w="912" w:type="dxa"/>
            <w:tcBorders>
              <w:top w:val="single" w:sz="4" w:space="0" w:color="000000"/>
              <w:left w:val="single" w:sz="4" w:space="0" w:color="000000"/>
              <w:bottom w:val="single" w:sz="4" w:space="0" w:color="000000"/>
              <w:right w:val="single" w:sz="4" w:space="0" w:color="000000"/>
            </w:tcBorders>
          </w:tcPr>
          <w:p w14:paraId="579417B8" w14:textId="77777777" w:rsidR="009D4851" w:rsidRPr="00C53854" w:rsidRDefault="009D4851" w:rsidP="00D64D53">
            <w:pPr>
              <w:spacing w:before="60" w:after="60"/>
              <w:jc w:val="center"/>
              <w:rPr>
                <w:rFonts w:ascii="Arial" w:hAnsi="Arial"/>
                <w:sz w:val="21"/>
                <w:szCs w:val="21"/>
              </w:rPr>
            </w:pPr>
          </w:p>
        </w:tc>
      </w:tr>
      <w:tr w:rsidR="009D4851" w:rsidRPr="00C53854" w14:paraId="4B0B06DA"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A86D197"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3.</w:t>
            </w:r>
          </w:p>
        </w:tc>
        <w:tc>
          <w:tcPr>
            <w:tcW w:w="7655" w:type="dxa"/>
            <w:tcBorders>
              <w:top w:val="single" w:sz="4" w:space="0" w:color="000000"/>
              <w:left w:val="single" w:sz="4" w:space="0" w:color="000000"/>
              <w:bottom w:val="single" w:sz="4" w:space="0" w:color="000000"/>
              <w:right w:val="single" w:sz="4" w:space="0" w:color="000000"/>
            </w:tcBorders>
            <w:hideMark/>
          </w:tcPr>
          <w:p w14:paraId="61236C57"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Totals from each sub section of the Schedule of Quantities have been carried forward to the summary page.</w:t>
            </w:r>
          </w:p>
        </w:tc>
        <w:tc>
          <w:tcPr>
            <w:tcW w:w="912" w:type="dxa"/>
            <w:tcBorders>
              <w:top w:val="single" w:sz="4" w:space="0" w:color="000000"/>
              <w:left w:val="single" w:sz="4" w:space="0" w:color="000000"/>
              <w:bottom w:val="single" w:sz="4" w:space="0" w:color="000000"/>
              <w:right w:val="single" w:sz="4" w:space="0" w:color="000000"/>
            </w:tcBorders>
          </w:tcPr>
          <w:p w14:paraId="27002152" w14:textId="77777777" w:rsidR="009D4851" w:rsidRPr="00C53854" w:rsidRDefault="009D4851" w:rsidP="00D64D53">
            <w:pPr>
              <w:spacing w:before="60" w:after="60"/>
              <w:jc w:val="center"/>
              <w:rPr>
                <w:rFonts w:ascii="Arial" w:hAnsi="Arial"/>
                <w:sz w:val="21"/>
                <w:szCs w:val="21"/>
              </w:rPr>
            </w:pPr>
          </w:p>
        </w:tc>
      </w:tr>
      <w:tr w:rsidR="009D4851" w:rsidRPr="00C53854" w14:paraId="73095DAA"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112BEA7"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4.</w:t>
            </w:r>
          </w:p>
        </w:tc>
        <w:tc>
          <w:tcPr>
            <w:tcW w:w="7655" w:type="dxa"/>
            <w:tcBorders>
              <w:top w:val="single" w:sz="4" w:space="0" w:color="000000"/>
              <w:left w:val="single" w:sz="4" w:space="0" w:color="000000"/>
              <w:bottom w:val="single" w:sz="4" w:space="0" w:color="000000"/>
              <w:right w:val="single" w:sz="4" w:space="0" w:color="000000"/>
            </w:tcBorders>
            <w:hideMark/>
          </w:tcPr>
          <w:p w14:paraId="4728BDE5"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The total from the summary page have been carried forward to the Bid Form.</w:t>
            </w:r>
          </w:p>
        </w:tc>
        <w:tc>
          <w:tcPr>
            <w:tcW w:w="912" w:type="dxa"/>
            <w:tcBorders>
              <w:top w:val="single" w:sz="4" w:space="0" w:color="000000"/>
              <w:left w:val="single" w:sz="4" w:space="0" w:color="000000"/>
              <w:bottom w:val="single" w:sz="4" w:space="0" w:color="000000"/>
              <w:right w:val="single" w:sz="4" w:space="0" w:color="000000"/>
            </w:tcBorders>
          </w:tcPr>
          <w:p w14:paraId="0109E100" w14:textId="77777777" w:rsidR="009D4851" w:rsidRPr="00C53854" w:rsidRDefault="009D4851" w:rsidP="00D64D53">
            <w:pPr>
              <w:spacing w:before="60" w:after="60"/>
              <w:jc w:val="center"/>
              <w:rPr>
                <w:rFonts w:ascii="Arial" w:hAnsi="Arial"/>
                <w:sz w:val="21"/>
                <w:szCs w:val="21"/>
              </w:rPr>
            </w:pPr>
          </w:p>
        </w:tc>
      </w:tr>
      <w:tr w:rsidR="009D4851" w:rsidRPr="00C53854" w14:paraId="58792BBC"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495B4A74"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5.</w:t>
            </w:r>
          </w:p>
        </w:tc>
        <w:tc>
          <w:tcPr>
            <w:tcW w:w="7655" w:type="dxa"/>
            <w:tcBorders>
              <w:top w:val="single" w:sz="4" w:space="0" w:color="000000"/>
              <w:left w:val="single" w:sz="4" w:space="0" w:color="000000"/>
              <w:bottom w:val="single" w:sz="4" w:space="0" w:color="000000"/>
              <w:right w:val="single" w:sz="4" w:space="0" w:color="000000"/>
            </w:tcBorders>
            <w:hideMark/>
          </w:tcPr>
          <w:p w14:paraId="4E4427B8"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Surety details have been included in the bid.</w:t>
            </w:r>
          </w:p>
        </w:tc>
        <w:tc>
          <w:tcPr>
            <w:tcW w:w="912" w:type="dxa"/>
            <w:tcBorders>
              <w:top w:val="single" w:sz="4" w:space="0" w:color="000000"/>
              <w:left w:val="single" w:sz="4" w:space="0" w:color="000000"/>
              <w:bottom w:val="single" w:sz="4" w:space="0" w:color="000000"/>
              <w:right w:val="single" w:sz="4" w:space="0" w:color="000000"/>
            </w:tcBorders>
          </w:tcPr>
          <w:p w14:paraId="27B4A70B" w14:textId="77777777" w:rsidR="009D4851" w:rsidRPr="00C53854" w:rsidRDefault="009D4851" w:rsidP="00D64D53">
            <w:pPr>
              <w:spacing w:before="60" w:after="60"/>
              <w:jc w:val="center"/>
              <w:rPr>
                <w:rFonts w:ascii="Arial" w:hAnsi="Arial"/>
                <w:sz w:val="21"/>
                <w:szCs w:val="21"/>
              </w:rPr>
            </w:pPr>
          </w:p>
        </w:tc>
      </w:tr>
      <w:tr w:rsidR="009D4851" w:rsidRPr="00C53854" w14:paraId="40C679D6"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B8FA3DD"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6.</w:t>
            </w:r>
          </w:p>
        </w:tc>
        <w:tc>
          <w:tcPr>
            <w:tcW w:w="7655" w:type="dxa"/>
            <w:tcBorders>
              <w:top w:val="single" w:sz="4" w:space="0" w:color="000000"/>
              <w:left w:val="single" w:sz="4" w:space="0" w:color="000000"/>
              <w:bottom w:val="single" w:sz="4" w:space="0" w:color="000000"/>
              <w:right w:val="single" w:sz="4" w:space="0" w:color="000000"/>
            </w:tcBorders>
            <w:hideMark/>
          </w:tcPr>
          <w:p w14:paraId="108E2397" w14:textId="77777777" w:rsidR="009D4851" w:rsidRPr="00C53854" w:rsidRDefault="009D4851" w:rsidP="00A42C0C">
            <w:pPr>
              <w:spacing w:before="60" w:after="60"/>
              <w:jc w:val="both"/>
              <w:rPr>
                <w:rFonts w:ascii="Arial" w:hAnsi="Arial"/>
                <w:sz w:val="21"/>
                <w:szCs w:val="21"/>
              </w:rPr>
            </w:pPr>
            <w:r w:rsidRPr="00C53854">
              <w:rPr>
                <w:rFonts w:ascii="Arial" w:eastAsia="Calibri" w:hAnsi="Arial"/>
                <w:sz w:val="21"/>
                <w:szCs w:val="21"/>
              </w:rPr>
              <w:t>Completed and signed the Invitation to Bid (</w:t>
            </w:r>
            <w:r w:rsidR="00A42C0C">
              <w:rPr>
                <w:rFonts w:ascii="Arial" w:eastAsia="Calibri" w:hAnsi="Arial"/>
                <w:sz w:val="21"/>
                <w:szCs w:val="21"/>
              </w:rPr>
              <w:t>S</w:t>
            </w:r>
            <w:r w:rsidRPr="00C53854">
              <w:rPr>
                <w:rFonts w:ascii="Arial" w:eastAsia="Calibri" w:hAnsi="Arial"/>
                <w:sz w:val="21"/>
                <w:szCs w:val="21"/>
              </w:rPr>
              <w:t>BD 1)</w:t>
            </w:r>
          </w:p>
        </w:tc>
        <w:tc>
          <w:tcPr>
            <w:tcW w:w="912" w:type="dxa"/>
            <w:tcBorders>
              <w:top w:val="single" w:sz="4" w:space="0" w:color="000000"/>
              <w:left w:val="single" w:sz="4" w:space="0" w:color="000000"/>
              <w:bottom w:val="single" w:sz="4" w:space="0" w:color="000000"/>
              <w:right w:val="single" w:sz="4" w:space="0" w:color="000000"/>
            </w:tcBorders>
          </w:tcPr>
          <w:p w14:paraId="37F80437" w14:textId="77777777" w:rsidR="009D4851" w:rsidRPr="00C53854" w:rsidRDefault="009D4851" w:rsidP="00D64D53">
            <w:pPr>
              <w:spacing w:before="60" w:after="60"/>
              <w:jc w:val="center"/>
              <w:rPr>
                <w:rFonts w:ascii="Arial" w:hAnsi="Arial"/>
                <w:sz w:val="21"/>
                <w:szCs w:val="21"/>
              </w:rPr>
            </w:pPr>
          </w:p>
        </w:tc>
      </w:tr>
      <w:tr w:rsidR="009D4851" w:rsidRPr="00C53854" w14:paraId="41240A96"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193CE800"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7.</w:t>
            </w:r>
          </w:p>
        </w:tc>
        <w:tc>
          <w:tcPr>
            <w:tcW w:w="7655" w:type="dxa"/>
            <w:tcBorders>
              <w:top w:val="single" w:sz="4" w:space="0" w:color="000000"/>
              <w:left w:val="single" w:sz="4" w:space="0" w:color="000000"/>
              <w:bottom w:val="single" w:sz="4" w:space="0" w:color="000000"/>
              <w:right w:val="single" w:sz="4" w:space="0" w:color="000000"/>
            </w:tcBorders>
            <w:hideMark/>
          </w:tcPr>
          <w:p w14:paraId="509D18FF"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 xml:space="preserve">Has not used correctional fluid (tippex) on the Pricing Schedule, </w:t>
            </w:r>
            <w:r w:rsidR="00A42C0C">
              <w:rPr>
                <w:rFonts w:ascii="Arial" w:hAnsi="Arial"/>
                <w:sz w:val="21"/>
                <w:szCs w:val="21"/>
              </w:rPr>
              <w:t>Invitation to Bid (S</w:t>
            </w:r>
            <w:r w:rsidRPr="00C53854">
              <w:rPr>
                <w:rFonts w:ascii="Arial" w:hAnsi="Arial"/>
                <w:sz w:val="21"/>
                <w:szCs w:val="21"/>
              </w:rPr>
              <w:t>BD 1) and any of the declaration forms.</w:t>
            </w:r>
          </w:p>
        </w:tc>
        <w:tc>
          <w:tcPr>
            <w:tcW w:w="912" w:type="dxa"/>
            <w:tcBorders>
              <w:top w:val="single" w:sz="4" w:space="0" w:color="000000"/>
              <w:left w:val="single" w:sz="4" w:space="0" w:color="000000"/>
              <w:bottom w:val="single" w:sz="4" w:space="0" w:color="000000"/>
              <w:right w:val="single" w:sz="4" w:space="0" w:color="000000"/>
            </w:tcBorders>
          </w:tcPr>
          <w:p w14:paraId="35D4D60A" w14:textId="77777777" w:rsidR="009D4851" w:rsidRPr="00C53854" w:rsidRDefault="009D4851" w:rsidP="00D64D53">
            <w:pPr>
              <w:spacing w:before="60" w:after="60"/>
              <w:jc w:val="center"/>
              <w:rPr>
                <w:rFonts w:ascii="Arial" w:hAnsi="Arial"/>
                <w:sz w:val="21"/>
                <w:szCs w:val="21"/>
              </w:rPr>
            </w:pPr>
          </w:p>
        </w:tc>
      </w:tr>
      <w:tr w:rsidR="009D4851" w:rsidRPr="00C53854" w14:paraId="63CC7404"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1EB6E4E0"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8.</w:t>
            </w:r>
          </w:p>
        </w:tc>
        <w:tc>
          <w:tcPr>
            <w:tcW w:w="7655" w:type="dxa"/>
            <w:tcBorders>
              <w:top w:val="single" w:sz="4" w:space="0" w:color="000000"/>
              <w:left w:val="single" w:sz="4" w:space="0" w:color="000000"/>
              <w:bottom w:val="single" w:sz="4" w:space="0" w:color="000000"/>
              <w:right w:val="single" w:sz="4" w:space="0" w:color="000000"/>
            </w:tcBorders>
            <w:hideMark/>
          </w:tcPr>
          <w:p w14:paraId="69772AAE"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Has a</w:t>
            </w:r>
            <w:r w:rsidRPr="00C53854">
              <w:rPr>
                <w:rFonts w:ascii="Arial" w:eastAsia="Calibri" w:hAnsi="Arial"/>
                <w:sz w:val="21"/>
                <w:szCs w:val="21"/>
              </w:rPr>
              <w:t xml:space="preserve">ttended the compulsory briefing session </w:t>
            </w:r>
            <w:r w:rsidRPr="00C53854">
              <w:rPr>
                <w:rFonts w:ascii="Arial" w:hAnsi="Arial"/>
                <w:sz w:val="21"/>
                <w:szCs w:val="21"/>
              </w:rPr>
              <w:t xml:space="preserve">and has signed the </w:t>
            </w:r>
            <w:r w:rsidRPr="00C53854">
              <w:rPr>
                <w:rFonts w:ascii="Arial" w:eastAsia="Calibri" w:hAnsi="Arial"/>
                <w:sz w:val="21"/>
                <w:szCs w:val="21"/>
              </w:rPr>
              <w:t>attendance register</w:t>
            </w:r>
            <w:r w:rsidRPr="00C53854">
              <w:rPr>
                <w:rFonts w:ascii="Arial" w:hAnsi="Arial"/>
                <w:sz w:val="21"/>
                <w:szCs w:val="21"/>
              </w:rPr>
              <w:t>.</w:t>
            </w:r>
          </w:p>
        </w:tc>
        <w:tc>
          <w:tcPr>
            <w:tcW w:w="912" w:type="dxa"/>
            <w:tcBorders>
              <w:top w:val="single" w:sz="4" w:space="0" w:color="000000"/>
              <w:left w:val="single" w:sz="4" w:space="0" w:color="000000"/>
              <w:bottom w:val="single" w:sz="4" w:space="0" w:color="000000"/>
              <w:right w:val="single" w:sz="4" w:space="0" w:color="000000"/>
            </w:tcBorders>
          </w:tcPr>
          <w:p w14:paraId="1BAD5617" w14:textId="77777777" w:rsidR="009D4851" w:rsidRPr="00C53854" w:rsidRDefault="009D4851" w:rsidP="00D64D53">
            <w:pPr>
              <w:spacing w:before="60" w:after="60"/>
              <w:jc w:val="center"/>
              <w:rPr>
                <w:rFonts w:ascii="Arial" w:hAnsi="Arial"/>
                <w:sz w:val="21"/>
                <w:szCs w:val="21"/>
              </w:rPr>
            </w:pPr>
          </w:p>
        </w:tc>
      </w:tr>
      <w:tr w:rsidR="009D4851" w:rsidRPr="00C53854" w14:paraId="4B323A4C"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58B981E"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9.</w:t>
            </w:r>
          </w:p>
        </w:tc>
        <w:tc>
          <w:tcPr>
            <w:tcW w:w="7655" w:type="dxa"/>
            <w:tcBorders>
              <w:top w:val="single" w:sz="4" w:space="0" w:color="000000"/>
              <w:left w:val="single" w:sz="4" w:space="0" w:color="000000"/>
              <w:bottom w:val="single" w:sz="4" w:space="0" w:color="000000"/>
              <w:right w:val="single" w:sz="4" w:space="0" w:color="000000"/>
            </w:tcBorders>
            <w:hideMark/>
          </w:tcPr>
          <w:p w14:paraId="4757887F"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f</w:t>
            </w:r>
            <w:r w:rsidRPr="00C53854">
              <w:rPr>
                <w:rFonts w:ascii="Arial" w:eastAsia="Calibri" w:hAnsi="Arial"/>
                <w:sz w:val="21"/>
                <w:szCs w:val="21"/>
              </w:rPr>
              <w:t>ulfilled or offered equal or more than the exact specifications as listed in the schedule or terms of reference.</w:t>
            </w:r>
          </w:p>
        </w:tc>
        <w:tc>
          <w:tcPr>
            <w:tcW w:w="912" w:type="dxa"/>
            <w:tcBorders>
              <w:top w:val="single" w:sz="4" w:space="0" w:color="000000"/>
              <w:left w:val="single" w:sz="4" w:space="0" w:color="000000"/>
              <w:bottom w:val="single" w:sz="4" w:space="0" w:color="000000"/>
              <w:right w:val="single" w:sz="4" w:space="0" w:color="000000"/>
            </w:tcBorders>
          </w:tcPr>
          <w:p w14:paraId="041C4290" w14:textId="77777777" w:rsidR="009D4851" w:rsidRPr="00C53854" w:rsidRDefault="009D4851" w:rsidP="00D64D53">
            <w:pPr>
              <w:spacing w:before="60" w:after="60"/>
              <w:jc w:val="center"/>
              <w:rPr>
                <w:rFonts w:ascii="Arial" w:hAnsi="Arial"/>
                <w:sz w:val="21"/>
                <w:szCs w:val="21"/>
              </w:rPr>
            </w:pPr>
          </w:p>
        </w:tc>
      </w:tr>
      <w:tr w:rsidR="009D4851" w:rsidRPr="00C53854" w14:paraId="344029B7"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60F340FC"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10.</w:t>
            </w:r>
          </w:p>
        </w:tc>
        <w:tc>
          <w:tcPr>
            <w:tcW w:w="7655" w:type="dxa"/>
            <w:tcBorders>
              <w:top w:val="single" w:sz="4" w:space="0" w:color="000000"/>
              <w:left w:val="single" w:sz="4" w:space="0" w:color="000000"/>
              <w:bottom w:val="single" w:sz="4" w:space="0" w:color="000000"/>
              <w:right w:val="single" w:sz="4" w:space="0" w:color="000000"/>
            </w:tcBorders>
            <w:hideMark/>
          </w:tcPr>
          <w:p w14:paraId="6F10F968"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f</w:t>
            </w:r>
            <w:r w:rsidRPr="00C53854">
              <w:rPr>
                <w:rFonts w:ascii="Arial" w:eastAsia="Calibri" w:hAnsi="Arial"/>
                <w:sz w:val="21"/>
                <w:szCs w:val="21"/>
              </w:rPr>
              <w:t>ulfilled any other special conditions included in the bid document.</w:t>
            </w:r>
          </w:p>
        </w:tc>
        <w:tc>
          <w:tcPr>
            <w:tcW w:w="912" w:type="dxa"/>
            <w:tcBorders>
              <w:top w:val="single" w:sz="4" w:space="0" w:color="000000"/>
              <w:left w:val="single" w:sz="4" w:space="0" w:color="000000"/>
              <w:bottom w:val="single" w:sz="4" w:space="0" w:color="000000"/>
              <w:right w:val="single" w:sz="4" w:space="0" w:color="000000"/>
            </w:tcBorders>
          </w:tcPr>
          <w:p w14:paraId="793D0044" w14:textId="77777777" w:rsidR="009D4851" w:rsidRPr="00C53854" w:rsidRDefault="009D4851" w:rsidP="00D64D53">
            <w:pPr>
              <w:spacing w:before="60" w:after="60"/>
              <w:jc w:val="center"/>
              <w:rPr>
                <w:rFonts w:ascii="Arial" w:hAnsi="Arial"/>
                <w:sz w:val="21"/>
                <w:szCs w:val="21"/>
              </w:rPr>
            </w:pPr>
          </w:p>
        </w:tc>
      </w:tr>
      <w:tr w:rsidR="009D4851" w:rsidRPr="00C53854" w14:paraId="746520F5"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1C8D1272"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11.</w:t>
            </w:r>
          </w:p>
        </w:tc>
        <w:tc>
          <w:tcPr>
            <w:tcW w:w="7655" w:type="dxa"/>
            <w:tcBorders>
              <w:top w:val="single" w:sz="4" w:space="0" w:color="000000"/>
              <w:left w:val="single" w:sz="4" w:space="0" w:color="000000"/>
              <w:bottom w:val="single" w:sz="4" w:space="0" w:color="000000"/>
              <w:right w:val="single" w:sz="4" w:space="0" w:color="000000"/>
            </w:tcBorders>
            <w:hideMark/>
          </w:tcPr>
          <w:p w14:paraId="6B096565"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c</w:t>
            </w:r>
            <w:r w:rsidRPr="00C53854">
              <w:rPr>
                <w:rFonts w:ascii="Arial" w:eastAsia="Calibri" w:hAnsi="Arial"/>
                <w:sz w:val="21"/>
                <w:szCs w:val="21"/>
              </w:rPr>
              <w:t>omple</w:t>
            </w:r>
            <w:r w:rsidRPr="00C53854">
              <w:rPr>
                <w:rFonts w:ascii="Arial" w:hAnsi="Arial"/>
                <w:sz w:val="21"/>
                <w:szCs w:val="21"/>
              </w:rPr>
              <w:t xml:space="preserve">ted and signed the </w:t>
            </w:r>
            <w:r w:rsidRPr="00C53854">
              <w:rPr>
                <w:rFonts w:ascii="Arial" w:eastAsia="Calibri" w:hAnsi="Arial"/>
                <w:sz w:val="21"/>
                <w:szCs w:val="21"/>
              </w:rPr>
              <w:t>Declaration of Interest (in the service of the State)</w:t>
            </w:r>
            <w:r w:rsidR="00A42C0C">
              <w:rPr>
                <w:rFonts w:ascii="Arial" w:hAnsi="Arial"/>
                <w:sz w:val="21"/>
                <w:szCs w:val="21"/>
              </w:rPr>
              <w:t xml:space="preserve"> (S</w:t>
            </w:r>
            <w:r w:rsidRPr="00C53854">
              <w:rPr>
                <w:rFonts w:ascii="Arial" w:hAnsi="Arial"/>
                <w:sz w:val="21"/>
                <w:szCs w:val="21"/>
              </w:rPr>
              <w:t>BD 4)</w:t>
            </w:r>
          </w:p>
        </w:tc>
        <w:tc>
          <w:tcPr>
            <w:tcW w:w="912" w:type="dxa"/>
            <w:tcBorders>
              <w:top w:val="single" w:sz="4" w:space="0" w:color="000000"/>
              <w:left w:val="single" w:sz="4" w:space="0" w:color="000000"/>
              <w:bottom w:val="single" w:sz="4" w:space="0" w:color="000000"/>
              <w:right w:val="single" w:sz="4" w:space="0" w:color="000000"/>
            </w:tcBorders>
          </w:tcPr>
          <w:p w14:paraId="6283C68E" w14:textId="77777777" w:rsidR="009D4851" w:rsidRPr="00C53854" w:rsidRDefault="009D4851" w:rsidP="00D64D53">
            <w:pPr>
              <w:spacing w:before="60" w:after="60"/>
              <w:jc w:val="center"/>
              <w:rPr>
                <w:rFonts w:ascii="Arial" w:hAnsi="Arial"/>
                <w:sz w:val="21"/>
                <w:szCs w:val="21"/>
              </w:rPr>
            </w:pPr>
          </w:p>
        </w:tc>
      </w:tr>
      <w:tr w:rsidR="009D4851" w:rsidRPr="00C53854" w14:paraId="06D2BE09"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66AE3C01"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12.</w:t>
            </w:r>
          </w:p>
        </w:tc>
        <w:tc>
          <w:tcPr>
            <w:tcW w:w="7655" w:type="dxa"/>
            <w:tcBorders>
              <w:top w:val="single" w:sz="4" w:space="0" w:color="000000"/>
              <w:left w:val="single" w:sz="4" w:space="0" w:color="000000"/>
              <w:bottom w:val="single" w:sz="4" w:space="0" w:color="000000"/>
              <w:right w:val="single" w:sz="4" w:space="0" w:color="000000"/>
            </w:tcBorders>
            <w:hideMark/>
          </w:tcPr>
          <w:p w14:paraId="4540ECDF" w14:textId="77777777" w:rsidR="009D4851" w:rsidRPr="00C53854" w:rsidRDefault="009D4851" w:rsidP="00D64D53">
            <w:pPr>
              <w:autoSpaceDE w:val="0"/>
              <w:autoSpaceDN w:val="0"/>
              <w:adjustRightInd w:val="0"/>
              <w:spacing w:before="60" w:after="60"/>
              <w:rPr>
                <w:rFonts w:ascii="Arial" w:hAnsi="Arial"/>
                <w:sz w:val="21"/>
                <w:szCs w:val="21"/>
              </w:rPr>
            </w:pPr>
            <w:r w:rsidRPr="00C53854">
              <w:rPr>
                <w:rFonts w:ascii="Arial" w:hAnsi="Arial"/>
                <w:sz w:val="21"/>
                <w:szCs w:val="21"/>
              </w:rPr>
              <w:t>Has completed the:</w:t>
            </w:r>
          </w:p>
          <w:p w14:paraId="66CC002D" w14:textId="77777777" w:rsidR="009D4851" w:rsidRPr="00C53854" w:rsidRDefault="009D4851" w:rsidP="007F6F2A">
            <w:pPr>
              <w:pStyle w:val="ListParagraph"/>
              <w:numPr>
                <w:ilvl w:val="0"/>
                <w:numId w:val="247"/>
              </w:numPr>
              <w:autoSpaceDE w:val="0"/>
              <w:autoSpaceDN w:val="0"/>
              <w:adjustRightInd w:val="0"/>
              <w:spacing w:before="60" w:after="60" w:line="240" w:lineRule="auto"/>
              <w:jc w:val="both"/>
              <w:rPr>
                <w:rFonts w:ascii="Arial" w:hAnsi="Arial" w:cs="Arial"/>
                <w:sz w:val="21"/>
                <w:szCs w:val="21"/>
              </w:rPr>
            </w:pPr>
            <w:r w:rsidRPr="00C53854">
              <w:rPr>
                <w:rFonts w:ascii="Arial" w:hAnsi="Arial" w:cs="Arial"/>
                <w:sz w:val="21"/>
                <w:szCs w:val="21"/>
              </w:rPr>
              <w:t>P</w:t>
            </w:r>
            <w:r w:rsidR="00A42C0C">
              <w:rPr>
                <w:rFonts w:ascii="Arial" w:hAnsi="Arial" w:cs="Arial"/>
                <w:sz w:val="21"/>
                <w:szCs w:val="21"/>
              </w:rPr>
              <w:t>ricing Schedule - Firm Prices (S</w:t>
            </w:r>
            <w:r w:rsidRPr="00C53854">
              <w:rPr>
                <w:rFonts w:ascii="Arial" w:hAnsi="Arial" w:cs="Arial"/>
                <w:sz w:val="21"/>
                <w:szCs w:val="21"/>
              </w:rPr>
              <w:t xml:space="preserve">BD 3.1) </w:t>
            </w:r>
            <w:r w:rsidRPr="00C53854">
              <w:rPr>
                <w:rFonts w:ascii="Arial" w:hAnsi="Arial" w:cs="Arial"/>
                <w:b/>
                <w:sz w:val="21"/>
                <w:szCs w:val="21"/>
              </w:rPr>
              <w:t>or</w:t>
            </w:r>
            <w:r w:rsidRPr="00C53854">
              <w:rPr>
                <w:rFonts w:ascii="Arial" w:hAnsi="Arial" w:cs="Arial"/>
                <w:sz w:val="21"/>
                <w:szCs w:val="21"/>
              </w:rPr>
              <w:t xml:space="preserve"> </w:t>
            </w:r>
          </w:p>
          <w:p w14:paraId="3B2F9E08" w14:textId="77777777" w:rsidR="009D4851" w:rsidRPr="00C53854" w:rsidRDefault="009D4851" w:rsidP="007F6F2A">
            <w:pPr>
              <w:pStyle w:val="ListParagraph"/>
              <w:numPr>
                <w:ilvl w:val="0"/>
                <w:numId w:val="247"/>
              </w:numPr>
              <w:autoSpaceDE w:val="0"/>
              <w:autoSpaceDN w:val="0"/>
              <w:adjustRightInd w:val="0"/>
              <w:spacing w:before="60" w:after="60" w:line="240" w:lineRule="auto"/>
              <w:jc w:val="both"/>
              <w:rPr>
                <w:rFonts w:ascii="Arial" w:hAnsi="Arial" w:cs="Arial"/>
                <w:sz w:val="21"/>
                <w:szCs w:val="21"/>
              </w:rPr>
            </w:pPr>
            <w:r w:rsidRPr="00C53854">
              <w:rPr>
                <w:rFonts w:ascii="Arial" w:hAnsi="Arial" w:cs="Arial"/>
                <w:sz w:val="21"/>
                <w:szCs w:val="21"/>
              </w:rPr>
              <w:t>Prici</w:t>
            </w:r>
            <w:r w:rsidR="00A42C0C">
              <w:rPr>
                <w:rFonts w:ascii="Arial" w:hAnsi="Arial" w:cs="Arial"/>
                <w:sz w:val="21"/>
                <w:szCs w:val="21"/>
              </w:rPr>
              <w:t>ng Schedule - Non Firm Prices (S</w:t>
            </w:r>
            <w:r w:rsidRPr="00C53854">
              <w:rPr>
                <w:rFonts w:ascii="Arial" w:hAnsi="Arial" w:cs="Arial"/>
                <w:sz w:val="21"/>
                <w:szCs w:val="21"/>
              </w:rPr>
              <w:t>BD 3.2)</w:t>
            </w:r>
          </w:p>
        </w:tc>
        <w:tc>
          <w:tcPr>
            <w:tcW w:w="912" w:type="dxa"/>
            <w:tcBorders>
              <w:top w:val="single" w:sz="4" w:space="0" w:color="000000"/>
              <w:left w:val="single" w:sz="4" w:space="0" w:color="000000"/>
              <w:bottom w:val="single" w:sz="4" w:space="0" w:color="000000"/>
              <w:right w:val="single" w:sz="4" w:space="0" w:color="000000"/>
            </w:tcBorders>
          </w:tcPr>
          <w:p w14:paraId="2CCE7106" w14:textId="77777777" w:rsidR="009D4851" w:rsidRPr="00C53854" w:rsidRDefault="009D4851" w:rsidP="00D64D53">
            <w:pPr>
              <w:spacing w:before="60" w:after="60"/>
              <w:jc w:val="center"/>
              <w:rPr>
                <w:rFonts w:ascii="Arial" w:hAnsi="Arial"/>
                <w:sz w:val="21"/>
                <w:szCs w:val="21"/>
              </w:rPr>
            </w:pPr>
          </w:p>
        </w:tc>
      </w:tr>
      <w:tr w:rsidR="009D4851" w:rsidRPr="00C53854" w14:paraId="706270FA"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5DD1245A"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13.</w:t>
            </w:r>
          </w:p>
        </w:tc>
        <w:tc>
          <w:tcPr>
            <w:tcW w:w="7655" w:type="dxa"/>
            <w:tcBorders>
              <w:top w:val="single" w:sz="4" w:space="0" w:color="000000"/>
              <w:left w:val="single" w:sz="4" w:space="0" w:color="000000"/>
              <w:bottom w:val="single" w:sz="4" w:space="0" w:color="000000"/>
              <w:right w:val="single" w:sz="4" w:space="0" w:color="000000"/>
            </w:tcBorders>
            <w:hideMark/>
          </w:tcPr>
          <w:p w14:paraId="3B6C7CAB"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c</w:t>
            </w:r>
            <w:r w:rsidRPr="00C53854">
              <w:rPr>
                <w:rFonts w:ascii="Arial" w:eastAsia="Calibri" w:hAnsi="Arial"/>
                <w:sz w:val="21"/>
                <w:szCs w:val="21"/>
              </w:rPr>
              <w:t>omple</w:t>
            </w:r>
            <w:r w:rsidRPr="00C53854">
              <w:rPr>
                <w:rFonts w:ascii="Arial" w:hAnsi="Arial"/>
                <w:sz w:val="21"/>
                <w:szCs w:val="21"/>
              </w:rPr>
              <w:t xml:space="preserve">ted and signed the </w:t>
            </w:r>
            <w:r w:rsidRPr="00C53854">
              <w:rPr>
                <w:rFonts w:ascii="Arial" w:eastAsia="Calibri" w:hAnsi="Arial"/>
                <w:sz w:val="21"/>
                <w:szCs w:val="21"/>
              </w:rPr>
              <w:t>Declaration of Interest (Kinship, Relationship</w:t>
            </w:r>
            <w:r w:rsidRPr="00C53854">
              <w:rPr>
                <w:rFonts w:ascii="Arial" w:hAnsi="Arial"/>
                <w:sz w:val="21"/>
                <w:szCs w:val="21"/>
              </w:rPr>
              <w:t xml:space="preserve"> with Persons employed by ADM)</w:t>
            </w:r>
          </w:p>
        </w:tc>
        <w:tc>
          <w:tcPr>
            <w:tcW w:w="912" w:type="dxa"/>
            <w:tcBorders>
              <w:top w:val="single" w:sz="4" w:space="0" w:color="000000"/>
              <w:left w:val="single" w:sz="4" w:space="0" w:color="000000"/>
              <w:bottom w:val="single" w:sz="4" w:space="0" w:color="000000"/>
              <w:right w:val="single" w:sz="4" w:space="0" w:color="000000"/>
            </w:tcBorders>
          </w:tcPr>
          <w:p w14:paraId="4BF77C25" w14:textId="77777777" w:rsidR="009D4851" w:rsidRPr="00C53854" w:rsidRDefault="009D4851" w:rsidP="00D64D53">
            <w:pPr>
              <w:spacing w:before="60" w:after="60"/>
              <w:jc w:val="center"/>
              <w:rPr>
                <w:rFonts w:ascii="Arial" w:hAnsi="Arial"/>
                <w:sz w:val="21"/>
                <w:szCs w:val="21"/>
              </w:rPr>
            </w:pPr>
          </w:p>
        </w:tc>
      </w:tr>
      <w:tr w:rsidR="009D4851" w:rsidRPr="00C53854" w14:paraId="4B5038EF"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B952959"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lastRenderedPageBreak/>
              <w:t>14.</w:t>
            </w:r>
          </w:p>
        </w:tc>
        <w:tc>
          <w:tcPr>
            <w:tcW w:w="7655" w:type="dxa"/>
            <w:tcBorders>
              <w:top w:val="single" w:sz="4" w:space="0" w:color="000000"/>
              <w:left w:val="single" w:sz="4" w:space="0" w:color="000000"/>
              <w:bottom w:val="single" w:sz="4" w:space="0" w:color="000000"/>
              <w:right w:val="single" w:sz="4" w:space="0" w:color="000000"/>
            </w:tcBorders>
            <w:hideMark/>
          </w:tcPr>
          <w:p w14:paraId="745FFEFD" w14:textId="77777777" w:rsidR="009D4851" w:rsidRPr="00C53854" w:rsidRDefault="009D4851" w:rsidP="00D64D53">
            <w:pPr>
              <w:autoSpaceDE w:val="0"/>
              <w:autoSpaceDN w:val="0"/>
              <w:adjustRightInd w:val="0"/>
              <w:spacing w:before="60" w:after="60"/>
              <w:ind w:left="56"/>
              <w:jc w:val="both"/>
              <w:rPr>
                <w:rFonts w:ascii="Arial" w:eastAsia="Calibri" w:hAnsi="Arial"/>
                <w:sz w:val="21"/>
                <w:szCs w:val="21"/>
              </w:rPr>
            </w:pPr>
            <w:r w:rsidRPr="00C53854">
              <w:rPr>
                <w:rFonts w:ascii="Arial" w:hAnsi="Arial"/>
                <w:sz w:val="21"/>
                <w:szCs w:val="21"/>
              </w:rPr>
              <w:t>Has c</w:t>
            </w:r>
            <w:r w:rsidRPr="00C53854">
              <w:rPr>
                <w:rFonts w:ascii="Arial" w:eastAsia="Calibri" w:hAnsi="Arial"/>
                <w:sz w:val="21"/>
                <w:szCs w:val="21"/>
              </w:rPr>
              <w:t>omple</w:t>
            </w:r>
            <w:r w:rsidRPr="00C53854">
              <w:rPr>
                <w:rFonts w:ascii="Arial" w:hAnsi="Arial"/>
                <w:sz w:val="21"/>
                <w:szCs w:val="21"/>
              </w:rPr>
              <w:t xml:space="preserve">ted and signed the </w:t>
            </w:r>
            <w:r w:rsidRPr="00C53854">
              <w:rPr>
                <w:rFonts w:ascii="Arial" w:eastAsia="Calibri" w:hAnsi="Arial"/>
                <w:sz w:val="21"/>
                <w:szCs w:val="21"/>
              </w:rPr>
              <w:t xml:space="preserve">Declaration of Validity of Information </w:t>
            </w:r>
            <w:r w:rsidRPr="00C53854">
              <w:rPr>
                <w:rFonts w:ascii="Arial" w:hAnsi="Arial"/>
                <w:sz w:val="21"/>
                <w:szCs w:val="21"/>
              </w:rPr>
              <w:t>(Annexure C)</w:t>
            </w:r>
          </w:p>
        </w:tc>
        <w:tc>
          <w:tcPr>
            <w:tcW w:w="912" w:type="dxa"/>
            <w:tcBorders>
              <w:top w:val="single" w:sz="4" w:space="0" w:color="000000"/>
              <w:left w:val="single" w:sz="4" w:space="0" w:color="000000"/>
              <w:bottom w:val="single" w:sz="4" w:space="0" w:color="000000"/>
              <w:right w:val="single" w:sz="4" w:space="0" w:color="000000"/>
            </w:tcBorders>
          </w:tcPr>
          <w:p w14:paraId="21C630F0" w14:textId="77777777" w:rsidR="009D4851" w:rsidRPr="00C53854" w:rsidRDefault="009D4851" w:rsidP="00D64D53">
            <w:pPr>
              <w:spacing w:before="60" w:after="60"/>
              <w:jc w:val="center"/>
              <w:rPr>
                <w:rFonts w:ascii="Arial" w:hAnsi="Arial"/>
                <w:sz w:val="21"/>
                <w:szCs w:val="21"/>
              </w:rPr>
            </w:pPr>
          </w:p>
        </w:tc>
      </w:tr>
      <w:tr w:rsidR="009D4851" w:rsidRPr="00C53854" w14:paraId="67885A8F"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5FA5092E"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15.</w:t>
            </w:r>
          </w:p>
        </w:tc>
        <w:tc>
          <w:tcPr>
            <w:tcW w:w="7655" w:type="dxa"/>
            <w:tcBorders>
              <w:top w:val="single" w:sz="4" w:space="0" w:color="000000"/>
              <w:left w:val="single" w:sz="4" w:space="0" w:color="000000"/>
              <w:bottom w:val="single" w:sz="4" w:space="0" w:color="000000"/>
              <w:right w:val="single" w:sz="4" w:space="0" w:color="000000"/>
            </w:tcBorders>
            <w:hideMark/>
          </w:tcPr>
          <w:p w14:paraId="595E1A2D" w14:textId="77777777" w:rsidR="009D4851" w:rsidRPr="00C53854" w:rsidRDefault="009D4851" w:rsidP="00A42C0C">
            <w:pPr>
              <w:spacing w:before="60" w:after="60"/>
              <w:jc w:val="both"/>
              <w:rPr>
                <w:rFonts w:ascii="Arial" w:hAnsi="Arial"/>
                <w:sz w:val="21"/>
                <w:szCs w:val="21"/>
              </w:rPr>
            </w:pPr>
            <w:r w:rsidRPr="00C53854">
              <w:rPr>
                <w:rFonts w:ascii="Arial" w:hAnsi="Arial"/>
                <w:sz w:val="21"/>
                <w:szCs w:val="21"/>
              </w:rPr>
              <w:t>Has claimed the respective preference points in terms of the Preferential Procurement Regulations 201</w:t>
            </w:r>
            <w:r>
              <w:rPr>
                <w:rFonts w:ascii="Arial" w:hAnsi="Arial"/>
                <w:sz w:val="21"/>
                <w:szCs w:val="21"/>
              </w:rPr>
              <w:t>7</w:t>
            </w:r>
            <w:r w:rsidRPr="00C53854">
              <w:rPr>
                <w:rFonts w:ascii="Arial" w:hAnsi="Arial"/>
                <w:sz w:val="21"/>
                <w:szCs w:val="21"/>
              </w:rPr>
              <w:t xml:space="preserve"> by completing the Preference Points Claim Form (</w:t>
            </w:r>
            <w:r w:rsidR="00A42C0C">
              <w:rPr>
                <w:rFonts w:ascii="Arial" w:hAnsi="Arial"/>
                <w:sz w:val="21"/>
                <w:szCs w:val="21"/>
              </w:rPr>
              <w:t>S</w:t>
            </w:r>
            <w:r w:rsidRPr="00C53854">
              <w:rPr>
                <w:rFonts w:ascii="Arial" w:hAnsi="Arial"/>
                <w:sz w:val="21"/>
                <w:szCs w:val="21"/>
              </w:rPr>
              <w:t>BD 6.1)</w:t>
            </w:r>
          </w:p>
        </w:tc>
        <w:tc>
          <w:tcPr>
            <w:tcW w:w="912" w:type="dxa"/>
            <w:tcBorders>
              <w:top w:val="single" w:sz="4" w:space="0" w:color="000000"/>
              <w:left w:val="single" w:sz="4" w:space="0" w:color="000000"/>
              <w:bottom w:val="single" w:sz="4" w:space="0" w:color="000000"/>
              <w:right w:val="single" w:sz="4" w:space="0" w:color="000000"/>
            </w:tcBorders>
          </w:tcPr>
          <w:p w14:paraId="0A1F22D7" w14:textId="77777777" w:rsidR="009D4851" w:rsidRPr="00C53854" w:rsidRDefault="009D4851" w:rsidP="00D64D53">
            <w:pPr>
              <w:spacing w:before="60" w:after="60"/>
              <w:jc w:val="center"/>
              <w:rPr>
                <w:rFonts w:ascii="Arial" w:hAnsi="Arial"/>
                <w:sz w:val="21"/>
                <w:szCs w:val="21"/>
              </w:rPr>
            </w:pPr>
          </w:p>
        </w:tc>
      </w:tr>
      <w:tr w:rsidR="009D4851" w:rsidRPr="00C53854" w14:paraId="2FA27F88"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75071296"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16.</w:t>
            </w:r>
          </w:p>
        </w:tc>
        <w:tc>
          <w:tcPr>
            <w:tcW w:w="7655" w:type="dxa"/>
            <w:tcBorders>
              <w:top w:val="single" w:sz="4" w:space="0" w:color="000000"/>
              <w:left w:val="single" w:sz="4" w:space="0" w:color="000000"/>
              <w:bottom w:val="single" w:sz="4" w:space="0" w:color="000000"/>
              <w:right w:val="single" w:sz="4" w:space="0" w:color="000000"/>
            </w:tcBorders>
            <w:hideMark/>
          </w:tcPr>
          <w:p w14:paraId="2B610140"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Has completed and signed the Declaration Certificate for</w:t>
            </w:r>
            <w:r w:rsidR="00A42C0C">
              <w:rPr>
                <w:rFonts w:ascii="Arial" w:hAnsi="Arial"/>
                <w:sz w:val="21"/>
                <w:szCs w:val="21"/>
              </w:rPr>
              <w:t xml:space="preserve"> Local Production and Content (S</w:t>
            </w:r>
            <w:r w:rsidRPr="00C53854">
              <w:rPr>
                <w:rFonts w:ascii="Arial" w:hAnsi="Arial"/>
                <w:sz w:val="21"/>
                <w:szCs w:val="21"/>
              </w:rPr>
              <w:t>BD 6.2)</w:t>
            </w:r>
          </w:p>
        </w:tc>
        <w:tc>
          <w:tcPr>
            <w:tcW w:w="912" w:type="dxa"/>
            <w:tcBorders>
              <w:top w:val="single" w:sz="4" w:space="0" w:color="000000"/>
              <w:left w:val="single" w:sz="4" w:space="0" w:color="000000"/>
              <w:bottom w:val="single" w:sz="4" w:space="0" w:color="000000"/>
              <w:right w:val="single" w:sz="4" w:space="0" w:color="000000"/>
            </w:tcBorders>
          </w:tcPr>
          <w:p w14:paraId="4379B85C" w14:textId="77777777" w:rsidR="009D4851" w:rsidRPr="00C53854" w:rsidRDefault="009D4851" w:rsidP="00D64D53">
            <w:pPr>
              <w:spacing w:before="60" w:after="60"/>
              <w:jc w:val="center"/>
              <w:rPr>
                <w:rFonts w:ascii="Arial" w:hAnsi="Arial"/>
                <w:sz w:val="21"/>
                <w:szCs w:val="21"/>
              </w:rPr>
            </w:pPr>
          </w:p>
        </w:tc>
      </w:tr>
      <w:tr w:rsidR="009D4851" w:rsidRPr="00C53854" w14:paraId="2F42D96E"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80363A5"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17.</w:t>
            </w:r>
          </w:p>
        </w:tc>
        <w:tc>
          <w:tcPr>
            <w:tcW w:w="7655" w:type="dxa"/>
            <w:tcBorders>
              <w:top w:val="single" w:sz="4" w:space="0" w:color="000000"/>
              <w:left w:val="single" w:sz="4" w:space="0" w:color="000000"/>
              <w:bottom w:val="single" w:sz="4" w:space="0" w:color="000000"/>
              <w:right w:val="single" w:sz="4" w:space="0" w:color="000000"/>
            </w:tcBorders>
            <w:hideMark/>
          </w:tcPr>
          <w:p w14:paraId="05125F40"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Has provided proof of SARB exchange rate for the Local Production and Content Requirement (if applicable).</w:t>
            </w:r>
          </w:p>
        </w:tc>
        <w:tc>
          <w:tcPr>
            <w:tcW w:w="912" w:type="dxa"/>
            <w:tcBorders>
              <w:top w:val="single" w:sz="4" w:space="0" w:color="000000"/>
              <w:left w:val="single" w:sz="4" w:space="0" w:color="000000"/>
              <w:bottom w:val="single" w:sz="4" w:space="0" w:color="000000"/>
              <w:right w:val="single" w:sz="4" w:space="0" w:color="000000"/>
            </w:tcBorders>
          </w:tcPr>
          <w:p w14:paraId="2CDCD778" w14:textId="77777777" w:rsidR="009D4851" w:rsidRPr="00C53854" w:rsidRDefault="009D4851" w:rsidP="00D64D53">
            <w:pPr>
              <w:spacing w:before="60" w:after="60"/>
              <w:jc w:val="center"/>
              <w:rPr>
                <w:rFonts w:ascii="Arial" w:hAnsi="Arial"/>
                <w:sz w:val="21"/>
                <w:szCs w:val="21"/>
              </w:rPr>
            </w:pPr>
          </w:p>
        </w:tc>
      </w:tr>
      <w:tr w:rsidR="009D4851" w:rsidRPr="00C53854" w14:paraId="5F34FC09"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29C2BB3"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eastAsia="Calibri" w:hAnsi="Arial"/>
                <w:sz w:val="21"/>
                <w:szCs w:val="21"/>
              </w:rPr>
              <w:t>18.</w:t>
            </w:r>
          </w:p>
        </w:tc>
        <w:tc>
          <w:tcPr>
            <w:tcW w:w="7655" w:type="dxa"/>
            <w:tcBorders>
              <w:top w:val="single" w:sz="4" w:space="0" w:color="000000"/>
              <w:left w:val="single" w:sz="4" w:space="0" w:color="000000"/>
              <w:bottom w:val="single" w:sz="4" w:space="0" w:color="000000"/>
              <w:right w:val="single" w:sz="4" w:space="0" w:color="000000"/>
            </w:tcBorders>
            <w:hideMark/>
          </w:tcPr>
          <w:p w14:paraId="2C454A98" w14:textId="77777777" w:rsidR="009D4851" w:rsidRPr="00C53854" w:rsidRDefault="009D4851" w:rsidP="00A42C0C">
            <w:pPr>
              <w:spacing w:before="60" w:after="60"/>
              <w:jc w:val="both"/>
              <w:rPr>
                <w:rFonts w:ascii="Arial" w:hAnsi="Arial"/>
                <w:sz w:val="21"/>
                <w:szCs w:val="21"/>
              </w:rPr>
            </w:pPr>
            <w:r w:rsidRPr="00C53854">
              <w:rPr>
                <w:rFonts w:ascii="Arial" w:hAnsi="Arial"/>
                <w:sz w:val="21"/>
                <w:szCs w:val="21"/>
              </w:rPr>
              <w:t>Has c</w:t>
            </w:r>
            <w:r w:rsidRPr="00C53854">
              <w:rPr>
                <w:rFonts w:ascii="Arial" w:eastAsia="Calibri" w:hAnsi="Arial"/>
                <w:sz w:val="21"/>
                <w:szCs w:val="21"/>
              </w:rPr>
              <w:t>omple</w:t>
            </w:r>
            <w:r w:rsidRPr="00C53854">
              <w:rPr>
                <w:rFonts w:ascii="Arial" w:hAnsi="Arial"/>
                <w:sz w:val="21"/>
                <w:szCs w:val="21"/>
              </w:rPr>
              <w:t xml:space="preserve">ted and signed the </w:t>
            </w:r>
            <w:r w:rsidRPr="00C53854">
              <w:rPr>
                <w:rFonts w:ascii="Arial" w:eastAsia="Calibri" w:hAnsi="Arial"/>
                <w:sz w:val="21"/>
                <w:szCs w:val="21"/>
              </w:rPr>
              <w:t>Declaration of Bidder’s Past SCM Practices</w:t>
            </w:r>
            <w:r w:rsidRPr="00C53854">
              <w:rPr>
                <w:rFonts w:ascii="Arial" w:hAnsi="Arial"/>
                <w:sz w:val="21"/>
                <w:szCs w:val="21"/>
              </w:rPr>
              <w:t xml:space="preserve"> (</w:t>
            </w:r>
            <w:r w:rsidR="00A42C0C">
              <w:rPr>
                <w:rFonts w:ascii="Arial" w:hAnsi="Arial"/>
                <w:sz w:val="21"/>
                <w:szCs w:val="21"/>
              </w:rPr>
              <w:t>S</w:t>
            </w:r>
            <w:r w:rsidRPr="00C53854">
              <w:rPr>
                <w:rFonts w:ascii="Arial" w:hAnsi="Arial"/>
                <w:sz w:val="21"/>
                <w:szCs w:val="21"/>
              </w:rPr>
              <w:t>BD 8)</w:t>
            </w:r>
          </w:p>
        </w:tc>
        <w:tc>
          <w:tcPr>
            <w:tcW w:w="912" w:type="dxa"/>
            <w:tcBorders>
              <w:top w:val="single" w:sz="4" w:space="0" w:color="000000"/>
              <w:left w:val="single" w:sz="4" w:space="0" w:color="000000"/>
              <w:bottom w:val="single" w:sz="4" w:space="0" w:color="000000"/>
              <w:right w:val="single" w:sz="4" w:space="0" w:color="000000"/>
            </w:tcBorders>
          </w:tcPr>
          <w:p w14:paraId="794B7784" w14:textId="77777777" w:rsidR="009D4851" w:rsidRPr="00C53854" w:rsidRDefault="009D4851" w:rsidP="00D64D53">
            <w:pPr>
              <w:spacing w:before="60" w:after="60"/>
              <w:jc w:val="center"/>
              <w:rPr>
                <w:rFonts w:ascii="Arial" w:hAnsi="Arial"/>
                <w:sz w:val="21"/>
                <w:szCs w:val="21"/>
              </w:rPr>
            </w:pPr>
          </w:p>
        </w:tc>
      </w:tr>
      <w:tr w:rsidR="009D4851" w:rsidRPr="00C53854" w14:paraId="72310E5F"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EB5D37E"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br w:type="page"/>
            </w:r>
            <w:r w:rsidRPr="00C53854">
              <w:rPr>
                <w:rFonts w:ascii="Arial" w:eastAsia="Calibri" w:hAnsi="Arial"/>
                <w:sz w:val="21"/>
                <w:szCs w:val="21"/>
              </w:rPr>
              <w:t>19.</w:t>
            </w:r>
          </w:p>
        </w:tc>
        <w:tc>
          <w:tcPr>
            <w:tcW w:w="7655" w:type="dxa"/>
            <w:tcBorders>
              <w:top w:val="single" w:sz="4" w:space="0" w:color="000000"/>
              <w:left w:val="single" w:sz="4" w:space="0" w:color="000000"/>
              <w:bottom w:val="single" w:sz="4" w:space="0" w:color="000000"/>
              <w:right w:val="single" w:sz="4" w:space="0" w:color="000000"/>
            </w:tcBorders>
            <w:hideMark/>
          </w:tcPr>
          <w:p w14:paraId="707F43AA" w14:textId="77777777" w:rsidR="009D4851" w:rsidRPr="00C53854" w:rsidRDefault="009D4851" w:rsidP="00D64D53">
            <w:pPr>
              <w:autoSpaceDE w:val="0"/>
              <w:autoSpaceDN w:val="0"/>
              <w:adjustRightInd w:val="0"/>
              <w:spacing w:before="60" w:after="60"/>
              <w:ind w:left="56"/>
              <w:jc w:val="both"/>
              <w:rPr>
                <w:rFonts w:ascii="Arial" w:hAnsi="Arial"/>
                <w:sz w:val="21"/>
                <w:szCs w:val="21"/>
              </w:rPr>
            </w:pPr>
            <w:r w:rsidRPr="00C53854">
              <w:rPr>
                <w:rFonts w:ascii="Arial" w:hAnsi="Arial"/>
                <w:sz w:val="21"/>
                <w:szCs w:val="21"/>
              </w:rPr>
              <w:t>Has c</w:t>
            </w:r>
            <w:r w:rsidRPr="00C53854">
              <w:rPr>
                <w:rFonts w:ascii="Arial" w:eastAsia="Calibri" w:hAnsi="Arial"/>
                <w:sz w:val="21"/>
                <w:szCs w:val="21"/>
              </w:rPr>
              <w:t>omple</w:t>
            </w:r>
            <w:r w:rsidRPr="00C53854">
              <w:rPr>
                <w:rFonts w:ascii="Arial" w:hAnsi="Arial"/>
                <w:sz w:val="21"/>
                <w:szCs w:val="21"/>
              </w:rPr>
              <w:t>ted and signed the C</w:t>
            </w:r>
            <w:r w:rsidRPr="00C53854">
              <w:rPr>
                <w:rFonts w:ascii="Arial" w:eastAsia="Calibri" w:hAnsi="Arial"/>
                <w:sz w:val="21"/>
                <w:szCs w:val="21"/>
              </w:rPr>
              <w:t>ertificate of Independent Bid Determination</w:t>
            </w:r>
            <w:r w:rsidR="00A42C0C">
              <w:rPr>
                <w:rFonts w:ascii="Arial" w:hAnsi="Arial"/>
                <w:sz w:val="21"/>
                <w:szCs w:val="21"/>
              </w:rPr>
              <w:t xml:space="preserve"> (S</w:t>
            </w:r>
            <w:r w:rsidRPr="00C53854">
              <w:rPr>
                <w:rFonts w:ascii="Arial" w:hAnsi="Arial"/>
                <w:sz w:val="21"/>
                <w:szCs w:val="21"/>
              </w:rPr>
              <w:t>BD 9)</w:t>
            </w:r>
          </w:p>
        </w:tc>
        <w:tc>
          <w:tcPr>
            <w:tcW w:w="912" w:type="dxa"/>
            <w:tcBorders>
              <w:top w:val="single" w:sz="4" w:space="0" w:color="000000"/>
              <w:left w:val="single" w:sz="4" w:space="0" w:color="000000"/>
              <w:bottom w:val="single" w:sz="4" w:space="0" w:color="000000"/>
              <w:right w:val="single" w:sz="4" w:space="0" w:color="000000"/>
            </w:tcBorders>
          </w:tcPr>
          <w:p w14:paraId="5D53C81E" w14:textId="77777777" w:rsidR="009D4851" w:rsidRPr="00C53854" w:rsidRDefault="009D4851" w:rsidP="00D64D53">
            <w:pPr>
              <w:spacing w:before="60" w:after="60"/>
              <w:jc w:val="center"/>
              <w:rPr>
                <w:rFonts w:ascii="Arial" w:hAnsi="Arial"/>
                <w:sz w:val="21"/>
                <w:szCs w:val="21"/>
              </w:rPr>
            </w:pPr>
          </w:p>
        </w:tc>
      </w:tr>
      <w:tr w:rsidR="009D4851" w:rsidRPr="00C53854" w14:paraId="761B1127"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5F014CCB"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20.</w:t>
            </w:r>
          </w:p>
        </w:tc>
        <w:tc>
          <w:tcPr>
            <w:tcW w:w="7655" w:type="dxa"/>
            <w:tcBorders>
              <w:top w:val="single" w:sz="4" w:space="0" w:color="000000"/>
              <w:left w:val="single" w:sz="4" w:space="0" w:color="000000"/>
              <w:bottom w:val="single" w:sz="4" w:space="0" w:color="000000"/>
              <w:right w:val="single" w:sz="4" w:space="0" w:color="000000"/>
            </w:tcBorders>
            <w:hideMark/>
          </w:tcPr>
          <w:p w14:paraId="4FEBF25E"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the Joint Venture Agreement been signed and attached to the bid document (in respect of bids where a joint venture has been entered into).</w:t>
            </w:r>
          </w:p>
        </w:tc>
        <w:tc>
          <w:tcPr>
            <w:tcW w:w="912" w:type="dxa"/>
            <w:tcBorders>
              <w:top w:val="single" w:sz="4" w:space="0" w:color="000000"/>
              <w:left w:val="single" w:sz="4" w:space="0" w:color="000000"/>
              <w:bottom w:val="single" w:sz="4" w:space="0" w:color="000000"/>
              <w:right w:val="single" w:sz="4" w:space="0" w:color="000000"/>
            </w:tcBorders>
          </w:tcPr>
          <w:p w14:paraId="29BDEC32" w14:textId="77777777" w:rsidR="009D4851" w:rsidRPr="00C53854" w:rsidRDefault="009D4851" w:rsidP="00D64D53">
            <w:pPr>
              <w:spacing w:before="60" w:after="60"/>
              <w:jc w:val="center"/>
              <w:rPr>
                <w:rFonts w:ascii="Arial" w:hAnsi="Arial"/>
                <w:sz w:val="21"/>
                <w:szCs w:val="21"/>
              </w:rPr>
            </w:pPr>
          </w:p>
        </w:tc>
      </w:tr>
      <w:tr w:rsidR="009D4851" w:rsidRPr="00C53854" w14:paraId="0E3C127F"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076E00F4"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21.</w:t>
            </w:r>
          </w:p>
        </w:tc>
        <w:tc>
          <w:tcPr>
            <w:tcW w:w="7655" w:type="dxa"/>
            <w:tcBorders>
              <w:top w:val="single" w:sz="4" w:space="0" w:color="000000"/>
              <w:left w:val="single" w:sz="4" w:space="0" w:color="000000"/>
              <w:bottom w:val="single" w:sz="4" w:space="0" w:color="000000"/>
              <w:right w:val="single" w:sz="4" w:space="0" w:color="000000"/>
            </w:tcBorders>
            <w:hideMark/>
          </w:tcPr>
          <w:p w14:paraId="222746D1"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the</w:t>
            </w:r>
            <w:r w:rsidRPr="00C53854">
              <w:rPr>
                <w:rFonts w:ascii="Arial" w:eastAsia="Calibri" w:hAnsi="Arial"/>
                <w:sz w:val="21"/>
                <w:szCs w:val="21"/>
              </w:rPr>
              <w:t xml:space="preserve"> audited Annual Financial Statements for the past three (3) years</w:t>
            </w:r>
            <w:r w:rsidRPr="00C53854">
              <w:rPr>
                <w:rFonts w:ascii="Arial" w:hAnsi="Arial"/>
                <w:sz w:val="21"/>
                <w:szCs w:val="21"/>
              </w:rPr>
              <w:t xml:space="preserve"> been attached to the bid document (in respect of </w:t>
            </w:r>
            <w:r w:rsidRPr="00C53854">
              <w:rPr>
                <w:rFonts w:ascii="Arial" w:eastAsia="Calibri" w:hAnsi="Arial"/>
                <w:sz w:val="21"/>
                <w:szCs w:val="21"/>
              </w:rPr>
              <w:t>bids exceeding R10m</w:t>
            </w:r>
            <w:r w:rsidRPr="00C53854">
              <w:rPr>
                <w:rFonts w:ascii="Arial" w:hAnsi="Arial"/>
                <w:sz w:val="21"/>
                <w:szCs w:val="21"/>
              </w:rPr>
              <w:t>)</w:t>
            </w:r>
            <w:r w:rsidRPr="00C53854">
              <w:rPr>
                <w:rFonts w:ascii="Arial" w:eastAsia="Calibri" w:hAnsi="Arial"/>
                <w:sz w:val="21"/>
                <w:szCs w:val="21"/>
              </w:rPr>
              <w:t>.</w:t>
            </w:r>
          </w:p>
        </w:tc>
        <w:tc>
          <w:tcPr>
            <w:tcW w:w="912" w:type="dxa"/>
            <w:tcBorders>
              <w:top w:val="single" w:sz="4" w:space="0" w:color="000000"/>
              <w:left w:val="single" w:sz="4" w:space="0" w:color="000000"/>
              <w:bottom w:val="single" w:sz="4" w:space="0" w:color="000000"/>
              <w:right w:val="single" w:sz="4" w:space="0" w:color="000000"/>
            </w:tcBorders>
          </w:tcPr>
          <w:p w14:paraId="57D47FEA" w14:textId="77777777" w:rsidR="009D4851" w:rsidRPr="00C53854" w:rsidRDefault="009D4851" w:rsidP="00D64D53">
            <w:pPr>
              <w:spacing w:before="60" w:after="60"/>
              <w:jc w:val="center"/>
              <w:rPr>
                <w:rFonts w:ascii="Arial" w:hAnsi="Arial"/>
                <w:sz w:val="21"/>
                <w:szCs w:val="21"/>
              </w:rPr>
            </w:pPr>
          </w:p>
        </w:tc>
      </w:tr>
      <w:tr w:rsidR="009D4851" w:rsidRPr="00C53854" w14:paraId="038214BD"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19E477D"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22.</w:t>
            </w:r>
          </w:p>
        </w:tc>
        <w:tc>
          <w:tcPr>
            <w:tcW w:w="7655" w:type="dxa"/>
            <w:tcBorders>
              <w:top w:val="single" w:sz="4" w:space="0" w:color="000000"/>
              <w:left w:val="single" w:sz="4" w:space="0" w:color="000000"/>
              <w:bottom w:val="single" w:sz="4" w:space="0" w:color="000000"/>
              <w:right w:val="single" w:sz="4" w:space="0" w:color="000000"/>
            </w:tcBorders>
            <w:hideMark/>
          </w:tcPr>
          <w:p w14:paraId="2029467A"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the p</w:t>
            </w:r>
            <w:r w:rsidRPr="00C53854">
              <w:rPr>
                <w:rFonts w:ascii="Arial" w:eastAsia="Calibri" w:hAnsi="Arial"/>
                <w:sz w:val="21"/>
                <w:szCs w:val="21"/>
              </w:rPr>
              <w:t xml:space="preserve">articulars of any contracts awarded </w:t>
            </w:r>
            <w:r w:rsidRPr="00C53854">
              <w:rPr>
                <w:rFonts w:ascii="Arial" w:hAnsi="Arial"/>
                <w:sz w:val="21"/>
                <w:szCs w:val="21"/>
              </w:rPr>
              <w:t xml:space="preserve">to the bidder </w:t>
            </w:r>
            <w:r w:rsidRPr="00C53854">
              <w:rPr>
                <w:rFonts w:ascii="Arial" w:eastAsia="Calibri" w:hAnsi="Arial"/>
                <w:sz w:val="21"/>
                <w:szCs w:val="21"/>
              </w:rPr>
              <w:t xml:space="preserve">by an organ of state in the past five (5) years </w:t>
            </w:r>
            <w:r w:rsidRPr="00C53854">
              <w:rPr>
                <w:rFonts w:ascii="Arial" w:hAnsi="Arial"/>
                <w:sz w:val="21"/>
                <w:szCs w:val="21"/>
              </w:rPr>
              <w:t xml:space="preserve">been attached to the bid document </w:t>
            </w:r>
            <w:r w:rsidRPr="00C53854">
              <w:rPr>
                <w:rFonts w:ascii="Arial" w:eastAsia="Calibri" w:hAnsi="Arial"/>
                <w:sz w:val="21"/>
                <w:szCs w:val="21"/>
              </w:rPr>
              <w:t>for bids exceeding R10m.</w:t>
            </w:r>
          </w:p>
        </w:tc>
        <w:tc>
          <w:tcPr>
            <w:tcW w:w="912" w:type="dxa"/>
            <w:tcBorders>
              <w:top w:val="single" w:sz="4" w:space="0" w:color="000000"/>
              <w:left w:val="single" w:sz="4" w:space="0" w:color="000000"/>
              <w:bottom w:val="single" w:sz="4" w:space="0" w:color="000000"/>
              <w:right w:val="single" w:sz="4" w:space="0" w:color="000000"/>
            </w:tcBorders>
          </w:tcPr>
          <w:p w14:paraId="6A817568" w14:textId="77777777" w:rsidR="009D4851" w:rsidRPr="00C53854" w:rsidRDefault="009D4851" w:rsidP="00D64D53">
            <w:pPr>
              <w:spacing w:before="60" w:after="60"/>
              <w:jc w:val="center"/>
              <w:rPr>
                <w:rFonts w:ascii="Arial" w:hAnsi="Arial"/>
                <w:sz w:val="21"/>
                <w:szCs w:val="21"/>
              </w:rPr>
            </w:pPr>
          </w:p>
        </w:tc>
      </w:tr>
      <w:tr w:rsidR="009D4851" w:rsidRPr="00C53854" w14:paraId="0B6F395E"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062571A"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23.</w:t>
            </w:r>
          </w:p>
        </w:tc>
        <w:tc>
          <w:tcPr>
            <w:tcW w:w="7655" w:type="dxa"/>
            <w:tcBorders>
              <w:top w:val="single" w:sz="4" w:space="0" w:color="000000"/>
              <w:left w:val="single" w:sz="4" w:space="0" w:color="000000"/>
              <w:bottom w:val="single" w:sz="4" w:space="0" w:color="000000"/>
              <w:right w:val="single" w:sz="4" w:space="0" w:color="000000"/>
            </w:tcBorders>
            <w:hideMark/>
          </w:tcPr>
          <w:p w14:paraId="47B43C03"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 xml:space="preserve">Has the technical and financial proposals been separated where the Two-Envelope Tender System has been utilised. </w:t>
            </w:r>
          </w:p>
        </w:tc>
        <w:tc>
          <w:tcPr>
            <w:tcW w:w="912" w:type="dxa"/>
            <w:tcBorders>
              <w:top w:val="single" w:sz="4" w:space="0" w:color="000000"/>
              <w:left w:val="single" w:sz="4" w:space="0" w:color="000000"/>
              <w:bottom w:val="single" w:sz="4" w:space="0" w:color="000000"/>
              <w:right w:val="single" w:sz="4" w:space="0" w:color="000000"/>
            </w:tcBorders>
          </w:tcPr>
          <w:p w14:paraId="686F2870" w14:textId="77777777" w:rsidR="009D4851" w:rsidRPr="00C53854" w:rsidRDefault="009D4851" w:rsidP="00D64D53">
            <w:pPr>
              <w:spacing w:before="60" w:after="60"/>
              <w:jc w:val="center"/>
              <w:rPr>
                <w:rFonts w:ascii="Arial" w:hAnsi="Arial"/>
                <w:sz w:val="21"/>
                <w:szCs w:val="21"/>
              </w:rPr>
            </w:pPr>
          </w:p>
        </w:tc>
      </w:tr>
      <w:tr w:rsidR="009D4851" w:rsidRPr="00C53854" w14:paraId="0CF8EAFA"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44F8751C"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24.</w:t>
            </w:r>
          </w:p>
        </w:tc>
        <w:tc>
          <w:tcPr>
            <w:tcW w:w="7655" w:type="dxa"/>
            <w:tcBorders>
              <w:top w:val="single" w:sz="4" w:space="0" w:color="000000"/>
              <w:left w:val="single" w:sz="4" w:space="0" w:color="000000"/>
              <w:bottom w:val="single" w:sz="4" w:space="0" w:color="000000"/>
              <w:right w:val="single" w:sz="4" w:space="0" w:color="000000"/>
            </w:tcBorders>
            <w:hideMark/>
          </w:tcPr>
          <w:p w14:paraId="0AB1823A"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 xml:space="preserve">Has provided an original </w:t>
            </w:r>
            <w:r w:rsidRPr="00C53854">
              <w:rPr>
                <w:rFonts w:ascii="Arial" w:eastAsia="Calibri" w:hAnsi="Arial"/>
                <w:sz w:val="21"/>
                <w:szCs w:val="21"/>
              </w:rPr>
              <w:t>and current Tax Clearance Certificate</w:t>
            </w:r>
            <w:r w:rsidRPr="00C53854">
              <w:rPr>
                <w:rFonts w:ascii="Arial" w:hAnsi="Arial"/>
                <w:sz w:val="21"/>
                <w:szCs w:val="21"/>
              </w:rPr>
              <w:t>.</w:t>
            </w:r>
          </w:p>
        </w:tc>
        <w:tc>
          <w:tcPr>
            <w:tcW w:w="912" w:type="dxa"/>
            <w:tcBorders>
              <w:top w:val="single" w:sz="4" w:space="0" w:color="000000"/>
              <w:left w:val="single" w:sz="4" w:space="0" w:color="000000"/>
              <w:bottom w:val="single" w:sz="4" w:space="0" w:color="000000"/>
              <w:right w:val="single" w:sz="4" w:space="0" w:color="000000"/>
            </w:tcBorders>
          </w:tcPr>
          <w:p w14:paraId="56DD9062" w14:textId="77777777" w:rsidR="009D4851" w:rsidRPr="00C53854" w:rsidRDefault="009D4851" w:rsidP="00D64D53">
            <w:pPr>
              <w:spacing w:before="60" w:after="60"/>
              <w:jc w:val="center"/>
              <w:rPr>
                <w:rFonts w:ascii="Arial" w:hAnsi="Arial"/>
                <w:sz w:val="21"/>
                <w:szCs w:val="21"/>
              </w:rPr>
            </w:pPr>
          </w:p>
        </w:tc>
      </w:tr>
      <w:tr w:rsidR="009D4851" w:rsidRPr="00C53854" w14:paraId="649F2772"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445B3776"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25.</w:t>
            </w:r>
          </w:p>
        </w:tc>
        <w:tc>
          <w:tcPr>
            <w:tcW w:w="7655" w:type="dxa"/>
            <w:tcBorders>
              <w:top w:val="single" w:sz="4" w:space="0" w:color="000000"/>
              <w:left w:val="single" w:sz="4" w:space="0" w:color="000000"/>
              <w:bottom w:val="single" w:sz="4" w:space="0" w:color="000000"/>
              <w:right w:val="single" w:sz="4" w:space="0" w:color="000000"/>
            </w:tcBorders>
            <w:hideMark/>
          </w:tcPr>
          <w:p w14:paraId="7A6B7E02"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Has provided an original or certified copy of the B-BBEE Status Level of Contribution Certificate.</w:t>
            </w:r>
          </w:p>
        </w:tc>
        <w:tc>
          <w:tcPr>
            <w:tcW w:w="912" w:type="dxa"/>
            <w:tcBorders>
              <w:top w:val="single" w:sz="4" w:space="0" w:color="000000"/>
              <w:left w:val="single" w:sz="4" w:space="0" w:color="000000"/>
              <w:bottom w:val="single" w:sz="4" w:space="0" w:color="000000"/>
              <w:right w:val="single" w:sz="4" w:space="0" w:color="000000"/>
            </w:tcBorders>
          </w:tcPr>
          <w:p w14:paraId="08CE1242" w14:textId="77777777" w:rsidR="009D4851" w:rsidRPr="00C53854" w:rsidRDefault="009D4851" w:rsidP="00D64D53">
            <w:pPr>
              <w:spacing w:before="60" w:after="60"/>
              <w:jc w:val="center"/>
              <w:rPr>
                <w:rFonts w:ascii="Arial" w:hAnsi="Arial"/>
                <w:sz w:val="21"/>
                <w:szCs w:val="21"/>
              </w:rPr>
            </w:pPr>
          </w:p>
        </w:tc>
      </w:tr>
      <w:tr w:rsidR="009D4851" w:rsidRPr="00C53854" w14:paraId="277797ED"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48B92677"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26.</w:t>
            </w:r>
          </w:p>
        </w:tc>
        <w:tc>
          <w:tcPr>
            <w:tcW w:w="7655" w:type="dxa"/>
            <w:tcBorders>
              <w:top w:val="single" w:sz="4" w:space="0" w:color="000000"/>
              <w:left w:val="single" w:sz="4" w:space="0" w:color="000000"/>
              <w:bottom w:val="single" w:sz="4" w:space="0" w:color="000000"/>
              <w:right w:val="single" w:sz="4" w:space="0" w:color="000000"/>
            </w:tcBorders>
            <w:hideMark/>
          </w:tcPr>
          <w:p w14:paraId="02058C36"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If Sub-Contracting a p</w:t>
            </w:r>
            <w:r w:rsidRPr="00C53854">
              <w:rPr>
                <w:rFonts w:ascii="Arial" w:eastAsia="Calibri" w:hAnsi="Arial"/>
                <w:sz w:val="21"/>
                <w:szCs w:val="21"/>
              </w:rPr>
              <w:t>ortion of the works, has the service provider submitted details of the sub-contract together with the names of the sub-</w:t>
            </w:r>
            <w:r w:rsidR="00A42C0C">
              <w:rPr>
                <w:rFonts w:ascii="Arial" w:eastAsia="Calibri" w:hAnsi="Arial"/>
                <w:sz w:val="21"/>
                <w:szCs w:val="21"/>
              </w:rPr>
              <w:t>contractor</w:t>
            </w:r>
            <w:r w:rsidRPr="00C53854">
              <w:rPr>
                <w:rFonts w:ascii="Arial" w:eastAsia="Calibri" w:hAnsi="Arial"/>
                <w:sz w:val="21"/>
                <w:szCs w:val="21"/>
              </w:rPr>
              <w:t>.</w:t>
            </w:r>
          </w:p>
        </w:tc>
        <w:tc>
          <w:tcPr>
            <w:tcW w:w="912" w:type="dxa"/>
            <w:tcBorders>
              <w:top w:val="single" w:sz="4" w:space="0" w:color="000000"/>
              <w:left w:val="single" w:sz="4" w:space="0" w:color="000000"/>
              <w:bottom w:val="single" w:sz="4" w:space="0" w:color="000000"/>
              <w:right w:val="single" w:sz="4" w:space="0" w:color="000000"/>
            </w:tcBorders>
          </w:tcPr>
          <w:p w14:paraId="29E09317" w14:textId="77777777" w:rsidR="009D4851" w:rsidRPr="00C53854" w:rsidRDefault="009D4851" w:rsidP="00D64D53">
            <w:pPr>
              <w:spacing w:before="60" w:after="60"/>
              <w:jc w:val="center"/>
              <w:rPr>
                <w:rFonts w:ascii="Arial" w:hAnsi="Arial"/>
                <w:sz w:val="21"/>
                <w:szCs w:val="21"/>
              </w:rPr>
            </w:pPr>
          </w:p>
        </w:tc>
      </w:tr>
      <w:tr w:rsidR="009D4851" w:rsidRPr="00C53854" w14:paraId="3938AC74"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320C1CEA"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27.</w:t>
            </w:r>
          </w:p>
        </w:tc>
        <w:tc>
          <w:tcPr>
            <w:tcW w:w="7655" w:type="dxa"/>
            <w:tcBorders>
              <w:top w:val="single" w:sz="4" w:space="0" w:color="000000"/>
              <w:left w:val="single" w:sz="4" w:space="0" w:color="000000"/>
              <w:bottom w:val="single" w:sz="4" w:space="0" w:color="000000"/>
              <w:right w:val="single" w:sz="4" w:space="0" w:color="000000"/>
            </w:tcBorders>
            <w:hideMark/>
          </w:tcPr>
          <w:p w14:paraId="15BE113B"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 xml:space="preserve">If construction project (CIDB), has completed </w:t>
            </w:r>
            <w:r w:rsidRPr="00C53854">
              <w:rPr>
                <w:rFonts w:ascii="Arial" w:eastAsia="Calibri" w:hAnsi="Arial"/>
                <w:sz w:val="21"/>
                <w:szCs w:val="21"/>
              </w:rPr>
              <w:t xml:space="preserve">and signed the Compulsory Enterprise Questionnaire.  </w:t>
            </w:r>
          </w:p>
        </w:tc>
        <w:tc>
          <w:tcPr>
            <w:tcW w:w="912" w:type="dxa"/>
            <w:tcBorders>
              <w:top w:val="single" w:sz="4" w:space="0" w:color="000000"/>
              <w:left w:val="single" w:sz="4" w:space="0" w:color="000000"/>
              <w:bottom w:val="single" w:sz="4" w:space="0" w:color="000000"/>
              <w:right w:val="single" w:sz="4" w:space="0" w:color="000000"/>
            </w:tcBorders>
          </w:tcPr>
          <w:p w14:paraId="37A7BE34" w14:textId="77777777" w:rsidR="009D4851" w:rsidRPr="00C53854" w:rsidRDefault="009D4851" w:rsidP="00D64D53">
            <w:pPr>
              <w:spacing w:before="60" w:after="60"/>
              <w:jc w:val="center"/>
              <w:rPr>
                <w:rFonts w:ascii="Arial" w:hAnsi="Arial"/>
                <w:sz w:val="21"/>
                <w:szCs w:val="21"/>
              </w:rPr>
            </w:pPr>
          </w:p>
        </w:tc>
      </w:tr>
      <w:tr w:rsidR="009D4851" w:rsidRPr="00C53854" w14:paraId="799C47D9"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4E3CB6A1"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28.</w:t>
            </w:r>
          </w:p>
        </w:tc>
        <w:tc>
          <w:tcPr>
            <w:tcW w:w="7655" w:type="dxa"/>
            <w:tcBorders>
              <w:top w:val="single" w:sz="4" w:space="0" w:color="000000"/>
              <w:left w:val="single" w:sz="4" w:space="0" w:color="000000"/>
              <w:bottom w:val="single" w:sz="4" w:space="0" w:color="000000"/>
              <w:right w:val="single" w:sz="4" w:space="0" w:color="000000"/>
            </w:tcBorders>
            <w:hideMark/>
          </w:tcPr>
          <w:p w14:paraId="0A372C30" w14:textId="77777777" w:rsidR="009D4851" w:rsidRPr="00C53854" w:rsidRDefault="009D4851" w:rsidP="00D64D53">
            <w:pPr>
              <w:autoSpaceDE w:val="0"/>
              <w:autoSpaceDN w:val="0"/>
              <w:adjustRightInd w:val="0"/>
              <w:spacing w:before="60" w:after="60"/>
              <w:jc w:val="both"/>
              <w:rPr>
                <w:rFonts w:ascii="Arial" w:eastAsia="Calibri" w:hAnsi="Arial"/>
                <w:sz w:val="21"/>
                <w:szCs w:val="21"/>
              </w:rPr>
            </w:pPr>
            <w:r w:rsidRPr="00C53854">
              <w:rPr>
                <w:rFonts w:ascii="Arial" w:hAnsi="Arial"/>
                <w:sz w:val="21"/>
                <w:szCs w:val="21"/>
              </w:rPr>
              <w:t>If construction project (CIDB), and i</w:t>
            </w:r>
            <w:r w:rsidRPr="00C53854">
              <w:rPr>
                <w:rFonts w:ascii="Arial" w:eastAsia="Calibri" w:hAnsi="Arial"/>
                <w:sz w:val="21"/>
                <w:szCs w:val="21"/>
              </w:rPr>
              <w:t xml:space="preserve">n the case of a JV, </w:t>
            </w:r>
            <w:r w:rsidRPr="00C53854">
              <w:rPr>
                <w:rFonts w:ascii="Arial" w:hAnsi="Arial"/>
                <w:sz w:val="21"/>
                <w:szCs w:val="21"/>
              </w:rPr>
              <w:t xml:space="preserve">has </w:t>
            </w:r>
            <w:r w:rsidRPr="00C53854">
              <w:rPr>
                <w:rFonts w:ascii="Arial" w:eastAsia="Calibri" w:hAnsi="Arial"/>
                <w:sz w:val="21"/>
                <w:szCs w:val="21"/>
              </w:rPr>
              <w:t>each partner of the JV complete</w:t>
            </w:r>
            <w:r w:rsidRPr="00C53854">
              <w:rPr>
                <w:rFonts w:ascii="Arial" w:hAnsi="Arial"/>
                <w:sz w:val="21"/>
                <w:szCs w:val="21"/>
              </w:rPr>
              <w:t>d</w:t>
            </w:r>
            <w:r w:rsidRPr="00C53854">
              <w:rPr>
                <w:rFonts w:ascii="Arial" w:eastAsia="Calibri" w:hAnsi="Arial"/>
                <w:sz w:val="21"/>
                <w:szCs w:val="21"/>
              </w:rPr>
              <w:t xml:space="preserve"> a separate Compulsory Enterprise Questionnaire.</w:t>
            </w:r>
          </w:p>
        </w:tc>
        <w:tc>
          <w:tcPr>
            <w:tcW w:w="912" w:type="dxa"/>
            <w:tcBorders>
              <w:top w:val="single" w:sz="4" w:space="0" w:color="000000"/>
              <w:left w:val="single" w:sz="4" w:space="0" w:color="000000"/>
              <w:bottom w:val="single" w:sz="4" w:space="0" w:color="000000"/>
              <w:right w:val="single" w:sz="4" w:space="0" w:color="000000"/>
            </w:tcBorders>
          </w:tcPr>
          <w:p w14:paraId="01A6DDEC" w14:textId="77777777" w:rsidR="009D4851" w:rsidRPr="00C53854" w:rsidRDefault="009D4851" w:rsidP="00D64D53">
            <w:pPr>
              <w:spacing w:before="60" w:after="60"/>
              <w:jc w:val="center"/>
              <w:rPr>
                <w:rFonts w:ascii="Arial" w:hAnsi="Arial"/>
                <w:sz w:val="21"/>
                <w:szCs w:val="21"/>
              </w:rPr>
            </w:pPr>
          </w:p>
        </w:tc>
      </w:tr>
      <w:tr w:rsidR="009D4851" w:rsidRPr="00C53854" w14:paraId="2FBC8E4E"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7B7D5AF9"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29.</w:t>
            </w:r>
          </w:p>
        </w:tc>
        <w:tc>
          <w:tcPr>
            <w:tcW w:w="7655" w:type="dxa"/>
            <w:tcBorders>
              <w:top w:val="single" w:sz="4" w:space="0" w:color="000000"/>
              <w:left w:val="single" w:sz="4" w:space="0" w:color="000000"/>
              <w:bottom w:val="single" w:sz="4" w:space="0" w:color="000000"/>
              <w:right w:val="single" w:sz="4" w:space="0" w:color="000000"/>
            </w:tcBorders>
            <w:hideMark/>
          </w:tcPr>
          <w:p w14:paraId="1317F3AD"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 xml:space="preserve">If construction project (CIDB), is registered with the Construction Industry Development Board (CIDB) and has at least the </w:t>
            </w:r>
            <w:r w:rsidRPr="00C53854">
              <w:rPr>
                <w:rFonts w:ascii="Arial" w:eastAsia="Calibri" w:hAnsi="Arial"/>
                <w:sz w:val="21"/>
                <w:szCs w:val="21"/>
              </w:rPr>
              <w:t>required grade and in the required class of works.</w:t>
            </w:r>
            <w:r w:rsidRPr="00C53854">
              <w:rPr>
                <w:rFonts w:ascii="Arial" w:hAnsi="Arial"/>
                <w:sz w:val="21"/>
                <w:szCs w:val="21"/>
              </w:rPr>
              <w:t xml:space="preserve"> </w:t>
            </w:r>
          </w:p>
        </w:tc>
        <w:tc>
          <w:tcPr>
            <w:tcW w:w="912" w:type="dxa"/>
            <w:tcBorders>
              <w:top w:val="single" w:sz="4" w:space="0" w:color="000000"/>
              <w:left w:val="single" w:sz="4" w:space="0" w:color="000000"/>
              <w:bottom w:val="single" w:sz="4" w:space="0" w:color="000000"/>
              <w:right w:val="single" w:sz="4" w:space="0" w:color="000000"/>
            </w:tcBorders>
          </w:tcPr>
          <w:p w14:paraId="18EBF902" w14:textId="77777777" w:rsidR="009D4851" w:rsidRPr="00C53854" w:rsidRDefault="009D4851" w:rsidP="00D64D53">
            <w:pPr>
              <w:spacing w:before="60" w:after="60"/>
              <w:jc w:val="center"/>
              <w:rPr>
                <w:rFonts w:ascii="Arial" w:hAnsi="Arial"/>
                <w:sz w:val="21"/>
                <w:szCs w:val="21"/>
              </w:rPr>
            </w:pPr>
          </w:p>
        </w:tc>
      </w:tr>
      <w:tr w:rsidR="009D4851" w:rsidRPr="00C53854" w14:paraId="3951BEC4" w14:textId="77777777" w:rsidTr="00D64D53">
        <w:tc>
          <w:tcPr>
            <w:tcW w:w="675" w:type="dxa"/>
            <w:tcBorders>
              <w:top w:val="single" w:sz="4" w:space="0" w:color="000000"/>
              <w:left w:val="single" w:sz="4" w:space="0" w:color="000000"/>
              <w:bottom w:val="single" w:sz="4" w:space="0" w:color="000000"/>
              <w:right w:val="single" w:sz="4" w:space="0" w:color="000000"/>
            </w:tcBorders>
            <w:hideMark/>
          </w:tcPr>
          <w:p w14:paraId="6FAC123C"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30.</w:t>
            </w:r>
          </w:p>
        </w:tc>
        <w:tc>
          <w:tcPr>
            <w:tcW w:w="7655" w:type="dxa"/>
            <w:tcBorders>
              <w:top w:val="single" w:sz="4" w:space="0" w:color="000000"/>
              <w:left w:val="single" w:sz="4" w:space="0" w:color="000000"/>
              <w:bottom w:val="single" w:sz="4" w:space="0" w:color="000000"/>
              <w:right w:val="single" w:sz="4" w:space="0" w:color="000000"/>
            </w:tcBorders>
            <w:hideMark/>
          </w:tcPr>
          <w:p w14:paraId="37448813" w14:textId="77777777" w:rsidR="009D4851" w:rsidRPr="00C53854" w:rsidRDefault="009D4851" w:rsidP="00D64D53">
            <w:pPr>
              <w:spacing w:before="60" w:after="60"/>
              <w:jc w:val="both"/>
              <w:rPr>
                <w:rFonts w:ascii="Arial" w:hAnsi="Arial"/>
                <w:sz w:val="21"/>
                <w:szCs w:val="21"/>
              </w:rPr>
            </w:pPr>
            <w:r w:rsidRPr="00C53854">
              <w:rPr>
                <w:rFonts w:ascii="Arial" w:hAnsi="Arial"/>
                <w:sz w:val="21"/>
                <w:szCs w:val="21"/>
              </w:rPr>
              <w:t>If construction project (CIDB), has completed the Form of Offer in words.</w:t>
            </w:r>
          </w:p>
        </w:tc>
        <w:tc>
          <w:tcPr>
            <w:tcW w:w="912" w:type="dxa"/>
            <w:tcBorders>
              <w:top w:val="single" w:sz="4" w:space="0" w:color="000000"/>
              <w:left w:val="single" w:sz="4" w:space="0" w:color="000000"/>
              <w:bottom w:val="single" w:sz="4" w:space="0" w:color="000000"/>
              <w:right w:val="single" w:sz="4" w:space="0" w:color="000000"/>
            </w:tcBorders>
          </w:tcPr>
          <w:p w14:paraId="5B25198B" w14:textId="77777777" w:rsidR="009D4851" w:rsidRPr="00C53854" w:rsidRDefault="009D4851" w:rsidP="00D64D53">
            <w:pPr>
              <w:spacing w:before="60" w:after="60"/>
              <w:jc w:val="center"/>
              <w:rPr>
                <w:rFonts w:ascii="Arial" w:hAnsi="Arial"/>
                <w:sz w:val="21"/>
                <w:szCs w:val="21"/>
              </w:rPr>
            </w:pPr>
          </w:p>
        </w:tc>
      </w:tr>
    </w:tbl>
    <w:p w14:paraId="101033CE" w14:textId="77777777" w:rsidR="009D4851" w:rsidRPr="00C53854" w:rsidRDefault="009D4851" w:rsidP="009D4851">
      <w:pPr>
        <w:rPr>
          <w:rFonts w:ascii="Arial" w:hAnsi="Arial"/>
        </w:rPr>
      </w:pPr>
    </w:p>
    <w:p w14:paraId="58A02E11" w14:textId="77777777" w:rsidR="009D4851" w:rsidRPr="00C53854" w:rsidRDefault="009D4851" w:rsidP="009D4851">
      <w:pPr>
        <w:rPr>
          <w:rFonts w:ascii="Arial" w:hAnsi="Arial"/>
        </w:rPr>
      </w:pPr>
    </w:p>
    <w:p w14:paraId="14141FEA" w14:textId="77777777" w:rsidR="009D4851" w:rsidRDefault="009D4851">
      <w:pPr>
        <w:spacing w:after="0" w:line="240" w:lineRule="auto"/>
        <w:rPr>
          <w:rFonts w:ascii="Arial" w:hAnsi="Arial" w:cs="Arial"/>
          <w:b/>
          <w:bCs/>
          <w:sz w:val="28"/>
        </w:rPr>
      </w:pPr>
    </w:p>
    <w:p w14:paraId="53970254" w14:textId="77777777" w:rsidR="000C5A43" w:rsidRDefault="000C5A43" w:rsidP="00A22499">
      <w:pPr>
        <w:rPr>
          <w:rFonts w:ascii="Arial" w:hAnsi="Arial" w:cs="Arial"/>
          <w:sz w:val="20"/>
          <w:szCs w:val="20"/>
          <w:highlight w:val="yellow"/>
        </w:rPr>
      </w:pPr>
    </w:p>
    <w:p w14:paraId="63413238" w14:textId="77777777" w:rsidR="000C5A43" w:rsidRDefault="000C5A43" w:rsidP="00A22499">
      <w:pPr>
        <w:rPr>
          <w:rFonts w:ascii="Arial" w:hAnsi="Arial" w:cs="Arial"/>
          <w:sz w:val="20"/>
          <w:szCs w:val="20"/>
          <w:highlight w:val="yellow"/>
        </w:rPr>
      </w:pPr>
    </w:p>
    <w:p w14:paraId="57308926" w14:textId="77777777" w:rsidR="000C3FCD" w:rsidRDefault="000C3FCD" w:rsidP="00A22499">
      <w:pPr>
        <w:rPr>
          <w:rFonts w:ascii="Arial" w:hAnsi="Arial" w:cs="Arial"/>
          <w:sz w:val="20"/>
          <w:szCs w:val="20"/>
          <w:highlight w:val="yellow"/>
        </w:rPr>
      </w:pPr>
    </w:p>
    <w:p w14:paraId="7C0A6BD7" w14:textId="77777777" w:rsidR="00C55F86" w:rsidRPr="00D87394" w:rsidRDefault="00C55F86" w:rsidP="00506196">
      <w:pPr>
        <w:rPr>
          <w:rFonts w:ascii="Arial" w:hAnsi="Arial" w:cs="Arial"/>
          <w:b/>
          <w:sz w:val="28"/>
          <w:szCs w:val="28"/>
        </w:rPr>
      </w:pPr>
    </w:p>
    <w:sectPr w:rsidR="00C55F86" w:rsidRPr="00D87394" w:rsidSect="00B111CC">
      <w:pgSz w:w="11906" w:h="16838" w:code="9"/>
      <w:pgMar w:top="1134" w:right="1134" w:bottom="720" w:left="811" w:header="709" w:footer="0" w:gutter="0"/>
      <w:pgNumType w:start="17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16E41" w14:textId="77777777" w:rsidR="00830CB0" w:rsidRDefault="00830CB0" w:rsidP="00A55BEA">
      <w:r>
        <w:separator/>
      </w:r>
    </w:p>
  </w:endnote>
  <w:endnote w:type="continuationSeparator" w:id="0">
    <w:p w14:paraId="7D9152F2" w14:textId="77777777" w:rsidR="00830CB0" w:rsidRDefault="00830CB0" w:rsidP="00A5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panose1 w:val="00000000000000000000"/>
    <w:charset w:val="02"/>
    <w:family w:val="auto"/>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font>
  <w:font w:name="9999999">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Roman 10cpi">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helthmITC Bk BT">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New Roman Bold">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ronet">
    <w:charset w:val="00"/>
    <w:family w:val="script"/>
    <w:pitch w:val="variable"/>
    <w:sig w:usb0="00000003" w:usb1="00000000" w:usb2="00000000" w:usb3="00000000" w:csb0="00000001" w:csb1="00000000"/>
  </w:font>
  <w:font w:name="NCMJP L+ Helvetica Neue">
    <w:altName w:val="Helvetica Neue"/>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ospace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ITC Avant Garde Gothic">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itesse Sans Book">
    <w:altName w:val="Cambri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algun Gothic">
    <w:charset w:val="81"/>
    <w:family w:val="swiss"/>
    <w:pitch w:val="variable"/>
    <w:sig w:usb0="9000002F" w:usb1="29D77CFB" w:usb2="00000012" w:usb3="00000000" w:csb0="0008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11502"/>
      <w:docPartObj>
        <w:docPartGallery w:val="Page Numbers (Bottom of Page)"/>
        <w:docPartUnique/>
      </w:docPartObj>
    </w:sdtPr>
    <w:sdtEndPr>
      <w:rPr>
        <w:noProof/>
      </w:rPr>
    </w:sdtEndPr>
    <w:sdtContent>
      <w:p w14:paraId="1E5CD714" w14:textId="0E39FB7D" w:rsidR="00AC1E3A" w:rsidRDefault="00AC1E3A">
        <w:pPr>
          <w:pStyle w:val="Footer"/>
          <w:jc w:val="center"/>
        </w:pPr>
        <w:r>
          <w:fldChar w:fldCharType="begin"/>
        </w:r>
        <w:r>
          <w:instrText xml:space="preserve"> PAGE   \* MERGEFORMAT </w:instrText>
        </w:r>
        <w:r>
          <w:fldChar w:fldCharType="separate"/>
        </w:r>
        <w:r w:rsidR="005145A9">
          <w:rPr>
            <w:noProof/>
          </w:rPr>
          <w:t>2</w:t>
        </w:r>
        <w:r>
          <w:rPr>
            <w:noProof/>
          </w:rPr>
          <w:fldChar w:fldCharType="end"/>
        </w:r>
      </w:p>
    </w:sdtContent>
  </w:sdt>
  <w:p w14:paraId="6AB3EF15" w14:textId="77777777" w:rsidR="00AC1E3A" w:rsidRPr="00AF6414" w:rsidRDefault="00AC1E3A" w:rsidP="00E27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E7CE" w14:textId="5B9CE3C5" w:rsidR="00AC1E3A" w:rsidRPr="00F415CE" w:rsidRDefault="00AC1E3A" w:rsidP="00AC1E3A">
    <w:pPr>
      <w:pStyle w:val="Footer"/>
      <w:jc w:val="center"/>
      <w:rPr>
        <w:rFonts w:ascii="Arial" w:hAnsi="Arial" w:cs="Arial"/>
        <w:sz w:val="16"/>
      </w:rPr>
    </w:pPr>
    <w:r w:rsidRPr="00F415CE">
      <w:rPr>
        <w:rFonts w:ascii="Arial" w:hAnsi="Arial" w:cs="Arial"/>
        <w:sz w:val="16"/>
      </w:rPr>
      <w:fldChar w:fldCharType="begin"/>
    </w:r>
    <w:r w:rsidRPr="00F415CE">
      <w:rPr>
        <w:rFonts w:ascii="Arial" w:hAnsi="Arial" w:cs="Arial"/>
        <w:sz w:val="16"/>
      </w:rPr>
      <w:instrText xml:space="preserve"> PAGE   \* MERGEFORMAT </w:instrText>
    </w:r>
    <w:r w:rsidRPr="00F415CE">
      <w:rPr>
        <w:rFonts w:ascii="Arial" w:hAnsi="Arial" w:cs="Arial"/>
        <w:sz w:val="16"/>
      </w:rPr>
      <w:fldChar w:fldCharType="separate"/>
    </w:r>
    <w:r w:rsidR="00583D20">
      <w:rPr>
        <w:rFonts w:ascii="Arial" w:hAnsi="Arial" w:cs="Arial"/>
        <w:noProof/>
        <w:sz w:val="16"/>
      </w:rPr>
      <w:t>i</w:t>
    </w:r>
    <w:r w:rsidRPr="00F415CE">
      <w:rPr>
        <w:rFonts w:ascii="Arial" w:hAnsi="Arial" w:cs="Arial"/>
        <w:noProof/>
        <w:sz w:val="16"/>
      </w:rPr>
      <w:fldChar w:fldCharType="end"/>
    </w:r>
  </w:p>
  <w:p w14:paraId="2B51AA1F" w14:textId="77777777" w:rsidR="00AC1E3A" w:rsidRDefault="00AC1E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746438"/>
      <w:docPartObj>
        <w:docPartGallery w:val="Page Numbers (Bottom of Page)"/>
        <w:docPartUnique/>
      </w:docPartObj>
    </w:sdtPr>
    <w:sdtEndPr>
      <w:rPr>
        <w:noProof/>
      </w:rPr>
    </w:sdtEndPr>
    <w:sdtContent>
      <w:p w14:paraId="6D548488" w14:textId="77777777" w:rsidR="00AC1E3A" w:rsidRPr="00E12522" w:rsidRDefault="00AC1E3A" w:rsidP="00B23934">
        <w:pPr>
          <w:pStyle w:val="Footer"/>
          <w:pBdr>
            <w:top w:val="single" w:sz="4" w:space="0" w:color="auto"/>
          </w:pBdr>
          <w:tabs>
            <w:tab w:val="clear" w:pos="8640"/>
          </w:tabs>
          <w:rPr>
            <w:rFonts w:ascii="Arial" w:hAnsi="Arial" w:cs="Arial"/>
            <w:bCs/>
            <w:sz w:val="18"/>
            <w:szCs w:val="18"/>
          </w:rPr>
        </w:pPr>
        <w:r w:rsidRPr="00E12522">
          <w:rPr>
            <w:rFonts w:ascii="Arial" w:hAnsi="Arial" w:cs="Arial"/>
            <w:sz w:val="18"/>
            <w:szCs w:val="18"/>
          </w:rPr>
          <w:t>Phumalanga SAPS</w:t>
        </w:r>
        <w:r w:rsidRPr="00E12522">
          <w:rPr>
            <w:rFonts w:ascii="Arial" w:hAnsi="Arial" w:cs="Arial"/>
            <w:bCs/>
            <w:sz w:val="18"/>
            <w:szCs w:val="18"/>
          </w:rPr>
          <w:t xml:space="preserve">                                                                             </w:t>
        </w:r>
        <w:r>
          <w:rPr>
            <w:rFonts w:ascii="Arial" w:hAnsi="Arial" w:cs="Arial"/>
            <w:bCs/>
            <w:sz w:val="18"/>
            <w:szCs w:val="18"/>
          </w:rPr>
          <w:tab/>
          <w:t xml:space="preserve">     </w:t>
        </w:r>
        <w:r>
          <w:rPr>
            <w:rFonts w:ascii="Arial" w:hAnsi="Arial" w:cs="Arial"/>
            <w:bCs/>
            <w:sz w:val="18"/>
            <w:szCs w:val="18"/>
          </w:rPr>
          <w:tab/>
        </w:r>
        <w:r>
          <w:rPr>
            <w:rFonts w:ascii="Arial" w:hAnsi="Arial" w:cs="Arial"/>
            <w:bCs/>
            <w:sz w:val="18"/>
            <w:szCs w:val="18"/>
          </w:rPr>
          <w:tab/>
          <w:t xml:space="preserve">             </w:t>
        </w:r>
        <w:r w:rsidRPr="00E12522">
          <w:rPr>
            <w:rFonts w:ascii="Arial" w:hAnsi="Arial" w:cs="Arial"/>
            <w:bCs/>
            <w:sz w:val="18"/>
            <w:szCs w:val="18"/>
          </w:rPr>
          <w:t>Water &amp; Sewer Connection</w:t>
        </w:r>
      </w:p>
      <w:p w14:paraId="5E6D5246" w14:textId="1550F1D6" w:rsidR="00AC1E3A" w:rsidRDefault="00AC1E3A">
        <w:pPr>
          <w:pStyle w:val="Footer"/>
          <w:jc w:val="center"/>
        </w:pPr>
        <w:r>
          <w:fldChar w:fldCharType="begin"/>
        </w:r>
        <w:r>
          <w:instrText xml:space="preserve"> PAGE   \* MERGEFORMAT </w:instrText>
        </w:r>
        <w:r>
          <w:fldChar w:fldCharType="separate"/>
        </w:r>
        <w:r w:rsidR="00583D20">
          <w:rPr>
            <w:noProof/>
          </w:rPr>
          <w:t>8</w:t>
        </w:r>
        <w:r>
          <w:rPr>
            <w:noProof/>
          </w:rPr>
          <w:fldChar w:fldCharType="end"/>
        </w:r>
      </w:p>
    </w:sdtContent>
  </w:sdt>
  <w:p w14:paraId="22FA2937" w14:textId="77777777" w:rsidR="00AC1E3A" w:rsidRPr="00E2720A" w:rsidRDefault="00AC1E3A" w:rsidP="00E272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F8C01" w14:textId="77777777" w:rsidR="00AC1E3A" w:rsidRDefault="00AC1E3A" w:rsidP="002A0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112</w:t>
    </w:r>
    <w:r>
      <w:rPr>
        <w:rStyle w:val="PageNumber"/>
      </w:rPr>
      <w:fldChar w:fldCharType="end"/>
    </w:r>
  </w:p>
  <w:p w14:paraId="100AF84E" w14:textId="77777777" w:rsidR="00AC1E3A" w:rsidRDefault="00AC1E3A" w:rsidP="002A0EB8">
    <w:pPr>
      <w:pStyle w:val="Footer"/>
      <w:ind w:right="360"/>
    </w:pPr>
  </w:p>
  <w:p w14:paraId="0FE47838" w14:textId="77777777" w:rsidR="00AC1E3A" w:rsidRDefault="00AC1E3A"/>
  <w:p w14:paraId="62DB15E3" w14:textId="77777777" w:rsidR="00AC1E3A" w:rsidRDefault="00AC1E3A"/>
  <w:p w14:paraId="5FFCDB78" w14:textId="77777777" w:rsidR="00AC1E3A" w:rsidRDefault="00AC1E3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0596901"/>
      <w:docPartObj>
        <w:docPartGallery w:val="Page Numbers (Bottom of Page)"/>
        <w:docPartUnique/>
      </w:docPartObj>
    </w:sdtPr>
    <w:sdtEndPr>
      <w:rPr>
        <w:noProof/>
      </w:rPr>
    </w:sdtEndPr>
    <w:sdtContent>
      <w:p w14:paraId="429E786F" w14:textId="3FD23C0C" w:rsidR="00AC1E3A" w:rsidRPr="00A17B53" w:rsidRDefault="00AC1E3A" w:rsidP="00B23934">
        <w:pPr>
          <w:pStyle w:val="Footer"/>
          <w:pBdr>
            <w:top w:val="single" w:sz="4" w:space="0" w:color="auto"/>
          </w:pBdr>
          <w:tabs>
            <w:tab w:val="clear" w:pos="8640"/>
          </w:tabs>
        </w:pPr>
        <w:r w:rsidRPr="00E12522">
          <w:rPr>
            <w:rFonts w:ascii="Arial" w:hAnsi="Arial" w:cs="Arial"/>
            <w:sz w:val="18"/>
            <w:szCs w:val="18"/>
          </w:rPr>
          <w:t>Phumalanga SAPS</w:t>
        </w:r>
        <w:r w:rsidRPr="00E12522">
          <w:rPr>
            <w:rFonts w:ascii="Arial" w:hAnsi="Arial" w:cs="Arial"/>
            <w:bCs/>
            <w:sz w:val="18"/>
            <w:szCs w:val="18"/>
          </w:rPr>
          <w:t xml:space="preserve">                                                                             </w:t>
        </w:r>
        <w:r>
          <w:rPr>
            <w:rFonts w:ascii="Arial" w:hAnsi="Arial" w:cs="Arial"/>
            <w:bCs/>
            <w:sz w:val="18"/>
            <w:szCs w:val="18"/>
          </w:rPr>
          <w:tab/>
          <w:t xml:space="preserve">     </w:t>
        </w:r>
        <w:r>
          <w:rPr>
            <w:rFonts w:ascii="Arial" w:hAnsi="Arial" w:cs="Arial"/>
            <w:bCs/>
            <w:sz w:val="18"/>
            <w:szCs w:val="18"/>
          </w:rPr>
          <w:tab/>
        </w:r>
        <w:r>
          <w:rPr>
            <w:rFonts w:ascii="Arial" w:hAnsi="Arial" w:cs="Arial"/>
            <w:bCs/>
            <w:sz w:val="18"/>
            <w:szCs w:val="18"/>
          </w:rPr>
          <w:tab/>
          <w:t xml:space="preserve">           </w:t>
        </w:r>
        <w:r w:rsidRPr="00E12522">
          <w:rPr>
            <w:rFonts w:ascii="Arial" w:hAnsi="Arial" w:cs="Arial"/>
            <w:bCs/>
            <w:sz w:val="18"/>
            <w:szCs w:val="18"/>
          </w:rPr>
          <w:t>Water &amp; Sewer Connection</w:t>
        </w:r>
      </w:p>
      <w:p w14:paraId="547F1CEE" w14:textId="38984B71" w:rsidR="00AC1E3A" w:rsidRDefault="00AC1E3A" w:rsidP="00B23934">
        <w:pPr>
          <w:pStyle w:val="Footer"/>
          <w:jc w:val="center"/>
          <w:rPr>
            <w:noProof/>
          </w:rPr>
        </w:pPr>
        <w:r>
          <w:fldChar w:fldCharType="begin"/>
        </w:r>
        <w:r>
          <w:instrText xml:space="preserve"> PAGE   \* MERGEFORMAT </w:instrText>
        </w:r>
        <w:r>
          <w:fldChar w:fldCharType="separate"/>
        </w:r>
        <w:r w:rsidR="00583D20">
          <w:rPr>
            <w:noProof/>
          </w:rPr>
          <w:t>114</w:t>
        </w:r>
        <w:r>
          <w:rPr>
            <w:noProof/>
          </w:rPr>
          <w:fldChar w:fldCharType="end"/>
        </w:r>
      </w:p>
    </w:sdtContent>
  </w:sdt>
  <w:p w14:paraId="2B85B1CD" w14:textId="77777777" w:rsidR="00AC1E3A" w:rsidRDefault="00AC1E3A" w:rsidP="00BF33F3">
    <w:pPr>
      <w:pStyle w:val="Footer"/>
    </w:pPr>
    <w:r w:rsidRPr="00AD5540">
      <w:rPr>
        <w:bCs/>
        <w:sz w:val="24"/>
        <w:szCs w:val="24"/>
      </w:rPr>
      <w:tab/>
    </w:r>
    <w:r>
      <w:rPr>
        <w:bCs/>
        <w:sz w:val="24"/>
        <w:szCs w:val="24"/>
      </w:rPr>
      <w:t xml:space="preserve">                         </w:t>
    </w:r>
  </w:p>
  <w:p w14:paraId="4302C90F" w14:textId="77777777" w:rsidR="00AC1E3A" w:rsidRDefault="00AC1E3A"/>
  <w:p w14:paraId="7A3F0CD7" w14:textId="77777777" w:rsidR="00AC1E3A" w:rsidRDefault="00AC1E3A"/>
  <w:p w14:paraId="5A320A05" w14:textId="77777777" w:rsidR="00AC1E3A" w:rsidRDefault="00AC1E3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1929" w14:textId="77777777" w:rsidR="00AC1E3A" w:rsidRPr="002F1C61" w:rsidRDefault="00AC1E3A">
    <w:pPr>
      <w:pStyle w:val="Footer"/>
      <w:jc w:val="center"/>
      <w:rPr>
        <w:rFonts w:cs="Arial"/>
        <w:szCs w:val="20"/>
      </w:rPr>
    </w:pPr>
    <w:r w:rsidRPr="002F1C61">
      <w:rPr>
        <w:rFonts w:cs="Arial"/>
        <w:szCs w:val="20"/>
      </w:rPr>
      <w:fldChar w:fldCharType="begin"/>
    </w:r>
    <w:r w:rsidRPr="002F1C61">
      <w:rPr>
        <w:rFonts w:cs="Arial"/>
        <w:szCs w:val="20"/>
      </w:rPr>
      <w:instrText xml:space="preserve"> PAGE   \* MERGEFORMAT </w:instrText>
    </w:r>
    <w:r w:rsidRPr="002F1C61">
      <w:rPr>
        <w:rFonts w:cs="Arial"/>
        <w:szCs w:val="20"/>
      </w:rPr>
      <w:fldChar w:fldCharType="separate"/>
    </w:r>
    <w:r>
      <w:rPr>
        <w:rFonts w:cs="Arial"/>
        <w:noProof/>
        <w:szCs w:val="20"/>
      </w:rPr>
      <w:t>137</w:t>
    </w:r>
    <w:r w:rsidRPr="002F1C61">
      <w:rPr>
        <w:rFonts w:cs="Arial"/>
        <w:noProof/>
        <w:szCs w:val="20"/>
      </w:rPr>
      <w:fldChar w:fldCharType="end"/>
    </w:r>
  </w:p>
  <w:p w14:paraId="5F190BF0" w14:textId="77777777" w:rsidR="00AC1E3A" w:rsidRDefault="00AC1E3A">
    <w:pPr>
      <w:pStyle w:val="Footer"/>
    </w:pPr>
  </w:p>
  <w:p w14:paraId="5EEBF26B" w14:textId="77777777" w:rsidR="00AC1E3A" w:rsidRDefault="00AC1E3A"/>
  <w:p w14:paraId="66EE8A2F" w14:textId="77777777" w:rsidR="00AC1E3A" w:rsidRDefault="00AC1E3A"/>
  <w:p w14:paraId="20A02129" w14:textId="77777777" w:rsidR="00AC1E3A" w:rsidRDefault="00AC1E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D5430" w14:textId="77777777" w:rsidR="00830CB0" w:rsidRDefault="00830CB0" w:rsidP="00A55BEA">
      <w:r>
        <w:separator/>
      </w:r>
    </w:p>
  </w:footnote>
  <w:footnote w:type="continuationSeparator" w:id="0">
    <w:p w14:paraId="79959F69" w14:textId="77777777" w:rsidR="00830CB0" w:rsidRDefault="00830CB0" w:rsidP="00A55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ECA1E" w14:textId="77777777" w:rsidR="00AC1E3A" w:rsidRDefault="00AC1E3A" w:rsidP="00B45447">
    <w:pPr>
      <w:jc w:val="center"/>
      <w:rPr>
        <w:rFonts w:ascii="Arial" w:hAnsi="Arial" w:cs="Arial"/>
        <w:b/>
        <w:bCs/>
        <w:iCs/>
      </w:rPr>
    </w:pPr>
    <w:r>
      <w:rPr>
        <w:rFonts w:ascii="Arial" w:hAnsi="Arial" w:cs="Arial"/>
        <w:b/>
        <w:bCs/>
        <w:iCs/>
      </w:rPr>
      <w:t>COEGA DEVELOPMENT CORPORATION (PTY) LTD</w:t>
    </w:r>
  </w:p>
  <w:p w14:paraId="557CB9D6" w14:textId="77777777" w:rsidR="00AC1E3A" w:rsidRDefault="00AC1E3A" w:rsidP="00B45447">
    <w:pPr>
      <w:jc w:val="center"/>
      <w:rPr>
        <w:rFonts w:ascii="Arial" w:hAnsi="Arial" w:cs="Arial"/>
        <w:b/>
        <w:bCs/>
        <w:iCs/>
      </w:rPr>
    </w:pPr>
    <w:r>
      <w:rPr>
        <w:rFonts w:ascii="Arial" w:hAnsi="Arial" w:cs="Arial"/>
        <w:b/>
        <w:bCs/>
        <w:iCs/>
      </w:rPr>
      <w:t>CONNECTION OF WATER AND SEWERAGE SERVICES AT PHUMALANGA POLICE STATION</w:t>
    </w:r>
  </w:p>
  <w:p w14:paraId="2CF237E3" w14:textId="77777777" w:rsidR="00AC1E3A" w:rsidRPr="00A33311" w:rsidRDefault="00AC1E3A" w:rsidP="00B45447">
    <w:pPr>
      <w:jc w:val="center"/>
      <w:rPr>
        <w:rFonts w:ascii="Arial" w:hAnsi="Arial" w:cs="Arial"/>
        <w:b/>
        <w:bCs/>
        <w:iCs/>
      </w:rPr>
    </w:pPr>
    <w:r w:rsidRPr="00D56C02">
      <w:rPr>
        <w:rFonts w:ascii="Arial" w:hAnsi="Arial" w:cs="Arial"/>
        <w:b/>
        <w:bCs/>
        <w:iCs/>
      </w:rPr>
      <w:t xml:space="preserve">CONTRACT NO. </w:t>
    </w:r>
    <w:r>
      <w:rPr>
        <w:rFonts w:ascii="Arial" w:hAnsi="Arial" w:cs="Arial"/>
        <w:b/>
        <w:bCs/>
        <w:iCs/>
      </w:rPr>
      <w:t>CDC/103/21</w:t>
    </w:r>
  </w:p>
  <w:p w14:paraId="3A6C23B0" w14:textId="77777777" w:rsidR="00AC1E3A" w:rsidRDefault="00AC1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4193" w14:textId="77777777" w:rsidR="00AC1E3A" w:rsidRDefault="00AC1E3A" w:rsidP="00B45447">
    <w:pPr>
      <w:jc w:val="center"/>
      <w:rPr>
        <w:rFonts w:ascii="Arial" w:hAnsi="Arial" w:cs="Arial"/>
        <w:b/>
        <w:bCs/>
        <w:iCs/>
      </w:rPr>
    </w:pPr>
    <w:r>
      <w:rPr>
        <w:rFonts w:ascii="Arial" w:hAnsi="Arial" w:cs="Arial"/>
        <w:b/>
        <w:bCs/>
        <w:iCs/>
      </w:rPr>
      <w:t>COEGA DEVELOPMENT CORPORATION (PTY) LTD</w:t>
    </w:r>
  </w:p>
  <w:p w14:paraId="6BCB7C37" w14:textId="77777777" w:rsidR="00AC1E3A" w:rsidRDefault="00AC1E3A" w:rsidP="00B45447">
    <w:pPr>
      <w:jc w:val="center"/>
      <w:rPr>
        <w:rFonts w:ascii="Arial" w:hAnsi="Arial" w:cs="Arial"/>
        <w:b/>
        <w:bCs/>
        <w:iCs/>
      </w:rPr>
    </w:pPr>
    <w:r>
      <w:rPr>
        <w:rFonts w:ascii="Arial" w:hAnsi="Arial" w:cs="Arial"/>
        <w:b/>
        <w:bCs/>
        <w:iCs/>
      </w:rPr>
      <w:t>CONNECTION OF WATER AND SEWERAGE SERVICES AT PHUMALANGA POLICE STATION</w:t>
    </w:r>
  </w:p>
  <w:p w14:paraId="786945AF" w14:textId="77777777" w:rsidR="00AC1E3A" w:rsidRPr="00A33311" w:rsidRDefault="00AC1E3A" w:rsidP="00B45447">
    <w:pPr>
      <w:jc w:val="center"/>
      <w:rPr>
        <w:rFonts w:ascii="Arial" w:hAnsi="Arial" w:cs="Arial"/>
        <w:b/>
        <w:bCs/>
        <w:iCs/>
      </w:rPr>
    </w:pPr>
    <w:r w:rsidRPr="00D56C02">
      <w:rPr>
        <w:rFonts w:ascii="Arial" w:hAnsi="Arial" w:cs="Arial"/>
        <w:b/>
        <w:bCs/>
        <w:iCs/>
      </w:rPr>
      <w:t xml:space="preserve">CONTRACT NO. </w:t>
    </w:r>
    <w:r>
      <w:rPr>
        <w:rFonts w:ascii="Arial" w:hAnsi="Arial" w:cs="Arial"/>
        <w:b/>
        <w:bCs/>
        <w:iCs/>
      </w:rPr>
      <w:t>CDC/103/21</w:t>
    </w:r>
  </w:p>
  <w:p w14:paraId="44330157" w14:textId="77777777" w:rsidR="00AC1E3A" w:rsidRPr="00C452F5" w:rsidRDefault="00AC1E3A" w:rsidP="00AC1E3A">
    <w:pPr>
      <w:rPr>
        <w:rFonts w:ascii="Arial Narrow" w:hAnsi="Arial Narrow"/>
        <w:sz w:val="20"/>
        <w:szCs w:val="20"/>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6E66" w14:textId="77777777" w:rsidR="00AC1E3A" w:rsidRDefault="00AC1E3A" w:rsidP="001A467C">
    <w:pPr>
      <w:jc w:val="center"/>
      <w:rPr>
        <w:rFonts w:ascii="Arial" w:hAnsi="Arial" w:cs="Arial"/>
        <w:b/>
        <w:bCs/>
        <w:iCs/>
      </w:rPr>
    </w:pPr>
    <w:r>
      <w:rPr>
        <w:rFonts w:ascii="Arial" w:hAnsi="Arial" w:cs="Arial"/>
        <w:b/>
        <w:bCs/>
        <w:iCs/>
      </w:rPr>
      <w:t>COEGA DEVELOPMENT CORPORATION (PTY) LTD</w:t>
    </w:r>
  </w:p>
  <w:p w14:paraId="1BAE1A8B" w14:textId="77777777" w:rsidR="00AC1E3A" w:rsidRDefault="00AC1E3A" w:rsidP="001A467C">
    <w:pPr>
      <w:jc w:val="center"/>
      <w:rPr>
        <w:rFonts w:ascii="Arial" w:hAnsi="Arial" w:cs="Arial"/>
        <w:b/>
        <w:bCs/>
        <w:iCs/>
      </w:rPr>
    </w:pPr>
    <w:r>
      <w:rPr>
        <w:rFonts w:ascii="Arial" w:hAnsi="Arial" w:cs="Arial"/>
        <w:b/>
        <w:bCs/>
        <w:iCs/>
      </w:rPr>
      <w:t>CONNECTION OF WATER AND SEWERAGE SERVICES AT PHUMALANGA POLICE STATION</w:t>
    </w:r>
  </w:p>
  <w:p w14:paraId="013D1806" w14:textId="16C59DC6" w:rsidR="00AC1E3A" w:rsidRPr="00A33311" w:rsidRDefault="00AC1E3A" w:rsidP="001A467C">
    <w:pPr>
      <w:jc w:val="center"/>
      <w:rPr>
        <w:rFonts w:ascii="Arial" w:hAnsi="Arial" w:cs="Arial"/>
        <w:b/>
        <w:bCs/>
        <w:iCs/>
      </w:rPr>
    </w:pPr>
    <w:r w:rsidRPr="00D56C02">
      <w:rPr>
        <w:rFonts w:ascii="Arial" w:hAnsi="Arial" w:cs="Arial"/>
        <w:b/>
        <w:bCs/>
        <w:iCs/>
      </w:rPr>
      <w:t xml:space="preserve">CONTRACT NO. </w:t>
    </w:r>
    <w:r>
      <w:rPr>
        <w:rFonts w:ascii="Arial" w:hAnsi="Arial" w:cs="Arial"/>
        <w:b/>
        <w:bCs/>
        <w:iCs/>
      </w:rPr>
      <w:t>CDC/103/21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7576" w14:textId="77777777" w:rsidR="00AC1E3A" w:rsidRDefault="00AC1E3A">
    <w:pPr>
      <w:pStyle w:val="Header"/>
    </w:pPr>
    <w:r>
      <w:rPr>
        <w:rStyle w:val="PageNumber"/>
      </w:rPr>
      <w:fldChar w:fldCharType="begin"/>
    </w:r>
    <w:r>
      <w:rPr>
        <w:rStyle w:val="PageNumber"/>
      </w:rPr>
      <w:instrText xml:space="preserve"> NUMPAGES </w:instrText>
    </w:r>
    <w:r>
      <w:rPr>
        <w:rStyle w:val="PageNumber"/>
      </w:rPr>
      <w:fldChar w:fldCharType="separate"/>
    </w:r>
    <w:r>
      <w:rPr>
        <w:rStyle w:val="PageNumber"/>
        <w:noProof/>
      </w:rPr>
      <w:t>193</w:t>
    </w:r>
    <w:r>
      <w:rPr>
        <w:rStyle w:val="PageNumber"/>
      </w:rPr>
      <w:fldChar w:fldCharType="end"/>
    </w:r>
    <w:r>
      <w:rPr>
        <w:rStyle w:val="PageNumber"/>
      </w:rPr>
      <w:fldChar w:fldCharType="begin"/>
    </w:r>
    <w:r>
      <w:rPr>
        <w:rStyle w:val="PageNumber"/>
      </w:rPr>
      <w:instrText xml:space="preserve"> NUMPAGES </w:instrText>
    </w:r>
    <w:r>
      <w:rPr>
        <w:rStyle w:val="PageNumber"/>
      </w:rPr>
      <w:fldChar w:fldCharType="separate"/>
    </w:r>
    <w:r>
      <w:rPr>
        <w:rStyle w:val="PageNumber"/>
        <w:noProof/>
      </w:rPr>
      <w:t>193</w:t>
    </w:r>
    <w:r>
      <w:rPr>
        <w:rStyle w:val="PageNumber"/>
      </w:rPr>
      <w:fldChar w:fldCharType="end"/>
    </w:r>
    <w:r>
      <w:rPr>
        <w:rStyle w:val="PageNumber"/>
      </w:rPr>
      <w:fldChar w:fldCharType="begin"/>
    </w:r>
    <w:r>
      <w:rPr>
        <w:rStyle w:val="PageNumber"/>
      </w:rPr>
      <w:instrText xml:space="preserve"> NUMPAGES </w:instrText>
    </w:r>
    <w:r>
      <w:rPr>
        <w:rStyle w:val="PageNumber"/>
      </w:rPr>
      <w:fldChar w:fldCharType="separate"/>
    </w:r>
    <w:r>
      <w:rPr>
        <w:rStyle w:val="PageNumber"/>
        <w:noProof/>
      </w:rPr>
      <w:t>193</w:t>
    </w:r>
    <w:r>
      <w:rPr>
        <w:rStyle w:val="PageNumber"/>
      </w:rPr>
      <w:fldChar w:fldCharType="end"/>
    </w:r>
  </w:p>
  <w:p w14:paraId="7485FF83" w14:textId="77777777" w:rsidR="00AC1E3A" w:rsidRDefault="00AC1E3A"/>
  <w:p w14:paraId="734E06B9" w14:textId="77777777" w:rsidR="00AC1E3A" w:rsidRDefault="00AC1E3A"/>
  <w:p w14:paraId="25596C6E" w14:textId="77777777" w:rsidR="00AC1E3A" w:rsidRDefault="00AC1E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FFFFFF88"/>
    <w:multiLevelType w:val="singleLevel"/>
    <w:tmpl w:val="6A50D512"/>
    <w:lvl w:ilvl="0">
      <w:start w:val="1"/>
      <w:numFmt w:val="lowerRoman"/>
      <w:pStyle w:val="ListNumber"/>
      <w:lvlText w:val="%1."/>
      <w:lvlJc w:val="left"/>
      <w:pPr>
        <w:tabs>
          <w:tab w:val="num" w:pos="1418"/>
        </w:tabs>
        <w:ind w:left="1418" w:hanging="567"/>
      </w:pPr>
    </w:lvl>
  </w:abstractNum>
  <w:abstractNum w:abstractNumId="2" w15:restartNumberingAfterBreak="0">
    <w:nsid w:val="FFFFFFFB"/>
    <w:multiLevelType w:val="multilevel"/>
    <w:tmpl w:val="E8EAE5AC"/>
    <w:lvl w:ilvl="0">
      <w:start w:val="1"/>
      <w:numFmt w:val="decimal"/>
      <w:lvlText w:val="%1."/>
      <w:lvlJc w:val="left"/>
      <w:pPr>
        <w:tabs>
          <w:tab w:val="num" w:pos="720"/>
        </w:tabs>
        <w:ind w:left="720" w:hanging="720"/>
      </w:pPr>
      <w:rPr>
        <w:rFonts w:hint="default"/>
      </w:rPr>
    </w:lvl>
    <w:lvl w:ilvl="1">
      <w:start w:val="1"/>
      <w:numFmt w:val="decimal"/>
      <w:pStyle w:val="HOOFSTUK3"/>
      <w:lvlText w:val="%1.%2"/>
      <w:lvlJc w:val="left"/>
      <w:pPr>
        <w:tabs>
          <w:tab w:val="num" w:pos="720"/>
        </w:tabs>
        <w:ind w:left="720" w:hanging="72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3" w15:restartNumberingAfterBreak="0">
    <w:nsid w:val="FFFFFFFE"/>
    <w:multiLevelType w:val="singleLevel"/>
    <w:tmpl w:val="4E0E068A"/>
    <w:lvl w:ilvl="0">
      <w:numFmt w:val="decimal"/>
      <w:lvlText w:val="*"/>
      <w:lvlJc w:val="left"/>
      <w:rPr>
        <w:rFonts w:cs="Times New Roman"/>
      </w:rPr>
    </w:lvl>
  </w:abstractNum>
  <w:abstractNum w:abstractNumId="4" w15:restartNumberingAfterBreak="0">
    <w:nsid w:val="00000002"/>
    <w:multiLevelType w:val="singleLevel"/>
    <w:tmpl w:val="00000000"/>
    <w:lvl w:ilvl="0">
      <w:start w:val="1"/>
      <w:numFmt w:val="lowerLetter"/>
      <w:pStyle w:val="TOC12"/>
      <w:lvlText w:val="%1)"/>
      <w:lvlJc w:val="left"/>
      <w:pPr>
        <w:tabs>
          <w:tab w:val="num" w:pos="720"/>
        </w:tabs>
      </w:pPr>
    </w:lvl>
  </w:abstractNum>
  <w:abstractNum w:abstractNumId="5" w15:restartNumberingAfterBreak="0">
    <w:nsid w:val="00000006"/>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pStyle w:val="Leve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211C6A"/>
    <w:multiLevelType w:val="hybridMultilevel"/>
    <w:tmpl w:val="AFEA4430"/>
    <w:lvl w:ilvl="0" w:tplc="C66C9170">
      <w:start w:val="1"/>
      <w:numFmt w:val="decimal"/>
      <w:pStyle w:val="Style90"/>
      <w:lvlText w:val="C3.%1.18.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B42628"/>
    <w:multiLevelType w:val="hybridMultilevel"/>
    <w:tmpl w:val="9A287C3C"/>
    <w:lvl w:ilvl="0" w:tplc="3A24C31A">
      <w:start w:val="1"/>
      <w:numFmt w:val="bullet"/>
      <w:pStyle w:val="ESSIETEXTBULLET1"/>
      <w:lvlText w:val=""/>
      <w:lvlJc w:val="left"/>
      <w:pPr>
        <w:tabs>
          <w:tab w:val="num" w:pos="1146"/>
        </w:tabs>
        <w:ind w:left="1146" w:hanging="606"/>
      </w:pPr>
      <w:rPr>
        <w:rFonts w:ascii="Symbol" w:hAnsi="Symbol" w:hint="default"/>
      </w:rPr>
    </w:lvl>
    <w:lvl w:ilvl="1" w:tplc="1C090003">
      <w:start w:val="1"/>
      <w:numFmt w:val="bullet"/>
      <w:lvlText w:val="o"/>
      <w:lvlJc w:val="left"/>
      <w:pPr>
        <w:tabs>
          <w:tab w:val="num" w:pos="2066"/>
        </w:tabs>
        <w:ind w:left="2066" w:hanging="360"/>
      </w:pPr>
      <w:rPr>
        <w:rFonts w:ascii="Courier New" w:hAnsi="Courier New" w:cs="Courier New" w:hint="default"/>
      </w:rPr>
    </w:lvl>
    <w:lvl w:ilvl="2" w:tplc="1C090005" w:tentative="1">
      <w:start w:val="1"/>
      <w:numFmt w:val="bullet"/>
      <w:lvlText w:val=""/>
      <w:lvlJc w:val="left"/>
      <w:pPr>
        <w:tabs>
          <w:tab w:val="num" w:pos="2786"/>
        </w:tabs>
        <w:ind w:left="2786" w:hanging="360"/>
      </w:pPr>
      <w:rPr>
        <w:rFonts w:ascii="Wingdings" w:hAnsi="Wingdings" w:hint="default"/>
      </w:rPr>
    </w:lvl>
    <w:lvl w:ilvl="3" w:tplc="1C090001" w:tentative="1">
      <w:start w:val="1"/>
      <w:numFmt w:val="bullet"/>
      <w:lvlText w:val=""/>
      <w:lvlJc w:val="left"/>
      <w:pPr>
        <w:tabs>
          <w:tab w:val="num" w:pos="3506"/>
        </w:tabs>
        <w:ind w:left="3506" w:hanging="360"/>
      </w:pPr>
      <w:rPr>
        <w:rFonts w:ascii="Symbol" w:hAnsi="Symbol" w:hint="default"/>
      </w:rPr>
    </w:lvl>
    <w:lvl w:ilvl="4" w:tplc="1C090003" w:tentative="1">
      <w:start w:val="1"/>
      <w:numFmt w:val="bullet"/>
      <w:lvlText w:val="o"/>
      <w:lvlJc w:val="left"/>
      <w:pPr>
        <w:tabs>
          <w:tab w:val="num" w:pos="4226"/>
        </w:tabs>
        <w:ind w:left="4226" w:hanging="360"/>
      </w:pPr>
      <w:rPr>
        <w:rFonts w:ascii="Courier New" w:hAnsi="Courier New" w:cs="Courier New" w:hint="default"/>
      </w:rPr>
    </w:lvl>
    <w:lvl w:ilvl="5" w:tplc="1C090005" w:tentative="1">
      <w:start w:val="1"/>
      <w:numFmt w:val="bullet"/>
      <w:lvlText w:val=""/>
      <w:lvlJc w:val="left"/>
      <w:pPr>
        <w:tabs>
          <w:tab w:val="num" w:pos="4946"/>
        </w:tabs>
        <w:ind w:left="4946" w:hanging="360"/>
      </w:pPr>
      <w:rPr>
        <w:rFonts w:ascii="Wingdings" w:hAnsi="Wingdings" w:hint="default"/>
      </w:rPr>
    </w:lvl>
    <w:lvl w:ilvl="6" w:tplc="1C090001" w:tentative="1">
      <w:start w:val="1"/>
      <w:numFmt w:val="bullet"/>
      <w:lvlText w:val=""/>
      <w:lvlJc w:val="left"/>
      <w:pPr>
        <w:tabs>
          <w:tab w:val="num" w:pos="5666"/>
        </w:tabs>
        <w:ind w:left="5666" w:hanging="360"/>
      </w:pPr>
      <w:rPr>
        <w:rFonts w:ascii="Symbol" w:hAnsi="Symbol" w:hint="default"/>
      </w:rPr>
    </w:lvl>
    <w:lvl w:ilvl="7" w:tplc="1C090003" w:tentative="1">
      <w:start w:val="1"/>
      <w:numFmt w:val="bullet"/>
      <w:lvlText w:val="o"/>
      <w:lvlJc w:val="left"/>
      <w:pPr>
        <w:tabs>
          <w:tab w:val="num" w:pos="6386"/>
        </w:tabs>
        <w:ind w:left="6386" w:hanging="360"/>
      </w:pPr>
      <w:rPr>
        <w:rFonts w:ascii="Courier New" w:hAnsi="Courier New" w:cs="Courier New" w:hint="default"/>
      </w:rPr>
    </w:lvl>
    <w:lvl w:ilvl="8" w:tplc="1C090005" w:tentative="1">
      <w:start w:val="1"/>
      <w:numFmt w:val="bullet"/>
      <w:lvlText w:val=""/>
      <w:lvlJc w:val="left"/>
      <w:pPr>
        <w:tabs>
          <w:tab w:val="num" w:pos="7106"/>
        </w:tabs>
        <w:ind w:left="7106" w:hanging="360"/>
      </w:pPr>
      <w:rPr>
        <w:rFonts w:ascii="Wingdings" w:hAnsi="Wingdings" w:hint="default"/>
      </w:rPr>
    </w:lvl>
  </w:abstractNum>
  <w:abstractNum w:abstractNumId="8"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01861178"/>
    <w:multiLevelType w:val="hybridMultilevel"/>
    <w:tmpl w:val="788C1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A55383"/>
    <w:multiLevelType w:val="hybridMultilevel"/>
    <w:tmpl w:val="1D0483F4"/>
    <w:lvl w:ilvl="0" w:tplc="BDBC8AB8">
      <w:start w:val="5"/>
      <w:numFmt w:val="bullet"/>
      <w:lvlText w:val="-"/>
      <w:lvlJc w:val="left"/>
      <w:pPr>
        <w:ind w:left="720" w:hanging="360"/>
      </w:pPr>
      <w:rPr>
        <w:rFonts w:ascii="Tahoma" w:eastAsia="Calibri" w:hAnsi="Tahoma" w:cs="Tahoma"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1" w15:restartNumberingAfterBreak="0">
    <w:nsid w:val="01F837CA"/>
    <w:multiLevelType w:val="hybridMultilevel"/>
    <w:tmpl w:val="77D8FBF0"/>
    <w:lvl w:ilvl="0" w:tplc="D458D3FE">
      <w:start w:val="1"/>
      <w:numFmt w:val="lowerLetter"/>
      <w:lvlText w:val="(%1)"/>
      <w:lvlJc w:val="left"/>
      <w:pPr>
        <w:ind w:left="2340" w:hanging="63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03115B15"/>
    <w:multiLevelType w:val="hybridMultilevel"/>
    <w:tmpl w:val="E36AF1C2"/>
    <w:lvl w:ilvl="0" w:tplc="DD1279F4">
      <w:start w:val="1"/>
      <w:numFmt w:val="decimal"/>
      <w:pStyle w:val="Style138"/>
      <w:lvlText w:val="C3.4.1%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673137"/>
    <w:multiLevelType w:val="multilevel"/>
    <w:tmpl w:val="4EA8F1A0"/>
    <w:name w:val="TableOutline"/>
    <w:lvl w:ilvl="0">
      <w:start w:val="1"/>
      <w:numFmt w:val="decimal"/>
      <w:lvlRestart w:val="0"/>
      <w:pStyle w:val="TableOutline1"/>
      <w:suff w:val="space"/>
      <w:lvlText w:val="%1."/>
      <w:lvlJc w:val="left"/>
      <w:pPr>
        <w:tabs>
          <w:tab w:val="num" w:pos="340"/>
        </w:tabs>
        <w:ind w:left="340" w:hanging="340"/>
      </w:pPr>
    </w:lvl>
    <w:lvl w:ilvl="1">
      <w:start w:val="1"/>
      <w:numFmt w:val="decimal"/>
      <w:pStyle w:val="TableOutline2"/>
      <w:suff w:val="space"/>
      <w:lvlText w:val="%1.%2"/>
      <w:lvlJc w:val="left"/>
      <w:pPr>
        <w:tabs>
          <w:tab w:val="num" w:pos="340"/>
        </w:tabs>
        <w:ind w:left="340" w:hanging="340"/>
      </w:pPr>
    </w:lvl>
    <w:lvl w:ilvl="2">
      <w:start w:val="1"/>
      <w:numFmt w:val="decimal"/>
      <w:pStyle w:val="TableOutline3"/>
      <w:suff w:val="space"/>
      <w:lvlText w:val="%1.%2.%3"/>
      <w:lvlJc w:val="left"/>
      <w:pPr>
        <w:tabs>
          <w:tab w:val="num" w:pos="340"/>
        </w:tabs>
        <w:ind w:left="340" w:hanging="340"/>
      </w:pPr>
    </w:lvl>
    <w:lvl w:ilvl="3">
      <w:start w:val="1"/>
      <w:numFmt w:val="decimal"/>
      <w:pStyle w:val="TableOutline4"/>
      <w:suff w:val="space"/>
      <w:lvlText w:val="%1.%2.%3.%4"/>
      <w:lvlJc w:val="left"/>
      <w:pPr>
        <w:tabs>
          <w:tab w:val="num" w:pos="340"/>
        </w:tabs>
        <w:ind w:left="340" w:hanging="340"/>
      </w:pPr>
    </w:lvl>
    <w:lvl w:ilvl="4">
      <w:start w:val="1"/>
      <w:numFmt w:val="decimal"/>
      <w:pStyle w:val="TableOutline5"/>
      <w:suff w:val="space"/>
      <w:lvlText w:val="%1.%2.%3.%4.%5"/>
      <w:lvlJc w:val="left"/>
      <w:pPr>
        <w:tabs>
          <w:tab w:val="num" w:pos="340"/>
        </w:tabs>
        <w:ind w:left="340" w:hanging="340"/>
      </w:pPr>
    </w:lvl>
    <w:lvl w:ilvl="5">
      <w:start w:val="1"/>
      <w:numFmt w:val="decimal"/>
      <w:pStyle w:val="TableOutline6"/>
      <w:suff w:val="space"/>
      <w:lvlText w:val="%1.%2.%3.%4.%5.%6"/>
      <w:lvlJc w:val="left"/>
      <w:pPr>
        <w:tabs>
          <w:tab w:val="num" w:pos="340"/>
        </w:tabs>
        <w:ind w:left="340" w:hanging="340"/>
      </w:pPr>
    </w:lvl>
    <w:lvl w:ilvl="6">
      <w:start w:val="1"/>
      <w:numFmt w:val="decimal"/>
      <w:pStyle w:val="TableOutline7"/>
      <w:suff w:val="space"/>
      <w:lvlText w:val="%1.%2.%3.%4.%5.%6.%7"/>
      <w:lvlJc w:val="left"/>
      <w:pPr>
        <w:tabs>
          <w:tab w:val="num" w:pos="340"/>
        </w:tabs>
        <w:ind w:left="340" w:hanging="340"/>
      </w:pPr>
    </w:lvl>
    <w:lvl w:ilvl="7">
      <w:start w:val="1"/>
      <w:numFmt w:val="decimal"/>
      <w:suff w:val="space"/>
      <w:lvlText w:val="%1.%2.%3.%4.%5.%6.%7.%8"/>
      <w:lvlJc w:val="left"/>
      <w:pPr>
        <w:tabs>
          <w:tab w:val="num" w:pos="340"/>
        </w:tabs>
        <w:ind w:left="340" w:hanging="340"/>
      </w:pPr>
    </w:lvl>
    <w:lvl w:ilvl="8">
      <w:start w:val="1"/>
      <w:numFmt w:val="decimal"/>
      <w:suff w:val="space"/>
      <w:lvlText w:val="%1.%2.%3.%4.%5.%6.%7.%8.%9"/>
      <w:lvlJc w:val="left"/>
      <w:pPr>
        <w:tabs>
          <w:tab w:val="num" w:pos="340"/>
        </w:tabs>
        <w:ind w:left="340" w:hanging="340"/>
      </w:pPr>
    </w:lvl>
  </w:abstractNum>
  <w:abstractNum w:abstractNumId="14" w15:restartNumberingAfterBreak="0">
    <w:nsid w:val="04A31680"/>
    <w:multiLevelType w:val="hybridMultilevel"/>
    <w:tmpl w:val="A5D0AE22"/>
    <w:lvl w:ilvl="0" w:tplc="1C090001">
      <w:start w:val="1"/>
      <w:numFmt w:val="bullet"/>
      <w:lvlText w:val=""/>
      <w:lvlJc w:val="left"/>
      <w:pPr>
        <w:ind w:left="754" w:hanging="360"/>
      </w:pPr>
      <w:rPr>
        <w:rFonts w:ascii="Symbol" w:hAnsi="Symbol" w:hint="default"/>
      </w:rPr>
    </w:lvl>
    <w:lvl w:ilvl="1" w:tplc="1C090003">
      <w:start w:val="1"/>
      <w:numFmt w:val="bullet"/>
      <w:lvlText w:val="o"/>
      <w:lvlJc w:val="left"/>
      <w:pPr>
        <w:ind w:left="1474" w:hanging="360"/>
      </w:pPr>
      <w:rPr>
        <w:rFonts w:ascii="Courier New" w:hAnsi="Courier New" w:cs="Courier New" w:hint="default"/>
      </w:rPr>
    </w:lvl>
    <w:lvl w:ilvl="2" w:tplc="1C090005">
      <w:start w:val="1"/>
      <w:numFmt w:val="bullet"/>
      <w:lvlText w:val=""/>
      <w:lvlJc w:val="left"/>
      <w:pPr>
        <w:ind w:left="2194" w:hanging="360"/>
      </w:pPr>
      <w:rPr>
        <w:rFonts w:ascii="Wingdings" w:hAnsi="Wingdings" w:hint="default"/>
      </w:rPr>
    </w:lvl>
    <w:lvl w:ilvl="3" w:tplc="1C090001">
      <w:start w:val="1"/>
      <w:numFmt w:val="bullet"/>
      <w:lvlText w:val=""/>
      <w:lvlJc w:val="left"/>
      <w:pPr>
        <w:ind w:left="2914" w:hanging="360"/>
      </w:pPr>
      <w:rPr>
        <w:rFonts w:ascii="Symbol" w:hAnsi="Symbol" w:hint="default"/>
      </w:rPr>
    </w:lvl>
    <w:lvl w:ilvl="4" w:tplc="1C090003">
      <w:start w:val="1"/>
      <w:numFmt w:val="bullet"/>
      <w:lvlText w:val="o"/>
      <w:lvlJc w:val="left"/>
      <w:pPr>
        <w:ind w:left="3634" w:hanging="360"/>
      </w:pPr>
      <w:rPr>
        <w:rFonts w:ascii="Courier New" w:hAnsi="Courier New" w:cs="Courier New" w:hint="default"/>
      </w:rPr>
    </w:lvl>
    <w:lvl w:ilvl="5" w:tplc="1C090005">
      <w:start w:val="1"/>
      <w:numFmt w:val="bullet"/>
      <w:lvlText w:val=""/>
      <w:lvlJc w:val="left"/>
      <w:pPr>
        <w:ind w:left="4354" w:hanging="360"/>
      </w:pPr>
      <w:rPr>
        <w:rFonts w:ascii="Wingdings" w:hAnsi="Wingdings" w:hint="default"/>
      </w:rPr>
    </w:lvl>
    <w:lvl w:ilvl="6" w:tplc="1C090001">
      <w:start w:val="1"/>
      <w:numFmt w:val="bullet"/>
      <w:lvlText w:val=""/>
      <w:lvlJc w:val="left"/>
      <w:pPr>
        <w:ind w:left="5074" w:hanging="360"/>
      </w:pPr>
      <w:rPr>
        <w:rFonts w:ascii="Symbol" w:hAnsi="Symbol" w:hint="default"/>
      </w:rPr>
    </w:lvl>
    <w:lvl w:ilvl="7" w:tplc="1C090003">
      <w:start w:val="1"/>
      <w:numFmt w:val="bullet"/>
      <w:lvlText w:val="o"/>
      <w:lvlJc w:val="left"/>
      <w:pPr>
        <w:ind w:left="5794" w:hanging="360"/>
      </w:pPr>
      <w:rPr>
        <w:rFonts w:ascii="Courier New" w:hAnsi="Courier New" w:cs="Courier New" w:hint="default"/>
      </w:rPr>
    </w:lvl>
    <w:lvl w:ilvl="8" w:tplc="1C090005">
      <w:start w:val="1"/>
      <w:numFmt w:val="bullet"/>
      <w:lvlText w:val=""/>
      <w:lvlJc w:val="left"/>
      <w:pPr>
        <w:ind w:left="6514" w:hanging="360"/>
      </w:pPr>
      <w:rPr>
        <w:rFonts w:ascii="Wingdings" w:hAnsi="Wingdings" w:hint="default"/>
      </w:rPr>
    </w:lvl>
  </w:abstractNum>
  <w:abstractNum w:abstractNumId="15" w15:restartNumberingAfterBreak="0">
    <w:nsid w:val="04A96E01"/>
    <w:multiLevelType w:val="hybridMultilevel"/>
    <w:tmpl w:val="C2A2576A"/>
    <w:lvl w:ilvl="0" w:tplc="C8562000">
      <w:start w:val="1"/>
      <w:numFmt w:val="decimal"/>
      <w:pStyle w:val="Style88"/>
      <w:lvlText w:val="C3.1.18.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0E77BF"/>
    <w:multiLevelType w:val="hybridMultilevel"/>
    <w:tmpl w:val="658E6288"/>
    <w:lvl w:ilvl="0" w:tplc="1C090001">
      <w:start w:val="1"/>
      <w:numFmt w:val="bullet"/>
      <w:pStyle w:val="HOOFSTUK4C"/>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7" w15:restartNumberingAfterBreak="0">
    <w:nsid w:val="06191B89"/>
    <w:multiLevelType w:val="multilevel"/>
    <w:tmpl w:val="5BBE2032"/>
    <w:lvl w:ilvl="0">
      <w:start w:val="1"/>
      <w:numFmt w:val="decimal"/>
      <w:pStyle w:val="HOOFSTUKFORMS"/>
      <w:lvlText w:val="D%1."/>
      <w:lvlJc w:val="left"/>
      <w:pPr>
        <w:tabs>
          <w:tab w:val="num" w:pos="720"/>
        </w:tabs>
        <w:ind w:left="720" w:hanging="720"/>
      </w:pPr>
      <w:rPr>
        <w:rFonts w:ascii="Arial Bold" w:hAnsi="Arial Bold" w:hint="default"/>
        <w:b/>
        <w:i w:val="0"/>
        <w:sz w:val="22"/>
      </w:rPr>
    </w:lvl>
    <w:lvl w:ilvl="1">
      <w:start w:val="1"/>
      <w:numFmt w:val="decimal"/>
      <w:pStyle w:val="HOOFSTUKVORMSB"/>
      <w:lvlText w:val="%1.%2"/>
      <w:lvlJc w:val="left"/>
      <w:pPr>
        <w:tabs>
          <w:tab w:val="num" w:pos="720"/>
        </w:tabs>
        <w:ind w:left="720" w:hanging="720"/>
      </w:pPr>
      <w:rPr>
        <w:rFonts w:ascii="Arial" w:hAnsi="Arial" w:hint="default"/>
        <w:b w:val="0"/>
        <w:i w:val="0"/>
        <w:sz w:val="22"/>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8" w15:restartNumberingAfterBreak="0">
    <w:nsid w:val="06843275"/>
    <w:multiLevelType w:val="hybridMultilevel"/>
    <w:tmpl w:val="F2706D14"/>
    <w:lvl w:ilvl="0" w:tplc="766A4E16">
      <w:start w:val="1"/>
      <w:numFmt w:val="decimal"/>
      <w:pStyle w:val="Style97"/>
      <w:lvlText w:val="C3.%1.18.12.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E526C9"/>
    <w:multiLevelType w:val="hybridMultilevel"/>
    <w:tmpl w:val="47FC0024"/>
    <w:lvl w:ilvl="0" w:tplc="5E380514">
      <w:start w:val="1"/>
      <w:numFmt w:val="decimal"/>
      <w:pStyle w:val="Style105"/>
      <w:lvlText w:val="C3.%1.19.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6E76A59"/>
    <w:multiLevelType w:val="multilevel"/>
    <w:tmpl w:val="413C0268"/>
    <w:lvl w:ilvl="0">
      <w:start w:val="4"/>
      <w:numFmt w:val="decimal"/>
      <w:lvlText w:val="C3.%1"/>
      <w:lvlJc w:val="left"/>
      <w:pPr>
        <w:tabs>
          <w:tab w:val="num" w:pos="1134"/>
        </w:tabs>
        <w:ind w:left="1134" w:hanging="1134"/>
      </w:pPr>
      <w:rPr>
        <w:rFonts w:ascii="Arial Bold" w:hAnsi="Arial Bold" w:hint="default"/>
        <w:b/>
        <w:i w:val="0"/>
        <w:sz w:val="22"/>
        <w:szCs w:val="22"/>
      </w:rPr>
    </w:lvl>
    <w:lvl w:ilvl="1">
      <w:start w:val="1"/>
      <w:numFmt w:val="decimal"/>
      <w:lvlText w:val="C3.%1.%2"/>
      <w:lvlJc w:val="left"/>
      <w:pPr>
        <w:tabs>
          <w:tab w:val="num" w:pos="1134"/>
        </w:tabs>
        <w:ind w:left="1134" w:hanging="1134"/>
      </w:pPr>
      <w:rPr>
        <w:rFonts w:ascii="Arial Bold" w:hAnsi="Arial Bold" w:hint="default"/>
        <w:b/>
        <w:i w:val="0"/>
        <w:sz w:val="22"/>
        <w:szCs w:val="22"/>
      </w:rPr>
    </w:lvl>
    <w:lvl w:ilvl="2">
      <w:start w:val="1"/>
      <w:numFmt w:val="decimal"/>
      <w:lvlText w:val="C3.%1.%2.%3"/>
      <w:lvlJc w:val="left"/>
      <w:pPr>
        <w:tabs>
          <w:tab w:val="num" w:pos="1464"/>
        </w:tabs>
        <w:ind w:left="1464" w:hanging="1134"/>
      </w:pPr>
      <w:rPr>
        <w:rFonts w:ascii="Arial Bold" w:hAnsi="Arial Bold" w:hint="default"/>
        <w:b/>
        <w:i w:val="0"/>
        <w:color w:val="auto"/>
        <w:sz w:val="22"/>
        <w:szCs w:val="22"/>
      </w:rPr>
    </w:lvl>
    <w:lvl w:ilvl="3">
      <w:start w:val="1"/>
      <w:numFmt w:val="decimal"/>
      <w:lvlText w:val="C3.%1.%2.%3.%4"/>
      <w:lvlJc w:val="left"/>
      <w:pPr>
        <w:tabs>
          <w:tab w:val="num" w:pos="1134"/>
        </w:tabs>
        <w:ind w:left="1134" w:hanging="1134"/>
      </w:pPr>
      <w:rPr>
        <w:rFonts w:ascii="Arial" w:hAnsi="Arial" w:hint="default"/>
        <w:b w:val="0"/>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06E77D49"/>
    <w:multiLevelType w:val="hybridMultilevel"/>
    <w:tmpl w:val="3D8C9B62"/>
    <w:lvl w:ilvl="0" w:tplc="C7466152">
      <w:start w:val="1"/>
      <w:numFmt w:val="decimal"/>
      <w:pStyle w:val="Style89"/>
      <w:lvlText w:val="C3.%1.18.6.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835453"/>
    <w:multiLevelType w:val="hybridMultilevel"/>
    <w:tmpl w:val="716E070C"/>
    <w:lvl w:ilvl="0" w:tplc="9EEA1A22">
      <w:start w:val="1"/>
      <w:numFmt w:val="decimal"/>
      <w:pStyle w:val="Style132"/>
      <w:lvlText w:val="C3.4.%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7AA3ABD"/>
    <w:multiLevelType w:val="multilevel"/>
    <w:tmpl w:val="01FED7BC"/>
    <w:lvl w:ilvl="0">
      <w:start w:val="1"/>
      <w:numFmt w:val="decimal"/>
      <w:pStyle w:val="HOOFSTUK5"/>
      <w:lvlText w:val="C%1."/>
      <w:lvlJc w:val="left"/>
      <w:pPr>
        <w:tabs>
          <w:tab w:val="num" w:pos="720"/>
        </w:tabs>
        <w:ind w:left="720" w:hanging="720"/>
      </w:pPr>
      <w:rPr>
        <w:rFonts w:ascii="Arial Bold" w:hAnsi="Arial Bold"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4" w15:restartNumberingAfterBreak="0">
    <w:nsid w:val="07C30793"/>
    <w:multiLevelType w:val="hybridMultilevel"/>
    <w:tmpl w:val="C226AF58"/>
    <w:lvl w:ilvl="0" w:tplc="47EE0D3E">
      <w:start w:val="1"/>
      <w:numFmt w:val="decimal"/>
      <w:pStyle w:val="Style111"/>
      <w:lvlText w:val="C.%1.31.2"/>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7F8765D"/>
    <w:multiLevelType w:val="hybridMultilevel"/>
    <w:tmpl w:val="3CF04ABC"/>
    <w:lvl w:ilvl="0" w:tplc="04090001">
      <w:start w:val="1"/>
      <w:numFmt w:val="bullet"/>
      <w:pStyle w:val="HOOFSTUK3B"/>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085A14C0"/>
    <w:multiLevelType w:val="hybridMultilevel"/>
    <w:tmpl w:val="6F684236"/>
    <w:lvl w:ilvl="0" w:tplc="43021716">
      <w:start w:val="1"/>
      <w:numFmt w:val="decimal"/>
      <w:pStyle w:val="Style85"/>
      <w:lvlText w:val="C3.%1.18.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88A42D5"/>
    <w:multiLevelType w:val="hybridMultilevel"/>
    <w:tmpl w:val="6DB63AFC"/>
    <w:lvl w:ilvl="0" w:tplc="246A4C2E">
      <w:start w:val="1"/>
      <w:numFmt w:val="decimal"/>
      <w:pStyle w:val="Style75"/>
      <w:lvlText w:val="C3.%1.16.9"/>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93C7B7E"/>
    <w:multiLevelType w:val="hybridMultilevel"/>
    <w:tmpl w:val="8DC4254C"/>
    <w:lvl w:ilvl="0" w:tplc="FFFFFFFF">
      <w:start w:val="1"/>
      <w:numFmt w:val="lowerLetter"/>
      <w:pStyle w:val="Paragraph1"/>
      <w:lvlText w:val="(%1)"/>
      <w:lvlJc w:val="left"/>
      <w:pPr>
        <w:tabs>
          <w:tab w:val="num" w:pos="420"/>
        </w:tabs>
        <w:ind w:left="420" w:hanging="420"/>
      </w:pPr>
      <w:rPr>
        <w:rFonts w:hint="default"/>
      </w:rPr>
    </w:lvl>
    <w:lvl w:ilvl="1" w:tplc="53FA1792">
      <w:start w:val="1"/>
      <w:numFmt w:val="decimal"/>
      <w:pStyle w:val="Paragraph2"/>
      <w:lvlText w:val="%2."/>
      <w:lvlJc w:val="left"/>
      <w:pPr>
        <w:tabs>
          <w:tab w:val="num" w:pos="1080"/>
        </w:tabs>
        <w:ind w:left="1080" w:hanging="360"/>
      </w:pPr>
      <w:rPr>
        <w:rFonts w:hint="default"/>
      </w:rPr>
    </w:lvl>
    <w:lvl w:ilvl="2" w:tplc="FFFFFFFF" w:tentative="1">
      <w:start w:val="1"/>
      <w:numFmt w:val="lowerRoman"/>
      <w:pStyle w:val="Paragraph3"/>
      <w:lvlText w:val="%3."/>
      <w:lvlJc w:val="right"/>
      <w:pPr>
        <w:tabs>
          <w:tab w:val="num" w:pos="1800"/>
        </w:tabs>
        <w:ind w:left="1800" w:hanging="180"/>
      </w:pPr>
    </w:lvl>
    <w:lvl w:ilvl="3" w:tplc="FFFFFFFF" w:tentative="1">
      <w:start w:val="1"/>
      <w:numFmt w:val="decimal"/>
      <w:pStyle w:val="Paragraph4"/>
      <w:lvlText w:val="%4."/>
      <w:lvlJc w:val="left"/>
      <w:pPr>
        <w:tabs>
          <w:tab w:val="num" w:pos="2520"/>
        </w:tabs>
        <w:ind w:left="2520" w:hanging="360"/>
      </w:pPr>
    </w:lvl>
    <w:lvl w:ilvl="4" w:tplc="FFFFFFFF" w:tentative="1">
      <w:start w:val="1"/>
      <w:numFmt w:val="lowerLetter"/>
      <w:pStyle w:val="Paragraph5"/>
      <w:lvlText w:val="%5."/>
      <w:lvlJc w:val="left"/>
      <w:pPr>
        <w:tabs>
          <w:tab w:val="num" w:pos="3240"/>
        </w:tabs>
        <w:ind w:left="3240" w:hanging="360"/>
      </w:pPr>
    </w:lvl>
    <w:lvl w:ilvl="5" w:tplc="FFFFFFFF" w:tentative="1">
      <w:start w:val="1"/>
      <w:numFmt w:val="lowerRoman"/>
      <w:pStyle w:val="Paragraph6"/>
      <w:lvlText w:val="%6."/>
      <w:lvlJc w:val="right"/>
      <w:pPr>
        <w:tabs>
          <w:tab w:val="num" w:pos="3960"/>
        </w:tabs>
        <w:ind w:left="3960" w:hanging="180"/>
      </w:pPr>
    </w:lvl>
    <w:lvl w:ilvl="6" w:tplc="FFFFFFFF" w:tentative="1">
      <w:start w:val="1"/>
      <w:numFmt w:val="decimal"/>
      <w:pStyle w:val="Paragraph7"/>
      <w:lvlText w:val="%7."/>
      <w:lvlJc w:val="left"/>
      <w:pPr>
        <w:tabs>
          <w:tab w:val="num" w:pos="4680"/>
        </w:tabs>
        <w:ind w:left="4680" w:hanging="360"/>
      </w:pPr>
    </w:lvl>
    <w:lvl w:ilvl="7" w:tplc="FFFFFFFF" w:tentative="1">
      <w:start w:val="1"/>
      <w:numFmt w:val="lowerLetter"/>
      <w:pStyle w:val="Paragraph8"/>
      <w:lvlText w:val="%8."/>
      <w:lvlJc w:val="left"/>
      <w:pPr>
        <w:tabs>
          <w:tab w:val="num" w:pos="5400"/>
        </w:tabs>
        <w:ind w:left="5400" w:hanging="360"/>
      </w:pPr>
    </w:lvl>
    <w:lvl w:ilvl="8" w:tplc="FFFFFFFF" w:tentative="1">
      <w:start w:val="1"/>
      <w:numFmt w:val="lowerRoman"/>
      <w:pStyle w:val="Paragraph9"/>
      <w:lvlText w:val="%9."/>
      <w:lvlJc w:val="right"/>
      <w:pPr>
        <w:tabs>
          <w:tab w:val="num" w:pos="6120"/>
        </w:tabs>
        <w:ind w:left="6120" w:hanging="180"/>
      </w:pPr>
    </w:lvl>
  </w:abstractNum>
  <w:abstractNum w:abstractNumId="29" w15:restartNumberingAfterBreak="0">
    <w:nsid w:val="09482D1E"/>
    <w:multiLevelType w:val="multilevel"/>
    <w:tmpl w:val="0298C6F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9CF06CA"/>
    <w:multiLevelType w:val="hybridMultilevel"/>
    <w:tmpl w:val="7956393E"/>
    <w:lvl w:ilvl="0" w:tplc="56DC9FCC">
      <w:start w:val="1"/>
      <w:numFmt w:val="decimal"/>
      <w:pStyle w:val="Style31"/>
      <w:lvlText w:val="C3.%1.5.1.3"/>
      <w:lvlJc w:val="left"/>
      <w:pPr>
        <w:ind w:left="2250" w:hanging="360"/>
      </w:pPr>
      <w:rPr>
        <w:rFonts w:ascii="Arial Bold" w:hAnsi="Arial Bold" w:hint="default"/>
        <w:b/>
        <w:i/>
        <w:caps/>
        <w:color w:val="auto"/>
        <w:sz w:val="20"/>
      </w:rPr>
    </w:lvl>
    <w:lvl w:ilvl="1" w:tplc="04090019">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1" w15:restartNumberingAfterBreak="0">
    <w:nsid w:val="0B4B7891"/>
    <w:multiLevelType w:val="hybridMultilevel"/>
    <w:tmpl w:val="2CC6F116"/>
    <w:lvl w:ilvl="0" w:tplc="1C090001">
      <w:start w:val="1"/>
      <w:numFmt w:val="bullet"/>
      <w:lvlText w:val=""/>
      <w:lvlJc w:val="left"/>
      <w:pPr>
        <w:ind w:left="754" w:hanging="360"/>
      </w:pPr>
      <w:rPr>
        <w:rFonts w:ascii="Symbol" w:hAnsi="Symbol" w:hint="default"/>
      </w:rPr>
    </w:lvl>
    <w:lvl w:ilvl="1" w:tplc="1C090003">
      <w:start w:val="1"/>
      <w:numFmt w:val="bullet"/>
      <w:lvlText w:val="o"/>
      <w:lvlJc w:val="left"/>
      <w:pPr>
        <w:ind w:left="1474" w:hanging="360"/>
      </w:pPr>
      <w:rPr>
        <w:rFonts w:ascii="Courier New" w:hAnsi="Courier New" w:cs="Courier New" w:hint="default"/>
      </w:rPr>
    </w:lvl>
    <w:lvl w:ilvl="2" w:tplc="1C090005">
      <w:start w:val="1"/>
      <w:numFmt w:val="bullet"/>
      <w:lvlText w:val=""/>
      <w:lvlJc w:val="left"/>
      <w:pPr>
        <w:ind w:left="2194" w:hanging="360"/>
      </w:pPr>
      <w:rPr>
        <w:rFonts w:ascii="Wingdings" w:hAnsi="Wingdings" w:hint="default"/>
      </w:rPr>
    </w:lvl>
    <w:lvl w:ilvl="3" w:tplc="1C090001">
      <w:start w:val="1"/>
      <w:numFmt w:val="bullet"/>
      <w:lvlText w:val=""/>
      <w:lvlJc w:val="left"/>
      <w:pPr>
        <w:ind w:left="2914" w:hanging="360"/>
      </w:pPr>
      <w:rPr>
        <w:rFonts w:ascii="Symbol" w:hAnsi="Symbol" w:hint="default"/>
      </w:rPr>
    </w:lvl>
    <w:lvl w:ilvl="4" w:tplc="1C090003">
      <w:start w:val="1"/>
      <w:numFmt w:val="bullet"/>
      <w:lvlText w:val="o"/>
      <w:lvlJc w:val="left"/>
      <w:pPr>
        <w:ind w:left="3634" w:hanging="360"/>
      </w:pPr>
      <w:rPr>
        <w:rFonts w:ascii="Courier New" w:hAnsi="Courier New" w:cs="Courier New" w:hint="default"/>
      </w:rPr>
    </w:lvl>
    <w:lvl w:ilvl="5" w:tplc="1C090005">
      <w:start w:val="1"/>
      <w:numFmt w:val="bullet"/>
      <w:lvlText w:val=""/>
      <w:lvlJc w:val="left"/>
      <w:pPr>
        <w:ind w:left="4354" w:hanging="360"/>
      </w:pPr>
      <w:rPr>
        <w:rFonts w:ascii="Wingdings" w:hAnsi="Wingdings" w:hint="default"/>
      </w:rPr>
    </w:lvl>
    <w:lvl w:ilvl="6" w:tplc="1C090001">
      <w:start w:val="1"/>
      <w:numFmt w:val="bullet"/>
      <w:lvlText w:val=""/>
      <w:lvlJc w:val="left"/>
      <w:pPr>
        <w:ind w:left="5074" w:hanging="360"/>
      </w:pPr>
      <w:rPr>
        <w:rFonts w:ascii="Symbol" w:hAnsi="Symbol" w:hint="default"/>
      </w:rPr>
    </w:lvl>
    <w:lvl w:ilvl="7" w:tplc="1C090003">
      <w:start w:val="1"/>
      <w:numFmt w:val="bullet"/>
      <w:lvlText w:val="o"/>
      <w:lvlJc w:val="left"/>
      <w:pPr>
        <w:ind w:left="5794" w:hanging="360"/>
      </w:pPr>
      <w:rPr>
        <w:rFonts w:ascii="Courier New" w:hAnsi="Courier New" w:cs="Courier New" w:hint="default"/>
      </w:rPr>
    </w:lvl>
    <w:lvl w:ilvl="8" w:tplc="1C090005">
      <w:start w:val="1"/>
      <w:numFmt w:val="bullet"/>
      <w:lvlText w:val=""/>
      <w:lvlJc w:val="left"/>
      <w:pPr>
        <w:ind w:left="6514" w:hanging="360"/>
      </w:pPr>
      <w:rPr>
        <w:rFonts w:ascii="Wingdings" w:hAnsi="Wingdings" w:hint="default"/>
      </w:rPr>
    </w:lvl>
  </w:abstractNum>
  <w:abstractNum w:abstractNumId="32" w15:restartNumberingAfterBreak="0">
    <w:nsid w:val="0B7B226E"/>
    <w:multiLevelType w:val="hybridMultilevel"/>
    <w:tmpl w:val="FF446860"/>
    <w:lvl w:ilvl="0" w:tplc="84FEA22C">
      <w:start w:val="1"/>
      <w:numFmt w:val="decimal"/>
      <w:pStyle w:val="Style32"/>
      <w:lvlText w:val="C3.%1.5.1.4"/>
      <w:lvlJc w:val="left"/>
      <w:pPr>
        <w:ind w:left="2610" w:hanging="360"/>
      </w:pPr>
      <w:rPr>
        <w:rFonts w:ascii="Arial Bold" w:hAnsi="Arial Bold" w:hint="default"/>
        <w:b/>
        <w:i/>
        <w:caps/>
        <w:color w:val="auto"/>
        <w:sz w:val="2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3" w15:restartNumberingAfterBreak="0">
    <w:nsid w:val="0BD22F24"/>
    <w:multiLevelType w:val="multilevel"/>
    <w:tmpl w:val="763AF556"/>
    <w:lvl w:ilvl="0">
      <w:start w:val="1"/>
      <w:numFmt w:val="decimal"/>
      <w:lvlText w:val="%1)"/>
      <w:lvlJc w:val="left"/>
      <w:pPr>
        <w:tabs>
          <w:tab w:val="num" w:pos="360"/>
        </w:tabs>
        <w:ind w:left="360" w:hanging="360"/>
      </w:pPr>
      <w:rPr>
        <w:rFonts w:hint="default"/>
      </w:rPr>
    </w:lvl>
    <w:lvl w:ilvl="1">
      <w:start w:val="4"/>
      <w:numFmt w:val="decimal"/>
      <w:pStyle w:val="1Heading2-A14-0-15CharChar"/>
      <w:lvlText w:val="%2)"/>
      <w:lvlJc w:val="left"/>
      <w:pPr>
        <w:tabs>
          <w:tab w:val="num" w:pos="786"/>
        </w:tabs>
        <w:ind w:left="786"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0BFD122A"/>
    <w:multiLevelType w:val="multilevel"/>
    <w:tmpl w:val="B86EE464"/>
    <w:lvl w:ilvl="0">
      <w:start w:val="1"/>
      <w:numFmt w:val="none"/>
      <w:pStyle w:val="QuickA"/>
      <w:suff w:val="space"/>
      <w:lvlText w:val="SECTION"/>
      <w:lvlJc w:val="left"/>
      <w:pPr>
        <w:ind w:left="720" w:hanging="720"/>
      </w:pPr>
      <w:rPr>
        <w:rFonts w:ascii="Arial" w:hAnsi="Arial" w:hint="default"/>
        <w:b/>
        <w:i w:val="0"/>
        <w:sz w:val="22"/>
      </w:rPr>
    </w:lvl>
    <w:lvl w:ilvl="1">
      <w:start w:val="1"/>
      <w:numFmt w:val="decimal"/>
      <w:lvlText w:val="2.%2"/>
      <w:lvlJc w:val="left"/>
      <w:pPr>
        <w:tabs>
          <w:tab w:val="num" w:pos="720"/>
        </w:tabs>
        <w:ind w:left="720" w:hanging="720"/>
      </w:pPr>
      <w:rPr>
        <w:rFonts w:ascii="Arial" w:hAnsi="Arial" w:hint="default"/>
        <w:b/>
        <w:i w:val="0"/>
        <w:caps w:val="0"/>
        <w:strike w:val="0"/>
        <w:dstrike w:val="0"/>
        <w:vanish w:val="0"/>
        <w:color w:val="000000"/>
        <w:sz w:val="20"/>
        <w:vertAlign w:val="baseline"/>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440"/>
        </w:tabs>
        <w:ind w:left="1440" w:hanging="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35" w15:restartNumberingAfterBreak="0">
    <w:nsid w:val="0C9440B1"/>
    <w:multiLevelType w:val="singleLevel"/>
    <w:tmpl w:val="194E3210"/>
    <w:lvl w:ilvl="0">
      <w:start w:val="2"/>
      <w:numFmt w:val="decimal"/>
      <w:lvlText w:val="%1)"/>
      <w:lvlJc w:val="left"/>
      <w:pPr>
        <w:tabs>
          <w:tab w:val="num" w:pos="1080"/>
        </w:tabs>
        <w:ind w:left="1080" w:hanging="360"/>
      </w:pPr>
      <w:rPr>
        <w:rFonts w:hint="default"/>
      </w:rPr>
    </w:lvl>
  </w:abstractNum>
  <w:abstractNum w:abstractNumId="36" w15:restartNumberingAfterBreak="0">
    <w:nsid w:val="0CDC0B26"/>
    <w:multiLevelType w:val="hybridMultilevel"/>
    <w:tmpl w:val="EE68913A"/>
    <w:lvl w:ilvl="0" w:tplc="CA1E68C4">
      <w:start w:val="1"/>
      <w:numFmt w:val="decimal"/>
      <w:pStyle w:val="C31511"/>
      <w:lvlText w:val="C3.%1.5.1.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D290E4C"/>
    <w:multiLevelType w:val="hybridMultilevel"/>
    <w:tmpl w:val="6284D454"/>
    <w:lvl w:ilvl="0" w:tplc="57F24DDA">
      <w:start w:val="1"/>
      <w:numFmt w:val="decimal"/>
      <w:pStyle w:val="Style94"/>
      <w:lvlText w:val="C3.%1.18.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D397182"/>
    <w:multiLevelType w:val="hybridMultilevel"/>
    <w:tmpl w:val="9D40409A"/>
    <w:lvl w:ilvl="0" w:tplc="32BA9344">
      <w:start w:val="1"/>
      <w:numFmt w:val="decimal"/>
      <w:pStyle w:val="Style116"/>
      <w:lvlText w:val="C3.%1.31.1"/>
      <w:lvlJc w:val="center"/>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0D563D9B"/>
    <w:multiLevelType w:val="hybridMultilevel"/>
    <w:tmpl w:val="AFC839D0"/>
    <w:lvl w:ilvl="0" w:tplc="1C090001">
      <w:start w:val="1"/>
      <w:numFmt w:val="bullet"/>
      <w:lvlText w:val=""/>
      <w:lvlJc w:val="left"/>
      <w:pPr>
        <w:ind w:left="2847" w:hanging="360"/>
      </w:pPr>
      <w:rPr>
        <w:rFonts w:ascii="Symbol" w:hAnsi="Symbol" w:hint="default"/>
        <w:b w:val="0"/>
        <w:i w:val="0"/>
        <w:strike w:val="0"/>
        <w:dstrike w:val="0"/>
        <w:color w:val="000000"/>
        <w:sz w:val="19"/>
        <w:szCs w:val="19"/>
        <w:u w:val="none" w:color="000000"/>
        <w:bdr w:val="none" w:sz="0" w:space="0" w:color="auto"/>
        <w:shd w:val="clear" w:color="auto" w:fill="auto"/>
        <w:vertAlign w:val="baseline"/>
      </w:rPr>
    </w:lvl>
    <w:lvl w:ilvl="1" w:tplc="1C090003" w:tentative="1">
      <w:start w:val="1"/>
      <w:numFmt w:val="bullet"/>
      <w:lvlText w:val="o"/>
      <w:lvlJc w:val="left"/>
      <w:pPr>
        <w:ind w:left="3567" w:hanging="360"/>
      </w:pPr>
      <w:rPr>
        <w:rFonts w:ascii="Courier New" w:hAnsi="Courier New" w:cs="Courier New" w:hint="default"/>
      </w:rPr>
    </w:lvl>
    <w:lvl w:ilvl="2" w:tplc="1C090005" w:tentative="1">
      <w:start w:val="1"/>
      <w:numFmt w:val="bullet"/>
      <w:lvlText w:val=""/>
      <w:lvlJc w:val="left"/>
      <w:pPr>
        <w:ind w:left="4287" w:hanging="360"/>
      </w:pPr>
      <w:rPr>
        <w:rFonts w:ascii="Wingdings" w:hAnsi="Wingdings" w:hint="default"/>
      </w:rPr>
    </w:lvl>
    <w:lvl w:ilvl="3" w:tplc="1C090001" w:tentative="1">
      <w:start w:val="1"/>
      <w:numFmt w:val="bullet"/>
      <w:lvlText w:val=""/>
      <w:lvlJc w:val="left"/>
      <w:pPr>
        <w:ind w:left="5007" w:hanging="360"/>
      </w:pPr>
      <w:rPr>
        <w:rFonts w:ascii="Symbol" w:hAnsi="Symbol" w:hint="default"/>
      </w:rPr>
    </w:lvl>
    <w:lvl w:ilvl="4" w:tplc="1C090003" w:tentative="1">
      <w:start w:val="1"/>
      <w:numFmt w:val="bullet"/>
      <w:lvlText w:val="o"/>
      <w:lvlJc w:val="left"/>
      <w:pPr>
        <w:ind w:left="5727" w:hanging="360"/>
      </w:pPr>
      <w:rPr>
        <w:rFonts w:ascii="Courier New" w:hAnsi="Courier New" w:cs="Courier New" w:hint="default"/>
      </w:rPr>
    </w:lvl>
    <w:lvl w:ilvl="5" w:tplc="1C090005" w:tentative="1">
      <w:start w:val="1"/>
      <w:numFmt w:val="bullet"/>
      <w:lvlText w:val=""/>
      <w:lvlJc w:val="left"/>
      <w:pPr>
        <w:ind w:left="6447" w:hanging="360"/>
      </w:pPr>
      <w:rPr>
        <w:rFonts w:ascii="Wingdings" w:hAnsi="Wingdings" w:hint="default"/>
      </w:rPr>
    </w:lvl>
    <w:lvl w:ilvl="6" w:tplc="1C090001" w:tentative="1">
      <w:start w:val="1"/>
      <w:numFmt w:val="bullet"/>
      <w:lvlText w:val=""/>
      <w:lvlJc w:val="left"/>
      <w:pPr>
        <w:ind w:left="7167" w:hanging="360"/>
      </w:pPr>
      <w:rPr>
        <w:rFonts w:ascii="Symbol" w:hAnsi="Symbol" w:hint="default"/>
      </w:rPr>
    </w:lvl>
    <w:lvl w:ilvl="7" w:tplc="1C090003" w:tentative="1">
      <w:start w:val="1"/>
      <w:numFmt w:val="bullet"/>
      <w:lvlText w:val="o"/>
      <w:lvlJc w:val="left"/>
      <w:pPr>
        <w:ind w:left="7887" w:hanging="360"/>
      </w:pPr>
      <w:rPr>
        <w:rFonts w:ascii="Courier New" w:hAnsi="Courier New" w:cs="Courier New" w:hint="default"/>
      </w:rPr>
    </w:lvl>
    <w:lvl w:ilvl="8" w:tplc="1C090005" w:tentative="1">
      <w:start w:val="1"/>
      <w:numFmt w:val="bullet"/>
      <w:lvlText w:val=""/>
      <w:lvlJc w:val="left"/>
      <w:pPr>
        <w:ind w:left="8607" w:hanging="360"/>
      </w:pPr>
      <w:rPr>
        <w:rFonts w:ascii="Wingdings" w:hAnsi="Wingdings" w:hint="default"/>
      </w:rPr>
    </w:lvl>
  </w:abstractNum>
  <w:abstractNum w:abstractNumId="40" w15:restartNumberingAfterBreak="0">
    <w:nsid w:val="0E2A184B"/>
    <w:multiLevelType w:val="hybridMultilevel"/>
    <w:tmpl w:val="5BF2E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E8B137A"/>
    <w:multiLevelType w:val="multilevel"/>
    <w:tmpl w:val="1C090023"/>
    <w:styleLink w:val="ArticleSection"/>
    <w:lvl w:ilvl="0">
      <w:start w:val="1"/>
      <w:numFmt w:val="upperRoman"/>
      <w:pStyle w:val="Heading1"/>
      <w:lvlText w:val="Article %1."/>
      <w:lvlJc w:val="left"/>
      <w:pPr>
        <w:ind w:left="1277" w:firstLine="0"/>
      </w:pPr>
    </w:lvl>
    <w:lvl w:ilvl="1">
      <w:start w:val="1"/>
      <w:numFmt w:val="decimalZero"/>
      <w:pStyle w:val="Heading2"/>
      <w:isLgl/>
      <w:lvlText w:val="Section %1.%2"/>
      <w:lvlJc w:val="left"/>
      <w:pPr>
        <w:ind w:left="1418" w:firstLine="0"/>
      </w:pPr>
    </w:lvl>
    <w:lvl w:ilvl="2">
      <w:start w:val="1"/>
      <w:numFmt w:val="lowerLetter"/>
      <w:pStyle w:val="Heading3"/>
      <w:lvlText w:val="(%3)"/>
      <w:lvlJc w:val="left"/>
      <w:pPr>
        <w:ind w:left="1997" w:hanging="432"/>
      </w:pPr>
    </w:lvl>
    <w:lvl w:ilvl="3">
      <w:start w:val="1"/>
      <w:numFmt w:val="lowerRoman"/>
      <w:pStyle w:val="Heading4"/>
      <w:lvlText w:val="(%4)"/>
      <w:lvlJc w:val="right"/>
      <w:pPr>
        <w:ind w:left="2141" w:hanging="144"/>
      </w:pPr>
    </w:lvl>
    <w:lvl w:ilvl="4">
      <w:start w:val="1"/>
      <w:numFmt w:val="decimal"/>
      <w:pStyle w:val="Heading5"/>
      <w:lvlText w:val="%5)"/>
      <w:lvlJc w:val="left"/>
      <w:pPr>
        <w:ind w:left="2285" w:hanging="432"/>
      </w:pPr>
    </w:lvl>
    <w:lvl w:ilvl="5">
      <w:start w:val="1"/>
      <w:numFmt w:val="lowerLetter"/>
      <w:pStyle w:val="Heading6"/>
      <w:lvlText w:val="%6)"/>
      <w:lvlJc w:val="left"/>
      <w:pPr>
        <w:ind w:left="2429" w:hanging="432"/>
      </w:pPr>
    </w:lvl>
    <w:lvl w:ilvl="6">
      <w:start w:val="1"/>
      <w:numFmt w:val="lowerRoman"/>
      <w:pStyle w:val="Heading7"/>
      <w:lvlText w:val="%7)"/>
      <w:lvlJc w:val="right"/>
      <w:pPr>
        <w:ind w:left="2573" w:hanging="288"/>
      </w:pPr>
    </w:lvl>
    <w:lvl w:ilvl="7">
      <w:start w:val="1"/>
      <w:numFmt w:val="lowerLetter"/>
      <w:pStyle w:val="Heading8"/>
      <w:lvlText w:val="%8."/>
      <w:lvlJc w:val="left"/>
      <w:pPr>
        <w:ind w:left="2717" w:hanging="432"/>
      </w:pPr>
    </w:lvl>
    <w:lvl w:ilvl="8">
      <w:start w:val="1"/>
      <w:numFmt w:val="lowerRoman"/>
      <w:pStyle w:val="Heading9"/>
      <w:lvlText w:val="%9."/>
      <w:lvlJc w:val="right"/>
      <w:pPr>
        <w:ind w:left="2861" w:hanging="144"/>
      </w:pPr>
    </w:lvl>
  </w:abstractNum>
  <w:abstractNum w:abstractNumId="42" w15:restartNumberingAfterBreak="0">
    <w:nsid w:val="0EC26366"/>
    <w:multiLevelType w:val="hybridMultilevel"/>
    <w:tmpl w:val="2D8EEC58"/>
    <w:lvl w:ilvl="0" w:tplc="1C090001">
      <w:start w:val="1"/>
      <w:numFmt w:val="bullet"/>
      <w:lvlText w:val=""/>
      <w:lvlJc w:val="left"/>
      <w:pPr>
        <w:ind w:left="2847" w:hanging="360"/>
      </w:pPr>
      <w:rPr>
        <w:rFonts w:ascii="Symbol" w:hAnsi="Symbol" w:hint="default"/>
      </w:rPr>
    </w:lvl>
    <w:lvl w:ilvl="1" w:tplc="1C090003">
      <w:start w:val="1"/>
      <w:numFmt w:val="bullet"/>
      <w:lvlText w:val="o"/>
      <w:lvlJc w:val="left"/>
      <w:pPr>
        <w:ind w:left="3567" w:hanging="360"/>
      </w:pPr>
      <w:rPr>
        <w:rFonts w:ascii="Courier New" w:hAnsi="Courier New" w:hint="default"/>
      </w:rPr>
    </w:lvl>
    <w:lvl w:ilvl="2" w:tplc="1C090005">
      <w:start w:val="1"/>
      <w:numFmt w:val="bullet"/>
      <w:lvlText w:val=""/>
      <w:lvlJc w:val="left"/>
      <w:pPr>
        <w:ind w:left="4287" w:hanging="360"/>
      </w:pPr>
      <w:rPr>
        <w:rFonts w:ascii="Wingdings" w:hAnsi="Wingdings" w:hint="default"/>
      </w:rPr>
    </w:lvl>
    <w:lvl w:ilvl="3" w:tplc="1C090001">
      <w:start w:val="1"/>
      <w:numFmt w:val="bullet"/>
      <w:lvlText w:val=""/>
      <w:lvlJc w:val="left"/>
      <w:pPr>
        <w:ind w:left="5007" w:hanging="360"/>
      </w:pPr>
      <w:rPr>
        <w:rFonts w:ascii="Symbol" w:hAnsi="Symbol" w:hint="default"/>
      </w:rPr>
    </w:lvl>
    <w:lvl w:ilvl="4" w:tplc="1C090003">
      <w:start w:val="1"/>
      <w:numFmt w:val="bullet"/>
      <w:lvlText w:val="o"/>
      <w:lvlJc w:val="left"/>
      <w:pPr>
        <w:ind w:left="5727" w:hanging="360"/>
      </w:pPr>
      <w:rPr>
        <w:rFonts w:ascii="Courier New" w:hAnsi="Courier New" w:hint="default"/>
      </w:rPr>
    </w:lvl>
    <w:lvl w:ilvl="5" w:tplc="1C090005">
      <w:start w:val="1"/>
      <w:numFmt w:val="bullet"/>
      <w:lvlText w:val=""/>
      <w:lvlJc w:val="left"/>
      <w:pPr>
        <w:ind w:left="6447" w:hanging="360"/>
      </w:pPr>
      <w:rPr>
        <w:rFonts w:ascii="Wingdings" w:hAnsi="Wingdings" w:hint="default"/>
      </w:rPr>
    </w:lvl>
    <w:lvl w:ilvl="6" w:tplc="1C090001">
      <w:start w:val="1"/>
      <w:numFmt w:val="bullet"/>
      <w:lvlText w:val=""/>
      <w:lvlJc w:val="left"/>
      <w:pPr>
        <w:ind w:left="7167" w:hanging="360"/>
      </w:pPr>
      <w:rPr>
        <w:rFonts w:ascii="Symbol" w:hAnsi="Symbol" w:hint="default"/>
      </w:rPr>
    </w:lvl>
    <w:lvl w:ilvl="7" w:tplc="1C090003">
      <w:start w:val="1"/>
      <w:numFmt w:val="bullet"/>
      <w:lvlText w:val="o"/>
      <w:lvlJc w:val="left"/>
      <w:pPr>
        <w:ind w:left="7887" w:hanging="360"/>
      </w:pPr>
      <w:rPr>
        <w:rFonts w:ascii="Courier New" w:hAnsi="Courier New" w:hint="default"/>
      </w:rPr>
    </w:lvl>
    <w:lvl w:ilvl="8" w:tplc="1C090005">
      <w:start w:val="1"/>
      <w:numFmt w:val="bullet"/>
      <w:lvlText w:val=""/>
      <w:lvlJc w:val="left"/>
      <w:pPr>
        <w:ind w:left="8607" w:hanging="360"/>
      </w:pPr>
      <w:rPr>
        <w:rFonts w:ascii="Wingdings" w:hAnsi="Wingdings" w:hint="default"/>
      </w:rPr>
    </w:lvl>
  </w:abstractNum>
  <w:abstractNum w:abstractNumId="43" w15:restartNumberingAfterBreak="0">
    <w:nsid w:val="0F450931"/>
    <w:multiLevelType w:val="hybridMultilevel"/>
    <w:tmpl w:val="ADB0B436"/>
    <w:lvl w:ilvl="0" w:tplc="879A94D4">
      <w:start w:val="1"/>
      <w:numFmt w:val="decimal"/>
      <w:pStyle w:val="Style80"/>
      <w:lvlText w:val="C3.%1.18.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F834E9E"/>
    <w:multiLevelType w:val="multilevel"/>
    <w:tmpl w:val="710A0054"/>
    <w:lvl w:ilvl="0">
      <w:start w:val="1"/>
      <w:numFmt w:val="decimal"/>
      <w:pStyle w:val="C311"/>
      <w:lvlText w:val="C3.1.%1"/>
      <w:lvlJc w:val="left"/>
      <w:pPr>
        <w:ind w:left="1530" w:hanging="360"/>
      </w:pPr>
      <w:rPr>
        <w:rFonts w:hint="default"/>
      </w:rPr>
    </w:lvl>
    <w:lvl w:ilvl="1">
      <w:start w:val="1"/>
      <w:numFmt w:val="lowerLetter"/>
      <w:pStyle w:val="C311"/>
      <w:lvlText w:val="%2."/>
      <w:lvlJc w:val="left"/>
      <w:pPr>
        <w:ind w:left="2232" w:hanging="360"/>
      </w:pPr>
      <w:rPr>
        <w:rFonts w:hint="default"/>
      </w:rPr>
    </w:lvl>
    <w:lvl w:ilvl="2">
      <w:start w:val="1"/>
      <w:numFmt w:val="none"/>
      <w:lvlText w:val="C3.1.2"/>
      <w:lvlJc w:val="right"/>
      <w:pPr>
        <w:ind w:left="2952" w:hanging="180"/>
      </w:pPr>
      <w:rPr>
        <w:rFonts w:hint="default"/>
      </w:rPr>
    </w:lvl>
    <w:lvl w:ilvl="3">
      <w:start w:val="1"/>
      <w:numFmt w:val="decimal"/>
      <w:lvlText w:val="%4."/>
      <w:lvlJc w:val="left"/>
      <w:pPr>
        <w:ind w:left="3672" w:hanging="360"/>
      </w:pPr>
      <w:rPr>
        <w:rFonts w:hint="default"/>
      </w:rPr>
    </w:lvl>
    <w:lvl w:ilvl="4">
      <w:start w:val="1"/>
      <w:numFmt w:val="lowerLetter"/>
      <w:lvlText w:val="%5."/>
      <w:lvlJc w:val="left"/>
      <w:pPr>
        <w:ind w:left="4392" w:hanging="360"/>
      </w:pPr>
      <w:rPr>
        <w:rFonts w:hint="default"/>
      </w:rPr>
    </w:lvl>
    <w:lvl w:ilvl="5">
      <w:start w:val="1"/>
      <w:numFmt w:val="lowerRoman"/>
      <w:lvlText w:val="%6."/>
      <w:lvlJc w:val="right"/>
      <w:pPr>
        <w:ind w:left="5112" w:hanging="180"/>
      </w:pPr>
      <w:rPr>
        <w:rFonts w:hint="default"/>
      </w:rPr>
    </w:lvl>
    <w:lvl w:ilvl="6">
      <w:start w:val="1"/>
      <w:numFmt w:val="decimal"/>
      <w:lvlText w:val="%7."/>
      <w:lvlJc w:val="left"/>
      <w:pPr>
        <w:ind w:left="5832" w:hanging="360"/>
      </w:pPr>
      <w:rPr>
        <w:rFonts w:hint="default"/>
      </w:rPr>
    </w:lvl>
    <w:lvl w:ilvl="7">
      <w:start w:val="1"/>
      <w:numFmt w:val="lowerLetter"/>
      <w:lvlText w:val="%8."/>
      <w:lvlJc w:val="left"/>
      <w:pPr>
        <w:ind w:left="6552" w:hanging="360"/>
      </w:pPr>
      <w:rPr>
        <w:rFonts w:hint="default"/>
      </w:rPr>
    </w:lvl>
    <w:lvl w:ilvl="8">
      <w:start w:val="1"/>
      <w:numFmt w:val="lowerRoman"/>
      <w:lvlText w:val="%9."/>
      <w:lvlJc w:val="right"/>
      <w:pPr>
        <w:ind w:left="7272" w:hanging="180"/>
      </w:pPr>
      <w:rPr>
        <w:rFonts w:hint="default"/>
      </w:rPr>
    </w:lvl>
  </w:abstractNum>
  <w:abstractNum w:abstractNumId="45" w15:restartNumberingAfterBreak="0">
    <w:nsid w:val="10AF4DBE"/>
    <w:multiLevelType w:val="hybridMultilevel"/>
    <w:tmpl w:val="1CE03E8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pStyle w:val="ListBullet6"/>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10B06929"/>
    <w:multiLevelType w:val="hybridMultilevel"/>
    <w:tmpl w:val="3D60D926"/>
    <w:lvl w:ilvl="0" w:tplc="916A024E">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7" w15:restartNumberingAfterBreak="0">
    <w:nsid w:val="10CF7DEF"/>
    <w:multiLevelType w:val="hybridMultilevel"/>
    <w:tmpl w:val="2E86412E"/>
    <w:lvl w:ilvl="0" w:tplc="BA8639C2">
      <w:start w:val="1"/>
      <w:numFmt w:val="decimal"/>
      <w:pStyle w:val="Style45"/>
      <w:lvlText w:val="C3.%1.7.2"/>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11080023"/>
    <w:multiLevelType w:val="singleLevel"/>
    <w:tmpl w:val="3B5224EA"/>
    <w:lvl w:ilvl="0">
      <w:start w:val="1"/>
      <w:numFmt w:val="bullet"/>
      <w:pStyle w:val="Style13"/>
      <w:lvlText w:val=""/>
      <w:lvlJc w:val="left"/>
      <w:pPr>
        <w:tabs>
          <w:tab w:val="num" w:pos="567"/>
        </w:tabs>
        <w:ind w:left="567" w:hanging="567"/>
      </w:pPr>
      <w:rPr>
        <w:rFonts w:ascii="Wingdings" w:hAnsi="Wingdings" w:hint="default"/>
      </w:rPr>
    </w:lvl>
  </w:abstractNum>
  <w:abstractNum w:abstractNumId="49" w15:restartNumberingAfterBreak="0">
    <w:nsid w:val="117160E4"/>
    <w:multiLevelType w:val="multilevel"/>
    <w:tmpl w:val="4F503600"/>
    <w:lvl w:ilvl="0">
      <w:start w:val="2"/>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50" w15:restartNumberingAfterBreak="0">
    <w:nsid w:val="11D72102"/>
    <w:multiLevelType w:val="multilevel"/>
    <w:tmpl w:val="1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123A7F66"/>
    <w:multiLevelType w:val="hybridMultilevel"/>
    <w:tmpl w:val="F236AF0A"/>
    <w:lvl w:ilvl="0" w:tplc="097AD41A">
      <w:start w:val="1"/>
      <w:numFmt w:val="lowerRoman"/>
      <w:lvlText w:val="(%1)"/>
      <w:lvlJc w:val="left"/>
      <w:pPr>
        <w:ind w:left="1713" w:hanging="360"/>
      </w:pPr>
      <w:rPr>
        <w:rFonts w:hint="default"/>
      </w:rPr>
    </w:lvl>
    <w:lvl w:ilvl="1" w:tplc="1C090019">
      <w:start w:val="1"/>
      <w:numFmt w:val="lowerLetter"/>
      <w:lvlText w:val="%2."/>
      <w:lvlJc w:val="left"/>
      <w:pPr>
        <w:ind w:left="2433" w:hanging="360"/>
      </w:pPr>
    </w:lvl>
    <w:lvl w:ilvl="2" w:tplc="1C09001B" w:tentative="1">
      <w:start w:val="1"/>
      <w:numFmt w:val="lowerRoman"/>
      <w:lvlText w:val="%3."/>
      <w:lvlJc w:val="right"/>
      <w:pPr>
        <w:ind w:left="3153" w:hanging="180"/>
      </w:pPr>
    </w:lvl>
    <w:lvl w:ilvl="3" w:tplc="1C09000F" w:tentative="1">
      <w:start w:val="1"/>
      <w:numFmt w:val="decimal"/>
      <w:lvlText w:val="%4."/>
      <w:lvlJc w:val="left"/>
      <w:pPr>
        <w:ind w:left="3873" w:hanging="360"/>
      </w:pPr>
    </w:lvl>
    <w:lvl w:ilvl="4" w:tplc="1C090019" w:tentative="1">
      <w:start w:val="1"/>
      <w:numFmt w:val="lowerLetter"/>
      <w:lvlText w:val="%5."/>
      <w:lvlJc w:val="left"/>
      <w:pPr>
        <w:ind w:left="4593" w:hanging="360"/>
      </w:pPr>
    </w:lvl>
    <w:lvl w:ilvl="5" w:tplc="1C09001B" w:tentative="1">
      <w:start w:val="1"/>
      <w:numFmt w:val="lowerRoman"/>
      <w:lvlText w:val="%6."/>
      <w:lvlJc w:val="right"/>
      <w:pPr>
        <w:ind w:left="5313" w:hanging="180"/>
      </w:pPr>
    </w:lvl>
    <w:lvl w:ilvl="6" w:tplc="1C09000F" w:tentative="1">
      <w:start w:val="1"/>
      <w:numFmt w:val="decimal"/>
      <w:lvlText w:val="%7."/>
      <w:lvlJc w:val="left"/>
      <w:pPr>
        <w:ind w:left="6033" w:hanging="360"/>
      </w:pPr>
    </w:lvl>
    <w:lvl w:ilvl="7" w:tplc="1C090019" w:tentative="1">
      <w:start w:val="1"/>
      <w:numFmt w:val="lowerLetter"/>
      <w:lvlText w:val="%8."/>
      <w:lvlJc w:val="left"/>
      <w:pPr>
        <w:ind w:left="6753" w:hanging="360"/>
      </w:pPr>
    </w:lvl>
    <w:lvl w:ilvl="8" w:tplc="1C09001B" w:tentative="1">
      <w:start w:val="1"/>
      <w:numFmt w:val="lowerRoman"/>
      <w:lvlText w:val="%9."/>
      <w:lvlJc w:val="right"/>
      <w:pPr>
        <w:ind w:left="7473" w:hanging="180"/>
      </w:pPr>
    </w:lvl>
  </w:abstractNum>
  <w:abstractNum w:abstractNumId="52" w15:restartNumberingAfterBreak="0">
    <w:nsid w:val="12602161"/>
    <w:multiLevelType w:val="singleLevel"/>
    <w:tmpl w:val="30B4DDA2"/>
    <w:lvl w:ilvl="0">
      <w:start w:val="1"/>
      <w:numFmt w:val="lowerRoman"/>
      <w:pStyle w:val="4AutoList28"/>
      <w:lvlText w:val="%1"/>
      <w:lvlJc w:val="right"/>
      <w:pPr>
        <w:tabs>
          <w:tab w:val="num" w:pos="504"/>
        </w:tabs>
        <w:ind w:left="504" w:hanging="216"/>
      </w:pPr>
    </w:lvl>
  </w:abstractNum>
  <w:abstractNum w:abstractNumId="53" w15:restartNumberingAfterBreak="0">
    <w:nsid w:val="13457725"/>
    <w:multiLevelType w:val="singleLevel"/>
    <w:tmpl w:val="0D8E54B8"/>
    <w:lvl w:ilvl="0">
      <w:start w:val="1"/>
      <w:numFmt w:val="bullet"/>
      <w:pStyle w:val="Bullet1p"/>
      <w:lvlText w:val=""/>
      <w:lvlJc w:val="left"/>
      <w:pPr>
        <w:tabs>
          <w:tab w:val="num" w:pos="1701"/>
        </w:tabs>
        <w:ind w:left="1701" w:hanging="567"/>
      </w:pPr>
      <w:rPr>
        <w:rFonts w:ascii="Wingdings" w:hAnsi="Wingdings" w:hint="default"/>
        <w:effect w:val="none"/>
      </w:rPr>
    </w:lvl>
  </w:abstractNum>
  <w:abstractNum w:abstractNumId="54" w15:restartNumberingAfterBreak="0">
    <w:nsid w:val="13FE2F16"/>
    <w:multiLevelType w:val="hybridMultilevel"/>
    <w:tmpl w:val="1EB6941E"/>
    <w:lvl w:ilvl="0" w:tplc="90E8BE3E">
      <w:start w:val="1"/>
      <w:numFmt w:val="lowerLetter"/>
      <w:lvlText w:val="(%1)"/>
      <w:lvlJc w:val="left"/>
      <w:pPr>
        <w:ind w:left="720" w:hanging="360"/>
      </w:pPr>
      <w:rPr>
        <w:b w:val="0"/>
      </w:rPr>
    </w:lvl>
    <w:lvl w:ilvl="1" w:tplc="90E8BE3E">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14DC6590"/>
    <w:multiLevelType w:val="hybridMultilevel"/>
    <w:tmpl w:val="3B5232FA"/>
    <w:lvl w:ilvl="0" w:tplc="6E6E085C">
      <w:start w:val="1"/>
      <w:numFmt w:val="decimal"/>
      <w:pStyle w:val="Style46"/>
      <w:lvlText w:val="C3.%1.7.2.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50C29EE"/>
    <w:multiLevelType w:val="hybridMultilevel"/>
    <w:tmpl w:val="8702CED8"/>
    <w:lvl w:ilvl="0" w:tplc="F33E36F2">
      <w:start w:val="1"/>
      <w:numFmt w:val="decimal"/>
      <w:pStyle w:val="Style139"/>
      <w:lvlText w:val="C3.4.11.%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5244349"/>
    <w:multiLevelType w:val="multilevel"/>
    <w:tmpl w:val="AA46D796"/>
    <w:name w:val="ListNumber"/>
    <w:lvl w:ilvl="0">
      <w:start w:val="1"/>
      <w:numFmt w:val="decimal"/>
      <w:lvlRestart w:val="0"/>
      <w:lvlText w:val="%1."/>
      <w:lvlJc w:val="left"/>
      <w:pPr>
        <w:tabs>
          <w:tab w:val="num" w:pos="397"/>
        </w:tabs>
        <w:ind w:left="397" w:hanging="397"/>
      </w:pPr>
    </w:lvl>
    <w:lvl w:ilvl="1">
      <w:start w:val="1"/>
      <w:numFmt w:val="lowerLetter"/>
      <w:lvlText w:val="%2)"/>
      <w:lvlJc w:val="left"/>
      <w:pPr>
        <w:tabs>
          <w:tab w:val="num" w:pos="794"/>
        </w:tabs>
        <w:ind w:left="794" w:hanging="397"/>
      </w:pPr>
    </w:lvl>
    <w:lvl w:ilvl="2">
      <w:start w:val="1"/>
      <w:numFmt w:val="decimal"/>
      <w:lvlText w:val="%3)"/>
      <w:lvlJc w:val="left"/>
      <w:pPr>
        <w:tabs>
          <w:tab w:val="num" w:pos="1191"/>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9999999" w:hAnsi="9999999"/>
        <w:color w:val="auto"/>
      </w:rPr>
    </w:lvl>
    <w:lvl w:ilvl="5">
      <w:start w:val="1"/>
      <w:numFmt w:val="bullet"/>
      <w:lvlText w:val="-"/>
      <w:lvlJc w:val="left"/>
      <w:pPr>
        <w:tabs>
          <w:tab w:val="num" w:pos="2381"/>
        </w:tabs>
        <w:ind w:left="2381" w:hanging="397"/>
      </w:pPr>
      <w:rPr>
        <w:rFonts w:ascii="9999999" w:hAnsi="9999999"/>
        <w:color w:val="auto"/>
      </w:rPr>
    </w:lvl>
    <w:lvl w:ilvl="6">
      <w:start w:val="1"/>
      <w:numFmt w:val="bullet"/>
      <w:lvlText w:val="-"/>
      <w:lvlJc w:val="left"/>
      <w:pPr>
        <w:tabs>
          <w:tab w:val="num" w:pos="2778"/>
        </w:tabs>
        <w:ind w:left="2778" w:hanging="397"/>
      </w:pPr>
      <w:rPr>
        <w:rFonts w:ascii="9999999" w:hAnsi="9999999"/>
      </w:rPr>
    </w:lvl>
    <w:lvl w:ilvl="7">
      <w:start w:val="1"/>
      <w:numFmt w:val="bullet"/>
      <w:lvlText w:val="-"/>
      <w:lvlJc w:val="left"/>
      <w:pPr>
        <w:tabs>
          <w:tab w:val="num" w:pos="3175"/>
        </w:tabs>
        <w:ind w:left="3175" w:hanging="397"/>
      </w:pPr>
      <w:rPr>
        <w:rFonts w:ascii="9999999" w:hAnsi="9999999"/>
        <w:color w:val="auto"/>
      </w:rPr>
    </w:lvl>
    <w:lvl w:ilvl="8">
      <w:start w:val="1"/>
      <w:numFmt w:val="bullet"/>
      <w:lvlText w:val="-"/>
      <w:lvlJc w:val="left"/>
      <w:pPr>
        <w:tabs>
          <w:tab w:val="num" w:pos="3572"/>
        </w:tabs>
        <w:ind w:left="3572" w:hanging="397"/>
      </w:pPr>
      <w:rPr>
        <w:rFonts w:ascii="9999999" w:hAnsi="9999999"/>
        <w:color w:val="auto"/>
      </w:rPr>
    </w:lvl>
  </w:abstractNum>
  <w:abstractNum w:abstractNumId="58" w15:restartNumberingAfterBreak="0">
    <w:nsid w:val="155D3C5C"/>
    <w:multiLevelType w:val="hybridMultilevel"/>
    <w:tmpl w:val="4A52A954"/>
    <w:lvl w:ilvl="0" w:tplc="7D628AB6">
      <w:start w:val="1"/>
      <w:numFmt w:val="lowerLetter"/>
      <w:lvlText w:val="(%1)"/>
      <w:lvlJc w:val="left"/>
      <w:pPr>
        <w:ind w:left="720" w:hanging="360"/>
      </w:pPr>
      <w:rPr>
        <w:rFonts w:ascii="Arial" w:hAnsi="Arial" w:cs="Arial" w:hint="default"/>
        <w:color w:val="auto"/>
        <w:sz w:val="20"/>
        <w:szCs w:val="20"/>
      </w:rPr>
    </w:lvl>
    <w:lvl w:ilvl="1" w:tplc="8F4E2316">
      <w:start w:val="12"/>
      <w:numFmt w:val="lowerLetter"/>
      <w:lvlText w:val="%2."/>
      <w:lvlJc w:val="left"/>
      <w:pPr>
        <w:ind w:left="1070" w:hanging="360"/>
      </w:pPr>
      <w:rPr>
        <w:rFonts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15BD165F"/>
    <w:multiLevelType w:val="multilevel"/>
    <w:tmpl w:val="80D86D22"/>
    <w:name w:val="ListBullet"/>
    <w:lvl w:ilvl="0">
      <w:start w:val="1"/>
      <w:numFmt w:val="bullet"/>
      <w:lvlRestart w:val="0"/>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Symbol" w:hAnsi="Symbol" w:hint="default"/>
      </w:rPr>
    </w:lvl>
    <w:lvl w:ilvl="2">
      <w:start w:val="1"/>
      <w:numFmt w:val="bullet"/>
      <w:lvlText w:val=""/>
      <w:lvlJc w:val="left"/>
      <w:pPr>
        <w:tabs>
          <w:tab w:val="num" w:pos="1191"/>
        </w:tabs>
        <w:ind w:left="1191" w:hanging="397"/>
      </w:pPr>
      <w:rPr>
        <w:rFonts w:ascii="Symbol" w:hAnsi="Symbol" w:hint="default"/>
      </w:r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rPr>
    </w:lvl>
  </w:abstractNum>
  <w:abstractNum w:abstractNumId="60"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61" w15:restartNumberingAfterBreak="0">
    <w:nsid w:val="163D515D"/>
    <w:multiLevelType w:val="hybridMultilevel"/>
    <w:tmpl w:val="2A6A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6A86208"/>
    <w:multiLevelType w:val="hybridMultilevel"/>
    <w:tmpl w:val="10863A76"/>
    <w:lvl w:ilvl="0" w:tplc="C6C0525C">
      <w:start w:val="1"/>
      <w:numFmt w:val="decimal"/>
      <w:pStyle w:val="Style83"/>
      <w:lvlText w:val="C3.%1.18.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6DA5847"/>
    <w:multiLevelType w:val="hybridMultilevel"/>
    <w:tmpl w:val="E68AF7BA"/>
    <w:lvl w:ilvl="0" w:tplc="86AA8E30">
      <w:start w:val="1"/>
      <w:numFmt w:val="decimal"/>
      <w:pStyle w:val="Style72"/>
      <w:lvlText w:val="C3.%1.16.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5" w15:restartNumberingAfterBreak="0">
    <w:nsid w:val="17717EC2"/>
    <w:multiLevelType w:val="hybridMultilevel"/>
    <w:tmpl w:val="469E8182"/>
    <w:lvl w:ilvl="0" w:tplc="1F7E819E">
      <w:start w:val="1"/>
      <w:numFmt w:val="decimal"/>
      <w:pStyle w:val="Style100"/>
      <w:lvlText w:val="C3.%1.18.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7C769D7"/>
    <w:multiLevelType w:val="hybridMultilevel"/>
    <w:tmpl w:val="79E4AAEE"/>
    <w:lvl w:ilvl="0" w:tplc="614CFFA0">
      <w:start w:val="1"/>
      <w:numFmt w:val="decimal"/>
      <w:pStyle w:val="Style123"/>
      <w:lvlText w:val="C3.%1.31.5"/>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8E675F0"/>
    <w:multiLevelType w:val="hybridMultilevel"/>
    <w:tmpl w:val="7368E2C0"/>
    <w:lvl w:ilvl="0" w:tplc="7342160C">
      <w:start w:val="1"/>
      <w:numFmt w:val="decimal"/>
      <w:pStyle w:val="Style73"/>
      <w:lvlText w:val="C3.%1.16.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9477E97"/>
    <w:multiLevelType w:val="hybridMultilevel"/>
    <w:tmpl w:val="94DA1AEE"/>
    <w:lvl w:ilvl="0" w:tplc="AE709060">
      <w:start w:val="1"/>
      <w:numFmt w:val="decimal"/>
      <w:pStyle w:val="Style66"/>
      <w:lvlText w:val="C3.%1.16.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9D53695"/>
    <w:multiLevelType w:val="multilevel"/>
    <w:tmpl w:val="8D7A2CEE"/>
    <w:lvl w:ilvl="0">
      <w:start w:val="1"/>
      <w:numFmt w:val="decimal"/>
      <w:pStyle w:val="BodyText1"/>
      <w:lvlText w:val="%1."/>
      <w:lvlJc w:val="left"/>
      <w:pPr>
        <w:tabs>
          <w:tab w:val="num" w:pos="720"/>
        </w:tabs>
        <w:ind w:left="360" w:firstLine="0"/>
      </w:pPr>
      <w:rPr>
        <w:rFonts w:hint="default"/>
      </w:rPr>
    </w:lvl>
    <w:lvl w:ilvl="1">
      <w:start w:val="2"/>
      <w:numFmt w:val="decimal"/>
      <w:lvlText w:val="%1.%2."/>
      <w:lvlJc w:val="left"/>
      <w:pPr>
        <w:tabs>
          <w:tab w:val="num" w:pos="1152"/>
        </w:tabs>
        <w:ind w:left="1152" w:hanging="432"/>
      </w:pPr>
      <w:rPr>
        <w:rFonts w:ascii="Arial" w:hAnsi="Arial" w:hint="default"/>
        <w:b w:val="0"/>
        <w:i w:val="0"/>
        <w:sz w:val="20"/>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70" w15:restartNumberingAfterBreak="0">
    <w:nsid w:val="1B3E525D"/>
    <w:multiLevelType w:val="hybridMultilevel"/>
    <w:tmpl w:val="5B845D28"/>
    <w:lvl w:ilvl="0" w:tplc="21F2BD48">
      <w:start w:val="1"/>
      <w:numFmt w:val="decimal"/>
      <w:pStyle w:val="Style136"/>
      <w:lvlText w:val="C3.4.%10"/>
      <w:lvlJc w:val="left"/>
      <w:pPr>
        <w:ind w:left="108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1B816854"/>
    <w:multiLevelType w:val="multilevel"/>
    <w:tmpl w:val="165627FC"/>
    <w:lvl w:ilvl="0">
      <w:start w:val="1"/>
      <w:numFmt w:val="decimal"/>
      <w:pStyle w:val="Heading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851" w:hanging="851"/>
      </w:pPr>
      <w:rPr>
        <w:rFonts w:hint="default"/>
      </w:rPr>
    </w:lvl>
    <w:lvl w:ilvl="3">
      <w:start w:val="1"/>
      <w:numFmt w:val="decimal"/>
      <w:lvlText w:val="%1.%2.%3.%4"/>
      <w:lvlJc w:val="left"/>
      <w:pPr>
        <w:tabs>
          <w:tab w:val="num" w:pos="144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15:restartNumberingAfterBreak="0">
    <w:nsid w:val="1BC45A6B"/>
    <w:multiLevelType w:val="multilevel"/>
    <w:tmpl w:val="EB06CB4C"/>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73" w15:restartNumberingAfterBreak="0">
    <w:nsid w:val="1C157A9A"/>
    <w:multiLevelType w:val="hybridMultilevel"/>
    <w:tmpl w:val="EC16CE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1CA21B98"/>
    <w:multiLevelType w:val="multilevel"/>
    <w:tmpl w:val="95460CC2"/>
    <w:name w:val="AppTable"/>
    <w:lvl w:ilvl="0">
      <w:start w:val="1"/>
      <w:numFmt w:val="upperLetter"/>
      <w:lvlRestart w:val="0"/>
      <w:suff w:val="nothing"/>
      <w:lvlText w:val="%1"/>
      <w:lvlJc w:val="left"/>
      <w:pPr>
        <w:tabs>
          <w:tab w:val="num" w:pos="0"/>
        </w:tabs>
        <w:ind w:left="0" w:firstLine="0"/>
      </w:pPr>
    </w:lvl>
    <w:lvl w:ilvl="1">
      <w:start w:val="1"/>
      <w:numFmt w:val="decimal"/>
      <w:pStyle w:val="CaptionAppendixTable"/>
      <w:suff w:val="nothing"/>
      <w:lvlText w:val="Table %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lvlRestart w:val="5"/>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6" w15:restartNumberingAfterBreak="0">
    <w:nsid w:val="1D574CEA"/>
    <w:multiLevelType w:val="multilevel"/>
    <w:tmpl w:val="F572BC92"/>
    <w:lvl w:ilvl="0">
      <w:start w:val="1"/>
      <w:numFmt w:val="decimal"/>
      <w:pStyle w:val="HEAD-2"/>
      <w:lvlText w:val="PSC %1"/>
      <w:lvlJc w:val="left"/>
      <w:pPr>
        <w:tabs>
          <w:tab w:val="num" w:pos="360"/>
        </w:tabs>
        <w:ind w:left="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PG%1.%2"/>
      <w:lvlJc w:val="left"/>
      <w:pPr>
        <w:tabs>
          <w:tab w:val="num" w:pos="720"/>
        </w:tabs>
        <w:ind w:left="0" w:firstLine="0"/>
      </w:pPr>
      <w:rPr>
        <w:rFonts w:hint="default"/>
      </w:rPr>
    </w:lvl>
    <w:lvl w:ilvl="2">
      <w:start w:val="1"/>
      <w:numFmt w:val="decimal"/>
      <w:lvlRestart w:val="0"/>
      <w:lvlText w:val="PS 6.%3"/>
      <w:lvlJc w:val="left"/>
      <w:pPr>
        <w:tabs>
          <w:tab w:val="num" w:pos="108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77" w15:restartNumberingAfterBreak="0">
    <w:nsid w:val="1D627F30"/>
    <w:multiLevelType w:val="multilevel"/>
    <w:tmpl w:val="3700720E"/>
    <w:lvl w:ilvl="0">
      <w:start w:val="1"/>
      <w:numFmt w:val="decimal"/>
      <w:pStyle w:val="HOOFSTUK4"/>
      <w:lvlText w:val="A%1."/>
      <w:lvlJc w:val="left"/>
      <w:pPr>
        <w:tabs>
          <w:tab w:val="num" w:pos="720"/>
        </w:tabs>
        <w:ind w:left="720" w:hanging="720"/>
      </w:pPr>
      <w:rPr>
        <w:rFonts w:hint="default"/>
        <w:sz w:val="22"/>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78" w15:restartNumberingAfterBreak="0">
    <w:nsid w:val="1DFB6267"/>
    <w:multiLevelType w:val="multilevel"/>
    <w:tmpl w:val="84147A3E"/>
    <w:lvl w:ilvl="0">
      <w:start w:val="1"/>
      <w:numFmt w:val="decimal"/>
      <w:pStyle w:val="HOOFSTUK41"/>
      <w:lvlText w:val="%1."/>
      <w:lvlJc w:val="left"/>
      <w:pPr>
        <w:tabs>
          <w:tab w:val="num" w:pos="720"/>
        </w:tabs>
        <w:ind w:left="720" w:hanging="720"/>
      </w:pPr>
      <w:rPr>
        <w:rFonts w:ascii="Arial Bold" w:hAnsi="Arial Bold" w:hint="default"/>
        <w:b/>
        <w:i w:val="0"/>
        <w:caps/>
        <w:strike w:val="0"/>
        <w:dstrike w:val="0"/>
        <w:vanish w:val="0"/>
        <w:color w:val="000000"/>
        <w:sz w:val="22"/>
        <w:vertAlign w:val="baseline"/>
      </w:rPr>
    </w:lvl>
    <w:lvl w:ilvl="1">
      <w:start w:val="1"/>
      <w:numFmt w:val="decimal"/>
      <w:pStyle w:val="HOOFSTUK41"/>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79" w15:restartNumberingAfterBreak="0">
    <w:nsid w:val="1E2C237E"/>
    <w:multiLevelType w:val="hybridMultilevel"/>
    <w:tmpl w:val="818C4AA0"/>
    <w:lvl w:ilvl="0" w:tplc="30989A7E">
      <w:start w:val="1"/>
      <w:numFmt w:val="decimal"/>
      <w:pStyle w:val="Style50"/>
      <w:lvlText w:val="C3.%1.7.2.5"/>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E7C2F91"/>
    <w:multiLevelType w:val="hybridMultilevel"/>
    <w:tmpl w:val="2F1A695C"/>
    <w:lvl w:ilvl="0" w:tplc="305CCAB6">
      <w:start w:val="1"/>
      <w:numFmt w:val="decimal"/>
      <w:pStyle w:val="Style137"/>
      <w:lvlText w:val="C3.4.%10"/>
      <w:lvlJc w:val="left"/>
      <w:pPr>
        <w:ind w:left="144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1F623D56"/>
    <w:multiLevelType w:val="multilevel"/>
    <w:tmpl w:val="8E34E9FC"/>
    <w:name w:val="AppFig"/>
    <w:lvl w:ilvl="0">
      <w:start w:val="1"/>
      <w:numFmt w:val="upperLetter"/>
      <w:lvlRestart w:val="0"/>
      <w:suff w:val="nothing"/>
      <w:lvlText w:val="%1"/>
      <w:lvlJc w:val="left"/>
      <w:pPr>
        <w:tabs>
          <w:tab w:val="num" w:pos="0"/>
        </w:tabs>
        <w:ind w:left="0" w:firstLine="0"/>
      </w:pPr>
    </w:lvl>
    <w:lvl w:ilvl="1">
      <w:start w:val="1"/>
      <w:numFmt w:val="decimal"/>
      <w:pStyle w:val="CaptionAppendixFigure"/>
      <w:suff w:val="nothing"/>
      <w:lvlText w:val="Figure %1.%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lvlRestart w:val="5"/>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0FB0511"/>
    <w:multiLevelType w:val="hybridMultilevel"/>
    <w:tmpl w:val="79CE5C4E"/>
    <w:lvl w:ilvl="0" w:tplc="7DF6C35C">
      <w:start w:val="1"/>
      <w:numFmt w:val="lowerLetter"/>
      <w:lvlText w:val="(%1)"/>
      <w:lvlJc w:val="left"/>
      <w:pPr>
        <w:tabs>
          <w:tab w:val="num" w:pos="567"/>
        </w:tabs>
        <w:ind w:left="567" w:hanging="567"/>
      </w:pPr>
      <w:rPr>
        <w:rFonts w:hint="default"/>
      </w:rPr>
    </w:lvl>
    <w:lvl w:ilvl="1" w:tplc="AAE24D8E">
      <w:start w:val="1"/>
      <w:numFmt w:val="lowerRoman"/>
      <w:lvlText w:val="(%2)"/>
      <w:lvlJc w:val="left"/>
      <w:pPr>
        <w:tabs>
          <w:tab w:val="num" w:pos="1134"/>
        </w:tabs>
        <w:ind w:left="1134" w:hanging="283"/>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210622A5"/>
    <w:multiLevelType w:val="multilevel"/>
    <w:tmpl w:val="9978FECA"/>
    <w:name w:val="Example"/>
    <w:lvl w:ilvl="0">
      <w:start w:val="1"/>
      <w:numFmt w:val="decimal"/>
      <w:lvlRestart w:val="0"/>
      <w:pStyle w:val="Example"/>
      <w:suff w:val="space"/>
      <w:lvlText w:val="EXAMPLE:"/>
      <w:lvlJc w:val="left"/>
      <w:pPr>
        <w:tabs>
          <w:tab w:val="num" w:pos="0"/>
        </w:tabs>
        <w:ind w:left="0" w:firstLine="0"/>
      </w:pPr>
    </w:lvl>
    <w:lvl w:ilvl="1">
      <w:start w:val="1"/>
      <w:numFmt w:val="decimal"/>
      <w:pStyle w:val="ExampleIndent"/>
      <w:suff w:val="space"/>
      <w:lvlText w:val="EXAMPLE:"/>
      <w:lvlJc w:val="left"/>
      <w:pPr>
        <w:tabs>
          <w:tab w:val="num" w:pos="397"/>
        </w:tabs>
        <w:ind w:left="397" w:firstLine="0"/>
      </w:pPr>
    </w:lvl>
    <w:lvl w:ilvl="2">
      <w:start w:val="1"/>
      <w:numFmt w:val="decimal"/>
      <w:lvlRestart w:val="1"/>
      <w:pStyle w:val="ExampleIndent2"/>
      <w:suff w:val="space"/>
      <w:lvlText w:val="EXAMPLE:"/>
      <w:lvlJc w:val="left"/>
      <w:pPr>
        <w:tabs>
          <w:tab w:val="num" w:pos="794"/>
        </w:tabs>
        <w:ind w:left="794" w:firstLine="0"/>
      </w:pPr>
    </w:lvl>
    <w:lvl w:ilvl="3">
      <w:start w:val="1"/>
      <w:numFmt w:val="decimal"/>
      <w:lvlRestart w:val="1"/>
      <w:pStyle w:val="ExampleNumbered"/>
      <w:suff w:val="space"/>
      <w:lvlText w:val="EXAMPLE %4:"/>
      <w:lvlJc w:val="left"/>
      <w:pPr>
        <w:tabs>
          <w:tab w:val="num" w:pos="0"/>
        </w:tabs>
        <w:ind w:left="0" w:firstLine="0"/>
      </w:pPr>
    </w:lvl>
    <w:lvl w:ilvl="4">
      <w:start w:val="1"/>
      <w:numFmt w:val="decimal"/>
      <w:lvlRestart w:val="1"/>
      <w:pStyle w:val="ExampleNumberedIndent"/>
      <w:suff w:val="space"/>
      <w:lvlText w:val="EXAMPLE %5:"/>
      <w:lvlJc w:val="left"/>
      <w:pPr>
        <w:tabs>
          <w:tab w:val="num" w:pos="397"/>
        </w:tabs>
        <w:ind w:left="397" w:firstLine="0"/>
      </w:pPr>
      <w:rPr>
        <w:color w:val="auto"/>
      </w:rPr>
    </w:lvl>
    <w:lvl w:ilvl="5">
      <w:start w:val="1"/>
      <w:numFmt w:val="decimal"/>
      <w:lvlRestart w:val="1"/>
      <w:pStyle w:val="ExampleNumberedIndent2"/>
      <w:suff w:val="space"/>
      <w:lvlText w:val="EXAMPL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85" w15:restartNumberingAfterBreak="0">
    <w:nsid w:val="230951E4"/>
    <w:multiLevelType w:val="hybridMultilevel"/>
    <w:tmpl w:val="B7943896"/>
    <w:lvl w:ilvl="0" w:tplc="DF50B69E">
      <w:start w:val="1"/>
      <w:numFmt w:val="decimal"/>
      <w:pStyle w:val="Style71"/>
      <w:lvlText w:val="C3.%1.16.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33C6B8B"/>
    <w:multiLevelType w:val="hybridMultilevel"/>
    <w:tmpl w:val="8EE44976"/>
    <w:lvl w:ilvl="0" w:tplc="A96AD586">
      <w:start w:val="1"/>
      <w:numFmt w:val="decimal"/>
      <w:pStyle w:val="Style119"/>
      <w:lvlText w:val="C.3.%1.31.3.2"/>
      <w:lvlJc w:val="center"/>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7" w15:restartNumberingAfterBreak="0">
    <w:nsid w:val="23495D1B"/>
    <w:multiLevelType w:val="hybridMultilevel"/>
    <w:tmpl w:val="38F8EB82"/>
    <w:lvl w:ilvl="0" w:tplc="564AD4B2">
      <w:start w:val="1"/>
      <w:numFmt w:val="decimal"/>
      <w:pStyle w:val="Style118"/>
      <w:lvlText w:val="C3.%1.31.3"/>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3E371EC"/>
    <w:multiLevelType w:val="hybridMultilevel"/>
    <w:tmpl w:val="50DC6BBE"/>
    <w:lvl w:ilvl="0" w:tplc="1C09000F">
      <w:start w:val="1"/>
      <w:numFmt w:val="decimal"/>
      <w:lvlText w:val="%1."/>
      <w:lvlJc w:val="left"/>
      <w:pPr>
        <w:ind w:left="1337" w:hanging="705"/>
      </w:pPr>
      <w:rPr>
        <w:rFonts w:hint="default"/>
      </w:rPr>
    </w:lvl>
    <w:lvl w:ilvl="1" w:tplc="1C090019" w:tentative="1">
      <w:start w:val="1"/>
      <w:numFmt w:val="lowerLetter"/>
      <w:lvlText w:val="%2."/>
      <w:lvlJc w:val="left"/>
      <w:pPr>
        <w:ind w:left="1712" w:hanging="360"/>
      </w:pPr>
    </w:lvl>
    <w:lvl w:ilvl="2" w:tplc="1C09001B" w:tentative="1">
      <w:start w:val="1"/>
      <w:numFmt w:val="lowerRoman"/>
      <w:lvlText w:val="%3."/>
      <w:lvlJc w:val="right"/>
      <w:pPr>
        <w:ind w:left="2432" w:hanging="180"/>
      </w:pPr>
    </w:lvl>
    <w:lvl w:ilvl="3" w:tplc="1C09000F" w:tentative="1">
      <w:start w:val="1"/>
      <w:numFmt w:val="decimal"/>
      <w:lvlText w:val="%4."/>
      <w:lvlJc w:val="left"/>
      <w:pPr>
        <w:ind w:left="3152" w:hanging="360"/>
      </w:pPr>
    </w:lvl>
    <w:lvl w:ilvl="4" w:tplc="1C090019" w:tentative="1">
      <w:start w:val="1"/>
      <w:numFmt w:val="lowerLetter"/>
      <w:lvlText w:val="%5."/>
      <w:lvlJc w:val="left"/>
      <w:pPr>
        <w:ind w:left="3872" w:hanging="360"/>
      </w:pPr>
    </w:lvl>
    <w:lvl w:ilvl="5" w:tplc="1C09001B" w:tentative="1">
      <w:start w:val="1"/>
      <w:numFmt w:val="lowerRoman"/>
      <w:lvlText w:val="%6."/>
      <w:lvlJc w:val="right"/>
      <w:pPr>
        <w:ind w:left="4592" w:hanging="180"/>
      </w:pPr>
    </w:lvl>
    <w:lvl w:ilvl="6" w:tplc="1C09000F" w:tentative="1">
      <w:start w:val="1"/>
      <w:numFmt w:val="decimal"/>
      <w:lvlText w:val="%7."/>
      <w:lvlJc w:val="left"/>
      <w:pPr>
        <w:ind w:left="5312" w:hanging="360"/>
      </w:pPr>
    </w:lvl>
    <w:lvl w:ilvl="7" w:tplc="1C090019" w:tentative="1">
      <w:start w:val="1"/>
      <w:numFmt w:val="lowerLetter"/>
      <w:lvlText w:val="%8."/>
      <w:lvlJc w:val="left"/>
      <w:pPr>
        <w:ind w:left="6032" w:hanging="360"/>
      </w:pPr>
    </w:lvl>
    <w:lvl w:ilvl="8" w:tplc="1C09001B" w:tentative="1">
      <w:start w:val="1"/>
      <w:numFmt w:val="lowerRoman"/>
      <w:lvlText w:val="%9."/>
      <w:lvlJc w:val="right"/>
      <w:pPr>
        <w:ind w:left="6752" w:hanging="180"/>
      </w:pPr>
    </w:lvl>
  </w:abstractNum>
  <w:abstractNum w:abstractNumId="89" w15:restartNumberingAfterBreak="0">
    <w:nsid w:val="23FE0446"/>
    <w:multiLevelType w:val="multilevel"/>
    <w:tmpl w:val="DFEE70E0"/>
    <w:lvl w:ilvl="0">
      <w:start w:val="1"/>
      <w:numFmt w:val="decimal"/>
      <w:pStyle w:val="HeadingA"/>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0" w15:restartNumberingAfterBreak="0">
    <w:nsid w:val="252F25D6"/>
    <w:multiLevelType w:val="hybridMultilevel"/>
    <w:tmpl w:val="306CFCB8"/>
    <w:lvl w:ilvl="0" w:tplc="1DDA7B0E">
      <w:start w:val="1"/>
      <w:numFmt w:val="bullet"/>
      <w:pStyle w:val="StyleJustifiedRight-001"/>
      <w:lvlText w:val=""/>
      <w:lvlJc w:val="left"/>
      <w:pPr>
        <w:tabs>
          <w:tab w:val="num" w:pos="767"/>
        </w:tabs>
        <w:ind w:left="1559" w:hanging="288"/>
      </w:pPr>
      <w:rPr>
        <w:rFonts w:ascii="Wingdings" w:hAnsi="Wingdings" w:hint="default"/>
      </w:rPr>
    </w:lvl>
    <w:lvl w:ilvl="1" w:tplc="04090007">
      <w:start w:val="1"/>
      <w:numFmt w:val="bullet"/>
      <w:lvlText w:val=""/>
      <w:lvlJc w:val="left"/>
      <w:pPr>
        <w:tabs>
          <w:tab w:val="num" w:pos="2135"/>
        </w:tabs>
        <w:ind w:left="2135" w:hanging="360"/>
      </w:pPr>
      <w:rPr>
        <w:rFonts w:ascii="Symbol" w:hAnsi="Symbol" w:hint="default"/>
      </w:rPr>
    </w:lvl>
    <w:lvl w:ilvl="2" w:tplc="04090005" w:tentative="1">
      <w:start w:val="1"/>
      <w:numFmt w:val="bullet"/>
      <w:lvlText w:val=""/>
      <w:lvlJc w:val="left"/>
      <w:pPr>
        <w:tabs>
          <w:tab w:val="num" w:pos="2855"/>
        </w:tabs>
        <w:ind w:left="2855" w:hanging="360"/>
      </w:pPr>
      <w:rPr>
        <w:rFonts w:ascii="Wingdings" w:hAnsi="Wingdings" w:hint="default"/>
      </w:rPr>
    </w:lvl>
    <w:lvl w:ilvl="3" w:tplc="04090001" w:tentative="1">
      <w:start w:val="1"/>
      <w:numFmt w:val="bullet"/>
      <w:lvlText w:val=""/>
      <w:lvlJc w:val="left"/>
      <w:pPr>
        <w:tabs>
          <w:tab w:val="num" w:pos="3575"/>
        </w:tabs>
        <w:ind w:left="3575" w:hanging="360"/>
      </w:pPr>
      <w:rPr>
        <w:rFonts w:ascii="Symbol" w:hAnsi="Symbol" w:hint="default"/>
      </w:rPr>
    </w:lvl>
    <w:lvl w:ilvl="4" w:tplc="04090003" w:tentative="1">
      <w:start w:val="1"/>
      <w:numFmt w:val="bullet"/>
      <w:lvlText w:val="o"/>
      <w:lvlJc w:val="left"/>
      <w:pPr>
        <w:tabs>
          <w:tab w:val="num" w:pos="4295"/>
        </w:tabs>
        <w:ind w:left="4295" w:hanging="360"/>
      </w:pPr>
      <w:rPr>
        <w:rFonts w:ascii="Courier New" w:hAnsi="Courier New" w:cs="Courier New" w:hint="default"/>
      </w:rPr>
    </w:lvl>
    <w:lvl w:ilvl="5" w:tplc="04090005" w:tentative="1">
      <w:start w:val="1"/>
      <w:numFmt w:val="bullet"/>
      <w:lvlText w:val=""/>
      <w:lvlJc w:val="left"/>
      <w:pPr>
        <w:tabs>
          <w:tab w:val="num" w:pos="5015"/>
        </w:tabs>
        <w:ind w:left="5015" w:hanging="360"/>
      </w:pPr>
      <w:rPr>
        <w:rFonts w:ascii="Wingdings" w:hAnsi="Wingdings" w:hint="default"/>
      </w:rPr>
    </w:lvl>
    <w:lvl w:ilvl="6" w:tplc="04090001" w:tentative="1">
      <w:start w:val="1"/>
      <w:numFmt w:val="bullet"/>
      <w:lvlText w:val=""/>
      <w:lvlJc w:val="left"/>
      <w:pPr>
        <w:tabs>
          <w:tab w:val="num" w:pos="5735"/>
        </w:tabs>
        <w:ind w:left="5735" w:hanging="360"/>
      </w:pPr>
      <w:rPr>
        <w:rFonts w:ascii="Symbol" w:hAnsi="Symbol" w:hint="default"/>
      </w:rPr>
    </w:lvl>
    <w:lvl w:ilvl="7" w:tplc="04090003" w:tentative="1">
      <w:start w:val="1"/>
      <w:numFmt w:val="bullet"/>
      <w:lvlText w:val="o"/>
      <w:lvlJc w:val="left"/>
      <w:pPr>
        <w:tabs>
          <w:tab w:val="num" w:pos="6455"/>
        </w:tabs>
        <w:ind w:left="6455" w:hanging="360"/>
      </w:pPr>
      <w:rPr>
        <w:rFonts w:ascii="Courier New" w:hAnsi="Courier New" w:cs="Courier New" w:hint="default"/>
      </w:rPr>
    </w:lvl>
    <w:lvl w:ilvl="8" w:tplc="04090005" w:tentative="1">
      <w:start w:val="1"/>
      <w:numFmt w:val="bullet"/>
      <w:lvlText w:val=""/>
      <w:lvlJc w:val="left"/>
      <w:pPr>
        <w:tabs>
          <w:tab w:val="num" w:pos="7175"/>
        </w:tabs>
        <w:ind w:left="7175" w:hanging="360"/>
      </w:pPr>
      <w:rPr>
        <w:rFonts w:ascii="Wingdings" w:hAnsi="Wingdings" w:hint="default"/>
      </w:rPr>
    </w:lvl>
  </w:abstractNum>
  <w:abstractNum w:abstractNumId="91" w15:restartNumberingAfterBreak="0">
    <w:nsid w:val="263747AC"/>
    <w:multiLevelType w:val="hybridMultilevel"/>
    <w:tmpl w:val="8764B2B8"/>
    <w:lvl w:ilvl="0" w:tplc="17F6A01E">
      <w:start w:val="1"/>
      <w:numFmt w:val="decimal"/>
      <w:pStyle w:val="Style98"/>
      <w:lvlText w:val="C3.%1.18.12.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739780D"/>
    <w:multiLevelType w:val="hybridMultilevel"/>
    <w:tmpl w:val="C7CA0BFE"/>
    <w:lvl w:ilvl="0" w:tplc="DDFA7920">
      <w:start w:val="1"/>
      <w:numFmt w:val="decimal"/>
      <w:pStyle w:val="Style70"/>
      <w:lvlText w:val="C3.%1.16.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76C19A7"/>
    <w:multiLevelType w:val="multilevel"/>
    <w:tmpl w:val="75D63332"/>
    <w:name w:val="Table Note"/>
    <w:lvl w:ilvl="0">
      <w:start w:val="1"/>
      <w:numFmt w:val="decimal"/>
      <w:lvlRestart w:val="0"/>
      <w:pStyle w:val="TableNote"/>
      <w:suff w:val="space"/>
      <w:lvlText w:val="NOTE:"/>
      <w:lvlJc w:val="left"/>
      <w:pPr>
        <w:tabs>
          <w:tab w:val="num" w:pos="0"/>
        </w:tabs>
        <w:ind w:left="0" w:firstLine="0"/>
      </w:pPr>
    </w:lvl>
    <w:lvl w:ilvl="1">
      <w:start w:val="1"/>
      <w:numFmt w:val="decimal"/>
      <w:pStyle w:val="TableNoteIndent"/>
      <w:suff w:val="space"/>
      <w:lvlText w:val="NOTE:"/>
      <w:lvlJc w:val="left"/>
      <w:pPr>
        <w:tabs>
          <w:tab w:val="num" w:pos="397"/>
        </w:tabs>
        <w:ind w:left="397" w:firstLine="0"/>
      </w:pPr>
    </w:lvl>
    <w:lvl w:ilvl="2">
      <w:start w:val="1"/>
      <w:numFmt w:val="decimal"/>
      <w:lvlRestart w:val="1"/>
      <w:pStyle w:val="TableNoteIndent2"/>
      <w:suff w:val="space"/>
      <w:lvlText w:val="NOTE:"/>
      <w:lvlJc w:val="left"/>
      <w:pPr>
        <w:tabs>
          <w:tab w:val="num" w:pos="794"/>
        </w:tabs>
        <w:ind w:left="794" w:firstLine="0"/>
      </w:pPr>
    </w:lvl>
    <w:lvl w:ilvl="3">
      <w:start w:val="1"/>
      <w:numFmt w:val="decimal"/>
      <w:lvlRestart w:val="1"/>
      <w:pStyle w:val="TableNoteNumbered"/>
      <w:suff w:val="space"/>
      <w:lvlText w:val="NOTE %4:"/>
      <w:lvlJc w:val="left"/>
      <w:pPr>
        <w:tabs>
          <w:tab w:val="num" w:pos="0"/>
        </w:tabs>
        <w:ind w:left="0" w:firstLine="0"/>
      </w:pPr>
    </w:lvl>
    <w:lvl w:ilvl="4">
      <w:start w:val="1"/>
      <w:numFmt w:val="decimal"/>
      <w:lvlRestart w:val="1"/>
      <w:pStyle w:val="TableNoteNumberedIndent"/>
      <w:suff w:val="space"/>
      <w:lvlText w:val="NOTE %5:"/>
      <w:lvlJc w:val="left"/>
      <w:pPr>
        <w:tabs>
          <w:tab w:val="num" w:pos="397"/>
        </w:tabs>
        <w:ind w:left="397" w:firstLine="0"/>
      </w:pPr>
      <w:rPr>
        <w:color w:val="auto"/>
      </w:rPr>
    </w:lvl>
    <w:lvl w:ilvl="5">
      <w:start w:val="1"/>
      <w:numFmt w:val="decimal"/>
      <w:lvlRestart w:val="1"/>
      <w:pStyle w:val="TableNoteNumberedIndent2"/>
      <w:suff w:val="space"/>
      <w:lvlText w:val="NOT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94" w15:restartNumberingAfterBreak="0">
    <w:nsid w:val="27D72733"/>
    <w:multiLevelType w:val="hybridMultilevel"/>
    <w:tmpl w:val="1A2EBEDA"/>
    <w:lvl w:ilvl="0" w:tplc="E6C49A4E">
      <w:start w:val="1"/>
      <w:numFmt w:val="decimal"/>
      <w:pStyle w:val="Style43"/>
      <w:lvlText w:val="C3.%1.6.3"/>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28922B69"/>
    <w:multiLevelType w:val="hybridMultilevel"/>
    <w:tmpl w:val="36EED06C"/>
    <w:lvl w:ilvl="0" w:tplc="C20CE8CA">
      <w:start w:val="1"/>
      <w:numFmt w:val="decimal"/>
      <w:pStyle w:val="Style77"/>
      <w:lvlText w:val="C3.%1.1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8981793"/>
    <w:multiLevelType w:val="multilevel"/>
    <w:tmpl w:val="DCE01148"/>
    <w:lvl w:ilvl="0">
      <w:start w:val="1"/>
      <w:numFmt w:val="decimal"/>
      <w:pStyle w:val="4AutoList32"/>
      <w:lvlText w:val="%1."/>
      <w:lvlJc w:val="left"/>
      <w:pPr>
        <w:tabs>
          <w:tab w:val="num" w:pos="720"/>
        </w:tabs>
        <w:ind w:left="720" w:hanging="720"/>
      </w:pPr>
      <w:rPr>
        <w:rFonts w:ascii="Arial" w:hAnsi="Arial" w:hint="default"/>
        <w:b/>
        <w:i w:val="0"/>
        <w:sz w:val="22"/>
      </w:rPr>
    </w:lvl>
    <w:lvl w:ilvl="1">
      <w:start w:val="1"/>
      <w:numFmt w:val="decimal"/>
      <w:lvlText w:val="%1.%2"/>
      <w:lvlJc w:val="left"/>
      <w:pPr>
        <w:tabs>
          <w:tab w:val="num" w:pos="720"/>
        </w:tabs>
        <w:ind w:left="720" w:hanging="720"/>
      </w:pPr>
      <w:rPr>
        <w:rFonts w:ascii="Arial" w:hAnsi="Arial" w:hint="default"/>
        <w:b/>
        <w:i w:val="0"/>
        <w:caps w:val="0"/>
        <w:strike w:val="0"/>
        <w:dstrike w:val="0"/>
        <w:vanish w:val="0"/>
        <w:color w:val="000000"/>
        <w:sz w:val="20"/>
        <w:vertAlign w:val="baseline"/>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440"/>
        </w:tabs>
        <w:ind w:left="1440" w:hanging="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98" w15:restartNumberingAfterBreak="0">
    <w:nsid w:val="29363D56"/>
    <w:multiLevelType w:val="hybridMultilevel"/>
    <w:tmpl w:val="FB6AA784"/>
    <w:lvl w:ilvl="0" w:tplc="E4E47DB2">
      <w:start w:val="1"/>
      <w:numFmt w:val="lowerLetter"/>
      <w:lvlText w:val="%1)"/>
      <w:lvlJc w:val="left"/>
      <w:pPr>
        <w:ind w:left="1800" w:hanging="360"/>
      </w:pPr>
      <w:rPr>
        <w:rFonts w:cs="Times New Roman" w:hint="default"/>
        <w:b w:val="0"/>
      </w:rPr>
    </w:lvl>
    <w:lvl w:ilvl="1" w:tplc="1C090019">
      <w:start w:val="1"/>
      <w:numFmt w:val="lowerLetter"/>
      <w:lvlText w:val="%2."/>
      <w:lvlJc w:val="left"/>
      <w:pPr>
        <w:ind w:left="2520" w:hanging="360"/>
      </w:pPr>
      <w:rPr>
        <w:rFonts w:cs="Times New Roman"/>
      </w:rPr>
    </w:lvl>
    <w:lvl w:ilvl="2" w:tplc="1C09001B">
      <w:start w:val="1"/>
      <w:numFmt w:val="lowerRoman"/>
      <w:lvlText w:val="%3."/>
      <w:lvlJc w:val="right"/>
      <w:pPr>
        <w:ind w:left="3240" w:hanging="180"/>
      </w:pPr>
      <w:rPr>
        <w:rFonts w:cs="Times New Roman"/>
      </w:rPr>
    </w:lvl>
    <w:lvl w:ilvl="3" w:tplc="1C09000F">
      <w:start w:val="1"/>
      <w:numFmt w:val="decimal"/>
      <w:lvlText w:val="%4."/>
      <w:lvlJc w:val="left"/>
      <w:pPr>
        <w:ind w:left="3960" w:hanging="360"/>
      </w:pPr>
      <w:rPr>
        <w:rFonts w:cs="Times New Roman"/>
      </w:rPr>
    </w:lvl>
    <w:lvl w:ilvl="4" w:tplc="1C090019">
      <w:start w:val="1"/>
      <w:numFmt w:val="lowerLetter"/>
      <w:lvlText w:val="%5."/>
      <w:lvlJc w:val="left"/>
      <w:pPr>
        <w:ind w:left="4680" w:hanging="360"/>
      </w:pPr>
      <w:rPr>
        <w:rFonts w:cs="Times New Roman"/>
      </w:rPr>
    </w:lvl>
    <w:lvl w:ilvl="5" w:tplc="1C09001B">
      <w:start w:val="1"/>
      <w:numFmt w:val="lowerRoman"/>
      <w:lvlText w:val="%6."/>
      <w:lvlJc w:val="right"/>
      <w:pPr>
        <w:ind w:left="5400" w:hanging="180"/>
      </w:pPr>
      <w:rPr>
        <w:rFonts w:cs="Times New Roman"/>
      </w:rPr>
    </w:lvl>
    <w:lvl w:ilvl="6" w:tplc="1C09000F">
      <w:start w:val="1"/>
      <w:numFmt w:val="decimal"/>
      <w:lvlText w:val="%7."/>
      <w:lvlJc w:val="left"/>
      <w:pPr>
        <w:ind w:left="6120" w:hanging="360"/>
      </w:pPr>
      <w:rPr>
        <w:rFonts w:cs="Times New Roman"/>
      </w:rPr>
    </w:lvl>
    <w:lvl w:ilvl="7" w:tplc="1C090019">
      <w:start w:val="1"/>
      <w:numFmt w:val="lowerLetter"/>
      <w:lvlText w:val="%8."/>
      <w:lvlJc w:val="left"/>
      <w:pPr>
        <w:ind w:left="6840" w:hanging="360"/>
      </w:pPr>
      <w:rPr>
        <w:rFonts w:cs="Times New Roman"/>
      </w:rPr>
    </w:lvl>
    <w:lvl w:ilvl="8" w:tplc="1C09001B">
      <w:start w:val="1"/>
      <w:numFmt w:val="lowerRoman"/>
      <w:lvlText w:val="%9."/>
      <w:lvlJc w:val="right"/>
      <w:pPr>
        <w:ind w:left="7560" w:hanging="180"/>
      </w:pPr>
      <w:rPr>
        <w:rFonts w:cs="Times New Roman"/>
      </w:rPr>
    </w:lvl>
  </w:abstractNum>
  <w:abstractNum w:abstractNumId="99" w15:restartNumberingAfterBreak="0">
    <w:nsid w:val="2A930744"/>
    <w:multiLevelType w:val="multilevel"/>
    <w:tmpl w:val="390C13FA"/>
    <w:lvl w:ilvl="0">
      <w:start w:val="1"/>
      <w:numFmt w:val="decimal"/>
      <w:lvlText w:val="%1."/>
      <w:lvlJc w:val="left"/>
      <w:pPr>
        <w:tabs>
          <w:tab w:val="num" w:pos="2345"/>
        </w:tabs>
        <w:ind w:left="851" w:firstLine="1134"/>
      </w:pPr>
      <w:rPr>
        <w:rFonts w:ascii="Arial" w:hAnsi="Arial" w:hint="default"/>
        <w:b/>
        <w:i w:val="0"/>
        <w:caps/>
        <w:strike w:val="0"/>
        <w:dstrike w:val="0"/>
        <w:vanish w:val="0"/>
        <w:color w:val="000000"/>
        <w:sz w:val="24"/>
        <w:u w:val="none"/>
        <w:vertAlign w:val="baseline"/>
      </w:rPr>
    </w:lvl>
    <w:lvl w:ilvl="1">
      <w:start w:val="1"/>
      <w:numFmt w:val="decimal"/>
      <w:pStyle w:val="Style3"/>
      <w:lvlText w:val="2.%2"/>
      <w:lvlJc w:val="left"/>
      <w:pPr>
        <w:tabs>
          <w:tab w:val="num" w:pos="851"/>
        </w:tabs>
        <w:ind w:left="851" w:hanging="851"/>
      </w:pPr>
      <w:rPr>
        <w:rFonts w:ascii="Arial Bold" w:hAnsi="Arial Bold" w:hint="default"/>
        <w:b/>
        <w:i w:val="0"/>
        <w:caps/>
        <w:sz w:val="24"/>
        <w:szCs w:val="24"/>
        <w:u w:val="none"/>
      </w:rPr>
    </w:lvl>
    <w:lvl w:ilvl="2">
      <w:start w:val="1"/>
      <w:numFmt w:val="decimal"/>
      <w:lvlText w:val="%2.%3"/>
      <w:lvlJc w:val="left"/>
      <w:pPr>
        <w:tabs>
          <w:tab w:val="num" w:pos="851"/>
        </w:tabs>
        <w:ind w:left="851" w:hanging="851"/>
      </w:pPr>
      <w:rPr>
        <w:rFonts w:ascii="Arial" w:hAnsi="Arial" w:hint="default"/>
        <w:b w:val="0"/>
        <w:i w:val="0"/>
        <w:color w:val="auto"/>
        <w:sz w:val="20"/>
        <w:u w:val="none"/>
      </w:rPr>
    </w:lvl>
    <w:lvl w:ilvl="3">
      <w:start w:val="1"/>
      <w:numFmt w:val="decimal"/>
      <w:lvlText w:val="%2.%3.%4"/>
      <w:lvlJc w:val="left"/>
      <w:pPr>
        <w:tabs>
          <w:tab w:val="num" w:pos="851"/>
        </w:tabs>
        <w:ind w:left="851" w:hanging="851"/>
      </w:pPr>
      <w:rPr>
        <w:rFonts w:ascii="Arial" w:hAnsi="Arial" w:hint="default"/>
        <w:b w:val="0"/>
        <w:i w:val="0"/>
        <w:sz w:val="20"/>
        <w:u w:val="none"/>
      </w:rPr>
    </w:lvl>
    <w:lvl w:ilvl="4">
      <w:start w:val="2"/>
      <w:numFmt w:val="decimal"/>
      <w:lvlRestart w:val="0"/>
      <w:suff w:val="nothing"/>
      <w:lvlText w:val="SECTION %5"/>
      <w:lvlJc w:val="left"/>
      <w:pPr>
        <w:ind w:left="0" w:firstLine="0"/>
      </w:pPr>
      <w:rPr>
        <w:rFonts w:ascii="Arial" w:hAnsi="Arial" w:hint="default"/>
        <w:b w:val="0"/>
        <w:i w:val="0"/>
        <w:sz w:val="20"/>
        <w:u w:val="single"/>
      </w:rPr>
    </w:lvl>
    <w:lvl w:ilvl="5">
      <w:start w:val="1"/>
      <w:numFmt w:val="decimal"/>
      <w:lvlText w:val="%5.%6"/>
      <w:lvlJc w:val="left"/>
      <w:pPr>
        <w:tabs>
          <w:tab w:val="num" w:pos="851"/>
        </w:tabs>
        <w:ind w:left="851" w:hanging="851"/>
      </w:pPr>
      <w:rPr>
        <w:rFonts w:ascii="Arial" w:hAnsi="Arial" w:hint="default"/>
        <w:b w:val="0"/>
        <w:i w:val="0"/>
        <w:caps/>
        <w:sz w:val="20"/>
        <w:u w:val="none"/>
      </w:rPr>
    </w:lvl>
    <w:lvl w:ilvl="6">
      <w:start w:val="1"/>
      <w:numFmt w:val="decimal"/>
      <w:lvlText w:val="%5.%6.%7"/>
      <w:lvlJc w:val="left"/>
      <w:pPr>
        <w:tabs>
          <w:tab w:val="num" w:pos="851"/>
        </w:tabs>
        <w:ind w:left="851" w:hanging="851"/>
      </w:pPr>
      <w:rPr>
        <w:rFonts w:ascii="Arial" w:hAnsi="Arial" w:hint="default"/>
        <w:b w:val="0"/>
        <w:i w:val="0"/>
        <w:caps w:val="0"/>
        <w:sz w:val="20"/>
        <w:u w:val="none"/>
      </w:rPr>
    </w:lvl>
    <w:lvl w:ilvl="7">
      <w:start w:val="1"/>
      <w:numFmt w:val="decimal"/>
      <w:lvlText w:val="%5.%6.%8"/>
      <w:lvlJc w:val="left"/>
      <w:pPr>
        <w:tabs>
          <w:tab w:val="num" w:pos="1571"/>
        </w:tabs>
        <w:ind w:left="851" w:firstLine="0"/>
      </w:pPr>
      <w:rPr>
        <w:rFonts w:ascii="Arial" w:hAnsi="Arial" w:hint="default"/>
        <w:b w:val="0"/>
        <w:i w:val="0"/>
        <w:sz w:val="20"/>
        <w:u w:val="none"/>
      </w:rPr>
    </w:lvl>
    <w:lvl w:ilvl="8">
      <w:start w:val="1"/>
      <w:numFmt w:val="lowerLetter"/>
      <w:lvlText w:val="(%9)"/>
      <w:lvlJc w:val="left"/>
      <w:pPr>
        <w:tabs>
          <w:tab w:val="num" w:pos="1418"/>
        </w:tabs>
        <w:ind w:left="1418" w:hanging="567"/>
      </w:pPr>
      <w:rPr>
        <w:rFonts w:ascii="Arial" w:hAnsi="Arial" w:hint="default"/>
        <w:b w:val="0"/>
        <w:i w:val="0"/>
        <w:caps w:val="0"/>
        <w:sz w:val="20"/>
        <w:u w:val="none"/>
      </w:rPr>
    </w:lvl>
  </w:abstractNum>
  <w:abstractNum w:abstractNumId="100" w15:restartNumberingAfterBreak="0">
    <w:nsid w:val="2A9C6845"/>
    <w:multiLevelType w:val="hybridMultilevel"/>
    <w:tmpl w:val="C8026924"/>
    <w:lvl w:ilvl="0" w:tplc="916A024E">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01" w15:restartNumberingAfterBreak="0">
    <w:nsid w:val="2BBB6315"/>
    <w:multiLevelType w:val="hybridMultilevel"/>
    <w:tmpl w:val="293C30E2"/>
    <w:lvl w:ilvl="0" w:tplc="CCA8E1A8">
      <w:start w:val="1"/>
      <w:numFmt w:val="bullet"/>
      <w:lvlText w:val=""/>
      <w:lvlJc w:val="left"/>
      <w:pPr>
        <w:ind w:left="720" w:hanging="360"/>
      </w:pPr>
      <w:rPr>
        <w:rFonts w:ascii="Symbol" w:hAnsi="Symbol" w:hint="default"/>
        <w:color w:val="0070C0"/>
        <w:sz w:val="28"/>
        <w:szCs w:val="28"/>
      </w:rPr>
    </w:lvl>
    <w:lvl w:ilvl="1" w:tplc="1C090001">
      <w:start w:val="1"/>
      <w:numFmt w:val="bullet"/>
      <w:lvlText w:val=""/>
      <w:lvlJc w:val="left"/>
      <w:pPr>
        <w:ind w:left="1440" w:hanging="360"/>
      </w:pPr>
      <w:rPr>
        <w:rFonts w:ascii="Symbol" w:hAnsi="Symbol" w:hint="default"/>
      </w:rPr>
    </w:lvl>
    <w:lvl w:ilvl="2" w:tplc="671298CA">
      <w:start w:val="6"/>
      <w:numFmt w:val="bullet"/>
      <w:lvlText w:val="-"/>
      <w:lvlJc w:val="left"/>
      <w:pPr>
        <w:ind w:left="2160" w:hanging="360"/>
      </w:pPr>
      <w:rPr>
        <w:rFonts w:ascii="Garamond" w:eastAsia="Times New Roman" w:hAnsi="Garamond"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15:restartNumberingAfterBreak="0">
    <w:nsid w:val="2BDD019C"/>
    <w:multiLevelType w:val="hybridMultilevel"/>
    <w:tmpl w:val="CA2C7834"/>
    <w:lvl w:ilvl="0" w:tplc="9740E9BC">
      <w:start w:val="1"/>
      <w:numFmt w:val="decimal"/>
      <w:pStyle w:val="Style79"/>
      <w:lvlText w:val="C3.%1.18.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2C916D11"/>
    <w:multiLevelType w:val="multilevel"/>
    <w:tmpl w:val="421ED0D8"/>
    <w:lvl w:ilvl="0">
      <w:start w:val="1"/>
      <w:numFmt w:val="upperLetter"/>
      <w:pStyle w:val="List3"/>
      <w:lvlText w:val="FORM %1."/>
      <w:lvlJc w:val="left"/>
      <w:pPr>
        <w:tabs>
          <w:tab w:val="num" w:pos="1080"/>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04" w15:restartNumberingAfterBreak="0">
    <w:nsid w:val="2D8910EA"/>
    <w:multiLevelType w:val="hybridMultilevel"/>
    <w:tmpl w:val="2892C744"/>
    <w:lvl w:ilvl="0" w:tplc="3F9A78F2">
      <w:start w:val="1"/>
      <w:numFmt w:val="decimal"/>
      <w:pStyle w:val="Style44"/>
      <w:lvlText w:val="C3.%1.7.1"/>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2DBA05A7"/>
    <w:multiLevelType w:val="hybridMultilevel"/>
    <w:tmpl w:val="1F78B888"/>
    <w:lvl w:ilvl="0" w:tplc="E2624862">
      <w:start w:val="1"/>
      <w:numFmt w:val="decimal"/>
      <w:pStyle w:val="Style67"/>
      <w:lvlText w:val="C3.%1.16.2"/>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DC64272"/>
    <w:multiLevelType w:val="hybridMultilevel"/>
    <w:tmpl w:val="BB5E7C98"/>
    <w:lvl w:ilvl="0" w:tplc="310262A4">
      <w:start w:val="1"/>
      <w:numFmt w:val="decimal"/>
      <w:lvlText w:val="%1"/>
      <w:lvlJc w:val="left"/>
      <w:pPr>
        <w:ind w:hanging="677"/>
      </w:pPr>
      <w:rPr>
        <w:rFonts w:ascii="Times New Roman" w:eastAsia="Times New Roman" w:hAnsi="Times New Roman" w:hint="default"/>
        <w:w w:val="102"/>
        <w:sz w:val="22"/>
        <w:szCs w:val="22"/>
      </w:rPr>
    </w:lvl>
    <w:lvl w:ilvl="1" w:tplc="8AAEBB00">
      <w:start w:val="1"/>
      <w:numFmt w:val="lowerLetter"/>
      <w:lvlText w:val="%2."/>
      <w:lvlJc w:val="left"/>
      <w:pPr>
        <w:ind w:hanging="341"/>
      </w:pPr>
      <w:rPr>
        <w:rFonts w:ascii="Times New Roman" w:eastAsia="Times New Roman" w:hAnsi="Times New Roman" w:hint="default"/>
        <w:w w:val="102"/>
        <w:sz w:val="22"/>
        <w:szCs w:val="22"/>
      </w:rPr>
    </w:lvl>
    <w:lvl w:ilvl="2" w:tplc="60AC45BA">
      <w:start w:val="1"/>
      <w:numFmt w:val="bullet"/>
      <w:lvlText w:val="•"/>
      <w:lvlJc w:val="left"/>
      <w:rPr>
        <w:rFonts w:hint="default"/>
      </w:rPr>
    </w:lvl>
    <w:lvl w:ilvl="3" w:tplc="4600C7A0">
      <w:start w:val="1"/>
      <w:numFmt w:val="bullet"/>
      <w:lvlText w:val="•"/>
      <w:lvlJc w:val="left"/>
      <w:rPr>
        <w:rFonts w:hint="default"/>
      </w:rPr>
    </w:lvl>
    <w:lvl w:ilvl="4" w:tplc="D716F8D0">
      <w:start w:val="1"/>
      <w:numFmt w:val="bullet"/>
      <w:lvlText w:val="•"/>
      <w:lvlJc w:val="left"/>
      <w:rPr>
        <w:rFonts w:hint="default"/>
      </w:rPr>
    </w:lvl>
    <w:lvl w:ilvl="5" w:tplc="F9E672B2">
      <w:start w:val="1"/>
      <w:numFmt w:val="bullet"/>
      <w:lvlText w:val="•"/>
      <w:lvlJc w:val="left"/>
      <w:rPr>
        <w:rFonts w:hint="default"/>
      </w:rPr>
    </w:lvl>
    <w:lvl w:ilvl="6" w:tplc="B2724284">
      <w:start w:val="1"/>
      <w:numFmt w:val="bullet"/>
      <w:lvlText w:val="•"/>
      <w:lvlJc w:val="left"/>
      <w:rPr>
        <w:rFonts w:hint="default"/>
      </w:rPr>
    </w:lvl>
    <w:lvl w:ilvl="7" w:tplc="48BA8B66">
      <w:start w:val="1"/>
      <w:numFmt w:val="bullet"/>
      <w:lvlText w:val="•"/>
      <w:lvlJc w:val="left"/>
      <w:rPr>
        <w:rFonts w:hint="default"/>
      </w:rPr>
    </w:lvl>
    <w:lvl w:ilvl="8" w:tplc="49DA81BA">
      <w:start w:val="1"/>
      <w:numFmt w:val="bullet"/>
      <w:lvlText w:val="•"/>
      <w:lvlJc w:val="left"/>
      <w:rPr>
        <w:rFonts w:hint="default"/>
      </w:rPr>
    </w:lvl>
  </w:abstractNum>
  <w:abstractNum w:abstractNumId="107" w15:restartNumberingAfterBreak="0">
    <w:nsid w:val="2F1B56E7"/>
    <w:multiLevelType w:val="hybridMultilevel"/>
    <w:tmpl w:val="2A985070"/>
    <w:lvl w:ilvl="0" w:tplc="172AF0BE">
      <w:start w:val="1"/>
      <w:numFmt w:val="decimal"/>
      <w:pStyle w:val="Style120"/>
      <w:lvlText w:val="C.3.%1.31.3.1"/>
      <w:lvlJc w:val="center"/>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8" w15:restartNumberingAfterBreak="0">
    <w:nsid w:val="2F730D01"/>
    <w:multiLevelType w:val="hybridMultilevel"/>
    <w:tmpl w:val="3EB87DF4"/>
    <w:lvl w:ilvl="0" w:tplc="79C04952">
      <w:start w:val="1"/>
      <w:numFmt w:val="decimal"/>
      <w:pStyle w:val="Style58"/>
      <w:lvlText w:val="C3.%1.11.2.5"/>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2F86641C"/>
    <w:multiLevelType w:val="hybridMultilevel"/>
    <w:tmpl w:val="1BEE03B0"/>
    <w:lvl w:ilvl="0" w:tplc="E892DA90">
      <w:start w:val="1"/>
      <w:numFmt w:val="decimal"/>
      <w:lvlText w:val="1.1.%1"/>
      <w:lvlJc w:val="left"/>
      <w:pPr>
        <w:ind w:left="720" w:hanging="360"/>
      </w:pPr>
      <w:rPr>
        <w:rFonts w:hint="default"/>
      </w:rPr>
    </w:lvl>
    <w:lvl w:ilvl="1" w:tplc="1C090019" w:tentative="1">
      <w:start w:val="1"/>
      <w:numFmt w:val="lowerLetter"/>
      <w:lvlText w:val="%2."/>
      <w:lvlJc w:val="left"/>
      <w:pPr>
        <w:ind w:left="1440" w:hanging="360"/>
      </w:pPr>
    </w:lvl>
    <w:lvl w:ilvl="2" w:tplc="E892DA90">
      <w:start w:val="1"/>
      <w:numFmt w:val="decimal"/>
      <w:lvlText w:val="1.1.%3"/>
      <w:lvlJc w:val="left"/>
      <w:pPr>
        <w:ind w:left="2160" w:hanging="18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0" w15:restartNumberingAfterBreak="0">
    <w:nsid w:val="2F8D6437"/>
    <w:multiLevelType w:val="hybridMultilevel"/>
    <w:tmpl w:val="A0487470"/>
    <w:lvl w:ilvl="0" w:tplc="FAE829B4">
      <w:start w:val="1"/>
      <w:numFmt w:val="decimal"/>
      <w:pStyle w:val="Style117"/>
      <w:lvlText w:val="C.3.%1.31.2"/>
      <w:lvlJc w:val="center"/>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1" w15:restartNumberingAfterBreak="0">
    <w:nsid w:val="2FBB5E99"/>
    <w:multiLevelType w:val="hybridMultilevel"/>
    <w:tmpl w:val="307EBAC2"/>
    <w:lvl w:ilvl="0" w:tplc="1C090001">
      <w:start w:val="1"/>
      <w:numFmt w:val="bullet"/>
      <w:pStyle w:val="Numbered"/>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2" w15:restartNumberingAfterBreak="0">
    <w:nsid w:val="2FC02828"/>
    <w:multiLevelType w:val="hybridMultilevel"/>
    <w:tmpl w:val="A142CF26"/>
    <w:lvl w:ilvl="0" w:tplc="64847B2A">
      <w:start w:val="1"/>
      <w:numFmt w:val="decimal"/>
      <w:pStyle w:val="Style47"/>
      <w:lvlText w:val="C3.%1.7.2.2"/>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FE1196E"/>
    <w:multiLevelType w:val="multilevel"/>
    <w:tmpl w:val="4A0ADE9A"/>
    <w:name w:val="TableNumbered"/>
    <w:lvl w:ilvl="0">
      <w:start w:val="1"/>
      <w:numFmt w:val="decimal"/>
      <w:lvlRestart w:val="0"/>
      <w:pStyle w:val="TableNumbered1"/>
      <w:lvlText w:val="%1."/>
      <w:lvlJc w:val="left"/>
      <w:pPr>
        <w:tabs>
          <w:tab w:val="num" w:pos="340"/>
        </w:tabs>
        <w:ind w:left="340" w:hanging="340"/>
      </w:pPr>
    </w:lvl>
    <w:lvl w:ilvl="1">
      <w:start w:val="1"/>
      <w:numFmt w:val="lowerLetter"/>
      <w:pStyle w:val="TableNumbered2"/>
      <w:lvlText w:val="%2)"/>
      <w:lvlJc w:val="left"/>
      <w:pPr>
        <w:tabs>
          <w:tab w:val="num" w:pos="680"/>
        </w:tabs>
        <w:ind w:left="680" w:hanging="340"/>
      </w:pPr>
    </w:lvl>
    <w:lvl w:ilvl="2">
      <w:start w:val="1"/>
      <w:numFmt w:val="decimal"/>
      <w:pStyle w:val="TableNumbered3"/>
      <w:lvlText w:val="%3)"/>
      <w:lvlJc w:val="left"/>
      <w:pPr>
        <w:tabs>
          <w:tab w:val="num" w:pos="1020"/>
        </w:tabs>
        <w:ind w:left="1020" w:hanging="340"/>
      </w:p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9999999" w:hAnsi="9999999"/>
        <w:color w:val="auto"/>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9999999" w:hAnsi="9999999"/>
        <w:color w:val="auto"/>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9999999" w:hAnsi="9999999"/>
        <w:color w:val="auto"/>
      </w:rPr>
    </w:lvl>
  </w:abstractNum>
  <w:abstractNum w:abstractNumId="114" w15:restartNumberingAfterBreak="0">
    <w:nsid w:val="307F2776"/>
    <w:multiLevelType w:val="hybridMultilevel"/>
    <w:tmpl w:val="850ED61A"/>
    <w:lvl w:ilvl="0" w:tplc="1C090001">
      <w:start w:val="1"/>
      <w:numFmt w:val="bullet"/>
      <w:lvlText w:val=""/>
      <w:lvlJc w:val="left"/>
      <w:pPr>
        <w:ind w:left="720" w:hanging="360"/>
      </w:pPr>
      <w:rPr>
        <w:rFonts w:ascii="Symbol" w:hAnsi="Symbol" w:hint="default"/>
      </w:rPr>
    </w:lvl>
    <w:lvl w:ilvl="1" w:tplc="5A26E94A">
      <w:start w:val="1"/>
      <w:numFmt w:val="lowerRoman"/>
      <w:lvlText w:val="(%2)"/>
      <w:lvlJc w:val="left"/>
      <w:pPr>
        <w:ind w:left="1440" w:hanging="360"/>
      </w:pPr>
      <w:rPr>
        <w:rFonts w:ascii="Arial" w:hAnsi="Arial" w:cs="Arial" w:hint="default"/>
      </w:rPr>
    </w:lvl>
    <w:lvl w:ilvl="2" w:tplc="1C09001B">
      <w:start w:val="1"/>
      <w:numFmt w:val="lowerRoman"/>
      <w:lvlText w:val="%3."/>
      <w:lvlJc w:val="right"/>
      <w:pPr>
        <w:ind w:left="2160" w:hanging="180"/>
      </w:pPr>
    </w:lvl>
    <w:lvl w:ilvl="3" w:tplc="548E2834">
      <w:start w:val="1"/>
      <w:numFmt w:val="decimal"/>
      <w:lvlText w:val="%4."/>
      <w:lvlJc w:val="left"/>
      <w:pPr>
        <w:ind w:left="2880" w:hanging="360"/>
      </w:pPr>
      <w:rPr>
        <w:b w:val="0"/>
      </w:r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5" w15:restartNumberingAfterBreak="0">
    <w:nsid w:val="30D763FF"/>
    <w:multiLevelType w:val="multilevel"/>
    <w:tmpl w:val="B37AC620"/>
    <w:styleLink w:val="Style2"/>
    <w:lvl w:ilvl="0">
      <w:start w:val="1"/>
      <w:numFmt w:val="decimal"/>
      <w:lvlText w:val="T2.%1"/>
      <w:lvlJc w:val="left"/>
      <w:pPr>
        <w:ind w:left="4680" w:hanging="360"/>
      </w:pPr>
      <w:rPr>
        <w:rFonts w:ascii="Arial" w:hAnsi="Arial" w:cs="Arial" w:hint="default"/>
        <w:sz w:val="20"/>
        <w:szCs w:val="20"/>
      </w:rPr>
    </w:lvl>
    <w:lvl w:ilvl="1">
      <w:start w:val="1"/>
      <w:numFmt w:val="lowerLetter"/>
      <w:lvlText w:val="%2)"/>
      <w:lvlJc w:val="left"/>
      <w:pPr>
        <w:ind w:left="5040" w:hanging="360"/>
      </w:pPr>
      <w:rPr>
        <w:rFonts w:hint="default"/>
      </w:rPr>
    </w:lvl>
    <w:lvl w:ilvl="2">
      <w:start w:val="1"/>
      <w:numFmt w:val="lowerRoman"/>
      <w:lvlText w:val="%3)"/>
      <w:lvlJc w:val="left"/>
      <w:pPr>
        <w:ind w:left="5400" w:hanging="360"/>
      </w:pPr>
      <w:rPr>
        <w:rFonts w:hint="default"/>
      </w:rPr>
    </w:lvl>
    <w:lvl w:ilvl="3">
      <w:start w:val="1"/>
      <w:numFmt w:val="decimal"/>
      <w:lvlText w:val="(%4)"/>
      <w:lvlJc w:val="left"/>
      <w:pPr>
        <w:ind w:left="576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left"/>
      <w:pPr>
        <w:ind w:left="6480" w:hanging="36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left"/>
      <w:pPr>
        <w:ind w:left="7560" w:hanging="360"/>
      </w:pPr>
      <w:rPr>
        <w:rFonts w:hint="default"/>
      </w:rPr>
    </w:lvl>
  </w:abstractNum>
  <w:abstractNum w:abstractNumId="116" w15:restartNumberingAfterBreak="0">
    <w:nsid w:val="311955F2"/>
    <w:multiLevelType w:val="hybridMultilevel"/>
    <w:tmpl w:val="487C1A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31FA0E52"/>
    <w:multiLevelType w:val="hybridMultilevel"/>
    <w:tmpl w:val="4A52A954"/>
    <w:lvl w:ilvl="0" w:tplc="7D628AB6">
      <w:start w:val="1"/>
      <w:numFmt w:val="lowerLetter"/>
      <w:lvlText w:val="(%1)"/>
      <w:lvlJc w:val="left"/>
      <w:pPr>
        <w:ind w:left="720" w:hanging="360"/>
      </w:pPr>
      <w:rPr>
        <w:rFonts w:ascii="Arial" w:hAnsi="Arial" w:cs="Arial" w:hint="default"/>
        <w:color w:val="auto"/>
        <w:sz w:val="20"/>
        <w:szCs w:val="20"/>
      </w:rPr>
    </w:lvl>
    <w:lvl w:ilvl="1" w:tplc="8F4E2316">
      <w:start w:val="12"/>
      <w:numFmt w:val="lowerLetter"/>
      <w:lvlText w:val="%2."/>
      <w:lvlJc w:val="left"/>
      <w:pPr>
        <w:ind w:left="1070" w:hanging="360"/>
      </w:pPr>
      <w:rPr>
        <w:rFonts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8" w15:restartNumberingAfterBreak="0">
    <w:nsid w:val="32E94232"/>
    <w:multiLevelType w:val="hybridMultilevel"/>
    <w:tmpl w:val="5AEA3BBA"/>
    <w:lvl w:ilvl="0" w:tplc="8070A6DA">
      <w:start w:val="1"/>
      <w:numFmt w:val="decimal"/>
      <w:pStyle w:val="Style36"/>
      <w:lvlText w:val="C3.%1.5.1.6"/>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3376050E"/>
    <w:multiLevelType w:val="hybridMultilevel"/>
    <w:tmpl w:val="52DE7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337B3C37"/>
    <w:multiLevelType w:val="singleLevel"/>
    <w:tmpl w:val="7FF4510C"/>
    <w:lvl w:ilvl="0">
      <w:start w:val="1"/>
      <w:numFmt w:val="lowerLetter"/>
      <w:lvlText w:val="(%1)"/>
      <w:lvlJc w:val="left"/>
      <w:pPr>
        <w:tabs>
          <w:tab w:val="num" w:pos="927"/>
        </w:tabs>
        <w:ind w:left="927" w:hanging="360"/>
      </w:pPr>
      <w:rPr>
        <w:rFonts w:hint="default"/>
      </w:rPr>
    </w:lvl>
  </w:abstractNum>
  <w:abstractNum w:abstractNumId="121" w15:restartNumberingAfterBreak="0">
    <w:nsid w:val="341E1BBB"/>
    <w:multiLevelType w:val="hybridMultilevel"/>
    <w:tmpl w:val="39BC6C2E"/>
    <w:lvl w:ilvl="0" w:tplc="2E6E8358">
      <w:start w:val="1"/>
      <w:numFmt w:val="decimal"/>
      <w:pStyle w:val="Style122"/>
      <w:lvlText w:val="C3.%1.31.4"/>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4D10442"/>
    <w:multiLevelType w:val="hybridMultilevel"/>
    <w:tmpl w:val="00283740"/>
    <w:lvl w:ilvl="0" w:tplc="A490CAC4">
      <w:start w:val="1"/>
      <w:numFmt w:val="decimal"/>
      <w:pStyle w:val="Style40"/>
      <w:lvlText w:val="C3.%1.5.1.8.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4FB519E"/>
    <w:multiLevelType w:val="hybridMultilevel"/>
    <w:tmpl w:val="D6203C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66F0BC5"/>
    <w:multiLevelType w:val="hybridMultilevel"/>
    <w:tmpl w:val="51A480EC"/>
    <w:lvl w:ilvl="0" w:tplc="C24C73BC">
      <w:start w:val="1"/>
      <w:numFmt w:val="decimal"/>
      <w:pStyle w:val="Style134"/>
      <w:lvlText w:val="C3.4.9.%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7213292"/>
    <w:multiLevelType w:val="multilevel"/>
    <w:tmpl w:val="75F22576"/>
    <w:name w:val="ListOutline"/>
    <w:lvl w:ilvl="0">
      <w:start w:val="1"/>
      <w:numFmt w:val="decimal"/>
      <w:lvlRestart w:val="0"/>
      <w:pStyle w:val="ListOutline"/>
      <w:suff w:val="space"/>
      <w:lvlText w:val="%1."/>
      <w:lvlJc w:val="left"/>
      <w:pPr>
        <w:tabs>
          <w:tab w:val="num" w:pos="397"/>
        </w:tabs>
        <w:ind w:left="397" w:hanging="397"/>
      </w:pPr>
    </w:lvl>
    <w:lvl w:ilvl="1">
      <w:start w:val="1"/>
      <w:numFmt w:val="decimal"/>
      <w:pStyle w:val="ListOutline2"/>
      <w:suff w:val="space"/>
      <w:lvlText w:val="%1.%2"/>
      <w:lvlJc w:val="left"/>
      <w:pPr>
        <w:tabs>
          <w:tab w:val="num" w:pos="397"/>
        </w:tabs>
        <w:ind w:left="397" w:hanging="397"/>
      </w:pPr>
    </w:lvl>
    <w:lvl w:ilvl="2">
      <w:start w:val="1"/>
      <w:numFmt w:val="decimal"/>
      <w:pStyle w:val="ListOutline3"/>
      <w:suff w:val="space"/>
      <w:lvlText w:val="%1.%2.%3"/>
      <w:lvlJc w:val="left"/>
      <w:pPr>
        <w:tabs>
          <w:tab w:val="num" w:pos="397"/>
        </w:tabs>
        <w:ind w:left="397" w:hanging="397"/>
      </w:pPr>
    </w:lvl>
    <w:lvl w:ilvl="3">
      <w:start w:val="1"/>
      <w:numFmt w:val="decimal"/>
      <w:pStyle w:val="ListOutline4"/>
      <w:suff w:val="space"/>
      <w:lvlText w:val="%1.%2.%3.%4"/>
      <w:lvlJc w:val="left"/>
      <w:pPr>
        <w:tabs>
          <w:tab w:val="num" w:pos="397"/>
        </w:tabs>
        <w:ind w:left="397" w:hanging="397"/>
      </w:pPr>
    </w:lvl>
    <w:lvl w:ilvl="4">
      <w:start w:val="1"/>
      <w:numFmt w:val="decimal"/>
      <w:pStyle w:val="ListOutline5"/>
      <w:suff w:val="space"/>
      <w:lvlText w:val="%1.%2.%3.%4.%5"/>
      <w:lvlJc w:val="left"/>
      <w:pPr>
        <w:tabs>
          <w:tab w:val="num" w:pos="397"/>
        </w:tabs>
        <w:ind w:left="397" w:hanging="397"/>
      </w:pPr>
    </w:lvl>
    <w:lvl w:ilvl="5">
      <w:start w:val="1"/>
      <w:numFmt w:val="decimal"/>
      <w:pStyle w:val="ListOutline6"/>
      <w:suff w:val="space"/>
      <w:lvlText w:val="%1.%2.%3.%4.%5.%6"/>
      <w:lvlJc w:val="left"/>
      <w:pPr>
        <w:tabs>
          <w:tab w:val="num" w:pos="397"/>
        </w:tabs>
        <w:ind w:left="397" w:hanging="397"/>
      </w:pPr>
    </w:lvl>
    <w:lvl w:ilvl="6">
      <w:start w:val="1"/>
      <w:numFmt w:val="decimal"/>
      <w:pStyle w:val="ListOutline7"/>
      <w:suff w:val="space"/>
      <w:lvlText w:val="%1.%2.%3.%4.%5.%6.%7"/>
      <w:lvlJc w:val="left"/>
      <w:pPr>
        <w:tabs>
          <w:tab w:val="num" w:pos="397"/>
        </w:tabs>
        <w:ind w:left="397" w:hanging="397"/>
      </w:pPr>
    </w:lvl>
    <w:lvl w:ilvl="7">
      <w:start w:val="1"/>
      <w:numFmt w:val="decimal"/>
      <w:lvlRestart w:val="5"/>
      <w:suff w:val="space"/>
      <w:lvlText w:val="%1.%2.%3.%4.%5.%6.%8"/>
      <w:lvlJc w:val="left"/>
      <w:pPr>
        <w:tabs>
          <w:tab w:val="num" w:pos="397"/>
        </w:tabs>
        <w:ind w:left="397" w:hanging="397"/>
      </w:pPr>
    </w:lvl>
    <w:lvl w:ilvl="8">
      <w:start w:val="1"/>
      <w:numFmt w:val="decimal"/>
      <w:suff w:val="space"/>
      <w:lvlText w:val="%1.%2.%3.%4.%5.%6.%7.%8.%9"/>
      <w:lvlJc w:val="left"/>
      <w:pPr>
        <w:tabs>
          <w:tab w:val="num" w:pos="397"/>
        </w:tabs>
        <w:ind w:left="397" w:hanging="397"/>
      </w:pPr>
    </w:lvl>
  </w:abstractNum>
  <w:abstractNum w:abstractNumId="126" w15:restartNumberingAfterBreak="0">
    <w:nsid w:val="386C4446"/>
    <w:multiLevelType w:val="hybridMultilevel"/>
    <w:tmpl w:val="077EBEF6"/>
    <w:lvl w:ilvl="0" w:tplc="E7A44430">
      <w:start w:val="1"/>
      <w:numFmt w:val="decimal"/>
      <w:pStyle w:val="Style42"/>
      <w:lvlText w:val="C3.%1.6.2"/>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86E1F90"/>
    <w:multiLevelType w:val="hybridMultilevel"/>
    <w:tmpl w:val="BB60FE22"/>
    <w:lvl w:ilvl="0" w:tplc="08090001">
      <w:start w:val="1"/>
      <w:numFmt w:val="decimal"/>
      <w:pStyle w:val="1AutoList32"/>
      <w:lvlText w:val="%1."/>
      <w:lvlJc w:val="left"/>
      <w:pPr>
        <w:tabs>
          <w:tab w:val="num" w:pos="720"/>
        </w:tabs>
        <w:ind w:left="720" w:hanging="720"/>
      </w:pPr>
      <w:rPr>
        <w:rFonts w:ascii="Arial" w:hAnsi="Arial" w:hint="default"/>
        <w:b/>
        <w:i w:val="0"/>
        <w:strike w:val="0"/>
        <w:dstrike w:val="0"/>
        <w:vanish w:val="0"/>
        <w:color w:val="000000"/>
        <w:sz w:val="20"/>
        <w:vertAlign w:val="baseline"/>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28" w15:restartNumberingAfterBreak="0">
    <w:nsid w:val="392860C0"/>
    <w:multiLevelType w:val="hybridMultilevel"/>
    <w:tmpl w:val="D9BE02C4"/>
    <w:lvl w:ilvl="0" w:tplc="C694AA30">
      <w:start w:val="1"/>
      <w:numFmt w:val="decimal"/>
      <w:pStyle w:val="Style49"/>
      <w:lvlText w:val="C3.%1.7.2.4"/>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99A06DD"/>
    <w:multiLevelType w:val="hybridMultilevel"/>
    <w:tmpl w:val="E9F86634"/>
    <w:lvl w:ilvl="0" w:tplc="4844C19E">
      <w:start w:val="1"/>
      <w:numFmt w:val="decimal"/>
      <w:pStyle w:val="Style102"/>
      <w:lvlText w:val="C3.%1.19.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399E1947"/>
    <w:multiLevelType w:val="hybridMultilevel"/>
    <w:tmpl w:val="E14011D0"/>
    <w:lvl w:ilvl="0" w:tplc="986862B0">
      <w:start w:val="1"/>
      <w:numFmt w:val="decimal"/>
      <w:pStyle w:val="C31"/>
      <w:lvlText w:val="C3.%1"/>
      <w:lvlJc w:val="left"/>
      <w:pPr>
        <w:ind w:left="1152" w:hanging="360"/>
      </w:pPr>
      <w:rPr>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tplc="04090019">
      <w:start w:val="1"/>
      <w:numFmt w:val="lowerLetter"/>
      <w:pStyle w:val="C31"/>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1" w15:restartNumberingAfterBreak="0">
    <w:nsid w:val="3A157278"/>
    <w:multiLevelType w:val="hybridMultilevel"/>
    <w:tmpl w:val="57D26FD2"/>
    <w:lvl w:ilvl="0" w:tplc="6926451E">
      <w:start w:val="1"/>
      <w:numFmt w:val="decimal"/>
      <w:pStyle w:val="Style110"/>
      <w:lvlText w:val="C.%1.3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AA34079"/>
    <w:multiLevelType w:val="hybridMultilevel"/>
    <w:tmpl w:val="64B84D12"/>
    <w:lvl w:ilvl="0" w:tplc="2C2258C8">
      <w:start w:val="1"/>
      <w:numFmt w:val="decimal"/>
      <w:pStyle w:val="Style93"/>
      <w:lvlText w:val="C3.%1.18.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B5917BD"/>
    <w:multiLevelType w:val="hybridMultilevel"/>
    <w:tmpl w:val="8A7636EE"/>
    <w:lvl w:ilvl="0" w:tplc="1C090001">
      <w:start w:val="1"/>
      <w:numFmt w:val="bullet"/>
      <w:lvlText w:val=""/>
      <w:lvlJc w:val="left"/>
      <w:pPr>
        <w:ind w:left="1713" w:hanging="360"/>
      </w:pPr>
      <w:rPr>
        <w:rFonts w:ascii="Symbol" w:hAnsi="Symbol" w:hint="default"/>
      </w:rPr>
    </w:lvl>
    <w:lvl w:ilvl="1" w:tplc="1C090003">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34" w15:restartNumberingAfterBreak="0">
    <w:nsid w:val="3BE16BB5"/>
    <w:multiLevelType w:val="hybridMultilevel"/>
    <w:tmpl w:val="9FA61CA6"/>
    <w:lvl w:ilvl="0" w:tplc="B6CAD4BA">
      <w:start w:val="1"/>
      <w:numFmt w:val="lowerRoman"/>
      <w:pStyle w:val="HOOFSTUKD"/>
      <w:lvlText w:val="(%1)"/>
      <w:lvlJc w:val="left"/>
      <w:pPr>
        <w:tabs>
          <w:tab w:val="num" w:pos="3105"/>
        </w:tabs>
        <w:ind w:left="3105" w:hanging="166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5" w15:restartNumberingAfterBreak="0">
    <w:nsid w:val="3CEB4C02"/>
    <w:multiLevelType w:val="hybridMultilevel"/>
    <w:tmpl w:val="6E8C8188"/>
    <w:lvl w:ilvl="0" w:tplc="8F368804">
      <w:start w:val="1"/>
      <w:numFmt w:val="decimal"/>
      <w:pStyle w:val="Style124"/>
      <w:lvlText w:val="C3.%1.31.6"/>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3DB17232"/>
    <w:multiLevelType w:val="hybridMultilevel"/>
    <w:tmpl w:val="66809328"/>
    <w:lvl w:ilvl="0" w:tplc="F9468D5C">
      <w:start w:val="1"/>
      <w:numFmt w:val="decimal"/>
      <w:pStyle w:val="C31151"/>
      <w:lvlText w:val="C3.%1.5.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E115D9C"/>
    <w:multiLevelType w:val="hybridMultilevel"/>
    <w:tmpl w:val="EC3C7AC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8"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39" w15:restartNumberingAfterBreak="0">
    <w:nsid w:val="3F3805AE"/>
    <w:multiLevelType w:val="hybridMultilevel"/>
    <w:tmpl w:val="4D0C12EA"/>
    <w:lvl w:ilvl="0" w:tplc="FF9EE6AA">
      <w:start w:val="1"/>
      <w:numFmt w:val="lowerLetter"/>
      <w:lvlText w:val="%1)"/>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BC6FA4">
      <w:start w:val="1"/>
      <w:numFmt w:val="lowerRoman"/>
      <w:lvlText w:val="%2)"/>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5E8B5C">
      <w:start w:val="1"/>
      <w:numFmt w:val="lowerRoman"/>
      <w:lvlText w:val="%3"/>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32B4CE">
      <w:start w:val="1"/>
      <w:numFmt w:val="decimal"/>
      <w:lvlText w:val="%4"/>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4A7230">
      <w:start w:val="1"/>
      <w:numFmt w:val="lowerLetter"/>
      <w:lvlText w:val="%5"/>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7C431E">
      <w:start w:val="1"/>
      <w:numFmt w:val="lowerRoman"/>
      <w:lvlText w:val="%6"/>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667EB8">
      <w:start w:val="1"/>
      <w:numFmt w:val="decimal"/>
      <w:lvlText w:val="%7"/>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943928">
      <w:start w:val="1"/>
      <w:numFmt w:val="lowerLetter"/>
      <w:lvlText w:val="%8"/>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70DF82">
      <w:start w:val="1"/>
      <w:numFmt w:val="lowerRoman"/>
      <w:lvlText w:val="%9"/>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3F3D57EB"/>
    <w:multiLevelType w:val="hybridMultilevel"/>
    <w:tmpl w:val="DB807552"/>
    <w:lvl w:ilvl="0" w:tplc="6FCA0396">
      <w:start w:val="1"/>
      <w:numFmt w:val="decimal"/>
      <w:pStyle w:val="Style127"/>
      <w:lvlText w:val="C3.2.%1"/>
      <w:lvlJc w:val="left"/>
      <w:pPr>
        <w:ind w:left="1512" w:hanging="360"/>
      </w:pPr>
      <w:rPr>
        <w:rFonts w:hint="default"/>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tplc="04090019">
      <w:start w:val="1"/>
      <w:numFmt w:val="lowerLetter"/>
      <w:pStyle w:val="Style127"/>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41" w15:restartNumberingAfterBreak="0">
    <w:nsid w:val="3F450DFF"/>
    <w:multiLevelType w:val="hybridMultilevel"/>
    <w:tmpl w:val="5132586E"/>
    <w:lvl w:ilvl="0" w:tplc="DB7601E2">
      <w:start w:val="1"/>
      <w:numFmt w:val="decimal"/>
      <w:pStyle w:val="Style74"/>
      <w:lvlText w:val="C3.%1.16.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3FA84C10"/>
    <w:multiLevelType w:val="hybridMultilevel"/>
    <w:tmpl w:val="EC52BA7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pStyle w:val="HOOFSTUK4C11"/>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3" w15:restartNumberingAfterBreak="0">
    <w:nsid w:val="3FB12F85"/>
    <w:multiLevelType w:val="singleLevel"/>
    <w:tmpl w:val="7CF89B52"/>
    <w:lvl w:ilvl="0">
      <w:start w:val="1"/>
      <w:numFmt w:val="decimal"/>
      <w:pStyle w:val="Figurecaption"/>
      <w:lvlText w:val="Figure : %1)"/>
      <w:lvlJc w:val="left"/>
      <w:pPr>
        <w:tabs>
          <w:tab w:val="num" w:pos="1080"/>
        </w:tabs>
        <w:ind w:left="360" w:hanging="360"/>
      </w:pPr>
      <w:rPr>
        <w:rFonts w:ascii="Arial" w:hAnsi="Arial" w:hint="default"/>
        <w:b/>
        <w:i w:val="0"/>
        <w:sz w:val="20"/>
      </w:rPr>
    </w:lvl>
  </w:abstractNum>
  <w:abstractNum w:abstractNumId="144" w15:restartNumberingAfterBreak="0">
    <w:nsid w:val="3FE205AB"/>
    <w:multiLevelType w:val="hybridMultilevel"/>
    <w:tmpl w:val="56CC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09C5E34"/>
    <w:multiLevelType w:val="hybridMultilevel"/>
    <w:tmpl w:val="65061B4A"/>
    <w:lvl w:ilvl="0" w:tplc="37F4F812">
      <w:start w:val="1"/>
      <w:numFmt w:val="decimal"/>
      <w:pStyle w:val="Style95"/>
      <w:lvlText w:val="C3.%1.18.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09C629C"/>
    <w:multiLevelType w:val="multilevel"/>
    <w:tmpl w:val="0EF06B9E"/>
    <w:lvl w:ilvl="0">
      <w:start w:val="1"/>
      <w:numFmt w:val="decimal"/>
      <w:pStyle w:val="StyleTONotBold"/>
      <w:lvlText w:val="C3.1.%1"/>
      <w:lvlJc w:val="left"/>
      <w:pPr>
        <w:tabs>
          <w:tab w:val="num" w:pos="1134"/>
        </w:tabs>
        <w:ind w:left="1134" w:hanging="1134"/>
      </w:pPr>
      <w:rPr>
        <w:rFonts w:ascii="Arial Bold" w:hAnsi="Arial Bold" w:hint="default"/>
        <w:b/>
        <w:i w:val="0"/>
        <w:sz w:val="22"/>
        <w:szCs w:val="22"/>
      </w:rPr>
    </w:lvl>
    <w:lvl w:ilvl="1">
      <w:start w:val="1"/>
      <w:numFmt w:val="decimal"/>
      <w:pStyle w:val="hEADING5d"/>
      <w:lvlText w:val="C3.1.%1.%2"/>
      <w:lvlJc w:val="left"/>
      <w:pPr>
        <w:tabs>
          <w:tab w:val="num" w:pos="1134"/>
        </w:tabs>
        <w:ind w:left="1134" w:hanging="1134"/>
      </w:pPr>
      <w:rPr>
        <w:rFonts w:ascii="Arial Bold" w:hAnsi="Arial Bold" w:hint="default"/>
        <w:b/>
        <w:i w:val="0"/>
        <w:sz w:val="22"/>
        <w:szCs w:val="22"/>
      </w:rPr>
    </w:lvl>
    <w:lvl w:ilvl="2">
      <w:start w:val="1"/>
      <w:numFmt w:val="decimal"/>
      <w:lvlText w:val="C3.1.%1.%2.%3"/>
      <w:lvlJc w:val="left"/>
      <w:pPr>
        <w:tabs>
          <w:tab w:val="num" w:pos="1134"/>
        </w:tabs>
        <w:ind w:left="1134" w:hanging="1134"/>
      </w:pPr>
      <w:rPr>
        <w:rFonts w:ascii="Arial Bold" w:hAnsi="Arial Bold" w:hint="default"/>
        <w:b/>
        <w:i w:val="0"/>
        <w:sz w:val="22"/>
        <w:szCs w:val="22"/>
      </w:rPr>
    </w:lvl>
    <w:lvl w:ilvl="3">
      <w:start w:val="1"/>
      <w:numFmt w:val="decimal"/>
      <w:lvlText w:val="C3.%1.%2.%3.%4"/>
      <w:lvlJc w:val="left"/>
      <w:pPr>
        <w:tabs>
          <w:tab w:val="num" w:pos="1134"/>
        </w:tabs>
        <w:ind w:left="1134" w:hanging="1134"/>
      </w:pPr>
      <w:rPr>
        <w:rFonts w:ascii="Arial Bold" w:hAnsi="Arial Bold" w:hint="default"/>
        <w:b/>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7" w15:restartNumberingAfterBreak="0">
    <w:nsid w:val="409C711B"/>
    <w:multiLevelType w:val="hybridMultilevel"/>
    <w:tmpl w:val="F2BCCBE8"/>
    <w:lvl w:ilvl="0" w:tplc="0E809F54">
      <w:start w:val="1"/>
      <w:numFmt w:val="decimal"/>
      <w:pStyle w:val="Style113"/>
      <w:lvlText w:val="C.%1.31.3.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41866A1E"/>
    <w:multiLevelType w:val="multilevel"/>
    <w:tmpl w:val="B290B790"/>
    <w:lvl w:ilvl="0">
      <w:start w:val="3"/>
      <w:numFmt w:val="upperLetter"/>
      <w:lvlText w:val="PART %1"/>
      <w:lvlJc w:val="left"/>
      <w:pPr>
        <w:ind w:left="1701" w:hanging="1701"/>
      </w:pPr>
      <w:rPr>
        <w:rFonts w:hint="default"/>
      </w:rPr>
    </w:lvl>
    <w:lvl w:ilvl="1">
      <w:start w:val="3"/>
      <w:numFmt w:val="decimal"/>
      <w:pStyle w:val="C3"/>
      <w:lvlText w:val="PART %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lowerLetter"/>
      <w:lvlText w:val="%1%2.%3.%4(%5)"/>
      <w:lvlJc w:val="left"/>
      <w:pPr>
        <w:ind w:left="1701" w:hanging="1701"/>
      </w:pPr>
      <w:rPr>
        <w:rFonts w:hint="default"/>
      </w:rPr>
    </w:lvl>
    <w:lvl w:ilvl="5">
      <w:start w:val="1"/>
      <w:numFmt w:val="lowerRoman"/>
      <w:lvlText w:val="%1%2.%3.%4(%5)%6"/>
      <w:lvlJc w:val="left"/>
      <w:pPr>
        <w:ind w:left="1701" w:hanging="1701"/>
      </w:pPr>
      <w:rPr>
        <w:rFonts w:ascii="Arial" w:hAnsi="Arial"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left"/>
      <w:pPr>
        <w:ind w:left="1701" w:hanging="1701"/>
      </w:pPr>
      <w:rPr>
        <w:rFonts w:hint="default"/>
      </w:rPr>
    </w:lvl>
  </w:abstractNum>
  <w:abstractNum w:abstractNumId="14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0" w15:restartNumberingAfterBreak="0">
    <w:nsid w:val="41AF10FF"/>
    <w:multiLevelType w:val="hybridMultilevel"/>
    <w:tmpl w:val="15C48450"/>
    <w:lvl w:ilvl="0" w:tplc="8C82E526">
      <w:start w:val="1"/>
      <w:numFmt w:val="decimal"/>
      <w:pStyle w:val="Style135"/>
      <w:lvlText w:val="C3.4.10.%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43695877"/>
    <w:multiLevelType w:val="hybridMultilevel"/>
    <w:tmpl w:val="5D70219E"/>
    <w:lvl w:ilvl="0" w:tplc="EDF6916A">
      <w:start w:val="1"/>
      <w:numFmt w:val="decimal"/>
      <w:pStyle w:val="Style130"/>
      <w:lvlText w:val="C3.3.%1"/>
      <w:lvlJc w:val="left"/>
      <w:pPr>
        <w:ind w:left="1872" w:hanging="360"/>
      </w:pPr>
      <w:rPr>
        <w:rFonts w:hint="default"/>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tplc="04090019">
      <w:start w:val="1"/>
      <w:numFmt w:val="lowerLetter"/>
      <w:pStyle w:val="Style130"/>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52" w15:restartNumberingAfterBreak="0">
    <w:nsid w:val="43A67E22"/>
    <w:multiLevelType w:val="hybridMultilevel"/>
    <w:tmpl w:val="5D8EA8CE"/>
    <w:lvl w:ilvl="0" w:tplc="5DC857F4">
      <w:start w:val="1"/>
      <w:numFmt w:val="decimal"/>
      <w:pStyle w:val="Style115"/>
      <w:lvlText w:val="C3.%1.3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43FE2F7A"/>
    <w:multiLevelType w:val="multilevel"/>
    <w:tmpl w:val="BB56730E"/>
    <w:lvl w:ilvl="0">
      <w:start w:val="1"/>
      <w:numFmt w:val="decimal"/>
      <w:lvlText w:val="%1."/>
      <w:lvlJc w:val="left"/>
      <w:pPr>
        <w:tabs>
          <w:tab w:val="num" w:pos="720"/>
        </w:tabs>
        <w:ind w:left="720" w:hanging="720"/>
      </w:pPr>
      <w:rPr>
        <w:rFonts w:ascii="Arial Bold" w:hAnsi="Arial Bold" w:hint="default"/>
        <w:b/>
        <w:i w:val="0"/>
        <w:sz w:val="22"/>
      </w:rPr>
    </w:lvl>
    <w:lvl w:ilvl="1">
      <w:start w:val="1"/>
      <w:numFmt w:val="decimal"/>
      <w:pStyle w:val="HOOFSTUK"/>
      <w:lvlText w:val="C%1.%2"/>
      <w:lvlJc w:val="left"/>
      <w:pPr>
        <w:tabs>
          <w:tab w:val="num" w:pos="720"/>
        </w:tabs>
        <w:ind w:left="720" w:hanging="720"/>
      </w:pPr>
      <w:rPr>
        <w:rFonts w:ascii="Arial Bold" w:hAnsi="Arial Bold" w:hint="default"/>
        <w:b/>
        <w:i w:val="0"/>
        <w:sz w:val="22"/>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54" w15:restartNumberingAfterBreak="0">
    <w:nsid w:val="444F41BC"/>
    <w:multiLevelType w:val="hybridMultilevel"/>
    <w:tmpl w:val="AD041040"/>
    <w:lvl w:ilvl="0" w:tplc="BF469814">
      <w:start w:val="1"/>
      <w:numFmt w:val="lowerLetter"/>
      <w:lvlText w:val="(%1)"/>
      <w:lvlJc w:val="left"/>
      <w:pPr>
        <w:ind w:left="1211"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5" w15:restartNumberingAfterBreak="0">
    <w:nsid w:val="44507159"/>
    <w:multiLevelType w:val="multilevel"/>
    <w:tmpl w:val="2EE09B12"/>
    <w:lvl w:ilvl="0">
      <w:start w:val="1"/>
      <w:numFmt w:val="decimal"/>
      <w:lvlRestart w:val="0"/>
      <w:pStyle w:val="Reference"/>
      <w:lvlText w:val="[%1]"/>
      <w:lvlJc w:val="left"/>
      <w:pPr>
        <w:tabs>
          <w:tab w:val="num" w:pos="397"/>
        </w:tabs>
        <w:ind w:left="397" w:hanging="397"/>
      </w:pPr>
    </w:lvl>
    <w:lvl w:ilvl="1">
      <w:start w:val="1"/>
      <w:numFmt w:val="none"/>
      <w:lvlText w:val="[%1]"/>
      <w:lvlJc w:val="left"/>
      <w:pPr>
        <w:tabs>
          <w:tab w:val="num" w:pos="397"/>
        </w:tabs>
        <w:ind w:left="397" w:hanging="397"/>
      </w:pPr>
    </w:lvl>
    <w:lvl w:ilvl="2">
      <w:start w:val="1"/>
      <w:numFmt w:val="none"/>
      <w:lvlText w:val="[%1]"/>
      <w:lvlJc w:val="left"/>
      <w:pPr>
        <w:tabs>
          <w:tab w:val="num" w:pos="397"/>
        </w:tabs>
        <w:ind w:left="397" w:hanging="397"/>
      </w:pPr>
    </w:lvl>
    <w:lvl w:ilvl="3">
      <w:start w:val="1"/>
      <w:numFmt w:val="none"/>
      <w:lvlText w:val="[%1]"/>
      <w:lvlJc w:val="left"/>
      <w:pPr>
        <w:tabs>
          <w:tab w:val="num" w:pos="397"/>
        </w:tabs>
        <w:ind w:left="397" w:hanging="397"/>
      </w:pPr>
    </w:lvl>
    <w:lvl w:ilvl="4">
      <w:start w:val="1"/>
      <w:numFmt w:val="none"/>
      <w:lvlText w:val="[%1]"/>
      <w:lvlJc w:val="left"/>
      <w:pPr>
        <w:tabs>
          <w:tab w:val="num" w:pos="397"/>
        </w:tabs>
        <w:ind w:left="397" w:hanging="397"/>
      </w:pPr>
    </w:lvl>
    <w:lvl w:ilvl="5">
      <w:start w:val="1"/>
      <w:numFmt w:val="none"/>
      <w:lvlText w:val="[%1]"/>
      <w:lvlJc w:val="left"/>
      <w:pPr>
        <w:tabs>
          <w:tab w:val="num" w:pos="397"/>
        </w:tabs>
        <w:ind w:left="397" w:hanging="397"/>
      </w:pPr>
    </w:lvl>
    <w:lvl w:ilvl="6">
      <w:start w:val="1"/>
      <w:numFmt w:val="none"/>
      <w:lvlText w:val="[%1]"/>
      <w:lvlJc w:val="left"/>
      <w:pPr>
        <w:tabs>
          <w:tab w:val="num" w:pos="397"/>
        </w:tabs>
        <w:ind w:left="397" w:hanging="397"/>
      </w:pPr>
    </w:lvl>
    <w:lvl w:ilvl="7">
      <w:start w:val="1"/>
      <w:numFmt w:val="none"/>
      <w:lvlRestart w:val="5"/>
      <w:lvlText w:val="[%1]"/>
      <w:lvlJc w:val="left"/>
      <w:pPr>
        <w:tabs>
          <w:tab w:val="num" w:pos="397"/>
        </w:tabs>
        <w:ind w:left="397" w:hanging="397"/>
      </w:pPr>
    </w:lvl>
    <w:lvl w:ilvl="8">
      <w:start w:val="1"/>
      <w:numFmt w:val="none"/>
      <w:lvlText w:val="[%1]"/>
      <w:lvlJc w:val="left"/>
      <w:pPr>
        <w:tabs>
          <w:tab w:val="num" w:pos="397"/>
        </w:tabs>
        <w:ind w:left="397" w:hanging="397"/>
      </w:pPr>
    </w:lvl>
  </w:abstractNum>
  <w:abstractNum w:abstractNumId="156" w15:restartNumberingAfterBreak="0">
    <w:nsid w:val="451D386C"/>
    <w:multiLevelType w:val="hybridMultilevel"/>
    <w:tmpl w:val="7BB2E18A"/>
    <w:lvl w:ilvl="0" w:tplc="6F2080FA">
      <w:start w:val="1"/>
      <w:numFmt w:val="decimal"/>
      <w:pStyle w:val="Style54"/>
      <w:lvlText w:val="C3.%1.11.2.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45812986"/>
    <w:multiLevelType w:val="hybridMultilevel"/>
    <w:tmpl w:val="1B46AEFE"/>
    <w:lvl w:ilvl="0" w:tplc="37807514">
      <w:start w:val="1"/>
      <w:numFmt w:val="lowerLetter"/>
      <w:pStyle w:val="SECTION10"/>
      <w:lvlText w:val="(%1)"/>
      <w:lvlJc w:val="left"/>
      <w:pPr>
        <w:tabs>
          <w:tab w:val="num" w:pos="1305"/>
        </w:tabs>
        <w:ind w:left="1305" w:hanging="555"/>
      </w:pPr>
      <w:rPr>
        <w:rFonts w:hint="default"/>
        <w:u w:val="none"/>
      </w:rPr>
    </w:lvl>
    <w:lvl w:ilvl="1" w:tplc="BDF638FC">
      <w:numFmt w:val="bullet"/>
      <w:lvlText w:val="·"/>
      <w:lvlJc w:val="left"/>
      <w:pPr>
        <w:ind w:left="1830" w:hanging="360"/>
      </w:pPr>
      <w:rPr>
        <w:rFonts w:ascii="Arial" w:eastAsia="Times New Roman" w:hAnsi="Arial" w:cs="Arial" w:hint="default"/>
      </w:r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58" w15:restartNumberingAfterBreak="0">
    <w:nsid w:val="458D0415"/>
    <w:multiLevelType w:val="multilevel"/>
    <w:tmpl w:val="36BA1004"/>
    <w:lvl w:ilvl="0">
      <w:start w:val="2"/>
      <w:numFmt w:val="decimal"/>
      <w:lvlText w:val="%1"/>
      <w:lvlJc w:val="left"/>
      <w:pPr>
        <w:ind w:left="529" w:hanging="428"/>
      </w:pPr>
      <w:rPr>
        <w:rFonts w:hint="default"/>
      </w:rPr>
    </w:lvl>
    <w:lvl w:ilvl="1">
      <w:start w:val="1"/>
      <w:numFmt w:val="decimal"/>
      <w:lvlText w:val="%1.%2"/>
      <w:lvlJc w:val="left"/>
      <w:pPr>
        <w:ind w:left="529" w:hanging="428"/>
      </w:pPr>
      <w:rPr>
        <w:rFonts w:ascii="Arial Narrow" w:eastAsia="Arial Narrow" w:hAnsi="Arial Narrow" w:hint="default"/>
        <w:w w:val="99"/>
        <w:sz w:val="20"/>
        <w:szCs w:val="20"/>
      </w:rPr>
    </w:lvl>
    <w:lvl w:ilvl="2">
      <w:start w:val="1"/>
      <w:numFmt w:val="bullet"/>
      <w:lvlText w:val="•"/>
      <w:lvlJc w:val="left"/>
      <w:pPr>
        <w:ind w:left="2563" w:hanging="428"/>
      </w:pPr>
      <w:rPr>
        <w:rFonts w:hint="default"/>
      </w:rPr>
    </w:lvl>
    <w:lvl w:ilvl="3">
      <w:start w:val="1"/>
      <w:numFmt w:val="bullet"/>
      <w:lvlText w:val="•"/>
      <w:lvlJc w:val="left"/>
      <w:pPr>
        <w:ind w:left="3580" w:hanging="428"/>
      </w:pPr>
      <w:rPr>
        <w:rFonts w:hint="default"/>
      </w:rPr>
    </w:lvl>
    <w:lvl w:ilvl="4">
      <w:start w:val="1"/>
      <w:numFmt w:val="bullet"/>
      <w:lvlText w:val="•"/>
      <w:lvlJc w:val="left"/>
      <w:pPr>
        <w:ind w:left="4596" w:hanging="428"/>
      </w:pPr>
      <w:rPr>
        <w:rFonts w:hint="default"/>
      </w:rPr>
    </w:lvl>
    <w:lvl w:ilvl="5">
      <w:start w:val="1"/>
      <w:numFmt w:val="bullet"/>
      <w:lvlText w:val="•"/>
      <w:lvlJc w:val="left"/>
      <w:pPr>
        <w:ind w:left="5613" w:hanging="428"/>
      </w:pPr>
      <w:rPr>
        <w:rFonts w:hint="default"/>
      </w:rPr>
    </w:lvl>
    <w:lvl w:ilvl="6">
      <w:start w:val="1"/>
      <w:numFmt w:val="bullet"/>
      <w:lvlText w:val="•"/>
      <w:lvlJc w:val="left"/>
      <w:pPr>
        <w:ind w:left="6630" w:hanging="428"/>
      </w:pPr>
      <w:rPr>
        <w:rFonts w:hint="default"/>
      </w:rPr>
    </w:lvl>
    <w:lvl w:ilvl="7">
      <w:start w:val="1"/>
      <w:numFmt w:val="bullet"/>
      <w:lvlText w:val="•"/>
      <w:lvlJc w:val="left"/>
      <w:pPr>
        <w:ind w:left="7647" w:hanging="428"/>
      </w:pPr>
      <w:rPr>
        <w:rFonts w:hint="default"/>
      </w:rPr>
    </w:lvl>
    <w:lvl w:ilvl="8">
      <w:start w:val="1"/>
      <w:numFmt w:val="bullet"/>
      <w:lvlText w:val="•"/>
      <w:lvlJc w:val="left"/>
      <w:pPr>
        <w:ind w:left="8663" w:hanging="428"/>
      </w:pPr>
      <w:rPr>
        <w:rFonts w:hint="default"/>
      </w:rPr>
    </w:lvl>
  </w:abstractNum>
  <w:abstractNum w:abstractNumId="159" w15:restartNumberingAfterBreak="0">
    <w:nsid w:val="45CC615B"/>
    <w:multiLevelType w:val="hybridMultilevel"/>
    <w:tmpl w:val="3DE868FE"/>
    <w:lvl w:ilvl="0" w:tplc="FC0ACD10">
      <w:start w:val="1"/>
      <w:numFmt w:val="decimal"/>
      <w:pStyle w:val="Style99"/>
      <w:lvlText w:val="C3.%1.18.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45E947FE"/>
    <w:multiLevelType w:val="hybridMultilevel"/>
    <w:tmpl w:val="1D20B7C2"/>
    <w:lvl w:ilvl="0" w:tplc="1C090001">
      <w:start w:val="1"/>
      <w:numFmt w:val="bullet"/>
      <w:pStyle w:val="Smallnumbers"/>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61" w15:restartNumberingAfterBreak="0">
    <w:nsid w:val="46101A2B"/>
    <w:multiLevelType w:val="hybridMultilevel"/>
    <w:tmpl w:val="BB30A2F2"/>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62"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3" w15:restartNumberingAfterBreak="0">
    <w:nsid w:val="46ED3DDA"/>
    <w:multiLevelType w:val="hybridMultilevel"/>
    <w:tmpl w:val="4D1457D6"/>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64" w15:restartNumberingAfterBreak="0">
    <w:nsid w:val="47316443"/>
    <w:multiLevelType w:val="singleLevel"/>
    <w:tmpl w:val="5BF6670C"/>
    <w:lvl w:ilvl="0">
      <w:start w:val="1"/>
      <w:numFmt w:val="decimal"/>
      <w:pStyle w:val="Style15"/>
      <w:lvlText w:val="%1."/>
      <w:lvlJc w:val="left"/>
      <w:pPr>
        <w:tabs>
          <w:tab w:val="num" w:pos="567"/>
        </w:tabs>
        <w:ind w:left="567" w:hanging="567"/>
      </w:pPr>
    </w:lvl>
  </w:abstractNum>
  <w:abstractNum w:abstractNumId="165" w15:restartNumberingAfterBreak="0">
    <w:nsid w:val="47F002F2"/>
    <w:multiLevelType w:val="hybridMultilevel"/>
    <w:tmpl w:val="5BE84D54"/>
    <w:lvl w:ilvl="0" w:tplc="5122EF50">
      <w:start w:val="1"/>
      <w:numFmt w:val="decimal"/>
      <w:pStyle w:val="Style78"/>
      <w:lvlText w:val="C3.%1.18.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498C4895"/>
    <w:multiLevelType w:val="hybridMultilevel"/>
    <w:tmpl w:val="2848D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A100900"/>
    <w:multiLevelType w:val="hybridMultilevel"/>
    <w:tmpl w:val="0D06FAE0"/>
    <w:lvl w:ilvl="0" w:tplc="2ABCF1D8">
      <w:start w:val="1"/>
      <w:numFmt w:val="decimal"/>
      <w:pStyle w:val="Style64"/>
      <w:lvlText w:val="C3.%1.12.3"/>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AB309C7"/>
    <w:multiLevelType w:val="hybridMultilevel"/>
    <w:tmpl w:val="72049A4E"/>
    <w:lvl w:ilvl="0" w:tplc="7B840F5C">
      <w:start w:val="1"/>
      <w:numFmt w:val="decimal"/>
      <w:pStyle w:val="Style51"/>
      <w:lvlText w:val="C3.%1.7.2.6"/>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4AEA4836"/>
    <w:multiLevelType w:val="hybridMultilevel"/>
    <w:tmpl w:val="EF9009A2"/>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70" w15:restartNumberingAfterBreak="0">
    <w:nsid w:val="4AFF66E1"/>
    <w:multiLevelType w:val="hybridMultilevel"/>
    <w:tmpl w:val="2BE40D90"/>
    <w:lvl w:ilvl="0" w:tplc="28AE1CA6">
      <w:start w:val="1"/>
      <w:numFmt w:val="decimal"/>
      <w:pStyle w:val="Style86"/>
      <w:lvlText w:val="C3.%1.18.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B860A82"/>
    <w:multiLevelType w:val="hybridMultilevel"/>
    <w:tmpl w:val="BE428E54"/>
    <w:lvl w:ilvl="0" w:tplc="8E32B266">
      <w:start w:val="1"/>
      <w:numFmt w:val="decimal"/>
      <w:pStyle w:val="Style61"/>
      <w:lvlText w:val="C3.%1.12.2"/>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4CE837D3"/>
    <w:multiLevelType w:val="hybridMultilevel"/>
    <w:tmpl w:val="C56C3220"/>
    <w:lvl w:ilvl="0" w:tplc="8F68201E">
      <w:start w:val="1"/>
      <w:numFmt w:val="decimal"/>
      <w:pStyle w:val="Style108"/>
      <w:lvlText w:val="C3.%1.19.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DE33AFB"/>
    <w:multiLevelType w:val="hybridMultilevel"/>
    <w:tmpl w:val="229E549E"/>
    <w:lvl w:ilvl="0" w:tplc="1C090001">
      <w:start w:val="1"/>
      <w:numFmt w:val="bullet"/>
      <w:lvlText w:val=""/>
      <w:lvlJc w:val="left"/>
      <w:pPr>
        <w:ind w:left="2160" w:hanging="360"/>
      </w:pPr>
      <w:rPr>
        <w:rFonts w:ascii="Symbol" w:hAnsi="Symbol" w:hint="default"/>
      </w:rPr>
    </w:lvl>
    <w:lvl w:ilvl="1" w:tplc="1C090003" w:tentative="1">
      <w:start w:val="1"/>
      <w:numFmt w:val="bullet"/>
      <w:pStyle w:val="HOOFSTUK4C1"/>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74" w15:restartNumberingAfterBreak="0">
    <w:nsid w:val="4E5C59B4"/>
    <w:multiLevelType w:val="hybridMultilevel"/>
    <w:tmpl w:val="0C1E49FA"/>
    <w:lvl w:ilvl="0" w:tplc="7FE04A38">
      <w:start w:val="1"/>
      <w:numFmt w:val="decimal"/>
      <w:pStyle w:val="Style133"/>
      <w:lvlText w:val="C3.4.8.%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4EC64807"/>
    <w:multiLevelType w:val="singleLevel"/>
    <w:tmpl w:val="732A8704"/>
    <w:lvl w:ilvl="0">
      <w:start w:val="1"/>
      <w:numFmt w:val="bullet"/>
      <w:pStyle w:val="Bullet"/>
      <w:lvlText w:val=""/>
      <w:lvlJc w:val="left"/>
      <w:pPr>
        <w:tabs>
          <w:tab w:val="num" w:pos="360"/>
        </w:tabs>
        <w:ind w:left="360" w:hanging="360"/>
      </w:pPr>
      <w:rPr>
        <w:rFonts w:ascii="Wingdings" w:hAnsi="Wingdings" w:hint="default"/>
      </w:rPr>
    </w:lvl>
  </w:abstractNum>
  <w:abstractNum w:abstractNumId="176" w15:restartNumberingAfterBreak="0">
    <w:nsid w:val="4F105BCA"/>
    <w:multiLevelType w:val="hybridMultilevel"/>
    <w:tmpl w:val="A03E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78" w15:restartNumberingAfterBreak="0">
    <w:nsid w:val="51486ADB"/>
    <w:multiLevelType w:val="multilevel"/>
    <w:tmpl w:val="0C9AC802"/>
    <w:name w:val="Note"/>
    <w:lvl w:ilvl="0">
      <w:start w:val="1"/>
      <w:numFmt w:val="decimal"/>
      <w:lvlRestart w:val="0"/>
      <w:pStyle w:val="Note"/>
      <w:suff w:val="space"/>
      <w:lvlText w:val="NOTE:"/>
      <w:lvlJc w:val="left"/>
      <w:pPr>
        <w:tabs>
          <w:tab w:val="num" w:pos="0"/>
        </w:tabs>
        <w:ind w:left="0" w:firstLine="0"/>
      </w:pPr>
    </w:lvl>
    <w:lvl w:ilvl="1">
      <w:start w:val="1"/>
      <w:numFmt w:val="decimal"/>
      <w:pStyle w:val="NoteIndent"/>
      <w:suff w:val="space"/>
      <w:lvlText w:val="NOTE:"/>
      <w:lvlJc w:val="left"/>
      <w:pPr>
        <w:tabs>
          <w:tab w:val="num" w:pos="397"/>
        </w:tabs>
        <w:ind w:left="397" w:firstLine="0"/>
      </w:pPr>
    </w:lvl>
    <w:lvl w:ilvl="2">
      <w:start w:val="1"/>
      <w:numFmt w:val="decimal"/>
      <w:lvlRestart w:val="1"/>
      <w:pStyle w:val="NoteIndent2"/>
      <w:suff w:val="space"/>
      <w:lvlText w:val="NOTE:"/>
      <w:lvlJc w:val="left"/>
      <w:pPr>
        <w:tabs>
          <w:tab w:val="num" w:pos="794"/>
        </w:tabs>
        <w:ind w:left="794" w:firstLine="0"/>
      </w:pPr>
    </w:lvl>
    <w:lvl w:ilvl="3">
      <w:start w:val="1"/>
      <w:numFmt w:val="decimal"/>
      <w:lvlRestart w:val="1"/>
      <w:pStyle w:val="NoteNumbered"/>
      <w:suff w:val="space"/>
      <w:lvlText w:val="NOTE %4:"/>
      <w:lvlJc w:val="left"/>
      <w:pPr>
        <w:tabs>
          <w:tab w:val="num" w:pos="0"/>
        </w:tabs>
        <w:ind w:left="0" w:firstLine="0"/>
      </w:pPr>
    </w:lvl>
    <w:lvl w:ilvl="4">
      <w:start w:val="1"/>
      <w:numFmt w:val="decimal"/>
      <w:lvlRestart w:val="1"/>
      <w:pStyle w:val="NoteNumberedIndent"/>
      <w:suff w:val="space"/>
      <w:lvlText w:val="NOTE %5:"/>
      <w:lvlJc w:val="left"/>
      <w:pPr>
        <w:tabs>
          <w:tab w:val="num" w:pos="397"/>
        </w:tabs>
        <w:ind w:left="397" w:firstLine="0"/>
      </w:pPr>
      <w:rPr>
        <w:color w:val="auto"/>
      </w:rPr>
    </w:lvl>
    <w:lvl w:ilvl="5">
      <w:start w:val="1"/>
      <w:numFmt w:val="decimal"/>
      <w:lvlRestart w:val="1"/>
      <w:pStyle w:val="NoteNumberedIndent2"/>
      <w:suff w:val="space"/>
      <w:lvlText w:val="NOTE %6:"/>
      <w:lvlJc w:val="left"/>
      <w:pPr>
        <w:tabs>
          <w:tab w:val="num" w:pos="794"/>
        </w:tabs>
        <w:ind w:left="794" w:firstLine="0"/>
      </w:pPr>
      <w:rPr>
        <w:color w:val="auto"/>
      </w:rPr>
    </w:lvl>
    <w:lvl w:ilvl="6">
      <w:start w:val="1"/>
      <w:numFmt w:val="decimal"/>
      <w:lvlRestart w:val="1"/>
      <w:suff w:val="space"/>
      <w:lvlText w:val=""/>
      <w:lvlJc w:val="left"/>
      <w:pPr>
        <w:tabs>
          <w:tab w:val="num" w:pos="0"/>
        </w:tabs>
        <w:ind w:left="0" w:firstLine="0"/>
      </w:pPr>
      <w:rPr>
        <w:rFonts w:ascii="9999999" w:hAnsi="9999999"/>
      </w:rPr>
    </w:lvl>
    <w:lvl w:ilvl="7">
      <w:start w:val="1"/>
      <w:numFmt w:val="decimal"/>
      <w:lvlRestart w:val="1"/>
      <w:suff w:val="space"/>
      <w:lvlText w:val=""/>
      <w:lvlJc w:val="left"/>
      <w:pPr>
        <w:tabs>
          <w:tab w:val="num" w:pos="0"/>
        </w:tabs>
        <w:ind w:left="0" w:firstLine="0"/>
      </w:pPr>
      <w:rPr>
        <w:rFonts w:ascii="9999999" w:hAnsi="9999999"/>
        <w:color w:val="auto"/>
      </w:rPr>
    </w:lvl>
    <w:lvl w:ilvl="8">
      <w:start w:val="1"/>
      <w:numFmt w:val="decimal"/>
      <w:lvlRestart w:val="1"/>
      <w:suff w:val="space"/>
      <w:lvlText w:val=""/>
      <w:lvlJc w:val="left"/>
      <w:pPr>
        <w:tabs>
          <w:tab w:val="num" w:pos="0"/>
        </w:tabs>
        <w:ind w:left="0" w:firstLine="0"/>
      </w:pPr>
      <w:rPr>
        <w:rFonts w:ascii="9999999" w:hAnsi="9999999"/>
        <w:color w:val="auto"/>
      </w:rPr>
    </w:lvl>
  </w:abstractNum>
  <w:abstractNum w:abstractNumId="179" w15:restartNumberingAfterBreak="0">
    <w:nsid w:val="51C65A9D"/>
    <w:multiLevelType w:val="hybridMultilevel"/>
    <w:tmpl w:val="FCB2D3F6"/>
    <w:lvl w:ilvl="0" w:tplc="23B42DB8">
      <w:start w:val="1"/>
      <w:numFmt w:val="decimal"/>
      <w:pStyle w:val="Style33"/>
      <w:lvlText w:val="C3.%1.5.1.5"/>
      <w:lvlJc w:val="left"/>
      <w:pPr>
        <w:ind w:left="1800" w:hanging="360"/>
      </w:pPr>
      <w:rPr>
        <w:rFonts w:ascii="Arial Bold" w:hAnsi="Arial Bold" w:hint="default"/>
        <w:b/>
        <w:i/>
        <w:caps/>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0" w15:restartNumberingAfterBreak="0">
    <w:nsid w:val="528D2ED5"/>
    <w:multiLevelType w:val="hybridMultilevel"/>
    <w:tmpl w:val="AA4834B0"/>
    <w:lvl w:ilvl="0" w:tplc="66AAF7F8">
      <w:start w:val="1"/>
      <w:numFmt w:val="decimal"/>
      <w:pStyle w:val="Style87"/>
      <w:lvlText w:val="C3.%1.18.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2D2179B"/>
    <w:multiLevelType w:val="hybridMultilevel"/>
    <w:tmpl w:val="95E2A606"/>
    <w:lvl w:ilvl="0" w:tplc="3D9E6B9C">
      <w:start w:val="1"/>
      <w:numFmt w:val="decimal"/>
      <w:pStyle w:val="Style59"/>
      <w:lvlText w:val="C3.%1.12.1"/>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3076F6C"/>
    <w:multiLevelType w:val="multilevel"/>
    <w:tmpl w:val="FEE2B06A"/>
    <w:lvl w:ilvl="0">
      <w:start w:val="3"/>
      <w:numFmt w:val="decimal"/>
      <w:pStyle w:val="Heading11"/>
      <w:lvlText w:val="PART C%1"/>
      <w:lvlJc w:val="left"/>
      <w:pPr>
        <w:ind w:left="357" w:hanging="357"/>
      </w:pPr>
      <w:rPr>
        <w:rFonts w:hint="default"/>
      </w:rPr>
    </w:lvl>
    <w:lvl w:ilvl="1">
      <w:start w:val="1"/>
      <w:numFmt w:val="decimal"/>
      <w:lvlText w:val="C%1.%2"/>
      <w:lvlJc w:val="left"/>
      <w:pPr>
        <w:ind w:left="357" w:hanging="357"/>
      </w:pPr>
      <w:rPr>
        <w:rFonts w:hint="default"/>
      </w:rPr>
    </w:lvl>
    <w:lvl w:ilvl="2">
      <w:start w:val="2"/>
      <w:numFmt w:val="decimal"/>
      <w:lvlText w:val="C%1.%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83" w15:restartNumberingAfterBreak="0">
    <w:nsid w:val="537F7B29"/>
    <w:multiLevelType w:val="hybridMultilevel"/>
    <w:tmpl w:val="480AF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4" w15:restartNumberingAfterBreak="0">
    <w:nsid w:val="539F3D00"/>
    <w:multiLevelType w:val="multilevel"/>
    <w:tmpl w:val="197E75F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5" w15:restartNumberingAfterBreak="0">
    <w:nsid w:val="54C021D2"/>
    <w:multiLevelType w:val="hybridMultilevel"/>
    <w:tmpl w:val="615A4EF4"/>
    <w:lvl w:ilvl="0" w:tplc="659C9DFC">
      <w:start w:val="1"/>
      <w:numFmt w:val="lowerRoman"/>
      <w:lvlText w:val="(%1)"/>
      <w:lvlJc w:val="left"/>
      <w:pPr>
        <w:tabs>
          <w:tab w:val="num" w:pos="662"/>
        </w:tabs>
        <w:ind w:left="662" w:hanging="360"/>
      </w:pPr>
      <w:rPr>
        <w:rFonts w:hint="default"/>
        <w:sz w:val="20"/>
        <w:szCs w:val="20"/>
      </w:rPr>
    </w:lvl>
    <w:lvl w:ilvl="1" w:tplc="04090019" w:tentative="1">
      <w:start w:val="1"/>
      <w:numFmt w:val="lowerLetter"/>
      <w:lvlText w:val="%2."/>
      <w:lvlJc w:val="left"/>
      <w:pPr>
        <w:tabs>
          <w:tab w:val="num" w:pos="1093"/>
        </w:tabs>
        <w:ind w:left="1093" w:hanging="360"/>
      </w:pPr>
    </w:lvl>
    <w:lvl w:ilvl="2" w:tplc="0409001B" w:tentative="1">
      <w:start w:val="1"/>
      <w:numFmt w:val="lowerRoman"/>
      <w:lvlText w:val="%3."/>
      <w:lvlJc w:val="right"/>
      <w:pPr>
        <w:tabs>
          <w:tab w:val="num" w:pos="1813"/>
        </w:tabs>
        <w:ind w:left="1813" w:hanging="180"/>
      </w:pPr>
    </w:lvl>
    <w:lvl w:ilvl="3" w:tplc="0409000F" w:tentative="1">
      <w:start w:val="1"/>
      <w:numFmt w:val="decimal"/>
      <w:lvlText w:val="%4."/>
      <w:lvlJc w:val="left"/>
      <w:pPr>
        <w:tabs>
          <w:tab w:val="num" w:pos="2533"/>
        </w:tabs>
        <w:ind w:left="2533" w:hanging="360"/>
      </w:pPr>
    </w:lvl>
    <w:lvl w:ilvl="4" w:tplc="04090019" w:tentative="1">
      <w:start w:val="1"/>
      <w:numFmt w:val="lowerLetter"/>
      <w:lvlText w:val="%5."/>
      <w:lvlJc w:val="left"/>
      <w:pPr>
        <w:tabs>
          <w:tab w:val="num" w:pos="3253"/>
        </w:tabs>
        <w:ind w:left="3253" w:hanging="360"/>
      </w:pPr>
    </w:lvl>
    <w:lvl w:ilvl="5" w:tplc="0409001B" w:tentative="1">
      <w:start w:val="1"/>
      <w:numFmt w:val="lowerRoman"/>
      <w:lvlText w:val="%6."/>
      <w:lvlJc w:val="right"/>
      <w:pPr>
        <w:tabs>
          <w:tab w:val="num" w:pos="3973"/>
        </w:tabs>
        <w:ind w:left="3973" w:hanging="180"/>
      </w:pPr>
    </w:lvl>
    <w:lvl w:ilvl="6" w:tplc="0409000F" w:tentative="1">
      <w:start w:val="1"/>
      <w:numFmt w:val="decimal"/>
      <w:lvlText w:val="%7."/>
      <w:lvlJc w:val="left"/>
      <w:pPr>
        <w:tabs>
          <w:tab w:val="num" w:pos="4693"/>
        </w:tabs>
        <w:ind w:left="4693" w:hanging="360"/>
      </w:pPr>
    </w:lvl>
    <w:lvl w:ilvl="7" w:tplc="04090019" w:tentative="1">
      <w:start w:val="1"/>
      <w:numFmt w:val="lowerLetter"/>
      <w:lvlText w:val="%8."/>
      <w:lvlJc w:val="left"/>
      <w:pPr>
        <w:tabs>
          <w:tab w:val="num" w:pos="5413"/>
        </w:tabs>
        <w:ind w:left="5413" w:hanging="360"/>
      </w:pPr>
    </w:lvl>
    <w:lvl w:ilvl="8" w:tplc="0409001B" w:tentative="1">
      <w:start w:val="1"/>
      <w:numFmt w:val="lowerRoman"/>
      <w:lvlText w:val="%9."/>
      <w:lvlJc w:val="right"/>
      <w:pPr>
        <w:tabs>
          <w:tab w:val="num" w:pos="6133"/>
        </w:tabs>
        <w:ind w:left="6133" w:hanging="180"/>
      </w:pPr>
    </w:lvl>
  </w:abstractNum>
  <w:abstractNum w:abstractNumId="186" w15:restartNumberingAfterBreak="0">
    <w:nsid w:val="54E05A40"/>
    <w:multiLevelType w:val="hybridMultilevel"/>
    <w:tmpl w:val="34DA2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551A0F1E"/>
    <w:multiLevelType w:val="hybridMultilevel"/>
    <w:tmpl w:val="238887CC"/>
    <w:lvl w:ilvl="0" w:tplc="ACEAFAEA">
      <w:start w:val="1"/>
      <w:numFmt w:val="decimal"/>
      <w:pStyle w:val="Style39"/>
      <w:lvlText w:val="C3.%1.5.1.8"/>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5CF30E1"/>
    <w:multiLevelType w:val="hybridMultilevel"/>
    <w:tmpl w:val="C7721890"/>
    <w:lvl w:ilvl="0" w:tplc="9CC25FDA">
      <w:start w:val="1"/>
      <w:numFmt w:val="decimal"/>
      <w:pStyle w:val="Style109"/>
      <w:lvlText w:val="C3.%1.19.9"/>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565D04F4"/>
    <w:multiLevelType w:val="hybridMultilevel"/>
    <w:tmpl w:val="7A548F4C"/>
    <w:lvl w:ilvl="0" w:tplc="338CE730">
      <w:start w:val="1"/>
      <w:numFmt w:val="decimal"/>
      <w:pStyle w:val="Style37"/>
      <w:lvlText w:val="C3.%1.5.1.6"/>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79537FF"/>
    <w:multiLevelType w:val="multilevel"/>
    <w:tmpl w:val="4F76BD34"/>
    <w:name w:val="BulletIndent"/>
    <w:lvl w:ilvl="0">
      <w:start w:val="1"/>
      <w:numFmt w:val="bullet"/>
      <w:pStyle w:val="Bullet1Indent"/>
      <w:lvlText w:val=""/>
      <w:lvlJc w:val="left"/>
      <w:pPr>
        <w:tabs>
          <w:tab w:val="num" w:pos="794"/>
        </w:tabs>
        <w:ind w:left="794" w:hanging="397"/>
      </w:pPr>
      <w:rPr>
        <w:rFonts w:ascii="Wingdings" w:hAnsi="Wingdings" w:hint="default"/>
        <w:color w:val="auto"/>
      </w:rPr>
    </w:lvl>
    <w:lvl w:ilvl="1">
      <w:start w:val="1"/>
      <w:numFmt w:val="bullet"/>
      <w:pStyle w:val="Bullet2Indent"/>
      <w:lvlText w:val="-"/>
      <w:lvlJc w:val="left"/>
      <w:pPr>
        <w:tabs>
          <w:tab w:val="num" w:pos="1191"/>
        </w:tabs>
        <w:ind w:left="1191" w:hanging="397"/>
      </w:pPr>
      <w:rPr>
        <w:rFonts w:ascii="9999999" w:hAnsi="9999999" w:hint="default"/>
      </w:rPr>
    </w:lvl>
    <w:lvl w:ilvl="2">
      <w:start w:val="1"/>
      <w:numFmt w:val="bullet"/>
      <w:pStyle w:val="Bullet3Indent"/>
      <w:lvlText w:val="-"/>
      <w:lvlJc w:val="left"/>
      <w:pPr>
        <w:tabs>
          <w:tab w:val="num" w:pos="1588"/>
        </w:tabs>
        <w:ind w:left="1588" w:hanging="397"/>
      </w:pPr>
      <w:rPr>
        <w:rFonts w:ascii="9999999" w:hAnsi="9999999" w:hint="default"/>
      </w:rPr>
    </w:lvl>
    <w:lvl w:ilvl="3">
      <w:start w:val="1"/>
      <w:numFmt w:val="bullet"/>
      <w:pStyle w:val="Bullet4Indent"/>
      <w:lvlText w:val="-"/>
      <w:lvlJc w:val="left"/>
      <w:pPr>
        <w:tabs>
          <w:tab w:val="num" w:pos="1984"/>
        </w:tabs>
        <w:ind w:left="1984" w:hanging="396"/>
      </w:pPr>
      <w:rPr>
        <w:rFonts w:ascii="9999999" w:hAnsi="9999999" w:hint="default"/>
      </w:rPr>
    </w:lvl>
    <w:lvl w:ilvl="4">
      <w:start w:val="1"/>
      <w:numFmt w:val="bullet"/>
      <w:pStyle w:val="Bullet5Indent"/>
      <w:lvlText w:val="-"/>
      <w:lvlJc w:val="left"/>
      <w:pPr>
        <w:tabs>
          <w:tab w:val="num" w:pos="2381"/>
        </w:tabs>
        <w:ind w:left="2381" w:hanging="397"/>
      </w:pPr>
      <w:rPr>
        <w:rFonts w:ascii="9999999" w:hAnsi="9999999" w:hint="default"/>
      </w:rPr>
    </w:lvl>
    <w:lvl w:ilvl="5">
      <w:start w:val="1"/>
      <w:numFmt w:val="bullet"/>
      <w:pStyle w:val="Bullet6Indent"/>
      <w:lvlText w:val="-"/>
      <w:lvlJc w:val="left"/>
      <w:pPr>
        <w:tabs>
          <w:tab w:val="num" w:pos="2778"/>
        </w:tabs>
        <w:ind w:left="2778" w:hanging="397"/>
      </w:pPr>
      <w:rPr>
        <w:rFonts w:ascii="9999999" w:hAnsi="9999999" w:hint="default"/>
      </w:rPr>
    </w:lvl>
    <w:lvl w:ilvl="6">
      <w:start w:val="1"/>
      <w:numFmt w:val="bullet"/>
      <w:suff w:val="nothing"/>
      <w:lvlText w:val="-"/>
      <w:lvlJc w:val="left"/>
      <w:pPr>
        <w:tabs>
          <w:tab w:val="num" w:pos="3175"/>
        </w:tabs>
        <w:ind w:left="3175" w:hanging="397"/>
      </w:pPr>
      <w:rPr>
        <w:rFonts w:ascii="9999999" w:hAnsi="9999999" w:hint="default"/>
      </w:rPr>
    </w:lvl>
    <w:lvl w:ilvl="7">
      <w:start w:val="1"/>
      <w:numFmt w:val="bullet"/>
      <w:suff w:val="nothing"/>
      <w:lvlText w:val="-"/>
      <w:lvlJc w:val="left"/>
      <w:pPr>
        <w:tabs>
          <w:tab w:val="num" w:pos="3572"/>
        </w:tabs>
        <w:ind w:left="3572" w:hanging="397"/>
      </w:pPr>
      <w:rPr>
        <w:rFonts w:ascii="9999999" w:hAnsi="9999999" w:hint="default"/>
      </w:rPr>
    </w:lvl>
    <w:lvl w:ilvl="8">
      <w:start w:val="1"/>
      <w:numFmt w:val="bullet"/>
      <w:suff w:val="nothing"/>
      <w:lvlText w:val="-"/>
      <w:lvlJc w:val="left"/>
      <w:pPr>
        <w:tabs>
          <w:tab w:val="num" w:pos="3969"/>
        </w:tabs>
        <w:ind w:left="3969" w:hanging="397"/>
      </w:pPr>
      <w:rPr>
        <w:rFonts w:ascii="9999999" w:hAnsi="9999999" w:hint="default"/>
      </w:rPr>
    </w:lvl>
  </w:abstractNum>
  <w:abstractNum w:abstractNumId="191" w15:restartNumberingAfterBreak="0">
    <w:nsid w:val="58C96A4D"/>
    <w:multiLevelType w:val="hybridMultilevel"/>
    <w:tmpl w:val="6C32267A"/>
    <w:lvl w:ilvl="0" w:tplc="1EC4B626">
      <w:start w:val="1"/>
      <w:numFmt w:val="upperLetter"/>
      <w:lvlText w:val="%1."/>
      <w:lvlJc w:val="left"/>
      <w:pPr>
        <w:tabs>
          <w:tab w:val="num" w:pos="1004"/>
        </w:tabs>
        <w:ind w:left="1004" w:hanging="720"/>
      </w:pPr>
      <w:rPr>
        <w:rFonts w:hint="default"/>
        <w:b/>
      </w:rPr>
    </w:lvl>
    <w:lvl w:ilvl="1" w:tplc="63529CEC" w:tentative="1">
      <w:start w:val="1"/>
      <w:numFmt w:val="lowerLetter"/>
      <w:lvlText w:val="%2."/>
      <w:lvlJc w:val="left"/>
      <w:pPr>
        <w:tabs>
          <w:tab w:val="num" w:pos="1364"/>
        </w:tabs>
        <w:ind w:left="1364" w:hanging="360"/>
      </w:pPr>
    </w:lvl>
    <w:lvl w:ilvl="2" w:tplc="B7B41F30" w:tentative="1">
      <w:start w:val="1"/>
      <w:numFmt w:val="lowerRoman"/>
      <w:lvlText w:val="%3."/>
      <w:lvlJc w:val="right"/>
      <w:pPr>
        <w:tabs>
          <w:tab w:val="num" w:pos="2084"/>
        </w:tabs>
        <w:ind w:left="2084" w:hanging="180"/>
      </w:pPr>
    </w:lvl>
    <w:lvl w:ilvl="3" w:tplc="CA7ED614" w:tentative="1">
      <w:start w:val="1"/>
      <w:numFmt w:val="decimal"/>
      <w:pStyle w:val="H4Numbered"/>
      <w:lvlText w:val="%4."/>
      <w:lvlJc w:val="left"/>
      <w:pPr>
        <w:tabs>
          <w:tab w:val="num" w:pos="2804"/>
        </w:tabs>
        <w:ind w:left="2804" w:hanging="360"/>
      </w:pPr>
    </w:lvl>
    <w:lvl w:ilvl="4" w:tplc="5A60B274" w:tentative="1">
      <w:start w:val="1"/>
      <w:numFmt w:val="lowerLetter"/>
      <w:lvlText w:val="%5."/>
      <w:lvlJc w:val="left"/>
      <w:pPr>
        <w:tabs>
          <w:tab w:val="num" w:pos="3524"/>
        </w:tabs>
        <w:ind w:left="3524" w:hanging="360"/>
      </w:pPr>
    </w:lvl>
    <w:lvl w:ilvl="5" w:tplc="88302E02" w:tentative="1">
      <w:start w:val="1"/>
      <w:numFmt w:val="lowerRoman"/>
      <w:lvlText w:val="%6."/>
      <w:lvlJc w:val="right"/>
      <w:pPr>
        <w:tabs>
          <w:tab w:val="num" w:pos="4244"/>
        </w:tabs>
        <w:ind w:left="4244" w:hanging="180"/>
      </w:pPr>
    </w:lvl>
    <w:lvl w:ilvl="6" w:tplc="4E0CB0B0" w:tentative="1">
      <w:start w:val="1"/>
      <w:numFmt w:val="decimal"/>
      <w:lvlText w:val="%7."/>
      <w:lvlJc w:val="left"/>
      <w:pPr>
        <w:tabs>
          <w:tab w:val="num" w:pos="4964"/>
        </w:tabs>
        <w:ind w:left="4964" w:hanging="360"/>
      </w:pPr>
    </w:lvl>
    <w:lvl w:ilvl="7" w:tplc="E214B904" w:tentative="1">
      <w:start w:val="1"/>
      <w:numFmt w:val="lowerLetter"/>
      <w:lvlText w:val="%8."/>
      <w:lvlJc w:val="left"/>
      <w:pPr>
        <w:tabs>
          <w:tab w:val="num" w:pos="5684"/>
        </w:tabs>
        <w:ind w:left="5684" w:hanging="360"/>
      </w:pPr>
    </w:lvl>
    <w:lvl w:ilvl="8" w:tplc="70C0E8CC" w:tentative="1">
      <w:start w:val="1"/>
      <w:numFmt w:val="lowerRoman"/>
      <w:lvlText w:val="%9."/>
      <w:lvlJc w:val="right"/>
      <w:pPr>
        <w:tabs>
          <w:tab w:val="num" w:pos="6404"/>
        </w:tabs>
        <w:ind w:left="6404" w:hanging="180"/>
      </w:pPr>
    </w:lvl>
  </w:abstractNum>
  <w:abstractNum w:abstractNumId="192" w15:restartNumberingAfterBreak="0">
    <w:nsid w:val="59C5108B"/>
    <w:multiLevelType w:val="multilevel"/>
    <w:tmpl w:val="6B2E60AA"/>
    <w:lvl w:ilvl="0">
      <w:start w:val="1"/>
      <w:numFmt w:val="decimal"/>
      <w:lvlText w:val="%1."/>
      <w:lvlJc w:val="left"/>
      <w:pPr>
        <w:tabs>
          <w:tab w:val="num" w:pos="720"/>
        </w:tabs>
        <w:ind w:left="720" w:hanging="720"/>
      </w:pPr>
      <w:rPr>
        <w:rFonts w:hint="default"/>
        <w:b w:val="0"/>
      </w:rPr>
    </w:lvl>
    <w:lvl w:ilvl="1">
      <w:start w:val="1"/>
      <w:numFmt w:val="decimal"/>
      <w:isLgl/>
      <w:lvlText w:val="%1.%2"/>
      <w:lvlJc w:val="left"/>
      <w:pPr>
        <w:tabs>
          <w:tab w:val="num" w:pos="720"/>
        </w:tabs>
        <w:ind w:left="720" w:hanging="72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3" w15:restartNumberingAfterBreak="0">
    <w:nsid w:val="59DB7EB0"/>
    <w:multiLevelType w:val="hybridMultilevel"/>
    <w:tmpl w:val="F216D0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4" w15:restartNumberingAfterBreak="0">
    <w:nsid w:val="5B354CA0"/>
    <w:multiLevelType w:val="multilevel"/>
    <w:tmpl w:val="0CE6145C"/>
    <w:lvl w:ilvl="0">
      <w:start w:val="1"/>
      <w:numFmt w:val="decimal"/>
      <w:lvlText w:val="%1"/>
      <w:lvlJc w:val="left"/>
      <w:pPr>
        <w:ind w:left="855" w:hanging="495"/>
      </w:pPr>
      <w:rPr>
        <w:rFonts w:hint="default"/>
      </w:rPr>
    </w:lvl>
    <w:lvl w:ilvl="1">
      <w:start w:val="3"/>
      <w:numFmt w:val="decimal"/>
      <w:isLgl/>
      <w:lvlText w:val="%1.%2."/>
      <w:lvlJc w:val="left"/>
      <w:pPr>
        <w:ind w:left="1136" w:hanging="660"/>
      </w:pPr>
      <w:rPr>
        <w:rFonts w:hint="default"/>
      </w:rPr>
    </w:lvl>
    <w:lvl w:ilvl="2">
      <w:start w:val="1"/>
      <w:numFmt w:val="decimal"/>
      <w:isLgl/>
      <w:lvlText w:val="%1.%2.%3."/>
      <w:lvlJc w:val="left"/>
      <w:pPr>
        <w:ind w:left="1312"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195" w15:restartNumberingAfterBreak="0">
    <w:nsid w:val="5B505D76"/>
    <w:multiLevelType w:val="hybridMultilevel"/>
    <w:tmpl w:val="A1C47FC8"/>
    <w:lvl w:ilvl="0" w:tplc="772C63BC">
      <w:start w:val="1"/>
      <w:numFmt w:val="decimal"/>
      <w:pStyle w:val="Style104"/>
      <w:lvlText w:val="C3.%1.19.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5C074B0F"/>
    <w:multiLevelType w:val="hybridMultilevel"/>
    <w:tmpl w:val="6C102836"/>
    <w:lvl w:ilvl="0" w:tplc="0D5835A0">
      <w:start w:val="1"/>
      <w:numFmt w:val="decimal"/>
      <w:pStyle w:val="Style140"/>
      <w:lvlText w:val="C3.5.%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5C29488D"/>
    <w:multiLevelType w:val="hybridMultilevel"/>
    <w:tmpl w:val="2432FEE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8" w15:restartNumberingAfterBreak="0">
    <w:nsid w:val="5C2F4A13"/>
    <w:multiLevelType w:val="hybridMultilevel"/>
    <w:tmpl w:val="0E7C17F4"/>
    <w:lvl w:ilvl="0" w:tplc="3F2CC406">
      <w:start w:val="1"/>
      <w:numFmt w:val="decimal"/>
      <w:pStyle w:val="Style55"/>
      <w:lvlText w:val="C3.%1.11.2.2"/>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5D7D4443"/>
    <w:multiLevelType w:val="hybridMultilevel"/>
    <w:tmpl w:val="DE5E4FAC"/>
    <w:lvl w:ilvl="0" w:tplc="017C5282">
      <w:start w:val="1"/>
      <w:numFmt w:val="decimal"/>
      <w:pStyle w:val="Style106"/>
      <w:lvlText w:val="C3.%1.19.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D9A2850"/>
    <w:multiLevelType w:val="hybridMultilevel"/>
    <w:tmpl w:val="5C1C22DE"/>
    <w:lvl w:ilvl="0" w:tplc="9FA29A4C">
      <w:start w:val="1"/>
      <w:numFmt w:val="decimal"/>
      <w:pStyle w:val="Style121"/>
      <w:lvlText w:val="C3.%1.31.3.2"/>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1" w15:restartNumberingAfterBreak="0">
    <w:nsid w:val="5E2213F9"/>
    <w:multiLevelType w:val="hybridMultilevel"/>
    <w:tmpl w:val="818413C8"/>
    <w:lvl w:ilvl="0" w:tplc="FFFFFFFF">
      <w:start w:val="1"/>
      <w:numFmt w:val="bullet"/>
      <w:pStyle w:val="Bullets1"/>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02" w15:restartNumberingAfterBreak="0">
    <w:nsid w:val="5E2D3097"/>
    <w:multiLevelType w:val="hybridMultilevel"/>
    <w:tmpl w:val="94E2186E"/>
    <w:lvl w:ilvl="0" w:tplc="2034E738">
      <w:start w:val="1"/>
      <w:numFmt w:val="lowerLetter"/>
      <w:pStyle w:val="LetterBullets"/>
      <w:lvlText w:val="%1)"/>
      <w:lvlJc w:val="left"/>
      <w:pPr>
        <w:ind w:left="1571" w:hanging="360"/>
      </w:pPr>
      <w:rPr>
        <w:rFonts w:hint="default"/>
      </w:rPr>
    </w:lvl>
    <w:lvl w:ilvl="1" w:tplc="D3D64EEE" w:tentative="1">
      <w:start w:val="1"/>
      <w:numFmt w:val="bullet"/>
      <w:pStyle w:val="HOOFSTUKC1"/>
      <w:lvlText w:val="o"/>
      <w:lvlJc w:val="left"/>
      <w:pPr>
        <w:ind w:left="2291" w:hanging="360"/>
      </w:pPr>
      <w:rPr>
        <w:rFonts w:ascii="Courier New" w:hAnsi="Courier New" w:cs="Courier New" w:hint="default"/>
      </w:rPr>
    </w:lvl>
    <w:lvl w:ilvl="2" w:tplc="4EB28996" w:tentative="1">
      <w:start w:val="1"/>
      <w:numFmt w:val="bullet"/>
      <w:lvlText w:val=""/>
      <w:lvlJc w:val="left"/>
      <w:pPr>
        <w:ind w:left="3011" w:hanging="360"/>
      </w:pPr>
      <w:rPr>
        <w:rFonts w:ascii="Wingdings" w:hAnsi="Wingdings" w:hint="default"/>
      </w:rPr>
    </w:lvl>
    <w:lvl w:ilvl="3" w:tplc="B4828A64" w:tentative="1">
      <w:start w:val="1"/>
      <w:numFmt w:val="bullet"/>
      <w:lvlText w:val=""/>
      <w:lvlJc w:val="left"/>
      <w:pPr>
        <w:ind w:left="3731" w:hanging="360"/>
      </w:pPr>
      <w:rPr>
        <w:rFonts w:ascii="Symbol" w:hAnsi="Symbol" w:hint="default"/>
      </w:rPr>
    </w:lvl>
    <w:lvl w:ilvl="4" w:tplc="9A8ECD64" w:tentative="1">
      <w:start w:val="1"/>
      <w:numFmt w:val="bullet"/>
      <w:lvlText w:val="o"/>
      <w:lvlJc w:val="left"/>
      <w:pPr>
        <w:ind w:left="4451" w:hanging="360"/>
      </w:pPr>
      <w:rPr>
        <w:rFonts w:ascii="Courier New" w:hAnsi="Courier New" w:cs="Courier New" w:hint="default"/>
      </w:rPr>
    </w:lvl>
    <w:lvl w:ilvl="5" w:tplc="FF8071C2" w:tentative="1">
      <w:start w:val="1"/>
      <w:numFmt w:val="bullet"/>
      <w:lvlText w:val=""/>
      <w:lvlJc w:val="left"/>
      <w:pPr>
        <w:ind w:left="5171" w:hanging="360"/>
      </w:pPr>
      <w:rPr>
        <w:rFonts w:ascii="Wingdings" w:hAnsi="Wingdings" w:hint="default"/>
      </w:rPr>
    </w:lvl>
    <w:lvl w:ilvl="6" w:tplc="888830CC" w:tentative="1">
      <w:start w:val="1"/>
      <w:numFmt w:val="bullet"/>
      <w:lvlText w:val=""/>
      <w:lvlJc w:val="left"/>
      <w:pPr>
        <w:ind w:left="5891" w:hanging="360"/>
      </w:pPr>
      <w:rPr>
        <w:rFonts w:ascii="Symbol" w:hAnsi="Symbol" w:hint="default"/>
      </w:rPr>
    </w:lvl>
    <w:lvl w:ilvl="7" w:tplc="89BA08AC" w:tentative="1">
      <w:start w:val="1"/>
      <w:numFmt w:val="bullet"/>
      <w:lvlText w:val="o"/>
      <w:lvlJc w:val="left"/>
      <w:pPr>
        <w:ind w:left="6611" w:hanging="360"/>
      </w:pPr>
      <w:rPr>
        <w:rFonts w:ascii="Courier New" w:hAnsi="Courier New" w:cs="Courier New" w:hint="default"/>
      </w:rPr>
    </w:lvl>
    <w:lvl w:ilvl="8" w:tplc="216A38D2" w:tentative="1">
      <w:start w:val="1"/>
      <w:numFmt w:val="bullet"/>
      <w:lvlText w:val=""/>
      <w:lvlJc w:val="left"/>
      <w:pPr>
        <w:ind w:left="7331" w:hanging="360"/>
      </w:pPr>
      <w:rPr>
        <w:rFonts w:ascii="Wingdings" w:hAnsi="Wingdings" w:hint="default"/>
      </w:rPr>
    </w:lvl>
  </w:abstractNum>
  <w:abstractNum w:abstractNumId="203" w15:restartNumberingAfterBreak="0">
    <w:nsid w:val="5ED1418D"/>
    <w:multiLevelType w:val="multilevel"/>
    <w:tmpl w:val="EF9E08A0"/>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440" w:hanging="720"/>
      </w:pPr>
      <w:rPr>
        <w:rFonts w:hint="default"/>
      </w:rPr>
    </w:lvl>
    <w:lvl w:ilvl="2">
      <w:start w:val="1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4" w15:restartNumberingAfterBreak="0">
    <w:nsid w:val="5F2B2F08"/>
    <w:multiLevelType w:val="hybridMultilevel"/>
    <w:tmpl w:val="BB289CE6"/>
    <w:lvl w:ilvl="0" w:tplc="110EBD8A">
      <w:start w:val="1"/>
      <w:numFmt w:val="lowerRoman"/>
      <w:lvlText w:val="%1)"/>
      <w:lvlJc w:val="left"/>
      <w:pPr>
        <w:tabs>
          <w:tab w:val="num" w:pos="1930"/>
        </w:tabs>
        <w:ind w:left="193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90B63D60">
      <w:start w:val="5"/>
      <w:numFmt w:val="lowerLetter"/>
      <w:lvlText w:val="%3)"/>
      <w:lvlJc w:val="left"/>
      <w:pPr>
        <w:tabs>
          <w:tab w:val="num" w:pos="2340"/>
        </w:tabs>
        <w:ind w:left="2340" w:hanging="360"/>
      </w:pPr>
      <w:rPr>
        <w:rFonts w:cs="Times New Roman"/>
        <w:b w:val="0"/>
        <w:strike w:val="0"/>
        <w:dstrike w:val="0"/>
        <w:u w:val="none"/>
        <w:effect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5" w15:restartNumberingAfterBreak="0">
    <w:nsid w:val="6063797E"/>
    <w:multiLevelType w:val="hybridMultilevel"/>
    <w:tmpl w:val="46C432D8"/>
    <w:lvl w:ilvl="0" w:tplc="2A94BBB6">
      <w:start w:val="1"/>
      <w:numFmt w:val="decimal"/>
      <w:pStyle w:val="Style101"/>
      <w:lvlText w:val="C3.%1.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0A72DD4"/>
    <w:multiLevelType w:val="hybridMultilevel"/>
    <w:tmpl w:val="B57CE506"/>
    <w:lvl w:ilvl="0" w:tplc="04090001">
      <w:start w:val="1"/>
      <w:numFmt w:val="lowerLetter"/>
      <w:pStyle w:val="BodyTextListNumberedLevel1"/>
      <w:lvlText w:val="%1)"/>
      <w:lvlJc w:val="left"/>
      <w:pPr>
        <w:tabs>
          <w:tab w:val="num" w:pos="720"/>
        </w:tabs>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7" w15:restartNumberingAfterBreak="0">
    <w:nsid w:val="60AC75C8"/>
    <w:multiLevelType w:val="hybridMultilevel"/>
    <w:tmpl w:val="853A77C6"/>
    <w:lvl w:ilvl="0" w:tplc="36549866">
      <w:start w:val="1"/>
      <w:numFmt w:val="decimal"/>
      <w:pStyle w:val="StyleHeading1Arial14ptLeft"/>
      <w:lvlText w:val="%1"/>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A428FF76">
      <w:start w:val="1"/>
      <w:numFmt w:val="lowerLetter"/>
      <w:lvlText w:val="(%4)"/>
      <w:lvlJc w:val="left"/>
      <w:pPr>
        <w:tabs>
          <w:tab w:val="num" w:pos="1134"/>
        </w:tabs>
        <w:ind w:left="1134" w:hanging="567"/>
      </w:pPr>
    </w:lvl>
    <w:lvl w:ilvl="4" w:tplc="80B29602">
      <w:numFmt w:val="bullet"/>
      <w:lvlText w:val="-"/>
      <w:lvlJc w:val="left"/>
      <w:pPr>
        <w:ind w:left="3795" w:hanging="555"/>
      </w:pPr>
      <w:rPr>
        <w:rFonts w:ascii="Arial" w:eastAsia="Times New Roman" w:hAnsi="Arial"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610C60DA"/>
    <w:multiLevelType w:val="singleLevel"/>
    <w:tmpl w:val="B76AD744"/>
    <w:lvl w:ilvl="0">
      <w:start w:val="1"/>
      <w:numFmt w:val="lowerRoman"/>
      <w:lvlText w:val="%1)"/>
      <w:lvlJc w:val="left"/>
      <w:pPr>
        <w:tabs>
          <w:tab w:val="num" w:pos="1800"/>
        </w:tabs>
        <w:ind w:left="1800" w:hanging="720"/>
      </w:pPr>
      <w:rPr>
        <w:rFonts w:hint="default"/>
      </w:rPr>
    </w:lvl>
  </w:abstractNum>
  <w:abstractNum w:abstractNumId="209" w15:restartNumberingAfterBreak="0">
    <w:nsid w:val="618862F8"/>
    <w:multiLevelType w:val="hybridMultilevel"/>
    <w:tmpl w:val="069E17E8"/>
    <w:lvl w:ilvl="0" w:tplc="1C090001">
      <w:start w:val="1"/>
      <w:numFmt w:val="bullet"/>
      <w:pStyle w:val="HOOFSTUK4D"/>
      <w:lvlText w:val=""/>
      <w:lvlJc w:val="left"/>
      <w:pPr>
        <w:ind w:left="2160" w:hanging="360"/>
      </w:pPr>
      <w:rPr>
        <w:rFonts w:ascii="Symbol" w:hAnsi="Symbol" w:hint="default"/>
      </w:rPr>
    </w:lvl>
    <w:lvl w:ilvl="1" w:tplc="1C090003" w:tentative="1">
      <w:start w:val="1"/>
      <w:numFmt w:val="bullet"/>
      <w:pStyle w:val="HOOFSTUK4D1"/>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10" w15:restartNumberingAfterBreak="0">
    <w:nsid w:val="619A0FD4"/>
    <w:multiLevelType w:val="multilevel"/>
    <w:tmpl w:val="E2EC23D6"/>
    <w:lvl w:ilvl="0">
      <w:start w:val="1"/>
      <w:numFmt w:val="none"/>
      <w:pStyle w:val="Style125"/>
      <w:lvlText w:val="appendices"/>
      <w:lvlJc w:val="center"/>
      <w:pPr>
        <w:ind w:left="720" w:hanging="363"/>
      </w:pPr>
      <w:rPr>
        <w:rFonts w:ascii="Arial Bold" w:hAnsi="Arial Bold" w:hint="default"/>
        <w:b/>
        <w:i w:val="0"/>
        <w:caps/>
        <w:sz w:val="32"/>
      </w:rPr>
    </w:lvl>
    <w:lvl w:ilvl="1">
      <w:start w:val="1"/>
      <w:numFmt w:val="upperLetter"/>
      <w:lvlText w:val="APPENDIX %2."/>
      <w:lvlJc w:val="left"/>
      <w:pPr>
        <w:ind w:left="720" w:hanging="363"/>
      </w:pPr>
      <w:rPr>
        <w:rFonts w:hint="default"/>
      </w:rPr>
    </w:lvl>
    <w:lvl w:ilvl="2">
      <w:start w:val="1"/>
      <w:numFmt w:val="lowerRoman"/>
      <w:lvlText w:val="%3."/>
      <w:lvlJc w:val="right"/>
      <w:pPr>
        <w:ind w:left="720" w:hanging="363"/>
      </w:pPr>
      <w:rPr>
        <w:rFonts w:hint="default"/>
      </w:rPr>
    </w:lvl>
    <w:lvl w:ilvl="3">
      <w:start w:val="1"/>
      <w:numFmt w:val="decimal"/>
      <w:lvlText w:val="%4."/>
      <w:lvlJc w:val="left"/>
      <w:pPr>
        <w:ind w:left="720" w:hanging="363"/>
      </w:pPr>
      <w:rPr>
        <w:rFonts w:hint="default"/>
      </w:rPr>
    </w:lvl>
    <w:lvl w:ilvl="4">
      <w:start w:val="1"/>
      <w:numFmt w:val="lowerLetter"/>
      <w:lvlText w:val="%5."/>
      <w:lvlJc w:val="left"/>
      <w:pPr>
        <w:ind w:left="720" w:hanging="363"/>
      </w:pPr>
      <w:rPr>
        <w:rFonts w:hint="default"/>
      </w:rPr>
    </w:lvl>
    <w:lvl w:ilvl="5">
      <w:start w:val="1"/>
      <w:numFmt w:val="lowerRoman"/>
      <w:lvlText w:val="%6."/>
      <w:lvlJc w:val="right"/>
      <w:pPr>
        <w:ind w:left="720" w:hanging="363"/>
      </w:pPr>
      <w:rPr>
        <w:rFonts w:hint="default"/>
      </w:rPr>
    </w:lvl>
    <w:lvl w:ilvl="6">
      <w:start w:val="1"/>
      <w:numFmt w:val="decimal"/>
      <w:lvlText w:val="%7."/>
      <w:lvlJc w:val="left"/>
      <w:pPr>
        <w:ind w:left="720" w:hanging="363"/>
      </w:pPr>
      <w:rPr>
        <w:rFonts w:hint="default"/>
      </w:rPr>
    </w:lvl>
    <w:lvl w:ilvl="7">
      <w:start w:val="1"/>
      <w:numFmt w:val="lowerLetter"/>
      <w:lvlText w:val="%8."/>
      <w:lvlJc w:val="left"/>
      <w:pPr>
        <w:ind w:left="720" w:hanging="363"/>
      </w:pPr>
      <w:rPr>
        <w:rFonts w:hint="default"/>
      </w:rPr>
    </w:lvl>
    <w:lvl w:ilvl="8">
      <w:start w:val="1"/>
      <w:numFmt w:val="lowerRoman"/>
      <w:lvlText w:val="%9."/>
      <w:lvlJc w:val="right"/>
      <w:pPr>
        <w:ind w:left="720" w:hanging="363"/>
      </w:pPr>
      <w:rPr>
        <w:rFonts w:hint="default"/>
      </w:rPr>
    </w:lvl>
  </w:abstractNum>
  <w:abstractNum w:abstractNumId="211" w15:restartNumberingAfterBreak="0">
    <w:nsid w:val="61D91D01"/>
    <w:multiLevelType w:val="hybridMultilevel"/>
    <w:tmpl w:val="BE58AC92"/>
    <w:lvl w:ilvl="0" w:tplc="5030AD10">
      <w:start w:val="1"/>
      <w:numFmt w:val="decimal"/>
      <w:pStyle w:val="Style76"/>
      <w:lvlText w:val="C3.%1.16.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622A42A9"/>
    <w:multiLevelType w:val="hybridMultilevel"/>
    <w:tmpl w:val="21783BA4"/>
    <w:lvl w:ilvl="0" w:tplc="16565B16">
      <w:start w:val="1"/>
      <w:numFmt w:val="decimal"/>
      <w:pStyle w:val="Style91"/>
      <w:lvlText w:val="C3.%1.18.8"/>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2482048"/>
    <w:multiLevelType w:val="hybridMultilevel"/>
    <w:tmpl w:val="5C689900"/>
    <w:lvl w:ilvl="0" w:tplc="0916DDBA">
      <w:start w:val="1"/>
      <w:numFmt w:val="decimal"/>
      <w:pStyle w:val="Style81"/>
      <w:lvlText w:val="C3.%1.18.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2D66B48"/>
    <w:multiLevelType w:val="hybridMultilevel"/>
    <w:tmpl w:val="064C0B82"/>
    <w:lvl w:ilvl="0" w:tplc="F4A61FD0">
      <w:start w:val="1"/>
      <w:numFmt w:val="decimal"/>
      <w:pStyle w:val="Style103"/>
      <w:lvlText w:val="C3.%1.19.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30B7350"/>
    <w:multiLevelType w:val="hybridMultilevel"/>
    <w:tmpl w:val="4BC64798"/>
    <w:lvl w:ilvl="0" w:tplc="97008272">
      <w:start w:val="1"/>
      <w:numFmt w:val="decimal"/>
      <w:pStyle w:val="Style41"/>
      <w:lvlText w:val="C3.%1.6.1"/>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6" w15:restartNumberingAfterBreak="0">
    <w:nsid w:val="63C3076C"/>
    <w:multiLevelType w:val="hybridMultilevel"/>
    <w:tmpl w:val="ED3A708C"/>
    <w:lvl w:ilvl="0" w:tplc="C11CD45E">
      <w:start w:val="1"/>
      <w:numFmt w:val="decimal"/>
      <w:pStyle w:val="Style96"/>
      <w:lvlText w:val="C3.%1.18.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58442DE"/>
    <w:multiLevelType w:val="hybridMultilevel"/>
    <w:tmpl w:val="2DBCCAD4"/>
    <w:lvl w:ilvl="0" w:tplc="7D04938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8" w15:restartNumberingAfterBreak="0">
    <w:nsid w:val="65943BA2"/>
    <w:multiLevelType w:val="hybridMultilevel"/>
    <w:tmpl w:val="E50477E8"/>
    <w:lvl w:ilvl="0" w:tplc="73145B74">
      <w:start w:val="3"/>
      <w:numFmt w:val="lowerRoman"/>
      <w:lvlText w:val="(%1)"/>
      <w:lvlJc w:val="left"/>
      <w:pPr>
        <w:ind w:left="2160" w:hanging="72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9" w15:restartNumberingAfterBreak="0">
    <w:nsid w:val="66273E6D"/>
    <w:multiLevelType w:val="multilevel"/>
    <w:tmpl w:val="A9F49DFC"/>
    <w:lvl w:ilvl="0">
      <w:start w:val="1"/>
      <w:numFmt w:val="decimal"/>
      <w:lvlText w:val="%1"/>
      <w:lvlJc w:val="left"/>
      <w:pPr>
        <w:ind w:left="529" w:hanging="428"/>
      </w:pPr>
      <w:rPr>
        <w:rFonts w:hint="default"/>
      </w:rPr>
    </w:lvl>
    <w:lvl w:ilvl="1">
      <w:start w:val="1"/>
      <w:numFmt w:val="decimal"/>
      <w:lvlText w:val="%1.%2."/>
      <w:lvlJc w:val="left"/>
      <w:pPr>
        <w:ind w:left="529" w:hanging="428"/>
      </w:pPr>
      <w:rPr>
        <w:rFonts w:ascii="Arial Narrow" w:eastAsia="Arial Narrow" w:hAnsi="Arial Narrow" w:hint="default"/>
        <w:w w:val="99"/>
        <w:sz w:val="20"/>
        <w:szCs w:val="20"/>
      </w:rPr>
    </w:lvl>
    <w:lvl w:ilvl="2">
      <w:start w:val="1"/>
      <w:numFmt w:val="bullet"/>
      <w:lvlText w:val="•"/>
      <w:lvlJc w:val="left"/>
      <w:pPr>
        <w:ind w:left="2563" w:hanging="428"/>
      </w:pPr>
      <w:rPr>
        <w:rFonts w:hint="default"/>
      </w:rPr>
    </w:lvl>
    <w:lvl w:ilvl="3">
      <w:start w:val="1"/>
      <w:numFmt w:val="bullet"/>
      <w:lvlText w:val="•"/>
      <w:lvlJc w:val="left"/>
      <w:pPr>
        <w:ind w:left="3580" w:hanging="428"/>
      </w:pPr>
      <w:rPr>
        <w:rFonts w:hint="default"/>
      </w:rPr>
    </w:lvl>
    <w:lvl w:ilvl="4">
      <w:start w:val="1"/>
      <w:numFmt w:val="bullet"/>
      <w:lvlText w:val="•"/>
      <w:lvlJc w:val="left"/>
      <w:pPr>
        <w:ind w:left="4596" w:hanging="428"/>
      </w:pPr>
      <w:rPr>
        <w:rFonts w:hint="default"/>
      </w:rPr>
    </w:lvl>
    <w:lvl w:ilvl="5">
      <w:start w:val="1"/>
      <w:numFmt w:val="bullet"/>
      <w:lvlText w:val="•"/>
      <w:lvlJc w:val="left"/>
      <w:pPr>
        <w:ind w:left="5613" w:hanging="428"/>
      </w:pPr>
      <w:rPr>
        <w:rFonts w:hint="default"/>
      </w:rPr>
    </w:lvl>
    <w:lvl w:ilvl="6">
      <w:start w:val="1"/>
      <w:numFmt w:val="bullet"/>
      <w:lvlText w:val="•"/>
      <w:lvlJc w:val="left"/>
      <w:pPr>
        <w:ind w:left="6630" w:hanging="428"/>
      </w:pPr>
      <w:rPr>
        <w:rFonts w:hint="default"/>
      </w:rPr>
    </w:lvl>
    <w:lvl w:ilvl="7">
      <w:start w:val="1"/>
      <w:numFmt w:val="bullet"/>
      <w:lvlText w:val="•"/>
      <w:lvlJc w:val="left"/>
      <w:pPr>
        <w:ind w:left="7647" w:hanging="428"/>
      </w:pPr>
      <w:rPr>
        <w:rFonts w:hint="default"/>
      </w:rPr>
    </w:lvl>
    <w:lvl w:ilvl="8">
      <w:start w:val="1"/>
      <w:numFmt w:val="bullet"/>
      <w:lvlText w:val="•"/>
      <w:lvlJc w:val="left"/>
      <w:pPr>
        <w:ind w:left="8663" w:hanging="428"/>
      </w:pPr>
      <w:rPr>
        <w:rFonts w:hint="default"/>
      </w:rPr>
    </w:lvl>
  </w:abstractNum>
  <w:abstractNum w:abstractNumId="220" w15:restartNumberingAfterBreak="0">
    <w:nsid w:val="66771F5E"/>
    <w:multiLevelType w:val="multilevel"/>
    <w:tmpl w:val="09D4578C"/>
    <w:lvl w:ilvl="0">
      <w:start w:val="2"/>
      <w:numFmt w:val="decimal"/>
      <w:pStyle w:val="ListBullet3"/>
      <w:lvlText w:val="%1"/>
      <w:lvlJc w:val="left"/>
      <w:pPr>
        <w:tabs>
          <w:tab w:val="num" w:pos="720"/>
        </w:tabs>
        <w:ind w:left="720" w:hanging="720"/>
      </w:pPr>
      <w:rPr>
        <w:rFonts w:hint="default"/>
      </w:rPr>
    </w:lvl>
    <w:lvl w:ilvl="1">
      <w:start w:val="2"/>
      <w:numFmt w:val="decimal"/>
      <w:pStyle w:val="PROJ"/>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1" w15:restartNumberingAfterBreak="0">
    <w:nsid w:val="677A7D7B"/>
    <w:multiLevelType w:val="hybridMultilevel"/>
    <w:tmpl w:val="63182844"/>
    <w:lvl w:ilvl="0" w:tplc="941EA762">
      <w:start w:val="1"/>
      <w:numFmt w:val="decimal"/>
      <w:pStyle w:val="Style48"/>
      <w:lvlText w:val="C3.%1.7.2.3"/>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3" w15:restartNumberingAfterBreak="0">
    <w:nsid w:val="680A1D7B"/>
    <w:multiLevelType w:val="hybridMultilevel"/>
    <w:tmpl w:val="630C235A"/>
    <w:lvl w:ilvl="0" w:tplc="AC8AD946">
      <w:start w:val="1"/>
      <w:numFmt w:val="decimal"/>
      <w:pStyle w:val="Style53"/>
      <w:lvlText w:val="C3.%1.11.2"/>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4" w15:restartNumberingAfterBreak="0">
    <w:nsid w:val="68D27C9D"/>
    <w:multiLevelType w:val="hybridMultilevel"/>
    <w:tmpl w:val="DFBE0626"/>
    <w:lvl w:ilvl="0" w:tplc="4F446CAE">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225" w15:restartNumberingAfterBreak="0">
    <w:nsid w:val="6A587D4A"/>
    <w:multiLevelType w:val="hybridMultilevel"/>
    <w:tmpl w:val="AD38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6B8B7ADA"/>
    <w:multiLevelType w:val="hybridMultilevel"/>
    <w:tmpl w:val="8B221724"/>
    <w:lvl w:ilvl="0" w:tplc="FD9833AC">
      <w:start w:val="1"/>
      <w:numFmt w:val="decimal"/>
      <w:pStyle w:val="Style52"/>
      <w:lvlText w:val="C3.%1.11.1"/>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7" w15:restartNumberingAfterBreak="0">
    <w:nsid w:val="6BFF5B12"/>
    <w:multiLevelType w:val="hybridMultilevel"/>
    <w:tmpl w:val="2090A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6CAC587E"/>
    <w:multiLevelType w:val="singleLevel"/>
    <w:tmpl w:val="B832CF56"/>
    <w:lvl w:ilvl="0">
      <w:start w:val="1"/>
      <w:numFmt w:val="decimal"/>
      <w:pStyle w:val="Tablecaption"/>
      <w:lvlText w:val="Table : %1."/>
      <w:lvlJc w:val="left"/>
      <w:pPr>
        <w:tabs>
          <w:tab w:val="num" w:pos="1080"/>
        </w:tabs>
        <w:ind w:left="360" w:hanging="360"/>
      </w:pPr>
      <w:rPr>
        <w:rFonts w:ascii="Arial" w:hAnsi="Arial" w:hint="default"/>
        <w:b/>
        <w:i w:val="0"/>
        <w:sz w:val="20"/>
      </w:rPr>
    </w:lvl>
  </w:abstractNum>
  <w:abstractNum w:abstractNumId="2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31" w15:restartNumberingAfterBreak="0">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232" w15:restartNumberingAfterBreak="0">
    <w:nsid w:val="6DC624E0"/>
    <w:multiLevelType w:val="hybridMultilevel"/>
    <w:tmpl w:val="CBA28C9E"/>
    <w:lvl w:ilvl="0" w:tplc="5FB88064">
      <w:start w:val="1"/>
      <w:numFmt w:val="decimal"/>
      <w:pStyle w:val="Style84"/>
      <w:lvlText w:val="C3.%1.18.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6DDE2EEC"/>
    <w:multiLevelType w:val="hybridMultilevel"/>
    <w:tmpl w:val="8AAA0642"/>
    <w:lvl w:ilvl="0" w:tplc="D7B26922">
      <w:start w:val="1"/>
      <w:numFmt w:val="decimal"/>
      <w:pStyle w:val="Style57"/>
      <w:lvlText w:val="C3.%1.11.2.4"/>
      <w:lvlJc w:val="left"/>
      <w:pPr>
        <w:ind w:left="1080" w:hanging="360"/>
      </w:pPr>
      <w:rPr>
        <w:rFonts w:ascii="Arial Bold" w:hAnsi="Arial Bold" w:hint="default"/>
        <w:b/>
        <w:i/>
        <w:caps/>
        <w:color w:val="auto"/>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4" w15:restartNumberingAfterBreak="0">
    <w:nsid w:val="6E0C0FC4"/>
    <w:multiLevelType w:val="hybridMultilevel"/>
    <w:tmpl w:val="21F4E648"/>
    <w:lvl w:ilvl="0" w:tplc="0A4ECD98">
      <w:start w:val="1"/>
      <w:numFmt w:val="decimal"/>
      <w:pStyle w:val="Style92"/>
      <w:lvlText w:val="C3.%1.18.9"/>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E9F13EE"/>
    <w:multiLevelType w:val="hybridMultilevel"/>
    <w:tmpl w:val="6EC4BA8E"/>
    <w:lvl w:ilvl="0" w:tplc="555068B2">
      <w:start w:val="1"/>
      <w:numFmt w:val="decimal"/>
      <w:pStyle w:val="C31512"/>
      <w:lvlText w:val="C3.%1.5.1.2"/>
      <w:lvlJc w:val="left"/>
      <w:pPr>
        <w:ind w:left="1890" w:hanging="360"/>
      </w:pPr>
      <w:rPr>
        <w:rFonts w:ascii="Arial Bold" w:hAnsi="Arial Bold" w:hint="default"/>
        <w:b/>
        <w:i/>
        <w:caps/>
        <w:color w:val="auto"/>
        <w:sz w:val="2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6" w15:restartNumberingAfterBreak="0">
    <w:nsid w:val="6EB03444"/>
    <w:multiLevelType w:val="hybridMultilevel"/>
    <w:tmpl w:val="20A47656"/>
    <w:lvl w:ilvl="0" w:tplc="FFFFFFFF">
      <w:start w:val="1"/>
      <w:numFmt w:val="bullet"/>
      <w:pStyle w:val="Bullets"/>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37" w15:restartNumberingAfterBreak="0">
    <w:nsid w:val="6F8A4A55"/>
    <w:multiLevelType w:val="multilevel"/>
    <w:tmpl w:val="E8221E90"/>
    <w:lvl w:ilvl="0">
      <w:start w:val="1"/>
      <w:numFmt w:val="decimal"/>
      <w:lvlText w:val="%1."/>
      <w:lvlJc w:val="left"/>
      <w:pPr>
        <w:tabs>
          <w:tab w:val="num" w:pos="528"/>
        </w:tabs>
        <w:ind w:left="528" w:hanging="528"/>
      </w:pPr>
      <w:rPr>
        <w:rFonts w:ascii="Arial Bold" w:hAnsi="Arial Bold" w:hint="default"/>
        <w:b/>
        <w:i w:val="0"/>
        <w:sz w:val="20"/>
        <w:szCs w:val="20"/>
      </w:rPr>
    </w:lvl>
    <w:lvl w:ilvl="1">
      <w:start w:val="1"/>
      <w:numFmt w:val="decimal"/>
      <w:pStyle w:val="StyleHeading2Arial10pt"/>
      <w:lvlText w:val="%1.%2"/>
      <w:lvlJc w:val="left"/>
      <w:pPr>
        <w:tabs>
          <w:tab w:val="num" w:pos="1080"/>
        </w:tabs>
        <w:ind w:left="1080" w:hanging="936"/>
      </w:pPr>
      <w:rPr>
        <w:rFonts w:ascii="Arial Bold" w:hAnsi="Arial Bold" w:hint="default"/>
        <w:b/>
        <w:i w:val="0"/>
        <w:sz w:val="20"/>
        <w:szCs w:val="20"/>
      </w:rPr>
    </w:lvl>
    <w:lvl w:ilvl="2">
      <w:start w:val="1"/>
      <w:numFmt w:val="decimal"/>
      <w:lvlText w:val="%1.%2.%3"/>
      <w:lvlJc w:val="left"/>
      <w:pPr>
        <w:tabs>
          <w:tab w:val="num" w:pos="1320"/>
        </w:tabs>
        <w:ind w:left="1320" w:hanging="1176"/>
      </w:pPr>
      <w:rPr>
        <w:rFonts w:hint="default"/>
      </w:rPr>
    </w:lvl>
    <w:lvl w:ilvl="3">
      <w:start w:val="1"/>
      <w:numFmt w:val="decimal"/>
      <w:lvlText w:val="%1.%2.%3.%4"/>
      <w:lvlJc w:val="left"/>
      <w:pPr>
        <w:tabs>
          <w:tab w:val="num" w:pos="2400"/>
        </w:tabs>
        <w:ind w:left="1896" w:hanging="216"/>
      </w:pPr>
      <w:rPr>
        <w:rFonts w:ascii="Arial Bold" w:hAnsi="Arial Bold" w:hint="default"/>
        <w:b/>
        <w:i w:val="0"/>
        <w:sz w:val="22"/>
      </w:rPr>
    </w:lvl>
    <w:lvl w:ilvl="4">
      <w:start w:val="1"/>
      <w:numFmt w:val="lowerLetter"/>
      <w:lvlText w:val="(%5)"/>
      <w:lvlJc w:val="left"/>
      <w:pPr>
        <w:tabs>
          <w:tab w:val="num" w:pos="3264"/>
        </w:tabs>
        <w:ind w:left="3264" w:hanging="576"/>
      </w:pPr>
      <w:rPr>
        <w:rFonts w:ascii="Arial" w:hAnsi="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5">
      <w:start w:val="1"/>
      <w:numFmt w:val="decimal"/>
      <w:lvlText w:val="%1.%2.%3.%4.%5.%6"/>
      <w:lvlJc w:val="left"/>
      <w:pPr>
        <w:tabs>
          <w:tab w:val="num" w:pos="888"/>
        </w:tabs>
        <w:ind w:left="888" w:hanging="1152"/>
      </w:pPr>
      <w:rPr>
        <w:rFonts w:hint="default"/>
      </w:rPr>
    </w:lvl>
    <w:lvl w:ilvl="6">
      <w:start w:val="1"/>
      <w:numFmt w:val="decimal"/>
      <w:lvlText w:val="%1.%2.%3.%4.%5.%6.%7"/>
      <w:lvlJc w:val="left"/>
      <w:pPr>
        <w:tabs>
          <w:tab w:val="num" w:pos="1032"/>
        </w:tabs>
        <w:ind w:left="1032" w:hanging="1296"/>
      </w:pPr>
      <w:rPr>
        <w:rFonts w:hint="default"/>
      </w:rPr>
    </w:lvl>
    <w:lvl w:ilvl="7">
      <w:start w:val="1"/>
      <w:numFmt w:val="decimal"/>
      <w:lvlText w:val="%1.%2.%3.%4.%5.%6.%7.%8"/>
      <w:lvlJc w:val="left"/>
      <w:pPr>
        <w:tabs>
          <w:tab w:val="num" w:pos="1176"/>
        </w:tabs>
        <w:ind w:left="1176" w:hanging="1440"/>
      </w:pPr>
      <w:rPr>
        <w:rFonts w:hint="default"/>
      </w:rPr>
    </w:lvl>
    <w:lvl w:ilvl="8">
      <w:start w:val="1"/>
      <w:numFmt w:val="lowerRoman"/>
      <w:lvlText w:val="%9)"/>
      <w:lvlJc w:val="left"/>
      <w:pPr>
        <w:tabs>
          <w:tab w:val="num" w:pos="2616"/>
        </w:tabs>
        <w:ind w:left="2616" w:hanging="720"/>
      </w:pPr>
      <w:rPr>
        <w:rFonts w:hint="default"/>
      </w:rPr>
    </w:lvl>
  </w:abstractNum>
  <w:abstractNum w:abstractNumId="238" w15:restartNumberingAfterBreak="0">
    <w:nsid w:val="6F933CE6"/>
    <w:multiLevelType w:val="hybridMultilevel"/>
    <w:tmpl w:val="FF9209FA"/>
    <w:lvl w:ilvl="0" w:tplc="10027A14">
      <w:start w:val="1"/>
      <w:numFmt w:val="decimal"/>
      <w:pStyle w:val="Style56"/>
      <w:lvlText w:val="C3.%1.11.2.3"/>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6FED21EB"/>
    <w:multiLevelType w:val="singleLevel"/>
    <w:tmpl w:val="C14AB266"/>
    <w:lvl w:ilvl="0">
      <w:start w:val="1"/>
      <w:numFmt w:val="lowerLetter"/>
      <w:pStyle w:val="Style4"/>
      <w:lvlText w:val="%1)"/>
      <w:lvlJc w:val="left"/>
      <w:pPr>
        <w:tabs>
          <w:tab w:val="num" w:pos="360"/>
        </w:tabs>
        <w:ind w:left="360" w:hanging="360"/>
      </w:pPr>
    </w:lvl>
  </w:abstractNum>
  <w:abstractNum w:abstractNumId="240" w15:restartNumberingAfterBreak="0">
    <w:nsid w:val="71D003FD"/>
    <w:multiLevelType w:val="hybridMultilevel"/>
    <w:tmpl w:val="86A606DA"/>
    <w:lvl w:ilvl="0" w:tplc="8EAA7A00">
      <w:start w:val="1"/>
      <w:numFmt w:val="decimal"/>
      <w:pStyle w:val="Style128"/>
      <w:lvlText w:val="C3.2.7.%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71E64C3A"/>
    <w:multiLevelType w:val="hybridMultilevel"/>
    <w:tmpl w:val="C7A0D140"/>
    <w:lvl w:ilvl="0" w:tplc="FFFFFFFF">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42" w15:restartNumberingAfterBreak="0">
    <w:nsid w:val="72B6127C"/>
    <w:multiLevelType w:val="hybridMultilevel"/>
    <w:tmpl w:val="2F509FC0"/>
    <w:lvl w:ilvl="0" w:tplc="0F2A0A2A">
      <w:start w:val="1"/>
      <w:numFmt w:val="lowerLetter"/>
      <w:lvlText w:val="(%1)"/>
      <w:lvlJc w:val="left"/>
      <w:pPr>
        <w:ind w:left="930" w:hanging="360"/>
      </w:pPr>
      <w:rPr>
        <w:rFonts w:hint="default"/>
      </w:rPr>
    </w:lvl>
    <w:lvl w:ilvl="1" w:tplc="71D2F980">
      <w:start w:val="1"/>
      <w:numFmt w:val="lowerLetter"/>
      <w:lvlText w:val="%2."/>
      <w:lvlJc w:val="left"/>
      <w:pPr>
        <w:ind w:left="1650" w:hanging="360"/>
      </w:pPr>
    </w:lvl>
    <w:lvl w:ilvl="2" w:tplc="514C46D0" w:tentative="1">
      <w:start w:val="1"/>
      <w:numFmt w:val="lowerRoman"/>
      <w:lvlText w:val="%3."/>
      <w:lvlJc w:val="right"/>
      <w:pPr>
        <w:ind w:left="2370" w:hanging="180"/>
      </w:pPr>
    </w:lvl>
    <w:lvl w:ilvl="3" w:tplc="184EBFF8" w:tentative="1">
      <w:start w:val="1"/>
      <w:numFmt w:val="decimal"/>
      <w:lvlText w:val="%4."/>
      <w:lvlJc w:val="left"/>
      <w:pPr>
        <w:ind w:left="3090" w:hanging="360"/>
      </w:pPr>
    </w:lvl>
    <w:lvl w:ilvl="4" w:tplc="30D27884" w:tentative="1">
      <w:start w:val="1"/>
      <w:numFmt w:val="lowerLetter"/>
      <w:lvlText w:val="%5."/>
      <w:lvlJc w:val="left"/>
      <w:pPr>
        <w:ind w:left="3810" w:hanging="360"/>
      </w:pPr>
    </w:lvl>
    <w:lvl w:ilvl="5" w:tplc="E626E75E" w:tentative="1">
      <w:start w:val="1"/>
      <w:numFmt w:val="lowerRoman"/>
      <w:lvlText w:val="%6."/>
      <w:lvlJc w:val="right"/>
      <w:pPr>
        <w:ind w:left="4530" w:hanging="180"/>
      </w:pPr>
    </w:lvl>
    <w:lvl w:ilvl="6" w:tplc="ACBC1EDC" w:tentative="1">
      <w:start w:val="1"/>
      <w:numFmt w:val="decimal"/>
      <w:lvlText w:val="%7."/>
      <w:lvlJc w:val="left"/>
      <w:pPr>
        <w:ind w:left="5250" w:hanging="360"/>
      </w:pPr>
    </w:lvl>
    <w:lvl w:ilvl="7" w:tplc="458A337E" w:tentative="1">
      <w:start w:val="1"/>
      <w:numFmt w:val="lowerLetter"/>
      <w:lvlText w:val="%8."/>
      <w:lvlJc w:val="left"/>
      <w:pPr>
        <w:ind w:left="5970" w:hanging="360"/>
      </w:pPr>
    </w:lvl>
    <w:lvl w:ilvl="8" w:tplc="E9F888E6" w:tentative="1">
      <w:start w:val="1"/>
      <w:numFmt w:val="lowerRoman"/>
      <w:lvlText w:val="%9."/>
      <w:lvlJc w:val="right"/>
      <w:pPr>
        <w:ind w:left="6690" w:hanging="180"/>
      </w:pPr>
    </w:lvl>
  </w:abstractNum>
  <w:abstractNum w:abstractNumId="2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4" w15:restartNumberingAfterBreak="0">
    <w:nsid w:val="734454F3"/>
    <w:multiLevelType w:val="multilevel"/>
    <w:tmpl w:val="55BEAA74"/>
    <w:lvl w:ilvl="0">
      <w:start w:val="1"/>
      <w:numFmt w:val="decimal"/>
      <w:lvlText w:val="%1."/>
      <w:lvlJc w:val="left"/>
      <w:pPr>
        <w:tabs>
          <w:tab w:val="num" w:pos="720"/>
        </w:tabs>
        <w:ind w:left="720" w:hanging="720"/>
      </w:pPr>
      <w:rPr>
        <w:rFonts w:ascii="Arial Bold" w:hAnsi="Arial Bold"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Restart w:val="1"/>
      <w:pStyle w:val="HOOFSTUK4B"/>
      <w:lvlText w:val="C%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45" w15:restartNumberingAfterBreak="0">
    <w:nsid w:val="73694DE5"/>
    <w:multiLevelType w:val="hybridMultilevel"/>
    <w:tmpl w:val="2C1EED72"/>
    <w:lvl w:ilvl="0" w:tplc="AA6EF2B0">
      <w:start w:val="1"/>
      <w:numFmt w:val="decimal"/>
      <w:pStyle w:val="Style107"/>
      <w:lvlText w:val="C3.%1.19.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3753317"/>
    <w:multiLevelType w:val="hybridMultilevel"/>
    <w:tmpl w:val="6D386FCE"/>
    <w:lvl w:ilvl="0" w:tplc="95C6495E">
      <w:start w:val="1"/>
      <w:numFmt w:val="decimal"/>
      <w:pStyle w:val="Style112"/>
      <w:lvlText w:val="C.%1.31.3"/>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760E4923"/>
    <w:multiLevelType w:val="hybridMultilevel"/>
    <w:tmpl w:val="0A9EAB1C"/>
    <w:lvl w:ilvl="0" w:tplc="4D5EA47E">
      <w:start w:val="1"/>
      <w:numFmt w:val="decimal"/>
      <w:pStyle w:val="Style131"/>
      <w:lvlText w:val="C3.4.%1"/>
      <w:lvlJc w:val="left"/>
      <w:pPr>
        <w:ind w:left="2232" w:hanging="360"/>
      </w:pPr>
      <w:rPr>
        <w:rFonts w:hint="default"/>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tplc="04090019">
      <w:start w:val="1"/>
      <w:numFmt w:val="lowerLetter"/>
      <w:pStyle w:val="Style131"/>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48" w15:restartNumberingAfterBreak="0">
    <w:nsid w:val="76206C32"/>
    <w:multiLevelType w:val="multilevel"/>
    <w:tmpl w:val="CA88390C"/>
    <w:name w:val="Appendix"/>
    <w:lvl w:ilvl="0">
      <w:start w:val="1"/>
      <w:numFmt w:val="upperLetter"/>
      <w:lvlRestart w:val="0"/>
      <w:pStyle w:val="Appendix1"/>
      <w:suff w:val="nothing"/>
      <w:lvlText w:val="Appendix %1"/>
      <w:lvlJc w:val="left"/>
      <w:pPr>
        <w:ind w:left="0" w:firstLine="0"/>
      </w:pPr>
    </w:lvl>
    <w:lvl w:ilvl="1">
      <w:start w:val="1"/>
      <w:numFmt w:val="decimal"/>
      <w:pStyle w:val="Appendix2"/>
      <w:lvlText w:val="%1.%2"/>
      <w:lvlJc w:val="left"/>
      <w:pPr>
        <w:tabs>
          <w:tab w:val="num" w:pos="567"/>
        </w:tabs>
        <w:ind w:left="567" w:hanging="567"/>
      </w:pPr>
    </w:lvl>
    <w:lvl w:ilvl="2">
      <w:start w:val="1"/>
      <w:numFmt w:val="decimal"/>
      <w:pStyle w:val="Appendix3"/>
      <w:lvlText w:val="%1.%2.%3"/>
      <w:lvlJc w:val="left"/>
      <w:pPr>
        <w:tabs>
          <w:tab w:val="num" w:pos="794"/>
        </w:tabs>
        <w:ind w:left="794" w:hanging="794"/>
      </w:pPr>
    </w:lvl>
    <w:lvl w:ilvl="3">
      <w:start w:val="1"/>
      <w:numFmt w:val="decimal"/>
      <w:pStyle w:val="Appendix4"/>
      <w:lvlText w:val="%1.%2.%3.%4"/>
      <w:lvlJc w:val="left"/>
      <w:pPr>
        <w:tabs>
          <w:tab w:val="num" w:pos="907"/>
        </w:tabs>
        <w:ind w:left="907" w:hanging="907"/>
      </w:pPr>
    </w:lvl>
    <w:lvl w:ilvl="4">
      <w:start w:val="1"/>
      <w:numFmt w:val="decimal"/>
      <w:pStyle w:val="Appendix5"/>
      <w:lvlText w:val="%1.%2.%3.%4.%5"/>
      <w:lvlJc w:val="left"/>
      <w:pPr>
        <w:tabs>
          <w:tab w:val="num" w:pos="1020"/>
        </w:tabs>
        <w:ind w:left="1020" w:hanging="1020"/>
      </w:pPr>
    </w:lvl>
    <w:lvl w:ilvl="5">
      <w:start w:val="1"/>
      <w:numFmt w:val="decimal"/>
      <w:pStyle w:val="Appendix6"/>
      <w:lvlText w:val="%1.%2.%3.%4.%5.%6"/>
      <w:lvlJc w:val="left"/>
      <w:pPr>
        <w:tabs>
          <w:tab w:val="num" w:pos="1134"/>
        </w:tabs>
        <w:ind w:left="1134" w:hanging="1134"/>
      </w:pPr>
    </w:lvl>
    <w:lvl w:ilvl="6">
      <w:start w:val="1"/>
      <w:numFmt w:val="decimal"/>
      <w:pStyle w:val="Appendix7"/>
      <w:lvlText w:val="%1.%2.%3.%4.%5.%6.%7"/>
      <w:lvlJc w:val="left"/>
      <w:pPr>
        <w:tabs>
          <w:tab w:val="num" w:pos="1247"/>
        </w:tabs>
        <w:ind w:left="1247" w:hanging="1247"/>
      </w:pPr>
    </w:lvl>
    <w:lvl w:ilvl="7">
      <w:start w:val="1"/>
      <w:numFmt w:val="lowerLetter"/>
      <w:pStyle w:val="Appendix8"/>
      <w:lvlText w:val="%8)"/>
      <w:lvlJc w:val="left"/>
      <w:pPr>
        <w:tabs>
          <w:tab w:val="num" w:pos="397"/>
        </w:tabs>
        <w:ind w:left="397" w:hanging="397"/>
      </w:pPr>
    </w:lvl>
    <w:lvl w:ilvl="8">
      <w:start w:val="1"/>
      <w:numFmt w:val="decimal"/>
      <w:pStyle w:val="Appendix9"/>
      <w:lvlText w:val="%9)"/>
      <w:lvlJc w:val="left"/>
      <w:pPr>
        <w:tabs>
          <w:tab w:val="num" w:pos="794"/>
        </w:tabs>
        <w:ind w:left="794" w:hanging="397"/>
      </w:pPr>
      <w:rPr>
        <w:color w:val="auto"/>
      </w:rPr>
    </w:lvl>
  </w:abstractNum>
  <w:abstractNum w:abstractNumId="249" w15:restartNumberingAfterBreak="0">
    <w:nsid w:val="762078DE"/>
    <w:multiLevelType w:val="hybridMultilevel"/>
    <w:tmpl w:val="E742540C"/>
    <w:lvl w:ilvl="0" w:tplc="FFFFFFFF">
      <w:start w:val="1"/>
      <w:numFmt w:val="decimal"/>
      <w:pStyle w:val="SECTION"/>
      <w:lvlText w:val="%1."/>
      <w:lvlJc w:val="left"/>
      <w:pPr>
        <w:tabs>
          <w:tab w:val="num" w:pos="720"/>
        </w:tabs>
        <w:ind w:left="720" w:hanging="720"/>
      </w:pPr>
      <w:rPr>
        <w:rFonts w:ascii="Arial" w:hAnsi="Arial" w:hint="default"/>
        <w:b/>
        <w:i w:val="0"/>
        <w:strike w:val="0"/>
        <w:dstrike w:val="0"/>
        <w:vanish w:val="0"/>
        <w:color w:val="000000"/>
        <w:sz w:val="20"/>
        <w:vertAlign w:val="baseline"/>
      </w:r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0" w15:restartNumberingAfterBreak="0">
    <w:nsid w:val="764F0B37"/>
    <w:multiLevelType w:val="hybridMultilevel"/>
    <w:tmpl w:val="EC18E5CC"/>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start w:val="1"/>
      <w:numFmt w:val="bullet"/>
      <w:lvlText w:val=""/>
      <w:lvlJc w:val="left"/>
      <w:pPr>
        <w:ind w:left="2869" w:hanging="360"/>
      </w:pPr>
      <w:rPr>
        <w:rFonts w:ascii="Wingdings" w:hAnsi="Wingdings" w:hint="default"/>
      </w:rPr>
    </w:lvl>
    <w:lvl w:ilvl="3" w:tplc="1C090001">
      <w:start w:val="1"/>
      <w:numFmt w:val="bullet"/>
      <w:lvlText w:val=""/>
      <w:lvlJc w:val="left"/>
      <w:pPr>
        <w:ind w:left="3589" w:hanging="360"/>
      </w:pPr>
      <w:rPr>
        <w:rFonts w:ascii="Symbol" w:hAnsi="Symbol" w:hint="default"/>
      </w:rPr>
    </w:lvl>
    <w:lvl w:ilvl="4" w:tplc="1C090003">
      <w:start w:val="1"/>
      <w:numFmt w:val="bullet"/>
      <w:lvlText w:val="o"/>
      <w:lvlJc w:val="left"/>
      <w:pPr>
        <w:ind w:left="4309" w:hanging="360"/>
      </w:pPr>
      <w:rPr>
        <w:rFonts w:ascii="Courier New" w:hAnsi="Courier New" w:cs="Courier New" w:hint="default"/>
      </w:rPr>
    </w:lvl>
    <w:lvl w:ilvl="5" w:tplc="1C090005">
      <w:start w:val="1"/>
      <w:numFmt w:val="bullet"/>
      <w:lvlText w:val=""/>
      <w:lvlJc w:val="left"/>
      <w:pPr>
        <w:ind w:left="5029" w:hanging="360"/>
      </w:pPr>
      <w:rPr>
        <w:rFonts w:ascii="Wingdings" w:hAnsi="Wingdings" w:hint="default"/>
      </w:rPr>
    </w:lvl>
    <w:lvl w:ilvl="6" w:tplc="1C090001">
      <w:start w:val="1"/>
      <w:numFmt w:val="bullet"/>
      <w:lvlText w:val=""/>
      <w:lvlJc w:val="left"/>
      <w:pPr>
        <w:ind w:left="5749" w:hanging="360"/>
      </w:pPr>
      <w:rPr>
        <w:rFonts w:ascii="Symbol" w:hAnsi="Symbol" w:hint="default"/>
      </w:rPr>
    </w:lvl>
    <w:lvl w:ilvl="7" w:tplc="1C090003">
      <w:start w:val="1"/>
      <w:numFmt w:val="bullet"/>
      <w:lvlText w:val="o"/>
      <w:lvlJc w:val="left"/>
      <w:pPr>
        <w:ind w:left="6469" w:hanging="360"/>
      </w:pPr>
      <w:rPr>
        <w:rFonts w:ascii="Courier New" w:hAnsi="Courier New" w:cs="Courier New" w:hint="default"/>
      </w:rPr>
    </w:lvl>
    <w:lvl w:ilvl="8" w:tplc="1C090005">
      <w:start w:val="1"/>
      <w:numFmt w:val="bullet"/>
      <w:lvlText w:val=""/>
      <w:lvlJc w:val="left"/>
      <w:pPr>
        <w:ind w:left="7189" w:hanging="360"/>
      </w:pPr>
      <w:rPr>
        <w:rFonts w:ascii="Wingdings" w:hAnsi="Wingdings" w:hint="default"/>
      </w:rPr>
    </w:lvl>
  </w:abstractNum>
  <w:abstractNum w:abstractNumId="251" w15:restartNumberingAfterBreak="0">
    <w:nsid w:val="765B44F0"/>
    <w:multiLevelType w:val="hybridMultilevel"/>
    <w:tmpl w:val="4E64A72C"/>
    <w:lvl w:ilvl="0" w:tplc="C096CDA2">
      <w:start w:val="1"/>
      <w:numFmt w:val="decimal"/>
      <w:pStyle w:val="Style114"/>
      <w:lvlText w:val="C.%1.31.3.2"/>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76E11F3"/>
    <w:multiLevelType w:val="singleLevel"/>
    <w:tmpl w:val="D9F41D42"/>
    <w:lvl w:ilvl="0">
      <w:start w:val="1"/>
      <w:numFmt w:val="bullet"/>
      <w:pStyle w:val="Style9"/>
      <w:lvlText w:val=""/>
      <w:lvlJc w:val="left"/>
      <w:pPr>
        <w:tabs>
          <w:tab w:val="num" w:pos="567"/>
        </w:tabs>
        <w:ind w:left="567" w:hanging="567"/>
      </w:pPr>
      <w:rPr>
        <w:rFonts w:ascii="Symbol" w:hAnsi="Symbol" w:hint="default"/>
      </w:rPr>
    </w:lvl>
  </w:abstractNum>
  <w:abstractNum w:abstractNumId="253" w15:restartNumberingAfterBreak="0">
    <w:nsid w:val="77A71BE9"/>
    <w:multiLevelType w:val="hybridMultilevel"/>
    <w:tmpl w:val="D15AF8FC"/>
    <w:lvl w:ilvl="0" w:tplc="6922D7BC">
      <w:start w:val="1"/>
      <w:numFmt w:val="lowerLetter"/>
      <w:lvlText w:val="(%1)"/>
      <w:lvlJc w:val="left"/>
      <w:pPr>
        <w:ind w:left="657" w:hanging="567"/>
      </w:pPr>
      <w:rPr>
        <w:rFonts w:ascii="Arial" w:eastAsia="Arial" w:hAnsi="Arial" w:hint="default"/>
        <w:w w:val="99"/>
        <w:sz w:val="20"/>
        <w:szCs w:val="20"/>
      </w:rPr>
    </w:lvl>
    <w:lvl w:ilvl="1" w:tplc="E9B0B204">
      <w:start w:val="1"/>
      <w:numFmt w:val="lowerRoman"/>
      <w:lvlText w:val="(%2)"/>
      <w:lvlJc w:val="left"/>
      <w:pPr>
        <w:ind w:left="1246" w:hanging="567"/>
      </w:pPr>
      <w:rPr>
        <w:rFonts w:ascii="Arial" w:eastAsia="Arial" w:hAnsi="Arial" w:hint="default"/>
        <w:w w:val="99"/>
        <w:sz w:val="20"/>
        <w:szCs w:val="20"/>
      </w:rPr>
    </w:lvl>
    <w:lvl w:ilvl="2" w:tplc="B62E8AA4">
      <w:start w:val="1"/>
      <w:numFmt w:val="bullet"/>
      <w:lvlText w:val="•"/>
      <w:lvlJc w:val="left"/>
      <w:pPr>
        <w:ind w:left="2203" w:hanging="567"/>
      </w:pPr>
      <w:rPr>
        <w:rFonts w:hint="default"/>
      </w:rPr>
    </w:lvl>
    <w:lvl w:ilvl="3" w:tplc="15C0D3D0">
      <w:start w:val="1"/>
      <w:numFmt w:val="bullet"/>
      <w:lvlText w:val="•"/>
      <w:lvlJc w:val="left"/>
      <w:pPr>
        <w:ind w:left="3161" w:hanging="567"/>
      </w:pPr>
      <w:rPr>
        <w:rFonts w:hint="default"/>
      </w:rPr>
    </w:lvl>
    <w:lvl w:ilvl="4" w:tplc="603EB820">
      <w:start w:val="1"/>
      <w:numFmt w:val="bullet"/>
      <w:lvlText w:val="•"/>
      <w:lvlJc w:val="left"/>
      <w:pPr>
        <w:ind w:left="4119" w:hanging="567"/>
      </w:pPr>
      <w:rPr>
        <w:rFonts w:hint="default"/>
      </w:rPr>
    </w:lvl>
    <w:lvl w:ilvl="5" w:tplc="389E84D0">
      <w:start w:val="1"/>
      <w:numFmt w:val="bullet"/>
      <w:lvlText w:val="•"/>
      <w:lvlJc w:val="left"/>
      <w:pPr>
        <w:ind w:left="5077" w:hanging="567"/>
      </w:pPr>
      <w:rPr>
        <w:rFonts w:hint="default"/>
      </w:rPr>
    </w:lvl>
    <w:lvl w:ilvl="6" w:tplc="91142846">
      <w:start w:val="1"/>
      <w:numFmt w:val="bullet"/>
      <w:lvlText w:val="•"/>
      <w:lvlJc w:val="left"/>
      <w:pPr>
        <w:ind w:left="6035" w:hanging="567"/>
      </w:pPr>
      <w:rPr>
        <w:rFonts w:hint="default"/>
      </w:rPr>
    </w:lvl>
    <w:lvl w:ilvl="7" w:tplc="561021A2">
      <w:start w:val="1"/>
      <w:numFmt w:val="bullet"/>
      <w:lvlText w:val="•"/>
      <w:lvlJc w:val="left"/>
      <w:pPr>
        <w:ind w:left="6992" w:hanging="567"/>
      </w:pPr>
      <w:rPr>
        <w:rFonts w:hint="default"/>
      </w:rPr>
    </w:lvl>
    <w:lvl w:ilvl="8" w:tplc="B4F8390C">
      <w:start w:val="1"/>
      <w:numFmt w:val="bullet"/>
      <w:lvlText w:val="•"/>
      <w:lvlJc w:val="left"/>
      <w:pPr>
        <w:ind w:left="7950" w:hanging="567"/>
      </w:pPr>
      <w:rPr>
        <w:rFonts w:hint="default"/>
      </w:rPr>
    </w:lvl>
  </w:abstractNum>
  <w:abstractNum w:abstractNumId="254" w15:restartNumberingAfterBreak="0">
    <w:nsid w:val="78760901"/>
    <w:multiLevelType w:val="hybridMultilevel"/>
    <w:tmpl w:val="0B24C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79FE5BDD"/>
    <w:multiLevelType w:val="hybridMultilevel"/>
    <w:tmpl w:val="BA562A62"/>
    <w:lvl w:ilvl="0" w:tplc="0124FE92">
      <w:start w:val="1"/>
      <w:numFmt w:val="decimal"/>
      <w:lvlText w:val="%1.1"/>
      <w:lvlJc w:val="left"/>
      <w:pPr>
        <w:ind w:left="2849" w:hanging="360"/>
      </w:pPr>
      <w:rPr>
        <w:rFonts w:hint="default"/>
      </w:rPr>
    </w:lvl>
    <w:lvl w:ilvl="1" w:tplc="1C090019">
      <w:start w:val="1"/>
      <w:numFmt w:val="lowerLetter"/>
      <w:lvlText w:val="%2."/>
      <w:lvlJc w:val="left"/>
      <w:pPr>
        <w:ind w:left="3569" w:hanging="360"/>
      </w:pPr>
    </w:lvl>
    <w:lvl w:ilvl="2" w:tplc="354CEF96">
      <w:start w:val="1"/>
      <w:numFmt w:val="lowerLetter"/>
      <w:lvlText w:val="%3)"/>
      <w:lvlJc w:val="left"/>
      <w:pPr>
        <w:ind w:left="4679" w:hanging="570"/>
      </w:pPr>
      <w:rPr>
        <w:rFonts w:hint="default"/>
      </w:rPr>
    </w:lvl>
    <w:lvl w:ilvl="3" w:tplc="1C09000F" w:tentative="1">
      <w:start w:val="1"/>
      <w:numFmt w:val="decimal"/>
      <w:lvlText w:val="%4."/>
      <w:lvlJc w:val="left"/>
      <w:pPr>
        <w:ind w:left="5009" w:hanging="360"/>
      </w:pPr>
    </w:lvl>
    <w:lvl w:ilvl="4" w:tplc="1C090019" w:tentative="1">
      <w:start w:val="1"/>
      <w:numFmt w:val="lowerLetter"/>
      <w:lvlText w:val="%5."/>
      <w:lvlJc w:val="left"/>
      <w:pPr>
        <w:ind w:left="5729" w:hanging="360"/>
      </w:pPr>
    </w:lvl>
    <w:lvl w:ilvl="5" w:tplc="1C09001B" w:tentative="1">
      <w:start w:val="1"/>
      <w:numFmt w:val="lowerRoman"/>
      <w:lvlText w:val="%6."/>
      <w:lvlJc w:val="right"/>
      <w:pPr>
        <w:ind w:left="6449" w:hanging="180"/>
      </w:pPr>
    </w:lvl>
    <w:lvl w:ilvl="6" w:tplc="1C09000F" w:tentative="1">
      <w:start w:val="1"/>
      <w:numFmt w:val="decimal"/>
      <w:lvlText w:val="%7."/>
      <w:lvlJc w:val="left"/>
      <w:pPr>
        <w:ind w:left="7169" w:hanging="360"/>
      </w:pPr>
    </w:lvl>
    <w:lvl w:ilvl="7" w:tplc="1C090019" w:tentative="1">
      <w:start w:val="1"/>
      <w:numFmt w:val="lowerLetter"/>
      <w:lvlText w:val="%8."/>
      <w:lvlJc w:val="left"/>
      <w:pPr>
        <w:ind w:left="7889" w:hanging="360"/>
      </w:pPr>
    </w:lvl>
    <w:lvl w:ilvl="8" w:tplc="1C09001B" w:tentative="1">
      <w:start w:val="1"/>
      <w:numFmt w:val="lowerRoman"/>
      <w:lvlText w:val="%9."/>
      <w:lvlJc w:val="right"/>
      <w:pPr>
        <w:ind w:left="8609" w:hanging="180"/>
      </w:pPr>
    </w:lvl>
  </w:abstractNum>
  <w:abstractNum w:abstractNumId="256" w15:restartNumberingAfterBreak="0">
    <w:nsid w:val="7A347F28"/>
    <w:multiLevelType w:val="multilevel"/>
    <w:tmpl w:val="85242A7A"/>
    <w:name w:val="TableBullet"/>
    <w:lvl w:ilvl="0">
      <w:start w:val="1"/>
      <w:numFmt w:val="bullet"/>
      <w:lvlRestart w:val="0"/>
      <w:pStyle w:val="TableBullet1"/>
      <w:lvlText w:val=""/>
      <w:lvlJc w:val="left"/>
      <w:pPr>
        <w:tabs>
          <w:tab w:val="num" w:pos="340"/>
        </w:tabs>
        <w:ind w:left="340" w:hanging="340"/>
      </w:pPr>
      <w:rPr>
        <w:rFonts w:ascii="Symbol" w:hAnsi="Symbol" w:hint="default"/>
      </w:rPr>
    </w:lvl>
    <w:lvl w:ilvl="1">
      <w:start w:val="1"/>
      <w:numFmt w:val="bullet"/>
      <w:pStyle w:val="TableBullet1Indent"/>
      <w:lvlText w:val="-"/>
      <w:lvlJc w:val="left"/>
      <w:pPr>
        <w:tabs>
          <w:tab w:val="num" w:pos="680"/>
        </w:tabs>
        <w:ind w:left="680" w:hanging="340"/>
      </w:pPr>
      <w:rPr>
        <w:rFonts w:ascii="9999999" w:hAnsi="9999999" w:hint="default"/>
      </w:rPr>
    </w:lvl>
    <w:lvl w:ilvl="2">
      <w:start w:val="1"/>
      <w:numFmt w:val="bullet"/>
      <w:pStyle w:val="TableBullet2"/>
      <w:lvlText w:val=""/>
      <w:lvlJc w:val="left"/>
      <w:pPr>
        <w:tabs>
          <w:tab w:val="num" w:pos="680"/>
        </w:tabs>
        <w:ind w:left="680" w:hanging="340"/>
      </w:pPr>
      <w:rPr>
        <w:rFonts w:ascii="Symbol" w:hAnsi="Symbol" w:hint="default"/>
      </w:rPr>
    </w:lvl>
    <w:lvl w:ilvl="3">
      <w:start w:val="1"/>
      <w:numFmt w:val="bullet"/>
      <w:pStyle w:val="TableBullet2Indent"/>
      <w:lvlText w:val="-"/>
      <w:lvlJc w:val="left"/>
      <w:pPr>
        <w:tabs>
          <w:tab w:val="num" w:pos="1020"/>
        </w:tabs>
        <w:ind w:left="1020" w:hanging="340"/>
      </w:pPr>
      <w:rPr>
        <w:rFonts w:ascii="9999999" w:hAnsi="9999999" w:hint="default"/>
      </w:rPr>
    </w:lvl>
    <w:lvl w:ilvl="4">
      <w:start w:val="1"/>
      <w:numFmt w:val="bullet"/>
      <w:pStyle w:val="TableBullet3"/>
      <w:lvlText w:val=""/>
      <w:lvlJc w:val="left"/>
      <w:pPr>
        <w:tabs>
          <w:tab w:val="num" w:pos="1020"/>
        </w:tabs>
        <w:ind w:left="1020" w:hanging="340"/>
      </w:pPr>
      <w:rPr>
        <w:rFonts w:ascii="Symbol" w:hAnsi="Symbol" w:hint="default"/>
      </w:rPr>
    </w:lvl>
    <w:lvl w:ilvl="5">
      <w:start w:val="1"/>
      <w:numFmt w:val="bullet"/>
      <w:pStyle w:val="TableBullet3Indent"/>
      <w:lvlText w:val="-"/>
      <w:lvlJc w:val="left"/>
      <w:pPr>
        <w:tabs>
          <w:tab w:val="num" w:pos="1361"/>
        </w:tabs>
        <w:ind w:left="1361" w:hanging="341"/>
      </w:pPr>
      <w:rPr>
        <w:rFonts w:ascii="9999999" w:hAnsi="9999999" w:hint="default"/>
      </w:rPr>
    </w:lvl>
    <w:lvl w:ilvl="6">
      <w:start w:val="1"/>
      <w:numFmt w:val="bullet"/>
      <w:pStyle w:val="TableBullet4"/>
      <w:lvlText w:val=""/>
      <w:lvlJc w:val="left"/>
      <w:pPr>
        <w:tabs>
          <w:tab w:val="num" w:pos="1361"/>
        </w:tabs>
        <w:ind w:left="1361" w:hanging="341"/>
      </w:pPr>
      <w:rPr>
        <w:rFonts w:ascii="Symbol" w:hAnsi="Symbol" w:hint="default"/>
      </w:rPr>
    </w:lvl>
    <w:lvl w:ilvl="7">
      <w:start w:val="1"/>
      <w:numFmt w:val="bullet"/>
      <w:pStyle w:val="TableBullet4Indent"/>
      <w:lvlText w:val="-"/>
      <w:lvlJc w:val="left"/>
      <w:pPr>
        <w:tabs>
          <w:tab w:val="num" w:pos="1701"/>
        </w:tabs>
        <w:ind w:left="1701" w:hanging="340"/>
      </w:pPr>
      <w:rPr>
        <w:rFonts w:ascii="9999999" w:hAnsi="9999999" w:hint="default"/>
      </w:rPr>
    </w:lvl>
    <w:lvl w:ilvl="8">
      <w:start w:val="1"/>
      <w:numFmt w:val="bullet"/>
      <w:lvlText w:val=""/>
      <w:lvlJc w:val="left"/>
      <w:pPr>
        <w:tabs>
          <w:tab w:val="num" w:pos="1701"/>
        </w:tabs>
        <w:ind w:left="1701" w:hanging="340"/>
      </w:pPr>
      <w:rPr>
        <w:rFonts w:ascii="Symbol" w:hAnsi="Symbol" w:hint="default"/>
      </w:rPr>
    </w:lvl>
  </w:abstractNum>
  <w:abstractNum w:abstractNumId="257" w15:restartNumberingAfterBreak="0">
    <w:nsid w:val="7A3755A4"/>
    <w:multiLevelType w:val="hybridMultilevel"/>
    <w:tmpl w:val="9E00DDB2"/>
    <w:lvl w:ilvl="0" w:tplc="FFFFFFFF">
      <w:start w:val="1"/>
      <w:numFmt w:val="none"/>
      <w:pStyle w:val="HOOFSTUK2"/>
      <w:lvlText w:val="%1rdp"/>
      <w:lvlJc w:val="left"/>
      <w:pPr>
        <w:tabs>
          <w:tab w:val="num" w:pos="720"/>
        </w:tabs>
        <w:ind w:left="0" w:firstLine="0"/>
      </w:pPr>
      <w:rPr>
        <w:rFonts w:ascii="Arial Bold" w:hAnsi="Arial Bold" w:hint="default"/>
        <w:b/>
        <w:i w:val="0"/>
        <w:caps/>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8" w15:restartNumberingAfterBreak="0">
    <w:nsid w:val="7AA026E0"/>
    <w:multiLevelType w:val="hybridMultilevel"/>
    <w:tmpl w:val="4176DEBE"/>
    <w:lvl w:ilvl="0" w:tplc="F39C41F0">
      <w:start w:val="1"/>
      <w:numFmt w:val="decimal"/>
      <w:pStyle w:val="Style69"/>
      <w:lvlText w:val="C3.%1.16.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AC52EDA"/>
    <w:multiLevelType w:val="hybridMultilevel"/>
    <w:tmpl w:val="8E3C36F6"/>
    <w:lvl w:ilvl="0" w:tplc="DBA6238C">
      <w:start w:val="1"/>
      <w:numFmt w:val="decimal"/>
      <w:pStyle w:val="C312"/>
      <w:lvlText w:val="C3%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pStyle w:val="C31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7C5F1369"/>
    <w:multiLevelType w:val="hybridMultilevel"/>
    <w:tmpl w:val="89863DE4"/>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1" w15:restartNumberingAfterBreak="0">
    <w:nsid w:val="7DCF3FF6"/>
    <w:multiLevelType w:val="hybridMultilevel"/>
    <w:tmpl w:val="2752F148"/>
    <w:lvl w:ilvl="0" w:tplc="04090001">
      <w:start w:val="1"/>
      <w:numFmt w:val="bullet"/>
      <w:pStyle w:val="SECTION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2" w15:restartNumberingAfterBreak="0">
    <w:nsid w:val="7E6C3A64"/>
    <w:multiLevelType w:val="multilevel"/>
    <w:tmpl w:val="84DE9C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3" w15:restartNumberingAfterBreak="0">
    <w:nsid w:val="7EDF0ECB"/>
    <w:multiLevelType w:val="hybridMultilevel"/>
    <w:tmpl w:val="524A50DA"/>
    <w:lvl w:ilvl="0" w:tplc="1E086BD4">
      <w:start w:val="1"/>
      <w:numFmt w:val="decimal"/>
      <w:pStyle w:val="Style82"/>
      <w:lvlText w:val="C3.%1.18.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5" w15:restartNumberingAfterBreak="0">
    <w:nsid w:val="7F110E9C"/>
    <w:multiLevelType w:val="hybridMultilevel"/>
    <w:tmpl w:val="3190E5C6"/>
    <w:lvl w:ilvl="0" w:tplc="844CFD76">
      <w:start w:val="1"/>
      <w:numFmt w:val="lowerLetter"/>
      <w:lvlText w:val="(%1)"/>
      <w:lvlJc w:val="left"/>
      <w:pPr>
        <w:ind w:left="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5CEE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801EC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80228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20557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EE8F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BEFEE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50DF4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E008F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6" w15:restartNumberingAfterBreak="0">
    <w:nsid w:val="7FC74EB3"/>
    <w:multiLevelType w:val="hybridMultilevel"/>
    <w:tmpl w:val="E5B022C8"/>
    <w:lvl w:ilvl="0" w:tplc="23BC2920">
      <w:start w:val="1"/>
      <w:numFmt w:val="decimal"/>
      <w:pStyle w:val="Style38"/>
      <w:lvlText w:val="C3.%1.5.1.7"/>
      <w:lvlJc w:val="left"/>
      <w:pPr>
        <w:ind w:left="720" w:hanging="360"/>
      </w:pPr>
      <w:rPr>
        <w:rFonts w:ascii="Arial Bold" w:hAnsi="Arial Bold" w:hint="default"/>
        <w:b/>
        <w:i/>
        <w:caps/>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7"/>
  </w:num>
  <w:num w:numId="2">
    <w:abstractNumId w:val="99"/>
  </w:num>
  <w:num w:numId="3">
    <w:abstractNumId w:val="231"/>
  </w:num>
  <w:num w:numId="4">
    <w:abstractNumId w:val="241"/>
  </w:num>
  <w:num w:numId="5">
    <w:abstractNumId w:val="185"/>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115"/>
  </w:num>
  <w:num w:numId="9">
    <w:abstractNumId w:val="207"/>
    <w:lvlOverride w:ilvl="0">
      <w:startOverride w:val="1"/>
    </w:lvlOverride>
    <w:lvlOverride w:ilvl="1"/>
    <w:lvlOverride w:ilvl="2"/>
    <w:lvlOverride w:ilvl="3">
      <w:startOverride w:val="1"/>
    </w:lvlOverride>
    <w:lvlOverride w:ilvl="4"/>
    <w:lvlOverride w:ilvl="5"/>
    <w:lvlOverride w:ilvl="6"/>
    <w:lvlOverride w:ilvl="7"/>
    <w:lvlOverride w:ilvl="8"/>
  </w:num>
  <w:num w:numId="10">
    <w:abstractNumId w:val="139"/>
  </w:num>
  <w:num w:numId="11">
    <w:abstractNumId w:val="265"/>
  </w:num>
  <w:num w:numId="12">
    <w:abstractNumId w:val="254"/>
  </w:num>
  <w:num w:numId="13">
    <w:abstractNumId w:val="176"/>
  </w:num>
  <w:num w:numId="14">
    <w:abstractNumId w:val="61"/>
  </w:num>
  <w:num w:numId="15">
    <w:abstractNumId w:val="225"/>
  </w:num>
  <w:num w:numId="16">
    <w:abstractNumId w:val="144"/>
  </w:num>
  <w:num w:numId="17">
    <w:abstractNumId w:val="227"/>
  </w:num>
  <w:num w:numId="18">
    <w:abstractNumId w:val="123"/>
  </w:num>
  <w:num w:numId="19">
    <w:abstractNumId w:val="186"/>
  </w:num>
  <w:num w:numId="20">
    <w:abstractNumId w:val="9"/>
  </w:num>
  <w:num w:numId="21">
    <w:abstractNumId w:val="191"/>
  </w:num>
  <w:num w:numId="22">
    <w:abstractNumId w:val="220"/>
  </w:num>
  <w:num w:numId="2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num>
  <w:num w:numId="25">
    <w:abstractNumId w:val="49"/>
  </w:num>
  <w:num w:numId="26">
    <w:abstractNumId w:val="25"/>
  </w:num>
  <w:num w:numId="27">
    <w:abstractNumId w:val="157"/>
  </w:num>
  <w:num w:numId="28">
    <w:abstractNumId w:val="134"/>
  </w:num>
  <w:num w:numId="29">
    <w:abstractNumId w:val="261"/>
  </w:num>
  <w:num w:numId="30">
    <w:abstractNumId w:val="146"/>
  </w:num>
  <w:num w:numId="31">
    <w:abstractNumId w:val="252"/>
  </w:num>
  <w:num w:numId="32">
    <w:abstractNumId w:val="48"/>
  </w:num>
  <w:num w:numId="33">
    <w:abstractNumId w:val="164"/>
  </w:num>
  <w:num w:numId="34">
    <w:abstractNumId w:val="239"/>
  </w:num>
  <w:num w:numId="35">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pStyle w:val="Leve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6">
    <w:abstractNumId w:val="33"/>
  </w:num>
  <w:num w:numId="37">
    <w:abstractNumId w:val="202"/>
  </w:num>
  <w:num w:numId="38">
    <w:abstractNumId w:val="236"/>
  </w:num>
  <w:num w:numId="39">
    <w:abstractNumId w:val="201"/>
  </w:num>
  <w:num w:numId="40">
    <w:abstractNumId w:val="1"/>
  </w:num>
  <w:num w:numId="41">
    <w:abstractNumId w:val="89"/>
  </w:num>
  <w:num w:numId="42">
    <w:abstractNumId w:val="16"/>
  </w:num>
  <w:num w:numId="43">
    <w:abstractNumId w:val="142"/>
  </w:num>
  <w:num w:numId="44">
    <w:abstractNumId w:val="173"/>
  </w:num>
  <w:num w:numId="45">
    <w:abstractNumId w:val="209"/>
  </w:num>
  <w:num w:numId="46">
    <w:abstractNumId w:val="111"/>
  </w:num>
  <w:num w:numId="47">
    <w:abstractNumId w:val="160"/>
  </w:num>
  <w:num w:numId="48">
    <w:abstractNumId w:val="52"/>
  </w:num>
  <w:num w:numId="49">
    <w:abstractNumId w:val="34"/>
  </w:num>
  <w:num w:numId="50">
    <w:abstractNumId w:val="2"/>
  </w:num>
  <w:num w:numId="51">
    <w:abstractNumId w:val="69"/>
  </w:num>
  <w:num w:numId="52">
    <w:abstractNumId w:val="77"/>
  </w:num>
  <w:num w:numId="53">
    <w:abstractNumId w:val="249"/>
  </w:num>
  <w:num w:numId="54">
    <w:abstractNumId w:val="103"/>
  </w:num>
  <w:num w:numId="55">
    <w:abstractNumId w:val="127"/>
    <w:lvlOverride w:ilvl="0">
      <w:startOverride w:val="1"/>
    </w:lvlOverride>
  </w:num>
  <w:num w:numId="56">
    <w:abstractNumId w:val="97"/>
  </w:num>
  <w:num w:numId="57">
    <w:abstractNumId w:val="257"/>
  </w:num>
  <w:num w:numId="58">
    <w:abstractNumId w:val="23"/>
  </w:num>
  <w:num w:numId="59">
    <w:abstractNumId w:val="78"/>
  </w:num>
  <w:num w:numId="60">
    <w:abstractNumId w:val="244"/>
  </w:num>
  <w:num w:numId="61">
    <w:abstractNumId w:val="153"/>
  </w:num>
  <w:num w:numId="62">
    <w:abstractNumId w:val="17"/>
  </w:num>
  <w:num w:numId="63">
    <w:abstractNumId w:val="4"/>
    <w:lvlOverride w:ilvl="0">
      <w:startOverride w:val="1"/>
      <w:lvl w:ilvl="0">
        <w:start w:val="1"/>
        <w:numFmt w:val="decimal"/>
        <w:pStyle w:val="TOC12"/>
        <w:lvlText w:val="%1)"/>
        <w:lvlJc w:val="left"/>
      </w:lvl>
    </w:lvlOverride>
  </w:num>
  <w:num w:numId="64">
    <w:abstractNumId w:val="53"/>
  </w:num>
  <w:num w:numId="65">
    <w:abstractNumId w:val="228"/>
  </w:num>
  <w:num w:numId="66">
    <w:abstractNumId w:val="143"/>
  </w:num>
  <w:num w:numId="67">
    <w:abstractNumId w:val="76"/>
  </w:num>
  <w:num w:numId="68">
    <w:abstractNumId w:val="182"/>
  </w:num>
  <w:num w:numId="69">
    <w:abstractNumId w:val="130"/>
  </w:num>
  <w:num w:numId="70">
    <w:abstractNumId w:val="44"/>
  </w:num>
  <w:num w:numId="71">
    <w:abstractNumId w:val="259"/>
  </w:num>
  <w:num w:numId="72">
    <w:abstractNumId w:val="136"/>
  </w:num>
  <w:num w:numId="73">
    <w:abstractNumId w:val="36"/>
  </w:num>
  <w:num w:numId="74">
    <w:abstractNumId w:val="235"/>
  </w:num>
  <w:num w:numId="75">
    <w:abstractNumId w:val="30"/>
  </w:num>
  <w:num w:numId="76">
    <w:abstractNumId w:val="32"/>
  </w:num>
  <w:num w:numId="77">
    <w:abstractNumId w:val="179"/>
  </w:num>
  <w:num w:numId="78">
    <w:abstractNumId w:val="118"/>
  </w:num>
  <w:num w:numId="79">
    <w:abstractNumId w:val="189"/>
  </w:num>
  <w:num w:numId="80">
    <w:abstractNumId w:val="266"/>
  </w:num>
  <w:num w:numId="81">
    <w:abstractNumId w:val="187"/>
  </w:num>
  <w:num w:numId="82">
    <w:abstractNumId w:val="122"/>
  </w:num>
  <w:num w:numId="83">
    <w:abstractNumId w:val="215"/>
  </w:num>
  <w:num w:numId="84">
    <w:abstractNumId w:val="126"/>
  </w:num>
  <w:num w:numId="85">
    <w:abstractNumId w:val="94"/>
  </w:num>
  <w:num w:numId="86">
    <w:abstractNumId w:val="104"/>
  </w:num>
  <w:num w:numId="87">
    <w:abstractNumId w:val="47"/>
  </w:num>
  <w:num w:numId="88">
    <w:abstractNumId w:val="55"/>
  </w:num>
  <w:num w:numId="89">
    <w:abstractNumId w:val="112"/>
  </w:num>
  <w:num w:numId="90">
    <w:abstractNumId w:val="221"/>
  </w:num>
  <w:num w:numId="91">
    <w:abstractNumId w:val="128"/>
  </w:num>
  <w:num w:numId="92">
    <w:abstractNumId w:val="79"/>
  </w:num>
  <w:num w:numId="93">
    <w:abstractNumId w:val="168"/>
  </w:num>
  <w:num w:numId="94">
    <w:abstractNumId w:val="226"/>
  </w:num>
  <w:num w:numId="95">
    <w:abstractNumId w:val="223"/>
  </w:num>
  <w:num w:numId="96">
    <w:abstractNumId w:val="156"/>
  </w:num>
  <w:num w:numId="97">
    <w:abstractNumId w:val="198"/>
  </w:num>
  <w:num w:numId="98">
    <w:abstractNumId w:val="238"/>
  </w:num>
  <w:num w:numId="99">
    <w:abstractNumId w:val="233"/>
  </w:num>
  <w:num w:numId="100">
    <w:abstractNumId w:val="108"/>
  </w:num>
  <w:num w:numId="101">
    <w:abstractNumId w:val="181"/>
  </w:num>
  <w:num w:numId="102">
    <w:abstractNumId w:val="171"/>
  </w:num>
  <w:num w:numId="103">
    <w:abstractNumId w:val="167"/>
  </w:num>
  <w:num w:numId="104">
    <w:abstractNumId w:val="68"/>
  </w:num>
  <w:num w:numId="105">
    <w:abstractNumId w:val="105"/>
  </w:num>
  <w:num w:numId="106">
    <w:abstractNumId w:val="258"/>
  </w:num>
  <w:num w:numId="107">
    <w:abstractNumId w:val="92"/>
  </w:num>
  <w:num w:numId="108">
    <w:abstractNumId w:val="85"/>
  </w:num>
  <w:num w:numId="109">
    <w:abstractNumId w:val="63"/>
  </w:num>
  <w:num w:numId="110">
    <w:abstractNumId w:val="67"/>
  </w:num>
  <w:num w:numId="111">
    <w:abstractNumId w:val="141"/>
  </w:num>
  <w:num w:numId="112">
    <w:abstractNumId w:val="27"/>
  </w:num>
  <w:num w:numId="113">
    <w:abstractNumId w:val="211"/>
  </w:num>
  <w:num w:numId="114">
    <w:abstractNumId w:val="96"/>
  </w:num>
  <w:num w:numId="115">
    <w:abstractNumId w:val="165"/>
  </w:num>
  <w:num w:numId="116">
    <w:abstractNumId w:val="102"/>
  </w:num>
  <w:num w:numId="117">
    <w:abstractNumId w:val="43"/>
  </w:num>
  <w:num w:numId="118">
    <w:abstractNumId w:val="213"/>
  </w:num>
  <w:num w:numId="119">
    <w:abstractNumId w:val="263"/>
  </w:num>
  <w:num w:numId="120">
    <w:abstractNumId w:val="62"/>
  </w:num>
  <w:num w:numId="121">
    <w:abstractNumId w:val="232"/>
  </w:num>
  <w:num w:numId="122">
    <w:abstractNumId w:val="26"/>
  </w:num>
  <w:num w:numId="123">
    <w:abstractNumId w:val="170"/>
  </w:num>
  <w:num w:numId="124">
    <w:abstractNumId w:val="180"/>
  </w:num>
  <w:num w:numId="125">
    <w:abstractNumId w:val="15"/>
  </w:num>
  <w:num w:numId="126">
    <w:abstractNumId w:val="21"/>
  </w:num>
  <w:num w:numId="127">
    <w:abstractNumId w:val="6"/>
  </w:num>
  <w:num w:numId="128">
    <w:abstractNumId w:val="212"/>
  </w:num>
  <w:num w:numId="129">
    <w:abstractNumId w:val="234"/>
  </w:num>
  <w:num w:numId="130">
    <w:abstractNumId w:val="132"/>
  </w:num>
  <w:num w:numId="131">
    <w:abstractNumId w:val="37"/>
  </w:num>
  <w:num w:numId="132">
    <w:abstractNumId w:val="145"/>
  </w:num>
  <w:num w:numId="133">
    <w:abstractNumId w:val="216"/>
  </w:num>
  <w:num w:numId="134">
    <w:abstractNumId w:val="18"/>
  </w:num>
  <w:num w:numId="135">
    <w:abstractNumId w:val="91"/>
  </w:num>
  <w:num w:numId="136">
    <w:abstractNumId w:val="159"/>
  </w:num>
  <w:num w:numId="137">
    <w:abstractNumId w:val="65"/>
  </w:num>
  <w:num w:numId="138">
    <w:abstractNumId w:val="205"/>
  </w:num>
  <w:num w:numId="139">
    <w:abstractNumId w:val="129"/>
  </w:num>
  <w:num w:numId="140">
    <w:abstractNumId w:val="214"/>
  </w:num>
  <w:num w:numId="141">
    <w:abstractNumId w:val="195"/>
  </w:num>
  <w:num w:numId="142">
    <w:abstractNumId w:val="19"/>
  </w:num>
  <w:num w:numId="143">
    <w:abstractNumId w:val="199"/>
  </w:num>
  <w:num w:numId="144">
    <w:abstractNumId w:val="245"/>
  </w:num>
  <w:num w:numId="145">
    <w:abstractNumId w:val="172"/>
  </w:num>
  <w:num w:numId="146">
    <w:abstractNumId w:val="188"/>
  </w:num>
  <w:num w:numId="147">
    <w:abstractNumId w:val="131"/>
  </w:num>
  <w:num w:numId="148">
    <w:abstractNumId w:val="24"/>
  </w:num>
  <w:num w:numId="149">
    <w:abstractNumId w:val="246"/>
  </w:num>
  <w:num w:numId="150">
    <w:abstractNumId w:val="147"/>
  </w:num>
  <w:num w:numId="151">
    <w:abstractNumId w:val="251"/>
  </w:num>
  <w:num w:numId="152">
    <w:abstractNumId w:val="152"/>
  </w:num>
  <w:num w:numId="153">
    <w:abstractNumId w:val="38"/>
  </w:num>
  <w:num w:numId="154">
    <w:abstractNumId w:val="110"/>
  </w:num>
  <w:num w:numId="155">
    <w:abstractNumId w:val="87"/>
  </w:num>
  <w:num w:numId="156">
    <w:abstractNumId w:val="86"/>
  </w:num>
  <w:num w:numId="157">
    <w:abstractNumId w:val="107"/>
  </w:num>
  <w:num w:numId="158">
    <w:abstractNumId w:val="200"/>
  </w:num>
  <w:num w:numId="159">
    <w:abstractNumId w:val="121"/>
  </w:num>
  <w:num w:numId="160">
    <w:abstractNumId w:val="66"/>
  </w:num>
  <w:num w:numId="161">
    <w:abstractNumId w:val="135"/>
  </w:num>
  <w:num w:numId="162">
    <w:abstractNumId w:val="140"/>
  </w:num>
  <w:num w:numId="163">
    <w:abstractNumId w:val="240"/>
  </w:num>
  <w:num w:numId="164">
    <w:abstractNumId w:val="151"/>
  </w:num>
  <w:num w:numId="165">
    <w:abstractNumId w:val="247"/>
  </w:num>
  <w:num w:numId="166">
    <w:abstractNumId w:val="22"/>
  </w:num>
  <w:num w:numId="167">
    <w:abstractNumId w:val="174"/>
  </w:num>
  <w:num w:numId="168">
    <w:abstractNumId w:val="124"/>
  </w:num>
  <w:num w:numId="169">
    <w:abstractNumId w:val="150"/>
  </w:num>
  <w:num w:numId="170">
    <w:abstractNumId w:val="70"/>
  </w:num>
  <w:num w:numId="171">
    <w:abstractNumId w:val="80"/>
  </w:num>
  <w:num w:numId="172">
    <w:abstractNumId w:val="12"/>
  </w:num>
  <w:num w:numId="173">
    <w:abstractNumId w:val="56"/>
  </w:num>
  <w:num w:numId="174">
    <w:abstractNumId w:val="196"/>
  </w:num>
  <w:num w:numId="175">
    <w:abstractNumId w:val="148"/>
  </w:num>
  <w:num w:numId="176">
    <w:abstractNumId w:val="210"/>
  </w:num>
  <w:num w:numId="177">
    <w:abstractNumId w:val="114"/>
  </w:num>
  <w:num w:numId="178">
    <w:abstractNumId w:val="50"/>
  </w:num>
  <w:num w:numId="179">
    <w:abstractNumId w:val="41"/>
  </w:num>
  <w:num w:numId="180">
    <w:abstractNumId w:val="248"/>
  </w:num>
  <w:num w:numId="181">
    <w:abstractNumId w:val="190"/>
  </w:num>
  <w:num w:numId="182">
    <w:abstractNumId w:val="81"/>
  </w:num>
  <w:num w:numId="183">
    <w:abstractNumId w:val="74"/>
  </w:num>
  <w:num w:numId="184">
    <w:abstractNumId w:val="125"/>
  </w:num>
  <w:num w:numId="185">
    <w:abstractNumId w:val="155"/>
  </w:num>
  <w:num w:numId="186">
    <w:abstractNumId w:val="256"/>
  </w:num>
  <w:num w:numId="187">
    <w:abstractNumId w:val="113"/>
  </w:num>
  <w:num w:numId="188">
    <w:abstractNumId w:val="13"/>
  </w:num>
  <w:num w:numId="189">
    <w:abstractNumId w:val="178"/>
  </w:num>
  <w:num w:numId="190">
    <w:abstractNumId w:val="93"/>
  </w:num>
  <w:num w:numId="191">
    <w:abstractNumId w:val="84"/>
  </w:num>
  <w:num w:numId="192">
    <w:abstractNumId w:val="7"/>
  </w:num>
  <w:num w:numId="193">
    <w:abstractNumId w:val="71"/>
  </w:num>
  <w:num w:numId="194">
    <w:abstractNumId w:val="175"/>
  </w:num>
  <w:num w:numId="195">
    <w:abstractNumId w:val="90"/>
  </w:num>
  <w:num w:numId="196">
    <w:abstractNumId w:val="29"/>
  </w:num>
  <w:num w:numId="197">
    <w:abstractNumId w:val="253"/>
  </w:num>
  <w:num w:numId="198">
    <w:abstractNumId w:val="28"/>
  </w:num>
  <w:num w:numId="199">
    <w:abstractNumId w:val="203"/>
  </w:num>
  <w:num w:numId="200">
    <w:abstractNumId w:val="166"/>
  </w:num>
  <w:num w:numId="201">
    <w:abstractNumId w:val="40"/>
  </w:num>
  <w:num w:numId="20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35"/>
  </w:num>
  <w:num w:numId="204">
    <w:abstractNumId w:val="208"/>
  </w:num>
  <w:num w:numId="205">
    <w:abstractNumId w:val="229"/>
  </w:num>
  <w:num w:numId="206">
    <w:abstractNumId w:val="264"/>
  </w:num>
  <w:num w:numId="207">
    <w:abstractNumId w:val="8"/>
  </w:num>
  <w:num w:numId="208">
    <w:abstractNumId w:val="75"/>
  </w:num>
  <w:num w:numId="209">
    <w:abstractNumId w:val="230"/>
  </w:num>
  <w:num w:numId="210">
    <w:abstractNumId w:val="64"/>
  </w:num>
  <w:num w:numId="211">
    <w:abstractNumId w:val="138"/>
  </w:num>
  <w:num w:numId="212">
    <w:abstractNumId w:val="222"/>
  </w:num>
  <w:num w:numId="213">
    <w:abstractNumId w:val="95"/>
  </w:num>
  <w:num w:numId="214">
    <w:abstractNumId w:val="101"/>
  </w:num>
  <w:num w:numId="215">
    <w:abstractNumId w:val="183"/>
  </w:num>
  <w:num w:numId="216">
    <w:abstractNumId w:val="194"/>
  </w:num>
  <w:num w:numId="217">
    <w:abstractNumId w:val="119"/>
  </w:num>
  <w:num w:numId="218">
    <w:abstractNumId w:val="82"/>
  </w:num>
  <w:num w:numId="219">
    <w:abstractNumId w:val="149"/>
  </w:num>
  <w:num w:numId="220">
    <w:abstractNumId w:val="243"/>
  </w:num>
  <w:num w:numId="221">
    <w:abstractNumId w:val="217"/>
  </w:num>
  <w:num w:numId="222">
    <w:abstractNumId w:val="120"/>
  </w:num>
  <w:num w:numId="223">
    <w:abstractNumId w:val="242"/>
  </w:num>
  <w:num w:numId="224">
    <w:abstractNumId w:val="88"/>
  </w:num>
  <w:num w:numId="225">
    <w:abstractNumId w:val="116"/>
  </w:num>
  <w:num w:numId="226">
    <w:abstractNumId w:val="255"/>
  </w:num>
  <w:num w:numId="227">
    <w:abstractNumId w:val="109"/>
  </w:num>
  <w:num w:numId="228">
    <w:abstractNumId w:val="31"/>
  </w:num>
  <w:num w:numId="229">
    <w:abstractNumId w:val="14"/>
  </w:num>
  <w:num w:numId="230">
    <w:abstractNumId w:val="192"/>
  </w:num>
  <w:num w:numId="231">
    <w:abstractNumId w:val="184"/>
  </w:num>
  <w:num w:numId="232">
    <w:abstractNumId w:val="262"/>
  </w:num>
  <w:num w:numId="233">
    <w:abstractNumId w:val="100"/>
  </w:num>
  <w:num w:numId="234">
    <w:abstractNumId w:val="20"/>
  </w:num>
  <w:num w:numId="235">
    <w:abstractNumId w:val="224"/>
  </w:num>
  <w:num w:numId="236">
    <w:abstractNumId w:val="3"/>
    <w:lvlOverride w:ilvl="0">
      <w:lvl w:ilvl="0">
        <w:start w:val="1"/>
        <w:numFmt w:val="bullet"/>
        <w:lvlText w:val=""/>
        <w:legacy w:legacy="1" w:legacySpace="0" w:legacyIndent="283"/>
        <w:lvlJc w:val="left"/>
        <w:pPr>
          <w:ind w:left="3163" w:hanging="283"/>
        </w:pPr>
        <w:rPr>
          <w:rFonts w:ascii="Symbol" w:hAnsi="Symbol" w:hint="default"/>
        </w:rPr>
      </w:lvl>
    </w:lvlOverride>
  </w:num>
  <w:num w:numId="237">
    <w:abstractNumId w:val="72"/>
  </w:num>
  <w:num w:numId="238">
    <w:abstractNumId w:val="51"/>
  </w:num>
  <w:num w:numId="239">
    <w:abstractNumId w:val="98"/>
  </w:num>
  <w:num w:numId="240">
    <w:abstractNumId w:val="46"/>
  </w:num>
  <w:num w:numId="241">
    <w:abstractNumId w:val="169"/>
  </w:num>
  <w:num w:numId="242">
    <w:abstractNumId w:val="204"/>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2"/>
  </w:num>
  <w:num w:numId="244">
    <w:abstractNumId w:val="163"/>
  </w:num>
  <w:num w:numId="245">
    <w:abstractNumId w:val="161"/>
  </w:num>
  <w:num w:numId="246">
    <w:abstractNumId w:val="133"/>
  </w:num>
  <w:num w:numId="2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9"/>
  </w:num>
  <w:num w:numId="249">
    <w:abstractNumId w:val="193"/>
  </w:num>
  <w:num w:numId="250">
    <w:abstractNumId w:val="137"/>
  </w:num>
  <w:num w:numId="251">
    <w:abstractNumId w:val="218"/>
  </w:num>
  <w:num w:numId="252">
    <w:abstractNumId w:val="106"/>
  </w:num>
  <w:num w:numId="253">
    <w:abstractNumId w:val="177"/>
  </w:num>
  <w:num w:numId="254">
    <w:abstractNumId w:val="60"/>
  </w:num>
  <w:num w:numId="255">
    <w:abstractNumId w:val="162"/>
  </w:num>
  <w:num w:numId="256">
    <w:abstractNumId w:val="11"/>
  </w:num>
  <w:num w:numId="257">
    <w:abstractNumId w:val="83"/>
  </w:num>
  <w:num w:numId="258">
    <w:abstractNumId w:val="154"/>
  </w:num>
  <w:num w:numId="259">
    <w:abstractNumId w:val="260"/>
  </w:num>
  <w:num w:numId="260">
    <w:abstractNumId w:val="58"/>
  </w:num>
  <w:num w:numId="261">
    <w:abstractNumId w:val="250"/>
  </w:num>
  <w:num w:numId="262">
    <w:abstractNumId w:val="197"/>
  </w:num>
  <w:num w:numId="263">
    <w:abstractNumId w:val="158"/>
  </w:num>
  <w:num w:numId="264">
    <w:abstractNumId w:val="219"/>
  </w:num>
  <w:num w:numId="265">
    <w:abstractNumId w:val="73"/>
  </w:num>
  <w:num w:numId="266">
    <w:abstractNumId w:val="117"/>
  </w:num>
  <w:numIdMacAtCleanup w:val="2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ZA" w:vendorID="64" w:dllVersion="6"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en-ZA" w:vendorID="64" w:dllVersion="0" w:nlCheck="1" w:checkStyle="0"/>
  <w:activeWritingStyle w:appName="MSWord" w:lang="en-AU" w:vendorID="64" w:dllVersion="0" w:nlCheck="1" w:checkStyle="0"/>
  <w:activeWritingStyle w:appName="MSWord" w:lang="fr-FR" w:vendorID="64" w:dllVersion="0" w:nlCheck="1" w:checkStyle="0"/>
  <w:activeWritingStyle w:appName="MSWord" w:lang="en-GB" w:vendorID="64" w:dllVersion="0" w:nlCheck="1" w:checkStyle="0"/>
  <w:activeWritingStyle w:appName="MSWord" w:lang="en-ZW"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AU" w:vendorID="64" w:dllVersion="4096" w:nlCheck="1" w:checkStyle="0"/>
  <w:activeWritingStyle w:appName="MSWord" w:lang="en-ZW" w:vendorID="64" w:dllVersion="4096" w:nlCheck="1" w:checkStyle="0"/>
  <w:activeWritingStyle w:appName="MSWord" w:lang="en-ZW" w:vendorID="64" w:dllVersion="0" w:nlCheck="1" w:checkStyle="0"/>
  <w:activeWritingStyle w:appName="MSWord" w:lang="en-CA" w:vendorID="64" w:dllVersion="6" w:nlCheck="1" w:checkStyle="1"/>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MjA2sDQyMTE0MzRT0lEKTi0uzszPAykwrAUAAWeOCSwAAAA="/>
  </w:docVars>
  <w:rsids>
    <w:rsidRoot w:val="000639BB"/>
    <w:rsid w:val="00000F3E"/>
    <w:rsid w:val="000016CA"/>
    <w:rsid w:val="000054B5"/>
    <w:rsid w:val="0000573F"/>
    <w:rsid w:val="00006F15"/>
    <w:rsid w:val="000112EF"/>
    <w:rsid w:val="000132FF"/>
    <w:rsid w:val="000133C0"/>
    <w:rsid w:val="00014084"/>
    <w:rsid w:val="00016002"/>
    <w:rsid w:val="00021918"/>
    <w:rsid w:val="0002375F"/>
    <w:rsid w:val="00025829"/>
    <w:rsid w:val="000279CE"/>
    <w:rsid w:val="00031AC2"/>
    <w:rsid w:val="000321CC"/>
    <w:rsid w:val="0003437D"/>
    <w:rsid w:val="0003452D"/>
    <w:rsid w:val="00036227"/>
    <w:rsid w:val="0003642F"/>
    <w:rsid w:val="00042DBC"/>
    <w:rsid w:val="000430F4"/>
    <w:rsid w:val="00044928"/>
    <w:rsid w:val="00050626"/>
    <w:rsid w:val="00051304"/>
    <w:rsid w:val="00052BA7"/>
    <w:rsid w:val="00052F74"/>
    <w:rsid w:val="00053B1F"/>
    <w:rsid w:val="00055DD5"/>
    <w:rsid w:val="00056916"/>
    <w:rsid w:val="00056E86"/>
    <w:rsid w:val="0005780D"/>
    <w:rsid w:val="0006143B"/>
    <w:rsid w:val="000639BB"/>
    <w:rsid w:val="0007152A"/>
    <w:rsid w:val="000728AE"/>
    <w:rsid w:val="0007322D"/>
    <w:rsid w:val="00073CA8"/>
    <w:rsid w:val="00075509"/>
    <w:rsid w:val="0008022D"/>
    <w:rsid w:val="00080561"/>
    <w:rsid w:val="00083F71"/>
    <w:rsid w:val="00087EA0"/>
    <w:rsid w:val="00091198"/>
    <w:rsid w:val="000923B1"/>
    <w:rsid w:val="00094FE4"/>
    <w:rsid w:val="00096C50"/>
    <w:rsid w:val="00097117"/>
    <w:rsid w:val="00097307"/>
    <w:rsid w:val="000A0427"/>
    <w:rsid w:val="000A3CE1"/>
    <w:rsid w:val="000A6C13"/>
    <w:rsid w:val="000B000C"/>
    <w:rsid w:val="000B16C3"/>
    <w:rsid w:val="000B208D"/>
    <w:rsid w:val="000B3F4F"/>
    <w:rsid w:val="000B76BD"/>
    <w:rsid w:val="000C3FCD"/>
    <w:rsid w:val="000C5757"/>
    <w:rsid w:val="000C5A43"/>
    <w:rsid w:val="000C6B2B"/>
    <w:rsid w:val="000C6F64"/>
    <w:rsid w:val="000D0EE6"/>
    <w:rsid w:val="000D25B5"/>
    <w:rsid w:val="000D4BB2"/>
    <w:rsid w:val="000D566F"/>
    <w:rsid w:val="000D56DC"/>
    <w:rsid w:val="000D602D"/>
    <w:rsid w:val="000D6053"/>
    <w:rsid w:val="000D69B0"/>
    <w:rsid w:val="000E05BA"/>
    <w:rsid w:val="000E1264"/>
    <w:rsid w:val="000E177D"/>
    <w:rsid w:val="000E3555"/>
    <w:rsid w:val="000E3663"/>
    <w:rsid w:val="000E3EB7"/>
    <w:rsid w:val="000E4CD0"/>
    <w:rsid w:val="000E5213"/>
    <w:rsid w:val="000E6B9E"/>
    <w:rsid w:val="000F0907"/>
    <w:rsid w:val="000F25B2"/>
    <w:rsid w:val="000F53F1"/>
    <w:rsid w:val="000F56C0"/>
    <w:rsid w:val="0010039F"/>
    <w:rsid w:val="00101C36"/>
    <w:rsid w:val="00103421"/>
    <w:rsid w:val="00105036"/>
    <w:rsid w:val="001065DB"/>
    <w:rsid w:val="0010737C"/>
    <w:rsid w:val="00110EF1"/>
    <w:rsid w:val="00112D48"/>
    <w:rsid w:val="001133DC"/>
    <w:rsid w:val="00116D39"/>
    <w:rsid w:val="0011753A"/>
    <w:rsid w:val="001223C1"/>
    <w:rsid w:val="00127160"/>
    <w:rsid w:val="001305ED"/>
    <w:rsid w:val="001307E2"/>
    <w:rsid w:val="00131630"/>
    <w:rsid w:val="001318E6"/>
    <w:rsid w:val="00132E05"/>
    <w:rsid w:val="00135F7B"/>
    <w:rsid w:val="00135FFC"/>
    <w:rsid w:val="001362CD"/>
    <w:rsid w:val="00140E6D"/>
    <w:rsid w:val="00141307"/>
    <w:rsid w:val="00141623"/>
    <w:rsid w:val="0014491D"/>
    <w:rsid w:val="00145216"/>
    <w:rsid w:val="00145EDA"/>
    <w:rsid w:val="0015084F"/>
    <w:rsid w:val="0015137B"/>
    <w:rsid w:val="001518CB"/>
    <w:rsid w:val="001530A1"/>
    <w:rsid w:val="00153A52"/>
    <w:rsid w:val="001568B8"/>
    <w:rsid w:val="00156AC9"/>
    <w:rsid w:val="001574DD"/>
    <w:rsid w:val="001603E1"/>
    <w:rsid w:val="00160B6A"/>
    <w:rsid w:val="00161D4B"/>
    <w:rsid w:val="00164DCA"/>
    <w:rsid w:val="00166DED"/>
    <w:rsid w:val="00167E8B"/>
    <w:rsid w:val="001702DF"/>
    <w:rsid w:val="00170DB6"/>
    <w:rsid w:val="00174D74"/>
    <w:rsid w:val="00180995"/>
    <w:rsid w:val="00184D79"/>
    <w:rsid w:val="0019172B"/>
    <w:rsid w:val="0019540D"/>
    <w:rsid w:val="001A0535"/>
    <w:rsid w:val="001A467C"/>
    <w:rsid w:val="001A55EA"/>
    <w:rsid w:val="001A62A3"/>
    <w:rsid w:val="001A69FA"/>
    <w:rsid w:val="001A6C35"/>
    <w:rsid w:val="001B3778"/>
    <w:rsid w:val="001B74AF"/>
    <w:rsid w:val="001C03B9"/>
    <w:rsid w:val="001C3110"/>
    <w:rsid w:val="001C3732"/>
    <w:rsid w:val="001C3E8C"/>
    <w:rsid w:val="001C7E0B"/>
    <w:rsid w:val="001D762D"/>
    <w:rsid w:val="001D78F3"/>
    <w:rsid w:val="001E1B93"/>
    <w:rsid w:val="001E27E1"/>
    <w:rsid w:val="001E4458"/>
    <w:rsid w:val="001E4D9B"/>
    <w:rsid w:val="001E75ED"/>
    <w:rsid w:val="001F1948"/>
    <w:rsid w:val="001F27B0"/>
    <w:rsid w:val="001F2EA5"/>
    <w:rsid w:val="001F7E6C"/>
    <w:rsid w:val="002048E3"/>
    <w:rsid w:val="00207C5F"/>
    <w:rsid w:val="0021037E"/>
    <w:rsid w:val="00210D53"/>
    <w:rsid w:val="00211201"/>
    <w:rsid w:val="0021431D"/>
    <w:rsid w:val="0021647D"/>
    <w:rsid w:val="00224E80"/>
    <w:rsid w:val="00227139"/>
    <w:rsid w:val="00234A08"/>
    <w:rsid w:val="002359AA"/>
    <w:rsid w:val="00235C91"/>
    <w:rsid w:val="00235E2F"/>
    <w:rsid w:val="002377AF"/>
    <w:rsid w:val="00240153"/>
    <w:rsid w:val="002401F4"/>
    <w:rsid w:val="0024079A"/>
    <w:rsid w:val="00240BCB"/>
    <w:rsid w:val="00245259"/>
    <w:rsid w:val="00245C58"/>
    <w:rsid w:val="0024640E"/>
    <w:rsid w:val="002464CC"/>
    <w:rsid w:val="002473A7"/>
    <w:rsid w:val="00251334"/>
    <w:rsid w:val="00264FB7"/>
    <w:rsid w:val="002659D1"/>
    <w:rsid w:val="002664CD"/>
    <w:rsid w:val="00266806"/>
    <w:rsid w:val="00272211"/>
    <w:rsid w:val="002723F3"/>
    <w:rsid w:val="00273569"/>
    <w:rsid w:val="0027365D"/>
    <w:rsid w:val="002804C4"/>
    <w:rsid w:val="00280D52"/>
    <w:rsid w:val="00281244"/>
    <w:rsid w:val="00284768"/>
    <w:rsid w:val="00285554"/>
    <w:rsid w:val="00286C9B"/>
    <w:rsid w:val="002874EF"/>
    <w:rsid w:val="00287B3D"/>
    <w:rsid w:val="002901BC"/>
    <w:rsid w:val="002909A4"/>
    <w:rsid w:val="00290A87"/>
    <w:rsid w:val="00292121"/>
    <w:rsid w:val="002926B5"/>
    <w:rsid w:val="00293876"/>
    <w:rsid w:val="00294993"/>
    <w:rsid w:val="00297B31"/>
    <w:rsid w:val="00297B85"/>
    <w:rsid w:val="002A0EB8"/>
    <w:rsid w:val="002A17A3"/>
    <w:rsid w:val="002A65C4"/>
    <w:rsid w:val="002A7AF2"/>
    <w:rsid w:val="002A7E4F"/>
    <w:rsid w:val="002B3032"/>
    <w:rsid w:val="002B308C"/>
    <w:rsid w:val="002B37F2"/>
    <w:rsid w:val="002B3A40"/>
    <w:rsid w:val="002B3A89"/>
    <w:rsid w:val="002B6AFC"/>
    <w:rsid w:val="002C0590"/>
    <w:rsid w:val="002C08B8"/>
    <w:rsid w:val="002C0EB2"/>
    <w:rsid w:val="002C1E9F"/>
    <w:rsid w:val="002C7284"/>
    <w:rsid w:val="002C7AED"/>
    <w:rsid w:val="002D0DF7"/>
    <w:rsid w:val="002D299C"/>
    <w:rsid w:val="002D4604"/>
    <w:rsid w:val="002D6B03"/>
    <w:rsid w:val="002E11C9"/>
    <w:rsid w:val="002E1538"/>
    <w:rsid w:val="002E3EC1"/>
    <w:rsid w:val="002F10FD"/>
    <w:rsid w:val="002F59D1"/>
    <w:rsid w:val="002F67E4"/>
    <w:rsid w:val="002F6DDD"/>
    <w:rsid w:val="002F7F99"/>
    <w:rsid w:val="003012CD"/>
    <w:rsid w:val="003022A9"/>
    <w:rsid w:val="00302FD5"/>
    <w:rsid w:val="00303BD3"/>
    <w:rsid w:val="00304DA5"/>
    <w:rsid w:val="00304F05"/>
    <w:rsid w:val="00306102"/>
    <w:rsid w:val="003102F2"/>
    <w:rsid w:val="00317CCC"/>
    <w:rsid w:val="0032008C"/>
    <w:rsid w:val="003204B1"/>
    <w:rsid w:val="00322C6B"/>
    <w:rsid w:val="00325863"/>
    <w:rsid w:val="00327DD5"/>
    <w:rsid w:val="003329AF"/>
    <w:rsid w:val="003351E2"/>
    <w:rsid w:val="00335769"/>
    <w:rsid w:val="00336145"/>
    <w:rsid w:val="00340232"/>
    <w:rsid w:val="0034103E"/>
    <w:rsid w:val="00342AF7"/>
    <w:rsid w:val="00345C14"/>
    <w:rsid w:val="00352522"/>
    <w:rsid w:val="0035279C"/>
    <w:rsid w:val="00352EDB"/>
    <w:rsid w:val="00353660"/>
    <w:rsid w:val="003537F2"/>
    <w:rsid w:val="00353829"/>
    <w:rsid w:val="003540F6"/>
    <w:rsid w:val="003554DB"/>
    <w:rsid w:val="00361DCD"/>
    <w:rsid w:val="00362217"/>
    <w:rsid w:val="00362712"/>
    <w:rsid w:val="00362FA8"/>
    <w:rsid w:val="003636B9"/>
    <w:rsid w:val="00363A80"/>
    <w:rsid w:val="00365E74"/>
    <w:rsid w:val="00367EFE"/>
    <w:rsid w:val="00370EA6"/>
    <w:rsid w:val="00370EF5"/>
    <w:rsid w:val="003720FF"/>
    <w:rsid w:val="00372562"/>
    <w:rsid w:val="0037438E"/>
    <w:rsid w:val="00374F13"/>
    <w:rsid w:val="00375775"/>
    <w:rsid w:val="00375BDD"/>
    <w:rsid w:val="00376B64"/>
    <w:rsid w:val="0037768B"/>
    <w:rsid w:val="00380142"/>
    <w:rsid w:val="00380C59"/>
    <w:rsid w:val="0038183A"/>
    <w:rsid w:val="00381A12"/>
    <w:rsid w:val="0038371C"/>
    <w:rsid w:val="003847EB"/>
    <w:rsid w:val="0038519E"/>
    <w:rsid w:val="003902B0"/>
    <w:rsid w:val="003917D1"/>
    <w:rsid w:val="00391C3D"/>
    <w:rsid w:val="00392CF1"/>
    <w:rsid w:val="00393CE4"/>
    <w:rsid w:val="00394861"/>
    <w:rsid w:val="00395227"/>
    <w:rsid w:val="00395FA6"/>
    <w:rsid w:val="00397A35"/>
    <w:rsid w:val="003A1BF4"/>
    <w:rsid w:val="003A2F7D"/>
    <w:rsid w:val="003A35C9"/>
    <w:rsid w:val="003A729D"/>
    <w:rsid w:val="003A7E97"/>
    <w:rsid w:val="003B223D"/>
    <w:rsid w:val="003B369D"/>
    <w:rsid w:val="003B48A6"/>
    <w:rsid w:val="003B4A65"/>
    <w:rsid w:val="003C04A5"/>
    <w:rsid w:val="003C09FB"/>
    <w:rsid w:val="003C0EE5"/>
    <w:rsid w:val="003C1AAC"/>
    <w:rsid w:val="003C23B5"/>
    <w:rsid w:val="003C30F0"/>
    <w:rsid w:val="003C481C"/>
    <w:rsid w:val="003C69A4"/>
    <w:rsid w:val="003D3D08"/>
    <w:rsid w:val="003D4A59"/>
    <w:rsid w:val="003D745A"/>
    <w:rsid w:val="003E31E1"/>
    <w:rsid w:val="003E4B74"/>
    <w:rsid w:val="003F0A70"/>
    <w:rsid w:val="003F2BB6"/>
    <w:rsid w:val="003F485B"/>
    <w:rsid w:val="003F782B"/>
    <w:rsid w:val="00400EE9"/>
    <w:rsid w:val="00401318"/>
    <w:rsid w:val="004023A2"/>
    <w:rsid w:val="00404115"/>
    <w:rsid w:val="0040663D"/>
    <w:rsid w:val="0040783F"/>
    <w:rsid w:val="00410ADC"/>
    <w:rsid w:val="00412750"/>
    <w:rsid w:val="00413BD9"/>
    <w:rsid w:val="00414928"/>
    <w:rsid w:val="004155A8"/>
    <w:rsid w:val="00420474"/>
    <w:rsid w:val="004228C9"/>
    <w:rsid w:val="00423FE9"/>
    <w:rsid w:val="00425031"/>
    <w:rsid w:val="0042564D"/>
    <w:rsid w:val="00426E34"/>
    <w:rsid w:val="00426F9F"/>
    <w:rsid w:val="00430728"/>
    <w:rsid w:val="00430F99"/>
    <w:rsid w:val="00433A27"/>
    <w:rsid w:val="00433AFC"/>
    <w:rsid w:val="00434A93"/>
    <w:rsid w:val="00434BB6"/>
    <w:rsid w:val="00434C27"/>
    <w:rsid w:val="00436079"/>
    <w:rsid w:val="004433DF"/>
    <w:rsid w:val="0044678D"/>
    <w:rsid w:val="00447768"/>
    <w:rsid w:val="00453A31"/>
    <w:rsid w:val="0045528C"/>
    <w:rsid w:val="00457A59"/>
    <w:rsid w:val="0046149E"/>
    <w:rsid w:val="00462515"/>
    <w:rsid w:val="0046294B"/>
    <w:rsid w:val="00462F3E"/>
    <w:rsid w:val="00463309"/>
    <w:rsid w:val="00466429"/>
    <w:rsid w:val="00466CBD"/>
    <w:rsid w:val="00470304"/>
    <w:rsid w:val="0047240E"/>
    <w:rsid w:val="00475451"/>
    <w:rsid w:val="00475AD1"/>
    <w:rsid w:val="00476B5B"/>
    <w:rsid w:val="00482319"/>
    <w:rsid w:val="004845F6"/>
    <w:rsid w:val="00484728"/>
    <w:rsid w:val="004848E4"/>
    <w:rsid w:val="00484E4D"/>
    <w:rsid w:val="00485147"/>
    <w:rsid w:val="00485C9E"/>
    <w:rsid w:val="004862A7"/>
    <w:rsid w:val="00494987"/>
    <w:rsid w:val="00494B11"/>
    <w:rsid w:val="004979A6"/>
    <w:rsid w:val="004A266F"/>
    <w:rsid w:val="004A6549"/>
    <w:rsid w:val="004A6AA7"/>
    <w:rsid w:val="004A6C71"/>
    <w:rsid w:val="004B098D"/>
    <w:rsid w:val="004B0E49"/>
    <w:rsid w:val="004B1716"/>
    <w:rsid w:val="004B4C87"/>
    <w:rsid w:val="004B6252"/>
    <w:rsid w:val="004B6795"/>
    <w:rsid w:val="004B7E42"/>
    <w:rsid w:val="004C08F5"/>
    <w:rsid w:val="004C11D6"/>
    <w:rsid w:val="004C200C"/>
    <w:rsid w:val="004C72E3"/>
    <w:rsid w:val="004D2395"/>
    <w:rsid w:val="004D4C1D"/>
    <w:rsid w:val="004D603B"/>
    <w:rsid w:val="004D6E60"/>
    <w:rsid w:val="004D7C58"/>
    <w:rsid w:val="004E03A3"/>
    <w:rsid w:val="004E03B0"/>
    <w:rsid w:val="004E0EDF"/>
    <w:rsid w:val="004E2A3C"/>
    <w:rsid w:val="004E4235"/>
    <w:rsid w:val="004E5961"/>
    <w:rsid w:val="004E6262"/>
    <w:rsid w:val="004E7270"/>
    <w:rsid w:val="004E72B8"/>
    <w:rsid w:val="004F056B"/>
    <w:rsid w:val="004F10A8"/>
    <w:rsid w:val="004F1B4B"/>
    <w:rsid w:val="004F2C71"/>
    <w:rsid w:val="004F480F"/>
    <w:rsid w:val="004F4E86"/>
    <w:rsid w:val="004F6E33"/>
    <w:rsid w:val="004F6F36"/>
    <w:rsid w:val="005012A5"/>
    <w:rsid w:val="00502AA8"/>
    <w:rsid w:val="005032B3"/>
    <w:rsid w:val="00503B64"/>
    <w:rsid w:val="005042DE"/>
    <w:rsid w:val="005046EF"/>
    <w:rsid w:val="00504B3A"/>
    <w:rsid w:val="00504F55"/>
    <w:rsid w:val="00506196"/>
    <w:rsid w:val="0050628F"/>
    <w:rsid w:val="00507D49"/>
    <w:rsid w:val="00510C7A"/>
    <w:rsid w:val="00511378"/>
    <w:rsid w:val="00511725"/>
    <w:rsid w:val="00513E2D"/>
    <w:rsid w:val="005145A9"/>
    <w:rsid w:val="00514D4A"/>
    <w:rsid w:val="00515CE4"/>
    <w:rsid w:val="00516C9E"/>
    <w:rsid w:val="005205B1"/>
    <w:rsid w:val="0052094B"/>
    <w:rsid w:val="00523360"/>
    <w:rsid w:val="0052369C"/>
    <w:rsid w:val="00524DD1"/>
    <w:rsid w:val="005257B1"/>
    <w:rsid w:val="00526B4B"/>
    <w:rsid w:val="00530187"/>
    <w:rsid w:val="00532782"/>
    <w:rsid w:val="00534992"/>
    <w:rsid w:val="0053533A"/>
    <w:rsid w:val="00542FA7"/>
    <w:rsid w:val="00544DB1"/>
    <w:rsid w:val="005463A5"/>
    <w:rsid w:val="005509D7"/>
    <w:rsid w:val="00551BE8"/>
    <w:rsid w:val="0055293A"/>
    <w:rsid w:val="00553A15"/>
    <w:rsid w:val="00553D79"/>
    <w:rsid w:val="005554D9"/>
    <w:rsid w:val="005561FC"/>
    <w:rsid w:val="005570EF"/>
    <w:rsid w:val="0056440E"/>
    <w:rsid w:val="00566FF0"/>
    <w:rsid w:val="00567155"/>
    <w:rsid w:val="00567324"/>
    <w:rsid w:val="005711AD"/>
    <w:rsid w:val="00571980"/>
    <w:rsid w:val="005745B5"/>
    <w:rsid w:val="00574C5E"/>
    <w:rsid w:val="005751F5"/>
    <w:rsid w:val="00577103"/>
    <w:rsid w:val="00583D20"/>
    <w:rsid w:val="00586E94"/>
    <w:rsid w:val="00587EBA"/>
    <w:rsid w:val="00590143"/>
    <w:rsid w:val="005909AF"/>
    <w:rsid w:val="00591C6F"/>
    <w:rsid w:val="00596E6C"/>
    <w:rsid w:val="005974BB"/>
    <w:rsid w:val="005A0DDD"/>
    <w:rsid w:val="005A2C2F"/>
    <w:rsid w:val="005A5C70"/>
    <w:rsid w:val="005B3A56"/>
    <w:rsid w:val="005B4ADF"/>
    <w:rsid w:val="005B4E35"/>
    <w:rsid w:val="005B533C"/>
    <w:rsid w:val="005B5678"/>
    <w:rsid w:val="005B6623"/>
    <w:rsid w:val="005B6AC6"/>
    <w:rsid w:val="005B7CE2"/>
    <w:rsid w:val="005C07C5"/>
    <w:rsid w:val="005C0ACB"/>
    <w:rsid w:val="005C2EB1"/>
    <w:rsid w:val="005C5EB3"/>
    <w:rsid w:val="005C7E52"/>
    <w:rsid w:val="005D34C3"/>
    <w:rsid w:val="005D701C"/>
    <w:rsid w:val="005D7545"/>
    <w:rsid w:val="005E2DC6"/>
    <w:rsid w:val="005E4B02"/>
    <w:rsid w:val="005E5D4A"/>
    <w:rsid w:val="005E7E73"/>
    <w:rsid w:val="005F1279"/>
    <w:rsid w:val="005F1EE0"/>
    <w:rsid w:val="005F20DC"/>
    <w:rsid w:val="005F490D"/>
    <w:rsid w:val="005F54F0"/>
    <w:rsid w:val="005F6B7E"/>
    <w:rsid w:val="0060380B"/>
    <w:rsid w:val="00604138"/>
    <w:rsid w:val="00607054"/>
    <w:rsid w:val="00607528"/>
    <w:rsid w:val="006119D5"/>
    <w:rsid w:val="006128F4"/>
    <w:rsid w:val="00614B31"/>
    <w:rsid w:val="0061525E"/>
    <w:rsid w:val="00615D47"/>
    <w:rsid w:val="006162AB"/>
    <w:rsid w:val="006208EA"/>
    <w:rsid w:val="00622C14"/>
    <w:rsid w:val="00622E8D"/>
    <w:rsid w:val="00623427"/>
    <w:rsid w:val="00623908"/>
    <w:rsid w:val="00623C09"/>
    <w:rsid w:val="00624080"/>
    <w:rsid w:val="00624FBA"/>
    <w:rsid w:val="00625057"/>
    <w:rsid w:val="00625391"/>
    <w:rsid w:val="00625EB7"/>
    <w:rsid w:val="00626EA5"/>
    <w:rsid w:val="0062717D"/>
    <w:rsid w:val="00627C67"/>
    <w:rsid w:val="00630490"/>
    <w:rsid w:val="00630E15"/>
    <w:rsid w:val="006344DC"/>
    <w:rsid w:val="00635D92"/>
    <w:rsid w:val="0063671F"/>
    <w:rsid w:val="00636EE3"/>
    <w:rsid w:val="00637EF2"/>
    <w:rsid w:val="006402C9"/>
    <w:rsid w:val="00641C5B"/>
    <w:rsid w:val="006421F9"/>
    <w:rsid w:val="0064462B"/>
    <w:rsid w:val="0064574F"/>
    <w:rsid w:val="0064791C"/>
    <w:rsid w:val="00650024"/>
    <w:rsid w:val="006505A5"/>
    <w:rsid w:val="00652477"/>
    <w:rsid w:val="00653CBE"/>
    <w:rsid w:val="0065517F"/>
    <w:rsid w:val="006559C7"/>
    <w:rsid w:val="006603F8"/>
    <w:rsid w:val="006631AD"/>
    <w:rsid w:val="0066737A"/>
    <w:rsid w:val="0066792C"/>
    <w:rsid w:val="00672E57"/>
    <w:rsid w:val="00673F08"/>
    <w:rsid w:val="00677F14"/>
    <w:rsid w:val="0068183C"/>
    <w:rsid w:val="00682D8C"/>
    <w:rsid w:val="0068368C"/>
    <w:rsid w:val="00683A50"/>
    <w:rsid w:val="00686D6A"/>
    <w:rsid w:val="006875FE"/>
    <w:rsid w:val="0069305B"/>
    <w:rsid w:val="006935E1"/>
    <w:rsid w:val="0069362C"/>
    <w:rsid w:val="00693CCA"/>
    <w:rsid w:val="006954EF"/>
    <w:rsid w:val="006A0565"/>
    <w:rsid w:val="006A3A1A"/>
    <w:rsid w:val="006A44DE"/>
    <w:rsid w:val="006A4986"/>
    <w:rsid w:val="006A58B4"/>
    <w:rsid w:val="006A79E7"/>
    <w:rsid w:val="006B006D"/>
    <w:rsid w:val="006B1C7A"/>
    <w:rsid w:val="006B2F06"/>
    <w:rsid w:val="006B5EED"/>
    <w:rsid w:val="006B7FA6"/>
    <w:rsid w:val="006C06D4"/>
    <w:rsid w:val="006C22D7"/>
    <w:rsid w:val="006C4B78"/>
    <w:rsid w:val="006C4DB8"/>
    <w:rsid w:val="006C5382"/>
    <w:rsid w:val="006C585E"/>
    <w:rsid w:val="006C610A"/>
    <w:rsid w:val="006C6554"/>
    <w:rsid w:val="006C6AF4"/>
    <w:rsid w:val="006D11C1"/>
    <w:rsid w:val="006D294A"/>
    <w:rsid w:val="006D29D7"/>
    <w:rsid w:val="006D3413"/>
    <w:rsid w:val="006E18F2"/>
    <w:rsid w:val="006E33CB"/>
    <w:rsid w:val="006E364B"/>
    <w:rsid w:val="006E418E"/>
    <w:rsid w:val="006F2865"/>
    <w:rsid w:val="00701287"/>
    <w:rsid w:val="007037CB"/>
    <w:rsid w:val="00703ADF"/>
    <w:rsid w:val="00705346"/>
    <w:rsid w:val="00705CFA"/>
    <w:rsid w:val="007113D5"/>
    <w:rsid w:val="00712FE8"/>
    <w:rsid w:val="00713C49"/>
    <w:rsid w:val="00715159"/>
    <w:rsid w:val="00717C5E"/>
    <w:rsid w:val="007207C5"/>
    <w:rsid w:val="0072101D"/>
    <w:rsid w:val="00721434"/>
    <w:rsid w:val="007218ED"/>
    <w:rsid w:val="00724E8C"/>
    <w:rsid w:val="00730F18"/>
    <w:rsid w:val="00731383"/>
    <w:rsid w:val="00732DB3"/>
    <w:rsid w:val="00734B89"/>
    <w:rsid w:val="00735C9E"/>
    <w:rsid w:val="00736CC0"/>
    <w:rsid w:val="00741543"/>
    <w:rsid w:val="00745068"/>
    <w:rsid w:val="00745AAB"/>
    <w:rsid w:val="00746118"/>
    <w:rsid w:val="00746F24"/>
    <w:rsid w:val="007502AE"/>
    <w:rsid w:val="00752945"/>
    <w:rsid w:val="00761F71"/>
    <w:rsid w:val="007656D6"/>
    <w:rsid w:val="00766C7F"/>
    <w:rsid w:val="007670B7"/>
    <w:rsid w:val="0076797D"/>
    <w:rsid w:val="00767B09"/>
    <w:rsid w:val="007713C0"/>
    <w:rsid w:val="00773A45"/>
    <w:rsid w:val="007748AF"/>
    <w:rsid w:val="007757F5"/>
    <w:rsid w:val="00777405"/>
    <w:rsid w:val="00780D0B"/>
    <w:rsid w:val="00785497"/>
    <w:rsid w:val="00786053"/>
    <w:rsid w:val="00787538"/>
    <w:rsid w:val="00787A88"/>
    <w:rsid w:val="00793925"/>
    <w:rsid w:val="007940FA"/>
    <w:rsid w:val="00795853"/>
    <w:rsid w:val="00795FB7"/>
    <w:rsid w:val="00796058"/>
    <w:rsid w:val="007A1780"/>
    <w:rsid w:val="007A2B62"/>
    <w:rsid w:val="007A4070"/>
    <w:rsid w:val="007A4396"/>
    <w:rsid w:val="007A4BCD"/>
    <w:rsid w:val="007B214D"/>
    <w:rsid w:val="007B27EE"/>
    <w:rsid w:val="007B7C4D"/>
    <w:rsid w:val="007C17E5"/>
    <w:rsid w:val="007C213D"/>
    <w:rsid w:val="007C2246"/>
    <w:rsid w:val="007C28C5"/>
    <w:rsid w:val="007C2D27"/>
    <w:rsid w:val="007C7D17"/>
    <w:rsid w:val="007D1598"/>
    <w:rsid w:val="007D3AEE"/>
    <w:rsid w:val="007D4270"/>
    <w:rsid w:val="007D7FB8"/>
    <w:rsid w:val="007E0B44"/>
    <w:rsid w:val="007E1BA2"/>
    <w:rsid w:val="007E25BD"/>
    <w:rsid w:val="007E4B6E"/>
    <w:rsid w:val="007E5C02"/>
    <w:rsid w:val="007E6AAA"/>
    <w:rsid w:val="007F1253"/>
    <w:rsid w:val="007F2537"/>
    <w:rsid w:val="007F28C8"/>
    <w:rsid w:val="007F322B"/>
    <w:rsid w:val="007F3CD6"/>
    <w:rsid w:val="007F4A79"/>
    <w:rsid w:val="007F5240"/>
    <w:rsid w:val="007F6A21"/>
    <w:rsid w:val="007F6F2A"/>
    <w:rsid w:val="00800544"/>
    <w:rsid w:val="00801C72"/>
    <w:rsid w:val="0080344A"/>
    <w:rsid w:val="00805009"/>
    <w:rsid w:val="008051A7"/>
    <w:rsid w:val="008079A9"/>
    <w:rsid w:val="00812CCE"/>
    <w:rsid w:val="0081370B"/>
    <w:rsid w:val="00813B05"/>
    <w:rsid w:val="00817712"/>
    <w:rsid w:val="008178F0"/>
    <w:rsid w:val="00820204"/>
    <w:rsid w:val="0082034E"/>
    <w:rsid w:val="008242DE"/>
    <w:rsid w:val="00825862"/>
    <w:rsid w:val="0083097E"/>
    <w:rsid w:val="00830A68"/>
    <w:rsid w:val="00830CB0"/>
    <w:rsid w:val="008313B2"/>
    <w:rsid w:val="00831D41"/>
    <w:rsid w:val="00833AFC"/>
    <w:rsid w:val="008367F2"/>
    <w:rsid w:val="00840BA3"/>
    <w:rsid w:val="0084260B"/>
    <w:rsid w:val="008428DB"/>
    <w:rsid w:val="008432DA"/>
    <w:rsid w:val="0084340C"/>
    <w:rsid w:val="00850365"/>
    <w:rsid w:val="00852396"/>
    <w:rsid w:val="0085284A"/>
    <w:rsid w:val="00852D79"/>
    <w:rsid w:val="00854009"/>
    <w:rsid w:val="00855683"/>
    <w:rsid w:val="0085621D"/>
    <w:rsid w:val="00857784"/>
    <w:rsid w:val="00857DFF"/>
    <w:rsid w:val="00861154"/>
    <w:rsid w:val="00861221"/>
    <w:rsid w:val="0086272A"/>
    <w:rsid w:val="008630B7"/>
    <w:rsid w:val="00865369"/>
    <w:rsid w:val="00865CDD"/>
    <w:rsid w:val="00874170"/>
    <w:rsid w:val="00875498"/>
    <w:rsid w:val="0087750D"/>
    <w:rsid w:val="00877A06"/>
    <w:rsid w:val="0088131A"/>
    <w:rsid w:val="008830E4"/>
    <w:rsid w:val="00884F37"/>
    <w:rsid w:val="008851AA"/>
    <w:rsid w:val="00893DBD"/>
    <w:rsid w:val="00897ED2"/>
    <w:rsid w:val="008A02EF"/>
    <w:rsid w:val="008A0C23"/>
    <w:rsid w:val="008A39DF"/>
    <w:rsid w:val="008A559E"/>
    <w:rsid w:val="008A6600"/>
    <w:rsid w:val="008A7A56"/>
    <w:rsid w:val="008A7E63"/>
    <w:rsid w:val="008B0436"/>
    <w:rsid w:val="008B0A9E"/>
    <w:rsid w:val="008B4363"/>
    <w:rsid w:val="008B6557"/>
    <w:rsid w:val="008B7456"/>
    <w:rsid w:val="008B7A4F"/>
    <w:rsid w:val="008C14B5"/>
    <w:rsid w:val="008C1504"/>
    <w:rsid w:val="008C19EB"/>
    <w:rsid w:val="008C1F21"/>
    <w:rsid w:val="008C284C"/>
    <w:rsid w:val="008C37BC"/>
    <w:rsid w:val="008C766E"/>
    <w:rsid w:val="008C7CB9"/>
    <w:rsid w:val="008D22F4"/>
    <w:rsid w:val="008D2D6A"/>
    <w:rsid w:val="008D303F"/>
    <w:rsid w:val="008D33CD"/>
    <w:rsid w:val="008D5752"/>
    <w:rsid w:val="008D7444"/>
    <w:rsid w:val="008D768F"/>
    <w:rsid w:val="008E0D3C"/>
    <w:rsid w:val="008E0F45"/>
    <w:rsid w:val="008E2D01"/>
    <w:rsid w:val="008E5122"/>
    <w:rsid w:val="008E5B9C"/>
    <w:rsid w:val="008E5F13"/>
    <w:rsid w:val="008E5F56"/>
    <w:rsid w:val="008F12BF"/>
    <w:rsid w:val="008F22D5"/>
    <w:rsid w:val="008F6C15"/>
    <w:rsid w:val="00900167"/>
    <w:rsid w:val="00902291"/>
    <w:rsid w:val="00902E07"/>
    <w:rsid w:val="0090436F"/>
    <w:rsid w:val="009063CC"/>
    <w:rsid w:val="00911C58"/>
    <w:rsid w:val="00913531"/>
    <w:rsid w:val="00915546"/>
    <w:rsid w:val="00916C59"/>
    <w:rsid w:val="009173A2"/>
    <w:rsid w:val="00920B5E"/>
    <w:rsid w:val="009215B6"/>
    <w:rsid w:val="009219FB"/>
    <w:rsid w:val="009220E3"/>
    <w:rsid w:val="00922477"/>
    <w:rsid w:val="00922EAC"/>
    <w:rsid w:val="009251A5"/>
    <w:rsid w:val="00927789"/>
    <w:rsid w:val="00930280"/>
    <w:rsid w:val="00932DE1"/>
    <w:rsid w:val="0093336C"/>
    <w:rsid w:val="009350C7"/>
    <w:rsid w:val="00941CAE"/>
    <w:rsid w:val="00942DA1"/>
    <w:rsid w:val="00945428"/>
    <w:rsid w:val="00945F24"/>
    <w:rsid w:val="00945FAE"/>
    <w:rsid w:val="00947994"/>
    <w:rsid w:val="009579E0"/>
    <w:rsid w:val="009609C9"/>
    <w:rsid w:val="00960AC5"/>
    <w:rsid w:val="00960FF5"/>
    <w:rsid w:val="009621CB"/>
    <w:rsid w:val="0096222D"/>
    <w:rsid w:val="00965CF1"/>
    <w:rsid w:val="00966755"/>
    <w:rsid w:val="00970B26"/>
    <w:rsid w:val="00971AFB"/>
    <w:rsid w:val="009741BD"/>
    <w:rsid w:val="009848C5"/>
    <w:rsid w:val="00990AB3"/>
    <w:rsid w:val="00990D24"/>
    <w:rsid w:val="0099233D"/>
    <w:rsid w:val="00995176"/>
    <w:rsid w:val="00995215"/>
    <w:rsid w:val="009B066C"/>
    <w:rsid w:val="009B1C16"/>
    <w:rsid w:val="009B3CEF"/>
    <w:rsid w:val="009B43B3"/>
    <w:rsid w:val="009B47FD"/>
    <w:rsid w:val="009B48DE"/>
    <w:rsid w:val="009B69A1"/>
    <w:rsid w:val="009B6F97"/>
    <w:rsid w:val="009C19A1"/>
    <w:rsid w:val="009C1C2F"/>
    <w:rsid w:val="009C2A82"/>
    <w:rsid w:val="009C343E"/>
    <w:rsid w:val="009C3678"/>
    <w:rsid w:val="009C5369"/>
    <w:rsid w:val="009C794F"/>
    <w:rsid w:val="009C7B56"/>
    <w:rsid w:val="009D1189"/>
    <w:rsid w:val="009D1720"/>
    <w:rsid w:val="009D1739"/>
    <w:rsid w:val="009D3B38"/>
    <w:rsid w:val="009D4851"/>
    <w:rsid w:val="009D52CA"/>
    <w:rsid w:val="009D6CD8"/>
    <w:rsid w:val="009D6F83"/>
    <w:rsid w:val="009E4A9C"/>
    <w:rsid w:val="009E5163"/>
    <w:rsid w:val="009E7C52"/>
    <w:rsid w:val="009F1416"/>
    <w:rsid w:val="009F1F4B"/>
    <w:rsid w:val="009F3522"/>
    <w:rsid w:val="00A04B17"/>
    <w:rsid w:val="00A062F2"/>
    <w:rsid w:val="00A07432"/>
    <w:rsid w:val="00A0796F"/>
    <w:rsid w:val="00A079A0"/>
    <w:rsid w:val="00A10A07"/>
    <w:rsid w:val="00A111CD"/>
    <w:rsid w:val="00A156A8"/>
    <w:rsid w:val="00A17B53"/>
    <w:rsid w:val="00A20A07"/>
    <w:rsid w:val="00A21E1B"/>
    <w:rsid w:val="00A22499"/>
    <w:rsid w:val="00A2335E"/>
    <w:rsid w:val="00A24BBD"/>
    <w:rsid w:val="00A25F51"/>
    <w:rsid w:val="00A2637C"/>
    <w:rsid w:val="00A27B76"/>
    <w:rsid w:val="00A3215A"/>
    <w:rsid w:val="00A33473"/>
    <w:rsid w:val="00A367DE"/>
    <w:rsid w:val="00A36A14"/>
    <w:rsid w:val="00A37727"/>
    <w:rsid w:val="00A37B44"/>
    <w:rsid w:val="00A409EA"/>
    <w:rsid w:val="00A40D6C"/>
    <w:rsid w:val="00A429EA"/>
    <w:rsid w:val="00A42C0C"/>
    <w:rsid w:val="00A45053"/>
    <w:rsid w:val="00A45650"/>
    <w:rsid w:val="00A46773"/>
    <w:rsid w:val="00A47EC5"/>
    <w:rsid w:val="00A524DC"/>
    <w:rsid w:val="00A52684"/>
    <w:rsid w:val="00A53810"/>
    <w:rsid w:val="00A54F2C"/>
    <w:rsid w:val="00A55A21"/>
    <w:rsid w:val="00A55BEA"/>
    <w:rsid w:val="00A55FC3"/>
    <w:rsid w:val="00A565B8"/>
    <w:rsid w:val="00A5777D"/>
    <w:rsid w:val="00A602B6"/>
    <w:rsid w:val="00A633FD"/>
    <w:rsid w:val="00A65252"/>
    <w:rsid w:val="00A65899"/>
    <w:rsid w:val="00A65F17"/>
    <w:rsid w:val="00A6624B"/>
    <w:rsid w:val="00A66490"/>
    <w:rsid w:val="00A66980"/>
    <w:rsid w:val="00A7198A"/>
    <w:rsid w:val="00A71D4E"/>
    <w:rsid w:val="00A745EA"/>
    <w:rsid w:val="00A7644B"/>
    <w:rsid w:val="00A809A6"/>
    <w:rsid w:val="00A8402E"/>
    <w:rsid w:val="00A84579"/>
    <w:rsid w:val="00A90DD0"/>
    <w:rsid w:val="00A926EB"/>
    <w:rsid w:val="00A939D0"/>
    <w:rsid w:val="00AA03CA"/>
    <w:rsid w:val="00AA08CD"/>
    <w:rsid w:val="00AA1485"/>
    <w:rsid w:val="00AA32CD"/>
    <w:rsid w:val="00AA4CE4"/>
    <w:rsid w:val="00AA7B76"/>
    <w:rsid w:val="00AB081E"/>
    <w:rsid w:val="00AB5BB3"/>
    <w:rsid w:val="00AB6BA7"/>
    <w:rsid w:val="00AC18E0"/>
    <w:rsid w:val="00AC1E3A"/>
    <w:rsid w:val="00AC74B3"/>
    <w:rsid w:val="00AC7BDD"/>
    <w:rsid w:val="00AD21F6"/>
    <w:rsid w:val="00AD223F"/>
    <w:rsid w:val="00AD22AD"/>
    <w:rsid w:val="00AD2747"/>
    <w:rsid w:val="00AD4B47"/>
    <w:rsid w:val="00AD562F"/>
    <w:rsid w:val="00AD63BB"/>
    <w:rsid w:val="00AD6E79"/>
    <w:rsid w:val="00AD6F03"/>
    <w:rsid w:val="00AE01F1"/>
    <w:rsid w:val="00AE20E5"/>
    <w:rsid w:val="00AE7C9F"/>
    <w:rsid w:val="00AE7FA4"/>
    <w:rsid w:val="00AF0ED5"/>
    <w:rsid w:val="00AF2559"/>
    <w:rsid w:val="00AF26E5"/>
    <w:rsid w:val="00AF4770"/>
    <w:rsid w:val="00AF6414"/>
    <w:rsid w:val="00AF73BF"/>
    <w:rsid w:val="00AF7469"/>
    <w:rsid w:val="00B01B33"/>
    <w:rsid w:val="00B01D1C"/>
    <w:rsid w:val="00B033CE"/>
    <w:rsid w:val="00B043AA"/>
    <w:rsid w:val="00B05375"/>
    <w:rsid w:val="00B0612B"/>
    <w:rsid w:val="00B07952"/>
    <w:rsid w:val="00B07DD3"/>
    <w:rsid w:val="00B111CC"/>
    <w:rsid w:val="00B12372"/>
    <w:rsid w:val="00B16A7B"/>
    <w:rsid w:val="00B204AF"/>
    <w:rsid w:val="00B20EAF"/>
    <w:rsid w:val="00B216C8"/>
    <w:rsid w:val="00B22F62"/>
    <w:rsid w:val="00B23934"/>
    <w:rsid w:val="00B25338"/>
    <w:rsid w:val="00B257CD"/>
    <w:rsid w:val="00B30104"/>
    <w:rsid w:val="00B34C32"/>
    <w:rsid w:val="00B358E5"/>
    <w:rsid w:val="00B37D04"/>
    <w:rsid w:val="00B42463"/>
    <w:rsid w:val="00B42751"/>
    <w:rsid w:val="00B44C90"/>
    <w:rsid w:val="00B45428"/>
    <w:rsid w:val="00B45447"/>
    <w:rsid w:val="00B533FA"/>
    <w:rsid w:val="00B53F2A"/>
    <w:rsid w:val="00B5428D"/>
    <w:rsid w:val="00B54C2B"/>
    <w:rsid w:val="00B56980"/>
    <w:rsid w:val="00B62C7D"/>
    <w:rsid w:val="00B631A9"/>
    <w:rsid w:val="00B63B16"/>
    <w:rsid w:val="00B66A15"/>
    <w:rsid w:val="00B703FE"/>
    <w:rsid w:val="00B70666"/>
    <w:rsid w:val="00B708D4"/>
    <w:rsid w:val="00B744BD"/>
    <w:rsid w:val="00B75621"/>
    <w:rsid w:val="00B76E20"/>
    <w:rsid w:val="00B773E8"/>
    <w:rsid w:val="00B77897"/>
    <w:rsid w:val="00B77BBC"/>
    <w:rsid w:val="00B83497"/>
    <w:rsid w:val="00B848D0"/>
    <w:rsid w:val="00B8575E"/>
    <w:rsid w:val="00B85A08"/>
    <w:rsid w:val="00B86731"/>
    <w:rsid w:val="00B9003F"/>
    <w:rsid w:val="00B91573"/>
    <w:rsid w:val="00B9210A"/>
    <w:rsid w:val="00B923B6"/>
    <w:rsid w:val="00B93CF2"/>
    <w:rsid w:val="00B9556B"/>
    <w:rsid w:val="00B95A28"/>
    <w:rsid w:val="00B96230"/>
    <w:rsid w:val="00B97DEF"/>
    <w:rsid w:val="00BA0354"/>
    <w:rsid w:val="00BA3013"/>
    <w:rsid w:val="00BA5F8D"/>
    <w:rsid w:val="00BA7C56"/>
    <w:rsid w:val="00BB3EC5"/>
    <w:rsid w:val="00BB3ED2"/>
    <w:rsid w:val="00BB5120"/>
    <w:rsid w:val="00BB73AB"/>
    <w:rsid w:val="00BC07DE"/>
    <w:rsid w:val="00BC0CF1"/>
    <w:rsid w:val="00BC0EEB"/>
    <w:rsid w:val="00BC149B"/>
    <w:rsid w:val="00BC3E2D"/>
    <w:rsid w:val="00BD2474"/>
    <w:rsid w:val="00BD35E9"/>
    <w:rsid w:val="00BD375D"/>
    <w:rsid w:val="00BD681A"/>
    <w:rsid w:val="00BE2222"/>
    <w:rsid w:val="00BE334E"/>
    <w:rsid w:val="00BE3A82"/>
    <w:rsid w:val="00BE4A17"/>
    <w:rsid w:val="00BE796F"/>
    <w:rsid w:val="00BF0E1E"/>
    <w:rsid w:val="00BF33F3"/>
    <w:rsid w:val="00BF4335"/>
    <w:rsid w:val="00BF60D5"/>
    <w:rsid w:val="00BF69F7"/>
    <w:rsid w:val="00BF7A89"/>
    <w:rsid w:val="00C00752"/>
    <w:rsid w:val="00C06CB6"/>
    <w:rsid w:val="00C07968"/>
    <w:rsid w:val="00C10C07"/>
    <w:rsid w:val="00C11CEE"/>
    <w:rsid w:val="00C207CD"/>
    <w:rsid w:val="00C2239C"/>
    <w:rsid w:val="00C26958"/>
    <w:rsid w:val="00C27FDE"/>
    <w:rsid w:val="00C31E3C"/>
    <w:rsid w:val="00C34954"/>
    <w:rsid w:val="00C349BC"/>
    <w:rsid w:val="00C40EC6"/>
    <w:rsid w:val="00C41D71"/>
    <w:rsid w:val="00C44149"/>
    <w:rsid w:val="00C4510D"/>
    <w:rsid w:val="00C539A9"/>
    <w:rsid w:val="00C53C11"/>
    <w:rsid w:val="00C53CA5"/>
    <w:rsid w:val="00C53FB7"/>
    <w:rsid w:val="00C55F86"/>
    <w:rsid w:val="00C62E08"/>
    <w:rsid w:val="00C65130"/>
    <w:rsid w:val="00C65BB0"/>
    <w:rsid w:val="00C70282"/>
    <w:rsid w:val="00C70B30"/>
    <w:rsid w:val="00C712C9"/>
    <w:rsid w:val="00C71D6C"/>
    <w:rsid w:val="00C72D68"/>
    <w:rsid w:val="00C73F29"/>
    <w:rsid w:val="00C7401B"/>
    <w:rsid w:val="00C74126"/>
    <w:rsid w:val="00C76223"/>
    <w:rsid w:val="00C77900"/>
    <w:rsid w:val="00C817CD"/>
    <w:rsid w:val="00C86DD2"/>
    <w:rsid w:val="00C87AE3"/>
    <w:rsid w:val="00C929AF"/>
    <w:rsid w:val="00C95DDA"/>
    <w:rsid w:val="00CA1EBF"/>
    <w:rsid w:val="00CA33D7"/>
    <w:rsid w:val="00CA585D"/>
    <w:rsid w:val="00CA6FDB"/>
    <w:rsid w:val="00CB2135"/>
    <w:rsid w:val="00CB4F7B"/>
    <w:rsid w:val="00CB5D77"/>
    <w:rsid w:val="00CB5F9A"/>
    <w:rsid w:val="00CC09D5"/>
    <w:rsid w:val="00CC1728"/>
    <w:rsid w:val="00CC1970"/>
    <w:rsid w:val="00CC2AB9"/>
    <w:rsid w:val="00CD180B"/>
    <w:rsid w:val="00CD2E11"/>
    <w:rsid w:val="00CD632B"/>
    <w:rsid w:val="00CD6928"/>
    <w:rsid w:val="00CD7366"/>
    <w:rsid w:val="00CD7D03"/>
    <w:rsid w:val="00CE1683"/>
    <w:rsid w:val="00CF4A29"/>
    <w:rsid w:val="00CF6470"/>
    <w:rsid w:val="00D01F50"/>
    <w:rsid w:val="00D021BA"/>
    <w:rsid w:val="00D02DF4"/>
    <w:rsid w:val="00D03501"/>
    <w:rsid w:val="00D07D1F"/>
    <w:rsid w:val="00D11DE2"/>
    <w:rsid w:val="00D1220B"/>
    <w:rsid w:val="00D15725"/>
    <w:rsid w:val="00D16D48"/>
    <w:rsid w:val="00D206AF"/>
    <w:rsid w:val="00D2224C"/>
    <w:rsid w:val="00D259BE"/>
    <w:rsid w:val="00D2776E"/>
    <w:rsid w:val="00D3041A"/>
    <w:rsid w:val="00D401CC"/>
    <w:rsid w:val="00D407FB"/>
    <w:rsid w:val="00D432BA"/>
    <w:rsid w:val="00D44F06"/>
    <w:rsid w:val="00D50312"/>
    <w:rsid w:val="00D51B73"/>
    <w:rsid w:val="00D51CFF"/>
    <w:rsid w:val="00D56C02"/>
    <w:rsid w:val="00D56E85"/>
    <w:rsid w:val="00D606A9"/>
    <w:rsid w:val="00D61AE8"/>
    <w:rsid w:val="00D6248F"/>
    <w:rsid w:val="00D64D53"/>
    <w:rsid w:val="00D64E9E"/>
    <w:rsid w:val="00D658C6"/>
    <w:rsid w:val="00D726E3"/>
    <w:rsid w:val="00D732EF"/>
    <w:rsid w:val="00D77903"/>
    <w:rsid w:val="00D82EFC"/>
    <w:rsid w:val="00D831AF"/>
    <w:rsid w:val="00D84C4B"/>
    <w:rsid w:val="00D87394"/>
    <w:rsid w:val="00D87A8D"/>
    <w:rsid w:val="00D908E7"/>
    <w:rsid w:val="00D90CF3"/>
    <w:rsid w:val="00D91CC8"/>
    <w:rsid w:val="00D952AF"/>
    <w:rsid w:val="00D9664F"/>
    <w:rsid w:val="00DA553F"/>
    <w:rsid w:val="00DA6122"/>
    <w:rsid w:val="00DA651E"/>
    <w:rsid w:val="00DB056C"/>
    <w:rsid w:val="00DB1921"/>
    <w:rsid w:val="00DB35F2"/>
    <w:rsid w:val="00DB67DF"/>
    <w:rsid w:val="00DB7B3F"/>
    <w:rsid w:val="00DC065B"/>
    <w:rsid w:val="00DC0663"/>
    <w:rsid w:val="00DC0D5A"/>
    <w:rsid w:val="00DC134C"/>
    <w:rsid w:val="00DC5667"/>
    <w:rsid w:val="00DC70A7"/>
    <w:rsid w:val="00DC7B8E"/>
    <w:rsid w:val="00DC7E93"/>
    <w:rsid w:val="00DD150D"/>
    <w:rsid w:val="00DD16C9"/>
    <w:rsid w:val="00DD188F"/>
    <w:rsid w:val="00DD340C"/>
    <w:rsid w:val="00DD6232"/>
    <w:rsid w:val="00DE0627"/>
    <w:rsid w:val="00DE219C"/>
    <w:rsid w:val="00DE47C5"/>
    <w:rsid w:val="00DE583C"/>
    <w:rsid w:val="00DF0EA2"/>
    <w:rsid w:val="00DF11DD"/>
    <w:rsid w:val="00DF132C"/>
    <w:rsid w:val="00DF3CA3"/>
    <w:rsid w:val="00DF45F1"/>
    <w:rsid w:val="00E005E7"/>
    <w:rsid w:val="00E0100C"/>
    <w:rsid w:val="00E02920"/>
    <w:rsid w:val="00E02E8F"/>
    <w:rsid w:val="00E03A9C"/>
    <w:rsid w:val="00E06CA3"/>
    <w:rsid w:val="00E07AE3"/>
    <w:rsid w:val="00E10C90"/>
    <w:rsid w:val="00E12522"/>
    <w:rsid w:val="00E16177"/>
    <w:rsid w:val="00E1773C"/>
    <w:rsid w:val="00E177AC"/>
    <w:rsid w:val="00E17B1D"/>
    <w:rsid w:val="00E209E8"/>
    <w:rsid w:val="00E21384"/>
    <w:rsid w:val="00E23776"/>
    <w:rsid w:val="00E242DB"/>
    <w:rsid w:val="00E25E82"/>
    <w:rsid w:val="00E26B23"/>
    <w:rsid w:val="00E2720A"/>
    <w:rsid w:val="00E27991"/>
    <w:rsid w:val="00E31D7E"/>
    <w:rsid w:val="00E3247A"/>
    <w:rsid w:val="00E3283E"/>
    <w:rsid w:val="00E33F76"/>
    <w:rsid w:val="00E36778"/>
    <w:rsid w:val="00E40E3E"/>
    <w:rsid w:val="00E410F6"/>
    <w:rsid w:val="00E4140E"/>
    <w:rsid w:val="00E41942"/>
    <w:rsid w:val="00E4365D"/>
    <w:rsid w:val="00E4603F"/>
    <w:rsid w:val="00E47C7D"/>
    <w:rsid w:val="00E5067F"/>
    <w:rsid w:val="00E5448B"/>
    <w:rsid w:val="00E54C41"/>
    <w:rsid w:val="00E55A5A"/>
    <w:rsid w:val="00E57A9F"/>
    <w:rsid w:val="00E61D0B"/>
    <w:rsid w:val="00E61E0A"/>
    <w:rsid w:val="00E63880"/>
    <w:rsid w:val="00E64870"/>
    <w:rsid w:val="00E666B5"/>
    <w:rsid w:val="00E6723C"/>
    <w:rsid w:val="00E672FC"/>
    <w:rsid w:val="00E70546"/>
    <w:rsid w:val="00E7071C"/>
    <w:rsid w:val="00E7397D"/>
    <w:rsid w:val="00E7457D"/>
    <w:rsid w:val="00E75668"/>
    <w:rsid w:val="00E75ADD"/>
    <w:rsid w:val="00E76198"/>
    <w:rsid w:val="00E81B1B"/>
    <w:rsid w:val="00E84215"/>
    <w:rsid w:val="00E84C97"/>
    <w:rsid w:val="00E86A3B"/>
    <w:rsid w:val="00E91D41"/>
    <w:rsid w:val="00E91E39"/>
    <w:rsid w:val="00EA1C6E"/>
    <w:rsid w:val="00EA318C"/>
    <w:rsid w:val="00EA3C80"/>
    <w:rsid w:val="00EA404A"/>
    <w:rsid w:val="00EA5410"/>
    <w:rsid w:val="00EA5681"/>
    <w:rsid w:val="00EA5F31"/>
    <w:rsid w:val="00EA71E4"/>
    <w:rsid w:val="00EA7D6B"/>
    <w:rsid w:val="00EB0378"/>
    <w:rsid w:val="00EB2010"/>
    <w:rsid w:val="00EB2DB4"/>
    <w:rsid w:val="00EB7CC3"/>
    <w:rsid w:val="00EC1963"/>
    <w:rsid w:val="00EC34CA"/>
    <w:rsid w:val="00EC3DAB"/>
    <w:rsid w:val="00EC4AE3"/>
    <w:rsid w:val="00EC6D1E"/>
    <w:rsid w:val="00ED1D03"/>
    <w:rsid w:val="00ED21E6"/>
    <w:rsid w:val="00ED2380"/>
    <w:rsid w:val="00ED4A98"/>
    <w:rsid w:val="00ED569B"/>
    <w:rsid w:val="00ED59EF"/>
    <w:rsid w:val="00ED678E"/>
    <w:rsid w:val="00EE4B8C"/>
    <w:rsid w:val="00EE70EC"/>
    <w:rsid w:val="00EE77EF"/>
    <w:rsid w:val="00EF03A8"/>
    <w:rsid w:val="00EF1E44"/>
    <w:rsid w:val="00EF2EED"/>
    <w:rsid w:val="00EF3884"/>
    <w:rsid w:val="00EF4386"/>
    <w:rsid w:val="00EF6FFA"/>
    <w:rsid w:val="00F01BE5"/>
    <w:rsid w:val="00F04DED"/>
    <w:rsid w:val="00F06F08"/>
    <w:rsid w:val="00F10208"/>
    <w:rsid w:val="00F15802"/>
    <w:rsid w:val="00F16650"/>
    <w:rsid w:val="00F16F0F"/>
    <w:rsid w:val="00F21AF9"/>
    <w:rsid w:val="00F23368"/>
    <w:rsid w:val="00F240F7"/>
    <w:rsid w:val="00F247A0"/>
    <w:rsid w:val="00F25938"/>
    <w:rsid w:val="00F25EE8"/>
    <w:rsid w:val="00F260F1"/>
    <w:rsid w:val="00F265EE"/>
    <w:rsid w:val="00F27737"/>
    <w:rsid w:val="00F3135E"/>
    <w:rsid w:val="00F33EC8"/>
    <w:rsid w:val="00F36D48"/>
    <w:rsid w:val="00F41E8A"/>
    <w:rsid w:val="00F43433"/>
    <w:rsid w:val="00F435AF"/>
    <w:rsid w:val="00F43DDD"/>
    <w:rsid w:val="00F44054"/>
    <w:rsid w:val="00F44BF3"/>
    <w:rsid w:val="00F45EA5"/>
    <w:rsid w:val="00F46E19"/>
    <w:rsid w:val="00F474D2"/>
    <w:rsid w:val="00F5065F"/>
    <w:rsid w:val="00F50660"/>
    <w:rsid w:val="00F5101E"/>
    <w:rsid w:val="00F526C7"/>
    <w:rsid w:val="00F56976"/>
    <w:rsid w:val="00F601D7"/>
    <w:rsid w:val="00F609E1"/>
    <w:rsid w:val="00F6164E"/>
    <w:rsid w:val="00F624C5"/>
    <w:rsid w:val="00F629D3"/>
    <w:rsid w:val="00F62F43"/>
    <w:rsid w:val="00F64338"/>
    <w:rsid w:val="00F64ACC"/>
    <w:rsid w:val="00F66032"/>
    <w:rsid w:val="00F669BD"/>
    <w:rsid w:val="00F67406"/>
    <w:rsid w:val="00F67B3A"/>
    <w:rsid w:val="00F721EF"/>
    <w:rsid w:val="00F72BC8"/>
    <w:rsid w:val="00F72C4B"/>
    <w:rsid w:val="00F7336E"/>
    <w:rsid w:val="00F73400"/>
    <w:rsid w:val="00F756F9"/>
    <w:rsid w:val="00F75D4C"/>
    <w:rsid w:val="00F81026"/>
    <w:rsid w:val="00F8291F"/>
    <w:rsid w:val="00F831B3"/>
    <w:rsid w:val="00F836D2"/>
    <w:rsid w:val="00F85258"/>
    <w:rsid w:val="00F87D3A"/>
    <w:rsid w:val="00F90247"/>
    <w:rsid w:val="00F9122B"/>
    <w:rsid w:val="00F919D1"/>
    <w:rsid w:val="00F9242C"/>
    <w:rsid w:val="00FA0E38"/>
    <w:rsid w:val="00FA259D"/>
    <w:rsid w:val="00FA2C70"/>
    <w:rsid w:val="00FA4DE1"/>
    <w:rsid w:val="00FA5CDC"/>
    <w:rsid w:val="00FA7058"/>
    <w:rsid w:val="00FB0F78"/>
    <w:rsid w:val="00FB2740"/>
    <w:rsid w:val="00FB4A7F"/>
    <w:rsid w:val="00FB606E"/>
    <w:rsid w:val="00FC2B18"/>
    <w:rsid w:val="00FC4B84"/>
    <w:rsid w:val="00FC57C5"/>
    <w:rsid w:val="00FC71A9"/>
    <w:rsid w:val="00FD063F"/>
    <w:rsid w:val="00FD0B14"/>
    <w:rsid w:val="00FD1196"/>
    <w:rsid w:val="00FD3370"/>
    <w:rsid w:val="00FD511B"/>
    <w:rsid w:val="00FD53A5"/>
    <w:rsid w:val="00FE08C6"/>
    <w:rsid w:val="00FE241F"/>
    <w:rsid w:val="00FE4642"/>
    <w:rsid w:val="00FE52C0"/>
    <w:rsid w:val="00FE5D5C"/>
    <w:rsid w:val="00FF29E0"/>
    <w:rsid w:val="00FF667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3D4505"/>
  <w15:docId w15:val="{C34A5ABF-100E-4BA8-A199-9A9FF4AF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iPriority="99"/>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Message Header" w:uiPriority="99"/>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uiPriority="99"/>
    <w:lsdException w:name="Table Subtle 2" w:semiHidden="1" w:uiPriority="99" w:unhideWhenUsed="1"/>
    <w:lsdException w:name="Table Web 1" w:semiHidden="1" w:uiPriority="99" w:unhideWhenUsed="1"/>
    <w:lsdException w:name="Table Web 2" w:uiPriority="99"/>
    <w:lsdException w:name="Table Web 3" w:uiPriority="99"/>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110"/>
    <w:pPr>
      <w:spacing w:after="160" w:line="259" w:lineRule="auto"/>
    </w:pPr>
    <w:rPr>
      <w:sz w:val="22"/>
      <w:szCs w:val="22"/>
      <w:lang w:val="en-US" w:eastAsia="en-US"/>
    </w:rPr>
  </w:style>
  <w:style w:type="paragraph" w:styleId="Heading1">
    <w:name w:val="heading 1"/>
    <w:basedOn w:val="Normal"/>
    <w:next w:val="Normal"/>
    <w:link w:val="Heading1Char"/>
    <w:qFormat/>
    <w:rsid w:val="008D303F"/>
    <w:pPr>
      <w:keepNext/>
      <w:keepLines/>
      <w:numPr>
        <w:numId w:val="179"/>
      </w:numPr>
      <w:spacing w:before="240" w:after="0"/>
      <w:outlineLvl w:val="0"/>
    </w:pPr>
    <w:rPr>
      <w:rFonts w:ascii="Arial" w:eastAsia="SimSun" w:hAnsi="Arial" w:cs="Arial"/>
      <w:b/>
      <w:color w:val="262626"/>
    </w:rPr>
  </w:style>
  <w:style w:type="paragraph" w:styleId="Heading2">
    <w:name w:val="heading 2"/>
    <w:aliases w:val="y2khdr2,H2,Heading 2 Char Char"/>
    <w:basedOn w:val="Normal"/>
    <w:next w:val="Normal"/>
    <w:link w:val="Heading2Char"/>
    <w:unhideWhenUsed/>
    <w:qFormat/>
    <w:rsid w:val="001C3110"/>
    <w:pPr>
      <w:keepNext/>
      <w:keepLines/>
      <w:numPr>
        <w:ilvl w:val="1"/>
        <w:numId w:val="179"/>
      </w:numPr>
      <w:spacing w:before="40" w:after="0"/>
      <w:outlineLvl w:val="1"/>
    </w:pPr>
    <w:rPr>
      <w:rFonts w:ascii="Calibri Light" w:eastAsia="SimSun" w:hAnsi="Calibri Light"/>
      <w:color w:val="262626"/>
      <w:sz w:val="28"/>
      <w:szCs w:val="28"/>
    </w:rPr>
  </w:style>
  <w:style w:type="paragraph" w:styleId="Heading3">
    <w:name w:val="heading 3"/>
    <w:basedOn w:val="Normal"/>
    <w:next w:val="Normal"/>
    <w:link w:val="Heading3Char"/>
    <w:unhideWhenUsed/>
    <w:qFormat/>
    <w:rsid w:val="001C3110"/>
    <w:pPr>
      <w:keepNext/>
      <w:keepLines/>
      <w:numPr>
        <w:ilvl w:val="2"/>
        <w:numId w:val="179"/>
      </w:numPr>
      <w:spacing w:before="40" w:after="0"/>
      <w:outlineLvl w:val="2"/>
    </w:pPr>
    <w:rPr>
      <w:rFonts w:ascii="Calibri Light" w:eastAsia="SimSun" w:hAnsi="Calibri Light"/>
      <w:color w:val="0D0D0D"/>
      <w:sz w:val="24"/>
      <w:szCs w:val="24"/>
    </w:rPr>
  </w:style>
  <w:style w:type="paragraph" w:styleId="Heading4">
    <w:name w:val="heading 4"/>
    <w:basedOn w:val="Normal"/>
    <w:next w:val="Normal"/>
    <w:link w:val="Heading4Char"/>
    <w:unhideWhenUsed/>
    <w:qFormat/>
    <w:rsid w:val="001C3110"/>
    <w:pPr>
      <w:keepNext/>
      <w:keepLines/>
      <w:numPr>
        <w:ilvl w:val="3"/>
        <w:numId w:val="179"/>
      </w:numPr>
      <w:spacing w:before="40" w:after="0"/>
      <w:outlineLvl w:val="3"/>
    </w:pPr>
    <w:rPr>
      <w:rFonts w:ascii="Calibri Light" w:eastAsia="SimSun" w:hAnsi="Calibri Light"/>
      <w:i/>
      <w:iCs/>
      <w:color w:val="404040"/>
    </w:rPr>
  </w:style>
  <w:style w:type="paragraph" w:styleId="Heading5">
    <w:name w:val="heading 5"/>
    <w:basedOn w:val="Normal"/>
    <w:next w:val="Normal"/>
    <w:link w:val="Heading5Char"/>
    <w:unhideWhenUsed/>
    <w:qFormat/>
    <w:rsid w:val="001C3110"/>
    <w:pPr>
      <w:keepNext/>
      <w:keepLines/>
      <w:numPr>
        <w:ilvl w:val="4"/>
        <w:numId w:val="179"/>
      </w:numPr>
      <w:spacing w:before="40" w:after="0"/>
      <w:outlineLvl w:val="4"/>
    </w:pPr>
    <w:rPr>
      <w:rFonts w:ascii="Calibri Light" w:eastAsia="SimSun" w:hAnsi="Calibri Light"/>
      <w:color w:val="404040"/>
    </w:rPr>
  </w:style>
  <w:style w:type="paragraph" w:styleId="Heading6">
    <w:name w:val="heading 6"/>
    <w:basedOn w:val="Normal"/>
    <w:next w:val="Normal"/>
    <w:link w:val="Heading6Char"/>
    <w:unhideWhenUsed/>
    <w:qFormat/>
    <w:rsid w:val="001C3110"/>
    <w:pPr>
      <w:keepNext/>
      <w:keepLines/>
      <w:numPr>
        <w:ilvl w:val="5"/>
        <w:numId w:val="179"/>
      </w:numPr>
      <w:spacing w:before="40" w:after="0"/>
      <w:outlineLvl w:val="5"/>
    </w:pPr>
    <w:rPr>
      <w:rFonts w:ascii="Calibri Light" w:eastAsia="SimSun" w:hAnsi="Calibri Light"/>
    </w:rPr>
  </w:style>
  <w:style w:type="paragraph" w:styleId="Heading7">
    <w:name w:val="heading 7"/>
    <w:basedOn w:val="Normal"/>
    <w:next w:val="Normal"/>
    <w:link w:val="Heading7Char"/>
    <w:unhideWhenUsed/>
    <w:qFormat/>
    <w:rsid w:val="001C3110"/>
    <w:pPr>
      <w:keepNext/>
      <w:keepLines/>
      <w:numPr>
        <w:ilvl w:val="6"/>
        <w:numId w:val="179"/>
      </w:numPr>
      <w:spacing w:before="40" w:after="0"/>
      <w:outlineLvl w:val="6"/>
    </w:pPr>
    <w:rPr>
      <w:rFonts w:ascii="Calibri Light" w:eastAsia="SimSun" w:hAnsi="Calibri Light"/>
      <w:i/>
      <w:iCs/>
    </w:rPr>
  </w:style>
  <w:style w:type="paragraph" w:styleId="Heading8">
    <w:name w:val="heading 8"/>
    <w:aliases w:val="title"/>
    <w:basedOn w:val="Normal"/>
    <w:next w:val="Normal"/>
    <w:link w:val="Heading8Char"/>
    <w:unhideWhenUsed/>
    <w:qFormat/>
    <w:rsid w:val="001C3110"/>
    <w:pPr>
      <w:keepNext/>
      <w:keepLines/>
      <w:numPr>
        <w:ilvl w:val="7"/>
        <w:numId w:val="179"/>
      </w:numPr>
      <w:spacing w:before="40" w:after="0"/>
      <w:outlineLvl w:val="7"/>
    </w:pPr>
    <w:rPr>
      <w:rFonts w:ascii="Calibri Light" w:eastAsia="SimSun" w:hAnsi="Calibri Light"/>
      <w:color w:val="262626"/>
      <w:sz w:val="21"/>
      <w:szCs w:val="21"/>
    </w:rPr>
  </w:style>
  <w:style w:type="paragraph" w:styleId="Heading9">
    <w:name w:val="heading 9"/>
    <w:basedOn w:val="Normal"/>
    <w:next w:val="Normal"/>
    <w:link w:val="Heading9Char"/>
    <w:unhideWhenUsed/>
    <w:qFormat/>
    <w:rsid w:val="001C3110"/>
    <w:pPr>
      <w:keepNext/>
      <w:keepLines/>
      <w:numPr>
        <w:ilvl w:val="8"/>
        <w:numId w:val="179"/>
      </w:numPr>
      <w:spacing w:before="40" w:after="0"/>
      <w:outlineLvl w:val="8"/>
    </w:pPr>
    <w:rPr>
      <w:rFonts w:ascii="Calibri Light" w:eastAsia="SimSun" w:hAnsi="Calibri Light"/>
      <w:i/>
      <w:iCs/>
      <w:color w:val="26262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2Arial10pt">
    <w:name w:val="Style Heading 2 + Arial 10 pt"/>
    <w:basedOn w:val="Heading2"/>
    <w:autoRedefine/>
    <w:rsid w:val="004862A7"/>
    <w:pPr>
      <w:numPr>
        <w:numId w:val="1"/>
      </w:numPr>
    </w:pPr>
    <w:rPr>
      <w:rFonts w:ascii="Arial" w:hAnsi="Arial"/>
      <w:sz w:val="20"/>
    </w:rPr>
  </w:style>
  <w:style w:type="paragraph" w:customStyle="1" w:styleId="StyleHeading410pt">
    <w:name w:val="Style Heading 4 + 10 pt"/>
    <w:basedOn w:val="Heading4"/>
    <w:autoRedefine/>
    <w:rsid w:val="004862A7"/>
    <w:pPr>
      <w:keepNext w:val="0"/>
      <w:widowControl w:val="0"/>
      <w:tabs>
        <w:tab w:val="left" w:pos="851"/>
      </w:tabs>
      <w:spacing w:before="0" w:after="120" w:line="312" w:lineRule="auto"/>
      <w:jc w:val="both"/>
    </w:pPr>
    <w:rPr>
      <w:rFonts w:ascii="Arial" w:hAnsi="Arial" w:cs="Arial"/>
      <w:b/>
      <w:bCs/>
      <w:snapToGrid w:val="0"/>
      <w:sz w:val="20"/>
      <w:szCs w:val="20"/>
      <w:lang w:eastAsia="en-ZA"/>
    </w:rPr>
  </w:style>
  <w:style w:type="paragraph" w:customStyle="1" w:styleId="StyleHeading3Arial10pt">
    <w:name w:val="Style Heading 3 + Arial 10 pt"/>
    <w:basedOn w:val="Heading3"/>
    <w:autoRedefine/>
    <w:rsid w:val="004862A7"/>
    <w:pPr>
      <w:tabs>
        <w:tab w:val="left" w:pos="851"/>
      </w:tabs>
      <w:spacing w:before="0" w:after="120" w:line="264" w:lineRule="auto"/>
      <w:jc w:val="both"/>
    </w:pPr>
    <w:rPr>
      <w:sz w:val="20"/>
      <w:szCs w:val="20"/>
      <w:lang w:eastAsia="en-ZA"/>
    </w:rPr>
  </w:style>
  <w:style w:type="paragraph" w:customStyle="1" w:styleId="StyleHeading1Arial10pt">
    <w:name w:val="Style Heading 1 + Arial 10 pt"/>
    <w:basedOn w:val="Heading1"/>
    <w:autoRedefine/>
    <w:rsid w:val="00A5777D"/>
    <w:pPr>
      <w:tabs>
        <w:tab w:val="left" w:pos="567"/>
        <w:tab w:val="left" w:pos="1134"/>
        <w:tab w:val="left" w:pos="1560"/>
      </w:tabs>
      <w:spacing w:before="200"/>
    </w:pPr>
    <w:rPr>
      <w:caps/>
      <w:spacing w:val="-3"/>
      <w:u w:val="single"/>
    </w:rPr>
  </w:style>
  <w:style w:type="paragraph" w:customStyle="1" w:styleId="Style3">
    <w:name w:val="Style3"/>
    <w:basedOn w:val="Heading2"/>
    <w:autoRedefine/>
    <w:rsid w:val="00F21AF9"/>
    <w:pPr>
      <w:numPr>
        <w:numId w:val="2"/>
      </w:numPr>
    </w:pPr>
  </w:style>
  <w:style w:type="paragraph" w:styleId="BalloonText">
    <w:name w:val="Balloon Text"/>
    <w:basedOn w:val="Normal"/>
    <w:link w:val="BalloonTextChar"/>
    <w:rsid w:val="00942DA1"/>
    <w:rPr>
      <w:rFonts w:ascii="Tahoma" w:hAnsi="Tahoma" w:cs="Tahoma"/>
      <w:sz w:val="16"/>
      <w:szCs w:val="16"/>
    </w:rPr>
  </w:style>
  <w:style w:type="table" w:styleId="TableGrid">
    <w:name w:val="Table Grid"/>
    <w:basedOn w:val="TableNormal"/>
    <w:rsid w:val="001D78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link w:val="TOC1Char"/>
    <w:autoRedefine/>
    <w:uiPriority w:val="39"/>
    <w:unhideWhenUsed/>
    <w:rsid w:val="00852396"/>
    <w:pPr>
      <w:tabs>
        <w:tab w:val="right" w:leader="dot" w:pos="8931"/>
        <w:tab w:val="right" w:pos="8976"/>
      </w:tabs>
    </w:pPr>
    <w:rPr>
      <w:rFonts w:ascii="Arial" w:hAnsi="Arial" w:cs="Arial"/>
      <w:noProof/>
      <w:sz w:val="20"/>
      <w:szCs w:val="20"/>
    </w:rPr>
  </w:style>
  <w:style w:type="paragraph" w:styleId="Footer">
    <w:name w:val="footer"/>
    <w:aliases w:val="eersteregel"/>
    <w:basedOn w:val="Normal"/>
    <w:link w:val="FooterChar"/>
    <w:uiPriority w:val="99"/>
    <w:unhideWhenUsed/>
    <w:rsid w:val="00B62C7D"/>
    <w:pPr>
      <w:tabs>
        <w:tab w:val="center" w:pos="4320"/>
        <w:tab w:val="right" w:pos="8640"/>
      </w:tabs>
    </w:pPr>
  </w:style>
  <w:style w:type="character" w:customStyle="1" w:styleId="FooterChar">
    <w:name w:val="Footer Char"/>
    <w:aliases w:val="eersteregel Char"/>
    <w:link w:val="Footer"/>
    <w:uiPriority w:val="99"/>
    <w:rsid w:val="00B62C7D"/>
    <w:rPr>
      <w:sz w:val="24"/>
      <w:szCs w:val="24"/>
    </w:rPr>
  </w:style>
  <w:style w:type="paragraph" w:styleId="Header">
    <w:name w:val="header"/>
    <w:aliases w:val="hd,*Header,he, Char"/>
    <w:basedOn w:val="Normal"/>
    <w:link w:val="HeaderChar"/>
    <w:rsid w:val="00B62C7D"/>
    <w:pPr>
      <w:tabs>
        <w:tab w:val="center" w:pos="4153"/>
        <w:tab w:val="right" w:pos="8306"/>
      </w:tabs>
    </w:pPr>
    <w:rPr>
      <w:rFonts w:ascii="Arial Narrow" w:hAnsi="Arial Narrow"/>
      <w:sz w:val="20"/>
      <w:szCs w:val="20"/>
      <w:lang w:val="en-AU"/>
    </w:rPr>
  </w:style>
  <w:style w:type="character" w:customStyle="1" w:styleId="HeaderChar">
    <w:name w:val="Header Char"/>
    <w:aliases w:val="hd Char,*Header Char,he Char, Char Char"/>
    <w:link w:val="Header"/>
    <w:uiPriority w:val="99"/>
    <w:rsid w:val="00B62C7D"/>
    <w:rPr>
      <w:rFonts w:ascii="Arial Narrow" w:hAnsi="Arial Narrow"/>
      <w:lang w:val="en-AU"/>
    </w:rPr>
  </w:style>
  <w:style w:type="paragraph" w:styleId="CommentText">
    <w:name w:val="annotation text"/>
    <w:basedOn w:val="Normal"/>
    <w:link w:val="CommentTextChar"/>
    <w:rsid w:val="000B3F4F"/>
    <w:rPr>
      <w:sz w:val="20"/>
      <w:szCs w:val="20"/>
    </w:rPr>
  </w:style>
  <w:style w:type="character" w:customStyle="1" w:styleId="CommentTextChar">
    <w:name w:val="Comment Text Char"/>
    <w:link w:val="CommentText"/>
    <w:rsid w:val="000B3F4F"/>
    <w:rPr>
      <w:lang w:val="en-GB"/>
    </w:rPr>
  </w:style>
  <w:style w:type="character" w:customStyle="1" w:styleId="Heading9Char">
    <w:name w:val="Heading 9 Char"/>
    <w:link w:val="Heading9"/>
    <w:rsid w:val="001C3110"/>
    <w:rPr>
      <w:rFonts w:ascii="Calibri Light" w:eastAsia="SimSun" w:hAnsi="Calibri Light"/>
      <w:i/>
      <w:iCs/>
      <w:color w:val="262626"/>
      <w:sz w:val="21"/>
      <w:szCs w:val="21"/>
      <w:lang w:val="en-US" w:eastAsia="en-US"/>
    </w:rPr>
  </w:style>
  <w:style w:type="character" w:styleId="Hyperlink">
    <w:name w:val="Hyperlink"/>
    <w:uiPriority w:val="99"/>
    <w:rsid w:val="000B3F4F"/>
    <w:rPr>
      <w:color w:val="0000FF"/>
      <w:u w:val="single"/>
    </w:rPr>
  </w:style>
  <w:style w:type="character" w:customStyle="1" w:styleId="BalloonTextChar">
    <w:name w:val="Balloon Text Char"/>
    <w:link w:val="BalloonText"/>
    <w:uiPriority w:val="99"/>
    <w:rsid w:val="000B3F4F"/>
    <w:rPr>
      <w:rFonts w:ascii="Tahoma" w:hAnsi="Tahoma" w:cs="Tahoma"/>
      <w:sz w:val="16"/>
      <w:szCs w:val="16"/>
      <w:lang w:val="en-GB"/>
    </w:rPr>
  </w:style>
  <w:style w:type="paragraph" w:customStyle="1" w:styleId="Default">
    <w:name w:val="Default"/>
    <w:rsid w:val="000B3F4F"/>
    <w:pPr>
      <w:autoSpaceDE w:val="0"/>
      <w:autoSpaceDN w:val="0"/>
      <w:adjustRightInd w:val="0"/>
      <w:spacing w:after="160" w:line="259" w:lineRule="auto"/>
    </w:pPr>
    <w:rPr>
      <w:rFonts w:ascii="Arial" w:hAnsi="Arial" w:cs="Arial"/>
      <w:color w:val="000000"/>
      <w:sz w:val="24"/>
      <w:szCs w:val="24"/>
      <w:lang w:val="en-US" w:eastAsia="en-US"/>
    </w:rPr>
  </w:style>
  <w:style w:type="paragraph" w:styleId="ListParagraph">
    <w:name w:val="List Paragraph"/>
    <w:aliases w:val="MCC Paragraph Indent,MCC Paragraph Indent1,List heading 1"/>
    <w:basedOn w:val="Normal"/>
    <w:link w:val="ListParagraphChar"/>
    <w:uiPriority w:val="1"/>
    <w:qFormat/>
    <w:rsid w:val="000B3F4F"/>
    <w:pPr>
      <w:ind w:left="720"/>
      <w:contextualSpacing/>
    </w:pPr>
  </w:style>
  <w:style w:type="paragraph" w:customStyle="1" w:styleId="Instruct1II">
    <w:name w:val="Instruct1 (II)"/>
    <w:basedOn w:val="Normal"/>
    <w:rsid w:val="00110EF1"/>
    <w:pPr>
      <w:widowControl w:val="0"/>
      <w:numPr>
        <w:numId w:val="3"/>
      </w:numPr>
    </w:pPr>
    <w:rPr>
      <w:rFonts w:ascii="Arial" w:hAnsi="Arial"/>
      <w:snapToGrid w:val="0"/>
      <w:sz w:val="20"/>
      <w:szCs w:val="20"/>
      <w:lang w:val="en-ZA"/>
    </w:rPr>
  </w:style>
  <w:style w:type="character" w:customStyle="1" w:styleId="Heading5Char">
    <w:name w:val="Heading 5 Char"/>
    <w:link w:val="Heading5"/>
    <w:rsid w:val="001C3110"/>
    <w:rPr>
      <w:rFonts w:ascii="Calibri Light" w:eastAsia="SimSun" w:hAnsi="Calibri Light"/>
      <w:color w:val="404040"/>
      <w:sz w:val="22"/>
      <w:szCs w:val="22"/>
      <w:lang w:val="en-US" w:eastAsia="en-US"/>
    </w:rPr>
  </w:style>
  <w:style w:type="character" w:customStyle="1" w:styleId="Heading6Char">
    <w:name w:val="Heading 6 Char"/>
    <w:link w:val="Heading6"/>
    <w:rsid w:val="001C3110"/>
    <w:rPr>
      <w:rFonts w:ascii="Calibri Light" w:eastAsia="SimSun" w:hAnsi="Calibri Light"/>
      <w:sz w:val="22"/>
      <w:szCs w:val="22"/>
      <w:lang w:val="en-US" w:eastAsia="en-US"/>
    </w:rPr>
  </w:style>
  <w:style w:type="character" w:customStyle="1" w:styleId="Heading7Char">
    <w:name w:val="Heading 7 Char"/>
    <w:link w:val="Heading7"/>
    <w:rsid w:val="001C3110"/>
    <w:rPr>
      <w:rFonts w:ascii="Calibri Light" w:eastAsia="SimSun" w:hAnsi="Calibri Light"/>
      <w:i/>
      <w:iCs/>
      <w:sz w:val="22"/>
      <w:szCs w:val="22"/>
      <w:lang w:val="en-US" w:eastAsia="en-US"/>
    </w:rPr>
  </w:style>
  <w:style w:type="character" w:customStyle="1" w:styleId="Heading8Char">
    <w:name w:val="Heading 8 Char"/>
    <w:aliases w:val="title Char"/>
    <w:link w:val="Heading8"/>
    <w:rsid w:val="001C3110"/>
    <w:rPr>
      <w:rFonts w:ascii="Calibri Light" w:eastAsia="SimSun" w:hAnsi="Calibri Light"/>
      <w:color w:val="262626"/>
      <w:sz w:val="21"/>
      <w:szCs w:val="21"/>
      <w:lang w:val="en-US" w:eastAsia="en-US"/>
    </w:rPr>
  </w:style>
  <w:style w:type="character" w:customStyle="1" w:styleId="Heading1Char">
    <w:name w:val="Heading 1 Char"/>
    <w:link w:val="Heading1"/>
    <w:rsid w:val="008D303F"/>
    <w:rPr>
      <w:rFonts w:ascii="Arial" w:eastAsia="SimSun" w:hAnsi="Arial" w:cs="Arial"/>
      <w:b/>
      <w:color w:val="262626"/>
      <w:sz w:val="22"/>
      <w:szCs w:val="22"/>
      <w:lang w:val="en-US" w:eastAsia="en-US"/>
    </w:rPr>
  </w:style>
  <w:style w:type="character" w:customStyle="1" w:styleId="Heading2Char">
    <w:name w:val="Heading 2 Char"/>
    <w:aliases w:val="y2khdr2 Char,H2 Char,Heading 2 Char Char Char"/>
    <w:link w:val="Heading2"/>
    <w:rsid w:val="001C3110"/>
    <w:rPr>
      <w:rFonts w:ascii="Calibri Light" w:eastAsia="SimSun" w:hAnsi="Calibri Light"/>
      <w:color w:val="262626"/>
      <w:sz w:val="28"/>
      <w:szCs w:val="28"/>
      <w:lang w:val="en-US" w:eastAsia="en-US"/>
    </w:rPr>
  </w:style>
  <w:style w:type="character" w:customStyle="1" w:styleId="Heading3Char">
    <w:name w:val="Heading 3 Char"/>
    <w:link w:val="Heading3"/>
    <w:rsid w:val="001C3110"/>
    <w:rPr>
      <w:rFonts w:ascii="Calibri Light" w:eastAsia="SimSun" w:hAnsi="Calibri Light"/>
      <w:color w:val="0D0D0D"/>
      <w:sz w:val="24"/>
      <w:szCs w:val="24"/>
      <w:lang w:val="en-US" w:eastAsia="en-US"/>
    </w:rPr>
  </w:style>
  <w:style w:type="character" w:customStyle="1" w:styleId="Heading4Char">
    <w:name w:val="Heading 4 Char"/>
    <w:link w:val="Heading4"/>
    <w:rsid w:val="001C3110"/>
    <w:rPr>
      <w:rFonts w:ascii="Calibri Light" w:eastAsia="SimSun" w:hAnsi="Calibri Light"/>
      <w:i/>
      <w:iCs/>
      <w:color w:val="404040"/>
      <w:sz w:val="22"/>
      <w:szCs w:val="22"/>
      <w:lang w:val="en-US" w:eastAsia="en-US"/>
    </w:rPr>
  </w:style>
  <w:style w:type="paragraph" w:customStyle="1" w:styleId="PS">
    <w:name w:val="PS"/>
    <w:basedOn w:val="Normal"/>
    <w:rsid w:val="00615D47"/>
    <w:pPr>
      <w:tabs>
        <w:tab w:val="right" w:pos="9769"/>
      </w:tabs>
      <w:spacing w:after="240"/>
      <w:jc w:val="both"/>
    </w:pPr>
    <w:rPr>
      <w:rFonts w:ascii="Arial" w:hAnsi="Arial"/>
      <w:szCs w:val="20"/>
      <w:lang w:val="en-ZA"/>
    </w:rPr>
  </w:style>
  <w:style w:type="paragraph" w:customStyle="1" w:styleId="ReferenceLine">
    <w:name w:val="Reference Line"/>
    <w:basedOn w:val="BodyText"/>
    <w:next w:val="BodyText2"/>
    <w:rsid w:val="00615D47"/>
    <w:pPr>
      <w:tabs>
        <w:tab w:val="left" w:pos="142"/>
        <w:tab w:val="num" w:pos="1080"/>
      </w:tabs>
      <w:spacing w:after="0"/>
      <w:ind w:left="732" w:hanging="360"/>
      <w:jc w:val="both"/>
    </w:pPr>
    <w:rPr>
      <w:rFonts w:ascii="Arial" w:hAnsi="Arial"/>
      <w:i/>
      <w:sz w:val="20"/>
      <w:szCs w:val="20"/>
    </w:rPr>
  </w:style>
  <w:style w:type="paragraph" w:styleId="Index1">
    <w:name w:val="index 1"/>
    <w:basedOn w:val="Normal"/>
    <w:next w:val="Normal"/>
    <w:autoRedefine/>
    <w:rsid w:val="000C5A43"/>
    <w:pPr>
      <w:spacing w:line="360" w:lineRule="auto"/>
      <w:ind w:left="240" w:hanging="240"/>
      <w:jc w:val="center"/>
    </w:pPr>
    <w:rPr>
      <w:rFonts w:ascii="Arial" w:hAnsi="Arial" w:cs="Arial"/>
      <w:b/>
      <w:bCs/>
    </w:rPr>
  </w:style>
  <w:style w:type="paragraph" w:styleId="BodyText">
    <w:name w:val="Body Text"/>
    <w:aliases w:val="Bullet 1"/>
    <w:basedOn w:val="Normal"/>
    <w:link w:val="BodyTextChar"/>
    <w:unhideWhenUsed/>
    <w:qFormat/>
    <w:rsid w:val="00615D47"/>
    <w:pPr>
      <w:spacing w:after="120"/>
    </w:pPr>
  </w:style>
  <w:style w:type="character" w:customStyle="1" w:styleId="BodyTextChar">
    <w:name w:val="Body Text Char"/>
    <w:aliases w:val="Bullet 1 Char"/>
    <w:link w:val="BodyText"/>
    <w:rsid w:val="00615D47"/>
    <w:rPr>
      <w:sz w:val="24"/>
      <w:szCs w:val="24"/>
      <w:lang w:val="en-GB"/>
    </w:rPr>
  </w:style>
  <w:style w:type="paragraph" w:styleId="BodyText3">
    <w:name w:val="Body Text 3"/>
    <w:basedOn w:val="Normal"/>
    <w:link w:val="BodyText3Char"/>
    <w:qFormat/>
    <w:rsid w:val="00615D47"/>
    <w:pPr>
      <w:spacing w:after="120"/>
    </w:pPr>
    <w:rPr>
      <w:rFonts w:ascii="Arial" w:hAnsi="Arial"/>
      <w:sz w:val="16"/>
      <w:szCs w:val="16"/>
      <w:lang w:eastAsia="en-GB"/>
    </w:rPr>
  </w:style>
  <w:style w:type="character" w:customStyle="1" w:styleId="BodyText3Char">
    <w:name w:val="Body Text 3 Char"/>
    <w:link w:val="BodyText3"/>
    <w:rsid w:val="00615D47"/>
    <w:rPr>
      <w:rFonts w:ascii="Arial" w:hAnsi="Arial"/>
      <w:sz w:val="16"/>
      <w:szCs w:val="16"/>
      <w:lang w:val="en-GB" w:eastAsia="en-GB"/>
    </w:rPr>
  </w:style>
  <w:style w:type="paragraph" w:styleId="BodyText2">
    <w:name w:val="Body Text 2"/>
    <w:basedOn w:val="Normal"/>
    <w:link w:val="BodyText2Char"/>
    <w:unhideWhenUsed/>
    <w:qFormat/>
    <w:rsid w:val="00615D47"/>
    <w:pPr>
      <w:spacing w:after="120" w:line="480" w:lineRule="auto"/>
    </w:pPr>
  </w:style>
  <w:style w:type="character" w:customStyle="1" w:styleId="BodyText2Char">
    <w:name w:val="Body Text 2 Char"/>
    <w:link w:val="BodyText2"/>
    <w:rsid w:val="00615D47"/>
    <w:rPr>
      <w:sz w:val="24"/>
      <w:szCs w:val="24"/>
      <w:lang w:val="en-GB"/>
    </w:rPr>
  </w:style>
  <w:style w:type="paragraph" w:customStyle="1" w:styleId="Style1">
    <w:name w:val="Style1"/>
    <w:basedOn w:val="Normal"/>
    <w:rsid w:val="00615D47"/>
    <w:pPr>
      <w:tabs>
        <w:tab w:val="left" w:pos="567"/>
        <w:tab w:val="left" w:pos="1418"/>
        <w:tab w:val="left" w:pos="1814"/>
        <w:tab w:val="left" w:pos="2325"/>
        <w:tab w:val="left" w:pos="2835"/>
        <w:tab w:val="left" w:leader="dot" w:pos="3402"/>
        <w:tab w:val="right" w:leader="dot" w:pos="8789"/>
      </w:tabs>
    </w:pPr>
    <w:rPr>
      <w:rFonts w:ascii="Arial" w:hAnsi="Arial"/>
      <w:sz w:val="20"/>
      <w:szCs w:val="20"/>
      <w:lang w:eastAsia="en-GB"/>
    </w:rPr>
  </w:style>
  <w:style w:type="paragraph" w:styleId="Subtitle">
    <w:name w:val="Subtitle"/>
    <w:basedOn w:val="Normal"/>
    <w:next w:val="Normal"/>
    <w:link w:val="SubtitleChar"/>
    <w:qFormat/>
    <w:rsid w:val="001C3110"/>
    <w:pPr>
      <w:numPr>
        <w:ilvl w:val="1"/>
      </w:numPr>
    </w:pPr>
    <w:rPr>
      <w:color w:val="5A5A5A"/>
      <w:spacing w:val="15"/>
    </w:rPr>
  </w:style>
  <w:style w:type="character" w:customStyle="1" w:styleId="SubtitleChar">
    <w:name w:val="Subtitle Char"/>
    <w:link w:val="Subtitle"/>
    <w:rsid w:val="001C3110"/>
    <w:rPr>
      <w:color w:val="5A5A5A"/>
      <w:spacing w:val="15"/>
    </w:rPr>
  </w:style>
  <w:style w:type="paragraph" w:styleId="BodyTextIndent">
    <w:name w:val="Body Text Indent"/>
    <w:basedOn w:val="Normal"/>
    <w:link w:val="BodyTextIndentChar"/>
    <w:unhideWhenUsed/>
    <w:rsid w:val="00615D47"/>
    <w:pPr>
      <w:spacing w:after="120"/>
      <w:ind w:left="283"/>
    </w:pPr>
  </w:style>
  <w:style w:type="character" w:customStyle="1" w:styleId="BodyTextIndentChar">
    <w:name w:val="Body Text Indent Char"/>
    <w:link w:val="BodyTextIndent"/>
    <w:rsid w:val="00615D47"/>
    <w:rPr>
      <w:sz w:val="24"/>
      <w:szCs w:val="24"/>
      <w:lang w:val="en-GB"/>
    </w:rPr>
  </w:style>
  <w:style w:type="numbering" w:customStyle="1" w:styleId="Style2">
    <w:name w:val="Style2"/>
    <w:uiPriority w:val="99"/>
    <w:rsid w:val="00615D47"/>
    <w:pPr>
      <w:numPr>
        <w:numId w:val="8"/>
      </w:numPr>
    </w:pPr>
  </w:style>
  <w:style w:type="character" w:styleId="CommentReference">
    <w:name w:val="annotation reference"/>
    <w:rsid w:val="00615D47"/>
    <w:rPr>
      <w:sz w:val="16"/>
      <w:szCs w:val="16"/>
    </w:rPr>
  </w:style>
  <w:style w:type="paragraph" w:styleId="BodyTextIndent3">
    <w:name w:val="Body Text Indent 3"/>
    <w:basedOn w:val="Normal"/>
    <w:link w:val="BodyTextIndent3Char"/>
    <w:rsid w:val="00A55BEA"/>
    <w:pPr>
      <w:spacing w:after="120"/>
      <w:ind w:left="360"/>
    </w:pPr>
    <w:rPr>
      <w:sz w:val="16"/>
      <w:szCs w:val="16"/>
    </w:rPr>
  </w:style>
  <w:style w:type="character" w:customStyle="1" w:styleId="BodyTextIndent3Char">
    <w:name w:val="Body Text Indent 3 Char"/>
    <w:link w:val="BodyTextIndent3"/>
    <w:uiPriority w:val="99"/>
    <w:rsid w:val="00A55BEA"/>
    <w:rPr>
      <w:sz w:val="16"/>
      <w:szCs w:val="16"/>
      <w:lang w:val="en-GB"/>
    </w:rPr>
  </w:style>
  <w:style w:type="character" w:styleId="PageNumber">
    <w:name w:val="page number"/>
    <w:rsid w:val="00A55BEA"/>
  </w:style>
  <w:style w:type="paragraph" w:styleId="FootnoteText">
    <w:name w:val="footnote text"/>
    <w:basedOn w:val="Normal"/>
    <w:link w:val="FootnoteTextChar"/>
    <w:rsid w:val="00A55BEA"/>
    <w:rPr>
      <w:sz w:val="20"/>
      <w:szCs w:val="20"/>
    </w:rPr>
  </w:style>
  <w:style w:type="character" w:customStyle="1" w:styleId="FootnoteTextChar">
    <w:name w:val="Footnote Text Char"/>
    <w:link w:val="FootnoteText"/>
    <w:rsid w:val="00A55BEA"/>
    <w:rPr>
      <w:lang w:val="en-GB"/>
    </w:rPr>
  </w:style>
  <w:style w:type="paragraph" w:styleId="BodyTextIndent2">
    <w:name w:val="Body Text Indent 2"/>
    <w:basedOn w:val="Normal"/>
    <w:link w:val="BodyTextIndent2Char"/>
    <w:rsid w:val="00A55BEA"/>
    <w:pPr>
      <w:spacing w:after="120" w:line="480" w:lineRule="auto"/>
      <w:ind w:left="360"/>
    </w:pPr>
  </w:style>
  <w:style w:type="character" w:customStyle="1" w:styleId="BodyTextIndent2Char">
    <w:name w:val="Body Text Indent 2 Char"/>
    <w:link w:val="BodyTextIndent2"/>
    <w:rsid w:val="00A55BEA"/>
    <w:rPr>
      <w:sz w:val="24"/>
      <w:szCs w:val="24"/>
      <w:lang w:val="en-GB"/>
    </w:rPr>
  </w:style>
  <w:style w:type="paragraph" w:styleId="BlockText">
    <w:name w:val="Block Text"/>
    <w:basedOn w:val="Normal"/>
    <w:rsid w:val="00A55BEA"/>
    <w:pPr>
      <w:tabs>
        <w:tab w:val="left" w:pos="2836"/>
        <w:tab w:val="left" w:pos="3840"/>
        <w:tab w:val="left" w:pos="4560"/>
        <w:tab w:val="left" w:pos="5280"/>
        <w:tab w:val="left" w:pos="6000"/>
        <w:tab w:val="left" w:pos="6720"/>
        <w:tab w:val="left" w:pos="7440"/>
        <w:tab w:val="left" w:pos="8160"/>
        <w:tab w:val="left" w:pos="8880"/>
      </w:tabs>
      <w:spacing w:line="265" w:lineRule="atLeast"/>
      <w:ind w:left="567" w:right="6" w:hanging="567"/>
      <w:jc w:val="both"/>
    </w:pPr>
    <w:rPr>
      <w:rFonts w:ascii="Arial" w:hAnsi="Arial" w:cs="Arial"/>
      <w:sz w:val="20"/>
      <w:lang w:eastAsia="en-GB"/>
    </w:rPr>
  </w:style>
  <w:style w:type="character" w:styleId="FootnoteReference">
    <w:name w:val="footnote reference"/>
    <w:rsid w:val="00A55BEA"/>
    <w:rPr>
      <w:vertAlign w:val="superscript"/>
    </w:rPr>
  </w:style>
  <w:style w:type="paragraph" w:styleId="BodyTextFirstIndent2">
    <w:name w:val="Body Text First Indent 2"/>
    <w:basedOn w:val="BodyTextIndent"/>
    <w:link w:val="BodyTextFirstIndent2Char"/>
    <w:rsid w:val="00A55BEA"/>
    <w:pPr>
      <w:ind w:left="360" w:firstLine="210"/>
    </w:pPr>
  </w:style>
  <w:style w:type="character" w:customStyle="1" w:styleId="BodyTextFirstIndent2Char">
    <w:name w:val="Body Text First Indent 2 Char"/>
    <w:basedOn w:val="BodyTextIndentChar"/>
    <w:link w:val="BodyTextFirstIndent2"/>
    <w:rsid w:val="00A55BEA"/>
    <w:rPr>
      <w:sz w:val="24"/>
      <w:szCs w:val="24"/>
      <w:lang w:val="en-GB"/>
    </w:rPr>
  </w:style>
  <w:style w:type="paragraph" w:styleId="Title">
    <w:name w:val="Title"/>
    <w:basedOn w:val="Normal"/>
    <w:next w:val="Normal"/>
    <w:link w:val="TitleChar"/>
    <w:qFormat/>
    <w:rsid w:val="001C3110"/>
    <w:pPr>
      <w:spacing w:after="0" w:line="240" w:lineRule="auto"/>
      <w:contextualSpacing/>
    </w:pPr>
    <w:rPr>
      <w:rFonts w:ascii="Calibri Light" w:eastAsia="SimSun" w:hAnsi="Calibri Light"/>
      <w:spacing w:val="-10"/>
      <w:sz w:val="56"/>
      <w:szCs w:val="56"/>
    </w:rPr>
  </w:style>
  <w:style w:type="character" w:customStyle="1" w:styleId="TitleChar">
    <w:name w:val="Title Char"/>
    <w:link w:val="Title"/>
    <w:rsid w:val="001C3110"/>
    <w:rPr>
      <w:rFonts w:ascii="Calibri Light" w:eastAsia="SimSun" w:hAnsi="Calibri Light" w:cs="Times New Roman"/>
      <w:spacing w:val="-10"/>
      <w:sz w:val="56"/>
      <w:szCs w:val="56"/>
    </w:rPr>
  </w:style>
  <w:style w:type="paragraph" w:customStyle="1" w:styleId="StyleHeading1Arial14ptLeft">
    <w:name w:val="Style Heading 1 + Arial 14 pt Left"/>
    <w:basedOn w:val="Heading1"/>
    <w:rsid w:val="00A55BEA"/>
    <w:pPr>
      <w:numPr>
        <w:numId w:val="9"/>
      </w:numPr>
      <w:tabs>
        <w:tab w:val="clear" w:pos="567"/>
        <w:tab w:val="num" w:pos="360"/>
      </w:tabs>
      <w:spacing w:line="360" w:lineRule="auto"/>
      <w:ind w:left="0" w:firstLine="0"/>
    </w:pPr>
    <w:rPr>
      <w:caps/>
      <w:sz w:val="24"/>
    </w:rPr>
  </w:style>
  <w:style w:type="paragraph" w:customStyle="1" w:styleId="StyleHeading2Bold">
    <w:name w:val="Style Heading 2 + Bold"/>
    <w:basedOn w:val="Heading2"/>
    <w:rsid w:val="00A55BEA"/>
    <w:pPr>
      <w:spacing w:before="0" w:line="360" w:lineRule="auto"/>
      <w:ind w:left="567"/>
      <w:jc w:val="both"/>
    </w:pPr>
    <w:rPr>
      <w:rFonts w:cs="Courier New"/>
      <w:bCs/>
      <w:caps/>
      <w:sz w:val="20"/>
    </w:rPr>
  </w:style>
  <w:style w:type="character" w:customStyle="1" w:styleId="DocumentTypeCharChar">
    <w:name w:val="Document Type Char Char"/>
    <w:link w:val="DocumentType"/>
    <w:uiPriority w:val="99"/>
    <w:locked/>
    <w:rsid w:val="00A55BEA"/>
    <w:rPr>
      <w:rFonts w:ascii="Monotype Corsiva" w:hAnsi="Monotype Corsiva"/>
      <w:sz w:val="48"/>
      <w:szCs w:val="24"/>
    </w:rPr>
  </w:style>
  <w:style w:type="paragraph" w:customStyle="1" w:styleId="DocumentType">
    <w:name w:val="Document Type"/>
    <w:basedOn w:val="Normal"/>
    <w:link w:val="DocumentTypeCharChar"/>
    <w:autoRedefine/>
    <w:uiPriority w:val="99"/>
    <w:rsid w:val="00A55BEA"/>
    <w:pPr>
      <w:spacing w:line="360" w:lineRule="auto"/>
      <w:ind w:left="576"/>
      <w:jc w:val="both"/>
    </w:pPr>
    <w:rPr>
      <w:rFonts w:ascii="Monotype Corsiva" w:hAnsi="Monotype Corsiva"/>
      <w:sz w:val="48"/>
    </w:rPr>
  </w:style>
  <w:style w:type="paragraph" w:customStyle="1" w:styleId="ReportNumber">
    <w:name w:val="Report Number"/>
    <w:basedOn w:val="Normal"/>
    <w:autoRedefine/>
    <w:uiPriority w:val="99"/>
    <w:rsid w:val="00A55BEA"/>
    <w:pPr>
      <w:spacing w:before="120" w:after="120" w:line="360" w:lineRule="auto"/>
      <w:ind w:left="90" w:hanging="90"/>
      <w:jc w:val="center"/>
    </w:pPr>
    <w:rPr>
      <w:rFonts w:ascii="Arial" w:hAnsi="Arial" w:cs="Arial"/>
      <w:b/>
      <w:bCs/>
      <w:color w:val="FF0000"/>
    </w:rPr>
  </w:style>
  <w:style w:type="paragraph" w:customStyle="1" w:styleId="TO">
    <w:name w:val="TO"/>
    <w:basedOn w:val="Normal"/>
    <w:link w:val="TOCharChar"/>
    <w:rsid w:val="00A55BEA"/>
    <w:pPr>
      <w:spacing w:after="240"/>
      <w:ind w:left="1134" w:hanging="1134"/>
      <w:jc w:val="both"/>
    </w:pPr>
    <w:rPr>
      <w:rFonts w:ascii="Arial" w:hAnsi="Arial"/>
      <w:b/>
      <w:sz w:val="20"/>
      <w:szCs w:val="20"/>
    </w:rPr>
  </w:style>
  <w:style w:type="paragraph" w:customStyle="1" w:styleId="TS">
    <w:name w:val="TS"/>
    <w:basedOn w:val="Normal"/>
    <w:rsid w:val="00A55BEA"/>
    <w:pPr>
      <w:tabs>
        <w:tab w:val="left" w:pos="720"/>
        <w:tab w:val="left" w:pos="1134"/>
        <w:tab w:val="left" w:pos="1260"/>
        <w:tab w:val="left" w:pos="1701"/>
        <w:tab w:val="right" w:pos="5670"/>
      </w:tabs>
      <w:spacing w:after="220"/>
      <w:ind w:hanging="11"/>
      <w:jc w:val="both"/>
    </w:pPr>
    <w:rPr>
      <w:rFonts w:ascii="Arial" w:hAnsi="Arial"/>
      <w:sz w:val="20"/>
      <w:szCs w:val="20"/>
    </w:rPr>
  </w:style>
  <w:style w:type="paragraph" w:styleId="CommentSubject">
    <w:name w:val="annotation subject"/>
    <w:basedOn w:val="CommentText"/>
    <w:next w:val="CommentText"/>
    <w:link w:val="CommentSubjectChar"/>
    <w:rsid w:val="00A55BEA"/>
    <w:rPr>
      <w:b/>
      <w:bCs/>
      <w:lang w:val="en-ZA"/>
    </w:rPr>
  </w:style>
  <w:style w:type="character" w:customStyle="1" w:styleId="CommentSubjectChar">
    <w:name w:val="Comment Subject Char"/>
    <w:link w:val="CommentSubject"/>
    <w:uiPriority w:val="99"/>
    <w:rsid w:val="00A55BEA"/>
    <w:rPr>
      <w:b/>
      <w:bCs/>
      <w:lang w:val="en-ZA"/>
    </w:rPr>
  </w:style>
  <w:style w:type="paragraph" w:styleId="TOC2">
    <w:name w:val="toc 2"/>
    <w:basedOn w:val="Normal"/>
    <w:next w:val="Normal"/>
    <w:autoRedefine/>
    <w:uiPriority w:val="39"/>
    <w:rsid w:val="000430F4"/>
    <w:pPr>
      <w:tabs>
        <w:tab w:val="left" w:pos="900"/>
        <w:tab w:val="right" w:leader="dot" w:pos="9344"/>
      </w:tabs>
      <w:spacing w:before="120" w:line="360" w:lineRule="auto"/>
      <w:ind w:left="360"/>
    </w:pPr>
    <w:rPr>
      <w:rFonts w:ascii="Arial" w:hAnsi="Arial" w:cs="Arial"/>
      <w:b/>
      <w:bCs/>
      <w:noProof/>
      <w:szCs w:val="20"/>
    </w:rPr>
  </w:style>
  <w:style w:type="paragraph" w:styleId="TOC6">
    <w:name w:val="toc 6"/>
    <w:basedOn w:val="Normal"/>
    <w:next w:val="Normal"/>
    <w:autoRedefine/>
    <w:uiPriority w:val="39"/>
    <w:rsid w:val="00A55BEA"/>
    <w:pPr>
      <w:ind w:left="1000"/>
    </w:pPr>
    <w:rPr>
      <w:sz w:val="20"/>
      <w:szCs w:val="20"/>
      <w:lang w:val="en-ZA"/>
    </w:rPr>
  </w:style>
  <w:style w:type="character" w:customStyle="1" w:styleId="st1">
    <w:name w:val="st1"/>
    <w:rsid w:val="00A55BEA"/>
  </w:style>
  <w:style w:type="paragraph" w:styleId="NormalWeb">
    <w:name w:val="Normal (Web)"/>
    <w:basedOn w:val="Normal"/>
    <w:unhideWhenUsed/>
    <w:rsid w:val="00A55BEA"/>
    <w:pPr>
      <w:spacing w:before="100" w:beforeAutospacing="1" w:after="100" w:afterAutospacing="1"/>
    </w:pPr>
    <w:rPr>
      <w:lang w:val="en-ZA" w:eastAsia="en-ZA"/>
    </w:rPr>
  </w:style>
  <w:style w:type="character" w:styleId="Emphasis">
    <w:name w:val="Emphasis"/>
    <w:qFormat/>
    <w:rsid w:val="001C3110"/>
    <w:rPr>
      <w:i/>
      <w:iCs/>
      <w:color w:val="auto"/>
    </w:rPr>
  </w:style>
  <w:style w:type="character" w:styleId="Strong">
    <w:name w:val="Strong"/>
    <w:qFormat/>
    <w:rsid w:val="001C3110"/>
    <w:rPr>
      <w:b/>
      <w:bCs/>
      <w:color w:val="auto"/>
    </w:rPr>
  </w:style>
  <w:style w:type="paragraph" w:styleId="TOCHeading">
    <w:name w:val="TOC Heading"/>
    <w:basedOn w:val="Heading1"/>
    <w:next w:val="Normal"/>
    <w:uiPriority w:val="39"/>
    <w:unhideWhenUsed/>
    <w:qFormat/>
    <w:rsid w:val="001C3110"/>
    <w:pPr>
      <w:outlineLvl w:val="9"/>
    </w:pPr>
    <w:rPr>
      <w:rFonts w:ascii="Calibri Light" w:hAnsi="Calibri Light" w:cs="Times New Roman"/>
    </w:rPr>
  </w:style>
  <w:style w:type="paragraph" w:styleId="TOC3">
    <w:name w:val="toc 3"/>
    <w:basedOn w:val="Normal"/>
    <w:next w:val="Normal"/>
    <w:autoRedefine/>
    <w:uiPriority w:val="39"/>
    <w:rsid w:val="00D51B73"/>
    <w:pPr>
      <w:tabs>
        <w:tab w:val="left" w:pos="1320"/>
        <w:tab w:val="right" w:leader="dot" w:pos="8931"/>
      </w:tabs>
      <w:ind w:left="480" w:right="-619"/>
    </w:pPr>
  </w:style>
  <w:style w:type="paragraph" w:styleId="Caption">
    <w:name w:val="caption"/>
    <w:aliases w:val="Figure"/>
    <w:basedOn w:val="Normal"/>
    <w:next w:val="Normal"/>
    <w:link w:val="CaptionChar"/>
    <w:uiPriority w:val="99"/>
    <w:unhideWhenUsed/>
    <w:qFormat/>
    <w:rsid w:val="001C3110"/>
    <w:pPr>
      <w:spacing w:after="200" w:line="240" w:lineRule="auto"/>
    </w:pPr>
    <w:rPr>
      <w:i/>
      <w:iCs/>
      <w:color w:val="44546A"/>
      <w:sz w:val="18"/>
      <w:szCs w:val="18"/>
    </w:rPr>
  </w:style>
  <w:style w:type="paragraph" w:styleId="NoSpacing">
    <w:name w:val="No Spacing"/>
    <w:link w:val="NoSpacingChar"/>
    <w:uiPriority w:val="1"/>
    <w:qFormat/>
    <w:rsid w:val="001C3110"/>
    <w:rPr>
      <w:sz w:val="22"/>
      <w:szCs w:val="22"/>
      <w:lang w:val="en-US" w:eastAsia="en-US"/>
    </w:rPr>
  </w:style>
  <w:style w:type="paragraph" w:styleId="Quote">
    <w:name w:val="Quote"/>
    <w:basedOn w:val="Normal"/>
    <w:next w:val="Normal"/>
    <w:link w:val="QuoteChar"/>
    <w:uiPriority w:val="29"/>
    <w:qFormat/>
    <w:rsid w:val="001C3110"/>
    <w:pPr>
      <w:spacing w:before="200"/>
      <w:ind w:left="864" w:right="864"/>
    </w:pPr>
    <w:rPr>
      <w:i/>
      <w:iCs/>
      <w:color w:val="404040"/>
    </w:rPr>
  </w:style>
  <w:style w:type="character" w:customStyle="1" w:styleId="QuoteChar">
    <w:name w:val="Quote Char"/>
    <w:link w:val="Quote"/>
    <w:uiPriority w:val="29"/>
    <w:rsid w:val="001C3110"/>
    <w:rPr>
      <w:i/>
      <w:iCs/>
      <w:color w:val="404040"/>
    </w:rPr>
  </w:style>
  <w:style w:type="paragraph" w:styleId="IntenseQuote">
    <w:name w:val="Intense Quote"/>
    <w:basedOn w:val="Normal"/>
    <w:next w:val="Normal"/>
    <w:link w:val="IntenseQuoteChar"/>
    <w:uiPriority w:val="30"/>
    <w:qFormat/>
    <w:rsid w:val="001C3110"/>
    <w:pPr>
      <w:pBdr>
        <w:top w:val="single" w:sz="4" w:space="10" w:color="404040"/>
        <w:bottom w:val="single" w:sz="4" w:space="10" w:color="404040"/>
      </w:pBdr>
      <w:spacing w:before="360" w:after="360"/>
      <w:ind w:left="864" w:right="864"/>
      <w:jc w:val="center"/>
    </w:pPr>
    <w:rPr>
      <w:i/>
      <w:iCs/>
      <w:color w:val="404040"/>
    </w:rPr>
  </w:style>
  <w:style w:type="character" w:customStyle="1" w:styleId="IntenseQuoteChar">
    <w:name w:val="Intense Quote Char"/>
    <w:link w:val="IntenseQuote"/>
    <w:uiPriority w:val="30"/>
    <w:rsid w:val="001C3110"/>
    <w:rPr>
      <w:i/>
      <w:iCs/>
      <w:color w:val="404040"/>
    </w:rPr>
  </w:style>
  <w:style w:type="character" w:styleId="SubtleEmphasis">
    <w:name w:val="Subtle Emphasis"/>
    <w:uiPriority w:val="19"/>
    <w:qFormat/>
    <w:rsid w:val="001C3110"/>
    <w:rPr>
      <w:i/>
      <w:iCs/>
      <w:color w:val="404040"/>
    </w:rPr>
  </w:style>
  <w:style w:type="character" w:styleId="IntenseEmphasis">
    <w:name w:val="Intense Emphasis"/>
    <w:uiPriority w:val="21"/>
    <w:qFormat/>
    <w:rsid w:val="001C3110"/>
    <w:rPr>
      <w:b/>
      <w:bCs/>
      <w:i/>
      <w:iCs/>
      <w:color w:val="auto"/>
    </w:rPr>
  </w:style>
  <w:style w:type="character" w:styleId="SubtleReference">
    <w:name w:val="Subtle Reference"/>
    <w:uiPriority w:val="31"/>
    <w:qFormat/>
    <w:rsid w:val="001C3110"/>
    <w:rPr>
      <w:smallCaps/>
      <w:color w:val="404040"/>
    </w:rPr>
  </w:style>
  <w:style w:type="character" w:styleId="IntenseReference">
    <w:name w:val="Intense Reference"/>
    <w:uiPriority w:val="32"/>
    <w:qFormat/>
    <w:rsid w:val="001C3110"/>
    <w:rPr>
      <w:b/>
      <w:bCs/>
      <w:smallCaps/>
      <w:color w:val="404040"/>
      <w:spacing w:val="5"/>
    </w:rPr>
  </w:style>
  <w:style w:type="character" w:styleId="BookTitle">
    <w:name w:val="Book Title"/>
    <w:uiPriority w:val="33"/>
    <w:qFormat/>
    <w:rsid w:val="001C3110"/>
    <w:rPr>
      <w:b/>
      <w:bCs/>
      <w:i/>
      <w:iCs/>
      <w:spacing w:val="5"/>
    </w:rPr>
  </w:style>
  <w:style w:type="paragraph" w:styleId="TOC4">
    <w:name w:val="toc 4"/>
    <w:basedOn w:val="Normal"/>
    <w:next w:val="Normal"/>
    <w:autoRedefine/>
    <w:uiPriority w:val="39"/>
    <w:unhideWhenUsed/>
    <w:rsid w:val="001C3110"/>
    <w:pPr>
      <w:spacing w:after="100"/>
      <w:ind w:left="660"/>
    </w:pPr>
  </w:style>
  <w:style w:type="paragraph" w:styleId="TOC5">
    <w:name w:val="toc 5"/>
    <w:basedOn w:val="Normal"/>
    <w:next w:val="Normal"/>
    <w:autoRedefine/>
    <w:uiPriority w:val="39"/>
    <w:unhideWhenUsed/>
    <w:rsid w:val="001C3110"/>
    <w:pPr>
      <w:spacing w:after="100"/>
      <w:ind w:left="880"/>
    </w:pPr>
  </w:style>
  <w:style w:type="paragraph" w:styleId="TOC7">
    <w:name w:val="toc 7"/>
    <w:basedOn w:val="Normal"/>
    <w:next w:val="Normal"/>
    <w:autoRedefine/>
    <w:uiPriority w:val="39"/>
    <w:unhideWhenUsed/>
    <w:rsid w:val="001C3110"/>
    <w:pPr>
      <w:spacing w:after="100"/>
      <w:ind w:left="1320"/>
    </w:pPr>
  </w:style>
  <w:style w:type="paragraph" w:styleId="TOC8">
    <w:name w:val="toc 8"/>
    <w:basedOn w:val="Normal"/>
    <w:next w:val="Normal"/>
    <w:autoRedefine/>
    <w:uiPriority w:val="39"/>
    <w:unhideWhenUsed/>
    <w:rsid w:val="001C3110"/>
    <w:pPr>
      <w:spacing w:after="100"/>
      <w:ind w:left="1540"/>
    </w:pPr>
  </w:style>
  <w:style w:type="paragraph" w:styleId="TOC9">
    <w:name w:val="toc 9"/>
    <w:basedOn w:val="Normal"/>
    <w:next w:val="Normal"/>
    <w:autoRedefine/>
    <w:uiPriority w:val="39"/>
    <w:unhideWhenUsed/>
    <w:rsid w:val="001C3110"/>
    <w:pPr>
      <w:spacing w:after="100"/>
      <w:ind w:left="1760"/>
    </w:pPr>
  </w:style>
  <w:style w:type="paragraph" w:styleId="NormalIndent">
    <w:name w:val="Normal Indent"/>
    <w:basedOn w:val="Normal"/>
    <w:link w:val="NormalIndentChar"/>
    <w:rsid w:val="003D745A"/>
    <w:pPr>
      <w:spacing w:after="0" w:line="240" w:lineRule="auto"/>
      <w:ind w:left="1134"/>
      <w:jc w:val="both"/>
    </w:pPr>
    <w:rPr>
      <w:rFonts w:ascii="Arial" w:hAnsi="Arial"/>
      <w:sz w:val="24"/>
      <w:szCs w:val="20"/>
      <w:lang w:val="en-GB"/>
    </w:rPr>
  </w:style>
  <w:style w:type="character" w:customStyle="1" w:styleId="NormalIndentChar">
    <w:name w:val="Normal Indent Char"/>
    <w:link w:val="NormalIndent"/>
    <w:rsid w:val="003D745A"/>
    <w:rPr>
      <w:rFonts w:ascii="Arial" w:eastAsia="Times New Roman" w:hAnsi="Arial" w:cs="Times New Roman"/>
      <w:sz w:val="24"/>
      <w:szCs w:val="20"/>
      <w:lang w:val="en-GB"/>
    </w:rPr>
  </w:style>
  <w:style w:type="character" w:customStyle="1" w:styleId="ListParagraphChar">
    <w:name w:val="List Paragraph Char"/>
    <w:aliases w:val="MCC Paragraph Indent Char,MCC Paragraph Indent1 Char,List heading 1 Char"/>
    <w:link w:val="ListParagraph"/>
    <w:uiPriority w:val="34"/>
    <w:rsid w:val="003D745A"/>
  </w:style>
  <w:style w:type="table" w:customStyle="1" w:styleId="TableGrid0">
    <w:name w:val="TableGrid"/>
    <w:rsid w:val="00686D6A"/>
    <w:rPr>
      <w:sz w:val="22"/>
      <w:szCs w:val="22"/>
      <w:lang w:val="en-US" w:eastAsia="en-US"/>
    </w:rPr>
    <w:tblPr>
      <w:tblCellMar>
        <w:top w:w="0" w:type="dxa"/>
        <w:left w:w="0" w:type="dxa"/>
        <w:bottom w:w="0" w:type="dxa"/>
        <w:right w:w="0" w:type="dxa"/>
      </w:tblCellMar>
    </w:tblPr>
  </w:style>
  <w:style w:type="paragraph" w:styleId="List2">
    <w:name w:val="List 2"/>
    <w:basedOn w:val="Normal"/>
    <w:rsid w:val="00494987"/>
    <w:pPr>
      <w:widowControl w:val="0"/>
      <w:tabs>
        <w:tab w:val="num" w:pos="720"/>
      </w:tabs>
      <w:spacing w:before="240" w:after="120" w:line="288" w:lineRule="auto"/>
      <w:ind w:left="720" w:hanging="720"/>
      <w:jc w:val="both"/>
    </w:pPr>
    <w:rPr>
      <w:rFonts w:ascii="Arial" w:hAnsi="Arial"/>
      <w:szCs w:val="20"/>
      <w:lang w:val="en-ZA"/>
    </w:rPr>
  </w:style>
  <w:style w:type="paragraph" w:customStyle="1" w:styleId="HOOFOPSKRIF">
    <w:name w:val="HOOFOPSKRIF"/>
    <w:rsid w:val="00CA585D"/>
    <w:pPr>
      <w:keepNext/>
      <w:keepLines/>
      <w:spacing w:before="240" w:after="480" w:line="240" w:lineRule="exact"/>
      <w:jc w:val="center"/>
    </w:pPr>
    <w:rPr>
      <w:rFonts w:ascii="Bookman" w:hAnsi="Bookman"/>
      <w:b/>
      <w:caps/>
      <w:lang w:eastAsia="en-US"/>
    </w:rPr>
  </w:style>
  <w:style w:type="character" w:styleId="FollowedHyperlink">
    <w:name w:val="FollowedHyperlink"/>
    <w:uiPriority w:val="99"/>
    <w:rsid w:val="002A0EB8"/>
    <w:rPr>
      <w:color w:val="800080"/>
      <w:u w:val="single"/>
    </w:rPr>
  </w:style>
  <w:style w:type="paragraph" w:customStyle="1" w:styleId="Level1">
    <w:name w:val="Level 1"/>
    <w:basedOn w:val="Normal"/>
    <w:rsid w:val="002A0EB8"/>
    <w:pPr>
      <w:widowControl w:val="0"/>
      <w:spacing w:after="0" w:line="360" w:lineRule="auto"/>
      <w:ind w:left="1440" w:hanging="720"/>
    </w:pPr>
    <w:rPr>
      <w:rFonts w:ascii="Arial" w:hAnsi="Arial"/>
      <w:snapToGrid w:val="0"/>
      <w:szCs w:val="20"/>
      <w:lang w:val="en-GB"/>
    </w:rPr>
  </w:style>
  <w:style w:type="paragraph" w:customStyle="1" w:styleId="Level11">
    <w:name w:val="Level 11"/>
    <w:basedOn w:val="Normal"/>
    <w:rsid w:val="002A0EB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pPr>
    <w:rPr>
      <w:rFonts w:ascii="CG Times" w:hAnsi="CG Times"/>
      <w:snapToGrid w:val="0"/>
      <w:szCs w:val="20"/>
      <w:lang w:val="en-GB"/>
    </w:rPr>
  </w:style>
  <w:style w:type="paragraph" w:customStyle="1" w:styleId="2">
    <w:name w:val="2"/>
    <w:basedOn w:val="Normal"/>
    <w:rsid w:val="002A0EB8"/>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pPr>
    <w:rPr>
      <w:rFonts w:ascii="CG Times" w:hAnsi="CG Times"/>
      <w:snapToGrid w:val="0"/>
      <w:szCs w:val="20"/>
      <w:lang w:val="en-GB"/>
    </w:rPr>
  </w:style>
  <w:style w:type="paragraph" w:customStyle="1" w:styleId="1AutoList1">
    <w:name w:val="1AutoList1"/>
    <w:rsid w:val="002A0EB8"/>
    <w:pPr>
      <w:widowControl w:val="0"/>
      <w:tabs>
        <w:tab w:val="left" w:pos="720"/>
      </w:tabs>
      <w:ind w:left="720" w:hanging="720"/>
      <w:jc w:val="both"/>
    </w:pPr>
    <w:rPr>
      <w:rFonts w:ascii="Times New Roman" w:hAnsi="Times New Roman"/>
      <w:snapToGrid w:val="0"/>
      <w:sz w:val="24"/>
      <w:lang w:val="en-US" w:eastAsia="en-US"/>
    </w:rPr>
  </w:style>
  <w:style w:type="paragraph" w:customStyle="1" w:styleId="2AutoList1">
    <w:name w:val="2AutoList1"/>
    <w:rsid w:val="002A0EB8"/>
    <w:pPr>
      <w:widowControl w:val="0"/>
      <w:tabs>
        <w:tab w:val="left" w:pos="720"/>
        <w:tab w:val="left" w:pos="1440"/>
      </w:tabs>
      <w:ind w:left="1440" w:hanging="720"/>
      <w:jc w:val="both"/>
    </w:pPr>
    <w:rPr>
      <w:rFonts w:ascii="Times New Roman" w:hAnsi="Times New Roman"/>
      <w:snapToGrid w:val="0"/>
      <w:sz w:val="24"/>
      <w:lang w:val="en-US" w:eastAsia="en-US"/>
    </w:rPr>
  </w:style>
  <w:style w:type="paragraph" w:customStyle="1" w:styleId="1BulletList">
    <w:name w:val="1Bullet List"/>
    <w:basedOn w:val="Normal"/>
    <w:rsid w:val="002A0EB8"/>
    <w:pPr>
      <w:widowControl w:val="0"/>
      <w:autoSpaceDE w:val="0"/>
      <w:autoSpaceDN w:val="0"/>
      <w:adjustRightInd w:val="0"/>
      <w:spacing w:after="0" w:line="240" w:lineRule="auto"/>
    </w:pPr>
    <w:rPr>
      <w:rFonts w:ascii="Times New Roman" w:hAnsi="Times New Roman"/>
      <w:sz w:val="20"/>
      <w:szCs w:val="24"/>
    </w:rPr>
  </w:style>
  <w:style w:type="character" w:customStyle="1" w:styleId="Char">
    <w:name w:val="Char"/>
    <w:rsid w:val="002A0EB8"/>
    <w:rPr>
      <w:rFonts w:ascii="Arial" w:hAnsi="Arial" w:cs="Arial"/>
      <w:smallCaps/>
      <w:sz w:val="22"/>
      <w:szCs w:val="24"/>
      <w:lang w:val="en-GB" w:eastAsia="en-US" w:bidi="ar-SA"/>
    </w:rPr>
  </w:style>
  <w:style w:type="paragraph" w:customStyle="1" w:styleId="Document">
    <w:name w:val="Document"/>
    <w:basedOn w:val="Normal"/>
    <w:rsid w:val="002A0EB8"/>
    <w:pPr>
      <w:spacing w:after="0" w:line="240" w:lineRule="auto"/>
      <w:jc w:val="center"/>
    </w:pPr>
    <w:rPr>
      <w:rFonts w:ascii="Sans Serif" w:hAnsi="Sans Serif"/>
      <w:sz w:val="20"/>
      <w:szCs w:val="24"/>
      <w:lang w:val="en-GB"/>
    </w:rPr>
  </w:style>
  <w:style w:type="paragraph" w:styleId="HTMLPreformatted">
    <w:name w:val="HTML Preformatted"/>
    <w:basedOn w:val="Normal"/>
    <w:link w:val="HTMLPreformattedChar"/>
    <w:uiPriority w:val="99"/>
    <w:rsid w:val="002A0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olor w:val="000000"/>
      <w:sz w:val="20"/>
      <w:szCs w:val="20"/>
    </w:rPr>
  </w:style>
  <w:style w:type="character" w:customStyle="1" w:styleId="HTMLPreformattedChar">
    <w:name w:val="HTML Preformatted Char"/>
    <w:link w:val="HTMLPreformatted"/>
    <w:uiPriority w:val="99"/>
    <w:rsid w:val="002A0EB8"/>
    <w:rPr>
      <w:rFonts w:ascii="Arial Unicode MS" w:eastAsia="Arial Unicode MS" w:hAnsi="Arial Unicode MS"/>
      <w:color w:val="000000"/>
    </w:rPr>
  </w:style>
  <w:style w:type="paragraph" w:customStyle="1" w:styleId="DefaultText">
    <w:name w:val="Default Text"/>
    <w:basedOn w:val="Normal"/>
    <w:rsid w:val="002A0EB8"/>
    <w:pPr>
      <w:spacing w:after="0" w:line="360" w:lineRule="auto"/>
      <w:ind w:left="1093" w:hanging="368"/>
      <w:jc w:val="both"/>
    </w:pPr>
    <w:rPr>
      <w:rFonts w:ascii="Times New Roman" w:hAnsi="Times New Roman"/>
      <w:noProof/>
      <w:sz w:val="20"/>
      <w:szCs w:val="20"/>
    </w:rPr>
  </w:style>
  <w:style w:type="paragraph" w:customStyle="1" w:styleId="WW-BodyTextIndent3">
    <w:name w:val="WW-Body Text Indent 3"/>
    <w:basedOn w:val="Normal"/>
    <w:rsid w:val="002A0EB8"/>
    <w:pPr>
      <w:widowControl w:val="0"/>
      <w:suppressAutoHyphens/>
      <w:spacing w:after="0" w:line="360" w:lineRule="auto"/>
      <w:ind w:left="510"/>
    </w:pPr>
    <w:rPr>
      <w:rFonts w:ascii="Times New Roman" w:eastAsia="Lucida Sans Unicode" w:hAnsi="Times New Roman"/>
      <w:b/>
      <w:sz w:val="28"/>
      <w:szCs w:val="20"/>
      <w:u w:val="single"/>
      <w:lang w:val="en-GB"/>
    </w:rPr>
  </w:style>
  <w:style w:type="paragraph" w:customStyle="1" w:styleId="level10">
    <w:name w:val="_level1"/>
    <w:rsid w:val="002A0EB8"/>
    <w:pPr>
      <w:tabs>
        <w:tab w:val="left" w:pos="0"/>
        <w:tab w:val="left" w:pos="850"/>
        <w:tab w:val="left" w:pos="1701"/>
        <w:tab w:val="left" w:pos="2552"/>
        <w:tab w:val="left" w:pos="3403"/>
        <w:tab w:val="left" w:pos="4254"/>
        <w:tab w:val="left" w:pos="5104"/>
        <w:tab w:val="left" w:pos="5955"/>
        <w:tab w:val="left" w:pos="6806"/>
        <w:tab w:val="left" w:pos="7657"/>
        <w:tab w:val="left" w:pos="8508"/>
        <w:tab w:val="left" w:pos="9358"/>
      </w:tabs>
      <w:autoSpaceDE w:val="0"/>
      <w:autoSpaceDN w:val="0"/>
      <w:adjustRightInd w:val="0"/>
      <w:ind w:left="360" w:hanging="360"/>
    </w:pPr>
    <w:rPr>
      <w:rFonts w:ascii="Roman 10cpi" w:hAnsi="Roman 10cpi"/>
      <w:szCs w:val="24"/>
      <w:lang w:val="en-US" w:eastAsia="en-US"/>
    </w:rPr>
  </w:style>
  <w:style w:type="paragraph" w:customStyle="1" w:styleId="BodyTextIn">
    <w:name w:val="Body Text In"/>
    <w:rsid w:val="002A0EB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pPr>
    <w:rPr>
      <w:rFonts w:ascii="Roman 10cpi" w:hAnsi="Roman 10cpi"/>
      <w:szCs w:val="24"/>
      <w:lang w:val="en-US" w:eastAsia="en-US"/>
    </w:rPr>
  </w:style>
  <w:style w:type="paragraph" w:customStyle="1" w:styleId="Table">
    <w:name w:val="Table"/>
    <w:basedOn w:val="Normal"/>
    <w:rsid w:val="002A0EB8"/>
    <w:pPr>
      <w:keepLines/>
      <w:spacing w:after="0" w:line="240" w:lineRule="auto"/>
      <w:jc w:val="both"/>
    </w:pPr>
    <w:rPr>
      <w:rFonts w:ascii="Arial" w:hAnsi="Arial"/>
      <w:b/>
      <w:sz w:val="20"/>
      <w:szCs w:val="20"/>
      <w:lang w:val="en-GB"/>
    </w:rPr>
  </w:style>
  <w:style w:type="paragraph" w:customStyle="1" w:styleId="BodyTextListNumberedLevel1">
    <w:name w:val="Body Text List Numbered Level 1"/>
    <w:basedOn w:val="BodyText"/>
    <w:rsid w:val="002A0EB8"/>
    <w:pPr>
      <w:keepNext/>
      <w:keepLines/>
      <w:numPr>
        <w:numId w:val="23"/>
      </w:numPr>
      <w:tabs>
        <w:tab w:val="left" w:pos="0"/>
        <w:tab w:val="center" w:pos="4253"/>
        <w:tab w:val="right" w:pos="8505"/>
      </w:tabs>
      <w:spacing w:before="60" w:line="240" w:lineRule="auto"/>
      <w:jc w:val="both"/>
    </w:pPr>
    <w:rPr>
      <w:rFonts w:ascii="Arial" w:hAnsi="Arial"/>
      <w:iCs/>
      <w:kern w:val="20"/>
      <w:szCs w:val="20"/>
      <w:lang w:val="en-ZA"/>
    </w:rPr>
  </w:style>
  <w:style w:type="paragraph" w:customStyle="1" w:styleId="Referencetext">
    <w:name w:val="Reference text"/>
    <w:basedOn w:val="Normal"/>
    <w:rsid w:val="002A0EB8"/>
    <w:pPr>
      <w:spacing w:after="0" w:line="220" w:lineRule="exact"/>
      <w:ind w:left="284" w:hanging="284"/>
      <w:jc w:val="both"/>
    </w:pPr>
    <w:rPr>
      <w:rFonts w:ascii="Arial" w:hAnsi="Arial"/>
      <w:sz w:val="20"/>
      <w:szCs w:val="20"/>
    </w:rPr>
  </w:style>
  <w:style w:type="paragraph" w:customStyle="1" w:styleId="Level2">
    <w:name w:val="Level 2"/>
    <w:rsid w:val="002A0EB8"/>
    <w:pPr>
      <w:ind w:left="1440"/>
    </w:pPr>
    <w:rPr>
      <w:rFonts w:ascii="Times New Roman" w:hAnsi="Times New Roman"/>
      <w:snapToGrid w:val="0"/>
      <w:sz w:val="24"/>
      <w:szCs w:val="24"/>
      <w:lang w:val="en-US" w:eastAsia="en-US"/>
    </w:rPr>
  </w:style>
  <w:style w:type="paragraph" w:customStyle="1" w:styleId="StyleHeading2Complex10pt">
    <w:name w:val="Style Heading 2 + (Complex) 10 pt"/>
    <w:basedOn w:val="Heading2"/>
    <w:rsid w:val="002A0EB8"/>
    <w:pPr>
      <w:keepLines w:val="0"/>
      <w:spacing w:before="0" w:line="240" w:lineRule="auto"/>
      <w:jc w:val="both"/>
    </w:pPr>
    <w:rPr>
      <w:rFonts w:ascii="Arial" w:eastAsia="Times New Roman" w:hAnsi="Arial" w:cs="Arial"/>
      <w:b/>
      <w:color w:val="auto"/>
      <w:sz w:val="24"/>
      <w:szCs w:val="20"/>
    </w:rPr>
  </w:style>
  <w:style w:type="paragraph" w:customStyle="1" w:styleId="xl25">
    <w:name w:val="xl25"/>
    <w:basedOn w:val="Normal"/>
    <w:rsid w:val="002A0EB8"/>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rPr>
  </w:style>
  <w:style w:type="paragraph" w:styleId="EndnoteText">
    <w:name w:val="endnote text"/>
    <w:basedOn w:val="Normal"/>
    <w:link w:val="EndnoteTextChar"/>
    <w:rsid w:val="002A0EB8"/>
    <w:pPr>
      <w:spacing w:after="0" w:line="240" w:lineRule="auto"/>
    </w:pPr>
    <w:rPr>
      <w:rFonts w:ascii="Arial" w:hAnsi="Arial"/>
      <w:sz w:val="20"/>
      <w:szCs w:val="20"/>
      <w:lang w:val="en-GB"/>
    </w:rPr>
  </w:style>
  <w:style w:type="character" w:customStyle="1" w:styleId="EndnoteTextChar">
    <w:name w:val="Endnote Text Char"/>
    <w:link w:val="EndnoteText"/>
    <w:rsid w:val="002A0EB8"/>
    <w:rPr>
      <w:rFonts w:ascii="Arial" w:hAnsi="Arial"/>
      <w:lang w:val="en-GB"/>
    </w:rPr>
  </w:style>
  <w:style w:type="paragraph" w:customStyle="1" w:styleId="PS1">
    <w:name w:val="PS1"/>
    <w:basedOn w:val="Normal"/>
    <w:autoRedefine/>
    <w:rsid w:val="002A0EB8"/>
    <w:pPr>
      <w:keepNext/>
      <w:widowControl w:val="0"/>
      <w:autoSpaceDE w:val="0"/>
      <w:autoSpaceDN w:val="0"/>
      <w:adjustRightInd w:val="0"/>
      <w:spacing w:after="0" w:line="240" w:lineRule="auto"/>
      <w:ind w:left="851" w:hanging="851"/>
      <w:jc w:val="both"/>
    </w:pPr>
    <w:rPr>
      <w:rFonts w:ascii="Arial" w:hAnsi="Arial" w:cs="Arial"/>
      <w:b/>
      <w:bCs/>
      <w:sz w:val="20"/>
      <w:szCs w:val="20"/>
      <w:lang w:val="en-GB"/>
    </w:rPr>
  </w:style>
  <w:style w:type="paragraph" w:customStyle="1" w:styleId="PS2">
    <w:name w:val="PS2"/>
    <w:basedOn w:val="Normal"/>
    <w:rsid w:val="002A0EB8"/>
    <w:pPr>
      <w:keepNext/>
      <w:widowControl w:val="0"/>
      <w:autoSpaceDE w:val="0"/>
      <w:autoSpaceDN w:val="0"/>
      <w:adjustRightInd w:val="0"/>
      <w:spacing w:after="0" w:line="240" w:lineRule="auto"/>
      <w:jc w:val="both"/>
    </w:pPr>
    <w:rPr>
      <w:rFonts w:ascii="Arial" w:hAnsi="Arial" w:cs="Arial"/>
      <w:b/>
      <w:bCs/>
      <w:sz w:val="20"/>
      <w:szCs w:val="20"/>
      <w:lang w:val="en-GB"/>
    </w:rPr>
  </w:style>
  <w:style w:type="paragraph" w:customStyle="1" w:styleId="PS3">
    <w:name w:val="PS3"/>
    <w:basedOn w:val="Normal"/>
    <w:rsid w:val="002A0EB8"/>
    <w:pPr>
      <w:keepNext/>
      <w:widowControl w:val="0"/>
      <w:autoSpaceDE w:val="0"/>
      <w:autoSpaceDN w:val="0"/>
      <w:adjustRightInd w:val="0"/>
      <w:spacing w:after="0" w:line="240" w:lineRule="auto"/>
      <w:jc w:val="both"/>
    </w:pPr>
    <w:rPr>
      <w:rFonts w:ascii="Arial" w:hAnsi="Arial" w:cs="Arial"/>
      <w:b/>
      <w:bCs/>
      <w:sz w:val="20"/>
      <w:szCs w:val="20"/>
      <w:lang w:val="en-GB"/>
    </w:rPr>
  </w:style>
  <w:style w:type="paragraph" w:customStyle="1" w:styleId="HeaderBase">
    <w:name w:val="Header Base"/>
    <w:basedOn w:val="Normal"/>
    <w:rsid w:val="002A0EB8"/>
    <w:pPr>
      <w:keepLines/>
      <w:tabs>
        <w:tab w:val="center" w:pos="4320"/>
        <w:tab w:val="right" w:pos="8640"/>
      </w:tabs>
      <w:spacing w:after="0" w:line="240" w:lineRule="auto"/>
    </w:pPr>
    <w:rPr>
      <w:rFonts w:ascii="Arial" w:hAnsi="Arial"/>
      <w:sz w:val="16"/>
      <w:szCs w:val="20"/>
    </w:rPr>
  </w:style>
  <w:style w:type="paragraph" w:styleId="ListBullet">
    <w:name w:val="List Bullet"/>
    <w:basedOn w:val="Normal"/>
    <w:autoRedefine/>
    <w:rsid w:val="002A0EB8"/>
    <w:pPr>
      <w:spacing w:after="0" w:line="240" w:lineRule="auto"/>
    </w:pPr>
    <w:rPr>
      <w:rFonts w:ascii="Arial" w:hAnsi="Arial" w:cs="Arial"/>
      <w:bCs/>
      <w:sz w:val="16"/>
      <w:szCs w:val="16"/>
      <w:lang w:val="en-GB"/>
    </w:rPr>
  </w:style>
  <w:style w:type="paragraph" w:customStyle="1" w:styleId="OmniPage1">
    <w:name w:val="OmniPage #1"/>
    <w:basedOn w:val="Normal"/>
    <w:rsid w:val="002A0EB8"/>
    <w:pPr>
      <w:tabs>
        <w:tab w:val="left" w:pos="7034"/>
        <w:tab w:val="right" w:pos="9279"/>
      </w:tabs>
      <w:overflowPunct w:val="0"/>
      <w:autoSpaceDE w:val="0"/>
      <w:autoSpaceDN w:val="0"/>
      <w:adjustRightInd w:val="0"/>
      <w:spacing w:after="0" w:line="268" w:lineRule="exact"/>
      <w:ind w:left="50" w:right="50"/>
      <w:textAlignment w:val="baseline"/>
    </w:pPr>
    <w:rPr>
      <w:rFonts w:ascii="Arial" w:hAnsi="Arial"/>
      <w:noProof/>
      <w:sz w:val="20"/>
      <w:szCs w:val="20"/>
      <w:lang w:val="en-GB"/>
    </w:rPr>
  </w:style>
  <w:style w:type="paragraph" w:styleId="PlainText">
    <w:name w:val="Plain Text"/>
    <w:basedOn w:val="Normal"/>
    <w:link w:val="PlainTextChar"/>
    <w:rsid w:val="002A0EB8"/>
    <w:pPr>
      <w:spacing w:after="0" w:line="280" w:lineRule="atLeast"/>
      <w:jc w:val="both"/>
    </w:pPr>
    <w:rPr>
      <w:rFonts w:ascii="Arial" w:eastAsia="MS Mincho" w:hAnsi="Arial" w:cs="Arial"/>
      <w:sz w:val="20"/>
      <w:szCs w:val="20"/>
    </w:rPr>
  </w:style>
  <w:style w:type="character" w:customStyle="1" w:styleId="PlainTextChar">
    <w:name w:val="Plain Text Char"/>
    <w:link w:val="PlainText"/>
    <w:rsid w:val="002A0EB8"/>
    <w:rPr>
      <w:rFonts w:ascii="Arial" w:eastAsia="MS Mincho" w:hAnsi="Arial" w:cs="Arial"/>
    </w:rPr>
  </w:style>
  <w:style w:type="paragraph" w:customStyle="1" w:styleId="FollowingHeading">
    <w:name w:val="Following Heading"/>
    <w:basedOn w:val="Normal"/>
    <w:next w:val="Normal"/>
    <w:rsid w:val="002A0EB8"/>
    <w:pPr>
      <w:keepNext/>
      <w:spacing w:after="0" w:line="240" w:lineRule="auto"/>
      <w:jc w:val="both"/>
    </w:pPr>
    <w:rPr>
      <w:rFonts w:ascii="Arial" w:hAnsi="Arial"/>
      <w:b/>
      <w:szCs w:val="20"/>
      <w:lang w:val="en-GB"/>
    </w:rPr>
  </w:style>
  <w:style w:type="paragraph" w:styleId="ListBullet3">
    <w:name w:val="List Bullet 3"/>
    <w:basedOn w:val="Normal"/>
    <w:autoRedefine/>
    <w:rsid w:val="002A0EB8"/>
    <w:pPr>
      <w:numPr>
        <w:numId w:val="22"/>
      </w:numPr>
      <w:spacing w:after="0" w:line="240" w:lineRule="auto"/>
    </w:pPr>
    <w:rPr>
      <w:rFonts w:ascii="Arial" w:hAnsi="Arial"/>
      <w:sz w:val="20"/>
      <w:szCs w:val="24"/>
    </w:rPr>
  </w:style>
  <w:style w:type="paragraph" w:customStyle="1" w:styleId="Level4">
    <w:name w:val="Level 4"/>
    <w:basedOn w:val="Normal"/>
    <w:rsid w:val="002A0EB8"/>
    <w:pPr>
      <w:widowControl w:val="0"/>
      <w:autoSpaceDE w:val="0"/>
      <w:autoSpaceDN w:val="0"/>
      <w:adjustRightInd w:val="0"/>
      <w:spacing w:after="0" w:line="240" w:lineRule="auto"/>
      <w:ind w:left="1814" w:hanging="1814"/>
    </w:pPr>
    <w:rPr>
      <w:rFonts w:ascii="Times New Roman" w:hAnsi="Times New Roman"/>
      <w:sz w:val="20"/>
      <w:szCs w:val="24"/>
    </w:rPr>
  </w:style>
  <w:style w:type="paragraph" w:customStyle="1" w:styleId="BulletText2">
    <w:name w:val="Bullet Text 2"/>
    <w:basedOn w:val="Normal"/>
    <w:autoRedefine/>
    <w:rsid w:val="002A0EB8"/>
    <w:pPr>
      <w:tabs>
        <w:tab w:val="right" w:pos="9025"/>
      </w:tabs>
      <w:suppressAutoHyphens/>
      <w:spacing w:after="0" w:line="240" w:lineRule="atLeast"/>
      <w:jc w:val="both"/>
    </w:pPr>
    <w:rPr>
      <w:rFonts w:ascii="Arial" w:hAnsi="Arial" w:cs="Arial"/>
      <w:bCs/>
      <w:sz w:val="20"/>
      <w:szCs w:val="24"/>
      <w:lang w:val="en-GB"/>
    </w:rPr>
  </w:style>
  <w:style w:type="paragraph" w:customStyle="1" w:styleId="OmniPage1032">
    <w:name w:val="OmniPage #1032"/>
    <w:basedOn w:val="Normal"/>
    <w:rsid w:val="002A0EB8"/>
    <w:pPr>
      <w:numPr>
        <w:numId w:val="24"/>
      </w:numPr>
      <w:tabs>
        <w:tab w:val="clear" w:pos="643"/>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hAnsi="Arial"/>
      <w:noProof/>
      <w:sz w:val="20"/>
      <w:szCs w:val="20"/>
      <w:lang w:val="en-GB"/>
    </w:rPr>
  </w:style>
  <w:style w:type="paragraph" w:customStyle="1" w:styleId="StyleHeading311ptLeft0cmBefore0ptAfter0pt">
    <w:name w:val="Style Heading 3 + 11 pt Left:  0 cm Before:  0 pt After:  0 pt"/>
    <w:basedOn w:val="Heading3"/>
    <w:rsid w:val="002A0EB8"/>
    <w:pPr>
      <w:keepLines w:val="0"/>
      <w:spacing w:before="0" w:line="240" w:lineRule="auto"/>
    </w:pPr>
    <w:rPr>
      <w:rFonts w:ascii="Arial" w:eastAsia="Times New Roman" w:hAnsi="Arial"/>
      <w:b/>
      <w:bCs/>
      <w:color w:val="auto"/>
      <w:sz w:val="20"/>
      <w:szCs w:val="20"/>
    </w:rPr>
  </w:style>
  <w:style w:type="paragraph" w:customStyle="1" w:styleId="Quick1">
    <w:name w:val="Quick 1."/>
    <w:basedOn w:val="Normal"/>
    <w:rsid w:val="002A0EB8"/>
    <w:pPr>
      <w:widowControl w:val="0"/>
      <w:tabs>
        <w:tab w:val="num" w:pos="1080"/>
      </w:tabs>
      <w:autoSpaceDE w:val="0"/>
      <w:autoSpaceDN w:val="0"/>
      <w:adjustRightInd w:val="0"/>
      <w:spacing w:after="0" w:line="240" w:lineRule="auto"/>
      <w:ind w:left="1080" w:hanging="720"/>
    </w:pPr>
    <w:rPr>
      <w:rFonts w:ascii="ChelthmITC Bk BT" w:hAnsi="ChelthmITC Bk BT"/>
      <w:sz w:val="20"/>
      <w:szCs w:val="24"/>
    </w:rPr>
  </w:style>
  <w:style w:type="paragraph" w:customStyle="1" w:styleId="C2">
    <w:name w:val="C2"/>
    <w:next w:val="Header"/>
    <w:rsid w:val="002A0EB8"/>
    <w:pPr>
      <w:numPr>
        <w:numId w:val="25"/>
      </w:numPr>
      <w:spacing w:before="240" w:after="120" w:line="288" w:lineRule="auto"/>
    </w:pPr>
    <w:rPr>
      <w:rFonts w:ascii="Arial Bold" w:hAnsi="Arial Bold"/>
      <w:b/>
      <w:sz w:val="24"/>
      <w:szCs w:val="24"/>
      <w:lang w:val="en-GB" w:eastAsia="en-US"/>
    </w:rPr>
  </w:style>
  <w:style w:type="paragraph" w:customStyle="1" w:styleId="OmniPage1029">
    <w:name w:val="OmniPage #1029"/>
    <w:basedOn w:val="Normal"/>
    <w:rsid w:val="002A0EB8"/>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hAnsi="Arial"/>
      <w:noProof/>
      <w:sz w:val="20"/>
      <w:szCs w:val="20"/>
      <w:lang w:val="en-GB"/>
    </w:rPr>
  </w:style>
  <w:style w:type="paragraph" w:customStyle="1" w:styleId="OmniPage3">
    <w:name w:val="OmniPage #3"/>
    <w:basedOn w:val="Normal"/>
    <w:rsid w:val="002A0EB8"/>
    <w:pPr>
      <w:tabs>
        <w:tab w:val="right" w:pos="6935"/>
      </w:tabs>
      <w:overflowPunct w:val="0"/>
      <w:autoSpaceDE w:val="0"/>
      <w:autoSpaceDN w:val="0"/>
      <w:adjustRightInd w:val="0"/>
      <w:spacing w:after="0" w:line="448" w:lineRule="exact"/>
      <w:ind w:left="2377" w:right="2394"/>
      <w:jc w:val="center"/>
      <w:textAlignment w:val="baseline"/>
    </w:pPr>
    <w:rPr>
      <w:rFonts w:ascii="Arial" w:hAnsi="Arial"/>
      <w:noProof/>
      <w:sz w:val="20"/>
      <w:szCs w:val="20"/>
      <w:lang w:val="en-GB"/>
    </w:rPr>
  </w:style>
  <w:style w:type="paragraph" w:customStyle="1" w:styleId="SCC-1">
    <w:name w:val="SCC-1"/>
    <w:basedOn w:val="Normal"/>
    <w:rsid w:val="002A0EB8"/>
    <w:pPr>
      <w:widowControl w:val="0"/>
      <w:autoSpaceDE w:val="0"/>
      <w:autoSpaceDN w:val="0"/>
      <w:adjustRightInd w:val="0"/>
      <w:spacing w:after="0" w:line="240" w:lineRule="auto"/>
    </w:pPr>
    <w:rPr>
      <w:rFonts w:ascii="Arial" w:hAnsi="Arial"/>
      <w:b/>
      <w:bCs/>
      <w:sz w:val="20"/>
      <w:szCs w:val="20"/>
    </w:rPr>
  </w:style>
  <w:style w:type="table" w:customStyle="1" w:styleId="TableGrid1">
    <w:name w:val="Table Grid1"/>
    <w:basedOn w:val="TableNormal"/>
    <w:next w:val="TableGrid"/>
    <w:uiPriority w:val="59"/>
    <w:rsid w:val="002A0EB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uiPriority w:val="99"/>
    <w:rsid w:val="002A0EB8"/>
    <w:rPr>
      <w:rFonts w:ascii="Arial" w:hAnsi="Arial" w:cs="Arial"/>
      <w:sz w:val="20"/>
      <w:szCs w:val="20"/>
    </w:rPr>
  </w:style>
  <w:style w:type="character" w:customStyle="1" w:styleId="CharacterStyle2">
    <w:name w:val="Character Style 2"/>
    <w:uiPriority w:val="99"/>
    <w:rsid w:val="002A0EB8"/>
    <w:rPr>
      <w:rFonts w:ascii="Verdana" w:hAnsi="Verdana" w:cs="Verdana"/>
      <w:i/>
      <w:iCs/>
      <w:sz w:val="20"/>
      <w:szCs w:val="20"/>
    </w:rPr>
  </w:style>
  <w:style w:type="numbering" w:customStyle="1" w:styleId="NoList1">
    <w:name w:val="No List1"/>
    <w:next w:val="NoList"/>
    <w:uiPriority w:val="99"/>
    <w:semiHidden/>
    <w:unhideWhenUsed/>
    <w:rsid w:val="002A0EB8"/>
  </w:style>
  <w:style w:type="paragraph" w:customStyle="1" w:styleId="Stdspec1">
    <w:name w:val="Stdspec1"/>
    <w:basedOn w:val="Normal"/>
    <w:rsid w:val="002A0EB8"/>
    <w:pPr>
      <w:widowControl w:val="0"/>
      <w:autoSpaceDE w:val="0"/>
      <w:autoSpaceDN w:val="0"/>
      <w:adjustRightInd w:val="0"/>
      <w:spacing w:after="0" w:line="240" w:lineRule="auto"/>
    </w:pPr>
    <w:rPr>
      <w:rFonts w:ascii="Arial" w:hAnsi="Arial" w:cs="Arial"/>
      <w:b/>
      <w:bCs/>
      <w:sz w:val="20"/>
      <w:szCs w:val="20"/>
    </w:rPr>
  </w:style>
  <w:style w:type="paragraph" w:customStyle="1" w:styleId="Stdspec2">
    <w:name w:val="Stdspec2"/>
    <w:basedOn w:val="Normal"/>
    <w:rsid w:val="002A0EB8"/>
    <w:pPr>
      <w:widowControl w:val="0"/>
      <w:tabs>
        <w:tab w:val="left" w:pos="851"/>
        <w:tab w:val="left" w:pos="1191"/>
      </w:tabs>
      <w:autoSpaceDE w:val="0"/>
      <w:autoSpaceDN w:val="0"/>
      <w:adjustRightInd w:val="0"/>
      <w:spacing w:after="0" w:line="240" w:lineRule="auto"/>
    </w:pPr>
    <w:rPr>
      <w:rFonts w:ascii="Arial" w:hAnsi="Arial" w:cs="Arial"/>
      <w:b/>
      <w:bCs/>
      <w:sz w:val="20"/>
      <w:szCs w:val="20"/>
      <w:lang w:val="en-GB"/>
    </w:rPr>
  </w:style>
  <w:style w:type="paragraph" w:customStyle="1" w:styleId="Stdspec3">
    <w:name w:val="Stdspec3"/>
    <w:basedOn w:val="Normal"/>
    <w:rsid w:val="002A0EB8"/>
    <w:pPr>
      <w:widowControl w:val="0"/>
      <w:autoSpaceDE w:val="0"/>
      <w:autoSpaceDN w:val="0"/>
      <w:adjustRightInd w:val="0"/>
      <w:spacing w:after="0" w:line="240" w:lineRule="auto"/>
    </w:pPr>
    <w:rPr>
      <w:rFonts w:ascii="Arial" w:hAnsi="Arial" w:cs="Arial"/>
      <w:b/>
      <w:bCs/>
      <w:sz w:val="20"/>
      <w:szCs w:val="20"/>
    </w:rPr>
  </w:style>
  <w:style w:type="character" w:customStyle="1" w:styleId="MARK1">
    <w:name w:val="MARK1"/>
    <w:rsid w:val="002A0EB8"/>
    <w:rPr>
      <w:rFonts w:ascii="Times New Roman Bold" w:hAnsi="Times New Roman Bold"/>
      <w:szCs w:val="20"/>
    </w:rPr>
  </w:style>
  <w:style w:type="paragraph" w:customStyle="1" w:styleId="Mark1ps">
    <w:name w:val="Mark1ps"/>
    <w:basedOn w:val="Normal"/>
    <w:autoRedefine/>
    <w:rsid w:val="002A0EB8"/>
    <w:pPr>
      <w:widowControl w:val="0"/>
      <w:tabs>
        <w:tab w:val="left" w:pos="-1800"/>
        <w:tab w:val="left" w:pos="-1200"/>
        <w:tab w:val="left" w:pos="-600"/>
        <w:tab w:val="left" w:pos="0"/>
        <w:tab w:val="left" w:pos="600"/>
        <w:tab w:val="left" w:pos="800"/>
        <w:tab w:val="right" w:leader="dot" w:pos="8800"/>
      </w:tabs>
      <w:suppressAutoHyphens/>
      <w:autoSpaceDE w:val="0"/>
      <w:autoSpaceDN w:val="0"/>
      <w:adjustRightInd w:val="0"/>
      <w:spacing w:after="16" w:line="240" w:lineRule="atLeast"/>
    </w:pPr>
    <w:rPr>
      <w:rFonts w:ascii="Arial" w:hAnsi="Arial"/>
      <w:sz w:val="20"/>
      <w:szCs w:val="20"/>
      <w:lang w:val="en-GB"/>
    </w:rPr>
  </w:style>
  <w:style w:type="paragraph" w:customStyle="1" w:styleId="PS-head1">
    <w:name w:val="PS-head1"/>
    <w:basedOn w:val="Normal"/>
    <w:rsid w:val="002A0EB8"/>
    <w:pPr>
      <w:widowControl w:val="0"/>
      <w:tabs>
        <w:tab w:val="left" w:pos="-1800"/>
        <w:tab w:val="left" w:pos="-1200"/>
        <w:tab w:val="left" w:pos="-600"/>
        <w:tab w:val="left" w:pos="0"/>
        <w:tab w:val="left" w:pos="600"/>
        <w:tab w:val="left" w:pos="1134"/>
        <w:tab w:val="left" w:pos="1550"/>
        <w:tab w:val="left" w:pos="1800"/>
        <w:tab w:val="right" w:leader="dot" w:pos="8902"/>
      </w:tabs>
      <w:suppressAutoHyphens/>
      <w:autoSpaceDE w:val="0"/>
      <w:autoSpaceDN w:val="0"/>
      <w:adjustRightInd w:val="0"/>
      <w:spacing w:after="0" w:line="240" w:lineRule="auto"/>
    </w:pPr>
    <w:rPr>
      <w:rFonts w:ascii="Arial" w:hAnsi="Arial"/>
      <w:b/>
      <w:bCs/>
      <w:lang w:val="en-GB"/>
    </w:rPr>
  </w:style>
  <w:style w:type="paragraph" w:customStyle="1" w:styleId="PS-Head2">
    <w:name w:val="PS-Head2"/>
    <w:basedOn w:val="Normal"/>
    <w:rsid w:val="002A0EB8"/>
    <w:pPr>
      <w:widowControl w:val="0"/>
      <w:tabs>
        <w:tab w:val="left" w:pos="1134"/>
        <w:tab w:val="left" w:pos="1418"/>
        <w:tab w:val="left" w:pos="1800"/>
        <w:tab w:val="right" w:leader="dot" w:pos="8902"/>
      </w:tabs>
      <w:suppressAutoHyphens/>
      <w:autoSpaceDE w:val="0"/>
      <w:autoSpaceDN w:val="0"/>
      <w:adjustRightInd w:val="0"/>
      <w:spacing w:after="0" w:line="240" w:lineRule="auto"/>
      <w:ind w:firstLine="1134"/>
    </w:pPr>
    <w:rPr>
      <w:rFonts w:ascii="Arial" w:hAnsi="Arial"/>
      <w:bCs/>
      <w:lang w:val="en-GB"/>
    </w:rPr>
  </w:style>
  <w:style w:type="paragraph" w:customStyle="1" w:styleId="rep2">
    <w:name w:val="rep2"/>
    <w:basedOn w:val="Normal"/>
    <w:rsid w:val="002A0EB8"/>
    <w:pPr>
      <w:widowControl w:val="0"/>
      <w:autoSpaceDE w:val="0"/>
      <w:autoSpaceDN w:val="0"/>
      <w:adjustRightInd w:val="0"/>
      <w:spacing w:after="0" w:line="240" w:lineRule="auto"/>
      <w:jc w:val="both"/>
    </w:pPr>
    <w:rPr>
      <w:rFonts w:ascii="Arial" w:hAnsi="Arial"/>
      <w:sz w:val="20"/>
      <w:szCs w:val="20"/>
      <w:lang w:val="en-GB"/>
    </w:rPr>
  </w:style>
  <w:style w:type="paragraph" w:customStyle="1" w:styleId="rep3">
    <w:name w:val="rep3"/>
    <w:basedOn w:val="Normal"/>
    <w:rsid w:val="002A0EB8"/>
    <w:pPr>
      <w:widowControl w:val="0"/>
      <w:autoSpaceDE w:val="0"/>
      <w:autoSpaceDN w:val="0"/>
      <w:adjustRightInd w:val="0"/>
      <w:spacing w:after="0" w:line="240" w:lineRule="auto"/>
      <w:jc w:val="both"/>
    </w:pPr>
    <w:rPr>
      <w:rFonts w:ascii="Arial" w:hAnsi="Arial"/>
      <w:sz w:val="20"/>
      <w:szCs w:val="20"/>
      <w:lang w:val="en-GB"/>
    </w:rPr>
  </w:style>
  <w:style w:type="paragraph" w:customStyle="1" w:styleId="PS2b">
    <w:name w:val="PS2b"/>
    <w:basedOn w:val="Style1"/>
    <w:autoRedefine/>
    <w:rsid w:val="002A0EB8"/>
    <w:pPr>
      <w:widowControl w:val="0"/>
      <w:tabs>
        <w:tab w:val="clear" w:pos="567"/>
        <w:tab w:val="clear" w:pos="1418"/>
        <w:tab w:val="clear" w:pos="1814"/>
        <w:tab w:val="clear" w:pos="2325"/>
        <w:tab w:val="clear" w:pos="2835"/>
        <w:tab w:val="clear" w:pos="3402"/>
        <w:tab w:val="clear" w:pos="8789"/>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after="16" w:line="240" w:lineRule="atLeast"/>
    </w:pPr>
    <w:rPr>
      <w:rFonts w:ascii="Times New Roman" w:hAnsi="Times New Roman"/>
      <w:bCs/>
      <w:sz w:val="22"/>
      <w:szCs w:val="22"/>
      <w:lang w:val="en-GB" w:eastAsia="en-US"/>
    </w:rPr>
  </w:style>
  <w:style w:type="paragraph" w:customStyle="1" w:styleId="A-PS1">
    <w:name w:val="A-PS1"/>
    <w:basedOn w:val="PS1"/>
    <w:rsid w:val="002A0EB8"/>
    <w:pPr>
      <w:keepNext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spacing w:after="16" w:line="240" w:lineRule="atLeast"/>
      <w:ind w:left="0" w:firstLine="0"/>
      <w:jc w:val="left"/>
    </w:pPr>
    <w:rPr>
      <w:rFonts w:ascii="Times New Roman" w:hAnsi="Times New Roman" w:cs="Times New Roman"/>
      <w:sz w:val="22"/>
      <w:szCs w:val="22"/>
    </w:rPr>
  </w:style>
  <w:style w:type="paragraph" w:customStyle="1" w:styleId="A-PS2">
    <w:name w:val="A-PS2"/>
    <w:basedOn w:val="PS1"/>
    <w:rsid w:val="002A0EB8"/>
    <w:pPr>
      <w:keepNext w:val="0"/>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spacing w:after="16" w:line="240" w:lineRule="atLeast"/>
      <w:ind w:left="0" w:firstLine="0"/>
      <w:jc w:val="left"/>
    </w:pPr>
    <w:rPr>
      <w:rFonts w:ascii="Times New Roman" w:hAnsi="Times New Roman" w:cs="Times New Roman"/>
      <w:sz w:val="22"/>
      <w:szCs w:val="22"/>
    </w:rPr>
  </w:style>
  <w:style w:type="character" w:customStyle="1" w:styleId="MARK2">
    <w:name w:val="MARK2"/>
    <w:rsid w:val="002A0EB8"/>
    <w:rPr>
      <w:rFonts w:ascii="Times New Roman Bold" w:hAnsi="Times New Roman Bold"/>
      <w:b/>
      <w:sz w:val="22"/>
    </w:rPr>
  </w:style>
  <w:style w:type="paragraph" w:customStyle="1" w:styleId="PS-TOC-1">
    <w:name w:val="PS-TOC-1"/>
    <w:basedOn w:val="Normal"/>
    <w:rsid w:val="002A0EB8"/>
    <w:pPr>
      <w:widowControl w:val="0"/>
      <w:tabs>
        <w:tab w:val="left" w:pos="1134"/>
        <w:tab w:val="right" w:leader="dot" w:pos="8789"/>
      </w:tabs>
      <w:suppressAutoHyphens/>
      <w:autoSpaceDE w:val="0"/>
      <w:autoSpaceDN w:val="0"/>
      <w:adjustRightInd w:val="0"/>
      <w:spacing w:after="16" w:line="240" w:lineRule="auto"/>
      <w:ind w:firstLine="1134"/>
    </w:pPr>
    <w:rPr>
      <w:rFonts w:ascii="Times New Roman" w:hAnsi="Times New Roman"/>
      <w:bCs/>
      <w:sz w:val="26"/>
      <w:szCs w:val="26"/>
      <w:lang w:val="en-GB"/>
    </w:rPr>
  </w:style>
  <w:style w:type="paragraph" w:customStyle="1" w:styleId="PS-TOC-2">
    <w:name w:val="PS-TOC-2"/>
    <w:basedOn w:val="Normal"/>
    <w:rsid w:val="002A0EB8"/>
    <w:pPr>
      <w:widowControl w:val="0"/>
      <w:tabs>
        <w:tab w:val="left" w:pos="1134"/>
        <w:tab w:val="right" w:leader="dot" w:pos="8789"/>
      </w:tabs>
      <w:suppressAutoHyphens/>
      <w:autoSpaceDE w:val="0"/>
      <w:autoSpaceDN w:val="0"/>
      <w:adjustRightInd w:val="0"/>
      <w:spacing w:after="0" w:line="240" w:lineRule="auto"/>
      <w:ind w:left="1134" w:hanging="1134"/>
    </w:pPr>
    <w:rPr>
      <w:rFonts w:ascii="Times New Roman" w:hAnsi="Times New Roman"/>
      <w:bCs/>
      <w:sz w:val="26"/>
      <w:szCs w:val="26"/>
      <w:lang w:val="en-GB"/>
    </w:rPr>
  </w:style>
  <w:style w:type="paragraph" w:customStyle="1" w:styleId="COT-1">
    <w:name w:val="COT-1"/>
    <w:basedOn w:val="Normal"/>
    <w:rsid w:val="002A0EB8"/>
    <w:pPr>
      <w:widowControl w:val="0"/>
      <w:autoSpaceDE w:val="0"/>
      <w:autoSpaceDN w:val="0"/>
      <w:adjustRightInd w:val="0"/>
      <w:spacing w:after="0" w:line="240" w:lineRule="auto"/>
    </w:pPr>
    <w:rPr>
      <w:rFonts w:ascii="Arial" w:hAnsi="Arial"/>
      <w:b/>
      <w:bCs/>
      <w:sz w:val="20"/>
      <w:szCs w:val="26"/>
      <w:lang w:val="en-GB"/>
    </w:rPr>
  </w:style>
  <w:style w:type="character" w:customStyle="1" w:styleId="a">
    <w:name w:val="_"/>
    <w:aliases w:val="Quick"/>
    <w:rsid w:val="002A0EB8"/>
  </w:style>
  <w:style w:type="paragraph" w:customStyle="1" w:styleId="Document1">
    <w:name w:val="Document 1"/>
    <w:rsid w:val="002A0EB8"/>
    <w:pPr>
      <w:keepNext/>
      <w:keepLines/>
      <w:widowControl w:val="0"/>
      <w:tabs>
        <w:tab w:val="left" w:pos="-720"/>
      </w:tabs>
      <w:suppressAutoHyphens/>
      <w:autoSpaceDE w:val="0"/>
      <w:autoSpaceDN w:val="0"/>
      <w:adjustRightInd w:val="0"/>
      <w:spacing w:line="240" w:lineRule="atLeast"/>
    </w:pPr>
    <w:rPr>
      <w:rFonts w:ascii="Courier" w:hAnsi="Courier"/>
      <w:lang w:val="en-US" w:eastAsia="en-US"/>
    </w:rPr>
  </w:style>
  <w:style w:type="paragraph" w:customStyle="1" w:styleId="tabright">
    <w:name w:val="tabright"/>
    <w:rsid w:val="002A0EB8"/>
    <w:pPr>
      <w:widowControl w:val="0"/>
      <w:tabs>
        <w:tab w:val="left" w:pos="-1440"/>
        <w:tab w:val="left" w:pos="-720"/>
        <w:tab w:val="left" w:pos="9240"/>
      </w:tabs>
      <w:suppressAutoHyphens/>
      <w:autoSpaceDE w:val="0"/>
      <w:autoSpaceDN w:val="0"/>
      <w:adjustRightInd w:val="0"/>
      <w:spacing w:line="240" w:lineRule="atLeast"/>
    </w:pPr>
    <w:rPr>
      <w:rFonts w:ascii="Courier" w:hAnsi="Courier"/>
      <w:lang w:val="en-US" w:eastAsia="en-US"/>
    </w:rPr>
  </w:style>
  <w:style w:type="paragraph" w:customStyle="1" w:styleId="SABS">
    <w:name w:val="SABS"/>
    <w:rsid w:val="002A0EB8"/>
    <w:pPr>
      <w:widowControl w:val="0"/>
      <w:tabs>
        <w:tab w:val="left" w:pos="-1246"/>
        <w:tab w:val="left" w:pos="-646"/>
        <w:tab w:val="left" w:pos="-46"/>
        <w:tab w:val="left" w:pos="843"/>
        <w:tab w:val="left" w:pos="1680"/>
        <w:tab w:val="left" w:pos="2528"/>
        <w:tab w:val="left" w:pos="3360"/>
        <w:tab w:val="left" w:pos="4200"/>
      </w:tabs>
      <w:suppressAutoHyphens/>
      <w:autoSpaceDE w:val="0"/>
      <w:autoSpaceDN w:val="0"/>
      <w:adjustRightInd w:val="0"/>
      <w:spacing w:line="240" w:lineRule="atLeast"/>
      <w:jc w:val="both"/>
    </w:pPr>
    <w:rPr>
      <w:rFonts w:ascii="Courier" w:hAnsi="Courier"/>
      <w:spacing w:val="-2"/>
      <w:sz w:val="18"/>
      <w:szCs w:val="18"/>
      <w:lang w:val="en-US" w:eastAsia="en-US"/>
    </w:rPr>
  </w:style>
  <w:style w:type="paragraph" w:customStyle="1" w:styleId="SABSUNIT1">
    <w:name w:val="SABSUNIT1"/>
    <w:rsid w:val="002A0EB8"/>
    <w:pPr>
      <w:widowControl w:val="0"/>
      <w:tabs>
        <w:tab w:val="left" w:pos="341"/>
        <w:tab w:val="left" w:pos="568"/>
        <w:tab w:val="left" w:pos="795"/>
        <w:tab w:val="left" w:pos="1022"/>
        <w:tab w:val="right" w:leader="dot" w:pos="8794"/>
        <w:tab w:val="left" w:pos="8924"/>
      </w:tabs>
      <w:suppressAutoHyphens/>
      <w:autoSpaceDE w:val="0"/>
      <w:autoSpaceDN w:val="0"/>
      <w:adjustRightInd w:val="0"/>
      <w:spacing w:line="240" w:lineRule="atLeast"/>
    </w:pPr>
    <w:rPr>
      <w:rFonts w:ascii="Courier" w:hAnsi="Courier"/>
      <w:lang w:val="en-US" w:eastAsia="en-US"/>
    </w:rPr>
  </w:style>
  <w:style w:type="paragraph" w:customStyle="1" w:styleId="SABSUNIT">
    <w:name w:val="SABSUNIT"/>
    <w:rsid w:val="002A0EB8"/>
    <w:pPr>
      <w:widowControl w:val="0"/>
      <w:tabs>
        <w:tab w:val="left" w:pos="147"/>
        <w:tab w:val="left" w:pos="374"/>
        <w:tab w:val="left" w:pos="601"/>
        <w:tab w:val="left" w:pos="828"/>
        <w:tab w:val="right" w:leader="dot" w:pos="7764"/>
        <w:tab w:val="left" w:pos="7915"/>
      </w:tabs>
      <w:suppressAutoHyphens/>
      <w:autoSpaceDE w:val="0"/>
      <w:autoSpaceDN w:val="0"/>
      <w:adjustRightInd w:val="0"/>
      <w:spacing w:line="240" w:lineRule="atLeast"/>
    </w:pPr>
    <w:rPr>
      <w:rFonts w:ascii="Courier" w:hAnsi="Courier"/>
      <w:lang w:val="en-US" w:eastAsia="en-US"/>
    </w:rPr>
  </w:style>
  <w:style w:type="paragraph" w:customStyle="1" w:styleId="SABSUNIT2">
    <w:name w:val="SABSUNIT2"/>
    <w:rsid w:val="002A0EB8"/>
    <w:pPr>
      <w:widowControl w:val="0"/>
      <w:tabs>
        <w:tab w:val="left" w:pos="341"/>
        <w:tab w:val="left" w:pos="568"/>
        <w:tab w:val="left" w:pos="795"/>
        <w:tab w:val="left" w:pos="1022"/>
        <w:tab w:val="right" w:leader="dot" w:pos="7958"/>
        <w:tab w:val="left" w:pos="8109"/>
      </w:tabs>
      <w:suppressAutoHyphens/>
      <w:autoSpaceDE w:val="0"/>
      <w:autoSpaceDN w:val="0"/>
      <w:adjustRightInd w:val="0"/>
      <w:spacing w:line="240" w:lineRule="atLeast"/>
    </w:pPr>
    <w:rPr>
      <w:rFonts w:ascii="Courier" w:hAnsi="Courier"/>
      <w:lang w:val="en-US" w:eastAsia="en-US"/>
    </w:rPr>
  </w:style>
  <w:style w:type="paragraph" w:customStyle="1" w:styleId="SABSTABLEa">
    <w:name w:val="SABSTABLEa"/>
    <w:rsid w:val="002A0EB8"/>
    <w:pPr>
      <w:widowControl w:val="0"/>
      <w:tabs>
        <w:tab w:val="left" w:pos="543"/>
        <w:tab w:val="left" w:pos="954"/>
      </w:tabs>
      <w:suppressAutoHyphens/>
      <w:autoSpaceDE w:val="0"/>
      <w:autoSpaceDN w:val="0"/>
      <w:adjustRightInd w:val="0"/>
      <w:spacing w:after="13096" w:line="240" w:lineRule="atLeast"/>
    </w:pPr>
    <w:rPr>
      <w:rFonts w:ascii="Courier" w:hAnsi="Courier"/>
      <w:lang w:val="en-US" w:eastAsia="en-US"/>
    </w:rPr>
  </w:style>
  <w:style w:type="paragraph" w:customStyle="1" w:styleId="SABSNEW">
    <w:name w:val="SABSNEW"/>
    <w:rsid w:val="002A0EB8"/>
    <w:pPr>
      <w:widowControl w:val="0"/>
      <w:tabs>
        <w:tab w:val="left" w:pos="341"/>
        <w:tab w:val="left" w:pos="568"/>
        <w:tab w:val="left" w:pos="795"/>
        <w:tab w:val="left" w:pos="1022"/>
        <w:tab w:val="right" w:leader="dot" w:pos="8792"/>
        <w:tab w:val="left" w:pos="8925"/>
      </w:tabs>
      <w:suppressAutoHyphens/>
      <w:autoSpaceDE w:val="0"/>
      <w:autoSpaceDN w:val="0"/>
      <w:adjustRightInd w:val="0"/>
      <w:spacing w:after="45" w:line="240" w:lineRule="atLeast"/>
      <w:jc w:val="both"/>
    </w:pPr>
    <w:rPr>
      <w:rFonts w:ascii="Arial" w:hAnsi="Arial" w:cs="Arial"/>
      <w:spacing w:val="-2"/>
      <w:sz w:val="19"/>
      <w:szCs w:val="19"/>
      <w:lang w:val="en-US" w:eastAsia="en-US"/>
    </w:rPr>
  </w:style>
  <w:style w:type="paragraph" w:customStyle="1" w:styleId="Head2">
    <w:name w:val="Head2"/>
    <w:basedOn w:val="Normal"/>
    <w:rsid w:val="002A0EB8"/>
    <w:pPr>
      <w:widowControl w:val="0"/>
      <w:tabs>
        <w:tab w:val="num" w:pos="360"/>
      </w:tabs>
      <w:autoSpaceDE w:val="0"/>
      <w:autoSpaceDN w:val="0"/>
      <w:adjustRightInd w:val="0"/>
      <w:spacing w:after="0" w:line="240" w:lineRule="auto"/>
    </w:pPr>
    <w:rPr>
      <w:rFonts w:ascii="Arial" w:hAnsi="Arial"/>
      <w:sz w:val="20"/>
      <w:szCs w:val="20"/>
      <w:lang w:val="en-GB"/>
    </w:rPr>
  </w:style>
  <w:style w:type="paragraph" w:customStyle="1" w:styleId="Scope1">
    <w:name w:val="Scope1"/>
    <w:basedOn w:val="Normal"/>
    <w:rsid w:val="002A0EB8"/>
    <w:pPr>
      <w:widowControl w:val="0"/>
      <w:autoSpaceDE w:val="0"/>
      <w:autoSpaceDN w:val="0"/>
      <w:adjustRightInd w:val="0"/>
      <w:spacing w:after="0" w:line="240" w:lineRule="auto"/>
    </w:pPr>
    <w:rPr>
      <w:rFonts w:ascii="Arial" w:hAnsi="Arial" w:cs="Arial"/>
      <w:b/>
      <w:bCs/>
      <w:sz w:val="20"/>
      <w:szCs w:val="20"/>
      <w:lang w:val="en-GB"/>
    </w:rPr>
  </w:style>
  <w:style w:type="character" w:customStyle="1" w:styleId="BalloonTextChar1">
    <w:name w:val="Balloon Text Char1"/>
    <w:rsid w:val="002A0EB8"/>
    <w:rPr>
      <w:rFonts w:ascii="Tahoma" w:hAnsi="Tahoma" w:cs="Tahoma"/>
      <w:sz w:val="16"/>
      <w:szCs w:val="16"/>
      <w:lang w:val="en-GB" w:eastAsia="en-US"/>
    </w:rPr>
  </w:style>
  <w:style w:type="character" w:customStyle="1" w:styleId="CommentTextChar1">
    <w:name w:val="Comment Text Char1"/>
    <w:rsid w:val="002A0EB8"/>
    <w:rPr>
      <w:rFonts w:ascii="Times New Roman" w:eastAsia="Times New Roman" w:hAnsi="Times New Roman" w:cs="Times New Roman"/>
      <w:sz w:val="20"/>
      <w:szCs w:val="20"/>
      <w:lang w:val="en-GB"/>
    </w:rPr>
  </w:style>
  <w:style w:type="character" w:customStyle="1" w:styleId="Heading1CharChar">
    <w:name w:val="Heading 1 Char Char"/>
    <w:rsid w:val="002A0EB8"/>
    <w:rPr>
      <w:rFonts w:ascii="Arial" w:hAnsi="Arial" w:cs="Arial"/>
      <w:b/>
      <w:bCs/>
      <w:sz w:val="22"/>
      <w:szCs w:val="24"/>
      <w:u w:val="single"/>
      <w:lang w:val="en-GB" w:eastAsia="en-US" w:bidi="ar-SA"/>
    </w:rPr>
  </w:style>
  <w:style w:type="character" w:customStyle="1" w:styleId="1">
    <w:name w:val="1"/>
    <w:rsid w:val="002A0EB8"/>
  </w:style>
  <w:style w:type="character" w:customStyle="1" w:styleId="Document8">
    <w:name w:val="Document 8"/>
    <w:rsid w:val="002A0EB8"/>
  </w:style>
  <w:style w:type="character" w:customStyle="1" w:styleId="Document4">
    <w:name w:val="Document 4"/>
    <w:rsid w:val="002A0EB8"/>
    <w:rPr>
      <w:b/>
      <w:bCs/>
      <w:i/>
      <w:iCs/>
      <w:sz w:val="20"/>
      <w:szCs w:val="20"/>
    </w:rPr>
  </w:style>
  <w:style w:type="character" w:customStyle="1" w:styleId="Document6">
    <w:name w:val="Document 6"/>
    <w:rsid w:val="002A0EB8"/>
  </w:style>
  <w:style w:type="character" w:customStyle="1" w:styleId="Document5">
    <w:name w:val="Document 5"/>
    <w:rsid w:val="002A0EB8"/>
  </w:style>
  <w:style w:type="character" w:customStyle="1" w:styleId="Document2">
    <w:name w:val="Document 2"/>
    <w:rsid w:val="002A0EB8"/>
    <w:rPr>
      <w:rFonts w:ascii="Courier" w:hAnsi="Courier"/>
      <w:sz w:val="20"/>
      <w:szCs w:val="20"/>
      <w:lang w:val="en-US"/>
    </w:rPr>
  </w:style>
  <w:style w:type="character" w:customStyle="1" w:styleId="Document7">
    <w:name w:val="Document 7"/>
    <w:rsid w:val="002A0EB8"/>
  </w:style>
  <w:style w:type="character" w:customStyle="1" w:styleId="Bibliogrphy">
    <w:name w:val="Bibliogrphy"/>
    <w:rsid w:val="002A0EB8"/>
  </w:style>
  <w:style w:type="character" w:customStyle="1" w:styleId="RightPar1">
    <w:name w:val="Right Par 1"/>
    <w:rsid w:val="002A0EB8"/>
  </w:style>
  <w:style w:type="character" w:customStyle="1" w:styleId="RightPar2">
    <w:name w:val="Right Par 2"/>
    <w:rsid w:val="002A0EB8"/>
  </w:style>
  <w:style w:type="character" w:customStyle="1" w:styleId="Document3">
    <w:name w:val="Document 3"/>
    <w:rsid w:val="002A0EB8"/>
    <w:rPr>
      <w:rFonts w:ascii="Courier" w:hAnsi="Courier"/>
      <w:sz w:val="20"/>
      <w:szCs w:val="20"/>
      <w:lang w:val="en-US"/>
    </w:rPr>
  </w:style>
  <w:style w:type="character" w:customStyle="1" w:styleId="RightPar3">
    <w:name w:val="Right Par 3"/>
    <w:rsid w:val="002A0EB8"/>
  </w:style>
  <w:style w:type="character" w:customStyle="1" w:styleId="RightPar4">
    <w:name w:val="Right Par 4"/>
    <w:rsid w:val="002A0EB8"/>
  </w:style>
  <w:style w:type="character" w:customStyle="1" w:styleId="RightPar5">
    <w:name w:val="Right Par 5"/>
    <w:rsid w:val="002A0EB8"/>
  </w:style>
  <w:style w:type="character" w:customStyle="1" w:styleId="RightPar6">
    <w:name w:val="Right Par 6"/>
    <w:rsid w:val="002A0EB8"/>
  </w:style>
  <w:style w:type="character" w:customStyle="1" w:styleId="RightPar7">
    <w:name w:val="Right Par 7"/>
    <w:rsid w:val="002A0EB8"/>
  </w:style>
  <w:style w:type="character" w:customStyle="1" w:styleId="RightPar8">
    <w:name w:val="Right Par 8"/>
    <w:rsid w:val="002A0EB8"/>
  </w:style>
  <w:style w:type="character" w:customStyle="1" w:styleId="TechInit">
    <w:name w:val="Tech Init"/>
    <w:rsid w:val="002A0EB8"/>
    <w:rPr>
      <w:rFonts w:ascii="Courier" w:hAnsi="Courier"/>
      <w:sz w:val="20"/>
      <w:szCs w:val="20"/>
      <w:lang w:val="en-US"/>
    </w:rPr>
  </w:style>
  <w:style w:type="character" w:customStyle="1" w:styleId="Technical5">
    <w:name w:val="Technical 5"/>
    <w:rsid w:val="002A0EB8"/>
  </w:style>
  <w:style w:type="character" w:customStyle="1" w:styleId="Technical6">
    <w:name w:val="Technical 6"/>
    <w:rsid w:val="002A0EB8"/>
  </w:style>
  <w:style w:type="character" w:customStyle="1" w:styleId="Technical2">
    <w:name w:val="Technical 2"/>
    <w:rsid w:val="002A0EB8"/>
    <w:rPr>
      <w:rFonts w:ascii="Courier" w:hAnsi="Courier"/>
      <w:sz w:val="20"/>
      <w:szCs w:val="20"/>
      <w:lang w:val="en-US"/>
    </w:rPr>
  </w:style>
  <w:style w:type="character" w:customStyle="1" w:styleId="Technical3">
    <w:name w:val="Technical 3"/>
    <w:rsid w:val="002A0EB8"/>
    <w:rPr>
      <w:rFonts w:ascii="Courier" w:hAnsi="Courier"/>
      <w:sz w:val="20"/>
      <w:szCs w:val="20"/>
      <w:lang w:val="en-US"/>
    </w:rPr>
  </w:style>
  <w:style w:type="character" w:customStyle="1" w:styleId="Technical4">
    <w:name w:val="Technical 4"/>
    <w:rsid w:val="002A0EB8"/>
  </w:style>
  <w:style w:type="character" w:customStyle="1" w:styleId="Technical1">
    <w:name w:val="Technical 1"/>
    <w:rsid w:val="002A0EB8"/>
    <w:rPr>
      <w:rFonts w:ascii="Courier" w:hAnsi="Courier"/>
      <w:sz w:val="20"/>
      <w:szCs w:val="20"/>
      <w:lang w:val="en-US"/>
    </w:rPr>
  </w:style>
  <w:style w:type="character" w:customStyle="1" w:styleId="Technical7">
    <w:name w:val="Technical 7"/>
    <w:rsid w:val="002A0EB8"/>
  </w:style>
  <w:style w:type="character" w:customStyle="1" w:styleId="Technical8">
    <w:name w:val="Technical 8"/>
    <w:rsid w:val="002A0EB8"/>
  </w:style>
  <w:style w:type="character" w:customStyle="1" w:styleId="DocInit">
    <w:name w:val="Doc Init"/>
    <w:rsid w:val="002A0EB8"/>
  </w:style>
  <w:style w:type="character" w:customStyle="1" w:styleId="filefoot">
    <w:name w:val="filefoot"/>
    <w:rsid w:val="002A0EB8"/>
    <w:rPr>
      <w:rFonts w:ascii="Times New Roman" w:hAnsi="Times New Roman" w:cs="Times New Roman"/>
      <w:b/>
      <w:bCs/>
      <w:i/>
      <w:iCs/>
      <w:sz w:val="16"/>
      <w:szCs w:val="16"/>
      <w:lang w:val="en-US"/>
    </w:rPr>
  </w:style>
  <w:style w:type="character" w:customStyle="1" w:styleId="mark3">
    <w:name w:val="mark3"/>
    <w:rsid w:val="002A0EB8"/>
  </w:style>
  <w:style w:type="character" w:customStyle="1" w:styleId="Unnamed1">
    <w:name w:val="Unnamed 1"/>
    <w:rsid w:val="002A0EB8"/>
    <w:rPr>
      <w:rFonts w:ascii="Courier" w:hAnsi="Courier"/>
      <w:sz w:val="20"/>
      <w:szCs w:val="20"/>
      <w:lang w:val="en-US"/>
    </w:rPr>
  </w:style>
  <w:style w:type="character" w:customStyle="1" w:styleId="ctds">
    <w:name w:val="ctds"/>
    <w:rsid w:val="002A0EB8"/>
    <w:rPr>
      <w:rFonts w:ascii="Century Gothic" w:hAnsi="Century Gothic"/>
      <w:b/>
      <w:bCs/>
      <w:sz w:val="14"/>
      <w:szCs w:val="14"/>
      <w:lang w:val="en-US"/>
    </w:rPr>
  </w:style>
  <w:style w:type="character" w:customStyle="1" w:styleId="FOOT">
    <w:name w:val="FOOT"/>
    <w:rsid w:val="002A0EB8"/>
    <w:rPr>
      <w:rFonts w:ascii="Times New Roman" w:hAnsi="Times New Roman" w:cs="Times New Roman"/>
      <w:i/>
      <w:iCs/>
      <w:sz w:val="16"/>
      <w:szCs w:val="16"/>
      <w:lang w:val="en-US"/>
    </w:rPr>
  </w:style>
  <w:style w:type="character" w:customStyle="1" w:styleId="FOOTERS">
    <w:name w:val="FOOTERS"/>
    <w:rsid w:val="002A0EB8"/>
    <w:rPr>
      <w:rFonts w:ascii="Times New Roman" w:hAnsi="Times New Roman" w:cs="Times New Roman"/>
      <w:i/>
      <w:iCs/>
      <w:sz w:val="16"/>
      <w:szCs w:val="16"/>
      <w:lang w:val="en-US"/>
    </w:rPr>
  </w:style>
  <w:style w:type="character" w:customStyle="1" w:styleId="amark1">
    <w:name w:val="amark1"/>
    <w:rsid w:val="002A0EB8"/>
  </w:style>
  <w:style w:type="character" w:customStyle="1" w:styleId="amark2">
    <w:name w:val="amark2"/>
    <w:rsid w:val="002A0EB8"/>
  </w:style>
  <w:style w:type="character" w:customStyle="1" w:styleId="61">
    <w:name w:val="61"/>
    <w:rsid w:val="002A0EB8"/>
    <w:rPr>
      <w:rFonts w:ascii="Courier" w:hAnsi="Courier"/>
      <w:sz w:val="20"/>
      <w:szCs w:val="20"/>
      <w:lang w:val="en-US"/>
    </w:rPr>
  </w:style>
  <w:style w:type="character" w:customStyle="1" w:styleId="DRAFT">
    <w:name w:val="DRAFT"/>
    <w:rsid w:val="002A0EB8"/>
    <w:rPr>
      <w:rFonts w:ascii="Book Antiqua" w:hAnsi="Book Antiqua"/>
      <w:b/>
      <w:bCs/>
      <w:sz w:val="100"/>
      <w:szCs w:val="100"/>
      <w:lang w:val="en-US"/>
    </w:rPr>
  </w:style>
  <w:style w:type="character" w:customStyle="1" w:styleId="jonytoni">
    <w:name w:val="jonytoni"/>
    <w:rsid w:val="002A0EB8"/>
    <w:rPr>
      <w:rFonts w:ascii="Courier" w:hAnsi="Courier"/>
      <w:b/>
      <w:bCs/>
      <w:i/>
      <w:iCs/>
      <w:sz w:val="16"/>
      <w:szCs w:val="16"/>
      <w:lang w:val="en-US"/>
    </w:rPr>
  </w:style>
  <w:style w:type="character" w:customStyle="1" w:styleId="MA1">
    <w:name w:val="MA1"/>
    <w:rsid w:val="002A0EB8"/>
  </w:style>
  <w:style w:type="character" w:customStyle="1" w:styleId="MA2">
    <w:name w:val="MA2"/>
    <w:rsid w:val="002A0EB8"/>
  </w:style>
  <w:style w:type="character" w:customStyle="1" w:styleId="3">
    <w:name w:val="3"/>
    <w:rsid w:val="002A0EB8"/>
  </w:style>
  <w:style w:type="character" w:customStyle="1" w:styleId="SABSFH11">
    <w:name w:val="SABSFH11"/>
    <w:rsid w:val="002A0EB8"/>
    <w:rPr>
      <w:rFonts w:ascii="Arial" w:hAnsi="Arial" w:cs="Arial"/>
      <w:sz w:val="22"/>
      <w:szCs w:val="22"/>
      <w:lang w:val="en-US"/>
    </w:rPr>
  </w:style>
  <w:style w:type="character" w:customStyle="1" w:styleId="SABSSITEMS">
    <w:name w:val="SABSSITEMS"/>
    <w:rsid w:val="002A0EB8"/>
    <w:rPr>
      <w:rFonts w:ascii="Courier" w:hAnsi="Courier"/>
      <w:sz w:val="20"/>
      <w:szCs w:val="20"/>
      <w:lang w:val="en-US"/>
    </w:rPr>
  </w:style>
  <w:style w:type="character" w:customStyle="1" w:styleId="SABSFH12">
    <w:name w:val="SABSFH12"/>
    <w:rsid w:val="002A0EB8"/>
    <w:rPr>
      <w:rFonts w:ascii="Arial" w:hAnsi="Arial" w:cs="Arial"/>
      <w:sz w:val="24"/>
      <w:szCs w:val="24"/>
      <w:lang w:val="en-US"/>
    </w:rPr>
  </w:style>
  <w:style w:type="character" w:customStyle="1" w:styleId="FOOTNOTE">
    <w:name w:val="FOOTNOTE"/>
    <w:rsid w:val="002A0EB8"/>
    <w:rPr>
      <w:rFonts w:ascii="Arial" w:hAnsi="Arial" w:cs="Arial"/>
      <w:sz w:val="16"/>
      <w:szCs w:val="16"/>
      <w:lang w:val="en-US"/>
    </w:rPr>
  </w:style>
  <w:style w:type="paragraph" w:customStyle="1" w:styleId="SABSSCHED">
    <w:name w:val="SABSSCHED"/>
    <w:rsid w:val="002A0EB8"/>
    <w:pPr>
      <w:widowControl w:val="0"/>
      <w:tabs>
        <w:tab w:val="left" w:pos="341"/>
        <w:tab w:val="left" w:pos="568"/>
        <w:tab w:val="left" w:pos="795"/>
        <w:tab w:val="left" w:pos="1022"/>
        <w:tab w:val="left" w:pos="1632"/>
        <w:tab w:val="right" w:leader="dot" w:pos="8792"/>
        <w:tab w:val="left" w:pos="8925"/>
      </w:tabs>
      <w:suppressAutoHyphens/>
      <w:autoSpaceDE w:val="0"/>
      <w:autoSpaceDN w:val="0"/>
      <w:adjustRightInd w:val="0"/>
      <w:spacing w:line="240" w:lineRule="atLeast"/>
      <w:jc w:val="both"/>
    </w:pPr>
    <w:rPr>
      <w:rFonts w:ascii="Arial" w:hAnsi="Arial" w:cs="Arial"/>
      <w:spacing w:val="-2"/>
      <w:sz w:val="19"/>
      <w:szCs w:val="19"/>
      <w:lang w:val="en-US" w:eastAsia="en-US"/>
    </w:rPr>
  </w:style>
  <w:style w:type="paragraph" w:customStyle="1" w:styleId="SABSCODE">
    <w:name w:val="SABSCODE"/>
    <w:rsid w:val="002A0EB8"/>
    <w:pPr>
      <w:widowControl w:val="0"/>
      <w:tabs>
        <w:tab w:val="left" w:pos="341"/>
        <w:tab w:val="left" w:pos="568"/>
        <w:tab w:val="left" w:pos="795"/>
        <w:tab w:val="left" w:pos="1022"/>
        <w:tab w:val="left" w:pos="1632"/>
        <w:tab w:val="right" w:leader="dot" w:pos="8792"/>
        <w:tab w:val="left" w:pos="8925"/>
      </w:tabs>
      <w:suppressAutoHyphens/>
      <w:autoSpaceDE w:val="0"/>
      <w:autoSpaceDN w:val="0"/>
      <w:adjustRightInd w:val="0"/>
      <w:spacing w:after="45" w:line="240" w:lineRule="atLeast"/>
      <w:jc w:val="both"/>
    </w:pPr>
    <w:rPr>
      <w:rFonts w:ascii="Arial" w:hAnsi="Arial" w:cs="Arial"/>
      <w:spacing w:val="-2"/>
      <w:sz w:val="19"/>
      <w:szCs w:val="19"/>
      <w:lang w:val="en-US" w:eastAsia="en-US"/>
    </w:rPr>
  </w:style>
  <w:style w:type="character" w:customStyle="1" w:styleId="CSR">
    <w:name w:val="CSR"/>
    <w:rsid w:val="002A0EB8"/>
    <w:rPr>
      <w:rFonts w:ascii="Courier" w:hAnsi="Courier"/>
      <w:b/>
      <w:bCs/>
      <w:i/>
      <w:iCs/>
      <w:sz w:val="20"/>
      <w:szCs w:val="20"/>
      <w:lang w:val="en-US"/>
    </w:rPr>
  </w:style>
  <w:style w:type="character" w:customStyle="1" w:styleId="DefaultParagraphFo">
    <w:name w:val="Default Paragraph Fo"/>
    <w:rsid w:val="002A0EB8"/>
  </w:style>
  <w:style w:type="paragraph" w:customStyle="1" w:styleId="toa">
    <w:name w:val="toa"/>
    <w:rsid w:val="002A0EB8"/>
    <w:pPr>
      <w:widowControl w:val="0"/>
      <w:tabs>
        <w:tab w:val="left" w:pos="0"/>
        <w:tab w:val="left" w:pos="9000"/>
        <w:tab w:val="right" w:pos="9360"/>
      </w:tabs>
      <w:suppressAutoHyphens/>
      <w:autoSpaceDE w:val="0"/>
      <w:autoSpaceDN w:val="0"/>
      <w:adjustRightInd w:val="0"/>
      <w:spacing w:line="240" w:lineRule="atLeast"/>
    </w:pPr>
    <w:rPr>
      <w:rFonts w:ascii="Courier" w:hAnsi="Courier"/>
      <w:lang w:val="en-US" w:eastAsia="en-US"/>
    </w:rPr>
  </w:style>
  <w:style w:type="character" w:customStyle="1" w:styleId="EquationCaption">
    <w:name w:val="_Equation Caption"/>
    <w:rsid w:val="002A0EB8"/>
  </w:style>
  <w:style w:type="character" w:customStyle="1" w:styleId="AutoList51">
    <w:name w:val="AutoList5 1"/>
    <w:rsid w:val="002A0EB8"/>
  </w:style>
  <w:style w:type="character" w:customStyle="1" w:styleId="AutoList52">
    <w:name w:val="AutoList5 2"/>
    <w:rsid w:val="002A0EB8"/>
  </w:style>
  <w:style w:type="character" w:customStyle="1" w:styleId="AutoList53">
    <w:name w:val="AutoList5 3"/>
    <w:rsid w:val="002A0EB8"/>
  </w:style>
  <w:style w:type="character" w:customStyle="1" w:styleId="AutoList54">
    <w:name w:val="AutoList5 4"/>
    <w:rsid w:val="002A0EB8"/>
  </w:style>
  <w:style w:type="character" w:customStyle="1" w:styleId="AutoList55">
    <w:name w:val="AutoList5 5"/>
    <w:rsid w:val="002A0EB8"/>
  </w:style>
  <w:style w:type="character" w:customStyle="1" w:styleId="AutoList56">
    <w:name w:val="AutoList5 6"/>
    <w:rsid w:val="002A0EB8"/>
  </w:style>
  <w:style w:type="character" w:customStyle="1" w:styleId="AutoList57">
    <w:name w:val="AutoList5 7"/>
    <w:rsid w:val="002A0EB8"/>
  </w:style>
  <w:style w:type="character" w:customStyle="1" w:styleId="AutoList58">
    <w:name w:val="AutoList5 8"/>
    <w:rsid w:val="002A0EB8"/>
  </w:style>
  <w:style w:type="character" w:customStyle="1" w:styleId="AutoList41a">
    <w:name w:val="AutoList4 1a"/>
    <w:rsid w:val="002A0EB8"/>
  </w:style>
  <w:style w:type="character" w:customStyle="1" w:styleId="AutoList42a">
    <w:name w:val="AutoList4 2a"/>
    <w:rsid w:val="002A0EB8"/>
  </w:style>
  <w:style w:type="character" w:customStyle="1" w:styleId="AutoList43a">
    <w:name w:val="AutoList4 3a"/>
    <w:rsid w:val="002A0EB8"/>
  </w:style>
  <w:style w:type="character" w:customStyle="1" w:styleId="AutoList44">
    <w:name w:val="AutoList4 4"/>
    <w:rsid w:val="002A0EB8"/>
  </w:style>
  <w:style w:type="character" w:customStyle="1" w:styleId="AutoList45a">
    <w:name w:val="AutoList4 5a"/>
    <w:rsid w:val="002A0EB8"/>
  </w:style>
  <w:style w:type="character" w:customStyle="1" w:styleId="AutoList46a">
    <w:name w:val="AutoList4 6a"/>
    <w:rsid w:val="002A0EB8"/>
  </w:style>
  <w:style w:type="character" w:customStyle="1" w:styleId="AutoList47a">
    <w:name w:val="AutoList4 7a"/>
    <w:rsid w:val="002A0EB8"/>
  </w:style>
  <w:style w:type="character" w:customStyle="1" w:styleId="AutoList48">
    <w:name w:val="AutoList4 8"/>
    <w:rsid w:val="002A0EB8"/>
  </w:style>
  <w:style w:type="character" w:customStyle="1" w:styleId="AutoList31">
    <w:name w:val="AutoList3 1"/>
    <w:rsid w:val="002A0EB8"/>
  </w:style>
  <w:style w:type="character" w:customStyle="1" w:styleId="AutoList32">
    <w:name w:val="AutoList3 2"/>
    <w:rsid w:val="002A0EB8"/>
  </w:style>
  <w:style w:type="character" w:customStyle="1" w:styleId="AutoList33">
    <w:name w:val="AutoList3 3"/>
    <w:rsid w:val="002A0EB8"/>
  </w:style>
  <w:style w:type="character" w:customStyle="1" w:styleId="AutoList34">
    <w:name w:val="AutoList3 4"/>
    <w:rsid w:val="002A0EB8"/>
  </w:style>
  <w:style w:type="character" w:customStyle="1" w:styleId="AutoList35">
    <w:name w:val="AutoList3 5"/>
    <w:rsid w:val="002A0EB8"/>
  </w:style>
  <w:style w:type="character" w:customStyle="1" w:styleId="AutoList36">
    <w:name w:val="AutoList3 6"/>
    <w:rsid w:val="002A0EB8"/>
  </w:style>
  <w:style w:type="character" w:customStyle="1" w:styleId="AutoList37">
    <w:name w:val="AutoList3 7"/>
    <w:rsid w:val="002A0EB8"/>
  </w:style>
  <w:style w:type="character" w:customStyle="1" w:styleId="AutoList38">
    <w:name w:val="AutoList3 8"/>
    <w:rsid w:val="002A0EB8"/>
  </w:style>
  <w:style w:type="character" w:customStyle="1" w:styleId="AutoList21a">
    <w:name w:val="AutoList2 1a"/>
    <w:rsid w:val="002A0EB8"/>
  </w:style>
  <w:style w:type="character" w:customStyle="1" w:styleId="AutoList22a">
    <w:name w:val="AutoList2 2a"/>
    <w:rsid w:val="002A0EB8"/>
  </w:style>
  <w:style w:type="character" w:customStyle="1" w:styleId="AutoList23a">
    <w:name w:val="AutoList2 3a"/>
    <w:rsid w:val="002A0EB8"/>
  </w:style>
  <w:style w:type="character" w:customStyle="1" w:styleId="AutoList24">
    <w:name w:val="AutoList2 4"/>
    <w:rsid w:val="002A0EB8"/>
  </w:style>
  <w:style w:type="character" w:customStyle="1" w:styleId="AutoList25a">
    <w:name w:val="AutoList2 5a"/>
    <w:rsid w:val="002A0EB8"/>
  </w:style>
  <w:style w:type="character" w:customStyle="1" w:styleId="AutoList26a">
    <w:name w:val="AutoList2 6a"/>
    <w:rsid w:val="002A0EB8"/>
  </w:style>
  <w:style w:type="character" w:customStyle="1" w:styleId="AutoList27a">
    <w:name w:val="AutoList2 7a"/>
    <w:rsid w:val="002A0EB8"/>
  </w:style>
  <w:style w:type="character" w:customStyle="1" w:styleId="AutoList28">
    <w:name w:val="AutoList2 8"/>
    <w:rsid w:val="002A0EB8"/>
  </w:style>
  <w:style w:type="character" w:customStyle="1" w:styleId="AutoList11">
    <w:name w:val="AutoList1 1"/>
    <w:rsid w:val="002A0EB8"/>
  </w:style>
  <w:style w:type="character" w:customStyle="1" w:styleId="AutoList12">
    <w:name w:val="AutoList1 2"/>
    <w:rsid w:val="002A0EB8"/>
  </w:style>
  <w:style w:type="character" w:customStyle="1" w:styleId="AutoList13">
    <w:name w:val="AutoList1 3"/>
    <w:rsid w:val="002A0EB8"/>
  </w:style>
  <w:style w:type="character" w:customStyle="1" w:styleId="AutoList14a">
    <w:name w:val="AutoList1 4a"/>
    <w:rsid w:val="002A0EB8"/>
  </w:style>
  <w:style w:type="character" w:customStyle="1" w:styleId="AutoList15">
    <w:name w:val="AutoList1 5"/>
    <w:rsid w:val="002A0EB8"/>
  </w:style>
  <w:style w:type="character" w:customStyle="1" w:styleId="AutoList16">
    <w:name w:val="AutoList1 6"/>
    <w:rsid w:val="002A0EB8"/>
  </w:style>
  <w:style w:type="character" w:customStyle="1" w:styleId="AutoList17">
    <w:name w:val="AutoList1 7"/>
    <w:rsid w:val="002A0EB8"/>
  </w:style>
  <w:style w:type="character" w:customStyle="1" w:styleId="AutoList18a">
    <w:name w:val="AutoList1 8a"/>
    <w:rsid w:val="002A0EB8"/>
  </w:style>
  <w:style w:type="character" w:customStyle="1" w:styleId="Quick10">
    <w:name w:val="Quick 1)"/>
    <w:rsid w:val="002A0EB8"/>
  </w:style>
  <w:style w:type="character" w:customStyle="1" w:styleId="Quicka0">
    <w:name w:val="Quick a)"/>
    <w:rsid w:val="002A0EB8"/>
  </w:style>
  <w:style w:type="character" w:customStyle="1" w:styleId="a0">
    <w:name w:val="•"/>
    <w:rsid w:val="002A0EB8"/>
  </w:style>
  <w:style w:type="paragraph" w:customStyle="1" w:styleId="Tabsetting">
    <w:name w:val="Tabsetting"/>
    <w:rsid w:val="002A0EB8"/>
    <w:pPr>
      <w:widowControl w:val="0"/>
      <w:tabs>
        <w:tab w:val="left" w:pos="-1440"/>
        <w:tab w:val="left" w:pos="-720"/>
        <w:tab w:val="left" w:pos="4560"/>
        <w:tab w:val="left" w:pos="5760"/>
        <w:tab w:val="left" w:pos="6960"/>
      </w:tabs>
      <w:suppressAutoHyphens/>
      <w:autoSpaceDE w:val="0"/>
      <w:autoSpaceDN w:val="0"/>
      <w:adjustRightInd w:val="0"/>
      <w:spacing w:line="240" w:lineRule="atLeast"/>
    </w:pPr>
    <w:rPr>
      <w:rFonts w:ascii="Courier" w:hAnsi="Courier"/>
      <w:lang w:val="en-US" w:eastAsia="en-US"/>
    </w:rPr>
  </w:style>
  <w:style w:type="character" w:customStyle="1" w:styleId="Heading">
    <w:name w:val="Heading"/>
    <w:rsid w:val="002A0EB8"/>
  </w:style>
  <w:style w:type="character" w:customStyle="1" w:styleId="2TITLE">
    <w:name w:val="2/TITLE"/>
    <w:rsid w:val="002A0EB8"/>
  </w:style>
  <w:style w:type="character" w:customStyle="1" w:styleId="1FORMAT">
    <w:name w:val="1/FORMAT"/>
    <w:rsid w:val="002A0EB8"/>
    <w:rPr>
      <w:rFonts w:ascii="Courier" w:hAnsi="Courier"/>
      <w:sz w:val="24"/>
      <w:szCs w:val="24"/>
      <w:lang w:val="en-US"/>
    </w:rPr>
  </w:style>
  <w:style w:type="character" w:customStyle="1" w:styleId="begineachl">
    <w:name w:val="begin each l"/>
    <w:rsid w:val="002A0EB8"/>
  </w:style>
  <w:style w:type="character" w:customStyle="1" w:styleId="em">
    <w:name w:val="em"/>
    <w:rsid w:val="002A0EB8"/>
    <w:rPr>
      <w:rFonts w:ascii="Book Antiqua" w:hAnsi="Book Antiqua"/>
      <w:i/>
      <w:iCs/>
      <w:sz w:val="19"/>
      <w:szCs w:val="19"/>
      <w:lang w:val="en-US"/>
    </w:rPr>
  </w:style>
  <w:style w:type="character" w:customStyle="1" w:styleId="hgl-ital">
    <w:name w:val="hgl-ital"/>
    <w:rsid w:val="002A0EB8"/>
    <w:rPr>
      <w:rFonts w:ascii="Times New Roman" w:hAnsi="Times New Roman" w:cs="Times New Roman"/>
      <w:b/>
      <w:bCs/>
      <w:i/>
      <w:iCs/>
      <w:sz w:val="16"/>
      <w:szCs w:val="16"/>
      <w:lang w:val="en-US"/>
    </w:rPr>
  </w:style>
  <w:style w:type="character" w:customStyle="1" w:styleId="brochure1">
    <w:name w:val="brochure 1"/>
    <w:rsid w:val="002A0EB8"/>
  </w:style>
  <w:style w:type="character" w:customStyle="1" w:styleId="brochure2">
    <w:name w:val="brochure 2"/>
    <w:rsid w:val="002A0EB8"/>
    <w:rPr>
      <w:rFonts w:ascii="Arial Narrow" w:hAnsi="Arial Narrow"/>
      <w:i/>
      <w:iCs/>
      <w:sz w:val="14"/>
      <w:szCs w:val="14"/>
      <w:lang w:val="en-US"/>
    </w:rPr>
  </w:style>
  <w:style w:type="character" w:customStyle="1" w:styleId="21">
    <w:name w:val="21"/>
    <w:aliases w:val="11,31"/>
    <w:rsid w:val="002A0EB8"/>
  </w:style>
  <w:style w:type="character" w:customStyle="1" w:styleId="brochure8">
    <w:name w:val="brochure 8"/>
    <w:rsid w:val="002A0EB8"/>
    <w:rPr>
      <w:rFonts w:ascii="Courier" w:hAnsi="Courier"/>
      <w:sz w:val="20"/>
      <w:szCs w:val="20"/>
      <w:lang w:val="en-US"/>
    </w:rPr>
  </w:style>
  <w:style w:type="character" w:customStyle="1" w:styleId="EquationCaption1">
    <w:name w:val="_Equation Caption1"/>
    <w:rsid w:val="002A0EB8"/>
  </w:style>
  <w:style w:type="character" w:customStyle="1" w:styleId="mark20">
    <w:name w:val="mark2"/>
    <w:rsid w:val="002A0EB8"/>
    <w:rPr>
      <w:b/>
      <w:bCs/>
      <w:sz w:val="20"/>
      <w:szCs w:val="20"/>
    </w:rPr>
  </w:style>
  <w:style w:type="character" w:customStyle="1" w:styleId="mark10">
    <w:name w:val="mark1"/>
    <w:rsid w:val="002A0EB8"/>
    <w:rPr>
      <w:b/>
      <w:bCs/>
      <w:sz w:val="20"/>
      <w:szCs w:val="20"/>
    </w:rPr>
  </w:style>
  <w:style w:type="character" w:customStyle="1" w:styleId="RightPar1a">
    <w:name w:val="Right Par 1a"/>
    <w:rsid w:val="002A0EB8"/>
  </w:style>
  <w:style w:type="character" w:customStyle="1" w:styleId="RightPar2a">
    <w:name w:val="Right Par 2a"/>
    <w:rsid w:val="002A0EB8"/>
  </w:style>
  <w:style w:type="character" w:customStyle="1" w:styleId="Document3a">
    <w:name w:val="Document 3a"/>
    <w:rsid w:val="002A0EB8"/>
    <w:rPr>
      <w:rFonts w:ascii="Courier" w:hAnsi="Courier"/>
      <w:sz w:val="20"/>
      <w:szCs w:val="20"/>
      <w:lang w:val="en-US"/>
    </w:rPr>
  </w:style>
  <w:style w:type="character" w:customStyle="1" w:styleId="RightPar3a">
    <w:name w:val="Right Par 3a"/>
    <w:rsid w:val="002A0EB8"/>
  </w:style>
  <w:style w:type="character" w:customStyle="1" w:styleId="RightPar4a">
    <w:name w:val="Right Par 4a"/>
    <w:rsid w:val="002A0EB8"/>
  </w:style>
  <w:style w:type="character" w:customStyle="1" w:styleId="RightPar5a">
    <w:name w:val="Right Par 5a"/>
    <w:rsid w:val="002A0EB8"/>
  </w:style>
  <w:style w:type="character" w:customStyle="1" w:styleId="RightPar6a">
    <w:name w:val="Right Par 6a"/>
    <w:rsid w:val="002A0EB8"/>
  </w:style>
  <w:style w:type="character" w:customStyle="1" w:styleId="Technical4a">
    <w:name w:val="Technical 4a"/>
    <w:rsid w:val="002A0EB8"/>
  </w:style>
  <w:style w:type="character" w:customStyle="1" w:styleId="Technical1a">
    <w:name w:val="Technical 1a"/>
    <w:rsid w:val="002A0EB8"/>
    <w:rPr>
      <w:rFonts w:ascii="Courier" w:hAnsi="Courier"/>
      <w:sz w:val="20"/>
      <w:szCs w:val="20"/>
      <w:lang w:val="en-US"/>
    </w:rPr>
  </w:style>
  <w:style w:type="character" w:customStyle="1" w:styleId="Technical7a">
    <w:name w:val="Technical 7a"/>
    <w:rsid w:val="002A0EB8"/>
  </w:style>
  <w:style w:type="character" w:customStyle="1" w:styleId="Technical8a">
    <w:name w:val="Technical 8a"/>
    <w:rsid w:val="002A0EB8"/>
  </w:style>
  <w:style w:type="character" w:customStyle="1" w:styleId="filefoota">
    <w:name w:val="filefoota"/>
    <w:rsid w:val="002A0EB8"/>
    <w:rPr>
      <w:rFonts w:ascii="Times New Roman" w:hAnsi="Times New Roman" w:cs="Times New Roman"/>
      <w:b/>
      <w:bCs/>
      <w:i/>
      <w:iCs/>
      <w:sz w:val="16"/>
      <w:szCs w:val="16"/>
      <w:lang w:val="en-US"/>
    </w:rPr>
  </w:style>
  <w:style w:type="character" w:customStyle="1" w:styleId="Document2a">
    <w:name w:val="Document 2a"/>
    <w:rsid w:val="002A0EB8"/>
    <w:rPr>
      <w:rFonts w:ascii="Courier" w:hAnsi="Courier"/>
      <w:sz w:val="20"/>
      <w:szCs w:val="20"/>
      <w:lang w:val="en-US"/>
    </w:rPr>
  </w:style>
  <w:style w:type="character" w:customStyle="1" w:styleId="Document7a">
    <w:name w:val="Document 7a"/>
    <w:rsid w:val="002A0EB8"/>
  </w:style>
  <w:style w:type="character" w:customStyle="1" w:styleId="Bibliogrphya">
    <w:name w:val="Bibliogrphya"/>
    <w:rsid w:val="002A0EB8"/>
  </w:style>
  <w:style w:type="character" w:customStyle="1" w:styleId="Technical6a">
    <w:name w:val="Technical 6a"/>
    <w:rsid w:val="002A0EB8"/>
  </w:style>
  <w:style w:type="character" w:customStyle="1" w:styleId="Technical2a">
    <w:name w:val="Technical 2a"/>
    <w:rsid w:val="002A0EB8"/>
    <w:rPr>
      <w:rFonts w:ascii="Courier" w:hAnsi="Courier"/>
      <w:sz w:val="20"/>
      <w:szCs w:val="20"/>
      <w:lang w:val="en-US"/>
    </w:rPr>
  </w:style>
  <w:style w:type="character" w:customStyle="1" w:styleId="Technical3a">
    <w:name w:val="Technical 3a"/>
    <w:rsid w:val="002A0EB8"/>
    <w:rPr>
      <w:rFonts w:ascii="Courier" w:hAnsi="Courier"/>
      <w:sz w:val="20"/>
      <w:szCs w:val="20"/>
      <w:lang w:val="en-US"/>
    </w:rPr>
  </w:style>
  <w:style w:type="character" w:customStyle="1" w:styleId="DocInita">
    <w:name w:val="Doc Inita"/>
    <w:rsid w:val="002A0EB8"/>
  </w:style>
  <w:style w:type="character" w:customStyle="1" w:styleId="mark3a">
    <w:name w:val="mark3a"/>
    <w:rsid w:val="002A0EB8"/>
  </w:style>
  <w:style w:type="character" w:customStyle="1" w:styleId="4">
    <w:name w:val="4"/>
    <w:rsid w:val="002A0EB8"/>
  </w:style>
  <w:style w:type="character" w:customStyle="1" w:styleId="footera">
    <w:name w:val="footera"/>
    <w:rsid w:val="002A0EB8"/>
    <w:rPr>
      <w:rFonts w:ascii="Book Antiqua" w:hAnsi="Book Antiqua"/>
      <w:i/>
      <w:iCs/>
      <w:sz w:val="16"/>
      <w:szCs w:val="16"/>
      <w:lang w:val="en-US"/>
    </w:rPr>
  </w:style>
  <w:style w:type="character" w:customStyle="1" w:styleId="amark1a">
    <w:name w:val="amark1a"/>
    <w:rsid w:val="002A0EB8"/>
  </w:style>
  <w:style w:type="character" w:customStyle="1" w:styleId="amark2a">
    <w:name w:val="amark2a"/>
    <w:rsid w:val="002A0EB8"/>
  </w:style>
  <w:style w:type="character" w:customStyle="1" w:styleId="61a">
    <w:name w:val="61a"/>
    <w:rsid w:val="002A0EB8"/>
    <w:rPr>
      <w:rFonts w:ascii="Courier" w:hAnsi="Courier"/>
      <w:sz w:val="20"/>
      <w:szCs w:val="20"/>
      <w:lang w:val="en-US"/>
    </w:rPr>
  </w:style>
  <w:style w:type="character" w:customStyle="1" w:styleId="Technical5a">
    <w:name w:val="Technical 5a"/>
    <w:rsid w:val="002A0EB8"/>
  </w:style>
  <w:style w:type="character" w:customStyle="1" w:styleId="SA1">
    <w:name w:val="SA1"/>
    <w:rsid w:val="002A0EB8"/>
  </w:style>
  <w:style w:type="character" w:customStyle="1" w:styleId="SA2">
    <w:name w:val="SA2"/>
    <w:rsid w:val="002A0EB8"/>
  </w:style>
  <w:style w:type="character" w:customStyle="1" w:styleId="SA3">
    <w:name w:val="SA3"/>
    <w:rsid w:val="002A0EB8"/>
  </w:style>
  <w:style w:type="character" w:customStyle="1" w:styleId="TE1">
    <w:name w:val="TE1"/>
    <w:rsid w:val="002A0EB8"/>
  </w:style>
  <w:style w:type="character" w:customStyle="1" w:styleId="TE2">
    <w:name w:val="TE2"/>
    <w:rsid w:val="002A0EB8"/>
  </w:style>
  <w:style w:type="character" w:customStyle="1" w:styleId="TE3">
    <w:name w:val="TE3"/>
    <w:rsid w:val="002A0EB8"/>
  </w:style>
  <w:style w:type="character" w:customStyle="1" w:styleId="TA1">
    <w:name w:val="TA1"/>
    <w:rsid w:val="002A0EB8"/>
  </w:style>
  <w:style w:type="character" w:customStyle="1" w:styleId="TA2">
    <w:name w:val="TA2"/>
    <w:rsid w:val="002A0EB8"/>
  </w:style>
  <w:style w:type="character" w:customStyle="1" w:styleId="TA3">
    <w:name w:val="TA3"/>
    <w:rsid w:val="002A0EB8"/>
  </w:style>
  <w:style w:type="character" w:customStyle="1" w:styleId="SE1">
    <w:name w:val="SE1"/>
    <w:rsid w:val="002A0EB8"/>
  </w:style>
  <w:style w:type="character" w:customStyle="1" w:styleId="SE2">
    <w:name w:val="SE2"/>
    <w:rsid w:val="002A0EB8"/>
  </w:style>
  <w:style w:type="character" w:customStyle="1" w:styleId="SE3">
    <w:name w:val="SE3"/>
    <w:rsid w:val="002A0EB8"/>
  </w:style>
  <w:style w:type="character" w:customStyle="1" w:styleId="Document8a">
    <w:name w:val="Document 8a"/>
    <w:rsid w:val="002A0EB8"/>
  </w:style>
  <w:style w:type="character" w:customStyle="1" w:styleId="Document4a">
    <w:name w:val="Document 4a"/>
    <w:rsid w:val="002A0EB8"/>
    <w:rPr>
      <w:b/>
      <w:bCs/>
      <w:i/>
      <w:iCs/>
      <w:sz w:val="20"/>
      <w:szCs w:val="20"/>
    </w:rPr>
  </w:style>
  <w:style w:type="character" w:customStyle="1" w:styleId="Document6a">
    <w:name w:val="Document 6a"/>
    <w:rsid w:val="002A0EB8"/>
  </w:style>
  <w:style w:type="character" w:customStyle="1" w:styleId="Document5a">
    <w:name w:val="Document 5a"/>
    <w:rsid w:val="002A0EB8"/>
  </w:style>
  <w:style w:type="character" w:customStyle="1" w:styleId="RightPar7a">
    <w:name w:val="Right Par 7a"/>
    <w:rsid w:val="002A0EB8"/>
  </w:style>
  <w:style w:type="character" w:customStyle="1" w:styleId="RightPar8a">
    <w:name w:val="Right Par 8a"/>
    <w:rsid w:val="002A0EB8"/>
  </w:style>
  <w:style w:type="paragraph" w:customStyle="1" w:styleId="Document1a">
    <w:name w:val="Document 1a"/>
    <w:rsid w:val="002A0EB8"/>
    <w:pPr>
      <w:keepNext/>
      <w:keepLines/>
      <w:widowControl w:val="0"/>
      <w:tabs>
        <w:tab w:val="left" w:pos="0"/>
      </w:tabs>
      <w:suppressAutoHyphens/>
      <w:autoSpaceDE w:val="0"/>
      <w:autoSpaceDN w:val="0"/>
      <w:adjustRightInd w:val="0"/>
      <w:spacing w:line="240" w:lineRule="atLeast"/>
    </w:pPr>
    <w:rPr>
      <w:rFonts w:ascii="Courier" w:hAnsi="Courier"/>
      <w:lang w:val="en-US" w:eastAsia="en-US"/>
    </w:rPr>
  </w:style>
  <w:style w:type="character" w:customStyle="1" w:styleId="a1">
    <w:name w:val="a1"/>
    <w:rsid w:val="002A0EB8"/>
  </w:style>
  <w:style w:type="character" w:customStyle="1" w:styleId="TechInita">
    <w:name w:val="Tech Inita"/>
    <w:rsid w:val="002A0EB8"/>
    <w:rPr>
      <w:rFonts w:ascii="Courier" w:hAnsi="Courier"/>
      <w:sz w:val="20"/>
      <w:szCs w:val="20"/>
      <w:lang w:val="en-US"/>
    </w:rPr>
  </w:style>
  <w:style w:type="character" w:customStyle="1" w:styleId="1a">
    <w:name w:val="1a"/>
    <w:rsid w:val="002A0EB8"/>
  </w:style>
  <w:style w:type="paragraph" w:styleId="Index2">
    <w:name w:val="index 2"/>
    <w:basedOn w:val="Normal"/>
    <w:next w:val="Normal"/>
    <w:autoRedefine/>
    <w:rsid w:val="002A0EB8"/>
    <w:pPr>
      <w:widowControl w:val="0"/>
      <w:tabs>
        <w:tab w:val="right" w:leader="dot" w:pos="9360"/>
      </w:tabs>
      <w:suppressAutoHyphens/>
      <w:autoSpaceDE w:val="0"/>
      <w:autoSpaceDN w:val="0"/>
      <w:adjustRightInd w:val="0"/>
      <w:spacing w:after="0" w:line="240" w:lineRule="atLeast"/>
      <w:ind w:left="1440" w:right="720" w:hanging="720"/>
    </w:pPr>
    <w:rPr>
      <w:rFonts w:ascii="Arial" w:hAnsi="Arial"/>
      <w:sz w:val="20"/>
      <w:szCs w:val="20"/>
      <w:lang w:val="en-GB"/>
    </w:rPr>
  </w:style>
  <w:style w:type="paragraph" w:styleId="TOAHeading">
    <w:name w:val="toa heading"/>
    <w:basedOn w:val="Normal"/>
    <w:next w:val="Normal"/>
    <w:link w:val="TOAHeadingChar"/>
    <w:rsid w:val="002A0EB8"/>
    <w:pPr>
      <w:widowControl w:val="0"/>
      <w:tabs>
        <w:tab w:val="right" w:pos="9360"/>
      </w:tabs>
      <w:suppressAutoHyphens/>
      <w:autoSpaceDE w:val="0"/>
      <w:autoSpaceDN w:val="0"/>
      <w:adjustRightInd w:val="0"/>
      <w:spacing w:after="0" w:line="240" w:lineRule="atLeast"/>
    </w:pPr>
    <w:rPr>
      <w:rFonts w:ascii="Arial" w:hAnsi="Arial"/>
      <w:sz w:val="20"/>
      <w:szCs w:val="20"/>
      <w:lang w:val="en-GB"/>
    </w:rPr>
  </w:style>
  <w:style w:type="character" w:customStyle="1" w:styleId="Heading1Char1">
    <w:name w:val="Heading 1 Char1"/>
    <w:aliases w:val="Heading Char1,Style Char1,3 Char1,4 Char1,1 Char1,2 Char1"/>
    <w:rsid w:val="002A0EB8"/>
    <w:rPr>
      <w:rFonts w:ascii="Arial" w:hAnsi="Arial" w:cs="Arial"/>
      <w:b/>
      <w:bCs/>
      <w:sz w:val="22"/>
      <w:szCs w:val="24"/>
      <w:u w:val="single"/>
      <w:lang w:val="en-GB" w:eastAsia="en-US" w:bidi="ar-SA"/>
    </w:rPr>
  </w:style>
  <w:style w:type="paragraph" w:customStyle="1" w:styleId="font5">
    <w:name w:val="font5"/>
    <w:basedOn w:val="Normal"/>
    <w:rsid w:val="002A0EB8"/>
    <w:pPr>
      <w:spacing w:before="100" w:beforeAutospacing="1" w:after="100" w:afterAutospacing="1" w:line="240" w:lineRule="auto"/>
    </w:pPr>
    <w:rPr>
      <w:rFonts w:ascii="Arial" w:hAnsi="Arial" w:cs="Arial"/>
      <w:sz w:val="18"/>
      <w:szCs w:val="18"/>
    </w:rPr>
  </w:style>
  <w:style w:type="paragraph" w:customStyle="1" w:styleId="font6">
    <w:name w:val="font6"/>
    <w:basedOn w:val="Normal"/>
    <w:rsid w:val="002A0EB8"/>
    <w:pPr>
      <w:spacing w:before="100" w:beforeAutospacing="1" w:after="100" w:afterAutospacing="1" w:line="240" w:lineRule="auto"/>
    </w:pPr>
    <w:rPr>
      <w:rFonts w:ascii="Arial" w:hAnsi="Arial" w:cs="Arial"/>
      <w:i/>
      <w:iCs/>
      <w:sz w:val="18"/>
      <w:szCs w:val="18"/>
    </w:rPr>
  </w:style>
  <w:style w:type="paragraph" w:customStyle="1" w:styleId="font7">
    <w:name w:val="font7"/>
    <w:basedOn w:val="Normal"/>
    <w:rsid w:val="002A0EB8"/>
    <w:pPr>
      <w:spacing w:before="100" w:beforeAutospacing="1" w:after="100" w:afterAutospacing="1" w:line="240" w:lineRule="auto"/>
    </w:pPr>
    <w:rPr>
      <w:rFonts w:ascii="Arial" w:hAnsi="Arial" w:cs="Arial"/>
      <w:sz w:val="18"/>
      <w:szCs w:val="18"/>
    </w:rPr>
  </w:style>
  <w:style w:type="paragraph" w:customStyle="1" w:styleId="font8">
    <w:name w:val="font8"/>
    <w:basedOn w:val="Normal"/>
    <w:rsid w:val="002A0EB8"/>
    <w:pPr>
      <w:spacing w:before="100" w:beforeAutospacing="1" w:after="100" w:afterAutospacing="1" w:line="240" w:lineRule="auto"/>
    </w:pPr>
    <w:rPr>
      <w:rFonts w:ascii="Coronet" w:hAnsi="Coronet"/>
      <w:sz w:val="18"/>
      <w:szCs w:val="18"/>
    </w:rPr>
  </w:style>
  <w:style w:type="paragraph" w:customStyle="1" w:styleId="xl66">
    <w:name w:val="xl66"/>
    <w:basedOn w:val="Normal"/>
    <w:rsid w:val="002A0EB8"/>
    <w:pPr>
      <w:spacing w:before="100" w:beforeAutospacing="1" w:after="100" w:afterAutospacing="1" w:line="240" w:lineRule="auto"/>
      <w:textAlignment w:val="top"/>
    </w:pPr>
    <w:rPr>
      <w:rFonts w:ascii="Times New Roman" w:hAnsi="Times New Roman"/>
      <w:sz w:val="20"/>
      <w:szCs w:val="24"/>
    </w:rPr>
  </w:style>
  <w:style w:type="paragraph" w:customStyle="1" w:styleId="xl67">
    <w:name w:val="xl67"/>
    <w:basedOn w:val="Normal"/>
    <w:rsid w:val="002A0EB8"/>
    <w:pPr>
      <w:spacing w:before="100" w:beforeAutospacing="1" w:after="100" w:afterAutospacing="1" w:line="240" w:lineRule="auto"/>
      <w:jc w:val="center"/>
      <w:textAlignment w:val="top"/>
    </w:pPr>
    <w:rPr>
      <w:rFonts w:ascii="Times New Roman" w:hAnsi="Times New Roman"/>
      <w:sz w:val="20"/>
      <w:szCs w:val="24"/>
    </w:rPr>
  </w:style>
  <w:style w:type="paragraph" w:customStyle="1" w:styleId="xl68">
    <w:name w:val="xl68"/>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69">
    <w:name w:val="xl69"/>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70">
    <w:name w:val="xl70"/>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71">
    <w:name w:val="xl71"/>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72">
    <w:name w:val="xl72"/>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8"/>
      <w:szCs w:val="18"/>
    </w:rPr>
  </w:style>
  <w:style w:type="paragraph" w:customStyle="1" w:styleId="xl73">
    <w:name w:val="xl73"/>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74">
    <w:name w:val="xl74"/>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8"/>
      <w:szCs w:val="18"/>
    </w:rPr>
  </w:style>
  <w:style w:type="paragraph" w:customStyle="1" w:styleId="xl75">
    <w:name w:val="xl75"/>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76">
    <w:name w:val="xl76"/>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77">
    <w:name w:val="xl77"/>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78">
    <w:name w:val="xl78"/>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79">
    <w:name w:val="xl79"/>
    <w:basedOn w:val="Normal"/>
    <w:rsid w:val="002A0EB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80">
    <w:name w:val="xl80"/>
    <w:basedOn w:val="Normal"/>
    <w:rsid w:val="002A0EB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81">
    <w:name w:val="xl81"/>
    <w:basedOn w:val="Normal"/>
    <w:rsid w:val="002A0EB8"/>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82">
    <w:name w:val="xl82"/>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i/>
      <w:iCs/>
      <w:sz w:val="18"/>
      <w:szCs w:val="18"/>
    </w:rPr>
  </w:style>
  <w:style w:type="paragraph" w:customStyle="1" w:styleId="xl83">
    <w:name w:val="xl83"/>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84">
    <w:name w:val="xl84"/>
    <w:basedOn w:val="Normal"/>
    <w:rsid w:val="002A0EB8"/>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85">
    <w:name w:val="xl85"/>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86">
    <w:name w:val="xl86"/>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87">
    <w:name w:val="xl87"/>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88">
    <w:name w:val="xl88"/>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89">
    <w:name w:val="xl89"/>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90">
    <w:name w:val="xl90"/>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91">
    <w:name w:val="xl91"/>
    <w:basedOn w:val="Normal"/>
    <w:rsid w:val="002A0EB8"/>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2">
    <w:name w:val="xl92"/>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93">
    <w:name w:val="xl93"/>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94">
    <w:name w:val="xl94"/>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95">
    <w:name w:val="xl95"/>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96">
    <w:name w:val="xl96"/>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97">
    <w:name w:val="xl97"/>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98">
    <w:name w:val="xl98"/>
    <w:basedOn w:val="Normal"/>
    <w:rsid w:val="002A0EB8"/>
    <w:pPr>
      <w:pBdr>
        <w:top w:val="single" w:sz="4" w:space="0" w:color="auto"/>
        <w:bottom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99">
    <w:name w:val="xl99"/>
    <w:basedOn w:val="Normal"/>
    <w:rsid w:val="002A0EB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00">
    <w:name w:val="xl100"/>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01">
    <w:name w:val="xl101"/>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02">
    <w:name w:val="xl102"/>
    <w:basedOn w:val="Normal"/>
    <w:rsid w:val="002A0EB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03">
    <w:name w:val="xl103"/>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04">
    <w:name w:val="xl104"/>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8"/>
      <w:szCs w:val="18"/>
    </w:rPr>
  </w:style>
  <w:style w:type="paragraph" w:customStyle="1" w:styleId="xl105">
    <w:name w:val="xl105"/>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06">
    <w:name w:val="xl106"/>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07">
    <w:name w:val="xl107"/>
    <w:basedOn w:val="Normal"/>
    <w:rsid w:val="002A0EB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08">
    <w:name w:val="xl108"/>
    <w:basedOn w:val="Normal"/>
    <w:rsid w:val="002A0E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09">
    <w:name w:val="xl109"/>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u w:val="single"/>
    </w:rPr>
  </w:style>
  <w:style w:type="paragraph" w:customStyle="1" w:styleId="xl110">
    <w:name w:val="xl110"/>
    <w:basedOn w:val="Normal"/>
    <w:rsid w:val="002A0EB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1">
    <w:name w:val="xl111"/>
    <w:basedOn w:val="Normal"/>
    <w:rsid w:val="002A0E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12">
    <w:name w:val="xl112"/>
    <w:basedOn w:val="Normal"/>
    <w:rsid w:val="002A0EB8"/>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13">
    <w:name w:val="xl113"/>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14">
    <w:name w:val="xl114"/>
    <w:basedOn w:val="Normal"/>
    <w:rsid w:val="002A0E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15">
    <w:name w:val="xl115"/>
    <w:basedOn w:val="Normal"/>
    <w:rsid w:val="002A0EB8"/>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116">
    <w:name w:val="xl116"/>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17">
    <w:name w:val="xl117"/>
    <w:basedOn w:val="Normal"/>
    <w:rsid w:val="002A0EB8"/>
    <w:pPr>
      <w:pBdr>
        <w:left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118">
    <w:name w:val="xl118"/>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19">
    <w:name w:val="xl119"/>
    <w:basedOn w:val="Normal"/>
    <w:rsid w:val="002A0EB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20">
    <w:name w:val="xl120"/>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21">
    <w:name w:val="xl121"/>
    <w:basedOn w:val="Normal"/>
    <w:rsid w:val="002A0E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8"/>
      <w:szCs w:val="18"/>
    </w:rPr>
  </w:style>
  <w:style w:type="paragraph" w:customStyle="1" w:styleId="xl122">
    <w:name w:val="xl122"/>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23">
    <w:name w:val="xl123"/>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24">
    <w:name w:val="xl124"/>
    <w:basedOn w:val="Normal"/>
    <w:rsid w:val="002A0EB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25">
    <w:name w:val="xl125"/>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26">
    <w:name w:val="xl126"/>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27">
    <w:name w:val="xl127"/>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28">
    <w:name w:val="xl128"/>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8"/>
      <w:szCs w:val="18"/>
    </w:rPr>
  </w:style>
  <w:style w:type="paragraph" w:customStyle="1" w:styleId="xl129">
    <w:name w:val="xl129"/>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30">
    <w:name w:val="xl130"/>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1">
    <w:name w:val="xl131"/>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font9">
    <w:name w:val="font9"/>
    <w:basedOn w:val="Normal"/>
    <w:rsid w:val="002A0EB8"/>
    <w:pPr>
      <w:spacing w:before="100" w:beforeAutospacing="1" w:after="100" w:afterAutospacing="1" w:line="240" w:lineRule="auto"/>
    </w:pPr>
    <w:rPr>
      <w:rFonts w:ascii="Arial" w:hAnsi="Arial" w:cs="Arial"/>
      <w:b/>
      <w:bCs/>
      <w:sz w:val="18"/>
      <w:szCs w:val="18"/>
      <w:u w:val="single"/>
    </w:rPr>
  </w:style>
  <w:style w:type="paragraph" w:customStyle="1" w:styleId="xl132">
    <w:name w:val="xl132"/>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33">
    <w:name w:val="xl133"/>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34">
    <w:name w:val="xl134"/>
    <w:basedOn w:val="Normal"/>
    <w:rsid w:val="002A0EB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35">
    <w:name w:val="xl135"/>
    <w:basedOn w:val="Normal"/>
    <w:rsid w:val="002A0EB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8"/>
      <w:szCs w:val="18"/>
    </w:rPr>
  </w:style>
  <w:style w:type="paragraph" w:customStyle="1" w:styleId="xl136">
    <w:name w:val="xl136"/>
    <w:basedOn w:val="Normal"/>
    <w:rsid w:val="002A0EB8"/>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18"/>
      <w:szCs w:val="18"/>
    </w:rPr>
  </w:style>
  <w:style w:type="paragraph" w:customStyle="1" w:styleId="xl137">
    <w:name w:val="xl137"/>
    <w:basedOn w:val="Normal"/>
    <w:rsid w:val="002A0EB8"/>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0"/>
      <w:szCs w:val="24"/>
    </w:rPr>
  </w:style>
  <w:style w:type="paragraph" w:customStyle="1" w:styleId="xl138">
    <w:name w:val="xl138"/>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39">
    <w:name w:val="xl139"/>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rPr>
  </w:style>
  <w:style w:type="paragraph" w:customStyle="1" w:styleId="xl140">
    <w:name w:val="xl140"/>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8"/>
      <w:szCs w:val="18"/>
    </w:rPr>
  </w:style>
  <w:style w:type="paragraph" w:customStyle="1" w:styleId="xl141">
    <w:name w:val="xl141"/>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42">
    <w:name w:val="xl142"/>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StyleStyle11ptBoldPinkLeft05cmLeft0cm">
    <w:name w:val="Style Style 11 pt Bold Pink Left:  0.5 cm + Left:  0 cm"/>
    <w:basedOn w:val="Normal"/>
    <w:rsid w:val="002A0EB8"/>
    <w:pPr>
      <w:tabs>
        <w:tab w:val="left" w:pos="1247"/>
      </w:tabs>
      <w:spacing w:after="0" w:line="240" w:lineRule="auto"/>
      <w:jc w:val="both"/>
    </w:pPr>
    <w:rPr>
      <w:rFonts w:ascii="Arial" w:eastAsia="Calibri" w:hAnsi="Arial"/>
      <w:b/>
      <w:bCs/>
      <w:color w:val="FF00FF"/>
      <w:szCs w:val="20"/>
      <w:lang w:val="en-GB"/>
    </w:rPr>
  </w:style>
  <w:style w:type="paragraph" w:customStyle="1" w:styleId="StyleHEAD-3ArialBoldBlueSmallcaps">
    <w:name w:val="Style HEAD-3 + Arial Bold Blue Small caps"/>
    <w:basedOn w:val="Normal"/>
    <w:link w:val="StyleHEAD-3ArialBoldBlueSmallcapsChar"/>
    <w:rsid w:val="002A0EB8"/>
    <w:pPr>
      <w:numPr>
        <w:ilvl w:val="2"/>
      </w:numPr>
      <w:tabs>
        <w:tab w:val="left" w:pos="992"/>
        <w:tab w:val="num" w:pos="1080"/>
        <w:tab w:val="left" w:pos="1247"/>
      </w:tabs>
      <w:spacing w:after="0" w:line="240" w:lineRule="auto"/>
      <w:ind w:right="2268"/>
      <w:jc w:val="both"/>
      <w:outlineLvl w:val="2"/>
    </w:pPr>
    <w:rPr>
      <w:rFonts w:ascii="Arial Bold" w:eastAsia="Calibri" w:hAnsi="Arial Bold"/>
      <w:b/>
      <w:bCs/>
      <w:smallCaps/>
      <w:color w:val="0000FF"/>
      <w:lang w:val="en-GB"/>
    </w:rPr>
  </w:style>
  <w:style w:type="character" w:customStyle="1" w:styleId="StyleHEAD-3ArialBoldBlueSmallcapsChar">
    <w:name w:val="Style HEAD-3 + Arial Bold Blue Small caps Char"/>
    <w:link w:val="StyleHEAD-3ArialBoldBlueSmallcaps"/>
    <w:locked/>
    <w:rsid w:val="002A0EB8"/>
    <w:rPr>
      <w:rFonts w:ascii="Arial Bold" w:eastAsia="Calibri" w:hAnsi="Arial Bold"/>
      <w:b/>
      <w:bCs/>
      <w:smallCaps/>
      <w:color w:val="0000FF"/>
      <w:sz w:val="22"/>
      <w:szCs w:val="22"/>
      <w:lang w:val="en-GB"/>
    </w:rPr>
  </w:style>
  <w:style w:type="paragraph" w:customStyle="1" w:styleId="StylePS2LeftAfter08ptLinespacingMultiple095li">
    <w:name w:val="Style PS2 + Left After:  0.8 pt Line spacing:  Multiple 0.95 li"/>
    <w:basedOn w:val="PS2"/>
    <w:rsid w:val="002A0EB8"/>
    <w:pPr>
      <w:spacing w:after="16" w:line="228" w:lineRule="auto"/>
      <w:jc w:val="left"/>
    </w:pPr>
    <w:rPr>
      <w:rFonts w:cs="Times New Roman"/>
      <w:b w:val="0"/>
    </w:rPr>
  </w:style>
  <w:style w:type="paragraph" w:customStyle="1" w:styleId="StylePS2LeftAfter08ptLinespacingMultiple095li1">
    <w:name w:val="Style PS2 + Left After:  0.8 pt Line spacing:  Multiple 0.95 li1"/>
    <w:basedOn w:val="PS2"/>
    <w:rsid w:val="002A0EB8"/>
    <w:pPr>
      <w:spacing w:after="16" w:line="228" w:lineRule="auto"/>
      <w:jc w:val="left"/>
    </w:pPr>
    <w:rPr>
      <w:rFonts w:cs="Times New Roman"/>
      <w:b w:val="0"/>
    </w:rPr>
  </w:style>
  <w:style w:type="paragraph" w:customStyle="1" w:styleId="StylePS2LeftAfter08ptLinespacingMultiple095li2">
    <w:name w:val="Style PS2 + Left After:  0.8 pt Line spacing:  Multiple 0.95 li2"/>
    <w:basedOn w:val="PS2"/>
    <w:rsid w:val="002A0EB8"/>
    <w:pPr>
      <w:spacing w:after="16" w:line="228" w:lineRule="auto"/>
      <w:jc w:val="left"/>
    </w:pPr>
    <w:rPr>
      <w:rFonts w:cs="Times New Roman"/>
    </w:rPr>
  </w:style>
  <w:style w:type="character" w:styleId="EndnoteReference">
    <w:name w:val="endnote reference"/>
    <w:rsid w:val="002A0EB8"/>
    <w:rPr>
      <w:vertAlign w:val="superscript"/>
    </w:rPr>
  </w:style>
  <w:style w:type="character" w:customStyle="1" w:styleId="footers0">
    <w:name w:val="footers"/>
    <w:rsid w:val="002A0EB8"/>
    <w:rPr>
      <w:rFonts w:ascii="Times New Roman" w:hAnsi="Times New Roman" w:cs="Times New Roman"/>
      <w:i/>
      <w:iCs/>
      <w:sz w:val="16"/>
      <w:szCs w:val="16"/>
      <w:lang w:val="en-US"/>
    </w:rPr>
  </w:style>
  <w:style w:type="numbering" w:customStyle="1" w:styleId="NoList2">
    <w:name w:val="No List2"/>
    <w:next w:val="NoList"/>
    <w:uiPriority w:val="99"/>
    <w:semiHidden/>
    <w:unhideWhenUsed/>
    <w:rsid w:val="002A0EB8"/>
  </w:style>
  <w:style w:type="paragraph" w:customStyle="1" w:styleId="NormalArial">
    <w:name w:val="Normal + Arial"/>
    <w:aliases w:val="10 pt,Justified,Left:  0.95 cm"/>
    <w:basedOn w:val="Normal"/>
    <w:rsid w:val="002A0EB8"/>
    <w:pPr>
      <w:keepNext/>
      <w:tabs>
        <w:tab w:val="left" w:pos="851"/>
        <w:tab w:val="left" w:pos="1843"/>
        <w:tab w:val="left" w:pos="2410"/>
        <w:tab w:val="left" w:pos="2835"/>
        <w:tab w:val="left" w:pos="3544"/>
        <w:tab w:val="right" w:pos="8789"/>
      </w:tabs>
      <w:suppressAutoHyphens/>
      <w:spacing w:after="0" w:line="240" w:lineRule="auto"/>
      <w:ind w:left="851" w:hanging="851"/>
      <w:jc w:val="both"/>
    </w:pPr>
    <w:rPr>
      <w:rFonts w:ascii="Arial" w:hAnsi="Arial" w:cs="Arial"/>
      <w:szCs w:val="24"/>
      <w:lang w:val="en-GB"/>
    </w:rPr>
  </w:style>
  <w:style w:type="paragraph" w:styleId="DocumentMap">
    <w:name w:val="Document Map"/>
    <w:basedOn w:val="Normal"/>
    <w:link w:val="DocumentMapChar"/>
    <w:uiPriority w:val="99"/>
    <w:unhideWhenUsed/>
    <w:rsid w:val="002A0EB8"/>
    <w:pPr>
      <w:widowControl w:val="0"/>
      <w:shd w:val="clear" w:color="auto" w:fill="000080"/>
      <w:autoSpaceDE w:val="0"/>
      <w:autoSpaceDN w:val="0"/>
      <w:adjustRightInd w:val="0"/>
      <w:spacing w:after="0" w:line="240" w:lineRule="auto"/>
    </w:pPr>
    <w:rPr>
      <w:rFonts w:ascii="Tahoma" w:hAnsi="Tahoma" w:cs="Tahoma"/>
      <w:sz w:val="20"/>
      <w:szCs w:val="20"/>
    </w:rPr>
  </w:style>
  <w:style w:type="character" w:customStyle="1" w:styleId="DocumentMapChar">
    <w:name w:val="Document Map Char"/>
    <w:link w:val="DocumentMap"/>
    <w:uiPriority w:val="99"/>
    <w:rsid w:val="002A0EB8"/>
    <w:rPr>
      <w:rFonts w:ascii="Tahoma" w:hAnsi="Tahoma" w:cs="Tahoma"/>
      <w:shd w:val="clear" w:color="auto" w:fill="000080"/>
    </w:rPr>
  </w:style>
  <w:style w:type="paragraph" w:customStyle="1" w:styleId="Listalphabetic">
    <w:name w:val="List alphabetic"/>
    <w:basedOn w:val="Normal"/>
    <w:rsid w:val="002A0EB8"/>
    <w:pPr>
      <w:spacing w:after="0" w:line="180" w:lineRule="atLeast"/>
      <w:jc w:val="both"/>
    </w:pPr>
    <w:rPr>
      <w:rFonts w:ascii="Times New Roman" w:hAnsi="Times New Roman"/>
      <w:spacing w:val="-5"/>
      <w:sz w:val="20"/>
      <w:szCs w:val="24"/>
      <w:lang w:val="en-GB"/>
    </w:rPr>
  </w:style>
  <w:style w:type="paragraph" w:customStyle="1" w:styleId="CcList">
    <w:name w:val="Cc List"/>
    <w:basedOn w:val="Normal"/>
    <w:rsid w:val="002A0EB8"/>
    <w:pPr>
      <w:keepLines/>
      <w:spacing w:after="0" w:line="220" w:lineRule="atLeast"/>
      <w:ind w:left="360" w:hanging="360"/>
      <w:jc w:val="both"/>
    </w:pPr>
    <w:rPr>
      <w:rFonts w:ascii="Times New Roman" w:hAnsi="Times New Roman"/>
      <w:spacing w:val="-5"/>
      <w:sz w:val="20"/>
      <w:szCs w:val="20"/>
    </w:rPr>
  </w:style>
  <w:style w:type="paragraph" w:customStyle="1" w:styleId="ReportText">
    <w:name w:val="Report Text"/>
    <w:basedOn w:val="Normal"/>
    <w:rsid w:val="002A0EB8"/>
    <w:pPr>
      <w:overflowPunct w:val="0"/>
      <w:autoSpaceDE w:val="0"/>
      <w:autoSpaceDN w:val="0"/>
      <w:adjustRightInd w:val="0"/>
      <w:spacing w:after="138" w:line="240" w:lineRule="auto"/>
      <w:ind w:left="1080"/>
    </w:pPr>
    <w:rPr>
      <w:rFonts w:ascii="Times New Roman" w:hAnsi="Times New Roman"/>
      <w:szCs w:val="20"/>
      <w:lang w:val="en-GB" w:eastAsia="en-ZA"/>
    </w:rPr>
  </w:style>
  <w:style w:type="paragraph" w:customStyle="1" w:styleId="PROJ">
    <w:name w:val="PROJ"/>
    <w:basedOn w:val="Normal"/>
    <w:rsid w:val="002A0EB8"/>
    <w:pPr>
      <w:widowControl w:val="0"/>
      <w:numPr>
        <w:ilvl w:val="1"/>
        <w:numId w:val="22"/>
      </w:numPr>
      <w:autoSpaceDE w:val="0"/>
      <w:autoSpaceDN w:val="0"/>
      <w:adjustRightInd w:val="0"/>
      <w:spacing w:after="0" w:line="240" w:lineRule="auto"/>
      <w:jc w:val="both"/>
    </w:pPr>
    <w:rPr>
      <w:rFonts w:ascii="Arial" w:hAnsi="Arial"/>
      <w:spacing w:val="-2"/>
      <w:sz w:val="20"/>
      <w:szCs w:val="20"/>
      <w:lang w:val="en-ZA"/>
    </w:rPr>
  </w:style>
  <w:style w:type="character" w:customStyle="1" w:styleId="Heading03Char">
    <w:name w:val="Heading 03 Char"/>
    <w:link w:val="Heading03"/>
    <w:rsid w:val="002A0EB8"/>
    <w:rPr>
      <w:rFonts w:ascii="Arial" w:hAnsi="Arial" w:cs="Arial"/>
      <w:b/>
      <w:bCs/>
      <w:kern w:val="32"/>
      <w:sz w:val="24"/>
      <w:szCs w:val="32"/>
    </w:rPr>
  </w:style>
  <w:style w:type="paragraph" w:customStyle="1" w:styleId="Heading03">
    <w:name w:val="Heading 03"/>
    <w:next w:val="BodyText2"/>
    <w:link w:val="Heading03Char"/>
    <w:rsid w:val="002A0EB8"/>
    <w:pPr>
      <w:tabs>
        <w:tab w:val="left" w:pos="1134"/>
        <w:tab w:val="num" w:pos="1418"/>
      </w:tabs>
      <w:spacing w:before="100" w:beforeAutospacing="1" w:after="100" w:afterAutospacing="1"/>
      <w:ind w:left="1134" w:hanging="1134"/>
    </w:pPr>
    <w:rPr>
      <w:rFonts w:ascii="Arial" w:hAnsi="Arial" w:cs="Arial"/>
      <w:b/>
      <w:bCs/>
      <w:kern w:val="32"/>
      <w:sz w:val="24"/>
      <w:szCs w:val="32"/>
      <w:lang w:val="en-US" w:eastAsia="en-US"/>
    </w:rPr>
  </w:style>
  <w:style w:type="paragraph" w:customStyle="1" w:styleId="StyleBodyTextBold">
    <w:name w:val="Style Body Text + Bold"/>
    <w:basedOn w:val="BodyText"/>
    <w:link w:val="StyleBodyTextBoldChar"/>
    <w:rsid w:val="002A0EB8"/>
    <w:pPr>
      <w:spacing w:before="240" w:after="60" w:line="240" w:lineRule="auto"/>
      <w:ind w:left="1008" w:hanging="1008"/>
    </w:pPr>
    <w:rPr>
      <w:rFonts w:ascii="Arial" w:hAnsi="Arial"/>
      <w:b/>
      <w:bCs/>
      <w:sz w:val="20"/>
      <w:szCs w:val="24"/>
      <w:lang w:val="en-GB"/>
    </w:rPr>
  </w:style>
  <w:style w:type="character" w:customStyle="1" w:styleId="StyleBodyTextBoldChar">
    <w:name w:val="Style Body Text + Bold Char"/>
    <w:link w:val="StyleBodyTextBold"/>
    <w:rsid w:val="002A0EB8"/>
    <w:rPr>
      <w:rFonts w:ascii="Arial" w:hAnsi="Arial"/>
      <w:b/>
      <w:bCs/>
      <w:szCs w:val="24"/>
      <w:lang w:val="en-GB"/>
    </w:rPr>
  </w:style>
  <w:style w:type="paragraph" w:customStyle="1" w:styleId="O1">
    <w:name w:val="O1"/>
    <w:basedOn w:val="Normal"/>
    <w:rsid w:val="002A0EB8"/>
    <w:pPr>
      <w:spacing w:before="240" w:after="360" w:line="276" w:lineRule="auto"/>
      <w:jc w:val="center"/>
    </w:pPr>
    <w:rPr>
      <w:rFonts w:eastAsia="Calibri"/>
      <w:b/>
      <w:caps/>
      <w:sz w:val="20"/>
      <w:lang w:val="en-ZA"/>
    </w:rPr>
  </w:style>
  <w:style w:type="paragraph" w:customStyle="1" w:styleId="PP">
    <w:name w:val="PP"/>
    <w:basedOn w:val="Normal"/>
    <w:rsid w:val="002A0EB8"/>
    <w:pPr>
      <w:spacing w:before="60" w:after="60" w:line="276" w:lineRule="auto"/>
    </w:pPr>
    <w:rPr>
      <w:rFonts w:eastAsia="Calibri"/>
      <w:lang w:val="en-ZA"/>
    </w:rPr>
  </w:style>
  <w:style w:type="paragraph" w:customStyle="1" w:styleId="TP">
    <w:name w:val="TP"/>
    <w:basedOn w:val="Normal"/>
    <w:link w:val="TPChar"/>
    <w:rsid w:val="002A0EB8"/>
    <w:pPr>
      <w:tabs>
        <w:tab w:val="left" w:pos="1344"/>
      </w:tabs>
      <w:spacing w:after="200" w:line="276" w:lineRule="auto"/>
      <w:ind w:left="1361"/>
    </w:pPr>
    <w:rPr>
      <w:rFonts w:eastAsia="Calibri"/>
      <w:lang w:val="en-ZA"/>
    </w:rPr>
  </w:style>
  <w:style w:type="paragraph" w:customStyle="1" w:styleId="StyleTONotBold">
    <w:name w:val="Style TO + Not Bold"/>
    <w:basedOn w:val="TO"/>
    <w:link w:val="StyleTONotBoldChar"/>
    <w:rsid w:val="002A0EB8"/>
    <w:pPr>
      <w:numPr>
        <w:numId w:val="30"/>
      </w:numPr>
      <w:tabs>
        <w:tab w:val="clear" w:pos="1134"/>
        <w:tab w:val="num" w:pos="360"/>
        <w:tab w:val="right" w:pos="9769"/>
      </w:tabs>
      <w:spacing w:before="240" w:after="200" w:line="360" w:lineRule="auto"/>
      <w:ind w:left="1361" w:hanging="1361"/>
      <w:jc w:val="left"/>
    </w:pPr>
    <w:rPr>
      <w:rFonts w:ascii="Calibri" w:eastAsia="Calibri" w:hAnsi="Calibri"/>
      <w:sz w:val="22"/>
      <w:szCs w:val="22"/>
      <w:lang w:val="en-ZA"/>
    </w:rPr>
  </w:style>
  <w:style w:type="character" w:customStyle="1" w:styleId="TOCharChar">
    <w:name w:val="TO Char Char"/>
    <w:link w:val="TO"/>
    <w:rsid w:val="002A0EB8"/>
    <w:rPr>
      <w:rFonts w:ascii="Arial" w:hAnsi="Arial"/>
      <w:b/>
    </w:rPr>
  </w:style>
  <w:style w:type="character" w:customStyle="1" w:styleId="StyleTONotBoldChar">
    <w:name w:val="Style TO + Not Bold Char"/>
    <w:link w:val="StyleTONotBold"/>
    <w:rsid w:val="002A0EB8"/>
    <w:rPr>
      <w:rFonts w:eastAsia="Calibri"/>
      <w:b/>
      <w:sz w:val="22"/>
      <w:szCs w:val="22"/>
      <w:lang w:eastAsia="en-US"/>
    </w:rPr>
  </w:style>
  <w:style w:type="paragraph" w:customStyle="1" w:styleId="StyleTPItalicRed">
    <w:name w:val="Style TP + Italic Red"/>
    <w:basedOn w:val="TP"/>
    <w:link w:val="StyleTPItalicRedChar"/>
    <w:rsid w:val="002A0EB8"/>
    <w:pPr>
      <w:tabs>
        <w:tab w:val="clear" w:pos="1344"/>
        <w:tab w:val="left" w:pos="1134"/>
        <w:tab w:val="right" w:pos="9769"/>
      </w:tabs>
      <w:ind w:left="1134"/>
    </w:pPr>
    <w:rPr>
      <w:i/>
      <w:iCs/>
      <w:color w:val="FF0000"/>
    </w:rPr>
  </w:style>
  <w:style w:type="character" w:customStyle="1" w:styleId="TPChar">
    <w:name w:val="TP Char"/>
    <w:link w:val="TP"/>
    <w:rsid w:val="002A0EB8"/>
    <w:rPr>
      <w:rFonts w:eastAsia="Calibri"/>
      <w:sz w:val="22"/>
      <w:szCs w:val="22"/>
      <w:lang w:val="en-ZA"/>
    </w:rPr>
  </w:style>
  <w:style w:type="character" w:customStyle="1" w:styleId="StyleTPItalicRedChar">
    <w:name w:val="Style TP + Italic Red Char"/>
    <w:link w:val="StyleTPItalicRed"/>
    <w:rsid w:val="002A0EB8"/>
    <w:rPr>
      <w:rFonts w:eastAsia="Calibri"/>
      <w:i/>
      <w:iCs/>
      <w:color w:val="FF0000"/>
      <w:sz w:val="22"/>
      <w:szCs w:val="22"/>
      <w:lang w:val="en-ZA"/>
    </w:rPr>
  </w:style>
  <w:style w:type="paragraph" w:customStyle="1" w:styleId="StyleTPItalicRed2">
    <w:name w:val="Style TP + Italic Red2"/>
    <w:basedOn w:val="TP"/>
    <w:link w:val="StyleTPItalicRed2Char"/>
    <w:rsid w:val="002A0EB8"/>
    <w:pPr>
      <w:tabs>
        <w:tab w:val="clear" w:pos="1344"/>
        <w:tab w:val="left" w:pos="1134"/>
        <w:tab w:val="right" w:pos="9769"/>
      </w:tabs>
      <w:ind w:left="1134"/>
    </w:pPr>
    <w:rPr>
      <w:i/>
      <w:iCs/>
      <w:color w:val="FF0000"/>
    </w:rPr>
  </w:style>
  <w:style w:type="character" w:customStyle="1" w:styleId="StyleTPItalicRed2Char">
    <w:name w:val="Style TP + Italic Red2 Char"/>
    <w:link w:val="StyleTPItalicRed2"/>
    <w:rsid w:val="002A0EB8"/>
    <w:rPr>
      <w:rFonts w:eastAsia="Calibri"/>
      <w:i/>
      <w:iCs/>
      <w:color w:val="FF0000"/>
      <w:sz w:val="22"/>
      <w:szCs w:val="22"/>
      <w:lang w:val="en-ZA"/>
    </w:rPr>
  </w:style>
  <w:style w:type="paragraph" w:customStyle="1" w:styleId="StyleTPItalicRed1">
    <w:name w:val="Style TP + Italic Red1"/>
    <w:basedOn w:val="TP"/>
    <w:rsid w:val="002A0EB8"/>
    <w:pPr>
      <w:tabs>
        <w:tab w:val="clear" w:pos="1344"/>
        <w:tab w:val="left" w:pos="1134"/>
        <w:tab w:val="right" w:pos="9769"/>
      </w:tabs>
      <w:ind w:left="1134"/>
    </w:pPr>
    <w:rPr>
      <w:i/>
      <w:iCs/>
      <w:color w:val="FF0000"/>
    </w:rPr>
  </w:style>
  <w:style w:type="paragraph" w:customStyle="1" w:styleId="2AutoList16">
    <w:name w:val="2AutoList16"/>
    <w:rsid w:val="002A0EB8"/>
    <w:pPr>
      <w:widowControl w:val="0"/>
      <w:tabs>
        <w:tab w:val="left" w:pos="720"/>
        <w:tab w:val="left" w:pos="1440"/>
      </w:tabs>
      <w:autoSpaceDE w:val="0"/>
      <w:autoSpaceDN w:val="0"/>
      <w:adjustRightInd w:val="0"/>
      <w:ind w:left="1440" w:hanging="720"/>
      <w:jc w:val="both"/>
    </w:pPr>
    <w:rPr>
      <w:rFonts w:ascii="Times New Roman" w:eastAsia="Calibri" w:hAnsi="Times New Roman"/>
      <w:szCs w:val="24"/>
      <w:lang w:eastAsia="en-US"/>
    </w:rPr>
  </w:style>
  <w:style w:type="paragraph" w:customStyle="1" w:styleId="3AutoList16">
    <w:name w:val="3AutoList16"/>
    <w:rsid w:val="002A0EB8"/>
    <w:pPr>
      <w:widowControl w:val="0"/>
      <w:tabs>
        <w:tab w:val="left" w:pos="720"/>
        <w:tab w:val="left" w:pos="1440"/>
        <w:tab w:val="left" w:pos="2160"/>
      </w:tabs>
      <w:autoSpaceDE w:val="0"/>
      <w:autoSpaceDN w:val="0"/>
      <w:adjustRightInd w:val="0"/>
      <w:ind w:left="2160" w:hanging="720"/>
      <w:jc w:val="both"/>
    </w:pPr>
    <w:rPr>
      <w:rFonts w:ascii="Times New Roman" w:eastAsia="Calibri" w:hAnsi="Times New Roman"/>
      <w:szCs w:val="24"/>
      <w:lang w:eastAsia="en-US"/>
    </w:rPr>
  </w:style>
  <w:style w:type="paragraph" w:customStyle="1" w:styleId="CM32">
    <w:name w:val="CM32"/>
    <w:basedOn w:val="Normal"/>
    <w:next w:val="Normal"/>
    <w:rsid w:val="002A0EB8"/>
    <w:pPr>
      <w:widowControl w:val="0"/>
      <w:autoSpaceDE w:val="0"/>
      <w:autoSpaceDN w:val="0"/>
      <w:adjustRightInd w:val="0"/>
      <w:spacing w:after="200" w:line="276" w:lineRule="auto"/>
    </w:pPr>
    <w:rPr>
      <w:rFonts w:ascii="NCMJP L+ Helvetica Neue" w:eastAsia="Calibri" w:hAnsi="NCMJP L+ Helvetica Neue"/>
      <w:sz w:val="20"/>
      <w:szCs w:val="24"/>
    </w:rPr>
  </w:style>
  <w:style w:type="paragraph" w:customStyle="1" w:styleId="SubLevel1a">
    <w:name w:val="Sub Level 1(a)"/>
    <w:basedOn w:val="Normal"/>
    <w:rsid w:val="002A0EB8"/>
    <w:pPr>
      <w:tabs>
        <w:tab w:val="left" w:pos="567"/>
      </w:tabs>
      <w:spacing w:before="40" w:after="200" w:line="276" w:lineRule="auto"/>
      <w:ind w:left="1134" w:hanging="567"/>
    </w:pPr>
    <w:rPr>
      <w:rFonts w:eastAsia="Calibri"/>
      <w:sz w:val="20"/>
    </w:rPr>
  </w:style>
  <w:style w:type="paragraph" w:customStyle="1" w:styleId="SubLevela">
    <w:name w:val="Sub Level (a)"/>
    <w:basedOn w:val="Normal"/>
    <w:rsid w:val="002A0EB8"/>
    <w:pPr>
      <w:tabs>
        <w:tab w:val="left" w:pos="709"/>
      </w:tabs>
      <w:spacing w:before="40" w:after="40" w:line="276" w:lineRule="auto"/>
      <w:ind w:left="709" w:hanging="539"/>
    </w:pPr>
    <w:rPr>
      <w:rFonts w:eastAsia="Calibri"/>
      <w:sz w:val="20"/>
    </w:rPr>
  </w:style>
  <w:style w:type="paragraph" w:customStyle="1" w:styleId="Paragraph">
    <w:name w:val="Paragraph"/>
    <w:basedOn w:val="Normal"/>
    <w:link w:val="ParagraphChar"/>
    <w:rsid w:val="002A0EB8"/>
    <w:pPr>
      <w:autoSpaceDE w:val="0"/>
      <w:autoSpaceDN w:val="0"/>
      <w:spacing w:after="80" w:line="276" w:lineRule="auto"/>
    </w:pPr>
    <w:rPr>
      <w:rFonts w:ascii="Century Schoolbook" w:eastAsia="MS Mincho" w:hAnsi="Century Schoolbook" w:cs="Century Schoolbook"/>
      <w:spacing w:val="3"/>
      <w:sz w:val="20"/>
      <w:lang w:val="en-ZA" w:eastAsia="ja-JP"/>
    </w:rPr>
  </w:style>
  <w:style w:type="character" w:customStyle="1" w:styleId="ParagraphChar">
    <w:name w:val="Paragraph Char"/>
    <w:link w:val="Paragraph"/>
    <w:rsid w:val="002A0EB8"/>
    <w:rPr>
      <w:rFonts w:ascii="Century Schoolbook" w:eastAsia="MS Mincho" w:hAnsi="Century Schoolbook" w:cs="Century Schoolbook"/>
      <w:spacing w:val="3"/>
      <w:szCs w:val="22"/>
      <w:lang w:val="en-ZA" w:eastAsia="ja-JP"/>
    </w:rPr>
  </w:style>
  <w:style w:type="character" w:customStyle="1" w:styleId="CharChar">
    <w:name w:val="Char Char"/>
    <w:locked/>
    <w:rsid w:val="002A0EB8"/>
    <w:rPr>
      <w:rFonts w:ascii="Tahoma" w:hAnsi="Tahoma" w:cs="Tahoma"/>
      <w:sz w:val="22"/>
      <w:lang w:val="en-GB" w:eastAsia="en-US" w:bidi="ar-SA"/>
    </w:rPr>
  </w:style>
  <w:style w:type="paragraph" w:styleId="ListBullet2">
    <w:name w:val="List Bullet 2"/>
    <w:basedOn w:val="Normal"/>
    <w:next w:val="BodyText"/>
    <w:autoRedefine/>
    <w:rsid w:val="002A0EB8"/>
    <w:pPr>
      <w:tabs>
        <w:tab w:val="left" w:pos="851"/>
      </w:tabs>
      <w:spacing w:after="200" w:line="300" w:lineRule="atLeast"/>
      <w:ind w:left="426" w:hanging="426"/>
    </w:pPr>
    <w:rPr>
      <w:rFonts w:ascii="Arial Narrow" w:eastAsia="Calibri" w:hAnsi="Arial Narrow"/>
      <w:i/>
      <w:lang w:val="en-ZA"/>
    </w:rPr>
  </w:style>
  <w:style w:type="paragraph" w:customStyle="1" w:styleId="StyleBodyText11ptLeft0cm">
    <w:name w:val="Style Body Text + 11 pt Left:  0 cm"/>
    <w:basedOn w:val="BodyText"/>
    <w:autoRedefine/>
    <w:rsid w:val="002A0EB8"/>
    <w:pPr>
      <w:spacing w:line="276" w:lineRule="auto"/>
    </w:pPr>
    <w:rPr>
      <w:rFonts w:eastAsia="Calibri"/>
      <w:lang w:val="en-ZA"/>
    </w:rPr>
  </w:style>
  <w:style w:type="paragraph" w:customStyle="1" w:styleId="StyleHeading2NotItalic">
    <w:name w:val="Style Heading 2 + Not Italic"/>
    <w:basedOn w:val="Heading2"/>
    <w:autoRedefine/>
    <w:rsid w:val="002A0EB8"/>
    <w:pPr>
      <w:keepLines w:val="0"/>
      <w:tabs>
        <w:tab w:val="num" w:pos="851"/>
      </w:tabs>
      <w:spacing w:before="0" w:line="240" w:lineRule="auto"/>
      <w:ind w:left="851" w:hanging="919"/>
      <w:jc w:val="both"/>
    </w:pPr>
    <w:rPr>
      <w:rFonts w:ascii="Calibri" w:eastAsia="Calibri" w:hAnsi="Calibri"/>
      <w:b/>
      <w:bCs/>
      <w:caps/>
      <w:color w:val="auto"/>
      <w:sz w:val="32"/>
      <w:szCs w:val="22"/>
      <w:u w:val="single"/>
      <w:lang w:val="en-ZA"/>
    </w:rPr>
  </w:style>
  <w:style w:type="paragraph" w:customStyle="1" w:styleId="StyleNormalIndentBoldLeft0cm">
    <w:name w:val="Style Normal Indent + Bold Left:  0 cm"/>
    <w:basedOn w:val="NormalIndent"/>
    <w:autoRedefine/>
    <w:rsid w:val="002A0EB8"/>
    <w:pPr>
      <w:tabs>
        <w:tab w:val="left" w:pos="851"/>
      </w:tabs>
      <w:ind w:left="0"/>
    </w:pPr>
    <w:rPr>
      <w:rFonts w:ascii="Arial Bold" w:eastAsia="Calibri" w:hAnsi="Arial Bold" w:cs="Arial"/>
      <w:b/>
      <w:bCs/>
      <w:caps/>
      <w:sz w:val="22"/>
      <w:szCs w:val="22"/>
      <w:lang w:val="en-ZA"/>
    </w:rPr>
  </w:style>
  <w:style w:type="paragraph" w:styleId="MacroText">
    <w:name w:val="macro"/>
    <w:link w:val="MacroTextChar"/>
    <w:uiPriority w:val="99"/>
    <w:rsid w:val="002A0EB8"/>
    <w:pPr>
      <w:tabs>
        <w:tab w:val="left" w:pos="480"/>
        <w:tab w:val="left" w:pos="960"/>
        <w:tab w:val="left" w:pos="1440"/>
        <w:tab w:val="left" w:pos="1920"/>
        <w:tab w:val="left" w:pos="2400"/>
        <w:tab w:val="left" w:pos="2880"/>
        <w:tab w:val="left" w:pos="3360"/>
        <w:tab w:val="left" w:pos="3840"/>
        <w:tab w:val="left" w:pos="4320"/>
      </w:tabs>
      <w:ind w:right="-8505"/>
    </w:pPr>
    <w:rPr>
      <w:rFonts w:ascii="Monospaced" w:hAnsi="Monospaced"/>
      <w:b/>
      <w:sz w:val="24"/>
      <w:lang w:val="en-GB" w:eastAsia="en-US"/>
    </w:rPr>
  </w:style>
  <w:style w:type="character" w:customStyle="1" w:styleId="MacroTextChar">
    <w:name w:val="Macro Text Char"/>
    <w:link w:val="MacroText"/>
    <w:uiPriority w:val="99"/>
    <w:rsid w:val="002A0EB8"/>
    <w:rPr>
      <w:rFonts w:ascii="Monospaced" w:hAnsi="Monospaced"/>
      <w:b/>
      <w:sz w:val="24"/>
      <w:lang w:val="en-GB"/>
    </w:rPr>
  </w:style>
  <w:style w:type="paragraph" w:customStyle="1" w:styleId="bhoofinkeep">
    <w:name w:val="bhoof_inkeep"/>
    <w:basedOn w:val="Normal"/>
    <w:rsid w:val="002A0EB8"/>
    <w:pPr>
      <w:tabs>
        <w:tab w:val="left" w:pos="7230"/>
      </w:tabs>
      <w:spacing w:after="200" w:line="276" w:lineRule="auto"/>
      <w:ind w:left="5670"/>
    </w:pPr>
    <w:rPr>
      <w:rFonts w:eastAsia="Calibri"/>
      <w:lang w:val="en-ZA"/>
    </w:rPr>
  </w:style>
  <w:style w:type="paragraph" w:customStyle="1" w:styleId="H1">
    <w:name w:val="H1"/>
    <w:basedOn w:val="Normal"/>
    <w:rsid w:val="002A0EB8"/>
    <w:pPr>
      <w:spacing w:before="240" w:after="360" w:line="276" w:lineRule="auto"/>
    </w:pPr>
    <w:rPr>
      <w:rFonts w:eastAsia="Calibri"/>
      <w:b/>
      <w:caps/>
      <w:lang w:val="en-ZA"/>
    </w:rPr>
  </w:style>
  <w:style w:type="paragraph" w:customStyle="1" w:styleId="OO">
    <w:name w:val="OO"/>
    <w:basedOn w:val="Normal"/>
    <w:rsid w:val="002A0EB8"/>
    <w:pPr>
      <w:tabs>
        <w:tab w:val="left" w:pos="1418"/>
      </w:tabs>
      <w:spacing w:after="200" w:line="276" w:lineRule="auto"/>
      <w:ind w:left="1418" w:hanging="567"/>
    </w:pPr>
    <w:rPr>
      <w:rFonts w:eastAsia="Calibri"/>
      <w:lang w:val="en-ZA"/>
    </w:rPr>
  </w:style>
  <w:style w:type="paragraph" w:customStyle="1" w:styleId="S1">
    <w:name w:val="S1"/>
    <w:basedOn w:val="Normal"/>
    <w:rsid w:val="002A0EB8"/>
    <w:pPr>
      <w:tabs>
        <w:tab w:val="left" w:pos="2544"/>
      </w:tabs>
      <w:spacing w:after="200" w:line="276" w:lineRule="auto"/>
      <w:ind w:left="2552" w:hanging="567"/>
    </w:pPr>
    <w:rPr>
      <w:rFonts w:eastAsia="Calibri"/>
      <w:lang w:val="en-ZA"/>
    </w:rPr>
  </w:style>
  <w:style w:type="paragraph" w:customStyle="1" w:styleId="SS">
    <w:name w:val="SS"/>
    <w:basedOn w:val="Normal"/>
    <w:rsid w:val="002A0EB8"/>
    <w:pPr>
      <w:widowControl w:val="0"/>
      <w:tabs>
        <w:tab w:val="left" w:pos="851"/>
      </w:tabs>
      <w:spacing w:after="200" w:line="276" w:lineRule="auto"/>
      <w:ind w:left="851" w:hanging="851"/>
    </w:pPr>
    <w:rPr>
      <w:rFonts w:eastAsia="Calibri"/>
      <w:sz w:val="20"/>
      <w:lang w:val="en-ZA"/>
    </w:rPr>
  </w:style>
  <w:style w:type="paragraph" w:customStyle="1" w:styleId="Style4">
    <w:name w:val="Style4"/>
    <w:basedOn w:val="PP"/>
    <w:rsid w:val="002A0EB8"/>
    <w:pPr>
      <w:numPr>
        <w:numId w:val="34"/>
      </w:numPr>
      <w:spacing w:after="240"/>
    </w:pPr>
    <w:rPr>
      <w:sz w:val="20"/>
    </w:rPr>
  </w:style>
  <w:style w:type="paragraph" w:customStyle="1" w:styleId="Style5">
    <w:name w:val="Style5"/>
    <w:basedOn w:val="Normal"/>
    <w:rsid w:val="002A0EB8"/>
    <w:pPr>
      <w:widowControl w:val="0"/>
      <w:tabs>
        <w:tab w:val="left" w:pos="851"/>
        <w:tab w:val="left" w:pos="5903"/>
        <w:tab w:val="right" w:leader="dot" w:pos="9769"/>
      </w:tabs>
      <w:spacing w:before="240" w:after="200" w:line="240" w:lineRule="exact"/>
      <w:ind w:left="851" w:hanging="851"/>
    </w:pPr>
    <w:rPr>
      <w:rFonts w:eastAsia="Calibri"/>
      <w:sz w:val="20"/>
      <w:lang w:val="en-ZA"/>
    </w:rPr>
  </w:style>
  <w:style w:type="paragraph" w:customStyle="1" w:styleId="Style6">
    <w:name w:val="Style6"/>
    <w:basedOn w:val="Normal"/>
    <w:rsid w:val="002A0EB8"/>
    <w:pPr>
      <w:spacing w:after="200" w:line="276" w:lineRule="auto"/>
    </w:pPr>
    <w:rPr>
      <w:rFonts w:eastAsia="Calibri"/>
      <w:lang w:val="en-ZA"/>
    </w:rPr>
  </w:style>
  <w:style w:type="paragraph" w:customStyle="1" w:styleId="Style7">
    <w:name w:val="Style7"/>
    <w:basedOn w:val="Header"/>
    <w:rsid w:val="002A0EB8"/>
    <w:pPr>
      <w:tabs>
        <w:tab w:val="clear" w:pos="4153"/>
        <w:tab w:val="clear" w:pos="8306"/>
      </w:tabs>
      <w:spacing w:after="200" w:line="276" w:lineRule="auto"/>
      <w:jc w:val="center"/>
    </w:pPr>
    <w:rPr>
      <w:rFonts w:ascii="Calibri" w:eastAsia="Calibri" w:hAnsi="Calibri"/>
      <w:vanish/>
      <w:sz w:val="22"/>
      <w:szCs w:val="22"/>
      <w:lang w:val="en-ZA"/>
    </w:rPr>
  </w:style>
  <w:style w:type="paragraph" w:customStyle="1" w:styleId="Style9">
    <w:name w:val="Style9"/>
    <w:basedOn w:val="PS"/>
    <w:rsid w:val="002A0EB8"/>
    <w:pPr>
      <w:numPr>
        <w:numId w:val="31"/>
      </w:numPr>
      <w:tabs>
        <w:tab w:val="left" w:pos="1985"/>
        <w:tab w:val="left" w:pos="2268"/>
        <w:tab w:val="right" w:leader="dot" w:pos="9769"/>
      </w:tabs>
      <w:spacing w:after="200" w:line="360" w:lineRule="auto"/>
      <w:jc w:val="left"/>
    </w:pPr>
    <w:rPr>
      <w:rFonts w:ascii="Calibri" w:eastAsia="Calibri" w:hAnsi="Calibri"/>
      <w:szCs w:val="22"/>
    </w:rPr>
  </w:style>
  <w:style w:type="paragraph" w:customStyle="1" w:styleId="Style8">
    <w:name w:val="Style8"/>
    <w:basedOn w:val="Normal"/>
    <w:rsid w:val="002A0EB8"/>
    <w:pPr>
      <w:spacing w:after="200" w:line="276" w:lineRule="auto"/>
    </w:pPr>
    <w:rPr>
      <w:rFonts w:eastAsia="Calibri"/>
      <w:lang w:val="en-ZA"/>
    </w:rPr>
  </w:style>
  <w:style w:type="paragraph" w:customStyle="1" w:styleId="Style10">
    <w:name w:val="Style10"/>
    <w:basedOn w:val="PS"/>
    <w:rsid w:val="002A0EB8"/>
    <w:pPr>
      <w:tabs>
        <w:tab w:val="left" w:pos="1985"/>
        <w:tab w:val="left" w:pos="2268"/>
        <w:tab w:val="right" w:leader="dot" w:pos="9769"/>
      </w:tabs>
      <w:spacing w:before="240" w:after="200" w:line="360" w:lineRule="auto"/>
      <w:ind w:left="2268" w:hanging="2268"/>
      <w:jc w:val="left"/>
    </w:pPr>
    <w:rPr>
      <w:rFonts w:ascii="Calibri" w:eastAsia="Calibri" w:hAnsi="Calibri"/>
      <w:szCs w:val="22"/>
    </w:rPr>
  </w:style>
  <w:style w:type="paragraph" w:customStyle="1" w:styleId="Style11">
    <w:name w:val="Style11"/>
    <w:basedOn w:val="PS"/>
    <w:rsid w:val="002A0EB8"/>
    <w:pPr>
      <w:tabs>
        <w:tab w:val="left" w:pos="1985"/>
        <w:tab w:val="left" w:pos="2268"/>
        <w:tab w:val="right" w:leader="dot" w:pos="9769"/>
      </w:tabs>
      <w:spacing w:after="200" w:line="360" w:lineRule="auto"/>
      <w:jc w:val="left"/>
    </w:pPr>
    <w:rPr>
      <w:rFonts w:ascii="Calibri" w:eastAsia="Calibri" w:hAnsi="Calibri"/>
      <w:szCs w:val="22"/>
    </w:rPr>
  </w:style>
  <w:style w:type="paragraph" w:customStyle="1" w:styleId="Style12">
    <w:name w:val="Style12"/>
    <w:basedOn w:val="PS"/>
    <w:rsid w:val="002A0EB8"/>
    <w:pPr>
      <w:tabs>
        <w:tab w:val="left" w:pos="1985"/>
        <w:tab w:val="left" w:pos="2268"/>
        <w:tab w:val="right" w:leader="dot" w:pos="9769"/>
      </w:tabs>
      <w:spacing w:after="200" w:line="360" w:lineRule="auto"/>
      <w:jc w:val="left"/>
    </w:pPr>
    <w:rPr>
      <w:rFonts w:ascii="Calibri" w:eastAsia="Calibri" w:hAnsi="Calibri"/>
      <w:szCs w:val="22"/>
    </w:rPr>
  </w:style>
  <w:style w:type="paragraph" w:customStyle="1" w:styleId="Style13">
    <w:name w:val="Style13"/>
    <w:basedOn w:val="PS"/>
    <w:rsid w:val="002A0EB8"/>
    <w:pPr>
      <w:numPr>
        <w:numId w:val="32"/>
      </w:numPr>
      <w:tabs>
        <w:tab w:val="left" w:pos="1985"/>
        <w:tab w:val="left" w:pos="2268"/>
        <w:tab w:val="right" w:leader="dot" w:pos="9769"/>
      </w:tabs>
      <w:spacing w:after="200" w:line="360" w:lineRule="auto"/>
      <w:jc w:val="left"/>
    </w:pPr>
    <w:rPr>
      <w:rFonts w:ascii="Calibri" w:eastAsia="Calibri" w:hAnsi="Calibri"/>
      <w:szCs w:val="22"/>
    </w:rPr>
  </w:style>
  <w:style w:type="paragraph" w:customStyle="1" w:styleId="Style14">
    <w:name w:val="Style14"/>
    <w:basedOn w:val="O1"/>
    <w:rsid w:val="002A0EB8"/>
  </w:style>
  <w:style w:type="paragraph" w:customStyle="1" w:styleId="Style15">
    <w:name w:val="Style15"/>
    <w:basedOn w:val="SS"/>
    <w:rsid w:val="002A0EB8"/>
    <w:pPr>
      <w:numPr>
        <w:numId w:val="33"/>
      </w:numPr>
      <w:spacing w:line="360" w:lineRule="auto"/>
    </w:pPr>
    <w:rPr>
      <w:snapToGrid w:val="0"/>
    </w:rPr>
  </w:style>
  <w:style w:type="paragraph" w:customStyle="1" w:styleId="Style18">
    <w:name w:val="Style18"/>
    <w:basedOn w:val="O1"/>
    <w:rsid w:val="002A0EB8"/>
  </w:style>
  <w:style w:type="paragraph" w:customStyle="1" w:styleId="Style16">
    <w:name w:val="Style16"/>
    <w:basedOn w:val="Normal"/>
    <w:rsid w:val="002A0EB8"/>
    <w:pPr>
      <w:spacing w:after="200" w:line="276" w:lineRule="auto"/>
    </w:pPr>
    <w:rPr>
      <w:rFonts w:eastAsia="Calibri"/>
      <w:lang w:val="en-ZA"/>
    </w:rPr>
  </w:style>
  <w:style w:type="paragraph" w:customStyle="1" w:styleId="Style17">
    <w:name w:val="Style17"/>
    <w:basedOn w:val="Normal"/>
    <w:rsid w:val="002A0EB8"/>
    <w:pPr>
      <w:spacing w:after="200" w:line="276" w:lineRule="auto"/>
    </w:pPr>
    <w:rPr>
      <w:rFonts w:eastAsia="Calibri"/>
      <w:sz w:val="20"/>
      <w:lang w:val="en-ZA"/>
    </w:rPr>
  </w:style>
  <w:style w:type="paragraph" w:customStyle="1" w:styleId="Style28">
    <w:name w:val="Style28"/>
    <w:basedOn w:val="O1"/>
    <w:rsid w:val="002A0EB8"/>
  </w:style>
  <w:style w:type="paragraph" w:customStyle="1" w:styleId="Style19">
    <w:name w:val="Style19"/>
    <w:basedOn w:val="Normal"/>
    <w:rsid w:val="002A0EB8"/>
    <w:pPr>
      <w:spacing w:after="200" w:line="276" w:lineRule="auto"/>
    </w:pPr>
    <w:rPr>
      <w:rFonts w:eastAsia="Calibri"/>
      <w:lang w:val="en-ZA"/>
    </w:rPr>
  </w:style>
  <w:style w:type="paragraph" w:customStyle="1" w:styleId="Style20">
    <w:name w:val="Style20"/>
    <w:basedOn w:val="Normal"/>
    <w:rsid w:val="002A0EB8"/>
    <w:pPr>
      <w:spacing w:after="200" w:line="276" w:lineRule="auto"/>
    </w:pPr>
    <w:rPr>
      <w:rFonts w:eastAsia="Calibri"/>
      <w:lang w:val="en-ZA"/>
    </w:rPr>
  </w:style>
  <w:style w:type="paragraph" w:customStyle="1" w:styleId="Style21">
    <w:name w:val="Style21"/>
    <w:basedOn w:val="Normal"/>
    <w:rsid w:val="002A0EB8"/>
    <w:pPr>
      <w:spacing w:after="200" w:line="276" w:lineRule="auto"/>
    </w:pPr>
    <w:rPr>
      <w:rFonts w:eastAsia="Calibri"/>
      <w:lang w:val="en-ZA"/>
    </w:rPr>
  </w:style>
  <w:style w:type="paragraph" w:customStyle="1" w:styleId="Style22">
    <w:name w:val="Style22"/>
    <w:basedOn w:val="Normal"/>
    <w:rsid w:val="002A0EB8"/>
    <w:pPr>
      <w:spacing w:after="360" w:line="276" w:lineRule="auto"/>
    </w:pPr>
    <w:rPr>
      <w:rFonts w:eastAsia="Calibri"/>
      <w:lang w:val="en-ZA"/>
    </w:rPr>
  </w:style>
  <w:style w:type="paragraph" w:customStyle="1" w:styleId="Style23">
    <w:name w:val="Style23"/>
    <w:basedOn w:val="Normal"/>
    <w:rsid w:val="002A0EB8"/>
    <w:pPr>
      <w:spacing w:after="200" w:line="276" w:lineRule="auto"/>
    </w:pPr>
    <w:rPr>
      <w:rFonts w:eastAsia="Calibri"/>
      <w:lang w:val="en-ZA"/>
    </w:rPr>
  </w:style>
  <w:style w:type="paragraph" w:customStyle="1" w:styleId="Style24">
    <w:name w:val="Style24"/>
    <w:basedOn w:val="Normal"/>
    <w:rsid w:val="002A0EB8"/>
    <w:pPr>
      <w:spacing w:after="200" w:line="276" w:lineRule="auto"/>
    </w:pPr>
    <w:rPr>
      <w:rFonts w:eastAsia="Calibri"/>
      <w:lang w:val="en-ZA"/>
    </w:rPr>
  </w:style>
  <w:style w:type="paragraph" w:customStyle="1" w:styleId="Style25">
    <w:name w:val="Style25"/>
    <w:basedOn w:val="Normal"/>
    <w:rsid w:val="002A0EB8"/>
    <w:pPr>
      <w:spacing w:after="200" w:line="276" w:lineRule="auto"/>
    </w:pPr>
    <w:rPr>
      <w:rFonts w:eastAsia="Calibri"/>
    </w:rPr>
  </w:style>
  <w:style w:type="paragraph" w:customStyle="1" w:styleId="Style26">
    <w:name w:val="Style26"/>
    <w:basedOn w:val="Normal"/>
    <w:rsid w:val="002A0EB8"/>
    <w:pPr>
      <w:tabs>
        <w:tab w:val="right" w:pos="1985"/>
      </w:tabs>
      <w:spacing w:after="200" w:line="276" w:lineRule="auto"/>
    </w:pPr>
    <w:rPr>
      <w:rFonts w:eastAsia="Calibri"/>
    </w:rPr>
  </w:style>
  <w:style w:type="paragraph" w:customStyle="1" w:styleId="Style30">
    <w:name w:val="Style30"/>
    <w:basedOn w:val="SS"/>
    <w:rsid w:val="002A0EB8"/>
    <w:pPr>
      <w:spacing w:line="360" w:lineRule="auto"/>
    </w:pPr>
  </w:style>
  <w:style w:type="paragraph" w:customStyle="1" w:styleId="Style27">
    <w:name w:val="Style27"/>
    <w:basedOn w:val="Normal"/>
    <w:rsid w:val="002A0EB8"/>
    <w:pPr>
      <w:spacing w:after="200" w:line="276" w:lineRule="auto"/>
    </w:pPr>
    <w:rPr>
      <w:rFonts w:eastAsia="Calibri"/>
      <w:lang w:val="en-ZA"/>
    </w:rPr>
  </w:style>
  <w:style w:type="paragraph" w:styleId="EnvelopeAddress">
    <w:name w:val="envelope address"/>
    <w:basedOn w:val="Normal"/>
    <w:uiPriority w:val="99"/>
    <w:rsid w:val="002A0EB8"/>
    <w:pPr>
      <w:framePr w:w="7920" w:h="1980" w:hRule="exact" w:hSpace="180" w:wrap="auto" w:hAnchor="page" w:xAlign="center" w:yAlign="bottom"/>
      <w:spacing w:after="200" w:line="276" w:lineRule="auto"/>
      <w:ind w:left="2880"/>
    </w:pPr>
    <w:rPr>
      <w:rFonts w:eastAsia="Calibri"/>
      <w:sz w:val="20"/>
      <w:lang w:val="en-ZA"/>
    </w:rPr>
  </w:style>
  <w:style w:type="paragraph" w:styleId="EnvelopeReturn">
    <w:name w:val="envelope return"/>
    <w:basedOn w:val="Normal"/>
    <w:uiPriority w:val="99"/>
    <w:rsid w:val="002A0EB8"/>
    <w:pPr>
      <w:spacing w:after="200" w:line="276" w:lineRule="auto"/>
    </w:pPr>
    <w:rPr>
      <w:rFonts w:eastAsia="Calibri"/>
      <w:sz w:val="20"/>
      <w:lang w:val="en-ZA"/>
    </w:rPr>
  </w:style>
  <w:style w:type="paragraph" w:customStyle="1" w:styleId="StyleH1Before0ptAfter24pt">
    <w:name w:val="Style H1 + Before:  0 pt After:  24 pt"/>
    <w:basedOn w:val="H1"/>
    <w:rsid w:val="002A0EB8"/>
    <w:rPr>
      <w:bCs/>
      <w:sz w:val="20"/>
    </w:rPr>
  </w:style>
  <w:style w:type="paragraph" w:customStyle="1" w:styleId="Style29">
    <w:name w:val="Style29"/>
    <w:basedOn w:val="Normal"/>
    <w:rsid w:val="002A0EB8"/>
    <w:pPr>
      <w:spacing w:after="200" w:line="276" w:lineRule="auto"/>
    </w:pPr>
    <w:rPr>
      <w:rFonts w:eastAsia="Calibri"/>
      <w:lang w:val="en-ZA"/>
    </w:rPr>
  </w:style>
  <w:style w:type="paragraph" w:customStyle="1" w:styleId="StyleBlockquote11ptLeft2cmAfter12pt">
    <w:name w:val="Style Blockquote + 11 pt Left:  2 cm After:  12 pt"/>
    <w:basedOn w:val="Normal"/>
    <w:rsid w:val="002A0EB8"/>
    <w:pPr>
      <w:spacing w:after="200" w:line="276" w:lineRule="auto"/>
      <w:ind w:left="1134"/>
    </w:pPr>
    <w:rPr>
      <w:rFonts w:eastAsia="Calibri"/>
      <w:snapToGrid w:val="0"/>
    </w:rPr>
  </w:style>
  <w:style w:type="paragraph" w:customStyle="1" w:styleId="StyleLeftBefore3ptAfter3pt">
    <w:name w:val="Style Left Before:  3 pt After:  3 pt"/>
    <w:basedOn w:val="Normal"/>
    <w:rsid w:val="002A0EB8"/>
    <w:pPr>
      <w:spacing w:before="60" w:after="60" w:line="276" w:lineRule="auto"/>
    </w:pPr>
    <w:rPr>
      <w:rFonts w:eastAsia="Calibri"/>
      <w:sz w:val="20"/>
      <w:lang w:val="en-ZA"/>
    </w:rPr>
  </w:style>
  <w:style w:type="paragraph" w:customStyle="1" w:styleId="StyleTPBold">
    <w:name w:val="Style TP + Bold"/>
    <w:basedOn w:val="TP"/>
    <w:rsid w:val="002A0EB8"/>
    <w:pPr>
      <w:tabs>
        <w:tab w:val="clear" w:pos="1344"/>
        <w:tab w:val="left" w:pos="1134"/>
        <w:tab w:val="right" w:pos="9769"/>
      </w:tabs>
      <w:ind w:left="1134"/>
    </w:pPr>
    <w:rPr>
      <w:b/>
      <w:bCs/>
    </w:rPr>
  </w:style>
  <w:style w:type="paragraph" w:customStyle="1" w:styleId="StyleTPItalicRedLeft">
    <w:name w:val="Style TP + Italic Red Left"/>
    <w:basedOn w:val="TP"/>
    <w:rsid w:val="002A0EB8"/>
    <w:pPr>
      <w:tabs>
        <w:tab w:val="clear" w:pos="1344"/>
        <w:tab w:val="left" w:pos="1134"/>
        <w:tab w:val="right" w:pos="9769"/>
      </w:tabs>
      <w:ind w:left="1134"/>
    </w:pPr>
    <w:rPr>
      <w:i/>
      <w:iCs/>
      <w:color w:val="FF0000"/>
    </w:rPr>
  </w:style>
  <w:style w:type="paragraph" w:customStyle="1" w:styleId="StyleTO12pt">
    <w:name w:val="Style TO + 12 pt"/>
    <w:basedOn w:val="TO"/>
    <w:rsid w:val="002A0EB8"/>
    <w:pPr>
      <w:tabs>
        <w:tab w:val="right" w:pos="9769"/>
      </w:tabs>
      <w:spacing w:before="240" w:after="200" w:line="360" w:lineRule="auto"/>
      <w:ind w:left="0" w:firstLine="0"/>
      <w:jc w:val="left"/>
    </w:pPr>
    <w:rPr>
      <w:rFonts w:ascii="Calibri" w:eastAsia="Calibri" w:hAnsi="Calibri"/>
      <w:bCs/>
      <w:sz w:val="24"/>
      <w:szCs w:val="22"/>
      <w:lang w:val="en-ZA"/>
    </w:rPr>
  </w:style>
  <w:style w:type="paragraph" w:customStyle="1" w:styleId="StyleTO12pt1">
    <w:name w:val="Style TO + 12 pt1"/>
    <w:basedOn w:val="TO"/>
    <w:rsid w:val="002A0EB8"/>
    <w:pPr>
      <w:tabs>
        <w:tab w:val="right" w:pos="9769"/>
      </w:tabs>
      <w:spacing w:before="240" w:after="200" w:line="360" w:lineRule="auto"/>
      <w:ind w:left="0" w:firstLine="0"/>
      <w:jc w:val="left"/>
    </w:pPr>
    <w:rPr>
      <w:rFonts w:ascii="Calibri" w:eastAsia="Calibri" w:hAnsi="Calibri"/>
      <w:bCs/>
      <w:sz w:val="24"/>
      <w:szCs w:val="22"/>
      <w:lang w:val="en-ZA"/>
    </w:rPr>
  </w:style>
  <w:style w:type="character" w:customStyle="1" w:styleId="AnnotationR">
    <w:name w:val="Annotation R"/>
    <w:rsid w:val="002A0EB8"/>
    <w:rPr>
      <w:rFonts w:ascii="Times New Roman" w:hAnsi="Times New Roman"/>
      <w:sz w:val="16"/>
    </w:rPr>
  </w:style>
  <w:style w:type="paragraph" w:styleId="Date">
    <w:name w:val="Date"/>
    <w:basedOn w:val="Normal"/>
    <w:next w:val="Normal"/>
    <w:link w:val="DateChar"/>
    <w:rsid w:val="002A0EB8"/>
    <w:pPr>
      <w:spacing w:after="200" w:line="276" w:lineRule="auto"/>
    </w:pPr>
    <w:rPr>
      <w:rFonts w:eastAsia="Calibri"/>
      <w:lang w:val="en-ZA"/>
    </w:rPr>
  </w:style>
  <w:style w:type="character" w:customStyle="1" w:styleId="DateChar">
    <w:name w:val="Date Char"/>
    <w:link w:val="Date"/>
    <w:rsid w:val="002A0EB8"/>
    <w:rPr>
      <w:rFonts w:eastAsia="Calibri"/>
      <w:sz w:val="22"/>
      <w:szCs w:val="22"/>
      <w:lang w:val="en-ZA"/>
    </w:rPr>
  </w:style>
  <w:style w:type="paragraph" w:styleId="Closing">
    <w:name w:val="Closing"/>
    <w:basedOn w:val="Normal"/>
    <w:link w:val="ClosingChar"/>
    <w:rsid w:val="002A0EB8"/>
    <w:pPr>
      <w:spacing w:after="200" w:line="276" w:lineRule="auto"/>
    </w:pPr>
    <w:rPr>
      <w:rFonts w:eastAsia="Calibri"/>
      <w:lang w:val="en-ZA"/>
    </w:rPr>
  </w:style>
  <w:style w:type="character" w:customStyle="1" w:styleId="ClosingChar">
    <w:name w:val="Closing Char"/>
    <w:link w:val="Closing"/>
    <w:rsid w:val="002A0EB8"/>
    <w:rPr>
      <w:rFonts w:eastAsia="Calibri"/>
      <w:sz w:val="22"/>
      <w:szCs w:val="22"/>
      <w:lang w:val="en-ZA"/>
    </w:rPr>
  </w:style>
  <w:style w:type="paragraph" w:styleId="Signature">
    <w:name w:val="Signature"/>
    <w:basedOn w:val="Normal"/>
    <w:link w:val="SignatureChar"/>
    <w:rsid w:val="002A0EB8"/>
    <w:pPr>
      <w:spacing w:after="200" w:line="276" w:lineRule="auto"/>
    </w:pPr>
    <w:rPr>
      <w:rFonts w:eastAsia="Calibri"/>
      <w:lang w:val="en-ZA"/>
    </w:rPr>
  </w:style>
  <w:style w:type="character" w:customStyle="1" w:styleId="SignatureChar">
    <w:name w:val="Signature Char"/>
    <w:link w:val="Signature"/>
    <w:rsid w:val="002A0EB8"/>
    <w:rPr>
      <w:rFonts w:eastAsia="Calibri"/>
      <w:sz w:val="22"/>
      <w:szCs w:val="22"/>
      <w:lang w:val="en-ZA"/>
    </w:rPr>
  </w:style>
  <w:style w:type="character" w:styleId="PlaceholderText">
    <w:name w:val="Placeholder Text"/>
    <w:uiPriority w:val="99"/>
    <w:rsid w:val="002A0EB8"/>
    <w:rPr>
      <w:color w:val="808080"/>
    </w:rPr>
  </w:style>
  <w:style w:type="paragraph" w:customStyle="1" w:styleId="iiiiii">
    <w:name w:val="i.ii.iii"/>
    <w:basedOn w:val="Normal"/>
    <w:rsid w:val="002A0EB8"/>
    <w:pPr>
      <w:widowControl w:val="0"/>
      <w:spacing w:after="200" w:line="276" w:lineRule="auto"/>
      <w:ind w:left="1080"/>
    </w:pPr>
    <w:rPr>
      <w:rFonts w:ascii="Times New Roman" w:eastAsia="Calibri" w:hAnsi="Times New Roman"/>
      <w:snapToGrid w:val="0"/>
      <w:sz w:val="20"/>
    </w:rPr>
  </w:style>
  <w:style w:type="paragraph" w:customStyle="1" w:styleId="Ariel1115in12ptAfter">
    <w:name w:val="Ariel 11 + 15 in + 12 pt After"/>
    <w:basedOn w:val="NormalIndent"/>
    <w:rsid w:val="002A0EB8"/>
    <w:pPr>
      <w:tabs>
        <w:tab w:val="left" w:pos="851"/>
      </w:tabs>
      <w:spacing w:after="240"/>
      <w:ind w:left="851"/>
      <w:jc w:val="left"/>
    </w:pPr>
    <w:rPr>
      <w:rFonts w:ascii="Calibri" w:eastAsia="Calibri" w:hAnsi="Calibri"/>
      <w:sz w:val="22"/>
      <w:szCs w:val="22"/>
      <w:lang w:val="en-ZA"/>
    </w:rPr>
  </w:style>
  <w:style w:type="paragraph" w:customStyle="1" w:styleId="Legal2">
    <w:name w:val="Legal 2"/>
    <w:basedOn w:val="Normal"/>
    <w:rsid w:val="002A0EB8"/>
    <w:pPr>
      <w:widowControl w:val="0"/>
      <w:spacing w:after="200" w:line="276" w:lineRule="auto"/>
    </w:pPr>
    <w:rPr>
      <w:rFonts w:ascii="Times New Roman" w:eastAsia="Calibri" w:hAnsi="Times New Roman"/>
      <w:sz w:val="20"/>
    </w:rPr>
  </w:style>
  <w:style w:type="paragraph" w:customStyle="1" w:styleId="Legal9">
    <w:name w:val="Legal 9"/>
    <w:basedOn w:val="Normal"/>
    <w:rsid w:val="002A0EB8"/>
    <w:pPr>
      <w:widowControl w:val="0"/>
      <w:spacing w:after="200" w:line="276" w:lineRule="auto"/>
    </w:pPr>
    <w:rPr>
      <w:rFonts w:ascii="Times New Roman" w:eastAsia="Calibri" w:hAnsi="Times New Roman"/>
      <w:sz w:val="20"/>
    </w:rPr>
  </w:style>
  <w:style w:type="paragraph" w:styleId="List">
    <w:name w:val="List"/>
    <w:basedOn w:val="Normal"/>
    <w:rsid w:val="002A0EB8"/>
    <w:pPr>
      <w:tabs>
        <w:tab w:val="num" w:pos="1440"/>
      </w:tabs>
      <w:spacing w:after="200" w:line="276" w:lineRule="auto"/>
      <w:ind w:left="1440" w:hanging="720"/>
    </w:pPr>
    <w:rPr>
      <w:rFonts w:eastAsia="Calibri"/>
      <w:sz w:val="20"/>
      <w:lang w:val="en-ZA"/>
    </w:rPr>
  </w:style>
  <w:style w:type="paragraph" w:customStyle="1" w:styleId="Legal1">
    <w:name w:val="Legal 1"/>
    <w:basedOn w:val="Normal"/>
    <w:rsid w:val="002A0EB8"/>
    <w:pPr>
      <w:widowControl w:val="0"/>
      <w:autoSpaceDE w:val="0"/>
      <w:autoSpaceDN w:val="0"/>
      <w:adjustRightInd w:val="0"/>
      <w:spacing w:after="200" w:line="276" w:lineRule="auto"/>
      <w:ind w:left="720" w:hanging="720"/>
      <w:outlineLvl w:val="0"/>
    </w:pPr>
    <w:rPr>
      <w:rFonts w:ascii="Times New Roman" w:eastAsia="Calibri" w:hAnsi="Times New Roman"/>
      <w:sz w:val="20"/>
    </w:rPr>
  </w:style>
  <w:style w:type="paragraph" w:customStyle="1" w:styleId="footnote0">
    <w:name w:val="footnote"/>
    <w:aliases w:val="reference"/>
    <w:basedOn w:val="Normal"/>
    <w:rsid w:val="002A0EB8"/>
    <w:pPr>
      <w:widowControl w:val="0"/>
      <w:spacing w:after="200" w:line="276" w:lineRule="auto"/>
    </w:pPr>
    <w:rPr>
      <w:rFonts w:ascii="Courier" w:eastAsia="Calibri" w:hAnsi="Courier"/>
      <w:snapToGrid w:val="0"/>
      <w:sz w:val="20"/>
    </w:rPr>
  </w:style>
  <w:style w:type="character" w:customStyle="1" w:styleId="Legal10">
    <w:name w:val="Legal[1]"/>
    <w:rsid w:val="002A0EB8"/>
  </w:style>
  <w:style w:type="paragraph" w:customStyle="1" w:styleId="Level">
    <w:name w:val="Level"/>
    <w:aliases w:val="6,Style,Level2,Legal2"/>
    <w:basedOn w:val="Normal"/>
    <w:rsid w:val="002A0EB8"/>
    <w:pPr>
      <w:widowControl w:val="0"/>
      <w:numPr>
        <w:ilvl w:val="5"/>
        <w:numId w:val="35"/>
      </w:numPr>
      <w:spacing w:after="200" w:line="276" w:lineRule="auto"/>
      <w:ind w:left="1440" w:hanging="720"/>
      <w:outlineLvl w:val="5"/>
    </w:pPr>
    <w:rPr>
      <w:rFonts w:ascii="Courier" w:eastAsia="Calibri" w:hAnsi="Courier"/>
      <w:snapToGrid w:val="0"/>
      <w:sz w:val="20"/>
    </w:rPr>
  </w:style>
  <w:style w:type="paragraph" w:customStyle="1" w:styleId="HeaderLand">
    <w:name w:val="HeaderLand"/>
    <w:basedOn w:val="Normal"/>
    <w:rsid w:val="002A0EB8"/>
    <w:pPr>
      <w:tabs>
        <w:tab w:val="center" w:pos="6980"/>
        <w:tab w:val="right" w:pos="13960"/>
      </w:tabs>
      <w:spacing w:after="200" w:line="276" w:lineRule="auto"/>
      <w:ind w:left="720"/>
    </w:pPr>
    <w:rPr>
      <w:rFonts w:eastAsia="Calibri"/>
      <w:snapToGrid w:val="0"/>
      <w:lang w:val="en-ZA"/>
    </w:rPr>
  </w:style>
  <w:style w:type="paragraph" w:customStyle="1" w:styleId="HEADING0">
    <w:name w:val="HEADING"/>
    <w:basedOn w:val="BodyText"/>
    <w:rsid w:val="002A0EB8"/>
    <w:pPr>
      <w:spacing w:after="0" w:line="276" w:lineRule="auto"/>
    </w:pPr>
    <w:rPr>
      <w:rFonts w:eastAsia="Calibri"/>
      <w:b/>
      <w:lang w:val="en-ZA"/>
    </w:rPr>
  </w:style>
  <w:style w:type="numbering" w:customStyle="1" w:styleId="ListNo">
    <w:name w:val="List No"/>
    <w:semiHidden/>
    <w:unhideWhenUsed/>
    <w:rsid w:val="002A0EB8"/>
  </w:style>
  <w:style w:type="paragraph" w:customStyle="1" w:styleId="Textlevel2">
    <w:name w:val="Text level 2"/>
    <w:basedOn w:val="Normal"/>
    <w:link w:val="Textlevel2Char"/>
    <w:rsid w:val="002A0EB8"/>
    <w:pPr>
      <w:spacing w:after="60" w:line="276" w:lineRule="auto"/>
      <w:ind w:left="567"/>
    </w:pPr>
    <w:rPr>
      <w:rFonts w:eastAsia="Calibri"/>
      <w:sz w:val="20"/>
      <w:lang w:val="en-ZA"/>
    </w:rPr>
  </w:style>
  <w:style w:type="character" w:customStyle="1" w:styleId="Textlevel2Char">
    <w:name w:val="Text level 2 Char"/>
    <w:link w:val="Textlevel2"/>
    <w:rsid w:val="002A0EB8"/>
    <w:rPr>
      <w:rFonts w:eastAsia="Calibri"/>
      <w:szCs w:val="22"/>
      <w:lang w:val="en-ZA"/>
    </w:rPr>
  </w:style>
  <w:style w:type="paragraph" w:customStyle="1" w:styleId="Body1">
    <w:name w:val="Body 1"/>
    <w:basedOn w:val="Normal"/>
    <w:link w:val="Body1Char"/>
    <w:rsid w:val="002A0EB8"/>
    <w:pPr>
      <w:spacing w:after="200" w:line="276" w:lineRule="auto"/>
    </w:pPr>
    <w:rPr>
      <w:rFonts w:eastAsia="Calibri"/>
      <w:sz w:val="20"/>
      <w:lang w:val="en-ZA"/>
    </w:rPr>
  </w:style>
  <w:style w:type="character" w:customStyle="1" w:styleId="Body1Char">
    <w:name w:val="Body 1 Char"/>
    <w:link w:val="Body1"/>
    <w:rsid w:val="002A0EB8"/>
    <w:rPr>
      <w:rFonts w:eastAsia="Calibri"/>
      <w:szCs w:val="22"/>
      <w:lang w:val="en-ZA"/>
    </w:rPr>
  </w:style>
  <w:style w:type="paragraph" w:styleId="Revision">
    <w:name w:val="Revision"/>
    <w:hidden/>
    <w:uiPriority w:val="99"/>
    <w:semiHidden/>
    <w:rsid w:val="002A0EB8"/>
    <w:rPr>
      <w:rFonts w:ascii="Arial" w:hAnsi="Arial"/>
      <w:sz w:val="22"/>
      <w:szCs w:val="24"/>
      <w:lang w:val="en-GB" w:eastAsia="en-GB"/>
    </w:rPr>
  </w:style>
  <w:style w:type="character" w:customStyle="1" w:styleId="longtext">
    <w:name w:val="long_text"/>
    <w:rsid w:val="002A0EB8"/>
  </w:style>
  <w:style w:type="paragraph" w:customStyle="1" w:styleId="StyleHeading2NotBoldLeft">
    <w:name w:val="Style Heading 2 + Not Bold Left"/>
    <w:basedOn w:val="Heading2"/>
    <w:autoRedefine/>
    <w:rsid w:val="002A0EB8"/>
    <w:pPr>
      <w:keepLines w:val="0"/>
      <w:tabs>
        <w:tab w:val="left" w:pos="851"/>
      </w:tabs>
      <w:spacing w:before="0" w:line="240" w:lineRule="auto"/>
      <w:ind w:left="576" w:hanging="576"/>
      <w:jc w:val="both"/>
    </w:pPr>
    <w:rPr>
      <w:rFonts w:ascii="Calibri" w:eastAsia="Calibri" w:hAnsi="Calibri"/>
      <w:b/>
      <w:color w:val="auto"/>
      <w:spacing w:val="-2"/>
      <w:sz w:val="32"/>
      <w:szCs w:val="22"/>
      <w:u w:val="single"/>
      <w:lang w:eastAsia="ko-KR"/>
    </w:rPr>
  </w:style>
  <w:style w:type="character" w:customStyle="1" w:styleId="Style1Char">
    <w:name w:val="Style1 Char"/>
    <w:rsid w:val="002A0EB8"/>
    <w:rPr>
      <w:rFonts w:ascii="Calibri" w:eastAsia="Calibri" w:hAnsi="Calibri" w:cs="Times New Roman"/>
      <w:b/>
      <w:bCs/>
      <w:caps/>
      <w:color w:val="262626"/>
      <w:kern w:val="28"/>
      <w:sz w:val="22"/>
      <w:szCs w:val="24"/>
      <w:u w:val="single"/>
      <w:lang w:val="en-ZA" w:eastAsia="en-US" w:bidi="ar-SA"/>
    </w:rPr>
  </w:style>
  <w:style w:type="paragraph" w:customStyle="1" w:styleId="No">
    <w:name w:val="No"/>
    <w:aliases w:val="Spacing"/>
    <w:basedOn w:val="ListParagraph"/>
    <w:rsid w:val="002A0EB8"/>
    <w:pPr>
      <w:tabs>
        <w:tab w:val="left" w:pos="851"/>
      </w:tabs>
      <w:spacing w:after="200" w:line="240" w:lineRule="auto"/>
      <w:ind w:left="0"/>
      <w:jc w:val="both"/>
    </w:pPr>
    <w:rPr>
      <w:rFonts w:eastAsia="Calibri"/>
      <w:b/>
      <w:lang w:val="en-ZA"/>
    </w:rPr>
  </w:style>
  <w:style w:type="paragraph" w:customStyle="1" w:styleId="H2Numbered">
    <w:name w:val="H2 Numbered"/>
    <w:basedOn w:val="Heading2"/>
    <w:next w:val="Normal"/>
    <w:rsid w:val="002A0EB8"/>
    <w:pPr>
      <w:keepLines w:val="0"/>
      <w:tabs>
        <w:tab w:val="num" w:pos="567"/>
      </w:tabs>
      <w:spacing w:before="0" w:line="240" w:lineRule="auto"/>
      <w:ind w:left="567" w:hanging="567"/>
      <w:jc w:val="both"/>
    </w:pPr>
    <w:rPr>
      <w:rFonts w:ascii="Calibri" w:eastAsia="Calibri" w:hAnsi="Calibri"/>
      <w:b/>
      <w:bCs/>
      <w:iCs/>
      <w:color w:val="auto"/>
      <w:sz w:val="24"/>
      <w:szCs w:val="20"/>
      <w:u w:val="single"/>
      <w:lang w:val="en-ZA"/>
    </w:rPr>
  </w:style>
  <w:style w:type="character" w:customStyle="1" w:styleId="Heading02Char">
    <w:name w:val="Heading 02 Char"/>
    <w:link w:val="Heading02"/>
    <w:rsid w:val="002A0EB8"/>
    <w:rPr>
      <w:rFonts w:ascii="Arial Bold" w:hAnsi="Arial Bold"/>
      <w:b/>
      <w:caps/>
    </w:rPr>
  </w:style>
  <w:style w:type="paragraph" w:customStyle="1" w:styleId="Heading02">
    <w:name w:val="Heading 02"/>
    <w:next w:val="Normal"/>
    <w:link w:val="Heading02Char"/>
    <w:rsid w:val="002A0EB8"/>
    <w:pPr>
      <w:tabs>
        <w:tab w:val="left" w:pos="1418"/>
      </w:tabs>
      <w:spacing w:before="100" w:beforeAutospacing="1" w:after="100" w:afterAutospacing="1"/>
      <w:ind w:left="1134" w:hanging="1134"/>
    </w:pPr>
    <w:rPr>
      <w:rFonts w:ascii="Arial Bold" w:hAnsi="Arial Bold"/>
      <w:b/>
      <w:caps/>
      <w:lang w:val="en-US" w:eastAsia="en-US"/>
    </w:rPr>
  </w:style>
  <w:style w:type="character" w:customStyle="1" w:styleId="Heading3CharCharChar">
    <w:name w:val="Heading 3 Char Char Char"/>
    <w:rsid w:val="002A0EB8"/>
    <w:rPr>
      <w:rFonts w:ascii="Arial Bold" w:hAnsi="Arial Bold" w:cs="Arial"/>
      <w:b/>
      <w:bCs/>
      <w:color w:val="000000"/>
      <w:sz w:val="22"/>
      <w:szCs w:val="22"/>
      <w:lang w:val="en-US" w:eastAsia="en-US" w:bidi="ar-SA"/>
    </w:rPr>
  </w:style>
  <w:style w:type="character" w:customStyle="1" w:styleId="NoSpacingChar">
    <w:name w:val="No Spacing Char"/>
    <w:link w:val="NoSpacing"/>
    <w:uiPriority w:val="1"/>
    <w:rsid w:val="002A0EB8"/>
    <w:rPr>
      <w:sz w:val="22"/>
      <w:szCs w:val="22"/>
    </w:rPr>
  </w:style>
  <w:style w:type="paragraph" w:customStyle="1" w:styleId="1Heading2-A14-0-15CharChar">
    <w:name w:val="1  Heading 2-A14-0-15 Char Char"/>
    <w:basedOn w:val="Heading2"/>
    <w:rsid w:val="002A0EB8"/>
    <w:pPr>
      <w:keepLines w:val="0"/>
      <w:numPr>
        <w:numId w:val="36"/>
      </w:numPr>
      <w:shd w:val="clear" w:color="auto" w:fill="FFFFFF"/>
      <w:tabs>
        <w:tab w:val="clear" w:pos="786"/>
        <w:tab w:val="num" w:pos="720"/>
        <w:tab w:val="left" w:pos="851"/>
      </w:tabs>
      <w:spacing w:before="240" w:after="240" w:line="240" w:lineRule="auto"/>
      <w:ind w:left="720"/>
    </w:pPr>
    <w:rPr>
      <w:rFonts w:ascii="Calibri" w:eastAsia="Calibri" w:hAnsi="Calibri"/>
      <w:b/>
      <w:bCs/>
      <w:caps/>
      <w:color w:val="auto"/>
      <w:sz w:val="24"/>
      <w:szCs w:val="20"/>
      <w:u w:val="single"/>
      <w:lang w:val="en-ZA"/>
    </w:rPr>
  </w:style>
  <w:style w:type="paragraph" w:customStyle="1" w:styleId="xl24">
    <w:name w:val="xl24"/>
    <w:basedOn w:val="Normal"/>
    <w:rsid w:val="002A0EB8"/>
    <w:pPr>
      <w:spacing w:before="100" w:beforeAutospacing="1" w:after="100" w:afterAutospacing="1" w:line="276" w:lineRule="auto"/>
      <w:ind w:left="851"/>
    </w:pPr>
    <w:rPr>
      <w:rFonts w:eastAsia="Arial Unicode MS"/>
      <w:snapToGrid w:val="0"/>
      <w:sz w:val="20"/>
      <w:szCs w:val="24"/>
    </w:rPr>
  </w:style>
  <w:style w:type="paragraph" w:customStyle="1" w:styleId="xl26">
    <w:name w:val="xl26"/>
    <w:basedOn w:val="Normal"/>
    <w:rsid w:val="002A0EB8"/>
    <w:pPr>
      <w:pBdr>
        <w:top w:val="single" w:sz="8" w:space="0" w:color="auto"/>
        <w:left w:val="single" w:sz="8"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27">
    <w:name w:val="xl27"/>
    <w:basedOn w:val="Normal"/>
    <w:rsid w:val="002A0EB8"/>
    <w:pPr>
      <w:pBdr>
        <w:top w:val="single" w:sz="8" w:space="0" w:color="auto"/>
        <w:left w:val="single" w:sz="4"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28">
    <w:name w:val="xl28"/>
    <w:basedOn w:val="Normal"/>
    <w:rsid w:val="002A0EB8"/>
    <w:pPr>
      <w:pBdr>
        <w:top w:val="single" w:sz="8" w:space="0" w:color="auto"/>
        <w:left w:val="single" w:sz="4" w:space="0" w:color="auto"/>
        <w:bottom w:val="single" w:sz="4"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29">
    <w:name w:val="xl29"/>
    <w:basedOn w:val="Normal"/>
    <w:rsid w:val="002A0EB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0">
    <w:name w:val="xl30"/>
    <w:basedOn w:val="Normal"/>
    <w:rsid w:val="002A0EB8"/>
    <w:pPr>
      <w:pBdr>
        <w:top w:val="single" w:sz="4" w:space="0" w:color="auto"/>
        <w:left w:val="single" w:sz="4" w:space="0" w:color="auto"/>
        <w:bottom w:val="single" w:sz="4"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1">
    <w:name w:val="xl31"/>
    <w:basedOn w:val="Normal"/>
    <w:rsid w:val="002A0EB8"/>
    <w:pPr>
      <w:pBdr>
        <w:top w:val="single" w:sz="4" w:space="0" w:color="auto"/>
        <w:left w:val="single" w:sz="8"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2">
    <w:name w:val="xl32"/>
    <w:basedOn w:val="Normal"/>
    <w:rsid w:val="002A0EB8"/>
    <w:pPr>
      <w:pBdr>
        <w:top w:val="single" w:sz="4" w:space="0" w:color="auto"/>
        <w:left w:val="single" w:sz="4"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3">
    <w:name w:val="xl33"/>
    <w:basedOn w:val="Normal"/>
    <w:rsid w:val="002A0EB8"/>
    <w:pPr>
      <w:pBdr>
        <w:top w:val="single" w:sz="4" w:space="0" w:color="auto"/>
        <w:left w:val="single" w:sz="8"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4">
    <w:name w:val="xl34"/>
    <w:basedOn w:val="Normal"/>
    <w:rsid w:val="002A0EB8"/>
    <w:pPr>
      <w:pBdr>
        <w:top w:val="single" w:sz="4" w:space="0" w:color="auto"/>
        <w:left w:val="single" w:sz="8" w:space="0" w:color="auto"/>
        <w:bottom w:val="single" w:sz="8"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5">
    <w:name w:val="xl35"/>
    <w:basedOn w:val="Normal"/>
    <w:rsid w:val="002A0EB8"/>
    <w:pPr>
      <w:pBdr>
        <w:top w:val="single" w:sz="4" w:space="0" w:color="auto"/>
        <w:left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6">
    <w:name w:val="xl36"/>
    <w:basedOn w:val="Normal"/>
    <w:rsid w:val="002A0EB8"/>
    <w:pPr>
      <w:pBdr>
        <w:top w:val="single" w:sz="8" w:space="0" w:color="auto"/>
        <w:left w:val="single" w:sz="8" w:space="0" w:color="auto"/>
      </w:pBdr>
      <w:spacing w:before="100" w:beforeAutospacing="1" w:after="100" w:afterAutospacing="1" w:line="276" w:lineRule="auto"/>
      <w:ind w:left="851"/>
    </w:pPr>
    <w:rPr>
      <w:rFonts w:eastAsia="Arial Unicode MS"/>
      <w:snapToGrid w:val="0"/>
      <w:sz w:val="16"/>
      <w:szCs w:val="16"/>
    </w:rPr>
  </w:style>
  <w:style w:type="paragraph" w:customStyle="1" w:styleId="xl37">
    <w:name w:val="xl37"/>
    <w:basedOn w:val="Normal"/>
    <w:rsid w:val="002A0EB8"/>
    <w:pPr>
      <w:pBdr>
        <w:top w:val="single" w:sz="8" w:space="0" w:color="auto"/>
        <w:right w:val="single" w:sz="8" w:space="0" w:color="auto"/>
      </w:pBdr>
      <w:spacing w:before="100" w:beforeAutospacing="1" w:after="100" w:afterAutospacing="1" w:line="276" w:lineRule="auto"/>
      <w:ind w:left="851"/>
      <w:jc w:val="right"/>
    </w:pPr>
    <w:rPr>
      <w:rFonts w:eastAsia="Arial Unicode MS"/>
      <w:b/>
      <w:bCs/>
      <w:snapToGrid w:val="0"/>
      <w:sz w:val="16"/>
      <w:szCs w:val="16"/>
    </w:rPr>
  </w:style>
  <w:style w:type="paragraph" w:customStyle="1" w:styleId="xl38">
    <w:name w:val="xl38"/>
    <w:basedOn w:val="Normal"/>
    <w:rsid w:val="002A0EB8"/>
    <w:pPr>
      <w:pBdr>
        <w:top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39">
    <w:name w:val="xl39"/>
    <w:basedOn w:val="Normal"/>
    <w:rsid w:val="002A0EB8"/>
    <w:pPr>
      <w:pBdr>
        <w:top w:val="single" w:sz="8"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40">
    <w:name w:val="xl40"/>
    <w:basedOn w:val="Normal"/>
    <w:rsid w:val="002A0EB8"/>
    <w:pPr>
      <w:pBdr>
        <w:top w:val="single" w:sz="8" w:space="0" w:color="auto"/>
        <w:lef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41">
    <w:name w:val="xl41"/>
    <w:basedOn w:val="Normal"/>
    <w:rsid w:val="002A0EB8"/>
    <w:pPr>
      <w:pBdr>
        <w:left w:val="single" w:sz="8" w:space="0" w:color="auto"/>
        <w:bottom w:val="single" w:sz="8" w:space="0" w:color="auto"/>
      </w:pBdr>
      <w:spacing w:before="100" w:beforeAutospacing="1" w:after="100" w:afterAutospacing="1" w:line="276" w:lineRule="auto"/>
      <w:ind w:left="851"/>
    </w:pPr>
    <w:rPr>
      <w:rFonts w:eastAsia="Arial Unicode MS"/>
      <w:snapToGrid w:val="0"/>
      <w:sz w:val="16"/>
      <w:szCs w:val="16"/>
    </w:rPr>
  </w:style>
  <w:style w:type="paragraph" w:customStyle="1" w:styleId="xl42">
    <w:name w:val="xl42"/>
    <w:basedOn w:val="Normal"/>
    <w:rsid w:val="002A0EB8"/>
    <w:pPr>
      <w:pBdr>
        <w:bottom w:val="single" w:sz="8" w:space="0" w:color="auto"/>
        <w:right w:val="single" w:sz="8" w:space="0" w:color="auto"/>
      </w:pBdr>
      <w:spacing w:before="100" w:beforeAutospacing="1" w:after="100" w:afterAutospacing="1" w:line="276" w:lineRule="auto"/>
      <w:ind w:left="851"/>
      <w:jc w:val="right"/>
    </w:pPr>
    <w:rPr>
      <w:rFonts w:eastAsia="Arial Unicode MS"/>
      <w:b/>
      <w:bCs/>
      <w:snapToGrid w:val="0"/>
      <w:sz w:val="16"/>
      <w:szCs w:val="16"/>
    </w:rPr>
  </w:style>
  <w:style w:type="paragraph" w:customStyle="1" w:styleId="xl43">
    <w:name w:val="xl43"/>
    <w:basedOn w:val="Normal"/>
    <w:rsid w:val="002A0EB8"/>
    <w:pPr>
      <w:pBdr>
        <w:left w:val="single" w:sz="8" w:space="0" w:color="auto"/>
        <w:bottom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44">
    <w:name w:val="xl44"/>
    <w:basedOn w:val="Normal"/>
    <w:rsid w:val="002A0EB8"/>
    <w:pPr>
      <w:pBdr>
        <w:bottom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45">
    <w:name w:val="xl45"/>
    <w:basedOn w:val="Normal"/>
    <w:rsid w:val="002A0EB8"/>
    <w:pPr>
      <w:pBdr>
        <w:bottom w:val="single" w:sz="8"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46">
    <w:name w:val="xl46"/>
    <w:basedOn w:val="Normal"/>
    <w:rsid w:val="002A0EB8"/>
    <w:pPr>
      <w:pBdr>
        <w:left w:val="single" w:sz="8" w:space="0" w:color="auto"/>
        <w:bottom w:val="single" w:sz="8" w:space="0" w:color="auto"/>
        <w:right w:val="single" w:sz="8"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47">
    <w:name w:val="xl47"/>
    <w:basedOn w:val="Normal"/>
    <w:rsid w:val="002A0EB8"/>
    <w:pPr>
      <w:pBdr>
        <w:left w:val="single" w:sz="8" w:space="0" w:color="auto"/>
        <w:bottom w:val="single" w:sz="8" w:space="0" w:color="auto"/>
        <w:right w:val="single" w:sz="4"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48">
    <w:name w:val="xl48"/>
    <w:basedOn w:val="Normal"/>
    <w:rsid w:val="002A0EB8"/>
    <w:pPr>
      <w:pBdr>
        <w:bottom w:val="single" w:sz="8"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49">
    <w:name w:val="xl49"/>
    <w:basedOn w:val="Normal"/>
    <w:rsid w:val="002A0EB8"/>
    <w:pPr>
      <w:pBdr>
        <w:left w:val="single" w:sz="4" w:space="0" w:color="auto"/>
        <w:bottom w:val="single" w:sz="8" w:space="0" w:color="auto"/>
        <w:right w:val="single" w:sz="8"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50">
    <w:name w:val="xl50"/>
    <w:basedOn w:val="Normal"/>
    <w:rsid w:val="002A0EB8"/>
    <w:pPr>
      <w:pBdr>
        <w:left w:val="single" w:sz="8" w:space="0" w:color="auto"/>
        <w:bottom w:val="single" w:sz="8"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51">
    <w:name w:val="xl51"/>
    <w:basedOn w:val="Normal"/>
    <w:rsid w:val="002A0EB8"/>
    <w:pPr>
      <w:pBdr>
        <w:bottom w:val="single" w:sz="8" w:space="0" w:color="auto"/>
        <w:right w:val="single" w:sz="8" w:space="0" w:color="auto"/>
      </w:pBdr>
      <w:spacing w:before="100" w:beforeAutospacing="1" w:after="100" w:afterAutospacing="1" w:line="276" w:lineRule="auto"/>
      <w:ind w:left="851"/>
      <w:jc w:val="center"/>
      <w:textAlignment w:val="center"/>
    </w:pPr>
    <w:rPr>
      <w:rFonts w:eastAsia="Arial Unicode MS"/>
      <w:snapToGrid w:val="0"/>
      <w:sz w:val="16"/>
      <w:szCs w:val="16"/>
    </w:rPr>
  </w:style>
  <w:style w:type="paragraph" w:customStyle="1" w:styleId="xl52">
    <w:name w:val="xl52"/>
    <w:basedOn w:val="Normal"/>
    <w:rsid w:val="002A0EB8"/>
    <w:pPr>
      <w:pBdr>
        <w:left w:val="single" w:sz="8" w:space="0" w:color="auto"/>
        <w:bottom w:val="single" w:sz="8"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53">
    <w:name w:val="xl53"/>
    <w:basedOn w:val="Normal"/>
    <w:rsid w:val="002A0EB8"/>
    <w:pPr>
      <w:pBdr>
        <w:left w:val="single" w:sz="4" w:space="0" w:color="auto"/>
        <w:bottom w:val="single" w:sz="8"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54">
    <w:name w:val="xl54"/>
    <w:basedOn w:val="Normal"/>
    <w:rsid w:val="002A0EB8"/>
    <w:pPr>
      <w:pBdr>
        <w:left w:val="single" w:sz="4" w:space="0" w:color="auto"/>
        <w:bottom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55">
    <w:name w:val="xl55"/>
    <w:basedOn w:val="Normal"/>
    <w:rsid w:val="002A0EB8"/>
    <w:pPr>
      <w:pBdr>
        <w:left w:val="single" w:sz="4" w:space="0" w:color="auto"/>
        <w:bottom w:val="single" w:sz="8"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56">
    <w:name w:val="xl56"/>
    <w:basedOn w:val="Normal"/>
    <w:rsid w:val="002A0EB8"/>
    <w:pPr>
      <w:pBdr>
        <w:top w:val="single" w:sz="8" w:space="0" w:color="auto"/>
        <w:left w:val="single" w:sz="8" w:space="0" w:color="auto"/>
        <w:bottom w:val="single" w:sz="4" w:space="0" w:color="auto"/>
      </w:pBdr>
      <w:spacing w:before="100" w:beforeAutospacing="1" w:after="100" w:afterAutospacing="1" w:line="276" w:lineRule="auto"/>
      <w:ind w:left="851"/>
    </w:pPr>
    <w:rPr>
      <w:rFonts w:eastAsia="Arial Unicode MS"/>
      <w:snapToGrid w:val="0"/>
      <w:sz w:val="16"/>
      <w:szCs w:val="16"/>
    </w:rPr>
  </w:style>
  <w:style w:type="paragraph" w:customStyle="1" w:styleId="xl57">
    <w:name w:val="xl57"/>
    <w:basedOn w:val="Normal"/>
    <w:rsid w:val="002A0EB8"/>
    <w:pPr>
      <w:pBdr>
        <w:top w:val="single" w:sz="8" w:space="0" w:color="auto"/>
        <w:left w:val="single" w:sz="8" w:space="0" w:color="auto"/>
        <w:bottom w:val="single" w:sz="4" w:space="0" w:color="auto"/>
      </w:pBdr>
      <w:spacing w:before="100" w:beforeAutospacing="1" w:after="100" w:afterAutospacing="1" w:line="276" w:lineRule="auto"/>
      <w:ind w:left="851"/>
    </w:pPr>
    <w:rPr>
      <w:rFonts w:eastAsia="Arial Unicode MS"/>
      <w:snapToGrid w:val="0"/>
      <w:sz w:val="16"/>
      <w:szCs w:val="16"/>
    </w:rPr>
  </w:style>
  <w:style w:type="paragraph" w:customStyle="1" w:styleId="xl58">
    <w:name w:val="xl58"/>
    <w:basedOn w:val="Normal"/>
    <w:rsid w:val="002A0EB8"/>
    <w:pPr>
      <w:pBdr>
        <w:top w:val="single" w:sz="8" w:space="0" w:color="auto"/>
        <w:left w:val="single" w:sz="8" w:space="0" w:color="auto"/>
        <w:right w:val="single" w:sz="4" w:space="0" w:color="auto"/>
      </w:pBdr>
      <w:spacing w:before="100" w:beforeAutospacing="1" w:after="100" w:afterAutospacing="1" w:line="276" w:lineRule="auto"/>
      <w:ind w:left="851"/>
      <w:textAlignment w:val="top"/>
    </w:pPr>
    <w:rPr>
      <w:rFonts w:eastAsia="Arial Unicode MS"/>
      <w:snapToGrid w:val="0"/>
      <w:sz w:val="16"/>
      <w:szCs w:val="16"/>
    </w:rPr>
  </w:style>
  <w:style w:type="paragraph" w:customStyle="1" w:styleId="xl59">
    <w:name w:val="xl59"/>
    <w:basedOn w:val="Normal"/>
    <w:rsid w:val="002A0EB8"/>
    <w:pPr>
      <w:pBdr>
        <w:left w:val="single" w:sz="4" w:space="0" w:color="auto"/>
        <w:right w:val="single" w:sz="8" w:space="0" w:color="auto"/>
      </w:pBdr>
      <w:spacing w:before="100" w:beforeAutospacing="1" w:after="100" w:afterAutospacing="1" w:line="276" w:lineRule="auto"/>
      <w:ind w:left="851"/>
      <w:textAlignment w:val="top"/>
    </w:pPr>
    <w:rPr>
      <w:rFonts w:eastAsia="Arial Unicode MS"/>
      <w:snapToGrid w:val="0"/>
      <w:sz w:val="16"/>
      <w:szCs w:val="16"/>
    </w:rPr>
  </w:style>
  <w:style w:type="paragraph" w:customStyle="1" w:styleId="xl60">
    <w:name w:val="xl60"/>
    <w:basedOn w:val="Normal"/>
    <w:rsid w:val="002A0EB8"/>
    <w:pPr>
      <w:pBdr>
        <w:top w:val="single" w:sz="8" w:space="0" w:color="auto"/>
        <w:left w:val="single" w:sz="8" w:space="0" w:color="auto"/>
        <w:bottom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61">
    <w:name w:val="xl61"/>
    <w:basedOn w:val="Normal"/>
    <w:rsid w:val="002A0EB8"/>
    <w:pPr>
      <w:pBdr>
        <w:left w:val="single" w:sz="4" w:space="0" w:color="auto"/>
        <w:bottom w:val="single" w:sz="4" w:space="0" w:color="auto"/>
        <w:right w:val="single" w:sz="8"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62">
    <w:name w:val="xl62"/>
    <w:basedOn w:val="Normal"/>
    <w:rsid w:val="002A0EB8"/>
    <w:pPr>
      <w:pBdr>
        <w:left w:val="single" w:sz="8"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63">
    <w:name w:val="xl63"/>
    <w:basedOn w:val="Normal"/>
    <w:rsid w:val="002A0EB8"/>
    <w:pPr>
      <w:pBdr>
        <w:left w:val="single" w:sz="4" w:space="0" w:color="auto"/>
        <w:bottom w:val="single" w:sz="4" w:space="0" w:color="auto"/>
        <w:right w:val="single" w:sz="4" w:space="0" w:color="auto"/>
      </w:pBdr>
      <w:spacing w:before="100" w:beforeAutospacing="1" w:after="100" w:afterAutospacing="1" w:line="276" w:lineRule="auto"/>
      <w:ind w:left="851"/>
      <w:jc w:val="center"/>
    </w:pPr>
    <w:rPr>
      <w:rFonts w:eastAsia="Arial Unicode MS"/>
      <w:snapToGrid w:val="0"/>
      <w:sz w:val="16"/>
      <w:szCs w:val="16"/>
    </w:rPr>
  </w:style>
  <w:style w:type="paragraph" w:customStyle="1" w:styleId="xl64">
    <w:name w:val="xl64"/>
    <w:basedOn w:val="Normal"/>
    <w:rsid w:val="002A0EB8"/>
    <w:pPr>
      <w:pBdr>
        <w:left w:val="single" w:sz="8" w:space="0" w:color="auto"/>
        <w:bottom w:val="single" w:sz="4" w:space="0" w:color="auto"/>
        <w:right w:val="single" w:sz="8" w:space="0" w:color="auto"/>
      </w:pBdr>
      <w:spacing w:before="100" w:beforeAutospacing="1" w:after="100" w:afterAutospacing="1" w:line="276" w:lineRule="auto"/>
      <w:ind w:left="851"/>
    </w:pPr>
    <w:rPr>
      <w:rFonts w:eastAsia="Arial Unicode MS"/>
      <w:snapToGrid w:val="0"/>
      <w:sz w:val="16"/>
      <w:szCs w:val="16"/>
    </w:rPr>
  </w:style>
  <w:style w:type="paragraph" w:customStyle="1" w:styleId="xl65">
    <w:name w:val="xl65"/>
    <w:basedOn w:val="Normal"/>
    <w:rsid w:val="002A0EB8"/>
    <w:pPr>
      <w:pBdr>
        <w:top w:val="single" w:sz="4" w:space="0" w:color="auto"/>
        <w:left w:val="single" w:sz="8" w:space="0" w:color="auto"/>
        <w:bottom w:val="single" w:sz="4" w:space="0" w:color="auto"/>
      </w:pBdr>
      <w:spacing w:before="100" w:beforeAutospacing="1" w:after="100" w:afterAutospacing="1" w:line="276" w:lineRule="auto"/>
      <w:ind w:left="851"/>
    </w:pPr>
    <w:rPr>
      <w:rFonts w:eastAsia="Arial Unicode MS"/>
      <w:snapToGrid w:val="0"/>
      <w:sz w:val="16"/>
      <w:szCs w:val="16"/>
    </w:rPr>
  </w:style>
  <w:style w:type="paragraph" w:customStyle="1" w:styleId="xl143">
    <w:name w:val="xl143"/>
    <w:basedOn w:val="Normal"/>
    <w:rsid w:val="002A0EB8"/>
    <w:pPr>
      <w:pBdr>
        <w:top w:val="single" w:sz="8" w:space="0" w:color="auto"/>
        <w:left w:val="single" w:sz="8" w:space="0" w:color="auto"/>
        <w:right w:val="single" w:sz="4" w:space="0" w:color="auto"/>
      </w:pBdr>
      <w:spacing w:before="100" w:beforeAutospacing="1" w:after="100" w:afterAutospacing="1" w:line="276" w:lineRule="auto"/>
      <w:ind w:left="851"/>
      <w:textAlignment w:val="top"/>
    </w:pPr>
    <w:rPr>
      <w:rFonts w:ascii="Arial Unicode MS" w:eastAsia="Arial Unicode MS" w:hAnsi="Arial Unicode MS" w:cs="Arial Unicode MS"/>
      <w:snapToGrid w:val="0"/>
      <w:sz w:val="20"/>
      <w:szCs w:val="24"/>
    </w:rPr>
  </w:style>
  <w:style w:type="paragraph" w:customStyle="1" w:styleId="xl144">
    <w:name w:val="xl144"/>
    <w:basedOn w:val="Normal"/>
    <w:rsid w:val="002A0EB8"/>
    <w:pPr>
      <w:pBdr>
        <w:top w:val="single" w:sz="8" w:space="0" w:color="auto"/>
        <w:left w:val="single" w:sz="4" w:space="0" w:color="auto"/>
        <w:right w:val="single" w:sz="4" w:space="0" w:color="auto"/>
      </w:pBdr>
      <w:spacing w:before="100" w:beforeAutospacing="1" w:after="100" w:afterAutospacing="1" w:line="276" w:lineRule="auto"/>
      <w:ind w:left="851"/>
      <w:jc w:val="right"/>
      <w:textAlignment w:val="top"/>
    </w:pPr>
    <w:rPr>
      <w:rFonts w:ascii="Arial Unicode MS" w:eastAsia="Arial Unicode MS" w:hAnsi="Arial Unicode MS" w:cs="Arial Unicode MS"/>
      <w:snapToGrid w:val="0"/>
      <w:sz w:val="20"/>
      <w:szCs w:val="24"/>
    </w:rPr>
  </w:style>
  <w:style w:type="paragraph" w:customStyle="1" w:styleId="xl145">
    <w:name w:val="xl145"/>
    <w:basedOn w:val="Normal"/>
    <w:rsid w:val="002A0EB8"/>
    <w:pPr>
      <w:pBdr>
        <w:top w:val="single" w:sz="8" w:space="0" w:color="auto"/>
        <w:left w:val="single" w:sz="4" w:space="0" w:color="auto"/>
        <w:right w:val="single" w:sz="8" w:space="0" w:color="auto"/>
      </w:pBdr>
      <w:spacing w:before="100" w:beforeAutospacing="1" w:after="100" w:afterAutospacing="1" w:line="276" w:lineRule="auto"/>
      <w:ind w:left="851"/>
      <w:textAlignment w:val="top"/>
    </w:pPr>
    <w:rPr>
      <w:rFonts w:ascii="Arial Unicode MS" w:eastAsia="Arial Unicode MS" w:hAnsi="Arial Unicode MS" w:cs="Arial Unicode MS"/>
      <w:snapToGrid w:val="0"/>
      <w:sz w:val="20"/>
      <w:szCs w:val="24"/>
    </w:rPr>
  </w:style>
  <w:style w:type="paragraph" w:customStyle="1" w:styleId="font0">
    <w:name w:val="font0"/>
    <w:basedOn w:val="Normal"/>
    <w:rsid w:val="002A0EB8"/>
    <w:pPr>
      <w:spacing w:before="100" w:beforeAutospacing="1" w:after="100" w:afterAutospacing="1" w:line="276" w:lineRule="auto"/>
      <w:ind w:left="851"/>
    </w:pPr>
    <w:rPr>
      <w:rFonts w:eastAsia="Arial Unicode MS"/>
      <w:snapToGrid w:val="0"/>
      <w:sz w:val="20"/>
    </w:rPr>
  </w:style>
  <w:style w:type="paragraph" w:customStyle="1" w:styleId="SPECD">
    <w:name w:val="SPECD"/>
    <w:basedOn w:val="Normal"/>
    <w:autoRedefine/>
    <w:rsid w:val="002A0EB8"/>
    <w:pPr>
      <w:widowControl w:val="0"/>
      <w:autoSpaceDE w:val="0"/>
      <w:autoSpaceDN w:val="0"/>
      <w:adjustRightInd w:val="0"/>
      <w:spacing w:after="200" w:line="216" w:lineRule="auto"/>
      <w:ind w:left="851"/>
    </w:pPr>
    <w:rPr>
      <w:rFonts w:ascii="Arial Bold" w:eastAsia="Calibri" w:hAnsi="Arial Bold"/>
      <w:snapToGrid w:val="0"/>
      <w:sz w:val="20"/>
      <w:szCs w:val="24"/>
    </w:rPr>
  </w:style>
  <w:style w:type="paragraph" w:customStyle="1" w:styleId="LetterBullets">
    <w:name w:val="Letter Bullets"/>
    <w:basedOn w:val="Normal"/>
    <w:qFormat/>
    <w:rsid w:val="002A0EB8"/>
    <w:pPr>
      <w:numPr>
        <w:numId w:val="37"/>
      </w:numPr>
      <w:tabs>
        <w:tab w:val="left" w:pos="1418"/>
      </w:tabs>
      <w:spacing w:after="200" w:line="360" w:lineRule="auto"/>
      <w:ind w:left="1418" w:hanging="567"/>
    </w:pPr>
    <w:rPr>
      <w:rFonts w:eastAsia="Calibri"/>
      <w:snapToGrid w:val="0"/>
      <w:sz w:val="20"/>
    </w:rPr>
  </w:style>
  <w:style w:type="paragraph" w:customStyle="1" w:styleId="TabAlign">
    <w:name w:val="Tab Align"/>
    <w:basedOn w:val="Normal"/>
    <w:qFormat/>
    <w:rsid w:val="002A0EB8"/>
    <w:pPr>
      <w:tabs>
        <w:tab w:val="left" w:pos="5245"/>
        <w:tab w:val="left" w:pos="5670"/>
      </w:tabs>
      <w:spacing w:after="200" w:line="276" w:lineRule="auto"/>
      <w:ind w:left="1134"/>
    </w:pPr>
    <w:rPr>
      <w:rFonts w:eastAsia="Calibri"/>
      <w:snapToGrid w:val="0"/>
      <w:sz w:val="20"/>
    </w:rPr>
  </w:style>
  <w:style w:type="paragraph" w:customStyle="1" w:styleId="Bullets">
    <w:name w:val="Bullets"/>
    <w:basedOn w:val="Normal"/>
    <w:qFormat/>
    <w:rsid w:val="002A0EB8"/>
    <w:pPr>
      <w:numPr>
        <w:numId w:val="38"/>
      </w:numPr>
      <w:tabs>
        <w:tab w:val="left" w:pos="1560"/>
      </w:tabs>
      <w:spacing w:after="200" w:line="276" w:lineRule="auto"/>
      <w:ind w:left="1560" w:hanging="426"/>
    </w:pPr>
    <w:rPr>
      <w:rFonts w:eastAsia="Calibri"/>
      <w:snapToGrid w:val="0"/>
      <w:sz w:val="20"/>
    </w:rPr>
  </w:style>
  <w:style w:type="paragraph" w:customStyle="1" w:styleId="TabAlign2">
    <w:name w:val="Tab Align 2"/>
    <w:basedOn w:val="TabAlign"/>
    <w:qFormat/>
    <w:rsid w:val="002A0EB8"/>
  </w:style>
  <w:style w:type="paragraph" w:customStyle="1" w:styleId="TabAlign3">
    <w:name w:val="Tab Align 3"/>
    <w:basedOn w:val="Normal"/>
    <w:qFormat/>
    <w:rsid w:val="002A0EB8"/>
    <w:pPr>
      <w:tabs>
        <w:tab w:val="left" w:pos="3544"/>
        <w:tab w:val="left" w:pos="4253"/>
      </w:tabs>
      <w:spacing w:after="200" w:line="276" w:lineRule="auto"/>
      <w:ind w:left="851"/>
    </w:pPr>
    <w:rPr>
      <w:rFonts w:eastAsia="Calibri"/>
      <w:snapToGrid w:val="0"/>
      <w:sz w:val="20"/>
    </w:rPr>
  </w:style>
  <w:style w:type="character" w:customStyle="1" w:styleId="TOC1Char">
    <w:name w:val="TOC 1 Char"/>
    <w:link w:val="TOC1"/>
    <w:uiPriority w:val="39"/>
    <w:rsid w:val="00852396"/>
    <w:rPr>
      <w:rFonts w:ascii="Arial" w:hAnsi="Arial" w:cs="Arial"/>
      <w:noProof/>
      <w:lang w:val="en-US" w:eastAsia="en-US"/>
    </w:rPr>
  </w:style>
  <w:style w:type="character" w:customStyle="1" w:styleId="Heading3Char1">
    <w:name w:val="Heading 3 Char1"/>
    <w:aliases w:val="Heading3 Char1,H3 Char,COX3 Char,3 Char2"/>
    <w:rsid w:val="002A0EB8"/>
    <w:rPr>
      <w:rFonts w:ascii="Cambria" w:eastAsia="Times New Roman" w:hAnsi="Cambria" w:cs="Times New Roman"/>
      <w:b/>
      <w:bCs/>
      <w:color w:val="72A376"/>
      <w:sz w:val="22"/>
      <w:lang w:val="en-ZA" w:eastAsia="en-US"/>
    </w:rPr>
  </w:style>
  <w:style w:type="paragraph" w:customStyle="1" w:styleId="Numbers1">
    <w:name w:val="Numbers 1"/>
    <w:basedOn w:val="BlockText"/>
    <w:qFormat/>
    <w:rsid w:val="002A0EB8"/>
    <w:pPr>
      <w:widowControl w:val="0"/>
      <w:tabs>
        <w:tab w:val="clear" w:pos="2836"/>
        <w:tab w:val="clear" w:pos="3840"/>
        <w:tab w:val="clear" w:pos="4560"/>
        <w:tab w:val="clear" w:pos="5280"/>
        <w:tab w:val="clear" w:pos="6000"/>
        <w:tab w:val="clear" w:pos="6720"/>
        <w:tab w:val="clear" w:pos="7440"/>
        <w:tab w:val="clear" w:pos="8160"/>
        <w:tab w:val="clear" w:pos="8880"/>
        <w:tab w:val="left" w:pos="1418"/>
        <w:tab w:val="right" w:pos="9356"/>
      </w:tabs>
      <w:spacing w:after="200" w:line="240" w:lineRule="auto"/>
      <w:ind w:left="1418" w:right="-306"/>
    </w:pPr>
    <w:rPr>
      <w:rFonts w:ascii="Calibri" w:hAnsi="Calibri" w:cs="Times New Roman"/>
      <w:szCs w:val="20"/>
      <w:lang w:val="en-ZA" w:eastAsia="en-US"/>
    </w:rPr>
  </w:style>
  <w:style w:type="paragraph" w:customStyle="1" w:styleId="Numbers2">
    <w:name w:val="Numbers 2"/>
    <w:basedOn w:val="Numbers1"/>
    <w:qFormat/>
    <w:rsid w:val="002A0EB8"/>
    <w:pPr>
      <w:tabs>
        <w:tab w:val="clear" w:pos="1418"/>
        <w:tab w:val="left" w:pos="1985"/>
      </w:tabs>
      <w:ind w:left="1985"/>
    </w:pPr>
  </w:style>
  <w:style w:type="paragraph" w:customStyle="1" w:styleId="Tabs1">
    <w:name w:val="Tabs 1"/>
    <w:basedOn w:val="Normal"/>
    <w:qFormat/>
    <w:rsid w:val="002A0EB8"/>
    <w:pPr>
      <w:widowControl w:val="0"/>
      <w:tabs>
        <w:tab w:val="left" w:pos="4820"/>
        <w:tab w:val="left" w:pos="5387"/>
      </w:tabs>
      <w:spacing w:after="200" w:line="276" w:lineRule="auto"/>
      <w:ind w:left="5387" w:hanging="4536"/>
      <w:jc w:val="both"/>
    </w:pPr>
    <w:rPr>
      <w:sz w:val="20"/>
      <w:szCs w:val="20"/>
      <w:lang w:val="en-ZA"/>
    </w:rPr>
  </w:style>
  <w:style w:type="paragraph" w:customStyle="1" w:styleId="Number3">
    <w:name w:val="Number 3"/>
    <w:basedOn w:val="Normal"/>
    <w:qFormat/>
    <w:rsid w:val="002A0EB8"/>
    <w:pPr>
      <w:widowControl w:val="0"/>
      <w:tabs>
        <w:tab w:val="left" w:pos="851"/>
        <w:tab w:val="left" w:pos="4820"/>
        <w:tab w:val="left" w:pos="5387"/>
      </w:tabs>
      <w:spacing w:after="200" w:line="276" w:lineRule="auto"/>
      <w:jc w:val="both"/>
    </w:pPr>
    <w:rPr>
      <w:sz w:val="20"/>
      <w:szCs w:val="20"/>
      <w:lang w:val="en-ZA"/>
    </w:rPr>
  </w:style>
  <w:style w:type="paragraph" w:customStyle="1" w:styleId="Bullets1">
    <w:name w:val="Bullets 1"/>
    <w:basedOn w:val="Tabs1"/>
    <w:qFormat/>
    <w:rsid w:val="002A0EB8"/>
    <w:pPr>
      <w:numPr>
        <w:numId w:val="39"/>
      </w:numPr>
      <w:spacing w:after="120"/>
      <w:ind w:left="1570" w:hanging="357"/>
    </w:pPr>
  </w:style>
  <w:style w:type="paragraph" w:customStyle="1" w:styleId="Tabs2">
    <w:name w:val="Tabs 2"/>
    <w:basedOn w:val="Tabs1"/>
    <w:qFormat/>
    <w:rsid w:val="002A0EB8"/>
    <w:pPr>
      <w:ind w:hanging="4253"/>
    </w:pPr>
  </w:style>
  <w:style w:type="paragraph" w:customStyle="1" w:styleId="Bullets2">
    <w:name w:val="Bullets 2"/>
    <w:basedOn w:val="Bullets1"/>
    <w:qFormat/>
    <w:rsid w:val="002A0EB8"/>
    <w:pPr>
      <w:tabs>
        <w:tab w:val="clear" w:pos="5387"/>
        <w:tab w:val="left" w:pos="1701"/>
      </w:tabs>
      <w:ind w:left="4820" w:hanging="3686"/>
    </w:pPr>
  </w:style>
  <w:style w:type="paragraph" w:customStyle="1" w:styleId="SubHeading">
    <w:name w:val="Sub Heading"/>
    <w:basedOn w:val="Normal"/>
    <w:rsid w:val="002A0EB8"/>
    <w:pPr>
      <w:spacing w:after="120" w:line="288" w:lineRule="auto"/>
      <w:ind w:left="851"/>
      <w:jc w:val="both"/>
    </w:pPr>
    <w:rPr>
      <w:szCs w:val="20"/>
      <w:u w:val="single"/>
      <w:lang w:val="en-ZA"/>
    </w:rPr>
  </w:style>
  <w:style w:type="paragraph" w:styleId="ListContinue">
    <w:name w:val="List Continue"/>
    <w:basedOn w:val="Normal"/>
    <w:rsid w:val="002A0EB8"/>
    <w:pPr>
      <w:spacing w:before="120" w:after="200" w:line="288" w:lineRule="auto"/>
      <w:ind w:left="1418"/>
      <w:jc w:val="both"/>
    </w:pPr>
    <w:rPr>
      <w:szCs w:val="20"/>
      <w:lang w:val="en-ZA"/>
    </w:rPr>
  </w:style>
  <w:style w:type="paragraph" w:styleId="ListContinue2">
    <w:name w:val="List Continue 2"/>
    <w:basedOn w:val="Normal"/>
    <w:rsid w:val="002A0EB8"/>
    <w:pPr>
      <w:spacing w:after="200" w:line="288" w:lineRule="auto"/>
      <w:ind w:left="1985"/>
      <w:jc w:val="both"/>
    </w:pPr>
    <w:rPr>
      <w:szCs w:val="20"/>
      <w:lang w:val="en-ZA"/>
    </w:rPr>
  </w:style>
  <w:style w:type="paragraph" w:styleId="ListNumber">
    <w:name w:val="List Number"/>
    <w:basedOn w:val="Normal"/>
    <w:rsid w:val="002A0EB8"/>
    <w:pPr>
      <w:numPr>
        <w:numId w:val="40"/>
      </w:numPr>
      <w:spacing w:before="120" w:after="200" w:line="288" w:lineRule="auto"/>
      <w:jc w:val="both"/>
    </w:pPr>
    <w:rPr>
      <w:szCs w:val="20"/>
      <w:lang w:val="en-ZA"/>
    </w:rPr>
  </w:style>
  <w:style w:type="paragraph" w:styleId="ListNumber2">
    <w:name w:val="List Number 2"/>
    <w:basedOn w:val="Normal"/>
    <w:rsid w:val="002A0EB8"/>
    <w:pPr>
      <w:tabs>
        <w:tab w:val="num" w:pos="1985"/>
      </w:tabs>
      <w:spacing w:after="200" w:line="288" w:lineRule="auto"/>
      <w:ind w:left="1985" w:hanging="567"/>
      <w:jc w:val="both"/>
    </w:pPr>
    <w:rPr>
      <w:szCs w:val="20"/>
      <w:lang w:val="en-ZA"/>
    </w:rPr>
  </w:style>
  <w:style w:type="paragraph" w:customStyle="1" w:styleId="TableCaption0">
    <w:name w:val="Table Caption"/>
    <w:basedOn w:val="Normal"/>
    <w:rsid w:val="002A0EB8"/>
    <w:pPr>
      <w:spacing w:after="120" w:line="288" w:lineRule="auto"/>
      <w:ind w:left="851"/>
    </w:pPr>
    <w:rPr>
      <w:b/>
      <w:sz w:val="20"/>
      <w:szCs w:val="20"/>
      <w:lang w:val="en-ZA"/>
    </w:rPr>
  </w:style>
  <w:style w:type="paragraph" w:customStyle="1" w:styleId="FigureCaption0">
    <w:name w:val="Figure Caption"/>
    <w:basedOn w:val="Normal"/>
    <w:rsid w:val="002A0EB8"/>
    <w:pPr>
      <w:spacing w:before="120" w:after="200" w:line="288" w:lineRule="auto"/>
      <w:ind w:left="851"/>
      <w:jc w:val="center"/>
    </w:pPr>
    <w:rPr>
      <w:b/>
      <w:sz w:val="20"/>
      <w:szCs w:val="20"/>
      <w:lang w:val="en-ZA"/>
    </w:rPr>
  </w:style>
  <w:style w:type="paragraph" w:styleId="TableofFigures">
    <w:name w:val="table of figures"/>
    <w:basedOn w:val="Normal"/>
    <w:next w:val="Normal"/>
    <w:rsid w:val="002A0EB8"/>
    <w:pPr>
      <w:spacing w:before="120" w:after="120" w:line="288" w:lineRule="auto"/>
      <w:ind w:left="1134" w:hanging="1134"/>
      <w:jc w:val="both"/>
    </w:pPr>
    <w:rPr>
      <w:szCs w:val="20"/>
      <w:lang w:val="en-ZA"/>
    </w:rPr>
  </w:style>
  <w:style w:type="paragraph" w:customStyle="1" w:styleId="CharChar1CharCharCharCharCharCharCharCharCharCharChar">
    <w:name w:val="Char Char1 Char Char Char Char Char Char Char Char Char Char Char"/>
    <w:basedOn w:val="Normal"/>
    <w:semiHidden/>
    <w:rsid w:val="002A0EB8"/>
    <w:pPr>
      <w:widowControl w:val="0"/>
      <w:spacing w:line="240" w:lineRule="exact"/>
    </w:pPr>
    <w:rPr>
      <w:rFonts w:ascii="Verdana" w:hAnsi="Verdana"/>
      <w:sz w:val="20"/>
      <w:szCs w:val="20"/>
      <w:lang w:val="en-ZA"/>
    </w:rPr>
  </w:style>
  <w:style w:type="paragraph" w:customStyle="1" w:styleId="ItalicNote">
    <w:name w:val="Italic Note"/>
    <w:basedOn w:val="Normal"/>
    <w:rsid w:val="002A0EB8"/>
    <w:pPr>
      <w:spacing w:after="200" w:line="276" w:lineRule="auto"/>
      <w:ind w:left="720"/>
      <w:jc w:val="both"/>
    </w:pPr>
    <w:rPr>
      <w:rFonts w:ascii="Times New Roman" w:hAnsi="Times New Roman"/>
      <w:i/>
      <w:sz w:val="20"/>
      <w:szCs w:val="20"/>
    </w:rPr>
  </w:style>
  <w:style w:type="character" w:customStyle="1" w:styleId="Heading2Char1">
    <w:name w:val="Heading 2 Char1"/>
    <w:aliases w:val="y2khdr2 Char1,Heading 2 Char Char Char1,COX2 Char1,22 Char1,Endnote Char1,Title Header2 Char1,Clause_No&amp;Name Char1"/>
    <w:semiHidden/>
    <w:rsid w:val="002A0EB8"/>
    <w:rPr>
      <w:rFonts w:ascii="Cambria" w:eastAsia="Times New Roman" w:hAnsi="Cambria" w:cs="Times New Roman"/>
      <w:b/>
      <w:bCs/>
      <w:color w:val="72A376"/>
      <w:sz w:val="26"/>
      <w:szCs w:val="26"/>
      <w:lang w:eastAsia="en-US"/>
    </w:rPr>
  </w:style>
  <w:style w:type="paragraph" w:customStyle="1" w:styleId="Heading11">
    <w:name w:val="Heading 1.1"/>
    <w:basedOn w:val="Heading1"/>
    <w:autoRedefine/>
    <w:rsid w:val="002A0EB8"/>
    <w:pPr>
      <w:numPr>
        <w:numId w:val="68"/>
      </w:numPr>
      <w:tabs>
        <w:tab w:val="left" w:pos="851"/>
        <w:tab w:val="right" w:pos="9026"/>
      </w:tabs>
      <w:spacing w:before="0" w:line="240" w:lineRule="auto"/>
    </w:pPr>
    <w:rPr>
      <w:rFonts w:ascii="Arial Bold" w:eastAsia="Calibri" w:hAnsi="Arial Bold"/>
      <w:bCs/>
      <w:caps/>
      <w:color w:val="auto"/>
      <w:sz w:val="44"/>
      <w:szCs w:val="28"/>
      <w:lang w:val="en-ZA"/>
    </w:rPr>
  </w:style>
  <w:style w:type="paragraph" w:customStyle="1" w:styleId="Heading21">
    <w:name w:val="Heading 2.1"/>
    <w:basedOn w:val="Heading2"/>
    <w:autoRedefine/>
    <w:rsid w:val="002A0EB8"/>
    <w:pPr>
      <w:tabs>
        <w:tab w:val="left" w:pos="851"/>
        <w:tab w:val="left" w:pos="1560"/>
      </w:tabs>
      <w:spacing w:before="0" w:line="240" w:lineRule="auto"/>
      <w:ind w:left="851" w:hanging="360"/>
    </w:pPr>
    <w:rPr>
      <w:rFonts w:ascii="Arial Bold" w:eastAsia="Calibri" w:hAnsi="Arial Bold" w:cs="Arial"/>
      <w:b/>
      <w:bCs/>
      <w:color w:val="auto"/>
      <w:sz w:val="32"/>
      <w:szCs w:val="22"/>
      <w:u w:val="single"/>
      <w:lang w:val="en-ZA"/>
    </w:rPr>
  </w:style>
  <w:style w:type="paragraph" w:customStyle="1" w:styleId="Heading31">
    <w:name w:val="Heading 3.1"/>
    <w:basedOn w:val="Heading3"/>
    <w:autoRedefine/>
    <w:rsid w:val="002A0EB8"/>
    <w:pPr>
      <w:tabs>
        <w:tab w:val="left" w:pos="2552"/>
      </w:tabs>
      <w:spacing w:before="0" w:line="240" w:lineRule="auto"/>
      <w:ind w:left="1560"/>
    </w:pPr>
    <w:rPr>
      <w:rFonts w:ascii="Arial" w:eastAsia="Calibri" w:hAnsi="Arial" w:cs="Arial"/>
      <w:bCs/>
      <w:color w:val="auto"/>
      <w:szCs w:val="22"/>
      <w:lang w:val="en-ZA"/>
    </w:rPr>
  </w:style>
  <w:style w:type="paragraph" w:customStyle="1" w:styleId="HeadingA">
    <w:name w:val="Heading A"/>
    <w:basedOn w:val="Normal"/>
    <w:autoRedefine/>
    <w:rsid w:val="002A0EB8"/>
    <w:pPr>
      <w:numPr>
        <w:numId w:val="41"/>
      </w:numPr>
      <w:spacing w:after="0" w:line="360" w:lineRule="auto"/>
    </w:pPr>
    <w:rPr>
      <w:rFonts w:ascii="Times New Roman" w:hAnsi="Times New Roman"/>
      <w:b/>
      <w:szCs w:val="20"/>
      <w:lang w:val="en-ZA"/>
    </w:rPr>
  </w:style>
  <w:style w:type="paragraph" w:customStyle="1" w:styleId="971F307F72674AE2AB57F8148DCC0A9D">
    <w:name w:val="971F307F72674AE2AB57F8148DCC0A9D"/>
    <w:rsid w:val="002A0EB8"/>
    <w:pPr>
      <w:spacing w:after="200" w:line="276" w:lineRule="auto"/>
    </w:pPr>
    <w:rPr>
      <w:sz w:val="22"/>
      <w:szCs w:val="22"/>
      <w:lang w:val="en-US" w:eastAsia="en-US"/>
    </w:rPr>
  </w:style>
  <w:style w:type="paragraph" w:customStyle="1" w:styleId="OutlineIndented">
    <w:name w:val="Outline (Indented)"/>
    <w:basedOn w:val="Normal"/>
    <w:rsid w:val="002A0EB8"/>
    <w:pPr>
      <w:overflowPunct w:val="0"/>
      <w:autoSpaceDE w:val="0"/>
      <w:autoSpaceDN w:val="0"/>
      <w:adjustRightInd w:val="0"/>
      <w:spacing w:after="0" w:line="240" w:lineRule="auto"/>
      <w:textAlignment w:val="baseline"/>
    </w:pPr>
    <w:rPr>
      <w:rFonts w:ascii="Times New Roman" w:hAnsi="Times New Roman"/>
      <w:sz w:val="20"/>
      <w:szCs w:val="20"/>
    </w:rPr>
  </w:style>
  <w:style w:type="paragraph" w:customStyle="1" w:styleId="Bullet1">
    <w:name w:val="Bullet1"/>
    <w:basedOn w:val="Normal"/>
    <w:rsid w:val="002A0EB8"/>
    <w:pPr>
      <w:tabs>
        <w:tab w:val="num" w:pos="1701"/>
      </w:tabs>
      <w:spacing w:after="0" w:line="240" w:lineRule="auto"/>
      <w:ind w:left="1701" w:hanging="567"/>
      <w:jc w:val="both"/>
    </w:pPr>
    <w:rPr>
      <w:rFonts w:ascii="Arial" w:hAnsi="Arial"/>
      <w:sz w:val="20"/>
      <w:szCs w:val="20"/>
    </w:rPr>
  </w:style>
  <w:style w:type="character" w:customStyle="1" w:styleId="Heading1Char2">
    <w:name w:val="Heading 1 Char2"/>
    <w:aliases w:val="add 1 Char,COX1 Char,toc8 Char,4 Char"/>
    <w:rsid w:val="002A0EB8"/>
    <w:rPr>
      <w:rFonts w:ascii="Arial" w:hAnsi="Arial" w:cs="Arial"/>
      <w:b/>
      <w:bCs/>
      <w:kern w:val="32"/>
      <w:sz w:val="32"/>
      <w:szCs w:val="32"/>
      <w:lang w:val="en-GB" w:eastAsia="en-US" w:bidi="ar-SA"/>
    </w:rPr>
  </w:style>
  <w:style w:type="paragraph" w:customStyle="1" w:styleId="CharChar1CharCharCharCharCharCharCharCharCharCharChar1">
    <w:name w:val="Char Char1 Char Char Char Char Char Char Char Char Char Char Char1"/>
    <w:basedOn w:val="Normal"/>
    <w:semiHidden/>
    <w:rsid w:val="002A0EB8"/>
    <w:pPr>
      <w:widowControl w:val="0"/>
      <w:spacing w:line="240" w:lineRule="exact"/>
    </w:pPr>
    <w:rPr>
      <w:rFonts w:ascii="Verdana" w:hAnsi="Verdana"/>
      <w:sz w:val="20"/>
      <w:szCs w:val="20"/>
      <w:lang w:val="en-ZA"/>
    </w:rPr>
  </w:style>
  <w:style w:type="paragraph" w:customStyle="1" w:styleId="H1Numbered">
    <w:name w:val="H1 Numbered"/>
    <w:basedOn w:val="Heading1"/>
    <w:next w:val="Normal"/>
    <w:rsid w:val="002A0EB8"/>
    <w:pPr>
      <w:keepLines w:val="0"/>
      <w:tabs>
        <w:tab w:val="num" w:pos="1080"/>
      </w:tabs>
      <w:spacing w:before="100" w:beforeAutospacing="1" w:after="100" w:afterAutospacing="1" w:line="240" w:lineRule="auto"/>
      <w:ind w:left="1080" w:hanging="720"/>
      <w:jc w:val="both"/>
    </w:pPr>
    <w:rPr>
      <w:rFonts w:eastAsia="Times New Roman"/>
      <w:bCs/>
      <w:color w:val="auto"/>
      <w:kern w:val="32"/>
      <w:sz w:val="32"/>
      <w:szCs w:val="32"/>
      <w:lang w:val="en-GB"/>
    </w:rPr>
  </w:style>
  <w:style w:type="paragraph" w:customStyle="1" w:styleId="H3Numbered">
    <w:name w:val="H3 Numbered"/>
    <w:basedOn w:val="Heading3"/>
    <w:next w:val="Normal"/>
    <w:rsid w:val="002A0EB8"/>
    <w:pPr>
      <w:keepLines w:val="0"/>
      <w:spacing w:before="100" w:beforeAutospacing="1" w:after="100" w:afterAutospacing="1" w:line="240" w:lineRule="auto"/>
      <w:jc w:val="both"/>
    </w:pPr>
    <w:rPr>
      <w:rFonts w:ascii="Arial" w:eastAsia="Times New Roman" w:hAnsi="Arial" w:cs="Arial"/>
      <w:b/>
      <w:i/>
      <w:iCs/>
      <w:color w:val="auto"/>
      <w:szCs w:val="26"/>
      <w:lang w:val="en-GB"/>
    </w:rPr>
  </w:style>
  <w:style w:type="paragraph" w:customStyle="1" w:styleId="H4Numbered">
    <w:name w:val="H4 Numbered"/>
    <w:basedOn w:val="Heading4"/>
    <w:next w:val="Normal"/>
    <w:rsid w:val="002A0EB8"/>
    <w:pPr>
      <w:keepLines w:val="0"/>
      <w:numPr>
        <w:numId w:val="21"/>
      </w:numPr>
      <w:tabs>
        <w:tab w:val="clear" w:pos="2804"/>
        <w:tab w:val="num" w:pos="2880"/>
      </w:tabs>
      <w:spacing w:before="100" w:beforeAutospacing="1" w:after="100" w:afterAutospacing="1" w:line="240" w:lineRule="auto"/>
      <w:ind w:left="2880"/>
      <w:jc w:val="both"/>
    </w:pPr>
    <w:rPr>
      <w:rFonts w:ascii="Arial" w:eastAsia="Times New Roman" w:hAnsi="Arial" w:cs="Arial"/>
      <w:b/>
      <w:bCs/>
      <w:i w:val="0"/>
      <w:iCs w:val="0"/>
      <w:color w:val="auto"/>
      <w:sz w:val="20"/>
      <w:szCs w:val="20"/>
      <w:lang w:val="en-GB"/>
    </w:rPr>
  </w:style>
  <w:style w:type="paragraph" w:customStyle="1" w:styleId="1AutoList28">
    <w:name w:val="1AutoList28"/>
    <w:rsid w:val="002A0EB8"/>
    <w:pPr>
      <w:widowControl w:val="0"/>
      <w:tabs>
        <w:tab w:val="left" w:pos="720"/>
      </w:tabs>
      <w:autoSpaceDE w:val="0"/>
      <w:autoSpaceDN w:val="0"/>
      <w:adjustRightInd w:val="0"/>
      <w:ind w:left="720" w:hanging="720"/>
      <w:jc w:val="both"/>
    </w:pPr>
    <w:rPr>
      <w:rFonts w:ascii="Arial" w:hAnsi="Arial" w:cs="Arial"/>
      <w:sz w:val="24"/>
      <w:szCs w:val="24"/>
      <w:lang w:val="en-US" w:eastAsia="en-US"/>
    </w:rPr>
  </w:style>
  <w:style w:type="paragraph" w:customStyle="1" w:styleId="4AutoList28">
    <w:name w:val="4AutoList28"/>
    <w:rsid w:val="002A0EB8"/>
    <w:pPr>
      <w:widowControl w:val="0"/>
      <w:numPr>
        <w:numId w:val="48"/>
      </w:numPr>
      <w:tabs>
        <w:tab w:val="clear" w:pos="504"/>
        <w:tab w:val="left" w:pos="720"/>
        <w:tab w:val="left" w:pos="1440"/>
        <w:tab w:val="left" w:pos="2160"/>
        <w:tab w:val="left" w:pos="2880"/>
      </w:tabs>
      <w:autoSpaceDE w:val="0"/>
      <w:autoSpaceDN w:val="0"/>
      <w:adjustRightInd w:val="0"/>
      <w:ind w:left="2880" w:hanging="720"/>
      <w:jc w:val="both"/>
    </w:pPr>
    <w:rPr>
      <w:rFonts w:ascii="Arial" w:hAnsi="Arial" w:cs="Arial"/>
      <w:sz w:val="24"/>
      <w:szCs w:val="24"/>
      <w:lang w:val="en-US" w:eastAsia="en-US"/>
    </w:rPr>
  </w:style>
  <w:style w:type="paragraph" w:styleId="IndexHeading">
    <w:name w:val="index heading"/>
    <w:basedOn w:val="Normal"/>
    <w:next w:val="Index1"/>
    <w:rsid w:val="002A0EB8"/>
    <w:pPr>
      <w:spacing w:after="0" w:line="240" w:lineRule="auto"/>
      <w:jc w:val="both"/>
    </w:pPr>
    <w:rPr>
      <w:rFonts w:ascii="Arial" w:hAnsi="Arial"/>
      <w:bCs/>
      <w:szCs w:val="24"/>
      <w:lang w:val="en-ZA"/>
    </w:rPr>
  </w:style>
  <w:style w:type="character" w:customStyle="1" w:styleId="BodyTextIndentChar1">
    <w:name w:val="Body Text Indent Char1"/>
    <w:rsid w:val="002A0EB8"/>
    <w:rPr>
      <w:rFonts w:ascii="Arial" w:hAnsi="Arial"/>
      <w:lang w:val="en-GB" w:eastAsia="en-US" w:bidi="ar-SA"/>
    </w:rPr>
  </w:style>
  <w:style w:type="paragraph" w:customStyle="1" w:styleId="BULLET0">
    <w:name w:val="BULLET"/>
    <w:basedOn w:val="BodyText2"/>
    <w:rsid w:val="002A0EB8"/>
    <w:pPr>
      <w:tabs>
        <w:tab w:val="num" w:pos="1702"/>
      </w:tabs>
      <w:spacing w:before="120" w:line="240" w:lineRule="auto"/>
      <w:ind w:left="1702" w:hanging="1134"/>
      <w:jc w:val="both"/>
    </w:pPr>
    <w:rPr>
      <w:rFonts w:ascii="Arial" w:hAnsi="Arial"/>
      <w:sz w:val="20"/>
      <w:szCs w:val="20"/>
      <w:lang w:val="en-GB"/>
    </w:rPr>
  </w:style>
  <w:style w:type="paragraph" w:customStyle="1" w:styleId="PageNumber2">
    <w:name w:val="Page Number 2"/>
    <w:basedOn w:val="Normal"/>
    <w:rsid w:val="002A0EB8"/>
    <w:pPr>
      <w:tabs>
        <w:tab w:val="num" w:pos="567"/>
      </w:tabs>
      <w:spacing w:after="0" w:line="240" w:lineRule="auto"/>
      <w:ind w:left="567" w:hanging="567"/>
      <w:jc w:val="center"/>
    </w:pPr>
    <w:rPr>
      <w:rFonts w:ascii="Arial" w:hAnsi="Arial"/>
      <w:sz w:val="16"/>
      <w:szCs w:val="20"/>
      <w:lang w:val="en-GB"/>
    </w:rPr>
  </w:style>
  <w:style w:type="paragraph" w:customStyle="1" w:styleId="a1Document">
    <w:name w:val="a1Document"/>
    <w:basedOn w:val="Normal"/>
    <w:rsid w:val="002A0EB8"/>
    <w:pPr>
      <w:keepNext/>
      <w:spacing w:after="0" w:line="240" w:lineRule="auto"/>
    </w:pPr>
    <w:rPr>
      <w:rFonts w:ascii="ITC Avant Garde Gothic" w:hAnsi="ITC Avant Garde Gothic"/>
      <w:b/>
      <w:sz w:val="18"/>
      <w:szCs w:val="20"/>
    </w:rPr>
  </w:style>
  <w:style w:type="paragraph" w:customStyle="1" w:styleId="a2Document">
    <w:name w:val="a2Document"/>
    <w:basedOn w:val="Normal"/>
    <w:rsid w:val="002A0EB8"/>
    <w:pPr>
      <w:spacing w:after="0" w:line="240" w:lineRule="auto"/>
    </w:pPr>
    <w:rPr>
      <w:rFonts w:ascii="ITC Avant Garde Gothic" w:hAnsi="ITC Avant Garde Gothic"/>
      <w:b/>
      <w:sz w:val="18"/>
      <w:szCs w:val="20"/>
    </w:rPr>
  </w:style>
  <w:style w:type="paragraph" w:customStyle="1" w:styleId="a3Document">
    <w:name w:val="a3Document"/>
    <w:basedOn w:val="Normal"/>
    <w:rsid w:val="002A0EB8"/>
    <w:pPr>
      <w:spacing w:after="0" w:line="240" w:lineRule="auto"/>
    </w:pPr>
    <w:rPr>
      <w:rFonts w:ascii="ITC Avant Garde Gothic" w:hAnsi="ITC Avant Garde Gothic"/>
      <w:b/>
      <w:sz w:val="18"/>
      <w:szCs w:val="20"/>
    </w:rPr>
  </w:style>
  <w:style w:type="paragraph" w:customStyle="1" w:styleId="a4Document">
    <w:name w:val="a4Document"/>
    <w:basedOn w:val="Normal"/>
    <w:rsid w:val="002A0EB8"/>
    <w:pPr>
      <w:spacing w:after="0" w:line="240" w:lineRule="auto"/>
    </w:pPr>
    <w:rPr>
      <w:rFonts w:ascii="ITC Avant Garde Gothic" w:hAnsi="ITC Avant Garde Gothic"/>
      <w:b/>
      <w:sz w:val="18"/>
      <w:szCs w:val="20"/>
    </w:rPr>
  </w:style>
  <w:style w:type="paragraph" w:customStyle="1" w:styleId="a5Document">
    <w:name w:val="a5Document"/>
    <w:basedOn w:val="Normal"/>
    <w:rsid w:val="002A0EB8"/>
    <w:pPr>
      <w:spacing w:after="0" w:line="240" w:lineRule="auto"/>
      <w:ind w:left="720"/>
    </w:pPr>
    <w:rPr>
      <w:rFonts w:ascii="ITC Avant Garde Gothic" w:hAnsi="ITC Avant Garde Gothic"/>
      <w:b/>
      <w:sz w:val="18"/>
      <w:szCs w:val="20"/>
    </w:rPr>
  </w:style>
  <w:style w:type="paragraph" w:customStyle="1" w:styleId="a6Document">
    <w:name w:val="a6Document"/>
    <w:basedOn w:val="Normal"/>
    <w:rsid w:val="002A0EB8"/>
    <w:pPr>
      <w:spacing w:after="0" w:line="240" w:lineRule="auto"/>
      <w:ind w:left="720" w:right="720"/>
    </w:pPr>
    <w:rPr>
      <w:rFonts w:ascii="ITC Avant Garde Gothic" w:hAnsi="ITC Avant Garde Gothic"/>
      <w:b/>
      <w:sz w:val="18"/>
      <w:szCs w:val="20"/>
    </w:rPr>
  </w:style>
  <w:style w:type="paragraph" w:customStyle="1" w:styleId="a7Document">
    <w:name w:val="a7Document"/>
    <w:basedOn w:val="Normal"/>
    <w:rsid w:val="002A0EB8"/>
    <w:pPr>
      <w:spacing w:after="0" w:line="240" w:lineRule="auto"/>
      <w:ind w:left="1440"/>
    </w:pPr>
    <w:rPr>
      <w:rFonts w:ascii="ITC Avant Garde Gothic" w:hAnsi="ITC Avant Garde Gothic"/>
      <w:b/>
      <w:sz w:val="18"/>
      <w:szCs w:val="20"/>
    </w:rPr>
  </w:style>
  <w:style w:type="paragraph" w:customStyle="1" w:styleId="a8Document">
    <w:name w:val="a8Document"/>
    <w:basedOn w:val="Normal"/>
    <w:rsid w:val="002A0EB8"/>
    <w:pPr>
      <w:spacing w:after="0" w:line="240" w:lineRule="auto"/>
      <w:ind w:left="1440" w:right="720"/>
    </w:pPr>
    <w:rPr>
      <w:rFonts w:ascii="ITC Avant Garde Gothic" w:hAnsi="ITC Avant Garde Gothic"/>
      <w:b/>
      <w:sz w:val="18"/>
      <w:szCs w:val="20"/>
    </w:rPr>
  </w:style>
  <w:style w:type="paragraph" w:customStyle="1" w:styleId="a1Technical">
    <w:name w:val="a1Technical"/>
    <w:basedOn w:val="Normal"/>
    <w:rsid w:val="002A0EB8"/>
    <w:pPr>
      <w:spacing w:after="0" w:line="240" w:lineRule="auto"/>
    </w:pPr>
    <w:rPr>
      <w:rFonts w:ascii="ITC Avant Garde Gothic" w:hAnsi="ITC Avant Garde Gothic"/>
      <w:b/>
      <w:sz w:val="18"/>
      <w:szCs w:val="20"/>
    </w:rPr>
  </w:style>
  <w:style w:type="paragraph" w:customStyle="1" w:styleId="a2Technical">
    <w:name w:val="a2Technical"/>
    <w:basedOn w:val="Normal"/>
    <w:rsid w:val="002A0EB8"/>
    <w:pPr>
      <w:spacing w:after="0" w:line="240" w:lineRule="auto"/>
    </w:pPr>
    <w:rPr>
      <w:rFonts w:ascii="ITC Avant Garde Gothic" w:hAnsi="ITC Avant Garde Gothic"/>
      <w:b/>
      <w:sz w:val="18"/>
      <w:szCs w:val="20"/>
    </w:rPr>
  </w:style>
  <w:style w:type="paragraph" w:customStyle="1" w:styleId="a3Technical">
    <w:name w:val="a3Technical"/>
    <w:basedOn w:val="Normal"/>
    <w:rsid w:val="002A0EB8"/>
    <w:pPr>
      <w:spacing w:after="0" w:line="240" w:lineRule="auto"/>
    </w:pPr>
    <w:rPr>
      <w:rFonts w:ascii="ITC Avant Garde Gothic" w:hAnsi="ITC Avant Garde Gothic"/>
      <w:b/>
      <w:sz w:val="18"/>
      <w:szCs w:val="20"/>
    </w:rPr>
  </w:style>
  <w:style w:type="paragraph" w:customStyle="1" w:styleId="a4Technical">
    <w:name w:val="a4Technical"/>
    <w:basedOn w:val="Normal"/>
    <w:rsid w:val="002A0EB8"/>
    <w:pPr>
      <w:spacing w:after="0" w:line="240" w:lineRule="auto"/>
    </w:pPr>
    <w:rPr>
      <w:rFonts w:ascii="ITC Avant Garde Gothic" w:hAnsi="ITC Avant Garde Gothic"/>
      <w:b/>
      <w:sz w:val="18"/>
      <w:szCs w:val="20"/>
    </w:rPr>
  </w:style>
  <w:style w:type="paragraph" w:customStyle="1" w:styleId="a5Technical">
    <w:name w:val="a5Technical"/>
    <w:basedOn w:val="Normal"/>
    <w:rsid w:val="002A0EB8"/>
    <w:pPr>
      <w:spacing w:after="0" w:line="240" w:lineRule="auto"/>
    </w:pPr>
    <w:rPr>
      <w:rFonts w:ascii="ITC Avant Garde Gothic" w:hAnsi="ITC Avant Garde Gothic"/>
      <w:b/>
      <w:sz w:val="18"/>
      <w:szCs w:val="20"/>
    </w:rPr>
  </w:style>
  <w:style w:type="paragraph" w:customStyle="1" w:styleId="a6Technical">
    <w:name w:val="a6Technical"/>
    <w:basedOn w:val="Normal"/>
    <w:rsid w:val="002A0EB8"/>
    <w:pPr>
      <w:spacing w:after="0" w:line="240" w:lineRule="auto"/>
    </w:pPr>
    <w:rPr>
      <w:rFonts w:ascii="ITC Avant Garde Gothic" w:hAnsi="ITC Avant Garde Gothic"/>
      <w:b/>
      <w:sz w:val="18"/>
      <w:szCs w:val="20"/>
    </w:rPr>
  </w:style>
  <w:style w:type="paragraph" w:customStyle="1" w:styleId="a7Technical">
    <w:name w:val="a7Technical"/>
    <w:basedOn w:val="Normal"/>
    <w:rsid w:val="002A0EB8"/>
    <w:pPr>
      <w:spacing w:after="0" w:line="240" w:lineRule="auto"/>
    </w:pPr>
    <w:rPr>
      <w:rFonts w:ascii="ITC Avant Garde Gothic" w:hAnsi="ITC Avant Garde Gothic"/>
      <w:b/>
      <w:sz w:val="18"/>
      <w:szCs w:val="20"/>
    </w:rPr>
  </w:style>
  <w:style w:type="paragraph" w:customStyle="1" w:styleId="a8Technical">
    <w:name w:val="a8Technical"/>
    <w:basedOn w:val="Normal"/>
    <w:rsid w:val="002A0EB8"/>
    <w:pPr>
      <w:spacing w:after="0" w:line="240" w:lineRule="auto"/>
    </w:pPr>
    <w:rPr>
      <w:rFonts w:ascii="ITC Avant Garde Gothic" w:hAnsi="ITC Avant Garde Gothic"/>
      <w:b/>
      <w:sz w:val="18"/>
      <w:szCs w:val="20"/>
    </w:rPr>
  </w:style>
  <w:style w:type="paragraph" w:customStyle="1" w:styleId="a1RightPar">
    <w:name w:val="a1Right Par"/>
    <w:basedOn w:val="Normal"/>
    <w:rsid w:val="002A0EB8"/>
    <w:pPr>
      <w:spacing w:after="0" w:line="240" w:lineRule="auto"/>
      <w:ind w:left="720" w:hanging="720"/>
    </w:pPr>
    <w:rPr>
      <w:rFonts w:ascii="ITC Avant Garde Gothic" w:hAnsi="ITC Avant Garde Gothic"/>
      <w:b/>
      <w:sz w:val="18"/>
      <w:szCs w:val="20"/>
    </w:rPr>
  </w:style>
  <w:style w:type="paragraph" w:customStyle="1" w:styleId="a2RightPar">
    <w:name w:val="a2Right Par"/>
    <w:basedOn w:val="Normal"/>
    <w:rsid w:val="002A0EB8"/>
    <w:pPr>
      <w:tabs>
        <w:tab w:val="left" w:pos="720"/>
      </w:tabs>
      <w:spacing w:after="0" w:line="240" w:lineRule="auto"/>
      <w:ind w:left="1440" w:hanging="1440"/>
    </w:pPr>
    <w:rPr>
      <w:rFonts w:ascii="ITC Avant Garde Gothic" w:hAnsi="ITC Avant Garde Gothic"/>
      <w:b/>
      <w:sz w:val="18"/>
      <w:szCs w:val="20"/>
    </w:rPr>
  </w:style>
  <w:style w:type="paragraph" w:customStyle="1" w:styleId="a3RightPar">
    <w:name w:val="a3Right Par"/>
    <w:basedOn w:val="Normal"/>
    <w:rsid w:val="002A0EB8"/>
    <w:pPr>
      <w:spacing w:after="0" w:line="240" w:lineRule="auto"/>
    </w:pPr>
    <w:rPr>
      <w:rFonts w:ascii="ITC Avant Garde Gothic" w:hAnsi="ITC Avant Garde Gothic"/>
      <w:b/>
      <w:sz w:val="18"/>
      <w:szCs w:val="20"/>
    </w:rPr>
  </w:style>
  <w:style w:type="paragraph" w:customStyle="1" w:styleId="a4RightPar">
    <w:name w:val="a4Right Par"/>
    <w:basedOn w:val="Normal"/>
    <w:rsid w:val="002A0EB8"/>
    <w:pPr>
      <w:spacing w:after="0" w:line="240" w:lineRule="auto"/>
    </w:pPr>
    <w:rPr>
      <w:rFonts w:ascii="ITC Avant Garde Gothic" w:hAnsi="ITC Avant Garde Gothic"/>
      <w:b/>
      <w:sz w:val="18"/>
      <w:szCs w:val="20"/>
    </w:rPr>
  </w:style>
  <w:style w:type="paragraph" w:customStyle="1" w:styleId="a5RightPar">
    <w:name w:val="a5Right Par"/>
    <w:basedOn w:val="Normal"/>
    <w:rsid w:val="002A0EB8"/>
    <w:pPr>
      <w:spacing w:after="0" w:line="240" w:lineRule="auto"/>
    </w:pPr>
    <w:rPr>
      <w:rFonts w:ascii="ITC Avant Garde Gothic" w:hAnsi="ITC Avant Garde Gothic"/>
      <w:b/>
      <w:sz w:val="18"/>
      <w:szCs w:val="20"/>
    </w:rPr>
  </w:style>
  <w:style w:type="paragraph" w:customStyle="1" w:styleId="a6RightPar">
    <w:name w:val="a6Right Par"/>
    <w:basedOn w:val="Normal"/>
    <w:rsid w:val="002A0EB8"/>
    <w:pPr>
      <w:spacing w:after="0" w:line="240" w:lineRule="auto"/>
    </w:pPr>
    <w:rPr>
      <w:rFonts w:ascii="ITC Avant Garde Gothic" w:hAnsi="ITC Avant Garde Gothic"/>
      <w:b/>
      <w:sz w:val="18"/>
      <w:szCs w:val="20"/>
    </w:rPr>
  </w:style>
  <w:style w:type="paragraph" w:customStyle="1" w:styleId="a7RightPar">
    <w:name w:val="a7Right Par"/>
    <w:basedOn w:val="Normal"/>
    <w:rsid w:val="002A0EB8"/>
    <w:pPr>
      <w:spacing w:after="0" w:line="240" w:lineRule="auto"/>
    </w:pPr>
    <w:rPr>
      <w:rFonts w:ascii="ITC Avant Garde Gothic" w:hAnsi="ITC Avant Garde Gothic"/>
      <w:b/>
      <w:sz w:val="18"/>
      <w:szCs w:val="20"/>
    </w:rPr>
  </w:style>
  <w:style w:type="paragraph" w:customStyle="1" w:styleId="a8RightPar">
    <w:name w:val="a8Right Par"/>
    <w:basedOn w:val="Normal"/>
    <w:rsid w:val="002A0EB8"/>
    <w:pPr>
      <w:spacing w:after="0" w:line="240" w:lineRule="auto"/>
    </w:pPr>
    <w:rPr>
      <w:rFonts w:ascii="ITC Avant Garde Gothic" w:hAnsi="ITC Avant Garde Gothic"/>
      <w:b/>
      <w:sz w:val="18"/>
      <w:szCs w:val="20"/>
    </w:rPr>
  </w:style>
  <w:style w:type="paragraph" w:customStyle="1" w:styleId="Quicka1">
    <w:name w:val="Quick a)1"/>
    <w:basedOn w:val="Normal"/>
    <w:rsid w:val="002A0EB8"/>
    <w:pPr>
      <w:spacing w:after="0" w:line="240" w:lineRule="auto"/>
      <w:ind w:left="720" w:hanging="720"/>
    </w:pPr>
    <w:rPr>
      <w:rFonts w:ascii="Arial" w:hAnsi="Arial"/>
      <w:sz w:val="18"/>
      <w:szCs w:val="20"/>
    </w:rPr>
  </w:style>
  <w:style w:type="character" w:customStyle="1" w:styleId="Quick">
    <w:name w:val="Quick _"/>
    <w:rsid w:val="002A0EB8"/>
    <w:rPr>
      <w:rFonts w:ascii="Arial" w:hAnsi="Arial"/>
      <w:sz w:val="18"/>
    </w:rPr>
  </w:style>
  <w:style w:type="character" w:customStyle="1" w:styleId="Pleading">
    <w:name w:val="Pleading"/>
    <w:rsid w:val="002A0EB8"/>
    <w:rPr>
      <w:rFonts w:ascii="Arial" w:hAnsi="Arial"/>
    </w:rPr>
  </w:style>
  <w:style w:type="paragraph" w:customStyle="1" w:styleId="QuickA">
    <w:name w:val="Quick A."/>
    <w:basedOn w:val="Normal"/>
    <w:rsid w:val="002A0EB8"/>
    <w:pPr>
      <w:numPr>
        <w:numId w:val="49"/>
      </w:numPr>
      <w:spacing w:after="0" w:line="240" w:lineRule="auto"/>
    </w:pPr>
    <w:rPr>
      <w:rFonts w:ascii="Arial" w:hAnsi="Arial"/>
      <w:sz w:val="18"/>
      <w:szCs w:val="20"/>
    </w:rPr>
  </w:style>
  <w:style w:type="paragraph" w:customStyle="1" w:styleId="1AutoList32">
    <w:name w:val="1AutoList32"/>
    <w:rsid w:val="002A0EB8"/>
    <w:pPr>
      <w:widowControl w:val="0"/>
      <w:numPr>
        <w:numId w:val="55"/>
      </w:numPr>
      <w:tabs>
        <w:tab w:val="left" w:pos="720"/>
      </w:tabs>
      <w:autoSpaceDE w:val="0"/>
      <w:autoSpaceDN w:val="0"/>
      <w:adjustRightInd w:val="0"/>
      <w:jc w:val="both"/>
    </w:pPr>
    <w:rPr>
      <w:rFonts w:ascii="Arial" w:hAnsi="Arial"/>
      <w:szCs w:val="24"/>
      <w:lang w:val="en-US" w:eastAsia="en-US"/>
    </w:rPr>
  </w:style>
  <w:style w:type="paragraph" w:customStyle="1" w:styleId="4AutoList32">
    <w:name w:val="4AutoList32"/>
    <w:rsid w:val="002A0EB8"/>
    <w:pPr>
      <w:widowControl w:val="0"/>
      <w:numPr>
        <w:numId w:val="56"/>
      </w:numPr>
      <w:tabs>
        <w:tab w:val="left" w:pos="720"/>
        <w:tab w:val="left" w:pos="1440"/>
        <w:tab w:val="left" w:pos="2160"/>
        <w:tab w:val="left" w:pos="2880"/>
      </w:tabs>
      <w:autoSpaceDE w:val="0"/>
      <w:autoSpaceDN w:val="0"/>
      <w:adjustRightInd w:val="0"/>
      <w:ind w:left="2880"/>
      <w:jc w:val="both"/>
    </w:pPr>
    <w:rPr>
      <w:rFonts w:ascii="Arial" w:hAnsi="Arial"/>
      <w:szCs w:val="24"/>
      <w:lang w:val="en-US" w:eastAsia="en-US"/>
    </w:rPr>
  </w:style>
  <w:style w:type="paragraph" w:customStyle="1" w:styleId="BodyText1">
    <w:name w:val="BodyText1"/>
    <w:basedOn w:val="Normal"/>
    <w:autoRedefine/>
    <w:rsid w:val="002A0EB8"/>
    <w:pPr>
      <w:numPr>
        <w:numId w:val="51"/>
      </w:numPr>
      <w:tabs>
        <w:tab w:val="clear" w:pos="720"/>
      </w:tabs>
      <w:spacing w:before="120" w:after="120" w:line="240" w:lineRule="auto"/>
      <w:ind w:left="720"/>
      <w:jc w:val="both"/>
    </w:pPr>
    <w:rPr>
      <w:rFonts w:ascii="Arial" w:hAnsi="Arial"/>
      <w:snapToGrid w:val="0"/>
      <w:sz w:val="18"/>
      <w:szCs w:val="20"/>
      <w:lang w:val="en-GB"/>
    </w:rPr>
  </w:style>
  <w:style w:type="paragraph" w:customStyle="1" w:styleId="HOOFSTUK4">
    <w:name w:val="HOOFSTUK 4"/>
    <w:basedOn w:val="Normal"/>
    <w:next w:val="BodyTextIndent"/>
    <w:rsid w:val="002A0EB8"/>
    <w:pPr>
      <w:numPr>
        <w:numId w:val="52"/>
      </w:numPr>
      <w:tabs>
        <w:tab w:val="left" w:pos="851"/>
        <w:tab w:val="left" w:pos="1440"/>
        <w:tab w:val="left" w:pos="1701"/>
      </w:tabs>
      <w:spacing w:before="240" w:after="120" w:line="288" w:lineRule="auto"/>
      <w:ind w:hanging="360"/>
      <w:jc w:val="both"/>
      <w:outlineLvl w:val="0"/>
    </w:pPr>
    <w:rPr>
      <w:rFonts w:ascii="Arial" w:hAnsi="Arial"/>
      <w:b/>
      <w:caps/>
      <w:szCs w:val="20"/>
      <w:lang w:val="en-GB"/>
    </w:rPr>
  </w:style>
  <w:style w:type="paragraph" w:customStyle="1" w:styleId="HOOFSTUK41">
    <w:name w:val="HOOFSTUK 4.1"/>
    <w:basedOn w:val="Heading2"/>
    <w:next w:val="BodyTextIndent"/>
    <w:rsid w:val="002A0EB8"/>
    <w:pPr>
      <w:keepLines w:val="0"/>
      <w:numPr>
        <w:numId w:val="59"/>
      </w:numPr>
      <w:tabs>
        <w:tab w:val="left" w:pos="1134"/>
        <w:tab w:val="num" w:pos="1440"/>
      </w:tabs>
      <w:spacing w:before="240" w:after="120" w:line="288" w:lineRule="auto"/>
      <w:ind w:left="1440" w:hanging="360"/>
      <w:jc w:val="both"/>
    </w:pPr>
    <w:rPr>
      <w:rFonts w:ascii="Arial" w:eastAsia="Times New Roman" w:hAnsi="Arial"/>
      <w:b/>
      <w:color w:val="auto"/>
      <w:sz w:val="32"/>
      <w:szCs w:val="20"/>
      <w:lang w:val="en-GB"/>
    </w:rPr>
  </w:style>
  <w:style w:type="paragraph" w:customStyle="1" w:styleId="SECTION">
    <w:name w:val="SECTION"/>
    <w:next w:val="Normal"/>
    <w:rsid w:val="002A0EB8"/>
    <w:pPr>
      <w:numPr>
        <w:numId w:val="53"/>
      </w:numPr>
      <w:tabs>
        <w:tab w:val="left" w:pos="720"/>
        <w:tab w:val="left" w:pos="1440"/>
        <w:tab w:val="left" w:pos="2160"/>
      </w:tabs>
      <w:spacing w:before="240" w:after="120" w:line="288" w:lineRule="auto"/>
    </w:pPr>
    <w:rPr>
      <w:rFonts w:ascii="Arial" w:hAnsi="Arial"/>
      <w:b/>
      <w:caps/>
      <w:sz w:val="22"/>
      <w:lang w:val="en-GB" w:eastAsia="en-US"/>
    </w:rPr>
  </w:style>
  <w:style w:type="paragraph" w:styleId="List3">
    <w:name w:val="List 3"/>
    <w:basedOn w:val="Normal"/>
    <w:next w:val="BodyText"/>
    <w:rsid w:val="002A0EB8"/>
    <w:pPr>
      <w:widowControl w:val="0"/>
      <w:numPr>
        <w:numId w:val="54"/>
      </w:numPr>
      <w:tabs>
        <w:tab w:val="clear" w:pos="1080"/>
        <w:tab w:val="num" w:pos="720"/>
        <w:tab w:val="left" w:pos="6237"/>
        <w:tab w:val="left" w:pos="6804"/>
        <w:tab w:val="left" w:pos="7650"/>
        <w:tab w:val="left" w:pos="8222"/>
      </w:tabs>
      <w:spacing w:after="120" w:line="288" w:lineRule="auto"/>
      <w:ind w:left="720" w:hanging="720"/>
      <w:outlineLvl w:val="0"/>
    </w:pPr>
    <w:rPr>
      <w:rFonts w:ascii="Arial" w:hAnsi="Arial"/>
      <w:b/>
      <w:szCs w:val="20"/>
      <w:lang w:val="en-ZA"/>
    </w:rPr>
  </w:style>
  <w:style w:type="paragraph" w:customStyle="1" w:styleId="HOOFSTUK2">
    <w:name w:val="HOOFSTUK 2"/>
    <w:basedOn w:val="Heading1"/>
    <w:next w:val="BodyTextIndent"/>
    <w:rsid w:val="002A0EB8"/>
    <w:pPr>
      <w:keepLines w:val="0"/>
      <w:numPr>
        <w:numId w:val="57"/>
      </w:numPr>
      <w:spacing w:after="120" w:line="240" w:lineRule="auto"/>
      <w:ind w:left="720" w:hanging="720"/>
      <w:jc w:val="both"/>
    </w:pPr>
    <w:rPr>
      <w:rFonts w:ascii="Arial Bold" w:eastAsia="Times New Roman" w:hAnsi="Arial Bold" w:cs="Times New Roman"/>
      <w:caps/>
      <w:color w:val="auto"/>
      <w:kern w:val="28"/>
      <w:sz w:val="44"/>
      <w:szCs w:val="20"/>
      <w:lang w:val="en-GB"/>
    </w:rPr>
  </w:style>
  <w:style w:type="paragraph" w:customStyle="1" w:styleId="HOOFSTUK">
    <w:name w:val="HOOFSTUK"/>
    <w:basedOn w:val="Normal"/>
    <w:rsid w:val="002A0EB8"/>
    <w:pPr>
      <w:numPr>
        <w:ilvl w:val="1"/>
        <w:numId w:val="61"/>
      </w:numPr>
      <w:spacing w:before="120" w:after="0" w:line="288" w:lineRule="auto"/>
      <w:ind w:left="360" w:firstLine="0"/>
      <w:outlineLvl w:val="0"/>
    </w:pPr>
    <w:rPr>
      <w:rFonts w:ascii="Arial" w:hAnsi="Arial"/>
      <w:b/>
      <w:bCs/>
      <w:szCs w:val="20"/>
      <w:lang w:val="en-GB"/>
    </w:rPr>
  </w:style>
  <w:style w:type="paragraph" w:customStyle="1" w:styleId="HOOFSTUK3">
    <w:name w:val="HOOFSTUK 3"/>
    <w:basedOn w:val="BodyTextIndent"/>
    <w:next w:val="BodyTextIndent"/>
    <w:rsid w:val="002A0EB8"/>
    <w:pPr>
      <w:numPr>
        <w:ilvl w:val="1"/>
        <w:numId w:val="50"/>
      </w:numPr>
      <w:tabs>
        <w:tab w:val="left" w:pos="1440"/>
      </w:tabs>
      <w:spacing w:before="240" w:line="288" w:lineRule="auto"/>
      <w:jc w:val="both"/>
      <w:outlineLvl w:val="0"/>
    </w:pPr>
    <w:rPr>
      <w:rFonts w:ascii="Arial" w:hAnsi="Arial"/>
      <w:b/>
      <w:bCs/>
      <w:caps/>
      <w:szCs w:val="20"/>
      <w:lang w:val="en-GB"/>
    </w:rPr>
  </w:style>
  <w:style w:type="paragraph" w:customStyle="1" w:styleId="HOOFSTUK4B">
    <w:name w:val="HOOFSTUK 4B"/>
    <w:basedOn w:val="HOOFSTUK4"/>
    <w:next w:val="BodyTextIndent"/>
    <w:rsid w:val="002A0EB8"/>
    <w:pPr>
      <w:numPr>
        <w:ilvl w:val="2"/>
        <w:numId w:val="60"/>
      </w:numPr>
      <w:tabs>
        <w:tab w:val="num" w:pos="720"/>
        <w:tab w:val="left" w:pos="1440"/>
      </w:tabs>
      <w:ind w:hanging="720"/>
      <w:jc w:val="left"/>
    </w:pPr>
  </w:style>
  <w:style w:type="paragraph" w:customStyle="1" w:styleId="HOOFSTUK5">
    <w:name w:val="HOOFSTUK 5"/>
    <w:basedOn w:val="HOOFSTUK4"/>
    <w:next w:val="BodyTextIndent"/>
    <w:autoRedefine/>
    <w:rsid w:val="002A0EB8"/>
    <w:pPr>
      <w:numPr>
        <w:numId w:val="58"/>
      </w:numPr>
    </w:pPr>
    <w:rPr>
      <w:bCs/>
    </w:rPr>
  </w:style>
  <w:style w:type="paragraph" w:customStyle="1" w:styleId="HOOFSTUKFORMS">
    <w:name w:val="HOOFSTUK FORMS"/>
    <w:next w:val="Normal"/>
    <w:rsid w:val="002A0EB8"/>
    <w:pPr>
      <w:numPr>
        <w:numId w:val="62"/>
      </w:numPr>
      <w:tabs>
        <w:tab w:val="clear" w:pos="720"/>
        <w:tab w:val="num" w:pos="1080"/>
      </w:tabs>
      <w:spacing w:before="240" w:after="120" w:line="288" w:lineRule="auto"/>
      <w:ind w:left="0" w:firstLine="0"/>
      <w:outlineLvl w:val="0"/>
    </w:pPr>
    <w:rPr>
      <w:rFonts w:ascii="Arial" w:hAnsi="Arial"/>
      <w:b/>
      <w:caps/>
      <w:sz w:val="22"/>
      <w:lang w:val="en-GB" w:eastAsia="en-US"/>
    </w:rPr>
  </w:style>
  <w:style w:type="paragraph" w:customStyle="1" w:styleId="HOOFSTUKVORMSB">
    <w:name w:val="HOOFSTUK VORMS_B"/>
    <w:basedOn w:val="BodyTextIndent"/>
    <w:next w:val="Normal"/>
    <w:rsid w:val="002A0EB8"/>
    <w:pPr>
      <w:numPr>
        <w:ilvl w:val="1"/>
        <w:numId w:val="62"/>
      </w:numPr>
      <w:tabs>
        <w:tab w:val="left" w:pos="1440"/>
        <w:tab w:val="left" w:pos="5103"/>
        <w:tab w:val="left" w:leader="dot" w:pos="9015"/>
      </w:tabs>
      <w:spacing w:before="120" w:line="288" w:lineRule="auto"/>
      <w:ind w:left="0" w:firstLine="0"/>
      <w:jc w:val="both"/>
    </w:pPr>
    <w:rPr>
      <w:rFonts w:ascii="Arial" w:hAnsi="Arial"/>
      <w:b/>
      <w:bCs/>
      <w:caps/>
      <w:szCs w:val="20"/>
      <w:lang w:val="en-GB"/>
    </w:rPr>
  </w:style>
  <w:style w:type="paragraph" w:customStyle="1" w:styleId="HOOFSTUK4C1">
    <w:name w:val="HOOFSTUK 4C.1"/>
    <w:next w:val="BodyTextIndent"/>
    <w:rsid w:val="002A0EB8"/>
    <w:pPr>
      <w:numPr>
        <w:ilvl w:val="1"/>
        <w:numId w:val="44"/>
      </w:numPr>
      <w:spacing w:before="240" w:after="120" w:line="288" w:lineRule="auto"/>
      <w:outlineLvl w:val="1"/>
    </w:pPr>
    <w:rPr>
      <w:rFonts w:ascii="Arial Bold" w:hAnsi="Arial Bold"/>
      <w:b/>
      <w:sz w:val="22"/>
      <w:lang w:val="en-GB" w:eastAsia="en-US"/>
    </w:rPr>
  </w:style>
  <w:style w:type="paragraph" w:customStyle="1" w:styleId="HOOFSTUKC1">
    <w:name w:val="HOOFSTUK C.1"/>
    <w:basedOn w:val="HOOFSTUK41"/>
    <w:next w:val="BodyTextIndent"/>
    <w:rsid w:val="002A0EB8"/>
    <w:pPr>
      <w:numPr>
        <w:numId w:val="37"/>
      </w:numPr>
      <w:tabs>
        <w:tab w:val="clear" w:pos="1134"/>
      </w:tabs>
    </w:pPr>
    <w:rPr>
      <w:rFonts w:ascii="Arial Bold" w:hAnsi="Arial Bold"/>
    </w:rPr>
  </w:style>
  <w:style w:type="paragraph" w:customStyle="1" w:styleId="HOOFSTUK4C11">
    <w:name w:val="HOOFSTUK 4C1.1"/>
    <w:next w:val="BodyTextIndent"/>
    <w:rsid w:val="002A0EB8"/>
    <w:pPr>
      <w:numPr>
        <w:ilvl w:val="2"/>
        <w:numId w:val="43"/>
      </w:numPr>
      <w:spacing w:before="240" w:after="120" w:line="288" w:lineRule="auto"/>
      <w:outlineLvl w:val="2"/>
    </w:pPr>
    <w:rPr>
      <w:rFonts w:ascii="Arial Bold" w:hAnsi="Arial Bold"/>
      <w:b/>
      <w:sz w:val="22"/>
      <w:lang w:val="en-GB" w:eastAsia="en-US"/>
    </w:rPr>
  </w:style>
  <w:style w:type="paragraph" w:customStyle="1" w:styleId="HOOFSTUK4C">
    <w:name w:val="HOOFSTUK 4C"/>
    <w:next w:val="BodyTextIndent"/>
    <w:rsid w:val="002A0EB8"/>
    <w:pPr>
      <w:numPr>
        <w:numId w:val="42"/>
      </w:numPr>
      <w:spacing w:before="240" w:after="120" w:line="288" w:lineRule="auto"/>
    </w:pPr>
    <w:rPr>
      <w:rFonts w:ascii="Arial Bold" w:hAnsi="Arial Bold"/>
      <w:b/>
      <w:caps/>
      <w:sz w:val="22"/>
      <w:lang w:val="en-GB" w:eastAsia="en-US"/>
    </w:rPr>
  </w:style>
  <w:style w:type="paragraph" w:customStyle="1" w:styleId="HOOFSTUK4D">
    <w:name w:val="HOOFSTUK 4D"/>
    <w:next w:val="BodyTextIndent"/>
    <w:rsid w:val="002A0EB8"/>
    <w:pPr>
      <w:numPr>
        <w:numId w:val="45"/>
      </w:numPr>
      <w:spacing w:before="240" w:after="120" w:line="288" w:lineRule="auto"/>
      <w:outlineLvl w:val="0"/>
    </w:pPr>
    <w:rPr>
      <w:rFonts w:ascii="Arial Bold" w:hAnsi="Arial Bold"/>
      <w:b/>
      <w:caps/>
      <w:sz w:val="22"/>
      <w:lang w:val="en-GB" w:eastAsia="en-US"/>
    </w:rPr>
  </w:style>
  <w:style w:type="paragraph" w:customStyle="1" w:styleId="HOOFSTUK4D1">
    <w:name w:val="HOOFSTUK 4D.1"/>
    <w:next w:val="BodyTextIndent"/>
    <w:rsid w:val="002A0EB8"/>
    <w:pPr>
      <w:numPr>
        <w:ilvl w:val="1"/>
        <w:numId w:val="45"/>
      </w:numPr>
      <w:spacing w:before="240" w:after="120" w:line="288" w:lineRule="auto"/>
      <w:outlineLvl w:val="1"/>
    </w:pPr>
    <w:rPr>
      <w:rFonts w:ascii="Arial" w:hAnsi="Arial"/>
      <w:sz w:val="22"/>
      <w:lang w:val="en-GB" w:eastAsia="en-US"/>
    </w:rPr>
  </w:style>
  <w:style w:type="paragraph" w:customStyle="1" w:styleId="HOOFSTUK411">
    <w:name w:val="HOOFSTUK 4.1.1"/>
    <w:basedOn w:val="Heading3"/>
    <w:next w:val="BodyTextIndent"/>
    <w:rsid w:val="002A0EB8"/>
    <w:pPr>
      <w:keepLines w:val="0"/>
      <w:spacing w:before="240" w:after="120" w:line="288" w:lineRule="auto"/>
      <w:jc w:val="both"/>
    </w:pPr>
    <w:rPr>
      <w:rFonts w:ascii="Arial" w:eastAsia="Times New Roman" w:hAnsi="Arial"/>
      <w:b/>
      <w:color w:val="auto"/>
      <w:szCs w:val="20"/>
      <w:lang w:val="en-GB"/>
    </w:rPr>
  </w:style>
  <w:style w:type="paragraph" w:customStyle="1" w:styleId="Indent1I">
    <w:name w:val="Indent1 (I"/>
    <w:aliases w:val="1)"/>
    <w:basedOn w:val="Normal"/>
    <w:rsid w:val="002A0EB8"/>
    <w:pPr>
      <w:tabs>
        <w:tab w:val="left" w:pos="1418"/>
      </w:tabs>
      <w:spacing w:after="0" w:line="240" w:lineRule="auto"/>
      <w:ind w:left="851"/>
      <w:jc w:val="both"/>
    </w:pPr>
    <w:rPr>
      <w:rFonts w:ascii="Arial" w:hAnsi="Arial"/>
      <w:sz w:val="18"/>
      <w:szCs w:val="20"/>
      <w:lang w:val="en-ZA"/>
    </w:rPr>
  </w:style>
  <w:style w:type="paragraph" w:customStyle="1" w:styleId="Quicki">
    <w:name w:val="Quick i)"/>
    <w:rsid w:val="002A0EB8"/>
    <w:pPr>
      <w:autoSpaceDE w:val="0"/>
      <w:autoSpaceDN w:val="0"/>
      <w:adjustRightInd w:val="0"/>
      <w:ind w:left="-1440"/>
    </w:pPr>
    <w:rPr>
      <w:rFonts w:ascii="ITC Avant Garde Gothic" w:hAnsi="ITC Avant Garde Gothic"/>
      <w:szCs w:val="24"/>
      <w:lang w:val="en-US" w:eastAsia="en-US"/>
    </w:rPr>
  </w:style>
  <w:style w:type="paragraph" w:customStyle="1" w:styleId="TOC12">
    <w:name w:val="TOC12"/>
    <w:basedOn w:val="TOC1"/>
    <w:rsid w:val="002A0EB8"/>
    <w:pPr>
      <w:numPr>
        <w:numId w:val="63"/>
      </w:numPr>
      <w:tabs>
        <w:tab w:val="right" w:leader="dot" w:pos="9061"/>
        <w:tab w:val="right" w:leader="dot" w:pos="9299"/>
      </w:tabs>
      <w:spacing w:after="0" w:line="300" w:lineRule="exact"/>
      <w:ind w:left="709" w:hanging="709"/>
    </w:pPr>
    <w:rPr>
      <w:b/>
      <w:iCs/>
      <w:caps/>
      <w:sz w:val="24"/>
    </w:rPr>
  </w:style>
  <w:style w:type="paragraph" w:customStyle="1" w:styleId="hEADING5d">
    <w:name w:val="hEADING5d"/>
    <w:basedOn w:val="Heading2"/>
    <w:rsid w:val="002A0EB8"/>
    <w:pPr>
      <w:keepLines w:val="0"/>
      <w:numPr>
        <w:numId w:val="30"/>
      </w:numPr>
      <w:tabs>
        <w:tab w:val="left" w:pos="1080"/>
      </w:tabs>
      <w:spacing w:before="0" w:line="240" w:lineRule="auto"/>
    </w:pPr>
    <w:rPr>
      <w:rFonts w:ascii="Arial" w:eastAsia="Times New Roman" w:hAnsi="Arial" w:cs="Arial"/>
      <w:bCs/>
      <w:iCs/>
      <w:caps/>
      <w:color w:val="auto"/>
      <w:sz w:val="32"/>
      <w:szCs w:val="24"/>
      <w:lang w:val="en-GB"/>
    </w:rPr>
  </w:style>
  <w:style w:type="paragraph" w:customStyle="1" w:styleId="Quick11">
    <w:name w:val="Quick _1"/>
    <w:basedOn w:val="Normal"/>
    <w:rsid w:val="002A0EB8"/>
    <w:pPr>
      <w:widowControl w:val="0"/>
      <w:spacing w:after="0" w:line="240" w:lineRule="auto"/>
      <w:ind w:left="1440" w:hanging="720"/>
    </w:pPr>
    <w:rPr>
      <w:rFonts w:ascii="Arial" w:hAnsi="Arial"/>
      <w:snapToGrid w:val="0"/>
      <w:szCs w:val="20"/>
    </w:rPr>
  </w:style>
  <w:style w:type="paragraph" w:customStyle="1" w:styleId="TOC11">
    <w:name w:val="TOC 11"/>
    <w:basedOn w:val="TOC1"/>
    <w:rsid w:val="002A0EB8"/>
    <w:pPr>
      <w:tabs>
        <w:tab w:val="right" w:leader="dot" w:pos="9061"/>
        <w:tab w:val="right" w:leader="dot" w:pos="9299"/>
      </w:tabs>
      <w:spacing w:after="0" w:line="300" w:lineRule="exact"/>
      <w:ind w:left="1440" w:hanging="1440"/>
    </w:pPr>
    <w:rPr>
      <w:b/>
      <w:sz w:val="24"/>
    </w:rPr>
  </w:style>
  <w:style w:type="paragraph" w:customStyle="1" w:styleId="Heading5C">
    <w:name w:val="Heading5C"/>
    <w:basedOn w:val="Heading2"/>
    <w:rsid w:val="002A0EB8"/>
    <w:pPr>
      <w:keepLines w:val="0"/>
      <w:tabs>
        <w:tab w:val="num" w:pos="1134"/>
      </w:tabs>
      <w:spacing w:before="0" w:line="240" w:lineRule="auto"/>
      <w:ind w:left="1134" w:hanging="1134"/>
    </w:pPr>
    <w:rPr>
      <w:rFonts w:ascii="Arial" w:eastAsia="Times New Roman" w:hAnsi="Arial" w:cs="Arial"/>
      <w:bCs/>
      <w:iCs/>
      <w:caps/>
      <w:color w:val="auto"/>
      <w:sz w:val="32"/>
      <w:szCs w:val="24"/>
      <w:lang w:val="en-GB"/>
    </w:rPr>
  </w:style>
  <w:style w:type="paragraph" w:customStyle="1" w:styleId="Heading5ci">
    <w:name w:val="Heading5ci"/>
    <w:basedOn w:val="Heading3"/>
    <w:rsid w:val="002A0EB8"/>
    <w:pPr>
      <w:keepLines w:val="0"/>
      <w:spacing w:before="0" w:line="240" w:lineRule="auto"/>
    </w:pPr>
    <w:rPr>
      <w:rFonts w:ascii="Arial" w:eastAsia="Times New Roman" w:hAnsi="Arial" w:cs="Arial"/>
      <w:bCs/>
      <w:color w:val="auto"/>
      <w:szCs w:val="26"/>
      <w:lang w:val="en-GB"/>
    </w:rPr>
  </w:style>
  <w:style w:type="character" w:customStyle="1" w:styleId="QuickFormat1">
    <w:name w:val="QuickFormat1"/>
    <w:rsid w:val="002A0EB8"/>
    <w:rPr>
      <w:rFonts w:ascii="Arial" w:hAnsi="Arial"/>
      <w:b/>
      <w:color w:val="000000"/>
      <w:sz w:val="20"/>
      <w:u w:val="single"/>
    </w:rPr>
  </w:style>
  <w:style w:type="character" w:customStyle="1" w:styleId="IndentChar">
    <w:name w:val="Indent Char"/>
    <w:rsid w:val="002A0EB8"/>
    <w:rPr>
      <w:rFonts w:ascii="Arial" w:hAnsi="Arial"/>
      <w:snapToGrid w:val="0"/>
      <w:sz w:val="24"/>
      <w:lang w:val="en-GB" w:eastAsia="en-US" w:bidi="ar-SA"/>
    </w:rPr>
  </w:style>
  <w:style w:type="paragraph" w:customStyle="1" w:styleId="8">
    <w:name w:val="8"/>
    <w:basedOn w:val="Normal"/>
    <w:rsid w:val="002A0EB8"/>
    <w:pPr>
      <w:widowControl w:val="0"/>
      <w:tabs>
        <w:tab w:val="left" w:pos="0"/>
        <w:tab w:val="left" w:pos="596"/>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pPr>
    <w:rPr>
      <w:rFonts w:ascii="Arial" w:hAnsi="Arial"/>
      <w:b/>
      <w:snapToGrid w:val="0"/>
      <w:sz w:val="20"/>
      <w:szCs w:val="20"/>
      <w:u w:val="single"/>
      <w:lang w:val="en-GB"/>
    </w:rPr>
  </w:style>
  <w:style w:type="paragraph" w:customStyle="1" w:styleId="a2">
    <w:name w:val="________"/>
    <w:basedOn w:val="Normal"/>
    <w:rsid w:val="002A0EB8"/>
    <w:pPr>
      <w:widowControl w:val="0"/>
      <w:spacing w:after="0" w:line="240" w:lineRule="auto"/>
    </w:pPr>
    <w:rPr>
      <w:rFonts w:ascii="Arial" w:hAnsi="Arial"/>
      <w:snapToGrid w:val="0"/>
      <w:sz w:val="20"/>
      <w:szCs w:val="20"/>
      <w:lang w:val="en-GB"/>
    </w:rPr>
  </w:style>
  <w:style w:type="paragraph" w:customStyle="1" w:styleId="Legal3">
    <w:name w:val="Legal 3"/>
    <w:basedOn w:val="Normal"/>
    <w:rsid w:val="002A0EB8"/>
    <w:pPr>
      <w:widowControl w:val="0"/>
      <w:spacing w:after="0" w:line="240" w:lineRule="auto"/>
      <w:ind w:left="1020" w:hanging="1020"/>
      <w:outlineLvl w:val="2"/>
    </w:pPr>
    <w:rPr>
      <w:rFonts w:ascii="Arial" w:hAnsi="Arial"/>
      <w:snapToGrid w:val="0"/>
      <w:szCs w:val="20"/>
      <w:lang w:val="en-GB"/>
    </w:rPr>
  </w:style>
  <w:style w:type="paragraph" w:customStyle="1" w:styleId="Legal4">
    <w:name w:val="Legal 4"/>
    <w:basedOn w:val="Normal"/>
    <w:rsid w:val="002A0EB8"/>
    <w:pPr>
      <w:widowControl w:val="0"/>
      <w:spacing w:after="0" w:line="240" w:lineRule="auto"/>
      <w:ind w:left="1020" w:hanging="1020"/>
      <w:outlineLvl w:val="3"/>
    </w:pPr>
    <w:rPr>
      <w:rFonts w:ascii="Arial" w:hAnsi="Arial"/>
      <w:snapToGrid w:val="0"/>
      <w:szCs w:val="20"/>
      <w:lang w:val="en-GB"/>
    </w:rPr>
  </w:style>
  <w:style w:type="paragraph" w:customStyle="1" w:styleId="a3">
    <w:name w:val="a"/>
    <w:aliases w:val="b,c"/>
    <w:basedOn w:val="Normal"/>
    <w:rsid w:val="002A0EB8"/>
    <w:pPr>
      <w:widowControl w:val="0"/>
      <w:spacing w:after="0" w:line="240" w:lineRule="auto"/>
      <w:ind w:left="1586" w:hanging="566"/>
    </w:pPr>
    <w:rPr>
      <w:rFonts w:ascii="Arial" w:hAnsi="Arial"/>
      <w:snapToGrid w:val="0"/>
      <w:szCs w:val="20"/>
      <w:lang w:val="en-GB"/>
    </w:rPr>
  </w:style>
  <w:style w:type="paragraph" w:customStyle="1" w:styleId="ANORM">
    <w:name w:val="ANORM"/>
    <w:basedOn w:val="Normal"/>
    <w:rsid w:val="002A0EB8"/>
    <w:pPr>
      <w:spacing w:after="0" w:line="240" w:lineRule="auto"/>
      <w:ind w:right="6"/>
    </w:pPr>
    <w:rPr>
      <w:rFonts w:ascii="Arial" w:hAnsi="Arial"/>
      <w:i/>
      <w:color w:val="000000"/>
      <w:sz w:val="18"/>
      <w:szCs w:val="20"/>
      <w:u w:val="single"/>
      <w:lang w:val="en-ZA"/>
    </w:rPr>
  </w:style>
  <w:style w:type="paragraph" w:customStyle="1" w:styleId="BodyText4">
    <w:name w:val="Body Text 4"/>
    <w:basedOn w:val="Normal"/>
    <w:rsid w:val="002A0EB8"/>
    <w:pPr>
      <w:spacing w:before="120" w:after="120" w:line="240" w:lineRule="auto"/>
      <w:ind w:left="2858"/>
      <w:jc w:val="both"/>
    </w:pPr>
    <w:rPr>
      <w:rFonts w:ascii="Arial" w:hAnsi="Arial"/>
      <w:sz w:val="21"/>
      <w:szCs w:val="20"/>
      <w:lang w:val="en-GB"/>
    </w:rPr>
  </w:style>
  <w:style w:type="paragraph" w:customStyle="1" w:styleId="StyleHeading1Before6ptLinespacingMultiple12li">
    <w:name w:val="Style Heading 1 + Before:  6 pt Line spacing:  Multiple 1.2 li"/>
    <w:basedOn w:val="Heading1"/>
    <w:rsid w:val="002A0EB8"/>
    <w:pPr>
      <w:keepLines w:val="0"/>
      <w:tabs>
        <w:tab w:val="left" w:pos="720"/>
      </w:tabs>
      <w:spacing w:before="120" w:after="160" w:line="288" w:lineRule="auto"/>
      <w:ind w:left="720" w:hanging="360"/>
      <w:jc w:val="both"/>
    </w:pPr>
    <w:rPr>
      <w:rFonts w:ascii="Arial Black" w:eastAsia="Times New Roman" w:hAnsi="Arial Black" w:cs="Times New Roman"/>
      <w:b w:val="0"/>
      <w:caps/>
      <w:color w:val="auto"/>
      <w:kern w:val="28"/>
      <w:sz w:val="28"/>
      <w:szCs w:val="20"/>
      <w:lang w:val="en-GB"/>
    </w:rPr>
  </w:style>
  <w:style w:type="paragraph" w:customStyle="1" w:styleId="CorrespType">
    <w:name w:val="CorrespType"/>
    <w:basedOn w:val="Heading3"/>
    <w:autoRedefine/>
    <w:rsid w:val="002A0EB8"/>
    <w:pPr>
      <w:keepLines w:val="0"/>
      <w:spacing w:before="120" w:after="120" w:line="240" w:lineRule="auto"/>
      <w:jc w:val="center"/>
    </w:pPr>
    <w:rPr>
      <w:rFonts w:ascii="Arial" w:eastAsia="Times New Roman" w:hAnsi="Arial"/>
      <w:b/>
      <w:i/>
      <w:color w:val="auto"/>
      <w:sz w:val="56"/>
      <w:szCs w:val="20"/>
      <w:lang w:val="en-GB"/>
    </w:rPr>
  </w:style>
  <w:style w:type="paragraph" w:customStyle="1" w:styleId="InfoHeading">
    <w:name w:val="InfoHeading"/>
    <w:basedOn w:val="Normal"/>
    <w:rsid w:val="002A0EB8"/>
    <w:pPr>
      <w:tabs>
        <w:tab w:val="right" w:pos="1593"/>
      </w:tabs>
      <w:spacing w:before="60" w:after="60" w:line="240" w:lineRule="auto"/>
    </w:pPr>
    <w:rPr>
      <w:rFonts w:ascii="Arial" w:hAnsi="Arial"/>
      <w:b/>
      <w:caps/>
      <w:sz w:val="18"/>
      <w:szCs w:val="20"/>
      <w:lang w:val="en-ZA"/>
    </w:rPr>
  </w:style>
  <w:style w:type="paragraph" w:customStyle="1" w:styleId="InfoText">
    <w:name w:val="InfoText"/>
    <w:basedOn w:val="Normal"/>
    <w:rsid w:val="002A0EB8"/>
    <w:pPr>
      <w:spacing w:before="60" w:after="60" w:line="240" w:lineRule="auto"/>
      <w:ind w:left="266"/>
      <w:jc w:val="both"/>
    </w:pPr>
    <w:rPr>
      <w:rFonts w:ascii="Arial" w:hAnsi="Arial"/>
      <w:b/>
      <w:sz w:val="18"/>
      <w:szCs w:val="20"/>
      <w:lang w:val="en-ZA"/>
    </w:rPr>
  </w:style>
  <w:style w:type="paragraph" w:customStyle="1" w:styleId="MessageLine">
    <w:name w:val="Message Line"/>
    <w:basedOn w:val="Normal"/>
    <w:rsid w:val="002A0EB8"/>
    <w:pPr>
      <w:spacing w:before="60" w:after="240" w:line="240" w:lineRule="auto"/>
      <w:jc w:val="both"/>
    </w:pPr>
    <w:rPr>
      <w:rFonts w:ascii="Arial" w:hAnsi="Arial"/>
      <w:b/>
      <w:i/>
      <w:sz w:val="18"/>
      <w:szCs w:val="20"/>
      <w:lang w:val="en-ZA"/>
    </w:rPr>
  </w:style>
  <w:style w:type="paragraph" w:customStyle="1" w:styleId="VKELogoCaption">
    <w:name w:val="VKE Logo Caption"/>
    <w:basedOn w:val="Normal"/>
    <w:rsid w:val="002A0EB8"/>
    <w:pPr>
      <w:spacing w:before="60" w:after="60" w:line="240" w:lineRule="auto"/>
      <w:ind w:left="32"/>
      <w:jc w:val="both"/>
    </w:pPr>
    <w:rPr>
      <w:rFonts w:ascii="Arial" w:hAnsi="Arial"/>
      <w:b/>
      <w:i/>
      <w:spacing w:val="40"/>
      <w:w w:val="150"/>
      <w:sz w:val="20"/>
      <w:szCs w:val="20"/>
      <w:lang w:val="en-ZA"/>
    </w:rPr>
  </w:style>
  <w:style w:type="paragraph" w:customStyle="1" w:styleId="ReturnAddress">
    <w:name w:val="Return Address"/>
    <w:basedOn w:val="Normal"/>
    <w:rsid w:val="002A0EB8"/>
    <w:pPr>
      <w:spacing w:before="60" w:after="60" w:line="240" w:lineRule="auto"/>
      <w:jc w:val="both"/>
    </w:pPr>
    <w:rPr>
      <w:rFonts w:ascii="Arial" w:hAnsi="Arial"/>
      <w:i/>
      <w:sz w:val="18"/>
      <w:szCs w:val="20"/>
      <w:lang w:val="en-ZA"/>
    </w:rPr>
  </w:style>
  <w:style w:type="paragraph" w:customStyle="1" w:styleId="DFORMS">
    <w:name w:val="D FORMS"/>
    <w:next w:val="BodyTextIndent"/>
    <w:rsid w:val="002A0EB8"/>
    <w:pPr>
      <w:tabs>
        <w:tab w:val="num" w:pos="643"/>
        <w:tab w:val="left" w:pos="5103"/>
        <w:tab w:val="left" w:leader="dot" w:pos="9015"/>
      </w:tabs>
      <w:spacing w:before="240" w:after="120" w:line="288" w:lineRule="auto"/>
      <w:ind w:left="643" w:hanging="360"/>
    </w:pPr>
    <w:rPr>
      <w:rFonts w:ascii="Arial Bold" w:hAnsi="Arial Bold"/>
      <w:b/>
      <w:sz w:val="22"/>
      <w:lang w:val="en-GB" w:eastAsia="en-US"/>
    </w:rPr>
  </w:style>
  <w:style w:type="paragraph" w:customStyle="1" w:styleId="HOOFSTUK3B">
    <w:name w:val="HOOFSTUK 3B"/>
    <w:next w:val="BodyTextIndent"/>
    <w:rsid w:val="002A0EB8"/>
    <w:pPr>
      <w:numPr>
        <w:numId w:val="26"/>
      </w:numPr>
      <w:spacing w:before="240" w:after="120" w:line="288" w:lineRule="auto"/>
    </w:pPr>
    <w:rPr>
      <w:rFonts w:ascii="Arial Bold" w:hAnsi="Arial Bold"/>
      <w:b/>
      <w:bCs/>
      <w:caps/>
      <w:sz w:val="22"/>
      <w:szCs w:val="22"/>
      <w:lang w:val="en-GB" w:eastAsia="en-US"/>
    </w:rPr>
  </w:style>
  <w:style w:type="paragraph" w:customStyle="1" w:styleId="SECTION10">
    <w:name w:val="SECTION 10"/>
    <w:next w:val="Header"/>
    <w:rsid w:val="002A0EB8"/>
    <w:pPr>
      <w:numPr>
        <w:numId w:val="27"/>
      </w:numPr>
      <w:spacing w:before="240" w:after="120" w:line="288" w:lineRule="auto"/>
    </w:pPr>
    <w:rPr>
      <w:rFonts w:ascii="Arial Bold" w:hAnsi="Arial Bold"/>
      <w:b/>
      <w:caps/>
      <w:sz w:val="22"/>
      <w:lang w:val="en-GB" w:eastAsia="en-US"/>
    </w:rPr>
  </w:style>
  <w:style w:type="paragraph" w:customStyle="1" w:styleId="HOOFSTUKD">
    <w:name w:val="HOOFSTUK D"/>
    <w:basedOn w:val="Normal"/>
    <w:next w:val="BodyTextIndent"/>
    <w:rsid w:val="002A0EB8"/>
    <w:pPr>
      <w:numPr>
        <w:numId w:val="28"/>
      </w:numPr>
      <w:spacing w:before="240" w:after="120" w:line="288" w:lineRule="auto"/>
      <w:jc w:val="both"/>
    </w:pPr>
    <w:rPr>
      <w:rFonts w:ascii="Arial Bold" w:hAnsi="Arial Bold" w:cs="Arial"/>
      <w:b/>
      <w:caps/>
      <w:lang w:val="en-GB"/>
    </w:rPr>
  </w:style>
  <w:style w:type="paragraph" w:customStyle="1" w:styleId="SECTIOND">
    <w:name w:val="SECTION D"/>
    <w:next w:val="BodyTextFirstIndent"/>
    <w:rsid w:val="002A0EB8"/>
    <w:pPr>
      <w:numPr>
        <w:numId w:val="29"/>
      </w:numPr>
      <w:tabs>
        <w:tab w:val="left" w:pos="1701"/>
        <w:tab w:val="left" w:pos="2268"/>
      </w:tabs>
      <w:spacing w:before="240" w:after="120" w:line="288" w:lineRule="auto"/>
    </w:pPr>
    <w:rPr>
      <w:rFonts w:ascii="Arial" w:hAnsi="Arial" w:cs="Arial"/>
      <w:b/>
      <w:sz w:val="22"/>
      <w:lang w:val="en-GB" w:eastAsia="en-US"/>
    </w:rPr>
  </w:style>
  <w:style w:type="paragraph" w:styleId="BodyTextFirstIndent">
    <w:name w:val="Body Text First Indent"/>
    <w:basedOn w:val="BodyText"/>
    <w:link w:val="BodyTextFirstIndentChar"/>
    <w:rsid w:val="002A0EB8"/>
    <w:pPr>
      <w:spacing w:before="120" w:line="288" w:lineRule="auto"/>
      <w:ind w:left="1134" w:hanging="1134"/>
      <w:jc w:val="both"/>
    </w:pPr>
    <w:rPr>
      <w:rFonts w:ascii="Arial" w:hAnsi="Arial"/>
      <w:szCs w:val="20"/>
      <w:lang w:val="en-GB"/>
    </w:rPr>
  </w:style>
  <w:style w:type="character" w:customStyle="1" w:styleId="BodyTextFirstIndentChar">
    <w:name w:val="Body Text First Indent Char"/>
    <w:link w:val="BodyTextFirstIndent"/>
    <w:rsid w:val="002A0EB8"/>
    <w:rPr>
      <w:rFonts w:ascii="Arial" w:hAnsi="Arial"/>
      <w:sz w:val="22"/>
      <w:szCs w:val="24"/>
      <w:lang w:val="en-GB"/>
    </w:rPr>
  </w:style>
  <w:style w:type="paragraph" w:customStyle="1" w:styleId="StyleHeading2Left063cm">
    <w:name w:val="Style Heading 2 + Left:  0.63 cm"/>
    <w:basedOn w:val="Normal"/>
    <w:rsid w:val="002A0EB8"/>
    <w:pPr>
      <w:spacing w:before="120" w:after="120" w:line="288" w:lineRule="auto"/>
      <w:jc w:val="both"/>
    </w:pPr>
    <w:rPr>
      <w:rFonts w:ascii="Arial" w:hAnsi="Arial"/>
      <w:szCs w:val="20"/>
      <w:lang w:val="en-GB"/>
    </w:rPr>
  </w:style>
  <w:style w:type="paragraph" w:customStyle="1" w:styleId="SECTIONG">
    <w:name w:val="SECTION G"/>
    <w:next w:val="BodyTextIndent2"/>
    <w:rsid w:val="002A0EB8"/>
    <w:pPr>
      <w:tabs>
        <w:tab w:val="left" w:pos="1701"/>
        <w:tab w:val="left" w:pos="2268"/>
      </w:tabs>
      <w:spacing w:before="240" w:after="120" w:line="288" w:lineRule="auto"/>
    </w:pPr>
    <w:rPr>
      <w:rFonts w:ascii="Arial Bold" w:hAnsi="Arial Bold" w:cs="Arial"/>
      <w:b/>
      <w:caps/>
      <w:sz w:val="22"/>
      <w:szCs w:val="22"/>
      <w:lang w:val="en-GB" w:eastAsia="en-US"/>
    </w:rPr>
  </w:style>
  <w:style w:type="paragraph" w:customStyle="1" w:styleId="LG-schedhead">
    <w:name w:val="LG-schedhead"/>
    <w:basedOn w:val="Normal"/>
    <w:rsid w:val="002A0EB8"/>
    <w:pPr>
      <w:suppressAutoHyphens/>
      <w:spacing w:before="240" w:after="0" w:line="280" w:lineRule="exact"/>
      <w:jc w:val="center"/>
    </w:pPr>
    <w:rPr>
      <w:rFonts w:ascii="Helvetica" w:hAnsi="Helvetica"/>
      <w:b/>
      <w:szCs w:val="20"/>
      <w:lang w:val="af-ZA"/>
    </w:rPr>
  </w:style>
  <w:style w:type="paragraph" w:customStyle="1" w:styleId="Para1">
    <w:name w:val="Para1"/>
    <w:basedOn w:val="Normal"/>
    <w:rsid w:val="002A0EB8"/>
    <w:pPr>
      <w:spacing w:after="0" w:line="240" w:lineRule="auto"/>
      <w:jc w:val="both"/>
    </w:pPr>
    <w:rPr>
      <w:rFonts w:ascii="Helv" w:hAnsi="Helv"/>
      <w:sz w:val="18"/>
      <w:szCs w:val="20"/>
      <w:lang w:val="en-GB"/>
    </w:rPr>
  </w:style>
  <w:style w:type="paragraph" w:customStyle="1" w:styleId="INDENT1">
    <w:name w:val="INDENT1"/>
    <w:basedOn w:val="Normal"/>
    <w:autoRedefine/>
    <w:rsid w:val="002A0EB8"/>
    <w:pPr>
      <w:spacing w:after="0" w:line="240" w:lineRule="auto"/>
      <w:ind w:left="851"/>
      <w:jc w:val="both"/>
    </w:pPr>
    <w:rPr>
      <w:rFonts w:ascii="CG Times" w:hAnsi="CG Times"/>
      <w:sz w:val="20"/>
      <w:szCs w:val="20"/>
    </w:rPr>
  </w:style>
  <w:style w:type="paragraph" w:customStyle="1" w:styleId="Head1-ABJ">
    <w:name w:val="Head1-ABJ"/>
    <w:basedOn w:val="Normal"/>
    <w:next w:val="Normal"/>
    <w:rsid w:val="002A0EB8"/>
    <w:pPr>
      <w:spacing w:after="0" w:line="240" w:lineRule="auto"/>
      <w:jc w:val="both"/>
    </w:pPr>
    <w:rPr>
      <w:rFonts w:ascii="Arial" w:hAnsi="Arial" w:cs="Arial"/>
      <w:b/>
      <w:bCs/>
      <w:caps/>
      <w:sz w:val="18"/>
      <w:szCs w:val="24"/>
      <w:u w:val="single"/>
      <w:lang w:val="en-GB"/>
    </w:rPr>
  </w:style>
  <w:style w:type="paragraph" w:customStyle="1" w:styleId="StyleHeading1Underline">
    <w:name w:val="Style Heading 1 + Underline"/>
    <w:basedOn w:val="Heading1"/>
    <w:next w:val="Normal"/>
    <w:rsid w:val="002A0EB8"/>
    <w:pPr>
      <w:keepLines w:val="0"/>
      <w:widowControl w:val="0"/>
      <w:tabs>
        <w:tab w:val="left" w:pos="1021"/>
      </w:tabs>
      <w:spacing w:before="0" w:line="240" w:lineRule="auto"/>
      <w:jc w:val="both"/>
    </w:pPr>
    <w:rPr>
      <w:rFonts w:eastAsia="Times New Roman" w:cs="Times New Roman"/>
      <w:bCs/>
      <w:caps/>
      <w:color w:val="auto"/>
      <w:sz w:val="20"/>
      <w:szCs w:val="20"/>
      <w:lang w:val="en-GB"/>
    </w:rPr>
  </w:style>
  <w:style w:type="paragraph" w:customStyle="1" w:styleId="3indentbold">
    <w:name w:val=".3 indent (bold)"/>
    <w:basedOn w:val="Normal"/>
    <w:rsid w:val="002A0EB8"/>
    <w:pPr>
      <w:spacing w:after="240" w:line="240" w:lineRule="auto"/>
      <w:ind w:left="432"/>
      <w:jc w:val="both"/>
    </w:pPr>
    <w:rPr>
      <w:rFonts w:ascii="Times New Roman Bold" w:hAnsi="Times New Roman Bold"/>
      <w:b/>
      <w:color w:val="000000"/>
      <w:sz w:val="18"/>
      <w:szCs w:val="20"/>
    </w:rPr>
  </w:style>
  <w:style w:type="paragraph" w:customStyle="1" w:styleId="5indent">
    <w:name w:val=".5 indent"/>
    <w:basedOn w:val="Normal"/>
    <w:rsid w:val="002A0EB8"/>
    <w:pPr>
      <w:spacing w:after="240" w:line="240" w:lineRule="atLeast"/>
      <w:ind w:left="720"/>
      <w:jc w:val="both"/>
    </w:pPr>
    <w:rPr>
      <w:rFonts w:ascii="Arial" w:hAnsi="Arial"/>
      <w:color w:val="000000"/>
      <w:sz w:val="18"/>
      <w:szCs w:val="20"/>
    </w:rPr>
  </w:style>
  <w:style w:type="paragraph" w:customStyle="1" w:styleId="3indent">
    <w:name w:val=".3 indent"/>
    <w:basedOn w:val="Normal"/>
    <w:rsid w:val="002A0EB8"/>
    <w:pPr>
      <w:spacing w:after="240" w:line="200" w:lineRule="atLeast"/>
      <w:ind w:left="432"/>
      <w:jc w:val="both"/>
    </w:pPr>
    <w:rPr>
      <w:rFonts w:ascii="Arial" w:hAnsi="Arial"/>
      <w:color w:val="000000"/>
      <w:sz w:val="18"/>
      <w:szCs w:val="20"/>
    </w:rPr>
  </w:style>
  <w:style w:type="paragraph" w:customStyle="1" w:styleId="SenderAddress">
    <w:name w:val="Sender Address"/>
    <w:basedOn w:val="Normal"/>
    <w:rsid w:val="002A0EB8"/>
    <w:pPr>
      <w:spacing w:after="0" w:line="240" w:lineRule="auto"/>
      <w:ind w:left="4320"/>
      <w:jc w:val="right"/>
    </w:pPr>
    <w:rPr>
      <w:rFonts w:ascii="Arial" w:hAnsi="Arial"/>
      <w:i/>
      <w:sz w:val="20"/>
      <w:szCs w:val="24"/>
      <w:lang w:val="en-ZA"/>
    </w:rPr>
  </w:style>
  <w:style w:type="paragraph" w:customStyle="1" w:styleId="SenderName">
    <w:name w:val="Sender Name"/>
    <w:basedOn w:val="Normal"/>
    <w:next w:val="SenderAddress"/>
    <w:rsid w:val="002A0EB8"/>
    <w:pPr>
      <w:spacing w:before="240" w:after="0" w:line="240" w:lineRule="auto"/>
      <w:jc w:val="right"/>
    </w:pPr>
    <w:rPr>
      <w:rFonts w:ascii="Arial" w:hAnsi="Arial"/>
      <w:b/>
      <w:bCs/>
      <w:i/>
      <w:iCs/>
      <w:color w:val="333399"/>
      <w:sz w:val="32"/>
      <w:szCs w:val="32"/>
      <w:lang w:val="en-ZA"/>
    </w:rPr>
  </w:style>
  <w:style w:type="paragraph" w:styleId="List5">
    <w:name w:val="List 5"/>
    <w:basedOn w:val="Normal"/>
    <w:rsid w:val="002A0EB8"/>
    <w:pPr>
      <w:spacing w:after="0" w:line="240" w:lineRule="auto"/>
      <w:ind w:left="1415" w:hanging="283"/>
    </w:pPr>
    <w:rPr>
      <w:rFonts w:ascii="Arial" w:hAnsi="Arial"/>
      <w:sz w:val="18"/>
      <w:szCs w:val="20"/>
    </w:rPr>
  </w:style>
  <w:style w:type="paragraph" w:customStyle="1" w:styleId="IndexHeading7">
    <w:name w:val="Index Heading 7"/>
    <w:basedOn w:val="Normal"/>
    <w:rsid w:val="002A0EB8"/>
    <w:pPr>
      <w:tabs>
        <w:tab w:val="left" w:pos="567"/>
      </w:tabs>
      <w:spacing w:after="0" w:line="240" w:lineRule="auto"/>
      <w:ind w:left="567" w:hanging="576"/>
      <w:jc w:val="both"/>
    </w:pPr>
    <w:rPr>
      <w:rFonts w:ascii="Arial Narrow" w:hAnsi="Arial Narrow"/>
      <w:b/>
      <w:bCs/>
      <w:szCs w:val="20"/>
      <w:lang w:val="en-GB"/>
    </w:rPr>
  </w:style>
  <w:style w:type="paragraph" w:customStyle="1" w:styleId="IndexHeading2">
    <w:name w:val="Index Heading 2"/>
    <w:basedOn w:val="IndexHeading"/>
    <w:rsid w:val="002A0EB8"/>
    <w:pPr>
      <w:jc w:val="left"/>
    </w:pPr>
    <w:rPr>
      <w:rFonts w:ascii="Arial Narrow" w:hAnsi="Arial Narrow"/>
      <w:b/>
      <w:szCs w:val="20"/>
      <w:lang w:val="en-GB"/>
    </w:rPr>
  </w:style>
  <w:style w:type="paragraph" w:customStyle="1" w:styleId="LG-vatsch-ihanging">
    <w:name w:val="LG-vatsch-(i)hanging"/>
    <w:basedOn w:val="Normal"/>
    <w:rsid w:val="002A0EB8"/>
    <w:pPr>
      <w:tabs>
        <w:tab w:val="right" w:pos="1531"/>
        <w:tab w:val="left" w:pos="1871"/>
      </w:tabs>
      <w:spacing w:before="80" w:after="0" w:line="280" w:lineRule="exact"/>
      <w:jc w:val="both"/>
    </w:pPr>
    <w:rPr>
      <w:rFonts w:ascii="Times New Roman" w:hAnsi="Times New Roman"/>
      <w:sz w:val="20"/>
      <w:szCs w:val="20"/>
      <w:lang w:val="en-ZA"/>
    </w:rPr>
  </w:style>
  <w:style w:type="paragraph" w:customStyle="1" w:styleId="TxBrp6">
    <w:name w:val="TxBr_p6"/>
    <w:basedOn w:val="Normal"/>
    <w:rsid w:val="002A0EB8"/>
    <w:pPr>
      <w:tabs>
        <w:tab w:val="left" w:pos="204"/>
      </w:tabs>
      <w:autoSpaceDE w:val="0"/>
      <w:autoSpaceDN w:val="0"/>
      <w:adjustRightInd w:val="0"/>
      <w:spacing w:after="0" w:line="240" w:lineRule="atLeast"/>
    </w:pPr>
    <w:rPr>
      <w:rFonts w:ascii="Times New Roman" w:hAnsi="Times New Roman"/>
      <w:sz w:val="20"/>
      <w:szCs w:val="24"/>
    </w:rPr>
  </w:style>
  <w:style w:type="paragraph" w:customStyle="1" w:styleId="4AutoList2">
    <w:name w:val="4AutoList2"/>
    <w:rsid w:val="002A0EB8"/>
    <w:pPr>
      <w:tabs>
        <w:tab w:val="left" w:pos="720"/>
        <w:tab w:val="left" w:pos="1440"/>
        <w:tab w:val="left" w:pos="2160"/>
        <w:tab w:val="left" w:pos="2880"/>
      </w:tabs>
      <w:autoSpaceDE w:val="0"/>
      <w:autoSpaceDN w:val="0"/>
      <w:adjustRightInd w:val="0"/>
      <w:ind w:left="2880" w:hanging="720"/>
    </w:pPr>
    <w:rPr>
      <w:rFonts w:ascii="Times New Roman" w:hAnsi="Times New Roman"/>
      <w:lang w:val="en-GB" w:eastAsia="en-US"/>
    </w:rPr>
  </w:style>
  <w:style w:type="paragraph" w:customStyle="1" w:styleId="IndexHeading1">
    <w:name w:val="Index Heading 1"/>
    <w:basedOn w:val="IndexHeading"/>
    <w:rsid w:val="002A0EB8"/>
    <w:pPr>
      <w:tabs>
        <w:tab w:val="left" w:pos="567"/>
      </w:tabs>
      <w:ind w:left="1134" w:hanging="1134"/>
      <w:jc w:val="left"/>
    </w:pPr>
    <w:rPr>
      <w:rFonts w:ascii="Arial Narrow" w:hAnsi="Arial Narrow"/>
      <w:b/>
      <w:szCs w:val="20"/>
      <w:lang w:val="en-GB"/>
    </w:rPr>
  </w:style>
  <w:style w:type="paragraph" w:customStyle="1" w:styleId="IndexHeading3">
    <w:name w:val="Index Heading 3"/>
    <w:basedOn w:val="IndexHeading1"/>
    <w:rsid w:val="002A0EB8"/>
    <w:pPr>
      <w:ind w:left="567" w:hanging="567"/>
    </w:pPr>
    <w:rPr>
      <w:color w:val="FFFFFF"/>
    </w:rPr>
  </w:style>
  <w:style w:type="paragraph" w:customStyle="1" w:styleId="IndexHeading4">
    <w:name w:val="Index Heading 4"/>
    <w:basedOn w:val="IndexHeading3"/>
    <w:rsid w:val="002A0EB8"/>
  </w:style>
  <w:style w:type="paragraph" w:customStyle="1" w:styleId="IndexHeading5">
    <w:name w:val="Index Heading 5"/>
    <w:basedOn w:val="IndexHeading4"/>
    <w:autoRedefine/>
    <w:rsid w:val="002A0EB8"/>
    <w:pPr>
      <w:tabs>
        <w:tab w:val="left" w:pos="1134"/>
        <w:tab w:val="left" w:pos="1701"/>
        <w:tab w:val="left" w:pos="2268"/>
        <w:tab w:val="left" w:pos="2835"/>
        <w:tab w:val="left" w:pos="3402"/>
        <w:tab w:val="left" w:pos="3969"/>
        <w:tab w:val="left" w:pos="4536"/>
        <w:tab w:val="left" w:pos="5103"/>
        <w:tab w:val="right" w:pos="9072"/>
      </w:tabs>
      <w:ind w:left="0" w:firstLine="0"/>
      <w:jc w:val="both"/>
    </w:pPr>
    <w:rPr>
      <w:i/>
      <w:iCs/>
      <w:color w:val="auto"/>
    </w:rPr>
  </w:style>
  <w:style w:type="paragraph" w:customStyle="1" w:styleId="IndexHeading6">
    <w:name w:val="Index Heading 6"/>
    <w:basedOn w:val="IndexHeading5"/>
    <w:rsid w:val="002A0EB8"/>
    <w:pPr>
      <w:ind w:left="567" w:hanging="567"/>
    </w:pPr>
    <w:rPr>
      <w:color w:val="FFFFFF"/>
    </w:rPr>
  </w:style>
  <w:style w:type="paragraph" w:customStyle="1" w:styleId="IndexHeading5-1">
    <w:name w:val="Index Heading 5-1"/>
    <w:basedOn w:val="IndexHeading5"/>
    <w:rsid w:val="002A0EB8"/>
    <w:rPr>
      <w:color w:val="FFFFFF"/>
    </w:rPr>
  </w:style>
  <w:style w:type="paragraph" w:customStyle="1" w:styleId="IndexHeading8">
    <w:name w:val="Index Heading 8"/>
    <w:basedOn w:val="IndexHeading7"/>
    <w:rsid w:val="002A0EB8"/>
    <w:pPr>
      <w:tabs>
        <w:tab w:val="left" w:pos="1134"/>
        <w:tab w:val="left" w:pos="1701"/>
        <w:tab w:val="left" w:pos="2268"/>
        <w:tab w:val="left" w:pos="2835"/>
        <w:tab w:val="left" w:pos="3402"/>
        <w:tab w:val="left" w:pos="3969"/>
        <w:tab w:val="left" w:pos="4536"/>
        <w:tab w:val="left" w:pos="5103"/>
        <w:tab w:val="right" w:pos="9072"/>
      </w:tabs>
    </w:pPr>
    <w:rPr>
      <w:i/>
      <w:iCs/>
      <w:color w:val="FFFFFF"/>
    </w:rPr>
  </w:style>
  <w:style w:type="paragraph" w:customStyle="1" w:styleId="Normal3">
    <w:name w:val="Normal 3"/>
    <w:basedOn w:val="Normal"/>
    <w:autoRedefine/>
    <w:rsid w:val="002A0EB8"/>
    <w:pPr>
      <w:keepNext/>
      <w:tabs>
        <w:tab w:val="left" w:pos="851"/>
      </w:tabs>
      <w:spacing w:before="60" w:after="60" w:line="240" w:lineRule="auto"/>
      <w:ind w:left="851"/>
      <w:jc w:val="both"/>
      <w:outlineLvl w:val="3"/>
    </w:pPr>
    <w:rPr>
      <w:rFonts w:ascii="Arial" w:hAnsi="Arial" w:cs="Arial"/>
      <w:sz w:val="20"/>
      <w:szCs w:val="20"/>
      <w:lang w:val="en-GB"/>
    </w:rPr>
  </w:style>
  <w:style w:type="paragraph" w:customStyle="1" w:styleId="Normal3bullets">
    <w:name w:val="Normal 3 bullets"/>
    <w:basedOn w:val="Normal3"/>
    <w:autoRedefine/>
    <w:rsid w:val="002A0EB8"/>
    <w:pPr>
      <w:keepLines/>
      <w:tabs>
        <w:tab w:val="clear" w:pos="851"/>
        <w:tab w:val="num" w:pos="1418"/>
        <w:tab w:val="left" w:pos="2268"/>
      </w:tabs>
      <w:ind w:left="2268" w:hanging="567"/>
    </w:pPr>
    <w:rPr>
      <w:rFonts w:ascii="Arial Narrow" w:hAnsi="Arial Narrow"/>
    </w:rPr>
  </w:style>
  <w:style w:type="paragraph" w:customStyle="1" w:styleId="Normal4">
    <w:name w:val="Normal 4"/>
    <w:basedOn w:val="Heading4"/>
    <w:autoRedefine/>
    <w:rsid w:val="002A0EB8"/>
    <w:pPr>
      <w:keepLines w:val="0"/>
      <w:tabs>
        <w:tab w:val="left" w:pos="851"/>
        <w:tab w:val="left" w:pos="1418"/>
        <w:tab w:val="left" w:pos="4374"/>
      </w:tabs>
      <w:spacing w:before="60" w:after="60" w:line="240" w:lineRule="auto"/>
      <w:ind w:left="851"/>
      <w:jc w:val="both"/>
    </w:pPr>
    <w:rPr>
      <w:rFonts w:ascii="Univers" w:eastAsia="Times New Roman" w:hAnsi="Univers"/>
      <w:i w:val="0"/>
      <w:iCs w:val="0"/>
      <w:color w:val="auto"/>
      <w:szCs w:val="20"/>
      <w:lang w:val="en-GB"/>
    </w:rPr>
  </w:style>
  <w:style w:type="paragraph" w:customStyle="1" w:styleId="Normal30">
    <w:name w:val="Normal3"/>
    <w:basedOn w:val="Normal"/>
    <w:rsid w:val="002A0EB8"/>
    <w:pPr>
      <w:spacing w:after="0" w:line="240" w:lineRule="auto"/>
      <w:ind w:left="1701"/>
      <w:jc w:val="both"/>
    </w:pPr>
    <w:rPr>
      <w:rFonts w:ascii="Arial" w:hAnsi="Arial"/>
      <w:sz w:val="20"/>
      <w:szCs w:val="20"/>
      <w:lang w:val="en-GB"/>
    </w:rPr>
  </w:style>
  <w:style w:type="paragraph" w:customStyle="1" w:styleId="Hanging2">
    <w:name w:val="Hanging2"/>
    <w:basedOn w:val="Normal"/>
    <w:rsid w:val="002A0EB8"/>
    <w:pPr>
      <w:spacing w:after="0" w:line="240" w:lineRule="auto"/>
      <w:ind w:left="1702" w:hanging="851"/>
      <w:jc w:val="both"/>
    </w:pPr>
    <w:rPr>
      <w:rFonts w:ascii="Arial" w:hAnsi="Arial"/>
      <w:sz w:val="20"/>
      <w:szCs w:val="20"/>
      <w:lang w:val="en-GB"/>
    </w:rPr>
  </w:style>
  <w:style w:type="paragraph" w:customStyle="1" w:styleId="Normal5">
    <w:name w:val="Normal 5"/>
    <w:basedOn w:val="Normal"/>
    <w:autoRedefine/>
    <w:rsid w:val="002A0EB8"/>
    <w:pPr>
      <w:tabs>
        <w:tab w:val="left" w:pos="851"/>
      </w:tabs>
      <w:spacing w:after="0" w:line="240" w:lineRule="auto"/>
      <w:ind w:left="941"/>
      <w:jc w:val="both"/>
    </w:pPr>
    <w:rPr>
      <w:rFonts w:ascii="Arial" w:hAnsi="Arial" w:cs="Arial"/>
      <w:sz w:val="20"/>
      <w:szCs w:val="20"/>
      <w:lang w:val="en-GB"/>
    </w:rPr>
  </w:style>
  <w:style w:type="paragraph" w:customStyle="1" w:styleId="Normal2">
    <w:name w:val="Normal2"/>
    <w:basedOn w:val="Normal"/>
    <w:rsid w:val="002A0EB8"/>
    <w:pPr>
      <w:spacing w:after="0" w:line="240" w:lineRule="auto"/>
      <w:ind w:left="851"/>
      <w:jc w:val="both"/>
    </w:pPr>
    <w:rPr>
      <w:rFonts w:ascii="Arial" w:hAnsi="Arial"/>
      <w:sz w:val="20"/>
      <w:szCs w:val="20"/>
      <w:lang w:val="en-GB"/>
    </w:rPr>
  </w:style>
  <w:style w:type="paragraph" w:customStyle="1" w:styleId="Normal4bullet">
    <w:name w:val="Normal 4 bullet"/>
    <w:basedOn w:val="Normal4"/>
    <w:autoRedefine/>
    <w:rsid w:val="002A0EB8"/>
    <w:pPr>
      <w:tabs>
        <w:tab w:val="num" w:pos="1418"/>
      </w:tabs>
      <w:ind w:left="1418" w:hanging="567"/>
    </w:pPr>
  </w:style>
  <w:style w:type="paragraph" w:customStyle="1" w:styleId="Normal2bullets">
    <w:name w:val="Normal 2 bullets"/>
    <w:basedOn w:val="Normal20"/>
    <w:autoRedefine/>
    <w:rsid w:val="002A0EB8"/>
    <w:pPr>
      <w:tabs>
        <w:tab w:val="left" w:pos="851"/>
        <w:tab w:val="num" w:pos="1418"/>
      </w:tabs>
      <w:spacing w:before="60" w:after="60"/>
      <w:ind w:left="1418" w:hanging="567"/>
    </w:pPr>
  </w:style>
  <w:style w:type="paragraph" w:customStyle="1" w:styleId="Normal20">
    <w:name w:val="Normal 2"/>
    <w:basedOn w:val="Normal"/>
    <w:rsid w:val="002A0EB8"/>
    <w:pPr>
      <w:spacing w:after="0" w:line="240" w:lineRule="auto"/>
      <w:ind w:left="851"/>
      <w:jc w:val="both"/>
    </w:pPr>
    <w:rPr>
      <w:rFonts w:ascii="Arial" w:hAnsi="Arial" w:cs="Arial"/>
      <w:sz w:val="20"/>
      <w:szCs w:val="20"/>
      <w:lang w:val="en-GB"/>
    </w:rPr>
  </w:style>
  <w:style w:type="paragraph" w:customStyle="1" w:styleId="Normal4numbering">
    <w:name w:val="Normal 4 numbering"/>
    <w:basedOn w:val="Normal4bullet"/>
    <w:autoRedefine/>
    <w:rsid w:val="002A0EB8"/>
    <w:pPr>
      <w:tabs>
        <w:tab w:val="clear" w:pos="1418"/>
      </w:tabs>
    </w:pPr>
  </w:style>
  <w:style w:type="paragraph" w:customStyle="1" w:styleId="Normal5Numbering">
    <w:name w:val="Normal 5 Numbering"/>
    <w:basedOn w:val="Normal5"/>
    <w:autoRedefine/>
    <w:rsid w:val="002A0EB8"/>
    <w:pPr>
      <w:tabs>
        <w:tab w:val="num" w:pos="1661"/>
      </w:tabs>
      <w:ind w:left="1508" w:hanging="567"/>
    </w:pPr>
  </w:style>
  <w:style w:type="paragraph" w:customStyle="1" w:styleId="Normal5bullets">
    <w:name w:val="Normal 5 bullets"/>
    <w:basedOn w:val="Normal5Numbering"/>
    <w:autoRedefine/>
    <w:rsid w:val="002A0EB8"/>
    <w:pPr>
      <w:tabs>
        <w:tab w:val="clear" w:pos="1661"/>
        <w:tab w:val="num" w:pos="1503"/>
      </w:tabs>
      <w:ind w:left="1503"/>
    </w:pPr>
  </w:style>
  <w:style w:type="paragraph" w:customStyle="1" w:styleId="TABEL">
    <w:name w:val="TABEL"/>
    <w:basedOn w:val="Normal"/>
    <w:autoRedefine/>
    <w:rsid w:val="002A0EB8"/>
    <w:pPr>
      <w:tabs>
        <w:tab w:val="left" w:pos="851"/>
        <w:tab w:val="num" w:pos="1571"/>
      </w:tabs>
      <w:spacing w:after="0" w:line="360" w:lineRule="auto"/>
      <w:ind w:left="851"/>
      <w:jc w:val="center"/>
    </w:pPr>
    <w:rPr>
      <w:rFonts w:ascii="Arial" w:hAnsi="Arial"/>
      <w:sz w:val="20"/>
      <w:szCs w:val="20"/>
      <w:lang w:val="en-GB"/>
    </w:rPr>
  </w:style>
  <w:style w:type="paragraph" w:customStyle="1" w:styleId="sub-recommendationsbullet">
    <w:name w:val="sub-recommendations bullet"/>
    <w:basedOn w:val="Sub-recommendations"/>
    <w:autoRedefine/>
    <w:rsid w:val="002A0EB8"/>
    <w:pPr>
      <w:tabs>
        <w:tab w:val="clear" w:pos="0"/>
        <w:tab w:val="num" w:pos="2858"/>
      </w:tabs>
      <w:ind w:left="2858" w:hanging="360"/>
    </w:pPr>
  </w:style>
  <w:style w:type="paragraph" w:customStyle="1" w:styleId="Sub-recommendations">
    <w:name w:val="Sub-recommendations"/>
    <w:basedOn w:val="Normal1"/>
    <w:next w:val="Sub-sub-recommendations"/>
    <w:autoRedefine/>
    <w:rsid w:val="002A0EB8"/>
    <w:pPr>
      <w:tabs>
        <w:tab w:val="num" w:pos="0"/>
        <w:tab w:val="num" w:pos="1418"/>
      </w:tabs>
      <w:ind w:left="1418" w:hanging="567"/>
    </w:pPr>
    <w:rPr>
      <w:bCs/>
      <w:iCs/>
    </w:rPr>
  </w:style>
  <w:style w:type="paragraph" w:customStyle="1" w:styleId="Normal1">
    <w:name w:val="Normal 1"/>
    <w:basedOn w:val="Normal"/>
    <w:autoRedefine/>
    <w:rsid w:val="002A0EB8"/>
    <w:pPr>
      <w:tabs>
        <w:tab w:val="left" w:pos="851"/>
      </w:tabs>
      <w:spacing w:after="0" w:line="240" w:lineRule="auto"/>
      <w:ind w:left="851"/>
      <w:jc w:val="both"/>
    </w:pPr>
    <w:rPr>
      <w:rFonts w:ascii="Arial" w:hAnsi="Arial" w:cs="Arial"/>
      <w:sz w:val="20"/>
      <w:szCs w:val="20"/>
      <w:lang w:val="en-GB"/>
    </w:rPr>
  </w:style>
  <w:style w:type="paragraph" w:customStyle="1" w:styleId="Sub-sub-recommendations">
    <w:name w:val="Sub-sub-recommendations"/>
    <w:basedOn w:val="Sub-recommendations"/>
    <w:autoRedefine/>
    <w:rsid w:val="002A0EB8"/>
  </w:style>
  <w:style w:type="paragraph" w:customStyle="1" w:styleId="sub-sub-recommendationsbullet">
    <w:name w:val="sub-sub-recommendations bullet"/>
    <w:basedOn w:val="Sub-sub-recommendations"/>
    <w:autoRedefine/>
    <w:rsid w:val="002A0EB8"/>
    <w:pPr>
      <w:tabs>
        <w:tab w:val="clear" w:pos="0"/>
        <w:tab w:val="num" w:pos="2552"/>
      </w:tabs>
      <w:ind w:left="2552"/>
    </w:pPr>
  </w:style>
  <w:style w:type="paragraph" w:customStyle="1" w:styleId="Sub-recommendations3">
    <w:name w:val="Sub-recommendations (3)"/>
    <w:basedOn w:val="Sub-recommendations"/>
    <w:autoRedefine/>
    <w:rsid w:val="002A0EB8"/>
    <w:pPr>
      <w:tabs>
        <w:tab w:val="clear" w:pos="0"/>
        <w:tab w:val="num" w:pos="3120"/>
      </w:tabs>
      <w:ind w:left="3120"/>
    </w:pPr>
  </w:style>
  <w:style w:type="paragraph" w:customStyle="1" w:styleId="Normal3numbering">
    <w:name w:val="Normal 3 numbering"/>
    <w:basedOn w:val="Normal3bullets"/>
    <w:autoRedefine/>
    <w:rsid w:val="002A0EB8"/>
    <w:pPr>
      <w:ind w:left="1418"/>
    </w:pPr>
  </w:style>
  <w:style w:type="paragraph" w:customStyle="1" w:styleId="PARINKEEPOP1cmMETNNO">
    <w:name w:val="PAR INKEEP OP 1cm MET 'N NO"/>
    <w:rsid w:val="002A0EB8"/>
    <w:pPr>
      <w:tabs>
        <w:tab w:val="left" w:pos="851"/>
      </w:tabs>
      <w:spacing w:after="240"/>
      <w:ind w:left="851" w:hanging="851"/>
      <w:jc w:val="both"/>
    </w:pPr>
    <w:rPr>
      <w:rFonts w:ascii="Times" w:hAnsi="Times"/>
      <w:lang w:val="en-GB" w:eastAsia="en-US"/>
    </w:rPr>
  </w:style>
  <w:style w:type="paragraph" w:customStyle="1" w:styleId="Bullet2">
    <w:name w:val="Bullet 2"/>
    <w:basedOn w:val="Normal"/>
    <w:rsid w:val="002A0EB8"/>
    <w:pPr>
      <w:keepLines/>
      <w:tabs>
        <w:tab w:val="num" w:pos="-261"/>
        <w:tab w:val="num" w:pos="720"/>
      </w:tabs>
      <w:spacing w:before="60" w:after="0" w:line="276" w:lineRule="auto"/>
      <w:ind w:left="1724" w:hanging="284"/>
      <w:contextualSpacing/>
      <w:jc w:val="both"/>
    </w:pPr>
    <w:rPr>
      <w:rFonts w:ascii="Arial" w:hAnsi="Arial"/>
      <w:sz w:val="20"/>
      <w:szCs w:val="20"/>
      <w:lang w:val="en-GB"/>
    </w:rPr>
  </w:style>
  <w:style w:type="paragraph" w:customStyle="1" w:styleId="Numbered">
    <w:name w:val="Numbered"/>
    <w:basedOn w:val="Normal"/>
    <w:rsid w:val="002A0EB8"/>
    <w:pPr>
      <w:keepLines/>
      <w:numPr>
        <w:numId w:val="46"/>
      </w:numPr>
      <w:spacing w:before="60" w:after="0" w:line="276" w:lineRule="auto"/>
      <w:ind w:left="1560" w:hanging="426"/>
      <w:contextualSpacing/>
      <w:jc w:val="both"/>
    </w:pPr>
    <w:rPr>
      <w:rFonts w:ascii="Arial" w:hAnsi="Arial"/>
      <w:noProof/>
      <w:spacing w:val="-2"/>
      <w:sz w:val="20"/>
      <w:szCs w:val="20"/>
      <w:lang w:val="en-GB"/>
    </w:rPr>
  </w:style>
  <w:style w:type="paragraph" w:customStyle="1" w:styleId="bulletlist1">
    <w:name w:val="bullet list1"/>
    <w:rsid w:val="002A0EB8"/>
    <w:pPr>
      <w:widowControl w:val="0"/>
      <w:tabs>
        <w:tab w:val="left" w:pos="-720"/>
      </w:tabs>
      <w:suppressAutoHyphens/>
      <w:jc w:val="both"/>
    </w:pPr>
    <w:rPr>
      <w:rFonts w:ascii="CG Times" w:hAnsi="CG Times"/>
      <w:spacing w:val="-2"/>
      <w:sz w:val="22"/>
      <w:lang w:val="en-GB" w:eastAsia="en-US"/>
    </w:rPr>
  </w:style>
  <w:style w:type="character" w:customStyle="1" w:styleId="annotationreferenc">
    <w:name w:val="annotation referenc"/>
    <w:rsid w:val="002A0EB8"/>
  </w:style>
  <w:style w:type="paragraph" w:customStyle="1" w:styleId="AttentionLine">
    <w:name w:val="Attention Line"/>
    <w:rsid w:val="002A0EB8"/>
    <w:pPr>
      <w:widowControl w:val="0"/>
      <w:tabs>
        <w:tab w:val="left" w:pos="-720"/>
      </w:tabs>
      <w:suppressAutoHyphens/>
      <w:jc w:val="both"/>
    </w:pPr>
    <w:rPr>
      <w:rFonts w:ascii="CG Times" w:hAnsi="CG Times"/>
      <w:b/>
      <w:i/>
      <w:spacing w:val="-2"/>
      <w:sz w:val="22"/>
      <w:lang w:val="en-GB" w:eastAsia="en-US"/>
    </w:rPr>
  </w:style>
  <w:style w:type="paragraph" w:customStyle="1" w:styleId="BlockQuotation">
    <w:name w:val="Block Quotation"/>
    <w:rsid w:val="002A0EB8"/>
    <w:pPr>
      <w:keepNext/>
      <w:keepLines/>
      <w:widowControl w:val="0"/>
      <w:tabs>
        <w:tab w:val="left" w:pos="-720"/>
      </w:tabs>
      <w:suppressAutoHyphens/>
      <w:jc w:val="center"/>
    </w:pPr>
    <w:rPr>
      <w:rFonts w:ascii="CG Times" w:hAnsi="CG Times"/>
      <w:i/>
      <w:sz w:val="22"/>
      <w:lang w:val="en-GB" w:eastAsia="en-US"/>
    </w:rPr>
  </w:style>
  <w:style w:type="paragraph" w:customStyle="1" w:styleId="BlockQuotationFirs">
    <w:name w:val="Block Quotation Firs"/>
    <w:rsid w:val="002A0EB8"/>
    <w:pPr>
      <w:keepNext/>
      <w:keepLines/>
      <w:widowControl w:val="0"/>
      <w:tabs>
        <w:tab w:val="left" w:pos="-720"/>
      </w:tabs>
      <w:suppressAutoHyphens/>
      <w:jc w:val="center"/>
    </w:pPr>
    <w:rPr>
      <w:rFonts w:ascii="CG Times" w:hAnsi="CG Times"/>
      <w:i/>
      <w:sz w:val="22"/>
      <w:lang w:val="en-GB" w:eastAsia="en-US"/>
    </w:rPr>
  </w:style>
  <w:style w:type="paragraph" w:customStyle="1" w:styleId="BlockQuotationLast">
    <w:name w:val="Block Quotation Last"/>
    <w:rsid w:val="002A0EB8"/>
    <w:pPr>
      <w:keepNext/>
      <w:keepLines/>
      <w:widowControl w:val="0"/>
      <w:tabs>
        <w:tab w:val="left" w:pos="-720"/>
      </w:tabs>
      <w:suppressAutoHyphens/>
      <w:jc w:val="center"/>
    </w:pPr>
    <w:rPr>
      <w:rFonts w:ascii="CG Times" w:hAnsi="CG Times"/>
      <w:i/>
      <w:sz w:val="22"/>
      <w:lang w:val="en-GB" w:eastAsia="en-US"/>
    </w:rPr>
  </w:style>
  <w:style w:type="paragraph" w:customStyle="1" w:styleId="BodyTextKeep">
    <w:name w:val="Body Text Keep"/>
    <w:rsid w:val="002A0EB8"/>
    <w:pPr>
      <w:keepNext/>
      <w:keepLines/>
      <w:widowControl w:val="0"/>
      <w:tabs>
        <w:tab w:val="left" w:pos="-720"/>
      </w:tabs>
      <w:suppressAutoHyphens/>
      <w:jc w:val="both"/>
    </w:pPr>
    <w:rPr>
      <w:rFonts w:ascii="CG Times" w:hAnsi="CG Times"/>
      <w:spacing w:val="-2"/>
      <w:sz w:val="22"/>
      <w:lang w:val="en-GB" w:eastAsia="en-US"/>
    </w:rPr>
  </w:style>
  <w:style w:type="paragraph" w:customStyle="1" w:styleId="ChapterLabel">
    <w:name w:val="Chapter Label"/>
    <w:rsid w:val="002A0EB8"/>
    <w:pPr>
      <w:keepNext/>
      <w:keepLines/>
      <w:widowControl w:val="0"/>
      <w:tabs>
        <w:tab w:val="left" w:pos="-720"/>
      </w:tabs>
      <w:suppressAutoHyphens/>
      <w:jc w:val="center"/>
    </w:pPr>
    <w:rPr>
      <w:rFonts w:ascii="Arial" w:hAnsi="Arial"/>
      <w:b/>
      <w:sz w:val="24"/>
      <w:u w:val="single"/>
      <w:lang w:val="en-GB" w:eastAsia="en-US"/>
    </w:rPr>
  </w:style>
  <w:style w:type="paragraph" w:customStyle="1" w:styleId="ChapterSubtitle">
    <w:name w:val="Chapter Subtitle"/>
    <w:rsid w:val="002A0EB8"/>
    <w:pPr>
      <w:keepNext/>
      <w:keepLines/>
      <w:widowControl w:val="0"/>
      <w:tabs>
        <w:tab w:val="left" w:pos="-720"/>
      </w:tabs>
      <w:suppressAutoHyphens/>
      <w:jc w:val="center"/>
    </w:pPr>
    <w:rPr>
      <w:rFonts w:ascii="Arial" w:hAnsi="Arial"/>
      <w:i/>
      <w:sz w:val="28"/>
      <w:lang w:val="en-GB" w:eastAsia="en-US"/>
    </w:rPr>
  </w:style>
  <w:style w:type="paragraph" w:customStyle="1" w:styleId="ChapterTitle">
    <w:name w:val="Chapter Title"/>
    <w:rsid w:val="002A0EB8"/>
    <w:pPr>
      <w:keepNext/>
      <w:keepLines/>
      <w:widowControl w:val="0"/>
      <w:tabs>
        <w:tab w:val="left" w:pos="-720"/>
      </w:tabs>
      <w:suppressAutoHyphens/>
      <w:jc w:val="center"/>
    </w:pPr>
    <w:rPr>
      <w:rFonts w:ascii="Arial" w:hAnsi="Arial"/>
      <w:b/>
      <w:sz w:val="32"/>
      <w:lang w:val="en-GB" w:eastAsia="en-US"/>
    </w:rPr>
  </w:style>
  <w:style w:type="paragraph" w:customStyle="1" w:styleId="DocumentLabel">
    <w:name w:val="Document Label"/>
    <w:rsid w:val="002A0EB8"/>
    <w:pPr>
      <w:keepNext/>
      <w:keepLines/>
      <w:widowControl w:val="0"/>
      <w:tabs>
        <w:tab w:val="left" w:pos="-720"/>
      </w:tabs>
      <w:suppressAutoHyphens/>
      <w:jc w:val="both"/>
    </w:pPr>
    <w:rPr>
      <w:rFonts w:ascii="Century Gothic" w:hAnsi="Century Gothic"/>
      <w:b/>
      <w:spacing w:val="-4"/>
      <w:sz w:val="36"/>
      <w:lang w:val="en-GB" w:eastAsia="en-US"/>
    </w:rPr>
  </w:style>
  <w:style w:type="paragraph" w:customStyle="1" w:styleId="FooterEven">
    <w:name w:val="Footer Even"/>
    <w:rsid w:val="002A0EB8"/>
    <w:pPr>
      <w:widowControl w:val="0"/>
      <w:tabs>
        <w:tab w:val="left" w:pos="-23"/>
        <w:tab w:val="left" w:pos="997"/>
        <w:tab w:val="center" w:pos="4297"/>
        <w:tab w:val="right" w:pos="8617"/>
      </w:tabs>
      <w:suppressAutoHyphens/>
      <w:jc w:val="both"/>
    </w:pPr>
    <w:rPr>
      <w:rFonts w:ascii="CG Times" w:hAnsi="CG Times"/>
      <w:i/>
      <w:smallCaps/>
      <w:spacing w:val="-2"/>
      <w:sz w:val="22"/>
      <w:lang w:val="en-GB" w:eastAsia="en-US"/>
    </w:rPr>
  </w:style>
  <w:style w:type="paragraph" w:customStyle="1" w:styleId="FooterFirst">
    <w:name w:val="Footer First"/>
    <w:rsid w:val="002A0EB8"/>
    <w:pPr>
      <w:widowControl w:val="0"/>
      <w:tabs>
        <w:tab w:val="center" w:pos="4320"/>
        <w:tab w:val="left" w:pos="5040"/>
        <w:tab w:val="left" w:pos="5760"/>
        <w:tab w:val="left" w:pos="6480"/>
        <w:tab w:val="left" w:pos="7200"/>
        <w:tab w:val="left" w:pos="7920"/>
      </w:tabs>
      <w:suppressAutoHyphens/>
      <w:jc w:val="center"/>
    </w:pPr>
    <w:rPr>
      <w:rFonts w:ascii="CG Times" w:hAnsi="CG Times"/>
      <w:i/>
      <w:smallCaps/>
      <w:sz w:val="22"/>
      <w:lang w:val="en-GB" w:eastAsia="en-US"/>
    </w:rPr>
  </w:style>
  <w:style w:type="paragraph" w:customStyle="1" w:styleId="FooterOdd">
    <w:name w:val="Footer Odd"/>
    <w:rsid w:val="002A0EB8"/>
    <w:pPr>
      <w:widowControl w:val="0"/>
      <w:tabs>
        <w:tab w:val="right" w:pos="0"/>
        <w:tab w:val="center" w:pos="4320"/>
        <w:tab w:val="right" w:pos="8640"/>
      </w:tabs>
      <w:suppressAutoHyphens/>
      <w:jc w:val="right"/>
    </w:pPr>
    <w:rPr>
      <w:rFonts w:ascii="CG Times" w:hAnsi="CG Times"/>
      <w:i/>
      <w:smallCaps/>
      <w:sz w:val="22"/>
      <w:lang w:val="en-GB" w:eastAsia="en-US"/>
    </w:rPr>
  </w:style>
  <w:style w:type="paragraph" w:customStyle="1" w:styleId="FootnoteBase">
    <w:name w:val="Footnote Base"/>
    <w:rsid w:val="002A0EB8"/>
    <w:pPr>
      <w:widowControl w:val="0"/>
      <w:tabs>
        <w:tab w:val="left" w:pos="-23"/>
        <w:tab w:val="left" w:pos="337"/>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suppressAutoHyphens/>
      <w:jc w:val="both"/>
    </w:pPr>
    <w:rPr>
      <w:rFonts w:ascii="Century Gothic" w:hAnsi="Century Gothic"/>
      <w:spacing w:val="-3"/>
      <w:sz w:val="28"/>
      <w:lang w:val="en-GB" w:eastAsia="en-US"/>
    </w:rPr>
  </w:style>
  <w:style w:type="paragraph" w:customStyle="1" w:styleId="HeaderEven">
    <w:name w:val="Header Even"/>
    <w:rsid w:val="002A0EB8"/>
    <w:pPr>
      <w:widowControl w:val="0"/>
      <w:tabs>
        <w:tab w:val="left" w:pos="-23"/>
        <w:tab w:val="left" w:pos="997"/>
        <w:tab w:val="center" w:pos="4795"/>
        <w:tab w:val="right" w:pos="9048"/>
      </w:tabs>
      <w:suppressAutoHyphens/>
      <w:jc w:val="both"/>
    </w:pPr>
    <w:rPr>
      <w:rFonts w:ascii="CG Times" w:hAnsi="CG Times"/>
      <w:spacing w:val="-2"/>
      <w:sz w:val="22"/>
      <w:lang w:val="en-GB" w:eastAsia="en-US"/>
    </w:rPr>
  </w:style>
  <w:style w:type="paragraph" w:customStyle="1" w:styleId="HeaderFirst">
    <w:name w:val="Header First"/>
    <w:rsid w:val="002A0EB8"/>
    <w:pPr>
      <w:widowControl w:val="0"/>
      <w:tabs>
        <w:tab w:val="center" w:pos="4818"/>
        <w:tab w:val="right" w:pos="9071"/>
      </w:tabs>
      <w:suppressAutoHyphens/>
      <w:jc w:val="center"/>
    </w:pPr>
    <w:rPr>
      <w:rFonts w:ascii="CG Times" w:hAnsi="CG Times"/>
      <w:sz w:val="22"/>
      <w:lang w:val="en-GB" w:eastAsia="en-US"/>
    </w:rPr>
  </w:style>
  <w:style w:type="paragraph" w:customStyle="1" w:styleId="HeaderOdd">
    <w:name w:val="Header Odd"/>
    <w:rsid w:val="002A0EB8"/>
    <w:pPr>
      <w:widowControl w:val="0"/>
      <w:tabs>
        <w:tab w:val="right" w:pos="0"/>
        <w:tab w:val="center" w:pos="4818"/>
        <w:tab w:val="right" w:pos="9071"/>
      </w:tabs>
      <w:suppressAutoHyphens/>
      <w:jc w:val="right"/>
    </w:pPr>
    <w:rPr>
      <w:rFonts w:ascii="CG Times" w:hAnsi="CG Times"/>
      <w:sz w:val="22"/>
      <w:lang w:val="en-GB" w:eastAsia="en-US"/>
    </w:rPr>
  </w:style>
  <w:style w:type="paragraph" w:customStyle="1" w:styleId="HeadingBase">
    <w:name w:val="Heading Base"/>
    <w:rsid w:val="002A0EB8"/>
    <w:pPr>
      <w:keepNext/>
      <w:keepLines/>
      <w:widowControl w:val="0"/>
      <w:tabs>
        <w:tab w:val="left" w:pos="-720"/>
      </w:tabs>
      <w:suppressAutoHyphens/>
      <w:jc w:val="center"/>
    </w:pPr>
    <w:rPr>
      <w:rFonts w:ascii="Arial" w:hAnsi="Arial"/>
      <w:b/>
      <w:sz w:val="96"/>
      <w:lang w:val="en-GB" w:eastAsia="en-US"/>
    </w:rPr>
  </w:style>
  <w:style w:type="paragraph" w:customStyle="1" w:styleId="IndexBase">
    <w:name w:val="Index Base"/>
    <w:rsid w:val="002A0EB8"/>
    <w:pPr>
      <w:widowControl w:val="0"/>
      <w:tabs>
        <w:tab w:val="left" w:pos="-23"/>
        <w:tab w:val="left" w:pos="697"/>
        <w:tab w:val="right" w:leader="dot" w:pos="3937"/>
        <w:tab w:val="left" w:pos="4297"/>
        <w:tab w:val="left" w:pos="5017"/>
        <w:tab w:val="left" w:pos="5737"/>
        <w:tab w:val="left" w:pos="6457"/>
        <w:tab w:val="left" w:pos="7177"/>
        <w:tab w:val="left" w:pos="7897"/>
        <w:tab w:val="left" w:pos="8617"/>
      </w:tabs>
      <w:suppressAutoHyphens/>
      <w:jc w:val="both"/>
    </w:pPr>
    <w:rPr>
      <w:rFonts w:ascii="CG Times" w:hAnsi="CG Times"/>
      <w:spacing w:val="-2"/>
      <w:sz w:val="22"/>
      <w:lang w:val="en-GB" w:eastAsia="en-US"/>
    </w:rPr>
  </w:style>
  <w:style w:type="character" w:customStyle="1" w:styleId="Lead-inEmphasis">
    <w:name w:val="Lead-in Emphasis"/>
    <w:rsid w:val="002A0EB8"/>
    <w:rPr>
      <w:b/>
      <w:i/>
      <w:sz w:val="22"/>
    </w:rPr>
  </w:style>
  <w:style w:type="character" w:styleId="LineNumber">
    <w:name w:val="line number"/>
    <w:uiPriority w:val="99"/>
    <w:rsid w:val="002A0EB8"/>
  </w:style>
  <w:style w:type="paragraph" w:styleId="List4">
    <w:name w:val="List 4"/>
    <w:basedOn w:val="Normal"/>
    <w:rsid w:val="002A0EB8"/>
    <w:pPr>
      <w:widowControl w:val="0"/>
      <w:tabs>
        <w:tab w:val="left" w:pos="-23"/>
        <w:tab w:val="left" w:pos="2857"/>
        <w:tab w:val="left" w:pos="3577"/>
        <w:tab w:val="left" w:pos="4297"/>
        <w:tab w:val="left" w:pos="5017"/>
        <w:tab w:val="left" w:pos="5737"/>
        <w:tab w:val="left" w:pos="6457"/>
        <w:tab w:val="left" w:pos="7177"/>
        <w:tab w:val="left" w:pos="7897"/>
        <w:tab w:val="left" w:pos="8617"/>
      </w:tabs>
      <w:suppressAutoHyphens/>
      <w:spacing w:after="0" w:line="240" w:lineRule="auto"/>
      <w:jc w:val="both"/>
    </w:pPr>
    <w:rPr>
      <w:rFonts w:ascii="CG Times" w:hAnsi="CG Times"/>
      <w:spacing w:val="-2"/>
      <w:szCs w:val="20"/>
      <w:lang w:val="en-GB"/>
    </w:rPr>
  </w:style>
  <w:style w:type="paragraph" w:styleId="ListBullet4">
    <w:name w:val="List Bullet 4"/>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styleId="ListBullet5">
    <w:name w:val="List Bullet 5"/>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customStyle="1" w:styleId="ListBulletFirst">
    <w:name w:val="List Bullet First"/>
    <w:rsid w:val="002A0EB8"/>
    <w:pPr>
      <w:widowControl w:val="0"/>
      <w:tabs>
        <w:tab w:val="left" w:pos="-720"/>
      </w:tabs>
      <w:suppressAutoHyphens/>
      <w:jc w:val="both"/>
    </w:pPr>
    <w:rPr>
      <w:rFonts w:ascii="CG Times" w:hAnsi="CG Times"/>
      <w:spacing w:val="-2"/>
      <w:sz w:val="22"/>
      <w:lang w:val="en-GB" w:eastAsia="en-US"/>
    </w:rPr>
  </w:style>
  <w:style w:type="paragraph" w:customStyle="1" w:styleId="ListBulletLast">
    <w:name w:val="List Bullet Last"/>
    <w:rsid w:val="002A0EB8"/>
    <w:pPr>
      <w:widowControl w:val="0"/>
      <w:tabs>
        <w:tab w:val="left" w:pos="-720"/>
      </w:tabs>
      <w:suppressAutoHyphens/>
      <w:jc w:val="both"/>
    </w:pPr>
    <w:rPr>
      <w:rFonts w:ascii="CG Times" w:hAnsi="CG Times"/>
      <w:spacing w:val="-2"/>
      <w:sz w:val="22"/>
      <w:lang w:val="en-GB" w:eastAsia="en-US"/>
    </w:rPr>
  </w:style>
  <w:style w:type="paragraph" w:styleId="ListContinue3">
    <w:name w:val="List Continue 3"/>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styleId="ListContinue4">
    <w:name w:val="List Continue 4"/>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styleId="ListContinue5">
    <w:name w:val="List Continue 5"/>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customStyle="1" w:styleId="ListFirst">
    <w:name w:val="List First"/>
    <w:rsid w:val="002A0EB8"/>
    <w:pPr>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suppressAutoHyphens/>
      <w:jc w:val="both"/>
    </w:pPr>
    <w:rPr>
      <w:rFonts w:ascii="CG Times" w:hAnsi="CG Times"/>
      <w:spacing w:val="-2"/>
      <w:sz w:val="22"/>
      <w:lang w:val="en-GB" w:eastAsia="en-US"/>
    </w:rPr>
  </w:style>
  <w:style w:type="paragraph" w:customStyle="1" w:styleId="ListLast">
    <w:name w:val="List Last"/>
    <w:rsid w:val="002A0EB8"/>
    <w:pPr>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suppressAutoHyphens/>
      <w:jc w:val="both"/>
    </w:pPr>
    <w:rPr>
      <w:rFonts w:ascii="CG Times" w:hAnsi="CG Times"/>
      <w:spacing w:val="-2"/>
      <w:sz w:val="22"/>
      <w:lang w:val="en-GB" w:eastAsia="en-US"/>
    </w:rPr>
  </w:style>
  <w:style w:type="paragraph" w:styleId="ListNumber3">
    <w:name w:val="List Number 3"/>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styleId="ListNumber4">
    <w:name w:val="List Number 4"/>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styleId="ListNumber5">
    <w:name w:val="List Number 5"/>
    <w:basedOn w:val="Normal"/>
    <w:rsid w:val="002A0EB8"/>
    <w:pPr>
      <w:widowControl w:val="0"/>
      <w:tabs>
        <w:tab w:val="left" w:pos="-720"/>
      </w:tabs>
      <w:suppressAutoHyphens/>
      <w:spacing w:after="0" w:line="240" w:lineRule="auto"/>
      <w:jc w:val="both"/>
    </w:pPr>
    <w:rPr>
      <w:rFonts w:ascii="CG Times" w:hAnsi="CG Times"/>
      <w:spacing w:val="-2"/>
      <w:szCs w:val="20"/>
      <w:lang w:val="en-GB"/>
    </w:rPr>
  </w:style>
  <w:style w:type="paragraph" w:customStyle="1" w:styleId="ListNumberFirst">
    <w:name w:val="List Number First"/>
    <w:rsid w:val="002A0EB8"/>
    <w:pPr>
      <w:widowControl w:val="0"/>
      <w:tabs>
        <w:tab w:val="left" w:pos="-720"/>
      </w:tabs>
      <w:suppressAutoHyphens/>
      <w:jc w:val="both"/>
    </w:pPr>
    <w:rPr>
      <w:rFonts w:ascii="CG Times" w:hAnsi="CG Times"/>
      <w:spacing w:val="-2"/>
      <w:sz w:val="22"/>
      <w:lang w:val="en-GB" w:eastAsia="en-US"/>
    </w:rPr>
  </w:style>
  <w:style w:type="paragraph" w:customStyle="1" w:styleId="ListNumberLast">
    <w:name w:val="List Number Last"/>
    <w:rsid w:val="002A0EB8"/>
    <w:pPr>
      <w:widowControl w:val="0"/>
      <w:tabs>
        <w:tab w:val="left" w:pos="-720"/>
      </w:tabs>
      <w:suppressAutoHyphens/>
      <w:jc w:val="both"/>
    </w:pPr>
    <w:rPr>
      <w:rFonts w:ascii="CG Times" w:hAnsi="CG Times"/>
      <w:spacing w:val="-2"/>
      <w:sz w:val="22"/>
      <w:lang w:val="en-GB" w:eastAsia="en-US"/>
    </w:rPr>
  </w:style>
  <w:style w:type="paragraph" w:styleId="MessageHeader">
    <w:name w:val="Message Header"/>
    <w:basedOn w:val="Normal"/>
    <w:link w:val="MessageHeaderChar"/>
    <w:uiPriority w:val="99"/>
    <w:rsid w:val="002A0EB8"/>
    <w:pPr>
      <w:keepNext/>
      <w:keepLines/>
      <w:widowControl w:val="0"/>
      <w:tabs>
        <w:tab w:val="left" w:pos="-23"/>
        <w:tab w:val="left" w:pos="2857"/>
        <w:tab w:val="left" w:pos="3577"/>
        <w:tab w:val="left" w:pos="4297"/>
        <w:tab w:val="left" w:pos="5017"/>
        <w:tab w:val="left" w:pos="5737"/>
        <w:tab w:val="left" w:pos="6457"/>
        <w:tab w:val="left" w:pos="7177"/>
        <w:tab w:val="left" w:pos="7897"/>
        <w:tab w:val="left" w:pos="8617"/>
      </w:tabs>
      <w:suppressAutoHyphens/>
      <w:spacing w:after="0" w:line="240" w:lineRule="auto"/>
      <w:jc w:val="both"/>
    </w:pPr>
    <w:rPr>
      <w:rFonts w:ascii="CG Times" w:hAnsi="CG Times"/>
      <w:spacing w:val="-2"/>
      <w:szCs w:val="20"/>
      <w:lang w:val="en-GB"/>
    </w:rPr>
  </w:style>
  <w:style w:type="character" w:customStyle="1" w:styleId="MessageHeaderChar">
    <w:name w:val="Message Header Char"/>
    <w:link w:val="MessageHeader"/>
    <w:uiPriority w:val="99"/>
    <w:rsid w:val="002A0EB8"/>
    <w:rPr>
      <w:rFonts w:ascii="CG Times" w:hAnsi="CG Times"/>
      <w:spacing w:val="-2"/>
      <w:sz w:val="22"/>
      <w:lang w:val="en-GB"/>
    </w:rPr>
  </w:style>
  <w:style w:type="paragraph" w:customStyle="1" w:styleId="PartLabel">
    <w:name w:val="Part Label"/>
    <w:rsid w:val="002A0EB8"/>
    <w:pPr>
      <w:keepNext/>
      <w:keepLines/>
      <w:widowControl w:val="0"/>
      <w:tabs>
        <w:tab w:val="left" w:pos="-720"/>
      </w:tabs>
      <w:suppressAutoHyphens/>
      <w:jc w:val="center"/>
    </w:pPr>
    <w:rPr>
      <w:rFonts w:ascii="Arial" w:hAnsi="Arial"/>
      <w:sz w:val="24"/>
      <w:u w:val="single"/>
      <w:lang w:val="en-GB" w:eastAsia="en-US"/>
    </w:rPr>
  </w:style>
  <w:style w:type="paragraph" w:customStyle="1" w:styleId="PartSubtitle">
    <w:name w:val="Part Subtitle"/>
    <w:rsid w:val="002A0EB8"/>
    <w:pPr>
      <w:keepNext/>
      <w:keepLines/>
      <w:widowControl w:val="0"/>
      <w:tabs>
        <w:tab w:val="left" w:pos="-720"/>
      </w:tabs>
      <w:suppressAutoHyphens/>
      <w:jc w:val="center"/>
    </w:pPr>
    <w:rPr>
      <w:rFonts w:ascii="Arial" w:hAnsi="Arial"/>
      <w:i/>
      <w:sz w:val="32"/>
      <w:lang w:val="en-GB" w:eastAsia="en-US"/>
    </w:rPr>
  </w:style>
  <w:style w:type="paragraph" w:customStyle="1" w:styleId="PartTitle">
    <w:name w:val="Part Title"/>
    <w:rsid w:val="002A0EB8"/>
    <w:pPr>
      <w:keepNext/>
      <w:keepLines/>
      <w:widowControl w:val="0"/>
      <w:tabs>
        <w:tab w:val="left" w:pos="-720"/>
      </w:tabs>
      <w:suppressAutoHyphens/>
      <w:jc w:val="center"/>
    </w:pPr>
    <w:rPr>
      <w:rFonts w:ascii="Arial" w:hAnsi="Arial"/>
      <w:b/>
      <w:sz w:val="96"/>
      <w:lang w:val="en-GB" w:eastAsia="en-US"/>
    </w:rPr>
  </w:style>
  <w:style w:type="paragraph" w:customStyle="1" w:styleId="Picture">
    <w:name w:val="Picture"/>
    <w:rsid w:val="002A0EB8"/>
    <w:pPr>
      <w:keepNext/>
      <w:keepLines/>
      <w:widowControl w:val="0"/>
      <w:tabs>
        <w:tab w:val="left" w:pos="-720"/>
      </w:tabs>
      <w:suppressAutoHyphens/>
      <w:jc w:val="center"/>
    </w:pPr>
    <w:rPr>
      <w:rFonts w:ascii="CG Times" w:hAnsi="CG Times"/>
      <w:sz w:val="22"/>
      <w:lang w:val="en-GB" w:eastAsia="en-US"/>
    </w:rPr>
  </w:style>
  <w:style w:type="paragraph" w:customStyle="1" w:styleId="SectionHeading">
    <w:name w:val="Section Heading"/>
    <w:rsid w:val="002A0EB8"/>
    <w:pPr>
      <w:keepNext/>
      <w:keepLines/>
      <w:widowControl w:val="0"/>
      <w:tabs>
        <w:tab w:val="left" w:pos="-720"/>
      </w:tabs>
      <w:suppressAutoHyphens/>
      <w:jc w:val="center"/>
    </w:pPr>
    <w:rPr>
      <w:rFonts w:ascii="Arial" w:hAnsi="Arial"/>
      <w:b/>
      <w:sz w:val="28"/>
      <w:lang w:val="en-GB" w:eastAsia="en-US"/>
    </w:rPr>
  </w:style>
  <w:style w:type="paragraph" w:customStyle="1" w:styleId="SectionLabel">
    <w:name w:val="Section Label"/>
    <w:rsid w:val="002A0EB8"/>
    <w:pPr>
      <w:keepNext/>
      <w:keepLines/>
      <w:widowControl w:val="0"/>
      <w:tabs>
        <w:tab w:val="left" w:pos="-720"/>
      </w:tabs>
      <w:suppressAutoHyphens/>
      <w:jc w:val="center"/>
    </w:pPr>
    <w:rPr>
      <w:rFonts w:ascii="Arial" w:hAnsi="Arial"/>
      <w:b/>
      <w:sz w:val="96"/>
      <w:lang w:val="en-GB" w:eastAsia="en-US"/>
    </w:rPr>
  </w:style>
  <w:style w:type="paragraph" w:customStyle="1" w:styleId="SubjectLine">
    <w:name w:val="Subject Line"/>
    <w:rsid w:val="002A0EB8"/>
    <w:pPr>
      <w:widowControl w:val="0"/>
      <w:tabs>
        <w:tab w:val="left" w:pos="-720"/>
      </w:tabs>
      <w:suppressAutoHyphens/>
      <w:jc w:val="both"/>
    </w:pPr>
    <w:rPr>
      <w:rFonts w:ascii="CG Times" w:hAnsi="CG Times"/>
      <w:i/>
      <w:spacing w:val="-2"/>
      <w:sz w:val="22"/>
      <w:u w:val="single"/>
      <w:lang w:val="en-GB" w:eastAsia="en-US"/>
    </w:rPr>
  </w:style>
  <w:style w:type="paragraph" w:customStyle="1" w:styleId="SubtitleCover">
    <w:name w:val="Subtitle Cover"/>
    <w:rsid w:val="002A0EB8"/>
    <w:pPr>
      <w:keepNext/>
      <w:keepLines/>
      <w:widowControl w:val="0"/>
      <w:tabs>
        <w:tab w:val="left" w:pos="-720"/>
      </w:tabs>
      <w:suppressAutoHyphens/>
      <w:jc w:val="center"/>
    </w:pPr>
    <w:rPr>
      <w:rFonts w:ascii="Arial" w:hAnsi="Arial"/>
      <w:b/>
      <w:i/>
      <w:sz w:val="60"/>
      <w:lang w:val="en-GB" w:eastAsia="en-US"/>
    </w:rPr>
  </w:style>
  <w:style w:type="character" w:customStyle="1" w:styleId="Superscript">
    <w:name w:val="Superscript"/>
    <w:rsid w:val="002A0EB8"/>
    <w:rPr>
      <w:rFonts w:ascii="CG Times" w:hAnsi="CG Times"/>
      <w:noProof w:val="0"/>
      <w:sz w:val="22"/>
      <w:vertAlign w:val="superscript"/>
      <w:lang w:val="en-US"/>
    </w:rPr>
  </w:style>
  <w:style w:type="paragraph" w:customStyle="1" w:styleId="TitleCover">
    <w:name w:val="Title Cover"/>
    <w:rsid w:val="002A0EB8"/>
    <w:pPr>
      <w:keepNext/>
      <w:keepLines/>
      <w:widowControl w:val="0"/>
      <w:tabs>
        <w:tab w:val="left" w:pos="-720"/>
      </w:tabs>
      <w:suppressAutoHyphens/>
      <w:jc w:val="center"/>
    </w:pPr>
    <w:rPr>
      <w:rFonts w:ascii="Arial" w:hAnsi="Arial"/>
      <w:b/>
      <w:sz w:val="120"/>
      <w:lang w:val="en-GB" w:eastAsia="en-US"/>
    </w:rPr>
  </w:style>
  <w:style w:type="paragraph" w:customStyle="1" w:styleId="TOC120">
    <w:name w:val="TOC 12"/>
    <w:rsid w:val="002A0EB8"/>
    <w:pPr>
      <w:widowControl w:val="0"/>
      <w:tabs>
        <w:tab w:val="left" w:pos="-23"/>
        <w:tab w:val="right" w:pos="9048"/>
      </w:tabs>
      <w:suppressAutoHyphens/>
    </w:pPr>
    <w:rPr>
      <w:rFonts w:ascii="Arial" w:hAnsi="Arial"/>
      <w:b/>
      <w:smallCaps/>
      <w:sz w:val="24"/>
      <w:lang w:val="en-GB" w:eastAsia="en-US"/>
    </w:rPr>
  </w:style>
  <w:style w:type="paragraph" w:customStyle="1" w:styleId="TOCBase">
    <w:name w:val="TOC Base"/>
    <w:rsid w:val="002A0EB8"/>
    <w:pPr>
      <w:widowControl w:val="0"/>
      <w:tabs>
        <w:tab w:val="left" w:pos="-23"/>
        <w:tab w:val="left" w:pos="997"/>
        <w:tab w:val="right" w:leader="dot" w:pos="8617"/>
      </w:tabs>
      <w:suppressAutoHyphens/>
      <w:jc w:val="both"/>
    </w:pPr>
    <w:rPr>
      <w:rFonts w:ascii="CG Times" w:hAnsi="CG Times"/>
      <w:spacing w:val="-2"/>
      <w:sz w:val="22"/>
      <w:lang w:val="en-GB" w:eastAsia="en-US"/>
    </w:rPr>
  </w:style>
  <w:style w:type="paragraph" w:customStyle="1" w:styleId="Bulletlist2">
    <w:name w:val="Bulletlist2"/>
    <w:rsid w:val="002A0EB8"/>
    <w:pPr>
      <w:widowControl w:val="0"/>
      <w:tabs>
        <w:tab w:val="left" w:pos="-720"/>
      </w:tabs>
      <w:suppressAutoHyphens/>
      <w:jc w:val="both"/>
    </w:pPr>
    <w:rPr>
      <w:rFonts w:ascii="CG Times" w:hAnsi="CG Times"/>
      <w:spacing w:val="-2"/>
      <w:sz w:val="22"/>
      <w:lang w:val="en-GB" w:eastAsia="en-US"/>
    </w:rPr>
  </w:style>
  <w:style w:type="paragraph" w:customStyle="1" w:styleId="indent">
    <w:name w:val="indent"/>
    <w:rsid w:val="002A0EB8"/>
    <w:pPr>
      <w:widowControl w:val="0"/>
      <w:tabs>
        <w:tab w:val="left" w:pos="-720"/>
      </w:tabs>
      <w:suppressAutoHyphens/>
      <w:jc w:val="both"/>
    </w:pPr>
    <w:rPr>
      <w:rFonts w:ascii="CG Times" w:hAnsi="CG Times"/>
      <w:spacing w:val="-2"/>
      <w:sz w:val="22"/>
      <w:lang w:val="en-GB" w:eastAsia="en-US"/>
    </w:rPr>
  </w:style>
  <w:style w:type="paragraph" w:customStyle="1" w:styleId="bullet10">
    <w:name w:val="bullet1"/>
    <w:rsid w:val="002A0EB8"/>
    <w:pPr>
      <w:widowControl w:val="0"/>
      <w:tabs>
        <w:tab w:val="left" w:pos="-720"/>
      </w:tabs>
      <w:suppressAutoHyphens/>
      <w:jc w:val="both"/>
    </w:pPr>
    <w:rPr>
      <w:rFonts w:ascii="CG Times" w:hAnsi="CG Times"/>
      <w:spacing w:val="-2"/>
      <w:sz w:val="22"/>
      <w:lang w:val="en-GB" w:eastAsia="en-US"/>
    </w:rPr>
  </w:style>
  <w:style w:type="paragraph" w:customStyle="1" w:styleId="TABLE0">
    <w:name w:val="TABLE"/>
    <w:rsid w:val="002A0EB8"/>
    <w:pPr>
      <w:keepNext/>
      <w:keepLines/>
      <w:widowControl w:val="0"/>
      <w:tabs>
        <w:tab w:val="left" w:pos="-720"/>
      </w:tabs>
      <w:suppressAutoHyphens/>
      <w:jc w:val="both"/>
    </w:pPr>
    <w:rPr>
      <w:rFonts w:ascii="Century Gothic" w:hAnsi="Century Gothic"/>
      <w:spacing w:val="-2"/>
      <w:lang w:val="en-GB" w:eastAsia="en-US"/>
    </w:rPr>
  </w:style>
  <w:style w:type="paragraph" w:customStyle="1" w:styleId="Buletlist3">
    <w:name w:val="Buletlist3"/>
    <w:rsid w:val="002A0EB8"/>
    <w:pPr>
      <w:widowControl w:val="0"/>
      <w:tabs>
        <w:tab w:val="left" w:pos="-720"/>
      </w:tabs>
      <w:suppressAutoHyphens/>
      <w:jc w:val="both"/>
    </w:pPr>
    <w:rPr>
      <w:rFonts w:ascii="CG Times" w:hAnsi="CG Times"/>
      <w:spacing w:val="-2"/>
      <w:sz w:val="22"/>
      <w:lang w:val="en-GB" w:eastAsia="en-US"/>
    </w:rPr>
  </w:style>
  <w:style w:type="paragraph" w:customStyle="1" w:styleId="Bullet20">
    <w:name w:val="Bullet2"/>
    <w:rsid w:val="002A0EB8"/>
    <w:pPr>
      <w:widowControl w:val="0"/>
      <w:tabs>
        <w:tab w:val="left" w:pos="-720"/>
      </w:tabs>
      <w:suppressAutoHyphens/>
      <w:jc w:val="both"/>
    </w:pPr>
    <w:rPr>
      <w:rFonts w:ascii="CG Times" w:hAnsi="CG Times"/>
      <w:spacing w:val="-2"/>
      <w:sz w:val="22"/>
      <w:lang w:val="en-GB" w:eastAsia="en-US"/>
    </w:rPr>
  </w:style>
  <w:style w:type="paragraph" w:customStyle="1" w:styleId="CompanyName">
    <w:name w:val="Company Name"/>
    <w:rsid w:val="002A0EB8"/>
    <w:pPr>
      <w:keepNext/>
      <w:keepLines/>
      <w:widowControl w:val="0"/>
      <w:tabs>
        <w:tab w:val="left" w:pos="-720"/>
      </w:tabs>
      <w:suppressAutoHyphens/>
      <w:jc w:val="center"/>
    </w:pPr>
    <w:rPr>
      <w:rFonts w:ascii="CG Times" w:hAnsi="CG Times"/>
      <w:b/>
      <w:sz w:val="22"/>
      <w:lang w:val="en-GB" w:eastAsia="en-US"/>
    </w:rPr>
  </w:style>
  <w:style w:type="paragraph" w:customStyle="1" w:styleId="Address">
    <w:name w:val="Address"/>
    <w:rsid w:val="002A0EB8"/>
    <w:pPr>
      <w:keepNext/>
      <w:keepLines/>
      <w:widowControl w:val="0"/>
      <w:tabs>
        <w:tab w:val="left" w:pos="-720"/>
      </w:tabs>
      <w:suppressAutoHyphens/>
      <w:jc w:val="center"/>
    </w:pPr>
    <w:rPr>
      <w:rFonts w:ascii="Century Gothic" w:hAnsi="Century Gothic"/>
      <w:sz w:val="48"/>
      <w:lang w:val="en-GB" w:eastAsia="en-US"/>
    </w:rPr>
  </w:style>
  <w:style w:type="paragraph" w:customStyle="1" w:styleId="Authora">
    <w:name w:val="Authora"/>
    <w:rsid w:val="002A0EB8"/>
    <w:pPr>
      <w:widowControl w:val="0"/>
      <w:tabs>
        <w:tab w:val="left" w:pos="-720"/>
      </w:tabs>
      <w:suppressAutoHyphens/>
      <w:jc w:val="center"/>
    </w:pPr>
    <w:rPr>
      <w:rFonts w:ascii="Arial" w:hAnsi="Arial"/>
      <w:b/>
      <w:sz w:val="40"/>
      <w:lang w:val="en-GB" w:eastAsia="en-US"/>
    </w:rPr>
  </w:style>
  <w:style w:type="paragraph" w:customStyle="1" w:styleId="Bullet3">
    <w:name w:val="Bullet 3"/>
    <w:rsid w:val="002A0EB8"/>
    <w:pPr>
      <w:widowControl w:val="0"/>
      <w:tabs>
        <w:tab w:val="left" w:pos="-720"/>
      </w:tabs>
      <w:suppressAutoHyphens/>
      <w:jc w:val="both"/>
    </w:pPr>
    <w:rPr>
      <w:rFonts w:ascii="CG Times" w:hAnsi="CG Times"/>
      <w:spacing w:val="-2"/>
      <w:sz w:val="22"/>
      <w:lang w:val="en-GB" w:eastAsia="en-US"/>
    </w:rPr>
  </w:style>
  <w:style w:type="paragraph" w:customStyle="1" w:styleId="TEXT">
    <w:name w:val="TEXT"/>
    <w:rsid w:val="002A0EB8"/>
    <w:pPr>
      <w:keepNext/>
      <w:keepLines/>
      <w:widowControl w:val="0"/>
      <w:tabs>
        <w:tab w:val="left" w:pos="-720"/>
      </w:tabs>
      <w:suppressAutoHyphens/>
      <w:jc w:val="both"/>
    </w:pPr>
    <w:rPr>
      <w:rFonts w:ascii="CG Times" w:hAnsi="CG Times"/>
      <w:spacing w:val="-2"/>
      <w:sz w:val="22"/>
      <w:lang w:val="en-GB" w:eastAsia="en-US"/>
    </w:rPr>
  </w:style>
  <w:style w:type="paragraph" w:customStyle="1" w:styleId="super">
    <w:name w:val="super"/>
    <w:rsid w:val="002A0EB8"/>
    <w:pPr>
      <w:widowControl w:val="0"/>
      <w:tabs>
        <w:tab w:val="left" w:pos="-720"/>
      </w:tabs>
      <w:suppressAutoHyphens/>
      <w:jc w:val="both"/>
    </w:pPr>
    <w:rPr>
      <w:rFonts w:ascii="Century Gothic" w:hAnsi="Century Gothic"/>
      <w:spacing w:val="-5"/>
      <w:sz w:val="40"/>
      <w:vertAlign w:val="superscript"/>
      <w:lang w:val="en-GB" w:eastAsia="en-US"/>
    </w:rPr>
  </w:style>
  <w:style w:type="paragraph" w:customStyle="1" w:styleId="Docname">
    <w:name w:val="Doc name"/>
    <w:rsid w:val="002A0EB8"/>
    <w:pPr>
      <w:widowControl w:val="0"/>
      <w:tabs>
        <w:tab w:val="left" w:pos="-720"/>
      </w:tabs>
      <w:suppressAutoHyphens/>
      <w:jc w:val="center"/>
    </w:pPr>
    <w:rPr>
      <w:rFonts w:ascii="Arial" w:hAnsi="Arial"/>
      <w:b/>
      <w:smallCaps/>
      <w:sz w:val="40"/>
      <w:lang w:val="en-GB" w:eastAsia="en-US"/>
    </w:rPr>
  </w:style>
  <w:style w:type="paragraph" w:customStyle="1" w:styleId="a2ndIndent">
    <w:name w:val="a2nd Indent"/>
    <w:rsid w:val="002A0EB8"/>
    <w:pPr>
      <w:widowControl w:val="0"/>
      <w:tabs>
        <w:tab w:val="left" w:pos="-720"/>
      </w:tabs>
      <w:suppressAutoHyphens/>
      <w:jc w:val="both"/>
    </w:pPr>
    <w:rPr>
      <w:rFonts w:ascii="Arial" w:hAnsi="Arial"/>
      <w:spacing w:val="-3"/>
      <w:sz w:val="24"/>
      <w:lang w:val="en-GB" w:eastAsia="en-US"/>
    </w:rPr>
  </w:style>
  <w:style w:type="paragraph" w:customStyle="1" w:styleId="Footnote1">
    <w:name w:val="Footnote"/>
    <w:rsid w:val="002A0EB8"/>
    <w:pPr>
      <w:widowControl w:val="0"/>
      <w:tabs>
        <w:tab w:val="left" w:pos="-720"/>
      </w:tabs>
      <w:suppressAutoHyphens/>
    </w:pPr>
    <w:rPr>
      <w:rFonts w:ascii="Century Gothic" w:hAnsi="Century Gothic"/>
      <w:lang w:val="en-US" w:eastAsia="en-US"/>
    </w:rPr>
  </w:style>
  <w:style w:type="paragraph" w:customStyle="1" w:styleId="Smallnumbers">
    <w:name w:val="Small numbers"/>
    <w:basedOn w:val="BodyText"/>
    <w:rsid w:val="002A0EB8"/>
    <w:pPr>
      <w:numPr>
        <w:numId w:val="47"/>
      </w:numPr>
      <w:spacing w:after="0" w:line="240" w:lineRule="auto"/>
      <w:jc w:val="both"/>
    </w:pPr>
    <w:rPr>
      <w:rFonts w:ascii="Arial" w:hAnsi="Arial"/>
      <w:sz w:val="20"/>
      <w:szCs w:val="20"/>
      <w:lang w:val="en-GB"/>
    </w:rPr>
  </w:style>
  <w:style w:type="paragraph" w:customStyle="1" w:styleId="BodyTextBullet">
    <w:name w:val="Body Text Bullet"/>
    <w:basedOn w:val="Normal"/>
    <w:rsid w:val="002A0EB8"/>
    <w:pPr>
      <w:tabs>
        <w:tab w:val="num" w:pos="360"/>
      </w:tabs>
      <w:spacing w:after="120" w:line="240" w:lineRule="auto"/>
      <w:ind w:left="360" w:hanging="360"/>
      <w:jc w:val="both"/>
    </w:pPr>
    <w:rPr>
      <w:rFonts w:ascii="Arial" w:hAnsi="Arial"/>
      <w:sz w:val="20"/>
      <w:szCs w:val="20"/>
    </w:rPr>
  </w:style>
  <w:style w:type="paragraph" w:customStyle="1" w:styleId="N2">
    <w:name w:val="N2"/>
    <w:basedOn w:val="Normal"/>
    <w:rsid w:val="002A0EB8"/>
    <w:pPr>
      <w:spacing w:after="0" w:line="240" w:lineRule="auto"/>
      <w:ind w:left="1361"/>
    </w:pPr>
    <w:rPr>
      <w:rFonts w:ascii="Times New Roman" w:hAnsi="Times New Roman"/>
      <w:sz w:val="20"/>
      <w:szCs w:val="20"/>
      <w:lang w:val="en-ZA"/>
    </w:rPr>
  </w:style>
  <w:style w:type="character" w:customStyle="1" w:styleId="CharChar8">
    <w:name w:val="Char Char8"/>
    <w:rsid w:val="002A0EB8"/>
    <w:rPr>
      <w:rFonts w:ascii="Arial" w:hAnsi="Arial"/>
      <w:sz w:val="18"/>
      <w:szCs w:val="24"/>
      <w:lang w:val="en-US" w:eastAsia="en-US" w:bidi="ar-SA"/>
    </w:rPr>
  </w:style>
  <w:style w:type="character" w:customStyle="1" w:styleId="CharChar20">
    <w:name w:val="Char Char20"/>
    <w:rsid w:val="002A0EB8"/>
    <w:rPr>
      <w:rFonts w:ascii="Arial" w:eastAsia="Times New Roman" w:hAnsi="Arial" w:cs="Arial"/>
      <w:b/>
      <w:bCs/>
      <w:i/>
      <w:iCs/>
      <w:szCs w:val="28"/>
      <w:lang w:val="en-US"/>
    </w:rPr>
  </w:style>
  <w:style w:type="character" w:customStyle="1" w:styleId="HeadingChar">
    <w:name w:val="Heading Char"/>
    <w:aliases w:val="1 Char,3 Char,2 Char Char"/>
    <w:rsid w:val="002A0EB8"/>
    <w:rPr>
      <w:rFonts w:ascii="Arial" w:eastAsia="Times New Roman" w:hAnsi="Arial Bold" w:cs="Arial"/>
      <w:b/>
      <w:bCs/>
      <w:caps/>
      <w:kern w:val="32"/>
      <w:sz w:val="20"/>
      <w:szCs w:val="24"/>
      <w:u w:val="single"/>
    </w:rPr>
  </w:style>
  <w:style w:type="paragraph" w:customStyle="1" w:styleId="SCCClause">
    <w:name w:val="SCC_Clause"/>
    <w:basedOn w:val="Normal"/>
    <w:rsid w:val="002A0EB8"/>
    <w:pPr>
      <w:tabs>
        <w:tab w:val="left" w:pos="1418"/>
      </w:tabs>
      <w:spacing w:before="120" w:after="120" w:line="240" w:lineRule="auto"/>
      <w:ind w:left="1418" w:hanging="1418"/>
    </w:pPr>
    <w:rPr>
      <w:rFonts w:ascii="Arial" w:hAnsi="Arial"/>
      <w:sz w:val="20"/>
      <w:szCs w:val="20"/>
      <w:lang w:val="en-GB"/>
    </w:rPr>
  </w:style>
  <w:style w:type="paragraph" w:customStyle="1" w:styleId="AHdStyle">
    <w:name w:val="A_HdStyle"/>
    <w:basedOn w:val="Heading1"/>
    <w:rsid w:val="002A0EB8"/>
    <w:pPr>
      <w:keepLines w:val="0"/>
      <w:tabs>
        <w:tab w:val="left" w:pos="1134"/>
      </w:tabs>
      <w:spacing w:before="0" w:line="240" w:lineRule="auto"/>
    </w:pPr>
    <w:rPr>
      <w:rFonts w:eastAsia="Times New Roman" w:cs="Times New Roman"/>
      <w:color w:val="auto"/>
      <w:sz w:val="20"/>
      <w:szCs w:val="20"/>
    </w:rPr>
  </w:style>
  <w:style w:type="paragraph" w:customStyle="1" w:styleId="ABdyStyle">
    <w:name w:val="A_BdyStyle"/>
    <w:basedOn w:val="Normal"/>
    <w:rsid w:val="002A0EB8"/>
    <w:pPr>
      <w:tabs>
        <w:tab w:val="left" w:pos="1134"/>
      </w:tabs>
      <w:spacing w:after="0" w:line="240" w:lineRule="auto"/>
      <w:ind w:left="1134"/>
    </w:pPr>
    <w:rPr>
      <w:rFonts w:ascii="Arial" w:hAnsi="Arial"/>
      <w:sz w:val="20"/>
      <w:szCs w:val="20"/>
    </w:rPr>
  </w:style>
  <w:style w:type="paragraph" w:customStyle="1" w:styleId="Bullet2p">
    <w:name w:val="Bullet2p"/>
    <w:basedOn w:val="Normal"/>
    <w:rsid w:val="002A0EB8"/>
    <w:pPr>
      <w:tabs>
        <w:tab w:val="left" w:pos="1701"/>
      </w:tabs>
      <w:spacing w:after="0" w:line="240" w:lineRule="auto"/>
      <w:ind w:left="1985"/>
      <w:jc w:val="both"/>
    </w:pPr>
    <w:rPr>
      <w:rFonts w:ascii="Arial" w:hAnsi="Arial"/>
      <w:sz w:val="20"/>
      <w:szCs w:val="20"/>
    </w:rPr>
  </w:style>
  <w:style w:type="paragraph" w:customStyle="1" w:styleId="TOCMan">
    <w:name w:val="TOCMan"/>
    <w:basedOn w:val="Normal"/>
    <w:rsid w:val="002A0EB8"/>
    <w:pPr>
      <w:tabs>
        <w:tab w:val="left" w:pos="454"/>
      </w:tabs>
      <w:spacing w:before="120" w:after="0" w:line="240" w:lineRule="auto"/>
      <w:jc w:val="both"/>
    </w:pPr>
    <w:rPr>
      <w:rFonts w:ascii="Arial" w:hAnsi="Arial"/>
      <w:sz w:val="20"/>
      <w:szCs w:val="20"/>
    </w:rPr>
  </w:style>
  <w:style w:type="paragraph" w:customStyle="1" w:styleId="Number1">
    <w:name w:val="Number1"/>
    <w:basedOn w:val="Normal"/>
    <w:rsid w:val="002A0EB8"/>
    <w:pPr>
      <w:spacing w:after="0" w:line="240" w:lineRule="auto"/>
      <w:jc w:val="both"/>
    </w:pPr>
    <w:rPr>
      <w:rFonts w:ascii="Arial" w:hAnsi="Arial"/>
      <w:sz w:val="20"/>
      <w:szCs w:val="20"/>
    </w:rPr>
  </w:style>
  <w:style w:type="paragraph" w:customStyle="1" w:styleId="Bullet1p">
    <w:name w:val="Bullet1p"/>
    <w:basedOn w:val="Normal"/>
    <w:rsid w:val="002A0EB8"/>
    <w:pPr>
      <w:numPr>
        <w:numId w:val="64"/>
      </w:numPr>
      <w:tabs>
        <w:tab w:val="left" w:pos="1701"/>
      </w:tabs>
      <w:spacing w:after="0" w:line="240" w:lineRule="auto"/>
      <w:ind w:firstLine="0"/>
      <w:jc w:val="both"/>
    </w:pPr>
    <w:rPr>
      <w:rFonts w:ascii="Arial" w:hAnsi="Arial"/>
      <w:sz w:val="20"/>
      <w:szCs w:val="20"/>
    </w:rPr>
  </w:style>
  <w:style w:type="paragraph" w:customStyle="1" w:styleId="Reportnormal">
    <w:name w:val="Report normal"/>
    <w:basedOn w:val="Normal"/>
    <w:rsid w:val="002A0EB8"/>
    <w:pPr>
      <w:tabs>
        <w:tab w:val="left" w:pos="851"/>
        <w:tab w:val="left" w:pos="1418"/>
        <w:tab w:val="left" w:pos="1985"/>
      </w:tabs>
      <w:spacing w:after="0" w:line="280" w:lineRule="exact"/>
      <w:ind w:left="851"/>
      <w:jc w:val="both"/>
    </w:pPr>
    <w:rPr>
      <w:rFonts w:ascii="Arial" w:hAnsi="Arial"/>
      <w:szCs w:val="20"/>
      <w:lang w:val="en-GB"/>
    </w:rPr>
  </w:style>
  <w:style w:type="character" w:customStyle="1" w:styleId="actregular1">
    <w:name w:val="actregular1"/>
    <w:rsid w:val="002A0EB8"/>
    <w:rPr>
      <w:color w:val="000000"/>
      <w:sz w:val="27"/>
      <w:szCs w:val="27"/>
    </w:rPr>
  </w:style>
  <w:style w:type="character" w:customStyle="1" w:styleId="cataloguedetail-doctitle1">
    <w:name w:val="cataloguedetail-doctitle1"/>
    <w:rsid w:val="002A0EB8"/>
    <w:rPr>
      <w:rFonts w:ascii="Verdana" w:hAnsi="Verdana" w:hint="default"/>
      <w:b/>
      <w:bCs/>
      <w:color w:val="002597"/>
      <w:sz w:val="18"/>
      <w:szCs w:val="18"/>
    </w:rPr>
  </w:style>
  <w:style w:type="paragraph" w:customStyle="1" w:styleId="Titleheading1">
    <w:name w:val="Title heading 1"/>
    <w:basedOn w:val="Normal"/>
    <w:next w:val="Normal20"/>
    <w:autoRedefine/>
    <w:rsid w:val="002A0EB8"/>
    <w:pPr>
      <w:keepNext/>
      <w:spacing w:after="0" w:line="312" w:lineRule="auto"/>
      <w:ind w:left="900" w:hanging="900"/>
      <w:jc w:val="both"/>
    </w:pPr>
    <w:rPr>
      <w:rFonts w:ascii="Arial" w:hAnsi="Arial"/>
      <w:b/>
      <w:bCs/>
      <w:caps/>
      <w:snapToGrid w:val="0"/>
      <w:lang w:val="en-GB"/>
    </w:rPr>
  </w:style>
  <w:style w:type="paragraph" w:customStyle="1" w:styleId="Titleheading2">
    <w:name w:val="Title heading 2"/>
    <w:basedOn w:val="Titleheading1"/>
    <w:next w:val="Normal20"/>
    <w:autoRedefine/>
    <w:rsid w:val="002A0EB8"/>
    <w:pPr>
      <w:ind w:hanging="720"/>
    </w:pPr>
    <w:rPr>
      <w:caps w:val="0"/>
    </w:rPr>
  </w:style>
  <w:style w:type="paragraph" w:customStyle="1" w:styleId="Titleheading3">
    <w:name w:val="Title heading 3"/>
    <w:basedOn w:val="Titleheading2"/>
    <w:next w:val="Normal20"/>
    <w:autoRedefine/>
    <w:rsid w:val="002A0EB8"/>
    <w:pPr>
      <w:ind w:hanging="900"/>
    </w:pPr>
  </w:style>
  <w:style w:type="paragraph" w:customStyle="1" w:styleId="BodyText10">
    <w:name w:val="Body Text 1"/>
    <w:basedOn w:val="Normal"/>
    <w:rsid w:val="002A0EB8"/>
    <w:pPr>
      <w:keepNext/>
      <w:tabs>
        <w:tab w:val="left" w:pos="851"/>
        <w:tab w:val="left" w:pos="1701"/>
        <w:tab w:val="left" w:pos="2552"/>
        <w:tab w:val="left" w:pos="3402"/>
        <w:tab w:val="left" w:pos="4253"/>
        <w:tab w:val="left" w:pos="5103"/>
        <w:tab w:val="left" w:pos="5954"/>
        <w:tab w:val="left" w:pos="6804"/>
        <w:tab w:val="left" w:pos="7655"/>
        <w:tab w:val="left" w:pos="8505"/>
      </w:tabs>
      <w:spacing w:after="0" w:line="240" w:lineRule="auto"/>
      <w:ind w:left="1701"/>
      <w:jc w:val="both"/>
    </w:pPr>
    <w:rPr>
      <w:rFonts w:ascii="CG Times" w:hAnsi="CG Times" w:cs="Arial"/>
      <w:sz w:val="20"/>
      <w:szCs w:val="24"/>
      <w:lang w:val="en-ZA"/>
    </w:rPr>
  </w:style>
  <w:style w:type="paragraph" w:customStyle="1" w:styleId="HEADING5Ei">
    <w:name w:val="HEADING 5Ei"/>
    <w:basedOn w:val="Heading2"/>
    <w:rsid w:val="002A0EB8"/>
    <w:pPr>
      <w:keepLines w:val="0"/>
      <w:tabs>
        <w:tab w:val="left" w:pos="851"/>
      </w:tabs>
      <w:spacing w:before="0" w:line="240" w:lineRule="auto"/>
      <w:ind w:left="992" w:hanging="992"/>
    </w:pPr>
    <w:rPr>
      <w:rFonts w:ascii="Arial" w:eastAsia="Times New Roman" w:hAnsi="Arial"/>
      <w:color w:val="auto"/>
      <w:sz w:val="32"/>
      <w:szCs w:val="20"/>
    </w:rPr>
  </w:style>
  <w:style w:type="paragraph" w:customStyle="1" w:styleId="HeadA2">
    <w:name w:val="Head A2"/>
    <w:basedOn w:val="Heading5"/>
    <w:rsid w:val="002A0EB8"/>
    <w:pPr>
      <w:keepLines w:val="0"/>
      <w:tabs>
        <w:tab w:val="left" w:pos="720"/>
        <w:tab w:val="left" w:pos="851"/>
      </w:tabs>
      <w:spacing w:before="120" w:after="240" w:line="240" w:lineRule="auto"/>
      <w:ind w:left="1440" w:hanging="720"/>
    </w:pPr>
    <w:rPr>
      <w:rFonts w:ascii="Arial Bold" w:eastAsia="Times New Roman" w:hAnsi="Arial Bold"/>
      <w:bCs/>
      <w:color w:val="auto"/>
      <w:sz w:val="20"/>
      <w:szCs w:val="20"/>
    </w:rPr>
  </w:style>
  <w:style w:type="paragraph" w:customStyle="1" w:styleId="Head2H">
    <w:name w:val="Head 2 (H"/>
    <w:aliases w:val="no2)"/>
    <w:basedOn w:val="Heading2"/>
    <w:rsid w:val="002A0EB8"/>
    <w:pPr>
      <w:keepLines w:val="0"/>
      <w:tabs>
        <w:tab w:val="left" w:pos="851"/>
        <w:tab w:val="num" w:pos="1440"/>
      </w:tabs>
      <w:spacing w:before="0" w:after="120" w:line="240" w:lineRule="auto"/>
      <w:ind w:left="1440" w:hanging="720"/>
    </w:pPr>
    <w:rPr>
      <w:rFonts w:ascii="Arial" w:eastAsia="Times New Roman" w:hAnsi="Arial"/>
      <w:b/>
      <w:color w:val="auto"/>
      <w:sz w:val="32"/>
      <w:szCs w:val="20"/>
      <w:lang w:val="en-ZA"/>
    </w:rPr>
  </w:style>
  <w:style w:type="paragraph" w:customStyle="1" w:styleId="Info">
    <w:name w:val="Info"/>
    <w:basedOn w:val="Normal"/>
    <w:rsid w:val="002A0EB8"/>
    <w:pPr>
      <w:spacing w:after="0" w:line="240" w:lineRule="auto"/>
      <w:ind w:left="851"/>
      <w:jc w:val="both"/>
    </w:pPr>
    <w:rPr>
      <w:rFonts w:ascii="Arial" w:hAnsi="Arial"/>
      <w:sz w:val="20"/>
      <w:szCs w:val="20"/>
      <w:lang w:val="en-ZA"/>
    </w:rPr>
  </w:style>
  <w:style w:type="paragraph" w:customStyle="1" w:styleId="Char1">
    <w:name w:val="Char1"/>
    <w:basedOn w:val="Normal"/>
    <w:rsid w:val="002A0EB8"/>
    <w:pPr>
      <w:spacing w:line="240" w:lineRule="exact"/>
    </w:pPr>
    <w:rPr>
      <w:rFonts w:ascii="Arial" w:hAnsi="Arial" w:cs="Arial"/>
      <w:lang w:val="en-ZA"/>
    </w:rPr>
  </w:style>
  <w:style w:type="character" w:customStyle="1" w:styleId="editsection">
    <w:name w:val="editsection"/>
    <w:rsid w:val="002A0EB8"/>
  </w:style>
  <w:style w:type="character" w:customStyle="1" w:styleId="mw-headline">
    <w:name w:val="mw-headline"/>
    <w:rsid w:val="002A0EB8"/>
  </w:style>
  <w:style w:type="paragraph" w:customStyle="1" w:styleId="CM16">
    <w:name w:val="CM16"/>
    <w:basedOn w:val="Default"/>
    <w:next w:val="Default"/>
    <w:rsid w:val="002A0EB8"/>
    <w:pPr>
      <w:widowControl w:val="0"/>
      <w:spacing w:after="255" w:line="240" w:lineRule="auto"/>
    </w:pPr>
    <w:rPr>
      <w:rFonts w:cs="Times New Roman"/>
      <w:color w:val="auto"/>
      <w:lang w:val="en-GB" w:eastAsia="en-GB"/>
    </w:rPr>
  </w:style>
  <w:style w:type="paragraph" w:customStyle="1" w:styleId="CM11">
    <w:name w:val="CM11"/>
    <w:basedOn w:val="Default"/>
    <w:next w:val="Default"/>
    <w:rsid w:val="002A0EB8"/>
    <w:pPr>
      <w:widowControl w:val="0"/>
      <w:spacing w:after="0" w:line="263" w:lineRule="atLeast"/>
    </w:pPr>
    <w:rPr>
      <w:rFonts w:cs="Times New Roman"/>
      <w:color w:val="auto"/>
      <w:lang w:val="en-GB" w:eastAsia="en-GB"/>
    </w:rPr>
  </w:style>
  <w:style w:type="paragraph" w:customStyle="1" w:styleId="CM15">
    <w:name w:val="CM15"/>
    <w:basedOn w:val="Default"/>
    <w:next w:val="Default"/>
    <w:rsid w:val="002A0EB8"/>
    <w:pPr>
      <w:widowControl w:val="0"/>
      <w:spacing w:after="115" w:line="240" w:lineRule="auto"/>
    </w:pPr>
    <w:rPr>
      <w:rFonts w:cs="Times New Roman"/>
      <w:color w:val="auto"/>
      <w:lang w:val="en-GB" w:eastAsia="en-GB"/>
    </w:rPr>
  </w:style>
  <w:style w:type="paragraph" w:customStyle="1" w:styleId="CM21">
    <w:name w:val="CM21"/>
    <w:basedOn w:val="Default"/>
    <w:next w:val="Default"/>
    <w:rsid w:val="002A0EB8"/>
    <w:pPr>
      <w:widowControl w:val="0"/>
      <w:spacing w:after="270" w:line="240" w:lineRule="auto"/>
    </w:pPr>
    <w:rPr>
      <w:rFonts w:cs="Times New Roman"/>
      <w:color w:val="auto"/>
      <w:lang w:val="en-GB" w:eastAsia="en-GB"/>
    </w:rPr>
  </w:style>
  <w:style w:type="paragraph" w:customStyle="1" w:styleId="CM13">
    <w:name w:val="CM13"/>
    <w:basedOn w:val="Default"/>
    <w:next w:val="Default"/>
    <w:rsid w:val="002A0EB8"/>
    <w:pPr>
      <w:widowControl w:val="0"/>
      <w:spacing w:after="0" w:line="260" w:lineRule="atLeast"/>
    </w:pPr>
    <w:rPr>
      <w:rFonts w:cs="Times New Roman"/>
      <w:color w:val="auto"/>
      <w:lang w:val="en-GB" w:eastAsia="en-GB"/>
    </w:rPr>
  </w:style>
  <w:style w:type="paragraph" w:customStyle="1" w:styleId="CM19">
    <w:name w:val="CM19"/>
    <w:basedOn w:val="Default"/>
    <w:next w:val="Default"/>
    <w:rsid w:val="002A0EB8"/>
    <w:pPr>
      <w:widowControl w:val="0"/>
      <w:spacing w:after="92" w:line="240" w:lineRule="auto"/>
    </w:pPr>
    <w:rPr>
      <w:rFonts w:cs="Times New Roman"/>
      <w:color w:val="auto"/>
      <w:lang w:val="en-GB" w:eastAsia="en-GB"/>
    </w:rPr>
  </w:style>
  <w:style w:type="paragraph" w:customStyle="1" w:styleId="StyleHeading2ReportLevel2H2BoldNounderlineJustified">
    <w:name w:val="Style Heading 2ReportLevel2H2 + Bold No underline Justified ..."/>
    <w:basedOn w:val="Heading2"/>
    <w:rsid w:val="002A0EB8"/>
    <w:pPr>
      <w:keepLines w:val="0"/>
      <w:spacing w:before="0" w:line="300" w:lineRule="exact"/>
      <w:jc w:val="both"/>
    </w:pPr>
    <w:rPr>
      <w:rFonts w:ascii="Arial Bold" w:eastAsia="Times New Roman" w:hAnsi="Arial Bold"/>
      <w:b/>
      <w:bCs/>
      <w:smallCaps/>
      <w:color w:val="auto"/>
      <w:sz w:val="32"/>
      <w:szCs w:val="22"/>
      <w:lang w:val="en-GB"/>
    </w:rPr>
  </w:style>
  <w:style w:type="paragraph" w:customStyle="1" w:styleId="01Ind15">
    <w:name w:val="01_Ind1.5"/>
    <w:basedOn w:val="Normal"/>
    <w:link w:val="01Ind15Char"/>
    <w:rsid w:val="002A0EB8"/>
    <w:pPr>
      <w:tabs>
        <w:tab w:val="left" w:pos="851"/>
      </w:tabs>
      <w:spacing w:after="240" w:line="280" w:lineRule="exact"/>
      <w:ind w:left="851"/>
      <w:jc w:val="both"/>
    </w:pPr>
    <w:rPr>
      <w:rFonts w:ascii="Arial" w:hAnsi="Arial"/>
      <w:lang w:val="en-ZA"/>
    </w:rPr>
  </w:style>
  <w:style w:type="character" w:customStyle="1" w:styleId="01Ind15Char">
    <w:name w:val="01_Ind1.5 Char"/>
    <w:link w:val="01Ind15"/>
    <w:rsid w:val="002A0EB8"/>
    <w:rPr>
      <w:rFonts w:ascii="Arial" w:hAnsi="Arial"/>
      <w:sz w:val="22"/>
      <w:szCs w:val="22"/>
      <w:lang w:val="en-ZA"/>
    </w:rPr>
  </w:style>
  <w:style w:type="paragraph" w:customStyle="1" w:styleId="Tabletext">
    <w:name w:val="Table text"/>
    <w:basedOn w:val="Normal"/>
    <w:rsid w:val="002A0EB8"/>
    <w:pPr>
      <w:spacing w:after="0" w:line="240" w:lineRule="auto"/>
    </w:pPr>
    <w:rPr>
      <w:rFonts w:ascii="Arial" w:hAnsi="Arial"/>
      <w:sz w:val="16"/>
      <w:szCs w:val="16"/>
      <w:lang w:val="en-GB"/>
    </w:rPr>
  </w:style>
  <w:style w:type="character" w:customStyle="1" w:styleId="FOOTNOTES">
    <w:name w:val="FOOT NOTES"/>
    <w:rsid w:val="002A0EB8"/>
    <w:rPr>
      <w:i/>
      <w:iCs/>
      <w:sz w:val="16"/>
    </w:rPr>
  </w:style>
  <w:style w:type="paragraph" w:customStyle="1" w:styleId="header5">
    <w:name w:val="header5"/>
    <w:basedOn w:val="Normal"/>
    <w:rsid w:val="002A0EB8"/>
    <w:pPr>
      <w:widowControl w:val="0"/>
      <w:pBdr>
        <w:top w:val="single" w:sz="4" w:space="1" w:color="auto"/>
        <w:left w:val="single" w:sz="4" w:space="4" w:color="auto"/>
        <w:bottom w:val="single" w:sz="4" w:space="1" w:color="auto"/>
        <w:right w:val="single" w:sz="4" w:space="4" w:color="auto"/>
      </w:pBdr>
      <w:shd w:val="clear" w:color="auto" w:fill="99CCFF"/>
      <w:tabs>
        <w:tab w:val="center" w:pos="1134"/>
        <w:tab w:val="center" w:pos="4320"/>
        <w:tab w:val="right" w:pos="8640"/>
      </w:tabs>
      <w:adjustRightInd w:val="0"/>
      <w:spacing w:before="60" w:after="240" w:line="240" w:lineRule="auto"/>
      <w:jc w:val="both"/>
      <w:textAlignment w:val="baseline"/>
    </w:pPr>
    <w:rPr>
      <w:rFonts w:ascii="Arial" w:hAnsi="Arial"/>
      <w:color w:val="000000"/>
      <w:lang w:val="en-GB"/>
    </w:rPr>
  </w:style>
  <w:style w:type="character" w:customStyle="1" w:styleId="FontStyle23">
    <w:name w:val="Font Style23"/>
    <w:rsid w:val="002A0EB8"/>
    <w:rPr>
      <w:rFonts w:ascii="Arial" w:hAnsi="Arial" w:cs="Arial"/>
      <w:b/>
      <w:bCs/>
      <w:sz w:val="18"/>
      <w:szCs w:val="18"/>
    </w:rPr>
  </w:style>
  <w:style w:type="character" w:customStyle="1" w:styleId="FontStyle24">
    <w:name w:val="Font Style24"/>
    <w:rsid w:val="002A0EB8"/>
    <w:rPr>
      <w:rFonts w:ascii="Arial" w:hAnsi="Arial" w:cs="Arial"/>
      <w:sz w:val="18"/>
      <w:szCs w:val="18"/>
    </w:rPr>
  </w:style>
  <w:style w:type="character" w:customStyle="1" w:styleId="FontStyle117">
    <w:name w:val="Font Style117"/>
    <w:rsid w:val="002A0EB8"/>
    <w:rPr>
      <w:rFonts w:ascii="Times New Roman" w:hAnsi="Times New Roman" w:cs="Times New Roman"/>
      <w:sz w:val="22"/>
      <w:szCs w:val="22"/>
    </w:rPr>
  </w:style>
  <w:style w:type="character" w:customStyle="1" w:styleId="FontStyle118">
    <w:name w:val="Font Style118"/>
    <w:rsid w:val="002A0EB8"/>
    <w:rPr>
      <w:rFonts w:ascii="Arial" w:hAnsi="Arial" w:cs="Arial"/>
      <w:sz w:val="20"/>
      <w:szCs w:val="20"/>
    </w:rPr>
  </w:style>
  <w:style w:type="character" w:customStyle="1" w:styleId="FontStyle119">
    <w:name w:val="Font Style119"/>
    <w:rsid w:val="002A0EB8"/>
    <w:rPr>
      <w:rFonts w:ascii="Arial" w:hAnsi="Arial" w:cs="Arial"/>
      <w:b/>
      <w:bCs/>
      <w:sz w:val="20"/>
      <w:szCs w:val="20"/>
    </w:rPr>
  </w:style>
  <w:style w:type="paragraph" w:customStyle="1" w:styleId="Style34">
    <w:name w:val="Style34"/>
    <w:basedOn w:val="Normal"/>
    <w:rsid w:val="002A0EB8"/>
    <w:pPr>
      <w:widowControl w:val="0"/>
      <w:autoSpaceDE w:val="0"/>
      <w:autoSpaceDN w:val="0"/>
      <w:adjustRightInd w:val="0"/>
      <w:spacing w:after="0" w:line="295" w:lineRule="exact"/>
      <w:ind w:hanging="432"/>
    </w:pPr>
    <w:rPr>
      <w:rFonts w:ascii="Arial" w:hAnsi="Arial"/>
      <w:sz w:val="20"/>
      <w:szCs w:val="24"/>
      <w:lang w:val="en-GB" w:eastAsia="en-GB"/>
    </w:rPr>
  </w:style>
  <w:style w:type="paragraph" w:customStyle="1" w:styleId="Style35">
    <w:name w:val="Style35"/>
    <w:basedOn w:val="Normal"/>
    <w:rsid w:val="002A0EB8"/>
    <w:pPr>
      <w:widowControl w:val="0"/>
      <w:autoSpaceDE w:val="0"/>
      <w:autoSpaceDN w:val="0"/>
      <w:adjustRightInd w:val="0"/>
      <w:spacing w:after="0" w:line="299" w:lineRule="exact"/>
      <w:ind w:hanging="425"/>
    </w:pPr>
    <w:rPr>
      <w:rFonts w:ascii="Arial" w:hAnsi="Arial"/>
      <w:sz w:val="20"/>
      <w:szCs w:val="24"/>
      <w:lang w:val="en-GB" w:eastAsia="en-GB"/>
    </w:rPr>
  </w:style>
  <w:style w:type="paragraph" w:customStyle="1" w:styleId="Style60">
    <w:name w:val="Style60"/>
    <w:basedOn w:val="Normal"/>
    <w:rsid w:val="002A0EB8"/>
    <w:pPr>
      <w:widowControl w:val="0"/>
      <w:autoSpaceDE w:val="0"/>
      <w:autoSpaceDN w:val="0"/>
      <w:adjustRightInd w:val="0"/>
      <w:spacing w:after="0" w:line="418" w:lineRule="exact"/>
      <w:ind w:hanging="713"/>
    </w:pPr>
    <w:rPr>
      <w:rFonts w:ascii="Arial" w:hAnsi="Arial"/>
      <w:sz w:val="20"/>
      <w:szCs w:val="24"/>
      <w:lang w:val="en-GB" w:eastAsia="en-GB"/>
    </w:rPr>
  </w:style>
  <w:style w:type="paragraph" w:customStyle="1" w:styleId="Style62">
    <w:name w:val="Style62"/>
    <w:basedOn w:val="Normal"/>
    <w:rsid w:val="002A0EB8"/>
    <w:pPr>
      <w:widowControl w:val="0"/>
      <w:autoSpaceDE w:val="0"/>
      <w:autoSpaceDN w:val="0"/>
      <w:adjustRightInd w:val="0"/>
      <w:spacing w:after="0" w:line="403" w:lineRule="exact"/>
      <w:jc w:val="both"/>
    </w:pPr>
    <w:rPr>
      <w:rFonts w:ascii="Arial" w:hAnsi="Arial"/>
      <w:sz w:val="20"/>
      <w:szCs w:val="24"/>
      <w:lang w:val="en-GB" w:eastAsia="en-GB"/>
    </w:rPr>
  </w:style>
  <w:style w:type="paragraph" w:customStyle="1" w:styleId="Style63">
    <w:name w:val="Style63"/>
    <w:basedOn w:val="Normal"/>
    <w:rsid w:val="002A0EB8"/>
    <w:pPr>
      <w:widowControl w:val="0"/>
      <w:autoSpaceDE w:val="0"/>
      <w:autoSpaceDN w:val="0"/>
      <w:adjustRightInd w:val="0"/>
      <w:spacing w:after="0" w:line="410" w:lineRule="exact"/>
    </w:pPr>
    <w:rPr>
      <w:rFonts w:ascii="Arial" w:hAnsi="Arial"/>
      <w:sz w:val="20"/>
      <w:szCs w:val="24"/>
      <w:lang w:val="en-GB" w:eastAsia="en-GB"/>
    </w:rPr>
  </w:style>
  <w:style w:type="paragraph" w:customStyle="1" w:styleId="Style65">
    <w:name w:val="Style65"/>
    <w:basedOn w:val="Normal"/>
    <w:rsid w:val="002A0EB8"/>
    <w:pPr>
      <w:widowControl w:val="0"/>
      <w:autoSpaceDE w:val="0"/>
      <w:autoSpaceDN w:val="0"/>
      <w:adjustRightInd w:val="0"/>
      <w:spacing w:after="0" w:line="240" w:lineRule="auto"/>
    </w:pPr>
    <w:rPr>
      <w:rFonts w:ascii="Arial" w:hAnsi="Arial"/>
      <w:sz w:val="20"/>
      <w:szCs w:val="24"/>
      <w:lang w:val="en-GB" w:eastAsia="en-GB"/>
    </w:rPr>
  </w:style>
  <w:style w:type="paragraph" w:customStyle="1" w:styleId="Style68">
    <w:name w:val="Style68"/>
    <w:basedOn w:val="Normal"/>
    <w:rsid w:val="002A0EB8"/>
    <w:pPr>
      <w:widowControl w:val="0"/>
      <w:autoSpaceDE w:val="0"/>
      <w:autoSpaceDN w:val="0"/>
      <w:adjustRightInd w:val="0"/>
      <w:spacing w:after="0" w:line="403" w:lineRule="exact"/>
      <w:ind w:hanging="346"/>
    </w:pPr>
    <w:rPr>
      <w:rFonts w:ascii="Arial" w:hAnsi="Arial"/>
      <w:sz w:val="20"/>
      <w:szCs w:val="24"/>
      <w:lang w:val="en-GB" w:eastAsia="en-GB"/>
    </w:rPr>
  </w:style>
  <w:style w:type="character" w:customStyle="1" w:styleId="FontStyle116">
    <w:name w:val="Font Style116"/>
    <w:rsid w:val="002A0EB8"/>
    <w:rPr>
      <w:rFonts w:ascii="Times New Roman" w:hAnsi="Times New Roman" w:cs="Times New Roman"/>
      <w:b/>
      <w:bCs/>
      <w:sz w:val="22"/>
      <w:szCs w:val="22"/>
    </w:rPr>
  </w:style>
  <w:style w:type="character" w:customStyle="1" w:styleId="FontStyle122">
    <w:name w:val="Font Style122"/>
    <w:rsid w:val="002A0EB8"/>
    <w:rPr>
      <w:rFonts w:ascii="Times New Roman" w:hAnsi="Times New Roman" w:cs="Times New Roman"/>
      <w:sz w:val="22"/>
      <w:szCs w:val="22"/>
    </w:rPr>
  </w:style>
  <w:style w:type="character" w:customStyle="1" w:styleId="FontStyle19">
    <w:name w:val="Font Style19"/>
    <w:rsid w:val="002A0EB8"/>
    <w:rPr>
      <w:rFonts w:ascii="Arial" w:hAnsi="Arial" w:cs="Arial"/>
      <w:sz w:val="22"/>
      <w:szCs w:val="22"/>
    </w:rPr>
  </w:style>
  <w:style w:type="character" w:customStyle="1" w:styleId="FontStyle21">
    <w:name w:val="Font Style21"/>
    <w:rsid w:val="002A0EB8"/>
    <w:rPr>
      <w:rFonts w:ascii="Arial" w:hAnsi="Arial" w:cs="Arial"/>
      <w:sz w:val="22"/>
      <w:szCs w:val="22"/>
    </w:rPr>
  </w:style>
  <w:style w:type="character" w:customStyle="1" w:styleId="FontStyle11">
    <w:name w:val="Font Style11"/>
    <w:rsid w:val="002A0EB8"/>
    <w:rPr>
      <w:rFonts w:ascii="Arial" w:hAnsi="Arial" w:cs="Arial"/>
      <w:b/>
      <w:bCs/>
      <w:sz w:val="22"/>
      <w:szCs w:val="22"/>
    </w:rPr>
  </w:style>
  <w:style w:type="character" w:customStyle="1" w:styleId="FontStyle12">
    <w:name w:val="Font Style12"/>
    <w:rsid w:val="002A0EB8"/>
    <w:rPr>
      <w:rFonts w:ascii="Arial" w:hAnsi="Arial" w:cs="Arial"/>
      <w:sz w:val="22"/>
      <w:szCs w:val="22"/>
    </w:rPr>
  </w:style>
  <w:style w:type="character" w:customStyle="1" w:styleId="FontStyle22">
    <w:name w:val="Font Style22"/>
    <w:rsid w:val="002A0EB8"/>
    <w:rPr>
      <w:rFonts w:ascii="Bookman Old Style" w:hAnsi="Bookman Old Style" w:cs="Bookman Old Style"/>
      <w:b/>
      <w:bCs/>
      <w:sz w:val="22"/>
      <w:szCs w:val="22"/>
    </w:rPr>
  </w:style>
  <w:style w:type="character" w:customStyle="1" w:styleId="FontStyle25">
    <w:name w:val="Font Style25"/>
    <w:rsid w:val="002A0EB8"/>
    <w:rPr>
      <w:rFonts w:ascii="Arial" w:hAnsi="Arial" w:cs="Arial"/>
      <w:sz w:val="16"/>
      <w:szCs w:val="16"/>
    </w:rPr>
  </w:style>
  <w:style w:type="character" w:customStyle="1" w:styleId="FontStyle26">
    <w:name w:val="Font Style26"/>
    <w:rsid w:val="002A0EB8"/>
    <w:rPr>
      <w:rFonts w:ascii="Arial" w:hAnsi="Arial" w:cs="Arial"/>
      <w:b/>
      <w:bCs/>
      <w:sz w:val="18"/>
      <w:szCs w:val="18"/>
    </w:rPr>
  </w:style>
  <w:style w:type="character" w:customStyle="1" w:styleId="FontStyle27">
    <w:name w:val="Font Style27"/>
    <w:rsid w:val="002A0EB8"/>
    <w:rPr>
      <w:rFonts w:ascii="Arial" w:hAnsi="Arial" w:cs="Arial"/>
      <w:sz w:val="18"/>
      <w:szCs w:val="18"/>
    </w:rPr>
  </w:style>
  <w:style w:type="paragraph" w:customStyle="1" w:styleId="numberedlist">
    <w:name w:val="numbered list"/>
    <w:basedOn w:val="Normal"/>
    <w:rsid w:val="002A0EB8"/>
    <w:pPr>
      <w:tabs>
        <w:tab w:val="left" w:pos="1843"/>
      </w:tabs>
      <w:spacing w:before="240" w:after="0" w:line="264" w:lineRule="auto"/>
      <w:ind w:left="1843" w:hanging="709"/>
      <w:jc w:val="both"/>
    </w:pPr>
    <w:rPr>
      <w:rFonts w:ascii="Arial" w:hAnsi="Arial"/>
      <w:szCs w:val="20"/>
      <w:lang w:val="en-GB"/>
    </w:rPr>
  </w:style>
  <w:style w:type="paragraph" w:customStyle="1" w:styleId="ListContinue1">
    <w:name w:val="List Continue1"/>
    <w:basedOn w:val="Normal"/>
    <w:next w:val="Normal"/>
    <w:rsid w:val="002A0EB8"/>
    <w:pPr>
      <w:tabs>
        <w:tab w:val="left" w:pos="1134"/>
      </w:tabs>
      <w:spacing w:before="240" w:after="0" w:line="264" w:lineRule="auto"/>
      <w:ind w:left="1134"/>
      <w:jc w:val="both"/>
    </w:pPr>
    <w:rPr>
      <w:rFonts w:ascii="Arial" w:hAnsi="Arial"/>
      <w:szCs w:val="20"/>
      <w:lang w:val="en-ZA"/>
    </w:rPr>
  </w:style>
  <w:style w:type="paragraph" w:customStyle="1" w:styleId="Figurecaption">
    <w:name w:val="Figure caption"/>
    <w:basedOn w:val="Normal"/>
    <w:next w:val="Normal"/>
    <w:rsid w:val="002A0EB8"/>
    <w:pPr>
      <w:numPr>
        <w:numId w:val="66"/>
      </w:numPr>
      <w:tabs>
        <w:tab w:val="left" w:pos="1134"/>
      </w:tabs>
      <w:spacing w:before="120" w:after="0" w:line="264" w:lineRule="auto"/>
      <w:jc w:val="center"/>
    </w:pPr>
    <w:rPr>
      <w:rFonts w:ascii="Arial" w:hAnsi="Arial"/>
      <w:b/>
      <w:sz w:val="20"/>
      <w:szCs w:val="20"/>
      <w:lang w:val="en-ZA"/>
    </w:rPr>
  </w:style>
  <w:style w:type="paragraph" w:customStyle="1" w:styleId="Tablecaption">
    <w:name w:val="Table caption"/>
    <w:basedOn w:val="Normal"/>
    <w:next w:val="Normal"/>
    <w:rsid w:val="002A0EB8"/>
    <w:pPr>
      <w:numPr>
        <w:numId w:val="65"/>
      </w:numPr>
      <w:tabs>
        <w:tab w:val="right" w:leader="dot" w:pos="1134"/>
      </w:tabs>
      <w:spacing w:before="120" w:after="120" w:line="264" w:lineRule="auto"/>
      <w:jc w:val="center"/>
    </w:pPr>
    <w:rPr>
      <w:rFonts w:ascii="Arial" w:hAnsi="Arial"/>
      <w:b/>
      <w:sz w:val="20"/>
      <w:szCs w:val="20"/>
      <w:lang w:val="en-ZA"/>
    </w:rPr>
  </w:style>
  <w:style w:type="paragraph" w:customStyle="1" w:styleId="Heading01">
    <w:name w:val="Heading 01"/>
    <w:next w:val="Normal"/>
    <w:link w:val="Heading01Char"/>
    <w:rsid w:val="002A0EB8"/>
    <w:pPr>
      <w:ind w:left="1134"/>
      <w:jc w:val="center"/>
    </w:pPr>
    <w:rPr>
      <w:rFonts w:ascii="Arial" w:hAnsi="Arial"/>
      <w:b/>
      <w:caps/>
      <w:lang w:eastAsia="en-US"/>
    </w:rPr>
  </w:style>
  <w:style w:type="character" w:customStyle="1" w:styleId="Heading01Char">
    <w:name w:val="Heading 01 Char"/>
    <w:link w:val="Heading01"/>
    <w:rsid w:val="002A0EB8"/>
    <w:rPr>
      <w:rFonts w:ascii="Arial" w:hAnsi="Arial"/>
      <w:b/>
      <w:caps/>
      <w:lang w:val="en-ZA"/>
    </w:rPr>
  </w:style>
  <w:style w:type="paragraph" w:customStyle="1" w:styleId="TxBrt4">
    <w:name w:val="TxBr_t4"/>
    <w:basedOn w:val="Normal"/>
    <w:rsid w:val="002A0EB8"/>
    <w:pPr>
      <w:autoSpaceDE w:val="0"/>
      <w:autoSpaceDN w:val="0"/>
      <w:spacing w:after="0" w:line="240" w:lineRule="atLeast"/>
    </w:pPr>
    <w:rPr>
      <w:rFonts w:ascii="Times New Roman" w:hAnsi="Times New Roman"/>
      <w:sz w:val="20"/>
      <w:szCs w:val="20"/>
    </w:rPr>
  </w:style>
  <w:style w:type="paragraph" w:customStyle="1" w:styleId="StyleHeading2NounderlineLeft">
    <w:name w:val="Style Heading 2 + No underline Left"/>
    <w:basedOn w:val="Heading2"/>
    <w:autoRedefine/>
    <w:rsid w:val="002A0EB8"/>
    <w:pPr>
      <w:keepLines w:val="0"/>
      <w:spacing w:before="0" w:line="240" w:lineRule="auto"/>
      <w:ind w:left="851" w:hanging="851"/>
    </w:pPr>
    <w:rPr>
      <w:rFonts w:ascii="Arial" w:eastAsia="Times New Roman" w:hAnsi="Arial"/>
      <w:b/>
      <w:bCs/>
      <w:color w:val="auto"/>
      <w:spacing w:val="-2"/>
      <w:sz w:val="32"/>
      <w:szCs w:val="20"/>
      <w:lang w:eastAsia="ko-KR"/>
    </w:rPr>
  </w:style>
  <w:style w:type="character" w:customStyle="1" w:styleId="FooterChar1">
    <w:name w:val="Footer Char1"/>
    <w:aliases w:val="eersteregel Char1"/>
    <w:uiPriority w:val="99"/>
    <w:locked/>
    <w:rsid w:val="002A0EB8"/>
    <w:rPr>
      <w:rFonts w:ascii="Calibri" w:eastAsia="Calibri" w:hAnsi="Calibri"/>
      <w:sz w:val="22"/>
      <w:szCs w:val="22"/>
      <w:lang w:eastAsia="en-US"/>
    </w:rPr>
  </w:style>
  <w:style w:type="paragraph" w:customStyle="1" w:styleId="subhead">
    <w:name w:val="sub head"/>
    <w:basedOn w:val="Heading2"/>
    <w:autoRedefine/>
    <w:rsid w:val="002A0EB8"/>
    <w:pPr>
      <w:keepLines w:val="0"/>
      <w:pBdr>
        <w:top w:val="double" w:sz="4" w:space="1" w:color="00FFFF"/>
        <w:left w:val="double" w:sz="4" w:space="4" w:color="00FFFF"/>
        <w:bottom w:val="double" w:sz="4" w:space="1" w:color="00FFFF"/>
        <w:right w:val="double" w:sz="4" w:space="4" w:color="00FFFF"/>
      </w:pBdr>
      <w:spacing w:before="240" w:after="60" w:line="240" w:lineRule="auto"/>
    </w:pPr>
    <w:rPr>
      <w:rFonts w:ascii="Arial Narrow" w:eastAsia="Times New Roman" w:hAnsi="Arial Narrow"/>
      <w:i/>
      <w:color w:val="00FFFF"/>
      <w:sz w:val="20"/>
      <w:szCs w:val="20"/>
    </w:rPr>
  </w:style>
  <w:style w:type="paragraph" w:customStyle="1" w:styleId="Norm">
    <w:name w:val="Norm"/>
    <w:basedOn w:val="Normal"/>
    <w:autoRedefine/>
    <w:rsid w:val="002A0EB8"/>
    <w:pPr>
      <w:tabs>
        <w:tab w:val="left" w:pos="992"/>
      </w:tabs>
      <w:spacing w:after="0" w:line="240" w:lineRule="auto"/>
      <w:ind w:left="810" w:right="-19"/>
      <w:jc w:val="both"/>
    </w:pPr>
    <w:rPr>
      <w:rFonts w:ascii="Arial" w:hAnsi="Arial"/>
      <w:sz w:val="20"/>
      <w:szCs w:val="20"/>
      <w:lang w:val="en-GB"/>
    </w:rPr>
  </w:style>
  <w:style w:type="paragraph" w:customStyle="1" w:styleId="RightPar">
    <w:name w:val="Right Par"/>
    <w:basedOn w:val="Normal"/>
    <w:rsid w:val="002A0EB8"/>
    <w:pPr>
      <w:tabs>
        <w:tab w:val="left" w:pos="709"/>
      </w:tabs>
      <w:spacing w:after="0" w:line="240" w:lineRule="auto"/>
      <w:ind w:firstLine="720"/>
    </w:pPr>
    <w:rPr>
      <w:rFonts w:ascii="Sans Serif" w:hAnsi="Sans Serif"/>
      <w:sz w:val="20"/>
      <w:szCs w:val="20"/>
      <w:lang w:val="en-GB"/>
    </w:rPr>
  </w:style>
  <w:style w:type="paragraph" w:customStyle="1" w:styleId="Technical">
    <w:name w:val="Technical"/>
    <w:basedOn w:val="Normal"/>
    <w:rsid w:val="002A0EB8"/>
    <w:pPr>
      <w:tabs>
        <w:tab w:val="left" w:pos="709"/>
      </w:tabs>
      <w:spacing w:after="0" w:line="240" w:lineRule="auto"/>
    </w:pPr>
    <w:rPr>
      <w:rFonts w:ascii="Sans Serif" w:hAnsi="Sans Serif"/>
      <w:sz w:val="20"/>
      <w:szCs w:val="20"/>
      <w:lang w:val="en-GB"/>
    </w:rPr>
  </w:style>
  <w:style w:type="paragraph" w:customStyle="1" w:styleId="HEAD-1">
    <w:name w:val="HEAD-1"/>
    <w:basedOn w:val="Heading1"/>
    <w:rsid w:val="002A0EB8"/>
    <w:pPr>
      <w:keepNext w:val="0"/>
      <w:keepLines w:val="0"/>
      <w:tabs>
        <w:tab w:val="left" w:pos="567"/>
        <w:tab w:val="num" w:pos="1004"/>
      </w:tabs>
      <w:spacing w:line="240" w:lineRule="auto"/>
      <w:ind w:left="1004" w:hanging="720"/>
      <w:jc w:val="both"/>
    </w:pPr>
    <w:rPr>
      <w:rFonts w:eastAsia="Times New Roman" w:cs="Times New Roman"/>
      <w:caps/>
      <w:color w:val="FF0000"/>
      <w:sz w:val="44"/>
      <w:lang w:val="en-GB"/>
    </w:rPr>
  </w:style>
  <w:style w:type="paragraph" w:customStyle="1" w:styleId="HEAD-2">
    <w:name w:val="HEAD-2"/>
    <w:basedOn w:val="Heading1"/>
    <w:link w:val="HEAD-2CharChar"/>
    <w:rsid w:val="002A0EB8"/>
    <w:pPr>
      <w:keepNext w:val="0"/>
      <w:keepLines w:val="0"/>
      <w:numPr>
        <w:numId w:val="67"/>
      </w:numPr>
      <w:tabs>
        <w:tab w:val="left" w:pos="851"/>
      </w:tabs>
      <w:spacing w:line="240" w:lineRule="auto"/>
      <w:jc w:val="both"/>
    </w:pPr>
    <w:rPr>
      <w:rFonts w:eastAsia="Times New Roman" w:cs="Times New Roman"/>
      <w:caps/>
      <w:color w:val="FF0000"/>
      <w:sz w:val="44"/>
      <w:szCs w:val="20"/>
      <w:lang w:val="en-GB"/>
    </w:rPr>
  </w:style>
  <w:style w:type="paragraph" w:customStyle="1" w:styleId="HEAD-3">
    <w:name w:val="HEAD-3"/>
    <w:basedOn w:val="Heading3"/>
    <w:link w:val="HEAD-3Char"/>
    <w:rsid w:val="002A0EB8"/>
    <w:pPr>
      <w:keepNext w:val="0"/>
      <w:keepLines w:val="0"/>
      <w:tabs>
        <w:tab w:val="num" w:pos="1080"/>
        <w:tab w:val="left" w:pos="1247"/>
      </w:tabs>
      <w:spacing w:before="0" w:line="240" w:lineRule="auto"/>
      <w:ind w:right="2268"/>
      <w:jc w:val="both"/>
    </w:pPr>
    <w:rPr>
      <w:rFonts w:ascii="Arial" w:eastAsia="Times New Roman" w:hAnsi="Arial"/>
      <w:b/>
      <w:color w:val="FF00FF"/>
      <w:szCs w:val="22"/>
      <w:lang w:val="en-GB"/>
    </w:rPr>
  </w:style>
  <w:style w:type="paragraph" w:customStyle="1" w:styleId="StyleHeading311ptBold">
    <w:name w:val="Style Heading 3 + 11 pt Bold"/>
    <w:basedOn w:val="Heading3"/>
    <w:link w:val="StyleHeading311ptBoldChar"/>
    <w:rsid w:val="002A0EB8"/>
    <w:pPr>
      <w:keepNext w:val="0"/>
      <w:keepLines w:val="0"/>
      <w:tabs>
        <w:tab w:val="left" w:pos="1134"/>
        <w:tab w:val="num" w:pos="2084"/>
      </w:tabs>
      <w:spacing w:before="0" w:line="240" w:lineRule="auto"/>
      <w:ind w:left="2084" w:right="2268" w:hanging="180"/>
      <w:jc w:val="both"/>
    </w:pPr>
    <w:rPr>
      <w:rFonts w:ascii="Arial" w:eastAsia="Times New Roman" w:hAnsi="Arial"/>
      <w:b/>
      <w:bCs/>
      <w:color w:val="FF00FF"/>
      <w:spacing w:val="-2"/>
      <w:szCs w:val="20"/>
      <w:lang w:val="en-GB"/>
    </w:rPr>
  </w:style>
  <w:style w:type="character" w:customStyle="1" w:styleId="StyleHeading311ptBoldChar">
    <w:name w:val="Style Heading 3 + 11 pt Bold Char"/>
    <w:link w:val="StyleHeading311ptBold"/>
    <w:rsid w:val="002A0EB8"/>
    <w:rPr>
      <w:rFonts w:ascii="Arial" w:hAnsi="Arial"/>
      <w:b/>
      <w:bCs/>
      <w:color w:val="FF00FF"/>
      <w:spacing w:val="-2"/>
      <w:sz w:val="24"/>
      <w:lang w:val="en-GB" w:eastAsia="en-US"/>
    </w:rPr>
  </w:style>
  <w:style w:type="character" w:customStyle="1" w:styleId="HEAD-2CharChar">
    <w:name w:val="HEAD-2 Char Char"/>
    <w:link w:val="HEAD-2"/>
    <w:rsid w:val="002A0EB8"/>
    <w:rPr>
      <w:rFonts w:ascii="Arial" w:hAnsi="Arial"/>
      <w:b/>
      <w:caps/>
      <w:color w:val="FF0000"/>
      <w:sz w:val="44"/>
      <w:lang w:val="en-GB" w:eastAsia="en-US"/>
    </w:rPr>
  </w:style>
  <w:style w:type="character" w:customStyle="1" w:styleId="HEAD-3Char">
    <w:name w:val="HEAD-3 Char"/>
    <w:link w:val="HEAD-3"/>
    <w:rsid w:val="002A0EB8"/>
    <w:rPr>
      <w:rFonts w:ascii="Arial" w:hAnsi="Arial"/>
      <w:b/>
      <w:color w:val="FF00FF"/>
      <w:sz w:val="24"/>
      <w:szCs w:val="22"/>
      <w:lang w:val="en-GB" w:eastAsia="en-US"/>
    </w:rPr>
  </w:style>
  <w:style w:type="paragraph" w:customStyle="1" w:styleId="Indent2I">
    <w:name w:val="Indent2 (I"/>
    <w:aliases w:val="2)"/>
    <w:basedOn w:val="Normal"/>
    <w:rsid w:val="002A0EB8"/>
    <w:pPr>
      <w:tabs>
        <w:tab w:val="left" w:pos="1418"/>
        <w:tab w:val="left" w:pos="1985"/>
        <w:tab w:val="left" w:pos="4253"/>
      </w:tabs>
      <w:spacing w:after="0" w:line="240" w:lineRule="auto"/>
      <w:ind w:left="1418"/>
      <w:jc w:val="both"/>
    </w:pPr>
    <w:rPr>
      <w:rFonts w:ascii="Arial" w:hAnsi="Arial"/>
      <w:szCs w:val="20"/>
      <w:lang w:val="en-ZA"/>
    </w:rPr>
  </w:style>
  <w:style w:type="paragraph" w:customStyle="1" w:styleId="StyleHEAD-3BlueSmallcaps">
    <w:name w:val="Style HEAD-3 + Blue Small caps"/>
    <w:basedOn w:val="HEAD-3"/>
    <w:link w:val="StyleHEAD-3BlueSmallcapsChar"/>
    <w:rsid w:val="002A0EB8"/>
    <w:pPr>
      <w:tabs>
        <w:tab w:val="left" w:pos="992"/>
      </w:tabs>
    </w:pPr>
    <w:rPr>
      <w:rFonts w:ascii="Arial Bold" w:hAnsi="Arial Bold"/>
      <w:bCs/>
      <w:smallCaps/>
      <w:color w:val="0000FF"/>
    </w:rPr>
  </w:style>
  <w:style w:type="character" w:customStyle="1" w:styleId="StyleHEAD-3BlueSmallcapsChar">
    <w:name w:val="Style HEAD-3 + Blue Small caps Char"/>
    <w:link w:val="StyleHEAD-3BlueSmallcaps"/>
    <w:rsid w:val="002A0EB8"/>
    <w:rPr>
      <w:rFonts w:ascii="Arial Bold" w:hAnsi="Arial Bold"/>
      <w:b/>
      <w:bCs/>
      <w:smallCaps/>
      <w:color w:val="0000FF"/>
      <w:sz w:val="24"/>
      <w:szCs w:val="22"/>
      <w:lang w:val="en-GB" w:eastAsia="en-US"/>
    </w:rPr>
  </w:style>
  <w:style w:type="paragraph" w:customStyle="1" w:styleId="StyleStyleHeading311ptBoldBlueSmallcaps">
    <w:name w:val="Style Style Heading 3 + 11 pt Bold + Blue Small caps"/>
    <w:basedOn w:val="StyleHeading311ptBold"/>
    <w:link w:val="StyleStyleHeading311ptBoldBlueSmallcapsChar"/>
    <w:rsid w:val="002A0EB8"/>
    <w:pPr>
      <w:tabs>
        <w:tab w:val="clear" w:pos="1134"/>
        <w:tab w:val="left" w:pos="992"/>
      </w:tabs>
    </w:pPr>
    <w:rPr>
      <w:smallCaps/>
      <w:color w:val="0000FF"/>
    </w:rPr>
  </w:style>
  <w:style w:type="character" w:customStyle="1" w:styleId="StyleStyleHeading311ptBoldBlueSmallcapsChar">
    <w:name w:val="Style Style Heading 3 + 11 pt Bold + Blue Small caps Char"/>
    <w:link w:val="StyleStyleHeading311ptBoldBlueSmallcaps"/>
    <w:rsid w:val="002A0EB8"/>
    <w:rPr>
      <w:rFonts w:ascii="Arial" w:hAnsi="Arial"/>
      <w:b/>
      <w:bCs/>
      <w:smallCaps/>
      <w:color w:val="0000FF"/>
      <w:spacing w:val="-2"/>
      <w:sz w:val="24"/>
      <w:lang w:val="en-GB" w:eastAsia="en-US"/>
    </w:rPr>
  </w:style>
  <w:style w:type="paragraph" w:customStyle="1" w:styleId="StyleHeading311ptBoldBlueSmallcaps">
    <w:name w:val="Style Heading 3 + 11 pt Bold Blue Small caps"/>
    <w:basedOn w:val="Heading3"/>
    <w:link w:val="StyleHeading311ptBoldBlueSmallcapsChar"/>
    <w:rsid w:val="002A0EB8"/>
    <w:pPr>
      <w:keepNext w:val="0"/>
      <w:keepLines w:val="0"/>
      <w:tabs>
        <w:tab w:val="left" w:pos="992"/>
        <w:tab w:val="num" w:pos="2084"/>
      </w:tabs>
      <w:spacing w:before="0" w:line="240" w:lineRule="auto"/>
      <w:ind w:left="2084" w:right="2268" w:hanging="180"/>
      <w:jc w:val="both"/>
    </w:pPr>
    <w:rPr>
      <w:rFonts w:ascii="Arial" w:eastAsia="Times New Roman" w:hAnsi="Arial"/>
      <w:b/>
      <w:bCs/>
      <w:smallCaps/>
      <w:color w:val="0000FF"/>
      <w:szCs w:val="20"/>
      <w:lang w:val="en-GB"/>
    </w:rPr>
  </w:style>
  <w:style w:type="character" w:customStyle="1" w:styleId="StyleHeading311ptBoldBlueSmallcapsChar">
    <w:name w:val="Style Heading 3 + 11 pt Bold Blue Small caps Char"/>
    <w:link w:val="StyleHeading311ptBoldBlueSmallcaps"/>
    <w:rsid w:val="002A0EB8"/>
    <w:rPr>
      <w:rFonts w:ascii="Arial" w:hAnsi="Arial"/>
      <w:b/>
      <w:bCs/>
      <w:smallCaps/>
      <w:color w:val="0000FF"/>
      <w:sz w:val="24"/>
      <w:lang w:val="en-GB" w:eastAsia="en-US"/>
    </w:rPr>
  </w:style>
  <w:style w:type="paragraph" w:customStyle="1" w:styleId="Style11ptBoldPinkLeft05cm">
    <w:name w:val="Style 11 pt Bold Pink Left:  0.5 cm"/>
    <w:basedOn w:val="Normal"/>
    <w:rsid w:val="002A0EB8"/>
    <w:pPr>
      <w:tabs>
        <w:tab w:val="left" w:pos="1134"/>
      </w:tabs>
      <w:spacing w:after="0" w:line="240" w:lineRule="auto"/>
      <w:ind w:left="284"/>
      <w:jc w:val="both"/>
    </w:pPr>
    <w:rPr>
      <w:rFonts w:ascii="Arial" w:hAnsi="Arial"/>
      <w:b/>
      <w:bCs/>
      <w:color w:val="FF00FF"/>
      <w:szCs w:val="20"/>
      <w:lang w:val="en-GB"/>
    </w:rPr>
  </w:style>
  <w:style w:type="paragraph" w:customStyle="1" w:styleId="StyleHEAD-3Right001cm">
    <w:name w:val="Style HEAD-3 + Right:  0.01 cm"/>
    <w:basedOn w:val="HEAD-3"/>
    <w:rsid w:val="002A0EB8"/>
    <w:pPr>
      <w:ind w:right="5"/>
    </w:pPr>
    <w:rPr>
      <w:rFonts w:ascii="Arial Bold" w:hAnsi="Arial Bold"/>
      <w:bCs/>
      <w:smallCaps/>
      <w:color w:val="0000FF"/>
    </w:rPr>
  </w:style>
  <w:style w:type="paragraph" w:customStyle="1" w:styleId="StyleHEAD-4Right001cm1">
    <w:name w:val="Style HEAD-4 + Right:  0.01 cm1"/>
    <w:basedOn w:val="HEAD-3"/>
    <w:rsid w:val="002A0EB8"/>
    <w:pPr>
      <w:ind w:right="5"/>
    </w:pPr>
    <w:rPr>
      <w:bCs/>
      <w:color w:val="008000"/>
      <w:sz w:val="20"/>
      <w:szCs w:val="20"/>
    </w:rPr>
  </w:style>
  <w:style w:type="paragraph" w:customStyle="1" w:styleId="Head4">
    <w:name w:val="Head 4"/>
    <w:basedOn w:val="HEAD-3"/>
    <w:rsid w:val="002A0EB8"/>
    <w:pPr>
      <w:tabs>
        <w:tab w:val="clear" w:pos="1080"/>
        <w:tab w:val="clear" w:pos="1247"/>
        <w:tab w:val="left" w:pos="1418"/>
      </w:tabs>
      <w:ind w:right="5"/>
    </w:pPr>
    <w:rPr>
      <w:rFonts w:ascii="Arial Bold" w:hAnsi="Arial Bold" w:cs="Arial"/>
      <w:bCs/>
      <w:color w:val="008000"/>
      <w:sz w:val="20"/>
      <w:szCs w:val="20"/>
    </w:rPr>
  </w:style>
  <w:style w:type="paragraph" w:customStyle="1" w:styleId="C3">
    <w:name w:val="C3"/>
    <w:basedOn w:val="Normal"/>
    <w:link w:val="C3Char"/>
    <w:autoRedefine/>
    <w:qFormat/>
    <w:rsid w:val="002A0EB8"/>
    <w:pPr>
      <w:numPr>
        <w:ilvl w:val="1"/>
        <w:numId w:val="175"/>
      </w:numPr>
      <w:spacing w:after="0" w:line="276" w:lineRule="auto"/>
    </w:pPr>
    <w:rPr>
      <w:rFonts w:ascii="Arial" w:hAnsi="Arial" w:cs="Arial"/>
      <w:b/>
      <w:sz w:val="32"/>
      <w:szCs w:val="20"/>
      <w:lang w:val="en-GB"/>
    </w:rPr>
  </w:style>
  <w:style w:type="character" w:customStyle="1" w:styleId="C3Char">
    <w:name w:val="C3 Char"/>
    <w:link w:val="C3"/>
    <w:rsid w:val="002A0EB8"/>
    <w:rPr>
      <w:rFonts w:ascii="Arial" w:hAnsi="Arial" w:cs="Arial"/>
      <w:b/>
      <w:sz w:val="32"/>
      <w:lang w:val="en-GB" w:eastAsia="en-US"/>
    </w:rPr>
  </w:style>
  <w:style w:type="paragraph" w:customStyle="1" w:styleId="C31">
    <w:name w:val="C3.1"/>
    <w:basedOn w:val="C3"/>
    <w:link w:val="C31Char"/>
    <w:qFormat/>
    <w:rsid w:val="002A0EB8"/>
    <w:pPr>
      <w:numPr>
        <w:numId w:val="69"/>
      </w:numPr>
    </w:pPr>
    <w:rPr>
      <w:sz w:val="28"/>
    </w:rPr>
  </w:style>
  <w:style w:type="paragraph" w:customStyle="1" w:styleId="C311">
    <w:name w:val="C3.1.1."/>
    <w:basedOn w:val="C31"/>
    <w:link w:val="C311Char"/>
    <w:autoRedefine/>
    <w:qFormat/>
    <w:rsid w:val="002A0EB8"/>
    <w:pPr>
      <w:numPr>
        <w:numId w:val="70"/>
      </w:numPr>
    </w:pPr>
    <w:rPr>
      <w:sz w:val="24"/>
    </w:rPr>
  </w:style>
  <w:style w:type="character" w:customStyle="1" w:styleId="C31Char">
    <w:name w:val="C3.1 Char"/>
    <w:link w:val="C31"/>
    <w:rsid w:val="002A0EB8"/>
    <w:rPr>
      <w:rFonts w:ascii="Arial" w:hAnsi="Arial" w:cs="Arial"/>
      <w:b/>
      <w:sz w:val="28"/>
      <w:lang w:val="en-GB" w:eastAsia="en-US"/>
    </w:rPr>
  </w:style>
  <w:style w:type="paragraph" w:customStyle="1" w:styleId="C312">
    <w:name w:val="C3.1.2"/>
    <w:basedOn w:val="C311"/>
    <w:qFormat/>
    <w:rsid w:val="002A0EB8"/>
    <w:pPr>
      <w:numPr>
        <w:numId w:val="71"/>
      </w:numPr>
      <w:tabs>
        <w:tab w:val="num" w:pos="2520"/>
      </w:tabs>
      <w:ind w:left="2520"/>
    </w:pPr>
  </w:style>
  <w:style w:type="character" w:customStyle="1" w:styleId="C311Char">
    <w:name w:val="C3.1.1. Char"/>
    <w:link w:val="C311"/>
    <w:rsid w:val="002A0EB8"/>
    <w:rPr>
      <w:rFonts w:ascii="Arial" w:hAnsi="Arial" w:cs="Arial"/>
      <w:b/>
      <w:sz w:val="24"/>
      <w:lang w:val="en-GB" w:eastAsia="en-US"/>
    </w:rPr>
  </w:style>
  <w:style w:type="paragraph" w:customStyle="1" w:styleId="C31151">
    <w:name w:val="C3.1.1.5.1"/>
    <w:basedOn w:val="Normal"/>
    <w:link w:val="C31151Char"/>
    <w:qFormat/>
    <w:rsid w:val="002A0EB8"/>
    <w:pPr>
      <w:numPr>
        <w:numId w:val="72"/>
      </w:numPr>
      <w:spacing w:after="0" w:line="276" w:lineRule="auto"/>
    </w:pPr>
    <w:rPr>
      <w:rFonts w:ascii="Arial" w:hAnsi="Arial" w:cs="Arial"/>
      <w:b/>
      <w:sz w:val="20"/>
      <w:szCs w:val="20"/>
      <w:lang w:val="en-GB"/>
    </w:rPr>
  </w:style>
  <w:style w:type="paragraph" w:customStyle="1" w:styleId="C31511">
    <w:name w:val="C3.1.5.1.1"/>
    <w:basedOn w:val="Normal"/>
    <w:link w:val="C31511Char"/>
    <w:qFormat/>
    <w:rsid w:val="002A0EB8"/>
    <w:pPr>
      <w:numPr>
        <w:numId w:val="73"/>
      </w:numPr>
      <w:spacing w:after="0" w:line="276" w:lineRule="auto"/>
    </w:pPr>
    <w:rPr>
      <w:rFonts w:ascii="Arial" w:hAnsi="Arial" w:cs="Arial"/>
      <w:i/>
      <w:sz w:val="20"/>
      <w:szCs w:val="20"/>
      <w:lang w:val="en-GB"/>
    </w:rPr>
  </w:style>
  <w:style w:type="character" w:customStyle="1" w:styleId="C31151Char">
    <w:name w:val="C3.1.1.5.1 Char"/>
    <w:link w:val="C31151"/>
    <w:rsid w:val="002A0EB8"/>
    <w:rPr>
      <w:rFonts w:ascii="Arial" w:hAnsi="Arial" w:cs="Arial"/>
      <w:b/>
      <w:lang w:val="en-GB" w:eastAsia="en-US"/>
    </w:rPr>
  </w:style>
  <w:style w:type="character" w:customStyle="1" w:styleId="C31511Char">
    <w:name w:val="C3.1.5.1.1 Char"/>
    <w:link w:val="C31511"/>
    <w:rsid w:val="002A0EB8"/>
    <w:rPr>
      <w:rFonts w:ascii="Arial" w:hAnsi="Arial" w:cs="Arial"/>
      <w:i/>
      <w:lang w:val="en-GB" w:eastAsia="en-US"/>
    </w:rPr>
  </w:style>
  <w:style w:type="paragraph" w:customStyle="1" w:styleId="C31512">
    <w:name w:val="C3.1.5.1.2"/>
    <w:basedOn w:val="C31511"/>
    <w:link w:val="C31512Char"/>
    <w:qFormat/>
    <w:rsid w:val="002A0EB8"/>
    <w:pPr>
      <w:numPr>
        <w:numId w:val="74"/>
      </w:numPr>
    </w:pPr>
    <w:rPr>
      <w:i w:val="0"/>
    </w:rPr>
  </w:style>
  <w:style w:type="character" w:customStyle="1" w:styleId="C31512Char">
    <w:name w:val="C3.1.5.1.2 Char"/>
    <w:link w:val="C31512"/>
    <w:rsid w:val="002A0EB8"/>
    <w:rPr>
      <w:rFonts w:ascii="Arial" w:hAnsi="Arial" w:cs="Arial"/>
      <w:lang w:val="en-GB" w:eastAsia="en-US"/>
    </w:rPr>
  </w:style>
  <w:style w:type="paragraph" w:customStyle="1" w:styleId="Style31">
    <w:name w:val="Style31"/>
    <w:basedOn w:val="C31512"/>
    <w:link w:val="Style31Char"/>
    <w:qFormat/>
    <w:rsid w:val="002A0EB8"/>
    <w:pPr>
      <w:numPr>
        <w:numId w:val="75"/>
      </w:numPr>
    </w:pPr>
  </w:style>
  <w:style w:type="paragraph" w:customStyle="1" w:styleId="Style32">
    <w:name w:val="Style32"/>
    <w:basedOn w:val="Style31"/>
    <w:link w:val="Style32Char"/>
    <w:qFormat/>
    <w:rsid w:val="002A0EB8"/>
    <w:pPr>
      <w:numPr>
        <w:numId w:val="76"/>
      </w:numPr>
    </w:pPr>
  </w:style>
  <w:style w:type="character" w:customStyle="1" w:styleId="Style31Char">
    <w:name w:val="Style31 Char"/>
    <w:link w:val="Style31"/>
    <w:rsid w:val="002A0EB8"/>
    <w:rPr>
      <w:rFonts w:ascii="Arial" w:hAnsi="Arial" w:cs="Arial"/>
      <w:lang w:val="en-GB" w:eastAsia="en-US"/>
    </w:rPr>
  </w:style>
  <w:style w:type="paragraph" w:customStyle="1" w:styleId="Style33">
    <w:name w:val="Style33"/>
    <w:basedOn w:val="Normal"/>
    <w:link w:val="Style33Char"/>
    <w:qFormat/>
    <w:rsid w:val="002A0EB8"/>
    <w:pPr>
      <w:numPr>
        <w:numId w:val="77"/>
      </w:numPr>
      <w:spacing w:after="0" w:line="276" w:lineRule="auto"/>
    </w:pPr>
    <w:rPr>
      <w:rFonts w:ascii="Arial" w:hAnsi="Arial" w:cs="Arial"/>
      <w:b/>
      <w:sz w:val="20"/>
      <w:szCs w:val="20"/>
      <w:lang w:val="en-GB"/>
    </w:rPr>
  </w:style>
  <w:style w:type="character" w:customStyle="1" w:styleId="Style32Char">
    <w:name w:val="Style32 Char"/>
    <w:link w:val="Style32"/>
    <w:rsid w:val="002A0EB8"/>
    <w:rPr>
      <w:rFonts w:ascii="Arial" w:hAnsi="Arial" w:cs="Arial"/>
      <w:lang w:val="en-GB" w:eastAsia="en-US"/>
    </w:rPr>
  </w:style>
  <w:style w:type="paragraph" w:customStyle="1" w:styleId="Style36">
    <w:name w:val="Style36"/>
    <w:basedOn w:val="Normal"/>
    <w:link w:val="Style36Char"/>
    <w:qFormat/>
    <w:rsid w:val="002A0EB8"/>
    <w:pPr>
      <w:numPr>
        <w:numId w:val="78"/>
      </w:numPr>
      <w:spacing w:after="0" w:line="276" w:lineRule="auto"/>
    </w:pPr>
    <w:rPr>
      <w:rFonts w:ascii="Arial" w:hAnsi="Arial" w:cs="Arial"/>
      <w:sz w:val="20"/>
      <w:szCs w:val="24"/>
      <w:lang w:val="en-GB"/>
    </w:rPr>
  </w:style>
  <w:style w:type="character" w:customStyle="1" w:styleId="Style33Char">
    <w:name w:val="Style33 Char"/>
    <w:link w:val="Style33"/>
    <w:rsid w:val="002A0EB8"/>
    <w:rPr>
      <w:rFonts w:ascii="Arial" w:hAnsi="Arial" w:cs="Arial"/>
      <w:b/>
      <w:lang w:val="en-GB" w:eastAsia="en-US"/>
    </w:rPr>
  </w:style>
  <w:style w:type="paragraph" w:customStyle="1" w:styleId="Style37">
    <w:name w:val="Style37"/>
    <w:basedOn w:val="Style33"/>
    <w:link w:val="Style37Char"/>
    <w:qFormat/>
    <w:rsid w:val="002A0EB8"/>
    <w:pPr>
      <w:numPr>
        <w:numId w:val="79"/>
      </w:numPr>
    </w:pPr>
    <w:rPr>
      <w:b w:val="0"/>
    </w:rPr>
  </w:style>
  <w:style w:type="character" w:customStyle="1" w:styleId="Style36Char">
    <w:name w:val="Style36 Char"/>
    <w:link w:val="Style36"/>
    <w:rsid w:val="002A0EB8"/>
    <w:rPr>
      <w:rFonts w:ascii="Arial" w:hAnsi="Arial" w:cs="Arial"/>
      <w:szCs w:val="24"/>
      <w:lang w:val="en-GB" w:eastAsia="en-US"/>
    </w:rPr>
  </w:style>
  <w:style w:type="paragraph" w:customStyle="1" w:styleId="Style38">
    <w:name w:val="Style38"/>
    <w:basedOn w:val="Normal"/>
    <w:link w:val="Style38Char"/>
    <w:qFormat/>
    <w:rsid w:val="002A0EB8"/>
    <w:pPr>
      <w:numPr>
        <w:numId w:val="80"/>
      </w:numPr>
      <w:spacing w:after="0" w:line="276" w:lineRule="auto"/>
    </w:pPr>
    <w:rPr>
      <w:rFonts w:ascii="Arial" w:hAnsi="Arial" w:cs="Arial"/>
      <w:b/>
      <w:sz w:val="20"/>
      <w:szCs w:val="20"/>
      <w:lang w:val="en-GB"/>
    </w:rPr>
  </w:style>
  <w:style w:type="character" w:customStyle="1" w:styleId="Style37Char">
    <w:name w:val="Style37 Char"/>
    <w:link w:val="Style37"/>
    <w:rsid w:val="002A0EB8"/>
    <w:rPr>
      <w:rFonts w:ascii="Arial" w:hAnsi="Arial" w:cs="Arial"/>
      <w:lang w:val="en-GB" w:eastAsia="en-US"/>
    </w:rPr>
  </w:style>
  <w:style w:type="paragraph" w:customStyle="1" w:styleId="Style39">
    <w:name w:val="Style39"/>
    <w:basedOn w:val="Normal"/>
    <w:link w:val="Style39Char"/>
    <w:qFormat/>
    <w:rsid w:val="002A0EB8"/>
    <w:pPr>
      <w:numPr>
        <w:numId w:val="81"/>
      </w:numPr>
      <w:spacing w:after="0" w:line="276" w:lineRule="auto"/>
    </w:pPr>
    <w:rPr>
      <w:rFonts w:ascii="Arial" w:hAnsi="Arial" w:cs="Arial"/>
      <w:b/>
      <w:sz w:val="20"/>
      <w:szCs w:val="20"/>
      <w:lang w:val="en-GB"/>
    </w:rPr>
  </w:style>
  <w:style w:type="character" w:customStyle="1" w:styleId="Style38Char">
    <w:name w:val="Style38 Char"/>
    <w:link w:val="Style38"/>
    <w:rsid w:val="002A0EB8"/>
    <w:rPr>
      <w:rFonts w:ascii="Arial" w:hAnsi="Arial" w:cs="Arial"/>
      <w:b/>
      <w:lang w:val="en-GB" w:eastAsia="en-US"/>
    </w:rPr>
  </w:style>
  <w:style w:type="paragraph" w:customStyle="1" w:styleId="Style40">
    <w:name w:val="Style40"/>
    <w:basedOn w:val="Normal"/>
    <w:link w:val="Style40Char"/>
    <w:qFormat/>
    <w:rsid w:val="002A0EB8"/>
    <w:pPr>
      <w:numPr>
        <w:numId w:val="82"/>
      </w:numPr>
      <w:spacing w:after="0" w:line="276" w:lineRule="auto"/>
    </w:pPr>
    <w:rPr>
      <w:rFonts w:ascii="Arial" w:hAnsi="Arial" w:cs="Arial"/>
      <w:i/>
      <w:sz w:val="20"/>
      <w:szCs w:val="20"/>
      <w:lang w:val="en-GB"/>
    </w:rPr>
  </w:style>
  <w:style w:type="character" w:customStyle="1" w:styleId="Style39Char">
    <w:name w:val="Style39 Char"/>
    <w:link w:val="Style39"/>
    <w:rsid w:val="002A0EB8"/>
    <w:rPr>
      <w:rFonts w:ascii="Arial" w:hAnsi="Arial" w:cs="Arial"/>
      <w:b/>
      <w:lang w:val="en-GB" w:eastAsia="en-US"/>
    </w:rPr>
  </w:style>
  <w:style w:type="paragraph" w:customStyle="1" w:styleId="Style41">
    <w:name w:val="Style41"/>
    <w:basedOn w:val="Normal"/>
    <w:link w:val="Style41Char"/>
    <w:qFormat/>
    <w:rsid w:val="002A0EB8"/>
    <w:pPr>
      <w:numPr>
        <w:numId w:val="83"/>
      </w:numPr>
      <w:spacing w:after="0" w:line="276" w:lineRule="auto"/>
    </w:pPr>
    <w:rPr>
      <w:rFonts w:ascii="Arial" w:hAnsi="Arial" w:cs="Arial"/>
      <w:b/>
      <w:sz w:val="20"/>
      <w:szCs w:val="20"/>
      <w:lang w:val="en-GB"/>
    </w:rPr>
  </w:style>
  <w:style w:type="character" w:customStyle="1" w:styleId="Style40Char">
    <w:name w:val="Style40 Char"/>
    <w:link w:val="Style40"/>
    <w:rsid w:val="002A0EB8"/>
    <w:rPr>
      <w:rFonts w:ascii="Arial" w:hAnsi="Arial" w:cs="Arial"/>
      <w:i/>
      <w:lang w:val="en-GB" w:eastAsia="en-US"/>
    </w:rPr>
  </w:style>
  <w:style w:type="paragraph" w:customStyle="1" w:styleId="Style42">
    <w:name w:val="Style42"/>
    <w:basedOn w:val="Normal"/>
    <w:link w:val="Style42Char"/>
    <w:qFormat/>
    <w:rsid w:val="002A0EB8"/>
    <w:pPr>
      <w:numPr>
        <w:numId w:val="84"/>
      </w:numPr>
      <w:spacing w:after="0" w:line="276" w:lineRule="auto"/>
    </w:pPr>
    <w:rPr>
      <w:rFonts w:ascii="Arial" w:hAnsi="Arial" w:cs="Arial"/>
      <w:b/>
      <w:sz w:val="20"/>
      <w:szCs w:val="20"/>
      <w:lang w:val="en-GB"/>
    </w:rPr>
  </w:style>
  <w:style w:type="character" w:customStyle="1" w:styleId="Style41Char">
    <w:name w:val="Style41 Char"/>
    <w:link w:val="Style41"/>
    <w:rsid w:val="002A0EB8"/>
    <w:rPr>
      <w:rFonts w:ascii="Arial" w:hAnsi="Arial" w:cs="Arial"/>
      <w:b/>
      <w:lang w:val="en-GB" w:eastAsia="en-US"/>
    </w:rPr>
  </w:style>
  <w:style w:type="paragraph" w:customStyle="1" w:styleId="Style43">
    <w:name w:val="Style43"/>
    <w:basedOn w:val="Normal"/>
    <w:link w:val="Style43Char"/>
    <w:qFormat/>
    <w:rsid w:val="002A0EB8"/>
    <w:pPr>
      <w:numPr>
        <w:numId w:val="85"/>
      </w:numPr>
      <w:spacing w:after="0" w:line="276" w:lineRule="auto"/>
    </w:pPr>
    <w:rPr>
      <w:rFonts w:ascii="Arial" w:hAnsi="Arial" w:cs="Arial"/>
      <w:b/>
      <w:sz w:val="20"/>
      <w:szCs w:val="20"/>
      <w:lang w:val="en-GB"/>
    </w:rPr>
  </w:style>
  <w:style w:type="character" w:customStyle="1" w:styleId="Style42Char">
    <w:name w:val="Style42 Char"/>
    <w:link w:val="Style42"/>
    <w:rsid w:val="002A0EB8"/>
    <w:rPr>
      <w:rFonts w:ascii="Arial" w:hAnsi="Arial" w:cs="Arial"/>
      <w:b/>
      <w:lang w:val="en-GB" w:eastAsia="en-US"/>
    </w:rPr>
  </w:style>
  <w:style w:type="paragraph" w:customStyle="1" w:styleId="Style44">
    <w:name w:val="Style44"/>
    <w:basedOn w:val="Normal"/>
    <w:link w:val="Style44Char"/>
    <w:qFormat/>
    <w:rsid w:val="002A0EB8"/>
    <w:pPr>
      <w:numPr>
        <w:numId w:val="86"/>
      </w:numPr>
      <w:spacing w:after="0" w:line="276" w:lineRule="auto"/>
    </w:pPr>
    <w:rPr>
      <w:rFonts w:ascii="Arial" w:hAnsi="Arial" w:cs="Arial"/>
      <w:b/>
      <w:sz w:val="20"/>
      <w:szCs w:val="20"/>
      <w:lang w:val="en-GB"/>
    </w:rPr>
  </w:style>
  <w:style w:type="character" w:customStyle="1" w:styleId="Style43Char">
    <w:name w:val="Style43 Char"/>
    <w:link w:val="Style43"/>
    <w:rsid w:val="002A0EB8"/>
    <w:rPr>
      <w:rFonts w:ascii="Arial" w:hAnsi="Arial" w:cs="Arial"/>
      <w:b/>
      <w:lang w:val="en-GB" w:eastAsia="en-US"/>
    </w:rPr>
  </w:style>
  <w:style w:type="paragraph" w:customStyle="1" w:styleId="Style45">
    <w:name w:val="Style45"/>
    <w:basedOn w:val="Normal"/>
    <w:link w:val="Style45Char"/>
    <w:qFormat/>
    <w:rsid w:val="002A0EB8"/>
    <w:pPr>
      <w:numPr>
        <w:numId w:val="87"/>
      </w:numPr>
      <w:spacing w:after="0" w:line="276" w:lineRule="auto"/>
    </w:pPr>
    <w:rPr>
      <w:rFonts w:ascii="Arial" w:hAnsi="Arial" w:cs="Arial"/>
      <w:b/>
      <w:sz w:val="20"/>
      <w:szCs w:val="20"/>
      <w:lang w:val="en-GB"/>
    </w:rPr>
  </w:style>
  <w:style w:type="character" w:customStyle="1" w:styleId="Style44Char">
    <w:name w:val="Style44 Char"/>
    <w:link w:val="Style44"/>
    <w:rsid w:val="002A0EB8"/>
    <w:rPr>
      <w:rFonts w:ascii="Arial" w:hAnsi="Arial" w:cs="Arial"/>
      <w:b/>
      <w:lang w:val="en-GB" w:eastAsia="en-US"/>
    </w:rPr>
  </w:style>
  <w:style w:type="paragraph" w:customStyle="1" w:styleId="Style46">
    <w:name w:val="Style46"/>
    <w:basedOn w:val="Normal"/>
    <w:link w:val="Style46Char"/>
    <w:qFormat/>
    <w:rsid w:val="002A0EB8"/>
    <w:pPr>
      <w:numPr>
        <w:numId w:val="88"/>
      </w:numPr>
      <w:spacing w:after="0" w:line="276" w:lineRule="auto"/>
    </w:pPr>
    <w:rPr>
      <w:rFonts w:ascii="Arial" w:hAnsi="Arial" w:cs="Arial"/>
      <w:b/>
      <w:sz w:val="20"/>
      <w:szCs w:val="20"/>
      <w:lang w:val="en-GB"/>
    </w:rPr>
  </w:style>
  <w:style w:type="character" w:customStyle="1" w:styleId="Style45Char">
    <w:name w:val="Style45 Char"/>
    <w:link w:val="Style45"/>
    <w:rsid w:val="002A0EB8"/>
    <w:rPr>
      <w:rFonts w:ascii="Arial" w:hAnsi="Arial" w:cs="Arial"/>
      <w:b/>
      <w:lang w:val="en-GB" w:eastAsia="en-US"/>
    </w:rPr>
  </w:style>
  <w:style w:type="paragraph" w:customStyle="1" w:styleId="Style47">
    <w:name w:val="Style47"/>
    <w:basedOn w:val="Normal"/>
    <w:link w:val="Style47Char"/>
    <w:qFormat/>
    <w:rsid w:val="002A0EB8"/>
    <w:pPr>
      <w:numPr>
        <w:numId w:val="89"/>
      </w:numPr>
      <w:spacing w:after="0" w:line="276" w:lineRule="auto"/>
    </w:pPr>
    <w:rPr>
      <w:rFonts w:ascii="Arial" w:hAnsi="Arial" w:cs="Arial"/>
      <w:b/>
      <w:sz w:val="20"/>
      <w:szCs w:val="20"/>
      <w:lang w:val="en-GB"/>
    </w:rPr>
  </w:style>
  <w:style w:type="character" w:customStyle="1" w:styleId="Style46Char">
    <w:name w:val="Style46 Char"/>
    <w:link w:val="Style46"/>
    <w:rsid w:val="002A0EB8"/>
    <w:rPr>
      <w:rFonts w:ascii="Arial" w:hAnsi="Arial" w:cs="Arial"/>
      <w:b/>
      <w:lang w:val="en-GB" w:eastAsia="en-US"/>
    </w:rPr>
  </w:style>
  <w:style w:type="paragraph" w:customStyle="1" w:styleId="Style48">
    <w:name w:val="Style48"/>
    <w:basedOn w:val="Normal"/>
    <w:link w:val="Style48Char"/>
    <w:qFormat/>
    <w:rsid w:val="002A0EB8"/>
    <w:pPr>
      <w:numPr>
        <w:numId w:val="90"/>
      </w:numPr>
      <w:spacing w:after="0" w:line="276" w:lineRule="auto"/>
    </w:pPr>
    <w:rPr>
      <w:rFonts w:ascii="Arial" w:hAnsi="Arial" w:cs="Arial"/>
      <w:b/>
      <w:sz w:val="20"/>
      <w:szCs w:val="20"/>
      <w:lang w:val="en-GB"/>
    </w:rPr>
  </w:style>
  <w:style w:type="character" w:customStyle="1" w:styleId="Style47Char">
    <w:name w:val="Style47 Char"/>
    <w:link w:val="Style47"/>
    <w:rsid w:val="002A0EB8"/>
    <w:rPr>
      <w:rFonts w:ascii="Arial" w:hAnsi="Arial" w:cs="Arial"/>
      <w:b/>
      <w:lang w:val="en-GB" w:eastAsia="en-US"/>
    </w:rPr>
  </w:style>
  <w:style w:type="paragraph" w:customStyle="1" w:styleId="Style49">
    <w:name w:val="Style49"/>
    <w:basedOn w:val="Normal"/>
    <w:link w:val="Style49Char"/>
    <w:qFormat/>
    <w:rsid w:val="002A0EB8"/>
    <w:pPr>
      <w:numPr>
        <w:numId w:val="91"/>
      </w:numPr>
      <w:spacing w:after="0" w:line="276" w:lineRule="auto"/>
    </w:pPr>
    <w:rPr>
      <w:rFonts w:ascii="Arial" w:hAnsi="Arial" w:cs="Arial"/>
      <w:b/>
      <w:sz w:val="20"/>
      <w:szCs w:val="20"/>
      <w:lang w:val="en-GB"/>
    </w:rPr>
  </w:style>
  <w:style w:type="character" w:customStyle="1" w:styleId="Style48Char">
    <w:name w:val="Style48 Char"/>
    <w:link w:val="Style48"/>
    <w:rsid w:val="002A0EB8"/>
    <w:rPr>
      <w:rFonts w:ascii="Arial" w:hAnsi="Arial" w:cs="Arial"/>
      <w:b/>
      <w:lang w:val="en-GB" w:eastAsia="en-US"/>
    </w:rPr>
  </w:style>
  <w:style w:type="paragraph" w:customStyle="1" w:styleId="Style50">
    <w:name w:val="Style50"/>
    <w:basedOn w:val="Normal"/>
    <w:link w:val="Style50Char"/>
    <w:qFormat/>
    <w:rsid w:val="002A0EB8"/>
    <w:pPr>
      <w:numPr>
        <w:numId w:val="92"/>
      </w:numPr>
      <w:spacing w:after="0" w:line="276" w:lineRule="auto"/>
    </w:pPr>
    <w:rPr>
      <w:rFonts w:ascii="Arial" w:hAnsi="Arial" w:cs="Arial"/>
      <w:b/>
      <w:sz w:val="20"/>
      <w:szCs w:val="20"/>
      <w:lang w:val="en-GB"/>
    </w:rPr>
  </w:style>
  <w:style w:type="character" w:customStyle="1" w:styleId="Style49Char">
    <w:name w:val="Style49 Char"/>
    <w:link w:val="Style49"/>
    <w:rsid w:val="002A0EB8"/>
    <w:rPr>
      <w:rFonts w:ascii="Arial" w:hAnsi="Arial" w:cs="Arial"/>
      <w:b/>
      <w:lang w:val="en-GB" w:eastAsia="en-US"/>
    </w:rPr>
  </w:style>
  <w:style w:type="paragraph" w:customStyle="1" w:styleId="Style51">
    <w:name w:val="Style51"/>
    <w:basedOn w:val="Normal"/>
    <w:link w:val="Style51Char"/>
    <w:qFormat/>
    <w:rsid w:val="002A0EB8"/>
    <w:pPr>
      <w:numPr>
        <w:numId w:val="93"/>
      </w:numPr>
      <w:spacing w:after="0" w:line="276" w:lineRule="auto"/>
    </w:pPr>
    <w:rPr>
      <w:rFonts w:ascii="Arial" w:hAnsi="Arial" w:cs="Arial"/>
      <w:b/>
      <w:sz w:val="20"/>
      <w:szCs w:val="20"/>
      <w:lang w:val="en-GB"/>
    </w:rPr>
  </w:style>
  <w:style w:type="character" w:customStyle="1" w:styleId="Style50Char">
    <w:name w:val="Style50 Char"/>
    <w:link w:val="Style50"/>
    <w:rsid w:val="002A0EB8"/>
    <w:rPr>
      <w:rFonts w:ascii="Arial" w:hAnsi="Arial" w:cs="Arial"/>
      <w:b/>
      <w:lang w:val="en-GB" w:eastAsia="en-US"/>
    </w:rPr>
  </w:style>
  <w:style w:type="paragraph" w:customStyle="1" w:styleId="Style52">
    <w:name w:val="Style52"/>
    <w:basedOn w:val="Normal"/>
    <w:link w:val="Style52Char"/>
    <w:qFormat/>
    <w:rsid w:val="002A0EB8"/>
    <w:pPr>
      <w:numPr>
        <w:numId w:val="94"/>
      </w:numPr>
      <w:spacing w:after="0" w:line="276" w:lineRule="auto"/>
    </w:pPr>
    <w:rPr>
      <w:rFonts w:ascii="Arial" w:hAnsi="Arial" w:cs="Arial"/>
      <w:b/>
      <w:sz w:val="20"/>
      <w:szCs w:val="20"/>
      <w:lang w:val="en-GB"/>
    </w:rPr>
  </w:style>
  <w:style w:type="character" w:customStyle="1" w:styleId="Style51Char">
    <w:name w:val="Style51 Char"/>
    <w:link w:val="Style51"/>
    <w:rsid w:val="002A0EB8"/>
    <w:rPr>
      <w:rFonts w:ascii="Arial" w:hAnsi="Arial" w:cs="Arial"/>
      <w:b/>
      <w:lang w:val="en-GB" w:eastAsia="en-US"/>
    </w:rPr>
  </w:style>
  <w:style w:type="paragraph" w:customStyle="1" w:styleId="Style53">
    <w:name w:val="Style53"/>
    <w:basedOn w:val="Normal"/>
    <w:link w:val="Style53Char"/>
    <w:qFormat/>
    <w:rsid w:val="002A0EB8"/>
    <w:pPr>
      <w:numPr>
        <w:numId w:val="95"/>
      </w:numPr>
      <w:spacing w:after="0" w:line="276" w:lineRule="auto"/>
    </w:pPr>
    <w:rPr>
      <w:rFonts w:ascii="Arial" w:hAnsi="Arial" w:cs="Arial"/>
      <w:b/>
      <w:sz w:val="20"/>
      <w:szCs w:val="20"/>
      <w:lang w:val="en-GB"/>
    </w:rPr>
  </w:style>
  <w:style w:type="character" w:customStyle="1" w:styleId="Style52Char">
    <w:name w:val="Style52 Char"/>
    <w:link w:val="Style52"/>
    <w:rsid w:val="002A0EB8"/>
    <w:rPr>
      <w:rFonts w:ascii="Arial" w:hAnsi="Arial" w:cs="Arial"/>
      <w:b/>
      <w:lang w:val="en-GB" w:eastAsia="en-US"/>
    </w:rPr>
  </w:style>
  <w:style w:type="paragraph" w:customStyle="1" w:styleId="Style54">
    <w:name w:val="Style54"/>
    <w:basedOn w:val="Normal"/>
    <w:link w:val="Style54Char"/>
    <w:qFormat/>
    <w:rsid w:val="002A0EB8"/>
    <w:pPr>
      <w:numPr>
        <w:numId w:val="96"/>
      </w:numPr>
      <w:spacing w:after="0" w:line="276" w:lineRule="auto"/>
    </w:pPr>
    <w:rPr>
      <w:rFonts w:ascii="Arial" w:hAnsi="Arial" w:cs="Arial"/>
      <w:b/>
      <w:sz w:val="20"/>
      <w:szCs w:val="20"/>
      <w:lang w:val="en-GB"/>
    </w:rPr>
  </w:style>
  <w:style w:type="character" w:customStyle="1" w:styleId="Style53Char">
    <w:name w:val="Style53 Char"/>
    <w:link w:val="Style53"/>
    <w:rsid w:val="002A0EB8"/>
    <w:rPr>
      <w:rFonts w:ascii="Arial" w:hAnsi="Arial" w:cs="Arial"/>
      <w:b/>
      <w:lang w:val="en-GB" w:eastAsia="en-US"/>
    </w:rPr>
  </w:style>
  <w:style w:type="paragraph" w:customStyle="1" w:styleId="Style55">
    <w:name w:val="Style55"/>
    <w:basedOn w:val="Normal"/>
    <w:link w:val="Style55Char"/>
    <w:qFormat/>
    <w:rsid w:val="002A0EB8"/>
    <w:pPr>
      <w:numPr>
        <w:numId w:val="97"/>
      </w:numPr>
      <w:spacing w:after="0" w:line="276" w:lineRule="auto"/>
    </w:pPr>
    <w:rPr>
      <w:rFonts w:ascii="Arial" w:hAnsi="Arial" w:cs="Arial"/>
      <w:b/>
      <w:sz w:val="20"/>
      <w:szCs w:val="20"/>
      <w:lang w:val="en-GB"/>
    </w:rPr>
  </w:style>
  <w:style w:type="character" w:customStyle="1" w:styleId="Style54Char">
    <w:name w:val="Style54 Char"/>
    <w:link w:val="Style54"/>
    <w:rsid w:val="002A0EB8"/>
    <w:rPr>
      <w:rFonts w:ascii="Arial" w:hAnsi="Arial" w:cs="Arial"/>
      <w:b/>
      <w:lang w:val="en-GB" w:eastAsia="en-US"/>
    </w:rPr>
  </w:style>
  <w:style w:type="paragraph" w:customStyle="1" w:styleId="Style56">
    <w:name w:val="Style56"/>
    <w:basedOn w:val="Normal"/>
    <w:link w:val="Style56Char"/>
    <w:qFormat/>
    <w:rsid w:val="002A0EB8"/>
    <w:pPr>
      <w:numPr>
        <w:numId w:val="98"/>
      </w:numPr>
      <w:spacing w:after="0" w:line="276" w:lineRule="auto"/>
    </w:pPr>
    <w:rPr>
      <w:rFonts w:ascii="Arial" w:hAnsi="Arial" w:cs="Arial"/>
      <w:b/>
      <w:sz w:val="20"/>
      <w:szCs w:val="20"/>
      <w:lang w:val="en-GB"/>
    </w:rPr>
  </w:style>
  <w:style w:type="character" w:customStyle="1" w:styleId="Style55Char">
    <w:name w:val="Style55 Char"/>
    <w:link w:val="Style55"/>
    <w:rsid w:val="002A0EB8"/>
    <w:rPr>
      <w:rFonts w:ascii="Arial" w:hAnsi="Arial" w:cs="Arial"/>
      <w:b/>
      <w:lang w:val="en-GB" w:eastAsia="en-US"/>
    </w:rPr>
  </w:style>
  <w:style w:type="paragraph" w:customStyle="1" w:styleId="Style57">
    <w:name w:val="Style57"/>
    <w:basedOn w:val="Normal"/>
    <w:link w:val="Style57Char"/>
    <w:qFormat/>
    <w:rsid w:val="002A0EB8"/>
    <w:pPr>
      <w:numPr>
        <w:numId w:val="99"/>
      </w:numPr>
      <w:spacing w:after="0" w:line="276" w:lineRule="auto"/>
    </w:pPr>
    <w:rPr>
      <w:rFonts w:ascii="Arial" w:hAnsi="Arial" w:cs="Arial"/>
      <w:b/>
      <w:sz w:val="20"/>
      <w:szCs w:val="20"/>
      <w:lang w:val="en-GB"/>
    </w:rPr>
  </w:style>
  <w:style w:type="character" w:customStyle="1" w:styleId="Style56Char">
    <w:name w:val="Style56 Char"/>
    <w:link w:val="Style56"/>
    <w:rsid w:val="002A0EB8"/>
    <w:rPr>
      <w:rFonts w:ascii="Arial" w:hAnsi="Arial" w:cs="Arial"/>
      <w:b/>
      <w:lang w:val="en-GB" w:eastAsia="en-US"/>
    </w:rPr>
  </w:style>
  <w:style w:type="paragraph" w:customStyle="1" w:styleId="Style58">
    <w:name w:val="Style58"/>
    <w:basedOn w:val="Normal"/>
    <w:link w:val="Style58Char"/>
    <w:qFormat/>
    <w:rsid w:val="002A0EB8"/>
    <w:pPr>
      <w:numPr>
        <w:numId w:val="100"/>
      </w:numPr>
      <w:spacing w:after="0" w:line="276" w:lineRule="auto"/>
    </w:pPr>
    <w:rPr>
      <w:rFonts w:ascii="Arial" w:hAnsi="Arial" w:cs="Arial"/>
      <w:b/>
      <w:sz w:val="20"/>
      <w:szCs w:val="20"/>
      <w:lang w:val="en-GB"/>
    </w:rPr>
  </w:style>
  <w:style w:type="character" w:customStyle="1" w:styleId="Style57Char">
    <w:name w:val="Style57 Char"/>
    <w:link w:val="Style57"/>
    <w:rsid w:val="002A0EB8"/>
    <w:rPr>
      <w:rFonts w:ascii="Arial" w:hAnsi="Arial" w:cs="Arial"/>
      <w:b/>
      <w:lang w:val="en-GB" w:eastAsia="en-US"/>
    </w:rPr>
  </w:style>
  <w:style w:type="paragraph" w:customStyle="1" w:styleId="Style59">
    <w:name w:val="Style59"/>
    <w:basedOn w:val="Normal"/>
    <w:link w:val="Style59Char"/>
    <w:qFormat/>
    <w:rsid w:val="002A0EB8"/>
    <w:pPr>
      <w:numPr>
        <w:numId w:val="101"/>
      </w:numPr>
      <w:spacing w:after="0" w:line="276" w:lineRule="auto"/>
    </w:pPr>
    <w:rPr>
      <w:rFonts w:ascii="Arial" w:hAnsi="Arial" w:cs="Arial"/>
      <w:b/>
      <w:sz w:val="20"/>
      <w:szCs w:val="20"/>
      <w:lang w:val="en-GB"/>
    </w:rPr>
  </w:style>
  <w:style w:type="character" w:customStyle="1" w:styleId="Style58Char">
    <w:name w:val="Style58 Char"/>
    <w:link w:val="Style58"/>
    <w:rsid w:val="002A0EB8"/>
    <w:rPr>
      <w:rFonts w:ascii="Arial" w:hAnsi="Arial" w:cs="Arial"/>
      <w:b/>
      <w:lang w:val="en-GB" w:eastAsia="en-US"/>
    </w:rPr>
  </w:style>
  <w:style w:type="paragraph" w:customStyle="1" w:styleId="Style61">
    <w:name w:val="Style61"/>
    <w:basedOn w:val="Normal"/>
    <w:link w:val="Style61Char"/>
    <w:qFormat/>
    <w:rsid w:val="002A0EB8"/>
    <w:pPr>
      <w:numPr>
        <w:numId w:val="102"/>
      </w:numPr>
      <w:spacing w:after="0" w:line="276" w:lineRule="auto"/>
    </w:pPr>
    <w:rPr>
      <w:rFonts w:ascii="Arial" w:hAnsi="Arial" w:cs="Arial"/>
      <w:b/>
      <w:sz w:val="20"/>
      <w:szCs w:val="20"/>
      <w:lang w:val="en-GB"/>
    </w:rPr>
  </w:style>
  <w:style w:type="character" w:customStyle="1" w:styleId="Style59Char">
    <w:name w:val="Style59 Char"/>
    <w:link w:val="Style59"/>
    <w:rsid w:val="002A0EB8"/>
    <w:rPr>
      <w:rFonts w:ascii="Arial" w:hAnsi="Arial" w:cs="Arial"/>
      <w:b/>
      <w:lang w:val="en-GB" w:eastAsia="en-US"/>
    </w:rPr>
  </w:style>
  <w:style w:type="paragraph" w:customStyle="1" w:styleId="Style64">
    <w:name w:val="Style64"/>
    <w:basedOn w:val="Normal"/>
    <w:link w:val="Style64Char"/>
    <w:qFormat/>
    <w:rsid w:val="002A0EB8"/>
    <w:pPr>
      <w:numPr>
        <w:numId w:val="103"/>
      </w:numPr>
      <w:spacing w:after="0" w:line="276" w:lineRule="auto"/>
    </w:pPr>
    <w:rPr>
      <w:rFonts w:ascii="Arial" w:hAnsi="Arial" w:cs="Arial"/>
      <w:b/>
      <w:sz w:val="20"/>
      <w:szCs w:val="20"/>
      <w:lang w:val="en-GB"/>
    </w:rPr>
  </w:style>
  <w:style w:type="character" w:customStyle="1" w:styleId="Style61Char">
    <w:name w:val="Style61 Char"/>
    <w:link w:val="Style61"/>
    <w:rsid w:val="002A0EB8"/>
    <w:rPr>
      <w:rFonts w:ascii="Arial" w:hAnsi="Arial" w:cs="Arial"/>
      <w:b/>
      <w:lang w:val="en-GB" w:eastAsia="en-US"/>
    </w:rPr>
  </w:style>
  <w:style w:type="paragraph" w:customStyle="1" w:styleId="Style66">
    <w:name w:val="Style66"/>
    <w:basedOn w:val="Normal"/>
    <w:link w:val="Style66Char"/>
    <w:qFormat/>
    <w:rsid w:val="002A0EB8"/>
    <w:pPr>
      <w:numPr>
        <w:numId w:val="104"/>
      </w:numPr>
      <w:spacing w:after="0" w:line="276" w:lineRule="auto"/>
    </w:pPr>
    <w:rPr>
      <w:rFonts w:ascii="Arial" w:hAnsi="Arial" w:cs="Arial"/>
      <w:b/>
      <w:sz w:val="20"/>
      <w:szCs w:val="20"/>
      <w:lang w:val="en-GB"/>
    </w:rPr>
  </w:style>
  <w:style w:type="character" w:customStyle="1" w:styleId="Style64Char">
    <w:name w:val="Style64 Char"/>
    <w:link w:val="Style64"/>
    <w:rsid w:val="002A0EB8"/>
    <w:rPr>
      <w:rFonts w:ascii="Arial" w:hAnsi="Arial" w:cs="Arial"/>
      <w:b/>
      <w:lang w:val="en-GB" w:eastAsia="en-US"/>
    </w:rPr>
  </w:style>
  <w:style w:type="paragraph" w:customStyle="1" w:styleId="Style67">
    <w:name w:val="Style67"/>
    <w:basedOn w:val="Normal"/>
    <w:link w:val="Style67Char"/>
    <w:qFormat/>
    <w:rsid w:val="002A0EB8"/>
    <w:pPr>
      <w:numPr>
        <w:numId w:val="105"/>
      </w:numPr>
      <w:spacing w:after="0" w:line="276" w:lineRule="auto"/>
    </w:pPr>
    <w:rPr>
      <w:rFonts w:ascii="Arial" w:hAnsi="Arial" w:cs="Arial"/>
      <w:b/>
      <w:sz w:val="20"/>
      <w:szCs w:val="20"/>
      <w:lang w:val="en-GB"/>
    </w:rPr>
  </w:style>
  <w:style w:type="character" w:customStyle="1" w:styleId="Style66Char">
    <w:name w:val="Style66 Char"/>
    <w:link w:val="Style66"/>
    <w:rsid w:val="002A0EB8"/>
    <w:rPr>
      <w:rFonts w:ascii="Arial" w:hAnsi="Arial" w:cs="Arial"/>
      <w:b/>
      <w:lang w:val="en-GB" w:eastAsia="en-US"/>
    </w:rPr>
  </w:style>
  <w:style w:type="character" w:customStyle="1" w:styleId="Style67Char">
    <w:name w:val="Style67 Char"/>
    <w:link w:val="Style67"/>
    <w:rsid w:val="002A0EB8"/>
    <w:rPr>
      <w:rFonts w:ascii="Arial" w:hAnsi="Arial" w:cs="Arial"/>
      <w:b/>
      <w:lang w:val="en-GB" w:eastAsia="en-US"/>
    </w:rPr>
  </w:style>
  <w:style w:type="paragraph" w:customStyle="1" w:styleId="Style69">
    <w:name w:val="Style69"/>
    <w:basedOn w:val="Normal"/>
    <w:link w:val="Style69Char"/>
    <w:qFormat/>
    <w:rsid w:val="002A0EB8"/>
    <w:pPr>
      <w:numPr>
        <w:numId w:val="106"/>
      </w:numPr>
      <w:spacing w:after="0" w:line="276" w:lineRule="auto"/>
    </w:pPr>
    <w:rPr>
      <w:rFonts w:ascii="Arial" w:hAnsi="Arial" w:cs="Arial"/>
      <w:b/>
      <w:sz w:val="20"/>
      <w:szCs w:val="20"/>
      <w:lang w:val="en-GB"/>
    </w:rPr>
  </w:style>
  <w:style w:type="paragraph" w:customStyle="1" w:styleId="Style70">
    <w:name w:val="Style70"/>
    <w:basedOn w:val="Normal"/>
    <w:link w:val="Style70Char"/>
    <w:qFormat/>
    <w:rsid w:val="002A0EB8"/>
    <w:pPr>
      <w:numPr>
        <w:numId w:val="107"/>
      </w:numPr>
      <w:spacing w:after="0" w:line="276" w:lineRule="auto"/>
    </w:pPr>
    <w:rPr>
      <w:rFonts w:ascii="Arial" w:hAnsi="Arial" w:cs="Arial"/>
      <w:b/>
      <w:sz w:val="20"/>
      <w:szCs w:val="20"/>
      <w:lang w:val="en-GB"/>
    </w:rPr>
  </w:style>
  <w:style w:type="character" w:customStyle="1" w:styleId="Style69Char">
    <w:name w:val="Style69 Char"/>
    <w:link w:val="Style69"/>
    <w:rsid w:val="002A0EB8"/>
    <w:rPr>
      <w:rFonts w:ascii="Arial" w:hAnsi="Arial" w:cs="Arial"/>
      <w:b/>
      <w:lang w:val="en-GB" w:eastAsia="en-US"/>
    </w:rPr>
  </w:style>
  <w:style w:type="paragraph" w:customStyle="1" w:styleId="Style71">
    <w:name w:val="Style71"/>
    <w:basedOn w:val="Normal"/>
    <w:link w:val="Style71Char"/>
    <w:qFormat/>
    <w:rsid w:val="002A0EB8"/>
    <w:pPr>
      <w:numPr>
        <w:numId w:val="108"/>
      </w:numPr>
      <w:spacing w:after="0" w:line="276" w:lineRule="auto"/>
    </w:pPr>
    <w:rPr>
      <w:rFonts w:ascii="Arial" w:hAnsi="Arial" w:cs="Arial"/>
      <w:b/>
      <w:sz w:val="20"/>
      <w:szCs w:val="20"/>
      <w:lang w:val="en-GB"/>
    </w:rPr>
  </w:style>
  <w:style w:type="character" w:customStyle="1" w:styleId="Style70Char">
    <w:name w:val="Style70 Char"/>
    <w:link w:val="Style70"/>
    <w:rsid w:val="002A0EB8"/>
    <w:rPr>
      <w:rFonts w:ascii="Arial" w:hAnsi="Arial" w:cs="Arial"/>
      <w:b/>
      <w:lang w:val="en-GB" w:eastAsia="en-US"/>
    </w:rPr>
  </w:style>
  <w:style w:type="paragraph" w:customStyle="1" w:styleId="Style72">
    <w:name w:val="Style72"/>
    <w:basedOn w:val="Normal"/>
    <w:link w:val="Style72Char"/>
    <w:qFormat/>
    <w:rsid w:val="002A0EB8"/>
    <w:pPr>
      <w:numPr>
        <w:numId w:val="109"/>
      </w:numPr>
      <w:spacing w:after="0" w:line="276" w:lineRule="auto"/>
    </w:pPr>
    <w:rPr>
      <w:rFonts w:ascii="Arial" w:hAnsi="Arial" w:cs="Arial"/>
      <w:b/>
      <w:sz w:val="20"/>
      <w:szCs w:val="20"/>
      <w:lang w:val="en-GB"/>
    </w:rPr>
  </w:style>
  <w:style w:type="character" w:customStyle="1" w:styleId="Style71Char">
    <w:name w:val="Style71 Char"/>
    <w:link w:val="Style71"/>
    <w:rsid w:val="002A0EB8"/>
    <w:rPr>
      <w:rFonts w:ascii="Arial" w:hAnsi="Arial" w:cs="Arial"/>
      <w:b/>
      <w:lang w:val="en-GB" w:eastAsia="en-US"/>
    </w:rPr>
  </w:style>
  <w:style w:type="paragraph" w:customStyle="1" w:styleId="Style73">
    <w:name w:val="Style73"/>
    <w:basedOn w:val="Normal"/>
    <w:link w:val="Style73Char"/>
    <w:qFormat/>
    <w:rsid w:val="002A0EB8"/>
    <w:pPr>
      <w:numPr>
        <w:numId w:val="110"/>
      </w:numPr>
      <w:spacing w:after="0" w:line="276" w:lineRule="auto"/>
    </w:pPr>
    <w:rPr>
      <w:rFonts w:ascii="Arial" w:hAnsi="Arial" w:cs="Arial"/>
      <w:b/>
      <w:sz w:val="20"/>
      <w:szCs w:val="20"/>
      <w:lang w:val="en-GB"/>
    </w:rPr>
  </w:style>
  <w:style w:type="character" w:customStyle="1" w:styleId="Style72Char">
    <w:name w:val="Style72 Char"/>
    <w:link w:val="Style72"/>
    <w:rsid w:val="002A0EB8"/>
    <w:rPr>
      <w:rFonts w:ascii="Arial" w:hAnsi="Arial" w:cs="Arial"/>
      <w:b/>
      <w:lang w:val="en-GB" w:eastAsia="en-US"/>
    </w:rPr>
  </w:style>
  <w:style w:type="paragraph" w:customStyle="1" w:styleId="Style74">
    <w:name w:val="Style74"/>
    <w:basedOn w:val="Normal"/>
    <w:link w:val="Style74Char"/>
    <w:qFormat/>
    <w:rsid w:val="002A0EB8"/>
    <w:pPr>
      <w:numPr>
        <w:numId w:val="111"/>
      </w:numPr>
      <w:spacing w:after="0" w:line="276" w:lineRule="auto"/>
    </w:pPr>
    <w:rPr>
      <w:rFonts w:ascii="Arial" w:hAnsi="Arial" w:cs="Arial"/>
      <w:b/>
      <w:sz w:val="20"/>
      <w:szCs w:val="20"/>
      <w:lang w:val="en-GB"/>
    </w:rPr>
  </w:style>
  <w:style w:type="character" w:customStyle="1" w:styleId="Style73Char">
    <w:name w:val="Style73 Char"/>
    <w:link w:val="Style73"/>
    <w:rsid w:val="002A0EB8"/>
    <w:rPr>
      <w:rFonts w:ascii="Arial" w:hAnsi="Arial" w:cs="Arial"/>
      <w:b/>
      <w:lang w:val="en-GB" w:eastAsia="en-US"/>
    </w:rPr>
  </w:style>
  <w:style w:type="paragraph" w:customStyle="1" w:styleId="Style75">
    <w:name w:val="Style75"/>
    <w:basedOn w:val="Normal"/>
    <w:link w:val="Style75Char"/>
    <w:qFormat/>
    <w:rsid w:val="002A0EB8"/>
    <w:pPr>
      <w:numPr>
        <w:numId w:val="112"/>
      </w:numPr>
      <w:spacing w:after="0" w:line="276" w:lineRule="auto"/>
    </w:pPr>
    <w:rPr>
      <w:rFonts w:ascii="Arial" w:hAnsi="Arial" w:cs="Arial"/>
      <w:b/>
      <w:sz w:val="20"/>
      <w:szCs w:val="20"/>
      <w:lang w:val="en-GB"/>
    </w:rPr>
  </w:style>
  <w:style w:type="character" w:customStyle="1" w:styleId="Style74Char">
    <w:name w:val="Style74 Char"/>
    <w:link w:val="Style74"/>
    <w:rsid w:val="002A0EB8"/>
    <w:rPr>
      <w:rFonts w:ascii="Arial" w:hAnsi="Arial" w:cs="Arial"/>
      <w:b/>
      <w:lang w:val="en-GB" w:eastAsia="en-US"/>
    </w:rPr>
  </w:style>
  <w:style w:type="paragraph" w:customStyle="1" w:styleId="Style76">
    <w:name w:val="Style76"/>
    <w:basedOn w:val="Normal"/>
    <w:link w:val="Style76Char"/>
    <w:qFormat/>
    <w:rsid w:val="002A0EB8"/>
    <w:pPr>
      <w:numPr>
        <w:numId w:val="113"/>
      </w:numPr>
      <w:spacing w:after="0" w:line="276" w:lineRule="auto"/>
    </w:pPr>
    <w:rPr>
      <w:rFonts w:ascii="Arial" w:hAnsi="Arial" w:cs="Arial"/>
      <w:b/>
      <w:sz w:val="20"/>
      <w:szCs w:val="20"/>
      <w:lang w:val="en-GB"/>
    </w:rPr>
  </w:style>
  <w:style w:type="character" w:customStyle="1" w:styleId="Style75Char">
    <w:name w:val="Style75 Char"/>
    <w:link w:val="Style75"/>
    <w:rsid w:val="002A0EB8"/>
    <w:rPr>
      <w:rFonts w:ascii="Arial" w:hAnsi="Arial" w:cs="Arial"/>
      <w:b/>
      <w:lang w:val="en-GB" w:eastAsia="en-US"/>
    </w:rPr>
  </w:style>
  <w:style w:type="paragraph" w:customStyle="1" w:styleId="Style77">
    <w:name w:val="Style77"/>
    <w:basedOn w:val="Normal"/>
    <w:link w:val="Style77Char"/>
    <w:qFormat/>
    <w:rsid w:val="002A0EB8"/>
    <w:pPr>
      <w:numPr>
        <w:numId w:val="114"/>
      </w:numPr>
      <w:spacing w:after="0" w:line="276" w:lineRule="auto"/>
    </w:pPr>
    <w:rPr>
      <w:rFonts w:ascii="Arial" w:hAnsi="Arial" w:cs="Arial"/>
      <w:b/>
      <w:sz w:val="20"/>
      <w:szCs w:val="20"/>
      <w:lang w:val="en-GB"/>
    </w:rPr>
  </w:style>
  <w:style w:type="character" w:customStyle="1" w:styleId="Style76Char">
    <w:name w:val="Style76 Char"/>
    <w:link w:val="Style76"/>
    <w:rsid w:val="002A0EB8"/>
    <w:rPr>
      <w:rFonts w:ascii="Arial" w:hAnsi="Arial" w:cs="Arial"/>
      <w:b/>
      <w:lang w:val="en-GB" w:eastAsia="en-US"/>
    </w:rPr>
  </w:style>
  <w:style w:type="paragraph" w:customStyle="1" w:styleId="Style78">
    <w:name w:val="Style78"/>
    <w:basedOn w:val="Normal"/>
    <w:link w:val="Style78Char"/>
    <w:qFormat/>
    <w:rsid w:val="002A0EB8"/>
    <w:pPr>
      <w:numPr>
        <w:numId w:val="115"/>
      </w:numPr>
      <w:spacing w:after="0" w:line="276" w:lineRule="auto"/>
    </w:pPr>
    <w:rPr>
      <w:rFonts w:ascii="Arial" w:hAnsi="Arial" w:cs="Arial"/>
      <w:b/>
      <w:sz w:val="20"/>
      <w:szCs w:val="20"/>
      <w:lang w:val="en-GB"/>
    </w:rPr>
  </w:style>
  <w:style w:type="character" w:customStyle="1" w:styleId="Style77Char">
    <w:name w:val="Style77 Char"/>
    <w:link w:val="Style77"/>
    <w:rsid w:val="002A0EB8"/>
    <w:rPr>
      <w:rFonts w:ascii="Arial" w:hAnsi="Arial" w:cs="Arial"/>
      <w:b/>
      <w:lang w:val="en-GB" w:eastAsia="en-US"/>
    </w:rPr>
  </w:style>
  <w:style w:type="paragraph" w:customStyle="1" w:styleId="Style79">
    <w:name w:val="Style79"/>
    <w:basedOn w:val="Normal"/>
    <w:link w:val="Style79Char"/>
    <w:qFormat/>
    <w:rsid w:val="002A0EB8"/>
    <w:pPr>
      <w:numPr>
        <w:numId w:val="116"/>
      </w:numPr>
      <w:spacing w:after="0" w:line="276" w:lineRule="auto"/>
    </w:pPr>
    <w:rPr>
      <w:rFonts w:ascii="Arial" w:hAnsi="Arial" w:cs="Arial"/>
      <w:b/>
      <w:sz w:val="20"/>
      <w:szCs w:val="20"/>
      <w:lang w:val="en-GB"/>
    </w:rPr>
  </w:style>
  <w:style w:type="character" w:customStyle="1" w:styleId="Style78Char">
    <w:name w:val="Style78 Char"/>
    <w:link w:val="Style78"/>
    <w:rsid w:val="002A0EB8"/>
    <w:rPr>
      <w:rFonts w:ascii="Arial" w:hAnsi="Arial" w:cs="Arial"/>
      <w:b/>
      <w:lang w:val="en-GB" w:eastAsia="en-US"/>
    </w:rPr>
  </w:style>
  <w:style w:type="paragraph" w:customStyle="1" w:styleId="Style80">
    <w:name w:val="Style80"/>
    <w:basedOn w:val="Normal"/>
    <w:link w:val="Style80Char"/>
    <w:qFormat/>
    <w:rsid w:val="002A0EB8"/>
    <w:pPr>
      <w:numPr>
        <w:numId w:val="117"/>
      </w:numPr>
      <w:spacing w:after="0" w:line="276" w:lineRule="auto"/>
    </w:pPr>
    <w:rPr>
      <w:rFonts w:ascii="Arial" w:hAnsi="Arial" w:cs="Arial"/>
      <w:b/>
      <w:sz w:val="20"/>
      <w:szCs w:val="20"/>
      <w:lang w:val="en-GB"/>
    </w:rPr>
  </w:style>
  <w:style w:type="character" w:customStyle="1" w:styleId="Style79Char">
    <w:name w:val="Style79 Char"/>
    <w:link w:val="Style79"/>
    <w:rsid w:val="002A0EB8"/>
    <w:rPr>
      <w:rFonts w:ascii="Arial" w:hAnsi="Arial" w:cs="Arial"/>
      <w:b/>
      <w:lang w:val="en-GB" w:eastAsia="en-US"/>
    </w:rPr>
  </w:style>
  <w:style w:type="paragraph" w:customStyle="1" w:styleId="Style81">
    <w:name w:val="Style81"/>
    <w:basedOn w:val="Normal"/>
    <w:link w:val="Style81Char"/>
    <w:qFormat/>
    <w:rsid w:val="002A0EB8"/>
    <w:pPr>
      <w:numPr>
        <w:numId w:val="118"/>
      </w:numPr>
      <w:spacing w:after="0" w:line="276" w:lineRule="auto"/>
    </w:pPr>
    <w:rPr>
      <w:rFonts w:ascii="Arial" w:hAnsi="Arial" w:cs="Arial"/>
      <w:b/>
      <w:sz w:val="20"/>
      <w:szCs w:val="20"/>
      <w:lang w:val="en-GB"/>
    </w:rPr>
  </w:style>
  <w:style w:type="character" w:customStyle="1" w:styleId="Style80Char">
    <w:name w:val="Style80 Char"/>
    <w:link w:val="Style80"/>
    <w:rsid w:val="002A0EB8"/>
    <w:rPr>
      <w:rFonts w:ascii="Arial" w:hAnsi="Arial" w:cs="Arial"/>
      <w:b/>
      <w:lang w:val="en-GB" w:eastAsia="en-US"/>
    </w:rPr>
  </w:style>
  <w:style w:type="paragraph" w:customStyle="1" w:styleId="Style82">
    <w:name w:val="Style82"/>
    <w:basedOn w:val="Normal"/>
    <w:link w:val="Style82Char"/>
    <w:qFormat/>
    <w:rsid w:val="002A0EB8"/>
    <w:pPr>
      <w:numPr>
        <w:numId w:val="119"/>
      </w:numPr>
      <w:spacing w:after="0" w:line="276" w:lineRule="auto"/>
    </w:pPr>
    <w:rPr>
      <w:rFonts w:ascii="Arial" w:hAnsi="Arial" w:cs="Arial"/>
      <w:b/>
      <w:sz w:val="20"/>
      <w:szCs w:val="20"/>
      <w:lang w:val="en-GB"/>
    </w:rPr>
  </w:style>
  <w:style w:type="character" w:customStyle="1" w:styleId="Style81Char">
    <w:name w:val="Style81 Char"/>
    <w:link w:val="Style81"/>
    <w:rsid w:val="002A0EB8"/>
    <w:rPr>
      <w:rFonts w:ascii="Arial" w:hAnsi="Arial" w:cs="Arial"/>
      <w:b/>
      <w:lang w:val="en-GB" w:eastAsia="en-US"/>
    </w:rPr>
  </w:style>
  <w:style w:type="paragraph" w:customStyle="1" w:styleId="Style83">
    <w:name w:val="Style83"/>
    <w:basedOn w:val="Normal"/>
    <w:link w:val="Style83Char"/>
    <w:qFormat/>
    <w:rsid w:val="002A0EB8"/>
    <w:pPr>
      <w:numPr>
        <w:numId w:val="120"/>
      </w:numPr>
      <w:spacing w:after="0" w:line="276" w:lineRule="auto"/>
    </w:pPr>
    <w:rPr>
      <w:rFonts w:ascii="Arial" w:hAnsi="Arial" w:cs="Arial"/>
      <w:b/>
      <w:sz w:val="20"/>
      <w:szCs w:val="20"/>
      <w:lang w:val="en-GB"/>
    </w:rPr>
  </w:style>
  <w:style w:type="character" w:customStyle="1" w:styleId="Style82Char">
    <w:name w:val="Style82 Char"/>
    <w:link w:val="Style82"/>
    <w:rsid w:val="002A0EB8"/>
    <w:rPr>
      <w:rFonts w:ascii="Arial" w:hAnsi="Arial" w:cs="Arial"/>
      <w:b/>
      <w:lang w:val="en-GB" w:eastAsia="en-US"/>
    </w:rPr>
  </w:style>
  <w:style w:type="paragraph" w:customStyle="1" w:styleId="Style84">
    <w:name w:val="Style84"/>
    <w:basedOn w:val="Normal"/>
    <w:link w:val="Style84Char"/>
    <w:qFormat/>
    <w:rsid w:val="002A0EB8"/>
    <w:pPr>
      <w:numPr>
        <w:numId w:val="121"/>
      </w:numPr>
      <w:spacing w:after="0" w:line="276" w:lineRule="auto"/>
    </w:pPr>
    <w:rPr>
      <w:rFonts w:ascii="Arial" w:hAnsi="Arial" w:cs="Arial"/>
      <w:b/>
      <w:sz w:val="20"/>
      <w:szCs w:val="20"/>
      <w:lang w:val="en-GB"/>
    </w:rPr>
  </w:style>
  <w:style w:type="character" w:customStyle="1" w:styleId="Style83Char">
    <w:name w:val="Style83 Char"/>
    <w:link w:val="Style83"/>
    <w:rsid w:val="002A0EB8"/>
    <w:rPr>
      <w:rFonts w:ascii="Arial" w:hAnsi="Arial" w:cs="Arial"/>
      <w:b/>
      <w:lang w:val="en-GB" w:eastAsia="en-US"/>
    </w:rPr>
  </w:style>
  <w:style w:type="paragraph" w:customStyle="1" w:styleId="Style85">
    <w:name w:val="Style85"/>
    <w:basedOn w:val="Normal"/>
    <w:link w:val="Style85Char"/>
    <w:qFormat/>
    <w:rsid w:val="002A0EB8"/>
    <w:pPr>
      <w:numPr>
        <w:numId w:val="122"/>
      </w:numPr>
      <w:spacing w:after="0" w:line="276" w:lineRule="auto"/>
    </w:pPr>
    <w:rPr>
      <w:rFonts w:ascii="Arial" w:hAnsi="Arial" w:cs="Arial"/>
      <w:b/>
      <w:sz w:val="20"/>
      <w:szCs w:val="20"/>
      <w:lang w:val="en-GB"/>
    </w:rPr>
  </w:style>
  <w:style w:type="character" w:customStyle="1" w:styleId="Style84Char">
    <w:name w:val="Style84 Char"/>
    <w:link w:val="Style84"/>
    <w:rsid w:val="002A0EB8"/>
    <w:rPr>
      <w:rFonts w:ascii="Arial" w:hAnsi="Arial" w:cs="Arial"/>
      <w:b/>
      <w:lang w:val="en-GB" w:eastAsia="en-US"/>
    </w:rPr>
  </w:style>
  <w:style w:type="paragraph" w:customStyle="1" w:styleId="Style86">
    <w:name w:val="Style86"/>
    <w:basedOn w:val="Normal"/>
    <w:link w:val="Style86Char"/>
    <w:qFormat/>
    <w:rsid w:val="002A0EB8"/>
    <w:pPr>
      <w:numPr>
        <w:numId w:val="123"/>
      </w:numPr>
      <w:spacing w:after="0" w:line="276" w:lineRule="auto"/>
    </w:pPr>
    <w:rPr>
      <w:rFonts w:ascii="Arial" w:hAnsi="Arial" w:cs="Arial"/>
      <w:b/>
      <w:sz w:val="20"/>
      <w:szCs w:val="20"/>
      <w:lang w:val="en-GB"/>
    </w:rPr>
  </w:style>
  <w:style w:type="character" w:customStyle="1" w:styleId="Style85Char">
    <w:name w:val="Style85 Char"/>
    <w:link w:val="Style85"/>
    <w:rsid w:val="002A0EB8"/>
    <w:rPr>
      <w:rFonts w:ascii="Arial" w:hAnsi="Arial" w:cs="Arial"/>
      <w:b/>
      <w:lang w:val="en-GB" w:eastAsia="en-US"/>
    </w:rPr>
  </w:style>
  <w:style w:type="paragraph" w:customStyle="1" w:styleId="Style87">
    <w:name w:val="Style87"/>
    <w:basedOn w:val="Normal"/>
    <w:link w:val="Style87Char"/>
    <w:qFormat/>
    <w:rsid w:val="002A0EB8"/>
    <w:pPr>
      <w:numPr>
        <w:numId w:val="124"/>
      </w:numPr>
      <w:spacing w:after="0" w:line="276" w:lineRule="auto"/>
    </w:pPr>
    <w:rPr>
      <w:rFonts w:ascii="Arial" w:hAnsi="Arial" w:cs="Arial"/>
      <w:b/>
      <w:sz w:val="20"/>
      <w:szCs w:val="20"/>
      <w:lang w:val="en-GB"/>
    </w:rPr>
  </w:style>
  <w:style w:type="character" w:customStyle="1" w:styleId="Style86Char">
    <w:name w:val="Style86 Char"/>
    <w:link w:val="Style86"/>
    <w:rsid w:val="002A0EB8"/>
    <w:rPr>
      <w:rFonts w:ascii="Arial" w:hAnsi="Arial" w:cs="Arial"/>
      <w:b/>
      <w:lang w:val="en-GB" w:eastAsia="en-US"/>
    </w:rPr>
  </w:style>
  <w:style w:type="character" w:customStyle="1" w:styleId="Style87Char">
    <w:name w:val="Style87 Char"/>
    <w:link w:val="Style87"/>
    <w:rsid w:val="002A0EB8"/>
    <w:rPr>
      <w:rFonts w:ascii="Arial" w:hAnsi="Arial" w:cs="Arial"/>
      <w:b/>
      <w:lang w:val="en-GB" w:eastAsia="en-US"/>
    </w:rPr>
  </w:style>
  <w:style w:type="paragraph" w:customStyle="1" w:styleId="Style88">
    <w:name w:val="Style88"/>
    <w:basedOn w:val="Normal"/>
    <w:link w:val="Style88Char"/>
    <w:qFormat/>
    <w:rsid w:val="002A0EB8"/>
    <w:pPr>
      <w:numPr>
        <w:numId w:val="125"/>
      </w:numPr>
      <w:spacing w:after="0" w:line="276" w:lineRule="auto"/>
    </w:pPr>
    <w:rPr>
      <w:rFonts w:ascii="Arial" w:hAnsi="Arial" w:cs="Arial"/>
      <w:b/>
      <w:sz w:val="20"/>
      <w:szCs w:val="20"/>
      <w:lang w:val="en-GB"/>
    </w:rPr>
  </w:style>
  <w:style w:type="paragraph" w:customStyle="1" w:styleId="Style89">
    <w:name w:val="Style89"/>
    <w:basedOn w:val="Normal"/>
    <w:link w:val="Style89Char"/>
    <w:qFormat/>
    <w:rsid w:val="002A0EB8"/>
    <w:pPr>
      <w:numPr>
        <w:numId w:val="126"/>
      </w:numPr>
      <w:spacing w:after="0" w:line="276" w:lineRule="auto"/>
    </w:pPr>
    <w:rPr>
      <w:rFonts w:ascii="Arial" w:hAnsi="Arial" w:cs="Arial"/>
      <w:b/>
      <w:sz w:val="20"/>
      <w:szCs w:val="20"/>
      <w:lang w:val="en-GB"/>
    </w:rPr>
  </w:style>
  <w:style w:type="character" w:customStyle="1" w:styleId="Style88Char">
    <w:name w:val="Style88 Char"/>
    <w:link w:val="Style88"/>
    <w:rsid w:val="002A0EB8"/>
    <w:rPr>
      <w:rFonts w:ascii="Arial" w:hAnsi="Arial" w:cs="Arial"/>
      <w:b/>
      <w:lang w:val="en-GB" w:eastAsia="en-US"/>
    </w:rPr>
  </w:style>
  <w:style w:type="paragraph" w:customStyle="1" w:styleId="Style90">
    <w:name w:val="Style90"/>
    <w:basedOn w:val="Normal"/>
    <w:link w:val="Style90Char"/>
    <w:qFormat/>
    <w:rsid w:val="002A0EB8"/>
    <w:pPr>
      <w:numPr>
        <w:numId w:val="127"/>
      </w:numPr>
      <w:spacing w:after="0" w:line="276" w:lineRule="auto"/>
    </w:pPr>
    <w:rPr>
      <w:rFonts w:ascii="Arial" w:hAnsi="Arial" w:cs="Arial"/>
      <w:b/>
      <w:sz w:val="20"/>
      <w:szCs w:val="20"/>
      <w:lang w:val="en-GB"/>
    </w:rPr>
  </w:style>
  <w:style w:type="character" w:customStyle="1" w:styleId="Style89Char">
    <w:name w:val="Style89 Char"/>
    <w:link w:val="Style89"/>
    <w:rsid w:val="002A0EB8"/>
    <w:rPr>
      <w:rFonts w:ascii="Arial" w:hAnsi="Arial" w:cs="Arial"/>
      <w:b/>
      <w:lang w:val="en-GB" w:eastAsia="en-US"/>
    </w:rPr>
  </w:style>
  <w:style w:type="paragraph" w:customStyle="1" w:styleId="Style91">
    <w:name w:val="Style91"/>
    <w:basedOn w:val="Normal"/>
    <w:link w:val="Style91Char"/>
    <w:qFormat/>
    <w:rsid w:val="002A0EB8"/>
    <w:pPr>
      <w:numPr>
        <w:numId w:val="128"/>
      </w:numPr>
      <w:spacing w:after="0" w:line="276" w:lineRule="auto"/>
    </w:pPr>
    <w:rPr>
      <w:rFonts w:ascii="Arial" w:hAnsi="Arial" w:cs="Arial"/>
      <w:b/>
      <w:sz w:val="20"/>
      <w:szCs w:val="20"/>
      <w:lang w:val="en-GB"/>
    </w:rPr>
  </w:style>
  <w:style w:type="character" w:customStyle="1" w:styleId="Style90Char">
    <w:name w:val="Style90 Char"/>
    <w:link w:val="Style90"/>
    <w:rsid w:val="002A0EB8"/>
    <w:rPr>
      <w:rFonts w:ascii="Arial" w:hAnsi="Arial" w:cs="Arial"/>
      <w:b/>
      <w:lang w:val="en-GB" w:eastAsia="en-US"/>
    </w:rPr>
  </w:style>
  <w:style w:type="paragraph" w:customStyle="1" w:styleId="Style92">
    <w:name w:val="Style92"/>
    <w:basedOn w:val="Normal"/>
    <w:link w:val="Style92Char"/>
    <w:qFormat/>
    <w:rsid w:val="002A0EB8"/>
    <w:pPr>
      <w:numPr>
        <w:numId w:val="129"/>
      </w:numPr>
      <w:spacing w:after="0" w:line="276" w:lineRule="auto"/>
    </w:pPr>
    <w:rPr>
      <w:rFonts w:ascii="Arial" w:hAnsi="Arial" w:cs="Arial"/>
      <w:b/>
      <w:sz w:val="20"/>
      <w:szCs w:val="20"/>
      <w:lang w:val="en-GB"/>
    </w:rPr>
  </w:style>
  <w:style w:type="character" w:customStyle="1" w:styleId="Style91Char">
    <w:name w:val="Style91 Char"/>
    <w:link w:val="Style91"/>
    <w:rsid w:val="002A0EB8"/>
    <w:rPr>
      <w:rFonts w:ascii="Arial" w:hAnsi="Arial" w:cs="Arial"/>
      <w:b/>
      <w:lang w:val="en-GB" w:eastAsia="en-US"/>
    </w:rPr>
  </w:style>
  <w:style w:type="paragraph" w:customStyle="1" w:styleId="Style93">
    <w:name w:val="Style93"/>
    <w:basedOn w:val="Normal"/>
    <w:link w:val="Style93Char"/>
    <w:qFormat/>
    <w:rsid w:val="002A0EB8"/>
    <w:pPr>
      <w:numPr>
        <w:numId w:val="130"/>
      </w:numPr>
      <w:spacing w:after="0" w:line="276" w:lineRule="auto"/>
    </w:pPr>
    <w:rPr>
      <w:rFonts w:ascii="Arial" w:hAnsi="Arial" w:cs="Arial"/>
      <w:b/>
      <w:sz w:val="20"/>
      <w:szCs w:val="20"/>
      <w:lang w:val="en-GB"/>
    </w:rPr>
  </w:style>
  <w:style w:type="character" w:customStyle="1" w:styleId="Style92Char">
    <w:name w:val="Style92 Char"/>
    <w:link w:val="Style92"/>
    <w:rsid w:val="002A0EB8"/>
    <w:rPr>
      <w:rFonts w:ascii="Arial" w:hAnsi="Arial" w:cs="Arial"/>
      <w:b/>
      <w:lang w:val="en-GB" w:eastAsia="en-US"/>
    </w:rPr>
  </w:style>
  <w:style w:type="paragraph" w:customStyle="1" w:styleId="Style94">
    <w:name w:val="Style94"/>
    <w:basedOn w:val="Normal"/>
    <w:link w:val="Style94Char"/>
    <w:qFormat/>
    <w:rsid w:val="002A0EB8"/>
    <w:pPr>
      <w:numPr>
        <w:numId w:val="131"/>
      </w:numPr>
      <w:spacing w:after="0" w:line="276" w:lineRule="auto"/>
    </w:pPr>
    <w:rPr>
      <w:rFonts w:ascii="Arial" w:hAnsi="Arial" w:cs="Arial"/>
      <w:b/>
      <w:sz w:val="20"/>
      <w:szCs w:val="20"/>
      <w:lang w:val="en-GB"/>
    </w:rPr>
  </w:style>
  <w:style w:type="character" w:customStyle="1" w:styleId="Style93Char">
    <w:name w:val="Style93 Char"/>
    <w:link w:val="Style93"/>
    <w:rsid w:val="002A0EB8"/>
    <w:rPr>
      <w:rFonts w:ascii="Arial" w:hAnsi="Arial" w:cs="Arial"/>
      <w:b/>
      <w:lang w:val="en-GB" w:eastAsia="en-US"/>
    </w:rPr>
  </w:style>
  <w:style w:type="paragraph" w:customStyle="1" w:styleId="Style95">
    <w:name w:val="Style95"/>
    <w:basedOn w:val="Normal"/>
    <w:link w:val="Style95Char"/>
    <w:qFormat/>
    <w:rsid w:val="002A0EB8"/>
    <w:pPr>
      <w:numPr>
        <w:numId w:val="132"/>
      </w:numPr>
      <w:spacing w:after="0" w:line="276" w:lineRule="auto"/>
    </w:pPr>
    <w:rPr>
      <w:rFonts w:ascii="Arial" w:hAnsi="Arial" w:cs="Arial"/>
      <w:b/>
      <w:sz w:val="20"/>
      <w:szCs w:val="20"/>
      <w:lang w:val="en-GB"/>
    </w:rPr>
  </w:style>
  <w:style w:type="character" w:customStyle="1" w:styleId="Style94Char">
    <w:name w:val="Style94 Char"/>
    <w:link w:val="Style94"/>
    <w:rsid w:val="002A0EB8"/>
    <w:rPr>
      <w:rFonts w:ascii="Arial" w:hAnsi="Arial" w:cs="Arial"/>
      <w:b/>
      <w:lang w:val="en-GB" w:eastAsia="en-US"/>
    </w:rPr>
  </w:style>
  <w:style w:type="paragraph" w:customStyle="1" w:styleId="Style96">
    <w:name w:val="Style96"/>
    <w:basedOn w:val="Normal"/>
    <w:link w:val="Style96Char"/>
    <w:qFormat/>
    <w:rsid w:val="002A0EB8"/>
    <w:pPr>
      <w:numPr>
        <w:numId w:val="133"/>
      </w:numPr>
      <w:spacing w:after="0" w:line="276" w:lineRule="auto"/>
    </w:pPr>
    <w:rPr>
      <w:rFonts w:ascii="Arial" w:hAnsi="Arial" w:cs="Arial"/>
      <w:b/>
      <w:sz w:val="20"/>
      <w:szCs w:val="20"/>
      <w:lang w:val="en-GB"/>
    </w:rPr>
  </w:style>
  <w:style w:type="character" w:customStyle="1" w:styleId="Style95Char">
    <w:name w:val="Style95 Char"/>
    <w:link w:val="Style95"/>
    <w:rsid w:val="002A0EB8"/>
    <w:rPr>
      <w:rFonts w:ascii="Arial" w:hAnsi="Arial" w:cs="Arial"/>
      <w:b/>
      <w:lang w:val="en-GB" w:eastAsia="en-US"/>
    </w:rPr>
  </w:style>
  <w:style w:type="paragraph" w:customStyle="1" w:styleId="Style97">
    <w:name w:val="Style97"/>
    <w:basedOn w:val="Normal"/>
    <w:link w:val="Style97Char"/>
    <w:qFormat/>
    <w:rsid w:val="002A0EB8"/>
    <w:pPr>
      <w:numPr>
        <w:numId w:val="134"/>
      </w:numPr>
      <w:spacing w:after="0" w:line="276" w:lineRule="auto"/>
    </w:pPr>
    <w:rPr>
      <w:rFonts w:ascii="Arial" w:hAnsi="Arial" w:cs="Arial"/>
      <w:b/>
      <w:sz w:val="20"/>
      <w:szCs w:val="20"/>
      <w:lang w:val="en-GB"/>
    </w:rPr>
  </w:style>
  <w:style w:type="character" w:customStyle="1" w:styleId="Style96Char">
    <w:name w:val="Style96 Char"/>
    <w:link w:val="Style96"/>
    <w:rsid w:val="002A0EB8"/>
    <w:rPr>
      <w:rFonts w:ascii="Arial" w:hAnsi="Arial" w:cs="Arial"/>
      <w:b/>
      <w:lang w:val="en-GB" w:eastAsia="en-US"/>
    </w:rPr>
  </w:style>
  <w:style w:type="paragraph" w:customStyle="1" w:styleId="Style98">
    <w:name w:val="Style98"/>
    <w:basedOn w:val="Normal"/>
    <w:link w:val="Style98Char"/>
    <w:qFormat/>
    <w:rsid w:val="002A0EB8"/>
    <w:pPr>
      <w:numPr>
        <w:numId w:val="135"/>
      </w:numPr>
      <w:spacing w:after="0" w:line="276" w:lineRule="auto"/>
    </w:pPr>
    <w:rPr>
      <w:rFonts w:ascii="Arial" w:hAnsi="Arial" w:cs="Arial"/>
      <w:b/>
      <w:sz w:val="20"/>
      <w:szCs w:val="20"/>
      <w:lang w:val="en-GB"/>
    </w:rPr>
  </w:style>
  <w:style w:type="character" w:customStyle="1" w:styleId="Style97Char">
    <w:name w:val="Style97 Char"/>
    <w:link w:val="Style97"/>
    <w:rsid w:val="002A0EB8"/>
    <w:rPr>
      <w:rFonts w:ascii="Arial" w:hAnsi="Arial" w:cs="Arial"/>
      <w:b/>
      <w:lang w:val="en-GB" w:eastAsia="en-US"/>
    </w:rPr>
  </w:style>
  <w:style w:type="paragraph" w:customStyle="1" w:styleId="Style99">
    <w:name w:val="Style99"/>
    <w:basedOn w:val="Normal"/>
    <w:link w:val="Style99Char"/>
    <w:qFormat/>
    <w:rsid w:val="002A0EB8"/>
    <w:pPr>
      <w:numPr>
        <w:numId w:val="136"/>
      </w:numPr>
      <w:spacing w:after="0" w:line="276" w:lineRule="auto"/>
    </w:pPr>
    <w:rPr>
      <w:rFonts w:ascii="Arial" w:hAnsi="Arial" w:cs="Arial"/>
      <w:b/>
      <w:sz w:val="20"/>
      <w:szCs w:val="20"/>
      <w:lang w:val="en-GB"/>
    </w:rPr>
  </w:style>
  <w:style w:type="character" w:customStyle="1" w:styleId="Style98Char">
    <w:name w:val="Style98 Char"/>
    <w:link w:val="Style98"/>
    <w:rsid w:val="002A0EB8"/>
    <w:rPr>
      <w:rFonts w:ascii="Arial" w:hAnsi="Arial" w:cs="Arial"/>
      <w:b/>
      <w:lang w:val="en-GB" w:eastAsia="en-US"/>
    </w:rPr>
  </w:style>
  <w:style w:type="paragraph" w:customStyle="1" w:styleId="Style100">
    <w:name w:val="Style100"/>
    <w:basedOn w:val="Normal"/>
    <w:link w:val="Style100Char"/>
    <w:qFormat/>
    <w:rsid w:val="002A0EB8"/>
    <w:pPr>
      <w:numPr>
        <w:numId w:val="137"/>
      </w:numPr>
      <w:spacing w:after="0" w:line="276" w:lineRule="auto"/>
    </w:pPr>
    <w:rPr>
      <w:rFonts w:ascii="Arial" w:hAnsi="Arial" w:cs="Arial"/>
      <w:b/>
      <w:sz w:val="20"/>
      <w:szCs w:val="20"/>
      <w:lang w:val="en-GB"/>
    </w:rPr>
  </w:style>
  <w:style w:type="character" w:customStyle="1" w:styleId="Style99Char">
    <w:name w:val="Style99 Char"/>
    <w:link w:val="Style99"/>
    <w:rsid w:val="002A0EB8"/>
    <w:rPr>
      <w:rFonts w:ascii="Arial" w:hAnsi="Arial" w:cs="Arial"/>
      <w:b/>
      <w:lang w:val="en-GB" w:eastAsia="en-US"/>
    </w:rPr>
  </w:style>
  <w:style w:type="paragraph" w:customStyle="1" w:styleId="Style101">
    <w:name w:val="Style101"/>
    <w:basedOn w:val="Normal"/>
    <w:link w:val="Style101Char"/>
    <w:qFormat/>
    <w:rsid w:val="002A0EB8"/>
    <w:pPr>
      <w:numPr>
        <w:numId w:val="138"/>
      </w:numPr>
      <w:spacing w:after="0" w:line="276" w:lineRule="auto"/>
    </w:pPr>
    <w:rPr>
      <w:rFonts w:ascii="Arial" w:hAnsi="Arial" w:cs="Arial"/>
      <w:b/>
      <w:sz w:val="20"/>
      <w:szCs w:val="20"/>
      <w:lang w:val="en-GB"/>
    </w:rPr>
  </w:style>
  <w:style w:type="character" w:customStyle="1" w:styleId="Style100Char">
    <w:name w:val="Style100 Char"/>
    <w:link w:val="Style100"/>
    <w:rsid w:val="002A0EB8"/>
    <w:rPr>
      <w:rFonts w:ascii="Arial" w:hAnsi="Arial" w:cs="Arial"/>
      <w:b/>
      <w:lang w:val="en-GB" w:eastAsia="en-US"/>
    </w:rPr>
  </w:style>
  <w:style w:type="paragraph" w:customStyle="1" w:styleId="Style102">
    <w:name w:val="Style102"/>
    <w:basedOn w:val="Style101"/>
    <w:link w:val="Style102Char"/>
    <w:qFormat/>
    <w:rsid w:val="002A0EB8"/>
    <w:pPr>
      <w:numPr>
        <w:numId w:val="139"/>
      </w:numPr>
    </w:pPr>
  </w:style>
  <w:style w:type="character" w:customStyle="1" w:styleId="Style101Char">
    <w:name w:val="Style101 Char"/>
    <w:link w:val="Style101"/>
    <w:rsid w:val="002A0EB8"/>
    <w:rPr>
      <w:rFonts w:ascii="Arial" w:hAnsi="Arial" w:cs="Arial"/>
      <w:b/>
      <w:lang w:val="en-GB" w:eastAsia="en-US"/>
    </w:rPr>
  </w:style>
  <w:style w:type="paragraph" w:customStyle="1" w:styleId="Style103">
    <w:name w:val="Style103"/>
    <w:basedOn w:val="Normal"/>
    <w:link w:val="Style103Char"/>
    <w:qFormat/>
    <w:rsid w:val="002A0EB8"/>
    <w:pPr>
      <w:numPr>
        <w:numId w:val="140"/>
      </w:numPr>
      <w:spacing w:after="0" w:line="276" w:lineRule="auto"/>
    </w:pPr>
    <w:rPr>
      <w:rFonts w:ascii="Arial" w:hAnsi="Arial" w:cs="Arial"/>
      <w:b/>
      <w:sz w:val="20"/>
      <w:szCs w:val="20"/>
      <w:lang w:val="en-GB"/>
    </w:rPr>
  </w:style>
  <w:style w:type="character" w:customStyle="1" w:styleId="Style102Char">
    <w:name w:val="Style102 Char"/>
    <w:link w:val="Style102"/>
    <w:rsid w:val="002A0EB8"/>
    <w:rPr>
      <w:rFonts w:ascii="Arial" w:hAnsi="Arial" w:cs="Arial"/>
      <w:b/>
      <w:lang w:val="en-GB" w:eastAsia="en-US"/>
    </w:rPr>
  </w:style>
  <w:style w:type="paragraph" w:customStyle="1" w:styleId="Style104">
    <w:name w:val="Style104"/>
    <w:basedOn w:val="Normal"/>
    <w:link w:val="Style104Char"/>
    <w:qFormat/>
    <w:rsid w:val="002A0EB8"/>
    <w:pPr>
      <w:numPr>
        <w:numId w:val="141"/>
      </w:numPr>
      <w:spacing w:after="0" w:line="276" w:lineRule="auto"/>
    </w:pPr>
    <w:rPr>
      <w:rFonts w:ascii="Arial" w:hAnsi="Arial" w:cs="Arial"/>
      <w:b/>
      <w:sz w:val="20"/>
      <w:szCs w:val="20"/>
      <w:lang w:val="en-GB"/>
    </w:rPr>
  </w:style>
  <w:style w:type="character" w:customStyle="1" w:styleId="Style103Char">
    <w:name w:val="Style103 Char"/>
    <w:link w:val="Style103"/>
    <w:rsid w:val="002A0EB8"/>
    <w:rPr>
      <w:rFonts w:ascii="Arial" w:hAnsi="Arial" w:cs="Arial"/>
      <w:b/>
      <w:lang w:val="en-GB" w:eastAsia="en-US"/>
    </w:rPr>
  </w:style>
  <w:style w:type="paragraph" w:customStyle="1" w:styleId="Style105">
    <w:name w:val="Style105"/>
    <w:basedOn w:val="Normal"/>
    <w:link w:val="Style105Char"/>
    <w:qFormat/>
    <w:rsid w:val="002A0EB8"/>
    <w:pPr>
      <w:numPr>
        <w:numId w:val="142"/>
      </w:numPr>
      <w:spacing w:after="0" w:line="276" w:lineRule="auto"/>
    </w:pPr>
    <w:rPr>
      <w:rFonts w:ascii="Arial" w:hAnsi="Arial" w:cs="Arial"/>
      <w:b/>
      <w:sz w:val="20"/>
      <w:szCs w:val="20"/>
      <w:lang w:val="en-GB"/>
    </w:rPr>
  </w:style>
  <w:style w:type="character" w:customStyle="1" w:styleId="Style104Char">
    <w:name w:val="Style104 Char"/>
    <w:link w:val="Style104"/>
    <w:rsid w:val="002A0EB8"/>
    <w:rPr>
      <w:rFonts w:ascii="Arial" w:hAnsi="Arial" w:cs="Arial"/>
      <w:b/>
      <w:lang w:val="en-GB" w:eastAsia="en-US"/>
    </w:rPr>
  </w:style>
  <w:style w:type="paragraph" w:customStyle="1" w:styleId="Style106">
    <w:name w:val="Style106"/>
    <w:basedOn w:val="Normal"/>
    <w:link w:val="Style106Char"/>
    <w:qFormat/>
    <w:rsid w:val="002A0EB8"/>
    <w:pPr>
      <w:numPr>
        <w:numId w:val="143"/>
      </w:numPr>
      <w:spacing w:after="0" w:line="276" w:lineRule="auto"/>
    </w:pPr>
    <w:rPr>
      <w:rFonts w:ascii="Arial" w:hAnsi="Arial" w:cs="Arial"/>
      <w:b/>
      <w:sz w:val="20"/>
      <w:szCs w:val="20"/>
      <w:lang w:val="en-GB"/>
    </w:rPr>
  </w:style>
  <w:style w:type="character" w:customStyle="1" w:styleId="Style105Char">
    <w:name w:val="Style105 Char"/>
    <w:link w:val="Style105"/>
    <w:rsid w:val="002A0EB8"/>
    <w:rPr>
      <w:rFonts w:ascii="Arial" w:hAnsi="Arial" w:cs="Arial"/>
      <w:b/>
      <w:lang w:val="en-GB" w:eastAsia="en-US"/>
    </w:rPr>
  </w:style>
  <w:style w:type="paragraph" w:customStyle="1" w:styleId="Style107">
    <w:name w:val="Style107"/>
    <w:basedOn w:val="Normal"/>
    <w:link w:val="Style107Char"/>
    <w:qFormat/>
    <w:rsid w:val="002A0EB8"/>
    <w:pPr>
      <w:numPr>
        <w:numId w:val="144"/>
      </w:numPr>
      <w:spacing w:after="0" w:line="276" w:lineRule="auto"/>
    </w:pPr>
    <w:rPr>
      <w:rFonts w:ascii="Arial" w:hAnsi="Arial" w:cs="Arial"/>
      <w:b/>
      <w:sz w:val="20"/>
      <w:szCs w:val="20"/>
      <w:lang w:val="en-GB"/>
    </w:rPr>
  </w:style>
  <w:style w:type="character" w:customStyle="1" w:styleId="Style106Char">
    <w:name w:val="Style106 Char"/>
    <w:link w:val="Style106"/>
    <w:rsid w:val="002A0EB8"/>
    <w:rPr>
      <w:rFonts w:ascii="Arial" w:hAnsi="Arial" w:cs="Arial"/>
      <w:b/>
      <w:lang w:val="en-GB" w:eastAsia="en-US"/>
    </w:rPr>
  </w:style>
  <w:style w:type="paragraph" w:customStyle="1" w:styleId="Style108">
    <w:name w:val="Style108"/>
    <w:basedOn w:val="Normal"/>
    <w:link w:val="Style108Char"/>
    <w:qFormat/>
    <w:rsid w:val="002A0EB8"/>
    <w:pPr>
      <w:numPr>
        <w:numId w:val="145"/>
      </w:numPr>
      <w:spacing w:after="0" w:line="276" w:lineRule="auto"/>
    </w:pPr>
    <w:rPr>
      <w:rFonts w:ascii="Arial" w:hAnsi="Arial" w:cs="Arial"/>
      <w:b/>
      <w:sz w:val="20"/>
      <w:szCs w:val="20"/>
      <w:lang w:val="en-GB"/>
    </w:rPr>
  </w:style>
  <w:style w:type="character" w:customStyle="1" w:styleId="Style107Char">
    <w:name w:val="Style107 Char"/>
    <w:link w:val="Style107"/>
    <w:rsid w:val="002A0EB8"/>
    <w:rPr>
      <w:rFonts w:ascii="Arial" w:hAnsi="Arial" w:cs="Arial"/>
      <w:b/>
      <w:lang w:val="en-GB" w:eastAsia="en-US"/>
    </w:rPr>
  </w:style>
  <w:style w:type="paragraph" w:customStyle="1" w:styleId="Style109">
    <w:name w:val="Style109"/>
    <w:basedOn w:val="Normal"/>
    <w:link w:val="Style109Char"/>
    <w:qFormat/>
    <w:rsid w:val="002A0EB8"/>
    <w:pPr>
      <w:numPr>
        <w:numId w:val="146"/>
      </w:numPr>
      <w:spacing w:after="0" w:line="276" w:lineRule="auto"/>
    </w:pPr>
    <w:rPr>
      <w:rFonts w:ascii="Arial" w:hAnsi="Arial" w:cs="Arial"/>
      <w:b/>
      <w:sz w:val="20"/>
      <w:szCs w:val="20"/>
      <w:lang w:val="en-GB"/>
    </w:rPr>
  </w:style>
  <w:style w:type="character" w:customStyle="1" w:styleId="Style108Char">
    <w:name w:val="Style108 Char"/>
    <w:link w:val="Style108"/>
    <w:rsid w:val="002A0EB8"/>
    <w:rPr>
      <w:rFonts w:ascii="Arial" w:hAnsi="Arial" w:cs="Arial"/>
      <w:b/>
      <w:lang w:val="en-GB" w:eastAsia="en-US"/>
    </w:rPr>
  </w:style>
  <w:style w:type="character" w:customStyle="1" w:styleId="Style109Char">
    <w:name w:val="Style109 Char"/>
    <w:link w:val="Style109"/>
    <w:rsid w:val="002A0EB8"/>
    <w:rPr>
      <w:rFonts w:ascii="Arial" w:hAnsi="Arial" w:cs="Arial"/>
      <w:b/>
      <w:lang w:val="en-GB" w:eastAsia="en-US"/>
    </w:rPr>
  </w:style>
  <w:style w:type="paragraph" w:customStyle="1" w:styleId="Style110">
    <w:name w:val="Style110"/>
    <w:basedOn w:val="Normal"/>
    <w:link w:val="Style110Char"/>
    <w:qFormat/>
    <w:rsid w:val="002A0EB8"/>
    <w:pPr>
      <w:numPr>
        <w:numId w:val="147"/>
      </w:numPr>
      <w:spacing w:after="0" w:line="276" w:lineRule="auto"/>
    </w:pPr>
    <w:rPr>
      <w:rFonts w:ascii="Arial" w:hAnsi="Arial" w:cs="Arial"/>
      <w:b/>
      <w:sz w:val="20"/>
      <w:szCs w:val="20"/>
      <w:lang w:val="en-GB"/>
    </w:rPr>
  </w:style>
  <w:style w:type="paragraph" w:customStyle="1" w:styleId="Style111">
    <w:name w:val="Style111"/>
    <w:basedOn w:val="Style110"/>
    <w:link w:val="Style111Char"/>
    <w:qFormat/>
    <w:rsid w:val="002A0EB8"/>
    <w:pPr>
      <w:numPr>
        <w:numId w:val="148"/>
      </w:numPr>
    </w:pPr>
  </w:style>
  <w:style w:type="character" w:customStyle="1" w:styleId="Style110Char">
    <w:name w:val="Style110 Char"/>
    <w:link w:val="Style110"/>
    <w:rsid w:val="002A0EB8"/>
    <w:rPr>
      <w:rFonts w:ascii="Arial" w:hAnsi="Arial" w:cs="Arial"/>
      <w:b/>
      <w:lang w:val="en-GB" w:eastAsia="en-US"/>
    </w:rPr>
  </w:style>
  <w:style w:type="paragraph" w:customStyle="1" w:styleId="Style112">
    <w:name w:val="Style112"/>
    <w:basedOn w:val="Normal"/>
    <w:link w:val="Style112Char"/>
    <w:qFormat/>
    <w:rsid w:val="002A0EB8"/>
    <w:pPr>
      <w:numPr>
        <w:numId w:val="149"/>
      </w:numPr>
      <w:spacing w:after="0" w:line="276" w:lineRule="auto"/>
    </w:pPr>
    <w:rPr>
      <w:rFonts w:ascii="Arial" w:hAnsi="Arial" w:cs="Arial"/>
      <w:b/>
      <w:sz w:val="20"/>
      <w:szCs w:val="20"/>
      <w:lang w:val="en-GB"/>
    </w:rPr>
  </w:style>
  <w:style w:type="character" w:customStyle="1" w:styleId="Style111Char">
    <w:name w:val="Style111 Char"/>
    <w:link w:val="Style111"/>
    <w:rsid w:val="002A0EB8"/>
    <w:rPr>
      <w:rFonts w:ascii="Arial" w:hAnsi="Arial" w:cs="Arial"/>
      <w:b/>
      <w:lang w:val="en-GB" w:eastAsia="en-US"/>
    </w:rPr>
  </w:style>
  <w:style w:type="paragraph" w:customStyle="1" w:styleId="Style113">
    <w:name w:val="Style113"/>
    <w:basedOn w:val="Normal"/>
    <w:link w:val="Style113Char"/>
    <w:qFormat/>
    <w:rsid w:val="002A0EB8"/>
    <w:pPr>
      <w:numPr>
        <w:numId w:val="150"/>
      </w:numPr>
      <w:spacing w:after="0" w:line="276" w:lineRule="auto"/>
    </w:pPr>
    <w:rPr>
      <w:rFonts w:ascii="Arial" w:hAnsi="Arial" w:cs="Arial"/>
      <w:b/>
      <w:sz w:val="20"/>
      <w:szCs w:val="20"/>
      <w:lang w:val="en-GB"/>
    </w:rPr>
  </w:style>
  <w:style w:type="character" w:customStyle="1" w:styleId="Style112Char">
    <w:name w:val="Style112 Char"/>
    <w:link w:val="Style112"/>
    <w:rsid w:val="002A0EB8"/>
    <w:rPr>
      <w:rFonts w:ascii="Arial" w:hAnsi="Arial" w:cs="Arial"/>
      <w:b/>
      <w:lang w:val="en-GB" w:eastAsia="en-US"/>
    </w:rPr>
  </w:style>
  <w:style w:type="paragraph" w:customStyle="1" w:styleId="Style114">
    <w:name w:val="Style114"/>
    <w:basedOn w:val="Normal"/>
    <w:link w:val="Style114Char"/>
    <w:qFormat/>
    <w:rsid w:val="002A0EB8"/>
    <w:pPr>
      <w:numPr>
        <w:numId w:val="151"/>
      </w:numPr>
      <w:spacing w:after="0" w:line="276" w:lineRule="auto"/>
    </w:pPr>
    <w:rPr>
      <w:rFonts w:ascii="Arial" w:hAnsi="Arial" w:cs="Arial"/>
      <w:b/>
      <w:sz w:val="20"/>
      <w:szCs w:val="20"/>
      <w:lang w:val="en-GB"/>
    </w:rPr>
  </w:style>
  <w:style w:type="character" w:customStyle="1" w:styleId="Style113Char">
    <w:name w:val="Style113 Char"/>
    <w:link w:val="Style113"/>
    <w:rsid w:val="002A0EB8"/>
    <w:rPr>
      <w:rFonts w:ascii="Arial" w:hAnsi="Arial" w:cs="Arial"/>
      <w:b/>
      <w:lang w:val="en-GB" w:eastAsia="en-US"/>
    </w:rPr>
  </w:style>
  <w:style w:type="paragraph" w:customStyle="1" w:styleId="Style115">
    <w:name w:val="Style115"/>
    <w:basedOn w:val="Style110"/>
    <w:link w:val="Style115Char"/>
    <w:qFormat/>
    <w:rsid w:val="002A0EB8"/>
    <w:pPr>
      <w:numPr>
        <w:numId w:val="152"/>
      </w:numPr>
    </w:pPr>
  </w:style>
  <w:style w:type="character" w:customStyle="1" w:styleId="Style114Char">
    <w:name w:val="Style114 Char"/>
    <w:link w:val="Style114"/>
    <w:rsid w:val="002A0EB8"/>
    <w:rPr>
      <w:rFonts w:ascii="Arial" w:hAnsi="Arial" w:cs="Arial"/>
      <w:b/>
      <w:lang w:val="en-GB" w:eastAsia="en-US"/>
    </w:rPr>
  </w:style>
  <w:style w:type="paragraph" w:customStyle="1" w:styleId="Style116">
    <w:name w:val="Style116"/>
    <w:basedOn w:val="Style115"/>
    <w:link w:val="Style116Char"/>
    <w:qFormat/>
    <w:rsid w:val="002A0EB8"/>
    <w:pPr>
      <w:numPr>
        <w:numId w:val="153"/>
      </w:numPr>
      <w:tabs>
        <w:tab w:val="left" w:pos="1260"/>
      </w:tabs>
    </w:pPr>
  </w:style>
  <w:style w:type="character" w:customStyle="1" w:styleId="Style115Char">
    <w:name w:val="Style115 Char"/>
    <w:link w:val="Style115"/>
    <w:rsid w:val="002A0EB8"/>
    <w:rPr>
      <w:rFonts w:ascii="Arial" w:hAnsi="Arial" w:cs="Arial"/>
      <w:b/>
      <w:lang w:val="en-GB" w:eastAsia="en-US"/>
    </w:rPr>
  </w:style>
  <w:style w:type="paragraph" w:customStyle="1" w:styleId="Style117">
    <w:name w:val="Style117"/>
    <w:basedOn w:val="Style111"/>
    <w:link w:val="Style117Char"/>
    <w:qFormat/>
    <w:rsid w:val="002A0EB8"/>
    <w:pPr>
      <w:numPr>
        <w:numId w:val="154"/>
      </w:numPr>
    </w:pPr>
  </w:style>
  <w:style w:type="character" w:customStyle="1" w:styleId="Style116Char">
    <w:name w:val="Style116 Char"/>
    <w:link w:val="Style116"/>
    <w:rsid w:val="002A0EB8"/>
    <w:rPr>
      <w:rFonts w:ascii="Arial" w:hAnsi="Arial" w:cs="Arial"/>
      <w:b/>
      <w:lang w:val="en-GB" w:eastAsia="en-US"/>
    </w:rPr>
  </w:style>
  <w:style w:type="paragraph" w:customStyle="1" w:styleId="Style118">
    <w:name w:val="Style118"/>
    <w:basedOn w:val="Style112"/>
    <w:link w:val="Style118Char"/>
    <w:qFormat/>
    <w:rsid w:val="002A0EB8"/>
    <w:pPr>
      <w:numPr>
        <w:numId w:val="155"/>
      </w:numPr>
    </w:pPr>
  </w:style>
  <w:style w:type="character" w:customStyle="1" w:styleId="Style117Char">
    <w:name w:val="Style117 Char"/>
    <w:link w:val="Style117"/>
    <w:rsid w:val="002A0EB8"/>
    <w:rPr>
      <w:rFonts w:ascii="Arial" w:hAnsi="Arial" w:cs="Arial"/>
      <w:b/>
      <w:lang w:val="en-GB" w:eastAsia="en-US"/>
    </w:rPr>
  </w:style>
  <w:style w:type="paragraph" w:customStyle="1" w:styleId="Style119">
    <w:name w:val="Style119"/>
    <w:basedOn w:val="Style113"/>
    <w:link w:val="Style119Char"/>
    <w:qFormat/>
    <w:rsid w:val="002A0EB8"/>
    <w:pPr>
      <w:numPr>
        <w:numId w:val="156"/>
      </w:numPr>
    </w:pPr>
  </w:style>
  <w:style w:type="character" w:customStyle="1" w:styleId="Style118Char">
    <w:name w:val="Style118 Char"/>
    <w:link w:val="Style118"/>
    <w:rsid w:val="002A0EB8"/>
    <w:rPr>
      <w:rFonts w:ascii="Arial" w:hAnsi="Arial" w:cs="Arial"/>
      <w:b/>
      <w:lang w:val="en-GB" w:eastAsia="en-US"/>
    </w:rPr>
  </w:style>
  <w:style w:type="paragraph" w:customStyle="1" w:styleId="Style120">
    <w:name w:val="Style120"/>
    <w:basedOn w:val="Style119"/>
    <w:link w:val="Style120Char"/>
    <w:qFormat/>
    <w:rsid w:val="002A0EB8"/>
    <w:pPr>
      <w:numPr>
        <w:numId w:val="157"/>
      </w:numPr>
    </w:pPr>
  </w:style>
  <w:style w:type="character" w:customStyle="1" w:styleId="Style119Char">
    <w:name w:val="Style119 Char"/>
    <w:link w:val="Style119"/>
    <w:rsid w:val="002A0EB8"/>
    <w:rPr>
      <w:rFonts w:ascii="Arial" w:hAnsi="Arial" w:cs="Arial"/>
      <w:b/>
      <w:lang w:val="en-GB" w:eastAsia="en-US"/>
    </w:rPr>
  </w:style>
  <w:style w:type="paragraph" w:customStyle="1" w:styleId="Style121">
    <w:name w:val="Style121"/>
    <w:basedOn w:val="Style114"/>
    <w:link w:val="Style121Char"/>
    <w:qFormat/>
    <w:rsid w:val="002A0EB8"/>
    <w:pPr>
      <w:numPr>
        <w:numId w:val="158"/>
      </w:numPr>
    </w:pPr>
  </w:style>
  <w:style w:type="character" w:customStyle="1" w:styleId="Style120Char">
    <w:name w:val="Style120 Char"/>
    <w:link w:val="Style120"/>
    <w:rsid w:val="002A0EB8"/>
    <w:rPr>
      <w:rFonts w:ascii="Arial" w:hAnsi="Arial" w:cs="Arial"/>
      <w:b/>
      <w:lang w:val="en-GB" w:eastAsia="en-US"/>
    </w:rPr>
  </w:style>
  <w:style w:type="paragraph" w:customStyle="1" w:styleId="Style122">
    <w:name w:val="Style122"/>
    <w:basedOn w:val="Normal"/>
    <w:link w:val="Style122Char"/>
    <w:qFormat/>
    <w:rsid w:val="002A0EB8"/>
    <w:pPr>
      <w:numPr>
        <w:numId w:val="159"/>
      </w:numPr>
      <w:spacing w:after="0" w:line="276" w:lineRule="auto"/>
    </w:pPr>
    <w:rPr>
      <w:rFonts w:ascii="Arial" w:hAnsi="Arial" w:cs="Arial"/>
      <w:b/>
      <w:sz w:val="20"/>
      <w:szCs w:val="20"/>
      <w:lang w:val="en-GB"/>
    </w:rPr>
  </w:style>
  <w:style w:type="character" w:customStyle="1" w:styleId="Style121Char">
    <w:name w:val="Style121 Char"/>
    <w:link w:val="Style121"/>
    <w:rsid w:val="002A0EB8"/>
    <w:rPr>
      <w:rFonts w:ascii="Arial" w:hAnsi="Arial" w:cs="Arial"/>
      <w:b/>
      <w:lang w:val="en-GB" w:eastAsia="en-US"/>
    </w:rPr>
  </w:style>
  <w:style w:type="paragraph" w:customStyle="1" w:styleId="Style123">
    <w:name w:val="Style123"/>
    <w:basedOn w:val="Normal"/>
    <w:link w:val="Style123Char"/>
    <w:qFormat/>
    <w:rsid w:val="002A0EB8"/>
    <w:pPr>
      <w:numPr>
        <w:numId w:val="160"/>
      </w:numPr>
      <w:spacing w:after="0" w:line="276" w:lineRule="auto"/>
    </w:pPr>
    <w:rPr>
      <w:rFonts w:ascii="Arial" w:hAnsi="Arial" w:cs="Arial"/>
      <w:b/>
      <w:sz w:val="20"/>
      <w:szCs w:val="20"/>
      <w:lang w:val="en-GB"/>
    </w:rPr>
  </w:style>
  <w:style w:type="character" w:customStyle="1" w:styleId="Style122Char">
    <w:name w:val="Style122 Char"/>
    <w:link w:val="Style122"/>
    <w:rsid w:val="002A0EB8"/>
    <w:rPr>
      <w:rFonts w:ascii="Arial" w:hAnsi="Arial" w:cs="Arial"/>
      <w:b/>
      <w:lang w:val="en-GB" w:eastAsia="en-US"/>
    </w:rPr>
  </w:style>
  <w:style w:type="paragraph" w:customStyle="1" w:styleId="Style124">
    <w:name w:val="Style124"/>
    <w:basedOn w:val="Normal"/>
    <w:link w:val="Style124Char"/>
    <w:qFormat/>
    <w:rsid w:val="002A0EB8"/>
    <w:pPr>
      <w:numPr>
        <w:numId w:val="161"/>
      </w:numPr>
      <w:spacing w:after="0" w:line="276" w:lineRule="auto"/>
    </w:pPr>
    <w:rPr>
      <w:rFonts w:ascii="Arial" w:hAnsi="Arial" w:cs="Arial"/>
      <w:b/>
      <w:sz w:val="20"/>
      <w:szCs w:val="20"/>
      <w:lang w:val="en-GB"/>
    </w:rPr>
  </w:style>
  <w:style w:type="character" w:customStyle="1" w:styleId="Style123Char">
    <w:name w:val="Style123 Char"/>
    <w:link w:val="Style123"/>
    <w:rsid w:val="002A0EB8"/>
    <w:rPr>
      <w:rFonts w:ascii="Arial" w:hAnsi="Arial" w:cs="Arial"/>
      <w:b/>
      <w:lang w:val="en-GB" w:eastAsia="en-US"/>
    </w:rPr>
  </w:style>
  <w:style w:type="paragraph" w:customStyle="1" w:styleId="Style125">
    <w:name w:val="Style125"/>
    <w:basedOn w:val="Normal"/>
    <w:link w:val="Style125Char"/>
    <w:qFormat/>
    <w:rsid w:val="002A0EB8"/>
    <w:pPr>
      <w:numPr>
        <w:numId w:val="176"/>
      </w:numPr>
      <w:spacing w:after="0" w:line="276" w:lineRule="auto"/>
      <w:jc w:val="center"/>
    </w:pPr>
    <w:rPr>
      <w:rFonts w:ascii="Arial" w:hAnsi="Arial" w:cs="Arial"/>
      <w:b/>
      <w:sz w:val="20"/>
      <w:szCs w:val="20"/>
      <w:lang w:val="en-GB"/>
    </w:rPr>
  </w:style>
  <w:style w:type="character" w:customStyle="1" w:styleId="Style124Char">
    <w:name w:val="Style124 Char"/>
    <w:link w:val="Style124"/>
    <w:rsid w:val="002A0EB8"/>
    <w:rPr>
      <w:rFonts w:ascii="Arial" w:hAnsi="Arial" w:cs="Arial"/>
      <w:b/>
      <w:lang w:val="en-GB" w:eastAsia="en-US"/>
    </w:rPr>
  </w:style>
  <w:style w:type="paragraph" w:customStyle="1" w:styleId="Style126">
    <w:name w:val="Style126"/>
    <w:basedOn w:val="C3"/>
    <w:link w:val="Style126Char"/>
    <w:qFormat/>
    <w:rsid w:val="002A0EB8"/>
    <w:pPr>
      <w:numPr>
        <w:numId w:val="0"/>
      </w:numPr>
    </w:pPr>
    <w:rPr>
      <w:b w:val="0"/>
      <w:bCs/>
      <w:sz w:val="20"/>
      <w:lang w:val="en-US"/>
    </w:rPr>
  </w:style>
  <w:style w:type="character" w:customStyle="1" w:styleId="Style125Char">
    <w:name w:val="Style125 Char"/>
    <w:link w:val="Style125"/>
    <w:rsid w:val="002A0EB8"/>
    <w:rPr>
      <w:rFonts w:ascii="Arial" w:hAnsi="Arial" w:cs="Arial"/>
      <w:b/>
      <w:lang w:val="en-GB" w:eastAsia="en-US"/>
    </w:rPr>
  </w:style>
  <w:style w:type="character" w:customStyle="1" w:styleId="Style126Char">
    <w:name w:val="Style126 Char"/>
    <w:link w:val="Style126"/>
    <w:rsid w:val="002A0EB8"/>
    <w:rPr>
      <w:rFonts w:ascii="Arial" w:hAnsi="Arial" w:cs="Arial"/>
      <w:bCs/>
    </w:rPr>
  </w:style>
  <w:style w:type="paragraph" w:customStyle="1" w:styleId="Style127">
    <w:name w:val="Style127"/>
    <w:basedOn w:val="C31"/>
    <w:link w:val="Style127Char"/>
    <w:qFormat/>
    <w:rsid w:val="002A0EB8"/>
    <w:pPr>
      <w:numPr>
        <w:numId w:val="162"/>
      </w:numPr>
    </w:pPr>
  </w:style>
  <w:style w:type="paragraph" w:customStyle="1" w:styleId="Style128">
    <w:name w:val="Style128"/>
    <w:basedOn w:val="Normal"/>
    <w:link w:val="Style128Char"/>
    <w:qFormat/>
    <w:rsid w:val="002A0EB8"/>
    <w:pPr>
      <w:numPr>
        <w:numId w:val="163"/>
      </w:numPr>
      <w:spacing w:after="0" w:line="276" w:lineRule="auto"/>
    </w:pPr>
    <w:rPr>
      <w:rFonts w:ascii="Arial" w:hAnsi="Arial" w:cs="Arial"/>
      <w:b/>
      <w:sz w:val="20"/>
      <w:szCs w:val="20"/>
      <w:lang w:val="en-GB"/>
    </w:rPr>
  </w:style>
  <w:style w:type="character" w:customStyle="1" w:styleId="Style127Char">
    <w:name w:val="Style127 Char"/>
    <w:link w:val="Style127"/>
    <w:rsid w:val="002A0EB8"/>
    <w:rPr>
      <w:rFonts w:ascii="Arial" w:hAnsi="Arial" w:cs="Arial"/>
      <w:b/>
      <w:sz w:val="28"/>
      <w:lang w:val="en-GB" w:eastAsia="en-US"/>
    </w:rPr>
  </w:style>
  <w:style w:type="character" w:customStyle="1" w:styleId="Style128Char">
    <w:name w:val="Style128 Char"/>
    <w:link w:val="Style128"/>
    <w:rsid w:val="002A0EB8"/>
    <w:rPr>
      <w:rFonts w:ascii="Arial" w:hAnsi="Arial" w:cs="Arial"/>
      <w:b/>
      <w:lang w:val="en-GB" w:eastAsia="en-US"/>
    </w:rPr>
  </w:style>
  <w:style w:type="paragraph" w:customStyle="1" w:styleId="Style129">
    <w:name w:val="Style129"/>
    <w:basedOn w:val="Normal"/>
    <w:link w:val="Style129Char"/>
    <w:qFormat/>
    <w:rsid w:val="002A0EB8"/>
    <w:pPr>
      <w:spacing w:after="0" w:line="276" w:lineRule="auto"/>
    </w:pPr>
    <w:rPr>
      <w:rFonts w:ascii="Arial" w:hAnsi="Arial" w:cs="Arial"/>
      <w:b/>
      <w:sz w:val="20"/>
      <w:szCs w:val="20"/>
      <w:lang w:val="en-GB"/>
    </w:rPr>
  </w:style>
  <w:style w:type="character" w:customStyle="1" w:styleId="Style129Char">
    <w:name w:val="Style129 Char"/>
    <w:link w:val="Style129"/>
    <w:rsid w:val="002A0EB8"/>
    <w:rPr>
      <w:rFonts w:ascii="Arial" w:hAnsi="Arial" w:cs="Arial"/>
      <w:b/>
      <w:lang w:val="en-GB"/>
    </w:rPr>
  </w:style>
  <w:style w:type="paragraph" w:customStyle="1" w:styleId="Style130">
    <w:name w:val="Style130"/>
    <w:basedOn w:val="Style127"/>
    <w:link w:val="Style130Char"/>
    <w:qFormat/>
    <w:rsid w:val="002A0EB8"/>
    <w:pPr>
      <w:numPr>
        <w:numId w:val="164"/>
      </w:numPr>
    </w:pPr>
  </w:style>
  <w:style w:type="paragraph" w:customStyle="1" w:styleId="Style131">
    <w:name w:val="Style131"/>
    <w:basedOn w:val="Style130"/>
    <w:link w:val="Style131Char"/>
    <w:qFormat/>
    <w:rsid w:val="002A0EB8"/>
    <w:pPr>
      <w:numPr>
        <w:numId w:val="165"/>
      </w:numPr>
    </w:pPr>
    <w:rPr>
      <w:i/>
      <w:sz w:val="20"/>
      <w:lang w:val="fr-FR"/>
    </w:rPr>
  </w:style>
  <w:style w:type="character" w:customStyle="1" w:styleId="Style130Char">
    <w:name w:val="Style130 Char"/>
    <w:link w:val="Style130"/>
    <w:rsid w:val="002A0EB8"/>
    <w:rPr>
      <w:rFonts w:ascii="Arial" w:hAnsi="Arial" w:cs="Arial"/>
      <w:b/>
      <w:sz w:val="28"/>
      <w:lang w:val="en-GB" w:eastAsia="en-US"/>
    </w:rPr>
  </w:style>
  <w:style w:type="paragraph" w:customStyle="1" w:styleId="Style132">
    <w:name w:val="Style132"/>
    <w:basedOn w:val="Normal"/>
    <w:link w:val="Style132Char"/>
    <w:qFormat/>
    <w:rsid w:val="002A0EB8"/>
    <w:pPr>
      <w:numPr>
        <w:numId w:val="166"/>
      </w:numPr>
      <w:spacing w:after="0" w:line="276" w:lineRule="auto"/>
    </w:pPr>
    <w:rPr>
      <w:rFonts w:ascii="Arial" w:hAnsi="Arial" w:cs="Arial"/>
      <w:b/>
      <w:sz w:val="20"/>
      <w:szCs w:val="20"/>
      <w:lang w:val="en-ZA"/>
    </w:rPr>
  </w:style>
  <w:style w:type="character" w:customStyle="1" w:styleId="Style131Char">
    <w:name w:val="Style131 Char"/>
    <w:link w:val="Style131"/>
    <w:rsid w:val="002A0EB8"/>
    <w:rPr>
      <w:rFonts w:ascii="Arial" w:hAnsi="Arial" w:cs="Arial"/>
      <w:b/>
      <w:i/>
      <w:lang w:val="fr-FR" w:eastAsia="en-US"/>
    </w:rPr>
  </w:style>
  <w:style w:type="paragraph" w:customStyle="1" w:styleId="Style133">
    <w:name w:val="Style133"/>
    <w:basedOn w:val="Normal"/>
    <w:link w:val="Style133Char"/>
    <w:qFormat/>
    <w:rsid w:val="002A0EB8"/>
    <w:pPr>
      <w:numPr>
        <w:numId w:val="167"/>
      </w:numPr>
      <w:spacing w:after="0" w:line="276" w:lineRule="auto"/>
    </w:pPr>
    <w:rPr>
      <w:rFonts w:ascii="Arial" w:hAnsi="Arial" w:cs="Arial"/>
      <w:b/>
      <w:sz w:val="20"/>
      <w:szCs w:val="20"/>
      <w:lang w:val="en-ZA"/>
    </w:rPr>
  </w:style>
  <w:style w:type="character" w:customStyle="1" w:styleId="Style132Char">
    <w:name w:val="Style132 Char"/>
    <w:link w:val="Style132"/>
    <w:rsid w:val="002A0EB8"/>
    <w:rPr>
      <w:rFonts w:ascii="Arial" w:hAnsi="Arial" w:cs="Arial"/>
      <w:b/>
      <w:lang w:eastAsia="en-US"/>
    </w:rPr>
  </w:style>
  <w:style w:type="paragraph" w:customStyle="1" w:styleId="Style134">
    <w:name w:val="Style134"/>
    <w:basedOn w:val="Normal"/>
    <w:link w:val="Style134Char"/>
    <w:qFormat/>
    <w:rsid w:val="002A0EB8"/>
    <w:pPr>
      <w:numPr>
        <w:numId w:val="168"/>
      </w:numPr>
      <w:spacing w:after="0" w:line="276" w:lineRule="auto"/>
    </w:pPr>
    <w:rPr>
      <w:rFonts w:ascii="Arial" w:hAnsi="Arial" w:cs="Arial"/>
      <w:b/>
      <w:sz w:val="20"/>
      <w:szCs w:val="20"/>
      <w:lang w:val="en-ZA"/>
    </w:rPr>
  </w:style>
  <w:style w:type="character" w:customStyle="1" w:styleId="Style133Char">
    <w:name w:val="Style133 Char"/>
    <w:link w:val="Style133"/>
    <w:rsid w:val="002A0EB8"/>
    <w:rPr>
      <w:rFonts w:ascii="Arial" w:hAnsi="Arial" w:cs="Arial"/>
      <w:b/>
      <w:lang w:eastAsia="en-US"/>
    </w:rPr>
  </w:style>
  <w:style w:type="paragraph" w:customStyle="1" w:styleId="Style135">
    <w:name w:val="Style135"/>
    <w:basedOn w:val="Normal"/>
    <w:link w:val="Style135Char"/>
    <w:qFormat/>
    <w:rsid w:val="002A0EB8"/>
    <w:pPr>
      <w:numPr>
        <w:numId w:val="169"/>
      </w:numPr>
      <w:spacing w:after="0" w:line="276" w:lineRule="auto"/>
    </w:pPr>
    <w:rPr>
      <w:rFonts w:ascii="Arial" w:hAnsi="Arial" w:cs="Arial"/>
      <w:b/>
      <w:sz w:val="20"/>
      <w:szCs w:val="20"/>
      <w:lang w:val="en-GB"/>
    </w:rPr>
  </w:style>
  <w:style w:type="character" w:customStyle="1" w:styleId="Style134Char">
    <w:name w:val="Style134 Char"/>
    <w:link w:val="Style134"/>
    <w:rsid w:val="002A0EB8"/>
    <w:rPr>
      <w:rFonts w:ascii="Arial" w:hAnsi="Arial" w:cs="Arial"/>
      <w:b/>
      <w:lang w:eastAsia="en-US"/>
    </w:rPr>
  </w:style>
  <w:style w:type="paragraph" w:customStyle="1" w:styleId="Style136">
    <w:name w:val="Style136"/>
    <w:basedOn w:val="Style135"/>
    <w:link w:val="Style136Char"/>
    <w:qFormat/>
    <w:rsid w:val="002A0EB8"/>
    <w:pPr>
      <w:numPr>
        <w:numId w:val="170"/>
      </w:numPr>
    </w:pPr>
  </w:style>
  <w:style w:type="character" w:customStyle="1" w:styleId="Style135Char">
    <w:name w:val="Style135 Char"/>
    <w:link w:val="Style135"/>
    <w:rsid w:val="002A0EB8"/>
    <w:rPr>
      <w:rFonts w:ascii="Arial" w:hAnsi="Arial" w:cs="Arial"/>
      <w:b/>
      <w:lang w:val="en-GB" w:eastAsia="en-US"/>
    </w:rPr>
  </w:style>
  <w:style w:type="paragraph" w:customStyle="1" w:styleId="Style137">
    <w:name w:val="Style137"/>
    <w:basedOn w:val="Style136"/>
    <w:link w:val="Style137Char"/>
    <w:qFormat/>
    <w:rsid w:val="002A0EB8"/>
    <w:pPr>
      <w:numPr>
        <w:numId w:val="171"/>
      </w:numPr>
    </w:pPr>
  </w:style>
  <w:style w:type="character" w:customStyle="1" w:styleId="Style136Char">
    <w:name w:val="Style136 Char"/>
    <w:link w:val="Style136"/>
    <w:rsid w:val="002A0EB8"/>
    <w:rPr>
      <w:rFonts w:ascii="Arial" w:hAnsi="Arial" w:cs="Arial"/>
      <w:b/>
      <w:lang w:val="en-GB" w:eastAsia="en-US"/>
    </w:rPr>
  </w:style>
  <w:style w:type="paragraph" w:customStyle="1" w:styleId="Style138">
    <w:name w:val="Style138"/>
    <w:basedOn w:val="Normal"/>
    <w:link w:val="Style138Char"/>
    <w:qFormat/>
    <w:rsid w:val="002A0EB8"/>
    <w:pPr>
      <w:numPr>
        <w:numId w:val="172"/>
      </w:numPr>
      <w:spacing w:after="0" w:line="276" w:lineRule="auto"/>
    </w:pPr>
    <w:rPr>
      <w:rFonts w:ascii="Arial" w:hAnsi="Arial" w:cs="Arial"/>
      <w:b/>
      <w:sz w:val="20"/>
      <w:szCs w:val="20"/>
      <w:lang w:val="en-ZA"/>
    </w:rPr>
  </w:style>
  <w:style w:type="character" w:customStyle="1" w:styleId="Style137Char">
    <w:name w:val="Style137 Char"/>
    <w:link w:val="Style137"/>
    <w:rsid w:val="002A0EB8"/>
    <w:rPr>
      <w:rFonts w:ascii="Arial" w:hAnsi="Arial" w:cs="Arial"/>
      <w:b/>
      <w:lang w:val="en-GB" w:eastAsia="en-US"/>
    </w:rPr>
  </w:style>
  <w:style w:type="paragraph" w:customStyle="1" w:styleId="Style139">
    <w:name w:val="Style139"/>
    <w:basedOn w:val="Normal"/>
    <w:link w:val="Style139Char"/>
    <w:qFormat/>
    <w:rsid w:val="002A0EB8"/>
    <w:pPr>
      <w:numPr>
        <w:numId w:val="173"/>
      </w:numPr>
      <w:spacing w:after="0" w:line="276" w:lineRule="auto"/>
    </w:pPr>
    <w:rPr>
      <w:rFonts w:ascii="Arial" w:hAnsi="Arial" w:cs="Arial"/>
      <w:b/>
      <w:sz w:val="20"/>
      <w:szCs w:val="20"/>
      <w:lang w:val="en-GB"/>
    </w:rPr>
  </w:style>
  <w:style w:type="character" w:customStyle="1" w:styleId="Style138Char">
    <w:name w:val="Style138 Char"/>
    <w:link w:val="Style138"/>
    <w:rsid w:val="002A0EB8"/>
    <w:rPr>
      <w:rFonts w:ascii="Arial" w:hAnsi="Arial" w:cs="Arial"/>
      <w:b/>
      <w:lang w:eastAsia="en-US"/>
    </w:rPr>
  </w:style>
  <w:style w:type="paragraph" w:customStyle="1" w:styleId="Style140">
    <w:name w:val="Style140"/>
    <w:basedOn w:val="Normal"/>
    <w:link w:val="Style140Char"/>
    <w:qFormat/>
    <w:rsid w:val="002A0EB8"/>
    <w:pPr>
      <w:numPr>
        <w:numId w:val="174"/>
      </w:numPr>
      <w:spacing w:after="0" w:line="276" w:lineRule="auto"/>
    </w:pPr>
    <w:rPr>
      <w:rFonts w:ascii="Arial" w:hAnsi="Arial" w:cs="Arial"/>
      <w:b/>
      <w:sz w:val="20"/>
      <w:szCs w:val="20"/>
      <w:lang w:val="en-GB"/>
    </w:rPr>
  </w:style>
  <w:style w:type="character" w:customStyle="1" w:styleId="Style139Char">
    <w:name w:val="Style139 Char"/>
    <w:link w:val="Style139"/>
    <w:rsid w:val="002A0EB8"/>
    <w:rPr>
      <w:rFonts w:ascii="Arial" w:hAnsi="Arial" w:cs="Arial"/>
      <w:b/>
      <w:lang w:val="en-GB" w:eastAsia="en-US"/>
    </w:rPr>
  </w:style>
  <w:style w:type="character" w:customStyle="1" w:styleId="Style140Char">
    <w:name w:val="Style140 Char"/>
    <w:link w:val="Style140"/>
    <w:rsid w:val="002A0EB8"/>
    <w:rPr>
      <w:rFonts w:ascii="Arial" w:hAnsi="Arial" w:cs="Arial"/>
      <w:b/>
      <w:lang w:val="en-GB" w:eastAsia="en-US"/>
    </w:rPr>
  </w:style>
  <w:style w:type="numbering" w:customStyle="1" w:styleId="NoList3">
    <w:name w:val="No List3"/>
    <w:next w:val="NoList"/>
    <w:uiPriority w:val="99"/>
    <w:semiHidden/>
    <w:unhideWhenUsed/>
    <w:rsid w:val="002A0EB8"/>
  </w:style>
  <w:style w:type="table" w:customStyle="1" w:styleId="TableGrid2">
    <w:name w:val="Table Grid2"/>
    <w:basedOn w:val="TableNormal"/>
    <w:next w:val="TableGrid"/>
    <w:uiPriority w:val="39"/>
    <w:rsid w:val="002A0EB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A0EB8"/>
    <w:pPr>
      <w:widowControl w:val="0"/>
      <w:spacing w:after="0" w:line="240" w:lineRule="auto"/>
    </w:pPr>
    <w:rPr>
      <w:rFonts w:eastAsia="Calibri"/>
    </w:rPr>
  </w:style>
  <w:style w:type="numbering" w:customStyle="1" w:styleId="NoList4">
    <w:name w:val="No List4"/>
    <w:next w:val="NoList"/>
    <w:uiPriority w:val="99"/>
    <w:semiHidden/>
    <w:unhideWhenUsed/>
    <w:rsid w:val="002A0EB8"/>
  </w:style>
  <w:style w:type="table" w:customStyle="1" w:styleId="TableGrid3">
    <w:name w:val="Table Grid3"/>
    <w:basedOn w:val="TableNormal"/>
    <w:next w:val="TableGrid"/>
    <w:uiPriority w:val="39"/>
    <w:rsid w:val="002A0EB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0">
    <w:name w:val="Heading 10"/>
    <w:basedOn w:val="ListParagraph"/>
    <w:link w:val="Heading10Char"/>
    <w:qFormat/>
    <w:rsid w:val="002A0EB8"/>
    <w:pPr>
      <w:spacing w:before="240" w:after="240" w:line="240" w:lineRule="auto"/>
      <w:ind w:left="0"/>
      <w:contextualSpacing w:val="0"/>
    </w:pPr>
    <w:rPr>
      <w:rFonts w:ascii="Arial" w:hAnsi="Arial" w:cs="Arial"/>
      <w:i/>
      <w:sz w:val="20"/>
      <w:szCs w:val="20"/>
      <w:lang w:val="en-GB"/>
    </w:rPr>
  </w:style>
  <w:style w:type="character" w:customStyle="1" w:styleId="Heading10Char">
    <w:name w:val="Heading 10 Char"/>
    <w:link w:val="Heading100"/>
    <w:rsid w:val="002A0EB8"/>
    <w:rPr>
      <w:rFonts w:ascii="Arial" w:hAnsi="Arial" w:cs="Arial"/>
      <w:i/>
      <w:lang w:val="en-GB"/>
    </w:rPr>
  </w:style>
  <w:style w:type="character" w:customStyle="1" w:styleId="A10">
    <w:name w:val="A1"/>
    <w:uiPriority w:val="99"/>
    <w:rsid w:val="005032B3"/>
    <w:rPr>
      <w:rFonts w:cs="Vitesse Sans Book"/>
      <w:color w:val="000000"/>
      <w:sz w:val="15"/>
      <w:szCs w:val="15"/>
    </w:rPr>
  </w:style>
  <w:style w:type="character" w:customStyle="1" w:styleId="UnresolvedMention1">
    <w:name w:val="Unresolved Mention1"/>
    <w:basedOn w:val="DefaultParagraphFont"/>
    <w:uiPriority w:val="99"/>
    <w:semiHidden/>
    <w:unhideWhenUsed/>
    <w:rsid w:val="005C0ACB"/>
    <w:rPr>
      <w:color w:val="808080"/>
      <w:shd w:val="clear" w:color="auto" w:fill="E6E6E6"/>
    </w:rPr>
  </w:style>
  <w:style w:type="table" w:customStyle="1" w:styleId="TableGrid4">
    <w:name w:val="Table Grid4"/>
    <w:basedOn w:val="TableNormal"/>
    <w:next w:val="TableGrid"/>
    <w:uiPriority w:val="59"/>
    <w:rsid w:val="00596E6C"/>
    <w:rPr>
      <w:rFonts w:ascii="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80D52"/>
    <w:rPr>
      <w:rFonts w:ascii="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E3663"/>
  </w:style>
  <w:style w:type="paragraph" w:customStyle="1" w:styleId="Paragraph1">
    <w:name w:val="Paragraph 1"/>
    <w:basedOn w:val="Normal"/>
    <w:rsid w:val="000E3663"/>
    <w:pPr>
      <w:keepLines/>
      <w:numPr>
        <w:numId w:val="6"/>
      </w:numPr>
      <w:tabs>
        <w:tab w:val="left" w:pos="567"/>
        <w:tab w:val="left" w:pos="680"/>
        <w:tab w:val="left" w:pos="794"/>
      </w:tabs>
      <w:spacing w:before="120" w:after="120" w:line="240" w:lineRule="auto"/>
      <w:ind w:left="0" w:firstLine="0"/>
      <w:jc w:val="both"/>
      <w:outlineLvl w:val="0"/>
    </w:pPr>
    <w:rPr>
      <w:rFonts w:ascii="Arial" w:hAnsi="Arial" w:cs="Arial"/>
      <w:szCs w:val="20"/>
      <w:lang w:val="en-GB"/>
    </w:rPr>
  </w:style>
  <w:style w:type="paragraph" w:customStyle="1" w:styleId="Paragraph2">
    <w:name w:val="Paragraph 2"/>
    <w:basedOn w:val="Normal"/>
    <w:rsid w:val="000E3663"/>
    <w:pPr>
      <w:keepLines/>
      <w:numPr>
        <w:ilvl w:val="1"/>
        <w:numId w:val="6"/>
      </w:numPr>
      <w:tabs>
        <w:tab w:val="left" w:pos="680"/>
        <w:tab w:val="left" w:pos="794"/>
        <w:tab w:val="left" w:pos="907"/>
      </w:tabs>
      <w:spacing w:before="120" w:after="120" w:line="240" w:lineRule="auto"/>
      <w:ind w:left="0" w:firstLine="0"/>
      <w:jc w:val="both"/>
      <w:outlineLvl w:val="1"/>
    </w:pPr>
    <w:rPr>
      <w:rFonts w:ascii="Arial" w:hAnsi="Arial"/>
      <w:szCs w:val="20"/>
      <w:lang w:val="x-none"/>
    </w:rPr>
  </w:style>
  <w:style w:type="paragraph" w:customStyle="1" w:styleId="Paragraph3">
    <w:name w:val="Paragraph 3"/>
    <w:basedOn w:val="Normal"/>
    <w:rsid w:val="000E3663"/>
    <w:pPr>
      <w:keepLines/>
      <w:numPr>
        <w:ilvl w:val="2"/>
        <w:numId w:val="6"/>
      </w:numPr>
      <w:tabs>
        <w:tab w:val="left" w:pos="794"/>
        <w:tab w:val="left" w:pos="907"/>
        <w:tab w:val="left" w:pos="1020"/>
      </w:tabs>
      <w:spacing w:before="120" w:after="120" w:line="240" w:lineRule="auto"/>
      <w:ind w:left="0" w:firstLine="0"/>
      <w:jc w:val="both"/>
      <w:outlineLvl w:val="2"/>
    </w:pPr>
    <w:rPr>
      <w:rFonts w:ascii="Arial" w:hAnsi="Arial"/>
      <w:szCs w:val="20"/>
      <w:lang w:val="x-none"/>
    </w:rPr>
  </w:style>
  <w:style w:type="paragraph" w:customStyle="1" w:styleId="Paragraph4">
    <w:name w:val="Paragraph 4"/>
    <w:basedOn w:val="Normal"/>
    <w:rsid w:val="000E3663"/>
    <w:pPr>
      <w:keepLines/>
      <w:numPr>
        <w:ilvl w:val="3"/>
        <w:numId w:val="6"/>
      </w:numPr>
      <w:tabs>
        <w:tab w:val="left" w:pos="907"/>
        <w:tab w:val="left" w:pos="1020"/>
        <w:tab w:val="left" w:pos="1134"/>
      </w:tabs>
      <w:spacing w:before="120" w:after="120" w:line="240" w:lineRule="auto"/>
      <w:ind w:left="0" w:firstLine="0"/>
      <w:jc w:val="both"/>
      <w:outlineLvl w:val="3"/>
    </w:pPr>
    <w:rPr>
      <w:rFonts w:ascii="Arial" w:hAnsi="Arial"/>
      <w:szCs w:val="20"/>
      <w:lang w:val="x-none"/>
    </w:rPr>
  </w:style>
  <w:style w:type="paragraph" w:customStyle="1" w:styleId="Paragraph5">
    <w:name w:val="Paragraph 5"/>
    <w:basedOn w:val="Normal"/>
    <w:rsid w:val="000E3663"/>
    <w:pPr>
      <w:keepLines/>
      <w:numPr>
        <w:ilvl w:val="4"/>
        <w:numId w:val="6"/>
      </w:numPr>
      <w:tabs>
        <w:tab w:val="left" w:pos="1020"/>
        <w:tab w:val="left" w:pos="1134"/>
        <w:tab w:val="left" w:pos="1247"/>
      </w:tabs>
      <w:spacing w:before="120" w:after="120" w:line="240" w:lineRule="auto"/>
      <w:ind w:left="0" w:firstLine="0"/>
      <w:jc w:val="both"/>
      <w:outlineLvl w:val="4"/>
    </w:pPr>
    <w:rPr>
      <w:rFonts w:ascii="Arial" w:hAnsi="Arial"/>
      <w:szCs w:val="20"/>
      <w:lang w:val="x-none"/>
    </w:rPr>
  </w:style>
  <w:style w:type="paragraph" w:customStyle="1" w:styleId="Paragraph6">
    <w:name w:val="Paragraph 6"/>
    <w:basedOn w:val="Normal"/>
    <w:rsid w:val="000E3663"/>
    <w:pPr>
      <w:keepLines/>
      <w:numPr>
        <w:ilvl w:val="5"/>
        <w:numId w:val="6"/>
      </w:numPr>
      <w:tabs>
        <w:tab w:val="left" w:pos="1134"/>
        <w:tab w:val="left" w:pos="1247"/>
        <w:tab w:val="left" w:pos="1361"/>
      </w:tabs>
      <w:spacing w:before="120" w:after="120" w:line="240" w:lineRule="auto"/>
      <w:ind w:left="0" w:firstLine="0"/>
      <w:jc w:val="both"/>
      <w:outlineLvl w:val="5"/>
    </w:pPr>
    <w:rPr>
      <w:rFonts w:ascii="Arial" w:hAnsi="Arial"/>
      <w:szCs w:val="20"/>
      <w:lang w:val="x-none"/>
    </w:rPr>
  </w:style>
  <w:style w:type="paragraph" w:customStyle="1" w:styleId="Paragraph7">
    <w:name w:val="Paragraph 7"/>
    <w:basedOn w:val="Normal"/>
    <w:rsid w:val="000E3663"/>
    <w:pPr>
      <w:keepLines/>
      <w:numPr>
        <w:ilvl w:val="6"/>
        <w:numId w:val="6"/>
      </w:numPr>
      <w:tabs>
        <w:tab w:val="left" w:pos="1247"/>
        <w:tab w:val="left" w:pos="1361"/>
        <w:tab w:val="left" w:pos="1474"/>
      </w:tabs>
      <w:spacing w:before="120" w:after="120" w:line="240" w:lineRule="auto"/>
      <w:ind w:left="0" w:firstLine="0"/>
      <w:jc w:val="both"/>
      <w:outlineLvl w:val="6"/>
    </w:pPr>
    <w:rPr>
      <w:rFonts w:ascii="Arial" w:hAnsi="Arial"/>
      <w:szCs w:val="20"/>
      <w:lang w:val="x-none"/>
    </w:rPr>
  </w:style>
  <w:style w:type="paragraph" w:customStyle="1" w:styleId="Paragraph8">
    <w:name w:val="Paragraph 8"/>
    <w:basedOn w:val="Normal"/>
    <w:qFormat/>
    <w:rsid w:val="000E3663"/>
    <w:pPr>
      <w:keepLines/>
      <w:numPr>
        <w:ilvl w:val="7"/>
        <w:numId w:val="6"/>
      </w:numPr>
      <w:tabs>
        <w:tab w:val="left" w:pos="510"/>
        <w:tab w:val="left" w:pos="624"/>
        <w:tab w:val="left" w:pos="737"/>
      </w:tabs>
      <w:spacing w:before="120" w:after="120" w:line="240" w:lineRule="auto"/>
      <w:jc w:val="both"/>
      <w:outlineLvl w:val="7"/>
    </w:pPr>
    <w:rPr>
      <w:rFonts w:ascii="Arial" w:hAnsi="Arial"/>
      <w:szCs w:val="20"/>
      <w:lang w:val="x-none"/>
    </w:rPr>
  </w:style>
  <w:style w:type="paragraph" w:customStyle="1" w:styleId="Paragraph9">
    <w:name w:val="Paragraph 9"/>
    <w:basedOn w:val="Normal"/>
    <w:qFormat/>
    <w:rsid w:val="000E3663"/>
    <w:pPr>
      <w:keepLines/>
      <w:numPr>
        <w:ilvl w:val="8"/>
        <w:numId w:val="6"/>
      </w:numPr>
      <w:tabs>
        <w:tab w:val="left" w:pos="907"/>
        <w:tab w:val="left" w:pos="1020"/>
        <w:tab w:val="left" w:pos="1134"/>
      </w:tabs>
      <w:spacing w:before="120" w:after="120" w:line="240" w:lineRule="auto"/>
      <w:jc w:val="both"/>
      <w:outlineLvl w:val="8"/>
    </w:pPr>
    <w:rPr>
      <w:rFonts w:ascii="Arial" w:hAnsi="Arial"/>
      <w:szCs w:val="20"/>
      <w:lang w:val="x-none"/>
    </w:rPr>
  </w:style>
  <w:style w:type="paragraph" w:customStyle="1" w:styleId="Bullet1Indent">
    <w:name w:val="Bullet 1 Indent"/>
    <w:basedOn w:val="Normal"/>
    <w:qFormat/>
    <w:rsid w:val="000E3663"/>
    <w:pPr>
      <w:keepLines/>
      <w:numPr>
        <w:numId w:val="181"/>
      </w:numPr>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ullet2Indent">
    <w:name w:val="Bullet 2 Indent"/>
    <w:basedOn w:val="Normal"/>
    <w:rsid w:val="000E3663"/>
    <w:pPr>
      <w:keepLines/>
      <w:numPr>
        <w:ilvl w:val="1"/>
        <w:numId w:val="181"/>
      </w:numPr>
      <w:tabs>
        <w:tab w:val="left" w:pos="397"/>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ullet3Indent">
    <w:name w:val="Bullet 3 Indent"/>
    <w:basedOn w:val="Normal"/>
    <w:rsid w:val="000E3663"/>
    <w:pPr>
      <w:keepLines/>
      <w:numPr>
        <w:ilvl w:val="2"/>
        <w:numId w:val="181"/>
      </w:numPr>
      <w:tabs>
        <w:tab w:val="left" w:pos="39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ullet4">
    <w:name w:val="Bullet 4"/>
    <w:basedOn w:val="Normal"/>
    <w:rsid w:val="000E3663"/>
    <w:pPr>
      <w:keepLines/>
      <w:tabs>
        <w:tab w:val="num"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587" w:hanging="396"/>
      <w:jc w:val="both"/>
    </w:pPr>
    <w:rPr>
      <w:rFonts w:ascii="Arial" w:hAnsi="Arial" w:cs="Arial"/>
      <w:szCs w:val="20"/>
      <w:lang w:val="en-GB"/>
    </w:rPr>
  </w:style>
  <w:style w:type="paragraph" w:customStyle="1" w:styleId="Bullet4Indent">
    <w:name w:val="Bullet 4 Indent"/>
    <w:basedOn w:val="Normal"/>
    <w:rsid w:val="000E3663"/>
    <w:pPr>
      <w:keepLines/>
      <w:numPr>
        <w:ilvl w:val="3"/>
        <w:numId w:val="181"/>
      </w:numPr>
      <w:tabs>
        <w:tab w:val="left" w:pos="397"/>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ullet5">
    <w:name w:val="Bullet 5"/>
    <w:basedOn w:val="Normal"/>
    <w:rsid w:val="000E3663"/>
    <w:pPr>
      <w:keepLines/>
      <w:tabs>
        <w:tab w:val="num"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984" w:hanging="397"/>
      <w:jc w:val="both"/>
    </w:pPr>
    <w:rPr>
      <w:rFonts w:ascii="Arial" w:hAnsi="Arial" w:cs="Arial"/>
      <w:szCs w:val="20"/>
      <w:lang w:val="en-GB"/>
    </w:rPr>
  </w:style>
  <w:style w:type="paragraph" w:customStyle="1" w:styleId="Bullet5Indent">
    <w:name w:val="Bullet 5 Indent"/>
    <w:basedOn w:val="Normal"/>
    <w:rsid w:val="000E3663"/>
    <w:pPr>
      <w:keepLines/>
      <w:numPr>
        <w:ilvl w:val="4"/>
        <w:numId w:val="181"/>
      </w:numPr>
      <w:tabs>
        <w:tab w:val="left" w:pos="397"/>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ullet6">
    <w:name w:val="Bullet 6"/>
    <w:basedOn w:val="Normal"/>
    <w:rsid w:val="000E3663"/>
    <w:pPr>
      <w:keepLines/>
      <w:tabs>
        <w:tab w:val="num"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2381" w:hanging="397"/>
      <w:jc w:val="both"/>
    </w:pPr>
    <w:rPr>
      <w:rFonts w:ascii="Arial" w:hAnsi="Arial" w:cs="Arial"/>
      <w:szCs w:val="20"/>
      <w:lang w:val="en-GB"/>
    </w:rPr>
  </w:style>
  <w:style w:type="paragraph" w:customStyle="1" w:styleId="Bullet6Indent">
    <w:name w:val="Bullet 6 Indent"/>
    <w:basedOn w:val="Normal"/>
    <w:rsid w:val="000E3663"/>
    <w:pPr>
      <w:keepLines/>
      <w:numPr>
        <w:ilvl w:val="5"/>
        <w:numId w:val="181"/>
      </w:numPr>
      <w:tabs>
        <w:tab w:val="left" w:pos="397"/>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CaptionTable">
    <w:name w:val="Caption Table"/>
    <w:basedOn w:val="Normal"/>
    <w:next w:val="BodyText"/>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40" w:after="120" w:line="240" w:lineRule="auto"/>
      <w:jc w:val="center"/>
    </w:pPr>
    <w:rPr>
      <w:rFonts w:ascii="Arial" w:hAnsi="Arial" w:cs="Arial"/>
      <w:b/>
      <w:szCs w:val="20"/>
      <w:lang w:val="en-GB"/>
    </w:rPr>
  </w:style>
  <w:style w:type="paragraph" w:customStyle="1" w:styleId="ListOutline">
    <w:name w:val="List Outline"/>
    <w:basedOn w:val="Normal"/>
    <w:rsid w:val="000E3663"/>
    <w:pPr>
      <w:keepLines/>
      <w:numPr>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Outline2">
    <w:name w:val="List Outline 2"/>
    <w:basedOn w:val="Normal"/>
    <w:rsid w:val="000E3663"/>
    <w:pPr>
      <w:keepLines/>
      <w:numPr>
        <w:ilvl w:val="1"/>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Outline3">
    <w:name w:val="List Outline 3"/>
    <w:basedOn w:val="Normal"/>
    <w:rsid w:val="000E3663"/>
    <w:pPr>
      <w:keepLines/>
      <w:numPr>
        <w:ilvl w:val="2"/>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Outline4">
    <w:name w:val="List Outline 4"/>
    <w:basedOn w:val="Normal"/>
    <w:rsid w:val="000E3663"/>
    <w:pPr>
      <w:keepLines/>
      <w:numPr>
        <w:ilvl w:val="3"/>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Outline5">
    <w:name w:val="List Outline 5"/>
    <w:basedOn w:val="Normal"/>
    <w:rsid w:val="000E3663"/>
    <w:pPr>
      <w:keepLines/>
      <w:numPr>
        <w:ilvl w:val="4"/>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Quote1">
    <w:name w:val="Quote 1"/>
    <w:basedOn w:val="Normal"/>
    <w:next w:val="BodyText"/>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97"/>
      <w:jc w:val="both"/>
    </w:pPr>
    <w:rPr>
      <w:rFonts w:ascii="Arial" w:hAnsi="Arial" w:cs="Arial"/>
      <w:sz w:val="20"/>
      <w:szCs w:val="20"/>
      <w:lang w:val="en-GB"/>
    </w:rPr>
  </w:style>
  <w:style w:type="paragraph" w:customStyle="1" w:styleId="Quote2">
    <w:name w:val="Quote 2"/>
    <w:basedOn w:val="Normal"/>
    <w:next w:val="BodyText"/>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794"/>
      <w:jc w:val="both"/>
    </w:pPr>
    <w:rPr>
      <w:rFonts w:ascii="Arial" w:hAnsi="Arial" w:cs="Arial"/>
      <w:sz w:val="20"/>
      <w:szCs w:val="20"/>
      <w:lang w:val="en-GB"/>
    </w:rPr>
  </w:style>
  <w:style w:type="paragraph" w:customStyle="1" w:styleId="Quote3">
    <w:name w:val="Quote 3"/>
    <w:basedOn w:val="Normal"/>
    <w:next w:val="BodyText"/>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191"/>
      <w:jc w:val="both"/>
    </w:pPr>
    <w:rPr>
      <w:rFonts w:ascii="Arial" w:hAnsi="Arial" w:cs="Arial"/>
      <w:sz w:val="20"/>
      <w:szCs w:val="20"/>
      <w:lang w:val="en-GB"/>
    </w:rPr>
  </w:style>
  <w:style w:type="paragraph" w:customStyle="1" w:styleId="Reference">
    <w:name w:val="Reference"/>
    <w:basedOn w:val="Normal"/>
    <w:rsid w:val="000E3663"/>
    <w:pPr>
      <w:keepLines/>
      <w:numPr>
        <w:numId w:val="185"/>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SubtitleLeft">
    <w:name w:val="Subtitle Left"/>
    <w:basedOn w:val="Normal"/>
    <w:next w:val="BodyText"/>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00" w:after="200" w:line="240" w:lineRule="auto"/>
    </w:pPr>
    <w:rPr>
      <w:rFonts w:ascii="Arial" w:hAnsi="Arial" w:cs="Arial"/>
      <w:b/>
      <w:szCs w:val="20"/>
      <w:lang w:val="en-GB"/>
    </w:rPr>
  </w:style>
  <w:style w:type="paragraph" w:customStyle="1" w:styleId="SourceCode">
    <w:name w:val="Source Code"/>
    <w:basedOn w:val="Normal"/>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pPr>
    <w:rPr>
      <w:rFonts w:ascii="Courier New" w:hAnsi="Courier New" w:cs="Courier New"/>
      <w:noProof/>
      <w:sz w:val="20"/>
      <w:szCs w:val="20"/>
      <w:lang w:val="en-GB"/>
    </w:rPr>
  </w:style>
  <w:style w:type="paragraph" w:customStyle="1" w:styleId="InlineFigure">
    <w:name w:val="Inline Figure"/>
    <w:basedOn w:val="Normal"/>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00" w:after="200" w:line="240" w:lineRule="auto"/>
      <w:jc w:val="center"/>
    </w:pPr>
    <w:rPr>
      <w:rFonts w:ascii="Arial" w:hAnsi="Arial" w:cs="Arial"/>
      <w:szCs w:val="20"/>
      <w:lang w:val="en-GB"/>
    </w:rPr>
  </w:style>
  <w:style w:type="character" w:customStyle="1" w:styleId="Instruction">
    <w:name w:val="Instruction"/>
    <w:rsid w:val="000E3663"/>
    <w:rPr>
      <w:color w:val="0000FF"/>
    </w:rPr>
  </w:style>
  <w:style w:type="character" w:customStyle="1" w:styleId="Subscript">
    <w:name w:val="Subscript"/>
    <w:rsid w:val="000E3663"/>
    <w:rPr>
      <w:vertAlign w:val="subscript"/>
      <w:lang w:val="en-GB"/>
    </w:rPr>
  </w:style>
  <w:style w:type="paragraph" w:customStyle="1" w:styleId="TableBodyCentre">
    <w:name w:val="Table Body Centre"/>
    <w:basedOn w:val="Normal"/>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jc w:val="center"/>
    </w:pPr>
    <w:rPr>
      <w:rFonts w:ascii="Arial" w:hAnsi="Arial" w:cs="Arial"/>
      <w:sz w:val="20"/>
      <w:szCs w:val="20"/>
      <w:lang w:val="en-GB"/>
    </w:rPr>
  </w:style>
  <w:style w:type="paragraph" w:customStyle="1" w:styleId="TableBodyLeft">
    <w:name w:val="Table Body Left"/>
    <w:basedOn w:val="Normal"/>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odyRight">
    <w:name w:val="Table Body Right"/>
    <w:basedOn w:val="Normal"/>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jc w:val="right"/>
    </w:pPr>
    <w:rPr>
      <w:rFonts w:ascii="Arial" w:hAnsi="Arial" w:cs="Arial"/>
      <w:sz w:val="20"/>
      <w:szCs w:val="20"/>
      <w:lang w:val="en-GB"/>
    </w:rPr>
  </w:style>
  <w:style w:type="paragraph" w:customStyle="1" w:styleId="TableBullet1">
    <w:name w:val="Table Bullet 1"/>
    <w:basedOn w:val="Normal"/>
    <w:rsid w:val="000E3663"/>
    <w:pPr>
      <w:keepLines/>
      <w:numPr>
        <w:numId w:val="186"/>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1Indent">
    <w:name w:val="Table Bullet 1 Indent"/>
    <w:basedOn w:val="Normal"/>
    <w:rsid w:val="000E3663"/>
    <w:pPr>
      <w:keepLines/>
      <w:numPr>
        <w:ilvl w:val="1"/>
        <w:numId w:val="186"/>
      </w:numPr>
      <w:tabs>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2">
    <w:name w:val="Table Bullet 2"/>
    <w:basedOn w:val="Normal"/>
    <w:rsid w:val="000E3663"/>
    <w:pPr>
      <w:keepLines/>
      <w:numPr>
        <w:ilvl w:val="2"/>
        <w:numId w:val="186"/>
      </w:numPr>
      <w:tabs>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2Indent">
    <w:name w:val="Table Bullet 2 Indent"/>
    <w:basedOn w:val="Normal"/>
    <w:rsid w:val="000E3663"/>
    <w:pPr>
      <w:keepLines/>
      <w:numPr>
        <w:ilvl w:val="3"/>
        <w:numId w:val="186"/>
      </w:numPr>
      <w:tabs>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3">
    <w:name w:val="Table Bullet 3"/>
    <w:basedOn w:val="Normal"/>
    <w:rsid w:val="000E3663"/>
    <w:pPr>
      <w:keepLines/>
      <w:numPr>
        <w:ilvl w:val="4"/>
        <w:numId w:val="186"/>
      </w:numPr>
      <w:tabs>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3Indent">
    <w:name w:val="Table Bullet 3 Indent"/>
    <w:basedOn w:val="Normal"/>
    <w:rsid w:val="000E3663"/>
    <w:pPr>
      <w:keepLines/>
      <w:numPr>
        <w:ilvl w:val="5"/>
        <w:numId w:val="186"/>
      </w:numPr>
      <w:tabs>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4">
    <w:name w:val="Table Bullet 4"/>
    <w:basedOn w:val="Normal"/>
    <w:rsid w:val="000E3663"/>
    <w:pPr>
      <w:keepLines/>
      <w:numPr>
        <w:ilvl w:val="6"/>
        <w:numId w:val="186"/>
      </w:numPr>
      <w:tabs>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Bullet4Indent">
    <w:name w:val="Table Bullet 4 Indent"/>
    <w:basedOn w:val="Normal"/>
    <w:rsid w:val="000E3663"/>
    <w:pPr>
      <w:keepLines/>
      <w:numPr>
        <w:ilvl w:val="7"/>
        <w:numId w:val="186"/>
      </w:numPr>
      <w:tabs>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HeadingCentre">
    <w:name w:val="Table Heading Centre"/>
    <w:basedOn w:val="Normal"/>
    <w:rsid w:val="000E3663"/>
    <w:pPr>
      <w:keepNext/>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jc w:val="center"/>
    </w:pPr>
    <w:rPr>
      <w:rFonts w:ascii="Arial" w:hAnsi="Arial" w:cs="Arial"/>
      <w:b/>
      <w:sz w:val="20"/>
      <w:szCs w:val="20"/>
      <w:lang w:val="en-GB"/>
    </w:rPr>
  </w:style>
  <w:style w:type="paragraph" w:customStyle="1" w:styleId="TableHeadingLeft">
    <w:name w:val="Table Heading Left"/>
    <w:basedOn w:val="Normal"/>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b/>
      <w:sz w:val="20"/>
      <w:szCs w:val="20"/>
      <w:lang w:val="en-GB"/>
    </w:rPr>
  </w:style>
  <w:style w:type="paragraph" w:customStyle="1" w:styleId="TableHeadingRight">
    <w:name w:val="Table Heading Right"/>
    <w:basedOn w:val="Normal"/>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jc w:val="right"/>
    </w:pPr>
    <w:rPr>
      <w:rFonts w:ascii="Arial" w:hAnsi="Arial" w:cs="Arial"/>
      <w:b/>
      <w:sz w:val="20"/>
      <w:szCs w:val="20"/>
      <w:lang w:val="en-GB"/>
    </w:rPr>
  </w:style>
  <w:style w:type="paragraph" w:customStyle="1" w:styleId="TableNumbered1">
    <w:name w:val="Table Numbered 1"/>
    <w:basedOn w:val="Normal"/>
    <w:rsid w:val="000E3663"/>
    <w:pPr>
      <w:keepLines/>
      <w:numPr>
        <w:numId w:val="187"/>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Numbered2">
    <w:name w:val="Table Numbered 2"/>
    <w:basedOn w:val="Normal"/>
    <w:rsid w:val="000E3663"/>
    <w:pPr>
      <w:keepLines/>
      <w:numPr>
        <w:ilvl w:val="1"/>
        <w:numId w:val="187"/>
      </w:numPr>
      <w:tabs>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Numbered3">
    <w:name w:val="Table Numbered 3"/>
    <w:basedOn w:val="Normal"/>
    <w:rsid w:val="000E3663"/>
    <w:pPr>
      <w:keepLines/>
      <w:numPr>
        <w:ilvl w:val="2"/>
        <w:numId w:val="187"/>
      </w:numPr>
      <w:tabs>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1">
    <w:name w:val="Table Outline 1"/>
    <w:basedOn w:val="Normal"/>
    <w:rsid w:val="000E3663"/>
    <w:pPr>
      <w:keepLines/>
      <w:numPr>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2">
    <w:name w:val="Table Outline 2"/>
    <w:basedOn w:val="Normal"/>
    <w:rsid w:val="000E3663"/>
    <w:pPr>
      <w:keepLines/>
      <w:numPr>
        <w:ilvl w:val="1"/>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3">
    <w:name w:val="Table Outline 3"/>
    <w:basedOn w:val="Normal"/>
    <w:rsid w:val="000E3663"/>
    <w:pPr>
      <w:keepLines/>
      <w:numPr>
        <w:ilvl w:val="2"/>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4">
    <w:name w:val="Table Outline 4"/>
    <w:basedOn w:val="Normal"/>
    <w:rsid w:val="000E3663"/>
    <w:pPr>
      <w:keepLines/>
      <w:numPr>
        <w:ilvl w:val="3"/>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5">
    <w:name w:val="Table Outline 5"/>
    <w:basedOn w:val="Normal"/>
    <w:rsid w:val="000E3663"/>
    <w:pPr>
      <w:keepLines/>
      <w:numPr>
        <w:ilvl w:val="4"/>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6">
    <w:name w:val="Table Outline 6"/>
    <w:basedOn w:val="Normal"/>
    <w:rsid w:val="000E3663"/>
    <w:pPr>
      <w:keepLines/>
      <w:numPr>
        <w:ilvl w:val="5"/>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ableOutline7">
    <w:name w:val="Table Outline 7"/>
    <w:basedOn w:val="Normal"/>
    <w:rsid w:val="000E3663"/>
    <w:pPr>
      <w:keepLines/>
      <w:numPr>
        <w:ilvl w:val="6"/>
        <w:numId w:val="188"/>
      </w:numPr>
      <w:tabs>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20"/>
      <w:szCs w:val="20"/>
      <w:lang w:val="en-GB"/>
    </w:rPr>
  </w:style>
  <w:style w:type="paragraph" w:customStyle="1" w:styleId="TitleLeft">
    <w:name w:val="Title Left"/>
    <w:basedOn w:val="Normal"/>
    <w:next w:val="BodyText"/>
    <w:link w:val="TitleLeftChar"/>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00" w:after="200" w:line="240" w:lineRule="auto"/>
    </w:pPr>
    <w:rPr>
      <w:rFonts w:ascii="Arial" w:hAnsi="Arial" w:cs="Arial"/>
      <w:sz w:val="26"/>
      <w:szCs w:val="20"/>
      <w:lang w:val="en-GB"/>
    </w:rPr>
  </w:style>
  <w:style w:type="paragraph" w:customStyle="1" w:styleId="TitlePage">
    <w:name w:val="Title Page"/>
    <w:basedOn w:val="Normal"/>
    <w:rsid w:val="000E3663"/>
    <w:pPr>
      <w:keepLines/>
      <w:spacing w:before="120" w:after="120" w:line="240" w:lineRule="auto"/>
    </w:pPr>
    <w:rPr>
      <w:rFonts w:ascii="Arial" w:hAnsi="Arial" w:cs="Arial"/>
      <w:szCs w:val="20"/>
      <w:lang w:val="en-GB"/>
    </w:rPr>
  </w:style>
  <w:style w:type="paragraph" w:customStyle="1" w:styleId="TitlePageBold">
    <w:name w:val="Title Page Bold"/>
    <w:basedOn w:val="Normal"/>
    <w:rsid w:val="000E3663"/>
    <w:pPr>
      <w:keepLines/>
      <w:spacing w:before="120" w:after="120" w:line="240" w:lineRule="auto"/>
    </w:pPr>
    <w:rPr>
      <w:rFonts w:ascii="Arial" w:hAnsi="Arial" w:cs="Arial"/>
      <w:b/>
      <w:szCs w:val="20"/>
      <w:lang w:val="en-GB"/>
    </w:rPr>
  </w:style>
  <w:style w:type="paragraph" w:customStyle="1" w:styleId="TitlePageLarge">
    <w:name w:val="Title Page Large"/>
    <w:basedOn w:val="Normal"/>
    <w:semiHidden/>
    <w:rsid w:val="000E3663"/>
    <w:pPr>
      <w:keepLines/>
      <w:spacing w:before="120" w:after="120" w:line="240" w:lineRule="auto"/>
      <w:jc w:val="center"/>
    </w:pPr>
    <w:rPr>
      <w:rFonts w:ascii="Arial" w:hAnsi="Arial" w:cs="Arial"/>
      <w:b/>
      <w:caps/>
      <w:sz w:val="28"/>
      <w:szCs w:val="20"/>
      <w:lang w:val="en-GB"/>
    </w:rPr>
  </w:style>
  <w:style w:type="paragraph" w:customStyle="1" w:styleId="TitlePageRed">
    <w:name w:val="Title Page Red"/>
    <w:basedOn w:val="Normal"/>
    <w:link w:val="TitlePageRedChar"/>
    <w:semiHidden/>
    <w:rsid w:val="000E3663"/>
    <w:pPr>
      <w:keepLines/>
      <w:spacing w:before="120" w:after="120" w:line="240" w:lineRule="auto"/>
    </w:pPr>
    <w:rPr>
      <w:rFonts w:ascii="Arial" w:hAnsi="Arial" w:cs="Arial"/>
      <w:b/>
      <w:color w:val="FF0000"/>
      <w:szCs w:val="20"/>
      <w:lang w:val="en-GB"/>
    </w:rPr>
  </w:style>
  <w:style w:type="paragraph" w:customStyle="1" w:styleId="TitlePageSmall">
    <w:name w:val="Title Page Small"/>
    <w:basedOn w:val="Normal"/>
    <w:semiHidden/>
    <w:rsid w:val="000E3663"/>
    <w:pPr>
      <w:keepLines/>
      <w:spacing w:before="120" w:after="120" w:line="240" w:lineRule="auto"/>
    </w:pPr>
    <w:rPr>
      <w:rFonts w:ascii="Arial" w:hAnsi="Arial" w:cs="Arial"/>
      <w:sz w:val="18"/>
      <w:szCs w:val="20"/>
      <w:lang w:val="en-GB"/>
    </w:rPr>
  </w:style>
  <w:style w:type="paragraph" w:customStyle="1" w:styleId="TitlePageCentre">
    <w:name w:val="Title Page Centre"/>
    <w:basedOn w:val="Normal"/>
    <w:semiHidden/>
    <w:rsid w:val="000E3663"/>
    <w:pPr>
      <w:keepLines/>
      <w:spacing w:before="120" w:after="120" w:line="240" w:lineRule="auto"/>
      <w:jc w:val="center"/>
    </w:pPr>
    <w:rPr>
      <w:rFonts w:ascii="Arial" w:hAnsi="Arial" w:cs="Arial"/>
      <w:b/>
      <w:szCs w:val="20"/>
      <w:lang w:val="en-GB"/>
    </w:rPr>
  </w:style>
  <w:style w:type="paragraph" w:customStyle="1" w:styleId="CompanyLogo">
    <w:name w:val="Company Logo"/>
    <w:basedOn w:val="Normal"/>
    <w:next w:val="BodyText"/>
    <w:link w:val="CompanyLogoChar"/>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0" w:line="240" w:lineRule="auto"/>
      <w:jc w:val="center"/>
    </w:pPr>
    <w:rPr>
      <w:rFonts w:ascii="Arial" w:hAnsi="Arial" w:cs="Arial"/>
      <w:szCs w:val="20"/>
      <w:lang w:val="en-GB"/>
    </w:rPr>
  </w:style>
  <w:style w:type="paragraph" w:customStyle="1" w:styleId="TitlePageCaps">
    <w:name w:val="Title Page Caps"/>
    <w:basedOn w:val="Normal"/>
    <w:semiHidden/>
    <w:rsid w:val="000E3663"/>
    <w:pPr>
      <w:keepLines/>
      <w:spacing w:before="120" w:after="120" w:line="240" w:lineRule="auto"/>
    </w:pPr>
    <w:rPr>
      <w:rFonts w:ascii="Arial" w:hAnsi="Arial" w:cs="Arial"/>
      <w:b/>
      <w:caps/>
      <w:szCs w:val="20"/>
      <w:lang w:val="en-GB"/>
    </w:rPr>
  </w:style>
  <w:style w:type="paragraph" w:customStyle="1" w:styleId="HeaderBold">
    <w:name w:val="Header Bold"/>
    <w:basedOn w:val="Normal"/>
    <w:link w:val="HeaderBoldChar"/>
    <w:semiHidden/>
    <w:rsid w:val="000E3663"/>
    <w:pPr>
      <w:keepLines/>
      <w:spacing w:before="60" w:after="60" w:line="240" w:lineRule="auto"/>
    </w:pPr>
    <w:rPr>
      <w:rFonts w:ascii="Arial" w:hAnsi="Arial" w:cs="Arial"/>
      <w:b/>
      <w:szCs w:val="20"/>
      <w:lang w:val="en-GB"/>
    </w:rPr>
  </w:style>
  <w:style w:type="paragraph" w:customStyle="1" w:styleId="FooterCaps">
    <w:name w:val="Footer Caps"/>
    <w:basedOn w:val="Normal"/>
    <w:link w:val="FooterCapsChar"/>
    <w:semiHidden/>
    <w:rsid w:val="000E3663"/>
    <w:pPr>
      <w:keepLines/>
      <w:spacing w:before="60" w:after="60" w:line="240" w:lineRule="auto"/>
    </w:pPr>
    <w:rPr>
      <w:rFonts w:ascii="Arial" w:hAnsi="Arial" w:cs="Arial"/>
      <w:b/>
      <w:caps/>
      <w:color w:val="FF0000"/>
      <w:sz w:val="18"/>
      <w:szCs w:val="20"/>
      <w:lang w:val="en-GB"/>
    </w:rPr>
  </w:style>
  <w:style w:type="paragraph" w:customStyle="1" w:styleId="BodyTextRight">
    <w:name w:val="Body Text Right"/>
    <w:basedOn w:val="Normal"/>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pPr>
    <w:rPr>
      <w:rFonts w:ascii="Arial" w:hAnsi="Arial" w:cs="Arial"/>
      <w:szCs w:val="20"/>
      <w:lang w:val="en-GB"/>
    </w:rPr>
  </w:style>
  <w:style w:type="paragraph" w:customStyle="1" w:styleId="BodyTextWithNext">
    <w:name w:val="Body Text With Next"/>
    <w:basedOn w:val="Normal"/>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BodyTextWithNext2">
    <w:name w:val="Body Text With Next 2"/>
    <w:basedOn w:val="Normal"/>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97"/>
      <w:jc w:val="both"/>
    </w:pPr>
    <w:rPr>
      <w:rFonts w:ascii="Arial" w:hAnsi="Arial" w:cs="Arial"/>
      <w:szCs w:val="20"/>
      <w:lang w:val="en-GB"/>
    </w:rPr>
  </w:style>
  <w:style w:type="paragraph" w:customStyle="1" w:styleId="BodyTextWithNext3">
    <w:name w:val="Body Text With Next 3"/>
    <w:basedOn w:val="Normal"/>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794"/>
      <w:jc w:val="both"/>
    </w:pPr>
    <w:rPr>
      <w:rFonts w:ascii="Arial" w:hAnsi="Arial" w:cs="Arial"/>
      <w:szCs w:val="20"/>
      <w:lang w:val="en-GB"/>
    </w:rPr>
  </w:style>
  <w:style w:type="paragraph" w:customStyle="1" w:styleId="BodyTextWithNext4">
    <w:name w:val="Body Text With Next 4"/>
    <w:basedOn w:val="Normal"/>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191"/>
      <w:jc w:val="both"/>
    </w:pPr>
    <w:rPr>
      <w:rFonts w:ascii="Arial" w:hAnsi="Arial" w:cs="Arial"/>
      <w:szCs w:val="20"/>
      <w:lang w:val="en-GB"/>
    </w:rPr>
  </w:style>
  <w:style w:type="paragraph" w:customStyle="1" w:styleId="ListContinue6">
    <w:name w:val="List Continue 6"/>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2381"/>
      <w:jc w:val="both"/>
    </w:pPr>
    <w:rPr>
      <w:rFonts w:ascii="Arial" w:hAnsi="Arial" w:cs="Arial"/>
      <w:szCs w:val="20"/>
      <w:lang w:val="en-GB"/>
    </w:rPr>
  </w:style>
  <w:style w:type="paragraph" w:customStyle="1" w:styleId="ListContinue7">
    <w:name w:val="List Continue 7"/>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2778"/>
      <w:jc w:val="both"/>
    </w:pPr>
    <w:rPr>
      <w:rFonts w:ascii="Arial" w:hAnsi="Arial" w:cs="Arial"/>
      <w:szCs w:val="20"/>
      <w:lang w:val="en-GB"/>
    </w:rPr>
  </w:style>
  <w:style w:type="paragraph" w:customStyle="1" w:styleId="ListBullet6">
    <w:name w:val="List Bullet 6"/>
    <w:basedOn w:val="Normal"/>
    <w:semiHidden/>
    <w:rsid w:val="000E3663"/>
    <w:pPr>
      <w:keepLines/>
      <w:numPr>
        <w:ilvl w:val="4"/>
        <w:numId w:val="7"/>
      </w:numPr>
      <w:tabs>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Bullet7">
    <w:name w:val="List Bullet 7"/>
    <w:basedOn w:val="Normal"/>
    <w:semiHidden/>
    <w:rsid w:val="000E3663"/>
    <w:pPr>
      <w:keepLines/>
      <w:tabs>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0" w:hanging="360"/>
      <w:jc w:val="both"/>
    </w:pPr>
    <w:rPr>
      <w:rFonts w:ascii="Arial" w:hAnsi="Arial" w:cs="Arial"/>
      <w:szCs w:val="20"/>
      <w:lang w:val="en-GB"/>
    </w:rPr>
  </w:style>
  <w:style w:type="paragraph" w:customStyle="1" w:styleId="ListOutline6">
    <w:name w:val="List Outline 6"/>
    <w:basedOn w:val="Normal"/>
    <w:rsid w:val="000E3663"/>
    <w:pPr>
      <w:keepLines/>
      <w:numPr>
        <w:ilvl w:val="5"/>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ListOutline7">
    <w:name w:val="List Outline 7"/>
    <w:basedOn w:val="Normal"/>
    <w:rsid w:val="000E3663"/>
    <w:pPr>
      <w:keepLines/>
      <w:numPr>
        <w:ilvl w:val="6"/>
        <w:numId w:val="184"/>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paragraph" w:customStyle="1" w:styleId="Equation">
    <w:name w:val="Equation"/>
    <w:basedOn w:val="Normal"/>
    <w:next w:val="BodyText"/>
    <w:rsid w:val="000E3663"/>
    <w:pPr>
      <w:keepLines/>
      <w:tabs>
        <w:tab w:val="right" w:pos="9638"/>
      </w:tabs>
      <w:spacing w:before="120" w:after="120" w:line="240" w:lineRule="auto"/>
      <w:ind w:left="397"/>
    </w:pPr>
    <w:rPr>
      <w:rFonts w:ascii="Arial" w:hAnsi="Arial" w:cs="Arial"/>
      <w:szCs w:val="20"/>
      <w:lang w:val="en-GB"/>
    </w:rPr>
  </w:style>
  <w:style w:type="paragraph" w:styleId="E-mailSignature">
    <w:name w:val="E-mail Signature"/>
    <w:basedOn w:val="Normal"/>
    <w:link w:val="E-mailSignatureChar"/>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character" w:customStyle="1" w:styleId="E-mailSignatureChar">
    <w:name w:val="E-mail Signature Char"/>
    <w:basedOn w:val="DefaultParagraphFont"/>
    <w:link w:val="E-mailSignature"/>
    <w:semiHidden/>
    <w:rsid w:val="000E3663"/>
    <w:rPr>
      <w:rFonts w:ascii="Arial" w:hAnsi="Arial" w:cs="Arial"/>
      <w:sz w:val="22"/>
      <w:lang w:val="en-GB" w:eastAsia="en-US"/>
    </w:rPr>
  </w:style>
  <w:style w:type="paragraph" w:styleId="Index3">
    <w:name w:val="index 3"/>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191" w:hanging="397"/>
    </w:pPr>
    <w:rPr>
      <w:rFonts w:ascii="Arial" w:hAnsi="Arial" w:cs="Arial"/>
      <w:szCs w:val="20"/>
      <w:lang w:val="en-GB"/>
    </w:rPr>
  </w:style>
  <w:style w:type="paragraph" w:styleId="Index4">
    <w:name w:val="index 4"/>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587" w:hanging="397"/>
    </w:pPr>
    <w:rPr>
      <w:rFonts w:ascii="Arial" w:hAnsi="Arial" w:cs="Arial"/>
      <w:szCs w:val="20"/>
      <w:lang w:val="en-GB"/>
    </w:rPr>
  </w:style>
  <w:style w:type="paragraph" w:styleId="Index5">
    <w:name w:val="index 5"/>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1984" w:hanging="397"/>
    </w:pPr>
    <w:rPr>
      <w:rFonts w:ascii="Arial" w:hAnsi="Arial" w:cs="Arial"/>
      <w:szCs w:val="20"/>
      <w:lang w:val="en-GB"/>
    </w:rPr>
  </w:style>
  <w:style w:type="paragraph" w:styleId="Index6">
    <w:name w:val="index 6"/>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2381" w:hanging="397"/>
    </w:pPr>
    <w:rPr>
      <w:rFonts w:ascii="Arial" w:hAnsi="Arial" w:cs="Arial"/>
      <w:szCs w:val="20"/>
      <w:lang w:val="en-GB"/>
    </w:rPr>
  </w:style>
  <w:style w:type="paragraph" w:styleId="Index7">
    <w:name w:val="index 7"/>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2778" w:hanging="397"/>
    </w:pPr>
    <w:rPr>
      <w:rFonts w:ascii="Arial" w:hAnsi="Arial" w:cs="Arial"/>
      <w:szCs w:val="20"/>
      <w:lang w:val="en-GB"/>
    </w:rPr>
  </w:style>
  <w:style w:type="paragraph" w:styleId="Index8">
    <w:name w:val="index 8"/>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175" w:hanging="397"/>
    </w:pPr>
    <w:rPr>
      <w:rFonts w:ascii="Arial" w:hAnsi="Arial" w:cs="Arial"/>
      <w:szCs w:val="20"/>
      <w:lang w:val="en-GB"/>
    </w:rPr>
  </w:style>
  <w:style w:type="paragraph" w:styleId="Index9">
    <w:name w:val="index 9"/>
    <w:basedOn w:val="Normal"/>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572" w:hanging="397"/>
    </w:pPr>
    <w:rPr>
      <w:rFonts w:ascii="Arial" w:hAnsi="Arial" w:cs="Arial"/>
      <w:szCs w:val="20"/>
      <w:lang w:val="en-GB"/>
    </w:rPr>
  </w:style>
  <w:style w:type="paragraph" w:styleId="NoteHeading">
    <w:name w:val="Note Heading"/>
    <w:basedOn w:val="Normal"/>
    <w:next w:val="BodyText"/>
    <w:link w:val="NoteHeadingChar"/>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character" w:customStyle="1" w:styleId="NoteHeadingChar">
    <w:name w:val="Note Heading Char"/>
    <w:basedOn w:val="DefaultParagraphFont"/>
    <w:link w:val="NoteHeading"/>
    <w:semiHidden/>
    <w:rsid w:val="000E3663"/>
    <w:rPr>
      <w:rFonts w:ascii="Arial" w:hAnsi="Arial" w:cs="Arial"/>
      <w:sz w:val="22"/>
      <w:lang w:val="en-GB" w:eastAsia="en-US"/>
    </w:rPr>
  </w:style>
  <w:style w:type="paragraph" w:styleId="Salutation">
    <w:name w:val="Salutation"/>
    <w:basedOn w:val="Normal"/>
    <w:next w:val="BodyText"/>
    <w:link w:val="SalutationChar"/>
    <w:semiHidden/>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szCs w:val="20"/>
      <w:lang w:val="en-GB"/>
    </w:rPr>
  </w:style>
  <w:style w:type="character" w:customStyle="1" w:styleId="SalutationChar">
    <w:name w:val="Salutation Char"/>
    <w:basedOn w:val="DefaultParagraphFont"/>
    <w:link w:val="Salutation"/>
    <w:semiHidden/>
    <w:rsid w:val="000E3663"/>
    <w:rPr>
      <w:rFonts w:ascii="Arial" w:hAnsi="Arial" w:cs="Arial"/>
      <w:sz w:val="22"/>
      <w:lang w:val="en-GB" w:eastAsia="en-US"/>
    </w:rPr>
  </w:style>
  <w:style w:type="paragraph" w:styleId="TableofAuthorities">
    <w:name w:val="table of authorities"/>
    <w:basedOn w:val="Normal"/>
    <w:next w:val="BodyText"/>
    <w:semiHidden/>
    <w:rsid w:val="000E3663"/>
    <w:pPr>
      <w:keepLines/>
      <w:tabs>
        <w:tab w:val="right" w:leader="dot" w:pos="9354"/>
      </w:tabs>
      <w:spacing w:before="120" w:after="120" w:line="240" w:lineRule="auto"/>
      <w:ind w:left="283" w:hanging="283"/>
      <w:jc w:val="both"/>
    </w:pPr>
    <w:rPr>
      <w:rFonts w:ascii="Arial" w:hAnsi="Arial" w:cs="Arial"/>
      <w:szCs w:val="20"/>
      <w:lang w:val="en-GB"/>
    </w:rPr>
  </w:style>
  <w:style w:type="paragraph" w:customStyle="1" w:styleId="HiddenText">
    <w:name w:val="Hidden Text"/>
    <w:basedOn w:val="Normal"/>
    <w:next w:val="BodyText"/>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cs="Arial"/>
      <w:vanish/>
      <w:szCs w:val="20"/>
      <w:lang w:val="en-GB"/>
    </w:rPr>
  </w:style>
  <w:style w:type="character" w:customStyle="1" w:styleId="FooterCapsChar">
    <w:name w:val="Footer Caps Char"/>
    <w:link w:val="FooterCaps"/>
    <w:semiHidden/>
    <w:rsid w:val="000E3663"/>
    <w:rPr>
      <w:rFonts w:ascii="Arial" w:hAnsi="Arial" w:cs="Arial"/>
      <w:b/>
      <w:caps/>
      <w:color w:val="FF0000"/>
      <w:sz w:val="18"/>
      <w:lang w:val="en-GB" w:eastAsia="en-US"/>
    </w:rPr>
  </w:style>
  <w:style w:type="numbering" w:styleId="111111">
    <w:name w:val="Outline List 2"/>
    <w:basedOn w:val="NoList"/>
    <w:uiPriority w:val="99"/>
    <w:semiHidden/>
    <w:rsid w:val="000E3663"/>
    <w:pPr>
      <w:numPr>
        <w:numId w:val="196"/>
      </w:numPr>
    </w:pPr>
  </w:style>
  <w:style w:type="numbering" w:styleId="1ai">
    <w:name w:val="Outline List 1"/>
    <w:basedOn w:val="NoList"/>
    <w:uiPriority w:val="99"/>
    <w:semiHidden/>
    <w:rsid w:val="000E3663"/>
    <w:pPr>
      <w:numPr>
        <w:numId w:val="178"/>
      </w:numPr>
    </w:pPr>
  </w:style>
  <w:style w:type="numbering" w:styleId="ArticleSection">
    <w:name w:val="Outline List 3"/>
    <w:basedOn w:val="NoList"/>
    <w:uiPriority w:val="99"/>
    <w:semiHidden/>
    <w:rsid w:val="000E3663"/>
    <w:pPr>
      <w:numPr>
        <w:numId w:val="179"/>
      </w:numPr>
    </w:pPr>
  </w:style>
  <w:style w:type="paragraph" w:styleId="Bibliography">
    <w:name w:val="Bibliography"/>
    <w:basedOn w:val="Normal"/>
    <w:next w:val="Normal"/>
    <w:uiPriority w:val="37"/>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40" w:lineRule="auto"/>
      <w:jc w:val="both"/>
    </w:pPr>
    <w:rPr>
      <w:rFonts w:ascii="Arial" w:hAnsi="Arial" w:cs="Arial"/>
      <w:szCs w:val="24"/>
      <w:lang w:val="en-GB"/>
    </w:rPr>
  </w:style>
  <w:style w:type="table" w:styleId="ColorfulGrid">
    <w:name w:val="Colorful Grid"/>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semiHidden/>
    <w:rsid w:val="000E3663"/>
    <w:rPr>
      <w:rFonts w:ascii="Times New Roman" w:hAnsi="Times New Roma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semiHidden/>
    <w:rsid w:val="000E3663"/>
    <w:rPr>
      <w:rFonts w:ascii="Times New Roman" w:hAnsi="Times New Roman"/>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0E3663"/>
    <w:rPr>
      <w:rFonts w:ascii="Times New Roman" w:hAnsi="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semiHidden/>
    <w:rsid w:val="000E3663"/>
    <w:rPr>
      <w:rFonts w:ascii="Times New Roman" w:hAnsi="Times New Roman"/>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semiHidden/>
    <w:rsid w:val="000E3663"/>
    <w:rPr>
      <w:rFonts w:ascii="Times New Roman" w:hAnsi="Times New Roman"/>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semiHidden/>
    <w:rsid w:val="000E3663"/>
    <w:rPr>
      <w:rFonts w:ascii="Times New Roman" w:hAnsi="Times New Roma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semiHidden/>
    <w:rsid w:val="000E3663"/>
    <w:rPr>
      <w:rFonts w:ascii="Times New Roman" w:hAnsi="Times New Roman"/>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semiHidden/>
    <w:rsid w:val="000E3663"/>
    <w:rPr>
      <w:rFonts w:ascii="Times New Roman" w:hAnsi="Times New Roman"/>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semiHidden/>
    <w:rsid w:val="000E3663"/>
    <w:rPr>
      <w:rFonts w:ascii="Times New Roman" w:hAnsi="Times New Roman"/>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0E3663"/>
    <w:rPr>
      <w:rFonts w:ascii="Times New Roman" w:hAnsi="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0E3663"/>
    <w:rPr>
      <w:rFonts w:ascii="Times New Roman" w:hAnsi="Times New Roman"/>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0E3663"/>
    <w:rPr>
      <w:rFonts w:ascii="Times New Roman" w:hAnsi="Times New Roman"/>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semiHidden/>
    <w:rsid w:val="000E3663"/>
    <w:rPr>
      <w:rFonts w:ascii="Times New Roman" w:hAnsi="Times New Roman"/>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0E3663"/>
    <w:rPr>
      <w:rFonts w:ascii="Times New Roman" w:hAnsi="Times New Roman"/>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0E3663"/>
    <w:rPr>
      <w:rFonts w:ascii="Times New Roman" w:hAnsi="Times New Roman"/>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semiHidden/>
    <w:rsid w:val="000E3663"/>
    <w:rPr>
      <w:rFonts w:ascii="Times New Roman" w:hAnsi="Times New Roman"/>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0E3663"/>
    <w:rPr>
      <w:rFonts w:ascii="Times New Roman" w:hAnsi="Times New Roman"/>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semiHidden/>
    <w:rsid w:val="000E3663"/>
    <w:rPr>
      <w:rFonts w:ascii="Times New Roman" w:hAnsi="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semiHidden/>
    <w:rsid w:val="000E3663"/>
    <w:rPr>
      <w:rFonts w:ascii="Times New Roman" w:hAnsi="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semiHidden/>
    <w:rsid w:val="000E3663"/>
    <w:rPr>
      <w:rFonts w:ascii="Times New Roman" w:hAnsi="Times New Roman"/>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semiHidden/>
    <w:rsid w:val="000E3663"/>
    <w:rPr>
      <w:rFonts w:ascii="Times New Roman" w:hAnsi="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semiHidden/>
    <w:rsid w:val="000E3663"/>
    <w:rPr>
      <w:rFonts w:ascii="Times New Roman" w:hAnsi="Times New Roman"/>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character" w:styleId="HTMLAcronym">
    <w:name w:val="HTML Acronym"/>
    <w:basedOn w:val="DefaultParagraphFont"/>
    <w:uiPriority w:val="99"/>
    <w:semiHidden/>
    <w:rsid w:val="000E3663"/>
  </w:style>
  <w:style w:type="paragraph" w:styleId="HTMLAddress">
    <w:name w:val="HTML Address"/>
    <w:basedOn w:val="Normal"/>
    <w:link w:val="HTMLAddressChar"/>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0" w:line="240" w:lineRule="auto"/>
      <w:jc w:val="both"/>
    </w:pPr>
    <w:rPr>
      <w:rFonts w:ascii="Arial" w:hAnsi="Arial"/>
      <w:i/>
      <w:iCs/>
      <w:szCs w:val="24"/>
      <w:lang w:val="x-none"/>
    </w:rPr>
  </w:style>
  <w:style w:type="character" w:customStyle="1" w:styleId="HTMLAddressChar">
    <w:name w:val="HTML Address Char"/>
    <w:basedOn w:val="DefaultParagraphFont"/>
    <w:link w:val="HTMLAddress"/>
    <w:uiPriority w:val="99"/>
    <w:semiHidden/>
    <w:rsid w:val="000E3663"/>
    <w:rPr>
      <w:rFonts w:ascii="Arial" w:hAnsi="Arial"/>
      <w:i/>
      <w:iCs/>
      <w:sz w:val="22"/>
      <w:szCs w:val="24"/>
      <w:lang w:val="x-none" w:eastAsia="en-US"/>
    </w:rPr>
  </w:style>
  <w:style w:type="character" w:styleId="HTMLCite">
    <w:name w:val="HTML Cite"/>
    <w:uiPriority w:val="99"/>
    <w:semiHidden/>
    <w:rsid w:val="000E3663"/>
    <w:rPr>
      <w:i/>
      <w:iCs/>
    </w:rPr>
  </w:style>
  <w:style w:type="character" w:styleId="HTMLCode">
    <w:name w:val="HTML Code"/>
    <w:uiPriority w:val="99"/>
    <w:semiHidden/>
    <w:rsid w:val="000E3663"/>
    <w:rPr>
      <w:rFonts w:ascii="Consolas" w:hAnsi="Consolas" w:cs="Consolas"/>
      <w:sz w:val="20"/>
      <w:szCs w:val="20"/>
    </w:rPr>
  </w:style>
  <w:style w:type="character" w:styleId="HTMLDefinition">
    <w:name w:val="HTML Definition"/>
    <w:uiPriority w:val="99"/>
    <w:semiHidden/>
    <w:rsid w:val="000E3663"/>
    <w:rPr>
      <w:i/>
      <w:iCs/>
    </w:rPr>
  </w:style>
  <w:style w:type="character" w:styleId="HTMLKeyboard">
    <w:name w:val="HTML Keyboard"/>
    <w:uiPriority w:val="99"/>
    <w:semiHidden/>
    <w:rsid w:val="000E3663"/>
    <w:rPr>
      <w:rFonts w:ascii="Consolas" w:hAnsi="Consolas" w:cs="Consolas"/>
      <w:sz w:val="20"/>
      <w:szCs w:val="20"/>
    </w:rPr>
  </w:style>
  <w:style w:type="character" w:styleId="HTMLSample">
    <w:name w:val="HTML Sample"/>
    <w:uiPriority w:val="99"/>
    <w:semiHidden/>
    <w:rsid w:val="000E3663"/>
    <w:rPr>
      <w:rFonts w:ascii="Consolas" w:hAnsi="Consolas" w:cs="Consolas"/>
      <w:sz w:val="24"/>
      <w:szCs w:val="24"/>
    </w:rPr>
  </w:style>
  <w:style w:type="character" w:styleId="HTMLTypewriter">
    <w:name w:val="HTML Typewriter"/>
    <w:uiPriority w:val="99"/>
    <w:semiHidden/>
    <w:rsid w:val="000E3663"/>
    <w:rPr>
      <w:rFonts w:ascii="Consolas" w:hAnsi="Consolas" w:cs="Consolas"/>
      <w:sz w:val="20"/>
      <w:szCs w:val="20"/>
    </w:rPr>
  </w:style>
  <w:style w:type="character" w:styleId="HTMLVariable">
    <w:name w:val="HTML Variable"/>
    <w:uiPriority w:val="99"/>
    <w:semiHidden/>
    <w:rsid w:val="000E3663"/>
    <w:rPr>
      <w:i/>
      <w:iCs/>
    </w:rPr>
  </w:style>
  <w:style w:type="table" w:styleId="LightGrid">
    <w:name w:val="Light Grid"/>
    <w:basedOn w:val="TableNormal"/>
    <w:uiPriority w:val="62"/>
    <w:semiHidden/>
    <w:rsid w:val="000E3663"/>
    <w:rPr>
      <w:rFonts w:ascii="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lgun Gothic" w:eastAsia="Times New Roman" w:hAnsi="@Malgun Gothi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rsid w:val="000E3663"/>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lgun Gothic" w:eastAsia="Times New Roman" w:hAnsi="@Malgun Goth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semiHidden/>
    <w:rsid w:val="000E3663"/>
    <w:rPr>
      <w:rFonts w:ascii="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Malgun Gothic" w:eastAsia="Times New Roman" w:hAnsi="@Malgun Gothic"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semiHidden/>
    <w:rsid w:val="000E3663"/>
    <w:rPr>
      <w:rFonts w:ascii="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algun Gothic" w:eastAsia="Times New Roman" w:hAnsi="@Malgun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semiHidden/>
    <w:rsid w:val="000E3663"/>
    <w:rPr>
      <w:rFonts w:ascii="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lgun Gothic" w:eastAsia="Times New Roman" w:hAnsi="@Malgun Gothic"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semiHidden/>
    <w:rsid w:val="000E3663"/>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lgun Gothic" w:eastAsia="Times New Roman" w:hAnsi="@Malgun 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semiHidden/>
    <w:rsid w:val="000E3663"/>
    <w:rPr>
      <w:rFonts w:ascii="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algun Gothic" w:eastAsia="Times New Roman" w:hAnsi="@Malgun Gothic"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lgun Gothic" w:eastAsia="Times New Roman" w:hAnsi="@Malgun Gothic"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lgun Gothic" w:eastAsia="Times New Roman" w:hAnsi="@Malgun Gothic" w:cs="Times New Roman"/>
        <w:b/>
        <w:bCs/>
      </w:rPr>
    </w:tblStylePr>
    <w:tblStylePr w:type="lastCol">
      <w:rPr>
        <w:rFonts w:ascii="@Malgun Gothic" w:eastAsia="Times New Roman" w:hAnsi="@Malgun Gothic"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semiHidden/>
    <w:rsid w:val="000E3663"/>
    <w:rPr>
      <w:rFonts w:ascii="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rsid w:val="000E3663"/>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semiHidden/>
    <w:rsid w:val="000E3663"/>
    <w:rPr>
      <w:rFonts w:ascii="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semiHidden/>
    <w:rsid w:val="000E3663"/>
    <w:rPr>
      <w:rFonts w:ascii="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semiHidden/>
    <w:rsid w:val="000E3663"/>
    <w:rPr>
      <w:rFonts w:ascii="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semiHidden/>
    <w:rsid w:val="000E3663"/>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semiHidden/>
    <w:rsid w:val="000E3663"/>
    <w:rPr>
      <w:rFonts w:ascii="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semiHidden/>
    <w:rsid w:val="000E3663"/>
    <w:rPr>
      <w:rFonts w:ascii="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rsid w:val="000E3663"/>
    <w:rPr>
      <w:rFonts w:ascii="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semiHidden/>
    <w:rsid w:val="000E3663"/>
    <w:rPr>
      <w:rFonts w:ascii="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rsid w:val="000E3663"/>
    <w:rPr>
      <w:rFonts w:ascii="Times New Roman" w:hAnsi="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semiHidden/>
    <w:rsid w:val="000E3663"/>
    <w:rPr>
      <w:rFonts w:ascii="Times New Roman" w:hAnsi="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rsid w:val="000E3663"/>
    <w:rPr>
      <w:rFonts w:ascii="Times New Roman" w:hAnsi="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semiHidden/>
    <w:rsid w:val="000E3663"/>
    <w:rPr>
      <w:rFonts w:ascii="Times New Roman" w:hAnsi="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semiHidden/>
    <w:rsid w:val="000E3663"/>
    <w:rPr>
      <w:rFonts w:ascii="Times New Roman" w:hAnsi="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0E3663"/>
    <w:rPr>
      <w:rFonts w:ascii="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semiHidden/>
    <w:rsid w:val="000E3663"/>
    <w:rPr>
      <w:rFonts w:ascii="Times New Roman" w:hAnsi="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semiHidden/>
    <w:rsid w:val="000E3663"/>
    <w:rPr>
      <w:rFonts w:ascii="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semiHidden/>
    <w:rsid w:val="000E3663"/>
    <w:rPr>
      <w:rFonts w:ascii="Times New Roman" w:hAnsi="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semiHidden/>
    <w:rsid w:val="000E3663"/>
    <w:rPr>
      <w:rFonts w:ascii="Times New Roman" w:hAnsi="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semiHidden/>
    <w:rsid w:val="000E3663"/>
    <w:rPr>
      <w:rFonts w:ascii="Times New Roman" w:hAnsi="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semiHidden/>
    <w:rsid w:val="000E366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rsid w:val="000E366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semiHidden/>
    <w:rsid w:val="000E366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semiHidden/>
    <w:rsid w:val="000E366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semiHidden/>
    <w:rsid w:val="000E366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semiHidden/>
    <w:rsid w:val="000E366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semiHidden/>
    <w:rsid w:val="000E366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semiHidden/>
    <w:rsid w:val="000E366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semiHidden/>
    <w:rsid w:val="000E3663"/>
    <w:rPr>
      <w:rFonts w:ascii="Times New Roman" w:hAnsi="Times New Roman"/>
      <w:color w:val="000000"/>
    </w:rPr>
    <w:tblPr>
      <w:tblStyleRowBandSize w:val="1"/>
      <w:tblStyleColBandSize w:val="1"/>
      <w:tblBorders>
        <w:top w:val="single" w:sz="8" w:space="0" w:color="000000"/>
        <w:bottom w:val="single" w:sz="8" w:space="0" w:color="000000"/>
      </w:tblBorders>
    </w:tblPr>
    <w:tblStylePr w:type="firstRow">
      <w:rPr>
        <w:rFonts w:ascii="@Malgun Gothic" w:eastAsia="Times New Roman" w:hAnsi="@Malgun Gothi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rsid w:val="000E3663"/>
    <w:rPr>
      <w:rFonts w:ascii="Times New Roman" w:hAnsi="Times New Roman"/>
      <w:color w:val="000000"/>
    </w:rPr>
    <w:tblPr>
      <w:tblStyleRowBandSize w:val="1"/>
      <w:tblStyleColBandSize w:val="1"/>
      <w:tblBorders>
        <w:top w:val="single" w:sz="8" w:space="0" w:color="4F81BD"/>
        <w:bottom w:val="single" w:sz="8" w:space="0" w:color="4F81BD"/>
      </w:tblBorders>
    </w:tblPr>
    <w:tblStylePr w:type="firstRow">
      <w:rPr>
        <w:rFonts w:ascii="@Malgun Gothic" w:eastAsia="Times New Roman" w:hAnsi="@Malgun Gothic"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semiHidden/>
    <w:rsid w:val="000E3663"/>
    <w:rPr>
      <w:rFonts w:ascii="Times New Roman" w:hAnsi="Times New Roman"/>
      <w:color w:val="000000"/>
    </w:rPr>
    <w:tblPr>
      <w:tblStyleRowBandSize w:val="1"/>
      <w:tblStyleColBandSize w:val="1"/>
      <w:tblBorders>
        <w:top w:val="single" w:sz="8" w:space="0" w:color="C0504D"/>
        <w:bottom w:val="single" w:sz="8" w:space="0" w:color="C0504D"/>
      </w:tblBorders>
    </w:tblPr>
    <w:tblStylePr w:type="firstRow">
      <w:rPr>
        <w:rFonts w:ascii="@Malgun Gothic" w:eastAsia="Times New Roman" w:hAnsi="@Malgun Gothic"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semiHidden/>
    <w:rsid w:val="000E3663"/>
    <w:rPr>
      <w:rFonts w:ascii="Times New Roman" w:hAnsi="Times New Roman"/>
      <w:color w:val="000000"/>
    </w:rPr>
    <w:tblPr>
      <w:tblStyleRowBandSize w:val="1"/>
      <w:tblStyleColBandSize w:val="1"/>
      <w:tblBorders>
        <w:top w:val="single" w:sz="8" w:space="0" w:color="9BBB59"/>
        <w:bottom w:val="single" w:sz="8" w:space="0" w:color="9BBB59"/>
      </w:tblBorders>
    </w:tblPr>
    <w:tblStylePr w:type="firstRow">
      <w:rPr>
        <w:rFonts w:ascii="@Malgun Gothic" w:eastAsia="Times New Roman" w:hAnsi="@Malgun Gothic"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semiHidden/>
    <w:rsid w:val="000E3663"/>
    <w:rPr>
      <w:rFonts w:ascii="Times New Roman" w:hAnsi="Times New Roman"/>
      <w:color w:val="000000"/>
    </w:rPr>
    <w:tblPr>
      <w:tblStyleRowBandSize w:val="1"/>
      <w:tblStyleColBandSize w:val="1"/>
      <w:tblBorders>
        <w:top w:val="single" w:sz="8" w:space="0" w:color="8064A2"/>
        <w:bottom w:val="single" w:sz="8" w:space="0" w:color="8064A2"/>
      </w:tblBorders>
    </w:tblPr>
    <w:tblStylePr w:type="firstRow">
      <w:rPr>
        <w:rFonts w:ascii="@Malgun Gothic" w:eastAsia="Times New Roman" w:hAnsi="@Malgun Gothic"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semiHidden/>
    <w:rsid w:val="000E3663"/>
    <w:rPr>
      <w:rFonts w:ascii="Times New Roman" w:hAnsi="Times New Roman"/>
      <w:color w:val="000000"/>
    </w:rPr>
    <w:tblPr>
      <w:tblStyleRowBandSize w:val="1"/>
      <w:tblStyleColBandSize w:val="1"/>
      <w:tblBorders>
        <w:top w:val="single" w:sz="8" w:space="0" w:color="4BACC6"/>
        <w:bottom w:val="single" w:sz="8" w:space="0" w:color="4BACC6"/>
      </w:tblBorders>
    </w:tblPr>
    <w:tblStylePr w:type="firstRow">
      <w:rPr>
        <w:rFonts w:ascii="@Malgun Gothic" w:eastAsia="Times New Roman" w:hAnsi="@Malgun Gothic"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semiHidden/>
    <w:rsid w:val="000E3663"/>
    <w:rPr>
      <w:rFonts w:ascii="Times New Roman" w:hAnsi="Times New Roman"/>
      <w:color w:val="000000"/>
    </w:rPr>
    <w:tblPr>
      <w:tblStyleRowBandSize w:val="1"/>
      <w:tblStyleColBandSize w:val="1"/>
      <w:tblBorders>
        <w:top w:val="single" w:sz="8" w:space="0" w:color="F79646"/>
        <w:bottom w:val="single" w:sz="8" w:space="0" w:color="F79646"/>
      </w:tblBorders>
    </w:tblPr>
    <w:tblStylePr w:type="firstRow">
      <w:rPr>
        <w:rFonts w:ascii="@Malgun Gothic" w:eastAsia="Times New Roman" w:hAnsi="@Malgun Gothic"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semiHidden/>
    <w:rsid w:val="000E366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rsid w:val="000E366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rsid w:val="000E366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rsid w:val="000E366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rsid w:val="000E366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rsid w:val="000E366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rsid w:val="000E366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rsid w:val="000E3663"/>
    <w:rPr>
      <w:rFonts w:ascii="Times New Roman" w:hAnsi="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E3663"/>
    <w:rPr>
      <w:rFonts w:ascii="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E3663"/>
    <w:rPr>
      <w:rFonts w:ascii="Times New Roman" w:hAnsi="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E3663"/>
    <w:rPr>
      <w:rFonts w:ascii="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E3663"/>
    <w:rPr>
      <w:rFonts w:ascii="Times New Roman" w:hAnsi="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E3663"/>
    <w:rPr>
      <w:rFonts w:ascii="Times New Roman" w:hAnsi="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E3663"/>
    <w:rPr>
      <w:rFonts w:ascii="Times New Roman" w:hAnsi="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E3663"/>
    <w:rPr>
      <w:rFonts w:ascii="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5">
    <w:name w:val="Table Grid5"/>
    <w:basedOn w:val="TableNormal"/>
    <w:next w:val="TableGrid"/>
    <w:uiPriority w:val="59"/>
    <w:rsid w:val="000E366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E3663"/>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erBoldChar">
    <w:name w:val="Header Bold Char"/>
    <w:link w:val="HeaderBold"/>
    <w:semiHidden/>
    <w:rsid w:val="000E3663"/>
    <w:rPr>
      <w:rFonts w:ascii="Arial" w:hAnsi="Arial" w:cs="Arial"/>
      <w:b/>
      <w:sz w:val="22"/>
      <w:lang w:val="en-GB" w:eastAsia="en-US"/>
    </w:rPr>
  </w:style>
  <w:style w:type="paragraph" w:customStyle="1" w:styleId="HeaderCaps">
    <w:name w:val="Header Caps"/>
    <w:basedOn w:val="Normal"/>
    <w:link w:val="HeaderCapsChar"/>
    <w:semiHidden/>
    <w:rsid w:val="000E3663"/>
    <w:pPr>
      <w:keepLines/>
      <w:spacing w:before="60" w:after="60" w:line="240" w:lineRule="auto"/>
    </w:pPr>
    <w:rPr>
      <w:rFonts w:ascii="Arial" w:hAnsi="Arial" w:cs="Arial"/>
      <w:b/>
      <w:caps/>
      <w:szCs w:val="20"/>
      <w:lang w:val="en-GB"/>
    </w:rPr>
  </w:style>
  <w:style w:type="character" w:customStyle="1" w:styleId="HeaderCapsChar">
    <w:name w:val="Header Caps Char"/>
    <w:link w:val="HeaderCaps"/>
    <w:semiHidden/>
    <w:rsid w:val="000E3663"/>
    <w:rPr>
      <w:rFonts w:ascii="Arial" w:hAnsi="Arial" w:cs="Arial"/>
      <w:b/>
      <w:caps/>
      <w:sz w:val="22"/>
      <w:lang w:val="en-GB" w:eastAsia="en-US"/>
    </w:rPr>
  </w:style>
  <w:style w:type="character" w:customStyle="1" w:styleId="CompanyLogoChar">
    <w:name w:val="Company Logo Char"/>
    <w:link w:val="CompanyLogo"/>
    <w:semiHidden/>
    <w:rsid w:val="000E3663"/>
    <w:rPr>
      <w:rFonts w:ascii="Arial" w:hAnsi="Arial" w:cs="Arial"/>
      <w:sz w:val="22"/>
      <w:lang w:val="en-GB" w:eastAsia="en-US"/>
    </w:rPr>
  </w:style>
  <w:style w:type="character" w:customStyle="1" w:styleId="TitleLeftChar">
    <w:name w:val="Title Left Char"/>
    <w:link w:val="TitleLeft"/>
    <w:rsid w:val="000E3663"/>
    <w:rPr>
      <w:rFonts w:ascii="Arial" w:hAnsi="Arial" w:cs="Arial"/>
      <w:sz w:val="26"/>
      <w:lang w:val="en-GB" w:eastAsia="en-US"/>
    </w:rPr>
  </w:style>
  <w:style w:type="character" w:customStyle="1" w:styleId="TOAHeadingChar">
    <w:name w:val="TOA Heading Char"/>
    <w:link w:val="TOAHeading"/>
    <w:rsid w:val="000E3663"/>
    <w:rPr>
      <w:rFonts w:ascii="Arial" w:hAnsi="Arial"/>
      <w:lang w:val="en-GB" w:eastAsia="en-US"/>
    </w:rPr>
  </w:style>
  <w:style w:type="character" w:customStyle="1" w:styleId="TitlePageRedChar">
    <w:name w:val="Title Page Red Char"/>
    <w:link w:val="TitlePageRed"/>
    <w:semiHidden/>
    <w:rsid w:val="000E3663"/>
    <w:rPr>
      <w:rFonts w:ascii="Arial" w:hAnsi="Arial" w:cs="Arial"/>
      <w:b/>
      <w:color w:val="FF0000"/>
      <w:sz w:val="22"/>
      <w:lang w:val="en-GB" w:eastAsia="en-US"/>
    </w:rPr>
  </w:style>
  <w:style w:type="character" w:customStyle="1" w:styleId="InstructionBold">
    <w:name w:val="Instruction Bold"/>
    <w:rsid w:val="000E3663"/>
    <w:rPr>
      <w:b/>
      <w:color w:val="0000FF"/>
    </w:rPr>
  </w:style>
  <w:style w:type="character" w:customStyle="1" w:styleId="Bold">
    <w:name w:val="Bold"/>
    <w:qFormat/>
    <w:rsid w:val="000E3663"/>
    <w:rPr>
      <w:b/>
    </w:rPr>
  </w:style>
  <w:style w:type="character" w:customStyle="1" w:styleId="Italics">
    <w:name w:val="Italics"/>
    <w:qFormat/>
    <w:rsid w:val="000E3663"/>
    <w:rPr>
      <w:i/>
    </w:rPr>
  </w:style>
  <w:style w:type="paragraph" w:customStyle="1" w:styleId="TableDivider">
    <w:name w:val="Table Divider"/>
    <w:basedOn w:val="Normal"/>
    <w:next w:val="BodyText"/>
    <w:link w:val="TableDividerChar"/>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0" w:line="240" w:lineRule="auto"/>
      <w:jc w:val="both"/>
    </w:pPr>
    <w:rPr>
      <w:rFonts w:ascii="Arial" w:hAnsi="Arial" w:cs="Arial"/>
      <w:sz w:val="4"/>
      <w:szCs w:val="20"/>
      <w:lang w:val="en-GB"/>
    </w:rPr>
  </w:style>
  <w:style w:type="character" w:customStyle="1" w:styleId="TableDividerChar">
    <w:name w:val="Table Divider Char"/>
    <w:link w:val="TableDivider"/>
    <w:rsid w:val="000E3663"/>
    <w:rPr>
      <w:rFonts w:ascii="Arial" w:hAnsi="Arial" w:cs="Arial"/>
      <w:sz w:val="4"/>
      <w:lang w:val="en-GB" w:eastAsia="en-US"/>
    </w:rPr>
  </w:style>
  <w:style w:type="character" w:customStyle="1" w:styleId="TableSmall">
    <w:name w:val="Table Small"/>
    <w:rsid w:val="000E3663"/>
    <w:rPr>
      <w:sz w:val="16"/>
    </w:rPr>
  </w:style>
  <w:style w:type="character" w:customStyle="1" w:styleId="TableSmaller">
    <w:name w:val="Table Smaller"/>
    <w:rsid w:val="000E3663"/>
    <w:rPr>
      <w:sz w:val="14"/>
    </w:rPr>
  </w:style>
  <w:style w:type="character" w:customStyle="1" w:styleId="TableSmallest">
    <w:name w:val="Table Smallest"/>
    <w:rsid w:val="000E3663"/>
    <w:rPr>
      <w:rFonts w:ascii="Arial Narrow" w:hAnsi="Arial Narrow"/>
      <w:sz w:val="14"/>
    </w:rPr>
  </w:style>
  <w:style w:type="character" w:customStyle="1" w:styleId="TableSmallBold">
    <w:name w:val="Table Small Bold"/>
    <w:rsid w:val="000E3663"/>
    <w:rPr>
      <w:b/>
      <w:sz w:val="16"/>
    </w:rPr>
  </w:style>
  <w:style w:type="character" w:customStyle="1" w:styleId="TableSmallerBold">
    <w:name w:val="Table Smaller Bold"/>
    <w:rsid w:val="000E3663"/>
    <w:rPr>
      <w:b/>
      <w:sz w:val="14"/>
    </w:rPr>
  </w:style>
  <w:style w:type="character" w:customStyle="1" w:styleId="TableSmallestBold">
    <w:name w:val="Table Smallest Bold"/>
    <w:rsid w:val="000E3663"/>
    <w:rPr>
      <w:rFonts w:ascii="Arial Narrow" w:hAnsi="Arial Narrow"/>
      <w:b/>
      <w:sz w:val="14"/>
    </w:rPr>
  </w:style>
  <w:style w:type="paragraph" w:customStyle="1" w:styleId="Note">
    <w:name w:val="Note"/>
    <w:basedOn w:val="Normal"/>
    <w:next w:val="BodyText"/>
    <w:link w:val="NoteChar"/>
    <w:rsid w:val="000E3663"/>
    <w:pPr>
      <w:keepLines/>
      <w:numPr>
        <w:numId w:val="189"/>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Char">
    <w:name w:val="Note Char"/>
    <w:link w:val="Note"/>
    <w:rsid w:val="000E3663"/>
    <w:rPr>
      <w:rFonts w:ascii="Arial" w:hAnsi="Arial"/>
      <w:sz w:val="17"/>
      <w:lang w:val="x-none" w:eastAsia="en-US"/>
    </w:rPr>
  </w:style>
  <w:style w:type="paragraph" w:customStyle="1" w:styleId="NoteIndent">
    <w:name w:val="Note Indent"/>
    <w:basedOn w:val="Normal"/>
    <w:next w:val="BodyText"/>
    <w:link w:val="NoteIndentChar"/>
    <w:rsid w:val="000E3663"/>
    <w:pPr>
      <w:keepLines/>
      <w:numPr>
        <w:ilvl w:val="1"/>
        <w:numId w:val="189"/>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IndentChar">
    <w:name w:val="Note Indent Char"/>
    <w:link w:val="NoteIndent"/>
    <w:rsid w:val="000E3663"/>
    <w:rPr>
      <w:rFonts w:ascii="Arial" w:hAnsi="Arial"/>
      <w:sz w:val="17"/>
      <w:lang w:val="x-none" w:eastAsia="en-US"/>
    </w:rPr>
  </w:style>
  <w:style w:type="paragraph" w:customStyle="1" w:styleId="NoteIndent2">
    <w:name w:val="Note Indent 2"/>
    <w:basedOn w:val="Normal"/>
    <w:next w:val="BodyText"/>
    <w:link w:val="NoteIndent2Char"/>
    <w:rsid w:val="000E3663"/>
    <w:pPr>
      <w:keepLines/>
      <w:numPr>
        <w:ilvl w:val="2"/>
        <w:numId w:val="189"/>
      </w:numPr>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Indent2Char">
    <w:name w:val="Note Indent 2 Char"/>
    <w:link w:val="NoteIndent2"/>
    <w:rsid w:val="000E3663"/>
    <w:rPr>
      <w:rFonts w:ascii="Arial" w:hAnsi="Arial"/>
      <w:sz w:val="17"/>
      <w:lang w:val="x-none" w:eastAsia="en-US"/>
    </w:rPr>
  </w:style>
  <w:style w:type="paragraph" w:customStyle="1" w:styleId="NoteNumbered">
    <w:name w:val="Note Numbered"/>
    <w:basedOn w:val="Normal"/>
    <w:link w:val="NoteNumberedChar"/>
    <w:rsid w:val="000E3663"/>
    <w:pPr>
      <w:keepLines/>
      <w:numPr>
        <w:ilvl w:val="3"/>
        <w:numId w:val="189"/>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NumberedChar">
    <w:name w:val="Note Numbered Char"/>
    <w:link w:val="NoteNumbered"/>
    <w:rsid w:val="000E3663"/>
    <w:rPr>
      <w:rFonts w:ascii="Arial" w:hAnsi="Arial"/>
      <w:sz w:val="17"/>
      <w:lang w:val="x-none" w:eastAsia="en-US"/>
    </w:rPr>
  </w:style>
  <w:style w:type="paragraph" w:customStyle="1" w:styleId="NoteNumberedIndent">
    <w:name w:val="Note Numbered Indent"/>
    <w:basedOn w:val="Normal"/>
    <w:link w:val="NoteNumberedIndentChar"/>
    <w:rsid w:val="000E3663"/>
    <w:pPr>
      <w:keepLines/>
      <w:numPr>
        <w:ilvl w:val="4"/>
        <w:numId w:val="189"/>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NumberedIndentChar">
    <w:name w:val="Note Numbered Indent Char"/>
    <w:link w:val="NoteNumberedIndent"/>
    <w:rsid w:val="000E3663"/>
    <w:rPr>
      <w:rFonts w:ascii="Arial" w:hAnsi="Arial"/>
      <w:sz w:val="17"/>
      <w:lang w:val="x-none" w:eastAsia="en-US"/>
    </w:rPr>
  </w:style>
  <w:style w:type="paragraph" w:customStyle="1" w:styleId="NoteNumberedIndent2">
    <w:name w:val="Note Numbered Indent 2"/>
    <w:basedOn w:val="Normal"/>
    <w:link w:val="NoteNumberedIndent2Char"/>
    <w:rsid w:val="000E3663"/>
    <w:pPr>
      <w:keepLines/>
      <w:numPr>
        <w:ilvl w:val="5"/>
        <w:numId w:val="189"/>
      </w:numPr>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NoteNumberedIndent2Char">
    <w:name w:val="Note Numbered Indent 2 Char"/>
    <w:link w:val="NoteNumberedIndent2"/>
    <w:rsid w:val="000E3663"/>
    <w:rPr>
      <w:rFonts w:ascii="Arial" w:hAnsi="Arial"/>
      <w:sz w:val="17"/>
      <w:lang w:val="x-none" w:eastAsia="en-US"/>
    </w:rPr>
  </w:style>
  <w:style w:type="paragraph" w:customStyle="1" w:styleId="Example">
    <w:name w:val="Example"/>
    <w:basedOn w:val="Normal"/>
    <w:next w:val="BodyText"/>
    <w:link w:val="ExampleChar"/>
    <w:rsid w:val="000E3663"/>
    <w:pPr>
      <w:keepLines/>
      <w:numPr>
        <w:numId w:val="191"/>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Char">
    <w:name w:val="Example Char"/>
    <w:link w:val="Example"/>
    <w:rsid w:val="000E3663"/>
    <w:rPr>
      <w:rFonts w:ascii="Arial" w:hAnsi="Arial"/>
      <w:sz w:val="17"/>
      <w:lang w:val="x-none" w:eastAsia="en-US"/>
    </w:rPr>
  </w:style>
  <w:style w:type="paragraph" w:customStyle="1" w:styleId="ExampleIndent">
    <w:name w:val="Example Indent"/>
    <w:basedOn w:val="Normal"/>
    <w:next w:val="BodyText"/>
    <w:link w:val="ExampleIndentChar"/>
    <w:rsid w:val="000E3663"/>
    <w:pPr>
      <w:keepLines/>
      <w:numPr>
        <w:ilvl w:val="1"/>
        <w:numId w:val="191"/>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IndentChar">
    <w:name w:val="Example Indent Char"/>
    <w:link w:val="ExampleIndent"/>
    <w:rsid w:val="000E3663"/>
    <w:rPr>
      <w:rFonts w:ascii="Arial" w:hAnsi="Arial"/>
      <w:sz w:val="17"/>
      <w:lang w:val="x-none" w:eastAsia="en-US"/>
    </w:rPr>
  </w:style>
  <w:style w:type="paragraph" w:customStyle="1" w:styleId="ExampleIndent2">
    <w:name w:val="Example Indent 2"/>
    <w:basedOn w:val="Normal"/>
    <w:next w:val="BodyText"/>
    <w:link w:val="ExampleIndent2Char"/>
    <w:rsid w:val="000E3663"/>
    <w:pPr>
      <w:keepLines/>
      <w:numPr>
        <w:ilvl w:val="2"/>
        <w:numId w:val="191"/>
      </w:numPr>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Indent2Char">
    <w:name w:val="Example Indent 2 Char"/>
    <w:link w:val="ExampleIndent2"/>
    <w:rsid w:val="000E3663"/>
    <w:rPr>
      <w:rFonts w:ascii="Arial" w:hAnsi="Arial"/>
      <w:sz w:val="17"/>
      <w:lang w:val="x-none" w:eastAsia="en-US"/>
    </w:rPr>
  </w:style>
  <w:style w:type="paragraph" w:customStyle="1" w:styleId="ExampleNumbered">
    <w:name w:val="Example Numbered"/>
    <w:basedOn w:val="Normal"/>
    <w:link w:val="ExampleNumberedChar"/>
    <w:rsid w:val="000E3663"/>
    <w:pPr>
      <w:keepLines/>
      <w:numPr>
        <w:ilvl w:val="3"/>
        <w:numId w:val="191"/>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NumberedChar">
    <w:name w:val="Example Numbered Char"/>
    <w:link w:val="ExampleNumbered"/>
    <w:rsid w:val="000E3663"/>
    <w:rPr>
      <w:rFonts w:ascii="Arial" w:hAnsi="Arial"/>
      <w:sz w:val="17"/>
      <w:lang w:val="x-none" w:eastAsia="en-US"/>
    </w:rPr>
  </w:style>
  <w:style w:type="paragraph" w:customStyle="1" w:styleId="ExampleNumberedIndent">
    <w:name w:val="Example Numbered Indent"/>
    <w:basedOn w:val="Normal"/>
    <w:link w:val="ExampleNumberedIndentChar"/>
    <w:rsid w:val="000E3663"/>
    <w:pPr>
      <w:keepLines/>
      <w:numPr>
        <w:ilvl w:val="4"/>
        <w:numId w:val="191"/>
      </w:num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NumberedIndentChar">
    <w:name w:val="Example Numbered Indent Char"/>
    <w:link w:val="ExampleNumberedIndent"/>
    <w:rsid w:val="000E3663"/>
    <w:rPr>
      <w:rFonts w:ascii="Arial" w:hAnsi="Arial"/>
      <w:sz w:val="17"/>
      <w:lang w:val="x-none" w:eastAsia="en-US"/>
    </w:rPr>
  </w:style>
  <w:style w:type="paragraph" w:customStyle="1" w:styleId="ExampleNumberedIndent2">
    <w:name w:val="Example Numbered Indent 2"/>
    <w:basedOn w:val="Normal"/>
    <w:link w:val="ExampleNumberedIndent2Char"/>
    <w:rsid w:val="000E3663"/>
    <w:pPr>
      <w:keepLines/>
      <w:numPr>
        <w:ilvl w:val="5"/>
        <w:numId w:val="191"/>
      </w:numPr>
      <w:tabs>
        <w:tab w:val="left" w:pos="39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hAnsi="Arial"/>
      <w:sz w:val="17"/>
      <w:szCs w:val="20"/>
      <w:lang w:val="x-none"/>
    </w:rPr>
  </w:style>
  <w:style w:type="character" w:customStyle="1" w:styleId="ExampleNumberedIndent2Char">
    <w:name w:val="Example Numbered Indent 2 Char"/>
    <w:link w:val="ExampleNumberedIndent2"/>
    <w:rsid w:val="000E3663"/>
    <w:rPr>
      <w:rFonts w:ascii="Arial" w:hAnsi="Arial"/>
      <w:sz w:val="17"/>
      <w:lang w:val="x-none" w:eastAsia="en-US"/>
    </w:rPr>
  </w:style>
  <w:style w:type="paragraph" w:customStyle="1" w:styleId="TableFootnote">
    <w:name w:val="Table Footnote"/>
    <w:basedOn w:val="Normal"/>
    <w:link w:val="TableFootnoteChar"/>
    <w:rsid w:val="000E3663"/>
    <w:pPr>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cs="Arial"/>
      <w:sz w:val="17"/>
      <w:szCs w:val="20"/>
      <w:lang w:val="en-GB"/>
    </w:rPr>
  </w:style>
  <w:style w:type="character" w:customStyle="1" w:styleId="TableFootnoteChar">
    <w:name w:val="Table Footnote Char"/>
    <w:link w:val="TableFootnote"/>
    <w:rsid w:val="000E3663"/>
    <w:rPr>
      <w:rFonts w:ascii="Arial" w:hAnsi="Arial" w:cs="Arial"/>
      <w:sz w:val="17"/>
      <w:lang w:val="en-GB" w:eastAsia="en-US"/>
    </w:rPr>
  </w:style>
  <w:style w:type="paragraph" w:customStyle="1" w:styleId="TableNote">
    <w:name w:val="Table Note"/>
    <w:basedOn w:val="Normal"/>
    <w:next w:val="TableBodyLeft"/>
    <w:link w:val="TableNoteChar"/>
    <w:rsid w:val="000E3663"/>
    <w:pPr>
      <w:keepLines/>
      <w:numPr>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Char">
    <w:name w:val="Table Note Char"/>
    <w:link w:val="TableNote"/>
    <w:rsid w:val="000E3663"/>
    <w:rPr>
      <w:rFonts w:ascii="Arial" w:hAnsi="Arial"/>
      <w:sz w:val="17"/>
      <w:lang w:val="x-none" w:eastAsia="en-US"/>
    </w:rPr>
  </w:style>
  <w:style w:type="paragraph" w:customStyle="1" w:styleId="TableNoteIndent">
    <w:name w:val="Table Note Indent"/>
    <w:basedOn w:val="Normal"/>
    <w:next w:val="TableBodyLeft"/>
    <w:link w:val="TableNoteIndentChar"/>
    <w:rsid w:val="000E3663"/>
    <w:pPr>
      <w:keepLines/>
      <w:numPr>
        <w:ilvl w:val="1"/>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IndentChar">
    <w:name w:val="Table Note Indent Char"/>
    <w:link w:val="TableNoteIndent"/>
    <w:rsid w:val="000E3663"/>
    <w:rPr>
      <w:rFonts w:ascii="Arial" w:hAnsi="Arial"/>
      <w:sz w:val="17"/>
      <w:lang w:val="x-none" w:eastAsia="en-US"/>
    </w:rPr>
  </w:style>
  <w:style w:type="paragraph" w:customStyle="1" w:styleId="TableNoteIndent2">
    <w:name w:val="Table Note Indent 2"/>
    <w:basedOn w:val="Normal"/>
    <w:next w:val="TableBodyLeft"/>
    <w:link w:val="TableNoteIndent2Char"/>
    <w:rsid w:val="000E3663"/>
    <w:pPr>
      <w:keepLines/>
      <w:numPr>
        <w:ilvl w:val="2"/>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Indent2Char">
    <w:name w:val="Table Note Indent 2 Char"/>
    <w:link w:val="TableNoteIndent2"/>
    <w:rsid w:val="000E3663"/>
    <w:rPr>
      <w:rFonts w:ascii="Arial" w:hAnsi="Arial"/>
      <w:sz w:val="17"/>
      <w:lang w:val="x-none" w:eastAsia="en-US"/>
    </w:rPr>
  </w:style>
  <w:style w:type="paragraph" w:customStyle="1" w:styleId="TableNoteNumbered">
    <w:name w:val="Table Note Numbered"/>
    <w:basedOn w:val="Normal"/>
    <w:link w:val="TableNoteNumberedChar"/>
    <w:rsid w:val="000E3663"/>
    <w:pPr>
      <w:keepLines/>
      <w:numPr>
        <w:ilvl w:val="3"/>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NumberedChar">
    <w:name w:val="Table Note Numbered Char"/>
    <w:link w:val="TableNoteNumbered"/>
    <w:rsid w:val="000E3663"/>
    <w:rPr>
      <w:rFonts w:ascii="Arial" w:hAnsi="Arial"/>
      <w:sz w:val="17"/>
      <w:lang w:val="x-none" w:eastAsia="en-US"/>
    </w:rPr>
  </w:style>
  <w:style w:type="paragraph" w:customStyle="1" w:styleId="TableNoteNumberedIndent">
    <w:name w:val="Table Note Numbered Indent"/>
    <w:basedOn w:val="Normal"/>
    <w:link w:val="TableNoteNumberedIndentChar"/>
    <w:rsid w:val="000E3663"/>
    <w:pPr>
      <w:keepLines/>
      <w:numPr>
        <w:ilvl w:val="4"/>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NumberedIndentChar">
    <w:name w:val="Table Note Numbered Indent Char"/>
    <w:link w:val="TableNoteNumberedIndent"/>
    <w:rsid w:val="000E3663"/>
    <w:rPr>
      <w:rFonts w:ascii="Arial" w:hAnsi="Arial"/>
      <w:sz w:val="17"/>
      <w:lang w:val="x-none" w:eastAsia="en-US"/>
    </w:rPr>
  </w:style>
  <w:style w:type="paragraph" w:customStyle="1" w:styleId="TableNoteNumberedIndent2">
    <w:name w:val="Table Note Numbered Indent 2"/>
    <w:basedOn w:val="Normal"/>
    <w:link w:val="TableNoteNumberedIndent2Char"/>
    <w:rsid w:val="000E3663"/>
    <w:pPr>
      <w:keepLines/>
      <w:numPr>
        <w:ilvl w:val="5"/>
        <w:numId w:val="190"/>
      </w:numPr>
      <w:tabs>
        <w:tab w:val="left" w:pos="340"/>
        <w:tab w:val="left" w:pos="680"/>
        <w:tab w:val="left" w:pos="1020"/>
        <w:tab w:val="left" w:pos="1361"/>
        <w:tab w:val="left" w:pos="1701"/>
        <w:tab w:val="left" w:pos="2041"/>
        <w:tab w:val="left" w:pos="2381"/>
        <w:tab w:val="left" w:pos="2721"/>
        <w:tab w:val="left" w:pos="3061"/>
        <w:tab w:val="left" w:pos="3402"/>
      </w:tabs>
      <w:spacing w:before="40" w:after="20" w:line="240" w:lineRule="auto"/>
    </w:pPr>
    <w:rPr>
      <w:rFonts w:ascii="Arial" w:hAnsi="Arial"/>
      <w:sz w:val="17"/>
      <w:szCs w:val="20"/>
      <w:lang w:val="x-none"/>
    </w:rPr>
  </w:style>
  <w:style w:type="character" w:customStyle="1" w:styleId="TableNoteNumberedIndent2Char">
    <w:name w:val="Table Note Numbered Indent 2 Char"/>
    <w:link w:val="TableNoteNumberedIndent2"/>
    <w:rsid w:val="000E3663"/>
    <w:rPr>
      <w:rFonts w:ascii="Arial" w:hAnsi="Arial"/>
      <w:sz w:val="17"/>
      <w:lang w:val="x-none" w:eastAsia="en-US"/>
    </w:rPr>
  </w:style>
  <w:style w:type="paragraph" w:customStyle="1" w:styleId="Appendix1">
    <w:name w:val="Appendix 1"/>
    <w:basedOn w:val="Normal"/>
    <w:next w:val="BodyText"/>
    <w:link w:val="Appendix1Char"/>
    <w:rsid w:val="000E3663"/>
    <w:pPr>
      <w:keepNext/>
      <w:keepLines/>
      <w:pageBreakBefore/>
      <w:numPr>
        <w:numId w:val="180"/>
      </w:numPr>
      <w:spacing w:before="360" w:after="200" w:line="240" w:lineRule="auto"/>
      <w:jc w:val="center"/>
      <w:outlineLvl w:val="0"/>
    </w:pPr>
    <w:rPr>
      <w:rFonts w:ascii="Arial" w:hAnsi="Arial"/>
      <w:b/>
      <w:sz w:val="24"/>
      <w:szCs w:val="20"/>
      <w:lang w:val="x-none"/>
    </w:rPr>
  </w:style>
  <w:style w:type="character" w:customStyle="1" w:styleId="Appendix1Char">
    <w:name w:val="Appendix 1 Char"/>
    <w:link w:val="Appendix1"/>
    <w:rsid w:val="000E3663"/>
    <w:rPr>
      <w:rFonts w:ascii="Arial" w:hAnsi="Arial"/>
      <w:b/>
      <w:sz w:val="24"/>
      <w:lang w:val="x-none" w:eastAsia="en-US"/>
    </w:rPr>
  </w:style>
  <w:style w:type="paragraph" w:customStyle="1" w:styleId="Appendix2">
    <w:name w:val="Appendix 2"/>
    <w:basedOn w:val="Appendix1"/>
    <w:next w:val="BodyText"/>
    <w:link w:val="Appendix2Char"/>
    <w:rsid w:val="000E3663"/>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link w:val="Appendix2"/>
    <w:rsid w:val="000E3663"/>
    <w:rPr>
      <w:rFonts w:ascii="Arial" w:hAnsi="Arial"/>
      <w:b/>
      <w:sz w:val="22"/>
      <w:lang w:val="x-none" w:eastAsia="en-US"/>
    </w:rPr>
  </w:style>
  <w:style w:type="paragraph" w:customStyle="1" w:styleId="Appendix3">
    <w:name w:val="Appendix 3"/>
    <w:basedOn w:val="Appendix2"/>
    <w:next w:val="BodyText"/>
    <w:link w:val="Appendix3Char"/>
    <w:rsid w:val="000E3663"/>
    <w:pPr>
      <w:numPr>
        <w:ilvl w:val="2"/>
      </w:numPr>
      <w:tabs>
        <w:tab w:val="clear" w:pos="680"/>
        <w:tab w:val="left" w:pos="1020"/>
        <w:tab w:val="left" w:pos="1134"/>
      </w:tabs>
      <w:outlineLvl w:val="2"/>
    </w:pPr>
  </w:style>
  <w:style w:type="character" w:customStyle="1" w:styleId="Appendix3Char">
    <w:name w:val="Appendix 3 Char"/>
    <w:link w:val="Appendix3"/>
    <w:rsid w:val="000E3663"/>
    <w:rPr>
      <w:rFonts w:ascii="Arial" w:hAnsi="Arial"/>
      <w:b/>
      <w:sz w:val="22"/>
      <w:lang w:val="x-none" w:eastAsia="en-US"/>
    </w:rPr>
  </w:style>
  <w:style w:type="paragraph" w:customStyle="1" w:styleId="Appendix4">
    <w:name w:val="Appendix 4"/>
    <w:basedOn w:val="Appendix3"/>
    <w:next w:val="BodyText"/>
    <w:link w:val="Appendix4Char"/>
    <w:rsid w:val="000E3663"/>
    <w:pPr>
      <w:numPr>
        <w:ilvl w:val="3"/>
      </w:numPr>
      <w:tabs>
        <w:tab w:val="left" w:pos="1247"/>
      </w:tabs>
      <w:outlineLvl w:val="3"/>
    </w:pPr>
  </w:style>
  <w:style w:type="character" w:customStyle="1" w:styleId="Appendix4Char">
    <w:name w:val="Appendix 4 Char"/>
    <w:link w:val="Appendix4"/>
    <w:rsid w:val="000E3663"/>
    <w:rPr>
      <w:rFonts w:ascii="Arial" w:hAnsi="Arial"/>
      <w:b/>
      <w:sz w:val="22"/>
      <w:lang w:val="x-none" w:eastAsia="en-US"/>
    </w:rPr>
  </w:style>
  <w:style w:type="paragraph" w:customStyle="1" w:styleId="Appendix5">
    <w:name w:val="Appendix 5"/>
    <w:basedOn w:val="Appendix4"/>
    <w:next w:val="BodyText"/>
    <w:link w:val="Appendix5Char"/>
    <w:rsid w:val="000E3663"/>
    <w:pPr>
      <w:numPr>
        <w:ilvl w:val="4"/>
      </w:numPr>
      <w:tabs>
        <w:tab w:val="left" w:pos="1361"/>
      </w:tabs>
      <w:spacing w:before="280"/>
      <w:outlineLvl w:val="4"/>
    </w:pPr>
  </w:style>
  <w:style w:type="character" w:customStyle="1" w:styleId="Appendix5Char">
    <w:name w:val="Appendix 5 Char"/>
    <w:link w:val="Appendix5"/>
    <w:rsid w:val="000E3663"/>
    <w:rPr>
      <w:rFonts w:ascii="Arial" w:hAnsi="Arial"/>
      <w:b/>
      <w:sz w:val="22"/>
      <w:lang w:val="x-none" w:eastAsia="en-US"/>
    </w:rPr>
  </w:style>
  <w:style w:type="paragraph" w:customStyle="1" w:styleId="Appendix6">
    <w:name w:val="Appendix 6"/>
    <w:basedOn w:val="Appendix5"/>
    <w:next w:val="BodyText"/>
    <w:link w:val="Appendix6Char"/>
    <w:rsid w:val="000E3663"/>
    <w:pPr>
      <w:numPr>
        <w:ilvl w:val="5"/>
      </w:numPr>
      <w:tabs>
        <w:tab w:val="left" w:pos="1474"/>
      </w:tabs>
      <w:outlineLvl w:val="5"/>
    </w:pPr>
  </w:style>
  <w:style w:type="character" w:customStyle="1" w:styleId="Appendix6Char">
    <w:name w:val="Appendix 6 Char"/>
    <w:link w:val="Appendix6"/>
    <w:rsid w:val="000E3663"/>
    <w:rPr>
      <w:rFonts w:ascii="Arial" w:hAnsi="Arial"/>
      <w:b/>
      <w:sz w:val="22"/>
      <w:lang w:val="x-none" w:eastAsia="en-US"/>
    </w:rPr>
  </w:style>
  <w:style w:type="paragraph" w:customStyle="1" w:styleId="Appendix7">
    <w:name w:val="Appendix 7"/>
    <w:basedOn w:val="Appendix6"/>
    <w:next w:val="BodyText"/>
    <w:link w:val="Appendix7Char"/>
    <w:rsid w:val="000E3663"/>
    <w:pPr>
      <w:numPr>
        <w:ilvl w:val="6"/>
      </w:numPr>
      <w:tabs>
        <w:tab w:val="left" w:pos="1587"/>
      </w:tabs>
      <w:spacing w:before="120" w:after="120"/>
      <w:outlineLvl w:val="6"/>
    </w:pPr>
    <w:rPr>
      <w:b w:val="0"/>
    </w:rPr>
  </w:style>
  <w:style w:type="character" w:customStyle="1" w:styleId="Appendix7Char">
    <w:name w:val="Appendix 7 Char"/>
    <w:link w:val="Appendix7"/>
    <w:rsid w:val="000E3663"/>
    <w:rPr>
      <w:rFonts w:ascii="Arial" w:hAnsi="Arial"/>
      <w:sz w:val="22"/>
      <w:lang w:val="x-none" w:eastAsia="en-US"/>
    </w:rPr>
  </w:style>
  <w:style w:type="paragraph" w:customStyle="1" w:styleId="Appendix8">
    <w:name w:val="Appendix 8"/>
    <w:basedOn w:val="Appendix7"/>
    <w:next w:val="BodyText2"/>
    <w:link w:val="Appendix8Char"/>
    <w:rsid w:val="000E3663"/>
    <w:pPr>
      <w:numPr>
        <w:ilvl w:val="7"/>
      </w:numPr>
      <w:tabs>
        <w:tab w:val="clear" w:pos="1361"/>
        <w:tab w:val="clear" w:pos="1474"/>
        <w:tab w:val="clear" w:pos="1587"/>
        <w:tab w:val="left" w:pos="510"/>
        <w:tab w:val="left" w:pos="624"/>
        <w:tab w:val="left" w:pos="737"/>
      </w:tabs>
      <w:outlineLvl w:val="7"/>
    </w:pPr>
  </w:style>
  <w:style w:type="character" w:customStyle="1" w:styleId="Appendix8Char">
    <w:name w:val="Appendix 8 Char"/>
    <w:link w:val="Appendix8"/>
    <w:rsid w:val="000E3663"/>
    <w:rPr>
      <w:rFonts w:ascii="Arial" w:hAnsi="Arial"/>
      <w:sz w:val="22"/>
      <w:lang w:val="x-none" w:eastAsia="en-US"/>
    </w:rPr>
  </w:style>
  <w:style w:type="paragraph" w:customStyle="1" w:styleId="Appendix9">
    <w:name w:val="Appendix 9"/>
    <w:basedOn w:val="Appendix8"/>
    <w:next w:val="BodyText3"/>
    <w:link w:val="Appendix9Char"/>
    <w:rsid w:val="000E3663"/>
    <w:pPr>
      <w:numPr>
        <w:ilvl w:val="8"/>
      </w:numPr>
      <w:tabs>
        <w:tab w:val="clear" w:pos="510"/>
        <w:tab w:val="clear" w:pos="624"/>
        <w:tab w:val="clear" w:pos="737"/>
        <w:tab w:val="left" w:pos="907"/>
        <w:tab w:val="left" w:pos="1020"/>
        <w:tab w:val="left" w:pos="1134"/>
      </w:tabs>
      <w:outlineLvl w:val="8"/>
    </w:pPr>
  </w:style>
  <w:style w:type="character" w:customStyle="1" w:styleId="Appendix9Char">
    <w:name w:val="Appendix 9 Char"/>
    <w:link w:val="Appendix9"/>
    <w:rsid w:val="000E3663"/>
    <w:rPr>
      <w:rFonts w:ascii="Arial" w:hAnsi="Arial"/>
      <w:sz w:val="22"/>
      <w:lang w:val="x-none" w:eastAsia="en-US"/>
    </w:rPr>
  </w:style>
  <w:style w:type="paragraph" w:customStyle="1" w:styleId="AppendixParagraph1">
    <w:name w:val="Appendix Paragraph 1"/>
    <w:basedOn w:val="Appendix1"/>
    <w:link w:val="AppendixParagraph1Char"/>
    <w:rsid w:val="000E3663"/>
    <w:pPr>
      <w:keepNext w:val="0"/>
      <w:spacing w:before="0" w:after="120"/>
      <w:jc w:val="both"/>
    </w:pPr>
    <w:rPr>
      <w:b w:val="0"/>
      <w:sz w:val="22"/>
    </w:rPr>
  </w:style>
  <w:style w:type="character" w:customStyle="1" w:styleId="AppendixParagraph1Char">
    <w:name w:val="Appendix Paragraph 1 Char"/>
    <w:link w:val="AppendixParagraph1"/>
    <w:rsid w:val="000E3663"/>
    <w:rPr>
      <w:rFonts w:ascii="Arial" w:hAnsi="Arial"/>
      <w:sz w:val="22"/>
      <w:lang w:val="x-none" w:eastAsia="en-US"/>
    </w:rPr>
  </w:style>
  <w:style w:type="paragraph" w:customStyle="1" w:styleId="AppendixParagraph2">
    <w:name w:val="Appendix Paragraph 2"/>
    <w:basedOn w:val="Appendix2"/>
    <w:link w:val="AppendixParagraph2Char"/>
    <w:rsid w:val="000E3663"/>
    <w:pPr>
      <w:keepNext w:val="0"/>
      <w:spacing w:before="0" w:after="120"/>
      <w:ind w:left="0" w:firstLine="0"/>
      <w:jc w:val="both"/>
    </w:pPr>
    <w:rPr>
      <w:b w:val="0"/>
    </w:rPr>
  </w:style>
  <w:style w:type="character" w:customStyle="1" w:styleId="AppendixParagraph2Char">
    <w:name w:val="Appendix Paragraph 2 Char"/>
    <w:link w:val="AppendixParagraph2"/>
    <w:rsid w:val="000E3663"/>
    <w:rPr>
      <w:rFonts w:ascii="Arial" w:hAnsi="Arial"/>
      <w:sz w:val="22"/>
      <w:lang w:val="x-none" w:eastAsia="en-US"/>
    </w:rPr>
  </w:style>
  <w:style w:type="paragraph" w:customStyle="1" w:styleId="AppendixParagraph3">
    <w:name w:val="Appendix Paragraph 3"/>
    <w:basedOn w:val="Appendix3"/>
    <w:link w:val="AppendixParagraph3Char"/>
    <w:rsid w:val="000E3663"/>
    <w:pPr>
      <w:keepNext w:val="0"/>
      <w:spacing w:before="0" w:after="120"/>
      <w:ind w:left="0" w:firstLine="0"/>
      <w:jc w:val="both"/>
    </w:pPr>
    <w:rPr>
      <w:b w:val="0"/>
    </w:rPr>
  </w:style>
  <w:style w:type="character" w:customStyle="1" w:styleId="AppendixParagraph3Char">
    <w:name w:val="Appendix Paragraph 3 Char"/>
    <w:link w:val="AppendixParagraph3"/>
    <w:rsid w:val="000E3663"/>
    <w:rPr>
      <w:rFonts w:ascii="Arial" w:hAnsi="Arial"/>
      <w:sz w:val="22"/>
      <w:lang w:val="x-none" w:eastAsia="en-US"/>
    </w:rPr>
  </w:style>
  <w:style w:type="paragraph" w:customStyle="1" w:styleId="AppendixParagraph4">
    <w:name w:val="Appendix Paragraph 4"/>
    <w:basedOn w:val="Appendix4"/>
    <w:link w:val="AppendixParagraph4Char"/>
    <w:rsid w:val="000E3663"/>
    <w:pPr>
      <w:keepNext w:val="0"/>
      <w:spacing w:before="0" w:after="120"/>
      <w:ind w:left="0" w:firstLine="0"/>
      <w:jc w:val="both"/>
    </w:pPr>
    <w:rPr>
      <w:b w:val="0"/>
    </w:rPr>
  </w:style>
  <w:style w:type="character" w:customStyle="1" w:styleId="AppendixParagraph4Char">
    <w:name w:val="Appendix Paragraph 4 Char"/>
    <w:link w:val="AppendixParagraph4"/>
    <w:rsid w:val="000E3663"/>
    <w:rPr>
      <w:rFonts w:ascii="Arial" w:hAnsi="Arial"/>
      <w:sz w:val="22"/>
      <w:lang w:val="x-none" w:eastAsia="en-US"/>
    </w:rPr>
  </w:style>
  <w:style w:type="paragraph" w:customStyle="1" w:styleId="AppendixParagraph5">
    <w:name w:val="Appendix Paragraph 5"/>
    <w:basedOn w:val="Appendix5"/>
    <w:link w:val="AppendixParagraph5Char"/>
    <w:rsid w:val="000E3663"/>
    <w:pPr>
      <w:keepNext w:val="0"/>
      <w:spacing w:before="0" w:after="120"/>
      <w:ind w:left="0" w:firstLine="0"/>
      <w:jc w:val="both"/>
    </w:pPr>
    <w:rPr>
      <w:b w:val="0"/>
    </w:rPr>
  </w:style>
  <w:style w:type="character" w:customStyle="1" w:styleId="AppendixParagraph5Char">
    <w:name w:val="Appendix Paragraph 5 Char"/>
    <w:link w:val="AppendixParagraph5"/>
    <w:rsid w:val="000E3663"/>
    <w:rPr>
      <w:rFonts w:ascii="Arial" w:hAnsi="Arial"/>
      <w:sz w:val="22"/>
      <w:lang w:val="x-none" w:eastAsia="en-US"/>
    </w:rPr>
  </w:style>
  <w:style w:type="paragraph" w:customStyle="1" w:styleId="AppendixParagraph6">
    <w:name w:val="Appendix Paragraph 6"/>
    <w:basedOn w:val="Appendix6"/>
    <w:link w:val="AppendixParagraph6Char"/>
    <w:rsid w:val="000E3663"/>
    <w:pPr>
      <w:keepNext w:val="0"/>
      <w:ind w:left="0" w:firstLine="0"/>
      <w:jc w:val="both"/>
    </w:pPr>
    <w:rPr>
      <w:b w:val="0"/>
    </w:rPr>
  </w:style>
  <w:style w:type="character" w:customStyle="1" w:styleId="AppendixParagraph6Char">
    <w:name w:val="Appendix Paragraph 6 Char"/>
    <w:link w:val="AppendixParagraph6"/>
    <w:rsid w:val="000E3663"/>
    <w:rPr>
      <w:rFonts w:ascii="Arial" w:hAnsi="Arial"/>
      <w:sz w:val="22"/>
      <w:lang w:val="x-none" w:eastAsia="en-US"/>
    </w:rPr>
  </w:style>
  <w:style w:type="paragraph" w:customStyle="1" w:styleId="AppendixParagraph7">
    <w:name w:val="Appendix Paragraph 7"/>
    <w:basedOn w:val="Appendix7"/>
    <w:link w:val="AppendixParagraph7Char"/>
    <w:rsid w:val="000E3663"/>
    <w:pPr>
      <w:keepNext w:val="0"/>
      <w:ind w:left="0" w:firstLine="0"/>
      <w:jc w:val="both"/>
    </w:pPr>
  </w:style>
  <w:style w:type="character" w:customStyle="1" w:styleId="AppendixParagraph7Char">
    <w:name w:val="Appendix Paragraph 7 Char"/>
    <w:link w:val="AppendixParagraph7"/>
    <w:rsid w:val="000E3663"/>
    <w:rPr>
      <w:rFonts w:ascii="Arial" w:hAnsi="Arial"/>
      <w:sz w:val="22"/>
      <w:lang w:val="x-none" w:eastAsia="en-US"/>
    </w:rPr>
  </w:style>
  <w:style w:type="paragraph" w:customStyle="1" w:styleId="AppendixParagraph8">
    <w:name w:val="Appendix Paragraph 8"/>
    <w:basedOn w:val="Appendix8"/>
    <w:link w:val="AppendixParagraph8Char"/>
    <w:rsid w:val="000E3663"/>
    <w:pPr>
      <w:keepNext w:val="0"/>
      <w:jc w:val="both"/>
    </w:pPr>
  </w:style>
  <w:style w:type="character" w:customStyle="1" w:styleId="AppendixParagraph8Char">
    <w:name w:val="Appendix Paragraph 8 Char"/>
    <w:link w:val="AppendixParagraph8"/>
    <w:rsid w:val="000E3663"/>
    <w:rPr>
      <w:rFonts w:ascii="Arial" w:hAnsi="Arial"/>
      <w:sz w:val="22"/>
      <w:lang w:val="x-none" w:eastAsia="en-US"/>
    </w:rPr>
  </w:style>
  <w:style w:type="paragraph" w:customStyle="1" w:styleId="AppendixParagraph9">
    <w:name w:val="Appendix Paragraph 9"/>
    <w:basedOn w:val="Appendix9"/>
    <w:link w:val="AppendixParagraph9Char"/>
    <w:rsid w:val="000E3663"/>
    <w:pPr>
      <w:keepNext w:val="0"/>
      <w:jc w:val="both"/>
    </w:pPr>
  </w:style>
  <w:style w:type="character" w:customStyle="1" w:styleId="AppendixParagraph9Char">
    <w:name w:val="Appendix Paragraph 9 Char"/>
    <w:link w:val="AppendixParagraph9"/>
    <w:rsid w:val="000E3663"/>
    <w:rPr>
      <w:rFonts w:ascii="Arial" w:hAnsi="Arial"/>
      <w:sz w:val="22"/>
      <w:lang w:val="x-none" w:eastAsia="en-US"/>
    </w:rPr>
  </w:style>
  <w:style w:type="paragraph" w:customStyle="1" w:styleId="CaptionAppendixFigure">
    <w:name w:val="Caption Appendix Figure"/>
    <w:basedOn w:val="Caption"/>
    <w:next w:val="BodyText"/>
    <w:link w:val="CaptionAppendixFigureChar"/>
    <w:rsid w:val="000E3663"/>
    <w:pPr>
      <w:keepLines/>
      <w:numPr>
        <w:ilvl w:val="1"/>
        <w:numId w:val="182"/>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240"/>
      <w:jc w:val="center"/>
    </w:pPr>
    <w:rPr>
      <w:rFonts w:ascii="Arial" w:hAnsi="Arial"/>
      <w:b/>
      <w:i w:val="0"/>
      <w:iCs w:val="0"/>
      <w:color w:val="auto"/>
      <w:sz w:val="22"/>
      <w:szCs w:val="20"/>
      <w:lang w:val="x-none"/>
    </w:rPr>
  </w:style>
  <w:style w:type="character" w:customStyle="1" w:styleId="CaptionAppendixFigureChar">
    <w:name w:val="Caption Appendix Figure Char"/>
    <w:link w:val="CaptionAppendixFigure"/>
    <w:rsid w:val="000E3663"/>
    <w:rPr>
      <w:rFonts w:ascii="Arial" w:hAnsi="Arial"/>
      <w:b/>
      <w:sz w:val="22"/>
      <w:lang w:val="x-none" w:eastAsia="en-US"/>
    </w:rPr>
  </w:style>
  <w:style w:type="paragraph" w:customStyle="1" w:styleId="CaptionAppendixTable">
    <w:name w:val="Caption Appendix Table"/>
    <w:basedOn w:val="CaptionTable"/>
    <w:next w:val="BodyText"/>
    <w:link w:val="CaptionAppendixTableChar"/>
    <w:rsid w:val="000E3663"/>
    <w:pPr>
      <w:numPr>
        <w:ilvl w:val="1"/>
        <w:numId w:val="183"/>
      </w:numPr>
    </w:pPr>
    <w:rPr>
      <w:rFonts w:cs="Times New Roman"/>
      <w:lang w:val="x-none"/>
    </w:rPr>
  </w:style>
  <w:style w:type="character" w:customStyle="1" w:styleId="CaptionAppendixTableChar">
    <w:name w:val="Caption Appendix Table Char"/>
    <w:link w:val="CaptionAppendixTable"/>
    <w:rsid w:val="000E3663"/>
    <w:rPr>
      <w:rFonts w:ascii="Arial" w:hAnsi="Arial"/>
      <w:b/>
      <w:sz w:val="22"/>
      <w:lang w:val="x-none" w:eastAsia="en-US"/>
    </w:rPr>
  </w:style>
  <w:style w:type="paragraph" w:customStyle="1" w:styleId="AppendixTitle">
    <w:name w:val="Appendix Title"/>
    <w:basedOn w:val="Title"/>
    <w:next w:val="BodyText"/>
    <w:link w:val="AppendixTitleChar"/>
    <w:rsid w:val="000E366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00" w:after="200"/>
      <w:contextualSpacing w:val="0"/>
      <w:jc w:val="center"/>
    </w:pPr>
    <w:rPr>
      <w:rFonts w:ascii="Arial" w:eastAsia="Times New Roman" w:hAnsi="Arial" w:cs="Arial"/>
      <w:b/>
      <w:spacing w:val="0"/>
      <w:sz w:val="26"/>
      <w:szCs w:val="20"/>
      <w:lang w:val="en-GB"/>
    </w:rPr>
  </w:style>
  <w:style w:type="character" w:customStyle="1" w:styleId="AppendixTitleChar">
    <w:name w:val="Appendix Title Char"/>
    <w:link w:val="AppendixTitle"/>
    <w:rsid w:val="000E3663"/>
    <w:rPr>
      <w:rFonts w:ascii="Arial" w:hAnsi="Arial" w:cs="Arial"/>
      <w:b/>
      <w:sz w:val="26"/>
      <w:lang w:val="en-GB" w:eastAsia="en-US"/>
    </w:rPr>
  </w:style>
  <w:style w:type="paragraph" w:customStyle="1" w:styleId="AppendixType">
    <w:name w:val="Appendix Type"/>
    <w:basedOn w:val="BodyText"/>
    <w:next w:val="BodyText"/>
    <w:link w:val="AppendixTypeChar"/>
    <w:rsid w:val="000E366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240" w:lineRule="auto"/>
      <w:jc w:val="center"/>
    </w:pPr>
    <w:rPr>
      <w:rFonts w:ascii="Arial" w:hAnsi="Arial" w:cs="Arial"/>
      <w:szCs w:val="20"/>
      <w:lang w:val="en-GB"/>
    </w:rPr>
  </w:style>
  <w:style w:type="character" w:customStyle="1" w:styleId="AppendixTypeChar">
    <w:name w:val="Appendix Type Char"/>
    <w:link w:val="AppendixType"/>
    <w:rsid w:val="000E3663"/>
    <w:rPr>
      <w:rFonts w:ascii="Arial" w:hAnsi="Arial" w:cs="Arial"/>
      <w:sz w:val="22"/>
      <w:lang w:val="en-GB" w:eastAsia="en-US"/>
    </w:rPr>
  </w:style>
  <w:style w:type="paragraph" w:customStyle="1" w:styleId="StandardParagraph">
    <w:name w:val="Standard Paragraph"/>
    <w:basedOn w:val="Normal"/>
    <w:rsid w:val="000E3663"/>
    <w:pPr>
      <w:spacing w:after="240" w:line="240" w:lineRule="auto"/>
      <w:jc w:val="both"/>
    </w:pPr>
    <w:rPr>
      <w:rFonts w:ascii="Arial" w:hAnsi="Arial"/>
      <w:sz w:val="20"/>
      <w:szCs w:val="20"/>
      <w:lang w:val="en-GB"/>
    </w:rPr>
  </w:style>
  <w:style w:type="paragraph" w:customStyle="1" w:styleId="FooterSection2">
    <w:name w:val="Footer Section 2"/>
    <w:basedOn w:val="Normal"/>
    <w:autoRedefine/>
    <w:rsid w:val="000E3663"/>
    <w:pPr>
      <w:pBdr>
        <w:top w:val="single" w:sz="4" w:space="1" w:color="auto"/>
      </w:pBdr>
      <w:spacing w:after="0" w:line="360" w:lineRule="auto"/>
      <w:jc w:val="both"/>
    </w:pPr>
    <w:rPr>
      <w:rFonts w:ascii="Arial" w:hAnsi="Arial"/>
      <w:b/>
      <w:sz w:val="18"/>
      <w:szCs w:val="18"/>
    </w:rPr>
  </w:style>
  <w:style w:type="paragraph" w:customStyle="1" w:styleId="ESSIETEXTBULLET1">
    <w:name w:val="ESSIE TEXT BULLET 1"/>
    <w:basedOn w:val="Normal"/>
    <w:rsid w:val="000E3663"/>
    <w:pPr>
      <w:numPr>
        <w:numId w:val="192"/>
      </w:numPr>
      <w:spacing w:after="0" w:line="240" w:lineRule="auto"/>
      <w:jc w:val="both"/>
    </w:pPr>
    <w:rPr>
      <w:rFonts w:ascii="Arial" w:hAnsi="Arial"/>
      <w:sz w:val="20"/>
      <w:szCs w:val="20"/>
      <w:lang w:val="en-GB"/>
    </w:rPr>
  </w:style>
  <w:style w:type="numbering" w:customStyle="1" w:styleId="NoList6">
    <w:name w:val="No List6"/>
    <w:next w:val="NoList"/>
    <w:uiPriority w:val="99"/>
    <w:semiHidden/>
    <w:unhideWhenUsed/>
    <w:rsid w:val="003554DB"/>
  </w:style>
  <w:style w:type="paragraph" w:customStyle="1" w:styleId="Annexure">
    <w:name w:val="Annexure"/>
    <w:basedOn w:val="Title"/>
    <w:rsid w:val="003554DB"/>
    <w:pPr>
      <w:spacing w:line="360" w:lineRule="auto"/>
      <w:contextualSpacing w:val="0"/>
      <w:jc w:val="center"/>
    </w:pPr>
    <w:rPr>
      <w:rFonts w:ascii="Arial" w:eastAsia="Times New Roman" w:hAnsi="Arial"/>
      <w:b/>
      <w:spacing w:val="0"/>
      <w:sz w:val="32"/>
      <w:szCs w:val="20"/>
      <w:lang w:val="en-ZA"/>
    </w:rPr>
  </w:style>
  <w:style w:type="paragraph" w:customStyle="1" w:styleId="StyleTitle11ptNotBoldLeft">
    <w:name w:val="Style Title + 11 pt Not Bold Left"/>
    <w:basedOn w:val="Title"/>
    <w:rsid w:val="003554DB"/>
    <w:pPr>
      <w:contextualSpacing w:val="0"/>
    </w:pPr>
    <w:rPr>
      <w:rFonts w:ascii="Arial" w:eastAsia="Times New Roman" w:hAnsi="Arial"/>
      <w:b/>
      <w:spacing w:val="0"/>
      <w:sz w:val="22"/>
      <w:szCs w:val="20"/>
      <w:lang w:val="en-GB"/>
    </w:rPr>
  </w:style>
  <w:style w:type="paragraph" w:customStyle="1" w:styleId="Heading10">
    <w:name w:val="Heading1"/>
    <w:basedOn w:val="Heading1"/>
    <w:rsid w:val="003554DB"/>
    <w:pPr>
      <w:keepLines w:val="0"/>
      <w:numPr>
        <w:numId w:val="193"/>
      </w:numPr>
      <w:spacing w:before="120" w:after="120" w:line="240" w:lineRule="auto"/>
    </w:pPr>
    <w:rPr>
      <w:rFonts w:eastAsia="Times New Roman" w:cs="Times New Roman"/>
      <w:smallCaps/>
      <w:color w:val="auto"/>
      <w:sz w:val="24"/>
      <w:szCs w:val="20"/>
      <w:lang w:val="en-GB"/>
    </w:rPr>
  </w:style>
  <w:style w:type="paragraph" w:customStyle="1" w:styleId="StyleTitle11ptNotBoldLeft1">
    <w:name w:val="Style Title + 11 pt Not Bold Left1"/>
    <w:basedOn w:val="Title"/>
    <w:autoRedefine/>
    <w:rsid w:val="003554DB"/>
    <w:pPr>
      <w:contextualSpacing w:val="0"/>
      <w:jc w:val="center"/>
    </w:pPr>
    <w:rPr>
      <w:rFonts w:ascii="Arial" w:eastAsia="Times New Roman" w:hAnsi="Arial"/>
      <w:b/>
      <w:spacing w:val="0"/>
      <w:sz w:val="28"/>
      <w:szCs w:val="28"/>
      <w:lang w:val="en-GB"/>
    </w:rPr>
  </w:style>
  <w:style w:type="character" w:customStyle="1" w:styleId="Style11ptBold">
    <w:name w:val="Style 11 pt Bold"/>
    <w:rsid w:val="003554DB"/>
    <w:rPr>
      <w:b/>
      <w:bCs/>
      <w:sz w:val="22"/>
    </w:rPr>
  </w:style>
  <w:style w:type="paragraph" w:customStyle="1" w:styleId="AnnexureHeading1">
    <w:name w:val="Annexure Heading 1"/>
    <w:basedOn w:val="Heading1"/>
    <w:rsid w:val="003554DB"/>
    <w:pPr>
      <w:keepLines w:val="0"/>
      <w:numPr>
        <w:numId w:val="0"/>
      </w:numPr>
      <w:spacing w:before="120" w:after="120" w:line="360" w:lineRule="auto"/>
    </w:pPr>
    <w:rPr>
      <w:rFonts w:eastAsia="Times New Roman" w:cs="Times New Roman"/>
      <w:smallCaps/>
      <w:color w:val="auto"/>
      <w:sz w:val="24"/>
      <w:szCs w:val="20"/>
      <w:lang w:val="en-GB"/>
    </w:rPr>
  </w:style>
  <w:style w:type="paragraph" w:customStyle="1" w:styleId="AnnexureHeading2">
    <w:name w:val="Annexure Heading 2"/>
    <w:basedOn w:val="Normal"/>
    <w:rsid w:val="003554DB"/>
    <w:pPr>
      <w:spacing w:after="0" w:line="360" w:lineRule="auto"/>
      <w:jc w:val="both"/>
    </w:pPr>
    <w:rPr>
      <w:rFonts w:ascii="Arial" w:hAnsi="Arial"/>
      <w:b/>
      <w:szCs w:val="20"/>
      <w:lang w:val="en-ZA"/>
    </w:rPr>
  </w:style>
  <w:style w:type="character" w:customStyle="1" w:styleId="AnnexureChar">
    <w:name w:val="Annexure Char"/>
    <w:rsid w:val="003554DB"/>
    <w:rPr>
      <w:rFonts w:ascii="Arial" w:hAnsi="Arial"/>
      <w:b/>
      <w:sz w:val="32"/>
      <w:lang w:val="en-ZA" w:eastAsia="en-US" w:bidi="ar-SA"/>
    </w:rPr>
  </w:style>
  <w:style w:type="table" w:customStyle="1" w:styleId="TableGrid60">
    <w:name w:val="Table Grid6"/>
    <w:basedOn w:val="TableNormal"/>
    <w:next w:val="TableGrid"/>
    <w:rsid w:val="003554DB"/>
    <w:pPr>
      <w:spacing w:line="360" w:lineRule="auto"/>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section20">
    <w:name w:val="Footer section2"/>
    <w:basedOn w:val="Normal"/>
    <w:link w:val="Footersection2Char"/>
    <w:rsid w:val="003554DB"/>
    <w:pPr>
      <w:pBdr>
        <w:top w:val="single" w:sz="4" w:space="1" w:color="auto"/>
      </w:pBdr>
      <w:tabs>
        <w:tab w:val="left" w:pos="540"/>
      </w:tabs>
      <w:spacing w:before="120" w:after="120" w:line="360" w:lineRule="auto"/>
      <w:jc w:val="both"/>
    </w:pPr>
    <w:rPr>
      <w:rFonts w:ascii="Arial" w:hAnsi="Arial"/>
      <w:b/>
      <w:sz w:val="18"/>
      <w:szCs w:val="18"/>
    </w:rPr>
  </w:style>
  <w:style w:type="character" w:customStyle="1" w:styleId="Footersection2Char">
    <w:name w:val="Footer section2 Char"/>
    <w:link w:val="Footersection20"/>
    <w:rsid w:val="003554DB"/>
    <w:rPr>
      <w:rFonts w:ascii="Arial" w:hAnsi="Arial"/>
      <w:b/>
      <w:sz w:val="18"/>
      <w:szCs w:val="18"/>
      <w:lang w:val="en-US" w:eastAsia="en-US"/>
    </w:rPr>
  </w:style>
  <w:style w:type="paragraph" w:customStyle="1" w:styleId="Bullet">
    <w:name w:val="Bullet"/>
    <w:basedOn w:val="Normal"/>
    <w:rsid w:val="003554DB"/>
    <w:pPr>
      <w:numPr>
        <w:numId w:val="194"/>
      </w:numPr>
      <w:spacing w:after="120" w:line="360" w:lineRule="auto"/>
    </w:pPr>
    <w:rPr>
      <w:rFonts w:ascii="Times New Roman" w:hAnsi="Times New Roman"/>
      <w:sz w:val="24"/>
      <w:szCs w:val="20"/>
      <w:lang w:val="en-GB" w:eastAsia="en-GB"/>
    </w:rPr>
  </w:style>
  <w:style w:type="paragraph" w:customStyle="1" w:styleId="StyleJustifiedRight-001">
    <w:name w:val="Style Justified Right:  -0.01&quot;"/>
    <w:basedOn w:val="Normal"/>
    <w:rsid w:val="003554DB"/>
    <w:pPr>
      <w:numPr>
        <w:numId w:val="195"/>
      </w:numPr>
      <w:spacing w:after="0" w:line="240" w:lineRule="auto"/>
    </w:pPr>
    <w:rPr>
      <w:rFonts w:ascii="Arial" w:hAnsi="Arial"/>
      <w:sz w:val="20"/>
      <w:szCs w:val="24"/>
      <w:lang w:val="en-ZA"/>
    </w:rPr>
  </w:style>
  <w:style w:type="character" w:customStyle="1" w:styleId="CaptionChar">
    <w:name w:val="Caption Char"/>
    <w:aliases w:val="Figure Char"/>
    <w:link w:val="Caption"/>
    <w:uiPriority w:val="99"/>
    <w:locked/>
    <w:rsid w:val="004F056B"/>
    <w:rPr>
      <w:i/>
      <w:iCs/>
      <w:color w:val="44546A"/>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73375">
      <w:bodyDiv w:val="1"/>
      <w:marLeft w:val="0"/>
      <w:marRight w:val="0"/>
      <w:marTop w:val="0"/>
      <w:marBottom w:val="0"/>
      <w:divBdr>
        <w:top w:val="none" w:sz="0" w:space="0" w:color="auto"/>
        <w:left w:val="none" w:sz="0" w:space="0" w:color="auto"/>
        <w:bottom w:val="none" w:sz="0" w:space="0" w:color="auto"/>
        <w:right w:val="none" w:sz="0" w:space="0" w:color="auto"/>
      </w:divBdr>
    </w:div>
    <w:div w:id="150368284">
      <w:bodyDiv w:val="1"/>
      <w:marLeft w:val="0"/>
      <w:marRight w:val="0"/>
      <w:marTop w:val="0"/>
      <w:marBottom w:val="0"/>
      <w:divBdr>
        <w:top w:val="none" w:sz="0" w:space="0" w:color="auto"/>
        <w:left w:val="none" w:sz="0" w:space="0" w:color="auto"/>
        <w:bottom w:val="none" w:sz="0" w:space="0" w:color="auto"/>
        <w:right w:val="none" w:sz="0" w:space="0" w:color="auto"/>
      </w:divBdr>
    </w:div>
    <w:div w:id="196084506">
      <w:bodyDiv w:val="1"/>
      <w:marLeft w:val="0"/>
      <w:marRight w:val="0"/>
      <w:marTop w:val="0"/>
      <w:marBottom w:val="0"/>
      <w:divBdr>
        <w:top w:val="none" w:sz="0" w:space="0" w:color="auto"/>
        <w:left w:val="none" w:sz="0" w:space="0" w:color="auto"/>
        <w:bottom w:val="none" w:sz="0" w:space="0" w:color="auto"/>
        <w:right w:val="none" w:sz="0" w:space="0" w:color="auto"/>
      </w:divBdr>
    </w:div>
    <w:div w:id="445586443">
      <w:bodyDiv w:val="1"/>
      <w:marLeft w:val="0"/>
      <w:marRight w:val="0"/>
      <w:marTop w:val="0"/>
      <w:marBottom w:val="0"/>
      <w:divBdr>
        <w:top w:val="none" w:sz="0" w:space="0" w:color="auto"/>
        <w:left w:val="none" w:sz="0" w:space="0" w:color="auto"/>
        <w:bottom w:val="none" w:sz="0" w:space="0" w:color="auto"/>
        <w:right w:val="none" w:sz="0" w:space="0" w:color="auto"/>
      </w:divBdr>
    </w:div>
    <w:div w:id="551379932">
      <w:bodyDiv w:val="1"/>
      <w:marLeft w:val="0"/>
      <w:marRight w:val="0"/>
      <w:marTop w:val="0"/>
      <w:marBottom w:val="0"/>
      <w:divBdr>
        <w:top w:val="none" w:sz="0" w:space="0" w:color="auto"/>
        <w:left w:val="none" w:sz="0" w:space="0" w:color="auto"/>
        <w:bottom w:val="none" w:sz="0" w:space="0" w:color="auto"/>
        <w:right w:val="none" w:sz="0" w:space="0" w:color="auto"/>
      </w:divBdr>
    </w:div>
    <w:div w:id="753209268">
      <w:bodyDiv w:val="1"/>
      <w:marLeft w:val="0"/>
      <w:marRight w:val="0"/>
      <w:marTop w:val="0"/>
      <w:marBottom w:val="0"/>
      <w:divBdr>
        <w:top w:val="none" w:sz="0" w:space="0" w:color="auto"/>
        <w:left w:val="none" w:sz="0" w:space="0" w:color="auto"/>
        <w:bottom w:val="none" w:sz="0" w:space="0" w:color="auto"/>
        <w:right w:val="none" w:sz="0" w:space="0" w:color="auto"/>
      </w:divBdr>
    </w:div>
    <w:div w:id="776103023">
      <w:bodyDiv w:val="1"/>
      <w:marLeft w:val="0"/>
      <w:marRight w:val="0"/>
      <w:marTop w:val="0"/>
      <w:marBottom w:val="0"/>
      <w:divBdr>
        <w:top w:val="none" w:sz="0" w:space="0" w:color="auto"/>
        <w:left w:val="none" w:sz="0" w:space="0" w:color="auto"/>
        <w:bottom w:val="none" w:sz="0" w:space="0" w:color="auto"/>
        <w:right w:val="none" w:sz="0" w:space="0" w:color="auto"/>
      </w:divBdr>
    </w:div>
    <w:div w:id="791510587">
      <w:bodyDiv w:val="1"/>
      <w:marLeft w:val="0"/>
      <w:marRight w:val="0"/>
      <w:marTop w:val="0"/>
      <w:marBottom w:val="0"/>
      <w:divBdr>
        <w:top w:val="none" w:sz="0" w:space="0" w:color="auto"/>
        <w:left w:val="none" w:sz="0" w:space="0" w:color="auto"/>
        <w:bottom w:val="none" w:sz="0" w:space="0" w:color="auto"/>
        <w:right w:val="none" w:sz="0" w:space="0" w:color="auto"/>
      </w:divBdr>
    </w:div>
    <w:div w:id="866411126">
      <w:bodyDiv w:val="1"/>
      <w:marLeft w:val="0"/>
      <w:marRight w:val="0"/>
      <w:marTop w:val="0"/>
      <w:marBottom w:val="0"/>
      <w:divBdr>
        <w:top w:val="none" w:sz="0" w:space="0" w:color="auto"/>
        <w:left w:val="none" w:sz="0" w:space="0" w:color="auto"/>
        <w:bottom w:val="none" w:sz="0" w:space="0" w:color="auto"/>
        <w:right w:val="none" w:sz="0" w:space="0" w:color="auto"/>
      </w:divBdr>
    </w:div>
    <w:div w:id="1378972975">
      <w:bodyDiv w:val="1"/>
      <w:marLeft w:val="0"/>
      <w:marRight w:val="0"/>
      <w:marTop w:val="0"/>
      <w:marBottom w:val="0"/>
      <w:divBdr>
        <w:top w:val="none" w:sz="0" w:space="0" w:color="auto"/>
        <w:left w:val="none" w:sz="0" w:space="0" w:color="auto"/>
        <w:bottom w:val="none" w:sz="0" w:space="0" w:color="auto"/>
        <w:right w:val="none" w:sz="0" w:space="0" w:color="auto"/>
      </w:divBdr>
    </w:div>
    <w:div w:id="1417675962">
      <w:bodyDiv w:val="1"/>
      <w:marLeft w:val="0"/>
      <w:marRight w:val="0"/>
      <w:marTop w:val="0"/>
      <w:marBottom w:val="0"/>
      <w:divBdr>
        <w:top w:val="none" w:sz="0" w:space="0" w:color="auto"/>
        <w:left w:val="none" w:sz="0" w:space="0" w:color="auto"/>
        <w:bottom w:val="none" w:sz="0" w:space="0" w:color="auto"/>
        <w:right w:val="none" w:sz="0" w:space="0" w:color="auto"/>
      </w:divBdr>
    </w:div>
    <w:div w:id="1514563534">
      <w:bodyDiv w:val="1"/>
      <w:marLeft w:val="0"/>
      <w:marRight w:val="0"/>
      <w:marTop w:val="0"/>
      <w:marBottom w:val="0"/>
      <w:divBdr>
        <w:top w:val="none" w:sz="0" w:space="0" w:color="auto"/>
        <w:left w:val="none" w:sz="0" w:space="0" w:color="auto"/>
        <w:bottom w:val="none" w:sz="0" w:space="0" w:color="auto"/>
        <w:right w:val="none" w:sz="0" w:space="0" w:color="auto"/>
      </w:divBdr>
    </w:div>
    <w:div w:id="1654525291">
      <w:bodyDiv w:val="1"/>
      <w:marLeft w:val="0"/>
      <w:marRight w:val="0"/>
      <w:marTop w:val="0"/>
      <w:marBottom w:val="0"/>
      <w:divBdr>
        <w:top w:val="none" w:sz="0" w:space="0" w:color="auto"/>
        <w:left w:val="none" w:sz="0" w:space="0" w:color="auto"/>
        <w:bottom w:val="none" w:sz="0" w:space="0" w:color="auto"/>
        <w:right w:val="none" w:sz="0" w:space="0" w:color="auto"/>
      </w:divBdr>
    </w:div>
    <w:div w:id="1687249276">
      <w:bodyDiv w:val="1"/>
      <w:marLeft w:val="0"/>
      <w:marRight w:val="0"/>
      <w:marTop w:val="0"/>
      <w:marBottom w:val="0"/>
      <w:divBdr>
        <w:top w:val="none" w:sz="0" w:space="0" w:color="auto"/>
        <w:left w:val="none" w:sz="0" w:space="0" w:color="auto"/>
        <w:bottom w:val="none" w:sz="0" w:space="0" w:color="auto"/>
        <w:right w:val="none" w:sz="0" w:space="0" w:color="auto"/>
      </w:divBdr>
    </w:div>
    <w:div w:id="1786344326">
      <w:bodyDiv w:val="1"/>
      <w:marLeft w:val="0"/>
      <w:marRight w:val="0"/>
      <w:marTop w:val="0"/>
      <w:marBottom w:val="0"/>
      <w:divBdr>
        <w:top w:val="none" w:sz="0" w:space="0" w:color="auto"/>
        <w:left w:val="none" w:sz="0" w:space="0" w:color="auto"/>
        <w:bottom w:val="none" w:sz="0" w:space="0" w:color="auto"/>
        <w:right w:val="none" w:sz="0" w:space="0" w:color="auto"/>
      </w:divBdr>
    </w:div>
    <w:div w:id="207677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http://en.wikipedia.org/wiki/Impartiality" TargetMode="External"/><Relationship Id="rId39" Type="http://schemas.openxmlformats.org/officeDocument/2006/relationships/hyperlink" Target="http://www.saice.org.za" TargetMode="External"/><Relationship Id="rId21" Type="http://schemas.openxmlformats.org/officeDocument/2006/relationships/header" Target="header3.xml"/><Relationship Id="rId34" Type="http://schemas.openxmlformats.org/officeDocument/2006/relationships/image" Target="media/image9.emf"/><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en.wikipedia.org/wiki/Impartiality" TargetMode="External"/><Relationship Id="rId32" Type="http://schemas.openxmlformats.org/officeDocument/2006/relationships/image" Target="media/image7.emf"/><Relationship Id="rId37" Type="http://schemas.openxmlformats.org/officeDocument/2006/relationships/image" Target="media/image12.emf"/><Relationship Id="rId40" Type="http://schemas.openxmlformats.org/officeDocument/2006/relationships/hyperlink" Target="http://www.saice.org.za"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tenders@coega.co.za" TargetMode="External"/><Relationship Id="rId23" Type="http://schemas.openxmlformats.org/officeDocument/2006/relationships/hyperlink" Target="http://en.wikipedia.org/wiki/Duty" TargetMode="External"/><Relationship Id="rId28" Type="http://schemas.openxmlformats.org/officeDocument/2006/relationships/image" Target="media/image5.emf"/><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hyperlink" Target="mailto:tenders@coega.co.za" TargetMode="External"/><Relationship Id="rId31" Type="http://schemas.openxmlformats.org/officeDocument/2006/relationships/hyperlink" Target="http://www.thdti.gov.za/industrial%20development/ip.jsp" TargetMode="Externa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yperlink" Target="http://www.sars.gov.za/" TargetMode="External"/><Relationship Id="rId30" Type="http://schemas.openxmlformats.org/officeDocument/2006/relationships/hyperlink" Target="http://www.reservebank.co.za" TargetMode="External"/><Relationship Id="rId35" Type="http://schemas.openxmlformats.org/officeDocument/2006/relationships/image" Target="media/image10.emf"/><Relationship Id="rId43"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http://en.wikipedia.org/wiki/Impartiality" TargetMode="External"/><Relationship Id="rId33" Type="http://schemas.openxmlformats.org/officeDocument/2006/relationships/image" Target="media/image8.emf"/><Relationship Id="rId38" Type="http://schemas.openxmlformats.org/officeDocument/2006/relationships/hyperlink" Target="http://www.treasury.gov/" TargetMode="External"/><Relationship Id="rId46"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2B7AE3AAC97C4D8B65177939B321AE" ma:contentTypeVersion="12" ma:contentTypeDescription="Create a new document." ma:contentTypeScope="" ma:versionID="3ff59a8ceace73280521b3eaa65b3df9">
  <xsd:schema xmlns:xsd="http://www.w3.org/2001/XMLSchema" xmlns:xs="http://www.w3.org/2001/XMLSchema" xmlns:p="http://schemas.microsoft.com/office/2006/metadata/properties" xmlns:ns2="fecfa49e-1b97-4a3d-aa91-810fcdba7c3f" xmlns:ns3="e23263a5-b1b0-44a5-b783-a629fda5f5d2" targetNamespace="http://schemas.microsoft.com/office/2006/metadata/properties" ma:root="true" ma:fieldsID="9fcf8f4274f8176b1287cc7d2b47d840" ns2:_="" ns3:_="">
    <xsd:import namespace="fecfa49e-1b97-4a3d-aa91-810fcdba7c3f"/>
    <xsd:import namespace="e23263a5-b1b0-44a5-b783-a629fda5f5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fa49e-1b97-4a3d-aa91-810fcdba7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263a5-b1b0-44a5-b783-a629fda5f5d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84D6-A2D5-49FB-A433-9EE326FD80FD}">
  <ds:schemaRefs>
    <ds:schemaRef ds:uri="http://schemas.microsoft.com/sharepoint/v3/contenttype/forms"/>
  </ds:schemaRefs>
</ds:datastoreItem>
</file>

<file path=customXml/itemProps2.xml><?xml version="1.0" encoding="utf-8"?>
<ds:datastoreItem xmlns:ds="http://schemas.openxmlformats.org/officeDocument/2006/customXml" ds:itemID="{643DF09D-6298-4382-9EB5-58FB3E83A6FD}">
  <ds:schemaRefs>
    <ds:schemaRef ds:uri="http://schemas.openxmlformats.org/officeDocument/2006/bibliography"/>
  </ds:schemaRefs>
</ds:datastoreItem>
</file>

<file path=customXml/itemProps3.xml><?xml version="1.0" encoding="utf-8"?>
<ds:datastoreItem xmlns:ds="http://schemas.openxmlformats.org/officeDocument/2006/customXml" ds:itemID="{BFFBE941-2BC7-4C03-9A09-FD3DB26FFB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2C4250-5B7E-48DC-BD46-0BFCF17B4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fa49e-1b97-4a3d-aa91-810fcdba7c3f"/>
    <ds:schemaRef ds:uri="e23263a5-b1b0-44a5-b783-a629fda5f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225</Pages>
  <Words>42925</Words>
  <Characters>244678</Characters>
  <Application>Microsoft Office Word</Application>
  <DocSecurity>0</DocSecurity>
  <Lines>2038</Lines>
  <Paragraphs>574</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287029</CharactersWithSpaces>
  <SharedDoc>false</SharedDoc>
  <HyperlinkBase/>
  <HLinks>
    <vt:vector size="384" baseType="variant">
      <vt:variant>
        <vt:i4>3473469</vt:i4>
      </vt:variant>
      <vt:variant>
        <vt:i4>350</vt:i4>
      </vt:variant>
      <vt:variant>
        <vt:i4>0</vt:i4>
      </vt:variant>
      <vt:variant>
        <vt:i4>5</vt:i4>
      </vt:variant>
      <vt:variant>
        <vt:lpwstr>http://www.treasury.gov.ca/</vt:lpwstr>
      </vt:variant>
      <vt:variant>
        <vt:lpwstr/>
      </vt:variant>
      <vt:variant>
        <vt:i4>5701718</vt:i4>
      </vt:variant>
      <vt:variant>
        <vt:i4>347</vt:i4>
      </vt:variant>
      <vt:variant>
        <vt:i4>0</vt:i4>
      </vt:variant>
      <vt:variant>
        <vt:i4>5</vt:i4>
      </vt:variant>
      <vt:variant>
        <vt:lpwstr>http://www.thdti.gov.za/industrial development/ip.jsp</vt:lpwstr>
      </vt:variant>
      <vt:variant>
        <vt:lpwstr/>
      </vt:variant>
      <vt:variant>
        <vt:i4>1769489</vt:i4>
      </vt:variant>
      <vt:variant>
        <vt:i4>344</vt:i4>
      </vt:variant>
      <vt:variant>
        <vt:i4>0</vt:i4>
      </vt:variant>
      <vt:variant>
        <vt:i4>5</vt:i4>
      </vt:variant>
      <vt:variant>
        <vt:lpwstr>http://www.reservebank.co.za/</vt:lpwstr>
      </vt:variant>
      <vt:variant>
        <vt:lpwstr/>
      </vt:variant>
      <vt:variant>
        <vt:i4>327749</vt:i4>
      </vt:variant>
      <vt:variant>
        <vt:i4>336</vt:i4>
      </vt:variant>
      <vt:variant>
        <vt:i4>0</vt:i4>
      </vt:variant>
      <vt:variant>
        <vt:i4>5</vt:i4>
      </vt:variant>
      <vt:variant>
        <vt:lpwstr>http://en.wikipedia.org/wiki/Impartiality</vt:lpwstr>
      </vt:variant>
      <vt:variant>
        <vt:lpwstr/>
      </vt:variant>
      <vt:variant>
        <vt:i4>327749</vt:i4>
      </vt:variant>
      <vt:variant>
        <vt:i4>333</vt:i4>
      </vt:variant>
      <vt:variant>
        <vt:i4>0</vt:i4>
      </vt:variant>
      <vt:variant>
        <vt:i4>5</vt:i4>
      </vt:variant>
      <vt:variant>
        <vt:lpwstr>http://en.wikipedia.org/wiki/Impartiality</vt:lpwstr>
      </vt:variant>
      <vt:variant>
        <vt:lpwstr/>
      </vt:variant>
      <vt:variant>
        <vt:i4>327749</vt:i4>
      </vt:variant>
      <vt:variant>
        <vt:i4>330</vt:i4>
      </vt:variant>
      <vt:variant>
        <vt:i4>0</vt:i4>
      </vt:variant>
      <vt:variant>
        <vt:i4>5</vt:i4>
      </vt:variant>
      <vt:variant>
        <vt:lpwstr>http://en.wikipedia.org/wiki/Impartiality</vt:lpwstr>
      </vt:variant>
      <vt:variant>
        <vt:lpwstr/>
      </vt:variant>
      <vt:variant>
        <vt:i4>983104</vt:i4>
      </vt:variant>
      <vt:variant>
        <vt:i4>327</vt:i4>
      </vt:variant>
      <vt:variant>
        <vt:i4>0</vt:i4>
      </vt:variant>
      <vt:variant>
        <vt:i4>5</vt:i4>
      </vt:variant>
      <vt:variant>
        <vt:lpwstr>http://en.wikipedia.org/wiki/Duty</vt:lpwstr>
      </vt:variant>
      <vt:variant>
        <vt:lpwstr/>
      </vt:variant>
      <vt:variant>
        <vt:i4>3538963</vt:i4>
      </vt:variant>
      <vt:variant>
        <vt:i4>324</vt:i4>
      </vt:variant>
      <vt:variant>
        <vt:i4>0</vt:i4>
      </vt:variant>
      <vt:variant>
        <vt:i4>5</vt:i4>
      </vt:variant>
      <vt:variant>
        <vt:lpwstr>mailto:lwandlec@telkomsa.net</vt:lpwstr>
      </vt:variant>
      <vt:variant>
        <vt:lpwstr/>
      </vt:variant>
      <vt:variant>
        <vt:i4>2424906</vt:i4>
      </vt:variant>
      <vt:variant>
        <vt:i4>321</vt:i4>
      </vt:variant>
      <vt:variant>
        <vt:i4>0</vt:i4>
      </vt:variant>
      <vt:variant>
        <vt:i4>5</vt:i4>
      </vt:variant>
      <vt:variant>
        <vt:lpwstr>mailto:tenders@coega.co.za</vt:lpwstr>
      </vt:variant>
      <vt:variant>
        <vt:lpwstr/>
      </vt:variant>
      <vt:variant>
        <vt:i4>2424906</vt:i4>
      </vt:variant>
      <vt:variant>
        <vt:i4>318</vt:i4>
      </vt:variant>
      <vt:variant>
        <vt:i4>0</vt:i4>
      </vt:variant>
      <vt:variant>
        <vt:i4>5</vt:i4>
      </vt:variant>
      <vt:variant>
        <vt:lpwstr>mailto:tenders@coega.co.za</vt:lpwstr>
      </vt:variant>
      <vt:variant>
        <vt:lpwstr/>
      </vt:variant>
      <vt:variant>
        <vt:i4>1966133</vt:i4>
      </vt:variant>
      <vt:variant>
        <vt:i4>311</vt:i4>
      </vt:variant>
      <vt:variant>
        <vt:i4>0</vt:i4>
      </vt:variant>
      <vt:variant>
        <vt:i4>5</vt:i4>
      </vt:variant>
      <vt:variant>
        <vt:lpwstr/>
      </vt:variant>
      <vt:variant>
        <vt:lpwstr>_Toc484761373</vt:lpwstr>
      </vt:variant>
      <vt:variant>
        <vt:i4>1966133</vt:i4>
      </vt:variant>
      <vt:variant>
        <vt:i4>305</vt:i4>
      </vt:variant>
      <vt:variant>
        <vt:i4>0</vt:i4>
      </vt:variant>
      <vt:variant>
        <vt:i4>5</vt:i4>
      </vt:variant>
      <vt:variant>
        <vt:lpwstr/>
      </vt:variant>
      <vt:variant>
        <vt:lpwstr>_Toc484761372</vt:lpwstr>
      </vt:variant>
      <vt:variant>
        <vt:i4>1966133</vt:i4>
      </vt:variant>
      <vt:variant>
        <vt:i4>299</vt:i4>
      </vt:variant>
      <vt:variant>
        <vt:i4>0</vt:i4>
      </vt:variant>
      <vt:variant>
        <vt:i4>5</vt:i4>
      </vt:variant>
      <vt:variant>
        <vt:lpwstr/>
      </vt:variant>
      <vt:variant>
        <vt:lpwstr>_Toc484761371</vt:lpwstr>
      </vt:variant>
      <vt:variant>
        <vt:i4>1966133</vt:i4>
      </vt:variant>
      <vt:variant>
        <vt:i4>293</vt:i4>
      </vt:variant>
      <vt:variant>
        <vt:i4>0</vt:i4>
      </vt:variant>
      <vt:variant>
        <vt:i4>5</vt:i4>
      </vt:variant>
      <vt:variant>
        <vt:lpwstr/>
      </vt:variant>
      <vt:variant>
        <vt:lpwstr>_Toc484761370</vt:lpwstr>
      </vt:variant>
      <vt:variant>
        <vt:i4>2031669</vt:i4>
      </vt:variant>
      <vt:variant>
        <vt:i4>287</vt:i4>
      </vt:variant>
      <vt:variant>
        <vt:i4>0</vt:i4>
      </vt:variant>
      <vt:variant>
        <vt:i4>5</vt:i4>
      </vt:variant>
      <vt:variant>
        <vt:lpwstr/>
      </vt:variant>
      <vt:variant>
        <vt:lpwstr>_Toc484761369</vt:lpwstr>
      </vt:variant>
      <vt:variant>
        <vt:i4>2031669</vt:i4>
      </vt:variant>
      <vt:variant>
        <vt:i4>281</vt:i4>
      </vt:variant>
      <vt:variant>
        <vt:i4>0</vt:i4>
      </vt:variant>
      <vt:variant>
        <vt:i4>5</vt:i4>
      </vt:variant>
      <vt:variant>
        <vt:lpwstr/>
      </vt:variant>
      <vt:variant>
        <vt:lpwstr>_Toc484761368</vt:lpwstr>
      </vt:variant>
      <vt:variant>
        <vt:i4>2031669</vt:i4>
      </vt:variant>
      <vt:variant>
        <vt:i4>275</vt:i4>
      </vt:variant>
      <vt:variant>
        <vt:i4>0</vt:i4>
      </vt:variant>
      <vt:variant>
        <vt:i4>5</vt:i4>
      </vt:variant>
      <vt:variant>
        <vt:lpwstr/>
      </vt:variant>
      <vt:variant>
        <vt:lpwstr>_Toc484761367</vt:lpwstr>
      </vt:variant>
      <vt:variant>
        <vt:i4>2031669</vt:i4>
      </vt:variant>
      <vt:variant>
        <vt:i4>269</vt:i4>
      </vt:variant>
      <vt:variant>
        <vt:i4>0</vt:i4>
      </vt:variant>
      <vt:variant>
        <vt:i4>5</vt:i4>
      </vt:variant>
      <vt:variant>
        <vt:lpwstr/>
      </vt:variant>
      <vt:variant>
        <vt:lpwstr>_Toc484761366</vt:lpwstr>
      </vt:variant>
      <vt:variant>
        <vt:i4>2031669</vt:i4>
      </vt:variant>
      <vt:variant>
        <vt:i4>263</vt:i4>
      </vt:variant>
      <vt:variant>
        <vt:i4>0</vt:i4>
      </vt:variant>
      <vt:variant>
        <vt:i4>5</vt:i4>
      </vt:variant>
      <vt:variant>
        <vt:lpwstr/>
      </vt:variant>
      <vt:variant>
        <vt:lpwstr>_Toc484761365</vt:lpwstr>
      </vt:variant>
      <vt:variant>
        <vt:i4>2031669</vt:i4>
      </vt:variant>
      <vt:variant>
        <vt:i4>257</vt:i4>
      </vt:variant>
      <vt:variant>
        <vt:i4>0</vt:i4>
      </vt:variant>
      <vt:variant>
        <vt:i4>5</vt:i4>
      </vt:variant>
      <vt:variant>
        <vt:lpwstr/>
      </vt:variant>
      <vt:variant>
        <vt:lpwstr>_Toc484761364</vt:lpwstr>
      </vt:variant>
      <vt:variant>
        <vt:i4>2031669</vt:i4>
      </vt:variant>
      <vt:variant>
        <vt:i4>251</vt:i4>
      </vt:variant>
      <vt:variant>
        <vt:i4>0</vt:i4>
      </vt:variant>
      <vt:variant>
        <vt:i4>5</vt:i4>
      </vt:variant>
      <vt:variant>
        <vt:lpwstr/>
      </vt:variant>
      <vt:variant>
        <vt:lpwstr>_Toc484761363</vt:lpwstr>
      </vt:variant>
      <vt:variant>
        <vt:i4>2031669</vt:i4>
      </vt:variant>
      <vt:variant>
        <vt:i4>245</vt:i4>
      </vt:variant>
      <vt:variant>
        <vt:i4>0</vt:i4>
      </vt:variant>
      <vt:variant>
        <vt:i4>5</vt:i4>
      </vt:variant>
      <vt:variant>
        <vt:lpwstr/>
      </vt:variant>
      <vt:variant>
        <vt:lpwstr>_Toc484761362</vt:lpwstr>
      </vt:variant>
      <vt:variant>
        <vt:i4>2031669</vt:i4>
      </vt:variant>
      <vt:variant>
        <vt:i4>239</vt:i4>
      </vt:variant>
      <vt:variant>
        <vt:i4>0</vt:i4>
      </vt:variant>
      <vt:variant>
        <vt:i4>5</vt:i4>
      </vt:variant>
      <vt:variant>
        <vt:lpwstr/>
      </vt:variant>
      <vt:variant>
        <vt:lpwstr>_Toc484761361</vt:lpwstr>
      </vt:variant>
      <vt:variant>
        <vt:i4>2031669</vt:i4>
      </vt:variant>
      <vt:variant>
        <vt:i4>233</vt:i4>
      </vt:variant>
      <vt:variant>
        <vt:i4>0</vt:i4>
      </vt:variant>
      <vt:variant>
        <vt:i4>5</vt:i4>
      </vt:variant>
      <vt:variant>
        <vt:lpwstr/>
      </vt:variant>
      <vt:variant>
        <vt:lpwstr>_Toc484761360</vt:lpwstr>
      </vt:variant>
      <vt:variant>
        <vt:i4>1835061</vt:i4>
      </vt:variant>
      <vt:variant>
        <vt:i4>227</vt:i4>
      </vt:variant>
      <vt:variant>
        <vt:i4>0</vt:i4>
      </vt:variant>
      <vt:variant>
        <vt:i4>5</vt:i4>
      </vt:variant>
      <vt:variant>
        <vt:lpwstr/>
      </vt:variant>
      <vt:variant>
        <vt:lpwstr>_Toc484761359</vt:lpwstr>
      </vt:variant>
      <vt:variant>
        <vt:i4>1835061</vt:i4>
      </vt:variant>
      <vt:variant>
        <vt:i4>221</vt:i4>
      </vt:variant>
      <vt:variant>
        <vt:i4>0</vt:i4>
      </vt:variant>
      <vt:variant>
        <vt:i4>5</vt:i4>
      </vt:variant>
      <vt:variant>
        <vt:lpwstr/>
      </vt:variant>
      <vt:variant>
        <vt:lpwstr>_Toc484761358</vt:lpwstr>
      </vt:variant>
      <vt:variant>
        <vt:i4>1835061</vt:i4>
      </vt:variant>
      <vt:variant>
        <vt:i4>215</vt:i4>
      </vt:variant>
      <vt:variant>
        <vt:i4>0</vt:i4>
      </vt:variant>
      <vt:variant>
        <vt:i4>5</vt:i4>
      </vt:variant>
      <vt:variant>
        <vt:lpwstr/>
      </vt:variant>
      <vt:variant>
        <vt:lpwstr>_Toc484761357</vt:lpwstr>
      </vt:variant>
      <vt:variant>
        <vt:i4>1835061</vt:i4>
      </vt:variant>
      <vt:variant>
        <vt:i4>209</vt:i4>
      </vt:variant>
      <vt:variant>
        <vt:i4>0</vt:i4>
      </vt:variant>
      <vt:variant>
        <vt:i4>5</vt:i4>
      </vt:variant>
      <vt:variant>
        <vt:lpwstr/>
      </vt:variant>
      <vt:variant>
        <vt:lpwstr>_Toc484761356</vt:lpwstr>
      </vt:variant>
      <vt:variant>
        <vt:i4>1835061</vt:i4>
      </vt:variant>
      <vt:variant>
        <vt:i4>203</vt:i4>
      </vt:variant>
      <vt:variant>
        <vt:i4>0</vt:i4>
      </vt:variant>
      <vt:variant>
        <vt:i4>5</vt:i4>
      </vt:variant>
      <vt:variant>
        <vt:lpwstr/>
      </vt:variant>
      <vt:variant>
        <vt:lpwstr>_Toc484761355</vt:lpwstr>
      </vt:variant>
      <vt:variant>
        <vt:i4>1835061</vt:i4>
      </vt:variant>
      <vt:variant>
        <vt:i4>197</vt:i4>
      </vt:variant>
      <vt:variant>
        <vt:i4>0</vt:i4>
      </vt:variant>
      <vt:variant>
        <vt:i4>5</vt:i4>
      </vt:variant>
      <vt:variant>
        <vt:lpwstr/>
      </vt:variant>
      <vt:variant>
        <vt:lpwstr>_Toc484761354</vt:lpwstr>
      </vt:variant>
      <vt:variant>
        <vt:i4>1835061</vt:i4>
      </vt:variant>
      <vt:variant>
        <vt:i4>191</vt:i4>
      </vt:variant>
      <vt:variant>
        <vt:i4>0</vt:i4>
      </vt:variant>
      <vt:variant>
        <vt:i4>5</vt:i4>
      </vt:variant>
      <vt:variant>
        <vt:lpwstr/>
      </vt:variant>
      <vt:variant>
        <vt:lpwstr>_Toc484761353</vt:lpwstr>
      </vt:variant>
      <vt:variant>
        <vt:i4>1835061</vt:i4>
      </vt:variant>
      <vt:variant>
        <vt:i4>185</vt:i4>
      </vt:variant>
      <vt:variant>
        <vt:i4>0</vt:i4>
      </vt:variant>
      <vt:variant>
        <vt:i4>5</vt:i4>
      </vt:variant>
      <vt:variant>
        <vt:lpwstr/>
      </vt:variant>
      <vt:variant>
        <vt:lpwstr>_Toc484761352</vt:lpwstr>
      </vt:variant>
      <vt:variant>
        <vt:i4>1835061</vt:i4>
      </vt:variant>
      <vt:variant>
        <vt:i4>179</vt:i4>
      </vt:variant>
      <vt:variant>
        <vt:i4>0</vt:i4>
      </vt:variant>
      <vt:variant>
        <vt:i4>5</vt:i4>
      </vt:variant>
      <vt:variant>
        <vt:lpwstr/>
      </vt:variant>
      <vt:variant>
        <vt:lpwstr>_Toc484761350</vt:lpwstr>
      </vt:variant>
      <vt:variant>
        <vt:i4>1900597</vt:i4>
      </vt:variant>
      <vt:variant>
        <vt:i4>173</vt:i4>
      </vt:variant>
      <vt:variant>
        <vt:i4>0</vt:i4>
      </vt:variant>
      <vt:variant>
        <vt:i4>5</vt:i4>
      </vt:variant>
      <vt:variant>
        <vt:lpwstr/>
      </vt:variant>
      <vt:variant>
        <vt:lpwstr>_Toc484761349</vt:lpwstr>
      </vt:variant>
      <vt:variant>
        <vt:i4>1900597</vt:i4>
      </vt:variant>
      <vt:variant>
        <vt:i4>167</vt:i4>
      </vt:variant>
      <vt:variant>
        <vt:i4>0</vt:i4>
      </vt:variant>
      <vt:variant>
        <vt:i4>5</vt:i4>
      </vt:variant>
      <vt:variant>
        <vt:lpwstr/>
      </vt:variant>
      <vt:variant>
        <vt:lpwstr>_Toc484761348</vt:lpwstr>
      </vt:variant>
      <vt:variant>
        <vt:i4>1900597</vt:i4>
      </vt:variant>
      <vt:variant>
        <vt:i4>161</vt:i4>
      </vt:variant>
      <vt:variant>
        <vt:i4>0</vt:i4>
      </vt:variant>
      <vt:variant>
        <vt:i4>5</vt:i4>
      </vt:variant>
      <vt:variant>
        <vt:lpwstr/>
      </vt:variant>
      <vt:variant>
        <vt:lpwstr>_Toc484761347</vt:lpwstr>
      </vt:variant>
      <vt:variant>
        <vt:i4>1900597</vt:i4>
      </vt:variant>
      <vt:variant>
        <vt:i4>155</vt:i4>
      </vt:variant>
      <vt:variant>
        <vt:i4>0</vt:i4>
      </vt:variant>
      <vt:variant>
        <vt:i4>5</vt:i4>
      </vt:variant>
      <vt:variant>
        <vt:lpwstr/>
      </vt:variant>
      <vt:variant>
        <vt:lpwstr>_Toc484761346</vt:lpwstr>
      </vt:variant>
      <vt:variant>
        <vt:i4>1900597</vt:i4>
      </vt:variant>
      <vt:variant>
        <vt:i4>149</vt:i4>
      </vt:variant>
      <vt:variant>
        <vt:i4>0</vt:i4>
      </vt:variant>
      <vt:variant>
        <vt:i4>5</vt:i4>
      </vt:variant>
      <vt:variant>
        <vt:lpwstr/>
      </vt:variant>
      <vt:variant>
        <vt:lpwstr>_Toc484761344</vt:lpwstr>
      </vt:variant>
      <vt:variant>
        <vt:i4>1900597</vt:i4>
      </vt:variant>
      <vt:variant>
        <vt:i4>143</vt:i4>
      </vt:variant>
      <vt:variant>
        <vt:i4>0</vt:i4>
      </vt:variant>
      <vt:variant>
        <vt:i4>5</vt:i4>
      </vt:variant>
      <vt:variant>
        <vt:lpwstr/>
      </vt:variant>
      <vt:variant>
        <vt:lpwstr>_Toc484761343</vt:lpwstr>
      </vt:variant>
      <vt:variant>
        <vt:i4>1900597</vt:i4>
      </vt:variant>
      <vt:variant>
        <vt:i4>137</vt:i4>
      </vt:variant>
      <vt:variant>
        <vt:i4>0</vt:i4>
      </vt:variant>
      <vt:variant>
        <vt:i4>5</vt:i4>
      </vt:variant>
      <vt:variant>
        <vt:lpwstr/>
      </vt:variant>
      <vt:variant>
        <vt:lpwstr>_Toc484761342</vt:lpwstr>
      </vt:variant>
      <vt:variant>
        <vt:i4>1900597</vt:i4>
      </vt:variant>
      <vt:variant>
        <vt:i4>131</vt:i4>
      </vt:variant>
      <vt:variant>
        <vt:i4>0</vt:i4>
      </vt:variant>
      <vt:variant>
        <vt:i4>5</vt:i4>
      </vt:variant>
      <vt:variant>
        <vt:lpwstr/>
      </vt:variant>
      <vt:variant>
        <vt:lpwstr>_Toc484761341</vt:lpwstr>
      </vt:variant>
      <vt:variant>
        <vt:i4>1900597</vt:i4>
      </vt:variant>
      <vt:variant>
        <vt:i4>125</vt:i4>
      </vt:variant>
      <vt:variant>
        <vt:i4>0</vt:i4>
      </vt:variant>
      <vt:variant>
        <vt:i4>5</vt:i4>
      </vt:variant>
      <vt:variant>
        <vt:lpwstr/>
      </vt:variant>
      <vt:variant>
        <vt:lpwstr>_Toc484761340</vt:lpwstr>
      </vt:variant>
      <vt:variant>
        <vt:i4>1703989</vt:i4>
      </vt:variant>
      <vt:variant>
        <vt:i4>119</vt:i4>
      </vt:variant>
      <vt:variant>
        <vt:i4>0</vt:i4>
      </vt:variant>
      <vt:variant>
        <vt:i4>5</vt:i4>
      </vt:variant>
      <vt:variant>
        <vt:lpwstr/>
      </vt:variant>
      <vt:variant>
        <vt:lpwstr>_Toc484761339</vt:lpwstr>
      </vt:variant>
      <vt:variant>
        <vt:i4>1703989</vt:i4>
      </vt:variant>
      <vt:variant>
        <vt:i4>113</vt:i4>
      </vt:variant>
      <vt:variant>
        <vt:i4>0</vt:i4>
      </vt:variant>
      <vt:variant>
        <vt:i4>5</vt:i4>
      </vt:variant>
      <vt:variant>
        <vt:lpwstr/>
      </vt:variant>
      <vt:variant>
        <vt:lpwstr>_Toc484761338</vt:lpwstr>
      </vt:variant>
      <vt:variant>
        <vt:i4>1703989</vt:i4>
      </vt:variant>
      <vt:variant>
        <vt:i4>107</vt:i4>
      </vt:variant>
      <vt:variant>
        <vt:i4>0</vt:i4>
      </vt:variant>
      <vt:variant>
        <vt:i4>5</vt:i4>
      </vt:variant>
      <vt:variant>
        <vt:lpwstr/>
      </vt:variant>
      <vt:variant>
        <vt:lpwstr>_Toc484761337</vt:lpwstr>
      </vt:variant>
      <vt:variant>
        <vt:i4>1703989</vt:i4>
      </vt:variant>
      <vt:variant>
        <vt:i4>101</vt:i4>
      </vt:variant>
      <vt:variant>
        <vt:i4>0</vt:i4>
      </vt:variant>
      <vt:variant>
        <vt:i4>5</vt:i4>
      </vt:variant>
      <vt:variant>
        <vt:lpwstr/>
      </vt:variant>
      <vt:variant>
        <vt:lpwstr>_Toc484761336</vt:lpwstr>
      </vt:variant>
      <vt:variant>
        <vt:i4>1703989</vt:i4>
      </vt:variant>
      <vt:variant>
        <vt:i4>95</vt:i4>
      </vt:variant>
      <vt:variant>
        <vt:i4>0</vt:i4>
      </vt:variant>
      <vt:variant>
        <vt:i4>5</vt:i4>
      </vt:variant>
      <vt:variant>
        <vt:lpwstr/>
      </vt:variant>
      <vt:variant>
        <vt:lpwstr>_Toc484761335</vt:lpwstr>
      </vt:variant>
      <vt:variant>
        <vt:i4>1703989</vt:i4>
      </vt:variant>
      <vt:variant>
        <vt:i4>89</vt:i4>
      </vt:variant>
      <vt:variant>
        <vt:i4>0</vt:i4>
      </vt:variant>
      <vt:variant>
        <vt:i4>5</vt:i4>
      </vt:variant>
      <vt:variant>
        <vt:lpwstr/>
      </vt:variant>
      <vt:variant>
        <vt:lpwstr>_Toc484761334</vt:lpwstr>
      </vt:variant>
      <vt:variant>
        <vt:i4>1703989</vt:i4>
      </vt:variant>
      <vt:variant>
        <vt:i4>83</vt:i4>
      </vt:variant>
      <vt:variant>
        <vt:i4>0</vt:i4>
      </vt:variant>
      <vt:variant>
        <vt:i4>5</vt:i4>
      </vt:variant>
      <vt:variant>
        <vt:lpwstr/>
      </vt:variant>
      <vt:variant>
        <vt:lpwstr>_Toc484761333</vt:lpwstr>
      </vt:variant>
      <vt:variant>
        <vt:i4>1703989</vt:i4>
      </vt:variant>
      <vt:variant>
        <vt:i4>77</vt:i4>
      </vt:variant>
      <vt:variant>
        <vt:i4>0</vt:i4>
      </vt:variant>
      <vt:variant>
        <vt:i4>5</vt:i4>
      </vt:variant>
      <vt:variant>
        <vt:lpwstr/>
      </vt:variant>
      <vt:variant>
        <vt:lpwstr>_Toc484761332</vt:lpwstr>
      </vt:variant>
      <vt:variant>
        <vt:i4>1703989</vt:i4>
      </vt:variant>
      <vt:variant>
        <vt:i4>71</vt:i4>
      </vt:variant>
      <vt:variant>
        <vt:i4>0</vt:i4>
      </vt:variant>
      <vt:variant>
        <vt:i4>5</vt:i4>
      </vt:variant>
      <vt:variant>
        <vt:lpwstr/>
      </vt:variant>
      <vt:variant>
        <vt:lpwstr>_Toc484761331</vt:lpwstr>
      </vt:variant>
      <vt:variant>
        <vt:i4>1703989</vt:i4>
      </vt:variant>
      <vt:variant>
        <vt:i4>65</vt:i4>
      </vt:variant>
      <vt:variant>
        <vt:i4>0</vt:i4>
      </vt:variant>
      <vt:variant>
        <vt:i4>5</vt:i4>
      </vt:variant>
      <vt:variant>
        <vt:lpwstr/>
      </vt:variant>
      <vt:variant>
        <vt:lpwstr>_Toc484761330</vt:lpwstr>
      </vt:variant>
      <vt:variant>
        <vt:i4>1769525</vt:i4>
      </vt:variant>
      <vt:variant>
        <vt:i4>59</vt:i4>
      </vt:variant>
      <vt:variant>
        <vt:i4>0</vt:i4>
      </vt:variant>
      <vt:variant>
        <vt:i4>5</vt:i4>
      </vt:variant>
      <vt:variant>
        <vt:lpwstr/>
      </vt:variant>
      <vt:variant>
        <vt:lpwstr>_Toc484761329</vt:lpwstr>
      </vt:variant>
      <vt:variant>
        <vt:i4>1769525</vt:i4>
      </vt:variant>
      <vt:variant>
        <vt:i4>53</vt:i4>
      </vt:variant>
      <vt:variant>
        <vt:i4>0</vt:i4>
      </vt:variant>
      <vt:variant>
        <vt:i4>5</vt:i4>
      </vt:variant>
      <vt:variant>
        <vt:lpwstr/>
      </vt:variant>
      <vt:variant>
        <vt:lpwstr>_Toc484761328</vt:lpwstr>
      </vt:variant>
      <vt:variant>
        <vt:i4>1769525</vt:i4>
      </vt:variant>
      <vt:variant>
        <vt:i4>47</vt:i4>
      </vt:variant>
      <vt:variant>
        <vt:i4>0</vt:i4>
      </vt:variant>
      <vt:variant>
        <vt:i4>5</vt:i4>
      </vt:variant>
      <vt:variant>
        <vt:lpwstr/>
      </vt:variant>
      <vt:variant>
        <vt:lpwstr>_Toc484761327</vt:lpwstr>
      </vt:variant>
      <vt:variant>
        <vt:i4>1769525</vt:i4>
      </vt:variant>
      <vt:variant>
        <vt:i4>41</vt:i4>
      </vt:variant>
      <vt:variant>
        <vt:i4>0</vt:i4>
      </vt:variant>
      <vt:variant>
        <vt:i4>5</vt:i4>
      </vt:variant>
      <vt:variant>
        <vt:lpwstr/>
      </vt:variant>
      <vt:variant>
        <vt:lpwstr>_Toc484761326</vt:lpwstr>
      </vt:variant>
      <vt:variant>
        <vt:i4>1769525</vt:i4>
      </vt:variant>
      <vt:variant>
        <vt:i4>35</vt:i4>
      </vt:variant>
      <vt:variant>
        <vt:i4>0</vt:i4>
      </vt:variant>
      <vt:variant>
        <vt:i4>5</vt:i4>
      </vt:variant>
      <vt:variant>
        <vt:lpwstr/>
      </vt:variant>
      <vt:variant>
        <vt:lpwstr>_Toc484761325</vt:lpwstr>
      </vt:variant>
      <vt:variant>
        <vt:i4>1769525</vt:i4>
      </vt:variant>
      <vt:variant>
        <vt:i4>29</vt:i4>
      </vt:variant>
      <vt:variant>
        <vt:i4>0</vt:i4>
      </vt:variant>
      <vt:variant>
        <vt:i4>5</vt:i4>
      </vt:variant>
      <vt:variant>
        <vt:lpwstr/>
      </vt:variant>
      <vt:variant>
        <vt:lpwstr>_Toc484761324</vt:lpwstr>
      </vt:variant>
      <vt:variant>
        <vt:i4>1769525</vt:i4>
      </vt:variant>
      <vt:variant>
        <vt:i4>23</vt:i4>
      </vt:variant>
      <vt:variant>
        <vt:i4>0</vt:i4>
      </vt:variant>
      <vt:variant>
        <vt:i4>5</vt:i4>
      </vt:variant>
      <vt:variant>
        <vt:lpwstr/>
      </vt:variant>
      <vt:variant>
        <vt:lpwstr>_Toc484761323</vt:lpwstr>
      </vt:variant>
      <vt:variant>
        <vt:i4>1769525</vt:i4>
      </vt:variant>
      <vt:variant>
        <vt:i4>17</vt:i4>
      </vt:variant>
      <vt:variant>
        <vt:i4>0</vt:i4>
      </vt:variant>
      <vt:variant>
        <vt:i4>5</vt:i4>
      </vt:variant>
      <vt:variant>
        <vt:lpwstr/>
      </vt:variant>
      <vt:variant>
        <vt:lpwstr>_Toc484761322</vt:lpwstr>
      </vt:variant>
      <vt:variant>
        <vt:i4>1769525</vt:i4>
      </vt:variant>
      <vt:variant>
        <vt:i4>14</vt:i4>
      </vt:variant>
      <vt:variant>
        <vt:i4>0</vt:i4>
      </vt:variant>
      <vt:variant>
        <vt:i4>5</vt:i4>
      </vt:variant>
      <vt:variant>
        <vt:lpwstr/>
      </vt:variant>
      <vt:variant>
        <vt:lpwstr>_Toc484761321</vt:lpwstr>
      </vt:variant>
      <vt:variant>
        <vt:i4>1769525</vt:i4>
      </vt:variant>
      <vt:variant>
        <vt:i4>8</vt:i4>
      </vt:variant>
      <vt:variant>
        <vt:i4>0</vt:i4>
      </vt:variant>
      <vt:variant>
        <vt:i4>5</vt:i4>
      </vt:variant>
      <vt:variant>
        <vt:lpwstr/>
      </vt:variant>
      <vt:variant>
        <vt:lpwstr>_Toc484761320</vt:lpwstr>
      </vt:variant>
      <vt:variant>
        <vt:i4>1572917</vt:i4>
      </vt:variant>
      <vt:variant>
        <vt:i4>2</vt:i4>
      </vt:variant>
      <vt:variant>
        <vt:i4>0</vt:i4>
      </vt:variant>
      <vt:variant>
        <vt:i4>5</vt:i4>
      </vt:variant>
      <vt:variant>
        <vt:lpwstr/>
      </vt:variant>
      <vt:variant>
        <vt:lpwstr>_Toc484761319</vt:lpwstr>
      </vt:variant>
      <vt:variant>
        <vt:i4>5046378</vt:i4>
      </vt:variant>
      <vt:variant>
        <vt:i4>-1</vt:i4>
      </vt:variant>
      <vt:variant>
        <vt:i4>1162</vt:i4>
      </vt:variant>
      <vt:variant>
        <vt:i4>1</vt:i4>
      </vt:variant>
      <vt:variant>
        <vt:lpwstr>D:\Images\coega\Logo.TIF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Nqabakazi Kolo</dc:creator>
  <cp:lastModifiedBy>Vuyokazi Mata</cp:lastModifiedBy>
  <cp:revision>40</cp:revision>
  <cp:lastPrinted>2021-05-05T14:10:00Z</cp:lastPrinted>
  <dcterms:created xsi:type="dcterms:W3CDTF">2021-04-12T15:41:00Z</dcterms:created>
  <dcterms:modified xsi:type="dcterms:W3CDTF">2021-05-13T09:23:00Z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0x010100722B7AE3AAC97C4D8B65177939B321AE</vt:lpwstr>
  </property>
</Properties>
</file>