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D980F" w14:textId="77777777" w:rsidR="00D10FAE" w:rsidRPr="00D10FAE" w:rsidRDefault="00D10FAE" w:rsidP="00581DDC">
      <w:pPr>
        <w:pStyle w:val="NoSpacing"/>
      </w:pPr>
      <w:r w:rsidRPr="00D10FAE">
        <w:rPr>
          <w:noProof/>
          <w:lang w:val="en-US"/>
        </w:rPr>
        <w:drawing>
          <wp:inline distT="0" distB="0" distL="0" distR="0" wp14:anchorId="3E746385" wp14:editId="121ABD83">
            <wp:extent cx="1272540" cy="1143000"/>
            <wp:effectExtent l="0" t="0" r="3810" b="0"/>
            <wp:docPr id="4" name="Picture 4" descr="EC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44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4842" cy="1154050"/>
                    </a:xfrm>
                    <a:prstGeom prst="rect">
                      <a:avLst/>
                    </a:prstGeom>
                    <a:noFill/>
                    <a:ln>
                      <a:noFill/>
                    </a:ln>
                  </pic:spPr>
                </pic:pic>
              </a:graphicData>
            </a:graphic>
          </wp:inline>
        </w:drawing>
      </w:r>
    </w:p>
    <w:p w14:paraId="0EAF3C03" w14:textId="77777777" w:rsidR="00D10FAE" w:rsidRPr="00D10FAE" w:rsidRDefault="00D10FAE" w:rsidP="00D10FAE">
      <w:pPr>
        <w:tabs>
          <w:tab w:val="left" w:pos="964"/>
        </w:tabs>
        <w:spacing w:after="0" w:line="240" w:lineRule="auto"/>
        <w:jc w:val="center"/>
        <w:rPr>
          <w:rFonts w:ascii="Calibri" w:eastAsia="Times New Roman" w:hAnsi="Calibri" w:cs="Arial"/>
          <w:b/>
          <w:bCs/>
          <w:kern w:val="0"/>
          <w14:ligatures w14:val="none"/>
        </w:rPr>
      </w:pPr>
      <w:r w:rsidRPr="00D10FAE">
        <w:rPr>
          <w:rFonts w:ascii="Calibri" w:eastAsia="Times New Roman" w:hAnsi="Calibri" w:cs="Arial"/>
          <w:b/>
          <w:bCs/>
          <w:kern w:val="0"/>
          <w14:ligatures w14:val="none"/>
        </w:rPr>
        <w:t>TENDER NOTICE AND INVITATION TO TENDER</w:t>
      </w:r>
    </w:p>
    <w:p w14:paraId="739DFA48" w14:textId="77777777" w:rsidR="00D10FAE" w:rsidRPr="00D10FAE" w:rsidRDefault="00D10FAE" w:rsidP="00D10FAE">
      <w:pPr>
        <w:tabs>
          <w:tab w:val="left" w:pos="964"/>
        </w:tabs>
        <w:spacing w:after="0" w:line="240" w:lineRule="auto"/>
        <w:jc w:val="center"/>
        <w:rPr>
          <w:rFonts w:ascii="Calibri" w:eastAsia="Times New Roman" w:hAnsi="Calibri" w:cs="Arial"/>
          <w:bCs/>
          <w:kern w:val="0"/>
          <w14:ligatures w14:val="none"/>
        </w:rPr>
      </w:pPr>
    </w:p>
    <w:p w14:paraId="0E978908" w14:textId="77777777" w:rsidR="00D10FAE" w:rsidRPr="00D10FAE" w:rsidRDefault="00D10FAE" w:rsidP="00D10FAE">
      <w:pPr>
        <w:tabs>
          <w:tab w:val="left" w:pos="964"/>
        </w:tabs>
        <w:spacing w:after="0" w:line="240" w:lineRule="auto"/>
        <w:ind w:left="-450"/>
        <w:jc w:val="both"/>
        <w:rPr>
          <w:rFonts w:ascii="Calibri" w:eastAsia="Times New Roman" w:hAnsi="Calibri" w:cs="Calibri"/>
          <w:kern w:val="0"/>
          <w:sz w:val="20"/>
          <w:szCs w:val="20"/>
          <w14:ligatures w14:val="none"/>
        </w:rPr>
      </w:pPr>
      <w:r w:rsidRPr="00D10FAE">
        <w:rPr>
          <w:rFonts w:ascii="Calibri" w:eastAsia="Times New Roman" w:hAnsi="Calibri" w:cs="Arial"/>
          <w:kern w:val="0"/>
          <w:sz w:val="20"/>
          <w:szCs w:val="20"/>
          <w14:ligatures w14:val="none"/>
        </w:rPr>
        <w:t>Proposals are hereby invited by Ntabankulu Local Municipality from suitably qualified, experienced and competed contractors for the surfacing of the project tabled below</w:t>
      </w:r>
      <w:r w:rsidRPr="00D10FAE">
        <w:rPr>
          <w:rFonts w:ascii="Calibri" w:eastAsia="Times New Roman" w:hAnsi="Calibri" w:cs="Calibri"/>
          <w:kern w:val="0"/>
          <w:sz w:val="20"/>
          <w:szCs w:val="20"/>
          <w14:ligatures w14:val="none"/>
        </w:rPr>
        <w:t>:</w:t>
      </w:r>
    </w:p>
    <w:tbl>
      <w:tblPr>
        <w:tblW w:w="1094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359"/>
        <w:gridCol w:w="1440"/>
        <w:gridCol w:w="1440"/>
        <w:gridCol w:w="1800"/>
        <w:gridCol w:w="1616"/>
        <w:gridCol w:w="1134"/>
      </w:tblGrid>
      <w:tr w:rsidR="00D10FAE" w:rsidRPr="00D10FAE" w14:paraId="44BDCF5E" w14:textId="77777777" w:rsidTr="00356339">
        <w:trPr>
          <w:trHeight w:val="822"/>
        </w:trPr>
        <w:tc>
          <w:tcPr>
            <w:tcW w:w="2155" w:type="dxa"/>
            <w:tcBorders>
              <w:top w:val="single" w:sz="4" w:space="0" w:color="auto"/>
              <w:left w:val="single" w:sz="4" w:space="0" w:color="auto"/>
              <w:bottom w:val="single" w:sz="4" w:space="0" w:color="auto"/>
              <w:right w:val="single" w:sz="4" w:space="0" w:color="auto"/>
            </w:tcBorders>
            <w:hideMark/>
          </w:tcPr>
          <w:p w14:paraId="6670A888" w14:textId="77777777" w:rsidR="00D10FAE" w:rsidRPr="00D10FAE" w:rsidRDefault="00D10FAE" w:rsidP="00D10FAE">
            <w:pPr>
              <w:tabs>
                <w:tab w:val="left" w:pos="964"/>
              </w:tabs>
              <w:spacing w:after="0" w:line="240" w:lineRule="auto"/>
              <w:rPr>
                <w:rFonts w:ascii="Calibri" w:eastAsia="Times New Roman" w:hAnsi="Calibri" w:cs="Arial"/>
                <w:b/>
                <w:bCs/>
                <w:kern w:val="0"/>
                <w:sz w:val="20"/>
                <w:szCs w:val="20"/>
                <w14:ligatures w14:val="none"/>
              </w:rPr>
            </w:pPr>
            <w:bookmarkStart w:id="0" w:name="_Hlk74070670"/>
            <w:r w:rsidRPr="00D10FAE">
              <w:rPr>
                <w:rFonts w:ascii="Calibri" w:eastAsia="Times New Roman" w:hAnsi="Calibri" w:cs="Arial"/>
                <w:b/>
                <w:bCs/>
                <w:kern w:val="0"/>
                <w:sz w:val="20"/>
                <w:szCs w:val="20"/>
                <w14:ligatures w14:val="none"/>
              </w:rPr>
              <w:t>Project name</w:t>
            </w:r>
          </w:p>
        </w:tc>
        <w:tc>
          <w:tcPr>
            <w:tcW w:w="1359" w:type="dxa"/>
            <w:tcBorders>
              <w:top w:val="single" w:sz="4" w:space="0" w:color="auto"/>
              <w:left w:val="single" w:sz="4" w:space="0" w:color="auto"/>
              <w:bottom w:val="single" w:sz="4" w:space="0" w:color="auto"/>
              <w:right w:val="single" w:sz="4" w:space="0" w:color="auto"/>
            </w:tcBorders>
            <w:hideMark/>
          </w:tcPr>
          <w:p w14:paraId="0AFE6531" w14:textId="77777777" w:rsidR="00D10FAE" w:rsidRPr="00D10FAE" w:rsidRDefault="00D10FAE" w:rsidP="00D10FAE">
            <w:pPr>
              <w:tabs>
                <w:tab w:val="left" w:pos="964"/>
              </w:tabs>
              <w:spacing w:after="0" w:line="240" w:lineRule="auto"/>
              <w:rPr>
                <w:rFonts w:ascii="Calibri" w:eastAsia="Times New Roman" w:hAnsi="Calibri" w:cs="Arial"/>
                <w:b/>
                <w:bCs/>
                <w:kern w:val="0"/>
                <w:sz w:val="20"/>
                <w:szCs w:val="20"/>
                <w14:ligatures w14:val="none"/>
              </w:rPr>
            </w:pPr>
            <w:r w:rsidRPr="00D10FAE">
              <w:rPr>
                <w:rFonts w:ascii="Calibri" w:eastAsia="Times New Roman" w:hAnsi="Calibri" w:cs="Arial"/>
                <w:b/>
                <w:bCs/>
                <w:kern w:val="0"/>
                <w:sz w:val="20"/>
                <w:szCs w:val="20"/>
                <w14:ligatures w14:val="none"/>
              </w:rPr>
              <w:t>Contract no.</w:t>
            </w:r>
          </w:p>
        </w:tc>
        <w:tc>
          <w:tcPr>
            <w:tcW w:w="1440" w:type="dxa"/>
            <w:tcBorders>
              <w:top w:val="single" w:sz="4" w:space="0" w:color="auto"/>
              <w:left w:val="single" w:sz="4" w:space="0" w:color="auto"/>
              <w:bottom w:val="single" w:sz="4" w:space="0" w:color="auto"/>
              <w:right w:val="single" w:sz="4" w:space="0" w:color="auto"/>
            </w:tcBorders>
          </w:tcPr>
          <w:p w14:paraId="5C7CBEF9" w14:textId="77777777" w:rsidR="00D10FAE" w:rsidRPr="00D10FAE" w:rsidRDefault="00D10FAE" w:rsidP="00D10FAE">
            <w:pPr>
              <w:tabs>
                <w:tab w:val="left" w:pos="964"/>
              </w:tabs>
              <w:spacing w:after="0" w:line="240" w:lineRule="auto"/>
              <w:rPr>
                <w:rFonts w:ascii="Calibri" w:eastAsia="Times New Roman" w:hAnsi="Calibri" w:cs="Arial"/>
                <w:b/>
                <w:bCs/>
                <w:kern w:val="0"/>
                <w:sz w:val="20"/>
                <w:szCs w:val="20"/>
                <w14:ligatures w14:val="none"/>
              </w:rPr>
            </w:pPr>
            <w:r w:rsidRPr="00D10FAE">
              <w:rPr>
                <w:rFonts w:ascii="Calibri" w:eastAsia="Times New Roman" w:hAnsi="Calibri" w:cs="Arial"/>
                <w:b/>
                <w:bCs/>
                <w:kern w:val="0"/>
                <w:sz w:val="20"/>
                <w:szCs w:val="20"/>
                <w14:ligatures w14:val="none"/>
              </w:rPr>
              <w:t>Typical Project Description</w:t>
            </w:r>
          </w:p>
        </w:tc>
        <w:tc>
          <w:tcPr>
            <w:tcW w:w="1440" w:type="dxa"/>
            <w:tcBorders>
              <w:top w:val="single" w:sz="4" w:space="0" w:color="auto"/>
              <w:left w:val="single" w:sz="4" w:space="0" w:color="auto"/>
              <w:bottom w:val="single" w:sz="4" w:space="0" w:color="auto"/>
              <w:right w:val="single" w:sz="4" w:space="0" w:color="auto"/>
            </w:tcBorders>
            <w:hideMark/>
          </w:tcPr>
          <w:p w14:paraId="38B73CCF" w14:textId="77777777" w:rsidR="00D10FAE" w:rsidRPr="00D10FAE" w:rsidRDefault="00D10FAE" w:rsidP="00D10FAE">
            <w:pPr>
              <w:tabs>
                <w:tab w:val="left" w:pos="964"/>
              </w:tabs>
              <w:spacing w:after="0" w:line="240" w:lineRule="auto"/>
              <w:rPr>
                <w:rFonts w:ascii="Calibri" w:eastAsia="Times New Roman" w:hAnsi="Calibri" w:cs="Arial"/>
                <w:b/>
                <w:bCs/>
                <w:kern w:val="0"/>
                <w:sz w:val="20"/>
                <w:szCs w:val="20"/>
                <w14:ligatures w14:val="none"/>
              </w:rPr>
            </w:pPr>
            <w:r w:rsidRPr="00D10FAE">
              <w:rPr>
                <w:rFonts w:ascii="Calibri" w:eastAsia="Times New Roman" w:hAnsi="Calibri" w:cs="Arial"/>
                <w:b/>
                <w:bCs/>
                <w:kern w:val="0"/>
                <w:sz w:val="20"/>
                <w:szCs w:val="20"/>
                <w14:ligatures w14:val="none"/>
              </w:rPr>
              <w:t>CIDB Grading</w:t>
            </w:r>
          </w:p>
        </w:tc>
        <w:tc>
          <w:tcPr>
            <w:tcW w:w="1800" w:type="dxa"/>
            <w:tcBorders>
              <w:top w:val="single" w:sz="4" w:space="0" w:color="auto"/>
              <w:left w:val="single" w:sz="4" w:space="0" w:color="auto"/>
              <w:bottom w:val="single" w:sz="4" w:space="0" w:color="auto"/>
              <w:right w:val="single" w:sz="4" w:space="0" w:color="auto"/>
            </w:tcBorders>
            <w:hideMark/>
          </w:tcPr>
          <w:p w14:paraId="68A4AFAE" w14:textId="77777777" w:rsidR="00D10FAE" w:rsidRPr="00D10FAE" w:rsidRDefault="00D10FAE" w:rsidP="00D10FAE">
            <w:pPr>
              <w:tabs>
                <w:tab w:val="left" w:pos="964"/>
                <w:tab w:val="left" w:pos="6585"/>
              </w:tabs>
              <w:spacing w:after="0" w:line="240" w:lineRule="auto"/>
              <w:rPr>
                <w:rFonts w:ascii="Calibri" w:eastAsia="Times New Roman" w:hAnsi="Calibri" w:cs="Arial"/>
                <w:b/>
                <w:bCs/>
                <w:kern w:val="0"/>
                <w:sz w:val="20"/>
                <w:szCs w:val="20"/>
                <w14:ligatures w14:val="none"/>
              </w:rPr>
            </w:pPr>
            <w:r w:rsidRPr="00D10FAE">
              <w:rPr>
                <w:rFonts w:ascii="Calibri" w:eastAsia="Times New Roman" w:hAnsi="Calibri" w:cs="Arial"/>
                <w:b/>
                <w:bCs/>
                <w:kern w:val="0"/>
                <w:sz w:val="20"/>
                <w:szCs w:val="20"/>
                <w14:ligatures w14:val="none"/>
              </w:rPr>
              <w:t xml:space="preserve">Date of compulsory clarification session </w:t>
            </w:r>
          </w:p>
        </w:tc>
        <w:tc>
          <w:tcPr>
            <w:tcW w:w="1616" w:type="dxa"/>
            <w:tcBorders>
              <w:top w:val="single" w:sz="4" w:space="0" w:color="auto"/>
              <w:left w:val="single" w:sz="4" w:space="0" w:color="auto"/>
              <w:bottom w:val="single" w:sz="4" w:space="0" w:color="auto"/>
              <w:right w:val="single" w:sz="4" w:space="0" w:color="auto"/>
            </w:tcBorders>
            <w:hideMark/>
          </w:tcPr>
          <w:p w14:paraId="10F4A84A" w14:textId="77777777" w:rsidR="00D10FAE" w:rsidRPr="00D10FAE" w:rsidRDefault="00D10FAE" w:rsidP="00D10FAE">
            <w:pPr>
              <w:tabs>
                <w:tab w:val="left" w:pos="964"/>
                <w:tab w:val="left" w:pos="6585"/>
              </w:tabs>
              <w:spacing w:after="0" w:line="240" w:lineRule="auto"/>
              <w:rPr>
                <w:rFonts w:ascii="Calibri" w:eastAsia="Times New Roman" w:hAnsi="Calibri" w:cs="Arial"/>
                <w:b/>
                <w:bCs/>
                <w:kern w:val="0"/>
                <w:sz w:val="20"/>
                <w:szCs w:val="20"/>
                <w14:ligatures w14:val="none"/>
              </w:rPr>
            </w:pPr>
            <w:r w:rsidRPr="00D10FAE">
              <w:rPr>
                <w:rFonts w:ascii="Calibri" w:eastAsia="Times New Roman" w:hAnsi="Calibri" w:cs="Arial"/>
                <w:b/>
                <w:bCs/>
                <w:kern w:val="0"/>
                <w:sz w:val="20"/>
                <w:szCs w:val="20"/>
                <w14:ligatures w14:val="none"/>
              </w:rPr>
              <w:t>Closing Date of Tender and Time</w:t>
            </w:r>
          </w:p>
        </w:tc>
        <w:tc>
          <w:tcPr>
            <w:tcW w:w="1134" w:type="dxa"/>
            <w:tcBorders>
              <w:top w:val="single" w:sz="4" w:space="0" w:color="auto"/>
              <w:left w:val="single" w:sz="4" w:space="0" w:color="auto"/>
              <w:bottom w:val="single" w:sz="4" w:space="0" w:color="auto"/>
              <w:right w:val="single" w:sz="4" w:space="0" w:color="auto"/>
            </w:tcBorders>
            <w:hideMark/>
          </w:tcPr>
          <w:p w14:paraId="14E8DEF3" w14:textId="77777777" w:rsidR="00D10FAE" w:rsidRPr="00D10FAE" w:rsidRDefault="00D10FAE" w:rsidP="00D10FAE">
            <w:pPr>
              <w:tabs>
                <w:tab w:val="left" w:pos="964"/>
                <w:tab w:val="left" w:pos="6585"/>
              </w:tabs>
              <w:spacing w:after="0" w:line="240" w:lineRule="auto"/>
              <w:rPr>
                <w:rFonts w:ascii="Calibri" w:eastAsia="Times New Roman" w:hAnsi="Calibri" w:cs="Arial"/>
                <w:b/>
                <w:bCs/>
                <w:kern w:val="0"/>
                <w:sz w:val="20"/>
                <w:szCs w:val="20"/>
                <w14:ligatures w14:val="none"/>
              </w:rPr>
            </w:pPr>
            <w:r w:rsidRPr="00D10FAE">
              <w:rPr>
                <w:rFonts w:ascii="Calibri" w:eastAsia="Times New Roman" w:hAnsi="Calibri" w:cs="Arial"/>
                <w:b/>
                <w:bCs/>
                <w:kern w:val="0"/>
                <w:sz w:val="20"/>
                <w:szCs w:val="20"/>
                <w14:ligatures w14:val="none"/>
              </w:rPr>
              <w:t>Preference points system</w:t>
            </w:r>
          </w:p>
        </w:tc>
      </w:tr>
      <w:tr w:rsidR="00D10FAE" w:rsidRPr="00D10FAE" w14:paraId="7A86B2D5" w14:textId="77777777" w:rsidTr="00B66712">
        <w:trPr>
          <w:trHeight w:val="1644"/>
        </w:trPr>
        <w:tc>
          <w:tcPr>
            <w:tcW w:w="2155" w:type="dxa"/>
            <w:tcBorders>
              <w:top w:val="single" w:sz="4" w:space="0" w:color="auto"/>
              <w:left w:val="single" w:sz="4" w:space="0" w:color="auto"/>
              <w:bottom w:val="single" w:sz="4" w:space="0" w:color="auto"/>
              <w:right w:val="single" w:sz="4" w:space="0" w:color="auto"/>
            </w:tcBorders>
            <w:hideMark/>
          </w:tcPr>
          <w:p w14:paraId="40C920BD" w14:textId="77777777" w:rsidR="00D10FAE" w:rsidRPr="00D10FAE" w:rsidRDefault="00D10FAE" w:rsidP="00D10FAE">
            <w:pPr>
              <w:tabs>
                <w:tab w:val="left" w:pos="964"/>
              </w:tabs>
              <w:spacing w:after="0" w:line="240" w:lineRule="auto"/>
              <w:rPr>
                <w:rFonts w:ascii="Calibri" w:eastAsia="Times New Roman" w:hAnsi="Calibri" w:cs="Arial"/>
                <w:kern w:val="0"/>
                <w:sz w:val="20"/>
                <w:szCs w:val="20"/>
                <w14:ligatures w14:val="none"/>
              </w:rPr>
            </w:pPr>
            <w:r w:rsidRPr="00D10FAE">
              <w:rPr>
                <w:rFonts w:ascii="Calibri" w:eastAsia="Times New Roman" w:hAnsi="Calibri" w:cs="Arial"/>
                <w:kern w:val="0"/>
                <w:sz w:val="20"/>
                <w:szCs w:val="20"/>
                <w14:ligatures w14:val="none"/>
              </w:rPr>
              <w:t>Paving of Ntabankulu Traffic Offices Access Road and Upgrading of Sidewalks Paving in the CBD</w:t>
            </w:r>
          </w:p>
        </w:tc>
        <w:tc>
          <w:tcPr>
            <w:tcW w:w="1359" w:type="dxa"/>
            <w:tcBorders>
              <w:top w:val="single" w:sz="4" w:space="0" w:color="auto"/>
              <w:left w:val="single" w:sz="4" w:space="0" w:color="auto"/>
              <w:bottom w:val="single" w:sz="4" w:space="0" w:color="auto"/>
              <w:right w:val="single" w:sz="4" w:space="0" w:color="auto"/>
            </w:tcBorders>
            <w:shd w:val="clear" w:color="auto" w:fill="auto"/>
            <w:hideMark/>
          </w:tcPr>
          <w:p w14:paraId="7EF9D975" w14:textId="77777777" w:rsidR="00D10FAE" w:rsidRPr="00B66712" w:rsidRDefault="00D10FAE" w:rsidP="00D10FAE">
            <w:pPr>
              <w:tabs>
                <w:tab w:val="left" w:pos="964"/>
              </w:tabs>
              <w:spacing w:after="0" w:line="240" w:lineRule="auto"/>
              <w:rPr>
                <w:rFonts w:ascii="Calibri" w:eastAsia="Times New Roman" w:hAnsi="Calibri" w:cs="Arial"/>
                <w:b/>
                <w:kern w:val="0"/>
                <w:sz w:val="20"/>
                <w:szCs w:val="20"/>
                <w14:ligatures w14:val="none"/>
              </w:rPr>
            </w:pPr>
            <w:r w:rsidRPr="00B66712">
              <w:rPr>
                <w:rFonts w:ascii="Calibri" w:eastAsia="Times New Roman" w:hAnsi="Calibri" w:cs="Times New Roman"/>
                <w:b/>
                <w:kern w:val="0"/>
                <w:sz w:val="20"/>
                <w:szCs w:val="20"/>
                <w14:ligatures w14:val="none"/>
              </w:rPr>
              <w:t>NLM/TS/PNTOSW/OTP/2024/25</w:t>
            </w:r>
          </w:p>
        </w:tc>
        <w:tc>
          <w:tcPr>
            <w:tcW w:w="1440" w:type="dxa"/>
            <w:tcBorders>
              <w:top w:val="single" w:sz="4" w:space="0" w:color="auto"/>
              <w:left w:val="single" w:sz="4" w:space="0" w:color="auto"/>
              <w:bottom w:val="single" w:sz="4" w:space="0" w:color="auto"/>
              <w:right w:val="single" w:sz="4" w:space="0" w:color="auto"/>
            </w:tcBorders>
          </w:tcPr>
          <w:p w14:paraId="521865CC" w14:textId="68B42B09" w:rsidR="00B66712" w:rsidRPr="00B66712" w:rsidRDefault="00D10FAE" w:rsidP="00D10FAE">
            <w:pPr>
              <w:tabs>
                <w:tab w:val="left" w:pos="964"/>
              </w:tabs>
              <w:spacing w:after="0" w:line="240" w:lineRule="auto"/>
              <w:rPr>
                <w:rFonts w:ascii="Calibri" w:eastAsia="Times New Roman" w:hAnsi="Calibri" w:cs="Arial"/>
                <w:bCs/>
                <w:kern w:val="0"/>
                <w:sz w:val="20"/>
                <w:szCs w:val="20"/>
                <w14:ligatures w14:val="none"/>
              </w:rPr>
            </w:pPr>
            <w:r w:rsidRPr="00B66712">
              <w:rPr>
                <w:rFonts w:ascii="Calibri" w:eastAsia="Times New Roman" w:hAnsi="Calibri" w:cs="Arial"/>
                <w:bCs/>
                <w:kern w:val="0"/>
                <w:sz w:val="20"/>
                <w:szCs w:val="20"/>
                <w14:ligatures w14:val="none"/>
              </w:rPr>
              <w:t xml:space="preserve">Construction of </w:t>
            </w:r>
            <w:r w:rsidRPr="00B66712">
              <w:rPr>
                <w:rFonts w:ascii="Calibri" w:eastAsia="Times New Roman" w:hAnsi="Calibri" w:cs="Arial"/>
                <w:b/>
                <w:kern w:val="0"/>
                <w:sz w:val="20"/>
                <w:szCs w:val="20"/>
                <w14:ligatures w14:val="none"/>
              </w:rPr>
              <w:t>330m x 6m</w:t>
            </w:r>
            <w:r w:rsidRPr="00B66712">
              <w:rPr>
                <w:rFonts w:ascii="Calibri" w:eastAsia="Times New Roman" w:hAnsi="Calibri" w:cs="Arial"/>
                <w:bCs/>
                <w:kern w:val="0"/>
                <w:sz w:val="20"/>
                <w:szCs w:val="20"/>
                <w14:ligatures w14:val="none"/>
              </w:rPr>
              <w:t xml:space="preserve"> paving access road and upgrading of </w:t>
            </w:r>
            <w:r w:rsidRPr="00B66712">
              <w:rPr>
                <w:rFonts w:ascii="Calibri" w:eastAsia="Times New Roman" w:hAnsi="Calibri" w:cs="Arial"/>
                <w:b/>
                <w:kern w:val="0"/>
                <w:sz w:val="20"/>
                <w:szCs w:val="20"/>
                <w14:ligatures w14:val="none"/>
              </w:rPr>
              <w:t>9300m</w:t>
            </w:r>
            <w:r w:rsidRPr="00B66712">
              <w:rPr>
                <w:rFonts w:ascii="Calibri" w:eastAsia="Times New Roman" w:hAnsi="Calibri" w:cs="Arial"/>
                <w:b/>
                <w:kern w:val="0"/>
                <w:sz w:val="20"/>
                <w:szCs w:val="20"/>
                <w:vertAlign w:val="superscript"/>
                <w14:ligatures w14:val="none"/>
              </w:rPr>
              <w:t>2</w:t>
            </w:r>
            <w:r w:rsidRPr="00B66712">
              <w:rPr>
                <w:rFonts w:ascii="Calibri" w:eastAsia="Times New Roman" w:hAnsi="Calibri" w:cs="Arial"/>
                <w:b/>
                <w:kern w:val="0"/>
                <w:sz w:val="20"/>
                <w:szCs w:val="20"/>
                <w14:ligatures w14:val="none"/>
              </w:rPr>
              <w:t xml:space="preserve"> </w:t>
            </w:r>
            <w:r w:rsidRPr="00B66712">
              <w:rPr>
                <w:rFonts w:ascii="Calibri" w:eastAsia="Times New Roman" w:hAnsi="Calibri" w:cs="Arial"/>
                <w:bCs/>
                <w:kern w:val="0"/>
                <w:sz w:val="20"/>
                <w:szCs w:val="20"/>
                <w14:ligatures w14:val="none"/>
              </w:rPr>
              <w:t>CBD sidewalks.</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D062C89" w14:textId="77777777" w:rsidR="00D10FAE" w:rsidRPr="00B66712" w:rsidRDefault="00D10FAE" w:rsidP="00D10FAE">
            <w:pPr>
              <w:tabs>
                <w:tab w:val="left" w:pos="964"/>
              </w:tabs>
              <w:spacing w:after="0" w:line="240" w:lineRule="auto"/>
              <w:rPr>
                <w:rFonts w:ascii="Calibri" w:eastAsia="Times New Roman" w:hAnsi="Calibri" w:cs="Arial"/>
                <w:bCs/>
                <w:kern w:val="0"/>
                <w:sz w:val="20"/>
                <w:szCs w:val="20"/>
                <w14:ligatures w14:val="none"/>
              </w:rPr>
            </w:pPr>
            <w:r w:rsidRPr="00B66712">
              <w:rPr>
                <w:rFonts w:ascii="Calibri" w:eastAsia="Times New Roman" w:hAnsi="Calibri" w:cs="Arial"/>
                <w:bCs/>
                <w:kern w:val="0"/>
                <w:sz w:val="20"/>
                <w:szCs w:val="20"/>
                <w14:ligatures w14:val="none"/>
              </w:rPr>
              <w:t>6CE or Higher</w:t>
            </w:r>
          </w:p>
        </w:tc>
        <w:tc>
          <w:tcPr>
            <w:tcW w:w="1800" w:type="dxa"/>
            <w:tcBorders>
              <w:top w:val="single" w:sz="4" w:space="0" w:color="auto"/>
              <w:left w:val="single" w:sz="4" w:space="0" w:color="auto"/>
              <w:bottom w:val="single" w:sz="4" w:space="0" w:color="auto"/>
              <w:right w:val="single" w:sz="4" w:space="0" w:color="auto"/>
            </w:tcBorders>
            <w:shd w:val="clear" w:color="auto" w:fill="auto"/>
            <w:hideMark/>
          </w:tcPr>
          <w:p w14:paraId="6A09FC94" w14:textId="47C94945" w:rsidR="00CE769E" w:rsidRDefault="00CE769E" w:rsidP="00D10FAE">
            <w:pPr>
              <w:tabs>
                <w:tab w:val="left" w:pos="964"/>
              </w:tabs>
              <w:spacing w:after="0" w:line="240" w:lineRule="auto"/>
              <w:rPr>
                <w:rFonts w:ascii="Calibri" w:eastAsia="Times New Roman" w:hAnsi="Calibri" w:cs="Calibri"/>
                <w:kern w:val="0"/>
                <w:sz w:val="20"/>
                <w:szCs w:val="20"/>
                <w:lang w:val="en-US"/>
                <w14:ligatures w14:val="none"/>
              </w:rPr>
            </w:pPr>
            <w:r>
              <w:rPr>
                <w:rFonts w:ascii="Calibri" w:eastAsia="Times New Roman" w:hAnsi="Calibri" w:cs="Arial"/>
                <w:bCs/>
                <w:kern w:val="0"/>
                <w:sz w:val="20"/>
                <w:szCs w:val="20"/>
                <w14:ligatures w14:val="none"/>
              </w:rPr>
              <w:t>03rd</w:t>
            </w:r>
            <w:r w:rsidR="00D10FAE" w:rsidRPr="00B66712">
              <w:rPr>
                <w:rFonts w:ascii="Calibri" w:eastAsia="Times New Roman" w:hAnsi="Calibri" w:cs="Arial"/>
                <w:bCs/>
                <w:kern w:val="0"/>
                <w:sz w:val="20"/>
                <w:szCs w:val="20"/>
                <w14:ligatures w14:val="none"/>
              </w:rPr>
              <w:t xml:space="preserve"> </w:t>
            </w:r>
            <w:r w:rsidR="001E4859">
              <w:rPr>
                <w:rFonts w:ascii="Calibri" w:eastAsia="Times New Roman" w:hAnsi="Calibri" w:cs="Arial"/>
                <w:bCs/>
                <w:kern w:val="0"/>
                <w:sz w:val="20"/>
                <w:szCs w:val="20"/>
                <w14:ligatures w14:val="none"/>
              </w:rPr>
              <w:t>Febr</w:t>
            </w:r>
            <w:r w:rsidR="00D10FAE" w:rsidRPr="00B66712">
              <w:rPr>
                <w:rFonts w:ascii="Calibri" w:eastAsia="Times New Roman" w:hAnsi="Calibri" w:cs="Arial"/>
                <w:bCs/>
                <w:kern w:val="0"/>
                <w:sz w:val="20"/>
                <w:szCs w:val="20"/>
                <w14:ligatures w14:val="none"/>
              </w:rPr>
              <w:t xml:space="preserve">uary 2025 at </w:t>
            </w:r>
            <w:r w:rsidR="00D10FAE" w:rsidRPr="00B66712">
              <w:rPr>
                <w:rFonts w:ascii="Calibri" w:eastAsia="Times New Roman" w:hAnsi="Calibri" w:cs="Arial"/>
                <w:b/>
                <w:kern w:val="0"/>
                <w:sz w:val="20"/>
                <w:szCs w:val="20"/>
                <w14:ligatures w14:val="none"/>
              </w:rPr>
              <w:t>11H00</w:t>
            </w:r>
            <w:r w:rsidR="00D10FAE" w:rsidRPr="00B66712">
              <w:rPr>
                <w:rFonts w:ascii="Calibri" w:eastAsia="Times New Roman" w:hAnsi="Calibri" w:cs="Arial"/>
                <w:bCs/>
                <w:kern w:val="0"/>
                <w:sz w:val="20"/>
                <w:szCs w:val="20"/>
                <w14:ligatures w14:val="none"/>
              </w:rPr>
              <w:t xml:space="preserve"> at Ntabankulu LM</w:t>
            </w:r>
            <w:r w:rsidRPr="00D10FAE">
              <w:rPr>
                <w:rFonts w:ascii="Calibri" w:eastAsia="Times New Roman" w:hAnsi="Calibri" w:cs="Calibri"/>
                <w:kern w:val="0"/>
                <w:sz w:val="20"/>
                <w:szCs w:val="20"/>
                <w:lang w:val="en-US"/>
                <w14:ligatures w14:val="none"/>
              </w:rPr>
              <w:t xml:space="preserve"> </w:t>
            </w:r>
          </w:p>
          <w:p w14:paraId="5003C4E2" w14:textId="77777777" w:rsidR="00CE769E" w:rsidRDefault="00CE769E" w:rsidP="00D10FAE">
            <w:pPr>
              <w:tabs>
                <w:tab w:val="left" w:pos="964"/>
              </w:tabs>
              <w:spacing w:after="0" w:line="240" w:lineRule="auto"/>
              <w:rPr>
                <w:rFonts w:ascii="Calibri" w:eastAsia="Times New Roman" w:hAnsi="Calibri" w:cs="Calibri"/>
                <w:kern w:val="0"/>
                <w:sz w:val="20"/>
                <w:szCs w:val="20"/>
                <w:lang w:val="en-US"/>
                <w14:ligatures w14:val="none"/>
              </w:rPr>
            </w:pPr>
          </w:p>
          <w:p w14:paraId="1CCA4D8D" w14:textId="150AAA8D" w:rsidR="00D10FAE" w:rsidRDefault="00D10FAE" w:rsidP="00D10FAE">
            <w:pPr>
              <w:tabs>
                <w:tab w:val="left" w:pos="964"/>
              </w:tabs>
              <w:spacing w:after="0" w:line="240" w:lineRule="auto"/>
              <w:rPr>
                <w:rFonts w:ascii="Calibri" w:eastAsia="Times New Roman" w:hAnsi="Calibri" w:cs="Calibri"/>
                <w:b/>
                <w:bCs/>
                <w:kern w:val="0"/>
                <w:sz w:val="20"/>
                <w:szCs w:val="20"/>
                <w:lang w:val="en-US"/>
                <w14:ligatures w14:val="none"/>
              </w:rPr>
            </w:pPr>
          </w:p>
          <w:p w14:paraId="78859194" w14:textId="77777777" w:rsidR="00CE769E" w:rsidRDefault="00CE769E" w:rsidP="00D10FAE">
            <w:pPr>
              <w:tabs>
                <w:tab w:val="left" w:pos="964"/>
              </w:tabs>
              <w:spacing w:after="0" w:line="240" w:lineRule="auto"/>
              <w:rPr>
                <w:rFonts w:ascii="Calibri" w:eastAsia="Times New Roman" w:hAnsi="Calibri" w:cs="Arial"/>
                <w:bCs/>
                <w:kern w:val="0"/>
                <w:sz w:val="20"/>
                <w:szCs w:val="20"/>
                <w14:ligatures w14:val="none"/>
              </w:rPr>
            </w:pPr>
          </w:p>
          <w:p w14:paraId="68C94D75" w14:textId="77777777" w:rsidR="00CE769E" w:rsidRDefault="00CE769E" w:rsidP="00D10FAE">
            <w:pPr>
              <w:tabs>
                <w:tab w:val="left" w:pos="964"/>
              </w:tabs>
              <w:spacing w:after="0" w:line="240" w:lineRule="auto"/>
              <w:rPr>
                <w:rFonts w:ascii="Calibri" w:eastAsia="Times New Roman" w:hAnsi="Calibri" w:cs="Arial"/>
                <w:bCs/>
                <w:kern w:val="0"/>
                <w:sz w:val="20"/>
                <w:szCs w:val="20"/>
                <w14:ligatures w14:val="none"/>
              </w:rPr>
            </w:pPr>
          </w:p>
          <w:p w14:paraId="40E74D0D" w14:textId="77777777" w:rsidR="00CE769E" w:rsidRPr="00B66712" w:rsidRDefault="00CE769E" w:rsidP="00D10FAE">
            <w:pPr>
              <w:tabs>
                <w:tab w:val="left" w:pos="964"/>
              </w:tabs>
              <w:spacing w:after="0" w:line="240" w:lineRule="auto"/>
              <w:rPr>
                <w:rFonts w:ascii="Calibri" w:eastAsia="Times New Roman" w:hAnsi="Calibri" w:cs="Arial"/>
                <w:bCs/>
                <w:kern w:val="0"/>
                <w:sz w:val="20"/>
                <w:szCs w:val="20"/>
                <w14:ligatures w14:val="none"/>
              </w:rPr>
            </w:pPr>
          </w:p>
        </w:tc>
        <w:tc>
          <w:tcPr>
            <w:tcW w:w="1616" w:type="dxa"/>
            <w:tcBorders>
              <w:top w:val="single" w:sz="4" w:space="0" w:color="auto"/>
              <w:left w:val="single" w:sz="4" w:space="0" w:color="auto"/>
              <w:bottom w:val="single" w:sz="4" w:space="0" w:color="auto"/>
              <w:right w:val="single" w:sz="4" w:space="0" w:color="auto"/>
            </w:tcBorders>
            <w:shd w:val="clear" w:color="auto" w:fill="auto"/>
            <w:hideMark/>
          </w:tcPr>
          <w:p w14:paraId="0483B7EE" w14:textId="77777777" w:rsidR="00D10FAE" w:rsidRPr="00B66712" w:rsidRDefault="00D10FAE" w:rsidP="00D10FAE">
            <w:pPr>
              <w:tabs>
                <w:tab w:val="left" w:pos="964"/>
                <w:tab w:val="left" w:pos="6585"/>
              </w:tabs>
              <w:spacing w:after="0" w:line="240" w:lineRule="auto"/>
              <w:rPr>
                <w:rFonts w:ascii="Calibri" w:eastAsia="Times New Roman" w:hAnsi="Calibri" w:cs="Arial"/>
                <w:kern w:val="0"/>
                <w:sz w:val="20"/>
                <w:szCs w:val="20"/>
                <w14:ligatures w14:val="none"/>
              </w:rPr>
            </w:pPr>
            <w:r w:rsidRPr="00B66712">
              <w:rPr>
                <w:rFonts w:ascii="Calibri" w:eastAsia="Times New Roman" w:hAnsi="Calibri" w:cs="Arial"/>
                <w:kern w:val="0"/>
                <w:sz w:val="20"/>
                <w:szCs w:val="20"/>
                <w14:ligatures w14:val="none"/>
              </w:rPr>
              <w:t>25</w:t>
            </w:r>
            <w:r w:rsidRPr="00B66712">
              <w:rPr>
                <w:rFonts w:ascii="Calibri" w:eastAsia="Times New Roman" w:hAnsi="Calibri" w:cs="Arial"/>
                <w:kern w:val="0"/>
                <w:sz w:val="20"/>
                <w:szCs w:val="20"/>
                <w:vertAlign w:val="superscript"/>
                <w14:ligatures w14:val="none"/>
              </w:rPr>
              <w:t>th</w:t>
            </w:r>
            <w:r w:rsidRPr="00B66712">
              <w:rPr>
                <w:rFonts w:ascii="Calibri" w:eastAsia="Times New Roman" w:hAnsi="Calibri" w:cs="Arial"/>
                <w:kern w:val="0"/>
                <w:sz w:val="20"/>
                <w:szCs w:val="20"/>
                <w14:ligatures w14:val="none"/>
              </w:rPr>
              <w:t xml:space="preserve"> February 2025 at </w:t>
            </w:r>
            <w:r w:rsidRPr="00B66712">
              <w:rPr>
                <w:rFonts w:ascii="Calibri" w:eastAsia="Times New Roman" w:hAnsi="Calibri" w:cs="Arial"/>
                <w:b/>
                <w:bCs/>
                <w:kern w:val="0"/>
                <w:sz w:val="20"/>
                <w:szCs w:val="20"/>
                <w14:ligatures w14:val="none"/>
              </w:rPr>
              <w:t>12H00</w:t>
            </w:r>
            <w:r w:rsidRPr="00B66712">
              <w:rPr>
                <w:rFonts w:ascii="Calibri" w:eastAsia="Times New Roman" w:hAnsi="Calibri" w:cs="Arial"/>
                <w:kern w:val="0"/>
                <w:sz w:val="20"/>
                <w:szCs w:val="20"/>
                <w14:ligatures w14:val="none"/>
              </w:rPr>
              <w:t xml:space="preserve"> at Ntabankulu LM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33CE85" w14:textId="77777777" w:rsidR="00D10FAE" w:rsidRPr="00D10FAE" w:rsidRDefault="00D10FAE" w:rsidP="00D10FAE">
            <w:pPr>
              <w:tabs>
                <w:tab w:val="left" w:pos="964"/>
              </w:tabs>
              <w:spacing w:after="0" w:line="240" w:lineRule="auto"/>
              <w:rPr>
                <w:rFonts w:ascii="Calibri" w:eastAsia="Times New Roman" w:hAnsi="Calibri" w:cs="Arial"/>
                <w:kern w:val="0"/>
                <w:sz w:val="20"/>
                <w:szCs w:val="20"/>
                <w14:ligatures w14:val="none"/>
              </w:rPr>
            </w:pPr>
            <w:r w:rsidRPr="00D10FAE">
              <w:rPr>
                <w:rFonts w:ascii="Calibri" w:eastAsia="Times New Roman" w:hAnsi="Calibri" w:cs="Arial"/>
                <w:kern w:val="0"/>
                <w:sz w:val="20"/>
                <w:szCs w:val="20"/>
                <w14:ligatures w14:val="none"/>
              </w:rPr>
              <w:t>80/20</w:t>
            </w:r>
          </w:p>
        </w:tc>
      </w:tr>
      <w:tr w:rsidR="00B66712" w:rsidRPr="00D10FAE" w14:paraId="0DF03BE1" w14:textId="77777777" w:rsidTr="00356339">
        <w:trPr>
          <w:trHeight w:val="1032"/>
        </w:trPr>
        <w:tc>
          <w:tcPr>
            <w:tcW w:w="2155" w:type="dxa"/>
            <w:tcBorders>
              <w:top w:val="single" w:sz="4" w:space="0" w:color="auto"/>
              <w:left w:val="single" w:sz="4" w:space="0" w:color="auto"/>
              <w:bottom w:val="single" w:sz="4" w:space="0" w:color="auto"/>
              <w:right w:val="single" w:sz="4" w:space="0" w:color="auto"/>
            </w:tcBorders>
          </w:tcPr>
          <w:p w14:paraId="26AD9D58" w14:textId="0D666295" w:rsidR="00B66712" w:rsidRPr="00D10FAE" w:rsidRDefault="00B66712" w:rsidP="00B66712">
            <w:pPr>
              <w:tabs>
                <w:tab w:val="left" w:pos="964"/>
              </w:tabs>
              <w:spacing w:after="0" w:line="240" w:lineRule="auto"/>
              <w:rPr>
                <w:rFonts w:ascii="Calibri" w:eastAsia="Times New Roman" w:hAnsi="Calibri" w:cs="Arial"/>
                <w:kern w:val="0"/>
                <w:sz w:val="20"/>
                <w:szCs w:val="20"/>
                <w14:ligatures w14:val="none"/>
              </w:rPr>
            </w:pPr>
            <w:r w:rsidRPr="00D10FAE">
              <w:rPr>
                <w:rFonts w:ascii="Arial" w:eastAsia="Times New Roman" w:hAnsi="Arial" w:cs="Arial"/>
                <w:bCs/>
                <w:kern w:val="0"/>
                <w:sz w:val="18"/>
                <w:szCs w:val="18"/>
                <w14:ligatures w14:val="none"/>
              </w:rPr>
              <w:t xml:space="preserve">Construction of Mbhedula-Mnyasa Access Road </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6D79F68F" w14:textId="2BE0AABF" w:rsidR="00B66712" w:rsidRPr="00CE769E" w:rsidRDefault="00B66712" w:rsidP="00B66712">
            <w:pPr>
              <w:tabs>
                <w:tab w:val="left" w:pos="964"/>
              </w:tabs>
              <w:spacing w:after="0" w:line="240" w:lineRule="auto"/>
              <w:rPr>
                <w:rFonts w:ascii="Calibri" w:eastAsia="Times New Roman" w:hAnsi="Calibri" w:cs="Times New Roman"/>
                <w:b/>
                <w:kern w:val="0"/>
                <w:sz w:val="20"/>
                <w:szCs w:val="20"/>
                <w14:ligatures w14:val="none"/>
              </w:rPr>
            </w:pPr>
            <w:r w:rsidRPr="00CE769E">
              <w:rPr>
                <w:rFonts w:ascii="Arial" w:eastAsia="Times New Roman" w:hAnsi="Arial" w:cs="Arial"/>
                <w:b/>
                <w:kern w:val="0"/>
                <w:sz w:val="18"/>
                <w:szCs w:val="18"/>
                <w14:ligatures w14:val="none"/>
              </w:rPr>
              <w:t>NLM/TS</w:t>
            </w:r>
            <w:bookmarkStart w:id="1" w:name="_Hlk188515706"/>
            <w:r w:rsidRPr="00CE769E">
              <w:rPr>
                <w:rFonts w:ascii="Arial" w:eastAsia="Times New Roman" w:hAnsi="Arial" w:cs="Arial"/>
                <w:b/>
                <w:kern w:val="0"/>
                <w:sz w:val="18"/>
                <w:szCs w:val="18"/>
                <w14:ligatures w14:val="none"/>
              </w:rPr>
              <w:t>/MBMAR</w:t>
            </w:r>
            <w:bookmarkEnd w:id="1"/>
            <w:r w:rsidRPr="00CE769E">
              <w:rPr>
                <w:rFonts w:ascii="Arial" w:eastAsia="Times New Roman" w:hAnsi="Arial" w:cs="Arial"/>
                <w:b/>
                <w:kern w:val="0"/>
                <w:sz w:val="18"/>
                <w:szCs w:val="18"/>
                <w14:ligatures w14:val="none"/>
              </w:rPr>
              <w:t>/2024/2025/1-1</w:t>
            </w:r>
          </w:p>
        </w:tc>
        <w:tc>
          <w:tcPr>
            <w:tcW w:w="1440" w:type="dxa"/>
            <w:tcBorders>
              <w:top w:val="single" w:sz="4" w:space="0" w:color="auto"/>
              <w:left w:val="single" w:sz="4" w:space="0" w:color="auto"/>
              <w:bottom w:val="single" w:sz="4" w:space="0" w:color="auto"/>
              <w:right w:val="single" w:sz="4" w:space="0" w:color="auto"/>
            </w:tcBorders>
          </w:tcPr>
          <w:p w14:paraId="7AF4B1A0" w14:textId="65033933" w:rsidR="00B66712" w:rsidRPr="00B66712" w:rsidRDefault="00B66712" w:rsidP="00B66712">
            <w:pPr>
              <w:tabs>
                <w:tab w:val="left" w:pos="964"/>
              </w:tabs>
              <w:spacing w:after="0" w:line="240" w:lineRule="auto"/>
              <w:rPr>
                <w:rFonts w:ascii="Calibri" w:eastAsia="Times New Roman" w:hAnsi="Calibri" w:cs="Arial"/>
                <w:bCs/>
                <w:kern w:val="0"/>
                <w:sz w:val="20"/>
                <w:szCs w:val="20"/>
                <w14:ligatures w14:val="none"/>
              </w:rPr>
            </w:pPr>
            <w:r w:rsidRPr="00B66712">
              <w:rPr>
                <w:rFonts w:ascii="Arial" w:eastAsia="Times New Roman" w:hAnsi="Arial" w:cs="Arial"/>
                <w:b/>
                <w:kern w:val="0"/>
                <w:sz w:val="18"/>
                <w:szCs w:val="18"/>
                <w14:ligatures w14:val="none"/>
              </w:rPr>
              <w:t>2.0km x6.0m</w:t>
            </w:r>
            <w:r w:rsidRPr="00B66712">
              <w:rPr>
                <w:rFonts w:ascii="Arial" w:eastAsia="Times New Roman" w:hAnsi="Arial" w:cs="Arial"/>
                <w:bCs/>
                <w:kern w:val="0"/>
                <w:sz w:val="18"/>
                <w:szCs w:val="18"/>
                <w14:ligatures w14:val="none"/>
              </w:rPr>
              <w:t xml:space="preserve"> Gravel Access Road with 2 low-level crossings</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4F33B3" w14:textId="47B6553C" w:rsidR="00B66712" w:rsidRPr="00B66712" w:rsidRDefault="00B66712" w:rsidP="00B66712">
            <w:pPr>
              <w:tabs>
                <w:tab w:val="left" w:pos="964"/>
              </w:tabs>
              <w:spacing w:after="0" w:line="240" w:lineRule="auto"/>
              <w:rPr>
                <w:rFonts w:ascii="Calibri" w:eastAsia="Times New Roman" w:hAnsi="Calibri" w:cs="Arial"/>
                <w:bCs/>
                <w:kern w:val="0"/>
                <w:sz w:val="20"/>
                <w:szCs w:val="20"/>
                <w14:ligatures w14:val="none"/>
              </w:rPr>
            </w:pPr>
            <w:r w:rsidRPr="00B66712">
              <w:rPr>
                <w:rFonts w:ascii="Arial" w:eastAsia="Times New Roman" w:hAnsi="Arial" w:cs="Arial"/>
                <w:bCs/>
                <w:kern w:val="0"/>
                <w:sz w:val="18"/>
                <w:szCs w:val="18"/>
                <w14:ligatures w14:val="none"/>
              </w:rPr>
              <w:t>4CE or Higher</w:t>
            </w:r>
          </w:p>
        </w:tc>
        <w:tc>
          <w:tcPr>
            <w:tcW w:w="1800" w:type="dxa"/>
            <w:tcBorders>
              <w:top w:val="single" w:sz="4" w:space="0" w:color="auto"/>
              <w:left w:val="single" w:sz="4" w:space="0" w:color="auto"/>
              <w:right w:val="single" w:sz="4" w:space="0" w:color="auto"/>
            </w:tcBorders>
            <w:shd w:val="clear" w:color="auto" w:fill="auto"/>
          </w:tcPr>
          <w:p w14:paraId="1CD7FF27" w14:textId="4546F99C" w:rsidR="00B66712" w:rsidRDefault="00CE769E" w:rsidP="00B66712">
            <w:pPr>
              <w:tabs>
                <w:tab w:val="left" w:pos="964"/>
              </w:tabs>
              <w:spacing w:after="0" w:line="240" w:lineRule="auto"/>
              <w:rPr>
                <w:rFonts w:ascii="Arial" w:eastAsia="Times New Roman" w:hAnsi="Arial" w:cs="Arial"/>
                <w:bCs/>
                <w:kern w:val="0"/>
                <w:sz w:val="18"/>
                <w:szCs w:val="18"/>
                <w14:ligatures w14:val="none"/>
              </w:rPr>
            </w:pPr>
            <w:r w:rsidRPr="00CE769E">
              <w:rPr>
                <w:rFonts w:ascii="Arial" w:eastAsia="Times New Roman" w:hAnsi="Arial" w:cs="Arial"/>
                <w:bCs/>
                <w:kern w:val="0"/>
                <w:sz w:val="18"/>
                <w:szCs w:val="18"/>
                <w14:ligatures w14:val="none"/>
              </w:rPr>
              <w:t>0</w:t>
            </w:r>
            <w:r w:rsidR="00581DDC">
              <w:rPr>
                <w:rFonts w:ascii="Arial" w:eastAsia="Times New Roman" w:hAnsi="Arial" w:cs="Arial"/>
                <w:bCs/>
                <w:kern w:val="0"/>
                <w:sz w:val="18"/>
                <w:szCs w:val="18"/>
                <w14:ligatures w14:val="none"/>
              </w:rPr>
              <w:t>3</w:t>
            </w:r>
            <w:r w:rsidR="001E4859">
              <w:rPr>
                <w:rFonts w:ascii="Arial" w:eastAsia="Times New Roman" w:hAnsi="Arial" w:cs="Arial"/>
                <w:bCs/>
                <w:kern w:val="0"/>
                <w:sz w:val="18"/>
                <w:szCs w:val="18"/>
                <w:vertAlign w:val="superscript"/>
                <w14:ligatures w14:val="none"/>
              </w:rPr>
              <w:t xml:space="preserve">rd </w:t>
            </w:r>
            <w:r w:rsidR="001E4859">
              <w:rPr>
                <w:rFonts w:ascii="Arial" w:eastAsia="Times New Roman" w:hAnsi="Arial" w:cs="Arial"/>
                <w:bCs/>
                <w:kern w:val="0"/>
                <w:sz w:val="18"/>
                <w:szCs w:val="18"/>
                <w14:ligatures w14:val="none"/>
              </w:rPr>
              <w:t>February</w:t>
            </w:r>
            <w:r w:rsidR="00B66712" w:rsidRPr="00CE769E">
              <w:rPr>
                <w:rFonts w:ascii="Arial" w:eastAsia="Times New Roman" w:hAnsi="Arial" w:cs="Arial"/>
                <w:bCs/>
                <w:kern w:val="0"/>
                <w:sz w:val="18"/>
                <w:szCs w:val="18"/>
                <w14:ligatures w14:val="none"/>
              </w:rPr>
              <w:t xml:space="preserve"> 2025</w:t>
            </w:r>
            <w:r w:rsidR="00B66712" w:rsidRPr="00B66712">
              <w:rPr>
                <w:rFonts w:ascii="Arial" w:eastAsia="Times New Roman" w:hAnsi="Arial" w:cs="Arial"/>
                <w:bCs/>
                <w:kern w:val="0"/>
                <w:sz w:val="18"/>
                <w:szCs w:val="18"/>
                <w14:ligatures w14:val="none"/>
              </w:rPr>
              <w:t xml:space="preserve"> at </w:t>
            </w:r>
            <w:r w:rsidR="00B66712" w:rsidRPr="00B66712">
              <w:rPr>
                <w:rFonts w:ascii="Arial" w:eastAsia="Times New Roman" w:hAnsi="Arial" w:cs="Arial"/>
                <w:b/>
                <w:kern w:val="0"/>
                <w:sz w:val="18"/>
                <w:szCs w:val="18"/>
                <w14:ligatures w14:val="none"/>
              </w:rPr>
              <w:t>11H30</w:t>
            </w:r>
            <w:r w:rsidR="00B66712" w:rsidRPr="00B66712">
              <w:rPr>
                <w:rFonts w:ascii="Arial" w:eastAsia="Times New Roman" w:hAnsi="Arial" w:cs="Arial"/>
                <w:bCs/>
                <w:kern w:val="0"/>
                <w:sz w:val="18"/>
                <w:szCs w:val="18"/>
                <w14:ligatures w14:val="none"/>
              </w:rPr>
              <w:t xml:space="preserve"> at Ntabankulu LM</w:t>
            </w:r>
          </w:p>
          <w:p w14:paraId="317F1526" w14:textId="6E1FA7B0" w:rsidR="00CE769E" w:rsidRPr="00B66712" w:rsidRDefault="00CE769E" w:rsidP="00B66712">
            <w:pPr>
              <w:tabs>
                <w:tab w:val="left" w:pos="964"/>
              </w:tabs>
              <w:spacing w:after="0" w:line="240" w:lineRule="auto"/>
              <w:rPr>
                <w:rFonts w:ascii="Calibri" w:eastAsia="Times New Roman" w:hAnsi="Calibri" w:cs="Arial"/>
                <w:bCs/>
                <w:kern w:val="0"/>
                <w:sz w:val="20"/>
                <w:szCs w:val="20"/>
                <w14:ligatures w14:val="none"/>
              </w:rPr>
            </w:pPr>
          </w:p>
        </w:tc>
        <w:tc>
          <w:tcPr>
            <w:tcW w:w="1616" w:type="dxa"/>
            <w:tcBorders>
              <w:top w:val="single" w:sz="4" w:space="0" w:color="auto"/>
              <w:left w:val="single" w:sz="4" w:space="0" w:color="auto"/>
              <w:right w:val="single" w:sz="4" w:space="0" w:color="auto"/>
            </w:tcBorders>
            <w:shd w:val="clear" w:color="auto" w:fill="auto"/>
          </w:tcPr>
          <w:p w14:paraId="735B1257" w14:textId="04C44E7B" w:rsidR="00B66712" w:rsidRPr="00B66712" w:rsidRDefault="001E4859" w:rsidP="00B66712">
            <w:pPr>
              <w:tabs>
                <w:tab w:val="left" w:pos="964"/>
                <w:tab w:val="left" w:pos="6585"/>
              </w:tabs>
              <w:spacing w:after="0" w:line="240" w:lineRule="auto"/>
              <w:rPr>
                <w:rFonts w:ascii="Calibri" w:eastAsia="Times New Roman" w:hAnsi="Calibri" w:cs="Arial"/>
                <w:kern w:val="0"/>
                <w:sz w:val="20"/>
                <w:szCs w:val="20"/>
                <w14:ligatures w14:val="none"/>
              </w:rPr>
            </w:pPr>
            <w:r>
              <w:rPr>
                <w:rFonts w:ascii="Arial" w:eastAsia="Times New Roman" w:hAnsi="Arial" w:cs="Arial"/>
                <w:kern w:val="0"/>
                <w:sz w:val="18"/>
                <w:szCs w:val="18"/>
                <w14:ligatures w14:val="none"/>
              </w:rPr>
              <w:t>10</w:t>
            </w:r>
            <w:r w:rsidR="00B66712" w:rsidRPr="00CE769E">
              <w:rPr>
                <w:rFonts w:ascii="Arial" w:eastAsia="Times New Roman" w:hAnsi="Arial" w:cs="Arial"/>
                <w:kern w:val="0"/>
                <w:sz w:val="18"/>
                <w:szCs w:val="18"/>
                <w:vertAlign w:val="superscript"/>
                <w14:ligatures w14:val="none"/>
              </w:rPr>
              <w:t>th</w:t>
            </w:r>
            <w:r w:rsidR="00B66712" w:rsidRPr="00CE769E">
              <w:rPr>
                <w:rFonts w:ascii="Arial" w:eastAsia="Times New Roman" w:hAnsi="Arial" w:cs="Arial"/>
                <w:kern w:val="0"/>
                <w:sz w:val="18"/>
                <w:szCs w:val="18"/>
                <w14:ligatures w14:val="none"/>
              </w:rPr>
              <w:t xml:space="preserve"> February 2025 at 12H00</w:t>
            </w:r>
            <w:r w:rsidR="00B66712" w:rsidRPr="00B66712">
              <w:rPr>
                <w:rFonts w:ascii="Arial" w:eastAsia="Times New Roman" w:hAnsi="Arial" w:cs="Arial"/>
                <w:kern w:val="0"/>
                <w:sz w:val="18"/>
                <w:szCs w:val="18"/>
                <w14:ligatures w14:val="none"/>
              </w:rPr>
              <w:t xml:space="preserve"> at Ntabankulu LM</w:t>
            </w:r>
          </w:p>
        </w:tc>
        <w:tc>
          <w:tcPr>
            <w:tcW w:w="1134" w:type="dxa"/>
            <w:tcBorders>
              <w:top w:val="single" w:sz="4" w:space="0" w:color="auto"/>
              <w:left w:val="single" w:sz="4" w:space="0" w:color="auto"/>
              <w:right w:val="single" w:sz="4" w:space="0" w:color="auto"/>
            </w:tcBorders>
            <w:vAlign w:val="center"/>
          </w:tcPr>
          <w:p w14:paraId="07DB9503" w14:textId="26154817" w:rsidR="00B66712" w:rsidRPr="00D10FAE" w:rsidRDefault="00B66712" w:rsidP="00B66712">
            <w:pPr>
              <w:tabs>
                <w:tab w:val="left" w:pos="964"/>
              </w:tabs>
              <w:spacing w:after="0" w:line="240" w:lineRule="auto"/>
              <w:rPr>
                <w:rFonts w:ascii="Calibri" w:eastAsia="Times New Roman" w:hAnsi="Calibri" w:cs="Arial"/>
                <w:kern w:val="0"/>
                <w:sz w:val="20"/>
                <w:szCs w:val="20"/>
                <w14:ligatures w14:val="none"/>
              </w:rPr>
            </w:pPr>
            <w:r w:rsidRPr="00D10FAE">
              <w:rPr>
                <w:rFonts w:ascii="Arial" w:eastAsia="Times New Roman" w:hAnsi="Arial" w:cs="Arial"/>
                <w:kern w:val="0"/>
                <w:sz w:val="18"/>
                <w:szCs w:val="18"/>
                <w14:ligatures w14:val="none"/>
              </w:rPr>
              <w:t>80/20</w:t>
            </w:r>
          </w:p>
        </w:tc>
      </w:tr>
    </w:tbl>
    <w:p w14:paraId="1C879283" w14:textId="77777777" w:rsidR="00D10FAE" w:rsidRPr="00D10FAE" w:rsidRDefault="00D10FAE" w:rsidP="00D10FAE">
      <w:pPr>
        <w:tabs>
          <w:tab w:val="left" w:pos="964"/>
        </w:tabs>
        <w:spacing w:after="0" w:line="240" w:lineRule="auto"/>
        <w:ind w:left="-450"/>
        <w:jc w:val="both"/>
        <w:rPr>
          <w:rFonts w:ascii="Calibri" w:eastAsia="Times New Roman" w:hAnsi="Calibri" w:cs="Calibri"/>
          <w:b/>
          <w:color w:val="FF0000"/>
          <w:kern w:val="0"/>
          <w:sz w:val="20"/>
          <w:szCs w:val="20"/>
          <w:lang w:val="en-GB"/>
          <w14:ligatures w14:val="none"/>
        </w:rPr>
      </w:pPr>
      <w:bookmarkStart w:id="2" w:name="_Hlk74070731"/>
      <w:bookmarkEnd w:id="0"/>
      <w:r w:rsidRPr="00D10FAE">
        <w:rPr>
          <w:rFonts w:ascii="Calibri" w:eastAsia="Times New Roman" w:hAnsi="Calibri" w:cs="Calibri"/>
          <w:kern w:val="0"/>
          <w:sz w:val="20"/>
          <w:szCs w:val="20"/>
          <w:lang w:val="en-GB"/>
          <w14:ligatures w14:val="none"/>
        </w:rPr>
        <w:t xml:space="preserve">The minimum specifications are detailed in the Bid document. </w:t>
      </w:r>
      <w:r w:rsidRPr="00D10FAE">
        <w:rPr>
          <w:rFonts w:ascii="Calibri" w:eastAsia="Times New Roman" w:hAnsi="Calibri" w:cs="Calibri"/>
          <w:b/>
          <w:kern w:val="0"/>
          <w:sz w:val="20"/>
          <w:szCs w:val="20"/>
          <w:lang w:val="en-GB"/>
          <w14:ligatures w14:val="none"/>
        </w:rPr>
        <w:t>Punctuality will be adhered to. The briefing session will strictly be 30 minutes after which bidders and representatives of the municipality will proceed to site.</w:t>
      </w:r>
      <w:r w:rsidRPr="00D10FAE">
        <w:rPr>
          <w:rFonts w:ascii="Calibri" w:eastAsia="Times New Roman" w:hAnsi="Calibri" w:cs="Calibri"/>
          <w:b/>
          <w:bCs/>
          <w:kern w:val="0"/>
          <w:sz w:val="20"/>
          <w:szCs w:val="20"/>
          <w14:ligatures w14:val="none"/>
        </w:rPr>
        <w:t xml:space="preserve"> The briefing session will be conducted at the municipal grounds, within the municipal premises. A roll call will be done after the site inspection to ensure bidders do attend the compulsory briefing session and site inspection.  </w:t>
      </w:r>
    </w:p>
    <w:p w14:paraId="180C6C41" w14:textId="77777777" w:rsidR="00D10FAE" w:rsidRPr="00D10FAE" w:rsidRDefault="00D10FAE" w:rsidP="00D10FAE">
      <w:pPr>
        <w:tabs>
          <w:tab w:val="left" w:pos="964"/>
        </w:tabs>
        <w:spacing w:after="0" w:line="240" w:lineRule="auto"/>
        <w:rPr>
          <w:rFonts w:ascii="Calibri" w:eastAsia="Times New Roman" w:hAnsi="Calibri" w:cs="Calibri"/>
          <w:b/>
          <w:color w:val="FF0000"/>
          <w:kern w:val="0"/>
          <w14:ligatures w14:val="none"/>
        </w:rPr>
      </w:pPr>
    </w:p>
    <w:p w14:paraId="2FA1CA16" w14:textId="77777777" w:rsidR="00D10FAE" w:rsidRPr="00D10FAE" w:rsidRDefault="00D10FAE" w:rsidP="00D10FAE">
      <w:pPr>
        <w:autoSpaceDE w:val="0"/>
        <w:autoSpaceDN w:val="0"/>
        <w:adjustRightInd w:val="0"/>
        <w:spacing w:after="0" w:line="240" w:lineRule="auto"/>
        <w:ind w:left="-450"/>
        <w:jc w:val="both"/>
        <w:rPr>
          <w:rFonts w:ascii="Calibri" w:eastAsia="Times New Roman" w:hAnsi="Calibri" w:cs="Calibri"/>
          <w:b/>
          <w:bCs/>
          <w:kern w:val="0"/>
          <w:sz w:val="20"/>
          <w:szCs w:val="20"/>
          <w:lang w:val="en-US"/>
          <w14:ligatures w14:val="none"/>
        </w:rPr>
      </w:pPr>
      <w:r w:rsidRPr="00D10FAE">
        <w:rPr>
          <w:rFonts w:ascii="Calibri" w:eastAsia="Times New Roman" w:hAnsi="Calibri" w:cs="Calibri"/>
          <w:b/>
          <w:bCs/>
          <w:kern w:val="0"/>
          <w:sz w:val="20"/>
          <w:szCs w:val="20"/>
          <w:lang w:val="en-US"/>
          <w14:ligatures w14:val="none"/>
        </w:rPr>
        <w:t xml:space="preserve">Bidders who arrive 15mintes after the start of the briefing session will be deemed late, non-responsive and will not be allowed into the briefing session. A representative can only sign for one company. </w:t>
      </w:r>
    </w:p>
    <w:p w14:paraId="6CD28AFA" w14:textId="77777777" w:rsidR="00D10FAE" w:rsidRPr="00D10FAE" w:rsidRDefault="00D10FAE" w:rsidP="00D10FAE">
      <w:pPr>
        <w:autoSpaceDE w:val="0"/>
        <w:autoSpaceDN w:val="0"/>
        <w:adjustRightInd w:val="0"/>
        <w:spacing w:after="0" w:line="276" w:lineRule="auto"/>
        <w:ind w:left="-450"/>
        <w:jc w:val="both"/>
        <w:rPr>
          <w:rFonts w:ascii="Calibri" w:eastAsia="Times New Roman" w:hAnsi="Calibri" w:cs="Calibri"/>
          <w:kern w:val="0"/>
          <w:sz w:val="20"/>
          <w:szCs w:val="20"/>
          <w:lang w:val="en-US"/>
          <w14:ligatures w14:val="none"/>
        </w:rPr>
      </w:pPr>
    </w:p>
    <w:p w14:paraId="642A829E" w14:textId="61B028E4" w:rsidR="00D10FAE" w:rsidRPr="00D10FAE" w:rsidRDefault="00D10FAE" w:rsidP="00D10FAE">
      <w:pPr>
        <w:autoSpaceDE w:val="0"/>
        <w:autoSpaceDN w:val="0"/>
        <w:adjustRightInd w:val="0"/>
        <w:spacing w:after="0" w:line="240" w:lineRule="auto"/>
        <w:ind w:left="-45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Bid documents may be obtained from the Ntabankulu Local Municipality offices at ERF 85, Main Street, Ntabankulu, 5130, </w:t>
      </w:r>
      <w:r w:rsidRPr="00D10FAE">
        <w:rPr>
          <w:rFonts w:ascii="Calibri" w:eastAsia="Times New Roman" w:hAnsi="Calibri" w:cs="Calibri"/>
          <w:b/>
          <w:bCs/>
          <w:kern w:val="0"/>
          <w:sz w:val="20"/>
          <w:szCs w:val="20"/>
          <w:lang w:val="en-US"/>
          <w14:ligatures w14:val="none"/>
        </w:rPr>
        <w:t xml:space="preserve">during office hours 08H00 to 16H30 (Monday to Thursday), and 08H00 to 15H30 on Fridays. </w:t>
      </w:r>
      <w:bookmarkStart w:id="3" w:name="_Hlk74072400"/>
      <w:r w:rsidRPr="00D10FAE">
        <w:rPr>
          <w:rFonts w:ascii="Calibri" w:eastAsia="Times New Roman" w:hAnsi="Calibri" w:cs="Calibri"/>
          <w:b/>
          <w:bCs/>
          <w:kern w:val="0"/>
          <w:sz w:val="20"/>
          <w:szCs w:val="20"/>
          <w:lang w:val="en-US"/>
          <w14:ligatures w14:val="none"/>
        </w:rPr>
        <w:t>Bid documents will be available on the date of the compulsory briefing session.</w:t>
      </w:r>
      <w:r w:rsidRPr="00D10FAE">
        <w:rPr>
          <w:rFonts w:ascii="Calibri" w:eastAsia="Times New Roman" w:hAnsi="Calibri" w:cs="Calibri"/>
          <w:kern w:val="0"/>
          <w:sz w:val="20"/>
          <w:szCs w:val="20"/>
          <w:lang w:val="en-US"/>
          <w14:ligatures w14:val="none"/>
        </w:rPr>
        <w:t xml:space="preserve"> A non-refundable cash payment of </w:t>
      </w:r>
      <w:r w:rsidRPr="00D10FAE">
        <w:rPr>
          <w:rFonts w:ascii="Calibri" w:eastAsia="Times New Roman" w:hAnsi="Calibri" w:cs="Calibri"/>
          <w:b/>
          <w:bCs/>
          <w:kern w:val="0"/>
          <w:sz w:val="20"/>
          <w:szCs w:val="20"/>
          <w:lang w:val="en-US"/>
          <w14:ligatures w14:val="none"/>
        </w:rPr>
        <w:t>R1000</w:t>
      </w:r>
      <w:r w:rsidR="00B5774A">
        <w:rPr>
          <w:rFonts w:ascii="Calibri" w:eastAsia="Times New Roman" w:hAnsi="Calibri" w:cs="Calibri"/>
          <w:b/>
          <w:bCs/>
          <w:kern w:val="0"/>
          <w:sz w:val="20"/>
          <w:szCs w:val="20"/>
          <w:lang w:val="en-US"/>
          <w14:ligatures w14:val="none"/>
        </w:rPr>
        <w:t xml:space="preserve"> for bids R10m and above  </w:t>
      </w:r>
      <w:r w:rsidR="00CE769E">
        <w:rPr>
          <w:rFonts w:ascii="Calibri" w:eastAsia="Times New Roman" w:hAnsi="Calibri" w:cs="Calibri"/>
          <w:b/>
          <w:bCs/>
          <w:kern w:val="0"/>
          <w:sz w:val="20"/>
          <w:szCs w:val="20"/>
          <w:lang w:val="en-US"/>
          <w14:ligatures w14:val="none"/>
        </w:rPr>
        <w:t>/R500</w:t>
      </w:r>
      <w:r w:rsidR="00B45E68">
        <w:rPr>
          <w:rFonts w:ascii="Calibri" w:eastAsia="Times New Roman" w:hAnsi="Calibri" w:cs="Calibri"/>
          <w:b/>
          <w:bCs/>
          <w:kern w:val="0"/>
          <w:sz w:val="20"/>
          <w:szCs w:val="20"/>
          <w:lang w:val="en-US"/>
          <w14:ligatures w14:val="none"/>
        </w:rPr>
        <w:t xml:space="preserve"> for bids below R10m</w:t>
      </w:r>
      <w:r w:rsidRPr="00D10FAE">
        <w:rPr>
          <w:rFonts w:ascii="Calibri" w:eastAsia="Times New Roman" w:hAnsi="Calibri" w:cs="Calibri"/>
          <w:b/>
          <w:bCs/>
          <w:kern w:val="0"/>
          <w:sz w:val="20"/>
          <w:szCs w:val="20"/>
          <w:lang w:val="en-US"/>
          <w14:ligatures w14:val="none"/>
        </w:rPr>
        <w:t xml:space="preserve"> </w:t>
      </w:r>
      <w:r w:rsidRPr="00D10FAE">
        <w:rPr>
          <w:rFonts w:ascii="Calibri" w:eastAsia="Times New Roman" w:hAnsi="Calibri" w:cs="Calibri"/>
          <w:kern w:val="0"/>
          <w:sz w:val="20"/>
          <w:szCs w:val="20"/>
          <w:lang w:val="en-US"/>
          <w14:ligatures w14:val="none"/>
        </w:rPr>
        <w:t xml:space="preserve">or bank guaranteed cheque made in favour of the Municipality is required upon collection of the tender document. </w:t>
      </w:r>
    </w:p>
    <w:p w14:paraId="4DE1D385" w14:textId="77777777" w:rsidR="00D10FAE" w:rsidRPr="00D10FAE" w:rsidRDefault="00D10FAE" w:rsidP="00D10FAE">
      <w:pPr>
        <w:autoSpaceDE w:val="0"/>
        <w:autoSpaceDN w:val="0"/>
        <w:adjustRightInd w:val="0"/>
        <w:spacing w:after="0" w:line="240" w:lineRule="auto"/>
        <w:ind w:left="-450"/>
        <w:jc w:val="both"/>
        <w:rPr>
          <w:rFonts w:ascii="Calibri" w:eastAsia="Times New Roman" w:hAnsi="Calibri" w:cs="Calibri"/>
          <w:kern w:val="0"/>
          <w:sz w:val="20"/>
          <w:szCs w:val="20"/>
          <w:lang w:val="en-US"/>
          <w14:ligatures w14:val="none"/>
        </w:rPr>
      </w:pPr>
    </w:p>
    <w:p w14:paraId="6B7C7346" w14:textId="77777777" w:rsidR="00D10FAE" w:rsidRPr="00D10FAE" w:rsidRDefault="00D10FAE" w:rsidP="00D10FAE">
      <w:pPr>
        <w:autoSpaceDE w:val="0"/>
        <w:autoSpaceDN w:val="0"/>
        <w:adjustRightInd w:val="0"/>
        <w:spacing w:after="0" w:line="240" w:lineRule="auto"/>
        <w:ind w:left="-45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EFT payments can also be made to the Municipality on the following details:</w:t>
      </w:r>
    </w:p>
    <w:p w14:paraId="205F3C18" w14:textId="77777777" w:rsidR="00D10FAE" w:rsidRPr="00D10FAE" w:rsidRDefault="00D10FAE" w:rsidP="00D10FAE">
      <w:pPr>
        <w:numPr>
          <w:ilvl w:val="0"/>
          <w:numId w:val="2"/>
        </w:numPr>
        <w:tabs>
          <w:tab w:val="left" w:pos="964"/>
        </w:tabs>
        <w:autoSpaceDE w:val="0"/>
        <w:autoSpaceDN w:val="0"/>
        <w:adjustRightInd w:val="0"/>
        <w:spacing w:after="0" w:line="240" w:lineRule="auto"/>
        <w:ind w:left="360" w:hanging="270"/>
        <w:rPr>
          <w:rFonts w:ascii="Calibri" w:eastAsia="Times New Roman" w:hAnsi="Calibri" w:cs="Calibri"/>
          <w:b/>
          <w:bCs/>
          <w:kern w:val="0"/>
          <w:sz w:val="20"/>
          <w:szCs w:val="20"/>
          <w:lang w:val="en-US"/>
          <w14:ligatures w14:val="none"/>
        </w:rPr>
      </w:pPr>
      <w:r w:rsidRPr="00D10FAE">
        <w:rPr>
          <w:rFonts w:ascii="Calibri" w:eastAsia="Times New Roman" w:hAnsi="Calibri" w:cs="Calibri"/>
          <w:b/>
          <w:bCs/>
          <w:kern w:val="0"/>
          <w:sz w:val="20"/>
          <w:szCs w:val="20"/>
          <w:lang w:val="en-US"/>
          <w14:ligatures w14:val="none"/>
        </w:rPr>
        <w:t xml:space="preserve">Account Name: </w:t>
      </w:r>
      <w:r w:rsidRPr="00D10FAE">
        <w:rPr>
          <w:rFonts w:ascii="Calibri" w:eastAsia="Times New Roman" w:hAnsi="Calibri" w:cs="Calibri"/>
          <w:b/>
          <w:bCs/>
          <w:kern w:val="0"/>
          <w:sz w:val="20"/>
          <w:szCs w:val="20"/>
          <w:lang w:val="en-US"/>
          <w14:ligatures w14:val="none"/>
        </w:rPr>
        <w:tab/>
      </w:r>
      <w:r w:rsidRPr="00D10FAE">
        <w:rPr>
          <w:rFonts w:ascii="Calibri" w:eastAsia="Times New Roman" w:hAnsi="Calibri" w:cs="Calibri"/>
          <w:b/>
          <w:bCs/>
          <w:kern w:val="0"/>
          <w:sz w:val="20"/>
          <w:szCs w:val="20"/>
          <w:lang w:val="en-US"/>
          <w14:ligatures w14:val="none"/>
        </w:rPr>
        <w:tab/>
        <w:t xml:space="preserve">Ntabankulu Local Municipality </w:t>
      </w:r>
    </w:p>
    <w:p w14:paraId="00911B58" w14:textId="77777777" w:rsidR="00D10FAE" w:rsidRPr="00D10FAE" w:rsidRDefault="00D10FAE" w:rsidP="00D10FAE">
      <w:pPr>
        <w:numPr>
          <w:ilvl w:val="0"/>
          <w:numId w:val="2"/>
        </w:numPr>
        <w:tabs>
          <w:tab w:val="left" w:pos="964"/>
        </w:tabs>
        <w:autoSpaceDE w:val="0"/>
        <w:autoSpaceDN w:val="0"/>
        <w:adjustRightInd w:val="0"/>
        <w:spacing w:after="0" w:line="240" w:lineRule="auto"/>
        <w:ind w:left="360" w:hanging="270"/>
        <w:rPr>
          <w:rFonts w:ascii="Calibri" w:eastAsia="Times New Roman" w:hAnsi="Calibri" w:cs="Calibri"/>
          <w:b/>
          <w:bCs/>
          <w:kern w:val="0"/>
          <w:sz w:val="20"/>
          <w:szCs w:val="20"/>
          <w:lang w:val="en-US"/>
          <w14:ligatures w14:val="none"/>
        </w:rPr>
      </w:pPr>
      <w:r w:rsidRPr="00D10FAE">
        <w:rPr>
          <w:rFonts w:ascii="Calibri" w:eastAsia="Times New Roman" w:hAnsi="Calibri" w:cs="Calibri"/>
          <w:b/>
          <w:bCs/>
          <w:kern w:val="0"/>
          <w:sz w:val="20"/>
          <w:szCs w:val="20"/>
          <w:lang w:val="en-US"/>
          <w14:ligatures w14:val="none"/>
        </w:rPr>
        <w:t>Cheque Account Number:</w:t>
      </w:r>
      <w:r w:rsidRPr="00D10FAE">
        <w:rPr>
          <w:rFonts w:ascii="Calibri" w:eastAsia="Times New Roman" w:hAnsi="Calibri" w:cs="Calibri"/>
          <w:b/>
          <w:bCs/>
          <w:kern w:val="0"/>
          <w:sz w:val="20"/>
          <w:szCs w:val="20"/>
          <w:lang w:val="en-US"/>
          <w14:ligatures w14:val="none"/>
        </w:rPr>
        <w:tab/>
        <w:t>62233334250 (FNB)</w:t>
      </w:r>
    </w:p>
    <w:p w14:paraId="59D2C267" w14:textId="77777777" w:rsidR="00D10FAE" w:rsidRPr="00D10FAE" w:rsidRDefault="00D10FAE" w:rsidP="00D10FAE">
      <w:pPr>
        <w:numPr>
          <w:ilvl w:val="0"/>
          <w:numId w:val="2"/>
        </w:numPr>
        <w:tabs>
          <w:tab w:val="left" w:pos="964"/>
        </w:tabs>
        <w:autoSpaceDE w:val="0"/>
        <w:autoSpaceDN w:val="0"/>
        <w:adjustRightInd w:val="0"/>
        <w:spacing w:after="0" w:line="240" w:lineRule="auto"/>
        <w:ind w:left="360" w:hanging="270"/>
        <w:rPr>
          <w:rFonts w:ascii="Calibri" w:eastAsia="Times New Roman" w:hAnsi="Calibri" w:cs="Calibri"/>
          <w:b/>
          <w:bCs/>
          <w:kern w:val="0"/>
          <w:sz w:val="20"/>
          <w:szCs w:val="20"/>
          <w:lang w:val="en-US"/>
          <w14:ligatures w14:val="none"/>
        </w:rPr>
      </w:pPr>
      <w:r w:rsidRPr="00D10FAE">
        <w:rPr>
          <w:rFonts w:ascii="Calibri" w:eastAsia="Times New Roman" w:hAnsi="Calibri" w:cs="Calibri"/>
          <w:b/>
          <w:bCs/>
          <w:kern w:val="0"/>
          <w:sz w:val="20"/>
          <w:szCs w:val="20"/>
          <w:lang w:val="en-US"/>
          <w14:ligatures w14:val="none"/>
        </w:rPr>
        <w:t>Brach Code:</w:t>
      </w:r>
      <w:r w:rsidRPr="00D10FAE">
        <w:rPr>
          <w:rFonts w:ascii="Calibri" w:eastAsia="Times New Roman" w:hAnsi="Calibri" w:cs="Calibri"/>
          <w:b/>
          <w:bCs/>
          <w:kern w:val="0"/>
          <w:sz w:val="20"/>
          <w:szCs w:val="20"/>
          <w:lang w:val="en-US"/>
          <w14:ligatures w14:val="none"/>
        </w:rPr>
        <w:tab/>
      </w:r>
      <w:r w:rsidRPr="00D10FAE">
        <w:rPr>
          <w:rFonts w:ascii="Calibri" w:eastAsia="Times New Roman" w:hAnsi="Calibri" w:cs="Calibri"/>
          <w:b/>
          <w:bCs/>
          <w:kern w:val="0"/>
          <w:sz w:val="20"/>
          <w:szCs w:val="20"/>
          <w:lang w:val="en-US"/>
          <w14:ligatures w14:val="none"/>
        </w:rPr>
        <w:tab/>
      </w:r>
      <w:r w:rsidRPr="00D10FAE">
        <w:rPr>
          <w:rFonts w:ascii="Calibri" w:eastAsia="Times New Roman" w:hAnsi="Calibri" w:cs="Calibri"/>
          <w:b/>
          <w:bCs/>
          <w:kern w:val="0"/>
          <w:sz w:val="20"/>
          <w:szCs w:val="20"/>
          <w:lang w:val="en-US"/>
          <w14:ligatures w14:val="none"/>
        </w:rPr>
        <w:tab/>
        <w:t>250035</w:t>
      </w:r>
    </w:p>
    <w:p w14:paraId="0578D58B" w14:textId="309277C5" w:rsidR="00D10FAE" w:rsidRPr="00D10FAE" w:rsidRDefault="00D10FAE" w:rsidP="00D10FAE">
      <w:pPr>
        <w:numPr>
          <w:ilvl w:val="0"/>
          <w:numId w:val="2"/>
        </w:numPr>
        <w:tabs>
          <w:tab w:val="left" w:pos="964"/>
        </w:tabs>
        <w:autoSpaceDE w:val="0"/>
        <w:autoSpaceDN w:val="0"/>
        <w:adjustRightInd w:val="0"/>
        <w:spacing w:after="0" w:line="240" w:lineRule="auto"/>
        <w:ind w:left="360" w:hanging="270"/>
        <w:rPr>
          <w:rFonts w:ascii="Calibri" w:eastAsia="Times New Roman" w:hAnsi="Calibri" w:cs="Calibri"/>
          <w:b/>
          <w:bCs/>
          <w:color w:val="FF0000"/>
          <w:kern w:val="0"/>
          <w:sz w:val="20"/>
          <w:szCs w:val="20"/>
          <w:lang w:val="en-US"/>
          <w14:ligatures w14:val="none"/>
        </w:rPr>
      </w:pPr>
      <w:r w:rsidRPr="00D10FAE">
        <w:rPr>
          <w:rFonts w:ascii="Calibri" w:eastAsia="Times New Roman" w:hAnsi="Calibri" w:cs="Calibri"/>
          <w:b/>
          <w:bCs/>
          <w:kern w:val="0"/>
          <w:sz w:val="20"/>
          <w:szCs w:val="20"/>
          <w:lang w:val="en-US"/>
          <w14:ligatures w14:val="none"/>
        </w:rPr>
        <w:t>Reference:</w:t>
      </w:r>
      <w:r w:rsidRPr="00D10FAE">
        <w:rPr>
          <w:rFonts w:ascii="Calibri" w:eastAsia="Times New Roman" w:hAnsi="Calibri" w:cs="Calibri"/>
          <w:b/>
          <w:bCs/>
          <w:kern w:val="0"/>
          <w:sz w:val="20"/>
          <w:szCs w:val="20"/>
          <w:lang w:val="en-US"/>
          <w14:ligatures w14:val="none"/>
        </w:rPr>
        <w:tab/>
      </w:r>
      <w:r w:rsidRPr="00D10FAE">
        <w:rPr>
          <w:rFonts w:ascii="Calibri" w:eastAsia="Times New Roman" w:hAnsi="Calibri" w:cs="Calibri"/>
          <w:b/>
          <w:bCs/>
          <w:kern w:val="0"/>
          <w:sz w:val="20"/>
          <w:szCs w:val="20"/>
          <w:lang w:val="en-US"/>
          <w14:ligatures w14:val="none"/>
        </w:rPr>
        <w:tab/>
      </w:r>
      <w:r w:rsidRPr="00D10FAE">
        <w:rPr>
          <w:rFonts w:ascii="Calibri" w:eastAsia="Times New Roman" w:hAnsi="Calibri" w:cs="Calibri"/>
          <w:b/>
          <w:bCs/>
          <w:kern w:val="0"/>
          <w:sz w:val="20"/>
          <w:szCs w:val="20"/>
          <w:lang w:val="en-US"/>
          <w14:ligatures w14:val="none"/>
        </w:rPr>
        <w:tab/>
        <w:t xml:space="preserve">Company Name and </w:t>
      </w:r>
      <w:r w:rsidRPr="00CE769E">
        <w:rPr>
          <w:rFonts w:ascii="Calibri" w:eastAsia="Times New Roman" w:hAnsi="Calibri" w:cs="Calibri"/>
          <w:b/>
          <w:bCs/>
          <w:kern w:val="0"/>
          <w:sz w:val="20"/>
          <w:szCs w:val="20"/>
          <w14:ligatures w14:val="none"/>
        </w:rPr>
        <w:t>PNTOSW/</w:t>
      </w:r>
      <w:r w:rsidR="00CE769E" w:rsidRPr="00CE769E">
        <w:rPr>
          <w:rFonts w:ascii="Arial" w:eastAsia="Times New Roman" w:hAnsi="Arial" w:cs="Arial"/>
          <w:b/>
          <w:bCs/>
          <w:kern w:val="0"/>
          <w:sz w:val="18"/>
          <w:szCs w:val="18"/>
          <w14:ligatures w14:val="none"/>
        </w:rPr>
        <w:t>MBMAR</w:t>
      </w:r>
    </w:p>
    <w:p w14:paraId="378ABF7C" w14:textId="7DEFBD2E" w:rsidR="00CE769E" w:rsidRDefault="00D10FAE" w:rsidP="00B5774A">
      <w:pPr>
        <w:autoSpaceDE w:val="0"/>
        <w:autoSpaceDN w:val="0"/>
        <w:adjustRightInd w:val="0"/>
        <w:spacing w:after="0" w:line="240" w:lineRule="auto"/>
        <w:ind w:left="-450"/>
        <w:jc w:val="both"/>
        <w:rPr>
          <w:rFonts w:ascii="Calibri" w:eastAsia="Times New Roman" w:hAnsi="Calibri" w:cs="Calibri"/>
          <w:b/>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Bids are to be completed in accordance with the conditions attached to the Tender document and must be sealed and indorsed with the relevant Tender number and must be deposited in the official Tender box clearly marked with </w:t>
      </w:r>
      <w:r w:rsidRPr="00D10FAE">
        <w:rPr>
          <w:rFonts w:ascii="Calibri" w:eastAsia="Times New Roman" w:hAnsi="Calibri" w:cs="Calibri"/>
          <w:b/>
          <w:kern w:val="0"/>
          <w:sz w:val="20"/>
          <w:szCs w:val="20"/>
          <w:lang w:val="en-US"/>
          <w14:ligatures w14:val="none"/>
        </w:rPr>
        <w:t xml:space="preserve">“PAVING OF NTABANKULU TRAFFIC OFFICES ACCESS ROAD AND UPGRADING OF SIDEWALKS PAVING IN THE CBD” </w:t>
      </w:r>
      <w:r w:rsidR="00B5774A">
        <w:rPr>
          <w:rFonts w:ascii="Calibri" w:eastAsia="Times New Roman" w:hAnsi="Calibri" w:cs="Calibri"/>
          <w:b/>
          <w:kern w:val="0"/>
          <w:sz w:val="20"/>
          <w:szCs w:val="20"/>
          <w:lang w:val="en-US"/>
          <w14:ligatures w14:val="none"/>
        </w:rPr>
        <w:t xml:space="preserve">and “ </w:t>
      </w:r>
      <w:r w:rsidR="00B5774A" w:rsidRPr="00B5774A">
        <w:rPr>
          <w:rFonts w:ascii="Calibri" w:eastAsia="Times New Roman" w:hAnsi="Calibri" w:cs="Calibri"/>
          <w:b/>
          <w:kern w:val="0"/>
          <w:sz w:val="20"/>
          <w:szCs w:val="20"/>
          <w:lang w:val="en-US"/>
          <w14:ligatures w14:val="none"/>
        </w:rPr>
        <w:t>THE CONSTRUCTION OF MBHEDULA TO MNYASA ACCESS ROAD</w:t>
      </w:r>
      <w:r w:rsidR="00B5774A">
        <w:rPr>
          <w:rFonts w:ascii="Calibri" w:eastAsia="Times New Roman" w:hAnsi="Calibri" w:cs="Calibri"/>
          <w:b/>
          <w:kern w:val="0"/>
          <w:sz w:val="20"/>
          <w:szCs w:val="20"/>
          <w:lang w:val="en-US"/>
          <w14:ligatures w14:val="none"/>
        </w:rPr>
        <w:t>”</w:t>
      </w:r>
    </w:p>
    <w:p w14:paraId="07A4F890" w14:textId="743BDC99" w:rsidR="00D10FAE" w:rsidRPr="00D10FAE" w:rsidRDefault="00D10FAE" w:rsidP="00D10FAE">
      <w:pPr>
        <w:autoSpaceDE w:val="0"/>
        <w:autoSpaceDN w:val="0"/>
        <w:adjustRightInd w:val="0"/>
        <w:spacing w:after="0" w:line="240" w:lineRule="auto"/>
        <w:ind w:left="-450"/>
        <w:jc w:val="both"/>
        <w:rPr>
          <w:rFonts w:ascii="Calibri" w:eastAsia="Times New Roman" w:hAnsi="Calibri" w:cs="Calibri"/>
          <w:b/>
          <w:bCs/>
          <w:color w:val="FF0000"/>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in the main entrance of the Ntabankulu Municipality at ERF 85, Main Street, Ntabankulu, 5130 not later than </w:t>
      </w:r>
      <w:r w:rsidRPr="00D10FAE">
        <w:rPr>
          <w:rFonts w:ascii="Calibri" w:eastAsia="Times New Roman" w:hAnsi="Calibri" w:cs="Calibri"/>
          <w:b/>
          <w:bCs/>
          <w:kern w:val="0"/>
          <w:sz w:val="20"/>
          <w:szCs w:val="20"/>
          <w:lang w:val="en-US"/>
          <w14:ligatures w14:val="none"/>
        </w:rPr>
        <w:t xml:space="preserve">12h00 , </w:t>
      </w:r>
      <w:r w:rsidRPr="00D10FAE">
        <w:rPr>
          <w:rFonts w:ascii="Calibri" w:eastAsia="Times New Roman" w:hAnsi="Calibri" w:cs="Calibri"/>
          <w:kern w:val="0"/>
          <w:sz w:val="20"/>
          <w:szCs w:val="20"/>
          <w:lang w:val="en-US"/>
          <w14:ligatures w14:val="none"/>
        </w:rPr>
        <w:t xml:space="preserve">at which time tenders will be opened in public. Tenders shall be valid for a period of 90 days after the closing date of the submission of tenders. </w:t>
      </w:r>
      <w:r w:rsidRPr="00D10FAE">
        <w:rPr>
          <w:rFonts w:ascii="Calibri" w:eastAsia="Times New Roman" w:hAnsi="Calibri" w:cs="Calibri"/>
          <w:b/>
          <w:bCs/>
          <w:kern w:val="0"/>
          <w:sz w:val="20"/>
          <w:szCs w:val="20"/>
          <w:lang w:val="en-US"/>
          <w14:ligatures w14:val="none"/>
        </w:rPr>
        <w:t xml:space="preserve">Under no circumstances will late tenders be accepted. </w:t>
      </w:r>
    </w:p>
    <w:p w14:paraId="5EE04F3A" w14:textId="77777777" w:rsidR="00D10FAE" w:rsidRPr="00D10FAE" w:rsidRDefault="00D10FAE" w:rsidP="00D10FAE">
      <w:pPr>
        <w:autoSpaceDE w:val="0"/>
        <w:autoSpaceDN w:val="0"/>
        <w:adjustRightInd w:val="0"/>
        <w:spacing w:after="0" w:line="276" w:lineRule="auto"/>
        <w:rPr>
          <w:rFonts w:ascii="Calibri" w:eastAsia="Times New Roman" w:hAnsi="Calibri" w:cs="Calibri"/>
          <w:color w:val="FF0000"/>
          <w:kern w:val="0"/>
          <w:lang w:val="en-US"/>
          <w14:ligatures w14:val="none"/>
        </w:rPr>
      </w:pPr>
    </w:p>
    <w:p w14:paraId="5E4C56A2" w14:textId="77777777" w:rsidR="00D10FAE" w:rsidRPr="00D10FAE" w:rsidRDefault="00D10FAE" w:rsidP="00D10FAE">
      <w:pPr>
        <w:autoSpaceDE w:val="0"/>
        <w:autoSpaceDN w:val="0"/>
        <w:adjustRightInd w:val="0"/>
        <w:spacing w:after="0" w:line="276" w:lineRule="auto"/>
        <w:ind w:left="-45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Service Providers are requested to attach these required documents in their tenders on the pages indicated in the Tender document: </w:t>
      </w:r>
    </w:p>
    <w:p w14:paraId="31A47AA4" w14:textId="452AD8CF"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color w:val="000000"/>
          <w:kern w:val="0"/>
          <w:sz w:val="20"/>
          <w:szCs w:val="20"/>
          <w:lang w:val="en-US"/>
          <w14:ligatures w14:val="none"/>
        </w:rPr>
      </w:pPr>
      <w:r w:rsidRPr="00D10FAE">
        <w:rPr>
          <w:rFonts w:ascii="Calibri" w:eastAsia="Times New Roman" w:hAnsi="Calibri" w:cs="Calibri"/>
          <w:color w:val="000000"/>
          <w:kern w:val="0"/>
          <w:sz w:val="20"/>
          <w:szCs w:val="20"/>
          <w:lang w:val="en-US"/>
          <w14:ligatures w14:val="none"/>
        </w:rPr>
        <w:lastRenderedPageBreak/>
        <w:t xml:space="preserve">Valid SARS Tax compliance status document with </w:t>
      </w:r>
      <w:r w:rsidR="00B5774A">
        <w:rPr>
          <w:rFonts w:ascii="Calibri" w:eastAsia="Times New Roman" w:hAnsi="Calibri" w:cs="Calibri"/>
          <w:color w:val="000000"/>
          <w:kern w:val="0"/>
          <w:sz w:val="20"/>
          <w:szCs w:val="20"/>
          <w:lang w:val="en-US"/>
          <w14:ligatures w14:val="none"/>
        </w:rPr>
        <w:t>P</w:t>
      </w:r>
      <w:r w:rsidRPr="00D10FAE">
        <w:rPr>
          <w:rFonts w:ascii="Calibri" w:eastAsia="Times New Roman" w:hAnsi="Calibri" w:cs="Calibri"/>
          <w:color w:val="000000"/>
          <w:kern w:val="0"/>
          <w:sz w:val="20"/>
          <w:szCs w:val="20"/>
          <w:lang w:val="en-US"/>
          <w14:ligatures w14:val="none"/>
        </w:rPr>
        <w:t xml:space="preserve">in </w:t>
      </w:r>
    </w:p>
    <w:p w14:paraId="0E01ADBD" w14:textId="77777777" w:rsid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MBD 3.1;4;5;6.2;8 &amp; 9 (Signed after the date of the Advert)</w:t>
      </w:r>
    </w:p>
    <w:p w14:paraId="4A2E02EC" w14:textId="52100EE7" w:rsidR="00B5774A" w:rsidRPr="00D10FAE" w:rsidRDefault="00B5774A"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Pr>
          <w:rFonts w:ascii="Calibri" w:eastAsia="Times New Roman" w:hAnsi="Calibri" w:cs="Calibri"/>
          <w:kern w:val="0"/>
          <w:sz w:val="20"/>
          <w:szCs w:val="20"/>
          <w:lang w:val="en-US"/>
          <w14:ligatures w14:val="none"/>
        </w:rPr>
        <w:t xml:space="preserve">MBD 5 </w:t>
      </w:r>
      <w:r w:rsidRPr="00D10FAE">
        <w:rPr>
          <w:rFonts w:ascii="Calibri" w:eastAsia="Times New Roman" w:hAnsi="Calibri" w:cs="Calibri"/>
          <w:kern w:val="0"/>
          <w:sz w:val="20"/>
          <w:szCs w:val="20"/>
          <w:lang w:val="en-US"/>
          <w14:ligatures w14:val="none"/>
        </w:rPr>
        <w:t xml:space="preserve">for bids </w:t>
      </w:r>
      <w:r w:rsidRPr="00B66712">
        <w:rPr>
          <w:rFonts w:ascii="Calibri" w:eastAsia="Times New Roman" w:hAnsi="Calibri" w:cs="Calibri"/>
          <w:b/>
          <w:bCs/>
          <w:kern w:val="0"/>
          <w:sz w:val="20"/>
          <w:szCs w:val="20"/>
          <w:lang w:val="en-US"/>
          <w14:ligatures w14:val="none"/>
        </w:rPr>
        <w:t>R10 million and above</w:t>
      </w:r>
    </w:p>
    <w:p w14:paraId="7172DC10"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Proof of company registration. </w:t>
      </w:r>
    </w:p>
    <w:p w14:paraId="5E7138B0"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Original certified ID copies for the entity owner/s.</w:t>
      </w:r>
    </w:p>
    <w:p w14:paraId="3898A0EA"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Valid original or certified copy of BBBEE Verification Certificate, or original sworn affidavit.  </w:t>
      </w:r>
    </w:p>
    <w:p w14:paraId="5261F6D7" w14:textId="77777777" w:rsidR="00D10FAE" w:rsidRPr="00D10FAE" w:rsidRDefault="00D10FAE" w:rsidP="00D10FAE">
      <w:pPr>
        <w:autoSpaceDE w:val="0"/>
        <w:autoSpaceDN w:val="0"/>
        <w:adjustRightInd w:val="0"/>
        <w:spacing w:after="0" w:line="240" w:lineRule="auto"/>
        <w:ind w:left="-284"/>
        <w:jc w:val="both"/>
        <w:rPr>
          <w:rFonts w:ascii="Calibri" w:eastAsia="Times New Roman" w:hAnsi="Calibri" w:cs="Calibri"/>
          <w:b/>
          <w:kern w:val="0"/>
          <w:lang w:val="en-US"/>
          <w14:ligatures w14:val="none"/>
        </w:rPr>
      </w:pPr>
      <w:r w:rsidRPr="00D10FAE">
        <w:rPr>
          <w:rFonts w:ascii="Calibri" w:eastAsia="Times New Roman" w:hAnsi="Calibri" w:cs="Calibri"/>
          <w:b/>
          <w:kern w:val="0"/>
          <w:lang w:val="en-US"/>
          <w14:ligatures w14:val="none"/>
        </w:rPr>
        <w:t>NB. All certification must not be more than 3 months old and must be in its original format.</w:t>
      </w:r>
    </w:p>
    <w:p w14:paraId="13477B09"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Proof of municipal rates for the </w:t>
      </w:r>
      <w:r w:rsidRPr="00D10FAE">
        <w:rPr>
          <w:rFonts w:ascii="Calibri" w:eastAsia="Times New Roman" w:hAnsi="Calibri" w:cs="Calibri"/>
          <w:b/>
          <w:bCs/>
          <w:kern w:val="0"/>
          <w:sz w:val="20"/>
          <w:szCs w:val="20"/>
          <w:u w:val="single"/>
          <w:lang w:val="en-US"/>
          <w14:ligatures w14:val="none"/>
        </w:rPr>
        <w:t>company and director</w:t>
      </w:r>
      <w:r w:rsidRPr="00D10FAE">
        <w:rPr>
          <w:rFonts w:ascii="Calibri" w:eastAsia="Times New Roman" w:hAnsi="Calibri" w:cs="Calibri"/>
          <w:kern w:val="0"/>
          <w:sz w:val="20"/>
          <w:szCs w:val="20"/>
          <w:lang w:val="en-US"/>
          <w14:ligatures w14:val="none"/>
        </w:rPr>
        <w:t xml:space="preserve"> or signed lease agreement by both parties and confirmation that there is no billing where the entity is based. </w:t>
      </w:r>
    </w:p>
    <w:p w14:paraId="3847D572"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Proof of registration with CIDB with the required CIDB grading or higher. </w:t>
      </w:r>
    </w:p>
    <w:p w14:paraId="36D453B3"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A trust, consortium or joint venture must submit a consolidated grading as calculated through the CIDB joint venture grading calculator. </w:t>
      </w:r>
    </w:p>
    <w:p w14:paraId="0A9BD957"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An approved formal guarantee or letter of intent from the proposed guarantor.</w:t>
      </w:r>
    </w:p>
    <w:p w14:paraId="17ED93E2"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Letter of good standing from the Department of Labour in terms of Compensation for Occupational Injuries and Disease Act 130 of 1993 (As amended).</w:t>
      </w:r>
    </w:p>
    <w:p w14:paraId="104EFE33"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Company Audited Annual Statements for the past 3 years or since the establishment if it was established during the past 3 years </w:t>
      </w:r>
      <w:bookmarkStart w:id="4" w:name="_Hlk188516455"/>
      <w:r w:rsidRPr="00D10FAE">
        <w:rPr>
          <w:rFonts w:ascii="Calibri" w:eastAsia="Times New Roman" w:hAnsi="Calibri" w:cs="Calibri"/>
          <w:kern w:val="0"/>
          <w:sz w:val="20"/>
          <w:szCs w:val="20"/>
          <w:lang w:val="en-US"/>
          <w14:ligatures w14:val="none"/>
        </w:rPr>
        <w:t xml:space="preserve">for bids </w:t>
      </w:r>
      <w:r w:rsidRPr="00B66712">
        <w:rPr>
          <w:rFonts w:ascii="Calibri" w:eastAsia="Times New Roman" w:hAnsi="Calibri" w:cs="Calibri"/>
          <w:b/>
          <w:bCs/>
          <w:kern w:val="0"/>
          <w:sz w:val="20"/>
          <w:szCs w:val="20"/>
          <w:lang w:val="en-US"/>
          <w14:ligatures w14:val="none"/>
        </w:rPr>
        <w:t>R10 million and above</w:t>
      </w:r>
      <w:bookmarkEnd w:id="4"/>
      <w:r w:rsidRPr="00D10FAE">
        <w:rPr>
          <w:rFonts w:ascii="Calibri" w:eastAsia="Times New Roman" w:hAnsi="Calibri" w:cs="Calibri"/>
          <w:kern w:val="0"/>
          <w:sz w:val="20"/>
          <w:szCs w:val="20"/>
          <w:lang w:val="en-US"/>
          <w14:ligatures w14:val="none"/>
        </w:rPr>
        <w:t xml:space="preserve">. </w:t>
      </w:r>
    </w:p>
    <w:p w14:paraId="417AADBD"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 xml:space="preserve">A trust, consortium or joint venture must submit a consolidated B-BBEE status level verification certificate for every separate bid and a joint venture agreement. </w:t>
      </w:r>
    </w:p>
    <w:p w14:paraId="1A6802E1" w14:textId="77777777" w:rsidR="00D10FAE" w:rsidRPr="00D10FAE" w:rsidRDefault="00D10FAE" w:rsidP="00D10FAE">
      <w:pPr>
        <w:numPr>
          <w:ilvl w:val="0"/>
          <w:numId w:val="1"/>
        </w:numPr>
        <w:tabs>
          <w:tab w:val="left" w:pos="964"/>
        </w:tabs>
        <w:autoSpaceDE w:val="0"/>
        <w:autoSpaceDN w:val="0"/>
        <w:adjustRightInd w:val="0"/>
        <w:spacing w:after="0" w:line="240" w:lineRule="auto"/>
        <w:ind w:hanging="270"/>
        <w:jc w:val="both"/>
        <w:rPr>
          <w:rFonts w:ascii="Calibri" w:eastAsia="Times New Roman" w:hAnsi="Calibri" w:cs="Calibri"/>
          <w:kern w:val="0"/>
          <w:sz w:val="20"/>
          <w:szCs w:val="20"/>
          <w:lang w:val="en-US"/>
          <w14:ligatures w14:val="none"/>
        </w:rPr>
      </w:pPr>
      <w:r w:rsidRPr="00D10FAE">
        <w:rPr>
          <w:rFonts w:ascii="Calibri" w:eastAsia="Times New Roman" w:hAnsi="Calibri" w:cs="Calibri"/>
          <w:kern w:val="0"/>
          <w:sz w:val="20"/>
          <w:szCs w:val="20"/>
          <w:lang w:val="en-US"/>
          <w14:ligatures w14:val="none"/>
        </w:rPr>
        <w:t>All prospective service providers are required to apply on Central Supplier Database in order to do business with all organs of the State in the Republic of South Africa at</w:t>
      </w:r>
      <w:r w:rsidRPr="00D10FAE">
        <w:rPr>
          <w:rFonts w:ascii="Calibri" w:eastAsia="Times New Roman" w:hAnsi="Calibri" w:cs="Calibri"/>
          <w:snapToGrid w:val="0"/>
          <w:kern w:val="0"/>
          <w:sz w:val="20"/>
          <w:szCs w:val="20"/>
          <w:lang w:val="en-US"/>
          <w14:ligatures w14:val="none"/>
        </w:rPr>
        <w:t xml:space="preserve"> </w:t>
      </w:r>
      <w:hyperlink r:id="rId6" w:history="1">
        <w:r w:rsidRPr="00D10FAE">
          <w:rPr>
            <w:rFonts w:ascii="Calibri" w:eastAsia="Times New Roman" w:hAnsi="Calibri" w:cs="Calibri"/>
            <w:snapToGrid w:val="0"/>
            <w:color w:val="0000FF"/>
            <w:kern w:val="0"/>
            <w:sz w:val="20"/>
            <w:szCs w:val="20"/>
            <w:u w:val="single"/>
            <w:lang w:val="en-US"/>
            <w14:ligatures w14:val="none"/>
          </w:rPr>
          <w:t>https://secured.csd.gov.za</w:t>
        </w:r>
      </w:hyperlink>
      <w:r w:rsidRPr="00D10FAE">
        <w:rPr>
          <w:rFonts w:ascii="Calibri" w:eastAsia="Times New Roman" w:hAnsi="Calibri" w:cs="Calibri"/>
          <w:snapToGrid w:val="0"/>
          <w:kern w:val="0"/>
          <w:sz w:val="20"/>
          <w:szCs w:val="20"/>
          <w:lang w:val="en-US"/>
          <w14:ligatures w14:val="none"/>
        </w:rPr>
        <w:t xml:space="preserve">. No registration will be regarded as non-responsive and be disqualified from the bid. A copy of the CSD must be attached. </w:t>
      </w:r>
    </w:p>
    <w:p w14:paraId="234335B3" w14:textId="77777777" w:rsidR="00D10FAE" w:rsidRPr="00D10FAE" w:rsidRDefault="00D10FAE" w:rsidP="00D10FAE">
      <w:pPr>
        <w:widowControl w:val="0"/>
        <w:tabs>
          <w:tab w:val="left" w:pos="964"/>
        </w:tabs>
        <w:spacing w:after="0" w:line="240" w:lineRule="auto"/>
        <w:rPr>
          <w:rFonts w:ascii="Calibri" w:eastAsia="Times New Roman" w:hAnsi="Calibri" w:cs="Calibri"/>
          <w:b/>
          <w:bCs/>
          <w:snapToGrid w:val="0"/>
          <w:kern w:val="0"/>
          <w:sz w:val="20"/>
          <w:szCs w:val="20"/>
          <w14:ligatures w14:val="none"/>
        </w:rPr>
      </w:pPr>
      <w:r w:rsidRPr="00D10FAE">
        <w:rPr>
          <w:rFonts w:ascii="Calibri" w:eastAsia="Times New Roman" w:hAnsi="Calibri" w:cs="Calibri"/>
          <w:b/>
          <w:bCs/>
          <w:snapToGrid w:val="0"/>
          <w:kern w:val="0"/>
          <w:sz w:val="20"/>
          <w:szCs w:val="20"/>
          <w14:ligatures w14:val="none"/>
        </w:rPr>
        <w:t xml:space="preserve">NB: Verification of CIDB grading on CIDB website will be conducted during evaluation. Tender documents must be filled/completed in its original format; no copies will be accepted. </w:t>
      </w:r>
    </w:p>
    <w:p w14:paraId="646FE433" w14:textId="77777777" w:rsidR="00D10FAE" w:rsidRPr="00D10FAE" w:rsidRDefault="00D10FAE" w:rsidP="00D10FAE">
      <w:pPr>
        <w:autoSpaceDE w:val="0"/>
        <w:autoSpaceDN w:val="0"/>
        <w:adjustRightInd w:val="0"/>
        <w:spacing w:after="0" w:line="276" w:lineRule="auto"/>
        <w:ind w:left="-450"/>
        <w:jc w:val="both"/>
        <w:rPr>
          <w:rFonts w:ascii="Calibri" w:eastAsia="Times New Roman" w:hAnsi="Calibri" w:cs="Calibri"/>
          <w:b/>
          <w:bCs/>
          <w:color w:val="000000"/>
          <w:kern w:val="0"/>
          <w:sz w:val="20"/>
          <w:szCs w:val="20"/>
          <w14:ligatures w14:val="none"/>
        </w:rPr>
      </w:pPr>
      <w:r w:rsidRPr="00D10FAE">
        <w:rPr>
          <w:rFonts w:ascii="Calibri" w:eastAsia="Times New Roman" w:hAnsi="Calibri" w:cs="Calibri"/>
          <w:b/>
          <w:bCs/>
          <w:color w:val="000000"/>
          <w:kern w:val="0"/>
          <w:sz w:val="20"/>
          <w:szCs w:val="20"/>
          <w14:ligatures w14:val="none"/>
        </w:rPr>
        <w:t>Failure to submit the mandatory document will deem the tender non-responsive and it will not be evaluated further.</w:t>
      </w:r>
    </w:p>
    <w:p w14:paraId="33926001" w14:textId="77777777" w:rsidR="00D10FAE" w:rsidRPr="00D10FAE" w:rsidRDefault="00D10FAE" w:rsidP="00D10FAE">
      <w:pPr>
        <w:autoSpaceDE w:val="0"/>
        <w:autoSpaceDN w:val="0"/>
        <w:adjustRightInd w:val="0"/>
        <w:spacing w:after="0" w:line="276" w:lineRule="auto"/>
        <w:ind w:left="-450"/>
        <w:jc w:val="both"/>
        <w:rPr>
          <w:rFonts w:ascii="Calibri" w:eastAsia="Times New Roman" w:hAnsi="Calibri" w:cs="Calibri"/>
          <w:b/>
          <w:bCs/>
          <w:color w:val="000000"/>
          <w:kern w:val="0"/>
          <w:sz w:val="20"/>
          <w:szCs w:val="20"/>
          <w14:ligatures w14:val="none"/>
        </w:rPr>
      </w:pPr>
    </w:p>
    <w:p w14:paraId="1179DA49" w14:textId="77777777" w:rsidR="00D10FAE" w:rsidRPr="00D10FAE" w:rsidRDefault="00D10FAE" w:rsidP="00D10FAE">
      <w:pPr>
        <w:tabs>
          <w:tab w:val="left" w:pos="964"/>
        </w:tabs>
        <w:spacing w:after="200" w:line="240" w:lineRule="auto"/>
        <w:ind w:left="-450"/>
        <w:contextualSpacing/>
        <w:jc w:val="both"/>
        <w:rPr>
          <w:rFonts w:ascii="Calibri" w:eastAsia="Times New Roman" w:hAnsi="Calibri" w:cs="Calibri"/>
          <w:b/>
          <w:kern w:val="0"/>
          <w:sz w:val="20"/>
          <w:szCs w:val="20"/>
          <w14:ligatures w14:val="none"/>
        </w:rPr>
      </w:pPr>
      <w:r w:rsidRPr="00D10FAE">
        <w:rPr>
          <w:rFonts w:ascii="Calibri" w:eastAsia="Times New Roman" w:hAnsi="Calibri" w:cs="Calibri"/>
          <w:b/>
          <w:kern w:val="0"/>
          <w:sz w:val="20"/>
          <w:szCs w:val="20"/>
          <w14:ligatures w14:val="none"/>
        </w:rPr>
        <w:t xml:space="preserve">Stage 1. Functionality will be evaluated based on the following criteria and tenderers who fail to score a minimum functionally assessment of 70% will be considered non-responsive and will not be evaluated further. </w:t>
      </w:r>
    </w:p>
    <w:tbl>
      <w:tblPr>
        <w:tblW w:w="9821" w:type="dxa"/>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94"/>
        <w:gridCol w:w="1134"/>
        <w:gridCol w:w="2693"/>
      </w:tblGrid>
      <w:tr w:rsidR="00D10FAE" w:rsidRPr="00D10FAE" w14:paraId="62E6CF00" w14:textId="77777777" w:rsidTr="00356339">
        <w:tc>
          <w:tcPr>
            <w:tcW w:w="5994" w:type="dxa"/>
            <w:tcBorders>
              <w:top w:val="single" w:sz="4" w:space="0" w:color="000000"/>
              <w:left w:val="single" w:sz="4" w:space="0" w:color="000000"/>
              <w:bottom w:val="single" w:sz="4" w:space="0" w:color="000000"/>
              <w:right w:val="single" w:sz="4" w:space="0" w:color="000000"/>
            </w:tcBorders>
            <w:hideMark/>
          </w:tcPr>
          <w:p w14:paraId="0AB7E6C8" w14:textId="77777777" w:rsidR="00D10FAE" w:rsidRPr="00D10FAE" w:rsidRDefault="00D10FAE" w:rsidP="00D10FAE">
            <w:pPr>
              <w:widowControl w:val="0"/>
              <w:tabs>
                <w:tab w:val="left" w:pos="964"/>
              </w:tabs>
              <w:spacing w:after="0" w:line="276" w:lineRule="auto"/>
              <w:rPr>
                <w:rFonts w:ascii="Calibri" w:eastAsia="Times New Roman" w:hAnsi="Calibri" w:cs="Calibri"/>
                <w:b/>
                <w:snapToGrid w:val="0"/>
                <w:kern w:val="0"/>
                <w:sz w:val="20"/>
                <w:szCs w:val="20"/>
                <w14:ligatures w14:val="none"/>
              </w:rPr>
            </w:pPr>
            <w:r w:rsidRPr="00D10FAE">
              <w:rPr>
                <w:rFonts w:ascii="Calibri" w:eastAsia="Times New Roman" w:hAnsi="Calibri" w:cs="Calibri"/>
                <w:b/>
                <w:snapToGrid w:val="0"/>
                <w:kern w:val="0"/>
                <w:sz w:val="20"/>
                <w:szCs w:val="20"/>
                <w14:ligatures w14:val="none"/>
              </w:rPr>
              <w:t xml:space="preserve">CRITERIA </w:t>
            </w:r>
          </w:p>
        </w:tc>
        <w:tc>
          <w:tcPr>
            <w:tcW w:w="1134" w:type="dxa"/>
            <w:tcBorders>
              <w:top w:val="single" w:sz="4" w:space="0" w:color="000000"/>
              <w:left w:val="single" w:sz="4" w:space="0" w:color="000000"/>
              <w:bottom w:val="single" w:sz="4" w:space="0" w:color="000000"/>
              <w:right w:val="single" w:sz="4" w:space="0" w:color="000000"/>
            </w:tcBorders>
            <w:hideMark/>
          </w:tcPr>
          <w:p w14:paraId="4C1D4C57" w14:textId="77777777" w:rsidR="00D10FAE" w:rsidRPr="00D10FAE" w:rsidRDefault="00D10FAE" w:rsidP="00D10FAE">
            <w:pPr>
              <w:widowControl w:val="0"/>
              <w:tabs>
                <w:tab w:val="left" w:pos="964"/>
              </w:tabs>
              <w:spacing w:after="0" w:line="276" w:lineRule="auto"/>
              <w:rPr>
                <w:rFonts w:ascii="Calibri" w:eastAsia="Times New Roman" w:hAnsi="Calibri" w:cs="Calibri"/>
                <w:b/>
                <w:snapToGrid w:val="0"/>
                <w:kern w:val="0"/>
                <w:sz w:val="20"/>
                <w:szCs w:val="20"/>
                <w14:ligatures w14:val="none"/>
              </w:rPr>
            </w:pPr>
            <w:r w:rsidRPr="00D10FAE">
              <w:rPr>
                <w:rFonts w:ascii="Calibri" w:eastAsia="Times New Roman" w:hAnsi="Calibri" w:cs="Calibri"/>
                <w:b/>
                <w:snapToGrid w:val="0"/>
                <w:kern w:val="0"/>
                <w:sz w:val="20"/>
                <w:szCs w:val="20"/>
                <w14:ligatures w14:val="none"/>
              </w:rPr>
              <w:t xml:space="preserve">VALUE 1-5 </w:t>
            </w:r>
          </w:p>
        </w:tc>
        <w:tc>
          <w:tcPr>
            <w:tcW w:w="2693" w:type="dxa"/>
            <w:tcBorders>
              <w:top w:val="single" w:sz="4" w:space="0" w:color="000000"/>
              <w:left w:val="single" w:sz="4" w:space="0" w:color="000000"/>
              <w:bottom w:val="single" w:sz="4" w:space="0" w:color="000000"/>
              <w:right w:val="single" w:sz="4" w:space="0" w:color="000000"/>
            </w:tcBorders>
            <w:hideMark/>
          </w:tcPr>
          <w:p w14:paraId="1B067C9A" w14:textId="77777777" w:rsidR="00D10FAE" w:rsidRPr="00D10FAE" w:rsidRDefault="00D10FAE" w:rsidP="00D10FAE">
            <w:pPr>
              <w:widowControl w:val="0"/>
              <w:tabs>
                <w:tab w:val="left" w:pos="964"/>
              </w:tabs>
              <w:spacing w:after="0" w:line="276" w:lineRule="auto"/>
              <w:rPr>
                <w:rFonts w:ascii="Calibri" w:eastAsia="Times New Roman" w:hAnsi="Calibri" w:cs="Calibri"/>
                <w:b/>
                <w:snapToGrid w:val="0"/>
                <w:kern w:val="0"/>
                <w:sz w:val="20"/>
                <w:szCs w:val="20"/>
                <w14:ligatures w14:val="none"/>
              </w:rPr>
            </w:pPr>
            <w:r w:rsidRPr="00D10FAE">
              <w:rPr>
                <w:rFonts w:ascii="Calibri" w:eastAsia="Times New Roman" w:hAnsi="Calibri" w:cs="Calibri"/>
                <w:b/>
                <w:snapToGrid w:val="0"/>
                <w:kern w:val="0"/>
                <w:sz w:val="20"/>
                <w:szCs w:val="20"/>
                <w14:ligatures w14:val="none"/>
              </w:rPr>
              <w:t xml:space="preserve">MAXIMUM POSSIBLE SCORE </w:t>
            </w:r>
          </w:p>
        </w:tc>
      </w:tr>
      <w:tr w:rsidR="00D10FAE" w:rsidRPr="00D10FAE" w14:paraId="7A45BB19" w14:textId="77777777" w:rsidTr="00356339">
        <w:tc>
          <w:tcPr>
            <w:tcW w:w="5994" w:type="dxa"/>
            <w:tcBorders>
              <w:top w:val="single" w:sz="4" w:space="0" w:color="000000"/>
              <w:left w:val="single" w:sz="4" w:space="0" w:color="000000"/>
              <w:bottom w:val="single" w:sz="4" w:space="0" w:color="000000"/>
              <w:right w:val="single" w:sz="4" w:space="0" w:color="000000"/>
            </w:tcBorders>
            <w:hideMark/>
          </w:tcPr>
          <w:p w14:paraId="4BA00F89"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 xml:space="preserve">Experience on Similar Project </w:t>
            </w:r>
            <w:r w:rsidRPr="00D10FAE">
              <w:rPr>
                <w:rFonts w:ascii="Calibri" w:eastAsia="Times New Roman" w:hAnsi="Calibri" w:cs="Calibri"/>
                <w:b/>
                <w:bCs/>
                <w:snapToGrid w:val="0"/>
                <w:kern w:val="0"/>
                <w:sz w:val="20"/>
                <w:szCs w:val="20"/>
                <w14:ligatures w14:val="none"/>
              </w:rPr>
              <w:t>(attach signed reference letters and completion certificates)</w:t>
            </w:r>
          </w:p>
        </w:tc>
        <w:tc>
          <w:tcPr>
            <w:tcW w:w="1134" w:type="dxa"/>
            <w:tcBorders>
              <w:top w:val="single" w:sz="4" w:space="0" w:color="000000"/>
              <w:left w:val="single" w:sz="4" w:space="0" w:color="000000"/>
              <w:bottom w:val="single" w:sz="4" w:space="0" w:color="000000"/>
              <w:right w:val="single" w:sz="4" w:space="0" w:color="000000"/>
            </w:tcBorders>
            <w:hideMark/>
          </w:tcPr>
          <w:p w14:paraId="5680E11F"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Max 5</w:t>
            </w:r>
          </w:p>
        </w:tc>
        <w:tc>
          <w:tcPr>
            <w:tcW w:w="2693" w:type="dxa"/>
            <w:tcBorders>
              <w:top w:val="single" w:sz="4" w:space="0" w:color="000000"/>
              <w:left w:val="single" w:sz="4" w:space="0" w:color="000000"/>
              <w:bottom w:val="single" w:sz="4" w:space="0" w:color="000000"/>
              <w:right w:val="single" w:sz="4" w:space="0" w:color="000000"/>
            </w:tcBorders>
            <w:hideMark/>
          </w:tcPr>
          <w:p w14:paraId="294940BF"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30</w:t>
            </w:r>
          </w:p>
        </w:tc>
      </w:tr>
      <w:tr w:rsidR="00D10FAE" w:rsidRPr="00D10FAE" w14:paraId="49024F2A" w14:textId="77777777" w:rsidTr="00356339">
        <w:tc>
          <w:tcPr>
            <w:tcW w:w="5994" w:type="dxa"/>
            <w:tcBorders>
              <w:top w:val="single" w:sz="4" w:space="0" w:color="000000"/>
              <w:left w:val="single" w:sz="4" w:space="0" w:color="000000"/>
              <w:bottom w:val="single" w:sz="4" w:space="0" w:color="000000"/>
              <w:right w:val="single" w:sz="4" w:space="0" w:color="000000"/>
            </w:tcBorders>
            <w:hideMark/>
          </w:tcPr>
          <w:p w14:paraId="60279482"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 xml:space="preserve">Personnel Experience </w:t>
            </w:r>
            <w:r w:rsidRPr="00D10FAE">
              <w:rPr>
                <w:rFonts w:ascii="Calibri" w:eastAsia="Times New Roman" w:hAnsi="Calibri" w:cs="Calibri"/>
                <w:b/>
                <w:bCs/>
                <w:snapToGrid w:val="0"/>
                <w:kern w:val="0"/>
                <w:sz w:val="20"/>
                <w:szCs w:val="20"/>
                <w14:ligatures w14:val="none"/>
              </w:rPr>
              <w:t>(attach CV’s and original certified copies of required professional qualifications not older than 3 months)</w:t>
            </w:r>
          </w:p>
        </w:tc>
        <w:tc>
          <w:tcPr>
            <w:tcW w:w="1134" w:type="dxa"/>
            <w:tcBorders>
              <w:top w:val="single" w:sz="4" w:space="0" w:color="000000"/>
              <w:left w:val="single" w:sz="4" w:space="0" w:color="000000"/>
              <w:bottom w:val="single" w:sz="4" w:space="0" w:color="000000"/>
              <w:right w:val="single" w:sz="4" w:space="0" w:color="000000"/>
            </w:tcBorders>
            <w:hideMark/>
          </w:tcPr>
          <w:p w14:paraId="697924C1"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Max 5</w:t>
            </w:r>
          </w:p>
        </w:tc>
        <w:tc>
          <w:tcPr>
            <w:tcW w:w="2693" w:type="dxa"/>
            <w:tcBorders>
              <w:top w:val="single" w:sz="4" w:space="0" w:color="000000"/>
              <w:left w:val="single" w:sz="4" w:space="0" w:color="000000"/>
              <w:bottom w:val="single" w:sz="4" w:space="0" w:color="000000"/>
              <w:right w:val="single" w:sz="4" w:space="0" w:color="000000"/>
            </w:tcBorders>
            <w:hideMark/>
          </w:tcPr>
          <w:p w14:paraId="6783DEAC"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30</w:t>
            </w:r>
          </w:p>
        </w:tc>
      </w:tr>
      <w:tr w:rsidR="00D10FAE" w:rsidRPr="00D10FAE" w14:paraId="6F8142DE" w14:textId="77777777" w:rsidTr="00356339">
        <w:tc>
          <w:tcPr>
            <w:tcW w:w="5994" w:type="dxa"/>
            <w:tcBorders>
              <w:top w:val="single" w:sz="4" w:space="0" w:color="000000"/>
              <w:left w:val="single" w:sz="4" w:space="0" w:color="000000"/>
              <w:bottom w:val="single" w:sz="4" w:space="0" w:color="000000"/>
              <w:right w:val="single" w:sz="4" w:space="0" w:color="000000"/>
            </w:tcBorders>
            <w:hideMark/>
          </w:tcPr>
          <w:p w14:paraId="78A3E090"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 xml:space="preserve">Plant and Equipment Relevant to Project </w:t>
            </w:r>
            <w:r w:rsidRPr="00D10FAE">
              <w:rPr>
                <w:rFonts w:ascii="Calibri" w:eastAsia="Times New Roman" w:hAnsi="Calibri" w:cs="Calibri"/>
                <w:b/>
                <w:bCs/>
                <w:snapToGrid w:val="0"/>
                <w:kern w:val="0"/>
                <w:sz w:val="20"/>
                <w:szCs w:val="20"/>
                <w14:ligatures w14:val="none"/>
              </w:rPr>
              <w:t>(attach proof of ownership and proof of hired plant relevant to the job)</w:t>
            </w:r>
          </w:p>
        </w:tc>
        <w:tc>
          <w:tcPr>
            <w:tcW w:w="1134" w:type="dxa"/>
            <w:tcBorders>
              <w:top w:val="single" w:sz="4" w:space="0" w:color="000000"/>
              <w:left w:val="single" w:sz="4" w:space="0" w:color="000000"/>
              <w:bottom w:val="single" w:sz="4" w:space="0" w:color="000000"/>
              <w:right w:val="single" w:sz="4" w:space="0" w:color="000000"/>
            </w:tcBorders>
            <w:hideMark/>
          </w:tcPr>
          <w:p w14:paraId="41EADA24"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Max 5</w:t>
            </w:r>
          </w:p>
        </w:tc>
        <w:tc>
          <w:tcPr>
            <w:tcW w:w="2693" w:type="dxa"/>
            <w:tcBorders>
              <w:top w:val="single" w:sz="4" w:space="0" w:color="000000"/>
              <w:left w:val="single" w:sz="4" w:space="0" w:color="000000"/>
              <w:bottom w:val="single" w:sz="4" w:space="0" w:color="000000"/>
              <w:right w:val="single" w:sz="4" w:space="0" w:color="000000"/>
            </w:tcBorders>
            <w:hideMark/>
          </w:tcPr>
          <w:p w14:paraId="69BF6B38"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30</w:t>
            </w:r>
          </w:p>
        </w:tc>
      </w:tr>
      <w:tr w:rsidR="00D10FAE" w:rsidRPr="00D10FAE" w14:paraId="35289F91" w14:textId="77777777" w:rsidTr="00356339">
        <w:tc>
          <w:tcPr>
            <w:tcW w:w="5994" w:type="dxa"/>
            <w:tcBorders>
              <w:top w:val="single" w:sz="4" w:space="0" w:color="000000"/>
              <w:left w:val="single" w:sz="4" w:space="0" w:color="000000"/>
              <w:bottom w:val="single" w:sz="4" w:space="0" w:color="000000"/>
              <w:right w:val="single" w:sz="4" w:space="0" w:color="000000"/>
            </w:tcBorders>
          </w:tcPr>
          <w:p w14:paraId="4CEF44B2"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 xml:space="preserve">Methodology </w:t>
            </w:r>
            <w:r w:rsidRPr="00D10FAE">
              <w:rPr>
                <w:rFonts w:ascii="Calibri" w:eastAsia="Times New Roman" w:hAnsi="Calibri" w:cs="Calibri"/>
                <w:b/>
                <w:bCs/>
                <w:snapToGrid w:val="0"/>
                <w:kern w:val="0"/>
                <w:sz w:val="20"/>
                <w:szCs w:val="20"/>
                <w14:ligatures w14:val="none"/>
              </w:rPr>
              <w:t>(attach methodology with OHS plan, risk analysis report, cashflows and works programme)</w:t>
            </w:r>
          </w:p>
        </w:tc>
        <w:tc>
          <w:tcPr>
            <w:tcW w:w="1134" w:type="dxa"/>
            <w:tcBorders>
              <w:top w:val="single" w:sz="4" w:space="0" w:color="000000"/>
              <w:left w:val="single" w:sz="4" w:space="0" w:color="000000"/>
              <w:bottom w:val="single" w:sz="4" w:space="0" w:color="000000"/>
              <w:right w:val="single" w:sz="4" w:space="0" w:color="000000"/>
            </w:tcBorders>
          </w:tcPr>
          <w:p w14:paraId="122B38DC"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Max 5</w:t>
            </w:r>
          </w:p>
        </w:tc>
        <w:tc>
          <w:tcPr>
            <w:tcW w:w="2693" w:type="dxa"/>
            <w:tcBorders>
              <w:top w:val="single" w:sz="4" w:space="0" w:color="000000"/>
              <w:left w:val="single" w:sz="4" w:space="0" w:color="000000"/>
              <w:bottom w:val="single" w:sz="4" w:space="0" w:color="000000"/>
              <w:right w:val="single" w:sz="4" w:space="0" w:color="000000"/>
            </w:tcBorders>
          </w:tcPr>
          <w:p w14:paraId="1F30FB62" w14:textId="77777777" w:rsidR="00D10FAE" w:rsidRPr="00D10FAE" w:rsidRDefault="00D10FAE" w:rsidP="00D10FAE">
            <w:pPr>
              <w:widowControl w:val="0"/>
              <w:tabs>
                <w:tab w:val="left" w:pos="964"/>
              </w:tabs>
              <w:spacing w:after="0" w:line="276" w:lineRule="auto"/>
              <w:rPr>
                <w:rFonts w:ascii="Calibri" w:eastAsia="Times New Roman" w:hAnsi="Calibri" w:cs="Calibri"/>
                <w:snapToGrid w:val="0"/>
                <w:kern w:val="0"/>
                <w:sz w:val="20"/>
                <w:szCs w:val="20"/>
                <w14:ligatures w14:val="none"/>
              </w:rPr>
            </w:pPr>
            <w:r w:rsidRPr="00D10FAE">
              <w:rPr>
                <w:rFonts w:ascii="Calibri" w:eastAsia="Times New Roman" w:hAnsi="Calibri" w:cs="Calibri"/>
                <w:snapToGrid w:val="0"/>
                <w:kern w:val="0"/>
                <w:sz w:val="20"/>
                <w:szCs w:val="20"/>
                <w14:ligatures w14:val="none"/>
              </w:rPr>
              <w:t>10</w:t>
            </w:r>
          </w:p>
        </w:tc>
      </w:tr>
      <w:tr w:rsidR="00D10FAE" w:rsidRPr="00D10FAE" w14:paraId="2ED3EB64" w14:textId="77777777" w:rsidTr="00356339">
        <w:tc>
          <w:tcPr>
            <w:tcW w:w="5994" w:type="dxa"/>
            <w:tcBorders>
              <w:top w:val="single" w:sz="4" w:space="0" w:color="000000"/>
              <w:left w:val="single" w:sz="4" w:space="0" w:color="000000"/>
              <w:bottom w:val="single" w:sz="4" w:space="0" w:color="000000"/>
              <w:right w:val="single" w:sz="4" w:space="0" w:color="000000"/>
            </w:tcBorders>
            <w:hideMark/>
          </w:tcPr>
          <w:p w14:paraId="727E43A8" w14:textId="77777777" w:rsidR="00D10FAE" w:rsidRPr="00D10FAE" w:rsidRDefault="00D10FAE" w:rsidP="00D10FAE">
            <w:pPr>
              <w:widowControl w:val="0"/>
              <w:tabs>
                <w:tab w:val="left" w:pos="964"/>
              </w:tabs>
              <w:spacing w:after="0" w:line="276" w:lineRule="auto"/>
              <w:rPr>
                <w:rFonts w:ascii="Calibri" w:eastAsia="Times New Roman" w:hAnsi="Calibri" w:cs="Calibri"/>
                <w:b/>
                <w:bCs/>
                <w:snapToGrid w:val="0"/>
                <w:kern w:val="0"/>
                <w:sz w:val="20"/>
                <w:szCs w:val="20"/>
                <w14:ligatures w14:val="none"/>
              </w:rPr>
            </w:pPr>
            <w:r w:rsidRPr="00D10FAE">
              <w:rPr>
                <w:rFonts w:ascii="Calibri" w:eastAsia="Times New Roman" w:hAnsi="Calibri" w:cs="Calibri"/>
                <w:b/>
                <w:bCs/>
                <w:snapToGrid w:val="0"/>
                <w:kern w:val="0"/>
                <w:sz w:val="20"/>
                <w:szCs w:val="20"/>
                <w14:ligatures w14:val="none"/>
              </w:rPr>
              <w:t xml:space="preserve">TOTAL </w:t>
            </w:r>
          </w:p>
        </w:tc>
        <w:tc>
          <w:tcPr>
            <w:tcW w:w="1134" w:type="dxa"/>
            <w:tcBorders>
              <w:top w:val="single" w:sz="4" w:space="0" w:color="000000"/>
              <w:left w:val="single" w:sz="4" w:space="0" w:color="000000"/>
              <w:bottom w:val="single" w:sz="4" w:space="0" w:color="000000"/>
              <w:right w:val="single" w:sz="4" w:space="0" w:color="000000"/>
            </w:tcBorders>
          </w:tcPr>
          <w:p w14:paraId="70F676E5" w14:textId="77777777" w:rsidR="00D10FAE" w:rsidRPr="00D10FAE" w:rsidRDefault="00D10FAE" w:rsidP="00D10FAE">
            <w:pPr>
              <w:widowControl w:val="0"/>
              <w:tabs>
                <w:tab w:val="left" w:pos="964"/>
              </w:tabs>
              <w:spacing w:after="0" w:line="276" w:lineRule="auto"/>
              <w:rPr>
                <w:rFonts w:ascii="Calibri" w:eastAsia="Times New Roman" w:hAnsi="Calibri" w:cs="Calibri"/>
                <w:b/>
                <w:bCs/>
                <w:snapToGrid w:val="0"/>
                <w:kern w:val="0"/>
                <w:sz w:val="20"/>
                <w:szCs w:val="20"/>
                <w14:ligatures w14:val="none"/>
              </w:rPr>
            </w:pPr>
          </w:p>
        </w:tc>
        <w:tc>
          <w:tcPr>
            <w:tcW w:w="2693" w:type="dxa"/>
            <w:tcBorders>
              <w:top w:val="single" w:sz="4" w:space="0" w:color="000000"/>
              <w:left w:val="single" w:sz="4" w:space="0" w:color="000000"/>
              <w:bottom w:val="single" w:sz="4" w:space="0" w:color="000000"/>
              <w:right w:val="single" w:sz="4" w:space="0" w:color="000000"/>
            </w:tcBorders>
            <w:hideMark/>
          </w:tcPr>
          <w:p w14:paraId="3A3C1A90" w14:textId="77777777" w:rsidR="00D10FAE" w:rsidRPr="00D10FAE" w:rsidRDefault="00D10FAE" w:rsidP="00D10FAE">
            <w:pPr>
              <w:widowControl w:val="0"/>
              <w:tabs>
                <w:tab w:val="left" w:pos="964"/>
              </w:tabs>
              <w:spacing w:after="0" w:line="276" w:lineRule="auto"/>
              <w:rPr>
                <w:rFonts w:ascii="Calibri" w:eastAsia="Times New Roman" w:hAnsi="Calibri" w:cs="Calibri"/>
                <w:b/>
                <w:bCs/>
                <w:snapToGrid w:val="0"/>
                <w:kern w:val="0"/>
                <w:sz w:val="20"/>
                <w:szCs w:val="20"/>
                <w14:ligatures w14:val="none"/>
              </w:rPr>
            </w:pPr>
            <w:r w:rsidRPr="00D10FAE">
              <w:rPr>
                <w:rFonts w:ascii="Calibri" w:eastAsia="Times New Roman" w:hAnsi="Calibri" w:cs="Calibri"/>
                <w:b/>
                <w:bCs/>
                <w:snapToGrid w:val="0"/>
                <w:kern w:val="0"/>
                <w:sz w:val="20"/>
                <w:szCs w:val="20"/>
                <w14:ligatures w14:val="none"/>
              </w:rPr>
              <w:t>100</w:t>
            </w:r>
          </w:p>
        </w:tc>
      </w:tr>
    </w:tbl>
    <w:p w14:paraId="05044CC9" w14:textId="11F37168" w:rsidR="00D10FAE" w:rsidRDefault="00D10FAE" w:rsidP="001E4859">
      <w:pPr>
        <w:autoSpaceDE w:val="0"/>
        <w:autoSpaceDN w:val="0"/>
        <w:adjustRightInd w:val="0"/>
        <w:spacing w:after="0" w:line="276" w:lineRule="auto"/>
        <w:ind w:left="-450"/>
        <w:jc w:val="both"/>
        <w:rPr>
          <w:rFonts w:ascii="Calibri" w:eastAsia="Times New Roman" w:hAnsi="Calibri" w:cs="Calibri"/>
          <w:b/>
          <w:bCs/>
          <w:color w:val="000000"/>
          <w:kern w:val="0"/>
          <w14:ligatures w14:val="none"/>
        </w:rPr>
      </w:pPr>
      <w:r w:rsidRPr="00D10FAE">
        <w:rPr>
          <w:rFonts w:ascii="Calibri" w:eastAsia="Times New Roman" w:hAnsi="Calibri" w:cs="Calibri"/>
          <w:b/>
          <w:bCs/>
          <w:color w:val="000000"/>
          <w:kern w:val="0"/>
          <w14:ligatures w14:val="none"/>
        </w:rPr>
        <w:t xml:space="preserve">Where: 1= Poor, 2= Acceptable, 3= Good, 4=Very Good, = 5= Excellent </w:t>
      </w:r>
    </w:p>
    <w:p w14:paraId="11026B6D" w14:textId="77777777" w:rsidR="00D10FAE" w:rsidRPr="00D10FAE" w:rsidRDefault="00D10FAE" w:rsidP="00D10FAE">
      <w:pPr>
        <w:autoSpaceDE w:val="0"/>
        <w:autoSpaceDN w:val="0"/>
        <w:adjustRightInd w:val="0"/>
        <w:spacing w:after="0" w:line="276" w:lineRule="auto"/>
        <w:jc w:val="both"/>
        <w:rPr>
          <w:rFonts w:ascii="Calibri" w:eastAsia="Times New Roman" w:hAnsi="Calibri" w:cs="Calibri"/>
          <w:b/>
          <w:bCs/>
          <w:color w:val="000000"/>
          <w:kern w:val="0"/>
          <w14:ligatures w14:val="none"/>
        </w:rPr>
      </w:pPr>
    </w:p>
    <w:p w14:paraId="24DFF51D" w14:textId="77777777" w:rsidR="00D10FAE" w:rsidRPr="00D10FAE" w:rsidRDefault="00D10FAE" w:rsidP="00D10FAE">
      <w:pPr>
        <w:autoSpaceDE w:val="0"/>
        <w:autoSpaceDN w:val="0"/>
        <w:adjustRightInd w:val="0"/>
        <w:spacing w:after="0" w:line="276" w:lineRule="auto"/>
        <w:ind w:left="-450"/>
        <w:jc w:val="both"/>
        <w:rPr>
          <w:rFonts w:ascii="Calibri" w:eastAsia="Times New Roman" w:hAnsi="Calibri" w:cs="Calibri"/>
          <w:b/>
          <w:bCs/>
          <w:color w:val="000000"/>
          <w:kern w:val="0"/>
          <w14:ligatures w14:val="none"/>
        </w:rPr>
      </w:pPr>
      <w:r w:rsidRPr="00D10FAE">
        <w:rPr>
          <w:rFonts w:ascii="Calibri" w:eastAsia="Times New Roman" w:hAnsi="Calibri" w:cs="Calibri"/>
          <w:b/>
          <w:bCs/>
          <w:color w:val="000000"/>
          <w:kern w:val="0"/>
          <w14:ligatures w14:val="none"/>
        </w:rPr>
        <w:t xml:space="preserve">Stage 2: Price and Specific  </w:t>
      </w:r>
      <w:bookmarkEnd w:id="2"/>
      <w:bookmarkEnd w:id="3"/>
    </w:p>
    <w:p w14:paraId="3ECB1C12" w14:textId="77777777" w:rsidR="00D10FAE" w:rsidRPr="00D10FAE" w:rsidRDefault="00D10FAE" w:rsidP="00D10FAE">
      <w:pPr>
        <w:tabs>
          <w:tab w:val="left" w:pos="964"/>
        </w:tabs>
        <w:spacing w:after="200" w:line="240" w:lineRule="auto"/>
        <w:ind w:left="-450"/>
        <w:contextualSpacing/>
        <w:jc w:val="both"/>
        <w:rPr>
          <w:rFonts w:ascii="Calibri" w:eastAsia="Times New Roman" w:hAnsi="Calibri" w:cs="Calibri"/>
          <w:b/>
          <w:snapToGrid w:val="0"/>
          <w:kern w:val="0"/>
          <w14:ligatures w14:val="none"/>
        </w:rPr>
      </w:pPr>
      <w:r w:rsidRPr="00D10FAE">
        <w:rPr>
          <w:rFonts w:ascii="Calibri" w:eastAsia="Times New Roman" w:hAnsi="Calibri" w:cs="Calibri"/>
          <w:b/>
          <w:snapToGrid w:val="0"/>
          <w:kern w:val="0"/>
          <w14:ligatures w14:val="none"/>
        </w:rPr>
        <w:t xml:space="preserve">Table 1: Specific goals for the tender and points claimed are indicated per the table below. </w:t>
      </w:r>
    </w:p>
    <w:p w14:paraId="1100C3C5" w14:textId="77777777" w:rsidR="00D10FAE" w:rsidRPr="00D10FAE" w:rsidRDefault="00D10FAE" w:rsidP="00D10FAE">
      <w:pPr>
        <w:tabs>
          <w:tab w:val="left" w:pos="964"/>
        </w:tabs>
        <w:spacing w:after="200" w:line="240" w:lineRule="auto"/>
        <w:ind w:left="-450"/>
        <w:contextualSpacing/>
        <w:jc w:val="both"/>
        <w:rPr>
          <w:rFonts w:ascii="Calibri" w:eastAsia="Times New Roman" w:hAnsi="Calibri" w:cs="Calibri"/>
          <w:b/>
          <w:snapToGrid w:val="0"/>
          <w:kern w:val="0"/>
          <w14:ligatures w14:val="none"/>
        </w:rPr>
      </w:pPr>
      <w:r w:rsidRPr="00D10FAE">
        <w:rPr>
          <w:rFonts w:ascii="Calibri" w:eastAsia="Times New Roman" w:hAnsi="Calibri" w:cs="Calibri"/>
          <w:b/>
          <w:i/>
          <w:snapToGrid w:val="0"/>
          <w:kern w:val="0"/>
          <w14:ligatures w14:val="none"/>
        </w:rPr>
        <w:t>Note to tenderers: The tenderer must indicate how they claim points for each preference point system.</w:t>
      </w:r>
      <w:r w:rsidRPr="00D10FAE">
        <w:rPr>
          <w:rFonts w:ascii="Calibri" w:eastAsia="Times New Roman" w:hAnsi="Calibri" w:cs="Calibri"/>
          <w:b/>
          <w:snapToGrid w:val="0"/>
          <w:kern w:val="0"/>
          <w14:ligatures w14:val="none"/>
        </w:rPr>
        <w:t xml:space="preserve">)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3119"/>
        <w:gridCol w:w="2268"/>
      </w:tblGrid>
      <w:tr w:rsidR="00D10FAE" w:rsidRPr="00D10FAE" w14:paraId="0AF202B4" w14:textId="77777777" w:rsidTr="00356339">
        <w:trPr>
          <w:trHeight w:val="864"/>
        </w:trPr>
        <w:tc>
          <w:tcPr>
            <w:tcW w:w="5104" w:type="dxa"/>
            <w:tcBorders>
              <w:top w:val="nil"/>
            </w:tcBorders>
            <w:shd w:val="clear" w:color="auto" w:fill="AEAAAA"/>
            <w:vAlign w:val="center"/>
          </w:tcPr>
          <w:p w14:paraId="65631F40" w14:textId="77777777" w:rsidR="00D10FAE" w:rsidRPr="00D10FAE" w:rsidRDefault="00D10FAE" w:rsidP="00D10FAE">
            <w:pPr>
              <w:tabs>
                <w:tab w:val="left" w:pos="964"/>
              </w:tabs>
              <w:kinsoku w:val="0"/>
              <w:overflowPunct w:val="0"/>
              <w:spacing w:before="96" w:after="0" w:line="240" w:lineRule="auto"/>
              <w:textAlignment w:val="baseline"/>
              <w:rPr>
                <w:rFonts w:ascii="Arial" w:eastAsia="Times New Roman" w:hAnsi="Arial" w:cs="Arial"/>
                <w:b/>
                <w:kern w:val="0"/>
                <w:sz w:val="20"/>
                <w:szCs w:val="20"/>
                <w:lang w:val="en-US"/>
                <w14:ligatures w14:val="none"/>
              </w:rPr>
            </w:pPr>
            <w:r w:rsidRPr="00D10FAE">
              <w:rPr>
                <w:rFonts w:ascii="Arial" w:eastAsia="Times New Roman" w:hAnsi="Arial" w:cs="Arial"/>
                <w:b/>
                <w:kern w:val="24"/>
                <w:sz w:val="20"/>
                <w:szCs w:val="20"/>
                <w:lang w:val="en-US"/>
                <w14:ligatures w14:val="none"/>
              </w:rPr>
              <w:t>The specific goals allocated points in terms of this tender</w:t>
            </w:r>
          </w:p>
        </w:tc>
        <w:tc>
          <w:tcPr>
            <w:tcW w:w="3119" w:type="dxa"/>
            <w:shd w:val="clear" w:color="auto" w:fill="C00000"/>
            <w:vAlign w:val="center"/>
          </w:tcPr>
          <w:p w14:paraId="26B2CD6B" w14:textId="77777777" w:rsidR="00D10FAE" w:rsidRPr="00D10FAE" w:rsidRDefault="00D10FAE" w:rsidP="00D10FAE">
            <w:pPr>
              <w:tabs>
                <w:tab w:val="left" w:pos="964"/>
              </w:tabs>
              <w:kinsoku w:val="0"/>
              <w:overflowPunct w:val="0"/>
              <w:spacing w:before="96" w:after="0" w:line="240" w:lineRule="auto"/>
              <w:jc w:val="center"/>
              <w:textAlignment w:val="baseline"/>
              <w:rPr>
                <w:rFonts w:ascii="Arial" w:eastAsia="Times New Roman" w:hAnsi="Arial" w:cs="Arial"/>
                <w:b/>
                <w:kern w:val="24"/>
                <w:sz w:val="20"/>
                <w:szCs w:val="20"/>
                <w:lang w:val="en-US"/>
                <w14:ligatures w14:val="none"/>
              </w:rPr>
            </w:pPr>
            <w:r w:rsidRPr="00D10FAE">
              <w:rPr>
                <w:rFonts w:ascii="Arial" w:eastAsia="Times New Roman" w:hAnsi="Arial" w:cs="Arial"/>
                <w:b/>
                <w:kern w:val="24"/>
                <w:sz w:val="20"/>
                <w:szCs w:val="20"/>
                <w:lang w:val="en-US"/>
                <w14:ligatures w14:val="none"/>
              </w:rPr>
              <w:t>Number of points</w:t>
            </w:r>
          </w:p>
          <w:p w14:paraId="347F3C51" w14:textId="77777777" w:rsidR="00D10FAE" w:rsidRPr="00D10FAE" w:rsidRDefault="00D10FAE" w:rsidP="00D10FAE">
            <w:pPr>
              <w:tabs>
                <w:tab w:val="left" w:pos="964"/>
              </w:tabs>
              <w:kinsoku w:val="0"/>
              <w:overflowPunct w:val="0"/>
              <w:spacing w:before="96" w:after="0" w:line="240" w:lineRule="auto"/>
              <w:jc w:val="center"/>
              <w:textAlignment w:val="baseline"/>
              <w:rPr>
                <w:rFonts w:ascii="Arial" w:eastAsia="Times New Roman" w:hAnsi="Arial" w:cs="Arial"/>
                <w:b/>
                <w:kern w:val="24"/>
                <w:sz w:val="20"/>
                <w:szCs w:val="20"/>
                <w:lang w:val="en-US"/>
                <w14:ligatures w14:val="none"/>
              </w:rPr>
            </w:pPr>
            <w:r w:rsidRPr="00D10FAE">
              <w:rPr>
                <w:rFonts w:ascii="Arial" w:eastAsia="Times New Roman" w:hAnsi="Arial" w:cs="Arial"/>
                <w:b/>
                <w:kern w:val="24"/>
                <w:sz w:val="20"/>
                <w:szCs w:val="20"/>
                <w:lang w:val="en-US"/>
                <w14:ligatures w14:val="none"/>
              </w:rPr>
              <w:t>allocated</w:t>
            </w:r>
          </w:p>
          <w:p w14:paraId="1039BCFB" w14:textId="77777777" w:rsidR="00D10FAE" w:rsidRPr="00D10FAE" w:rsidRDefault="00D10FAE" w:rsidP="00D10FAE">
            <w:pPr>
              <w:tabs>
                <w:tab w:val="left" w:pos="964"/>
              </w:tabs>
              <w:kinsoku w:val="0"/>
              <w:overflowPunct w:val="0"/>
              <w:spacing w:before="96" w:after="0" w:line="240" w:lineRule="auto"/>
              <w:jc w:val="center"/>
              <w:textAlignment w:val="baseline"/>
              <w:rPr>
                <w:rFonts w:ascii="Arial" w:eastAsia="Times New Roman" w:hAnsi="Arial" w:cs="Arial"/>
                <w:b/>
                <w:kern w:val="24"/>
                <w:sz w:val="20"/>
                <w:szCs w:val="20"/>
                <w:lang w:val="en-US"/>
                <w14:ligatures w14:val="none"/>
              </w:rPr>
            </w:pPr>
            <w:r w:rsidRPr="00D10FAE">
              <w:rPr>
                <w:rFonts w:ascii="Arial" w:eastAsia="Times New Roman" w:hAnsi="Arial" w:cs="Arial"/>
                <w:b/>
                <w:kern w:val="24"/>
                <w:sz w:val="20"/>
                <w:szCs w:val="20"/>
                <w:lang w:val="en-US"/>
                <w14:ligatures w14:val="none"/>
              </w:rPr>
              <w:t>(80/20 system)</w:t>
            </w:r>
          </w:p>
          <w:p w14:paraId="12139C96" w14:textId="77777777" w:rsidR="00D10FAE" w:rsidRPr="00D10FAE" w:rsidRDefault="00D10FAE" w:rsidP="00D10FAE">
            <w:pPr>
              <w:tabs>
                <w:tab w:val="left" w:pos="964"/>
              </w:tabs>
              <w:kinsoku w:val="0"/>
              <w:overflowPunct w:val="0"/>
              <w:spacing w:before="96" w:after="0" w:line="240" w:lineRule="auto"/>
              <w:jc w:val="center"/>
              <w:textAlignment w:val="baseline"/>
              <w:rPr>
                <w:rFonts w:ascii="Arial" w:eastAsia="Times New Roman" w:hAnsi="Arial" w:cs="Arial"/>
                <w:b/>
                <w:kern w:val="0"/>
                <w:sz w:val="20"/>
                <w:szCs w:val="20"/>
                <w:lang w:val="en-US"/>
                <w14:ligatures w14:val="none"/>
              </w:rPr>
            </w:pPr>
            <w:r w:rsidRPr="00D10FAE">
              <w:rPr>
                <w:rFonts w:ascii="Arial" w:eastAsia="Times New Roman" w:hAnsi="Arial" w:cs="Arial"/>
                <w:b/>
                <w:kern w:val="0"/>
                <w:sz w:val="20"/>
                <w:szCs w:val="20"/>
                <w:lang w:val="en-US"/>
                <w14:ligatures w14:val="none"/>
              </w:rPr>
              <w:t>(To be completed by the organ of state)</w:t>
            </w:r>
          </w:p>
        </w:tc>
        <w:tc>
          <w:tcPr>
            <w:tcW w:w="2268" w:type="dxa"/>
            <w:shd w:val="clear" w:color="auto" w:fill="F4B083"/>
          </w:tcPr>
          <w:p w14:paraId="156AF133" w14:textId="77777777" w:rsidR="00D10FAE" w:rsidRPr="00D10FAE" w:rsidRDefault="00D10FAE" w:rsidP="00D10FAE">
            <w:pPr>
              <w:tabs>
                <w:tab w:val="left" w:pos="964"/>
              </w:tabs>
              <w:kinsoku w:val="0"/>
              <w:overflowPunct w:val="0"/>
              <w:spacing w:before="96" w:after="0" w:line="240" w:lineRule="auto"/>
              <w:jc w:val="center"/>
              <w:textAlignment w:val="baseline"/>
              <w:rPr>
                <w:rFonts w:ascii="Arial" w:eastAsia="Times New Roman" w:hAnsi="Arial" w:cs="Arial"/>
                <w:b/>
                <w:kern w:val="24"/>
                <w:sz w:val="20"/>
                <w:szCs w:val="20"/>
                <w:lang w:val="en-US"/>
                <w14:ligatures w14:val="none"/>
              </w:rPr>
            </w:pPr>
            <w:r w:rsidRPr="00D10FAE">
              <w:rPr>
                <w:rFonts w:ascii="Arial" w:eastAsia="Times New Roman" w:hAnsi="Arial" w:cs="Arial"/>
                <w:b/>
                <w:kern w:val="24"/>
                <w:sz w:val="20"/>
                <w:szCs w:val="20"/>
                <w:lang w:val="en-US"/>
                <w14:ligatures w14:val="none"/>
              </w:rPr>
              <w:t>Number of points claimed (80/20 system)</w:t>
            </w:r>
          </w:p>
          <w:p w14:paraId="42B3E8AD" w14:textId="77777777" w:rsidR="00D10FAE" w:rsidRPr="00D10FAE" w:rsidRDefault="00D10FAE" w:rsidP="00D10FAE">
            <w:pPr>
              <w:tabs>
                <w:tab w:val="left" w:pos="964"/>
              </w:tabs>
              <w:kinsoku w:val="0"/>
              <w:overflowPunct w:val="0"/>
              <w:spacing w:before="96" w:after="0" w:line="240" w:lineRule="auto"/>
              <w:jc w:val="center"/>
              <w:textAlignment w:val="baseline"/>
              <w:rPr>
                <w:rFonts w:ascii="Arial" w:eastAsia="Times New Roman" w:hAnsi="Arial" w:cs="Arial"/>
                <w:b/>
                <w:kern w:val="24"/>
                <w:sz w:val="20"/>
                <w:szCs w:val="20"/>
                <w:lang w:val="en-US"/>
                <w14:ligatures w14:val="none"/>
              </w:rPr>
            </w:pPr>
            <w:r w:rsidRPr="00D10FAE">
              <w:rPr>
                <w:rFonts w:ascii="Arial" w:eastAsia="Times New Roman" w:hAnsi="Arial" w:cs="Arial"/>
                <w:b/>
                <w:kern w:val="24"/>
                <w:sz w:val="20"/>
                <w:szCs w:val="20"/>
                <w:lang w:val="en-US"/>
                <w14:ligatures w14:val="none"/>
              </w:rPr>
              <w:t>(To be completed by the tenderer)</w:t>
            </w:r>
          </w:p>
        </w:tc>
      </w:tr>
      <w:tr w:rsidR="00D10FAE" w:rsidRPr="00D10FAE" w14:paraId="7D548CD8" w14:textId="77777777" w:rsidTr="00356339">
        <w:trPr>
          <w:trHeight w:val="317"/>
        </w:trPr>
        <w:tc>
          <w:tcPr>
            <w:tcW w:w="5104" w:type="dxa"/>
            <w:shd w:val="clear" w:color="auto" w:fill="auto"/>
          </w:tcPr>
          <w:p w14:paraId="015E5C4E"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18"/>
                <w:szCs w:val="18"/>
                <w:lang w:val="en-US"/>
                <w14:ligatures w14:val="none"/>
              </w:rPr>
            </w:pPr>
            <w:r w:rsidRPr="00D10FAE">
              <w:rPr>
                <w:rFonts w:ascii="Arial" w:eastAsia="Times New Roman" w:hAnsi="Arial" w:cs="Arial"/>
                <w:kern w:val="0"/>
                <w:sz w:val="18"/>
                <w:szCs w:val="18"/>
                <w:lang w:val="en-US"/>
                <w14:ligatures w14:val="none"/>
              </w:rPr>
              <w:t>Business owned by =&gt;50% black people</w:t>
            </w:r>
          </w:p>
        </w:tc>
        <w:tc>
          <w:tcPr>
            <w:tcW w:w="3119" w:type="dxa"/>
            <w:shd w:val="clear" w:color="auto" w:fill="auto"/>
          </w:tcPr>
          <w:p w14:paraId="1C07D68F"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4</w:t>
            </w:r>
          </w:p>
        </w:tc>
        <w:tc>
          <w:tcPr>
            <w:tcW w:w="2268" w:type="dxa"/>
          </w:tcPr>
          <w:p w14:paraId="73BEE498"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6A74E6F1" w14:textId="77777777" w:rsidTr="00356339">
        <w:trPr>
          <w:trHeight w:val="317"/>
        </w:trPr>
        <w:tc>
          <w:tcPr>
            <w:tcW w:w="5104" w:type="dxa"/>
            <w:shd w:val="clear" w:color="auto" w:fill="auto"/>
          </w:tcPr>
          <w:p w14:paraId="2FAC392C"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20"/>
                <w:szCs w:val="20"/>
                <w:lang w:val="en-US"/>
                <w14:ligatures w14:val="none"/>
              </w:rPr>
            </w:pPr>
            <w:r w:rsidRPr="00D10FAE">
              <w:rPr>
                <w:rFonts w:ascii="Arial" w:eastAsia="Times New Roman" w:hAnsi="Arial" w:cs="Arial"/>
                <w:kern w:val="0"/>
                <w:sz w:val="18"/>
                <w:szCs w:val="18"/>
                <w:lang w:val="en-US"/>
                <w14:ligatures w14:val="none"/>
              </w:rPr>
              <w:lastRenderedPageBreak/>
              <w:t>Business owned by &lt;50% black people</w:t>
            </w:r>
          </w:p>
        </w:tc>
        <w:tc>
          <w:tcPr>
            <w:tcW w:w="3119" w:type="dxa"/>
            <w:shd w:val="clear" w:color="auto" w:fill="auto"/>
          </w:tcPr>
          <w:p w14:paraId="7D1A2CD0"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1</w:t>
            </w:r>
          </w:p>
        </w:tc>
        <w:tc>
          <w:tcPr>
            <w:tcW w:w="2268" w:type="dxa"/>
          </w:tcPr>
          <w:p w14:paraId="703633FA"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79954E25" w14:textId="77777777" w:rsidTr="00356339">
        <w:trPr>
          <w:trHeight w:val="317"/>
        </w:trPr>
        <w:tc>
          <w:tcPr>
            <w:tcW w:w="5104" w:type="dxa"/>
            <w:shd w:val="clear" w:color="auto" w:fill="auto"/>
          </w:tcPr>
          <w:p w14:paraId="21CCA5C3"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20"/>
                <w:szCs w:val="20"/>
                <w:lang w:val="en-US"/>
                <w14:ligatures w14:val="none"/>
              </w:rPr>
            </w:pPr>
            <w:r w:rsidRPr="00D10FAE">
              <w:rPr>
                <w:rFonts w:ascii="Arial" w:eastAsia="Times New Roman" w:hAnsi="Arial" w:cs="Arial"/>
                <w:kern w:val="0"/>
                <w:sz w:val="18"/>
                <w:szCs w:val="18"/>
                <w:lang w:val="en-US"/>
                <w14:ligatures w14:val="none"/>
              </w:rPr>
              <w:t>Business owned by =&gt;50% women</w:t>
            </w:r>
          </w:p>
        </w:tc>
        <w:tc>
          <w:tcPr>
            <w:tcW w:w="3119" w:type="dxa"/>
            <w:shd w:val="clear" w:color="auto" w:fill="auto"/>
          </w:tcPr>
          <w:p w14:paraId="42FFE722"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3</w:t>
            </w:r>
          </w:p>
        </w:tc>
        <w:tc>
          <w:tcPr>
            <w:tcW w:w="2268" w:type="dxa"/>
          </w:tcPr>
          <w:p w14:paraId="6E52CD27"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0B9E1328" w14:textId="77777777" w:rsidTr="00356339">
        <w:trPr>
          <w:trHeight w:val="317"/>
        </w:trPr>
        <w:tc>
          <w:tcPr>
            <w:tcW w:w="5104" w:type="dxa"/>
            <w:shd w:val="clear" w:color="auto" w:fill="auto"/>
          </w:tcPr>
          <w:p w14:paraId="6FE3E0BE"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20"/>
                <w:szCs w:val="20"/>
                <w:lang w:val="en-US"/>
                <w14:ligatures w14:val="none"/>
              </w:rPr>
            </w:pPr>
            <w:r w:rsidRPr="00D10FAE">
              <w:rPr>
                <w:rFonts w:ascii="Arial" w:eastAsia="Times New Roman" w:hAnsi="Arial" w:cs="Arial"/>
                <w:kern w:val="0"/>
                <w:sz w:val="18"/>
                <w:szCs w:val="18"/>
                <w:lang w:val="en-US"/>
                <w14:ligatures w14:val="none"/>
              </w:rPr>
              <w:t>Business owned by &lt;50% women</w:t>
            </w:r>
          </w:p>
        </w:tc>
        <w:tc>
          <w:tcPr>
            <w:tcW w:w="3119" w:type="dxa"/>
            <w:shd w:val="clear" w:color="auto" w:fill="auto"/>
          </w:tcPr>
          <w:p w14:paraId="1431CA3E"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1</w:t>
            </w:r>
          </w:p>
        </w:tc>
        <w:tc>
          <w:tcPr>
            <w:tcW w:w="2268" w:type="dxa"/>
          </w:tcPr>
          <w:p w14:paraId="552871AE"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588282EC" w14:textId="77777777" w:rsidTr="00356339">
        <w:trPr>
          <w:trHeight w:val="317"/>
        </w:trPr>
        <w:tc>
          <w:tcPr>
            <w:tcW w:w="5104" w:type="dxa"/>
            <w:shd w:val="clear" w:color="auto" w:fill="auto"/>
          </w:tcPr>
          <w:p w14:paraId="4A518B12"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20"/>
                <w:szCs w:val="20"/>
                <w:lang w:val="en-US"/>
                <w14:ligatures w14:val="none"/>
              </w:rPr>
            </w:pPr>
            <w:r w:rsidRPr="00D10FAE">
              <w:rPr>
                <w:rFonts w:ascii="Arial" w:eastAsia="Times New Roman" w:hAnsi="Arial" w:cs="Arial"/>
                <w:kern w:val="0"/>
                <w:sz w:val="18"/>
                <w:szCs w:val="18"/>
                <w:lang w:val="en-US"/>
                <w14:ligatures w14:val="none"/>
              </w:rPr>
              <w:t>Business owned by =&gt;50% Youth (age &lt;= 35 years on the closing date)</w:t>
            </w:r>
          </w:p>
        </w:tc>
        <w:tc>
          <w:tcPr>
            <w:tcW w:w="3119" w:type="dxa"/>
            <w:shd w:val="clear" w:color="auto" w:fill="auto"/>
          </w:tcPr>
          <w:p w14:paraId="35510B74"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5</w:t>
            </w:r>
          </w:p>
        </w:tc>
        <w:tc>
          <w:tcPr>
            <w:tcW w:w="2268" w:type="dxa"/>
          </w:tcPr>
          <w:p w14:paraId="013139C9"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528AFE25" w14:textId="77777777" w:rsidTr="00356339">
        <w:trPr>
          <w:trHeight w:val="317"/>
        </w:trPr>
        <w:tc>
          <w:tcPr>
            <w:tcW w:w="5104" w:type="dxa"/>
            <w:shd w:val="clear" w:color="auto" w:fill="auto"/>
          </w:tcPr>
          <w:p w14:paraId="21E58CB3"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20"/>
                <w:szCs w:val="20"/>
                <w:lang w:val="en-US"/>
                <w14:ligatures w14:val="none"/>
              </w:rPr>
            </w:pPr>
            <w:r w:rsidRPr="00D10FAE">
              <w:rPr>
                <w:rFonts w:ascii="Arial" w:eastAsia="Times New Roman" w:hAnsi="Arial" w:cs="Arial"/>
                <w:kern w:val="0"/>
                <w:sz w:val="18"/>
                <w:szCs w:val="18"/>
                <w:lang w:val="en-US"/>
                <w14:ligatures w14:val="none"/>
              </w:rPr>
              <w:t>Business owned by &lt;50% Youth (age &gt;35 years on the closing date)</w:t>
            </w:r>
          </w:p>
        </w:tc>
        <w:tc>
          <w:tcPr>
            <w:tcW w:w="3119" w:type="dxa"/>
            <w:shd w:val="clear" w:color="auto" w:fill="auto"/>
          </w:tcPr>
          <w:p w14:paraId="7E5382B8"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3</w:t>
            </w:r>
          </w:p>
        </w:tc>
        <w:tc>
          <w:tcPr>
            <w:tcW w:w="2268" w:type="dxa"/>
          </w:tcPr>
          <w:p w14:paraId="64CAC8EC"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77E03942" w14:textId="77777777" w:rsidTr="00356339">
        <w:trPr>
          <w:trHeight w:val="317"/>
        </w:trPr>
        <w:tc>
          <w:tcPr>
            <w:tcW w:w="5104" w:type="dxa"/>
            <w:shd w:val="clear" w:color="auto" w:fill="auto"/>
          </w:tcPr>
          <w:p w14:paraId="3944A74F"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20"/>
                <w:szCs w:val="20"/>
                <w:lang w:val="en-US"/>
                <w14:ligatures w14:val="none"/>
              </w:rPr>
            </w:pPr>
            <w:r w:rsidRPr="00D10FAE">
              <w:rPr>
                <w:rFonts w:ascii="Arial" w:eastAsia="Times New Roman" w:hAnsi="Arial" w:cs="Arial"/>
                <w:kern w:val="0"/>
                <w:sz w:val="18"/>
                <w:szCs w:val="18"/>
                <w:lang w:val="en-US"/>
                <w14:ligatures w14:val="none"/>
              </w:rPr>
              <w:t>Business owned by People with Disability / Military veteran</w:t>
            </w:r>
          </w:p>
        </w:tc>
        <w:tc>
          <w:tcPr>
            <w:tcW w:w="3119" w:type="dxa"/>
            <w:shd w:val="clear" w:color="auto" w:fill="auto"/>
          </w:tcPr>
          <w:p w14:paraId="19D361AF"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2</w:t>
            </w:r>
          </w:p>
        </w:tc>
        <w:tc>
          <w:tcPr>
            <w:tcW w:w="2268" w:type="dxa"/>
          </w:tcPr>
          <w:p w14:paraId="5D574433"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3BBE590A" w14:textId="77777777" w:rsidTr="00356339">
        <w:trPr>
          <w:trHeight w:val="317"/>
        </w:trPr>
        <w:tc>
          <w:tcPr>
            <w:tcW w:w="5104" w:type="dxa"/>
            <w:shd w:val="clear" w:color="auto" w:fill="auto"/>
          </w:tcPr>
          <w:p w14:paraId="700185EB"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18"/>
                <w:szCs w:val="18"/>
                <w:lang w:val="en-US"/>
                <w14:ligatures w14:val="none"/>
              </w:rPr>
            </w:pPr>
            <w:r w:rsidRPr="00D10FAE">
              <w:rPr>
                <w:rFonts w:ascii="Arial" w:eastAsia="Times New Roman" w:hAnsi="Arial" w:cs="Arial"/>
                <w:kern w:val="0"/>
                <w:sz w:val="18"/>
                <w:szCs w:val="18"/>
                <w:lang w:val="en-US"/>
                <w14:ligatures w14:val="none"/>
              </w:rPr>
              <w:t>Small Enterprise (SMME Category – QSE/EME</w:t>
            </w:r>
          </w:p>
        </w:tc>
        <w:tc>
          <w:tcPr>
            <w:tcW w:w="3119" w:type="dxa"/>
            <w:shd w:val="clear" w:color="auto" w:fill="auto"/>
          </w:tcPr>
          <w:p w14:paraId="057B8CC6"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2</w:t>
            </w:r>
          </w:p>
        </w:tc>
        <w:tc>
          <w:tcPr>
            <w:tcW w:w="2268" w:type="dxa"/>
          </w:tcPr>
          <w:p w14:paraId="6FD439E7"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67C2BA8F" w14:textId="77777777" w:rsidTr="00356339">
        <w:trPr>
          <w:trHeight w:val="317"/>
        </w:trPr>
        <w:tc>
          <w:tcPr>
            <w:tcW w:w="5104" w:type="dxa"/>
            <w:shd w:val="clear" w:color="auto" w:fill="auto"/>
          </w:tcPr>
          <w:p w14:paraId="106AB3DF"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18"/>
                <w:szCs w:val="18"/>
                <w:lang w:val="en-US"/>
                <w14:ligatures w14:val="none"/>
              </w:rPr>
            </w:pPr>
            <w:r w:rsidRPr="00D10FAE">
              <w:rPr>
                <w:rFonts w:ascii="Arial" w:eastAsia="Times New Roman" w:hAnsi="Arial" w:cs="Arial"/>
                <w:kern w:val="0"/>
                <w:sz w:val="18"/>
                <w:szCs w:val="18"/>
                <w:lang w:val="en-US"/>
                <w14:ligatures w14:val="none"/>
              </w:rPr>
              <w:t xml:space="preserve">Promoting Locality - Business located within Ntabankulu </w:t>
            </w:r>
          </w:p>
        </w:tc>
        <w:tc>
          <w:tcPr>
            <w:tcW w:w="3119" w:type="dxa"/>
            <w:shd w:val="clear" w:color="auto" w:fill="auto"/>
          </w:tcPr>
          <w:p w14:paraId="68832051"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4</w:t>
            </w:r>
          </w:p>
        </w:tc>
        <w:tc>
          <w:tcPr>
            <w:tcW w:w="2268" w:type="dxa"/>
          </w:tcPr>
          <w:p w14:paraId="097BA702"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587076CB" w14:textId="77777777" w:rsidTr="00356339">
        <w:trPr>
          <w:trHeight w:val="317"/>
        </w:trPr>
        <w:tc>
          <w:tcPr>
            <w:tcW w:w="5104" w:type="dxa"/>
            <w:shd w:val="clear" w:color="auto" w:fill="auto"/>
          </w:tcPr>
          <w:p w14:paraId="347C010D"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18"/>
                <w:szCs w:val="18"/>
                <w:lang w:val="en-US"/>
                <w14:ligatures w14:val="none"/>
              </w:rPr>
            </w:pPr>
            <w:r w:rsidRPr="00D10FAE">
              <w:rPr>
                <w:rFonts w:ascii="Arial" w:eastAsia="Times New Roman" w:hAnsi="Arial" w:cs="Arial"/>
                <w:kern w:val="0"/>
                <w:sz w:val="18"/>
                <w:szCs w:val="18"/>
                <w:lang w:val="en-US"/>
                <w14:ligatures w14:val="none"/>
              </w:rPr>
              <w:t>Promoting Locality - Business located in Alfred Nzo District</w:t>
            </w:r>
          </w:p>
        </w:tc>
        <w:tc>
          <w:tcPr>
            <w:tcW w:w="3119" w:type="dxa"/>
            <w:shd w:val="clear" w:color="auto" w:fill="auto"/>
          </w:tcPr>
          <w:p w14:paraId="1441284A"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r w:rsidRPr="00D10FAE">
              <w:rPr>
                <w:rFonts w:ascii="Arial" w:eastAsia="Times New Roman" w:hAnsi="Arial" w:cs="Times New Roman"/>
                <w:kern w:val="0"/>
                <w:sz w:val="20"/>
                <w:szCs w:val="20"/>
                <w14:ligatures w14:val="none"/>
              </w:rPr>
              <w:t>3</w:t>
            </w:r>
          </w:p>
        </w:tc>
        <w:tc>
          <w:tcPr>
            <w:tcW w:w="2268" w:type="dxa"/>
          </w:tcPr>
          <w:p w14:paraId="22B36D2F"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436A146C" w14:textId="77777777" w:rsidTr="00356339">
        <w:trPr>
          <w:trHeight w:val="317"/>
        </w:trPr>
        <w:tc>
          <w:tcPr>
            <w:tcW w:w="5104" w:type="dxa"/>
            <w:shd w:val="clear" w:color="auto" w:fill="auto"/>
          </w:tcPr>
          <w:p w14:paraId="6D8A37F7"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18"/>
                <w:szCs w:val="18"/>
                <w:lang w:val="en-US"/>
                <w14:ligatures w14:val="none"/>
              </w:rPr>
            </w:pPr>
            <w:r w:rsidRPr="00D10FAE">
              <w:rPr>
                <w:rFonts w:ascii="Arial" w:eastAsia="Times New Roman" w:hAnsi="Arial" w:cs="Arial"/>
                <w:kern w:val="0"/>
                <w:sz w:val="18"/>
                <w:szCs w:val="18"/>
                <w:lang w:val="en-US"/>
                <w14:ligatures w14:val="none"/>
              </w:rPr>
              <w:t>Promoting Locality - Business located in Eastern Cape</w:t>
            </w:r>
          </w:p>
        </w:tc>
        <w:tc>
          <w:tcPr>
            <w:tcW w:w="3119" w:type="dxa"/>
            <w:shd w:val="clear" w:color="auto" w:fill="auto"/>
          </w:tcPr>
          <w:p w14:paraId="6A91DFFC"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Times New Roman"/>
                <w:kern w:val="0"/>
                <w:sz w:val="20"/>
                <w:szCs w:val="20"/>
                <w14:ligatures w14:val="none"/>
              </w:rPr>
            </w:pPr>
            <w:r w:rsidRPr="00D10FAE">
              <w:rPr>
                <w:rFonts w:ascii="Arial" w:eastAsia="Times New Roman" w:hAnsi="Arial" w:cs="Times New Roman"/>
                <w:kern w:val="0"/>
                <w:sz w:val="20"/>
                <w:szCs w:val="20"/>
                <w14:ligatures w14:val="none"/>
              </w:rPr>
              <w:t>2</w:t>
            </w:r>
          </w:p>
        </w:tc>
        <w:tc>
          <w:tcPr>
            <w:tcW w:w="2268" w:type="dxa"/>
          </w:tcPr>
          <w:p w14:paraId="794ABE0E"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r w:rsidR="00D10FAE" w:rsidRPr="00D10FAE" w14:paraId="204D4417" w14:textId="77777777" w:rsidTr="00356339">
        <w:trPr>
          <w:trHeight w:val="317"/>
        </w:trPr>
        <w:tc>
          <w:tcPr>
            <w:tcW w:w="5104" w:type="dxa"/>
            <w:shd w:val="clear" w:color="auto" w:fill="auto"/>
          </w:tcPr>
          <w:p w14:paraId="579E5E75" w14:textId="77777777" w:rsidR="00D10FAE" w:rsidRPr="00D10FAE" w:rsidRDefault="00D10FAE" w:rsidP="00D10FAE">
            <w:pPr>
              <w:tabs>
                <w:tab w:val="left" w:pos="964"/>
              </w:tabs>
              <w:kinsoku w:val="0"/>
              <w:overflowPunct w:val="0"/>
              <w:spacing w:before="115" w:after="0" w:line="240" w:lineRule="auto"/>
              <w:textAlignment w:val="baseline"/>
              <w:rPr>
                <w:rFonts w:ascii="Arial" w:eastAsia="Times New Roman" w:hAnsi="Arial" w:cs="Arial"/>
                <w:kern w:val="0"/>
                <w:sz w:val="18"/>
                <w:szCs w:val="18"/>
                <w:lang w:val="en-US"/>
                <w14:ligatures w14:val="none"/>
              </w:rPr>
            </w:pPr>
            <w:r w:rsidRPr="00D10FAE">
              <w:rPr>
                <w:rFonts w:ascii="Arial" w:eastAsia="Times New Roman" w:hAnsi="Arial" w:cs="Arial"/>
                <w:kern w:val="0"/>
                <w:sz w:val="18"/>
                <w:szCs w:val="18"/>
                <w:lang w:val="en-US"/>
                <w14:ligatures w14:val="none"/>
              </w:rPr>
              <w:t xml:space="preserve">Promoting Locality - Business located in South Africa </w:t>
            </w:r>
          </w:p>
        </w:tc>
        <w:tc>
          <w:tcPr>
            <w:tcW w:w="3119" w:type="dxa"/>
            <w:shd w:val="clear" w:color="auto" w:fill="auto"/>
          </w:tcPr>
          <w:p w14:paraId="719A8591"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Times New Roman"/>
                <w:kern w:val="0"/>
                <w:sz w:val="20"/>
                <w:szCs w:val="20"/>
                <w14:ligatures w14:val="none"/>
              </w:rPr>
            </w:pPr>
            <w:r w:rsidRPr="00D10FAE">
              <w:rPr>
                <w:rFonts w:ascii="Arial" w:eastAsia="Times New Roman" w:hAnsi="Arial" w:cs="Times New Roman"/>
                <w:kern w:val="0"/>
                <w:sz w:val="20"/>
                <w:szCs w:val="20"/>
                <w14:ligatures w14:val="none"/>
              </w:rPr>
              <w:t>1</w:t>
            </w:r>
          </w:p>
        </w:tc>
        <w:tc>
          <w:tcPr>
            <w:tcW w:w="2268" w:type="dxa"/>
          </w:tcPr>
          <w:p w14:paraId="50030E6D" w14:textId="77777777" w:rsidR="00D10FAE" w:rsidRPr="00D10FAE" w:rsidRDefault="00D10FAE" w:rsidP="00D10FAE">
            <w:pPr>
              <w:tabs>
                <w:tab w:val="left" w:pos="964"/>
              </w:tabs>
              <w:kinsoku w:val="0"/>
              <w:overflowPunct w:val="0"/>
              <w:spacing w:before="115" w:after="0" w:line="240" w:lineRule="auto"/>
              <w:jc w:val="center"/>
              <w:textAlignment w:val="baseline"/>
              <w:rPr>
                <w:rFonts w:ascii="Arial" w:eastAsia="Times New Roman" w:hAnsi="Arial" w:cs="Arial"/>
                <w:kern w:val="0"/>
                <w:sz w:val="20"/>
                <w:szCs w:val="20"/>
                <w:lang w:val="en-US"/>
                <w14:ligatures w14:val="none"/>
              </w:rPr>
            </w:pPr>
          </w:p>
        </w:tc>
      </w:tr>
    </w:tbl>
    <w:p w14:paraId="4F39EDB0" w14:textId="77777777" w:rsidR="00D10FAE" w:rsidRPr="00D10FAE" w:rsidRDefault="00D10FAE" w:rsidP="00D10FAE">
      <w:pPr>
        <w:autoSpaceDE w:val="0"/>
        <w:autoSpaceDN w:val="0"/>
        <w:adjustRightInd w:val="0"/>
        <w:spacing w:after="0" w:line="276" w:lineRule="auto"/>
        <w:ind w:left="-450"/>
        <w:jc w:val="both"/>
        <w:rPr>
          <w:rFonts w:ascii="Calibri" w:eastAsia="Times New Roman" w:hAnsi="Calibri" w:cs="Calibri"/>
          <w:color w:val="000000"/>
          <w:kern w:val="0"/>
          <w:lang w:val="en-US"/>
          <w14:ligatures w14:val="none"/>
        </w:rPr>
      </w:pPr>
      <w:r w:rsidRPr="00D10FAE">
        <w:rPr>
          <w:rFonts w:ascii="Calibri" w:eastAsia="Times New Roman" w:hAnsi="Calibri" w:cs="Calibri"/>
          <w:color w:val="000000"/>
          <w:kern w:val="0"/>
          <w:lang w:val="en-US"/>
          <w14:ligatures w14:val="none"/>
        </w:rPr>
        <w:t xml:space="preserve">The provisions of the Preferential Procurement Regulations 2022 and Municipal SCM Policy will apply. </w:t>
      </w:r>
    </w:p>
    <w:p w14:paraId="7C604FC7" w14:textId="77777777" w:rsidR="00D10FAE" w:rsidRPr="00D10FAE" w:rsidRDefault="00D10FAE" w:rsidP="00D10FAE">
      <w:pPr>
        <w:tabs>
          <w:tab w:val="left" w:pos="964"/>
        </w:tabs>
        <w:spacing w:after="0" w:line="276" w:lineRule="auto"/>
        <w:jc w:val="both"/>
        <w:rPr>
          <w:rFonts w:ascii="Calibri" w:eastAsia="Times New Roman" w:hAnsi="Calibri" w:cs="Calibri"/>
          <w:b/>
          <w:kern w:val="0"/>
          <w14:ligatures w14:val="none"/>
        </w:rPr>
      </w:pPr>
    </w:p>
    <w:p w14:paraId="15E17324" w14:textId="77777777" w:rsidR="00D10FAE" w:rsidRPr="00D10FAE" w:rsidRDefault="00D10FAE" w:rsidP="00D10FAE">
      <w:pPr>
        <w:tabs>
          <w:tab w:val="left" w:pos="964"/>
        </w:tabs>
        <w:spacing w:after="0" w:line="240" w:lineRule="auto"/>
        <w:ind w:left="-450"/>
        <w:jc w:val="both"/>
        <w:rPr>
          <w:rFonts w:ascii="Calibri" w:eastAsia="Times New Roman" w:hAnsi="Calibri" w:cs="Calibri"/>
          <w:kern w:val="0"/>
          <w14:ligatures w14:val="none"/>
        </w:rPr>
      </w:pPr>
      <w:r w:rsidRPr="00D10FAE">
        <w:rPr>
          <w:rFonts w:ascii="Calibri" w:eastAsia="Times New Roman" w:hAnsi="Calibri" w:cs="Calibri"/>
          <w:b/>
          <w:kern w:val="0"/>
          <w14:ligatures w14:val="none"/>
        </w:rPr>
        <w:t>NTABANKULU LOCAL MUNICIPALITY</w:t>
      </w:r>
      <w:r w:rsidRPr="00D10FAE">
        <w:rPr>
          <w:rFonts w:ascii="Calibri" w:eastAsia="Times New Roman" w:hAnsi="Calibri" w:cs="Calibri"/>
          <w:kern w:val="0"/>
          <w14:ligatures w14:val="none"/>
        </w:rPr>
        <w:t xml:space="preserve"> reserves the right not to accept the lowest tender or any tender. Late, incomplete, telegraphic, or facsimile tenders will not be considered. The Council is not bound to accept the lowest or any proposal and reserves the right to accept the whole or part of the proposal any tender or to furnish reasons for its decisions.</w:t>
      </w:r>
    </w:p>
    <w:p w14:paraId="050AEAA6" w14:textId="77777777" w:rsidR="00D10FAE" w:rsidRPr="00D10FAE" w:rsidRDefault="00D10FAE" w:rsidP="00D10FAE">
      <w:pPr>
        <w:tabs>
          <w:tab w:val="left" w:pos="964"/>
        </w:tabs>
        <w:spacing w:after="0" w:line="276" w:lineRule="auto"/>
        <w:ind w:left="-450"/>
        <w:jc w:val="both"/>
        <w:rPr>
          <w:rFonts w:ascii="Calibri" w:eastAsia="Times New Roman" w:hAnsi="Calibri" w:cs="Calibri"/>
          <w:kern w:val="0"/>
          <w14:ligatures w14:val="none"/>
        </w:rPr>
      </w:pPr>
    </w:p>
    <w:p w14:paraId="0ED8891F" w14:textId="77777777" w:rsidR="00D10FAE" w:rsidRPr="00D10FAE" w:rsidRDefault="00D10FAE" w:rsidP="00D10FAE">
      <w:pPr>
        <w:tabs>
          <w:tab w:val="left" w:pos="720"/>
          <w:tab w:val="left" w:pos="964"/>
        </w:tabs>
        <w:spacing w:before="20" w:after="0" w:line="240" w:lineRule="auto"/>
        <w:ind w:left="-450"/>
        <w:rPr>
          <w:rFonts w:ascii="Arial" w:eastAsia="Times New Roman" w:hAnsi="Arial" w:cs="Arial"/>
          <w:kern w:val="0"/>
          <w:sz w:val="20"/>
          <w:szCs w:val="20"/>
          <w14:ligatures w14:val="none"/>
        </w:rPr>
      </w:pPr>
      <w:r w:rsidRPr="00D10FAE">
        <w:rPr>
          <w:rFonts w:ascii="Calibri" w:eastAsia="Times New Roman" w:hAnsi="Calibri" w:cs="Calibri"/>
          <w:kern w:val="0"/>
          <w14:ligatures w14:val="none"/>
        </w:rPr>
        <w:t xml:space="preserve">Further technical enquiries should be directed to </w:t>
      </w:r>
      <w:r w:rsidRPr="00D10FAE">
        <w:rPr>
          <w:rFonts w:ascii="Calibri" w:eastAsia="Times New Roman" w:hAnsi="Calibri" w:cs="Calibri"/>
          <w:b/>
          <w:kern w:val="0"/>
          <w14:ligatures w14:val="none"/>
        </w:rPr>
        <w:t>Mr. PL Mpendulo at mpendulop@ntabankulu.gov.za</w:t>
      </w:r>
      <w:r w:rsidRPr="00D10FAE">
        <w:rPr>
          <w:rFonts w:ascii="Calibri" w:eastAsia="Times New Roman" w:hAnsi="Calibri" w:cs="Calibri"/>
          <w:kern w:val="0"/>
          <w14:ligatures w14:val="none"/>
        </w:rPr>
        <w:t xml:space="preserve"> or </w:t>
      </w:r>
      <w:r w:rsidRPr="00D10FAE">
        <w:rPr>
          <w:rFonts w:ascii="Calibri" w:eastAsia="Times New Roman" w:hAnsi="Calibri" w:cs="Calibri"/>
          <w:b/>
          <w:bCs/>
          <w:kern w:val="0"/>
          <w14:ligatures w14:val="none"/>
        </w:rPr>
        <w:t>066 480 4094</w:t>
      </w:r>
      <w:r w:rsidRPr="00D10FAE">
        <w:rPr>
          <w:rFonts w:ascii="Calibri" w:eastAsia="Times New Roman" w:hAnsi="Calibri" w:cs="Calibri"/>
          <w:kern w:val="0"/>
          <w14:ligatures w14:val="none"/>
        </w:rPr>
        <w:t xml:space="preserve"> and procurement or SCM enquiries should be directed to</w:t>
      </w:r>
      <w:r w:rsidRPr="00D10FAE">
        <w:rPr>
          <w:rFonts w:ascii="Calibri" w:eastAsia="Times New Roman" w:hAnsi="Calibri" w:cs="Calibri"/>
          <w:b/>
          <w:kern w:val="0"/>
          <w14:ligatures w14:val="none"/>
        </w:rPr>
        <w:t xml:space="preserve"> Mr. O. Mdudi at mdudio@ntabankulu.gov.za</w:t>
      </w:r>
      <w:r w:rsidRPr="00D10FAE">
        <w:rPr>
          <w:rFonts w:ascii="Calibri" w:eastAsia="Times New Roman" w:hAnsi="Calibri" w:cs="Calibri"/>
          <w:kern w:val="0"/>
          <w14:ligatures w14:val="none"/>
        </w:rPr>
        <w:t xml:space="preserve"> or </w:t>
      </w:r>
      <w:r w:rsidRPr="00D10FAE">
        <w:rPr>
          <w:rFonts w:ascii="Calibri" w:eastAsia="Times New Roman" w:hAnsi="Calibri" w:cs="Calibri"/>
          <w:b/>
          <w:kern w:val="0"/>
          <w14:ligatures w14:val="none"/>
        </w:rPr>
        <w:t>082 786 0772</w:t>
      </w:r>
      <w:r w:rsidRPr="00D10FAE">
        <w:rPr>
          <w:rFonts w:ascii="Calibri" w:eastAsia="Times New Roman" w:hAnsi="Calibri" w:cs="Calibri"/>
          <w:kern w:val="0"/>
          <w14:ligatures w14:val="none"/>
        </w:rPr>
        <w:t xml:space="preserve"> during office hours i.e. between 08h00 and 16h30</w:t>
      </w:r>
      <w:r w:rsidRPr="00D10FAE">
        <w:rPr>
          <w:rFonts w:ascii="Arial" w:eastAsia="Times New Roman" w:hAnsi="Arial" w:cs="Arial"/>
          <w:kern w:val="0"/>
          <w:sz w:val="20"/>
          <w:szCs w:val="20"/>
          <w14:ligatures w14:val="none"/>
        </w:rPr>
        <w:t>.</w:t>
      </w:r>
    </w:p>
    <w:p w14:paraId="2F636B66" w14:textId="77777777" w:rsidR="001E4859" w:rsidRDefault="001E4859" w:rsidP="00D10FAE">
      <w:pPr>
        <w:tabs>
          <w:tab w:val="left" w:pos="964"/>
          <w:tab w:val="left" w:pos="3060"/>
        </w:tabs>
        <w:spacing w:before="20" w:after="0" w:line="276" w:lineRule="auto"/>
        <w:jc w:val="both"/>
        <w:rPr>
          <w:rFonts w:ascii="Arial" w:eastAsia="Times New Roman" w:hAnsi="Arial" w:cs="Arial"/>
          <w:kern w:val="0"/>
          <w:sz w:val="20"/>
          <w:szCs w:val="20"/>
          <w14:ligatures w14:val="none"/>
        </w:rPr>
      </w:pPr>
    </w:p>
    <w:p w14:paraId="577F538E" w14:textId="77777777" w:rsidR="001E4859" w:rsidRDefault="001E4859" w:rsidP="00D10FAE">
      <w:pPr>
        <w:tabs>
          <w:tab w:val="left" w:pos="964"/>
          <w:tab w:val="left" w:pos="3060"/>
        </w:tabs>
        <w:spacing w:before="20" w:after="0" w:line="276" w:lineRule="auto"/>
        <w:jc w:val="both"/>
        <w:rPr>
          <w:rFonts w:ascii="Arial" w:eastAsia="Times New Roman" w:hAnsi="Arial" w:cs="Arial"/>
          <w:kern w:val="0"/>
          <w:sz w:val="20"/>
          <w:szCs w:val="20"/>
          <w14:ligatures w14:val="none"/>
        </w:rPr>
      </w:pPr>
    </w:p>
    <w:p w14:paraId="7BE3763C" w14:textId="52E287C4" w:rsidR="00D10FAE" w:rsidRPr="00D10FAE" w:rsidRDefault="00D10FAE" w:rsidP="00D10FAE">
      <w:pPr>
        <w:tabs>
          <w:tab w:val="left" w:pos="964"/>
          <w:tab w:val="left" w:pos="3060"/>
        </w:tabs>
        <w:spacing w:before="20" w:after="0" w:line="276" w:lineRule="auto"/>
        <w:jc w:val="both"/>
        <w:rPr>
          <w:rFonts w:ascii="Calibri" w:eastAsia="Times New Roman" w:hAnsi="Calibri" w:cs="Calibri"/>
          <w:b/>
          <w:kern w:val="0"/>
          <w14:ligatures w14:val="none"/>
        </w:rPr>
      </w:pPr>
      <w:r w:rsidRPr="00D10FAE">
        <w:rPr>
          <w:rFonts w:ascii="Calibri" w:eastAsia="Times New Roman" w:hAnsi="Calibri" w:cs="Calibri"/>
          <w:b/>
          <w:kern w:val="0"/>
          <w14:ligatures w14:val="none"/>
        </w:rPr>
        <w:t>Approved by</w:t>
      </w:r>
    </w:p>
    <w:p w14:paraId="603BE19E" w14:textId="77777777" w:rsidR="00D10FAE" w:rsidRPr="00D10FAE" w:rsidRDefault="00D10FAE" w:rsidP="00D10FAE">
      <w:pPr>
        <w:tabs>
          <w:tab w:val="left" w:pos="964"/>
          <w:tab w:val="left" w:pos="3060"/>
        </w:tabs>
        <w:spacing w:before="20" w:after="0" w:line="276" w:lineRule="auto"/>
        <w:jc w:val="both"/>
        <w:rPr>
          <w:rFonts w:ascii="Calibri" w:eastAsia="Times New Roman" w:hAnsi="Calibri" w:cs="Calibri"/>
          <w:kern w:val="0"/>
          <w14:ligatures w14:val="none"/>
        </w:rPr>
      </w:pPr>
    </w:p>
    <w:p w14:paraId="744B541F" w14:textId="2794302D" w:rsidR="00D10FAE" w:rsidRPr="00D10FAE" w:rsidRDefault="00D10FAE" w:rsidP="00D10FAE">
      <w:pPr>
        <w:tabs>
          <w:tab w:val="left" w:pos="964"/>
        </w:tabs>
        <w:spacing w:after="0" w:line="240" w:lineRule="auto"/>
        <w:ind w:left="-709" w:firstLine="709"/>
        <w:jc w:val="both"/>
        <w:rPr>
          <w:rFonts w:ascii="Calibri" w:eastAsia="Arial Unicode MS" w:hAnsi="Calibri" w:cs="Calibri"/>
          <w:b/>
          <w:kern w:val="0"/>
          <w14:ligatures w14:val="none"/>
        </w:rPr>
      </w:pPr>
      <w:r w:rsidRPr="00D10FAE">
        <w:rPr>
          <w:rFonts w:ascii="Calibri" w:eastAsia="Arial Unicode MS" w:hAnsi="Calibri" w:cs="Calibri"/>
          <w:b/>
          <w:kern w:val="0"/>
          <w14:ligatures w14:val="none"/>
        </w:rPr>
        <w:t>……………………………….</w:t>
      </w:r>
    </w:p>
    <w:p w14:paraId="08E70E6B" w14:textId="14AD1971" w:rsidR="00D10FAE" w:rsidRPr="00D10FAE" w:rsidRDefault="00B45E68" w:rsidP="00D10FAE">
      <w:pPr>
        <w:tabs>
          <w:tab w:val="left" w:pos="964"/>
        </w:tabs>
        <w:spacing w:after="0" w:line="240" w:lineRule="auto"/>
        <w:ind w:left="-709" w:firstLine="709"/>
        <w:jc w:val="both"/>
        <w:rPr>
          <w:rFonts w:ascii="Calibri" w:eastAsia="Arial Unicode MS" w:hAnsi="Calibri" w:cs="Calibri"/>
          <w:b/>
          <w:kern w:val="0"/>
          <w14:ligatures w14:val="none"/>
        </w:rPr>
      </w:pPr>
      <w:r>
        <w:rPr>
          <w:rFonts w:ascii="Calibri" w:eastAsia="Arial Unicode MS" w:hAnsi="Calibri" w:cs="Calibri"/>
          <w:b/>
          <w:kern w:val="0"/>
          <w14:ligatures w14:val="none"/>
        </w:rPr>
        <w:t xml:space="preserve"> </w:t>
      </w:r>
      <w:r w:rsidR="00D10FAE" w:rsidRPr="00D10FAE">
        <w:rPr>
          <w:rFonts w:ascii="Calibri" w:eastAsia="Arial Unicode MS" w:hAnsi="Calibri" w:cs="Calibri"/>
          <w:b/>
          <w:kern w:val="0"/>
          <w14:ligatures w14:val="none"/>
        </w:rPr>
        <w:t>I Sikhulu-Nqwena</w:t>
      </w:r>
    </w:p>
    <w:p w14:paraId="2320DABE" w14:textId="464FA119" w:rsidR="00D10FAE" w:rsidRPr="00D10FAE" w:rsidRDefault="00D10FAE" w:rsidP="00D10FAE">
      <w:pPr>
        <w:tabs>
          <w:tab w:val="left" w:pos="964"/>
        </w:tabs>
        <w:spacing w:after="0" w:line="240" w:lineRule="auto"/>
        <w:jc w:val="both"/>
        <w:rPr>
          <w:rFonts w:ascii="Calibri" w:eastAsia="Times New Roman" w:hAnsi="Calibri" w:cs="Calibri"/>
          <w:b/>
          <w:bCs/>
          <w:kern w:val="0"/>
          <w:lang w:val="en-US"/>
          <w14:ligatures w14:val="none"/>
        </w:rPr>
      </w:pPr>
      <w:r w:rsidRPr="00D10FAE">
        <w:rPr>
          <w:rFonts w:ascii="Calibri" w:eastAsia="Times New Roman" w:hAnsi="Calibri" w:cs="Calibri"/>
          <w:b/>
          <w:bCs/>
          <w:kern w:val="0"/>
          <w:lang w:val="en-US"/>
          <w14:ligatures w14:val="none"/>
        </w:rPr>
        <w:t xml:space="preserve"> Municipal Manager</w:t>
      </w:r>
    </w:p>
    <w:p w14:paraId="3926A184" w14:textId="77777777" w:rsidR="001A2495" w:rsidRDefault="001A2495">
      <w:pPr>
        <w:rPr>
          <w:lang w:val="en-US"/>
        </w:rPr>
      </w:pPr>
    </w:p>
    <w:p w14:paraId="76B8719E" w14:textId="77777777" w:rsidR="00D10FAE" w:rsidRDefault="00D10FAE">
      <w:pPr>
        <w:rPr>
          <w:lang w:val="en-US"/>
        </w:rPr>
      </w:pPr>
    </w:p>
    <w:sectPr w:rsidR="00D10F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57BD1"/>
    <w:multiLevelType w:val="hybridMultilevel"/>
    <w:tmpl w:val="AF1A0148"/>
    <w:lvl w:ilvl="0" w:tplc="7C207770">
      <w:start w:val="1"/>
      <w:numFmt w:val="bullet"/>
      <w:lvlText w:val=""/>
      <w:lvlJc w:val="left"/>
      <w:pPr>
        <w:ind w:left="2345" w:hanging="360"/>
      </w:pPr>
      <w:rPr>
        <w:rFonts w:ascii="Wingdings" w:hAnsi="Wingdings"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67160127"/>
    <w:multiLevelType w:val="hybridMultilevel"/>
    <w:tmpl w:val="B13E2922"/>
    <w:lvl w:ilvl="0" w:tplc="04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1287745">
    <w:abstractNumId w:val="1"/>
  </w:num>
  <w:num w:numId="2" w16cid:durableId="1115060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FAE"/>
    <w:rsid w:val="001A2495"/>
    <w:rsid w:val="001E4859"/>
    <w:rsid w:val="002C0F54"/>
    <w:rsid w:val="00550545"/>
    <w:rsid w:val="00581DDC"/>
    <w:rsid w:val="007C7BDA"/>
    <w:rsid w:val="007F751B"/>
    <w:rsid w:val="00966EE6"/>
    <w:rsid w:val="009A30E5"/>
    <w:rsid w:val="00A37046"/>
    <w:rsid w:val="00B45E68"/>
    <w:rsid w:val="00B5774A"/>
    <w:rsid w:val="00B66712"/>
    <w:rsid w:val="00BC161F"/>
    <w:rsid w:val="00CE769E"/>
    <w:rsid w:val="00D10FAE"/>
    <w:rsid w:val="00EE5BA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51CCE"/>
  <w15:chartTrackingRefBased/>
  <w15:docId w15:val="{AEA84EAB-3AD8-4D7A-AD35-D336C8B8F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0F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0F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0F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0F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0F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0F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0F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F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0F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F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0F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0F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F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0F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F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F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F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FAE"/>
    <w:rPr>
      <w:rFonts w:eastAsiaTheme="majorEastAsia" w:cstheme="majorBidi"/>
      <w:color w:val="272727" w:themeColor="text1" w:themeTint="D8"/>
    </w:rPr>
  </w:style>
  <w:style w:type="paragraph" w:styleId="Title">
    <w:name w:val="Title"/>
    <w:basedOn w:val="Normal"/>
    <w:next w:val="Normal"/>
    <w:link w:val="TitleChar"/>
    <w:uiPriority w:val="10"/>
    <w:qFormat/>
    <w:rsid w:val="00D10F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F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F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F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FAE"/>
    <w:pPr>
      <w:spacing w:before="160"/>
      <w:jc w:val="center"/>
    </w:pPr>
    <w:rPr>
      <w:i/>
      <w:iCs/>
      <w:color w:val="404040" w:themeColor="text1" w:themeTint="BF"/>
    </w:rPr>
  </w:style>
  <w:style w:type="character" w:customStyle="1" w:styleId="QuoteChar">
    <w:name w:val="Quote Char"/>
    <w:basedOn w:val="DefaultParagraphFont"/>
    <w:link w:val="Quote"/>
    <w:uiPriority w:val="29"/>
    <w:rsid w:val="00D10FAE"/>
    <w:rPr>
      <w:i/>
      <w:iCs/>
      <w:color w:val="404040" w:themeColor="text1" w:themeTint="BF"/>
    </w:rPr>
  </w:style>
  <w:style w:type="paragraph" w:styleId="ListParagraph">
    <w:name w:val="List Paragraph"/>
    <w:basedOn w:val="Normal"/>
    <w:uiPriority w:val="34"/>
    <w:qFormat/>
    <w:rsid w:val="00D10FAE"/>
    <w:pPr>
      <w:ind w:left="720"/>
      <w:contextualSpacing/>
    </w:pPr>
  </w:style>
  <w:style w:type="character" w:styleId="IntenseEmphasis">
    <w:name w:val="Intense Emphasis"/>
    <w:basedOn w:val="DefaultParagraphFont"/>
    <w:uiPriority w:val="21"/>
    <w:qFormat/>
    <w:rsid w:val="00D10FAE"/>
    <w:rPr>
      <w:i/>
      <w:iCs/>
      <w:color w:val="0F4761" w:themeColor="accent1" w:themeShade="BF"/>
    </w:rPr>
  </w:style>
  <w:style w:type="paragraph" w:styleId="IntenseQuote">
    <w:name w:val="Intense Quote"/>
    <w:basedOn w:val="Normal"/>
    <w:next w:val="Normal"/>
    <w:link w:val="IntenseQuoteChar"/>
    <w:uiPriority w:val="30"/>
    <w:qFormat/>
    <w:rsid w:val="00D10F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0FAE"/>
    <w:rPr>
      <w:i/>
      <w:iCs/>
      <w:color w:val="0F4761" w:themeColor="accent1" w:themeShade="BF"/>
    </w:rPr>
  </w:style>
  <w:style w:type="character" w:styleId="IntenseReference">
    <w:name w:val="Intense Reference"/>
    <w:basedOn w:val="DefaultParagraphFont"/>
    <w:uiPriority w:val="32"/>
    <w:qFormat/>
    <w:rsid w:val="00D10FAE"/>
    <w:rPr>
      <w:b/>
      <w:bCs/>
      <w:smallCaps/>
      <w:color w:val="0F4761" w:themeColor="accent1" w:themeShade="BF"/>
      <w:spacing w:val="5"/>
    </w:rPr>
  </w:style>
  <w:style w:type="paragraph" w:styleId="NoSpacing">
    <w:name w:val="No Spacing"/>
    <w:uiPriority w:val="1"/>
    <w:qFormat/>
    <w:rsid w:val="00581D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cured.csd.gov.z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Luvo Masinyane</dc:creator>
  <cp:keywords/>
  <dc:description/>
  <cp:lastModifiedBy>Siphesande Gwaza</cp:lastModifiedBy>
  <cp:revision>2</cp:revision>
  <dcterms:created xsi:type="dcterms:W3CDTF">2025-01-23T13:38:00Z</dcterms:created>
  <dcterms:modified xsi:type="dcterms:W3CDTF">2025-01-23T13:38:00Z</dcterms:modified>
</cp:coreProperties>
</file>