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F912F" w14:textId="08C88DD3" w:rsidR="00042016" w:rsidRDefault="00042016" w:rsidP="00032679">
      <w:pPr>
        <w:jc w:val="center"/>
        <w:rPr>
          <w:b/>
          <w:u w:val="single"/>
          <w:lang w:val="en-US"/>
        </w:rPr>
      </w:pPr>
      <w:bookmarkStart w:id="0" w:name="_Hlk164715481"/>
      <w:bookmarkEnd w:id="0"/>
      <w:r>
        <w:rPr>
          <w:b/>
          <w:noProof/>
          <w:u w:val="single"/>
          <w:lang w:val="en-US"/>
        </w:rPr>
        <w:drawing>
          <wp:inline distT="0" distB="0" distL="0" distR="0" wp14:anchorId="10F57BFF" wp14:editId="5508A79C">
            <wp:extent cx="1117600" cy="965200"/>
            <wp:effectExtent l="0" t="0" r="6350" b="6350"/>
            <wp:docPr id="1983110911" name="Picture 1" descr="A logo with a picture of a tree and c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10911" name="Picture 1" descr="A logo with a picture of a tree and cow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7600" cy="965200"/>
                    </a:xfrm>
                    <a:prstGeom prst="rect">
                      <a:avLst/>
                    </a:prstGeom>
                    <a:noFill/>
                  </pic:spPr>
                </pic:pic>
              </a:graphicData>
            </a:graphic>
          </wp:inline>
        </w:drawing>
      </w:r>
    </w:p>
    <w:p w14:paraId="2DCE4DE1" w14:textId="4FF1CA8E" w:rsidR="00032679" w:rsidRDefault="00032679" w:rsidP="00032679">
      <w:pPr>
        <w:jc w:val="center"/>
        <w:rPr>
          <w:b/>
          <w:lang w:val="en-US"/>
        </w:rPr>
      </w:pPr>
      <w:r>
        <w:rPr>
          <w:b/>
          <w:u w:val="single"/>
          <w:lang w:val="en-US"/>
        </w:rPr>
        <w:t>UMHLABUYALINGANA</w:t>
      </w:r>
      <w:r w:rsidRPr="00032679">
        <w:rPr>
          <w:b/>
          <w:u w:val="single"/>
          <w:lang w:val="en-US"/>
        </w:rPr>
        <w:t xml:space="preserve"> LOCAL MUNICIPALITY (</w:t>
      </w:r>
      <w:r>
        <w:rPr>
          <w:b/>
          <w:u w:val="single"/>
          <w:lang w:val="en-US"/>
        </w:rPr>
        <w:t>KZN271</w:t>
      </w:r>
      <w:r w:rsidRPr="00032679">
        <w:rPr>
          <w:b/>
          <w:u w:val="single"/>
          <w:lang w:val="en-US"/>
        </w:rPr>
        <w:t>)</w:t>
      </w:r>
    </w:p>
    <w:p w14:paraId="552AC432" w14:textId="4A9308AA" w:rsidR="00032679" w:rsidRPr="00032679" w:rsidRDefault="00032679" w:rsidP="00032679">
      <w:pPr>
        <w:jc w:val="center"/>
        <w:rPr>
          <w:b/>
          <w:lang w:val="en-US"/>
        </w:rPr>
      </w:pPr>
      <w:r>
        <w:rPr>
          <w:b/>
          <w:u w:val="single"/>
          <w:lang w:val="en-US"/>
        </w:rPr>
        <w:t>TENDER NUMBER</w:t>
      </w:r>
      <w:r w:rsidRPr="00032679">
        <w:rPr>
          <w:b/>
          <w:u w:val="single"/>
          <w:lang w:val="en-US"/>
        </w:rPr>
        <w:t xml:space="preserve">: </w:t>
      </w:r>
      <w:r>
        <w:rPr>
          <w:b/>
          <w:u w:val="single"/>
          <w:lang w:val="en-US"/>
        </w:rPr>
        <w:t>UMHL</w:t>
      </w:r>
      <w:r w:rsidR="00110FA8">
        <w:rPr>
          <w:b/>
          <w:u w:val="single"/>
          <w:lang w:val="en-US"/>
        </w:rPr>
        <w:t>0</w:t>
      </w:r>
      <w:r w:rsidR="007D0B63">
        <w:rPr>
          <w:b/>
          <w:u w:val="single"/>
          <w:lang w:val="en-US"/>
        </w:rPr>
        <w:t>7</w:t>
      </w:r>
      <w:r>
        <w:rPr>
          <w:b/>
          <w:u w:val="single"/>
          <w:lang w:val="en-US"/>
        </w:rPr>
        <w:t>/202</w:t>
      </w:r>
      <w:r w:rsidR="00110FA8">
        <w:rPr>
          <w:b/>
          <w:u w:val="single"/>
          <w:lang w:val="en-US"/>
        </w:rPr>
        <w:t>4</w:t>
      </w:r>
      <w:r>
        <w:rPr>
          <w:b/>
          <w:u w:val="single"/>
          <w:lang w:val="en-US"/>
        </w:rPr>
        <w:t>/202</w:t>
      </w:r>
      <w:r w:rsidR="00110FA8">
        <w:rPr>
          <w:b/>
          <w:u w:val="single"/>
          <w:lang w:val="en-US"/>
        </w:rPr>
        <w:t>5</w:t>
      </w:r>
    </w:p>
    <w:p w14:paraId="4DFCE4D5" w14:textId="6FC16D7D" w:rsidR="00CB55E4" w:rsidRDefault="00032679" w:rsidP="00032679">
      <w:pPr>
        <w:rPr>
          <w:b/>
          <w:lang w:val="en-US"/>
        </w:rPr>
      </w:pPr>
      <w:r w:rsidRPr="00032679">
        <w:rPr>
          <w:b/>
          <w:u w:val="single"/>
          <w:lang w:val="en-US"/>
        </w:rPr>
        <w:t xml:space="preserve">APPOINTMENT OF A SERVICE PROVIDER </w:t>
      </w:r>
      <w:bookmarkStart w:id="1" w:name="_Hlk195263398"/>
      <w:r w:rsidR="007D0B63">
        <w:rPr>
          <w:b/>
          <w:u w:val="single"/>
          <w:lang w:val="en-US"/>
        </w:rPr>
        <w:t>F</w:t>
      </w:r>
      <w:r w:rsidRPr="00032679">
        <w:rPr>
          <w:b/>
          <w:u w:val="single"/>
          <w:lang w:val="en-US"/>
        </w:rPr>
        <w:t>O</w:t>
      </w:r>
      <w:r w:rsidR="007D0B63">
        <w:rPr>
          <w:b/>
          <w:u w:val="single"/>
          <w:lang w:val="en-US"/>
        </w:rPr>
        <w:t>R</w:t>
      </w:r>
      <w:r w:rsidRPr="00032679">
        <w:rPr>
          <w:b/>
          <w:u w:val="single"/>
          <w:lang w:val="en-US"/>
        </w:rPr>
        <w:t xml:space="preserve"> </w:t>
      </w:r>
      <w:r w:rsidR="007D0B63" w:rsidRPr="007D0B63">
        <w:rPr>
          <w:b/>
          <w:u w:val="single"/>
        </w:rPr>
        <w:t>CONDITIONAL ASSESSMENT AND UNBUNDLING OF INFRASTRUCTURE ASSETS FOR A PERIOD OF TWELVE (12) MONTHS</w:t>
      </w:r>
      <w:bookmarkEnd w:id="1"/>
    </w:p>
    <w:p w14:paraId="1B7CD98B" w14:textId="0771BE4F" w:rsidR="00032679" w:rsidRPr="00032679" w:rsidRDefault="00032679" w:rsidP="00CB55E4">
      <w:pPr>
        <w:jc w:val="both"/>
        <w:rPr>
          <w:b/>
          <w:sz w:val="20"/>
          <w:szCs w:val="20"/>
          <w:lang w:val="en-US"/>
        </w:rPr>
      </w:pPr>
      <w:r w:rsidRPr="00032679">
        <w:rPr>
          <w:sz w:val="20"/>
          <w:szCs w:val="20"/>
          <w:lang w:val="en-US"/>
        </w:rPr>
        <w:t xml:space="preserve">Suitably qualified and experienced service providers are hereby invited to submit tenders for the </w:t>
      </w:r>
      <w:r w:rsidR="007D0B63" w:rsidRPr="007D0B63">
        <w:rPr>
          <w:sz w:val="20"/>
          <w:szCs w:val="20"/>
        </w:rPr>
        <w:t>Conditional Assessment and unbundling of Infrastructure Assets for a period of twelve (12) Months</w:t>
      </w:r>
      <w:r w:rsidRPr="00032679">
        <w:rPr>
          <w:sz w:val="20"/>
          <w:szCs w:val="20"/>
          <w:lang w:val="en-US"/>
        </w:rPr>
        <w:t xml:space="preserve"> to </w:t>
      </w:r>
      <w:proofErr w:type="spellStart"/>
      <w:r w:rsidRPr="00737712">
        <w:rPr>
          <w:sz w:val="20"/>
          <w:szCs w:val="20"/>
          <w:lang w:val="en-US"/>
        </w:rPr>
        <w:t>UMhlabuyalingana</w:t>
      </w:r>
      <w:proofErr w:type="spellEnd"/>
      <w:r w:rsidRPr="00032679">
        <w:rPr>
          <w:sz w:val="20"/>
          <w:szCs w:val="20"/>
          <w:lang w:val="en-US"/>
        </w:rPr>
        <w:t xml:space="preserve"> Local Municipality.</w:t>
      </w:r>
    </w:p>
    <w:p w14:paraId="17E4F6CC" w14:textId="29A67B2C" w:rsidR="00032679" w:rsidRPr="00032679" w:rsidRDefault="00032679" w:rsidP="00CB55E4">
      <w:pPr>
        <w:jc w:val="both"/>
        <w:rPr>
          <w:b/>
          <w:sz w:val="20"/>
          <w:szCs w:val="20"/>
          <w:lang w:val="en-US"/>
        </w:rPr>
      </w:pPr>
      <w:r w:rsidRPr="00032679">
        <w:rPr>
          <w:b/>
          <w:sz w:val="20"/>
          <w:szCs w:val="20"/>
          <w:u w:val="single"/>
          <w:lang w:val="en-US"/>
        </w:rPr>
        <w:t>Tender</w:t>
      </w:r>
      <w:r w:rsidR="00CB55E4" w:rsidRPr="00737712">
        <w:rPr>
          <w:b/>
          <w:sz w:val="20"/>
          <w:szCs w:val="20"/>
          <w:u w:val="single"/>
          <w:lang w:val="en-US"/>
        </w:rPr>
        <w:t xml:space="preserve"> Document</w:t>
      </w:r>
      <w:r w:rsidRPr="00032679">
        <w:rPr>
          <w:b/>
          <w:sz w:val="20"/>
          <w:szCs w:val="20"/>
          <w:u w:val="single"/>
          <w:lang w:val="en-US"/>
        </w:rPr>
        <w:t>s</w:t>
      </w:r>
    </w:p>
    <w:p w14:paraId="3D8D96E1" w14:textId="379685CC" w:rsidR="00032679" w:rsidRPr="00032679" w:rsidRDefault="00032679" w:rsidP="00CB55E4">
      <w:pPr>
        <w:jc w:val="both"/>
        <w:rPr>
          <w:sz w:val="20"/>
          <w:szCs w:val="20"/>
          <w:lang w:val="en-US"/>
        </w:rPr>
      </w:pPr>
      <w:r w:rsidRPr="00032679">
        <w:rPr>
          <w:sz w:val="20"/>
          <w:szCs w:val="20"/>
          <w:lang w:val="en-US"/>
        </w:rPr>
        <w:t xml:space="preserve">An electronic copy of the tender document will be available on E-Tender portal </w:t>
      </w:r>
      <w:hyperlink w:history="1">
        <w:r w:rsidR="00CB55E4" w:rsidRPr="00032679">
          <w:rPr>
            <w:rStyle w:val="Hyperlink"/>
            <w:sz w:val="20"/>
            <w:szCs w:val="20"/>
            <w:lang w:val="en-US"/>
          </w:rPr>
          <w:t xml:space="preserve">www.etender.gov.za </w:t>
        </w:r>
      </w:hyperlink>
      <w:r w:rsidRPr="00032679">
        <w:rPr>
          <w:sz w:val="20"/>
          <w:szCs w:val="20"/>
          <w:lang w:val="en-US"/>
        </w:rPr>
        <w:t xml:space="preserve">or the municipal website </w:t>
      </w:r>
      <w:hyperlink w:history="1">
        <w:r w:rsidRPr="00032679">
          <w:rPr>
            <w:rStyle w:val="Hyperlink"/>
            <w:sz w:val="20"/>
            <w:szCs w:val="20"/>
            <w:lang w:val="en-US"/>
          </w:rPr>
          <w:t>www.</w:t>
        </w:r>
        <w:r w:rsidRPr="00737712">
          <w:rPr>
            <w:rStyle w:val="Hyperlink"/>
            <w:sz w:val="20"/>
            <w:szCs w:val="20"/>
            <w:lang w:val="en-US"/>
          </w:rPr>
          <w:t>umhlabuyalingana</w:t>
        </w:r>
        <w:r w:rsidRPr="00032679">
          <w:rPr>
            <w:rStyle w:val="Hyperlink"/>
            <w:sz w:val="20"/>
            <w:szCs w:val="20"/>
            <w:lang w:val="en-US"/>
          </w:rPr>
          <w:t xml:space="preserve">.gov.za </w:t>
        </w:r>
      </w:hyperlink>
    </w:p>
    <w:p w14:paraId="6539277E" w14:textId="745D39C1" w:rsidR="00C71D2D" w:rsidRPr="00C71D2D" w:rsidRDefault="00FA3437" w:rsidP="00CB55E4">
      <w:pPr>
        <w:jc w:val="both"/>
        <w:rPr>
          <w:b/>
          <w:sz w:val="20"/>
          <w:szCs w:val="20"/>
        </w:rPr>
      </w:pPr>
      <w:r>
        <w:rPr>
          <w:sz w:val="20"/>
          <w:szCs w:val="20"/>
          <w:lang w:val="en-US"/>
        </w:rPr>
        <w:t xml:space="preserve">There will be no briefing session. </w:t>
      </w:r>
      <w:r w:rsidR="00423106" w:rsidRPr="00423106">
        <w:rPr>
          <w:b/>
          <w:bCs/>
          <w:sz w:val="20"/>
          <w:szCs w:val="20"/>
          <w:lang w:val="en-US"/>
        </w:rPr>
        <w:t>Tender closing date is 07 MAY 2025 at 12h00</w:t>
      </w:r>
      <w:r w:rsidR="00423106">
        <w:rPr>
          <w:sz w:val="20"/>
          <w:szCs w:val="20"/>
          <w:lang w:val="en-US"/>
        </w:rPr>
        <w:t>.</w:t>
      </w:r>
    </w:p>
    <w:p w14:paraId="71DDD418" w14:textId="77777777" w:rsidR="00032679" w:rsidRDefault="00032679" w:rsidP="00CB55E4">
      <w:pPr>
        <w:jc w:val="both"/>
        <w:rPr>
          <w:b/>
          <w:sz w:val="20"/>
          <w:szCs w:val="20"/>
          <w:lang w:val="en-US"/>
        </w:rPr>
      </w:pPr>
      <w:r w:rsidRPr="00032679">
        <w:rPr>
          <w:b/>
          <w:sz w:val="20"/>
          <w:szCs w:val="20"/>
          <w:u w:val="single"/>
          <w:lang w:val="en-US"/>
        </w:rPr>
        <w:t>Please note</w:t>
      </w:r>
      <w:r w:rsidRPr="00032679">
        <w:rPr>
          <w:b/>
          <w:sz w:val="20"/>
          <w:szCs w:val="20"/>
          <w:lang w:val="en-US"/>
        </w:rPr>
        <w:t>:</w:t>
      </w:r>
    </w:p>
    <w:p w14:paraId="661E841E"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Telegraphic, telephonic, telex, facsimile, email or late tenders will not be accepted.</w:t>
      </w:r>
    </w:p>
    <w:p w14:paraId="3BBF6637"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This contract will be evaluated on the 80 (price)</w:t>
      </w:r>
    </w:p>
    <w:p w14:paraId="38C1145D" w14:textId="645B064B" w:rsidR="00032679" w:rsidRPr="00737712" w:rsidRDefault="00032679" w:rsidP="00CB55E4">
      <w:pPr>
        <w:pStyle w:val="ListParagraph"/>
        <w:numPr>
          <w:ilvl w:val="0"/>
          <w:numId w:val="2"/>
        </w:numPr>
        <w:jc w:val="both"/>
        <w:rPr>
          <w:sz w:val="20"/>
          <w:szCs w:val="20"/>
          <w:lang w:val="en-US"/>
        </w:rPr>
      </w:pPr>
      <w:r w:rsidRPr="00737712">
        <w:rPr>
          <w:sz w:val="20"/>
          <w:szCs w:val="20"/>
          <w:lang w:val="en-US"/>
        </w:rPr>
        <w:t xml:space="preserve">The specific goals would be for a maximum point of 20 points. To claim for specific goals prospective bidders MUST </w:t>
      </w:r>
      <w:r w:rsidR="00BF33C2">
        <w:rPr>
          <w:sz w:val="20"/>
          <w:szCs w:val="20"/>
          <w:lang w:val="en-US"/>
        </w:rPr>
        <w:t>comply with MBD 6.1</w:t>
      </w:r>
      <w:r w:rsidRPr="00737712">
        <w:rPr>
          <w:sz w:val="20"/>
          <w:szCs w:val="20"/>
          <w:lang w:val="en-US"/>
        </w:rPr>
        <w:t>.</w:t>
      </w:r>
    </w:p>
    <w:p w14:paraId="71FEE83B"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A valid Tax compliance Status pin must be submitted.</w:t>
      </w:r>
    </w:p>
    <w:p w14:paraId="7717A83D"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The National Treasury Central Supplier Database Summary report must be submitted.</w:t>
      </w:r>
    </w:p>
    <w:p w14:paraId="619E2B16"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The Council reserves the right to accept any tender and, or part thereof, appoint more than one contractor, and does not bind itself to accept the lowest or any tender. The Council reserves the right to appoint any contractor.</w:t>
      </w:r>
    </w:p>
    <w:p w14:paraId="0BE7DFCF"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The validity period for submission must be 90 days from the closing date.</w:t>
      </w:r>
    </w:p>
    <w:p w14:paraId="5981C27E" w14:textId="77777777" w:rsidR="00032679" w:rsidRPr="00737712" w:rsidRDefault="00032679" w:rsidP="00CB55E4">
      <w:pPr>
        <w:pStyle w:val="ListParagraph"/>
        <w:numPr>
          <w:ilvl w:val="0"/>
          <w:numId w:val="2"/>
        </w:numPr>
        <w:jc w:val="both"/>
        <w:rPr>
          <w:sz w:val="20"/>
          <w:szCs w:val="20"/>
          <w:lang w:val="en-US"/>
        </w:rPr>
      </w:pPr>
      <w:r w:rsidRPr="00737712">
        <w:rPr>
          <w:sz w:val="20"/>
          <w:szCs w:val="20"/>
          <w:lang w:val="en-US"/>
        </w:rPr>
        <w:t>Tenders that are deposited in the incorrect box or delivered to any other venue will not be considered.</w:t>
      </w:r>
    </w:p>
    <w:p w14:paraId="620F41C0" w14:textId="163A24ED" w:rsidR="00032679" w:rsidRPr="00032679" w:rsidRDefault="00032679" w:rsidP="00CB55E4">
      <w:pPr>
        <w:jc w:val="both"/>
        <w:rPr>
          <w:sz w:val="20"/>
          <w:szCs w:val="20"/>
          <w:lang w:val="en-US"/>
        </w:rPr>
      </w:pPr>
      <w:r w:rsidRPr="00032679">
        <w:rPr>
          <w:sz w:val="20"/>
          <w:szCs w:val="20"/>
          <w:lang w:val="en-US"/>
        </w:rPr>
        <w:t xml:space="preserve">Any inquiries relating to this tender must be submitted in writing via e-mail to </w:t>
      </w:r>
      <w:hyperlink r:id="rId6" w:history="1">
        <w:r w:rsidR="00110FA8" w:rsidRPr="00283FF1">
          <w:rPr>
            <w:rStyle w:val="Hyperlink"/>
            <w:sz w:val="20"/>
            <w:szCs w:val="20"/>
            <w:lang w:val="en-US"/>
          </w:rPr>
          <w:t>bafanam@mhlabuyalingana.gov.za</w:t>
        </w:r>
      </w:hyperlink>
      <w:r w:rsidRPr="00032679">
        <w:rPr>
          <w:sz w:val="20"/>
          <w:szCs w:val="20"/>
          <w:lang w:val="en-US"/>
        </w:rPr>
        <w:t xml:space="preserve"> and copied to </w:t>
      </w:r>
      <w:hyperlink r:id="rId7" w:history="1">
        <w:r w:rsidR="00110FA8" w:rsidRPr="00283FF1">
          <w:rPr>
            <w:rStyle w:val="Hyperlink"/>
            <w:sz w:val="20"/>
            <w:szCs w:val="20"/>
            <w:lang w:val="en-US"/>
          </w:rPr>
          <w:t>ziphom@mhlabuyalingana.gov.za</w:t>
        </w:r>
      </w:hyperlink>
      <w:r w:rsidR="00110FA8">
        <w:rPr>
          <w:sz w:val="20"/>
          <w:szCs w:val="20"/>
          <w:lang w:val="en-US"/>
        </w:rPr>
        <w:t xml:space="preserve"> </w:t>
      </w:r>
    </w:p>
    <w:p w14:paraId="450DB097" w14:textId="040EC1F8" w:rsidR="00032679" w:rsidRPr="00032679" w:rsidRDefault="00032679" w:rsidP="00CB55E4">
      <w:pPr>
        <w:jc w:val="both"/>
        <w:rPr>
          <w:b/>
          <w:sz w:val="20"/>
          <w:szCs w:val="20"/>
          <w:lang w:val="en-US"/>
        </w:rPr>
      </w:pPr>
      <w:r w:rsidRPr="00032679">
        <w:rPr>
          <w:sz w:val="20"/>
          <w:szCs w:val="20"/>
          <w:lang w:val="en-US"/>
        </w:rPr>
        <w:t>Completed documents in a sealed envelope endorsed “</w:t>
      </w:r>
      <w:r w:rsidR="00DF6DB9" w:rsidRPr="00737712">
        <w:rPr>
          <w:b/>
          <w:sz w:val="20"/>
          <w:szCs w:val="20"/>
          <w:u w:val="single"/>
          <w:lang w:val="en-US"/>
        </w:rPr>
        <w:t>TENDER NUMBER</w:t>
      </w:r>
      <w:r w:rsidRPr="00032679">
        <w:rPr>
          <w:b/>
          <w:sz w:val="20"/>
          <w:szCs w:val="20"/>
          <w:u w:val="single"/>
          <w:lang w:val="en-US"/>
        </w:rPr>
        <w:t xml:space="preserve">: </w:t>
      </w:r>
      <w:r w:rsidR="00110FA8">
        <w:rPr>
          <w:b/>
          <w:sz w:val="20"/>
          <w:szCs w:val="20"/>
          <w:u w:val="single"/>
          <w:lang w:val="en-US"/>
        </w:rPr>
        <w:t>U</w:t>
      </w:r>
      <w:r w:rsidR="00DF6DB9" w:rsidRPr="00737712">
        <w:rPr>
          <w:b/>
          <w:sz w:val="20"/>
          <w:szCs w:val="20"/>
          <w:u w:val="single"/>
          <w:lang w:val="en-US"/>
        </w:rPr>
        <w:t>MHL</w:t>
      </w:r>
      <w:r w:rsidR="00BF33C2">
        <w:rPr>
          <w:b/>
          <w:sz w:val="20"/>
          <w:szCs w:val="20"/>
          <w:u w:val="single"/>
          <w:lang w:val="en-US"/>
        </w:rPr>
        <w:t>0</w:t>
      </w:r>
      <w:r w:rsidR="009D3855">
        <w:rPr>
          <w:b/>
          <w:sz w:val="20"/>
          <w:szCs w:val="20"/>
          <w:u w:val="single"/>
          <w:lang w:val="en-US"/>
        </w:rPr>
        <w:t>7</w:t>
      </w:r>
      <w:r w:rsidR="00DF6DB9" w:rsidRPr="00737712">
        <w:rPr>
          <w:b/>
          <w:sz w:val="20"/>
          <w:szCs w:val="20"/>
          <w:u w:val="single"/>
          <w:lang w:val="en-US"/>
        </w:rPr>
        <w:t>/202</w:t>
      </w:r>
      <w:r w:rsidR="00BF33C2">
        <w:rPr>
          <w:b/>
          <w:sz w:val="20"/>
          <w:szCs w:val="20"/>
          <w:u w:val="single"/>
          <w:lang w:val="en-US"/>
        </w:rPr>
        <w:t>4</w:t>
      </w:r>
      <w:r w:rsidRPr="00032679">
        <w:rPr>
          <w:b/>
          <w:sz w:val="20"/>
          <w:szCs w:val="20"/>
          <w:u w:val="single"/>
          <w:lang w:val="en-US"/>
        </w:rPr>
        <w:t>/202</w:t>
      </w:r>
      <w:r w:rsidR="00BF33C2">
        <w:rPr>
          <w:b/>
          <w:sz w:val="20"/>
          <w:szCs w:val="20"/>
          <w:u w:val="single"/>
          <w:lang w:val="en-US"/>
        </w:rPr>
        <w:t>5</w:t>
      </w:r>
      <w:r w:rsidRPr="00032679">
        <w:rPr>
          <w:b/>
          <w:sz w:val="20"/>
          <w:szCs w:val="20"/>
          <w:u w:val="single"/>
          <w:lang w:val="en-US"/>
        </w:rPr>
        <w:t>: “APPOINTMENT OF A SERVICE</w:t>
      </w:r>
      <w:r w:rsidRPr="00032679">
        <w:rPr>
          <w:b/>
          <w:sz w:val="20"/>
          <w:szCs w:val="20"/>
          <w:lang w:val="en-US"/>
        </w:rPr>
        <w:t xml:space="preserve"> </w:t>
      </w:r>
      <w:r w:rsidRPr="00032679">
        <w:rPr>
          <w:b/>
          <w:sz w:val="20"/>
          <w:szCs w:val="20"/>
          <w:u w:val="single"/>
          <w:lang w:val="en-US"/>
        </w:rPr>
        <w:t xml:space="preserve">PROVIDER </w:t>
      </w:r>
      <w:r w:rsidR="009D3855" w:rsidRPr="009D3855">
        <w:rPr>
          <w:b/>
          <w:sz w:val="20"/>
          <w:szCs w:val="20"/>
          <w:u w:val="single"/>
          <w:lang w:val="en-US"/>
        </w:rPr>
        <w:t>FOR CONDITIONAL ASSESSMENT AND UNBUNDLING OF INFRASTRUCTURE ASSETS FOR A PERIOD OF TWELVE (12) MONTHS</w:t>
      </w:r>
      <w:r w:rsidRPr="00032679">
        <w:rPr>
          <w:b/>
          <w:sz w:val="20"/>
          <w:szCs w:val="20"/>
          <w:lang w:val="en-US"/>
        </w:rPr>
        <w:t>”</w:t>
      </w:r>
      <w:r w:rsidRPr="00032679">
        <w:rPr>
          <w:sz w:val="20"/>
          <w:szCs w:val="20"/>
          <w:lang w:val="en-US"/>
        </w:rPr>
        <w:t xml:space="preserve">, must be placed in the Tender Box </w:t>
      </w:r>
      <w:r w:rsidR="00DF6DB9" w:rsidRPr="00737712">
        <w:rPr>
          <w:sz w:val="20"/>
          <w:szCs w:val="20"/>
          <w:lang w:val="en-US"/>
        </w:rPr>
        <w:t xml:space="preserve">situated at Foyer of </w:t>
      </w:r>
      <w:proofErr w:type="spellStart"/>
      <w:r w:rsidR="00DF6DB9" w:rsidRPr="00737712">
        <w:rPr>
          <w:sz w:val="20"/>
          <w:szCs w:val="20"/>
          <w:lang w:val="en-US"/>
        </w:rPr>
        <w:t>Umhlabuyalingana</w:t>
      </w:r>
      <w:proofErr w:type="spellEnd"/>
      <w:r w:rsidR="00DF6DB9" w:rsidRPr="00737712">
        <w:rPr>
          <w:sz w:val="20"/>
          <w:szCs w:val="20"/>
          <w:lang w:val="en-US"/>
        </w:rPr>
        <w:t xml:space="preserve"> Local Municipality offices on R22 </w:t>
      </w:r>
      <w:proofErr w:type="spellStart"/>
      <w:r w:rsidR="00DF6DB9" w:rsidRPr="00737712">
        <w:rPr>
          <w:sz w:val="20"/>
          <w:szCs w:val="20"/>
          <w:lang w:val="en-US"/>
        </w:rPr>
        <w:t>Manguzi</w:t>
      </w:r>
      <w:proofErr w:type="spellEnd"/>
      <w:r w:rsidR="00DF6DB9" w:rsidRPr="00737712">
        <w:rPr>
          <w:sz w:val="20"/>
          <w:szCs w:val="20"/>
          <w:lang w:val="en-US"/>
        </w:rPr>
        <w:t xml:space="preserve"> Main Road, </w:t>
      </w:r>
      <w:proofErr w:type="spellStart"/>
      <w:r w:rsidR="00DF6DB9" w:rsidRPr="00737712">
        <w:rPr>
          <w:sz w:val="20"/>
          <w:szCs w:val="20"/>
          <w:lang w:val="en-US"/>
        </w:rPr>
        <w:t>KwaNgwanase</w:t>
      </w:r>
      <w:proofErr w:type="spellEnd"/>
      <w:r w:rsidR="00DF6DB9" w:rsidRPr="00737712">
        <w:rPr>
          <w:sz w:val="20"/>
          <w:szCs w:val="20"/>
          <w:lang w:val="en-US"/>
        </w:rPr>
        <w:t xml:space="preserve">, 3973 </w:t>
      </w:r>
      <w:r w:rsidRPr="00032679">
        <w:rPr>
          <w:sz w:val="20"/>
          <w:szCs w:val="20"/>
          <w:lang w:val="en-US"/>
        </w:rPr>
        <w:t xml:space="preserve">on or before </w:t>
      </w:r>
      <w:r w:rsidR="00423106">
        <w:rPr>
          <w:b/>
          <w:sz w:val="20"/>
          <w:szCs w:val="20"/>
          <w:u w:val="single"/>
          <w:lang w:val="en-US"/>
        </w:rPr>
        <w:t>07 MAY 2025</w:t>
      </w:r>
      <w:r w:rsidR="00BF33C2">
        <w:rPr>
          <w:b/>
          <w:sz w:val="20"/>
          <w:szCs w:val="20"/>
          <w:u w:val="single"/>
          <w:lang w:val="en-US"/>
        </w:rPr>
        <w:t xml:space="preserve"> </w:t>
      </w:r>
      <w:r w:rsidRPr="00032679">
        <w:rPr>
          <w:b/>
          <w:sz w:val="20"/>
          <w:szCs w:val="20"/>
          <w:u w:val="single"/>
          <w:lang w:val="en-US"/>
        </w:rPr>
        <w:t>at 12:00</w:t>
      </w:r>
      <w:r w:rsidRPr="00032679">
        <w:rPr>
          <w:b/>
          <w:sz w:val="20"/>
          <w:szCs w:val="20"/>
          <w:lang w:val="en-US"/>
        </w:rPr>
        <w:t>.</w:t>
      </w:r>
    </w:p>
    <w:p w14:paraId="17E89FBC" w14:textId="77777777" w:rsidR="00BF33C2" w:rsidRDefault="00BF33C2" w:rsidP="00032679">
      <w:pPr>
        <w:rPr>
          <w:bCs/>
          <w:sz w:val="20"/>
          <w:szCs w:val="20"/>
          <w:lang w:val="en-US"/>
        </w:rPr>
      </w:pPr>
    </w:p>
    <w:p w14:paraId="10C74B33" w14:textId="225E54D1" w:rsidR="00032679" w:rsidRPr="00737712" w:rsidRDefault="00DF6DB9" w:rsidP="00032679">
      <w:pPr>
        <w:rPr>
          <w:bCs/>
          <w:sz w:val="20"/>
          <w:szCs w:val="20"/>
          <w:lang w:val="en-US"/>
        </w:rPr>
      </w:pPr>
      <w:proofErr w:type="spellStart"/>
      <w:r w:rsidRPr="00737712">
        <w:rPr>
          <w:bCs/>
          <w:sz w:val="20"/>
          <w:szCs w:val="20"/>
          <w:lang w:val="en-US"/>
        </w:rPr>
        <w:t>Mr</w:t>
      </w:r>
      <w:proofErr w:type="spellEnd"/>
      <w:r w:rsidRPr="00737712">
        <w:rPr>
          <w:bCs/>
          <w:sz w:val="20"/>
          <w:szCs w:val="20"/>
          <w:lang w:val="en-US"/>
        </w:rPr>
        <w:t xml:space="preserve"> NPE Myeni</w:t>
      </w:r>
    </w:p>
    <w:p w14:paraId="10573D32" w14:textId="77777777" w:rsidR="00DF6DB9" w:rsidRPr="00737712" w:rsidRDefault="00DF6DB9" w:rsidP="00032679">
      <w:pPr>
        <w:rPr>
          <w:bCs/>
          <w:sz w:val="20"/>
          <w:szCs w:val="20"/>
          <w:lang w:val="en-US"/>
        </w:rPr>
      </w:pPr>
      <w:r w:rsidRPr="00737712">
        <w:rPr>
          <w:bCs/>
          <w:sz w:val="20"/>
          <w:szCs w:val="20"/>
          <w:lang w:val="en-US"/>
        </w:rPr>
        <w:t>Municipal Manager</w:t>
      </w:r>
    </w:p>
    <w:sectPr w:rsidR="00DF6DB9" w:rsidRPr="007377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65F"/>
    <w:multiLevelType w:val="hybridMultilevel"/>
    <w:tmpl w:val="BC98C73C"/>
    <w:lvl w:ilvl="0" w:tplc="CDC20294">
      <w:numFmt w:val="bullet"/>
      <w:lvlText w:val=""/>
      <w:lvlJc w:val="left"/>
      <w:pPr>
        <w:ind w:left="2320" w:hanging="360"/>
      </w:pPr>
      <w:rPr>
        <w:rFonts w:ascii="Symbol" w:eastAsia="Symbol" w:hAnsi="Symbol" w:cs="Symbol" w:hint="default"/>
        <w:w w:val="100"/>
        <w:sz w:val="18"/>
        <w:szCs w:val="18"/>
        <w:lang w:val="en-US" w:eastAsia="en-US" w:bidi="ar-SA"/>
      </w:rPr>
    </w:lvl>
    <w:lvl w:ilvl="1" w:tplc="670A8548">
      <w:numFmt w:val="bullet"/>
      <w:lvlText w:val="•"/>
      <w:lvlJc w:val="left"/>
      <w:pPr>
        <w:ind w:left="3244" w:hanging="360"/>
      </w:pPr>
      <w:rPr>
        <w:rFonts w:hint="default"/>
        <w:lang w:val="en-US" w:eastAsia="en-US" w:bidi="ar-SA"/>
      </w:rPr>
    </w:lvl>
    <w:lvl w:ilvl="2" w:tplc="BEDECE06">
      <w:numFmt w:val="bullet"/>
      <w:lvlText w:val="•"/>
      <w:lvlJc w:val="left"/>
      <w:pPr>
        <w:ind w:left="4169" w:hanging="360"/>
      </w:pPr>
      <w:rPr>
        <w:rFonts w:hint="default"/>
        <w:lang w:val="en-US" w:eastAsia="en-US" w:bidi="ar-SA"/>
      </w:rPr>
    </w:lvl>
    <w:lvl w:ilvl="3" w:tplc="3CEA4BD2">
      <w:numFmt w:val="bullet"/>
      <w:lvlText w:val="•"/>
      <w:lvlJc w:val="left"/>
      <w:pPr>
        <w:ind w:left="5093" w:hanging="360"/>
      </w:pPr>
      <w:rPr>
        <w:rFonts w:hint="default"/>
        <w:lang w:val="en-US" w:eastAsia="en-US" w:bidi="ar-SA"/>
      </w:rPr>
    </w:lvl>
    <w:lvl w:ilvl="4" w:tplc="1F8CB5E6">
      <w:numFmt w:val="bullet"/>
      <w:lvlText w:val="•"/>
      <w:lvlJc w:val="left"/>
      <w:pPr>
        <w:ind w:left="6018" w:hanging="360"/>
      </w:pPr>
      <w:rPr>
        <w:rFonts w:hint="default"/>
        <w:lang w:val="en-US" w:eastAsia="en-US" w:bidi="ar-SA"/>
      </w:rPr>
    </w:lvl>
    <w:lvl w:ilvl="5" w:tplc="A7642ED4">
      <w:numFmt w:val="bullet"/>
      <w:lvlText w:val="•"/>
      <w:lvlJc w:val="left"/>
      <w:pPr>
        <w:ind w:left="6943" w:hanging="360"/>
      </w:pPr>
      <w:rPr>
        <w:rFonts w:hint="default"/>
        <w:lang w:val="en-US" w:eastAsia="en-US" w:bidi="ar-SA"/>
      </w:rPr>
    </w:lvl>
    <w:lvl w:ilvl="6" w:tplc="F29AC376">
      <w:numFmt w:val="bullet"/>
      <w:lvlText w:val="•"/>
      <w:lvlJc w:val="left"/>
      <w:pPr>
        <w:ind w:left="7867" w:hanging="360"/>
      </w:pPr>
      <w:rPr>
        <w:rFonts w:hint="default"/>
        <w:lang w:val="en-US" w:eastAsia="en-US" w:bidi="ar-SA"/>
      </w:rPr>
    </w:lvl>
    <w:lvl w:ilvl="7" w:tplc="0FE4E774">
      <w:numFmt w:val="bullet"/>
      <w:lvlText w:val="•"/>
      <w:lvlJc w:val="left"/>
      <w:pPr>
        <w:ind w:left="8792" w:hanging="360"/>
      </w:pPr>
      <w:rPr>
        <w:rFonts w:hint="default"/>
        <w:lang w:val="en-US" w:eastAsia="en-US" w:bidi="ar-SA"/>
      </w:rPr>
    </w:lvl>
    <w:lvl w:ilvl="8" w:tplc="D2664B2C">
      <w:numFmt w:val="bullet"/>
      <w:lvlText w:val="•"/>
      <w:lvlJc w:val="left"/>
      <w:pPr>
        <w:ind w:left="9717" w:hanging="360"/>
      </w:pPr>
      <w:rPr>
        <w:rFonts w:hint="default"/>
        <w:lang w:val="en-US" w:eastAsia="en-US" w:bidi="ar-SA"/>
      </w:rPr>
    </w:lvl>
  </w:abstractNum>
  <w:abstractNum w:abstractNumId="1" w15:restartNumberingAfterBreak="0">
    <w:nsid w:val="079D3C35"/>
    <w:multiLevelType w:val="hybridMultilevel"/>
    <w:tmpl w:val="B9FC8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89341169">
    <w:abstractNumId w:val="0"/>
  </w:num>
  <w:num w:numId="2" w16cid:durableId="956259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679"/>
    <w:rsid w:val="00032679"/>
    <w:rsid w:val="00042016"/>
    <w:rsid w:val="00110FA8"/>
    <w:rsid w:val="001873C2"/>
    <w:rsid w:val="00423106"/>
    <w:rsid w:val="00737712"/>
    <w:rsid w:val="007D0B63"/>
    <w:rsid w:val="009D3855"/>
    <w:rsid w:val="00AA4586"/>
    <w:rsid w:val="00B54E3E"/>
    <w:rsid w:val="00BF33C2"/>
    <w:rsid w:val="00C35A4A"/>
    <w:rsid w:val="00C71D2D"/>
    <w:rsid w:val="00CB55E4"/>
    <w:rsid w:val="00CF2D88"/>
    <w:rsid w:val="00DF6DB9"/>
    <w:rsid w:val="00E862EF"/>
    <w:rsid w:val="00F16D15"/>
    <w:rsid w:val="00FA34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E6B83"/>
  <w15:chartTrackingRefBased/>
  <w15:docId w15:val="{2A8A57FD-B060-42D5-85F3-8A5B6438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6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6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6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6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679"/>
    <w:rPr>
      <w:rFonts w:eastAsiaTheme="majorEastAsia" w:cstheme="majorBidi"/>
      <w:color w:val="272727" w:themeColor="text1" w:themeTint="D8"/>
    </w:rPr>
  </w:style>
  <w:style w:type="paragraph" w:styleId="Title">
    <w:name w:val="Title"/>
    <w:basedOn w:val="Normal"/>
    <w:next w:val="Normal"/>
    <w:link w:val="TitleChar"/>
    <w:uiPriority w:val="10"/>
    <w:qFormat/>
    <w:rsid w:val="00032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679"/>
    <w:pPr>
      <w:spacing w:before="160"/>
      <w:jc w:val="center"/>
    </w:pPr>
    <w:rPr>
      <w:i/>
      <w:iCs/>
      <w:color w:val="404040" w:themeColor="text1" w:themeTint="BF"/>
    </w:rPr>
  </w:style>
  <w:style w:type="character" w:customStyle="1" w:styleId="QuoteChar">
    <w:name w:val="Quote Char"/>
    <w:basedOn w:val="DefaultParagraphFont"/>
    <w:link w:val="Quote"/>
    <w:uiPriority w:val="29"/>
    <w:rsid w:val="00032679"/>
    <w:rPr>
      <w:i/>
      <w:iCs/>
      <w:color w:val="404040" w:themeColor="text1" w:themeTint="BF"/>
    </w:rPr>
  </w:style>
  <w:style w:type="paragraph" w:styleId="ListParagraph">
    <w:name w:val="List Paragraph"/>
    <w:basedOn w:val="Normal"/>
    <w:uiPriority w:val="34"/>
    <w:qFormat/>
    <w:rsid w:val="00032679"/>
    <w:pPr>
      <w:ind w:left="720"/>
      <w:contextualSpacing/>
    </w:pPr>
  </w:style>
  <w:style w:type="character" w:styleId="IntenseEmphasis">
    <w:name w:val="Intense Emphasis"/>
    <w:basedOn w:val="DefaultParagraphFont"/>
    <w:uiPriority w:val="21"/>
    <w:qFormat/>
    <w:rsid w:val="00032679"/>
    <w:rPr>
      <w:i/>
      <w:iCs/>
      <w:color w:val="0F4761" w:themeColor="accent1" w:themeShade="BF"/>
    </w:rPr>
  </w:style>
  <w:style w:type="paragraph" w:styleId="IntenseQuote">
    <w:name w:val="Intense Quote"/>
    <w:basedOn w:val="Normal"/>
    <w:next w:val="Normal"/>
    <w:link w:val="IntenseQuoteChar"/>
    <w:uiPriority w:val="30"/>
    <w:qFormat/>
    <w:rsid w:val="00032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679"/>
    <w:rPr>
      <w:i/>
      <w:iCs/>
      <w:color w:val="0F4761" w:themeColor="accent1" w:themeShade="BF"/>
    </w:rPr>
  </w:style>
  <w:style w:type="character" w:styleId="IntenseReference">
    <w:name w:val="Intense Reference"/>
    <w:basedOn w:val="DefaultParagraphFont"/>
    <w:uiPriority w:val="32"/>
    <w:qFormat/>
    <w:rsid w:val="00032679"/>
    <w:rPr>
      <w:b/>
      <w:bCs/>
      <w:smallCaps/>
      <w:color w:val="0F4761" w:themeColor="accent1" w:themeShade="BF"/>
      <w:spacing w:val="5"/>
    </w:rPr>
  </w:style>
  <w:style w:type="character" w:styleId="Hyperlink">
    <w:name w:val="Hyperlink"/>
    <w:basedOn w:val="DefaultParagraphFont"/>
    <w:uiPriority w:val="99"/>
    <w:unhideWhenUsed/>
    <w:rsid w:val="00032679"/>
    <w:rPr>
      <w:color w:val="467886" w:themeColor="hyperlink"/>
      <w:u w:val="single"/>
    </w:rPr>
  </w:style>
  <w:style w:type="character" w:styleId="UnresolvedMention">
    <w:name w:val="Unresolved Mention"/>
    <w:basedOn w:val="DefaultParagraphFont"/>
    <w:uiPriority w:val="99"/>
    <w:semiHidden/>
    <w:unhideWhenUsed/>
    <w:rsid w:val="00032679"/>
    <w:rPr>
      <w:color w:val="605E5C"/>
      <w:shd w:val="clear" w:color="auto" w:fill="E1DFDD"/>
    </w:rPr>
  </w:style>
  <w:style w:type="character" w:styleId="CommentReference">
    <w:name w:val="annotation reference"/>
    <w:basedOn w:val="DefaultParagraphFont"/>
    <w:uiPriority w:val="99"/>
    <w:semiHidden/>
    <w:unhideWhenUsed/>
    <w:rsid w:val="00032679"/>
    <w:rPr>
      <w:sz w:val="16"/>
      <w:szCs w:val="16"/>
    </w:rPr>
  </w:style>
  <w:style w:type="paragraph" w:styleId="CommentText">
    <w:name w:val="annotation text"/>
    <w:basedOn w:val="Normal"/>
    <w:link w:val="CommentTextChar"/>
    <w:uiPriority w:val="99"/>
    <w:unhideWhenUsed/>
    <w:rsid w:val="00032679"/>
    <w:pPr>
      <w:spacing w:line="240" w:lineRule="auto"/>
    </w:pPr>
    <w:rPr>
      <w:sz w:val="20"/>
      <w:szCs w:val="20"/>
    </w:rPr>
  </w:style>
  <w:style w:type="character" w:customStyle="1" w:styleId="CommentTextChar">
    <w:name w:val="Comment Text Char"/>
    <w:basedOn w:val="DefaultParagraphFont"/>
    <w:link w:val="CommentText"/>
    <w:uiPriority w:val="99"/>
    <w:rsid w:val="00032679"/>
    <w:rPr>
      <w:sz w:val="20"/>
      <w:szCs w:val="20"/>
    </w:rPr>
  </w:style>
  <w:style w:type="paragraph" w:styleId="CommentSubject">
    <w:name w:val="annotation subject"/>
    <w:basedOn w:val="CommentText"/>
    <w:next w:val="CommentText"/>
    <w:link w:val="CommentSubjectChar"/>
    <w:uiPriority w:val="99"/>
    <w:semiHidden/>
    <w:unhideWhenUsed/>
    <w:rsid w:val="00032679"/>
    <w:rPr>
      <w:b/>
      <w:bCs/>
    </w:rPr>
  </w:style>
  <w:style w:type="character" w:customStyle="1" w:styleId="CommentSubjectChar">
    <w:name w:val="Comment Subject Char"/>
    <w:basedOn w:val="CommentTextChar"/>
    <w:link w:val="CommentSubject"/>
    <w:uiPriority w:val="99"/>
    <w:semiHidden/>
    <w:rsid w:val="000326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94125">
      <w:bodyDiv w:val="1"/>
      <w:marLeft w:val="0"/>
      <w:marRight w:val="0"/>
      <w:marTop w:val="0"/>
      <w:marBottom w:val="0"/>
      <w:divBdr>
        <w:top w:val="none" w:sz="0" w:space="0" w:color="auto"/>
        <w:left w:val="none" w:sz="0" w:space="0" w:color="auto"/>
        <w:bottom w:val="none" w:sz="0" w:space="0" w:color="auto"/>
        <w:right w:val="none" w:sz="0" w:space="0" w:color="auto"/>
      </w:divBdr>
      <w:divsChild>
        <w:div w:id="127940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iphom@mhlabuyalingan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fanam@mhlabuyalingana.gov.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Nkosingiphile Moses Mthembu</dc:creator>
  <cp:keywords/>
  <dc:description/>
  <cp:lastModifiedBy>Nkosingiphile Moses Mthembu</cp:lastModifiedBy>
  <cp:revision>3</cp:revision>
  <dcterms:created xsi:type="dcterms:W3CDTF">2025-04-11T09:18:00Z</dcterms:created>
  <dcterms:modified xsi:type="dcterms:W3CDTF">2025-04-11T09:30:00Z</dcterms:modified>
</cp:coreProperties>
</file>