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1C0DBB72" w14:textId="191A020F"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r w:rsidRPr="00631CD7">
        <w:rPr>
          <w:rFonts w:ascii="Segoe UI" w:hAnsi="Segoe UI" w:cs="Segoe UI"/>
          <w:b/>
          <w:color w:val="444444"/>
          <w:szCs w:val="20"/>
        </w:rPr>
        <w:t>ARC-ITSC</w:t>
      </w:r>
      <w:r w:rsidRPr="00631CD7">
        <w:rPr>
          <w:rFonts w:ascii="Calibri" w:hAnsi="Calibri" w:cs="Calibri"/>
          <w:b/>
          <w:sz w:val="24"/>
        </w:rPr>
        <w:t xml:space="preserve">      </w:t>
      </w:r>
    </w:p>
    <w:p w14:paraId="55DCD75C" w14:textId="3514A62E" w:rsidR="00F67889" w:rsidRPr="00631CD7" w:rsidRDefault="00F67889" w:rsidP="00F67889">
      <w:pPr>
        <w:autoSpaceDE w:val="0"/>
        <w:autoSpaceDN w:val="0"/>
        <w:adjustRightInd w:val="0"/>
        <w:spacing w:after="0" w:line="240" w:lineRule="auto"/>
        <w:ind w:left="0" w:firstLine="0"/>
        <w:rPr>
          <w:rFonts w:ascii="Segoe UI" w:hAnsi="Segoe UI" w:cs="Segoe UI"/>
          <w:b/>
          <w:color w:val="444444"/>
          <w:szCs w:val="20"/>
        </w:rPr>
      </w:pPr>
      <w:r>
        <w:rPr>
          <w:rFonts w:ascii="Segoe UI" w:hAnsi="Segoe UI" w:cs="Segoe UI"/>
          <w:b/>
          <w:color w:val="444444"/>
          <w:szCs w:val="20"/>
        </w:rPr>
        <w:t xml:space="preserve">                                                                                 </w:t>
      </w:r>
      <w:r w:rsidRPr="00631CD7">
        <w:rPr>
          <w:rFonts w:ascii="Segoe UI" w:hAnsi="Segoe UI" w:cs="Segoe UI"/>
          <w:b/>
          <w:color w:val="444444"/>
          <w:szCs w:val="20"/>
        </w:rPr>
        <w:t>Corner of Bosch Street and Kanyamazane Rd R2296</w:t>
      </w:r>
    </w:p>
    <w:p w14:paraId="143EC130" w14:textId="0BBB5C1B" w:rsidR="00F67889" w:rsidRDefault="00F67889" w:rsidP="00F67889">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 xml:space="preserve">                               Mbombela</w:t>
      </w:r>
    </w:p>
    <w:p w14:paraId="4685FCF8" w14:textId="5BB56083" w:rsidR="00F67889"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 xml:space="preserve">                                                                            Nelspruit</w:t>
      </w:r>
    </w:p>
    <w:p w14:paraId="1D468838" w14:textId="28F646D9" w:rsidR="00F67889" w:rsidRPr="00FC538C"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 xml:space="preserve">                                                                              1200</w:t>
      </w:r>
    </w:p>
    <w:p w14:paraId="584C49FD" w14:textId="77777777" w:rsidR="005734AA" w:rsidRDefault="005734AA" w:rsidP="005734AA">
      <w:pPr>
        <w:autoSpaceDE w:val="0"/>
        <w:autoSpaceDN w:val="0"/>
        <w:adjustRightInd w:val="0"/>
        <w:spacing w:after="0" w:line="240" w:lineRule="auto"/>
        <w:ind w:left="3600" w:firstLine="72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29656380" w:rsidR="002746BC" w:rsidRDefault="002320D9">
            <w:pPr>
              <w:spacing w:after="0" w:line="259" w:lineRule="auto"/>
              <w:ind w:left="10" w:right="0" w:firstLine="0"/>
              <w:jc w:val="left"/>
            </w:pPr>
            <w:r>
              <w:t>ITS012406RFQ0000000</w:t>
            </w:r>
            <w:r w:rsidR="005E2667">
              <w:t>4</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299D7AA" w14:textId="3E0BE0A4" w:rsidR="005734AA" w:rsidRDefault="005734AA" w:rsidP="008926A7">
            <w:pPr>
              <w:spacing w:after="0" w:line="259" w:lineRule="auto"/>
              <w:ind w:left="0" w:right="0" w:firstLine="0"/>
              <w:jc w:val="left"/>
            </w:pPr>
          </w:p>
        </w:tc>
        <w:tc>
          <w:tcPr>
            <w:tcW w:w="5780" w:type="dxa"/>
            <w:tcBorders>
              <w:top w:val="single" w:sz="8" w:space="0" w:color="000000"/>
              <w:left w:val="single" w:sz="8" w:space="0" w:color="000000"/>
              <w:bottom w:val="single" w:sz="8" w:space="0" w:color="000000"/>
              <w:right w:val="single" w:sz="8" w:space="0" w:color="000000"/>
            </w:tcBorders>
          </w:tcPr>
          <w:p w14:paraId="12F38A8C" w14:textId="628672FB" w:rsidR="002746BC" w:rsidRDefault="0025139B">
            <w:pPr>
              <w:spacing w:after="138" w:line="259" w:lineRule="auto"/>
              <w:ind w:left="10" w:right="0" w:firstLine="0"/>
              <w:jc w:val="left"/>
            </w:pPr>
            <w:r>
              <w:rPr>
                <w:sz w:val="18"/>
              </w:rPr>
              <w:t xml:space="preserve"> Date: </w:t>
            </w:r>
            <w:r w:rsidR="00631915">
              <w:rPr>
                <w:sz w:val="18"/>
              </w:rPr>
              <w:t>03</w:t>
            </w:r>
            <w:r>
              <w:rPr>
                <w:sz w:val="18"/>
              </w:rPr>
              <w:t>-</w:t>
            </w:r>
            <w:r w:rsidR="008926A7">
              <w:rPr>
                <w:sz w:val="18"/>
              </w:rPr>
              <w:t>Ju</w:t>
            </w:r>
            <w:r w:rsidR="00631915">
              <w:rPr>
                <w:sz w:val="18"/>
              </w:rPr>
              <w:t>ly</w:t>
            </w:r>
            <w:r>
              <w:rPr>
                <w:sz w:val="18"/>
              </w:rPr>
              <w:t>-2024</w:t>
            </w:r>
          </w:p>
          <w:p w14:paraId="50C96768" w14:textId="23581326" w:rsidR="002746BC" w:rsidRDefault="0025139B">
            <w:pPr>
              <w:spacing w:after="0" w:line="259" w:lineRule="auto"/>
              <w:ind w:left="10" w:right="0" w:firstLine="0"/>
              <w:jc w:val="left"/>
              <w:rPr>
                <w:sz w:val="18"/>
              </w:rPr>
            </w:pPr>
            <w:r>
              <w:rPr>
                <w:sz w:val="18"/>
              </w:rPr>
              <w:t xml:space="preserve"> Date:  </w:t>
            </w:r>
            <w:r w:rsidR="00631915">
              <w:rPr>
                <w:sz w:val="18"/>
              </w:rPr>
              <w:t>9</w:t>
            </w:r>
            <w:r>
              <w:rPr>
                <w:sz w:val="18"/>
              </w:rPr>
              <w:t>-</w:t>
            </w:r>
            <w:r w:rsidR="008926A7">
              <w:rPr>
                <w:sz w:val="18"/>
              </w:rPr>
              <w:t>J</w:t>
            </w:r>
            <w:r w:rsidR="00631915">
              <w:rPr>
                <w:sz w:val="18"/>
              </w:rPr>
              <w:t>uly</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E739CEE"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Institute for Tropical and  </w:t>
            </w:r>
          </w:p>
          <w:p w14:paraId="64584BA6" w14:textId="77777777" w:rsidR="00F67889"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28748E59" w14:textId="77777777" w:rsidR="00F67889" w:rsidRDefault="00F67889" w:rsidP="00F67889">
            <w:pPr>
              <w:autoSpaceDE w:val="0"/>
              <w:autoSpaceDN w:val="0"/>
              <w:adjustRightInd w:val="0"/>
              <w:spacing w:after="0" w:line="240" w:lineRule="auto"/>
              <w:ind w:left="0" w:firstLine="0"/>
              <w:rPr>
                <w:rFonts w:ascii="Calibri" w:hAnsi="Calibri" w:cs="Calibri"/>
                <w:b/>
                <w:sz w:val="24"/>
              </w:rPr>
            </w:pPr>
          </w:p>
          <w:p w14:paraId="6A243412"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EE7F4B" w14:textId="25F88AFE" w:rsidR="00F67889" w:rsidRPr="00631CD7" w:rsidRDefault="00F67889" w:rsidP="00F67889">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Corner of Bosch Street and Kanyamazane Rd R2296</w:t>
            </w:r>
          </w:p>
          <w:p w14:paraId="1D96112D" w14:textId="7D36EDF3" w:rsidR="00F67889" w:rsidRDefault="00F67889" w:rsidP="00F67889">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5924FCE1" w14:textId="0E49D969" w:rsidR="00F67889"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4FB929BA" w14:textId="15EB51FF" w:rsidR="00F67889" w:rsidRPr="00FC538C"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78F28FD" w14:textId="0589EE4F" w:rsidR="00F67889"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5C1F91E1" w14:textId="790768B1" w:rsidR="002746BC" w:rsidRPr="008926A7" w:rsidRDefault="002746BC" w:rsidP="00F67889">
            <w:pPr>
              <w:autoSpaceDE w:val="0"/>
              <w:autoSpaceDN w:val="0"/>
              <w:adjustRightInd w:val="0"/>
              <w:spacing w:after="0" w:line="240" w:lineRule="auto"/>
            </w:pP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631915">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692FD319"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r w:rsidR="005E2667">
              <w:rPr>
                <w:rFonts w:eastAsia="Calibri"/>
                <w:kern w:val="0"/>
                <w:sz w:val="24"/>
                <w:lang w:eastAsia="en-US"/>
                <w14:ligatures w14:val="none"/>
              </w:rPr>
              <w:t>Karen De Jager</w:t>
            </w:r>
          </w:p>
          <w:p w14:paraId="6B201A0B" w14:textId="2A034DFB" w:rsidR="005734AA" w:rsidRDefault="005734AA">
            <w:pPr>
              <w:spacing w:after="0" w:line="259" w:lineRule="auto"/>
              <w:ind w:left="10" w:right="0" w:firstLine="0"/>
              <w:jc w:val="left"/>
              <w:rPr>
                <w:sz w:val="24"/>
              </w:rPr>
            </w:pPr>
            <w:r>
              <w:rPr>
                <w:sz w:val="24"/>
              </w:rPr>
              <w:t xml:space="preserve">Tel: </w:t>
            </w:r>
            <w:r w:rsidR="00F67889">
              <w:rPr>
                <w:sz w:val="24"/>
              </w:rPr>
              <w:t xml:space="preserve">013 </w:t>
            </w:r>
            <w:r w:rsidR="002320D9">
              <w:rPr>
                <w:sz w:val="24"/>
              </w:rPr>
              <w:t>7</w:t>
            </w:r>
            <w:r w:rsidR="005E2667">
              <w:rPr>
                <w:sz w:val="24"/>
              </w:rPr>
              <w:t>53</w:t>
            </w:r>
            <w:r w:rsidR="002320D9">
              <w:rPr>
                <w:sz w:val="24"/>
              </w:rPr>
              <w:t xml:space="preserve"> </w:t>
            </w:r>
            <w:r w:rsidR="005E2667">
              <w:rPr>
                <w:sz w:val="24"/>
              </w:rPr>
              <w:t>7153</w:t>
            </w:r>
          </w:p>
          <w:p w14:paraId="04276CA8" w14:textId="4266D21B" w:rsidR="005734AA" w:rsidRDefault="005734AA">
            <w:pPr>
              <w:spacing w:after="0" w:line="259" w:lineRule="auto"/>
              <w:ind w:left="10" w:right="0" w:firstLine="0"/>
              <w:jc w:val="left"/>
            </w:pPr>
            <w:r>
              <w:rPr>
                <w:sz w:val="24"/>
              </w:rPr>
              <w:t>Email:</w:t>
            </w:r>
            <w:r w:rsidRPr="003A7E3B">
              <w:rPr>
                <w:sz w:val="24"/>
              </w:rPr>
              <w:t xml:space="preserve"> </w:t>
            </w:r>
            <w:r w:rsidR="005E2667">
              <w:rPr>
                <w:sz w:val="24"/>
              </w:rPr>
              <w:t>KarendJ</w:t>
            </w:r>
            <w:r w:rsidR="002320D9">
              <w:rPr>
                <w:sz w:val="24"/>
              </w:rPr>
              <w:t>@arc.agric.za</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69D54F5" w14:textId="728F89DE" w:rsidR="0025139B" w:rsidRDefault="0025139B">
            <w:pPr>
              <w:spacing w:after="160" w:line="259" w:lineRule="auto"/>
              <w:ind w:left="0" w:right="0" w:firstLine="0"/>
              <w:jc w:val="left"/>
            </w:pPr>
          </w:p>
          <w:p w14:paraId="3F59F04C" w14:textId="10FDAABD" w:rsidR="0025139B" w:rsidRDefault="0025139B">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69F20F3D" w14:textId="77777777" w:rsidR="005E2667" w:rsidRDefault="005E2667" w:rsidP="005E2667">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free fatty acid analysis in oil and fats 100 tests</w:t>
            </w:r>
          </w:p>
          <w:p w14:paraId="56D51E98" w14:textId="4E3B0CCB" w:rsidR="002746BC" w:rsidRDefault="002746B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5CE0D598" w:rsidR="002746BC" w:rsidRDefault="005E2667">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7777777" w:rsidR="002746BC" w:rsidRDefault="0025139B">
            <w:pPr>
              <w:spacing w:after="0" w:line="259" w:lineRule="auto"/>
              <w:ind w:left="0" w:right="4" w:firstLine="0"/>
              <w:jc w:val="center"/>
            </w:pPr>
            <w:r>
              <w:rPr>
                <w:sz w:val="18"/>
              </w:rPr>
              <w:t>EA</w:t>
            </w:r>
          </w:p>
        </w:tc>
      </w:tr>
      <w:tr w:rsidR="00C74092" w14:paraId="66FB5BE2"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044E53C" w14:textId="77777777" w:rsidR="005E2667" w:rsidRDefault="005E2667" w:rsidP="005E2667">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p-Anisidine Value (AnV) test in fats and oil 300500:100 test</w:t>
            </w:r>
          </w:p>
          <w:p w14:paraId="2D730EC6" w14:textId="77777777" w:rsidR="00C74092" w:rsidRPr="007C725A" w:rsidRDefault="00C74092">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320A8DD5" w14:textId="19C6AD65" w:rsidR="00C74092" w:rsidRDefault="002320D9">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59EFFE4B" w14:textId="432CC709" w:rsidR="00C74092" w:rsidRDefault="002320D9">
            <w:pPr>
              <w:spacing w:after="0" w:line="259" w:lineRule="auto"/>
              <w:ind w:left="0" w:right="4" w:firstLine="0"/>
              <w:jc w:val="center"/>
              <w:rPr>
                <w:sz w:val="18"/>
              </w:rPr>
            </w:pPr>
            <w:r>
              <w:rPr>
                <w:sz w:val="18"/>
              </w:rPr>
              <w:t>EA</w:t>
            </w:r>
          </w:p>
        </w:tc>
      </w:tr>
      <w:tr w:rsidR="00C74092" w14:paraId="03A99097"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398EEA7C" w14:textId="77777777" w:rsidR="005E2667" w:rsidRDefault="005E2667" w:rsidP="005E2667">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Soaps test in oils and fats code *300175: 100 tests</w:t>
            </w:r>
          </w:p>
          <w:p w14:paraId="47EC433F" w14:textId="77777777" w:rsidR="00C74092" w:rsidRPr="007C725A" w:rsidRDefault="00C74092">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4DDCA6BF" w14:textId="646BE1EA" w:rsidR="00C74092" w:rsidRDefault="002320D9">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24F5C594" w14:textId="27DC75DF" w:rsidR="00C74092" w:rsidRDefault="002320D9">
            <w:pPr>
              <w:spacing w:after="0" w:line="259" w:lineRule="auto"/>
              <w:ind w:left="0" w:right="4" w:firstLine="0"/>
              <w:jc w:val="center"/>
              <w:rPr>
                <w:sz w:val="18"/>
              </w:rPr>
            </w:pPr>
            <w:r>
              <w:rPr>
                <w:sz w:val="18"/>
              </w:rPr>
              <w:t>EA</w:t>
            </w:r>
          </w:p>
        </w:tc>
      </w:tr>
      <w:tr w:rsidR="00C74092" w14:paraId="3DE72038"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B7A997B" w14:textId="77777777" w:rsidR="005E2667" w:rsidRDefault="005E2667" w:rsidP="005E2667">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Peroxide Value POV)test in oils and fatscode3000150:100test</w:t>
            </w:r>
          </w:p>
          <w:p w14:paraId="7DD63DC1" w14:textId="77777777" w:rsidR="00C74092" w:rsidRPr="007C725A" w:rsidRDefault="00C74092">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1F0C1984" w14:textId="26995C05" w:rsidR="00C74092" w:rsidRDefault="002320D9">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2E3B8EEF" w14:textId="4FA2AF12" w:rsidR="00C74092" w:rsidRDefault="002320D9">
            <w:pPr>
              <w:spacing w:after="0" w:line="259" w:lineRule="auto"/>
              <w:ind w:left="0" w:right="4" w:firstLine="0"/>
              <w:jc w:val="center"/>
              <w:rPr>
                <w:sz w:val="18"/>
              </w:rPr>
            </w:pPr>
            <w:r>
              <w:rPr>
                <w:sz w:val="18"/>
              </w:rPr>
              <w:t>EA</w:t>
            </w:r>
          </w:p>
        </w:tc>
      </w:tr>
      <w:tr w:rsidR="002320D9" w14:paraId="75C875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6D240994" w14:textId="77777777" w:rsidR="005E2667" w:rsidRDefault="005E2667" w:rsidP="005E2667">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Iodine Value in Oils and Fats code *301170: 100 test 1 kit</w:t>
            </w:r>
          </w:p>
          <w:p w14:paraId="69CB7875" w14:textId="77777777" w:rsidR="002320D9" w:rsidRDefault="002320D9" w:rsidP="002320D9">
            <w:pPr>
              <w:spacing w:after="0" w:line="240" w:lineRule="auto"/>
              <w:ind w:left="0" w:right="0" w:firstLine="0"/>
              <w:jc w:val="left"/>
              <w:rPr>
                <w:rFonts w:ascii="Calibri" w:hAnsi="Calibri" w:cs="Calibri"/>
                <w:sz w:val="22"/>
                <w:szCs w:val="22"/>
              </w:rPr>
            </w:pPr>
          </w:p>
        </w:tc>
        <w:tc>
          <w:tcPr>
            <w:tcW w:w="2040" w:type="dxa"/>
            <w:tcBorders>
              <w:top w:val="single" w:sz="8" w:space="0" w:color="000000"/>
              <w:left w:val="single" w:sz="8" w:space="0" w:color="000000"/>
              <w:bottom w:val="single" w:sz="8" w:space="0" w:color="000000"/>
              <w:right w:val="single" w:sz="8" w:space="0" w:color="000000"/>
            </w:tcBorders>
            <w:vAlign w:val="center"/>
          </w:tcPr>
          <w:p w14:paraId="3DD909A1" w14:textId="1541900A" w:rsidR="002320D9" w:rsidRDefault="005E2667">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4A533942" w14:textId="2F23352F" w:rsidR="002320D9" w:rsidRDefault="002320D9">
            <w:pPr>
              <w:spacing w:after="0" w:line="259" w:lineRule="auto"/>
              <w:ind w:left="0" w:right="4" w:firstLine="0"/>
              <w:jc w:val="center"/>
              <w:rPr>
                <w:sz w:val="18"/>
              </w:rPr>
            </w:pPr>
            <w:r>
              <w:rPr>
                <w:sz w:val="18"/>
              </w:rPr>
              <w:t>EA</w:t>
            </w: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Number of points allocated</w:t>
            </w:r>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claimed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 by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r>
              <w:rPr>
                <w:b/>
                <w:sz w:val="19"/>
              </w:rPr>
              <w:t>PwD</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The ARC 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To be completed by the organ of state</w:t>
      </w:r>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0C42A656" w14:textId="77777777" w:rsidR="002746BC" w:rsidRDefault="0025139B">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 xml:space="preserve">“the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r>
              <w:t>Pmin</w:t>
            </w:r>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r>
              <w:rPr>
                <w:b/>
                <w:sz w:val="19"/>
              </w:rPr>
              <w:t>( by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r>
              <w:rPr>
                <w:b/>
                <w:sz w:val="19"/>
              </w:rPr>
              <w:t>( by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r>
              <w:rPr>
                <w:b/>
                <w:sz w:val="19"/>
              </w:rPr>
              <w:t>PwD</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Gauteng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r>
        <w:t>i) The information furnished is true and correct; ii) The preference points claimed are in accordance with the General Conditions as indicated in paragraph 1 of this form;</w:t>
      </w:r>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disqualify the person from the tendering process;</w:t>
      </w:r>
    </w:p>
    <w:p w14:paraId="7C7CA615" w14:textId="77777777" w:rsidR="002746BC" w:rsidRDefault="0025139B">
      <w:pPr>
        <w:numPr>
          <w:ilvl w:val="1"/>
          <w:numId w:val="8"/>
        </w:numPr>
        <w:ind w:right="307" w:hanging="395"/>
      </w:pPr>
      <w:r>
        <w:t>recover costs, losses or damages it has incurred or suffered as a result of that person’s conduct;</w:t>
      </w:r>
    </w:p>
    <w:p w14:paraId="54FC7A6D" w14:textId="77777777" w:rsidR="002746BC" w:rsidRDefault="0025139B">
      <w:pPr>
        <w:numPr>
          <w:ilvl w:val="1"/>
          <w:numId w:val="8"/>
        </w:numPr>
        <w:ind w:right="307" w:hanging="395"/>
      </w:pPr>
      <w:r>
        <w:t>cancel the contract and claim any damages which it has suffered as a result of having to make less favourable arrangements due to such cancellation;</w:t>
      </w:r>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2AABDE6C" w14:textId="77777777" w:rsidR="002746BC" w:rsidRDefault="0025139B">
      <w:pPr>
        <w:ind w:left="1081" w:right="2" w:hanging="718"/>
      </w:pPr>
      <w:r>
        <w:t>3.2 I understand that the accompanying bid will be disqualified if this disclosure is found not to be true and complete in every respect;</w:t>
      </w:r>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by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31915">
      <w:fldChar w:fldCharType="begin"/>
    </w:r>
    <w:r w:rsidR="00631915">
      <w:instrText xml:space="preserve"> NUMPAGES   \* MERGEFORMAT </w:instrText>
    </w:r>
    <w:r w:rsidR="00631915">
      <w:fldChar w:fldCharType="separate"/>
    </w:r>
    <w:r>
      <w:rPr>
        <w:rFonts w:ascii="Calibri" w:eastAsia="Calibri" w:hAnsi="Calibri" w:cs="Calibri"/>
        <w:b/>
        <w:color w:val="C0C0C0"/>
        <w:sz w:val="15"/>
      </w:rPr>
      <w:t>14</w:t>
    </w:r>
    <w:r w:rsidR="00631915">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31915">
      <w:fldChar w:fldCharType="begin"/>
    </w:r>
    <w:r w:rsidR="00631915">
      <w:instrText xml:space="preserve"> NUMPAGES   \* MERGEFORMAT </w:instrText>
    </w:r>
    <w:r w:rsidR="00631915">
      <w:fldChar w:fldCharType="separate"/>
    </w:r>
    <w:r>
      <w:rPr>
        <w:rFonts w:ascii="Calibri" w:eastAsia="Calibri" w:hAnsi="Calibri" w:cs="Calibri"/>
        <w:b/>
        <w:color w:val="C0C0C0"/>
        <w:sz w:val="15"/>
      </w:rPr>
      <w:t>14</w:t>
    </w:r>
    <w:r w:rsidR="00631915">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31915">
      <w:fldChar w:fldCharType="begin"/>
    </w:r>
    <w:r w:rsidR="00631915">
      <w:instrText xml:space="preserve"> NUMPAGES   \* MERGEFORMAT </w:instrText>
    </w:r>
    <w:r w:rsidR="00631915">
      <w:fldChar w:fldCharType="separate"/>
    </w:r>
    <w:r>
      <w:rPr>
        <w:rFonts w:ascii="Calibri" w:eastAsia="Calibri" w:hAnsi="Calibri" w:cs="Calibri"/>
        <w:b/>
        <w:color w:val="C0C0C0"/>
        <w:sz w:val="15"/>
      </w:rPr>
      <w:t>14</w:t>
    </w:r>
    <w:r w:rsidR="00631915">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2320D9"/>
    <w:rsid w:val="0025139B"/>
    <w:rsid w:val="002746BC"/>
    <w:rsid w:val="005734AA"/>
    <w:rsid w:val="005E2667"/>
    <w:rsid w:val="00631915"/>
    <w:rsid w:val="00634243"/>
    <w:rsid w:val="007C725A"/>
    <w:rsid w:val="008926A7"/>
    <w:rsid w:val="0096377C"/>
    <w:rsid w:val="009B11BB"/>
    <w:rsid w:val="00A61B19"/>
    <w:rsid w:val="00AF0C44"/>
    <w:rsid w:val="00BF6746"/>
    <w:rsid w:val="00C74092"/>
    <w:rsid w:val="00CE137D"/>
    <w:rsid w:val="00D96BB6"/>
    <w:rsid w:val="00DB1E44"/>
    <w:rsid w:val="00F67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69102">
      <w:bodyDiv w:val="1"/>
      <w:marLeft w:val="0"/>
      <w:marRight w:val="0"/>
      <w:marTop w:val="0"/>
      <w:marBottom w:val="0"/>
      <w:divBdr>
        <w:top w:val="none" w:sz="0" w:space="0" w:color="auto"/>
        <w:left w:val="none" w:sz="0" w:space="0" w:color="auto"/>
        <w:bottom w:val="none" w:sz="0" w:space="0" w:color="auto"/>
        <w:right w:val="none" w:sz="0" w:space="0" w:color="auto"/>
      </w:divBdr>
    </w:div>
    <w:div w:id="286400945">
      <w:bodyDiv w:val="1"/>
      <w:marLeft w:val="0"/>
      <w:marRight w:val="0"/>
      <w:marTop w:val="0"/>
      <w:marBottom w:val="0"/>
      <w:divBdr>
        <w:top w:val="none" w:sz="0" w:space="0" w:color="auto"/>
        <w:left w:val="none" w:sz="0" w:space="0" w:color="auto"/>
        <w:bottom w:val="none" w:sz="0" w:space="0" w:color="auto"/>
        <w:right w:val="none" w:sz="0" w:space="0" w:color="auto"/>
      </w:divBdr>
    </w:div>
    <w:div w:id="969743715">
      <w:bodyDiv w:val="1"/>
      <w:marLeft w:val="0"/>
      <w:marRight w:val="0"/>
      <w:marTop w:val="0"/>
      <w:marBottom w:val="0"/>
      <w:divBdr>
        <w:top w:val="none" w:sz="0" w:space="0" w:color="auto"/>
        <w:left w:val="none" w:sz="0" w:space="0" w:color="auto"/>
        <w:bottom w:val="none" w:sz="0" w:space="0" w:color="auto"/>
        <w:right w:val="none" w:sz="0" w:space="0" w:color="auto"/>
      </w:divBdr>
    </w:div>
    <w:div w:id="991711009">
      <w:bodyDiv w:val="1"/>
      <w:marLeft w:val="0"/>
      <w:marRight w:val="0"/>
      <w:marTop w:val="0"/>
      <w:marBottom w:val="0"/>
      <w:divBdr>
        <w:top w:val="none" w:sz="0" w:space="0" w:color="auto"/>
        <w:left w:val="none" w:sz="0" w:space="0" w:color="auto"/>
        <w:bottom w:val="none" w:sz="0" w:space="0" w:color="auto"/>
        <w:right w:val="none" w:sz="0" w:space="0" w:color="auto"/>
      </w:divBdr>
    </w:div>
    <w:div w:id="1056663453">
      <w:bodyDiv w:val="1"/>
      <w:marLeft w:val="0"/>
      <w:marRight w:val="0"/>
      <w:marTop w:val="0"/>
      <w:marBottom w:val="0"/>
      <w:divBdr>
        <w:top w:val="none" w:sz="0" w:space="0" w:color="auto"/>
        <w:left w:val="none" w:sz="0" w:space="0" w:color="auto"/>
        <w:bottom w:val="none" w:sz="0" w:space="0" w:color="auto"/>
        <w:right w:val="none" w:sz="0" w:space="0" w:color="auto"/>
      </w:divBdr>
    </w:div>
    <w:div w:id="1168864891">
      <w:bodyDiv w:val="1"/>
      <w:marLeft w:val="0"/>
      <w:marRight w:val="0"/>
      <w:marTop w:val="0"/>
      <w:marBottom w:val="0"/>
      <w:divBdr>
        <w:top w:val="none" w:sz="0" w:space="0" w:color="auto"/>
        <w:left w:val="none" w:sz="0" w:space="0" w:color="auto"/>
        <w:bottom w:val="none" w:sz="0" w:space="0" w:color="auto"/>
        <w:right w:val="none" w:sz="0" w:space="0" w:color="auto"/>
      </w:divBdr>
    </w:div>
    <w:div w:id="1386754143">
      <w:bodyDiv w:val="1"/>
      <w:marLeft w:val="0"/>
      <w:marRight w:val="0"/>
      <w:marTop w:val="0"/>
      <w:marBottom w:val="0"/>
      <w:divBdr>
        <w:top w:val="none" w:sz="0" w:space="0" w:color="auto"/>
        <w:left w:val="none" w:sz="0" w:space="0" w:color="auto"/>
        <w:bottom w:val="none" w:sz="0" w:space="0" w:color="auto"/>
        <w:right w:val="none" w:sz="0" w:space="0" w:color="auto"/>
      </w:divBdr>
    </w:div>
    <w:div w:id="1801727364">
      <w:bodyDiv w:val="1"/>
      <w:marLeft w:val="0"/>
      <w:marRight w:val="0"/>
      <w:marTop w:val="0"/>
      <w:marBottom w:val="0"/>
      <w:divBdr>
        <w:top w:val="none" w:sz="0" w:space="0" w:color="auto"/>
        <w:left w:val="none" w:sz="0" w:space="0" w:color="auto"/>
        <w:bottom w:val="none" w:sz="0" w:space="0" w:color="auto"/>
        <w:right w:val="none" w:sz="0" w:space="0" w:color="auto"/>
      </w:divBdr>
    </w:div>
    <w:div w:id="1812405201">
      <w:bodyDiv w:val="1"/>
      <w:marLeft w:val="0"/>
      <w:marRight w:val="0"/>
      <w:marTop w:val="0"/>
      <w:marBottom w:val="0"/>
      <w:divBdr>
        <w:top w:val="none" w:sz="0" w:space="0" w:color="auto"/>
        <w:left w:val="none" w:sz="0" w:space="0" w:color="auto"/>
        <w:bottom w:val="none" w:sz="0" w:space="0" w:color="auto"/>
        <w:right w:val="none" w:sz="0" w:space="0" w:color="auto"/>
      </w:divBdr>
    </w:div>
    <w:div w:id="2116707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12</Pages>
  <Words>2765</Words>
  <Characters>15761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2024-07-03T11:20:00Z</dcterms:created>
  <dcterms:modified xsi:type="dcterms:W3CDTF">2024-07-03T13:08:00Z</dcterms:modified>
</cp:coreProperties>
</file>