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53F3" w14:textId="7D556A72" w:rsidR="00EE639F" w:rsidRPr="00EE639F" w:rsidRDefault="00EE639F">
      <w:pPr>
        <w:rPr>
          <w:b/>
          <w:bCs/>
        </w:rPr>
      </w:pPr>
      <w:r w:rsidRPr="00EE639F">
        <w:rPr>
          <w:b/>
          <w:bCs/>
        </w:rPr>
        <w:t xml:space="preserve">Compulsory requirements </w:t>
      </w:r>
    </w:p>
    <w:p w14:paraId="2E91ECDC" w14:textId="5505634F" w:rsidR="00EE639F" w:rsidRDefault="00EE639F" w:rsidP="00EE639F">
      <w:pPr>
        <w:pStyle w:val="ListParagraph"/>
        <w:numPr>
          <w:ilvl w:val="0"/>
          <w:numId w:val="2"/>
        </w:numPr>
        <w:spacing w:after="177" w:line="360" w:lineRule="auto"/>
        <w:ind w:left="851" w:hanging="357"/>
      </w:pPr>
      <w:r w:rsidRPr="00BE6F13">
        <w:t xml:space="preserve">Bidders must be registered with the Construction Industry Development Board (CIDB) and should have an active CIDB Contractor grading of </w:t>
      </w:r>
      <w:r>
        <w:rPr>
          <w:b/>
          <w:bCs/>
        </w:rPr>
        <w:t>1</w:t>
      </w:r>
      <w:r w:rsidRPr="00BE6F13">
        <w:rPr>
          <w:b/>
          <w:bCs/>
        </w:rPr>
        <w:t>GB</w:t>
      </w:r>
      <w:r w:rsidRPr="00BE6F13">
        <w:t xml:space="preserve"> or higher (Provide CRS number for verification)</w:t>
      </w:r>
    </w:p>
    <w:p w14:paraId="7E30F507" w14:textId="26C20D3C" w:rsidR="00EE639F" w:rsidRPr="00BE6F13" w:rsidRDefault="00EE639F" w:rsidP="00EE639F">
      <w:pPr>
        <w:pStyle w:val="ListParagraph"/>
        <w:numPr>
          <w:ilvl w:val="0"/>
          <w:numId w:val="2"/>
        </w:numPr>
        <w:spacing w:after="177" w:line="360" w:lineRule="auto"/>
        <w:ind w:left="851" w:hanging="357"/>
      </w:pPr>
      <w:r w:rsidRPr="00EE639F">
        <w:t>Gant chart project plan should be submitted - Maximum of 30 days for the project to be completed upon purchase order receipt</w:t>
      </w:r>
    </w:p>
    <w:p w14:paraId="2F3892A2" w14:textId="77777777" w:rsidR="00EE639F" w:rsidRPr="00BE6F13" w:rsidRDefault="00EE639F" w:rsidP="00EE639F">
      <w:pPr>
        <w:pStyle w:val="ListParagraph"/>
        <w:numPr>
          <w:ilvl w:val="0"/>
          <w:numId w:val="2"/>
        </w:numPr>
        <w:spacing w:after="177" w:line="360" w:lineRule="auto"/>
        <w:ind w:left="851"/>
      </w:pPr>
      <w:r w:rsidRPr="00BE6F13">
        <w:t>Bidder must attend the compulsory site briefing (Briefing session attendance register must be signed at briefing meeting)</w:t>
      </w:r>
      <w:bookmarkStart w:id="0" w:name="_Hlk199835467"/>
    </w:p>
    <w:bookmarkEnd w:id="0"/>
    <w:p w14:paraId="285E1B1B" w14:textId="77777777" w:rsidR="00EE639F" w:rsidRPr="00BE6F13" w:rsidRDefault="00EE639F" w:rsidP="00EE639F">
      <w:pPr>
        <w:rPr>
          <w:b/>
          <w:bCs/>
        </w:rPr>
      </w:pPr>
      <w:r w:rsidRPr="00BE6F13">
        <w:rPr>
          <w:b/>
          <w:bCs/>
        </w:rPr>
        <w:t>Failure to submit all the above compulsory requirements will lead to disqualification</w:t>
      </w:r>
    </w:p>
    <w:p w14:paraId="4E6BF9D2" w14:textId="77777777" w:rsidR="00793DC1" w:rsidRDefault="00793DC1"/>
    <w:p w14:paraId="20771D34" w14:textId="77777777" w:rsidR="00793DC1" w:rsidRDefault="00793DC1"/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2268"/>
        <w:gridCol w:w="709"/>
        <w:gridCol w:w="1418"/>
        <w:gridCol w:w="1701"/>
      </w:tblGrid>
      <w:tr w:rsidR="00EE639F" w:rsidRPr="00EE639F" w14:paraId="603EB444" w14:textId="3C8A6245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5D9EDDB3" w14:textId="77777777" w:rsidR="00EE639F" w:rsidRDefault="00EE639F" w:rsidP="00EE63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</w:p>
          <w:p w14:paraId="07AF0425" w14:textId="509D9E42" w:rsidR="00EE639F" w:rsidRPr="00EE639F" w:rsidRDefault="00EE639F" w:rsidP="00EE63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3E8CDFB" w14:textId="77777777" w:rsidR="00EE639F" w:rsidRDefault="00EE639F" w:rsidP="00EE63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</w:p>
        </w:tc>
      </w:tr>
      <w:tr w:rsidR="00EE639F" w:rsidRPr="00EE639F" w14:paraId="60B6E0E1" w14:textId="3532D2A7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09670B7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Service description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066EF86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UoM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6A3CF5D6" w14:textId="5DA8B47C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Q</w:t>
            </w:r>
            <w:r w:rsid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hideMark/>
          </w:tcPr>
          <w:p w14:paraId="3FB01232" w14:textId="54FB4A0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Unit Price VAT Exclusive 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9C81A8B" w14:textId="103DC573" w:rsid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Total cost Vat Excusive R</w:t>
            </w:r>
          </w:p>
        </w:tc>
      </w:tr>
      <w:tr w:rsidR="00EE639F" w:rsidRPr="00EE639F" w14:paraId="5456E034" w14:textId="0CAF4A73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F3F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Painting walls with external </w:t>
            </w:r>
            <w:proofErr w:type="spell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weatherguard</w:t>
            </w:r>
            <w:proofErr w:type="spell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paint, natural hessian in </w:t>
            </w:r>
            <w:proofErr w:type="spell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color</w:t>
            </w:r>
            <w:proofErr w:type="spell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-two coats (outside of the structure) - External walls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884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7.1m(L)x6.1m(W)X3M(H)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ABA94" w14:textId="1D5B7E76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</w:t>
            </w:r>
            <w:r w:rsidR="00E707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49A0E" w14:textId="0208F5A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CC4F" w14:textId="0DC11D4B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36DA592E" w14:textId="7AF5C4D1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411EB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Removal of tiles from interior walls</w:t>
            </w: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br/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Painting  walls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with matt/medium sheet paint, gentle green-two coats - internal walls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034D7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7.1m(L)x6.1m(W)X3M(H)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1F74" w14:textId="4CF333EA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B8F04" w14:textId="65CC75A0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C8920" w14:textId="488AA879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794AD397" w14:textId="47756C90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C138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Demolition of walls, and brick bins in second room, and plaster affected walls area for ease of painting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6D9E6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1FFBC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C8519" w14:textId="6FC97555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2A547" w14:textId="5769FE1D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4EDDF25E" w14:textId="721B943E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43AF2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Demolition of building (Next door) and clear the rubble from site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2FC1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7.4m(L)x7.4m(W)X2.8M(H)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2D0C9" w14:textId="2806BA0D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</w:t>
            </w:r>
            <w:r w:rsidR="00E707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08868" w14:textId="1EA72189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30DAE" w14:textId="69DA190D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2EC2A4CE" w14:textId="21008921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7F244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Remove old aircon, and fill space with bricks and plaster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5E6AE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0.9m(L)x0.8m(W)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F8217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EA73D" w14:textId="601136DC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998451" w14:textId="23A55E73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11963123" w14:textId="1875DC4A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93DE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Supply and install powder coated security window burglar gates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similar to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Trellis one.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913FF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1. 2mx1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2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windows)   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  2. 1mx1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 windows)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0FD51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30AE8" w14:textId="0F728CE9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0B395" w14:textId="4F68A149" w:rsidR="00EE639F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60B9D06A" w14:textId="56465DE1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7D0C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Supply and install </w:t>
            </w:r>
            <w:proofErr w:type="spell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alluminium</w:t>
            </w:r>
            <w:proofErr w:type="spell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windows: top hung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0E14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1. 2mx1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2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windows)   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  2. 1mx1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 windows)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30BA7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2DF35" w14:textId="5EFE56D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C593A" w14:textId="0A115F90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4D6B7B53" w14:textId="7747F3C3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D5C61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Painting of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window sills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(outside)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DE855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According to measurement above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6B85B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B4CBB" w14:textId="5E570352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F7D0C" w14:textId="578BBE6D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2CF161DF" w14:textId="504CFCEA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6ED61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Supply and install powder coated security doors/burglar gates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similar </w:t>
            </w: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lastRenderedPageBreak/>
              <w:t>to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Trellis one, covering the entire outside door.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D6DFE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nl-NL"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nl-NL" w:eastAsia="en-ZA"/>
                <w14:ligatures w14:val="none"/>
              </w:rPr>
              <w:lastRenderedPageBreak/>
              <w:t>1. 2.1mx1.2m(1 door)                                 2.  2.1 mx 0.9m(1 door)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17541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BF922" w14:textId="4B2752F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F88C1" w14:textId="27152E65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4091EB03" w14:textId="017E3599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47DA8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Supply and install </w:t>
            </w:r>
            <w:proofErr w:type="spell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alluminium</w:t>
            </w:r>
            <w:proofErr w:type="spell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full frosted glass doors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together  with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a frame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and  complete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lockset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5611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nl-NL"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nl-NL" w:eastAsia="en-ZA"/>
                <w14:ligatures w14:val="none"/>
              </w:rPr>
              <w:t>1. 2.1mx1.2m(1 door)                                 2.  2.1 mx 0.9m(1 door)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B4929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28981" w14:textId="3EA73A21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AEE1F" w14:textId="72A1A783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5D747192" w14:textId="26EDF64D" w:rsidTr="00E7074F">
        <w:trPr>
          <w:trHeight w:val="290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F1A111" w14:textId="77777777" w:rsidR="00EE639F" w:rsidRPr="00EE639F" w:rsidRDefault="00EE639F" w:rsidP="00EE63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EE639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Cutting the tree stump low to the ground and paint the stump with </w:t>
            </w:r>
            <w:proofErr w:type="gramStart"/>
            <w:r w:rsidRPr="00EE639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</w:t>
            </w:r>
            <w:proofErr w:type="gramEnd"/>
            <w:r w:rsidRPr="00EE639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herbicide such as 9% </w:t>
            </w:r>
            <w:proofErr w:type="gramStart"/>
            <w:r w:rsidRPr="00EE639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Triclopyr ,</w:t>
            </w:r>
            <w:proofErr w:type="gramEnd"/>
            <w:r w:rsidRPr="00EE639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Kaput 100 gel or 20% Glyphosate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CDE3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34698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19D9" w14:textId="306DE0C0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EC184" w14:textId="3EA45017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46D609DC" w14:textId="5B229AC0" w:rsidTr="00E7074F">
        <w:trPr>
          <w:trHeight w:val="2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E2C7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 5ft LED light with double tubes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9C5FB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D1849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963C9" w14:textId="0253FAA6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A19F" w14:textId="40A153CE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20F6F2F4" w14:textId="292043DA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50FDF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 complete electrical single phase DB unit to its full operation, and issue electrical C.O.C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946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0550A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B32C2" w14:textId="6AC35E0F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7DC09" w14:textId="0818CA53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1601BE28" w14:textId="552116F1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33024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 electric double plugs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AA315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F137B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07A9" w14:textId="63FC68A6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F4F0" w14:textId="3A168661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4C963A29" w14:textId="6EB68FC6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8BD4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 electric single light switches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12D5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574CA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E51D6" w14:textId="65479B2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6910B" w14:textId="0D2E01DF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65B146EE" w14:textId="32E7456A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2124F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Supply and install outdoor lights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and,  day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and night switches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52B42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92C31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10387" w14:textId="0718ABEC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EB511" w14:textId="390A7831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6C6BE674" w14:textId="65554AE7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B0016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fitting of blinds: roller blinds (block out)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2DDA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1. 2mx1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2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windows)   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  2. 1mx1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 windows)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EC037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0C469" w14:textId="58883468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77855" w14:textId="61B1C1C5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2C996C74" w14:textId="49400462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4E914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fitting of insect nets protector on aluminium frame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E5E55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1. 2mx1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2 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windows)   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  2. 1mx1</w:t>
            </w:r>
            <w:proofErr w:type="gram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m(</w:t>
            </w:r>
            <w:proofErr w:type="gram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 windows)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5DA51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53470" w14:textId="7C4F520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50396" w14:textId="7B6397D3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3207B08B" w14:textId="4D975F1E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67B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fitting of Upper Edge Classic decorated polystyrene cornice (100x100)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E5EB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E4DA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6AF82" w14:textId="0A0B6F2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8E2A2" w14:textId="36C4841F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79A89F11" w14:textId="128B2770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CA5AD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Replacement of ceiling and paint with white ceiling paints-two coats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CCE3E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0E5B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83727" w14:textId="73B3E815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4AB35" w14:textId="2C0D6684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5CA0FB42" w14:textId="39D900F2" w:rsidTr="00E7074F">
        <w:trPr>
          <w:trHeight w:val="5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B4F74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Painting roof with rubber paint, maroon in </w:t>
            </w:r>
            <w:proofErr w:type="spellStart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color</w:t>
            </w:r>
            <w:proofErr w:type="spellEnd"/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- specific paint for IBR metal roofing, two coats- the roof must be prepared and waterproofed before painting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EDC7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E6ED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E0B2" w14:textId="57DB6151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624F2" w14:textId="192293D9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0AEC7B85" w14:textId="67C43A5E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3F0B7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Build concrete apron of 100mm thickness and 1m wide around the building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658E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C4C48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6E3A" w14:textId="16314BA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01BE9" w14:textId="5E8EA0A8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13959773" w14:textId="153BABD7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B45A1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Building floor rehabilitation: fix all the cracks and apply non-slip epoxy - two coats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B00B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7.1m(L)x6.1m(W)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398E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AB95A" w14:textId="7C2FF65E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C03B0" w14:textId="20B6290C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68E84CF5" w14:textId="726653B2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FE3E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Repainting of fascia boards - check fastening of boards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6050E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7.1mx6.1m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CCD85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51C37" w14:textId="570B76E6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5CEEB" w14:textId="075166F0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004C9040" w14:textId="260005EF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D5142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installation of gutters and paint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32D4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7.1mx6.1m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D4155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01E6F" w14:textId="6DDD2E0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05F43" w14:textId="58E6B3CB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32E0A097" w14:textId="45838B72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6878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Supply and installation of downpipes and paint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AC459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3m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B8546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8C8B" w14:textId="593C49B1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962CA" w14:textId="258C4BD6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1477A19E" w14:textId="4B9FB912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9080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Check roof trusses and repair where needed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D81E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E2BA7" w14:textId="0FC20095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D753E" w14:textId="78E3E224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D1A3" w14:textId="12462976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0BCD46C9" w14:textId="13F63BD9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F8E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Plastering outside where needed and at roofline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D5D5C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37447" w14:textId="4985223B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0AA2D" w14:textId="59676CEC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2C14E" w14:textId="28B149BE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55DE02AC" w14:textId="2F9EC67F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369A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lastRenderedPageBreak/>
              <w:t>Install basin (provided) and taps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8AAE1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05A06" w14:textId="5193923C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A5B52" w14:textId="6FCA7EA9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1C4F5" w14:textId="3466C881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5405CBEF" w14:textId="055DEE82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6EEE" w14:textId="633F99AE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Drain -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17043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C7EFA" w14:textId="053AAEA8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                          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FFEFB" w14:textId="374B1130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39C4F" w14:textId="6626C577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EE639F" w:rsidRPr="00EE639F" w14:paraId="250E5DF1" w14:textId="5CE06D8C" w:rsidTr="00E7074F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D671D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OHS file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B4D3" w14:textId="77777777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AF512" w14:textId="77777777" w:rsidR="00EE639F" w:rsidRPr="00EE639F" w:rsidRDefault="00EE639F" w:rsidP="00EE63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87506" w14:textId="55DF3414" w:rsidR="00EE639F" w:rsidRPr="00EE639F" w:rsidRDefault="00EE639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793DC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76E99" w14:textId="787266CE" w:rsidR="00EE639F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793DC1" w:rsidRPr="00EE639F" w14:paraId="43E4B498" w14:textId="6BBABC25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D0E7" w14:textId="679DA38C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Sub Total cost</w:t>
            </w:r>
          </w:p>
          <w:p w14:paraId="36C52337" w14:textId="3B204D14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CC1A" w14:textId="7A089085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793DC1" w:rsidRPr="00EE639F" w14:paraId="28FE2C2B" w14:textId="6632FA9A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3300" w14:textId="6FF974BD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Contingency</w:t>
            </w: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cost (</w:t>
            </w:r>
            <w:r w:rsidRPr="00EE639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10%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 of sub total cost)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4DB35" w14:textId="57540E37" w:rsidR="00793DC1" w:rsidRPr="00E7074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793DC1" w:rsidRPr="00EE639F" w14:paraId="3B68A700" w14:textId="371A645C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F4C9" w14:textId="4113768D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</w:p>
          <w:p w14:paraId="0ADF811B" w14:textId="3B478058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Total amount (</w:t>
            </w: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Excluding of VAT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8EAAD" w14:textId="709413DA" w:rsidR="00793DC1" w:rsidRPr="00E7074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793DC1" w:rsidRPr="00EE639F" w14:paraId="63B7A035" w14:textId="419FACBD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9A52" w14:textId="77777777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  <w:p w14:paraId="2FFD5CD6" w14:textId="4CC7ECE7" w:rsidR="00793DC1" w:rsidRPr="00793DC1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  <w:r w:rsidR="00E707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 xml:space="preserve">Vat amount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(</w:t>
            </w: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15%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)</w:t>
            </w:r>
          </w:p>
          <w:p w14:paraId="7115930F" w14:textId="7FE5DA87" w:rsidR="00793DC1" w:rsidRPr="00EE639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E639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2A9DA" w14:textId="5534CFA5" w:rsidR="00793DC1" w:rsidRPr="00E7074F" w:rsidRDefault="00793DC1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  <w:tr w:rsidR="00793DC1" w:rsidRPr="00EE639F" w14:paraId="6FBF61A2" w14:textId="77777777" w:rsidTr="00E7074F">
        <w:trPr>
          <w:trHeight w:val="290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2AA9" w14:textId="060B389D" w:rsidR="00793DC1" w:rsidRPr="00EE639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Total cost (I</w:t>
            </w: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ncluding of VAT)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C5D2C" w14:textId="052EB545" w:rsidR="00793DC1" w:rsidRPr="00E7074F" w:rsidRDefault="00E7074F" w:rsidP="00EE63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</w:pPr>
            <w:r w:rsidRPr="00E7074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ZA"/>
                <w14:ligatures w14:val="none"/>
              </w:rPr>
              <w:t>R</w:t>
            </w:r>
          </w:p>
        </w:tc>
      </w:tr>
    </w:tbl>
    <w:p w14:paraId="62C637F0" w14:textId="77777777" w:rsidR="00EF6166" w:rsidRDefault="00EF6166"/>
    <w:p w14:paraId="172334C0" w14:textId="77777777" w:rsidR="00E7074F" w:rsidRDefault="00E7074F"/>
    <w:p w14:paraId="1571E841" w14:textId="77777777" w:rsidR="00E7074F" w:rsidRDefault="00E7074F"/>
    <w:p w14:paraId="208C0261" w14:textId="630D1F7E" w:rsidR="00E7074F" w:rsidRDefault="00E7074F">
      <w:pPr>
        <w:rPr>
          <w:b/>
          <w:bCs/>
        </w:rPr>
      </w:pPr>
      <w:r w:rsidRPr="00E7074F">
        <w:rPr>
          <w:b/>
          <w:bCs/>
        </w:rPr>
        <w:t xml:space="preserve">Condition </w:t>
      </w:r>
    </w:p>
    <w:p w14:paraId="54D0EC91" w14:textId="52064BB0" w:rsidR="00E7074F" w:rsidRPr="00E7074F" w:rsidRDefault="00C92D97" w:rsidP="00C92D9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</w:pP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 xml:space="preserve">1.   </w:t>
      </w:r>
      <w:r w:rsidR="00E7074F"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Any default against the project plan will attract R500.00 per day.</w:t>
      </w:r>
    </w:p>
    <w:p w14:paraId="0807DA02" w14:textId="3D0C2720" w:rsidR="00E7074F" w:rsidRDefault="00E7074F" w:rsidP="00C92D9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</w:pP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2.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 xml:space="preserve">    </w:t>
      </w: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 xml:space="preserve">Full payment will be action upon project </w:t>
      </w: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completion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 xml:space="preserve"> </w:t>
      </w: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there will be no partial payment</w:t>
      </w:r>
    </w:p>
    <w:p w14:paraId="7F4437A8" w14:textId="05A3CACB" w:rsidR="00E7074F" w:rsidRPr="00E7074F" w:rsidRDefault="00E7074F" w:rsidP="00C92D9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</w:pP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3.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 xml:space="preserve">    </w:t>
      </w:r>
      <w:r w:rsidRPr="00E7074F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  <w:t>Contractor to clean up all the rubbles from the site</w:t>
      </w:r>
    </w:p>
    <w:p w14:paraId="691D337C" w14:textId="77777777" w:rsidR="00E7074F" w:rsidRPr="00C92D97" w:rsidRDefault="00E7074F" w:rsidP="00C92D97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en-ZA"/>
          <w14:ligatures w14:val="none"/>
        </w:rPr>
      </w:pPr>
    </w:p>
    <w:sectPr w:rsidR="00E7074F" w:rsidRPr="00C92D97" w:rsidSect="00793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72BE"/>
    <w:multiLevelType w:val="hybridMultilevel"/>
    <w:tmpl w:val="95CE7AB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64A2"/>
    <w:multiLevelType w:val="hybridMultilevel"/>
    <w:tmpl w:val="72A00640"/>
    <w:lvl w:ilvl="0" w:tplc="1C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4B496D28"/>
    <w:multiLevelType w:val="hybridMultilevel"/>
    <w:tmpl w:val="DE34F7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193825">
    <w:abstractNumId w:val="2"/>
  </w:num>
  <w:num w:numId="2" w16cid:durableId="1247379130">
    <w:abstractNumId w:val="1"/>
  </w:num>
  <w:num w:numId="3" w16cid:durableId="83206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9F"/>
    <w:rsid w:val="000E05BD"/>
    <w:rsid w:val="00793DC1"/>
    <w:rsid w:val="00C92D97"/>
    <w:rsid w:val="00E7074F"/>
    <w:rsid w:val="00EE639F"/>
    <w:rsid w:val="00EF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A215"/>
  <w15:chartTrackingRefBased/>
  <w15:docId w15:val="{B46E2823-7B3A-4900-AB1A-4DAA0D58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39F"/>
    <w:rPr>
      <w:i/>
      <w:iCs/>
      <w:color w:val="404040" w:themeColor="text1" w:themeTint="BF"/>
    </w:rPr>
  </w:style>
  <w:style w:type="paragraph" w:styleId="ListParagraph">
    <w:name w:val="List Paragraph"/>
    <w:aliases w:val="ARC List Paragraph,Bullets,List Paragraph 1,List Paragraph1,Table of contents numbered,footer text,Figure_name,Colorful List - Accent 11,Chapter Numbering,Grey Bullet List,Grey Bullet Style,Table bullet,Indent Paragraph,Numbering,3"/>
    <w:basedOn w:val="Normal"/>
    <w:link w:val="ListParagraphChar"/>
    <w:qFormat/>
    <w:rsid w:val="00EE6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39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ARC List Paragraph Char,Bullets Char,List Paragraph 1 Char,List Paragraph1 Char,Table of contents numbered Char,footer text Char,Figure_name Char,Colorful List - Accent 11 Char,Chapter Numbering Char,Grey Bullet List Char,3 Char"/>
    <w:link w:val="ListParagraph"/>
    <w:qFormat/>
    <w:locked/>
    <w:rsid w:val="00EE6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Phuti Buthane</dc:creator>
  <cp:keywords/>
  <dc:description/>
  <cp:lastModifiedBy>Phuti Buthane</cp:lastModifiedBy>
  <cp:revision>2</cp:revision>
  <dcterms:created xsi:type="dcterms:W3CDTF">2025-11-11T10:00:00Z</dcterms:created>
  <dcterms:modified xsi:type="dcterms:W3CDTF">2025-11-11T10:00:00Z</dcterms:modified>
</cp:coreProperties>
</file>