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5D259D" w14:textId="4D53B69F" w:rsidR="00757868" w:rsidRDefault="007D491F" w:rsidP="004F370C">
      <w:pPr>
        <w:pStyle w:val="Title"/>
        <w:jc w:val="both"/>
        <w:rPr>
          <w:rFonts w:ascii="Arial Narrow" w:hAnsi="Arial Narrow"/>
          <w:sz w:val="24"/>
          <w:szCs w:val="24"/>
        </w:rPr>
      </w:pPr>
      <w:r w:rsidRPr="00E37C75">
        <w:rPr>
          <w:noProof/>
          <w:lang w:val="en-ZA" w:eastAsia="en-ZA"/>
        </w:rPr>
        <w:drawing>
          <wp:anchor distT="0" distB="0" distL="114300" distR="114300" simplePos="0" relativeHeight="251658241" behindDoc="1" locked="0" layoutInCell="1" allowOverlap="1" wp14:anchorId="6B89ABFC" wp14:editId="1163BC7C">
            <wp:simplePos x="0" y="0"/>
            <wp:positionH relativeFrom="column">
              <wp:posOffset>4647439</wp:posOffset>
            </wp:positionH>
            <wp:positionV relativeFrom="paragraph">
              <wp:posOffset>-461626</wp:posOffset>
            </wp:positionV>
            <wp:extent cx="1545590" cy="680085"/>
            <wp:effectExtent l="0" t="0" r="0" b="5715"/>
            <wp:wrapNone/>
            <wp:docPr id="16" name="Picture 16" descr="C:\Users\HlomelaV\Desktop\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lomelaV\Desktop\download (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45590" cy="6800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22170" w:rsidRPr="00BA321B">
        <w:rPr>
          <w:rFonts w:ascii="Arial Narrow" w:hAnsi="Arial Narrow"/>
          <w:noProof/>
          <w:lang w:val="en-ZA" w:eastAsia="en-ZA"/>
        </w:rPr>
        <w:drawing>
          <wp:anchor distT="0" distB="0" distL="114300" distR="114300" simplePos="0" relativeHeight="251658240" behindDoc="1" locked="0" layoutInCell="1" allowOverlap="1" wp14:anchorId="2A30D089" wp14:editId="5D0C935A">
            <wp:simplePos x="0" y="0"/>
            <wp:positionH relativeFrom="margin">
              <wp:posOffset>-619125</wp:posOffset>
            </wp:positionH>
            <wp:positionV relativeFrom="paragraph">
              <wp:posOffset>-679450</wp:posOffset>
            </wp:positionV>
            <wp:extent cx="1132840" cy="876935"/>
            <wp:effectExtent l="0" t="0" r="0" b="0"/>
            <wp:wrapNone/>
            <wp:docPr id="17" name="Picture 17" descr="C:\Users\HlomelaV\Desktop\FSGLTA Logo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lomelaV\Desktop\FSGLTA Logo_.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32840" cy="8769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5F32">
        <w:rPr>
          <w:rFonts w:ascii="Arial Narrow" w:hAnsi="Arial Narrow"/>
          <w:sz w:val="24"/>
          <w:szCs w:val="24"/>
        </w:rPr>
        <w:t>000000</w:t>
      </w:r>
      <w:r w:rsidR="007D6EAD">
        <w:rPr>
          <w:rFonts w:ascii="Arial Narrow" w:hAnsi="Arial Narrow"/>
          <w:sz w:val="24"/>
          <w:szCs w:val="24"/>
        </w:rPr>
        <w:t xml:space="preserve"> </w:t>
      </w:r>
      <w:r w:rsidR="0011539C">
        <w:rPr>
          <w:rFonts w:ascii="Arial Narrow" w:hAnsi="Arial Narrow"/>
          <w:sz w:val="24"/>
          <w:szCs w:val="24"/>
        </w:rPr>
        <w:tab/>
      </w:r>
      <w:r w:rsidR="0011539C">
        <w:rPr>
          <w:rFonts w:ascii="Arial Narrow" w:hAnsi="Arial Narrow"/>
          <w:sz w:val="24"/>
          <w:szCs w:val="24"/>
        </w:rPr>
        <w:tab/>
      </w:r>
      <w:r w:rsidR="0011539C">
        <w:rPr>
          <w:rFonts w:ascii="Arial Narrow" w:hAnsi="Arial Narrow"/>
          <w:sz w:val="24"/>
          <w:szCs w:val="24"/>
        </w:rPr>
        <w:tab/>
      </w:r>
      <w:r w:rsidR="0011539C">
        <w:rPr>
          <w:rFonts w:ascii="Arial Narrow" w:hAnsi="Arial Narrow"/>
          <w:sz w:val="24"/>
          <w:szCs w:val="24"/>
        </w:rPr>
        <w:tab/>
      </w:r>
      <w:r w:rsidR="0011539C">
        <w:rPr>
          <w:rFonts w:ascii="Arial Narrow" w:hAnsi="Arial Narrow"/>
          <w:sz w:val="24"/>
          <w:szCs w:val="24"/>
        </w:rPr>
        <w:tab/>
      </w:r>
      <w:r w:rsidR="00C12B83">
        <w:rPr>
          <w:rFonts w:ascii="Arial Narrow" w:hAnsi="Arial Narrow"/>
          <w:sz w:val="24"/>
          <w:szCs w:val="24"/>
        </w:rPr>
        <w:tab/>
      </w:r>
    </w:p>
    <w:p w14:paraId="50685E34" w14:textId="119AC03D" w:rsidR="006E25FE" w:rsidRPr="00BE5E0C" w:rsidRDefault="000C4C31" w:rsidP="006E25FE">
      <w:pPr>
        <w:tabs>
          <w:tab w:val="left" w:pos="3860"/>
        </w:tabs>
        <w:spacing w:after="0" w:line="240" w:lineRule="auto"/>
        <w:rPr>
          <w:rFonts w:ascii="Arial Narrow" w:hAnsi="Arial Narrow"/>
          <w:sz w:val="24"/>
          <w:szCs w:val="24"/>
        </w:rPr>
      </w:pPr>
      <w:r>
        <w:rPr>
          <w:rFonts w:ascii="Arial Narrow" w:hAnsi="Arial Narrow"/>
          <w:sz w:val="24"/>
          <w:szCs w:val="24"/>
        </w:rPr>
        <w:t xml:space="preserve"> </w:t>
      </w:r>
    </w:p>
    <w:p w14:paraId="59860C8F" w14:textId="77777777" w:rsidR="004A7760" w:rsidRPr="004A7760" w:rsidRDefault="004A7760" w:rsidP="004A7760">
      <w:pPr>
        <w:jc w:val="center"/>
        <w:rPr>
          <w:rFonts w:ascii="Arial Narrow" w:eastAsia="Aptos" w:hAnsi="Arial Narrow" w:cs="Times New Roman"/>
          <w:b/>
          <w:bCs/>
          <w:kern w:val="2"/>
          <w:lang w:val="en-ZA"/>
          <w14:ligatures w14:val="standardContextual"/>
        </w:rPr>
      </w:pPr>
      <w:r w:rsidRPr="004A7760">
        <w:rPr>
          <w:rFonts w:ascii="Arial Narrow" w:eastAsia="Aptos" w:hAnsi="Arial Narrow" w:cs="Times New Roman"/>
          <w:b/>
          <w:bCs/>
          <w:kern w:val="2"/>
          <w:lang w:val="en-ZA"/>
          <w14:ligatures w14:val="standardContextual"/>
        </w:rPr>
        <w:t>EXPRESSION OF INTEREST</w:t>
      </w:r>
    </w:p>
    <w:p w14:paraId="069CBFAA" w14:textId="77777777" w:rsidR="004A7760" w:rsidRPr="004A7760" w:rsidRDefault="004A7760" w:rsidP="004A7760">
      <w:pPr>
        <w:jc w:val="center"/>
        <w:rPr>
          <w:rFonts w:ascii="Arial Narrow" w:eastAsia="Aptos" w:hAnsi="Arial Narrow" w:cs="Times New Roman"/>
          <w:kern w:val="2"/>
          <w:lang w:val="en-ZA"/>
          <w14:ligatures w14:val="standardContextual"/>
        </w:rPr>
      </w:pPr>
      <w:r w:rsidRPr="004A7760">
        <w:rPr>
          <w:rFonts w:ascii="Arial Narrow" w:eastAsia="Aptos" w:hAnsi="Arial Narrow" w:cs="Times New Roman"/>
          <w:b/>
          <w:bCs/>
          <w:kern w:val="2"/>
          <w:lang w:val="en-ZA"/>
          <w14:ligatures w14:val="standardContextual"/>
        </w:rPr>
        <w:t>PERIOD: SEPTEMBER 2024 TO MARCH 2025</w:t>
      </w:r>
    </w:p>
    <w:p w14:paraId="46719DF2" w14:textId="77777777" w:rsidR="004A7760" w:rsidRPr="004A7760" w:rsidRDefault="004A7760" w:rsidP="00CE2B21">
      <w:pPr>
        <w:jc w:val="both"/>
        <w:rPr>
          <w:rFonts w:ascii="Arial Narrow" w:eastAsia="Aptos" w:hAnsi="Arial Narrow" w:cs="Times New Roman"/>
          <w:kern w:val="2"/>
          <w:lang w:val="en-ZA"/>
          <w14:ligatures w14:val="standardContextual"/>
        </w:rPr>
      </w:pPr>
      <w:r w:rsidRPr="004A7760">
        <w:rPr>
          <w:rFonts w:ascii="Arial Narrow" w:eastAsia="Aptos" w:hAnsi="Arial Narrow" w:cs="Times New Roman"/>
          <w:kern w:val="2"/>
          <w:lang w:val="en-ZA"/>
          <w14:ligatures w14:val="standardContextual"/>
        </w:rPr>
        <w:t>Free State Gambling, Liquor and Tourism Authority (FSGLTA) invites the submission of the event proposal for the 2024/25 financial year with the intention of collaborating with event organizers to market and promote the Free State Province. The Entity seeks to invest in events that generate significant immediate and long-term tourism economic value chain benefits that align with the FSGLTA’s strategic objectives.</w:t>
      </w:r>
    </w:p>
    <w:p w14:paraId="0FC527CE" w14:textId="249B68B7" w:rsidR="004A7760" w:rsidRPr="0096621F" w:rsidRDefault="004A7760" w:rsidP="00CE2B21">
      <w:pPr>
        <w:jc w:val="both"/>
        <w:rPr>
          <w:rFonts w:ascii="Arial Narrow" w:eastAsia="Aptos" w:hAnsi="Arial Narrow" w:cs="Times New Roman"/>
          <w:color w:val="FF0000"/>
          <w:kern w:val="2"/>
          <w:lang w:val="en-ZA"/>
          <w14:ligatures w14:val="standardContextual"/>
        </w:rPr>
      </w:pPr>
      <w:r w:rsidRPr="004A7760">
        <w:rPr>
          <w:rFonts w:ascii="Arial Narrow" w:eastAsia="Aptos" w:hAnsi="Arial Narrow" w:cs="Times New Roman"/>
          <w:kern w:val="2"/>
          <w:lang w:val="en-ZA"/>
          <w14:ligatures w14:val="standardContextual"/>
        </w:rPr>
        <w:t xml:space="preserve">Events are organized activities at a particular venue that highlight the unique characteristics of certain tourism attractions and tourist towns with the aim of exposing or marketing a particular destination. This expression of interest aims to </w:t>
      </w:r>
      <w:r w:rsidR="00805F32">
        <w:rPr>
          <w:rFonts w:ascii="Arial Narrow" w:eastAsia="Aptos" w:hAnsi="Arial Narrow" w:cs="Times New Roman"/>
          <w:color w:val="FF0000"/>
          <w:kern w:val="2"/>
          <w:lang w:val="en-ZA"/>
          <w14:ligatures w14:val="standardContextual"/>
        </w:rPr>
        <w:t>solicit events partnership proposals</w:t>
      </w:r>
      <w:r w:rsidR="00805F32" w:rsidRPr="00805F32">
        <w:rPr>
          <w:rFonts w:ascii="Arial Narrow" w:eastAsia="Aptos" w:hAnsi="Arial Narrow" w:cs="Times New Roman"/>
          <w:kern w:val="2"/>
          <w:lang w:val="en-ZA"/>
          <w14:ligatures w14:val="standardContextual"/>
        </w:rPr>
        <w:t xml:space="preserve"> </w:t>
      </w:r>
      <w:r w:rsidR="00805F32" w:rsidRPr="0096621F">
        <w:rPr>
          <w:rFonts w:ascii="Arial Narrow" w:eastAsia="Aptos" w:hAnsi="Arial Narrow" w:cs="Times New Roman"/>
          <w:color w:val="FF0000"/>
          <w:kern w:val="2"/>
          <w:lang w:val="en-ZA"/>
          <w14:ligatures w14:val="standardContextual"/>
        </w:rPr>
        <w:t>which will market and promote the Free State as the preferred tourism destination of choice as well as contributing to the economy of the province.</w:t>
      </w:r>
      <w:r w:rsidR="00805F32">
        <w:rPr>
          <w:rFonts w:ascii="Arial Narrow" w:eastAsia="Aptos" w:hAnsi="Arial Narrow" w:cs="Times New Roman"/>
          <w:color w:val="FF0000"/>
          <w:kern w:val="2"/>
          <w:lang w:val="en-ZA"/>
          <w14:ligatures w14:val="standardContextual"/>
        </w:rPr>
        <w:t xml:space="preserve"> </w:t>
      </w:r>
      <w:r w:rsidR="00805F32">
        <w:rPr>
          <w:rFonts w:ascii="Arial Narrow" w:eastAsia="Aptos" w:hAnsi="Arial Narrow" w:cs="Times New Roman"/>
          <w:kern w:val="2"/>
          <w:lang w:val="en-ZA"/>
          <w14:ligatures w14:val="standardContextual"/>
        </w:rPr>
        <w:t xml:space="preserve">The partnership may include financial and/or non-financial elements. </w:t>
      </w:r>
      <w:r w:rsidR="00805F32" w:rsidRPr="0096621F">
        <w:rPr>
          <w:rFonts w:ascii="Arial Narrow" w:eastAsia="Aptos" w:hAnsi="Arial Narrow" w:cs="Times New Roman"/>
          <w:color w:val="FF0000"/>
          <w:kern w:val="2"/>
          <w:lang w:val="en-ZA"/>
          <w14:ligatures w14:val="standardContextual"/>
        </w:rPr>
        <w:t>The</w:t>
      </w:r>
      <w:r w:rsidRPr="0096621F">
        <w:rPr>
          <w:rFonts w:ascii="Arial Narrow" w:eastAsia="Aptos" w:hAnsi="Arial Narrow" w:cs="Times New Roman"/>
          <w:color w:val="FF0000"/>
          <w:kern w:val="2"/>
          <w:lang w:val="en-ZA"/>
          <w14:ligatures w14:val="standardContextual"/>
        </w:rPr>
        <w:t xml:space="preserve"> events include but not limited to:</w:t>
      </w:r>
    </w:p>
    <w:p w14:paraId="1994C9FA" w14:textId="77777777" w:rsidR="004A7760" w:rsidRPr="004A7760" w:rsidRDefault="004A7760" w:rsidP="00CE2B21">
      <w:pPr>
        <w:numPr>
          <w:ilvl w:val="0"/>
          <w:numId w:val="9"/>
        </w:numPr>
        <w:contextualSpacing/>
        <w:jc w:val="both"/>
        <w:rPr>
          <w:rFonts w:ascii="Arial Narrow" w:eastAsia="Aptos" w:hAnsi="Arial Narrow" w:cs="Times New Roman"/>
          <w:kern w:val="2"/>
          <w:lang w:val="en-ZA"/>
          <w14:ligatures w14:val="standardContextual"/>
        </w:rPr>
      </w:pPr>
      <w:r w:rsidRPr="004A7760">
        <w:rPr>
          <w:rFonts w:ascii="Arial Narrow" w:eastAsia="Aptos" w:hAnsi="Arial Narrow" w:cs="Times New Roman"/>
          <w:kern w:val="2"/>
          <w:lang w:val="en-ZA"/>
          <w14:ligatures w14:val="standardContextual"/>
        </w:rPr>
        <w:t>Music festivals</w:t>
      </w:r>
    </w:p>
    <w:p w14:paraId="7C1541E0" w14:textId="77777777" w:rsidR="004A7760" w:rsidRPr="004A7760" w:rsidRDefault="004A7760" w:rsidP="00CE2B21">
      <w:pPr>
        <w:numPr>
          <w:ilvl w:val="0"/>
          <w:numId w:val="9"/>
        </w:numPr>
        <w:contextualSpacing/>
        <w:jc w:val="both"/>
        <w:rPr>
          <w:rFonts w:ascii="Arial Narrow" w:eastAsia="Aptos" w:hAnsi="Arial Narrow" w:cs="Times New Roman"/>
          <w:kern w:val="2"/>
          <w:lang w:val="en-ZA"/>
          <w14:ligatures w14:val="standardContextual"/>
        </w:rPr>
      </w:pPr>
      <w:r w:rsidRPr="004A7760">
        <w:rPr>
          <w:rFonts w:ascii="Arial Narrow" w:eastAsia="Aptos" w:hAnsi="Arial Narrow" w:cs="Times New Roman"/>
          <w:kern w:val="2"/>
          <w:lang w:val="en-ZA"/>
          <w14:ligatures w14:val="standardContextual"/>
        </w:rPr>
        <w:t>Sport Tourism</w:t>
      </w:r>
    </w:p>
    <w:p w14:paraId="568D2835" w14:textId="77777777" w:rsidR="004A7760" w:rsidRPr="004A7760" w:rsidRDefault="004A7760" w:rsidP="00CE2B21">
      <w:pPr>
        <w:numPr>
          <w:ilvl w:val="0"/>
          <w:numId w:val="9"/>
        </w:numPr>
        <w:contextualSpacing/>
        <w:jc w:val="both"/>
        <w:rPr>
          <w:rFonts w:ascii="Arial Narrow" w:eastAsia="Aptos" w:hAnsi="Arial Narrow" w:cs="Times New Roman"/>
          <w:kern w:val="2"/>
          <w:lang w:val="en-ZA"/>
          <w14:ligatures w14:val="standardContextual"/>
        </w:rPr>
      </w:pPr>
      <w:r w:rsidRPr="004A7760">
        <w:rPr>
          <w:rFonts w:ascii="Arial Narrow" w:eastAsia="Aptos" w:hAnsi="Arial Narrow" w:cs="Times New Roman"/>
          <w:kern w:val="2"/>
          <w:lang w:val="en-ZA"/>
          <w14:ligatures w14:val="standardContextual"/>
        </w:rPr>
        <w:t>Arts and Culture Festivals</w:t>
      </w:r>
    </w:p>
    <w:p w14:paraId="004C6096" w14:textId="77777777" w:rsidR="004A7760" w:rsidRPr="004A7760" w:rsidRDefault="004A7760" w:rsidP="00CE2B21">
      <w:pPr>
        <w:numPr>
          <w:ilvl w:val="0"/>
          <w:numId w:val="9"/>
        </w:numPr>
        <w:contextualSpacing/>
        <w:jc w:val="both"/>
        <w:rPr>
          <w:rFonts w:ascii="Arial Narrow" w:eastAsia="Aptos" w:hAnsi="Arial Narrow" w:cs="Times New Roman"/>
          <w:kern w:val="2"/>
          <w:lang w:val="en-ZA"/>
          <w14:ligatures w14:val="standardContextual"/>
        </w:rPr>
      </w:pPr>
      <w:r w:rsidRPr="004A7760">
        <w:rPr>
          <w:rFonts w:ascii="Arial Narrow" w:eastAsia="Aptos" w:hAnsi="Arial Narrow" w:cs="Times New Roman"/>
          <w:kern w:val="2"/>
          <w:lang w:val="en-ZA"/>
          <w14:ligatures w14:val="standardContextual"/>
        </w:rPr>
        <w:t>Crossover Festivals</w:t>
      </w:r>
    </w:p>
    <w:p w14:paraId="0D21FA1E" w14:textId="77777777" w:rsidR="004A7760" w:rsidRPr="004A7760" w:rsidRDefault="004A7760" w:rsidP="00CE2B21">
      <w:pPr>
        <w:numPr>
          <w:ilvl w:val="0"/>
          <w:numId w:val="9"/>
        </w:numPr>
        <w:contextualSpacing/>
        <w:jc w:val="both"/>
        <w:rPr>
          <w:rFonts w:ascii="Arial Narrow" w:eastAsia="Aptos" w:hAnsi="Arial Narrow" w:cs="Times New Roman"/>
          <w:kern w:val="2"/>
          <w:lang w:val="en-ZA"/>
          <w14:ligatures w14:val="standardContextual"/>
        </w:rPr>
      </w:pPr>
      <w:r w:rsidRPr="004A7760">
        <w:rPr>
          <w:rFonts w:ascii="Arial Narrow" w:eastAsia="Aptos" w:hAnsi="Arial Narrow" w:cs="Times New Roman"/>
          <w:kern w:val="2"/>
          <w:lang w:val="en-ZA"/>
          <w14:ligatures w14:val="standardContextual"/>
        </w:rPr>
        <w:t>Kasi Tourism, and;</w:t>
      </w:r>
    </w:p>
    <w:p w14:paraId="6B84F709" w14:textId="77777777" w:rsidR="004A7760" w:rsidRDefault="004A7760" w:rsidP="00CE2B21">
      <w:pPr>
        <w:numPr>
          <w:ilvl w:val="0"/>
          <w:numId w:val="9"/>
        </w:numPr>
        <w:contextualSpacing/>
        <w:jc w:val="both"/>
        <w:rPr>
          <w:rFonts w:ascii="Arial Narrow" w:eastAsia="Aptos" w:hAnsi="Arial Narrow" w:cs="Times New Roman"/>
          <w:kern w:val="2"/>
          <w:lang w:val="en-ZA"/>
          <w14:ligatures w14:val="standardContextual"/>
        </w:rPr>
      </w:pPr>
      <w:r w:rsidRPr="004A7760">
        <w:rPr>
          <w:rFonts w:ascii="Arial Narrow" w:eastAsia="Aptos" w:hAnsi="Arial Narrow" w:cs="Times New Roman"/>
          <w:kern w:val="2"/>
          <w:lang w:val="en-ZA"/>
          <w14:ligatures w14:val="standardContextual"/>
        </w:rPr>
        <w:t xml:space="preserve">Other events </w:t>
      </w:r>
    </w:p>
    <w:p w14:paraId="3F6EFD57" w14:textId="77777777" w:rsidR="005C7215" w:rsidRPr="004A7760" w:rsidRDefault="005C7215" w:rsidP="005C7215">
      <w:pPr>
        <w:ind w:left="720"/>
        <w:contextualSpacing/>
        <w:jc w:val="both"/>
        <w:rPr>
          <w:rFonts w:ascii="Arial Narrow" w:eastAsia="Aptos" w:hAnsi="Arial Narrow" w:cs="Times New Roman"/>
          <w:kern w:val="2"/>
          <w:lang w:val="en-ZA"/>
          <w14:ligatures w14:val="standardContextual"/>
        </w:rPr>
      </w:pPr>
    </w:p>
    <w:p w14:paraId="67060DF1" w14:textId="77777777" w:rsidR="004A7760" w:rsidRPr="004A7760" w:rsidRDefault="004A7760" w:rsidP="004A7760">
      <w:pPr>
        <w:jc w:val="center"/>
        <w:rPr>
          <w:rFonts w:ascii="Arial Narrow" w:eastAsia="Aptos" w:hAnsi="Arial Narrow" w:cs="Times New Roman"/>
          <w:b/>
          <w:bCs/>
          <w:kern w:val="2"/>
          <w:lang w:val="en-ZA"/>
          <w14:ligatures w14:val="standardContextual"/>
        </w:rPr>
      </w:pPr>
      <w:r w:rsidRPr="004A7760">
        <w:rPr>
          <w:rFonts w:ascii="Arial Narrow" w:eastAsia="Aptos" w:hAnsi="Arial Narrow" w:cs="Times New Roman"/>
          <w:b/>
          <w:bCs/>
          <w:kern w:val="2"/>
          <w:lang w:val="en-ZA"/>
          <w14:ligatures w14:val="standardContextual"/>
        </w:rPr>
        <w:t>EVALUATION CRITERIA</w:t>
      </w:r>
    </w:p>
    <w:p w14:paraId="6E51C704" w14:textId="77777777" w:rsidR="004A7760" w:rsidRPr="004A7760" w:rsidRDefault="004A7760" w:rsidP="004A7760">
      <w:pPr>
        <w:rPr>
          <w:rFonts w:ascii="Arial Narrow" w:eastAsia="Aptos" w:hAnsi="Arial Narrow" w:cs="Times New Roman"/>
          <w:b/>
          <w:bCs/>
          <w:kern w:val="2"/>
          <w:lang w:val="en-ZA"/>
          <w14:ligatures w14:val="standardContextual"/>
        </w:rPr>
      </w:pPr>
      <w:r w:rsidRPr="004A7760">
        <w:rPr>
          <w:rFonts w:ascii="Arial Narrow" w:eastAsia="Aptos" w:hAnsi="Arial Narrow" w:cs="Times New Roman"/>
          <w:b/>
          <w:bCs/>
          <w:kern w:val="2"/>
          <w:lang w:val="en-ZA"/>
          <w14:ligatures w14:val="standardContextual"/>
        </w:rPr>
        <w:t>The entity will evaluate these events by looking at the following criteria:</w:t>
      </w:r>
    </w:p>
    <w:p w14:paraId="524CD6F1" w14:textId="77777777" w:rsidR="004A7760" w:rsidRPr="004A7760" w:rsidRDefault="004A7760" w:rsidP="00CE2B21">
      <w:pPr>
        <w:numPr>
          <w:ilvl w:val="0"/>
          <w:numId w:val="10"/>
        </w:numPr>
        <w:contextualSpacing/>
        <w:jc w:val="both"/>
        <w:rPr>
          <w:rFonts w:ascii="Arial Narrow" w:eastAsia="Aptos" w:hAnsi="Arial Narrow" w:cs="Times New Roman"/>
          <w:kern w:val="2"/>
          <w:lang w:val="en-ZA"/>
          <w14:ligatures w14:val="standardContextual"/>
        </w:rPr>
      </w:pPr>
      <w:r w:rsidRPr="004A7760">
        <w:rPr>
          <w:rFonts w:ascii="Arial Narrow" w:eastAsia="Aptos" w:hAnsi="Arial Narrow" w:cs="Times New Roman"/>
          <w:kern w:val="2"/>
          <w:lang w:val="en-ZA"/>
          <w14:ligatures w14:val="standardContextual"/>
        </w:rPr>
        <w:t>Increase travel and/or visitation to the different destinations in the Free State Province.</w:t>
      </w:r>
    </w:p>
    <w:p w14:paraId="68DECA5E" w14:textId="77777777" w:rsidR="004A7760" w:rsidRPr="004A7760" w:rsidRDefault="004A7760" w:rsidP="00CE2B21">
      <w:pPr>
        <w:numPr>
          <w:ilvl w:val="0"/>
          <w:numId w:val="10"/>
        </w:numPr>
        <w:contextualSpacing/>
        <w:jc w:val="both"/>
        <w:rPr>
          <w:rFonts w:ascii="Arial Narrow" w:eastAsia="Aptos" w:hAnsi="Arial Narrow" w:cs="Times New Roman"/>
          <w:kern w:val="2"/>
          <w:lang w:val="en-ZA"/>
          <w14:ligatures w14:val="standardContextual"/>
        </w:rPr>
      </w:pPr>
      <w:r w:rsidRPr="004A7760">
        <w:rPr>
          <w:rFonts w:ascii="Arial Narrow" w:eastAsia="Aptos" w:hAnsi="Arial Narrow" w:cs="Times New Roman"/>
          <w:kern w:val="2"/>
          <w:lang w:val="en-ZA"/>
          <w14:ligatures w14:val="standardContextual"/>
        </w:rPr>
        <w:t>Attract tourists, stimulate local economies and create employment opportunities for the locals.</w:t>
      </w:r>
    </w:p>
    <w:p w14:paraId="46066ACA" w14:textId="77777777" w:rsidR="004A7760" w:rsidRPr="004A7760" w:rsidRDefault="004A7760" w:rsidP="00CE2B21">
      <w:pPr>
        <w:numPr>
          <w:ilvl w:val="0"/>
          <w:numId w:val="10"/>
        </w:numPr>
        <w:contextualSpacing/>
        <w:jc w:val="both"/>
        <w:rPr>
          <w:rFonts w:ascii="Arial Narrow" w:eastAsia="Aptos" w:hAnsi="Arial Narrow" w:cs="Times New Roman"/>
          <w:kern w:val="2"/>
          <w:lang w:val="en-ZA"/>
          <w14:ligatures w14:val="standardContextual"/>
        </w:rPr>
      </w:pPr>
      <w:r w:rsidRPr="004A7760">
        <w:rPr>
          <w:rFonts w:ascii="Arial Narrow" w:eastAsia="Aptos" w:hAnsi="Arial Narrow" w:cs="Times New Roman"/>
          <w:kern w:val="2"/>
          <w:lang w:val="en-ZA"/>
          <w14:ligatures w14:val="standardContextual"/>
        </w:rPr>
        <w:t>Participate in the Entity’s information gathering for research purpose.</w:t>
      </w:r>
    </w:p>
    <w:p w14:paraId="7F3B9DC6" w14:textId="77777777" w:rsidR="004A7760" w:rsidRPr="004A7760" w:rsidRDefault="004A7760" w:rsidP="00CE2B21">
      <w:pPr>
        <w:numPr>
          <w:ilvl w:val="0"/>
          <w:numId w:val="10"/>
        </w:numPr>
        <w:contextualSpacing/>
        <w:jc w:val="both"/>
        <w:rPr>
          <w:rFonts w:ascii="Arial Narrow" w:eastAsia="Aptos" w:hAnsi="Arial Narrow" w:cs="Times New Roman"/>
          <w:kern w:val="2"/>
          <w:lang w:val="en-ZA"/>
          <w14:ligatures w14:val="standardContextual"/>
        </w:rPr>
      </w:pPr>
      <w:r w:rsidRPr="004A7760">
        <w:rPr>
          <w:rFonts w:ascii="Arial Narrow" w:eastAsia="Aptos" w:hAnsi="Arial Narrow" w:cs="Times New Roman"/>
          <w:kern w:val="2"/>
          <w:lang w:val="en-ZA"/>
          <w14:ligatures w14:val="standardContextual"/>
        </w:rPr>
        <w:t>Contribute towards the project by the event organizer both financial and non-financial.</w:t>
      </w:r>
    </w:p>
    <w:p w14:paraId="2D209F54" w14:textId="77777777" w:rsidR="004A7760" w:rsidRPr="004A7760" w:rsidRDefault="004A7760" w:rsidP="00CE2B21">
      <w:pPr>
        <w:numPr>
          <w:ilvl w:val="0"/>
          <w:numId w:val="10"/>
        </w:numPr>
        <w:contextualSpacing/>
        <w:jc w:val="both"/>
        <w:rPr>
          <w:rFonts w:ascii="Arial Narrow" w:eastAsia="Aptos" w:hAnsi="Arial Narrow" w:cs="Times New Roman"/>
          <w:kern w:val="2"/>
          <w:lang w:val="en-ZA"/>
          <w14:ligatures w14:val="standardContextual"/>
        </w:rPr>
      </w:pPr>
      <w:r w:rsidRPr="004A7760">
        <w:rPr>
          <w:rFonts w:ascii="Arial Narrow" w:eastAsia="Aptos" w:hAnsi="Arial Narrow" w:cs="Times New Roman"/>
          <w:kern w:val="2"/>
          <w:lang w:val="en-ZA"/>
          <w14:ligatures w14:val="standardContextual"/>
        </w:rPr>
        <w:t>Demonstrate return on investment (</w:t>
      </w:r>
      <w:proofErr w:type="spellStart"/>
      <w:r w:rsidRPr="004A7760">
        <w:rPr>
          <w:rFonts w:ascii="Arial Narrow" w:eastAsia="Aptos" w:hAnsi="Arial Narrow" w:cs="Times New Roman"/>
          <w:kern w:val="2"/>
          <w:lang w:val="en-ZA"/>
          <w14:ligatures w14:val="standardContextual"/>
        </w:rPr>
        <w:t>RoI</w:t>
      </w:r>
      <w:proofErr w:type="spellEnd"/>
      <w:r w:rsidRPr="004A7760">
        <w:rPr>
          <w:rFonts w:ascii="Arial Narrow" w:eastAsia="Aptos" w:hAnsi="Arial Narrow" w:cs="Times New Roman"/>
          <w:kern w:val="2"/>
          <w:lang w:val="en-ZA"/>
          <w14:ligatures w14:val="standardContextual"/>
        </w:rPr>
        <w:t>).</w:t>
      </w:r>
    </w:p>
    <w:p w14:paraId="578D30A8" w14:textId="77777777" w:rsidR="004A7760" w:rsidRPr="004A7760" w:rsidRDefault="004A7760" w:rsidP="00CE2B21">
      <w:pPr>
        <w:numPr>
          <w:ilvl w:val="0"/>
          <w:numId w:val="10"/>
        </w:numPr>
        <w:contextualSpacing/>
        <w:jc w:val="both"/>
        <w:rPr>
          <w:rFonts w:ascii="Arial Narrow" w:eastAsia="Aptos" w:hAnsi="Arial Narrow" w:cs="Times New Roman"/>
          <w:kern w:val="2"/>
          <w:lang w:val="en-ZA"/>
          <w14:ligatures w14:val="standardContextual"/>
        </w:rPr>
      </w:pPr>
      <w:r w:rsidRPr="004A7760">
        <w:rPr>
          <w:rFonts w:ascii="Arial Narrow" w:eastAsia="Aptos" w:hAnsi="Arial Narrow" w:cs="Times New Roman"/>
          <w:kern w:val="2"/>
          <w:lang w:val="en-ZA"/>
          <w14:ligatures w14:val="standardContextual"/>
        </w:rPr>
        <w:t>Promote multiple stakeholder involvement and collaboration through partnerships.</w:t>
      </w:r>
    </w:p>
    <w:p w14:paraId="5E908062" w14:textId="00C0F9CB" w:rsidR="004A7760" w:rsidRPr="004A7760" w:rsidRDefault="004A7760" w:rsidP="00CE2B21">
      <w:pPr>
        <w:numPr>
          <w:ilvl w:val="0"/>
          <w:numId w:val="10"/>
        </w:numPr>
        <w:contextualSpacing/>
        <w:jc w:val="both"/>
        <w:rPr>
          <w:rFonts w:ascii="Arial Narrow" w:eastAsia="Aptos" w:hAnsi="Arial Narrow" w:cs="Times New Roman"/>
          <w:kern w:val="2"/>
          <w:lang w:val="en-ZA"/>
          <w14:ligatures w14:val="standardContextual"/>
        </w:rPr>
      </w:pPr>
      <w:r w:rsidRPr="004A7760">
        <w:rPr>
          <w:rFonts w:ascii="Arial Narrow" w:eastAsia="Aptos" w:hAnsi="Arial Narrow" w:cs="Times New Roman"/>
          <w:kern w:val="2"/>
          <w:lang w:val="en-ZA"/>
          <w14:ligatures w14:val="standardContextual"/>
        </w:rPr>
        <w:t>Promote geographic spread and historically disadvantaged citizens and</w:t>
      </w:r>
      <w:r w:rsidR="00CE2B21" w:rsidRPr="00CE2B21">
        <w:rPr>
          <w:rFonts w:ascii="Arial Narrow" w:eastAsia="Aptos" w:hAnsi="Arial Narrow" w:cs="Times New Roman"/>
          <w:kern w:val="2"/>
          <w:lang w:val="en-ZA"/>
          <w14:ligatures w14:val="standardContextual"/>
        </w:rPr>
        <w:t>/</w:t>
      </w:r>
      <w:r w:rsidRPr="004A7760">
        <w:rPr>
          <w:rFonts w:ascii="Arial Narrow" w:eastAsia="Aptos" w:hAnsi="Arial Narrow" w:cs="Times New Roman"/>
          <w:kern w:val="2"/>
          <w:lang w:val="en-ZA"/>
          <w14:ligatures w14:val="standardContextual"/>
        </w:rPr>
        <w:t>or area</w:t>
      </w:r>
      <w:r w:rsidR="00CE2B21" w:rsidRPr="00CE2B21">
        <w:rPr>
          <w:rFonts w:ascii="Arial Narrow" w:eastAsia="Aptos" w:hAnsi="Arial Narrow" w:cs="Times New Roman"/>
          <w:kern w:val="2"/>
          <w:lang w:val="en-ZA"/>
          <w14:ligatures w14:val="standardContextual"/>
        </w:rPr>
        <w:t xml:space="preserve">. </w:t>
      </w:r>
    </w:p>
    <w:p w14:paraId="689A2A42" w14:textId="77777777" w:rsidR="004A7760" w:rsidRPr="004A7760" w:rsidRDefault="004A7760" w:rsidP="00CE2B21">
      <w:pPr>
        <w:numPr>
          <w:ilvl w:val="0"/>
          <w:numId w:val="10"/>
        </w:numPr>
        <w:contextualSpacing/>
        <w:jc w:val="both"/>
        <w:rPr>
          <w:rFonts w:ascii="Arial Narrow" w:eastAsia="Aptos" w:hAnsi="Arial Narrow" w:cs="Times New Roman"/>
          <w:kern w:val="2"/>
          <w:lang w:val="en-ZA"/>
          <w14:ligatures w14:val="standardContextual"/>
        </w:rPr>
      </w:pPr>
      <w:r w:rsidRPr="004A7760">
        <w:rPr>
          <w:rFonts w:ascii="Arial Narrow" w:eastAsia="Aptos" w:hAnsi="Arial Narrow" w:cs="Times New Roman"/>
          <w:kern w:val="2"/>
          <w:lang w:val="en-ZA"/>
          <w14:ligatures w14:val="standardContextual"/>
        </w:rPr>
        <w:t xml:space="preserve">Promote seasonality to stimulate economic beneficiation throughout the year. </w:t>
      </w:r>
    </w:p>
    <w:p w14:paraId="7D540D13" w14:textId="77777777" w:rsidR="004A7760" w:rsidRPr="004A7760" w:rsidRDefault="004A7760" w:rsidP="00CE2B21">
      <w:pPr>
        <w:numPr>
          <w:ilvl w:val="0"/>
          <w:numId w:val="10"/>
        </w:numPr>
        <w:contextualSpacing/>
        <w:jc w:val="both"/>
        <w:rPr>
          <w:rFonts w:ascii="Arial Narrow" w:eastAsia="Aptos" w:hAnsi="Arial Narrow" w:cs="Times New Roman"/>
          <w:kern w:val="2"/>
          <w:lang w:val="en-ZA"/>
          <w14:ligatures w14:val="standardContextual"/>
        </w:rPr>
      </w:pPr>
      <w:r w:rsidRPr="004A7760">
        <w:rPr>
          <w:rFonts w:ascii="Arial Narrow" w:eastAsia="Aptos" w:hAnsi="Arial Narrow" w:cs="Times New Roman"/>
          <w:kern w:val="2"/>
          <w:lang w:val="en-ZA"/>
          <w14:ligatures w14:val="standardContextual"/>
        </w:rPr>
        <w:t xml:space="preserve">Promote the use of heritage sites, state owned, youth and women-owned facilities. </w:t>
      </w:r>
    </w:p>
    <w:p w14:paraId="1C868FB6" w14:textId="77777777" w:rsidR="004A7760" w:rsidRPr="004A7760" w:rsidRDefault="004A7760" w:rsidP="00CE2B21">
      <w:pPr>
        <w:numPr>
          <w:ilvl w:val="0"/>
          <w:numId w:val="10"/>
        </w:numPr>
        <w:contextualSpacing/>
        <w:jc w:val="both"/>
        <w:rPr>
          <w:rFonts w:ascii="Arial Narrow" w:eastAsia="Aptos" w:hAnsi="Arial Narrow" w:cs="Times New Roman"/>
          <w:kern w:val="2"/>
          <w:lang w:val="en-ZA"/>
          <w14:ligatures w14:val="standardContextual"/>
        </w:rPr>
      </w:pPr>
      <w:r w:rsidRPr="004A7760">
        <w:rPr>
          <w:rFonts w:ascii="Arial Narrow" w:eastAsia="Aptos" w:hAnsi="Arial Narrow" w:cs="Times New Roman"/>
          <w:kern w:val="2"/>
          <w:lang w:val="en-ZA"/>
          <w14:ligatures w14:val="standardContextual"/>
        </w:rPr>
        <w:t>Align to Local Economic Development (LED) investments.</w:t>
      </w:r>
    </w:p>
    <w:p w14:paraId="7143EBB1" w14:textId="77777777" w:rsidR="004A7760" w:rsidRDefault="004A7760" w:rsidP="00CE2B21">
      <w:pPr>
        <w:numPr>
          <w:ilvl w:val="0"/>
          <w:numId w:val="10"/>
        </w:numPr>
        <w:contextualSpacing/>
        <w:jc w:val="both"/>
        <w:rPr>
          <w:rFonts w:ascii="Arial Narrow" w:eastAsia="Aptos" w:hAnsi="Arial Narrow" w:cs="Times New Roman"/>
          <w:kern w:val="2"/>
          <w:lang w:val="en-ZA"/>
          <w14:ligatures w14:val="standardContextual"/>
        </w:rPr>
      </w:pPr>
      <w:r w:rsidRPr="004A7760">
        <w:rPr>
          <w:rFonts w:ascii="Arial Narrow" w:eastAsia="Aptos" w:hAnsi="Arial Narrow" w:cs="Times New Roman"/>
          <w:kern w:val="2"/>
          <w:lang w:val="en-ZA"/>
          <w14:ligatures w14:val="standardContextual"/>
        </w:rPr>
        <w:t>Event organizers should present commercialization and sustainability plan beyond government support.</w:t>
      </w:r>
    </w:p>
    <w:p w14:paraId="4FFFFB73" w14:textId="77777777" w:rsidR="00CE2B21" w:rsidRPr="004A7760" w:rsidRDefault="00CE2B21" w:rsidP="00CE2B21">
      <w:pPr>
        <w:ind w:left="720"/>
        <w:contextualSpacing/>
        <w:jc w:val="both"/>
        <w:rPr>
          <w:rFonts w:ascii="Arial Narrow" w:eastAsia="Aptos" w:hAnsi="Arial Narrow" w:cs="Times New Roman"/>
          <w:kern w:val="2"/>
          <w:lang w:val="en-ZA"/>
          <w14:ligatures w14:val="standardContextual"/>
        </w:rPr>
      </w:pPr>
    </w:p>
    <w:p w14:paraId="55B5D671" w14:textId="77777777" w:rsidR="004A7760" w:rsidRPr="004A7760" w:rsidRDefault="004A7760" w:rsidP="00CE2B21">
      <w:pPr>
        <w:jc w:val="center"/>
        <w:rPr>
          <w:rFonts w:ascii="Arial Narrow" w:eastAsia="Aptos" w:hAnsi="Arial Narrow" w:cs="Times New Roman"/>
          <w:b/>
          <w:bCs/>
          <w:kern w:val="2"/>
          <w:lang w:val="en-ZA"/>
          <w14:ligatures w14:val="standardContextual"/>
        </w:rPr>
      </w:pPr>
      <w:r w:rsidRPr="004A7760">
        <w:rPr>
          <w:rFonts w:ascii="Arial Narrow" w:eastAsia="Aptos" w:hAnsi="Arial Narrow" w:cs="Times New Roman"/>
          <w:b/>
          <w:bCs/>
          <w:kern w:val="2"/>
          <w:lang w:val="en-ZA"/>
          <w14:ligatures w14:val="standardContextual"/>
        </w:rPr>
        <w:t>QUALIFICATION CRITERIA</w:t>
      </w:r>
    </w:p>
    <w:p w14:paraId="3BF091AE" w14:textId="77777777" w:rsidR="004A7760" w:rsidRPr="004A7760" w:rsidRDefault="004A7760" w:rsidP="00CE2B21">
      <w:pPr>
        <w:numPr>
          <w:ilvl w:val="0"/>
          <w:numId w:val="11"/>
        </w:numPr>
        <w:contextualSpacing/>
        <w:jc w:val="both"/>
        <w:rPr>
          <w:rFonts w:ascii="Arial Narrow" w:eastAsia="Aptos" w:hAnsi="Arial Narrow" w:cs="Times New Roman"/>
          <w:kern w:val="2"/>
          <w:lang w:val="en-ZA"/>
          <w14:ligatures w14:val="standardContextual"/>
        </w:rPr>
      </w:pPr>
      <w:r w:rsidRPr="004A7760">
        <w:rPr>
          <w:rFonts w:ascii="Arial Narrow" w:eastAsia="Aptos" w:hAnsi="Arial Narrow" w:cs="Times New Roman"/>
          <w:kern w:val="2"/>
          <w:lang w:val="en-ZA"/>
          <w14:ligatures w14:val="standardContextual"/>
        </w:rPr>
        <w:t>The Expression of Interest is open to all South African tax compliant individuals, organizations and enterprises with an independent legal status such as those registered with CIPC as Non-profit organization, private company (PTY) and or Co-operatives with the sole intention of holding events in the Free State which will have an impact of promoting and marketing the province as a preferred tourism destination of choice.</w:t>
      </w:r>
    </w:p>
    <w:p w14:paraId="171197E1" w14:textId="037D7051" w:rsidR="004A7760" w:rsidRDefault="004A7760" w:rsidP="00CE2B21">
      <w:pPr>
        <w:numPr>
          <w:ilvl w:val="0"/>
          <w:numId w:val="11"/>
        </w:numPr>
        <w:contextualSpacing/>
        <w:jc w:val="both"/>
        <w:rPr>
          <w:rFonts w:ascii="Arial Narrow" w:eastAsia="Aptos" w:hAnsi="Arial Narrow" w:cs="Times New Roman"/>
          <w:kern w:val="2"/>
          <w:lang w:val="en-ZA"/>
          <w14:ligatures w14:val="standardContextual"/>
        </w:rPr>
      </w:pPr>
      <w:r w:rsidRPr="004A7760">
        <w:rPr>
          <w:rFonts w:ascii="Arial Narrow" w:eastAsia="Aptos" w:hAnsi="Arial Narrow" w:cs="Times New Roman"/>
          <w:kern w:val="2"/>
          <w:lang w:val="en-ZA"/>
          <w14:ligatures w14:val="standardContextual"/>
        </w:rPr>
        <w:t>No beneficiary will be awarded more than one tourism event hosting support simultaneously within a financial year.</w:t>
      </w:r>
    </w:p>
    <w:p w14:paraId="7E4A9103" w14:textId="693F525A" w:rsidR="00805F32" w:rsidRPr="004A7760" w:rsidRDefault="00805F32" w:rsidP="00CE2B21">
      <w:pPr>
        <w:numPr>
          <w:ilvl w:val="0"/>
          <w:numId w:val="11"/>
        </w:numPr>
        <w:contextualSpacing/>
        <w:jc w:val="both"/>
        <w:rPr>
          <w:rFonts w:ascii="Arial Narrow" w:eastAsia="Aptos" w:hAnsi="Arial Narrow" w:cs="Times New Roman"/>
          <w:kern w:val="2"/>
          <w:lang w:val="en-ZA"/>
          <w14:ligatures w14:val="standardContextual"/>
        </w:rPr>
      </w:pPr>
      <w:r>
        <w:rPr>
          <w:rFonts w:ascii="Arial Narrow" w:eastAsia="Aptos" w:hAnsi="Arial Narrow" w:cs="Times New Roman"/>
          <w:kern w:val="2"/>
          <w:lang w:val="en-ZA"/>
          <w14:ligatures w14:val="standardContextual"/>
        </w:rPr>
        <w:lastRenderedPageBreak/>
        <w:t xml:space="preserve">Applications from individuals who are related to employees in the entity or DESTEA will not be </w:t>
      </w:r>
      <w:proofErr w:type="spellStart"/>
      <w:r>
        <w:rPr>
          <w:rFonts w:ascii="Arial Narrow" w:eastAsia="Aptos" w:hAnsi="Arial Narrow" w:cs="Times New Roman"/>
          <w:kern w:val="2"/>
          <w:lang w:val="en-ZA"/>
          <w14:ligatures w14:val="standardContextual"/>
        </w:rPr>
        <w:t>considred</w:t>
      </w:r>
      <w:proofErr w:type="spellEnd"/>
    </w:p>
    <w:p w14:paraId="18FC5A26" w14:textId="77777777" w:rsidR="004A7760" w:rsidRPr="004A7760" w:rsidRDefault="004A7760" w:rsidP="00CE2B21">
      <w:pPr>
        <w:numPr>
          <w:ilvl w:val="0"/>
          <w:numId w:val="11"/>
        </w:numPr>
        <w:contextualSpacing/>
        <w:jc w:val="both"/>
        <w:rPr>
          <w:rFonts w:ascii="Arial Narrow" w:eastAsia="Aptos" w:hAnsi="Arial Narrow" w:cs="Times New Roman"/>
          <w:kern w:val="2"/>
          <w:lang w:val="en-ZA"/>
          <w14:ligatures w14:val="standardContextual"/>
        </w:rPr>
      </w:pPr>
      <w:r w:rsidRPr="004A7760">
        <w:rPr>
          <w:rFonts w:ascii="Arial Narrow" w:eastAsia="Aptos" w:hAnsi="Arial Narrow" w:cs="Times New Roman"/>
          <w:kern w:val="2"/>
          <w:lang w:val="en-ZA"/>
          <w14:ligatures w14:val="standardContextual"/>
        </w:rPr>
        <w:t xml:space="preserve">Preferences will be given to projects that are co-financed or partly financed or have any other forms of partnership, depending on the total budget and the scale of the event. Proof of such must be provided. </w:t>
      </w:r>
    </w:p>
    <w:p w14:paraId="241B1B41" w14:textId="77777777" w:rsidR="004A7760" w:rsidRPr="004A7760" w:rsidRDefault="004A7760" w:rsidP="004A7760">
      <w:pPr>
        <w:numPr>
          <w:ilvl w:val="0"/>
          <w:numId w:val="11"/>
        </w:numPr>
        <w:contextualSpacing/>
        <w:rPr>
          <w:rFonts w:ascii="Arial Narrow" w:eastAsia="Aptos" w:hAnsi="Arial Narrow" w:cs="Times New Roman"/>
          <w:kern w:val="2"/>
          <w:lang w:val="en-ZA"/>
          <w14:ligatures w14:val="standardContextual"/>
        </w:rPr>
      </w:pPr>
      <w:r w:rsidRPr="004A7760">
        <w:rPr>
          <w:rFonts w:ascii="Arial Narrow" w:eastAsia="Aptos" w:hAnsi="Arial Narrow" w:cs="Times New Roman"/>
          <w:kern w:val="2"/>
          <w:lang w:val="en-ZA"/>
          <w14:ligatures w14:val="standardContextual"/>
        </w:rPr>
        <w:t>The Entity will consider applications for support from members of professionals who require for events that are aligned with the Entity’s strategic objectives.</w:t>
      </w:r>
    </w:p>
    <w:p w14:paraId="3EF14FF9" w14:textId="77777777" w:rsidR="004A7760" w:rsidRPr="004A7760" w:rsidRDefault="004A7760" w:rsidP="004A7760">
      <w:pPr>
        <w:numPr>
          <w:ilvl w:val="0"/>
          <w:numId w:val="11"/>
        </w:numPr>
        <w:contextualSpacing/>
        <w:rPr>
          <w:rFonts w:ascii="Arial Narrow" w:eastAsia="Aptos" w:hAnsi="Arial Narrow" w:cs="Times New Roman"/>
          <w:kern w:val="2"/>
          <w:lang w:val="en-ZA"/>
          <w14:ligatures w14:val="standardContextual"/>
        </w:rPr>
      </w:pPr>
      <w:r w:rsidRPr="004A7760">
        <w:rPr>
          <w:rFonts w:ascii="Arial Narrow" w:eastAsia="Aptos" w:hAnsi="Arial Narrow" w:cs="Times New Roman"/>
          <w:kern w:val="2"/>
          <w:lang w:val="en-ZA"/>
          <w14:ligatures w14:val="standardContextual"/>
        </w:rPr>
        <w:t>Submitted EOI should be a maximum of 20 pages including compliance documents.</w:t>
      </w:r>
    </w:p>
    <w:p w14:paraId="4A95E89C" w14:textId="77777777" w:rsidR="004A7760" w:rsidRPr="004A7760" w:rsidRDefault="004A7760" w:rsidP="004A7760">
      <w:pPr>
        <w:numPr>
          <w:ilvl w:val="0"/>
          <w:numId w:val="11"/>
        </w:numPr>
        <w:contextualSpacing/>
        <w:rPr>
          <w:rFonts w:ascii="Arial Narrow" w:eastAsia="Aptos" w:hAnsi="Arial Narrow" w:cs="Times New Roman"/>
          <w:kern w:val="2"/>
          <w:lang w:val="en-ZA"/>
          <w14:ligatures w14:val="standardContextual"/>
        </w:rPr>
      </w:pPr>
      <w:r w:rsidRPr="004A7760">
        <w:rPr>
          <w:rFonts w:ascii="Arial Narrow" w:eastAsia="Aptos" w:hAnsi="Arial Narrow" w:cs="Times New Roman"/>
          <w:kern w:val="2"/>
          <w:lang w:val="en-ZA"/>
          <w14:ligatures w14:val="standardContextual"/>
        </w:rPr>
        <w:t>The Entity will consider all the applications that are received within the 2024/25 financial year.</w:t>
      </w:r>
    </w:p>
    <w:p w14:paraId="74098AC0" w14:textId="77777777" w:rsidR="004A7760" w:rsidRPr="004A7760" w:rsidRDefault="004A7760" w:rsidP="004A7760">
      <w:pPr>
        <w:rPr>
          <w:rFonts w:ascii="Arial Narrow" w:eastAsia="Aptos" w:hAnsi="Arial Narrow" w:cs="Times New Roman"/>
          <w:kern w:val="2"/>
          <w:lang w:val="en-ZA"/>
          <w14:ligatures w14:val="standardContextual"/>
        </w:rPr>
      </w:pPr>
    </w:p>
    <w:p w14:paraId="29169677" w14:textId="77777777" w:rsidR="004A7760" w:rsidRPr="004A7760" w:rsidRDefault="004A7760" w:rsidP="004A7760">
      <w:pPr>
        <w:jc w:val="center"/>
        <w:rPr>
          <w:rFonts w:ascii="Arial Narrow" w:eastAsia="Aptos" w:hAnsi="Arial Narrow" w:cs="Times New Roman"/>
          <w:b/>
          <w:bCs/>
          <w:kern w:val="2"/>
          <w:lang w:val="en-ZA"/>
          <w14:ligatures w14:val="standardContextual"/>
        </w:rPr>
      </w:pPr>
      <w:r w:rsidRPr="004A7760">
        <w:rPr>
          <w:rFonts w:ascii="Arial Narrow" w:eastAsia="Aptos" w:hAnsi="Arial Narrow" w:cs="Times New Roman"/>
          <w:b/>
          <w:bCs/>
          <w:kern w:val="2"/>
          <w:lang w:val="en-ZA"/>
          <w14:ligatures w14:val="standardContextual"/>
        </w:rPr>
        <w:t>ADMINISTRATIVE CRITERIA</w:t>
      </w:r>
    </w:p>
    <w:p w14:paraId="62971B3C" w14:textId="77777777" w:rsidR="004A7760" w:rsidRPr="004A7760" w:rsidRDefault="004A7760" w:rsidP="004A7760">
      <w:pPr>
        <w:jc w:val="center"/>
        <w:rPr>
          <w:rFonts w:ascii="Arial Narrow" w:eastAsia="Aptos" w:hAnsi="Arial Narrow" w:cs="Times New Roman"/>
          <w:b/>
          <w:bCs/>
          <w:kern w:val="2"/>
          <w:lang w:val="en-ZA"/>
          <w14:ligatures w14:val="standardContextual"/>
        </w:rPr>
      </w:pPr>
      <w:r w:rsidRPr="004A7760">
        <w:rPr>
          <w:rFonts w:ascii="Arial Narrow" w:eastAsia="Aptos" w:hAnsi="Arial Narrow" w:cs="Times New Roman"/>
          <w:b/>
          <w:bCs/>
          <w:kern w:val="2"/>
          <w:lang w:val="en-ZA"/>
          <w14:ligatures w14:val="standardContextual"/>
        </w:rPr>
        <w:t>The following will lead to automatic disqualification</w:t>
      </w:r>
    </w:p>
    <w:p w14:paraId="59FCBBFD" w14:textId="77777777" w:rsidR="004A7760" w:rsidRPr="004A7760" w:rsidRDefault="004A7760" w:rsidP="00CE2B21">
      <w:pPr>
        <w:numPr>
          <w:ilvl w:val="0"/>
          <w:numId w:val="12"/>
        </w:numPr>
        <w:contextualSpacing/>
        <w:jc w:val="both"/>
        <w:rPr>
          <w:rFonts w:ascii="Arial Narrow" w:eastAsia="Aptos" w:hAnsi="Arial Narrow" w:cs="Times New Roman"/>
          <w:kern w:val="2"/>
          <w:lang w:val="en-ZA"/>
          <w14:ligatures w14:val="standardContextual"/>
        </w:rPr>
      </w:pPr>
      <w:r w:rsidRPr="004A7760">
        <w:rPr>
          <w:rFonts w:ascii="Arial Narrow" w:eastAsia="Aptos" w:hAnsi="Arial Narrow" w:cs="Times New Roman"/>
          <w:kern w:val="2"/>
          <w:lang w:val="en-ZA"/>
          <w14:ligatures w14:val="standardContextual"/>
        </w:rPr>
        <w:t>Incomplete documents, dishonest and inaccurate information</w:t>
      </w:r>
    </w:p>
    <w:p w14:paraId="4FC4C807" w14:textId="77777777" w:rsidR="004A7760" w:rsidRPr="004A7760" w:rsidRDefault="004A7760" w:rsidP="00CE2B21">
      <w:pPr>
        <w:numPr>
          <w:ilvl w:val="0"/>
          <w:numId w:val="12"/>
        </w:numPr>
        <w:contextualSpacing/>
        <w:jc w:val="both"/>
        <w:rPr>
          <w:rFonts w:ascii="Arial Narrow" w:eastAsia="Aptos" w:hAnsi="Arial Narrow" w:cs="Times New Roman"/>
          <w:kern w:val="2"/>
          <w:lang w:val="en-ZA"/>
          <w14:ligatures w14:val="standardContextual"/>
        </w:rPr>
      </w:pPr>
      <w:r w:rsidRPr="004A7760">
        <w:rPr>
          <w:rFonts w:ascii="Arial Narrow" w:eastAsia="Aptos" w:hAnsi="Arial Narrow" w:cs="Times New Roman"/>
          <w:kern w:val="2"/>
          <w:lang w:val="en-ZA"/>
          <w14:ligatures w14:val="standardContextual"/>
        </w:rPr>
        <w:t>Incomplete document will not be considered</w:t>
      </w:r>
    </w:p>
    <w:p w14:paraId="4B3A9CB1" w14:textId="77777777" w:rsidR="004A7760" w:rsidRPr="004A7760" w:rsidRDefault="004A7760" w:rsidP="00CE2B21">
      <w:pPr>
        <w:numPr>
          <w:ilvl w:val="0"/>
          <w:numId w:val="12"/>
        </w:numPr>
        <w:contextualSpacing/>
        <w:jc w:val="both"/>
        <w:rPr>
          <w:rFonts w:ascii="Arial Narrow" w:eastAsia="Aptos" w:hAnsi="Arial Narrow" w:cs="Times New Roman"/>
          <w:kern w:val="2"/>
          <w:lang w:val="en-ZA"/>
          <w14:ligatures w14:val="standardContextual"/>
        </w:rPr>
      </w:pPr>
      <w:r w:rsidRPr="004A7760">
        <w:rPr>
          <w:rFonts w:ascii="Arial Narrow" w:eastAsia="Aptos" w:hAnsi="Arial Narrow" w:cs="Times New Roman"/>
          <w:kern w:val="2"/>
          <w:lang w:val="en-ZA"/>
          <w14:ligatures w14:val="standardContextual"/>
        </w:rPr>
        <w:t>Failure to disclose any conflict of interest</w:t>
      </w:r>
    </w:p>
    <w:p w14:paraId="229A1E93" w14:textId="77777777" w:rsidR="004A7760" w:rsidRPr="004A7760" w:rsidRDefault="004A7760" w:rsidP="00CE2B21">
      <w:pPr>
        <w:numPr>
          <w:ilvl w:val="0"/>
          <w:numId w:val="12"/>
        </w:numPr>
        <w:contextualSpacing/>
        <w:jc w:val="both"/>
        <w:rPr>
          <w:rFonts w:ascii="Arial Narrow" w:eastAsia="Aptos" w:hAnsi="Arial Narrow" w:cs="Times New Roman"/>
          <w:kern w:val="2"/>
          <w:lang w:val="en-ZA"/>
          <w14:ligatures w14:val="standardContextual"/>
        </w:rPr>
      </w:pPr>
      <w:r w:rsidRPr="004A7760">
        <w:rPr>
          <w:rFonts w:ascii="Arial Narrow" w:eastAsia="Aptos" w:hAnsi="Arial Narrow" w:cs="Times New Roman"/>
          <w:kern w:val="2"/>
          <w:lang w:val="en-ZA"/>
          <w14:ligatures w14:val="standardContextual"/>
        </w:rPr>
        <w:t xml:space="preserve">The event timeframe falls outside the state timeframes of 31 March 2025 and the Free State Province’s boundaries </w:t>
      </w:r>
    </w:p>
    <w:p w14:paraId="0D93B2F0" w14:textId="77777777" w:rsidR="004A7760" w:rsidRPr="004A7760" w:rsidRDefault="004A7760" w:rsidP="004A7760">
      <w:pPr>
        <w:ind w:left="720"/>
        <w:contextualSpacing/>
        <w:rPr>
          <w:rFonts w:ascii="Arial Narrow" w:eastAsia="Aptos" w:hAnsi="Arial Narrow" w:cs="Times New Roman"/>
          <w:kern w:val="2"/>
          <w:lang w:val="en-ZA"/>
          <w14:ligatures w14:val="standardContextual"/>
        </w:rPr>
      </w:pPr>
    </w:p>
    <w:p w14:paraId="76446A3D" w14:textId="77777777" w:rsidR="004A7760" w:rsidRPr="004A7760" w:rsidRDefault="004A7760" w:rsidP="004A7760">
      <w:pPr>
        <w:jc w:val="center"/>
        <w:rPr>
          <w:rFonts w:ascii="Arial Narrow" w:eastAsia="Aptos" w:hAnsi="Arial Narrow" w:cs="Times New Roman"/>
          <w:b/>
          <w:bCs/>
          <w:kern w:val="2"/>
          <w:lang w:val="en-ZA"/>
          <w14:ligatures w14:val="standardContextual"/>
        </w:rPr>
      </w:pPr>
      <w:r w:rsidRPr="004A7760">
        <w:rPr>
          <w:rFonts w:ascii="Arial Narrow" w:eastAsia="Aptos" w:hAnsi="Arial Narrow" w:cs="Times New Roman"/>
          <w:b/>
          <w:bCs/>
          <w:kern w:val="2"/>
          <w:lang w:val="en-ZA"/>
          <w14:ligatures w14:val="standardContextual"/>
        </w:rPr>
        <w:t>COMPLIANCE DOCUMENTS</w:t>
      </w:r>
    </w:p>
    <w:p w14:paraId="39ACAA2F" w14:textId="77777777" w:rsidR="004A7760" w:rsidRPr="004A7760" w:rsidRDefault="004A7760" w:rsidP="004A7760">
      <w:pPr>
        <w:ind w:left="720"/>
        <w:contextualSpacing/>
        <w:jc w:val="center"/>
        <w:rPr>
          <w:rFonts w:ascii="Arial Narrow" w:eastAsia="Aptos" w:hAnsi="Arial Narrow" w:cs="Times New Roman"/>
          <w:b/>
          <w:bCs/>
          <w:kern w:val="2"/>
          <w:lang w:val="en-ZA"/>
          <w14:ligatures w14:val="standardContextual"/>
        </w:rPr>
      </w:pPr>
      <w:r w:rsidRPr="004A7760">
        <w:rPr>
          <w:rFonts w:ascii="Arial Narrow" w:eastAsia="Aptos" w:hAnsi="Arial Narrow" w:cs="Times New Roman"/>
          <w:b/>
          <w:bCs/>
          <w:kern w:val="2"/>
          <w:lang w:val="en-ZA"/>
          <w14:ligatures w14:val="standardContextual"/>
        </w:rPr>
        <w:t>The following items MUST be included in your submission</w:t>
      </w:r>
    </w:p>
    <w:p w14:paraId="3009A903" w14:textId="77777777" w:rsidR="004A7760" w:rsidRPr="004A7760" w:rsidRDefault="004A7760" w:rsidP="004A7760">
      <w:pPr>
        <w:ind w:left="720"/>
        <w:contextualSpacing/>
        <w:jc w:val="center"/>
        <w:rPr>
          <w:rFonts w:ascii="Arial Narrow" w:eastAsia="Aptos" w:hAnsi="Arial Narrow" w:cs="Times New Roman"/>
          <w:kern w:val="2"/>
          <w:lang w:val="en-ZA"/>
          <w14:ligatures w14:val="standardContextual"/>
        </w:rPr>
      </w:pPr>
    </w:p>
    <w:p w14:paraId="7DA5AD0E" w14:textId="77777777" w:rsidR="004A7760" w:rsidRPr="004A7760" w:rsidRDefault="004A7760" w:rsidP="00CE2B21">
      <w:pPr>
        <w:numPr>
          <w:ilvl w:val="0"/>
          <w:numId w:val="12"/>
        </w:numPr>
        <w:contextualSpacing/>
        <w:jc w:val="both"/>
        <w:rPr>
          <w:rFonts w:ascii="Arial Narrow" w:eastAsia="Aptos" w:hAnsi="Arial Narrow" w:cs="Times New Roman"/>
          <w:kern w:val="2"/>
          <w:lang w:val="en-ZA"/>
          <w14:ligatures w14:val="standardContextual"/>
        </w:rPr>
      </w:pPr>
      <w:r w:rsidRPr="004A7760">
        <w:rPr>
          <w:rFonts w:ascii="Arial Narrow" w:eastAsia="Aptos" w:hAnsi="Arial Narrow" w:cs="Times New Roman"/>
          <w:kern w:val="2"/>
          <w:lang w:val="en-ZA"/>
          <w14:ligatures w14:val="standardContextual"/>
        </w:rPr>
        <w:t>Valid Tax PIN and or certificate</w:t>
      </w:r>
    </w:p>
    <w:p w14:paraId="57ECF18A" w14:textId="77777777" w:rsidR="004A7760" w:rsidRPr="004A7760" w:rsidRDefault="004A7760" w:rsidP="00CE2B21">
      <w:pPr>
        <w:numPr>
          <w:ilvl w:val="0"/>
          <w:numId w:val="12"/>
        </w:numPr>
        <w:contextualSpacing/>
        <w:jc w:val="both"/>
        <w:rPr>
          <w:rFonts w:ascii="Arial Narrow" w:eastAsia="Aptos" w:hAnsi="Arial Narrow" w:cs="Times New Roman"/>
          <w:kern w:val="2"/>
          <w:lang w:val="en-ZA"/>
          <w14:ligatures w14:val="standardContextual"/>
        </w:rPr>
      </w:pPr>
      <w:r w:rsidRPr="004A7760">
        <w:rPr>
          <w:rFonts w:ascii="Arial Narrow" w:eastAsia="Aptos" w:hAnsi="Arial Narrow" w:cs="Times New Roman"/>
          <w:kern w:val="2"/>
          <w:lang w:val="en-ZA"/>
          <w14:ligatures w14:val="standardContextual"/>
        </w:rPr>
        <w:t>Certified ID copies of shareholders or directors</w:t>
      </w:r>
    </w:p>
    <w:p w14:paraId="37FB13EC" w14:textId="77777777" w:rsidR="004A7760" w:rsidRPr="004A7760" w:rsidRDefault="004A7760" w:rsidP="00CE2B21">
      <w:pPr>
        <w:numPr>
          <w:ilvl w:val="0"/>
          <w:numId w:val="12"/>
        </w:numPr>
        <w:contextualSpacing/>
        <w:jc w:val="both"/>
        <w:rPr>
          <w:rFonts w:ascii="Arial Narrow" w:eastAsia="Aptos" w:hAnsi="Arial Narrow" w:cs="Times New Roman"/>
          <w:kern w:val="2"/>
          <w:lang w:val="en-ZA"/>
          <w14:ligatures w14:val="standardContextual"/>
        </w:rPr>
      </w:pPr>
      <w:r w:rsidRPr="004A7760">
        <w:rPr>
          <w:rFonts w:ascii="Arial Narrow" w:eastAsia="Aptos" w:hAnsi="Arial Narrow" w:cs="Times New Roman"/>
          <w:kern w:val="2"/>
          <w:lang w:val="en-ZA"/>
          <w14:ligatures w14:val="standardContextual"/>
        </w:rPr>
        <w:t>Copies of CIPC or company documents</w:t>
      </w:r>
    </w:p>
    <w:p w14:paraId="363827F1" w14:textId="77777777" w:rsidR="004A7760" w:rsidRPr="004A7760" w:rsidRDefault="004A7760" w:rsidP="00CE2B21">
      <w:pPr>
        <w:numPr>
          <w:ilvl w:val="0"/>
          <w:numId w:val="12"/>
        </w:numPr>
        <w:contextualSpacing/>
        <w:jc w:val="both"/>
        <w:rPr>
          <w:rFonts w:ascii="Arial Narrow" w:eastAsia="Aptos" w:hAnsi="Arial Narrow" w:cs="Times New Roman"/>
          <w:kern w:val="2"/>
          <w:lang w:val="en-ZA"/>
          <w14:ligatures w14:val="standardContextual"/>
        </w:rPr>
      </w:pPr>
      <w:r w:rsidRPr="004A7760">
        <w:rPr>
          <w:rFonts w:ascii="Arial Narrow" w:eastAsia="Aptos" w:hAnsi="Arial Narrow" w:cs="Times New Roman"/>
          <w:kern w:val="2"/>
          <w:lang w:val="en-ZA"/>
          <w14:ligatures w14:val="standardContextual"/>
        </w:rPr>
        <w:t>Detailed company profile with three relevant references</w:t>
      </w:r>
    </w:p>
    <w:p w14:paraId="23610EE9" w14:textId="77777777" w:rsidR="004A7760" w:rsidRPr="004A7760" w:rsidRDefault="004A7760" w:rsidP="00CE2B21">
      <w:pPr>
        <w:numPr>
          <w:ilvl w:val="0"/>
          <w:numId w:val="12"/>
        </w:numPr>
        <w:contextualSpacing/>
        <w:jc w:val="both"/>
        <w:rPr>
          <w:rFonts w:ascii="Arial Narrow" w:eastAsia="Aptos" w:hAnsi="Arial Narrow" w:cs="Times New Roman"/>
          <w:kern w:val="2"/>
          <w:lang w:val="en-ZA"/>
          <w14:ligatures w14:val="standardContextual"/>
        </w:rPr>
      </w:pPr>
      <w:r w:rsidRPr="004A7760">
        <w:rPr>
          <w:rFonts w:ascii="Arial Narrow" w:eastAsia="Aptos" w:hAnsi="Arial Narrow" w:cs="Times New Roman"/>
          <w:kern w:val="2"/>
          <w:lang w:val="en-ZA"/>
          <w14:ligatures w14:val="standardContextual"/>
        </w:rPr>
        <w:t>Must be registered on CSD</w:t>
      </w:r>
    </w:p>
    <w:p w14:paraId="5D85C9A0" w14:textId="4EFC3D40" w:rsidR="004A7760" w:rsidRDefault="004A7760" w:rsidP="00CE2B21">
      <w:pPr>
        <w:numPr>
          <w:ilvl w:val="0"/>
          <w:numId w:val="12"/>
        </w:numPr>
        <w:contextualSpacing/>
        <w:jc w:val="both"/>
        <w:rPr>
          <w:rFonts w:ascii="Arial Narrow" w:eastAsia="Aptos" w:hAnsi="Arial Narrow" w:cs="Times New Roman"/>
          <w:kern w:val="2"/>
          <w:lang w:val="en-ZA"/>
          <w14:ligatures w14:val="standardContextual"/>
        </w:rPr>
      </w:pPr>
      <w:r w:rsidRPr="004A7760">
        <w:rPr>
          <w:rFonts w:ascii="Arial Narrow" w:eastAsia="Aptos" w:hAnsi="Arial Narrow" w:cs="Times New Roman"/>
          <w:kern w:val="2"/>
          <w:lang w:val="en-ZA"/>
          <w14:ligatures w14:val="standardContextual"/>
        </w:rPr>
        <w:t>Must complete the SBD forms</w:t>
      </w:r>
      <w:r w:rsidR="00923327">
        <w:rPr>
          <w:rFonts w:ascii="Arial Narrow" w:eastAsia="Aptos" w:hAnsi="Arial Narrow" w:cs="Times New Roman"/>
          <w:kern w:val="2"/>
          <w:lang w:val="en-ZA"/>
          <w14:ligatures w14:val="standardContextual"/>
        </w:rPr>
        <w:t xml:space="preserve"> (obtainable from the entity)</w:t>
      </w:r>
    </w:p>
    <w:p w14:paraId="33607519" w14:textId="77777777" w:rsidR="00CE2B21" w:rsidRDefault="00CE2B21" w:rsidP="00CE2B21">
      <w:pPr>
        <w:ind w:left="720"/>
        <w:contextualSpacing/>
        <w:rPr>
          <w:rFonts w:ascii="Arial Narrow" w:eastAsia="Aptos" w:hAnsi="Arial Narrow" w:cs="Times New Roman"/>
          <w:kern w:val="2"/>
          <w:lang w:val="en-ZA"/>
          <w14:ligatures w14:val="standardContextual"/>
        </w:rPr>
      </w:pPr>
    </w:p>
    <w:p w14:paraId="2DA61BEF" w14:textId="3A6C9228" w:rsidR="000420AA" w:rsidRDefault="0032484D" w:rsidP="000420AA">
      <w:pPr>
        <w:contextualSpacing/>
        <w:jc w:val="both"/>
        <w:rPr>
          <w:rFonts w:ascii="Arial Narrow" w:eastAsia="Aptos" w:hAnsi="Arial Narrow" w:cs="Times New Roman"/>
          <w:kern w:val="2"/>
          <w:lang w:val="en-ZA"/>
          <w14:ligatures w14:val="standardContextual"/>
        </w:rPr>
      </w:pPr>
      <w:r>
        <w:rPr>
          <w:rFonts w:ascii="Arial Narrow" w:eastAsia="Aptos" w:hAnsi="Arial Narrow" w:cs="Times New Roman"/>
          <w:kern w:val="2"/>
          <w:lang w:val="en-ZA"/>
          <w14:ligatures w14:val="standardContextual"/>
        </w:rPr>
        <w:t>Complete e</w:t>
      </w:r>
      <w:r w:rsidR="000420AA" w:rsidRPr="004A7760">
        <w:rPr>
          <w:rFonts w:ascii="Arial Narrow" w:eastAsia="Aptos" w:hAnsi="Arial Narrow" w:cs="Times New Roman"/>
          <w:kern w:val="2"/>
          <w:lang w:val="en-ZA"/>
          <w14:ligatures w14:val="standardContextual"/>
        </w:rPr>
        <w:t>vents proposals must be submitted</w:t>
      </w:r>
      <w:r w:rsidR="000420AA">
        <w:rPr>
          <w:rFonts w:ascii="Arial Narrow" w:eastAsia="Aptos" w:hAnsi="Arial Narrow" w:cs="Times New Roman"/>
          <w:kern w:val="2"/>
          <w:lang w:val="en-ZA"/>
          <w14:ligatures w14:val="standardContextual"/>
        </w:rPr>
        <w:t xml:space="preserve"> to the following address for the attention of:</w:t>
      </w:r>
    </w:p>
    <w:p w14:paraId="588A5971" w14:textId="77777777" w:rsidR="000420AA" w:rsidRDefault="000420AA" w:rsidP="000420AA">
      <w:pPr>
        <w:contextualSpacing/>
        <w:jc w:val="both"/>
        <w:rPr>
          <w:rFonts w:ascii="Arial Narrow" w:eastAsia="Aptos" w:hAnsi="Arial Narrow" w:cs="Times New Roman"/>
          <w:kern w:val="2"/>
          <w:lang w:val="en-ZA"/>
          <w14:ligatures w14:val="standardContextual"/>
        </w:rPr>
      </w:pPr>
    </w:p>
    <w:p w14:paraId="4E96380A" w14:textId="7FA15440" w:rsidR="000420AA" w:rsidRPr="0032484D" w:rsidRDefault="000420AA" w:rsidP="000420AA">
      <w:pPr>
        <w:contextualSpacing/>
        <w:jc w:val="both"/>
        <w:rPr>
          <w:rFonts w:ascii="Arial Narrow" w:eastAsia="Aptos" w:hAnsi="Arial Narrow" w:cs="Times New Roman"/>
          <w:b/>
          <w:kern w:val="2"/>
          <w:lang w:val="en-ZA"/>
          <w14:ligatures w14:val="standardContextual"/>
        </w:rPr>
      </w:pPr>
      <w:r w:rsidRPr="0032484D">
        <w:rPr>
          <w:rFonts w:ascii="Arial Narrow" w:eastAsia="Aptos" w:hAnsi="Arial Narrow" w:cs="Times New Roman"/>
          <w:b/>
          <w:kern w:val="2"/>
          <w:lang w:val="en-ZA"/>
          <w14:ligatures w14:val="standardContextual"/>
        </w:rPr>
        <w:t xml:space="preserve">General Manager: </w:t>
      </w:r>
      <w:r w:rsidR="00360584">
        <w:rPr>
          <w:rFonts w:ascii="Arial Narrow" w:eastAsia="Aptos" w:hAnsi="Arial Narrow" w:cs="Times New Roman"/>
          <w:b/>
          <w:kern w:val="2"/>
          <w:lang w:val="en-ZA"/>
          <w14:ligatures w14:val="standardContextual"/>
        </w:rPr>
        <w:t xml:space="preserve">Phakisa, Events and Major Sports </w:t>
      </w:r>
    </w:p>
    <w:p w14:paraId="73F0B85D" w14:textId="7DF6E60B" w:rsidR="000420AA" w:rsidRDefault="000420AA" w:rsidP="000420AA">
      <w:pPr>
        <w:contextualSpacing/>
        <w:jc w:val="both"/>
        <w:rPr>
          <w:rFonts w:ascii="Arial Narrow" w:eastAsia="Aptos" w:hAnsi="Arial Narrow" w:cs="Times New Roman"/>
          <w:kern w:val="2"/>
          <w:lang w:val="en-ZA"/>
          <w14:ligatures w14:val="standardContextual"/>
        </w:rPr>
      </w:pPr>
      <w:r>
        <w:rPr>
          <w:rFonts w:ascii="Arial Narrow" w:eastAsia="Aptos" w:hAnsi="Arial Narrow" w:cs="Times New Roman"/>
          <w:kern w:val="2"/>
          <w:lang w:val="en-ZA"/>
          <w14:ligatures w14:val="standardContextual"/>
        </w:rPr>
        <w:t>85 Corner Henry and Markgr</w:t>
      </w:r>
      <w:r w:rsidR="009325E5">
        <w:rPr>
          <w:rFonts w:ascii="Arial Narrow" w:eastAsia="Aptos" w:hAnsi="Arial Narrow" w:cs="Times New Roman"/>
          <w:kern w:val="2"/>
          <w:lang w:val="en-ZA"/>
          <w14:ligatures w14:val="standardContextual"/>
        </w:rPr>
        <w:t>a</w:t>
      </w:r>
      <w:r>
        <w:rPr>
          <w:rFonts w:ascii="Arial Narrow" w:eastAsia="Aptos" w:hAnsi="Arial Narrow" w:cs="Times New Roman"/>
          <w:kern w:val="2"/>
          <w:lang w:val="en-ZA"/>
          <w14:ligatures w14:val="standardContextual"/>
        </w:rPr>
        <w:t>aff Street</w:t>
      </w:r>
    </w:p>
    <w:p w14:paraId="74DDB4BA" w14:textId="77777777" w:rsidR="000420AA" w:rsidRDefault="000420AA" w:rsidP="000420AA">
      <w:pPr>
        <w:contextualSpacing/>
        <w:jc w:val="both"/>
        <w:rPr>
          <w:rFonts w:ascii="Arial Narrow" w:eastAsia="Aptos" w:hAnsi="Arial Narrow" w:cs="Times New Roman"/>
          <w:kern w:val="2"/>
          <w:lang w:val="en-ZA"/>
          <w14:ligatures w14:val="standardContextual"/>
        </w:rPr>
      </w:pPr>
      <w:r>
        <w:rPr>
          <w:rFonts w:ascii="Arial Narrow" w:eastAsia="Aptos" w:hAnsi="Arial Narrow" w:cs="Times New Roman"/>
          <w:kern w:val="2"/>
          <w:lang w:val="en-ZA"/>
          <w14:ligatures w14:val="standardContextual"/>
        </w:rPr>
        <w:t>Westdene</w:t>
      </w:r>
    </w:p>
    <w:p w14:paraId="786B47F7" w14:textId="77777777" w:rsidR="000420AA" w:rsidRDefault="000420AA" w:rsidP="000420AA">
      <w:pPr>
        <w:contextualSpacing/>
        <w:jc w:val="both"/>
        <w:rPr>
          <w:rFonts w:ascii="Arial Narrow" w:eastAsia="Aptos" w:hAnsi="Arial Narrow" w:cs="Times New Roman"/>
          <w:kern w:val="2"/>
          <w:lang w:val="en-ZA"/>
          <w14:ligatures w14:val="standardContextual"/>
        </w:rPr>
      </w:pPr>
      <w:r>
        <w:rPr>
          <w:rFonts w:ascii="Arial Narrow" w:eastAsia="Aptos" w:hAnsi="Arial Narrow" w:cs="Times New Roman"/>
          <w:kern w:val="2"/>
          <w:lang w:val="en-ZA"/>
          <w14:ligatures w14:val="standardContextual"/>
        </w:rPr>
        <w:t>Bloemfontein</w:t>
      </w:r>
    </w:p>
    <w:p w14:paraId="46B4CD6F" w14:textId="77777777" w:rsidR="000420AA" w:rsidRDefault="000420AA" w:rsidP="000420AA">
      <w:pPr>
        <w:contextualSpacing/>
        <w:jc w:val="both"/>
        <w:rPr>
          <w:rFonts w:ascii="Arial Narrow" w:eastAsia="Aptos" w:hAnsi="Arial Narrow" w:cs="Times New Roman"/>
          <w:kern w:val="2"/>
          <w:lang w:val="en-ZA"/>
          <w14:ligatures w14:val="standardContextual"/>
        </w:rPr>
      </w:pPr>
      <w:r>
        <w:rPr>
          <w:rFonts w:ascii="Arial Narrow" w:eastAsia="Aptos" w:hAnsi="Arial Narrow" w:cs="Times New Roman"/>
          <w:kern w:val="2"/>
          <w:lang w:val="en-ZA"/>
          <w14:ligatures w14:val="standardContextual"/>
        </w:rPr>
        <w:t>9300</w:t>
      </w:r>
    </w:p>
    <w:p w14:paraId="46095DBE" w14:textId="6B90C4A9" w:rsidR="000420AA" w:rsidRDefault="000420AA" w:rsidP="0032484D">
      <w:pPr>
        <w:contextualSpacing/>
        <w:rPr>
          <w:rFonts w:ascii="Arial Narrow" w:eastAsia="Aptos" w:hAnsi="Arial Narrow" w:cs="Times New Roman"/>
          <w:kern w:val="2"/>
          <w:lang w:val="en-ZA"/>
          <w14:ligatures w14:val="standardContextual"/>
        </w:rPr>
      </w:pPr>
    </w:p>
    <w:p w14:paraId="2BD5892C" w14:textId="526D1E65" w:rsidR="0032484D" w:rsidRDefault="0032484D" w:rsidP="0032484D">
      <w:pPr>
        <w:contextualSpacing/>
        <w:rPr>
          <w:rFonts w:ascii="Arial Narrow" w:eastAsia="Aptos" w:hAnsi="Arial Narrow" w:cs="Times New Roman"/>
          <w:kern w:val="2"/>
          <w:lang w:val="en-ZA"/>
          <w14:ligatures w14:val="standardContextual"/>
        </w:rPr>
      </w:pPr>
      <w:r>
        <w:rPr>
          <w:rFonts w:ascii="Arial Narrow" w:eastAsia="Aptos" w:hAnsi="Arial Narrow" w:cs="Times New Roman"/>
          <w:kern w:val="2"/>
          <w:lang w:val="en-ZA"/>
          <w14:ligatures w14:val="standardContextual"/>
        </w:rPr>
        <w:t>Proposals can also be submitted electronically to the following e-mail addresses:</w:t>
      </w:r>
    </w:p>
    <w:p w14:paraId="3F33DA70" w14:textId="5A0309CD" w:rsidR="0032484D" w:rsidRDefault="0032484D" w:rsidP="0032484D">
      <w:pPr>
        <w:contextualSpacing/>
        <w:rPr>
          <w:rFonts w:ascii="Arial Narrow" w:eastAsia="Aptos" w:hAnsi="Arial Narrow" w:cs="Times New Roman"/>
          <w:kern w:val="2"/>
          <w:lang w:val="en-ZA"/>
          <w14:ligatures w14:val="standardContextual"/>
        </w:rPr>
      </w:pPr>
    </w:p>
    <w:p w14:paraId="419BE8B2" w14:textId="6E186228" w:rsidR="0032484D" w:rsidRDefault="00000000" w:rsidP="0032484D">
      <w:pPr>
        <w:contextualSpacing/>
        <w:rPr>
          <w:rFonts w:ascii="Arial Narrow" w:eastAsia="Aptos" w:hAnsi="Arial Narrow" w:cs="Times New Roman"/>
          <w:kern w:val="2"/>
          <w:lang w:val="en-ZA"/>
          <w14:ligatures w14:val="standardContextual"/>
        </w:rPr>
      </w:pPr>
      <w:hyperlink r:id="rId10" w:history="1">
        <w:r w:rsidR="0032484D" w:rsidRPr="004A7760">
          <w:rPr>
            <w:rFonts w:ascii="Arial Narrow" w:eastAsia="Aptos" w:hAnsi="Arial Narrow" w:cs="Times New Roman"/>
            <w:color w:val="467886"/>
            <w:kern w:val="2"/>
            <w:u w:val="single"/>
            <w:lang w:val="en-ZA"/>
            <w14:ligatures w14:val="standardContextual"/>
          </w:rPr>
          <w:t>takur@fsglta.gov.za</w:t>
        </w:r>
      </w:hyperlink>
      <w:r w:rsidR="0032484D" w:rsidRPr="004A7760">
        <w:rPr>
          <w:rFonts w:ascii="Arial Narrow" w:eastAsia="Aptos" w:hAnsi="Arial Narrow" w:cs="Times New Roman"/>
          <w:kern w:val="2"/>
          <w:lang w:val="en-ZA"/>
          <w14:ligatures w14:val="standardContextual"/>
        </w:rPr>
        <w:t xml:space="preserve"> and </w:t>
      </w:r>
      <w:hyperlink r:id="rId11" w:history="1">
        <w:r w:rsidR="0032484D" w:rsidRPr="004A7760">
          <w:rPr>
            <w:rFonts w:ascii="Arial Narrow" w:eastAsia="Aptos" w:hAnsi="Arial Narrow" w:cs="Times New Roman"/>
            <w:color w:val="467886"/>
            <w:kern w:val="2"/>
            <w:u w:val="single"/>
            <w:lang w:val="en-ZA"/>
            <w14:ligatures w14:val="standardContextual"/>
          </w:rPr>
          <w:t>lerumot@fsglta.gov.za</w:t>
        </w:r>
      </w:hyperlink>
    </w:p>
    <w:p w14:paraId="63BC11D6" w14:textId="77777777" w:rsidR="000420AA" w:rsidRPr="004A7760" w:rsidRDefault="000420AA" w:rsidP="00CE2B21">
      <w:pPr>
        <w:ind w:left="720"/>
        <w:contextualSpacing/>
        <w:rPr>
          <w:rFonts w:ascii="Arial Narrow" w:eastAsia="Aptos" w:hAnsi="Arial Narrow" w:cs="Times New Roman"/>
          <w:kern w:val="2"/>
          <w:lang w:val="en-ZA"/>
          <w14:ligatures w14:val="standardContextual"/>
        </w:rPr>
      </w:pPr>
    </w:p>
    <w:p w14:paraId="7094D5D0" w14:textId="77777777" w:rsidR="004A7760" w:rsidRPr="004A7760" w:rsidRDefault="004A7760" w:rsidP="004A7760">
      <w:pPr>
        <w:jc w:val="center"/>
        <w:rPr>
          <w:rFonts w:ascii="Arial Narrow" w:eastAsia="Aptos" w:hAnsi="Arial Narrow" w:cs="Times New Roman"/>
          <w:b/>
          <w:bCs/>
          <w:kern w:val="2"/>
          <w:lang w:val="en-ZA"/>
          <w14:ligatures w14:val="standardContextual"/>
        </w:rPr>
      </w:pPr>
      <w:r w:rsidRPr="004A7760">
        <w:rPr>
          <w:rFonts w:ascii="Arial Narrow" w:eastAsia="Aptos" w:hAnsi="Arial Narrow" w:cs="Times New Roman"/>
          <w:b/>
          <w:bCs/>
          <w:kern w:val="2"/>
          <w:lang w:val="en-ZA"/>
          <w14:ligatures w14:val="standardContextual"/>
        </w:rPr>
        <w:t>CLOSING DATE</w:t>
      </w:r>
    </w:p>
    <w:p w14:paraId="6ADED72B" w14:textId="7DE6A928" w:rsidR="001810B1" w:rsidRPr="006E25FE" w:rsidRDefault="0032484D" w:rsidP="0096621F">
      <w:pPr>
        <w:jc w:val="both"/>
        <w:rPr>
          <w:rFonts w:ascii="Arial Narrow" w:hAnsi="Arial Narrow"/>
          <w:sz w:val="24"/>
          <w:szCs w:val="24"/>
        </w:rPr>
      </w:pPr>
      <w:r>
        <w:rPr>
          <w:rFonts w:ascii="Arial Narrow" w:eastAsia="Aptos" w:hAnsi="Arial Narrow" w:cs="Times New Roman"/>
          <w:kern w:val="2"/>
          <w:lang w:val="en-ZA"/>
          <w14:ligatures w14:val="standardContextual"/>
        </w:rPr>
        <w:t>The proposals can</w:t>
      </w:r>
      <w:r w:rsidR="004A7760" w:rsidRPr="004A7760">
        <w:rPr>
          <w:rFonts w:ascii="Arial Narrow" w:eastAsia="Aptos" w:hAnsi="Arial Narrow" w:cs="Times New Roman"/>
          <w:kern w:val="2"/>
          <w:lang w:val="en-ZA"/>
          <w14:ligatures w14:val="standardContextual"/>
        </w:rPr>
        <w:t xml:space="preserve"> be submitted throughout the financial year but not extend beyond the 31 March 2025. Enquiries relating to the EOI for events may be directed to </w:t>
      </w:r>
      <w:hyperlink r:id="rId12" w:history="1">
        <w:r w:rsidR="004A7760" w:rsidRPr="004A7760">
          <w:rPr>
            <w:rFonts w:ascii="Arial Narrow" w:eastAsia="Aptos" w:hAnsi="Arial Narrow" w:cs="Times New Roman"/>
            <w:color w:val="467886"/>
            <w:kern w:val="2"/>
            <w:u w:val="single"/>
            <w:lang w:val="en-ZA"/>
            <w14:ligatures w14:val="standardContextual"/>
          </w:rPr>
          <w:t>takur@fsglta.gov.za</w:t>
        </w:r>
      </w:hyperlink>
      <w:r w:rsidR="004A7760" w:rsidRPr="004A7760">
        <w:rPr>
          <w:rFonts w:ascii="Arial Narrow" w:eastAsia="Aptos" w:hAnsi="Arial Narrow" w:cs="Times New Roman"/>
          <w:kern w:val="2"/>
          <w:lang w:val="en-ZA"/>
          <w14:ligatures w14:val="standardContextual"/>
        </w:rPr>
        <w:t xml:space="preserve"> and </w:t>
      </w:r>
      <w:hyperlink r:id="rId13" w:history="1">
        <w:r w:rsidR="004A7760" w:rsidRPr="004A7760">
          <w:rPr>
            <w:rFonts w:ascii="Arial Narrow" w:eastAsia="Aptos" w:hAnsi="Arial Narrow" w:cs="Times New Roman"/>
            <w:color w:val="467886"/>
            <w:kern w:val="2"/>
            <w:u w:val="single"/>
            <w:lang w:val="en-ZA"/>
            <w14:ligatures w14:val="standardContextual"/>
          </w:rPr>
          <w:t>lerumot@fsglta.gov.za</w:t>
        </w:r>
      </w:hyperlink>
      <w:r>
        <w:rPr>
          <w:rFonts w:ascii="Arial Narrow" w:eastAsia="Aptos" w:hAnsi="Arial Narrow" w:cs="Times New Roman"/>
          <w:color w:val="467886"/>
          <w:kern w:val="2"/>
          <w:u w:val="single"/>
          <w:lang w:val="en-ZA"/>
          <w14:ligatures w14:val="standardContextual"/>
        </w:rPr>
        <w:t>.</w:t>
      </w:r>
    </w:p>
    <w:sectPr w:rsidR="001810B1" w:rsidRPr="006E25FE" w:rsidSect="007D491F">
      <w:footerReference w:type="default" r:id="rId14"/>
      <w:pgSz w:w="12240" w:h="15840"/>
      <w:pgMar w:top="1440" w:right="1183"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7D2B72" w14:textId="77777777" w:rsidR="002A461D" w:rsidRDefault="002A461D" w:rsidP="007216D8">
      <w:pPr>
        <w:spacing w:after="0" w:line="240" w:lineRule="auto"/>
      </w:pPr>
      <w:r>
        <w:separator/>
      </w:r>
    </w:p>
  </w:endnote>
  <w:endnote w:type="continuationSeparator" w:id="0">
    <w:p w14:paraId="4EF29946" w14:textId="77777777" w:rsidR="002A461D" w:rsidRDefault="002A461D" w:rsidP="007216D8">
      <w:pPr>
        <w:spacing w:after="0" w:line="240" w:lineRule="auto"/>
      </w:pPr>
      <w:r>
        <w:continuationSeparator/>
      </w:r>
    </w:p>
  </w:endnote>
  <w:endnote w:type="continuationNotice" w:id="1">
    <w:p w14:paraId="28E7D95C" w14:textId="77777777" w:rsidR="002A461D" w:rsidRDefault="002A46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9D76E8" w14:textId="77777777" w:rsidR="00DC530E" w:rsidRDefault="00DC530E" w:rsidP="00DC530E">
    <w:pPr>
      <w:pStyle w:val="Footer"/>
      <w:jc w:val="center"/>
      <w:rPr>
        <w:rFonts w:ascii="Arial Narrow" w:hAnsi="Arial Narrow"/>
        <w:sz w:val="20"/>
        <w:szCs w:val="20"/>
      </w:rPr>
    </w:pPr>
  </w:p>
  <w:p w14:paraId="7572E0B4" w14:textId="77777777" w:rsidR="00DC530E" w:rsidRDefault="00DC530E" w:rsidP="00DC530E">
    <w:pPr>
      <w:pStyle w:val="Footer"/>
      <w:jc w:val="center"/>
      <w:rPr>
        <w:rFonts w:ascii="Arial Narrow" w:hAnsi="Arial Narrow"/>
        <w:sz w:val="20"/>
        <w:szCs w:val="20"/>
      </w:rPr>
    </w:pPr>
    <w:r w:rsidRPr="00126E96">
      <w:rPr>
        <w:rFonts w:ascii="Arial Narrow" w:hAnsi="Arial Narrow"/>
        <w:sz w:val="20"/>
        <w:szCs w:val="20"/>
      </w:rPr>
      <w:t xml:space="preserve">85 Cnr Henry &amp; Markgraaff Street, Westdene, Bloemfontein. Tel (+27 51) 404 0300. Email: </w:t>
    </w:r>
    <w:hyperlink r:id="rId1" w:history="1">
      <w:r w:rsidRPr="00BE4B37">
        <w:rPr>
          <w:rStyle w:val="Hyperlink"/>
          <w:rFonts w:ascii="Arial Narrow" w:hAnsi="Arial Narrow"/>
          <w:sz w:val="20"/>
          <w:szCs w:val="20"/>
        </w:rPr>
        <w:t>infor@fsglta.gov.za</w:t>
      </w:r>
    </w:hyperlink>
  </w:p>
  <w:p w14:paraId="040CF2C9" w14:textId="77777777" w:rsidR="00DC530E" w:rsidRPr="00DC530E" w:rsidRDefault="00DC530E" w:rsidP="00DC530E">
    <w:pPr>
      <w:pStyle w:val="Footer"/>
      <w:jc w:val="center"/>
      <w:rPr>
        <w:rFonts w:ascii="Arial Narrow" w:hAnsi="Arial Narrow"/>
        <w:sz w:val="20"/>
        <w:szCs w:val="20"/>
      </w:rPr>
    </w:pPr>
  </w:p>
  <w:sdt>
    <w:sdtPr>
      <w:id w:val="-1309626499"/>
      <w:docPartObj>
        <w:docPartGallery w:val="Page Numbers (Bottom of Page)"/>
        <w:docPartUnique/>
      </w:docPartObj>
    </w:sdtPr>
    <w:sdtContent>
      <w:sdt>
        <w:sdtPr>
          <w:id w:val="-1769616900"/>
          <w:docPartObj>
            <w:docPartGallery w:val="Page Numbers (Top of Page)"/>
            <w:docPartUnique/>
          </w:docPartObj>
        </w:sdtPr>
        <w:sdtContent>
          <w:p w14:paraId="35A21EDC" w14:textId="71D767A5" w:rsidR="00DC530E" w:rsidRDefault="00DC530E">
            <w:pPr>
              <w:pStyle w:val="Footer"/>
              <w:jc w:val="right"/>
            </w:pPr>
            <w:r w:rsidRPr="00DC530E">
              <w:rPr>
                <w:rFonts w:ascii="Arial Narrow" w:hAnsi="Arial Narrow"/>
                <w:sz w:val="18"/>
                <w:szCs w:val="18"/>
              </w:rPr>
              <w:t xml:space="preserve">Page </w:t>
            </w:r>
            <w:r w:rsidRPr="00DC530E">
              <w:rPr>
                <w:rFonts w:ascii="Arial Narrow" w:hAnsi="Arial Narrow"/>
                <w:b/>
                <w:bCs/>
                <w:sz w:val="18"/>
                <w:szCs w:val="18"/>
              </w:rPr>
              <w:fldChar w:fldCharType="begin"/>
            </w:r>
            <w:r w:rsidRPr="00DC530E">
              <w:rPr>
                <w:rFonts w:ascii="Arial Narrow" w:hAnsi="Arial Narrow"/>
                <w:b/>
                <w:bCs/>
                <w:sz w:val="18"/>
                <w:szCs w:val="18"/>
              </w:rPr>
              <w:instrText xml:space="preserve"> PAGE </w:instrText>
            </w:r>
            <w:r w:rsidRPr="00DC530E">
              <w:rPr>
                <w:rFonts w:ascii="Arial Narrow" w:hAnsi="Arial Narrow"/>
                <w:b/>
                <w:bCs/>
                <w:sz w:val="18"/>
                <w:szCs w:val="18"/>
              </w:rPr>
              <w:fldChar w:fldCharType="separate"/>
            </w:r>
            <w:r w:rsidR="0096621F">
              <w:rPr>
                <w:rFonts w:ascii="Arial Narrow" w:hAnsi="Arial Narrow"/>
                <w:b/>
                <w:bCs/>
                <w:noProof/>
                <w:sz w:val="18"/>
                <w:szCs w:val="18"/>
              </w:rPr>
              <w:t>1</w:t>
            </w:r>
            <w:r w:rsidRPr="00DC530E">
              <w:rPr>
                <w:rFonts w:ascii="Arial Narrow" w:hAnsi="Arial Narrow"/>
                <w:b/>
                <w:bCs/>
                <w:sz w:val="18"/>
                <w:szCs w:val="18"/>
              </w:rPr>
              <w:fldChar w:fldCharType="end"/>
            </w:r>
            <w:r w:rsidRPr="00DC530E">
              <w:rPr>
                <w:rFonts w:ascii="Arial Narrow" w:hAnsi="Arial Narrow"/>
                <w:sz w:val="18"/>
                <w:szCs w:val="18"/>
              </w:rPr>
              <w:t xml:space="preserve"> of </w:t>
            </w:r>
            <w:r w:rsidRPr="00DC530E">
              <w:rPr>
                <w:rFonts w:ascii="Arial Narrow" w:hAnsi="Arial Narrow"/>
                <w:b/>
                <w:bCs/>
                <w:sz w:val="18"/>
                <w:szCs w:val="18"/>
              </w:rPr>
              <w:fldChar w:fldCharType="begin"/>
            </w:r>
            <w:r w:rsidRPr="00DC530E">
              <w:rPr>
                <w:rFonts w:ascii="Arial Narrow" w:hAnsi="Arial Narrow"/>
                <w:b/>
                <w:bCs/>
                <w:sz w:val="18"/>
                <w:szCs w:val="18"/>
              </w:rPr>
              <w:instrText xml:space="preserve"> NUMPAGES  </w:instrText>
            </w:r>
            <w:r w:rsidRPr="00DC530E">
              <w:rPr>
                <w:rFonts w:ascii="Arial Narrow" w:hAnsi="Arial Narrow"/>
                <w:b/>
                <w:bCs/>
                <w:sz w:val="18"/>
                <w:szCs w:val="18"/>
              </w:rPr>
              <w:fldChar w:fldCharType="separate"/>
            </w:r>
            <w:r w:rsidR="0096621F">
              <w:rPr>
                <w:rFonts w:ascii="Arial Narrow" w:hAnsi="Arial Narrow"/>
                <w:b/>
                <w:bCs/>
                <w:noProof/>
                <w:sz w:val="18"/>
                <w:szCs w:val="18"/>
              </w:rPr>
              <w:t>2</w:t>
            </w:r>
            <w:r w:rsidRPr="00DC530E">
              <w:rPr>
                <w:rFonts w:ascii="Arial Narrow" w:hAnsi="Arial Narrow"/>
                <w:b/>
                <w:bCs/>
                <w:sz w:val="18"/>
                <w:szCs w:val="18"/>
              </w:rPr>
              <w:fldChar w:fldCharType="end"/>
            </w:r>
          </w:p>
        </w:sdtContent>
      </w:sdt>
    </w:sdtContent>
  </w:sdt>
  <w:p w14:paraId="6EF7ED1F" w14:textId="77777777" w:rsidR="007216D8" w:rsidRDefault="007216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80068F" w14:textId="77777777" w:rsidR="002A461D" w:rsidRDefault="002A461D" w:rsidP="007216D8">
      <w:pPr>
        <w:spacing w:after="0" w:line="240" w:lineRule="auto"/>
      </w:pPr>
      <w:r>
        <w:separator/>
      </w:r>
    </w:p>
  </w:footnote>
  <w:footnote w:type="continuationSeparator" w:id="0">
    <w:p w14:paraId="46F9C7A5" w14:textId="77777777" w:rsidR="002A461D" w:rsidRDefault="002A461D" w:rsidP="007216D8">
      <w:pPr>
        <w:spacing w:after="0" w:line="240" w:lineRule="auto"/>
      </w:pPr>
      <w:r>
        <w:continuationSeparator/>
      </w:r>
    </w:p>
  </w:footnote>
  <w:footnote w:type="continuationNotice" w:id="1">
    <w:p w14:paraId="29A80DEE" w14:textId="77777777" w:rsidR="002A461D" w:rsidRDefault="002A461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3C63C0"/>
    <w:multiLevelType w:val="hybridMultilevel"/>
    <w:tmpl w:val="4EFA538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18A243FD"/>
    <w:multiLevelType w:val="hybridMultilevel"/>
    <w:tmpl w:val="8FA0530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2B7271BC"/>
    <w:multiLevelType w:val="hybridMultilevel"/>
    <w:tmpl w:val="711EEF2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3AE529CB"/>
    <w:multiLevelType w:val="hybridMultilevel"/>
    <w:tmpl w:val="0F1264B2"/>
    <w:lvl w:ilvl="0" w:tplc="8C68EB98">
      <w:start w:val="1"/>
      <w:numFmt w:val="bullet"/>
      <w:lvlText w:val="•"/>
      <w:lvlJc w:val="left"/>
      <w:pPr>
        <w:tabs>
          <w:tab w:val="num" w:pos="720"/>
        </w:tabs>
        <w:ind w:left="720" w:hanging="360"/>
      </w:pPr>
      <w:rPr>
        <w:rFonts w:ascii="Times New Roman" w:hAnsi="Times New Roman" w:hint="default"/>
      </w:rPr>
    </w:lvl>
    <w:lvl w:ilvl="1" w:tplc="CDC6B9B6" w:tentative="1">
      <w:start w:val="1"/>
      <w:numFmt w:val="bullet"/>
      <w:lvlText w:val="•"/>
      <w:lvlJc w:val="left"/>
      <w:pPr>
        <w:tabs>
          <w:tab w:val="num" w:pos="1440"/>
        </w:tabs>
        <w:ind w:left="1440" w:hanging="360"/>
      </w:pPr>
      <w:rPr>
        <w:rFonts w:ascii="Times New Roman" w:hAnsi="Times New Roman" w:hint="default"/>
      </w:rPr>
    </w:lvl>
    <w:lvl w:ilvl="2" w:tplc="0404633E" w:tentative="1">
      <w:start w:val="1"/>
      <w:numFmt w:val="bullet"/>
      <w:lvlText w:val="•"/>
      <w:lvlJc w:val="left"/>
      <w:pPr>
        <w:tabs>
          <w:tab w:val="num" w:pos="2160"/>
        </w:tabs>
        <w:ind w:left="2160" w:hanging="360"/>
      </w:pPr>
      <w:rPr>
        <w:rFonts w:ascii="Times New Roman" w:hAnsi="Times New Roman" w:hint="default"/>
      </w:rPr>
    </w:lvl>
    <w:lvl w:ilvl="3" w:tplc="985A36B6" w:tentative="1">
      <w:start w:val="1"/>
      <w:numFmt w:val="bullet"/>
      <w:lvlText w:val="•"/>
      <w:lvlJc w:val="left"/>
      <w:pPr>
        <w:tabs>
          <w:tab w:val="num" w:pos="2880"/>
        </w:tabs>
        <w:ind w:left="2880" w:hanging="360"/>
      </w:pPr>
      <w:rPr>
        <w:rFonts w:ascii="Times New Roman" w:hAnsi="Times New Roman" w:hint="default"/>
      </w:rPr>
    </w:lvl>
    <w:lvl w:ilvl="4" w:tplc="74660030" w:tentative="1">
      <w:start w:val="1"/>
      <w:numFmt w:val="bullet"/>
      <w:lvlText w:val="•"/>
      <w:lvlJc w:val="left"/>
      <w:pPr>
        <w:tabs>
          <w:tab w:val="num" w:pos="3600"/>
        </w:tabs>
        <w:ind w:left="3600" w:hanging="360"/>
      </w:pPr>
      <w:rPr>
        <w:rFonts w:ascii="Times New Roman" w:hAnsi="Times New Roman" w:hint="default"/>
      </w:rPr>
    </w:lvl>
    <w:lvl w:ilvl="5" w:tplc="960849F2" w:tentative="1">
      <w:start w:val="1"/>
      <w:numFmt w:val="bullet"/>
      <w:lvlText w:val="•"/>
      <w:lvlJc w:val="left"/>
      <w:pPr>
        <w:tabs>
          <w:tab w:val="num" w:pos="4320"/>
        </w:tabs>
        <w:ind w:left="4320" w:hanging="360"/>
      </w:pPr>
      <w:rPr>
        <w:rFonts w:ascii="Times New Roman" w:hAnsi="Times New Roman" w:hint="default"/>
      </w:rPr>
    </w:lvl>
    <w:lvl w:ilvl="6" w:tplc="4AE46F64" w:tentative="1">
      <w:start w:val="1"/>
      <w:numFmt w:val="bullet"/>
      <w:lvlText w:val="•"/>
      <w:lvlJc w:val="left"/>
      <w:pPr>
        <w:tabs>
          <w:tab w:val="num" w:pos="5040"/>
        </w:tabs>
        <w:ind w:left="5040" w:hanging="360"/>
      </w:pPr>
      <w:rPr>
        <w:rFonts w:ascii="Times New Roman" w:hAnsi="Times New Roman" w:hint="default"/>
      </w:rPr>
    </w:lvl>
    <w:lvl w:ilvl="7" w:tplc="BEAA1A6E" w:tentative="1">
      <w:start w:val="1"/>
      <w:numFmt w:val="bullet"/>
      <w:lvlText w:val="•"/>
      <w:lvlJc w:val="left"/>
      <w:pPr>
        <w:tabs>
          <w:tab w:val="num" w:pos="5760"/>
        </w:tabs>
        <w:ind w:left="5760" w:hanging="360"/>
      </w:pPr>
      <w:rPr>
        <w:rFonts w:ascii="Times New Roman" w:hAnsi="Times New Roman" w:hint="default"/>
      </w:rPr>
    </w:lvl>
    <w:lvl w:ilvl="8" w:tplc="4742083E"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4EBC58CE"/>
    <w:multiLevelType w:val="hybridMultilevel"/>
    <w:tmpl w:val="58B8F9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51126CC6"/>
    <w:multiLevelType w:val="hybridMultilevel"/>
    <w:tmpl w:val="E85829FA"/>
    <w:lvl w:ilvl="0" w:tplc="15DE52A4">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54F577E5"/>
    <w:multiLevelType w:val="hybridMultilevel"/>
    <w:tmpl w:val="5C16141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5C100AA1"/>
    <w:multiLevelType w:val="hybridMultilevel"/>
    <w:tmpl w:val="C932252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5DE61284"/>
    <w:multiLevelType w:val="hybridMultilevel"/>
    <w:tmpl w:val="ED9C116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6076506F"/>
    <w:multiLevelType w:val="hybridMultilevel"/>
    <w:tmpl w:val="79702BE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75854A4A"/>
    <w:multiLevelType w:val="hybridMultilevel"/>
    <w:tmpl w:val="EAF421B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7ED57286"/>
    <w:multiLevelType w:val="hybridMultilevel"/>
    <w:tmpl w:val="E8AEE1FC"/>
    <w:lvl w:ilvl="0" w:tplc="1C090009">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
      <w:lvlJc w:val="left"/>
      <w:pPr>
        <w:tabs>
          <w:tab w:val="num" w:pos="1080"/>
        </w:tabs>
        <w:ind w:left="1080" w:hanging="360"/>
      </w:pPr>
      <w:rPr>
        <w:rFonts w:ascii="Times New Roman" w:hAnsi="Times New Roman" w:hint="default"/>
      </w:rPr>
    </w:lvl>
    <w:lvl w:ilvl="2" w:tplc="FFFFFFFF" w:tentative="1">
      <w:start w:val="1"/>
      <w:numFmt w:val="bullet"/>
      <w:lvlText w:val="•"/>
      <w:lvlJc w:val="left"/>
      <w:pPr>
        <w:tabs>
          <w:tab w:val="num" w:pos="1800"/>
        </w:tabs>
        <w:ind w:left="1800" w:hanging="360"/>
      </w:pPr>
      <w:rPr>
        <w:rFonts w:ascii="Times New Roman" w:hAnsi="Times New Roman" w:hint="default"/>
      </w:rPr>
    </w:lvl>
    <w:lvl w:ilvl="3" w:tplc="FFFFFFFF" w:tentative="1">
      <w:start w:val="1"/>
      <w:numFmt w:val="bullet"/>
      <w:lvlText w:val="•"/>
      <w:lvlJc w:val="left"/>
      <w:pPr>
        <w:tabs>
          <w:tab w:val="num" w:pos="2520"/>
        </w:tabs>
        <w:ind w:left="2520" w:hanging="360"/>
      </w:pPr>
      <w:rPr>
        <w:rFonts w:ascii="Times New Roman" w:hAnsi="Times New Roman" w:hint="default"/>
      </w:rPr>
    </w:lvl>
    <w:lvl w:ilvl="4" w:tplc="FFFFFFFF" w:tentative="1">
      <w:start w:val="1"/>
      <w:numFmt w:val="bullet"/>
      <w:lvlText w:val="•"/>
      <w:lvlJc w:val="left"/>
      <w:pPr>
        <w:tabs>
          <w:tab w:val="num" w:pos="3240"/>
        </w:tabs>
        <w:ind w:left="3240" w:hanging="360"/>
      </w:pPr>
      <w:rPr>
        <w:rFonts w:ascii="Times New Roman" w:hAnsi="Times New Roman" w:hint="default"/>
      </w:rPr>
    </w:lvl>
    <w:lvl w:ilvl="5" w:tplc="FFFFFFFF" w:tentative="1">
      <w:start w:val="1"/>
      <w:numFmt w:val="bullet"/>
      <w:lvlText w:val="•"/>
      <w:lvlJc w:val="left"/>
      <w:pPr>
        <w:tabs>
          <w:tab w:val="num" w:pos="3960"/>
        </w:tabs>
        <w:ind w:left="3960" w:hanging="360"/>
      </w:pPr>
      <w:rPr>
        <w:rFonts w:ascii="Times New Roman" w:hAnsi="Times New Roman" w:hint="default"/>
      </w:rPr>
    </w:lvl>
    <w:lvl w:ilvl="6" w:tplc="FFFFFFFF" w:tentative="1">
      <w:start w:val="1"/>
      <w:numFmt w:val="bullet"/>
      <w:lvlText w:val="•"/>
      <w:lvlJc w:val="left"/>
      <w:pPr>
        <w:tabs>
          <w:tab w:val="num" w:pos="4680"/>
        </w:tabs>
        <w:ind w:left="4680" w:hanging="360"/>
      </w:pPr>
      <w:rPr>
        <w:rFonts w:ascii="Times New Roman" w:hAnsi="Times New Roman" w:hint="default"/>
      </w:rPr>
    </w:lvl>
    <w:lvl w:ilvl="7" w:tplc="FFFFFFFF" w:tentative="1">
      <w:start w:val="1"/>
      <w:numFmt w:val="bullet"/>
      <w:lvlText w:val="•"/>
      <w:lvlJc w:val="left"/>
      <w:pPr>
        <w:tabs>
          <w:tab w:val="num" w:pos="5400"/>
        </w:tabs>
        <w:ind w:left="5400" w:hanging="360"/>
      </w:pPr>
      <w:rPr>
        <w:rFonts w:ascii="Times New Roman" w:hAnsi="Times New Roman" w:hint="default"/>
      </w:rPr>
    </w:lvl>
    <w:lvl w:ilvl="8" w:tplc="FFFFFFFF" w:tentative="1">
      <w:start w:val="1"/>
      <w:numFmt w:val="bullet"/>
      <w:lvlText w:val="•"/>
      <w:lvlJc w:val="left"/>
      <w:pPr>
        <w:tabs>
          <w:tab w:val="num" w:pos="6120"/>
        </w:tabs>
        <w:ind w:left="6120" w:hanging="360"/>
      </w:pPr>
      <w:rPr>
        <w:rFonts w:ascii="Times New Roman" w:hAnsi="Times New Roman" w:hint="default"/>
      </w:rPr>
    </w:lvl>
  </w:abstractNum>
  <w:num w:numId="1" w16cid:durableId="190147466">
    <w:abstractNumId w:val="8"/>
  </w:num>
  <w:num w:numId="2" w16cid:durableId="1018695681">
    <w:abstractNumId w:val="5"/>
  </w:num>
  <w:num w:numId="3" w16cid:durableId="1849439622">
    <w:abstractNumId w:val="3"/>
  </w:num>
  <w:num w:numId="4" w16cid:durableId="130635939">
    <w:abstractNumId w:val="11"/>
  </w:num>
  <w:num w:numId="5" w16cid:durableId="326447015">
    <w:abstractNumId w:val="2"/>
  </w:num>
  <w:num w:numId="6" w16cid:durableId="1878807379">
    <w:abstractNumId w:val="6"/>
  </w:num>
  <w:num w:numId="7" w16cid:durableId="448551658">
    <w:abstractNumId w:val="9"/>
  </w:num>
  <w:num w:numId="8" w16cid:durableId="1397512756">
    <w:abstractNumId w:val="7"/>
  </w:num>
  <w:num w:numId="9" w16cid:durableId="825361802">
    <w:abstractNumId w:val="10"/>
  </w:num>
  <w:num w:numId="10" w16cid:durableId="264073236">
    <w:abstractNumId w:val="1"/>
  </w:num>
  <w:num w:numId="11" w16cid:durableId="1050808210">
    <w:abstractNumId w:val="4"/>
  </w:num>
  <w:num w:numId="12" w16cid:durableId="3721179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6D8"/>
    <w:rsid w:val="000002E1"/>
    <w:rsid w:val="00000354"/>
    <w:rsid w:val="00001A80"/>
    <w:rsid w:val="00002CD9"/>
    <w:rsid w:val="00003552"/>
    <w:rsid w:val="00003E37"/>
    <w:rsid w:val="0000516B"/>
    <w:rsid w:val="00005A15"/>
    <w:rsid w:val="00005D2A"/>
    <w:rsid w:val="00005DAF"/>
    <w:rsid w:val="000072B4"/>
    <w:rsid w:val="00007578"/>
    <w:rsid w:val="00007F9F"/>
    <w:rsid w:val="0001007C"/>
    <w:rsid w:val="0001105D"/>
    <w:rsid w:val="00011B0D"/>
    <w:rsid w:val="00011F4C"/>
    <w:rsid w:val="000121D6"/>
    <w:rsid w:val="00013F9E"/>
    <w:rsid w:val="00014FFA"/>
    <w:rsid w:val="00015716"/>
    <w:rsid w:val="00015A61"/>
    <w:rsid w:val="00015C9C"/>
    <w:rsid w:val="00016662"/>
    <w:rsid w:val="00016C2D"/>
    <w:rsid w:val="00017D15"/>
    <w:rsid w:val="00020279"/>
    <w:rsid w:val="0002076D"/>
    <w:rsid w:val="000211AE"/>
    <w:rsid w:val="000220ED"/>
    <w:rsid w:val="00022F85"/>
    <w:rsid w:val="00023324"/>
    <w:rsid w:val="00023865"/>
    <w:rsid w:val="00024A41"/>
    <w:rsid w:val="00024DE6"/>
    <w:rsid w:val="0002599F"/>
    <w:rsid w:val="000275AF"/>
    <w:rsid w:val="00030B30"/>
    <w:rsid w:val="00032453"/>
    <w:rsid w:val="00033429"/>
    <w:rsid w:val="00033889"/>
    <w:rsid w:val="00033B19"/>
    <w:rsid w:val="00034093"/>
    <w:rsid w:val="00034EF4"/>
    <w:rsid w:val="00035116"/>
    <w:rsid w:val="00036247"/>
    <w:rsid w:val="000369C9"/>
    <w:rsid w:val="00037578"/>
    <w:rsid w:val="00037D29"/>
    <w:rsid w:val="00040953"/>
    <w:rsid w:val="000420AA"/>
    <w:rsid w:val="00042C83"/>
    <w:rsid w:val="00043796"/>
    <w:rsid w:val="00043F5A"/>
    <w:rsid w:val="00044428"/>
    <w:rsid w:val="00044C74"/>
    <w:rsid w:val="00045562"/>
    <w:rsid w:val="00046472"/>
    <w:rsid w:val="000475B2"/>
    <w:rsid w:val="00047771"/>
    <w:rsid w:val="00047E3D"/>
    <w:rsid w:val="000500C8"/>
    <w:rsid w:val="00050A45"/>
    <w:rsid w:val="00050D22"/>
    <w:rsid w:val="00050E70"/>
    <w:rsid w:val="000511B4"/>
    <w:rsid w:val="000525A3"/>
    <w:rsid w:val="000528B3"/>
    <w:rsid w:val="0005353C"/>
    <w:rsid w:val="000543C2"/>
    <w:rsid w:val="00055235"/>
    <w:rsid w:val="00055748"/>
    <w:rsid w:val="00055BCC"/>
    <w:rsid w:val="00055D8E"/>
    <w:rsid w:val="00055F60"/>
    <w:rsid w:val="000569DB"/>
    <w:rsid w:val="00060586"/>
    <w:rsid w:val="00061F12"/>
    <w:rsid w:val="00062397"/>
    <w:rsid w:val="000624C3"/>
    <w:rsid w:val="00062B2B"/>
    <w:rsid w:val="00062F93"/>
    <w:rsid w:val="000630E4"/>
    <w:rsid w:val="00063494"/>
    <w:rsid w:val="00063673"/>
    <w:rsid w:val="00064A92"/>
    <w:rsid w:val="00064C4F"/>
    <w:rsid w:val="00066312"/>
    <w:rsid w:val="000664E1"/>
    <w:rsid w:val="000677DA"/>
    <w:rsid w:val="000704A2"/>
    <w:rsid w:val="000730BB"/>
    <w:rsid w:val="0007321A"/>
    <w:rsid w:val="0007510E"/>
    <w:rsid w:val="000752AE"/>
    <w:rsid w:val="00075A81"/>
    <w:rsid w:val="00076EBB"/>
    <w:rsid w:val="000778FE"/>
    <w:rsid w:val="00077F03"/>
    <w:rsid w:val="000802E4"/>
    <w:rsid w:val="00081332"/>
    <w:rsid w:val="00081BFF"/>
    <w:rsid w:val="0008289E"/>
    <w:rsid w:val="00082BA0"/>
    <w:rsid w:val="00083166"/>
    <w:rsid w:val="000833AC"/>
    <w:rsid w:val="00083A9C"/>
    <w:rsid w:val="00084034"/>
    <w:rsid w:val="0008489A"/>
    <w:rsid w:val="00084A7B"/>
    <w:rsid w:val="00084B7D"/>
    <w:rsid w:val="00084E9E"/>
    <w:rsid w:val="0008536C"/>
    <w:rsid w:val="000856EB"/>
    <w:rsid w:val="00086373"/>
    <w:rsid w:val="0008732F"/>
    <w:rsid w:val="00087472"/>
    <w:rsid w:val="00087DA2"/>
    <w:rsid w:val="00087F56"/>
    <w:rsid w:val="00090212"/>
    <w:rsid w:val="000905D5"/>
    <w:rsid w:val="00090D1C"/>
    <w:rsid w:val="00090FEB"/>
    <w:rsid w:val="00091391"/>
    <w:rsid w:val="000920CE"/>
    <w:rsid w:val="00092506"/>
    <w:rsid w:val="0009302A"/>
    <w:rsid w:val="0009337C"/>
    <w:rsid w:val="00093E3A"/>
    <w:rsid w:val="00094316"/>
    <w:rsid w:val="000947EB"/>
    <w:rsid w:val="00095122"/>
    <w:rsid w:val="00096E18"/>
    <w:rsid w:val="00097455"/>
    <w:rsid w:val="000A0150"/>
    <w:rsid w:val="000A1D99"/>
    <w:rsid w:val="000A27D2"/>
    <w:rsid w:val="000A2F8E"/>
    <w:rsid w:val="000A4F23"/>
    <w:rsid w:val="000A5812"/>
    <w:rsid w:val="000A6A24"/>
    <w:rsid w:val="000B1AAA"/>
    <w:rsid w:val="000B31BD"/>
    <w:rsid w:val="000B347D"/>
    <w:rsid w:val="000B487F"/>
    <w:rsid w:val="000B51C9"/>
    <w:rsid w:val="000B6ABB"/>
    <w:rsid w:val="000B6C32"/>
    <w:rsid w:val="000B7398"/>
    <w:rsid w:val="000B779A"/>
    <w:rsid w:val="000C0D71"/>
    <w:rsid w:val="000C1480"/>
    <w:rsid w:val="000C4019"/>
    <w:rsid w:val="000C4A78"/>
    <w:rsid w:val="000C4C31"/>
    <w:rsid w:val="000C5446"/>
    <w:rsid w:val="000C5CBF"/>
    <w:rsid w:val="000C5D4E"/>
    <w:rsid w:val="000C6284"/>
    <w:rsid w:val="000C7548"/>
    <w:rsid w:val="000C7D9B"/>
    <w:rsid w:val="000C7E9E"/>
    <w:rsid w:val="000D007B"/>
    <w:rsid w:val="000D01AC"/>
    <w:rsid w:val="000D0604"/>
    <w:rsid w:val="000D0B54"/>
    <w:rsid w:val="000D32E0"/>
    <w:rsid w:val="000D339C"/>
    <w:rsid w:val="000D57F8"/>
    <w:rsid w:val="000D61EF"/>
    <w:rsid w:val="000D6765"/>
    <w:rsid w:val="000D7C89"/>
    <w:rsid w:val="000E0736"/>
    <w:rsid w:val="000E0B30"/>
    <w:rsid w:val="000E1007"/>
    <w:rsid w:val="000E1B90"/>
    <w:rsid w:val="000E31E3"/>
    <w:rsid w:val="000E4F3A"/>
    <w:rsid w:val="000E534E"/>
    <w:rsid w:val="000E542C"/>
    <w:rsid w:val="000E59DC"/>
    <w:rsid w:val="000E670A"/>
    <w:rsid w:val="000E79A9"/>
    <w:rsid w:val="000F1691"/>
    <w:rsid w:val="000F2E5F"/>
    <w:rsid w:val="000F3C3E"/>
    <w:rsid w:val="000F3C43"/>
    <w:rsid w:val="000F405A"/>
    <w:rsid w:val="000F41CD"/>
    <w:rsid w:val="000F5825"/>
    <w:rsid w:val="000F6AD6"/>
    <w:rsid w:val="000F768B"/>
    <w:rsid w:val="000F7B6E"/>
    <w:rsid w:val="00100B3D"/>
    <w:rsid w:val="0010213B"/>
    <w:rsid w:val="00102863"/>
    <w:rsid w:val="0010446C"/>
    <w:rsid w:val="00104887"/>
    <w:rsid w:val="00106440"/>
    <w:rsid w:val="00110527"/>
    <w:rsid w:val="0011119D"/>
    <w:rsid w:val="001111DB"/>
    <w:rsid w:val="001112C3"/>
    <w:rsid w:val="00111939"/>
    <w:rsid w:val="00111EFA"/>
    <w:rsid w:val="00112398"/>
    <w:rsid w:val="001125CD"/>
    <w:rsid w:val="0011262F"/>
    <w:rsid w:val="00112BF8"/>
    <w:rsid w:val="0011381D"/>
    <w:rsid w:val="00113B37"/>
    <w:rsid w:val="001142A6"/>
    <w:rsid w:val="0011539C"/>
    <w:rsid w:val="00115F0E"/>
    <w:rsid w:val="00117D2B"/>
    <w:rsid w:val="00120510"/>
    <w:rsid w:val="00120AD5"/>
    <w:rsid w:val="00120F45"/>
    <w:rsid w:val="001210EE"/>
    <w:rsid w:val="00121A25"/>
    <w:rsid w:val="00121B00"/>
    <w:rsid w:val="00121E7E"/>
    <w:rsid w:val="00122AFB"/>
    <w:rsid w:val="00122B41"/>
    <w:rsid w:val="001236F2"/>
    <w:rsid w:val="001242E2"/>
    <w:rsid w:val="0012575B"/>
    <w:rsid w:val="00126420"/>
    <w:rsid w:val="00126E96"/>
    <w:rsid w:val="001271D1"/>
    <w:rsid w:val="00127CCA"/>
    <w:rsid w:val="00130837"/>
    <w:rsid w:val="00131AA6"/>
    <w:rsid w:val="00131AD2"/>
    <w:rsid w:val="00132AF8"/>
    <w:rsid w:val="00132BCB"/>
    <w:rsid w:val="00133130"/>
    <w:rsid w:val="001335C1"/>
    <w:rsid w:val="00133ADC"/>
    <w:rsid w:val="00134F00"/>
    <w:rsid w:val="001353D5"/>
    <w:rsid w:val="001365C5"/>
    <w:rsid w:val="00136E70"/>
    <w:rsid w:val="001371E0"/>
    <w:rsid w:val="001372A4"/>
    <w:rsid w:val="00137377"/>
    <w:rsid w:val="001375C8"/>
    <w:rsid w:val="00137AAC"/>
    <w:rsid w:val="00140C21"/>
    <w:rsid w:val="001416CF"/>
    <w:rsid w:val="0014208A"/>
    <w:rsid w:val="001428F1"/>
    <w:rsid w:val="00144690"/>
    <w:rsid w:val="001448D4"/>
    <w:rsid w:val="00145C07"/>
    <w:rsid w:val="00146418"/>
    <w:rsid w:val="001466C5"/>
    <w:rsid w:val="00146B14"/>
    <w:rsid w:val="00146D6B"/>
    <w:rsid w:val="001475BC"/>
    <w:rsid w:val="00147A10"/>
    <w:rsid w:val="00147D6D"/>
    <w:rsid w:val="00147F3C"/>
    <w:rsid w:val="00150005"/>
    <w:rsid w:val="001500F3"/>
    <w:rsid w:val="0015215E"/>
    <w:rsid w:val="00152BCD"/>
    <w:rsid w:val="0015304F"/>
    <w:rsid w:val="00154497"/>
    <w:rsid w:val="001546EE"/>
    <w:rsid w:val="00155118"/>
    <w:rsid w:val="0015575C"/>
    <w:rsid w:val="00155E82"/>
    <w:rsid w:val="00155FCA"/>
    <w:rsid w:val="0015619E"/>
    <w:rsid w:val="001561E0"/>
    <w:rsid w:val="00156253"/>
    <w:rsid w:val="001564D6"/>
    <w:rsid w:val="0015656A"/>
    <w:rsid w:val="00156E49"/>
    <w:rsid w:val="001578CF"/>
    <w:rsid w:val="00160AEF"/>
    <w:rsid w:val="00160D7D"/>
    <w:rsid w:val="001610C9"/>
    <w:rsid w:val="00161FC6"/>
    <w:rsid w:val="00162C1F"/>
    <w:rsid w:val="00163B5D"/>
    <w:rsid w:val="00164345"/>
    <w:rsid w:val="00164E11"/>
    <w:rsid w:val="00164F10"/>
    <w:rsid w:val="00165702"/>
    <w:rsid w:val="00165874"/>
    <w:rsid w:val="00166635"/>
    <w:rsid w:val="00166B33"/>
    <w:rsid w:val="0017001C"/>
    <w:rsid w:val="001701B5"/>
    <w:rsid w:val="001705A4"/>
    <w:rsid w:val="001707D2"/>
    <w:rsid w:val="001718DB"/>
    <w:rsid w:val="00172384"/>
    <w:rsid w:val="00172AC1"/>
    <w:rsid w:val="001732C9"/>
    <w:rsid w:val="00173C98"/>
    <w:rsid w:val="00174F1C"/>
    <w:rsid w:val="0017515E"/>
    <w:rsid w:val="00175AF0"/>
    <w:rsid w:val="00176A5F"/>
    <w:rsid w:val="001776AB"/>
    <w:rsid w:val="001808F2"/>
    <w:rsid w:val="00180EB0"/>
    <w:rsid w:val="001810B1"/>
    <w:rsid w:val="0018245F"/>
    <w:rsid w:val="00184B17"/>
    <w:rsid w:val="00184ED9"/>
    <w:rsid w:val="00186298"/>
    <w:rsid w:val="0018667E"/>
    <w:rsid w:val="00187056"/>
    <w:rsid w:val="001877EE"/>
    <w:rsid w:val="00187EF4"/>
    <w:rsid w:val="0019035D"/>
    <w:rsid w:val="0019106E"/>
    <w:rsid w:val="00192D7C"/>
    <w:rsid w:val="00194C98"/>
    <w:rsid w:val="00194F49"/>
    <w:rsid w:val="00195E9D"/>
    <w:rsid w:val="001969F9"/>
    <w:rsid w:val="00196F67"/>
    <w:rsid w:val="00197130"/>
    <w:rsid w:val="001972CC"/>
    <w:rsid w:val="001A01E7"/>
    <w:rsid w:val="001A0CFF"/>
    <w:rsid w:val="001A1684"/>
    <w:rsid w:val="001A214A"/>
    <w:rsid w:val="001A2FBB"/>
    <w:rsid w:val="001A30C4"/>
    <w:rsid w:val="001A5C2E"/>
    <w:rsid w:val="001A7220"/>
    <w:rsid w:val="001A79F8"/>
    <w:rsid w:val="001B0F85"/>
    <w:rsid w:val="001B27DB"/>
    <w:rsid w:val="001B28A0"/>
    <w:rsid w:val="001B2A15"/>
    <w:rsid w:val="001B57B6"/>
    <w:rsid w:val="001B6609"/>
    <w:rsid w:val="001B6C93"/>
    <w:rsid w:val="001B709B"/>
    <w:rsid w:val="001B74AD"/>
    <w:rsid w:val="001C0734"/>
    <w:rsid w:val="001C0828"/>
    <w:rsid w:val="001C0F5F"/>
    <w:rsid w:val="001C1ED6"/>
    <w:rsid w:val="001C2ABE"/>
    <w:rsid w:val="001C3C19"/>
    <w:rsid w:val="001C46B5"/>
    <w:rsid w:val="001C51FB"/>
    <w:rsid w:val="001C660E"/>
    <w:rsid w:val="001C68E3"/>
    <w:rsid w:val="001C6A25"/>
    <w:rsid w:val="001C6F46"/>
    <w:rsid w:val="001D0352"/>
    <w:rsid w:val="001D0781"/>
    <w:rsid w:val="001D0FC2"/>
    <w:rsid w:val="001D1CA9"/>
    <w:rsid w:val="001D2866"/>
    <w:rsid w:val="001D28CD"/>
    <w:rsid w:val="001D3174"/>
    <w:rsid w:val="001D384E"/>
    <w:rsid w:val="001D4399"/>
    <w:rsid w:val="001D5826"/>
    <w:rsid w:val="001D5E82"/>
    <w:rsid w:val="001D66F4"/>
    <w:rsid w:val="001D678E"/>
    <w:rsid w:val="001D68D5"/>
    <w:rsid w:val="001D6B57"/>
    <w:rsid w:val="001D6EB5"/>
    <w:rsid w:val="001D7303"/>
    <w:rsid w:val="001D7BCA"/>
    <w:rsid w:val="001D7DD2"/>
    <w:rsid w:val="001D7F2E"/>
    <w:rsid w:val="001D7FF1"/>
    <w:rsid w:val="001E08D0"/>
    <w:rsid w:val="001E1209"/>
    <w:rsid w:val="001E14EB"/>
    <w:rsid w:val="001E174D"/>
    <w:rsid w:val="001E1EAC"/>
    <w:rsid w:val="001E25E6"/>
    <w:rsid w:val="001E322E"/>
    <w:rsid w:val="001E327A"/>
    <w:rsid w:val="001E32F0"/>
    <w:rsid w:val="001E35F8"/>
    <w:rsid w:val="001E3E4A"/>
    <w:rsid w:val="001E4BB6"/>
    <w:rsid w:val="001E5E8A"/>
    <w:rsid w:val="001E6CF1"/>
    <w:rsid w:val="001E782B"/>
    <w:rsid w:val="001E7FB2"/>
    <w:rsid w:val="001F0FE8"/>
    <w:rsid w:val="001F1015"/>
    <w:rsid w:val="001F2318"/>
    <w:rsid w:val="001F2FCF"/>
    <w:rsid w:val="001F598B"/>
    <w:rsid w:val="001F6A88"/>
    <w:rsid w:val="001F6B37"/>
    <w:rsid w:val="001F6BFE"/>
    <w:rsid w:val="001F6FB8"/>
    <w:rsid w:val="001F77BC"/>
    <w:rsid w:val="001F7DE8"/>
    <w:rsid w:val="002008D0"/>
    <w:rsid w:val="0020097D"/>
    <w:rsid w:val="00203B8F"/>
    <w:rsid w:val="00204610"/>
    <w:rsid w:val="00206028"/>
    <w:rsid w:val="00206F1D"/>
    <w:rsid w:val="00207D8E"/>
    <w:rsid w:val="0021000F"/>
    <w:rsid w:val="002108B0"/>
    <w:rsid w:val="00211B6B"/>
    <w:rsid w:val="00211D6C"/>
    <w:rsid w:val="002120E5"/>
    <w:rsid w:val="00212A59"/>
    <w:rsid w:val="002137E4"/>
    <w:rsid w:val="002138F6"/>
    <w:rsid w:val="00215346"/>
    <w:rsid w:val="00216513"/>
    <w:rsid w:val="002178A2"/>
    <w:rsid w:val="00217B74"/>
    <w:rsid w:val="00217E85"/>
    <w:rsid w:val="00220DC9"/>
    <w:rsid w:val="00220FCD"/>
    <w:rsid w:val="00221FE9"/>
    <w:rsid w:val="002220DC"/>
    <w:rsid w:val="002226A6"/>
    <w:rsid w:val="00222ABD"/>
    <w:rsid w:val="00222CC5"/>
    <w:rsid w:val="00223565"/>
    <w:rsid w:val="00223671"/>
    <w:rsid w:val="00224200"/>
    <w:rsid w:val="00224481"/>
    <w:rsid w:val="002247BB"/>
    <w:rsid w:val="00224D71"/>
    <w:rsid w:val="0022545D"/>
    <w:rsid w:val="002261AE"/>
    <w:rsid w:val="00231271"/>
    <w:rsid w:val="00232C0F"/>
    <w:rsid w:val="002333E6"/>
    <w:rsid w:val="002335DF"/>
    <w:rsid w:val="00233F8E"/>
    <w:rsid w:val="002348D8"/>
    <w:rsid w:val="00234ADA"/>
    <w:rsid w:val="00234EDB"/>
    <w:rsid w:val="0023544E"/>
    <w:rsid w:val="002355AA"/>
    <w:rsid w:val="002360A1"/>
    <w:rsid w:val="00237252"/>
    <w:rsid w:val="002377F5"/>
    <w:rsid w:val="00240A85"/>
    <w:rsid w:val="002439E2"/>
    <w:rsid w:val="00244552"/>
    <w:rsid w:val="0024499D"/>
    <w:rsid w:val="00244BA7"/>
    <w:rsid w:val="00245ED4"/>
    <w:rsid w:val="00247EE1"/>
    <w:rsid w:val="00247F1B"/>
    <w:rsid w:val="00247F53"/>
    <w:rsid w:val="00250141"/>
    <w:rsid w:val="00251D9E"/>
    <w:rsid w:val="0025227A"/>
    <w:rsid w:val="00252762"/>
    <w:rsid w:val="00252A53"/>
    <w:rsid w:val="00252C44"/>
    <w:rsid w:val="00253B84"/>
    <w:rsid w:val="002549C4"/>
    <w:rsid w:val="00254AD0"/>
    <w:rsid w:val="002551DA"/>
    <w:rsid w:val="00255424"/>
    <w:rsid w:val="00255FB8"/>
    <w:rsid w:val="00256F1B"/>
    <w:rsid w:val="00257488"/>
    <w:rsid w:val="00257A68"/>
    <w:rsid w:val="00260485"/>
    <w:rsid w:val="002604F3"/>
    <w:rsid w:val="002605F4"/>
    <w:rsid w:val="00261565"/>
    <w:rsid w:val="002622B6"/>
    <w:rsid w:val="00263EB8"/>
    <w:rsid w:val="00264988"/>
    <w:rsid w:val="00264BB1"/>
    <w:rsid w:val="00264FEB"/>
    <w:rsid w:val="00265C62"/>
    <w:rsid w:val="00266892"/>
    <w:rsid w:val="0026744A"/>
    <w:rsid w:val="00267540"/>
    <w:rsid w:val="0027023A"/>
    <w:rsid w:val="00270337"/>
    <w:rsid w:val="0027114C"/>
    <w:rsid w:val="00271817"/>
    <w:rsid w:val="00271876"/>
    <w:rsid w:val="00272D1F"/>
    <w:rsid w:val="00273DF7"/>
    <w:rsid w:val="00274773"/>
    <w:rsid w:val="0027508D"/>
    <w:rsid w:val="00275FA6"/>
    <w:rsid w:val="00276746"/>
    <w:rsid w:val="00276DC4"/>
    <w:rsid w:val="002801AC"/>
    <w:rsid w:val="0028258B"/>
    <w:rsid w:val="00285B2E"/>
    <w:rsid w:val="00287027"/>
    <w:rsid w:val="002900B3"/>
    <w:rsid w:val="00290BB1"/>
    <w:rsid w:val="00290E46"/>
    <w:rsid w:val="00291F70"/>
    <w:rsid w:val="00292F33"/>
    <w:rsid w:val="00293186"/>
    <w:rsid w:val="0029362A"/>
    <w:rsid w:val="002939E2"/>
    <w:rsid w:val="0029424D"/>
    <w:rsid w:val="00294631"/>
    <w:rsid w:val="002946C1"/>
    <w:rsid w:val="0029494F"/>
    <w:rsid w:val="00294E18"/>
    <w:rsid w:val="0029526E"/>
    <w:rsid w:val="00295E9E"/>
    <w:rsid w:val="00296094"/>
    <w:rsid w:val="00296868"/>
    <w:rsid w:val="00296DE6"/>
    <w:rsid w:val="002976F0"/>
    <w:rsid w:val="002A0B9C"/>
    <w:rsid w:val="002A0F8D"/>
    <w:rsid w:val="002A1333"/>
    <w:rsid w:val="002A1514"/>
    <w:rsid w:val="002A2410"/>
    <w:rsid w:val="002A291A"/>
    <w:rsid w:val="002A2F1C"/>
    <w:rsid w:val="002A312D"/>
    <w:rsid w:val="002A37BD"/>
    <w:rsid w:val="002A3BB6"/>
    <w:rsid w:val="002A3C2E"/>
    <w:rsid w:val="002A413E"/>
    <w:rsid w:val="002A461D"/>
    <w:rsid w:val="002A4DC0"/>
    <w:rsid w:val="002A51D8"/>
    <w:rsid w:val="002A540C"/>
    <w:rsid w:val="002A54B5"/>
    <w:rsid w:val="002A5F00"/>
    <w:rsid w:val="002A6124"/>
    <w:rsid w:val="002A66CC"/>
    <w:rsid w:val="002A6746"/>
    <w:rsid w:val="002A754C"/>
    <w:rsid w:val="002A7891"/>
    <w:rsid w:val="002B059F"/>
    <w:rsid w:val="002B078C"/>
    <w:rsid w:val="002B0F81"/>
    <w:rsid w:val="002B1DD6"/>
    <w:rsid w:val="002B25D2"/>
    <w:rsid w:val="002B3B39"/>
    <w:rsid w:val="002B3B43"/>
    <w:rsid w:val="002B411D"/>
    <w:rsid w:val="002B53BA"/>
    <w:rsid w:val="002B560A"/>
    <w:rsid w:val="002B5875"/>
    <w:rsid w:val="002B64A1"/>
    <w:rsid w:val="002B6A5A"/>
    <w:rsid w:val="002B7762"/>
    <w:rsid w:val="002B7806"/>
    <w:rsid w:val="002C15E4"/>
    <w:rsid w:val="002C2364"/>
    <w:rsid w:val="002C2692"/>
    <w:rsid w:val="002C3F6B"/>
    <w:rsid w:val="002C4029"/>
    <w:rsid w:val="002C4C81"/>
    <w:rsid w:val="002C4E70"/>
    <w:rsid w:val="002C5725"/>
    <w:rsid w:val="002C5938"/>
    <w:rsid w:val="002C6973"/>
    <w:rsid w:val="002C7BFF"/>
    <w:rsid w:val="002D088A"/>
    <w:rsid w:val="002D1039"/>
    <w:rsid w:val="002D1EB8"/>
    <w:rsid w:val="002D2091"/>
    <w:rsid w:val="002D344B"/>
    <w:rsid w:val="002D4743"/>
    <w:rsid w:val="002D495D"/>
    <w:rsid w:val="002D4C0E"/>
    <w:rsid w:val="002D57FE"/>
    <w:rsid w:val="002D5C17"/>
    <w:rsid w:val="002D651C"/>
    <w:rsid w:val="002D7AB8"/>
    <w:rsid w:val="002D7BEC"/>
    <w:rsid w:val="002E0B49"/>
    <w:rsid w:val="002E0B9E"/>
    <w:rsid w:val="002E0BA7"/>
    <w:rsid w:val="002E0E70"/>
    <w:rsid w:val="002E1183"/>
    <w:rsid w:val="002E14CD"/>
    <w:rsid w:val="002E1599"/>
    <w:rsid w:val="002E1A05"/>
    <w:rsid w:val="002E3377"/>
    <w:rsid w:val="002E3399"/>
    <w:rsid w:val="002E3DC7"/>
    <w:rsid w:val="002E4422"/>
    <w:rsid w:val="002E4492"/>
    <w:rsid w:val="002E5519"/>
    <w:rsid w:val="002E6039"/>
    <w:rsid w:val="002E6F0C"/>
    <w:rsid w:val="002E6FA8"/>
    <w:rsid w:val="002F0DB5"/>
    <w:rsid w:val="002F1C4B"/>
    <w:rsid w:val="002F1E40"/>
    <w:rsid w:val="002F1E92"/>
    <w:rsid w:val="002F40A7"/>
    <w:rsid w:val="002F453A"/>
    <w:rsid w:val="002F5317"/>
    <w:rsid w:val="002F5F0C"/>
    <w:rsid w:val="002F7BB9"/>
    <w:rsid w:val="003004FA"/>
    <w:rsid w:val="00300A2D"/>
    <w:rsid w:val="00301253"/>
    <w:rsid w:val="0030379A"/>
    <w:rsid w:val="00305C5C"/>
    <w:rsid w:val="00305E0E"/>
    <w:rsid w:val="00307F09"/>
    <w:rsid w:val="003105A0"/>
    <w:rsid w:val="003108DB"/>
    <w:rsid w:val="00311A19"/>
    <w:rsid w:val="00311FDF"/>
    <w:rsid w:val="003123CF"/>
    <w:rsid w:val="003124B0"/>
    <w:rsid w:val="003127FF"/>
    <w:rsid w:val="00313A30"/>
    <w:rsid w:val="00315040"/>
    <w:rsid w:val="00315C9D"/>
    <w:rsid w:val="00316105"/>
    <w:rsid w:val="00316D3B"/>
    <w:rsid w:val="003176E6"/>
    <w:rsid w:val="003178D2"/>
    <w:rsid w:val="0032159C"/>
    <w:rsid w:val="00321696"/>
    <w:rsid w:val="00321AD1"/>
    <w:rsid w:val="0032217E"/>
    <w:rsid w:val="003226B6"/>
    <w:rsid w:val="00322EE9"/>
    <w:rsid w:val="00323059"/>
    <w:rsid w:val="0032428C"/>
    <w:rsid w:val="0032484D"/>
    <w:rsid w:val="00324919"/>
    <w:rsid w:val="003249BF"/>
    <w:rsid w:val="003249F9"/>
    <w:rsid w:val="0032519B"/>
    <w:rsid w:val="00325459"/>
    <w:rsid w:val="003254EC"/>
    <w:rsid w:val="00325522"/>
    <w:rsid w:val="003265CE"/>
    <w:rsid w:val="00326BED"/>
    <w:rsid w:val="00326D7F"/>
    <w:rsid w:val="003301AD"/>
    <w:rsid w:val="003304BE"/>
    <w:rsid w:val="003321BF"/>
    <w:rsid w:val="0033265C"/>
    <w:rsid w:val="00332B13"/>
    <w:rsid w:val="00332D5A"/>
    <w:rsid w:val="00333673"/>
    <w:rsid w:val="0033391B"/>
    <w:rsid w:val="00333B23"/>
    <w:rsid w:val="0033454D"/>
    <w:rsid w:val="0033466C"/>
    <w:rsid w:val="003350C5"/>
    <w:rsid w:val="00335540"/>
    <w:rsid w:val="003359B5"/>
    <w:rsid w:val="00336DB6"/>
    <w:rsid w:val="00337ACA"/>
    <w:rsid w:val="003409B6"/>
    <w:rsid w:val="00340FB4"/>
    <w:rsid w:val="00341364"/>
    <w:rsid w:val="003414AC"/>
    <w:rsid w:val="00341731"/>
    <w:rsid w:val="00342AF9"/>
    <w:rsid w:val="0034394B"/>
    <w:rsid w:val="00343BB2"/>
    <w:rsid w:val="00343C6C"/>
    <w:rsid w:val="00343D7F"/>
    <w:rsid w:val="003441B1"/>
    <w:rsid w:val="00345706"/>
    <w:rsid w:val="00346116"/>
    <w:rsid w:val="00346905"/>
    <w:rsid w:val="00347358"/>
    <w:rsid w:val="003503F6"/>
    <w:rsid w:val="003514F2"/>
    <w:rsid w:val="0035189F"/>
    <w:rsid w:val="00352D03"/>
    <w:rsid w:val="003530D1"/>
    <w:rsid w:val="00353905"/>
    <w:rsid w:val="00355C88"/>
    <w:rsid w:val="00356BC3"/>
    <w:rsid w:val="00357E60"/>
    <w:rsid w:val="00360584"/>
    <w:rsid w:val="003616C0"/>
    <w:rsid w:val="0036271F"/>
    <w:rsid w:val="00362A5C"/>
    <w:rsid w:val="00362A91"/>
    <w:rsid w:val="00363524"/>
    <w:rsid w:val="00364AC9"/>
    <w:rsid w:val="00364D88"/>
    <w:rsid w:val="00366212"/>
    <w:rsid w:val="00366AA7"/>
    <w:rsid w:val="00366E63"/>
    <w:rsid w:val="00367635"/>
    <w:rsid w:val="00367ED5"/>
    <w:rsid w:val="003709FE"/>
    <w:rsid w:val="00370B2B"/>
    <w:rsid w:val="00370B72"/>
    <w:rsid w:val="00370D29"/>
    <w:rsid w:val="00371C5C"/>
    <w:rsid w:val="0037218F"/>
    <w:rsid w:val="003728C0"/>
    <w:rsid w:val="00374509"/>
    <w:rsid w:val="003747F5"/>
    <w:rsid w:val="00375859"/>
    <w:rsid w:val="0037587A"/>
    <w:rsid w:val="00375AAE"/>
    <w:rsid w:val="00375BE2"/>
    <w:rsid w:val="00375BEE"/>
    <w:rsid w:val="003760DB"/>
    <w:rsid w:val="003778B4"/>
    <w:rsid w:val="003803ED"/>
    <w:rsid w:val="0038048B"/>
    <w:rsid w:val="003805CC"/>
    <w:rsid w:val="0038145F"/>
    <w:rsid w:val="00381A4A"/>
    <w:rsid w:val="00381ABA"/>
    <w:rsid w:val="00382428"/>
    <w:rsid w:val="00383E62"/>
    <w:rsid w:val="003856C1"/>
    <w:rsid w:val="00385FD2"/>
    <w:rsid w:val="00386965"/>
    <w:rsid w:val="00386EE9"/>
    <w:rsid w:val="00387837"/>
    <w:rsid w:val="00387F57"/>
    <w:rsid w:val="0039078C"/>
    <w:rsid w:val="00392374"/>
    <w:rsid w:val="00392E19"/>
    <w:rsid w:val="00392F2B"/>
    <w:rsid w:val="003934B3"/>
    <w:rsid w:val="00393E01"/>
    <w:rsid w:val="003942E5"/>
    <w:rsid w:val="00394332"/>
    <w:rsid w:val="00394D80"/>
    <w:rsid w:val="00394E17"/>
    <w:rsid w:val="00395682"/>
    <w:rsid w:val="00395DED"/>
    <w:rsid w:val="00396DC1"/>
    <w:rsid w:val="00396EA6"/>
    <w:rsid w:val="00397551"/>
    <w:rsid w:val="003A0892"/>
    <w:rsid w:val="003A0F6A"/>
    <w:rsid w:val="003A147B"/>
    <w:rsid w:val="003A1E34"/>
    <w:rsid w:val="003A3048"/>
    <w:rsid w:val="003A314F"/>
    <w:rsid w:val="003A47BF"/>
    <w:rsid w:val="003A4B05"/>
    <w:rsid w:val="003A5093"/>
    <w:rsid w:val="003A5339"/>
    <w:rsid w:val="003A5D37"/>
    <w:rsid w:val="003A5DEB"/>
    <w:rsid w:val="003A6510"/>
    <w:rsid w:val="003A7437"/>
    <w:rsid w:val="003A7996"/>
    <w:rsid w:val="003B0DB5"/>
    <w:rsid w:val="003B138B"/>
    <w:rsid w:val="003B1951"/>
    <w:rsid w:val="003B1CD3"/>
    <w:rsid w:val="003B2150"/>
    <w:rsid w:val="003B268D"/>
    <w:rsid w:val="003B37E6"/>
    <w:rsid w:val="003B3B9B"/>
    <w:rsid w:val="003B4C09"/>
    <w:rsid w:val="003B5BE3"/>
    <w:rsid w:val="003B649B"/>
    <w:rsid w:val="003B77F8"/>
    <w:rsid w:val="003B7B56"/>
    <w:rsid w:val="003C0333"/>
    <w:rsid w:val="003C0AAD"/>
    <w:rsid w:val="003C1932"/>
    <w:rsid w:val="003C206D"/>
    <w:rsid w:val="003C38DE"/>
    <w:rsid w:val="003C39F6"/>
    <w:rsid w:val="003C5D67"/>
    <w:rsid w:val="003C6726"/>
    <w:rsid w:val="003C75DA"/>
    <w:rsid w:val="003D028B"/>
    <w:rsid w:val="003D066B"/>
    <w:rsid w:val="003D08AE"/>
    <w:rsid w:val="003D11D8"/>
    <w:rsid w:val="003D1A55"/>
    <w:rsid w:val="003D20AF"/>
    <w:rsid w:val="003D2324"/>
    <w:rsid w:val="003D2D0A"/>
    <w:rsid w:val="003D3676"/>
    <w:rsid w:val="003D39C1"/>
    <w:rsid w:val="003D3C23"/>
    <w:rsid w:val="003D4355"/>
    <w:rsid w:val="003D4920"/>
    <w:rsid w:val="003D4D42"/>
    <w:rsid w:val="003D5345"/>
    <w:rsid w:val="003D6EBE"/>
    <w:rsid w:val="003D7248"/>
    <w:rsid w:val="003E05A3"/>
    <w:rsid w:val="003E1D71"/>
    <w:rsid w:val="003E2BE3"/>
    <w:rsid w:val="003E2F45"/>
    <w:rsid w:val="003E5185"/>
    <w:rsid w:val="003E5B65"/>
    <w:rsid w:val="003E621D"/>
    <w:rsid w:val="003E636B"/>
    <w:rsid w:val="003E640A"/>
    <w:rsid w:val="003E76A8"/>
    <w:rsid w:val="003F0664"/>
    <w:rsid w:val="003F0BE5"/>
    <w:rsid w:val="003F0D03"/>
    <w:rsid w:val="003F0D45"/>
    <w:rsid w:val="003F1DC8"/>
    <w:rsid w:val="003F26C1"/>
    <w:rsid w:val="003F4DDD"/>
    <w:rsid w:val="003F4E31"/>
    <w:rsid w:val="003F5D56"/>
    <w:rsid w:val="003F617A"/>
    <w:rsid w:val="003F6BE5"/>
    <w:rsid w:val="003F6F2C"/>
    <w:rsid w:val="00400741"/>
    <w:rsid w:val="0040094D"/>
    <w:rsid w:val="00400B8B"/>
    <w:rsid w:val="004014A2"/>
    <w:rsid w:val="00402C12"/>
    <w:rsid w:val="00402D9D"/>
    <w:rsid w:val="00403CDB"/>
    <w:rsid w:val="00404193"/>
    <w:rsid w:val="00404A48"/>
    <w:rsid w:val="00405C7F"/>
    <w:rsid w:val="0040718A"/>
    <w:rsid w:val="00407A93"/>
    <w:rsid w:val="00407C7C"/>
    <w:rsid w:val="00410525"/>
    <w:rsid w:val="004105EC"/>
    <w:rsid w:val="00410F3F"/>
    <w:rsid w:val="00410F60"/>
    <w:rsid w:val="00411740"/>
    <w:rsid w:val="00412EC0"/>
    <w:rsid w:val="00413968"/>
    <w:rsid w:val="00413BB1"/>
    <w:rsid w:val="004142AF"/>
    <w:rsid w:val="004156C1"/>
    <w:rsid w:val="00416031"/>
    <w:rsid w:val="004162D6"/>
    <w:rsid w:val="00416893"/>
    <w:rsid w:val="00416AEF"/>
    <w:rsid w:val="00417861"/>
    <w:rsid w:val="00421923"/>
    <w:rsid w:val="00421FEA"/>
    <w:rsid w:val="00423668"/>
    <w:rsid w:val="00423B18"/>
    <w:rsid w:val="00423B3C"/>
    <w:rsid w:val="00423DCB"/>
    <w:rsid w:val="00424482"/>
    <w:rsid w:val="00424CAC"/>
    <w:rsid w:val="00426057"/>
    <w:rsid w:val="00426265"/>
    <w:rsid w:val="00426349"/>
    <w:rsid w:val="00426429"/>
    <w:rsid w:val="00426A14"/>
    <w:rsid w:val="00426BCE"/>
    <w:rsid w:val="00427902"/>
    <w:rsid w:val="00431CBB"/>
    <w:rsid w:val="00434973"/>
    <w:rsid w:val="004350E9"/>
    <w:rsid w:val="00435A4C"/>
    <w:rsid w:val="00435B05"/>
    <w:rsid w:val="0043736A"/>
    <w:rsid w:val="004376A5"/>
    <w:rsid w:val="00437F7A"/>
    <w:rsid w:val="004406DF"/>
    <w:rsid w:val="00440F5E"/>
    <w:rsid w:val="004414EF"/>
    <w:rsid w:val="004415AE"/>
    <w:rsid w:val="00442116"/>
    <w:rsid w:val="00442E22"/>
    <w:rsid w:val="0044324C"/>
    <w:rsid w:val="0044498F"/>
    <w:rsid w:val="004453E8"/>
    <w:rsid w:val="00445AC5"/>
    <w:rsid w:val="00450337"/>
    <w:rsid w:val="004507C1"/>
    <w:rsid w:val="00451849"/>
    <w:rsid w:val="00451B5E"/>
    <w:rsid w:val="004549FB"/>
    <w:rsid w:val="00454A27"/>
    <w:rsid w:val="0045572C"/>
    <w:rsid w:val="00456225"/>
    <w:rsid w:val="00456F71"/>
    <w:rsid w:val="00457560"/>
    <w:rsid w:val="0045757E"/>
    <w:rsid w:val="00457C81"/>
    <w:rsid w:val="00460B39"/>
    <w:rsid w:val="004613F2"/>
    <w:rsid w:val="004618BC"/>
    <w:rsid w:val="00461ECF"/>
    <w:rsid w:val="00464402"/>
    <w:rsid w:val="004666AC"/>
    <w:rsid w:val="004675EB"/>
    <w:rsid w:val="0047006B"/>
    <w:rsid w:val="00470441"/>
    <w:rsid w:val="00471131"/>
    <w:rsid w:val="00471603"/>
    <w:rsid w:val="00471B91"/>
    <w:rsid w:val="004758C4"/>
    <w:rsid w:val="004765BE"/>
    <w:rsid w:val="00476F05"/>
    <w:rsid w:val="00476F58"/>
    <w:rsid w:val="0047751A"/>
    <w:rsid w:val="004800B2"/>
    <w:rsid w:val="00480156"/>
    <w:rsid w:val="004808C9"/>
    <w:rsid w:val="004808CA"/>
    <w:rsid w:val="00480976"/>
    <w:rsid w:val="00480B3B"/>
    <w:rsid w:val="0048104B"/>
    <w:rsid w:val="00483059"/>
    <w:rsid w:val="00485402"/>
    <w:rsid w:val="00485EDE"/>
    <w:rsid w:val="00486084"/>
    <w:rsid w:val="00486828"/>
    <w:rsid w:val="004876D3"/>
    <w:rsid w:val="0048790D"/>
    <w:rsid w:val="00487947"/>
    <w:rsid w:val="00487A6B"/>
    <w:rsid w:val="00487BDD"/>
    <w:rsid w:val="00487C75"/>
    <w:rsid w:val="00487E6D"/>
    <w:rsid w:val="004910B4"/>
    <w:rsid w:val="00491DAF"/>
    <w:rsid w:val="00491FE1"/>
    <w:rsid w:val="004923CD"/>
    <w:rsid w:val="00492FDD"/>
    <w:rsid w:val="00493139"/>
    <w:rsid w:val="004931B5"/>
    <w:rsid w:val="004937FC"/>
    <w:rsid w:val="00494189"/>
    <w:rsid w:val="0049420E"/>
    <w:rsid w:val="0049491B"/>
    <w:rsid w:val="004949E5"/>
    <w:rsid w:val="00497AF3"/>
    <w:rsid w:val="004A0D04"/>
    <w:rsid w:val="004A104C"/>
    <w:rsid w:val="004A1310"/>
    <w:rsid w:val="004A1E85"/>
    <w:rsid w:val="004A229D"/>
    <w:rsid w:val="004A317D"/>
    <w:rsid w:val="004A4118"/>
    <w:rsid w:val="004A64E5"/>
    <w:rsid w:val="004A6598"/>
    <w:rsid w:val="004A65AE"/>
    <w:rsid w:val="004A7760"/>
    <w:rsid w:val="004A797E"/>
    <w:rsid w:val="004B0B14"/>
    <w:rsid w:val="004B2B5D"/>
    <w:rsid w:val="004B3286"/>
    <w:rsid w:val="004B3A18"/>
    <w:rsid w:val="004B5F69"/>
    <w:rsid w:val="004B67EE"/>
    <w:rsid w:val="004B67F9"/>
    <w:rsid w:val="004C0223"/>
    <w:rsid w:val="004C05A5"/>
    <w:rsid w:val="004C1037"/>
    <w:rsid w:val="004C2D67"/>
    <w:rsid w:val="004C3C63"/>
    <w:rsid w:val="004C5DCB"/>
    <w:rsid w:val="004C7241"/>
    <w:rsid w:val="004C74F5"/>
    <w:rsid w:val="004C7AD3"/>
    <w:rsid w:val="004C7C07"/>
    <w:rsid w:val="004C7DFB"/>
    <w:rsid w:val="004D1829"/>
    <w:rsid w:val="004D26EA"/>
    <w:rsid w:val="004D27A6"/>
    <w:rsid w:val="004D2BE0"/>
    <w:rsid w:val="004D3965"/>
    <w:rsid w:val="004D4474"/>
    <w:rsid w:val="004D49C5"/>
    <w:rsid w:val="004D5145"/>
    <w:rsid w:val="004D53C0"/>
    <w:rsid w:val="004D6F5E"/>
    <w:rsid w:val="004D7D05"/>
    <w:rsid w:val="004E05E3"/>
    <w:rsid w:val="004E0F59"/>
    <w:rsid w:val="004E3140"/>
    <w:rsid w:val="004E3CF0"/>
    <w:rsid w:val="004E43F7"/>
    <w:rsid w:val="004E4504"/>
    <w:rsid w:val="004E46AD"/>
    <w:rsid w:val="004E4B49"/>
    <w:rsid w:val="004E4E98"/>
    <w:rsid w:val="004E519A"/>
    <w:rsid w:val="004E551B"/>
    <w:rsid w:val="004E5B5F"/>
    <w:rsid w:val="004E5DE0"/>
    <w:rsid w:val="004E671C"/>
    <w:rsid w:val="004F0DDA"/>
    <w:rsid w:val="004F2785"/>
    <w:rsid w:val="004F30F0"/>
    <w:rsid w:val="004F370C"/>
    <w:rsid w:val="004F3E40"/>
    <w:rsid w:val="004F4116"/>
    <w:rsid w:val="004F485D"/>
    <w:rsid w:val="004F4F9F"/>
    <w:rsid w:val="004F544B"/>
    <w:rsid w:val="004F6B6E"/>
    <w:rsid w:val="004F6FDA"/>
    <w:rsid w:val="004F7B90"/>
    <w:rsid w:val="00500002"/>
    <w:rsid w:val="0050026A"/>
    <w:rsid w:val="00501281"/>
    <w:rsid w:val="00501B9F"/>
    <w:rsid w:val="00502FAA"/>
    <w:rsid w:val="0050330D"/>
    <w:rsid w:val="00504A3A"/>
    <w:rsid w:val="0050505E"/>
    <w:rsid w:val="00505B22"/>
    <w:rsid w:val="00505CF6"/>
    <w:rsid w:val="00506CB7"/>
    <w:rsid w:val="00507591"/>
    <w:rsid w:val="00507E73"/>
    <w:rsid w:val="0051004F"/>
    <w:rsid w:val="005105B1"/>
    <w:rsid w:val="005111B9"/>
    <w:rsid w:val="0051232C"/>
    <w:rsid w:val="00512E34"/>
    <w:rsid w:val="005132F7"/>
    <w:rsid w:val="005135F0"/>
    <w:rsid w:val="00513C14"/>
    <w:rsid w:val="005145AD"/>
    <w:rsid w:val="005152C7"/>
    <w:rsid w:val="00515304"/>
    <w:rsid w:val="0051533F"/>
    <w:rsid w:val="005173B4"/>
    <w:rsid w:val="00517582"/>
    <w:rsid w:val="0052028E"/>
    <w:rsid w:val="00521717"/>
    <w:rsid w:val="00521A29"/>
    <w:rsid w:val="00521C8E"/>
    <w:rsid w:val="00522170"/>
    <w:rsid w:val="00522193"/>
    <w:rsid w:val="00522522"/>
    <w:rsid w:val="00523278"/>
    <w:rsid w:val="00523A1A"/>
    <w:rsid w:val="00523BA2"/>
    <w:rsid w:val="005240AF"/>
    <w:rsid w:val="00524288"/>
    <w:rsid w:val="00524399"/>
    <w:rsid w:val="0052453E"/>
    <w:rsid w:val="00524EB0"/>
    <w:rsid w:val="005251E8"/>
    <w:rsid w:val="00525D44"/>
    <w:rsid w:val="005263A2"/>
    <w:rsid w:val="005264D3"/>
    <w:rsid w:val="00526C91"/>
    <w:rsid w:val="005271F9"/>
    <w:rsid w:val="0052773B"/>
    <w:rsid w:val="00527A3B"/>
    <w:rsid w:val="00530297"/>
    <w:rsid w:val="00530456"/>
    <w:rsid w:val="005310D2"/>
    <w:rsid w:val="005312F3"/>
    <w:rsid w:val="00531435"/>
    <w:rsid w:val="005315AD"/>
    <w:rsid w:val="005315F1"/>
    <w:rsid w:val="00531BFD"/>
    <w:rsid w:val="00532011"/>
    <w:rsid w:val="005321BD"/>
    <w:rsid w:val="00532DB2"/>
    <w:rsid w:val="005330FC"/>
    <w:rsid w:val="0053312E"/>
    <w:rsid w:val="00533813"/>
    <w:rsid w:val="00533ECA"/>
    <w:rsid w:val="00534899"/>
    <w:rsid w:val="005356D8"/>
    <w:rsid w:val="00536C9C"/>
    <w:rsid w:val="00537E45"/>
    <w:rsid w:val="00540192"/>
    <w:rsid w:val="005410EA"/>
    <w:rsid w:val="00541B0D"/>
    <w:rsid w:val="00541B1A"/>
    <w:rsid w:val="00541FC5"/>
    <w:rsid w:val="00542C51"/>
    <w:rsid w:val="00543376"/>
    <w:rsid w:val="005438CB"/>
    <w:rsid w:val="00543E56"/>
    <w:rsid w:val="00543EE0"/>
    <w:rsid w:val="00544E16"/>
    <w:rsid w:val="0054544D"/>
    <w:rsid w:val="00550E78"/>
    <w:rsid w:val="00551795"/>
    <w:rsid w:val="00552647"/>
    <w:rsid w:val="00552EFD"/>
    <w:rsid w:val="00553E16"/>
    <w:rsid w:val="00555176"/>
    <w:rsid w:val="0055657E"/>
    <w:rsid w:val="00556761"/>
    <w:rsid w:val="00556D3F"/>
    <w:rsid w:val="00557001"/>
    <w:rsid w:val="00560B41"/>
    <w:rsid w:val="00563BEF"/>
    <w:rsid w:val="00563FC8"/>
    <w:rsid w:val="005649D6"/>
    <w:rsid w:val="00564FE8"/>
    <w:rsid w:val="0056516F"/>
    <w:rsid w:val="00565A76"/>
    <w:rsid w:val="00566B96"/>
    <w:rsid w:val="00567977"/>
    <w:rsid w:val="00567E6E"/>
    <w:rsid w:val="005701F6"/>
    <w:rsid w:val="00570AFD"/>
    <w:rsid w:val="00571054"/>
    <w:rsid w:val="005716C3"/>
    <w:rsid w:val="00572400"/>
    <w:rsid w:val="00572A6B"/>
    <w:rsid w:val="00572BFF"/>
    <w:rsid w:val="00573206"/>
    <w:rsid w:val="00573469"/>
    <w:rsid w:val="00575135"/>
    <w:rsid w:val="0057670C"/>
    <w:rsid w:val="00576F68"/>
    <w:rsid w:val="0057723F"/>
    <w:rsid w:val="00577908"/>
    <w:rsid w:val="00580150"/>
    <w:rsid w:val="005809D8"/>
    <w:rsid w:val="00581262"/>
    <w:rsid w:val="005819B9"/>
    <w:rsid w:val="00581FC4"/>
    <w:rsid w:val="00582BF6"/>
    <w:rsid w:val="00583046"/>
    <w:rsid w:val="0058445F"/>
    <w:rsid w:val="005847F8"/>
    <w:rsid w:val="00584BE0"/>
    <w:rsid w:val="00586DC4"/>
    <w:rsid w:val="00587E1D"/>
    <w:rsid w:val="0059062D"/>
    <w:rsid w:val="0059153E"/>
    <w:rsid w:val="00591804"/>
    <w:rsid w:val="00592775"/>
    <w:rsid w:val="00592C95"/>
    <w:rsid w:val="005950CA"/>
    <w:rsid w:val="0059510E"/>
    <w:rsid w:val="005953FC"/>
    <w:rsid w:val="00595B06"/>
    <w:rsid w:val="00595DD2"/>
    <w:rsid w:val="0059618F"/>
    <w:rsid w:val="00597CA9"/>
    <w:rsid w:val="005A0391"/>
    <w:rsid w:val="005A056F"/>
    <w:rsid w:val="005A1654"/>
    <w:rsid w:val="005A17EF"/>
    <w:rsid w:val="005A324A"/>
    <w:rsid w:val="005A553B"/>
    <w:rsid w:val="005A5A2B"/>
    <w:rsid w:val="005A5BD6"/>
    <w:rsid w:val="005A660B"/>
    <w:rsid w:val="005A7D6F"/>
    <w:rsid w:val="005B13F3"/>
    <w:rsid w:val="005B2068"/>
    <w:rsid w:val="005B242A"/>
    <w:rsid w:val="005B250A"/>
    <w:rsid w:val="005B2BCF"/>
    <w:rsid w:val="005B31DF"/>
    <w:rsid w:val="005B3A9D"/>
    <w:rsid w:val="005B47CF"/>
    <w:rsid w:val="005B485D"/>
    <w:rsid w:val="005B4C1D"/>
    <w:rsid w:val="005B5394"/>
    <w:rsid w:val="005B6093"/>
    <w:rsid w:val="005B60A1"/>
    <w:rsid w:val="005B6693"/>
    <w:rsid w:val="005B6F52"/>
    <w:rsid w:val="005C1CC4"/>
    <w:rsid w:val="005C221C"/>
    <w:rsid w:val="005C2667"/>
    <w:rsid w:val="005C2F8D"/>
    <w:rsid w:val="005C3914"/>
    <w:rsid w:val="005C3B52"/>
    <w:rsid w:val="005C4A20"/>
    <w:rsid w:val="005C4CE3"/>
    <w:rsid w:val="005C5654"/>
    <w:rsid w:val="005C589B"/>
    <w:rsid w:val="005C5A9D"/>
    <w:rsid w:val="005C5B9B"/>
    <w:rsid w:val="005C67C0"/>
    <w:rsid w:val="005C7215"/>
    <w:rsid w:val="005C73BD"/>
    <w:rsid w:val="005D0819"/>
    <w:rsid w:val="005D1BE2"/>
    <w:rsid w:val="005D2288"/>
    <w:rsid w:val="005D25BA"/>
    <w:rsid w:val="005D264D"/>
    <w:rsid w:val="005D3556"/>
    <w:rsid w:val="005D368A"/>
    <w:rsid w:val="005D3F2C"/>
    <w:rsid w:val="005D4D6C"/>
    <w:rsid w:val="005D5294"/>
    <w:rsid w:val="005D5BDB"/>
    <w:rsid w:val="005D72B2"/>
    <w:rsid w:val="005D7692"/>
    <w:rsid w:val="005D7942"/>
    <w:rsid w:val="005D7C2F"/>
    <w:rsid w:val="005D7DAE"/>
    <w:rsid w:val="005E0173"/>
    <w:rsid w:val="005E1161"/>
    <w:rsid w:val="005E2683"/>
    <w:rsid w:val="005E2FC6"/>
    <w:rsid w:val="005E370A"/>
    <w:rsid w:val="005E4194"/>
    <w:rsid w:val="005E4DB1"/>
    <w:rsid w:val="005E5ADB"/>
    <w:rsid w:val="005E67BB"/>
    <w:rsid w:val="005E6895"/>
    <w:rsid w:val="005F0815"/>
    <w:rsid w:val="005F146C"/>
    <w:rsid w:val="005F1B48"/>
    <w:rsid w:val="005F1D27"/>
    <w:rsid w:val="005F3564"/>
    <w:rsid w:val="005F3A71"/>
    <w:rsid w:val="005F4795"/>
    <w:rsid w:val="005F47F3"/>
    <w:rsid w:val="005F5606"/>
    <w:rsid w:val="005F725C"/>
    <w:rsid w:val="005F7C42"/>
    <w:rsid w:val="00600714"/>
    <w:rsid w:val="006014E7"/>
    <w:rsid w:val="00601F3F"/>
    <w:rsid w:val="0060284C"/>
    <w:rsid w:val="00602B9E"/>
    <w:rsid w:val="006034FB"/>
    <w:rsid w:val="00603A24"/>
    <w:rsid w:val="0060446C"/>
    <w:rsid w:val="0060505E"/>
    <w:rsid w:val="00605FFE"/>
    <w:rsid w:val="00606359"/>
    <w:rsid w:val="00607958"/>
    <w:rsid w:val="00607D07"/>
    <w:rsid w:val="0061017A"/>
    <w:rsid w:val="00611F60"/>
    <w:rsid w:val="006121B3"/>
    <w:rsid w:val="006155E9"/>
    <w:rsid w:val="00615DB4"/>
    <w:rsid w:val="00616AEE"/>
    <w:rsid w:val="006173BD"/>
    <w:rsid w:val="00617878"/>
    <w:rsid w:val="0062048C"/>
    <w:rsid w:val="0062230F"/>
    <w:rsid w:val="00622CB6"/>
    <w:rsid w:val="00622CF1"/>
    <w:rsid w:val="006231E5"/>
    <w:rsid w:val="00623903"/>
    <w:rsid w:val="00623A2A"/>
    <w:rsid w:val="00623A2C"/>
    <w:rsid w:val="00624AA0"/>
    <w:rsid w:val="00624CF9"/>
    <w:rsid w:val="006252AE"/>
    <w:rsid w:val="00625968"/>
    <w:rsid w:val="00625AE9"/>
    <w:rsid w:val="00625C3E"/>
    <w:rsid w:val="00625E8B"/>
    <w:rsid w:val="006269A6"/>
    <w:rsid w:val="006273E1"/>
    <w:rsid w:val="00627862"/>
    <w:rsid w:val="00627F4D"/>
    <w:rsid w:val="006301F0"/>
    <w:rsid w:val="0063048E"/>
    <w:rsid w:val="006307D3"/>
    <w:rsid w:val="00631B25"/>
    <w:rsid w:val="00632708"/>
    <w:rsid w:val="00632AE9"/>
    <w:rsid w:val="00633019"/>
    <w:rsid w:val="00633A64"/>
    <w:rsid w:val="006359CE"/>
    <w:rsid w:val="00636452"/>
    <w:rsid w:val="006365F8"/>
    <w:rsid w:val="00640F2A"/>
    <w:rsid w:val="006419B3"/>
    <w:rsid w:val="006425C3"/>
    <w:rsid w:val="00643677"/>
    <w:rsid w:val="00643B73"/>
    <w:rsid w:val="00643E1A"/>
    <w:rsid w:val="00643EF3"/>
    <w:rsid w:val="00645183"/>
    <w:rsid w:val="0064523D"/>
    <w:rsid w:val="006455F0"/>
    <w:rsid w:val="00647D99"/>
    <w:rsid w:val="00647FAD"/>
    <w:rsid w:val="00650ACD"/>
    <w:rsid w:val="006510C1"/>
    <w:rsid w:val="00652D69"/>
    <w:rsid w:val="00653081"/>
    <w:rsid w:val="00654158"/>
    <w:rsid w:val="00654B77"/>
    <w:rsid w:val="00654C02"/>
    <w:rsid w:val="00655038"/>
    <w:rsid w:val="0065677B"/>
    <w:rsid w:val="00657A03"/>
    <w:rsid w:val="00657B2E"/>
    <w:rsid w:val="00657CE0"/>
    <w:rsid w:val="00660ADE"/>
    <w:rsid w:val="00660B27"/>
    <w:rsid w:val="00662057"/>
    <w:rsid w:val="00662136"/>
    <w:rsid w:val="00663206"/>
    <w:rsid w:val="0066347D"/>
    <w:rsid w:val="00664CB1"/>
    <w:rsid w:val="00665011"/>
    <w:rsid w:val="00665019"/>
    <w:rsid w:val="00665A15"/>
    <w:rsid w:val="00666938"/>
    <w:rsid w:val="00667250"/>
    <w:rsid w:val="006678A2"/>
    <w:rsid w:val="00667982"/>
    <w:rsid w:val="00670A1B"/>
    <w:rsid w:val="00670AD1"/>
    <w:rsid w:val="006717DE"/>
    <w:rsid w:val="0067268F"/>
    <w:rsid w:val="00672D1D"/>
    <w:rsid w:val="00673BE1"/>
    <w:rsid w:val="006744D9"/>
    <w:rsid w:val="006745B1"/>
    <w:rsid w:val="0067460C"/>
    <w:rsid w:val="00674B65"/>
    <w:rsid w:val="00675392"/>
    <w:rsid w:val="00676BD0"/>
    <w:rsid w:val="00677310"/>
    <w:rsid w:val="0068035D"/>
    <w:rsid w:val="00680904"/>
    <w:rsid w:val="00681064"/>
    <w:rsid w:val="00681408"/>
    <w:rsid w:val="006821FA"/>
    <w:rsid w:val="00683521"/>
    <w:rsid w:val="006841FC"/>
    <w:rsid w:val="0068431A"/>
    <w:rsid w:val="006848F1"/>
    <w:rsid w:val="00684ED7"/>
    <w:rsid w:val="00685A3E"/>
    <w:rsid w:val="00685FD6"/>
    <w:rsid w:val="00686253"/>
    <w:rsid w:val="00686844"/>
    <w:rsid w:val="00687291"/>
    <w:rsid w:val="006873CD"/>
    <w:rsid w:val="006900D6"/>
    <w:rsid w:val="006902D4"/>
    <w:rsid w:val="006905DC"/>
    <w:rsid w:val="00691007"/>
    <w:rsid w:val="006914C2"/>
    <w:rsid w:val="006915B7"/>
    <w:rsid w:val="00691674"/>
    <w:rsid w:val="00692D5C"/>
    <w:rsid w:val="00694538"/>
    <w:rsid w:val="00694D59"/>
    <w:rsid w:val="00695308"/>
    <w:rsid w:val="00695A30"/>
    <w:rsid w:val="00696CCB"/>
    <w:rsid w:val="00697352"/>
    <w:rsid w:val="006975D7"/>
    <w:rsid w:val="00697D34"/>
    <w:rsid w:val="00697DD8"/>
    <w:rsid w:val="006A02E4"/>
    <w:rsid w:val="006A035C"/>
    <w:rsid w:val="006A3A03"/>
    <w:rsid w:val="006A6724"/>
    <w:rsid w:val="006A762C"/>
    <w:rsid w:val="006A7688"/>
    <w:rsid w:val="006A7D5E"/>
    <w:rsid w:val="006A7E61"/>
    <w:rsid w:val="006B0301"/>
    <w:rsid w:val="006B101C"/>
    <w:rsid w:val="006B2026"/>
    <w:rsid w:val="006B3FAE"/>
    <w:rsid w:val="006B48BE"/>
    <w:rsid w:val="006B51B7"/>
    <w:rsid w:val="006B531F"/>
    <w:rsid w:val="006B5B0B"/>
    <w:rsid w:val="006B6098"/>
    <w:rsid w:val="006B648C"/>
    <w:rsid w:val="006B674D"/>
    <w:rsid w:val="006C0D92"/>
    <w:rsid w:val="006C1222"/>
    <w:rsid w:val="006C17BF"/>
    <w:rsid w:val="006C187D"/>
    <w:rsid w:val="006C1AFA"/>
    <w:rsid w:val="006C23FF"/>
    <w:rsid w:val="006C30A6"/>
    <w:rsid w:val="006C30B5"/>
    <w:rsid w:val="006C3655"/>
    <w:rsid w:val="006C5531"/>
    <w:rsid w:val="006C5870"/>
    <w:rsid w:val="006C6AC0"/>
    <w:rsid w:val="006C6D41"/>
    <w:rsid w:val="006C6EF0"/>
    <w:rsid w:val="006C6F9E"/>
    <w:rsid w:val="006C7283"/>
    <w:rsid w:val="006C7829"/>
    <w:rsid w:val="006D0888"/>
    <w:rsid w:val="006D1293"/>
    <w:rsid w:val="006D16E1"/>
    <w:rsid w:val="006D20DA"/>
    <w:rsid w:val="006D269C"/>
    <w:rsid w:val="006D273B"/>
    <w:rsid w:val="006D2A29"/>
    <w:rsid w:val="006D2BFC"/>
    <w:rsid w:val="006D3593"/>
    <w:rsid w:val="006D3FD6"/>
    <w:rsid w:val="006D5BA4"/>
    <w:rsid w:val="006D5F80"/>
    <w:rsid w:val="006D6960"/>
    <w:rsid w:val="006D6AA1"/>
    <w:rsid w:val="006D7A88"/>
    <w:rsid w:val="006E0329"/>
    <w:rsid w:val="006E0E7A"/>
    <w:rsid w:val="006E1406"/>
    <w:rsid w:val="006E21D9"/>
    <w:rsid w:val="006E25FE"/>
    <w:rsid w:val="006E3601"/>
    <w:rsid w:val="006E4152"/>
    <w:rsid w:val="006E48D3"/>
    <w:rsid w:val="006E4B65"/>
    <w:rsid w:val="006E4D2C"/>
    <w:rsid w:val="006E520B"/>
    <w:rsid w:val="006E5D86"/>
    <w:rsid w:val="006E7250"/>
    <w:rsid w:val="006F06A6"/>
    <w:rsid w:val="006F0F11"/>
    <w:rsid w:val="006F3B90"/>
    <w:rsid w:val="006F4522"/>
    <w:rsid w:val="006F46BB"/>
    <w:rsid w:val="006F56AB"/>
    <w:rsid w:val="006F6F50"/>
    <w:rsid w:val="006F6FEC"/>
    <w:rsid w:val="007003EF"/>
    <w:rsid w:val="0070160C"/>
    <w:rsid w:val="00702C34"/>
    <w:rsid w:val="00702D20"/>
    <w:rsid w:val="00702E8B"/>
    <w:rsid w:val="00703450"/>
    <w:rsid w:val="00703686"/>
    <w:rsid w:val="007039BB"/>
    <w:rsid w:val="00704021"/>
    <w:rsid w:val="0070441F"/>
    <w:rsid w:val="0070476B"/>
    <w:rsid w:val="0070477A"/>
    <w:rsid w:val="00705289"/>
    <w:rsid w:val="007052C7"/>
    <w:rsid w:val="00705430"/>
    <w:rsid w:val="00705C25"/>
    <w:rsid w:val="0070633D"/>
    <w:rsid w:val="00706B72"/>
    <w:rsid w:val="0070750F"/>
    <w:rsid w:val="00711C2B"/>
    <w:rsid w:val="00711C5F"/>
    <w:rsid w:val="00712B00"/>
    <w:rsid w:val="00712EAB"/>
    <w:rsid w:val="00713A5A"/>
    <w:rsid w:val="007146D2"/>
    <w:rsid w:val="00714ADB"/>
    <w:rsid w:val="00714D96"/>
    <w:rsid w:val="00715D86"/>
    <w:rsid w:val="00717631"/>
    <w:rsid w:val="007176D3"/>
    <w:rsid w:val="00717F17"/>
    <w:rsid w:val="00717F85"/>
    <w:rsid w:val="007203E1"/>
    <w:rsid w:val="00720EF3"/>
    <w:rsid w:val="0072102A"/>
    <w:rsid w:val="007216D8"/>
    <w:rsid w:val="0072231B"/>
    <w:rsid w:val="0072331F"/>
    <w:rsid w:val="007236D0"/>
    <w:rsid w:val="00723CAE"/>
    <w:rsid w:val="007254B9"/>
    <w:rsid w:val="0072575C"/>
    <w:rsid w:val="0072642E"/>
    <w:rsid w:val="007265C5"/>
    <w:rsid w:val="007300F7"/>
    <w:rsid w:val="00730561"/>
    <w:rsid w:val="007305C4"/>
    <w:rsid w:val="007311D2"/>
    <w:rsid w:val="007312A6"/>
    <w:rsid w:val="00731A80"/>
    <w:rsid w:val="00731BC3"/>
    <w:rsid w:val="00731D0B"/>
    <w:rsid w:val="00731E29"/>
    <w:rsid w:val="007322B6"/>
    <w:rsid w:val="00733029"/>
    <w:rsid w:val="0073536A"/>
    <w:rsid w:val="00736318"/>
    <w:rsid w:val="0073650C"/>
    <w:rsid w:val="0073752D"/>
    <w:rsid w:val="007400BC"/>
    <w:rsid w:val="00741C3A"/>
    <w:rsid w:val="007428E2"/>
    <w:rsid w:val="007432E9"/>
    <w:rsid w:val="00744503"/>
    <w:rsid w:val="00744674"/>
    <w:rsid w:val="00745212"/>
    <w:rsid w:val="007456A5"/>
    <w:rsid w:val="007458E6"/>
    <w:rsid w:val="00745B12"/>
    <w:rsid w:val="00746C2F"/>
    <w:rsid w:val="00747078"/>
    <w:rsid w:val="00747317"/>
    <w:rsid w:val="00747B14"/>
    <w:rsid w:val="00747F73"/>
    <w:rsid w:val="007508D3"/>
    <w:rsid w:val="00750C44"/>
    <w:rsid w:val="007528D6"/>
    <w:rsid w:val="00752C7B"/>
    <w:rsid w:val="007531D8"/>
    <w:rsid w:val="00753A05"/>
    <w:rsid w:val="00753D98"/>
    <w:rsid w:val="00755D31"/>
    <w:rsid w:val="00757868"/>
    <w:rsid w:val="00757BB4"/>
    <w:rsid w:val="00757FD1"/>
    <w:rsid w:val="0076051F"/>
    <w:rsid w:val="0076237D"/>
    <w:rsid w:val="0076254D"/>
    <w:rsid w:val="00762BC4"/>
    <w:rsid w:val="00763103"/>
    <w:rsid w:val="00763D69"/>
    <w:rsid w:val="007640CC"/>
    <w:rsid w:val="007654B3"/>
    <w:rsid w:val="007657A1"/>
    <w:rsid w:val="00765BD2"/>
    <w:rsid w:val="00767D0F"/>
    <w:rsid w:val="00767F54"/>
    <w:rsid w:val="00767FD7"/>
    <w:rsid w:val="00772F65"/>
    <w:rsid w:val="00773DA2"/>
    <w:rsid w:val="00774751"/>
    <w:rsid w:val="00774D72"/>
    <w:rsid w:val="007752A7"/>
    <w:rsid w:val="007756A9"/>
    <w:rsid w:val="00775C8D"/>
    <w:rsid w:val="00775D89"/>
    <w:rsid w:val="00777284"/>
    <w:rsid w:val="007806E1"/>
    <w:rsid w:val="00782374"/>
    <w:rsid w:val="007835E2"/>
    <w:rsid w:val="00785714"/>
    <w:rsid w:val="0078595B"/>
    <w:rsid w:val="00785F57"/>
    <w:rsid w:val="0078753C"/>
    <w:rsid w:val="00787FDB"/>
    <w:rsid w:val="00790A05"/>
    <w:rsid w:val="007917C9"/>
    <w:rsid w:val="007927B4"/>
    <w:rsid w:val="00793142"/>
    <w:rsid w:val="00793149"/>
    <w:rsid w:val="00793B5A"/>
    <w:rsid w:val="007941F5"/>
    <w:rsid w:val="00794438"/>
    <w:rsid w:val="00795DEF"/>
    <w:rsid w:val="00796307"/>
    <w:rsid w:val="007A042E"/>
    <w:rsid w:val="007A0703"/>
    <w:rsid w:val="007A140F"/>
    <w:rsid w:val="007A20D3"/>
    <w:rsid w:val="007A2119"/>
    <w:rsid w:val="007A2F1C"/>
    <w:rsid w:val="007A3201"/>
    <w:rsid w:val="007A38AA"/>
    <w:rsid w:val="007A44CA"/>
    <w:rsid w:val="007A4B71"/>
    <w:rsid w:val="007A5284"/>
    <w:rsid w:val="007A58CB"/>
    <w:rsid w:val="007A72BE"/>
    <w:rsid w:val="007A76C8"/>
    <w:rsid w:val="007A7BD7"/>
    <w:rsid w:val="007A7DD3"/>
    <w:rsid w:val="007B05AF"/>
    <w:rsid w:val="007B0DBB"/>
    <w:rsid w:val="007B0F64"/>
    <w:rsid w:val="007B210A"/>
    <w:rsid w:val="007B4267"/>
    <w:rsid w:val="007B5D06"/>
    <w:rsid w:val="007B5D93"/>
    <w:rsid w:val="007B656A"/>
    <w:rsid w:val="007B6882"/>
    <w:rsid w:val="007B7463"/>
    <w:rsid w:val="007B756E"/>
    <w:rsid w:val="007B7E6C"/>
    <w:rsid w:val="007C052A"/>
    <w:rsid w:val="007C05C7"/>
    <w:rsid w:val="007C0963"/>
    <w:rsid w:val="007C2AFE"/>
    <w:rsid w:val="007C3DA6"/>
    <w:rsid w:val="007C4343"/>
    <w:rsid w:val="007C4D94"/>
    <w:rsid w:val="007C54A6"/>
    <w:rsid w:val="007C6270"/>
    <w:rsid w:val="007C6926"/>
    <w:rsid w:val="007C778A"/>
    <w:rsid w:val="007D0A23"/>
    <w:rsid w:val="007D1276"/>
    <w:rsid w:val="007D14DA"/>
    <w:rsid w:val="007D1B60"/>
    <w:rsid w:val="007D2605"/>
    <w:rsid w:val="007D262E"/>
    <w:rsid w:val="007D341D"/>
    <w:rsid w:val="007D3793"/>
    <w:rsid w:val="007D3A27"/>
    <w:rsid w:val="007D42CD"/>
    <w:rsid w:val="007D491F"/>
    <w:rsid w:val="007D4E93"/>
    <w:rsid w:val="007D6D97"/>
    <w:rsid w:val="007D6EAD"/>
    <w:rsid w:val="007D6ED7"/>
    <w:rsid w:val="007D7B0B"/>
    <w:rsid w:val="007E02C0"/>
    <w:rsid w:val="007E0C29"/>
    <w:rsid w:val="007E0EDB"/>
    <w:rsid w:val="007E163F"/>
    <w:rsid w:val="007E1E6B"/>
    <w:rsid w:val="007E2D26"/>
    <w:rsid w:val="007E32C4"/>
    <w:rsid w:val="007E3540"/>
    <w:rsid w:val="007E3683"/>
    <w:rsid w:val="007E498D"/>
    <w:rsid w:val="007E5823"/>
    <w:rsid w:val="007E5908"/>
    <w:rsid w:val="007E5B41"/>
    <w:rsid w:val="007E7060"/>
    <w:rsid w:val="007E793A"/>
    <w:rsid w:val="007F1433"/>
    <w:rsid w:val="007F16BF"/>
    <w:rsid w:val="007F2897"/>
    <w:rsid w:val="007F31E0"/>
    <w:rsid w:val="007F3546"/>
    <w:rsid w:val="007F3DD7"/>
    <w:rsid w:val="007F4A72"/>
    <w:rsid w:val="007F55EC"/>
    <w:rsid w:val="007F58D8"/>
    <w:rsid w:val="007F61AB"/>
    <w:rsid w:val="007F645D"/>
    <w:rsid w:val="007F66BC"/>
    <w:rsid w:val="007F6880"/>
    <w:rsid w:val="007F72D1"/>
    <w:rsid w:val="007F74B1"/>
    <w:rsid w:val="007F7A76"/>
    <w:rsid w:val="007F7AC9"/>
    <w:rsid w:val="00801185"/>
    <w:rsid w:val="00801535"/>
    <w:rsid w:val="008015D2"/>
    <w:rsid w:val="008016FE"/>
    <w:rsid w:val="008017D1"/>
    <w:rsid w:val="008025F3"/>
    <w:rsid w:val="00802F2F"/>
    <w:rsid w:val="00803914"/>
    <w:rsid w:val="0080436E"/>
    <w:rsid w:val="00805F32"/>
    <w:rsid w:val="008064ED"/>
    <w:rsid w:val="008069E7"/>
    <w:rsid w:val="00806D6B"/>
    <w:rsid w:val="00807BD4"/>
    <w:rsid w:val="008108A9"/>
    <w:rsid w:val="00811F32"/>
    <w:rsid w:val="008125EE"/>
    <w:rsid w:val="00812BE2"/>
    <w:rsid w:val="008135F0"/>
    <w:rsid w:val="008138EC"/>
    <w:rsid w:val="00813D9F"/>
    <w:rsid w:val="0081440C"/>
    <w:rsid w:val="00817A84"/>
    <w:rsid w:val="00820B09"/>
    <w:rsid w:val="00820B2C"/>
    <w:rsid w:val="00820F79"/>
    <w:rsid w:val="00822611"/>
    <w:rsid w:val="00822BD4"/>
    <w:rsid w:val="008239B2"/>
    <w:rsid w:val="00823F02"/>
    <w:rsid w:val="008251D7"/>
    <w:rsid w:val="008253E3"/>
    <w:rsid w:val="008264AF"/>
    <w:rsid w:val="00826577"/>
    <w:rsid w:val="00826B79"/>
    <w:rsid w:val="00830B9B"/>
    <w:rsid w:val="00830DEF"/>
    <w:rsid w:val="0083115F"/>
    <w:rsid w:val="0083133C"/>
    <w:rsid w:val="008321E4"/>
    <w:rsid w:val="0083227B"/>
    <w:rsid w:val="008323F0"/>
    <w:rsid w:val="00832C61"/>
    <w:rsid w:val="00833DBA"/>
    <w:rsid w:val="00833DC8"/>
    <w:rsid w:val="00834408"/>
    <w:rsid w:val="008347A7"/>
    <w:rsid w:val="008348A4"/>
    <w:rsid w:val="00834D25"/>
    <w:rsid w:val="00834EB6"/>
    <w:rsid w:val="0083589E"/>
    <w:rsid w:val="008369E2"/>
    <w:rsid w:val="0083771E"/>
    <w:rsid w:val="0083776D"/>
    <w:rsid w:val="0084159D"/>
    <w:rsid w:val="0084192F"/>
    <w:rsid w:val="00841F17"/>
    <w:rsid w:val="00843428"/>
    <w:rsid w:val="00843BA9"/>
    <w:rsid w:val="00844CF6"/>
    <w:rsid w:val="0084542F"/>
    <w:rsid w:val="00846198"/>
    <w:rsid w:val="00847075"/>
    <w:rsid w:val="008512D2"/>
    <w:rsid w:val="0085152D"/>
    <w:rsid w:val="0085277E"/>
    <w:rsid w:val="00853074"/>
    <w:rsid w:val="008535F4"/>
    <w:rsid w:val="00854120"/>
    <w:rsid w:val="00854C63"/>
    <w:rsid w:val="00855B91"/>
    <w:rsid w:val="00857D1D"/>
    <w:rsid w:val="0086103A"/>
    <w:rsid w:val="0086108B"/>
    <w:rsid w:val="008614CF"/>
    <w:rsid w:val="0086206A"/>
    <w:rsid w:val="00862D80"/>
    <w:rsid w:val="00864066"/>
    <w:rsid w:val="00865340"/>
    <w:rsid w:val="0086591E"/>
    <w:rsid w:val="00865C0A"/>
    <w:rsid w:val="00871D79"/>
    <w:rsid w:val="00871E8C"/>
    <w:rsid w:val="0087219B"/>
    <w:rsid w:val="00872371"/>
    <w:rsid w:val="00874102"/>
    <w:rsid w:val="00874C69"/>
    <w:rsid w:val="00875CF6"/>
    <w:rsid w:val="00876074"/>
    <w:rsid w:val="008767EC"/>
    <w:rsid w:val="00876815"/>
    <w:rsid w:val="00876913"/>
    <w:rsid w:val="00876B63"/>
    <w:rsid w:val="00877240"/>
    <w:rsid w:val="008779B9"/>
    <w:rsid w:val="00877C99"/>
    <w:rsid w:val="0088028C"/>
    <w:rsid w:val="008812D3"/>
    <w:rsid w:val="0088222A"/>
    <w:rsid w:val="0088249C"/>
    <w:rsid w:val="00882661"/>
    <w:rsid w:val="0088269E"/>
    <w:rsid w:val="008836D2"/>
    <w:rsid w:val="00883D39"/>
    <w:rsid w:val="00884539"/>
    <w:rsid w:val="00884B48"/>
    <w:rsid w:val="00885906"/>
    <w:rsid w:val="008868B9"/>
    <w:rsid w:val="008869D0"/>
    <w:rsid w:val="00886FE5"/>
    <w:rsid w:val="008873D0"/>
    <w:rsid w:val="0089068B"/>
    <w:rsid w:val="00891560"/>
    <w:rsid w:val="00891FB3"/>
    <w:rsid w:val="008928F2"/>
    <w:rsid w:val="00892B7B"/>
    <w:rsid w:val="00893F3A"/>
    <w:rsid w:val="00895655"/>
    <w:rsid w:val="00895EF2"/>
    <w:rsid w:val="008973B8"/>
    <w:rsid w:val="008A0987"/>
    <w:rsid w:val="008A181D"/>
    <w:rsid w:val="008A190F"/>
    <w:rsid w:val="008A194B"/>
    <w:rsid w:val="008A2DF4"/>
    <w:rsid w:val="008A3255"/>
    <w:rsid w:val="008A3AF0"/>
    <w:rsid w:val="008A4CD2"/>
    <w:rsid w:val="008A514F"/>
    <w:rsid w:val="008A5F82"/>
    <w:rsid w:val="008A6233"/>
    <w:rsid w:val="008A6493"/>
    <w:rsid w:val="008A689E"/>
    <w:rsid w:val="008B026E"/>
    <w:rsid w:val="008B099C"/>
    <w:rsid w:val="008B0A57"/>
    <w:rsid w:val="008B1DE6"/>
    <w:rsid w:val="008B2159"/>
    <w:rsid w:val="008B2C7E"/>
    <w:rsid w:val="008B2D37"/>
    <w:rsid w:val="008B472F"/>
    <w:rsid w:val="008B4C08"/>
    <w:rsid w:val="008C0B6D"/>
    <w:rsid w:val="008C0C92"/>
    <w:rsid w:val="008C0EC0"/>
    <w:rsid w:val="008C1265"/>
    <w:rsid w:val="008C1AA1"/>
    <w:rsid w:val="008C2283"/>
    <w:rsid w:val="008C2665"/>
    <w:rsid w:val="008C39FA"/>
    <w:rsid w:val="008C3C5E"/>
    <w:rsid w:val="008C3E08"/>
    <w:rsid w:val="008C4652"/>
    <w:rsid w:val="008C47CB"/>
    <w:rsid w:val="008C4C0A"/>
    <w:rsid w:val="008C4C87"/>
    <w:rsid w:val="008C4E2B"/>
    <w:rsid w:val="008C50AB"/>
    <w:rsid w:val="008C5699"/>
    <w:rsid w:val="008C5B8C"/>
    <w:rsid w:val="008C5BC0"/>
    <w:rsid w:val="008C5FCA"/>
    <w:rsid w:val="008C661F"/>
    <w:rsid w:val="008C6C53"/>
    <w:rsid w:val="008C71AB"/>
    <w:rsid w:val="008D2238"/>
    <w:rsid w:val="008D22DF"/>
    <w:rsid w:val="008D25E1"/>
    <w:rsid w:val="008D3435"/>
    <w:rsid w:val="008D35F3"/>
    <w:rsid w:val="008D41F4"/>
    <w:rsid w:val="008D4475"/>
    <w:rsid w:val="008D455B"/>
    <w:rsid w:val="008D53CC"/>
    <w:rsid w:val="008D5AB1"/>
    <w:rsid w:val="008D6300"/>
    <w:rsid w:val="008D6476"/>
    <w:rsid w:val="008D7085"/>
    <w:rsid w:val="008D78DD"/>
    <w:rsid w:val="008E0A54"/>
    <w:rsid w:val="008E1998"/>
    <w:rsid w:val="008E1E54"/>
    <w:rsid w:val="008E2B42"/>
    <w:rsid w:val="008E2F33"/>
    <w:rsid w:val="008E31F2"/>
    <w:rsid w:val="008E3492"/>
    <w:rsid w:val="008E3C8B"/>
    <w:rsid w:val="008E4A54"/>
    <w:rsid w:val="008E5970"/>
    <w:rsid w:val="008E5FC9"/>
    <w:rsid w:val="008E7C2A"/>
    <w:rsid w:val="008E7F8D"/>
    <w:rsid w:val="008F1D18"/>
    <w:rsid w:val="008F22AE"/>
    <w:rsid w:val="008F22BD"/>
    <w:rsid w:val="008F24F4"/>
    <w:rsid w:val="008F2E3D"/>
    <w:rsid w:val="008F2FCD"/>
    <w:rsid w:val="008F36C9"/>
    <w:rsid w:val="008F3FF5"/>
    <w:rsid w:val="008F532C"/>
    <w:rsid w:val="008F537E"/>
    <w:rsid w:val="008F55C0"/>
    <w:rsid w:val="008F5ACB"/>
    <w:rsid w:val="008F5F0D"/>
    <w:rsid w:val="008F769F"/>
    <w:rsid w:val="008F775C"/>
    <w:rsid w:val="008F7EAE"/>
    <w:rsid w:val="0090032E"/>
    <w:rsid w:val="00900CFF"/>
    <w:rsid w:val="00900D96"/>
    <w:rsid w:val="009012C8"/>
    <w:rsid w:val="00901722"/>
    <w:rsid w:val="00901DC4"/>
    <w:rsid w:val="00901FC8"/>
    <w:rsid w:val="00902456"/>
    <w:rsid w:val="00902791"/>
    <w:rsid w:val="00902828"/>
    <w:rsid w:val="00903D2A"/>
    <w:rsid w:val="00903F4C"/>
    <w:rsid w:val="009050FB"/>
    <w:rsid w:val="00905D13"/>
    <w:rsid w:val="00910D45"/>
    <w:rsid w:val="0091251C"/>
    <w:rsid w:val="0091257B"/>
    <w:rsid w:val="00914067"/>
    <w:rsid w:val="00915BF0"/>
    <w:rsid w:val="009167C6"/>
    <w:rsid w:val="009176D7"/>
    <w:rsid w:val="0091786A"/>
    <w:rsid w:val="009200FB"/>
    <w:rsid w:val="00920410"/>
    <w:rsid w:val="009205E8"/>
    <w:rsid w:val="009207CE"/>
    <w:rsid w:val="00920820"/>
    <w:rsid w:val="00920A58"/>
    <w:rsid w:val="009218E7"/>
    <w:rsid w:val="00922192"/>
    <w:rsid w:val="00922D1D"/>
    <w:rsid w:val="00923327"/>
    <w:rsid w:val="0092452D"/>
    <w:rsid w:val="00924571"/>
    <w:rsid w:val="009246F3"/>
    <w:rsid w:val="00924D7A"/>
    <w:rsid w:val="00924E19"/>
    <w:rsid w:val="00926698"/>
    <w:rsid w:val="00927517"/>
    <w:rsid w:val="00930DAD"/>
    <w:rsid w:val="0093232D"/>
    <w:rsid w:val="009325E5"/>
    <w:rsid w:val="0093275D"/>
    <w:rsid w:val="009337CE"/>
    <w:rsid w:val="00933967"/>
    <w:rsid w:val="00940402"/>
    <w:rsid w:val="009405DA"/>
    <w:rsid w:val="00941AA9"/>
    <w:rsid w:val="00942050"/>
    <w:rsid w:val="00942B71"/>
    <w:rsid w:val="009447BE"/>
    <w:rsid w:val="00945EB7"/>
    <w:rsid w:val="009462CC"/>
    <w:rsid w:val="00946481"/>
    <w:rsid w:val="00946EE2"/>
    <w:rsid w:val="009475FB"/>
    <w:rsid w:val="00947D71"/>
    <w:rsid w:val="00950998"/>
    <w:rsid w:val="009514BC"/>
    <w:rsid w:val="00951BC1"/>
    <w:rsid w:val="00952121"/>
    <w:rsid w:val="00952681"/>
    <w:rsid w:val="009538CE"/>
    <w:rsid w:val="0095605A"/>
    <w:rsid w:val="009605A2"/>
    <w:rsid w:val="00961B28"/>
    <w:rsid w:val="00961D82"/>
    <w:rsid w:val="0096316A"/>
    <w:rsid w:val="009634CE"/>
    <w:rsid w:val="0096394E"/>
    <w:rsid w:val="00964715"/>
    <w:rsid w:val="00965DD2"/>
    <w:rsid w:val="0096621F"/>
    <w:rsid w:val="00966A1B"/>
    <w:rsid w:val="00966A30"/>
    <w:rsid w:val="00967397"/>
    <w:rsid w:val="00967A94"/>
    <w:rsid w:val="00970227"/>
    <w:rsid w:val="009717DA"/>
    <w:rsid w:val="00973B00"/>
    <w:rsid w:val="00973F45"/>
    <w:rsid w:val="0097478A"/>
    <w:rsid w:val="00974D79"/>
    <w:rsid w:val="00975792"/>
    <w:rsid w:val="00975FE8"/>
    <w:rsid w:val="009779BB"/>
    <w:rsid w:val="009779EC"/>
    <w:rsid w:val="0098010B"/>
    <w:rsid w:val="009801FC"/>
    <w:rsid w:val="00980370"/>
    <w:rsid w:val="00981DB5"/>
    <w:rsid w:val="00981E01"/>
    <w:rsid w:val="00981F8A"/>
    <w:rsid w:val="00982142"/>
    <w:rsid w:val="009829C9"/>
    <w:rsid w:val="0098336C"/>
    <w:rsid w:val="0098428D"/>
    <w:rsid w:val="00984E2A"/>
    <w:rsid w:val="009855E4"/>
    <w:rsid w:val="00986498"/>
    <w:rsid w:val="00986920"/>
    <w:rsid w:val="00987462"/>
    <w:rsid w:val="00990CDD"/>
    <w:rsid w:val="00990F18"/>
    <w:rsid w:val="00991460"/>
    <w:rsid w:val="00991D9A"/>
    <w:rsid w:val="009923AF"/>
    <w:rsid w:val="0099535B"/>
    <w:rsid w:val="00995987"/>
    <w:rsid w:val="00997E35"/>
    <w:rsid w:val="009A04B9"/>
    <w:rsid w:val="009A04E4"/>
    <w:rsid w:val="009A0719"/>
    <w:rsid w:val="009A07AE"/>
    <w:rsid w:val="009A1147"/>
    <w:rsid w:val="009A12D2"/>
    <w:rsid w:val="009A155F"/>
    <w:rsid w:val="009A1B53"/>
    <w:rsid w:val="009A2B9D"/>
    <w:rsid w:val="009A3C0D"/>
    <w:rsid w:val="009A4D38"/>
    <w:rsid w:val="009A607D"/>
    <w:rsid w:val="009A710B"/>
    <w:rsid w:val="009A7165"/>
    <w:rsid w:val="009A749C"/>
    <w:rsid w:val="009B1312"/>
    <w:rsid w:val="009B1B55"/>
    <w:rsid w:val="009B23FA"/>
    <w:rsid w:val="009B285E"/>
    <w:rsid w:val="009B34FE"/>
    <w:rsid w:val="009B401D"/>
    <w:rsid w:val="009B40FC"/>
    <w:rsid w:val="009B4A0B"/>
    <w:rsid w:val="009B4A1F"/>
    <w:rsid w:val="009B5280"/>
    <w:rsid w:val="009B5557"/>
    <w:rsid w:val="009B6132"/>
    <w:rsid w:val="009B678D"/>
    <w:rsid w:val="009B77A1"/>
    <w:rsid w:val="009B7D79"/>
    <w:rsid w:val="009B7F88"/>
    <w:rsid w:val="009C0F06"/>
    <w:rsid w:val="009C285B"/>
    <w:rsid w:val="009C3299"/>
    <w:rsid w:val="009C38E8"/>
    <w:rsid w:val="009C4075"/>
    <w:rsid w:val="009C4416"/>
    <w:rsid w:val="009C5E30"/>
    <w:rsid w:val="009C5E38"/>
    <w:rsid w:val="009C6144"/>
    <w:rsid w:val="009C6FFD"/>
    <w:rsid w:val="009C71BE"/>
    <w:rsid w:val="009C7D44"/>
    <w:rsid w:val="009D1949"/>
    <w:rsid w:val="009D1DFE"/>
    <w:rsid w:val="009D23D6"/>
    <w:rsid w:val="009D2655"/>
    <w:rsid w:val="009D2B36"/>
    <w:rsid w:val="009D40BE"/>
    <w:rsid w:val="009D55F8"/>
    <w:rsid w:val="009D5BB8"/>
    <w:rsid w:val="009D5F4E"/>
    <w:rsid w:val="009D6826"/>
    <w:rsid w:val="009D693E"/>
    <w:rsid w:val="009D6950"/>
    <w:rsid w:val="009D7600"/>
    <w:rsid w:val="009D7707"/>
    <w:rsid w:val="009E0E64"/>
    <w:rsid w:val="009E1597"/>
    <w:rsid w:val="009E1C3C"/>
    <w:rsid w:val="009E21DA"/>
    <w:rsid w:val="009E29D2"/>
    <w:rsid w:val="009E489B"/>
    <w:rsid w:val="009E53E4"/>
    <w:rsid w:val="009F1149"/>
    <w:rsid w:val="009F1B2F"/>
    <w:rsid w:val="009F230A"/>
    <w:rsid w:val="009F27C0"/>
    <w:rsid w:val="009F30D4"/>
    <w:rsid w:val="009F3D9D"/>
    <w:rsid w:val="009F5BC4"/>
    <w:rsid w:val="009F6788"/>
    <w:rsid w:val="009F67FF"/>
    <w:rsid w:val="009F6C74"/>
    <w:rsid w:val="009F71B3"/>
    <w:rsid w:val="009F76D8"/>
    <w:rsid w:val="00A008B5"/>
    <w:rsid w:val="00A0102F"/>
    <w:rsid w:val="00A013ED"/>
    <w:rsid w:val="00A017F5"/>
    <w:rsid w:val="00A029F0"/>
    <w:rsid w:val="00A02D17"/>
    <w:rsid w:val="00A0412D"/>
    <w:rsid w:val="00A0445E"/>
    <w:rsid w:val="00A0503C"/>
    <w:rsid w:val="00A05309"/>
    <w:rsid w:val="00A06D8A"/>
    <w:rsid w:val="00A071DF"/>
    <w:rsid w:val="00A07FCD"/>
    <w:rsid w:val="00A10797"/>
    <w:rsid w:val="00A10F21"/>
    <w:rsid w:val="00A1107E"/>
    <w:rsid w:val="00A1108E"/>
    <w:rsid w:val="00A11F87"/>
    <w:rsid w:val="00A12A39"/>
    <w:rsid w:val="00A14DB3"/>
    <w:rsid w:val="00A15C23"/>
    <w:rsid w:val="00A20D87"/>
    <w:rsid w:val="00A214E5"/>
    <w:rsid w:val="00A21BD2"/>
    <w:rsid w:val="00A2213A"/>
    <w:rsid w:val="00A231FC"/>
    <w:rsid w:val="00A23FA6"/>
    <w:rsid w:val="00A246A6"/>
    <w:rsid w:val="00A250AF"/>
    <w:rsid w:val="00A25618"/>
    <w:rsid w:val="00A26F0B"/>
    <w:rsid w:val="00A275C0"/>
    <w:rsid w:val="00A31382"/>
    <w:rsid w:val="00A31E27"/>
    <w:rsid w:val="00A31FFD"/>
    <w:rsid w:val="00A32732"/>
    <w:rsid w:val="00A34121"/>
    <w:rsid w:val="00A3429E"/>
    <w:rsid w:val="00A34CB8"/>
    <w:rsid w:val="00A361D0"/>
    <w:rsid w:val="00A36CD6"/>
    <w:rsid w:val="00A378F7"/>
    <w:rsid w:val="00A42025"/>
    <w:rsid w:val="00A420F4"/>
    <w:rsid w:val="00A429FA"/>
    <w:rsid w:val="00A438E1"/>
    <w:rsid w:val="00A43AB4"/>
    <w:rsid w:val="00A43CDE"/>
    <w:rsid w:val="00A43E0C"/>
    <w:rsid w:val="00A443E4"/>
    <w:rsid w:val="00A4471B"/>
    <w:rsid w:val="00A44A00"/>
    <w:rsid w:val="00A4741D"/>
    <w:rsid w:val="00A478A2"/>
    <w:rsid w:val="00A50878"/>
    <w:rsid w:val="00A51C81"/>
    <w:rsid w:val="00A52543"/>
    <w:rsid w:val="00A529FF"/>
    <w:rsid w:val="00A52C50"/>
    <w:rsid w:val="00A5345D"/>
    <w:rsid w:val="00A53939"/>
    <w:rsid w:val="00A53F15"/>
    <w:rsid w:val="00A542D3"/>
    <w:rsid w:val="00A545C3"/>
    <w:rsid w:val="00A54CAD"/>
    <w:rsid w:val="00A55BD2"/>
    <w:rsid w:val="00A55C94"/>
    <w:rsid w:val="00A560B2"/>
    <w:rsid w:val="00A573FA"/>
    <w:rsid w:val="00A577E7"/>
    <w:rsid w:val="00A57C34"/>
    <w:rsid w:val="00A60184"/>
    <w:rsid w:val="00A60C03"/>
    <w:rsid w:val="00A61967"/>
    <w:rsid w:val="00A61F99"/>
    <w:rsid w:val="00A61FC4"/>
    <w:rsid w:val="00A633D5"/>
    <w:rsid w:val="00A64CF8"/>
    <w:rsid w:val="00A65D02"/>
    <w:rsid w:val="00A65D4D"/>
    <w:rsid w:val="00A66A14"/>
    <w:rsid w:val="00A6729B"/>
    <w:rsid w:val="00A71361"/>
    <w:rsid w:val="00A72EE9"/>
    <w:rsid w:val="00A731D4"/>
    <w:rsid w:val="00A73942"/>
    <w:rsid w:val="00A73C62"/>
    <w:rsid w:val="00A7437C"/>
    <w:rsid w:val="00A743A6"/>
    <w:rsid w:val="00A74AD8"/>
    <w:rsid w:val="00A74D04"/>
    <w:rsid w:val="00A7665E"/>
    <w:rsid w:val="00A76A4F"/>
    <w:rsid w:val="00A76C88"/>
    <w:rsid w:val="00A814A7"/>
    <w:rsid w:val="00A8188B"/>
    <w:rsid w:val="00A81CFD"/>
    <w:rsid w:val="00A81D48"/>
    <w:rsid w:val="00A82D13"/>
    <w:rsid w:val="00A83431"/>
    <w:rsid w:val="00A8360C"/>
    <w:rsid w:val="00A849E6"/>
    <w:rsid w:val="00A868F3"/>
    <w:rsid w:val="00A87382"/>
    <w:rsid w:val="00A87D8A"/>
    <w:rsid w:val="00A90A5A"/>
    <w:rsid w:val="00A919BA"/>
    <w:rsid w:val="00A92796"/>
    <w:rsid w:val="00A934B9"/>
    <w:rsid w:val="00A93EA8"/>
    <w:rsid w:val="00A94E1F"/>
    <w:rsid w:val="00A95178"/>
    <w:rsid w:val="00A95B5E"/>
    <w:rsid w:val="00A95BF5"/>
    <w:rsid w:val="00A9653F"/>
    <w:rsid w:val="00A965F2"/>
    <w:rsid w:val="00A96C27"/>
    <w:rsid w:val="00A96CED"/>
    <w:rsid w:val="00A973BD"/>
    <w:rsid w:val="00A97956"/>
    <w:rsid w:val="00A97E1E"/>
    <w:rsid w:val="00AA1148"/>
    <w:rsid w:val="00AA2E49"/>
    <w:rsid w:val="00AA34B8"/>
    <w:rsid w:val="00AA3826"/>
    <w:rsid w:val="00AA3FCA"/>
    <w:rsid w:val="00AA4075"/>
    <w:rsid w:val="00AA40A8"/>
    <w:rsid w:val="00AA4DB0"/>
    <w:rsid w:val="00AA5C12"/>
    <w:rsid w:val="00AA5FB6"/>
    <w:rsid w:val="00AA64D0"/>
    <w:rsid w:val="00AA6BBB"/>
    <w:rsid w:val="00AA6BC4"/>
    <w:rsid w:val="00AB03CA"/>
    <w:rsid w:val="00AB0A5B"/>
    <w:rsid w:val="00AB1633"/>
    <w:rsid w:val="00AB194A"/>
    <w:rsid w:val="00AB1D06"/>
    <w:rsid w:val="00AB32FE"/>
    <w:rsid w:val="00AB33B9"/>
    <w:rsid w:val="00AB367A"/>
    <w:rsid w:val="00AB43C4"/>
    <w:rsid w:val="00AB4BE3"/>
    <w:rsid w:val="00AB59D1"/>
    <w:rsid w:val="00AB6325"/>
    <w:rsid w:val="00AB63CE"/>
    <w:rsid w:val="00AB73BE"/>
    <w:rsid w:val="00AB7791"/>
    <w:rsid w:val="00AB77A1"/>
    <w:rsid w:val="00AB7B1F"/>
    <w:rsid w:val="00AC201A"/>
    <w:rsid w:val="00AC2CAB"/>
    <w:rsid w:val="00AC40DD"/>
    <w:rsid w:val="00AC53BA"/>
    <w:rsid w:val="00AC56A3"/>
    <w:rsid w:val="00AC5F1D"/>
    <w:rsid w:val="00AC72EB"/>
    <w:rsid w:val="00AC7425"/>
    <w:rsid w:val="00AC7636"/>
    <w:rsid w:val="00AC7701"/>
    <w:rsid w:val="00AD1288"/>
    <w:rsid w:val="00AD1792"/>
    <w:rsid w:val="00AD285A"/>
    <w:rsid w:val="00AD2920"/>
    <w:rsid w:val="00AD2FDF"/>
    <w:rsid w:val="00AD37D7"/>
    <w:rsid w:val="00AD41AE"/>
    <w:rsid w:val="00AD43A9"/>
    <w:rsid w:val="00AD4559"/>
    <w:rsid w:val="00AD5780"/>
    <w:rsid w:val="00AD638A"/>
    <w:rsid w:val="00AD7565"/>
    <w:rsid w:val="00AD7630"/>
    <w:rsid w:val="00AD794D"/>
    <w:rsid w:val="00AE041A"/>
    <w:rsid w:val="00AE0B0B"/>
    <w:rsid w:val="00AE1D15"/>
    <w:rsid w:val="00AE21A4"/>
    <w:rsid w:val="00AE2858"/>
    <w:rsid w:val="00AE35A0"/>
    <w:rsid w:val="00AE3FC8"/>
    <w:rsid w:val="00AE4A0F"/>
    <w:rsid w:val="00AE5E53"/>
    <w:rsid w:val="00AE6C5F"/>
    <w:rsid w:val="00AE6E45"/>
    <w:rsid w:val="00AE7B2C"/>
    <w:rsid w:val="00AE7F58"/>
    <w:rsid w:val="00AF00C1"/>
    <w:rsid w:val="00AF01C3"/>
    <w:rsid w:val="00AF1D56"/>
    <w:rsid w:val="00AF3117"/>
    <w:rsid w:val="00AF4B94"/>
    <w:rsid w:val="00AF7080"/>
    <w:rsid w:val="00AF7782"/>
    <w:rsid w:val="00AF789C"/>
    <w:rsid w:val="00AF7C36"/>
    <w:rsid w:val="00B0026C"/>
    <w:rsid w:val="00B00D2D"/>
    <w:rsid w:val="00B0173C"/>
    <w:rsid w:val="00B0194E"/>
    <w:rsid w:val="00B026C6"/>
    <w:rsid w:val="00B02834"/>
    <w:rsid w:val="00B02E6D"/>
    <w:rsid w:val="00B033FB"/>
    <w:rsid w:val="00B038DA"/>
    <w:rsid w:val="00B04CAD"/>
    <w:rsid w:val="00B05102"/>
    <w:rsid w:val="00B0647D"/>
    <w:rsid w:val="00B07890"/>
    <w:rsid w:val="00B107BE"/>
    <w:rsid w:val="00B10A76"/>
    <w:rsid w:val="00B10CEB"/>
    <w:rsid w:val="00B10DD1"/>
    <w:rsid w:val="00B1165A"/>
    <w:rsid w:val="00B12201"/>
    <w:rsid w:val="00B132B7"/>
    <w:rsid w:val="00B14E0E"/>
    <w:rsid w:val="00B1596E"/>
    <w:rsid w:val="00B16CA0"/>
    <w:rsid w:val="00B16ED1"/>
    <w:rsid w:val="00B2170F"/>
    <w:rsid w:val="00B22308"/>
    <w:rsid w:val="00B224B9"/>
    <w:rsid w:val="00B23778"/>
    <w:rsid w:val="00B23D69"/>
    <w:rsid w:val="00B23F6D"/>
    <w:rsid w:val="00B24090"/>
    <w:rsid w:val="00B2483A"/>
    <w:rsid w:val="00B251DC"/>
    <w:rsid w:val="00B255F4"/>
    <w:rsid w:val="00B25E5A"/>
    <w:rsid w:val="00B26255"/>
    <w:rsid w:val="00B26665"/>
    <w:rsid w:val="00B274BD"/>
    <w:rsid w:val="00B279DC"/>
    <w:rsid w:val="00B279FF"/>
    <w:rsid w:val="00B30682"/>
    <w:rsid w:val="00B31E4E"/>
    <w:rsid w:val="00B33DAF"/>
    <w:rsid w:val="00B34416"/>
    <w:rsid w:val="00B35734"/>
    <w:rsid w:val="00B35813"/>
    <w:rsid w:val="00B3591D"/>
    <w:rsid w:val="00B365D3"/>
    <w:rsid w:val="00B37B76"/>
    <w:rsid w:val="00B37EA2"/>
    <w:rsid w:val="00B42611"/>
    <w:rsid w:val="00B42F92"/>
    <w:rsid w:val="00B43116"/>
    <w:rsid w:val="00B4365B"/>
    <w:rsid w:val="00B446AC"/>
    <w:rsid w:val="00B44D7D"/>
    <w:rsid w:val="00B45314"/>
    <w:rsid w:val="00B47CA4"/>
    <w:rsid w:val="00B50496"/>
    <w:rsid w:val="00B50B6C"/>
    <w:rsid w:val="00B513A9"/>
    <w:rsid w:val="00B515B8"/>
    <w:rsid w:val="00B51AB7"/>
    <w:rsid w:val="00B530A3"/>
    <w:rsid w:val="00B531F1"/>
    <w:rsid w:val="00B53EBB"/>
    <w:rsid w:val="00B54349"/>
    <w:rsid w:val="00B54A21"/>
    <w:rsid w:val="00B54E17"/>
    <w:rsid w:val="00B553BC"/>
    <w:rsid w:val="00B56173"/>
    <w:rsid w:val="00B56821"/>
    <w:rsid w:val="00B57596"/>
    <w:rsid w:val="00B57B57"/>
    <w:rsid w:val="00B57B95"/>
    <w:rsid w:val="00B61101"/>
    <w:rsid w:val="00B61186"/>
    <w:rsid w:val="00B61228"/>
    <w:rsid w:val="00B61498"/>
    <w:rsid w:val="00B61A66"/>
    <w:rsid w:val="00B62C55"/>
    <w:rsid w:val="00B6329F"/>
    <w:rsid w:val="00B63705"/>
    <w:rsid w:val="00B638B5"/>
    <w:rsid w:val="00B63A0B"/>
    <w:rsid w:val="00B63AE5"/>
    <w:rsid w:val="00B64773"/>
    <w:rsid w:val="00B64F8D"/>
    <w:rsid w:val="00B651DF"/>
    <w:rsid w:val="00B6575F"/>
    <w:rsid w:val="00B65CDD"/>
    <w:rsid w:val="00B65CF7"/>
    <w:rsid w:val="00B6674E"/>
    <w:rsid w:val="00B66D52"/>
    <w:rsid w:val="00B67B6F"/>
    <w:rsid w:val="00B67FF0"/>
    <w:rsid w:val="00B71009"/>
    <w:rsid w:val="00B712CC"/>
    <w:rsid w:val="00B716A1"/>
    <w:rsid w:val="00B72042"/>
    <w:rsid w:val="00B72290"/>
    <w:rsid w:val="00B72EA6"/>
    <w:rsid w:val="00B75073"/>
    <w:rsid w:val="00B76D0E"/>
    <w:rsid w:val="00B80301"/>
    <w:rsid w:val="00B80675"/>
    <w:rsid w:val="00B80A47"/>
    <w:rsid w:val="00B81725"/>
    <w:rsid w:val="00B82A64"/>
    <w:rsid w:val="00B833F2"/>
    <w:rsid w:val="00B83426"/>
    <w:rsid w:val="00B834EE"/>
    <w:rsid w:val="00B835A4"/>
    <w:rsid w:val="00B83EEF"/>
    <w:rsid w:val="00B84FDF"/>
    <w:rsid w:val="00B8524F"/>
    <w:rsid w:val="00B85D3F"/>
    <w:rsid w:val="00B861AC"/>
    <w:rsid w:val="00B87169"/>
    <w:rsid w:val="00B8777D"/>
    <w:rsid w:val="00B878CB"/>
    <w:rsid w:val="00B879DE"/>
    <w:rsid w:val="00B87B9F"/>
    <w:rsid w:val="00B90048"/>
    <w:rsid w:val="00B90860"/>
    <w:rsid w:val="00B9086C"/>
    <w:rsid w:val="00B90C27"/>
    <w:rsid w:val="00B91A10"/>
    <w:rsid w:val="00B91B9C"/>
    <w:rsid w:val="00B920B5"/>
    <w:rsid w:val="00B927C2"/>
    <w:rsid w:val="00B92B98"/>
    <w:rsid w:val="00B950CE"/>
    <w:rsid w:val="00B964BE"/>
    <w:rsid w:val="00B970CD"/>
    <w:rsid w:val="00BA0035"/>
    <w:rsid w:val="00BA0A32"/>
    <w:rsid w:val="00BA1364"/>
    <w:rsid w:val="00BA2362"/>
    <w:rsid w:val="00BA2504"/>
    <w:rsid w:val="00BA282D"/>
    <w:rsid w:val="00BA31A2"/>
    <w:rsid w:val="00BA321B"/>
    <w:rsid w:val="00BA3904"/>
    <w:rsid w:val="00BA43F7"/>
    <w:rsid w:val="00BA469D"/>
    <w:rsid w:val="00BA4939"/>
    <w:rsid w:val="00BA5852"/>
    <w:rsid w:val="00BA6BDA"/>
    <w:rsid w:val="00BA712A"/>
    <w:rsid w:val="00BA7F5B"/>
    <w:rsid w:val="00BB08A9"/>
    <w:rsid w:val="00BB151D"/>
    <w:rsid w:val="00BB2369"/>
    <w:rsid w:val="00BB2A91"/>
    <w:rsid w:val="00BB3098"/>
    <w:rsid w:val="00BB367D"/>
    <w:rsid w:val="00BB3C00"/>
    <w:rsid w:val="00BB4054"/>
    <w:rsid w:val="00BB4062"/>
    <w:rsid w:val="00BB4E4A"/>
    <w:rsid w:val="00BB51D3"/>
    <w:rsid w:val="00BB54E3"/>
    <w:rsid w:val="00BB6253"/>
    <w:rsid w:val="00BB6AFC"/>
    <w:rsid w:val="00BB707D"/>
    <w:rsid w:val="00BB76A4"/>
    <w:rsid w:val="00BC052A"/>
    <w:rsid w:val="00BC0694"/>
    <w:rsid w:val="00BC1EEB"/>
    <w:rsid w:val="00BC1FF1"/>
    <w:rsid w:val="00BC24E9"/>
    <w:rsid w:val="00BC2786"/>
    <w:rsid w:val="00BC2B85"/>
    <w:rsid w:val="00BC2DE1"/>
    <w:rsid w:val="00BC3346"/>
    <w:rsid w:val="00BC3434"/>
    <w:rsid w:val="00BC39D0"/>
    <w:rsid w:val="00BC5C20"/>
    <w:rsid w:val="00BC5D11"/>
    <w:rsid w:val="00BC5E26"/>
    <w:rsid w:val="00BC684C"/>
    <w:rsid w:val="00BC6EB7"/>
    <w:rsid w:val="00BC74D8"/>
    <w:rsid w:val="00BC751C"/>
    <w:rsid w:val="00BC7D8F"/>
    <w:rsid w:val="00BD0330"/>
    <w:rsid w:val="00BD0388"/>
    <w:rsid w:val="00BD22B8"/>
    <w:rsid w:val="00BD2A22"/>
    <w:rsid w:val="00BD3287"/>
    <w:rsid w:val="00BD3692"/>
    <w:rsid w:val="00BD3CF6"/>
    <w:rsid w:val="00BD3D15"/>
    <w:rsid w:val="00BD6653"/>
    <w:rsid w:val="00BE03CF"/>
    <w:rsid w:val="00BE0469"/>
    <w:rsid w:val="00BE1530"/>
    <w:rsid w:val="00BE1AC8"/>
    <w:rsid w:val="00BE1D1E"/>
    <w:rsid w:val="00BE2F37"/>
    <w:rsid w:val="00BE385C"/>
    <w:rsid w:val="00BE3E32"/>
    <w:rsid w:val="00BE4D54"/>
    <w:rsid w:val="00BE5E0C"/>
    <w:rsid w:val="00BE6C7C"/>
    <w:rsid w:val="00BE6FC3"/>
    <w:rsid w:val="00BF0892"/>
    <w:rsid w:val="00BF1DA9"/>
    <w:rsid w:val="00BF2A39"/>
    <w:rsid w:val="00BF33AD"/>
    <w:rsid w:val="00BF48FC"/>
    <w:rsid w:val="00BF55EB"/>
    <w:rsid w:val="00BF6180"/>
    <w:rsid w:val="00BF6DFB"/>
    <w:rsid w:val="00BF76A6"/>
    <w:rsid w:val="00C01A86"/>
    <w:rsid w:val="00C04574"/>
    <w:rsid w:val="00C04A48"/>
    <w:rsid w:val="00C04A57"/>
    <w:rsid w:val="00C05DD8"/>
    <w:rsid w:val="00C07C7A"/>
    <w:rsid w:val="00C11C7F"/>
    <w:rsid w:val="00C11DDA"/>
    <w:rsid w:val="00C12B83"/>
    <w:rsid w:val="00C12C30"/>
    <w:rsid w:val="00C149F4"/>
    <w:rsid w:val="00C157EC"/>
    <w:rsid w:val="00C15E2F"/>
    <w:rsid w:val="00C15EB1"/>
    <w:rsid w:val="00C163E0"/>
    <w:rsid w:val="00C16488"/>
    <w:rsid w:val="00C1677D"/>
    <w:rsid w:val="00C1726A"/>
    <w:rsid w:val="00C17421"/>
    <w:rsid w:val="00C17A28"/>
    <w:rsid w:val="00C205EF"/>
    <w:rsid w:val="00C20643"/>
    <w:rsid w:val="00C206FF"/>
    <w:rsid w:val="00C208B1"/>
    <w:rsid w:val="00C20A2D"/>
    <w:rsid w:val="00C2111F"/>
    <w:rsid w:val="00C21610"/>
    <w:rsid w:val="00C21C4A"/>
    <w:rsid w:val="00C2294E"/>
    <w:rsid w:val="00C23C0C"/>
    <w:rsid w:val="00C24022"/>
    <w:rsid w:val="00C24468"/>
    <w:rsid w:val="00C24DA3"/>
    <w:rsid w:val="00C25E84"/>
    <w:rsid w:val="00C2608C"/>
    <w:rsid w:val="00C26E66"/>
    <w:rsid w:val="00C27541"/>
    <w:rsid w:val="00C276BC"/>
    <w:rsid w:val="00C308BD"/>
    <w:rsid w:val="00C30AE1"/>
    <w:rsid w:val="00C326EE"/>
    <w:rsid w:val="00C32D61"/>
    <w:rsid w:val="00C34727"/>
    <w:rsid w:val="00C34966"/>
    <w:rsid w:val="00C369F5"/>
    <w:rsid w:val="00C4022D"/>
    <w:rsid w:val="00C4036F"/>
    <w:rsid w:val="00C414C8"/>
    <w:rsid w:val="00C4179F"/>
    <w:rsid w:val="00C42064"/>
    <w:rsid w:val="00C42100"/>
    <w:rsid w:val="00C42DE3"/>
    <w:rsid w:val="00C452FF"/>
    <w:rsid w:val="00C454F8"/>
    <w:rsid w:val="00C46B2A"/>
    <w:rsid w:val="00C50A8C"/>
    <w:rsid w:val="00C52342"/>
    <w:rsid w:val="00C52369"/>
    <w:rsid w:val="00C54093"/>
    <w:rsid w:val="00C545B6"/>
    <w:rsid w:val="00C54764"/>
    <w:rsid w:val="00C55188"/>
    <w:rsid w:val="00C55377"/>
    <w:rsid w:val="00C55B25"/>
    <w:rsid w:val="00C56B42"/>
    <w:rsid w:val="00C57213"/>
    <w:rsid w:val="00C606D9"/>
    <w:rsid w:val="00C60AAF"/>
    <w:rsid w:val="00C6124B"/>
    <w:rsid w:val="00C62A1B"/>
    <w:rsid w:val="00C63062"/>
    <w:rsid w:val="00C635A6"/>
    <w:rsid w:val="00C64926"/>
    <w:rsid w:val="00C66A76"/>
    <w:rsid w:val="00C66D76"/>
    <w:rsid w:val="00C67028"/>
    <w:rsid w:val="00C674F4"/>
    <w:rsid w:val="00C67B09"/>
    <w:rsid w:val="00C700CD"/>
    <w:rsid w:val="00C71BDE"/>
    <w:rsid w:val="00C71C1E"/>
    <w:rsid w:val="00C71C29"/>
    <w:rsid w:val="00C721C9"/>
    <w:rsid w:val="00C72211"/>
    <w:rsid w:val="00C7277F"/>
    <w:rsid w:val="00C741E2"/>
    <w:rsid w:val="00C74EF8"/>
    <w:rsid w:val="00C7509C"/>
    <w:rsid w:val="00C7580C"/>
    <w:rsid w:val="00C75FBB"/>
    <w:rsid w:val="00C77187"/>
    <w:rsid w:val="00C776D9"/>
    <w:rsid w:val="00C77D5E"/>
    <w:rsid w:val="00C8122E"/>
    <w:rsid w:val="00C81F8F"/>
    <w:rsid w:val="00C827E9"/>
    <w:rsid w:val="00C828E1"/>
    <w:rsid w:val="00C8314B"/>
    <w:rsid w:val="00C83938"/>
    <w:rsid w:val="00C8393D"/>
    <w:rsid w:val="00C83D61"/>
    <w:rsid w:val="00C84739"/>
    <w:rsid w:val="00C84B49"/>
    <w:rsid w:val="00C85263"/>
    <w:rsid w:val="00C86471"/>
    <w:rsid w:val="00C86864"/>
    <w:rsid w:val="00C86D54"/>
    <w:rsid w:val="00C874C4"/>
    <w:rsid w:val="00C877CA"/>
    <w:rsid w:val="00C87A2F"/>
    <w:rsid w:val="00C90755"/>
    <w:rsid w:val="00C90A70"/>
    <w:rsid w:val="00C911FF"/>
    <w:rsid w:val="00C92094"/>
    <w:rsid w:val="00C924BE"/>
    <w:rsid w:val="00C92A86"/>
    <w:rsid w:val="00C92BEA"/>
    <w:rsid w:val="00C92DF0"/>
    <w:rsid w:val="00C93F63"/>
    <w:rsid w:val="00C94134"/>
    <w:rsid w:val="00C9460D"/>
    <w:rsid w:val="00C9537A"/>
    <w:rsid w:val="00C95A4B"/>
    <w:rsid w:val="00C95CBC"/>
    <w:rsid w:val="00C96007"/>
    <w:rsid w:val="00C961DB"/>
    <w:rsid w:val="00C96313"/>
    <w:rsid w:val="00C96C47"/>
    <w:rsid w:val="00C97585"/>
    <w:rsid w:val="00C97E51"/>
    <w:rsid w:val="00CA000E"/>
    <w:rsid w:val="00CA1263"/>
    <w:rsid w:val="00CA19EB"/>
    <w:rsid w:val="00CA216F"/>
    <w:rsid w:val="00CA23B0"/>
    <w:rsid w:val="00CA25CB"/>
    <w:rsid w:val="00CA287F"/>
    <w:rsid w:val="00CA2B32"/>
    <w:rsid w:val="00CA3371"/>
    <w:rsid w:val="00CA3842"/>
    <w:rsid w:val="00CA3ABD"/>
    <w:rsid w:val="00CA4099"/>
    <w:rsid w:val="00CA4801"/>
    <w:rsid w:val="00CA4A81"/>
    <w:rsid w:val="00CA5407"/>
    <w:rsid w:val="00CA5D85"/>
    <w:rsid w:val="00CA5E89"/>
    <w:rsid w:val="00CA73FC"/>
    <w:rsid w:val="00CA76E3"/>
    <w:rsid w:val="00CA7D37"/>
    <w:rsid w:val="00CB00D2"/>
    <w:rsid w:val="00CB046F"/>
    <w:rsid w:val="00CB0BC4"/>
    <w:rsid w:val="00CB1038"/>
    <w:rsid w:val="00CB1116"/>
    <w:rsid w:val="00CB32CD"/>
    <w:rsid w:val="00CB71EC"/>
    <w:rsid w:val="00CB7C58"/>
    <w:rsid w:val="00CC12E1"/>
    <w:rsid w:val="00CC1E79"/>
    <w:rsid w:val="00CC2789"/>
    <w:rsid w:val="00CC27D4"/>
    <w:rsid w:val="00CC2C16"/>
    <w:rsid w:val="00CC30D0"/>
    <w:rsid w:val="00CC476B"/>
    <w:rsid w:val="00CC536F"/>
    <w:rsid w:val="00CC5C47"/>
    <w:rsid w:val="00CC5DB6"/>
    <w:rsid w:val="00CC60C2"/>
    <w:rsid w:val="00CC63E4"/>
    <w:rsid w:val="00CC7862"/>
    <w:rsid w:val="00CD1778"/>
    <w:rsid w:val="00CD2099"/>
    <w:rsid w:val="00CD2FE8"/>
    <w:rsid w:val="00CD3E50"/>
    <w:rsid w:val="00CD454C"/>
    <w:rsid w:val="00CD4642"/>
    <w:rsid w:val="00CD5A5C"/>
    <w:rsid w:val="00CD6D30"/>
    <w:rsid w:val="00CD72F0"/>
    <w:rsid w:val="00CE0C33"/>
    <w:rsid w:val="00CE1078"/>
    <w:rsid w:val="00CE1E46"/>
    <w:rsid w:val="00CE22E9"/>
    <w:rsid w:val="00CE250A"/>
    <w:rsid w:val="00CE2B21"/>
    <w:rsid w:val="00CE2D8A"/>
    <w:rsid w:val="00CE305B"/>
    <w:rsid w:val="00CE3171"/>
    <w:rsid w:val="00CE7BE6"/>
    <w:rsid w:val="00CF120A"/>
    <w:rsid w:val="00CF1793"/>
    <w:rsid w:val="00CF2A15"/>
    <w:rsid w:val="00CF32C8"/>
    <w:rsid w:val="00CF3C31"/>
    <w:rsid w:val="00CF3E1D"/>
    <w:rsid w:val="00CF5CC5"/>
    <w:rsid w:val="00CF5E17"/>
    <w:rsid w:val="00CF6724"/>
    <w:rsid w:val="00CF731C"/>
    <w:rsid w:val="00CF7AB0"/>
    <w:rsid w:val="00CF7D21"/>
    <w:rsid w:val="00CF7FFA"/>
    <w:rsid w:val="00D00655"/>
    <w:rsid w:val="00D0269A"/>
    <w:rsid w:val="00D03814"/>
    <w:rsid w:val="00D04307"/>
    <w:rsid w:val="00D04C5A"/>
    <w:rsid w:val="00D05590"/>
    <w:rsid w:val="00D05C42"/>
    <w:rsid w:val="00D061BF"/>
    <w:rsid w:val="00D06A97"/>
    <w:rsid w:val="00D06E84"/>
    <w:rsid w:val="00D07151"/>
    <w:rsid w:val="00D0778A"/>
    <w:rsid w:val="00D078C3"/>
    <w:rsid w:val="00D1136F"/>
    <w:rsid w:val="00D11C92"/>
    <w:rsid w:val="00D11CB6"/>
    <w:rsid w:val="00D13200"/>
    <w:rsid w:val="00D13FF9"/>
    <w:rsid w:val="00D14487"/>
    <w:rsid w:val="00D144CE"/>
    <w:rsid w:val="00D14BFB"/>
    <w:rsid w:val="00D14F6A"/>
    <w:rsid w:val="00D155D3"/>
    <w:rsid w:val="00D15A5A"/>
    <w:rsid w:val="00D15D7A"/>
    <w:rsid w:val="00D20373"/>
    <w:rsid w:val="00D2101E"/>
    <w:rsid w:val="00D21782"/>
    <w:rsid w:val="00D22225"/>
    <w:rsid w:val="00D24DB5"/>
    <w:rsid w:val="00D2550A"/>
    <w:rsid w:val="00D26EDA"/>
    <w:rsid w:val="00D2795E"/>
    <w:rsid w:val="00D30368"/>
    <w:rsid w:val="00D305A7"/>
    <w:rsid w:val="00D31887"/>
    <w:rsid w:val="00D32221"/>
    <w:rsid w:val="00D32CDB"/>
    <w:rsid w:val="00D33406"/>
    <w:rsid w:val="00D33D37"/>
    <w:rsid w:val="00D340E2"/>
    <w:rsid w:val="00D35604"/>
    <w:rsid w:val="00D35738"/>
    <w:rsid w:val="00D35817"/>
    <w:rsid w:val="00D3643E"/>
    <w:rsid w:val="00D36671"/>
    <w:rsid w:val="00D3670C"/>
    <w:rsid w:val="00D40303"/>
    <w:rsid w:val="00D40EC0"/>
    <w:rsid w:val="00D4135F"/>
    <w:rsid w:val="00D414CD"/>
    <w:rsid w:val="00D415BC"/>
    <w:rsid w:val="00D41773"/>
    <w:rsid w:val="00D42450"/>
    <w:rsid w:val="00D4257D"/>
    <w:rsid w:val="00D42D83"/>
    <w:rsid w:val="00D431BE"/>
    <w:rsid w:val="00D43601"/>
    <w:rsid w:val="00D450E9"/>
    <w:rsid w:val="00D451BA"/>
    <w:rsid w:val="00D457DE"/>
    <w:rsid w:val="00D45C28"/>
    <w:rsid w:val="00D46796"/>
    <w:rsid w:val="00D46C1F"/>
    <w:rsid w:val="00D4726C"/>
    <w:rsid w:val="00D47BAD"/>
    <w:rsid w:val="00D47C24"/>
    <w:rsid w:val="00D47E1A"/>
    <w:rsid w:val="00D50757"/>
    <w:rsid w:val="00D51444"/>
    <w:rsid w:val="00D5178C"/>
    <w:rsid w:val="00D51D6D"/>
    <w:rsid w:val="00D51F82"/>
    <w:rsid w:val="00D54CAC"/>
    <w:rsid w:val="00D55681"/>
    <w:rsid w:val="00D55981"/>
    <w:rsid w:val="00D569B1"/>
    <w:rsid w:val="00D56E36"/>
    <w:rsid w:val="00D56EBD"/>
    <w:rsid w:val="00D57420"/>
    <w:rsid w:val="00D57A4D"/>
    <w:rsid w:val="00D60511"/>
    <w:rsid w:val="00D60558"/>
    <w:rsid w:val="00D61294"/>
    <w:rsid w:val="00D62655"/>
    <w:rsid w:val="00D6287E"/>
    <w:rsid w:val="00D62DC3"/>
    <w:rsid w:val="00D63649"/>
    <w:rsid w:val="00D65046"/>
    <w:rsid w:val="00D650E6"/>
    <w:rsid w:val="00D653E3"/>
    <w:rsid w:val="00D65725"/>
    <w:rsid w:val="00D65839"/>
    <w:rsid w:val="00D65D63"/>
    <w:rsid w:val="00D6759F"/>
    <w:rsid w:val="00D678D0"/>
    <w:rsid w:val="00D7041F"/>
    <w:rsid w:val="00D70867"/>
    <w:rsid w:val="00D70F49"/>
    <w:rsid w:val="00D712E0"/>
    <w:rsid w:val="00D730C2"/>
    <w:rsid w:val="00D73D8F"/>
    <w:rsid w:val="00D7469E"/>
    <w:rsid w:val="00D76126"/>
    <w:rsid w:val="00D76B42"/>
    <w:rsid w:val="00D77172"/>
    <w:rsid w:val="00D77572"/>
    <w:rsid w:val="00D77C17"/>
    <w:rsid w:val="00D8025F"/>
    <w:rsid w:val="00D80723"/>
    <w:rsid w:val="00D813D8"/>
    <w:rsid w:val="00D8152D"/>
    <w:rsid w:val="00D82312"/>
    <w:rsid w:val="00D82436"/>
    <w:rsid w:val="00D83E31"/>
    <w:rsid w:val="00D8431C"/>
    <w:rsid w:val="00D85755"/>
    <w:rsid w:val="00D86944"/>
    <w:rsid w:val="00D875DA"/>
    <w:rsid w:val="00D87711"/>
    <w:rsid w:val="00D87B3D"/>
    <w:rsid w:val="00D900F1"/>
    <w:rsid w:val="00D9026C"/>
    <w:rsid w:val="00D907DD"/>
    <w:rsid w:val="00D90AE9"/>
    <w:rsid w:val="00D90CF9"/>
    <w:rsid w:val="00D91151"/>
    <w:rsid w:val="00D920DF"/>
    <w:rsid w:val="00D92B8B"/>
    <w:rsid w:val="00D934E2"/>
    <w:rsid w:val="00D93BBB"/>
    <w:rsid w:val="00D947BB"/>
    <w:rsid w:val="00D95ED6"/>
    <w:rsid w:val="00DA03E9"/>
    <w:rsid w:val="00DA0997"/>
    <w:rsid w:val="00DA0B54"/>
    <w:rsid w:val="00DA0BE5"/>
    <w:rsid w:val="00DA1E93"/>
    <w:rsid w:val="00DA2172"/>
    <w:rsid w:val="00DA22EA"/>
    <w:rsid w:val="00DA2B41"/>
    <w:rsid w:val="00DA57A5"/>
    <w:rsid w:val="00DA5A4E"/>
    <w:rsid w:val="00DA5AAD"/>
    <w:rsid w:val="00DA668C"/>
    <w:rsid w:val="00DA684F"/>
    <w:rsid w:val="00DA6CCC"/>
    <w:rsid w:val="00DA7875"/>
    <w:rsid w:val="00DB0938"/>
    <w:rsid w:val="00DB1CC6"/>
    <w:rsid w:val="00DB3060"/>
    <w:rsid w:val="00DB3AD7"/>
    <w:rsid w:val="00DB5223"/>
    <w:rsid w:val="00DB59CA"/>
    <w:rsid w:val="00DB5EA2"/>
    <w:rsid w:val="00DB67A3"/>
    <w:rsid w:val="00DB7B27"/>
    <w:rsid w:val="00DC03F7"/>
    <w:rsid w:val="00DC0DB0"/>
    <w:rsid w:val="00DC1338"/>
    <w:rsid w:val="00DC1357"/>
    <w:rsid w:val="00DC3749"/>
    <w:rsid w:val="00DC3960"/>
    <w:rsid w:val="00DC3C67"/>
    <w:rsid w:val="00DC453C"/>
    <w:rsid w:val="00DC4625"/>
    <w:rsid w:val="00DC48E2"/>
    <w:rsid w:val="00DC522B"/>
    <w:rsid w:val="00DC530E"/>
    <w:rsid w:val="00DC57F7"/>
    <w:rsid w:val="00DC5EEB"/>
    <w:rsid w:val="00DC6385"/>
    <w:rsid w:val="00DC68C7"/>
    <w:rsid w:val="00DD0529"/>
    <w:rsid w:val="00DD06DB"/>
    <w:rsid w:val="00DD0AC9"/>
    <w:rsid w:val="00DD0FE7"/>
    <w:rsid w:val="00DD163C"/>
    <w:rsid w:val="00DD2B9A"/>
    <w:rsid w:val="00DD3781"/>
    <w:rsid w:val="00DD4A03"/>
    <w:rsid w:val="00DD5034"/>
    <w:rsid w:val="00DD6D17"/>
    <w:rsid w:val="00DD71B5"/>
    <w:rsid w:val="00DD7B17"/>
    <w:rsid w:val="00DE08A4"/>
    <w:rsid w:val="00DE132B"/>
    <w:rsid w:val="00DE1BFC"/>
    <w:rsid w:val="00DE1FE0"/>
    <w:rsid w:val="00DE22BF"/>
    <w:rsid w:val="00DE3102"/>
    <w:rsid w:val="00DE3124"/>
    <w:rsid w:val="00DE3B87"/>
    <w:rsid w:val="00DE3CC5"/>
    <w:rsid w:val="00DE464C"/>
    <w:rsid w:val="00DE4F41"/>
    <w:rsid w:val="00DE505C"/>
    <w:rsid w:val="00DE5235"/>
    <w:rsid w:val="00DE7041"/>
    <w:rsid w:val="00DE7A9B"/>
    <w:rsid w:val="00DE7DA7"/>
    <w:rsid w:val="00DE7FFE"/>
    <w:rsid w:val="00DF0385"/>
    <w:rsid w:val="00DF0A06"/>
    <w:rsid w:val="00DF1721"/>
    <w:rsid w:val="00DF2526"/>
    <w:rsid w:val="00DF2BC1"/>
    <w:rsid w:val="00DF3257"/>
    <w:rsid w:val="00DF43DA"/>
    <w:rsid w:val="00DF4CAF"/>
    <w:rsid w:val="00DF52B4"/>
    <w:rsid w:val="00DF5502"/>
    <w:rsid w:val="00DF5F05"/>
    <w:rsid w:val="00DF70F6"/>
    <w:rsid w:val="00DF77ED"/>
    <w:rsid w:val="00DF7B4E"/>
    <w:rsid w:val="00DF7E35"/>
    <w:rsid w:val="00DF7F5D"/>
    <w:rsid w:val="00DF7FE9"/>
    <w:rsid w:val="00E00A80"/>
    <w:rsid w:val="00E00BF2"/>
    <w:rsid w:val="00E0162C"/>
    <w:rsid w:val="00E017D5"/>
    <w:rsid w:val="00E025DF"/>
    <w:rsid w:val="00E032C5"/>
    <w:rsid w:val="00E032DE"/>
    <w:rsid w:val="00E033C1"/>
    <w:rsid w:val="00E036A6"/>
    <w:rsid w:val="00E0386D"/>
    <w:rsid w:val="00E03BE2"/>
    <w:rsid w:val="00E03F6D"/>
    <w:rsid w:val="00E04B25"/>
    <w:rsid w:val="00E0538A"/>
    <w:rsid w:val="00E0544C"/>
    <w:rsid w:val="00E06272"/>
    <w:rsid w:val="00E06710"/>
    <w:rsid w:val="00E068A8"/>
    <w:rsid w:val="00E06C6C"/>
    <w:rsid w:val="00E0782A"/>
    <w:rsid w:val="00E10DBC"/>
    <w:rsid w:val="00E1120D"/>
    <w:rsid w:val="00E11882"/>
    <w:rsid w:val="00E122D6"/>
    <w:rsid w:val="00E12C08"/>
    <w:rsid w:val="00E12E57"/>
    <w:rsid w:val="00E13179"/>
    <w:rsid w:val="00E13928"/>
    <w:rsid w:val="00E13A3B"/>
    <w:rsid w:val="00E13B6F"/>
    <w:rsid w:val="00E14609"/>
    <w:rsid w:val="00E14ACE"/>
    <w:rsid w:val="00E15320"/>
    <w:rsid w:val="00E15AE2"/>
    <w:rsid w:val="00E16752"/>
    <w:rsid w:val="00E16850"/>
    <w:rsid w:val="00E17181"/>
    <w:rsid w:val="00E17656"/>
    <w:rsid w:val="00E20FBF"/>
    <w:rsid w:val="00E21ED7"/>
    <w:rsid w:val="00E23FA8"/>
    <w:rsid w:val="00E2575B"/>
    <w:rsid w:val="00E25E79"/>
    <w:rsid w:val="00E2639D"/>
    <w:rsid w:val="00E266A2"/>
    <w:rsid w:val="00E27043"/>
    <w:rsid w:val="00E276FE"/>
    <w:rsid w:val="00E277CB"/>
    <w:rsid w:val="00E303EE"/>
    <w:rsid w:val="00E309B2"/>
    <w:rsid w:val="00E31448"/>
    <w:rsid w:val="00E31A2C"/>
    <w:rsid w:val="00E31D35"/>
    <w:rsid w:val="00E324D9"/>
    <w:rsid w:val="00E324E1"/>
    <w:rsid w:val="00E32F04"/>
    <w:rsid w:val="00E33F57"/>
    <w:rsid w:val="00E345EF"/>
    <w:rsid w:val="00E370CC"/>
    <w:rsid w:val="00E37C75"/>
    <w:rsid w:val="00E402C4"/>
    <w:rsid w:val="00E4067A"/>
    <w:rsid w:val="00E41406"/>
    <w:rsid w:val="00E4200F"/>
    <w:rsid w:val="00E42947"/>
    <w:rsid w:val="00E43141"/>
    <w:rsid w:val="00E434E1"/>
    <w:rsid w:val="00E44850"/>
    <w:rsid w:val="00E46736"/>
    <w:rsid w:val="00E47322"/>
    <w:rsid w:val="00E500EA"/>
    <w:rsid w:val="00E50595"/>
    <w:rsid w:val="00E51421"/>
    <w:rsid w:val="00E51D54"/>
    <w:rsid w:val="00E520CA"/>
    <w:rsid w:val="00E52D80"/>
    <w:rsid w:val="00E53682"/>
    <w:rsid w:val="00E5369D"/>
    <w:rsid w:val="00E552A8"/>
    <w:rsid w:val="00E55CBF"/>
    <w:rsid w:val="00E602FB"/>
    <w:rsid w:val="00E6055C"/>
    <w:rsid w:val="00E60EC7"/>
    <w:rsid w:val="00E6131A"/>
    <w:rsid w:val="00E637D5"/>
    <w:rsid w:val="00E63C36"/>
    <w:rsid w:val="00E6423E"/>
    <w:rsid w:val="00E65B55"/>
    <w:rsid w:val="00E6603A"/>
    <w:rsid w:val="00E6616B"/>
    <w:rsid w:val="00E661A5"/>
    <w:rsid w:val="00E6629C"/>
    <w:rsid w:val="00E6642E"/>
    <w:rsid w:val="00E66499"/>
    <w:rsid w:val="00E679BF"/>
    <w:rsid w:val="00E71DB5"/>
    <w:rsid w:val="00E720ED"/>
    <w:rsid w:val="00E726D3"/>
    <w:rsid w:val="00E732D1"/>
    <w:rsid w:val="00E74791"/>
    <w:rsid w:val="00E74801"/>
    <w:rsid w:val="00E7495C"/>
    <w:rsid w:val="00E74A09"/>
    <w:rsid w:val="00E75064"/>
    <w:rsid w:val="00E76730"/>
    <w:rsid w:val="00E7693F"/>
    <w:rsid w:val="00E7759B"/>
    <w:rsid w:val="00E77BF6"/>
    <w:rsid w:val="00E8145F"/>
    <w:rsid w:val="00E81C19"/>
    <w:rsid w:val="00E81ED8"/>
    <w:rsid w:val="00E82959"/>
    <w:rsid w:val="00E83167"/>
    <w:rsid w:val="00E91A74"/>
    <w:rsid w:val="00E922EE"/>
    <w:rsid w:val="00E93101"/>
    <w:rsid w:val="00E93B49"/>
    <w:rsid w:val="00E94A87"/>
    <w:rsid w:val="00E95830"/>
    <w:rsid w:val="00EA09E1"/>
    <w:rsid w:val="00EA17C6"/>
    <w:rsid w:val="00EA2165"/>
    <w:rsid w:val="00EA240E"/>
    <w:rsid w:val="00EA351F"/>
    <w:rsid w:val="00EA3B60"/>
    <w:rsid w:val="00EA41CF"/>
    <w:rsid w:val="00EA4B68"/>
    <w:rsid w:val="00EA56BD"/>
    <w:rsid w:val="00EA59DF"/>
    <w:rsid w:val="00EA7409"/>
    <w:rsid w:val="00EA76E7"/>
    <w:rsid w:val="00EB05A6"/>
    <w:rsid w:val="00EB107E"/>
    <w:rsid w:val="00EB1210"/>
    <w:rsid w:val="00EB191E"/>
    <w:rsid w:val="00EB1DC1"/>
    <w:rsid w:val="00EB3750"/>
    <w:rsid w:val="00EB547D"/>
    <w:rsid w:val="00EB5C1F"/>
    <w:rsid w:val="00EB5D34"/>
    <w:rsid w:val="00EB610F"/>
    <w:rsid w:val="00EB649F"/>
    <w:rsid w:val="00EB6E99"/>
    <w:rsid w:val="00EB70D4"/>
    <w:rsid w:val="00EB73BD"/>
    <w:rsid w:val="00EB7742"/>
    <w:rsid w:val="00EB7822"/>
    <w:rsid w:val="00EC06E2"/>
    <w:rsid w:val="00EC0A1F"/>
    <w:rsid w:val="00EC15A3"/>
    <w:rsid w:val="00EC2EE4"/>
    <w:rsid w:val="00EC399D"/>
    <w:rsid w:val="00EC3A82"/>
    <w:rsid w:val="00EC3F36"/>
    <w:rsid w:val="00EC515D"/>
    <w:rsid w:val="00EC5462"/>
    <w:rsid w:val="00EC547E"/>
    <w:rsid w:val="00EC5C04"/>
    <w:rsid w:val="00EC5C43"/>
    <w:rsid w:val="00EC63F2"/>
    <w:rsid w:val="00EC6ADD"/>
    <w:rsid w:val="00ED027E"/>
    <w:rsid w:val="00ED0CD4"/>
    <w:rsid w:val="00ED1098"/>
    <w:rsid w:val="00ED199F"/>
    <w:rsid w:val="00ED1BDF"/>
    <w:rsid w:val="00ED1E06"/>
    <w:rsid w:val="00ED254A"/>
    <w:rsid w:val="00ED472A"/>
    <w:rsid w:val="00ED56EF"/>
    <w:rsid w:val="00ED7670"/>
    <w:rsid w:val="00ED7D93"/>
    <w:rsid w:val="00EE0CF2"/>
    <w:rsid w:val="00EE16C0"/>
    <w:rsid w:val="00EE1BE0"/>
    <w:rsid w:val="00EE28D4"/>
    <w:rsid w:val="00EE2EC2"/>
    <w:rsid w:val="00EE4691"/>
    <w:rsid w:val="00EE4BBD"/>
    <w:rsid w:val="00EE58AB"/>
    <w:rsid w:val="00EE5BB7"/>
    <w:rsid w:val="00EE604E"/>
    <w:rsid w:val="00EE63BB"/>
    <w:rsid w:val="00EE7B1C"/>
    <w:rsid w:val="00EF33FC"/>
    <w:rsid w:val="00EF523B"/>
    <w:rsid w:val="00EF5451"/>
    <w:rsid w:val="00EF5614"/>
    <w:rsid w:val="00EF56DA"/>
    <w:rsid w:val="00EF5BBB"/>
    <w:rsid w:val="00EF7BA4"/>
    <w:rsid w:val="00F0028A"/>
    <w:rsid w:val="00F0157B"/>
    <w:rsid w:val="00F02B5F"/>
    <w:rsid w:val="00F02BF0"/>
    <w:rsid w:val="00F05B01"/>
    <w:rsid w:val="00F05EA8"/>
    <w:rsid w:val="00F06E47"/>
    <w:rsid w:val="00F07152"/>
    <w:rsid w:val="00F073CE"/>
    <w:rsid w:val="00F075B9"/>
    <w:rsid w:val="00F10AC2"/>
    <w:rsid w:val="00F125EA"/>
    <w:rsid w:val="00F12DFD"/>
    <w:rsid w:val="00F135F8"/>
    <w:rsid w:val="00F13E8B"/>
    <w:rsid w:val="00F1421C"/>
    <w:rsid w:val="00F14492"/>
    <w:rsid w:val="00F14CE9"/>
    <w:rsid w:val="00F155F8"/>
    <w:rsid w:val="00F16008"/>
    <w:rsid w:val="00F167D1"/>
    <w:rsid w:val="00F176BC"/>
    <w:rsid w:val="00F22160"/>
    <w:rsid w:val="00F2282A"/>
    <w:rsid w:val="00F2426C"/>
    <w:rsid w:val="00F24745"/>
    <w:rsid w:val="00F2479B"/>
    <w:rsid w:val="00F249EE"/>
    <w:rsid w:val="00F30E35"/>
    <w:rsid w:val="00F31765"/>
    <w:rsid w:val="00F31E52"/>
    <w:rsid w:val="00F32317"/>
    <w:rsid w:val="00F33037"/>
    <w:rsid w:val="00F33E67"/>
    <w:rsid w:val="00F3419F"/>
    <w:rsid w:val="00F34A3F"/>
    <w:rsid w:val="00F34DD3"/>
    <w:rsid w:val="00F352BA"/>
    <w:rsid w:val="00F35668"/>
    <w:rsid w:val="00F35799"/>
    <w:rsid w:val="00F35A98"/>
    <w:rsid w:val="00F37F8C"/>
    <w:rsid w:val="00F407D8"/>
    <w:rsid w:val="00F41268"/>
    <w:rsid w:val="00F418D7"/>
    <w:rsid w:val="00F41D57"/>
    <w:rsid w:val="00F42B25"/>
    <w:rsid w:val="00F42F1D"/>
    <w:rsid w:val="00F430C3"/>
    <w:rsid w:val="00F43281"/>
    <w:rsid w:val="00F43AEE"/>
    <w:rsid w:val="00F449B1"/>
    <w:rsid w:val="00F449E5"/>
    <w:rsid w:val="00F45582"/>
    <w:rsid w:val="00F46A53"/>
    <w:rsid w:val="00F4726F"/>
    <w:rsid w:val="00F479AD"/>
    <w:rsid w:val="00F504D2"/>
    <w:rsid w:val="00F5050F"/>
    <w:rsid w:val="00F51CC3"/>
    <w:rsid w:val="00F51F74"/>
    <w:rsid w:val="00F528D2"/>
    <w:rsid w:val="00F52A04"/>
    <w:rsid w:val="00F54E67"/>
    <w:rsid w:val="00F55004"/>
    <w:rsid w:val="00F55854"/>
    <w:rsid w:val="00F566B8"/>
    <w:rsid w:val="00F5683B"/>
    <w:rsid w:val="00F56850"/>
    <w:rsid w:val="00F569E1"/>
    <w:rsid w:val="00F57AF4"/>
    <w:rsid w:val="00F600AF"/>
    <w:rsid w:val="00F607BB"/>
    <w:rsid w:val="00F62BCE"/>
    <w:rsid w:val="00F63287"/>
    <w:rsid w:val="00F635F0"/>
    <w:rsid w:val="00F64608"/>
    <w:rsid w:val="00F64F16"/>
    <w:rsid w:val="00F656DB"/>
    <w:rsid w:val="00F6578A"/>
    <w:rsid w:val="00F65814"/>
    <w:rsid w:val="00F658E2"/>
    <w:rsid w:val="00F66485"/>
    <w:rsid w:val="00F704D0"/>
    <w:rsid w:val="00F70AB8"/>
    <w:rsid w:val="00F7287B"/>
    <w:rsid w:val="00F73412"/>
    <w:rsid w:val="00F74060"/>
    <w:rsid w:val="00F74E2A"/>
    <w:rsid w:val="00F74F02"/>
    <w:rsid w:val="00F752BD"/>
    <w:rsid w:val="00F75DC7"/>
    <w:rsid w:val="00F75FD6"/>
    <w:rsid w:val="00F760C0"/>
    <w:rsid w:val="00F77171"/>
    <w:rsid w:val="00F773E8"/>
    <w:rsid w:val="00F77477"/>
    <w:rsid w:val="00F77A09"/>
    <w:rsid w:val="00F77FE2"/>
    <w:rsid w:val="00F8028E"/>
    <w:rsid w:val="00F808F0"/>
    <w:rsid w:val="00F81076"/>
    <w:rsid w:val="00F81AFB"/>
    <w:rsid w:val="00F81F05"/>
    <w:rsid w:val="00F82A43"/>
    <w:rsid w:val="00F82F40"/>
    <w:rsid w:val="00F83250"/>
    <w:rsid w:val="00F83DE0"/>
    <w:rsid w:val="00F83DFE"/>
    <w:rsid w:val="00F85014"/>
    <w:rsid w:val="00F86902"/>
    <w:rsid w:val="00F86DC7"/>
    <w:rsid w:val="00F86EDA"/>
    <w:rsid w:val="00F873F9"/>
    <w:rsid w:val="00F874EA"/>
    <w:rsid w:val="00F879E7"/>
    <w:rsid w:val="00F90018"/>
    <w:rsid w:val="00F90F48"/>
    <w:rsid w:val="00F918B1"/>
    <w:rsid w:val="00F9356C"/>
    <w:rsid w:val="00F93632"/>
    <w:rsid w:val="00F93D7F"/>
    <w:rsid w:val="00F95090"/>
    <w:rsid w:val="00F951DD"/>
    <w:rsid w:val="00F95FBB"/>
    <w:rsid w:val="00F963F2"/>
    <w:rsid w:val="00F9783D"/>
    <w:rsid w:val="00F9789D"/>
    <w:rsid w:val="00F97CF6"/>
    <w:rsid w:val="00FA0DD4"/>
    <w:rsid w:val="00FA0F7B"/>
    <w:rsid w:val="00FA11FA"/>
    <w:rsid w:val="00FA1923"/>
    <w:rsid w:val="00FA2E7A"/>
    <w:rsid w:val="00FA3270"/>
    <w:rsid w:val="00FA43AB"/>
    <w:rsid w:val="00FA4E56"/>
    <w:rsid w:val="00FA56EA"/>
    <w:rsid w:val="00FA5F5E"/>
    <w:rsid w:val="00FA610B"/>
    <w:rsid w:val="00FA6ACD"/>
    <w:rsid w:val="00FA7BC8"/>
    <w:rsid w:val="00FB0480"/>
    <w:rsid w:val="00FB07A2"/>
    <w:rsid w:val="00FB0A6E"/>
    <w:rsid w:val="00FB0EAC"/>
    <w:rsid w:val="00FB121E"/>
    <w:rsid w:val="00FB1D95"/>
    <w:rsid w:val="00FB31DF"/>
    <w:rsid w:val="00FB386F"/>
    <w:rsid w:val="00FB42E0"/>
    <w:rsid w:val="00FB4AB9"/>
    <w:rsid w:val="00FB50C1"/>
    <w:rsid w:val="00FB58BF"/>
    <w:rsid w:val="00FB5FD1"/>
    <w:rsid w:val="00FB68E2"/>
    <w:rsid w:val="00FB69F3"/>
    <w:rsid w:val="00FC01B3"/>
    <w:rsid w:val="00FC1AE2"/>
    <w:rsid w:val="00FC2833"/>
    <w:rsid w:val="00FC3979"/>
    <w:rsid w:val="00FC4895"/>
    <w:rsid w:val="00FC5A84"/>
    <w:rsid w:val="00FC5F12"/>
    <w:rsid w:val="00FC6D8F"/>
    <w:rsid w:val="00FC748B"/>
    <w:rsid w:val="00FD093D"/>
    <w:rsid w:val="00FD0D1E"/>
    <w:rsid w:val="00FD1385"/>
    <w:rsid w:val="00FD14DB"/>
    <w:rsid w:val="00FD1A1A"/>
    <w:rsid w:val="00FD33F5"/>
    <w:rsid w:val="00FD3625"/>
    <w:rsid w:val="00FD365C"/>
    <w:rsid w:val="00FD41AA"/>
    <w:rsid w:val="00FD5B60"/>
    <w:rsid w:val="00FD5B7E"/>
    <w:rsid w:val="00FD609D"/>
    <w:rsid w:val="00FD6FEF"/>
    <w:rsid w:val="00FD7760"/>
    <w:rsid w:val="00FD798A"/>
    <w:rsid w:val="00FD7E89"/>
    <w:rsid w:val="00FE1F9D"/>
    <w:rsid w:val="00FE292B"/>
    <w:rsid w:val="00FE2BA0"/>
    <w:rsid w:val="00FE2C73"/>
    <w:rsid w:val="00FE2D9F"/>
    <w:rsid w:val="00FE3F89"/>
    <w:rsid w:val="00FE457C"/>
    <w:rsid w:val="00FE4848"/>
    <w:rsid w:val="00FE4AD7"/>
    <w:rsid w:val="00FE4DF9"/>
    <w:rsid w:val="00FE55A3"/>
    <w:rsid w:val="00FE6CA8"/>
    <w:rsid w:val="00FE767C"/>
    <w:rsid w:val="00FF01A6"/>
    <w:rsid w:val="00FF040C"/>
    <w:rsid w:val="00FF3542"/>
    <w:rsid w:val="00FF3F4F"/>
    <w:rsid w:val="00FF4C61"/>
    <w:rsid w:val="00FF4D12"/>
    <w:rsid w:val="00FF621A"/>
    <w:rsid w:val="00FF6A79"/>
    <w:rsid w:val="00FF6F59"/>
    <w:rsid w:val="00FF79A6"/>
    <w:rsid w:val="00FF7BDC"/>
    <w:rsid w:val="00FF7D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00E40"/>
  <w15:chartTrackingRefBased/>
  <w15:docId w15:val="{C6AC5C74-392D-42FB-A7BA-7DC6B8222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7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16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16D8"/>
  </w:style>
  <w:style w:type="paragraph" w:styleId="Footer">
    <w:name w:val="footer"/>
    <w:basedOn w:val="Normal"/>
    <w:link w:val="FooterChar"/>
    <w:uiPriority w:val="99"/>
    <w:unhideWhenUsed/>
    <w:rsid w:val="007216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16D8"/>
  </w:style>
  <w:style w:type="paragraph" w:styleId="BalloonText">
    <w:name w:val="Balloon Text"/>
    <w:basedOn w:val="Normal"/>
    <w:link w:val="BalloonTextChar"/>
    <w:uiPriority w:val="99"/>
    <w:semiHidden/>
    <w:unhideWhenUsed/>
    <w:rsid w:val="00BB2A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2A91"/>
    <w:rPr>
      <w:rFonts w:ascii="Segoe UI" w:hAnsi="Segoe UI" w:cs="Segoe UI"/>
      <w:sz w:val="18"/>
      <w:szCs w:val="18"/>
    </w:rPr>
  </w:style>
  <w:style w:type="table" w:styleId="TableGrid">
    <w:name w:val="Table Grid"/>
    <w:basedOn w:val="TableNormal"/>
    <w:uiPriority w:val="39"/>
    <w:rsid w:val="005B66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B6693"/>
    <w:pPr>
      <w:ind w:left="720"/>
      <w:contextualSpacing/>
    </w:pPr>
  </w:style>
  <w:style w:type="character" w:styleId="Hyperlink">
    <w:name w:val="Hyperlink"/>
    <w:basedOn w:val="DefaultParagraphFont"/>
    <w:uiPriority w:val="99"/>
    <w:unhideWhenUsed/>
    <w:rsid w:val="003D08AE"/>
    <w:rPr>
      <w:color w:val="0563C1" w:themeColor="hyperlink"/>
      <w:u w:val="single"/>
    </w:rPr>
  </w:style>
  <w:style w:type="character" w:customStyle="1" w:styleId="UnresolvedMention1">
    <w:name w:val="Unresolved Mention1"/>
    <w:basedOn w:val="DefaultParagraphFont"/>
    <w:uiPriority w:val="99"/>
    <w:semiHidden/>
    <w:unhideWhenUsed/>
    <w:rsid w:val="003D08AE"/>
    <w:rPr>
      <w:color w:val="605E5C"/>
      <w:shd w:val="clear" w:color="auto" w:fill="E1DFDD"/>
    </w:rPr>
  </w:style>
  <w:style w:type="paragraph" w:styleId="Title">
    <w:name w:val="Title"/>
    <w:basedOn w:val="Normal"/>
    <w:next w:val="Normal"/>
    <w:link w:val="TitleChar"/>
    <w:uiPriority w:val="10"/>
    <w:qFormat/>
    <w:rsid w:val="001C1ED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1ED6"/>
    <w:rPr>
      <w:rFonts w:asciiTheme="majorHAnsi" w:eastAsiaTheme="majorEastAsia" w:hAnsiTheme="majorHAnsi" w:cstheme="majorBidi"/>
      <w:spacing w:val="-10"/>
      <w:kern w:val="28"/>
      <w:sz w:val="56"/>
      <w:szCs w:val="56"/>
    </w:rPr>
  </w:style>
  <w:style w:type="paragraph" w:customStyle="1" w:styleId="paragraph">
    <w:name w:val="paragraph"/>
    <w:basedOn w:val="Normal"/>
    <w:rsid w:val="00EC6ADD"/>
    <w:pPr>
      <w:spacing w:before="100" w:beforeAutospacing="1" w:after="100" w:afterAutospacing="1" w:line="240" w:lineRule="auto"/>
    </w:pPr>
    <w:rPr>
      <w:rFonts w:ascii="Times New Roman" w:eastAsia="Times New Roman" w:hAnsi="Times New Roman" w:cs="Times New Roman"/>
      <w:sz w:val="24"/>
      <w:szCs w:val="24"/>
      <w:lang w:val="en-ZA" w:eastAsia="en-ZA"/>
    </w:rPr>
  </w:style>
  <w:style w:type="character" w:customStyle="1" w:styleId="eop">
    <w:name w:val="eop"/>
    <w:basedOn w:val="DefaultParagraphFont"/>
    <w:rsid w:val="00EC6ADD"/>
  </w:style>
  <w:style w:type="character" w:customStyle="1" w:styleId="normaltextrun">
    <w:name w:val="normaltextrun"/>
    <w:basedOn w:val="DefaultParagraphFont"/>
    <w:rsid w:val="00EC6ADD"/>
  </w:style>
  <w:style w:type="paragraph" w:styleId="NoSpacing">
    <w:name w:val="No Spacing"/>
    <w:uiPriority w:val="1"/>
    <w:qFormat/>
    <w:rsid w:val="00341731"/>
    <w:pPr>
      <w:spacing w:after="0" w:line="240" w:lineRule="auto"/>
    </w:pPr>
  </w:style>
  <w:style w:type="table" w:styleId="GridTable4">
    <w:name w:val="Grid Table 4"/>
    <w:basedOn w:val="TableNormal"/>
    <w:uiPriority w:val="49"/>
    <w:rsid w:val="00D3581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2">
    <w:name w:val="Grid Table 4 Accent 2"/>
    <w:basedOn w:val="TableNormal"/>
    <w:uiPriority w:val="49"/>
    <w:rsid w:val="008767EC"/>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6">
    <w:name w:val="Grid Table 6 Colorful Accent 6"/>
    <w:basedOn w:val="TableNormal"/>
    <w:uiPriority w:val="51"/>
    <w:rsid w:val="00FD093D"/>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2647603">
      <w:bodyDiv w:val="1"/>
      <w:marLeft w:val="0"/>
      <w:marRight w:val="0"/>
      <w:marTop w:val="0"/>
      <w:marBottom w:val="0"/>
      <w:divBdr>
        <w:top w:val="none" w:sz="0" w:space="0" w:color="auto"/>
        <w:left w:val="none" w:sz="0" w:space="0" w:color="auto"/>
        <w:bottom w:val="none" w:sz="0" w:space="0" w:color="auto"/>
        <w:right w:val="none" w:sz="0" w:space="0" w:color="auto"/>
      </w:divBdr>
    </w:div>
    <w:div w:id="778332050">
      <w:bodyDiv w:val="1"/>
      <w:marLeft w:val="0"/>
      <w:marRight w:val="0"/>
      <w:marTop w:val="0"/>
      <w:marBottom w:val="0"/>
      <w:divBdr>
        <w:top w:val="none" w:sz="0" w:space="0" w:color="auto"/>
        <w:left w:val="none" w:sz="0" w:space="0" w:color="auto"/>
        <w:bottom w:val="none" w:sz="0" w:space="0" w:color="auto"/>
        <w:right w:val="none" w:sz="0" w:space="0" w:color="auto"/>
      </w:divBdr>
    </w:div>
    <w:div w:id="883953175">
      <w:bodyDiv w:val="1"/>
      <w:marLeft w:val="0"/>
      <w:marRight w:val="0"/>
      <w:marTop w:val="0"/>
      <w:marBottom w:val="0"/>
      <w:divBdr>
        <w:top w:val="none" w:sz="0" w:space="0" w:color="auto"/>
        <w:left w:val="none" w:sz="0" w:space="0" w:color="auto"/>
        <w:bottom w:val="none" w:sz="0" w:space="0" w:color="auto"/>
        <w:right w:val="none" w:sz="0" w:space="0" w:color="auto"/>
      </w:divBdr>
    </w:div>
    <w:div w:id="990132590">
      <w:bodyDiv w:val="1"/>
      <w:marLeft w:val="0"/>
      <w:marRight w:val="0"/>
      <w:marTop w:val="0"/>
      <w:marBottom w:val="0"/>
      <w:divBdr>
        <w:top w:val="none" w:sz="0" w:space="0" w:color="auto"/>
        <w:left w:val="none" w:sz="0" w:space="0" w:color="auto"/>
        <w:bottom w:val="none" w:sz="0" w:space="0" w:color="auto"/>
        <w:right w:val="none" w:sz="0" w:space="0" w:color="auto"/>
      </w:divBdr>
      <w:divsChild>
        <w:div w:id="1697192520">
          <w:marLeft w:val="360"/>
          <w:marRight w:val="0"/>
          <w:marTop w:val="200"/>
          <w:marBottom w:val="0"/>
          <w:divBdr>
            <w:top w:val="none" w:sz="0" w:space="0" w:color="auto"/>
            <w:left w:val="none" w:sz="0" w:space="0" w:color="auto"/>
            <w:bottom w:val="none" w:sz="0" w:space="0" w:color="auto"/>
            <w:right w:val="none" w:sz="0" w:space="0" w:color="auto"/>
          </w:divBdr>
        </w:div>
        <w:div w:id="2145660439">
          <w:marLeft w:val="360"/>
          <w:marRight w:val="0"/>
          <w:marTop w:val="200"/>
          <w:marBottom w:val="0"/>
          <w:divBdr>
            <w:top w:val="none" w:sz="0" w:space="0" w:color="auto"/>
            <w:left w:val="none" w:sz="0" w:space="0" w:color="auto"/>
            <w:bottom w:val="none" w:sz="0" w:space="0" w:color="auto"/>
            <w:right w:val="none" w:sz="0" w:space="0" w:color="auto"/>
          </w:divBdr>
        </w:div>
        <w:div w:id="122117166">
          <w:marLeft w:val="360"/>
          <w:marRight w:val="0"/>
          <w:marTop w:val="200"/>
          <w:marBottom w:val="0"/>
          <w:divBdr>
            <w:top w:val="none" w:sz="0" w:space="0" w:color="auto"/>
            <w:left w:val="none" w:sz="0" w:space="0" w:color="auto"/>
            <w:bottom w:val="none" w:sz="0" w:space="0" w:color="auto"/>
            <w:right w:val="none" w:sz="0" w:space="0" w:color="auto"/>
          </w:divBdr>
        </w:div>
        <w:div w:id="706100209">
          <w:marLeft w:val="360"/>
          <w:marRight w:val="0"/>
          <w:marTop w:val="200"/>
          <w:marBottom w:val="0"/>
          <w:divBdr>
            <w:top w:val="none" w:sz="0" w:space="0" w:color="auto"/>
            <w:left w:val="none" w:sz="0" w:space="0" w:color="auto"/>
            <w:bottom w:val="none" w:sz="0" w:space="0" w:color="auto"/>
            <w:right w:val="none" w:sz="0" w:space="0" w:color="auto"/>
          </w:divBdr>
        </w:div>
        <w:div w:id="2064598039">
          <w:marLeft w:val="360"/>
          <w:marRight w:val="0"/>
          <w:marTop w:val="200"/>
          <w:marBottom w:val="0"/>
          <w:divBdr>
            <w:top w:val="none" w:sz="0" w:space="0" w:color="auto"/>
            <w:left w:val="none" w:sz="0" w:space="0" w:color="auto"/>
            <w:bottom w:val="none" w:sz="0" w:space="0" w:color="auto"/>
            <w:right w:val="none" w:sz="0" w:space="0" w:color="auto"/>
          </w:divBdr>
        </w:div>
      </w:divsChild>
    </w:div>
    <w:div w:id="1288589449">
      <w:bodyDiv w:val="1"/>
      <w:marLeft w:val="0"/>
      <w:marRight w:val="0"/>
      <w:marTop w:val="0"/>
      <w:marBottom w:val="0"/>
      <w:divBdr>
        <w:top w:val="none" w:sz="0" w:space="0" w:color="auto"/>
        <w:left w:val="none" w:sz="0" w:space="0" w:color="auto"/>
        <w:bottom w:val="none" w:sz="0" w:space="0" w:color="auto"/>
        <w:right w:val="none" w:sz="0" w:space="0" w:color="auto"/>
      </w:divBdr>
      <w:divsChild>
        <w:div w:id="1425372534">
          <w:marLeft w:val="0"/>
          <w:marRight w:val="0"/>
          <w:marTop w:val="0"/>
          <w:marBottom w:val="0"/>
          <w:divBdr>
            <w:top w:val="none" w:sz="0" w:space="0" w:color="auto"/>
            <w:left w:val="none" w:sz="0" w:space="0" w:color="auto"/>
            <w:bottom w:val="none" w:sz="0" w:space="0" w:color="auto"/>
            <w:right w:val="none" w:sz="0" w:space="0" w:color="auto"/>
          </w:divBdr>
        </w:div>
        <w:div w:id="1303926335">
          <w:marLeft w:val="0"/>
          <w:marRight w:val="0"/>
          <w:marTop w:val="0"/>
          <w:marBottom w:val="0"/>
          <w:divBdr>
            <w:top w:val="none" w:sz="0" w:space="0" w:color="auto"/>
            <w:left w:val="none" w:sz="0" w:space="0" w:color="auto"/>
            <w:bottom w:val="none" w:sz="0" w:space="0" w:color="auto"/>
            <w:right w:val="none" w:sz="0" w:space="0" w:color="auto"/>
          </w:divBdr>
        </w:div>
        <w:div w:id="1445612669">
          <w:marLeft w:val="0"/>
          <w:marRight w:val="0"/>
          <w:marTop w:val="0"/>
          <w:marBottom w:val="0"/>
          <w:divBdr>
            <w:top w:val="none" w:sz="0" w:space="0" w:color="auto"/>
            <w:left w:val="none" w:sz="0" w:space="0" w:color="auto"/>
            <w:bottom w:val="none" w:sz="0" w:space="0" w:color="auto"/>
            <w:right w:val="none" w:sz="0" w:space="0" w:color="auto"/>
          </w:divBdr>
        </w:div>
        <w:div w:id="136337970">
          <w:marLeft w:val="0"/>
          <w:marRight w:val="0"/>
          <w:marTop w:val="0"/>
          <w:marBottom w:val="0"/>
          <w:divBdr>
            <w:top w:val="none" w:sz="0" w:space="0" w:color="auto"/>
            <w:left w:val="none" w:sz="0" w:space="0" w:color="auto"/>
            <w:bottom w:val="none" w:sz="0" w:space="0" w:color="auto"/>
            <w:right w:val="none" w:sz="0" w:space="0" w:color="auto"/>
          </w:divBdr>
        </w:div>
        <w:div w:id="1647666272">
          <w:marLeft w:val="0"/>
          <w:marRight w:val="0"/>
          <w:marTop w:val="0"/>
          <w:marBottom w:val="0"/>
          <w:divBdr>
            <w:top w:val="none" w:sz="0" w:space="0" w:color="auto"/>
            <w:left w:val="none" w:sz="0" w:space="0" w:color="auto"/>
            <w:bottom w:val="none" w:sz="0" w:space="0" w:color="auto"/>
            <w:right w:val="none" w:sz="0" w:space="0" w:color="auto"/>
          </w:divBdr>
        </w:div>
        <w:div w:id="1526864094">
          <w:marLeft w:val="0"/>
          <w:marRight w:val="0"/>
          <w:marTop w:val="0"/>
          <w:marBottom w:val="0"/>
          <w:divBdr>
            <w:top w:val="none" w:sz="0" w:space="0" w:color="auto"/>
            <w:left w:val="none" w:sz="0" w:space="0" w:color="auto"/>
            <w:bottom w:val="none" w:sz="0" w:space="0" w:color="auto"/>
            <w:right w:val="none" w:sz="0" w:space="0" w:color="auto"/>
          </w:divBdr>
        </w:div>
        <w:div w:id="85537375">
          <w:marLeft w:val="0"/>
          <w:marRight w:val="0"/>
          <w:marTop w:val="0"/>
          <w:marBottom w:val="0"/>
          <w:divBdr>
            <w:top w:val="none" w:sz="0" w:space="0" w:color="auto"/>
            <w:left w:val="none" w:sz="0" w:space="0" w:color="auto"/>
            <w:bottom w:val="none" w:sz="0" w:space="0" w:color="auto"/>
            <w:right w:val="none" w:sz="0" w:space="0" w:color="auto"/>
          </w:divBdr>
        </w:div>
        <w:div w:id="1917472015">
          <w:marLeft w:val="0"/>
          <w:marRight w:val="0"/>
          <w:marTop w:val="0"/>
          <w:marBottom w:val="0"/>
          <w:divBdr>
            <w:top w:val="none" w:sz="0" w:space="0" w:color="auto"/>
            <w:left w:val="none" w:sz="0" w:space="0" w:color="auto"/>
            <w:bottom w:val="none" w:sz="0" w:space="0" w:color="auto"/>
            <w:right w:val="none" w:sz="0" w:space="0" w:color="auto"/>
          </w:divBdr>
        </w:div>
        <w:div w:id="1349015859">
          <w:marLeft w:val="0"/>
          <w:marRight w:val="0"/>
          <w:marTop w:val="0"/>
          <w:marBottom w:val="0"/>
          <w:divBdr>
            <w:top w:val="none" w:sz="0" w:space="0" w:color="auto"/>
            <w:left w:val="none" w:sz="0" w:space="0" w:color="auto"/>
            <w:bottom w:val="none" w:sz="0" w:space="0" w:color="auto"/>
            <w:right w:val="none" w:sz="0" w:space="0" w:color="auto"/>
          </w:divBdr>
        </w:div>
        <w:div w:id="348339489">
          <w:marLeft w:val="0"/>
          <w:marRight w:val="0"/>
          <w:marTop w:val="0"/>
          <w:marBottom w:val="0"/>
          <w:divBdr>
            <w:top w:val="none" w:sz="0" w:space="0" w:color="auto"/>
            <w:left w:val="none" w:sz="0" w:space="0" w:color="auto"/>
            <w:bottom w:val="none" w:sz="0" w:space="0" w:color="auto"/>
            <w:right w:val="none" w:sz="0" w:space="0" w:color="auto"/>
          </w:divBdr>
        </w:div>
        <w:div w:id="948925104">
          <w:marLeft w:val="0"/>
          <w:marRight w:val="0"/>
          <w:marTop w:val="0"/>
          <w:marBottom w:val="0"/>
          <w:divBdr>
            <w:top w:val="none" w:sz="0" w:space="0" w:color="auto"/>
            <w:left w:val="none" w:sz="0" w:space="0" w:color="auto"/>
            <w:bottom w:val="none" w:sz="0" w:space="0" w:color="auto"/>
            <w:right w:val="none" w:sz="0" w:space="0" w:color="auto"/>
          </w:divBdr>
        </w:div>
        <w:div w:id="2048286388">
          <w:marLeft w:val="0"/>
          <w:marRight w:val="0"/>
          <w:marTop w:val="0"/>
          <w:marBottom w:val="0"/>
          <w:divBdr>
            <w:top w:val="none" w:sz="0" w:space="0" w:color="auto"/>
            <w:left w:val="none" w:sz="0" w:space="0" w:color="auto"/>
            <w:bottom w:val="none" w:sz="0" w:space="0" w:color="auto"/>
            <w:right w:val="none" w:sz="0" w:space="0" w:color="auto"/>
          </w:divBdr>
        </w:div>
        <w:div w:id="1345984523">
          <w:marLeft w:val="0"/>
          <w:marRight w:val="0"/>
          <w:marTop w:val="0"/>
          <w:marBottom w:val="0"/>
          <w:divBdr>
            <w:top w:val="none" w:sz="0" w:space="0" w:color="auto"/>
            <w:left w:val="none" w:sz="0" w:space="0" w:color="auto"/>
            <w:bottom w:val="none" w:sz="0" w:space="0" w:color="auto"/>
            <w:right w:val="none" w:sz="0" w:space="0" w:color="auto"/>
          </w:divBdr>
        </w:div>
        <w:div w:id="1896313143">
          <w:marLeft w:val="0"/>
          <w:marRight w:val="0"/>
          <w:marTop w:val="0"/>
          <w:marBottom w:val="0"/>
          <w:divBdr>
            <w:top w:val="none" w:sz="0" w:space="0" w:color="auto"/>
            <w:left w:val="none" w:sz="0" w:space="0" w:color="auto"/>
            <w:bottom w:val="none" w:sz="0" w:space="0" w:color="auto"/>
            <w:right w:val="none" w:sz="0" w:space="0" w:color="auto"/>
          </w:divBdr>
        </w:div>
        <w:div w:id="113792656">
          <w:marLeft w:val="0"/>
          <w:marRight w:val="0"/>
          <w:marTop w:val="0"/>
          <w:marBottom w:val="0"/>
          <w:divBdr>
            <w:top w:val="none" w:sz="0" w:space="0" w:color="auto"/>
            <w:left w:val="none" w:sz="0" w:space="0" w:color="auto"/>
            <w:bottom w:val="none" w:sz="0" w:space="0" w:color="auto"/>
            <w:right w:val="none" w:sz="0" w:space="0" w:color="auto"/>
          </w:divBdr>
        </w:div>
        <w:div w:id="1789811754">
          <w:marLeft w:val="0"/>
          <w:marRight w:val="0"/>
          <w:marTop w:val="0"/>
          <w:marBottom w:val="0"/>
          <w:divBdr>
            <w:top w:val="none" w:sz="0" w:space="0" w:color="auto"/>
            <w:left w:val="none" w:sz="0" w:space="0" w:color="auto"/>
            <w:bottom w:val="none" w:sz="0" w:space="0" w:color="auto"/>
            <w:right w:val="none" w:sz="0" w:space="0" w:color="auto"/>
          </w:divBdr>
        </w:div>
        <w:div w:id="1716392703">
          <w:marLeft w:val="0"/>
          <w:marRight w:val="0"/>
          <w:marTop w:val="0"/>
          <w:marBottom w:val="0"/>
          <w:divBdr>
            <w:top w:val="none" w:sz="0" w:space="0" w:color="auto"/>
            <w:left w:val="none" w:sz="0" w:space="0" w:color="auto"/>
            <w:bottom w:val="none" w:sz="0" w:space="0" w:color="auto"/>
            <w:right w:val="none" w:sz="0" w:space="0" w:color="auto"/>
          </w:divBdr>
        </w:div>
        <w:div w:id="1233126977">
          <w:marLeft w:val="0"/>
          <w:marRight w:val="0"/>
          <w:marTop w:val="0"/>
          <w:marBottom w:val="0"/>
          <w:divBdr>
            <w:top w:val="none" w:sz="0" w:space="0" w:color="auto"/>
            <w:left w:val="none" w:sz="0" w:space="0" w:color="auto"/>
            <w:bottom w:val="none" w:sz="0" w:space="0" w:color="auto"/>
            <w:right w:val="none" w:sz="0" w:space="0" w:color="auto"/>
          </w:divBdr>
        </w:div>
        <w:div w:id="89860878">
          <w:marLeft w:val="0"/>
          <w:marRight w:val="0"/>
          <w:marTop w:val="0"/>
          <w:marBottom w:val="0"/>
          <w:divBdr>
            <w:top w:val="none" w:sz="0" w:space="0" w:color="auto"/>
            <w:left w:val="none" w:sz="0" w:space="0" w:color="auto"/>
            <w:bottom w:val="none" w:sz="0" w:space="0" w:color="auto"/>
            <w:right w:val="none" w:sz="0" w:space="0" w:color="auto"/>
          </w:divBdr>
        </w:div>
        <w:div w:id="1355501141">
          <w:marLeft w:val="0"/>
          <w:marRight w:val="0"/>
          <w:marTop w:val="0"/>
          <w:marBottom w:val="0"/>
          <w:divBdr>
            <w:top w:val="none" w:sz="0" w:space="0" w:color="auto"/>
            <w:left w:val="none" w:sz="0" w:space="0" w:color="auto"/>
            <w:bottom w:val="none" w:sz="0" w:space="0" w:color="auto"/>
            <w:right w:val="none" w:sz="0" w:space="0" w:color="auto"/>
          </w:divBdr>
        </w:div>
        <w:div w:id="665324742">
          <w:marLeft w:val="0"/>
          <w:marRight w:val="0"/>
          <w:marTop w:val="0"/>
          <w:marBottom w:val="0"/>
          <w:divBdr>
            <w:top w:val="none" w:sz="0" w:space="0" w:color="auto"/>
            <w:left w:val="none" w:sz="0" w:space="0" w:color="auto"/>
            <w:bottom w:val="none" w:sz="0" w:space="0" w:color="auto"/>
            <w:right w:val="none" w:sz="0" w:space="0" w:color="auto"/>
          </w:divBdr>
        </w:div>
        <w:div w:id="123819267">
          <w:marLeft w:val="0"/>
          <w:marRight w:val="0"/>
          <w:marTop w:val="0"/>
          <w:marBottom w:val="0"/>
          <w:divBdr>
            <w:top w:val="none" w:sz="0" w:space="0" w:color="auto"/>
            <w:left w:val="none" w:sz="0" w:space="0" w:color="auto"/>
            <w:bottom w:val="none" w:sz="0" w:space="0" w:color="auto"/>
            <w:right w:val="none" w:sz="0" w:space="0" w:color="auto"/>
          </w:divBdr>
        </w:div>
        <w:div w:id="2137140911">
          <w:marLeft w:val="0"/>
          <w:marRight w:val="0"/>
          <w:marTop w:val="0"/>
          <w:marBottom w:val="0"/>
          <w:divBdr>
            <w:top w:val="none" w:sz="0" w:space="0" w:color="auto"/>
            <w:left w:val="none" w:sz="0" w:space="0" w:color="auto"/>
            <w:bottom w:val="none" w:sz="0" w:space="0" w:color="auto"/>
            <w:right w:val="none" w:sz="0" w:space="0" w:color="auto"/>
          </w:divBdr>
        </w:div>
        <w:div w:id="1922526179">
          <w:marLeft w:val="0"/>
          <w:marRight w:val="0"/>
          <w:marTop w:val="0"/>
          <w:marBottom w:val="0"/>
          <w:divBdr>
            <w:top w:val="none" w:sz="0" w:space="0" w:color="auto"/>
            <w:left w:val="none" w:sz="0" w:space="0" w:color="auto"/>
            <w:bottom w:val="none" w:sz="0" w:space="0" w:color="auto"/>
            <w:right w:val="none" w:sz="0" w:space="0" w:color="auto"/>
          </w:divBdr>
        </w:div>
        <w:div w:id="305621154">
          <w:marLeft w:val="0"/>
          <w:marRight w:val="0"/>
          <w:marTop w:val="0"/>
          <w:marBottom w:val="0"/>
          <w:divBdr>
            <w:top w:val="none" w:sz="0" w:space="0" w:color="auto"/>
            <w:left w:val="none" w:sz="0" w:space="0" w:color="auto"/>
            <w:bottom w:val="none" w:sz="0" w:space="0" w:color="auto"/>
            <w:right w:val="none" w:sz="0" w:space="0" w:color="auto"/>
          </w:divBdr>
        </w:div>
        <w:div w:id="1132022051">
          <w:marLeft w:val="0"/>
          <w:marRight w:val="0"/>
          <w:marTop w:val="0"/>
          <w:marBottom w:val="0"/>
          <w:divBdr>
            <w:top w:val="none" w:sz="0" w:space="0" w:color="auto"/>
            <w:left w:val="none" w:sz="0" w:space="0" w:color="auto"/>
            <w:bottom w:val="none" w:sz="0" w:space="0" w:color="auto"/>
            <w:right w:val="none" w:sz="0" w:space="0" w:color="auto"/>
          </w:divBdr>
        </w:div>
        <w:div w:id="1900166320">
          <w:marLeft w:val="0"/>
          <w:marRight w:val="0"/>
          <w:marTop w:val="0"/>
          <w:marBottom w:val="0"/>
          <w:divBdr>
            <w:top w:val="none" w:sz="0" w:space="0" w:color="auto"/>
            <w:left w:val="none" w:sz="0" w:space="0" w:color="auto"/>
            <w:bottom w:val="none" w:sz="0" w:space="0" w:color="auto"/>
            <w:right w:val="none" w:sz="0" w:space="0" w:color="auto"/>
          </w:divBdr>
        </w:div>
        <w:div w:id="1150252669">
          <w:marLeft w:val="0"/>
          <w:marRight w:val="0"/>
          <w:marTop w:val="0"/>
          <w:marBottom w:val="0"/>
          <w:divBdr>
            <w:top w:val="none" w:sz="0" w:space="0" w:color="auto"/>
            <w:left w:val="none" w:sz="0" w:space="0" w:color="auto"/>
            <w:bottom w:val="none" w:sz="0" w:space="0" w:color="auto"/>
            <w:right w:val="none" w:sz="0" w:space="0" w:color="auto"/>
          </w:divBdr>
        </w:div>
        <w:div w:id="1263337550">
          <w:marLeft w:val="0"/>
          <w:marRight w:val="0"/>
          <w:marTop w:val="0"/>
          <w:marBottom w:val="0"/>
          <w:divBdr>
            <w:top w:val="none" w:sz="0" w:space="0" w:color="auto"/>
            <w:left w:val="none" w:sz="0" w:space="0" w:color="auto"/>
            <w:bottom w:val="none" w:sz="0" w:space="0" w:color="auto"/>
            <w:right w:val="none" w:sz="0" w:space="0" w:color="auto"/>
          </w:divBdr>
        </w:div>
        <w:div w:id="747462738">
          <w:marLeft w:val="0"/>
          <w:marRight w:val="0"/>
          <w:marTop w:val="0"/>
          <w:marBottom w:val="0"/>
          <w:divBdr>
            <w:top w:val="none" w:sz="0" w:space="0" w:color="auto"/>
            <w:left w:val="none" w:sz="0" w:space="0" w:color="auto"/>
            <w:bottom w:val="none" w:sz="0" w:space="0" w:color="auto"/>
            <w:right w:val="none" w:sz="0" w:space="0" w:color="auto"/>
          </w:divBdr>
        </w:div>
        <w:div w:id="1600915834">
          <w:marLeft w:val="0"/>
          <w:marRight w:val="0"/>
          <w:marTop w:val="0"/>
          <w:marBottom w:val="0"/>
          <w:divBdr>
            <w:top w:val="none" w:sz="0" w:space="0" w:color="auto"/>
            <w:left w:val="none" w:sz="0" w:space="0" w:color="auto"/>
            <w:bottom w:val="none" w:sz="0" w:space="0" w:color="auto"/>
            <w:right w:val="none" w:sz="0" w:space="0" w:color="auto"/>
          </w:divBdr>
        </w:div>
        <w:div w:id="118501941">
          <w:marLeft w:val="0"/>
          <w:marRight w:val="0"/>
          <w:marTop w:val="0"/>
          <w:marBottom w:val="0"/>
          <w:divBdr>
            <w:top w:val="none" w:sz="0" w:space="0" w:color="auto"/>
            <w:left w:val="none" w:sz="0" w:space="0" w:color="auto"/>
            <w:bottom w:val="none" w:sz="0" w:space="0" w:color="auto"/>
            <w:right w:val="none" w:sz="0" w:space="0" w:color="auto"/>
          </w:divBdr>
        </w:div>
        <w:div w:id="798304839">
          <w:marLeft w:val="0"/>
          <w:marRight w:val="0"/>
          <w:marTop w:val="0"/>
          <w:marBottom w:val="0"/>
          <w:divBdr>
            <w:top w:val="none" w:sz="0" w:space="0" w:color="auto"/>
            <w:left w:val="none" w:sz="0" w:space="0" w:color="auto"/>
            <w:bottom w:val="none" w:sz="0" w:space="0" w:color="auto"/>
            <w:right w:val="none" w:sz="0" w:space="0" w:color="auto"/>
          </w:divBdr>
        </w:div>
        <w:div w:id="1757288870">
          <w:marLeft w:val="0"/>
          <w:marRight w:val="0"/>
          <w:marTop w:val="0"/>
          <w:marBottom w:val="0"/>
          <w:divBdr>
            <w:top w:val="none" w:sz="0" w:space="0" w:color="auto"/>
            <w:left w:val="none" w:sz="0" w:space="0" w:color="auto"/>
            <w:bottom w:val="none" w:sz="0" w:space="0" w:color="auto"/>
            <w:right w:val="none" w:sz="0" w:space="0" w:color="auto"/>
          </w:divBdr>
        </w:div>
        <w:div w:id="344328514">
          <w:marLeft w:val="0"/>
          <w:marRight w:val="0"/>
          <w:marTop w:val="0"/>
          <w:marBottom w:val="0"/>
          <w:divBdr>
            <w:top w:val="none" w:sz="0" w:space="0" w:color="auto"/>
            <w:left w:val="none" w:sz="0" w:space="0" w:color="auto"/>
            <w:bottom w:val="none" w:sz="0" w:space="0" w:color="auto"/>
            <w:right w:val="none" w:sz="0" w:space="0" w:color="auto"/>
          </w:divBdr>
        </w:div>
        <w:div w:id="904683923">
          <w:marLeft w:val="0"/>
          <w:marRight w:val="0"/>
          <w:marTop w:val="0"/>
          <w:marBottom w:val="0"/>
          <w:divBdr>
            <w:top w:val="none" w:sz="0" w:space="0" w:color="auto"/>
            <w:left w:val="none" w:sz="0" w:space="0" w:color="auto"/>
            <w:bottom w:val="none" w:sz="0" w:space="0" w:color="auto"/>
            <w:right w:val="none" w:sz="0" w:space="0" w:color="auto"/>
          </w:divBdr>
        </w:div>
        <w:div w:id="1451321470">
          <w:marLeft w:val="0"/>
          <w:marRight w:val="0"/>
          <w:marTop w:val="0"/>
          <w:marBottom w:val="0"/>
          <w:divBdr>
            <w:top w:val="none" w:sz="0" w:space="0" w:color="auto"/>
            <w:left w:val="none" w:sz="0" w:space="0" w:color="auto"/>
            <w:bottom w:val="none" w:sz="0" w:space="0" w:color="auto"/>
            <w:right w:val="none" w:sz="0" w:space="0" w:color="auto"/>
          </w:divBdr>
        </w:div>
        <w:div w:id="1384792571">
          <w:marLeft w:val="0"/>
          <w:marRight w:val="0"/>
          <w:marTop w:val="0"/>
          <w:marBottom w:val="0"/>
          <w:divBdr>
            <w:top w:val="none" w:sz="0" w:space="0" w:color="auto"/>
            <w:left w:val="none" w:sz="0" w:space="0" w:color="auto"/>
            <w:bottom w:val="none" w:sz="0" w:space="0" w:color="auto"/>
            <w:right w:val="none" w:sz="0" w:space="0" w:color="auto"/>
          </w:divBdr>
        </w:div>
        <w:div w:id="1695617247">
          <w:marLeft w:val="0"/>
          <w:marRight w:val="0"/>
          <w:marTop w:val="0"/>
          <w:marBottom w:val="0"/>
          <w:divBdr>
            <w:top w:val="none" w:sz="0" w:space="0" w:color="auto"/>
            <w:left w:val="none" w:sz="0" w:space="0" w:color="auto"/>
            <w:bottom w:val="none" w:sz="0" w:space="0" w:color="auto"/>
            <w:right w:val="none" w:sz="0" w:space="0" w:color="auto"/>
          </w:divBdr>
        </w:div>
        <w:div w:id="948586703">
          <w:marLeft w:val="0"/>
          <w:marRight w:val="0"/>
          <w:marTop w:val="0"/>
          <w:marBottom w:val="0"/>
          <w:divBdr>
            <w:top w:val="none" w:sz="0" w:space="0" w:color="auto"/>
            <w:left w:val="none" w:sz="0" w:space="0" w:color="auto"/>
            <w:bottom w:val="none" w:sz="0" w:space="0" w:color="auto"/>
            <w:right w:val="none" w:sz="0" w:space="0" w:color="auto"/>
          </w:divBdr>
        </w:div>
        <w:div w:id="1390807099">
          <w:marLeft w:val="0"/>
          <w:marRight w:val="0"/>
          <w:marTop w:val="0"/>
          <w:marBottom w:val="0"/>
          <w:divBdr>
            <w:top w:val="none" w:sz="0" w:space="0" w:color="auto"/>
            <w:left w:val="none" w:sz="0" w:space="0" w:color="auto"/>
            <w:bottom w:val="none" w:sz="0" w:space="0" w:color="auto"/>
            <w:right w:val="none" w:sz="0" w:space="0" w:color="auto"/>
          </w:divBdr>
        </w:div>
        <w:div w:id="1332609388">
          <w:marLeft w:val="0"/>
          <w:marRight w:val="0"/>
          <w:marTop w:val="0"/>
          <w:marBottom w:val="0"/>
          <w:divBdr>
            <w:top w:val="none" w:sz="0" w:space="0" w:color="auto"/>
            <w:left w:val="none" w:sz="0" w:space="0" w:color="auto"/>
            <w:bottom w:val="none" w:sz="0" w:space="0" w:color="auto"/>
            <w:right w:val="none" w:sz="0" w:space="0" w:color="auto"/>
          </w:divBdr>
        </w:div>
        <w:div w:id="376979413">
          <w:marLeft w:val="0"/>
          <w:marRight w:val="0"/>
          <w:marTop w:val="0"/>
          <w:marBottom w:val="0"/>
          <w:divBdr>
            <w:top w:val="none" w:sz="0" w:space="0" w:color="auto"/>
            <w:left w:val="none" w:sz="0" w:space="0" w:color="auto"/>
            <w:bottom w:val="none" w:sz="0" w:space="0" w:color="auto"/>
            <w:right w:val="none" w:sz="0" w:space="0" w:color="auto"/>
          </w:divBdr>
        </w:div>
        <w:div w:id="1578709635">
          <w:marLeft w:val="0"/>
          <w:marRight w:val="0"/>
          <w:marTop w:val="0"/>
          <w:marBottom w:val="0"/>
          <w:divBdr>
            <w:top w:val="none" w:sz="0" w:space="0" w:color="auto"/>
            <w:left w:val="none" w:sz="0" w:space="0" w:color="auto"/>
            <w:bottom w:val="none" w:sz="0" w:space="0" w:color="auto"/>
            <w:right w:val="none" w:sz="0" w:space="0" w:color="auto"/>
          </w:divBdr>
        </w:div>
        <w:div w:id="1815948803">
          <w:marLeft w:val="0"/>
          <w:marRight w:val="0"/>
          <w:marTop w:val="0"/>
          <w:marBottom w:val="0"/>
          <w:divBdr>
            <w:top w:val="none" w:sz="0" w:space="0" w:color="auto"/>
            <w:left w:val="none" w:sz="0" w:space="0" w:color="auto"/>
            <w:bottom w:val="none" w:sz="0" w:space="0" w:color="auto"/>
            <w:right w:val="none" w:sz="0" w:space="0" w:color="auto"/>
          </w:divBdr>
        </w:div>
      </w:divsChild>
    </w:div>
    <w:div w:id="1361931104">
      <w:bodyDiv w:val="1"/>
      <w:marLeft w:val="0"/>
      <w:marRight w:val="0"/>
      <w:marTop w:val="0"/>
      <w:marBottom w:val="0"/>
      <w:divBdr>
        <w:top w:val="none" w:sz="0" w:space="0" w:color="auto"/>
        <w:left w:val="none" w:sz="0" w:space="0" w:color="auto"/>
        <w:bottom w:val="none" w:sz="0" w:space="0" w:color="auto"/>
        <w:right w:val="none" w:sz="0" w:space="0" w:color="auto"/>
      </w:divBdr>
    </w:div>
    <w:div w:id="1363045188">
      <w:bodyDiv w:val="1"/>
      <w:marLeft w:val="0"/>
      <w:marRight w:val="0"/>
      <w:marTop w:val="0"/>
      <w:marBottom w:val="0"/>
      <w:divBdr>
        <w:top w:val="none" w:sz="0" w:space="0" w:color="auto"/>
        <w:left w:val="none" w:sz="0" w:space="0" w:color="auto"/>
        <w:bottom w:val="none" w:sz="0" w:space="0" w:color="auto"/>
        <w:right w:val="none" w:sz="0" w:space="0" w:color="auto"/>
      </w:divBdr>
      <w:divsChild>
        <w:div w:id="1804689356">
          <w:marLeft w:val="547"/>
          <w:marRight w:val="0"/>
          <w:marTop w:val="0"/>
          <w:marBottom w:val="0"/>
          <w:divBdr>
            <w:top w:val="none" w:sz="0" w:space="0" w:color="auto"/>
            <w:left w:val="none" w:sz="0" w:space="0" w:color="auto"/>
            <w:bottom w:val="none" w:sz="0" w:space="0" w:color="auto"/>
            <w:right w:val="none" w:sz="0" w:space="0" w:color="auto"/>
          </w:divBdr>
        </w:div>
        <w:div w:id="1187712230">
          <w:marLeft w:val="547"/>
          <w:marRight w:val="0"/>
          <w:marTop w:val="0"/>
          <w:marBottom w:val="0"/>
          <w:divBdr>
            <w:top w:val="none" w:sz="0" w:space="0" w:color="auto"/>
            <w:left w:val="none" w:sz="0" w:space="0" w:color="auto"/>
            <w:bottom w:val="none" w:sz="0" w:space="0" w:color="auto"/>
            <w:right w:val="none" w:sz="0" w:space="0" w:color="auto"/>
          </w:divBdr>
        </w:div>
        <w:div w:id="1726558959">
          <w:marLeft w:val="547"/>
          <w:marRight w:val="0"/>
          <w:marTop w:val="0"/>
          <w:marBottom w:val="0"/>
          <w:divBdr>
            <w:top w:val="none" w:sz="0" w:space="0" w:color="auto"/>
            <w:left w:val="none" w:sz="0" w:space="0" w:color="auto"/>
            <w:bottom w:val="none" w:sz="0" w:space="0" w:color="auto"/>
            <w:right w:val="none" w:sz="0" w:space="0" w:color="auto"/>
          </w:divBdr>
        </w:div>
        <w:div w:id="155339318">
          <w:marLeft w:val="547"/>
          <w:marRight w:val="0"/>
          <w:marTop w:val="0"/>
          <w:marBottom w:val="0"/>
          <w:divBdr>
            <w:top w:val="none" w:sz="0" w:space="0" w:color="auto"/>
            <w:left w:val="none" w:sz="0" w:space="0" w:color="auto"/>
            <w:bottom w:val="none" w:sz="0" w:space="0" w:color="auto"/>
            <w:right w:val="none" w:sz="0" w:space="0" w:color="auto"/>
          </w:divBdr>
        </w:div>
        <w:div w:id="2137602961">
          <w:marLeft w:val="547"/>
          <w:marRight w:val="0"/>
          <w:marTop w:val="0"/>
          <w:marBottom w:val="0"/>
          <w:divBdr>
            <w:top w:val="none" w:sz="0" w:space="0" w:color="auto"/>
            <w:left w:val="none" w:sz="0" w:space="0" w:color="auto"/>
            <w:bottom w:val="none" w:sz="0" w:space="0" w:color="auto"/>
            <w:right w:val="none" w:sz="0" w:space="0" w:color="auto"/>
          </w:divBdr>
        </w:div>
      </w:divsChild>
    </w:div>
    <w:div w:id="1495802843">
      <w:bodyDiv w:val="1"/>
      <w:marLeft w:val="0"/>
      <w:marRight w:val="0"/>
      <w:marTop w:val="0"/>
      <w:marBottom w:val="0"/>
      <w:divBdr>
        <w:top w:val="none" w:sz="0" w:space="0" w:color="auto"/>
        <w:left w:val="none" w:sz="0" w:space="0" w:color="auto"/>
        <w:bottom w:val="none" w:sz="0" w:space="0" w:color="auto"/>
        <w:right w:val="none" w:sz="0" w:space="0" w:color="auto"/>
      </w:divBdr>
    </w:div>
    <w:div w:id="1519081171">
      <w:bodyDiv w:val="1"/>
      <w:marLeft w:val="0"/>
      <w:marRight w:val="0"/>
      <w:marTop w:val="0"/>
      <w:marBottom w:val="0"/>
      <w:divBdr>
        <w:top w:val="none" w:sz="0" w:space="0" w:color="auto"/>
        <w:left w:val="none" w:sz="0" w:space="0" w:color="auto"/>
        <w:bottom w:val="none" w:sz="0" w:space="0" w:color="auto"/>
        <w:right w:val="none" w:sz="0" w:space="0" w:color="auto"/>
      </w:divBdr>
    </w:div>
    <w:div w:id="1577089486">
      <w:bodyDiv w:val="1"/>
      <w:marLeft w:val="0"/>
      <w:marRight w:val="0"/>
      <w:marTop w:val="0"/>
      <w:marBottom w:val="0"/>
      <w:divBdr>
        <w:top w:val="none" w:sz="0" w:space="0" w:color="auto"/>
        <w:left w:val="none" w:sz="0" w:space="0" w:color="auto"/>
        <w:bottom w:val="none" w:sz="0" w:space="0" w:color="auto"/>
        <w:right w:val="none" w:sz="0" w:space="0" w:color="auto"/>
      </w:divBdr>
    </w:div>
    <w:div w:id="2042316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lerumot@fsglta.gov.z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akur@fsglta.gov.z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erumot@fsglta.gov.z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takur@fsglta.gov.za"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nfor@fsglta.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A7CFAA-BC4D-4501-B318-416CE279A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705</Words>
  <Characters>4024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Vusi Hlomela</dc:creator>
  <cp:keywords/>
  <dc:description/>
  <cp:lastModifiedBy>Daniel Maela</cp:lastModifiedBy>
  <cp:revision>2</cp:revision>
  <cp:lastPrinted>2018-01-29T06:40:00Z</cp:lastPrinted>
  <dcterms:created xsi:type="dcterms:W3CDTF">2024-08-30T14:01:00Z</dcterms:created>
  <dcterms:modified xsi:type="dcterms:W3CDTF">2024-08-30T14:01:00Z</dcterms:modified>
</cp:coreProperties>
</file>