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52FAE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5552F22C" wp14:editId="6A215E12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82FACD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742B3BBB" w14:textId="264C270D" w:rsidR="004C6FDE" w:rsidRPr="00A45502" w:rsidRDefault="00C90606" w:rsidP="00246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TENDER NOTICE AND </w:t>
      </w:r>
      <w:r w:rsidR="00414285">
        <w:rPr>
          <w:rFonts w:ascii="Times New Roman" w:hAnsi="Times New Roman" w:cs="Times New Roman"/>
          <w:b/>
          <w:bCs/>
          <w:sz w:val="28"/>
          <w:szCs w:val="28"/>
          <w:lang w:val="en-GB"/>
        </w:rPr>
        <w:t>INVITATION TO TENDER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2647"/>
        <w:gridCol w:w="2552"/>
        <w:gridCol w:w="2381"/>
      </w:tblGrid>
      <w:tr w:rsidR="00A45502" w:rsidRPr="0089652C" w14:paraId="65920154" w14:textId="77777777" w:rsidTr="00131CA1">
        <w:trPr>
          <w:trHeight w:val="234"/>
        </w:trPr>
        <w:tc>
          <w:tcPr>
            <w:tcW w:w="3135" w:type="dxa"/>
          </w:tcPr>
          <w:p w14:paraId="399F75A9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3571B0A2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MUNICIPAL WEBSITE, NATIONAL TREASURY e-Tender and LOCAL NEWSPAPER</w:t>
            </w:r>
          </w:p>
        </w:tc>
      </w:tr>
      <w:tr w:rsidR="004C6FDE" w:rsidRPr="0089652C" w14:paraId="6CFD99DD" w14:textId="77777777" w:rsidTr="00246B55">
        <w:trPr>
          <w:trHeight w:val="503"/>
        </w:trPr>
        <w:tc>
          <w:tcPr>
            <w:tcW w:w="5807" w:type="dxa"/>
            <w:gridSpan w:val="3"/>
            <w:tcBorders>
              <w:bottom w:val="single" w:sz="4" w:space="0" w:color="auto"/>
            </w:tcBorders>
          </w:tcPr>
          <w:p w14:paraId="2D49E27C" w14:textId="77777777" w:rsidR="004C6FDE" w:rsidRPr="0089652C" w:rsidRDefault="004C6FD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2552" w:type="dxa"/>
            <w:tcBorders>
              <w:right w:val="nil"/>
            </w:tcBorders>
          </w:tcPr>
          <w:p w14:paraId="06828944" w14:textId="77777777" w:rsidR="004C6FDE" w:rsidRPr="0089652C" w:rsidRDefault="004C6FD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BID NO.</w:t>
            </w:r>
          </w:p>
          <w:p w14:paraId="58D89D7D" w14:textId="77777777" w:rsidR="004C6FDE" w:rsidRPr="0089652C" w:rsidRDefault="004C6FD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381" w:type="dxa"/>
            <w:tcBorders>
              <w:left w:val="nil"/>
              <w:right w:val="single" w:sz="4" w:space="0" w:color="auto"/>
            </w:tcBorders>
          </w:tcPr>
          <w:p w14:paraId="091EAF90" w14:textId="487F4665" w:rsidR="004C6FDE" w:rsidRDefault="004C6FD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7941D10B" w14:textId="77777777" w:rsidR="004C6FDE" w:rsidRPr="0089652C" w:rsidRDefault="004C6FD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C6FDE" w:rsidRPr="0089652C" w14:paraId="46895D36" w14:textId="77777777" w:rsidTr="00246B55">
        <w:trPr>
          <w:trHeight w:val="507"/>
        </w:trPr>
        <w:tc>
          <w:tcPr>
            <w:tcW w:w="5807" w:type="dxa"/>
            <w:gridSpan w:val="3"/>
          </w:tcPr>
          <w:p w14:paraId="5804B1B0" w14:textId="0EC0F3C6" w:rsidR="004C6FDE" w:rsidRPr="0089652C" w:rsidRDefault="00246B55" w:rsidP="00973E1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APPOINTMENT OF SERVICE PROVIDER FOR ACQUISITION OF ELECTRICAL CHERRY PICKER</w:t>
            </w:r>
          </w:p>
        </w:tc>
        <w:tc>
          <w:tcPr>
            <w:tcW w:w="2552" w:type="dxa"/>
            <w:tcBorders>
              <w:right w:val="nil"/>
            </w:tcBorders>
          </w:tcPr>
          <w:p w14:paraId="47219743" w14:textId="01C56A81" w:rsidR="004C6FDE" w:rsidRPr="0089652C" w:rsidRDefault="004C6FDE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MATAT/2023/2024-</w:t>
            </w:r>
            <w:r w:rsidR="00426F68">
              <w:rPr>
                <w:rFonts w:ascii="Times New Roman" w:hAnsi="Times New Roman" w:cs="Times New Roman"/>
                <w:b/>
                <w:bCs/>
                <w:lang w:val="en-GB"/>
              </w:rPr>
              <w:t>22</w:t>
            </w:r>
            <w:r w:rsidR="00246B55">
              <w:rPr>
                <w:rFonts w:ascii="Times New Roman" w:hAnsi="Times New Roman" w:cs="Times New Roman"/>
                <w:b/>
                <w:bCs/>
                <w:lang w:val="en-GB"/>
              </w:rPr>
              <w:t>7</w:t>
            </w:r>
          </w:p>
          <w:p w14:paraId="6EB4B583" w14:textId="77777777" w:rsidR="004C6FDE" w:rsidRPr="0089652C" w:rsidRDefault="004C6FD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381" w:type="dxa"/>
            <w:tcBorders>
              <w:left w:val="nil"/>
              <w:right w:val="single" w:sz="4" w:space="0" w:color="auto"/>
            </w:tcBorders>
          </w:tcPr>
          <w:p w14:paraId="2ABA422C" w14:textId="2AA122C7" w:rsidR="004C6FDE" w:rsidRPr="0089652C" w:rsidRDefault="004C6FD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9652C" w:rsidRPr="0089652C" w14:paraId="4C48C497" w14:textId="77777777" w:rsidTr="00246B55">
        <w:trPr>
          <w:trHeight w:val="258"/>
        </w:trPr>
        <w:tc>
          <w:tcPr>
            <w:tcW w:w="3160" w:type="dxa"/>
            <w:gridSpan w:val="2"/>
          </w:tcPr>
          <w:p w14:paraId="1EC9C88C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2647" w:type="dxa"/>
          </w:tcPr>
          <w:p w14:paraId="3E1F53DD" w14:textId="799C0E49" w:rsidR="007C5BD9" w:rsidRPr="0089652C" w:rsidRDefault="00426F68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3</w:t>
            </w:r>
            <w:r w:rsidR="0048451A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000F6F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4C6FDE"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297A2C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  <w:tc>
          <w:tcPr>
            <w:tcW w:w="2552" w:type="dxa"/>
          </w:tcPr>
          <w:p w14:paraId="52E1172E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381" w:type="dxa"/>
          </w:tcPr>
          <w:p w14:paraId="20432E02" w14:textId="21DF5568" w:rsidR="00EC636A" w:rsidRPr="0089652C" w:rsidRDefault="00426F68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48451A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4C6FDE"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 w:rsidR="00315214">
              <w:rPr>
                <w:rFonts w:ascii="Times New Roman" w:hAnsi="Times New Roman" w:cs="Times New Roman"/>
                <w:b/>
                <w:bCs/>
                <w:lang w:val="en-GB"/>
              </w:rPr>
              <w:t>6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297A2C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</w:tr>
      <w:tr w:rsidR="007C5BD9" w:rsidRPr="0089652C" w14:paraId="3809918C" w14:textId="77777777" w:rsidTr="00131CA1">
        <w:trPr>
          <w:trHeight w:val="497"/>
        </w:trPr>
        <w:tc>
          <w:tcPr>
            <w:tcW w:w="3160" w:type="dxa"/>
            <w:gridSpan w:val="2"/>
          </w:tcPr>
          <w:p w14:paraId="1EAAA1BC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130B6AB6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89652C" w14:paraId="3A85012F" w14:textId="77777777" w:rsidTr="00131CA1">
        <w:trPr>
          <w:trHeight w:val="248"/>
        </w:trPr>
        <w:tc>
          <w:tcPr>
            <w:tcW w:w="10740" w:type="dxa"/>
            <w:gridSpan w:val="5"/>
          </w:tcPr>
          <w:p w14:paraId="622181FF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7C5BD9" w:rsidRPr="0089652C" w14:paraId="2B419450" w14:textId="77777777" w:rsidTr="005C124C">
        <w:trPr>
          <w:trHeight w:val="1231"/>
        </w:trPr>
        <w:tc>
          <w:tcPr>
            <w:tcW w:w="3160" w:type="dxa"/>
            <w:gridSpan w:val="2"/>
          </w:tcPr>
          <w:p w14:paraId="1B8B30FB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>Bid Documents will be available on Municipal Website and BTO Offices</w:t>
            </w:r>
          </w:p>
        </w:tc>
        <w:tc>
          <w:tcPr>
            <w:tcW w:w="7580" w:type="dxa"/>
            <w:gridSpan w:val="3"/>
          </w:tcPr>
          <w:p w14:paraId="45E2DCE8" w14:textId="0F263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The tender document fee is payable to Municipal bank account (Ned Bank 1011292106 branch code 198765, name of company and bid </w:t>
            </w:r>
            <w:proofErr w:type="gramStart"/>
            <w:r w:rsidRPr="0089652C">
              <w:rPr>
                <w:rFonts w:ascii="Times New Roman" w:hAnsi="Times New Roman" w:cs="Times New Roman"/>
                <w:lang w:val="en-GB"/>
              </w:rPr>
              <w:t>no</w:t>
            </w:r>
            <w:proofErr w:type="gramEnd"/>
            <w:r w:rsidRPr="0089652C">
              <w:rPr>
                <w:rFonts w:ascii="Times New Roman" w:hAnsi="Times New Roman" w:cs="Times New Roman"/>
                <w:lang w:val="en-GB"/>
              </w:rPr>
              <w:t xml:space="preserve"> as reference) (Failure to attach proof of purchase will lead</w:t>
            </w:r>
            <w:r w:rsidR="00885FF3">
              <w:rPr>
                <w:rFonts w:ascii="Times New Roman" w:hAnsi="Times New Roman" w:cs="Times New Roman"/>
                <w:lang w:val="en-GB"/>
              </w:rPr>
              <w:t xml:space="preserve"> to</w:t>
            </w:r>
            <w:r w:rsidRPr="0089652C">
              <w:rPr>
                <w:rFonts w:ascii="Times New Roman" w:hAnsi="Times New Roman" w:cs="Times New Roman"/>
                <w:lang w:val="en-GB"/>
              </w:rPr>
              <w:t xml:space="preserve"> disqualification). To obtain tender documents please login to www.matateiele.gov.za or email </w:t>
            </w:r>
            <w:hyperlink r:id="rId9" w:history="1">
              <w:r w:rsidRPr="0089652C">
                <w:rPr>
                  <w:rStyle w:val="Hyperlink"/>
                  <w:rFonts w:ascii="Times New Roman" w:hAnsi="Times New Roman" w:cs="Times New Roman"/>
                  <w:lang w:val="en-GB"/>
                </w:rPr>
                <w:t>nngcobo@matatiele.gov.za</w:t>
              </w:r>
            </w:hyperlink>
            <w:r w:rsidRPr="0089652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89652C" w:rsidRPr="0089652C" w14:paraId="40DD230E" w14:textId="77777777" w:rsidTr="00246B55">
        <w:trPr>
          <w:trHeight w:val="258"/>
        </w:trPr>
        <w:tc>
          <w:tcPr>
            <w:tcW w:w="3160" w:type="dxa"/>
            <w:gridSpan w:val="2"/>
          </w:tcPr>
          <w:p w14:paraId="0DE38759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Date Available</w:t>
            </w:r>
          </w:p>
        </w:tc>
        <w:tc>
          <w:tcPr>
            <w:tcW w:w="2647" w:type="dxa"/>
          </w:tcPr>
          <w:p w14:paraId="6CCC2357" w14:textId="10EE425F" w:rsidR="007C5BD9" w:rsidRPr="0089652C" w:rsidRDefault="004C6FD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 w:rsidR="0048451A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 w:rsidR="00426F68">
              <w:rPr>
                <w:rFonts w:ascii="Times New Roman" w:hAnsi="Times New Roman" w:cs="Times New Roman"/>
                <w:b/>
                <w:bCs/>
                <w:lang w:val="en-GB"/>
              </w:rPr>
              <w:t>6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  <w:tc>
          <w:tcPr>
            <w:tcW w:w="2552" w:type="dxa"/>
          </w:tcPr>
          <w:p w14:paraId="6E74C1C8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Non-Refundable Fee</w:t>
            </w:r>
          </w:p>
        </w:tc>
        <w:tc>
          <w:tcPr>
            <w:tcW w:w="2381" w:type="dxa"/>
          </w:tcPr>
          <w:p w14:paraId="103AF531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R</w:t>
            </w:r>
            <w:r w:rsidR="00E62A49">
              <w:rPr>
                <w:rFonts w:ascii="Times New Roman" w:hAnsi="Times New Roman" w:cs="Times New Roman"/>
                <w:b/>
                <w:bCs/>
                <w:lang w:val="en-GB"/>
              </w:rPr>
              <w:t>3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00.00</w:t>
            </w:r>
          </w:p>
        </w:tc>
      </w:tr>
      <w:tr w:rsidR="00F10FF8" w:rsidRPr="0089652C" w14:paraId="750A5A61" w14:textId="77777777" w:rsidTr="00131CA1">
        <w:trPr>
          <w:trHeight w:val="248"/>
        </w:trPr>
        <w:tc>
          <w:tcPr>
            <w:tcW w:w="10740" w:type="dxa"/>
            <w:gridSpan w:val="5"/>
          </w:tcPr>
          <w:p w14:paraId="7E96AA25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11E6986E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293A2EB4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381E85C9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05FF340F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2A7CD43B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 documents must be completed in blank ink only.</w:t>
            </w:r>
          </w:p>
        </w:tc>
      </w:tr>
      <w:tr w:rsidR="00495055" w:rsidRPr="0089652C" w14:paraId="283AD7E7" w14:textId="77777777" w:rsidTr="00495055">
        <w:trPr>
          <w:trHeight w:val="743"/>
        </w:trPr>
        <w:tc>
          <w:tcPr>
            <w:tcW w:w="10740" w:type="dxa"/>
            <w:gridSpan w:val="5"/>
          </w:tcPr>
          <w:p w14:paraId="567261E4" w14:textId="77777777" w:rsidR="00495055" w:rsidRPr="00195A85" w:rsidRDefault="00495055" w:rsidP="0049505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  <w:p w14:paraId="7D224EED" w14:textId="77777777" w:rsidR="00495055" w:rsidRPr="00195A85" w:rsidRDefault="00495055" w:rsidP="004950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246B55" w:rsidRPr="0089652C" w14:paraId="76DD6FB3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47991DB" w14:textId="5BAEB357" w:rsidR="00246B55" w:rsidRPr="00195A85" w:rsidRDefault="00246B55" w:rsidP="00246B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 confirmation from SARS with a verification PIN ●Proof of Central Supplier Database (CSD) registration- a full report printed ● Completed of all MBD 1-9 Forms including </w:t>
            </w:r>
            <w:r w:rsidRPr="00BD208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6.2 Local Content </w:t>
            </w:r>
            <w:r w:rsidRPr="00BD20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of Local Production and Stipulated minimum threshold for local content 100% for Steel product and Components for Construction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and its Annexures in full as attached in tender document ●Ethics Commitment Form ●Authority to sign Form Prices quoted must be firm and must be inclusive of VAT 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Original Certified I.D. Copies of Managing Directors / Owners 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involved.</w:t>
            </w:r>
          </w:p>
        </w:tc>
      </w:tr>
      <w:tr w:rsidR="00246B55" w:rsidRPr="0089652C" w14:paraId="17E6C84F" w14:textId="77777777" w:rsidTr="00495055">
        <w:trPr>
          <w:trHeight w:val="564"/>
        </w:trPr>
        <w:tc>
          <w:tcPr>
            <w:tcW w:w="10740" w:type="dxa"/>
            <w:gridSpan w:val="5"/>
          </w:tcPr>
          <w:p w14:paraId="7D8CA6C5" w14:textId="1B54BC96" w:rsidR="00246B55" w:rsidRPr="00195A85" w:rsidRDefault="00246B55" w:rsidP="00246B5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495055" w:rsidRPr="0089652C" w14:paraId="7554BA04" w14:textId="77777777" w:rsidTr="00131CA1">
        <w:trPr>
          <w:trHeight w:val="248"/>
        </w:trPr>
        <w:tc>
          <w:tcPr>
            <w:tcW w:w="10740" w:type="dxa"/>
            <w:gridSpan w:val="5"/>
          </w:tcPr>
          <w:p w14:paraId="0B9F322E" w14:textId="77777777" w:rsidR="00495055" w:rsidRPr="0089652C" w:rsidRDefault="00495055" w:rsidP="00495055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EVALUATION CRITERIA</w:t>
            </w:r>
          </w:p>
        </w:tc>
      </w:tr>
      <w:tr w:rsidR="00495055" w:rsidRPr="0089652C" w14:paraId="66935E8D" w14:textId="77777777" w:rsidTr="00131CA1">
        <w:trPr>
          <w:trHeight w:val="756"/>
        </w:trPr>
        <w:tc>
          <w:tcPr>
            <w:tcW w:w="10740" w:type="dxa"/>
            <w:gridSpan w:val="5"/>
          </w:tcPr>
          <w:p w14:paraId="4E712B35" w14:textId="77777777" w:rsidR="00495055" w:rsidRPr="0089652C" w:rsidRDefault="00495055" w:rsidP="005C124C">
            <w:pPr>
              <w:jc w:val="both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lastRenderedPageBreak/>
              <w:t>The Bids will be evaluated on the basis of the Preferential Procurement Policy Framework Act is 80/20 in line with the Preferential Procurement Policy Framework Act (PPPFA) of November 2022</w:t>
            </w:r>
          </w:p>
        </w:tc>
      </w:tr>
      <w:tr w:rsidR="00495055" w:rsidRPr="0089652C" w14:paraId="45C92B5E" w14:textId="77777777" w:rsidTr="00131CA1">
        <w:trPr>
          <w:trHeight w:val="3534"/>
        </w:trPr>
        <w:tc>
          <w:tcPr>
            <w:tcW w:w="10740" w:type="dxa"/>
            <w:gridSpan w:val="5"/>
          </w:tcPr>
          <w:p w14:paraId="65F0AC04" w14:textId="77777777" w:rsidR="00495055" w:rsidRPr="0089652C" w:rsidRDefault="00495055" w:rsidP="00495055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5D041129" w14:textId="77777777" w:rsidR="00495055" w:rsidRPr="0089652C" w:rsidRDefault="00495055" w:rsidP="00495055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441"/>
              <w:gridCol w:w="829"/>
              <w:gridCol w:w="5242"/>
            </w:tblGrid>
            <w:tr w:rsidR="00495055" w:rsidRPr="0089652C" w14:paraId="70AE2880" w14:textId="77777777" w:rsidTr="00246B55">
              <w:trPr>
                <w:trHeight w:val="507"/>
              </w:trPr>
              <w:tc>
                <w:tcPr>
                  <w:tcW w:w="4441" w:type="dxa"/>
                </w:tcPr>
                <w:p w14:paraId="00132778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829" w:type="dxa"/>
                </w:tcPr>
                <w:p w14:paraId="79DDC456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242" w:type="dxa"/>
                  <w:vMerge w:val="restart"/>
                </w:tcPr>
                <w:p w14:paraId="4BC21BB7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495055" w:rsidRPr="0089652C" w14:paraId="29ABE6E4" w14:textId="77777777" w:rsidTr="00246B55">
              <w:trPr>
                <w:trHeight w:val="300"/>
              </w:trPr>
              <w:tc>
                <w:tcPr>
                  <w:tcW w:w="4441" w:type="dxa"/>
                </w:tcPr>
                <w:p w14:paraId="64549B5A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829" w:type="dxa"/>
                </w:tcPr>
                <w:p w14:paraId="1CD8B86B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242" w:type="dxa"/>
                  <w:vMerge/>
                </w:tcPr>
                <w:p w14:paraId="4127A9DA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495055" w:rsidRPr="0089652C" w14:paraId="5814A98C" w14:textId="77777777" w:rsidTr="00246B55">
              <w:trPr>
                <w:trHeight w:val="1005"/>
              </w:trPr>
              <w:tc>
                <w:tcPr>
                  <w:tcW w:w="4441" w:type="dxa"/>
                </w:tcPr>
                <w:p w14:paraId="42C57260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829" w:type="dxa"/>
                </w:tcPr>
                <w:p w14:paraId="2BC19389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2" w:type="dxa"/>
                </w:tcPr>
                <w:p w14:paraId="3C45AD43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495055" w:rsidRPr="0089652C" w14:paraId="2583D8BA" w14:textId="77777777" w:rsidTr="00246B55">
              <w:trPr>
                <w:trHeight w:val="877"/>
              </w:trPr>
              <w:tc>
                <w:tcPr>
                  <w:tcW w:w="4441" w:type="dxa"/>
                </w:tcPr>
                <w:p w14:paraId="2BB94145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829" w:type="dxa"/>
                </w:tcPr>
                <w:p w14:paraId="7D09ACA2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2" w:type="dxa"/>
                </w:tcPr>
                <w:p w14:paraId="7730C85F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495055" w:rsidRPr="0089652C" w14:paraId="4B2D5E57" w14:textId="77777777" w:rsidTr="00246B55">
              <w:trPr>
                <w:trHeight w:val="507"/>
              </w:trPr>
              <w:tc>
                <w:tcPr>
                  <w:tcW w:w="4441" w:type="dxa"/>
                </w:tcPr>
                <w:p w14:paraId="4E1E26EB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829" w:type="dxa"/>
                </w:tcPr>
                <w:p w14:paraId="75C7ECEB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242" w:type="dxa"/>
                </w:tcPr>
                <w:p w14:paraId="11D8F4A0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495055" w:rsidRPr="0089652C" w14:paraId="1337E84E" w14:textId="77777777" w:rsidTr="00246B55">
              <w:trPr>
                <w:trHeight w:val="497"/>
              </w:trPr>
              <w:tc>
                <w:tcPr>
                  <w:tcW w:w="4441" w:type="dxa"/>
                </w:tcPr>
                <w:p w14:paraId="2688FCA2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829" w:type="dxa"/>
                </w:tcPr>
                <w:p w14:paraId="7050A233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2" w:type="dxa"/>
                </w:tcPr>
                <w:p w14:paraId="606B6614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495055" w:rsidRPr="0089652C" w14:paraId="31E14EA5" w14:textId="77777777" w:rsidTr="00246B55">
              <w:trPr>
                <w:trHeight w:val="877"/>
              </w:trPr>
              <w:tc>
                <w:tcPr>
                  <w:tcW w:w="4441" w:type="dxa"/>
                </w:tcPr>
                <w:p w14:paraId="62D7C669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829" w:type="dxa"/>
                </w:tcPr>
                <w:p w14:paraId="0AE38E54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2" w:type="dxa"/>
                </w:tcPr>
                <w:p w14:paraId="56D7DA5F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495055" w:rsidRPr="0089652C" w14:paraId="3F524664" w14:textId="77777777" w:rsidTr="00495055">
              <w:trPr>
                <w:trHeight w:val="507"/>
              </w:trPr>
              <w:tc>
                <w:tcPr>
                  <w:tcW w:w="4441" w:type="dxa"/>
                </w:tcPr>
                <w:p w14:paraId="2B92EB81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6071" w:type="dxa"/>
                  <w:gridSpan w:val="2"/>
                </w:tcPr>
                <w:p w14:paraId="3E618C5B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495055" w:rsidRPr="0089652C" w14:paraId="472D4602" w14:textId="77777777" w:rsidTr="00495055">
              <w:trPr>
                <w:trHeight w:val="497"/>
              </w:trPr>
              <w:tc>
                <w:tcPr>
                  <w:tcW w:w="4441" w:type="dxa"/>
                </w:tcPr>
                <w:p w14:paraId="5263412B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6071" w:type="dxa"/>
                  <w:gridSpan w:val="2"/>
                </w:tcPr>
                <w:p w14:paraId="44C7FC77" w14:textId="77777777" w:rsidR="00495055" w:rsidRPr="0089652C" w:rsidRDefault="00495055" w:rsidP="00495055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495055" w:rsidRPr="0089652C" w14:paraId="7991308D" w14:textId="77777777" w:rsidTr="0089652C">
              <w:trPr>
                <w:trHeight w:val="49"/>
              </w:trPr>
              <w:tc>
                <w:tcPr>
                  <w:tcW w:w="10512" w:type="dxa"/>
                  <w:gridSpan w:val="3"/>
                </w:tcPr>
                <w:p w14:paraId="2EE3A055" w14:textId="77777777" w:rsidR="00495055" w:rsidRDefault="00495055" w:rsidP="00495055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</w:t>
                  </w:r>
                </w:p>
                <w:p w14:paraId="6D8A9C0A" w14:textId="77777777" w:rsidR="00495055" w:rsidRPr="0089652C" w:rsidRDefault="00495055" w:rsidP="00495055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495055" w:rsidRPr="0089652C" w14:paraId="7C30C4D2" w14:textId="77777777" w:rsidTr="00495055">
              <w:trPr>
                <w:trHeight w:val="976"/>
              </w:trPr>
              <w:tc>
                <w:tcPr>
                  <w:tcW w:w="10512" w:type="dxa"/>
                  <w:gridSpan w:val="3"/>
                </w:tcPr>
                <w:p w14:paraId="52009A6A" w14:textId="4DCE0B76" w:rsidR="005C124C" w:rsidRPr="0089652C" w:rsidRDefault="00495055" w:rsidP="00495055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4C6FDE">
                    <w:rPr>
                      <w:rFonts w:ascii="Times New Roman" w:hAnsi="Times New Roman" w:cs="Times New Roman"/>
                      <w:iCs/>
                      <w:lang w:val="en-GB"/>
                    </w:rPr>
                    <w:t>Ms M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4C6FDE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@matatiele.gov.za during office hours (07h30 – 16h00) weekdays. All Technical enquiries relating to this bid must be directed to </w:t>
                  </w:r>
                  <w:r w:rsidR="00246B55">
                    <w:rPr>
                      <w:rFonts w:ascii="Times New Roman" w:hAnsi="Times New Roman" w:cs="Times New Roman"/>
                      <w:iCs/>
                      <w:lang w:val="en-GB"/>
                    </w:rPr>
                    <w:t>Mr Z Gqamane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246B55">
                    <w:rPr>
                      <w:rFonts w:ascii="Times New Roman" w:hAnsi="Times New Roman" w:cs="Times New Roman"/>
                      <w:iCs/>
                      <w:lang w:val="en-GB"/>
                    </w:rPr>
                    <w:t>ZGqamane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495055" w:rsidRPr="0089652C" w14:paraId="54B03D1A" w14:textId="77777777" w:rsidTr="0089652C">
              <w:trPr>
                <w:trHeight w:val="248"/>
              </w:trPr>
              <w:tc>
                <w:tcPr>
                  <w:tcW w:w="10512" w:type="dxa"/>
                  <w:gridSpan w:val="3"/>
                </w:tcPr>
                <w:p w14:paraId="75FBB734" w14:textId="77777777" w:rsidR="00495055" w:rsidRPr="0089652C" w:rsidRDefault="00495055" w:rsidP="0049505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495055" w:rsidRPr="0089652C" w14:paraId="4B2190F6" w14:textId="77777777" w:rsidTr="0089652C">
              <w:trPr>
                <w:trHeight w:val="2269"/>
              </w:trPr>
              <w:tc>
                <w:tcPr>
                  <w:tcW w:w="10512" w:type="dxa"/>
                  <w:gridSpan w:val="3"/>
                </w:tcPr>
                <w:p w14:paraId="0824E7FD" w14:textId="77777777" w:rsidR="00495055" w:rsidRPr="0089652C" w:rsidRDefault="00495055" w:rsidP="00495055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0AE48AB6" w14:textId="77777777" w:rsidR="00495055" w:rsidRPr="0089652C" w:rsidRDefault="00495055" w:rsidP="00495055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past experience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state, or failing to possess relevant credentials as stipulated in the tender requirements. </w:t>
                  </w:r>
                </w:p>
                <w:p w14:paraId="7CAA2BA0" w14:textId="77777777" w:rsidR="00495055" w:rsidRPr="0089652C" w:rsidRDefault="00495055" w:rsidP="00495055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27588C37" w14:textId="77777777" w:rsidR="00495055" w:rsidRPr="0089652C" w:rsidRDefault="00495055" w:rsidP="00495055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Bidders are warned not to accept any person who request any amount for award for this bid, it is a scam and fraud, that person must be reported to the nearest police station.</w:t>
                  </w:r>
                </w:p>
                <w:p w14:paraId="0B07F3D3" w14:textId="77777777" w:rsidR="00495055" w:rsidRPr="0089652C" w:rsidRDefault="00495055" w:rsidP="00495055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11E70EB4" w14:textId="77777777" w:rsidR="00495055" w:rsidRDefault="00495055" w:rsidP="00495055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7582E66A" w14:textId="77777777" w:rsidR="00495055" w:rsidRPr="0089652C" w:rsidRDefault="00495055" w:rsidP="00495055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39CE77C1" w14:textId="77777777" w:rsidR="00495055" w:rsidRPr="0089652C" w:rsidRDefault="00495055" w:rsidP="00495055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Mr </w:t>
            </w:r>
            <w:proofErr w:type="spellStart"/>
            <w:proofErr w:type="gramStart"/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40D4FBB5" w14:textId="77777777" w:rsidR="00495055" w:rsidRPr="0089652C" w:rsidRDefault="00495055" w:rsidP="00495055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51917C1B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C0D45A" w14:textId="77777777" w:rsidR="006E1613" w:rsidRDefault="006E1613" w:rsidP="009841B7">
      <w:pPr>
        <w:spacing w:after="0" w:line="240" w:lineRule="auto"/>
      </w:pPr>
      <w:r>
        <w:separator/>
      </w:r>
    </w:p>
  </w:endnote>
  <w:endnote w:type="continuationSeparator" w:id="0">
    <w:p w14:paraId="2A09CA43" w14:textId="77777777" w:rsidR="006E1613" w:rsidRDefault="006E1613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DEE78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42F97D79" wp14:editId="784F69E3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7DD543" w14:textId="77777777" w:rsidR="006E1613" w:rsidRDefault="006E1613" w:rsidP="009841B7">
      <w:pPr>
        <w:spacing w:after="0" w:line="240" w:lineRule="auto"/>
      </w:pPr>
      <w:r>
        <w:separator/>
      </w:r>
    </w:p>
  </w:footnote>
  <w:footnote w:type="continuationSeparator" w:id="0">
    <w:p w14:paraId="243B6808" w14:textId="77777777" w:rsidR="006E1613" w:rsidRDefault="006E1613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8946478">
    <w:abstractNumId w:val="1"/>
  </w:num>
  <w:num w:numId="2" w16cid:durableId="24333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0F6F"/>
    <w:rsid w:val="00002AB4"/>
    <w:rsid w:val="0002571C"/>
    <w:rsid w:val="000272BF"/>
    <w:rsid w:val="00027BA3"/>
    <w:rsid w:val="00030D03"/>
    <w:rsid w:val="0006555A"/>
    <w:rsid w:val="00066B86"/>
    <w:rsid w:val="00070D39"/>
    <w:rsid w:val="00080FE8"/>
    <w:rsid w:val="000813DC"/>
    <w:rsid w:val="000A0FFA"/>
    <w:rsid w:val="000A5884"/>
    <w:rsid w:val="000D0D7D"/>
    <w:rsid w:val="000D4B58"/>
    <w:rsid w:val="000E02EB"/>
    <w:rsid w:val="000F2955"/>
    <w:rsid w:val="0010612A"/>
    <w:rsid w:val="001174E0"/>
    <w:rsid w:val="00131CA1"/>
    <w:rsid w:val="00147DFC"/>
    <w:rsid w:val="00181613"/>
    <w:rsid w:val="001830A6"/>
    <w:rsid w:val="00184BCF"/>
    <w:rsid w:val="00195A85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46B55"/>
    <w:rsid w:val="00260BD1"/>
    <w:rsid w:val="00263D90"/>
    <w:rsid w:val="00267EC3"/>
    <w:rsid w:val="002764A6"/>
    <w:rsid w:val="00286ACA"/>
    <w:rsid w:val="00295AFC"/>
    <w:rsid w:val="00297A2C"/>
    <w:rsid w:val="002B7162"/>
    <w:rsid w:val="002C3CE4"/>
    <w:rsid w:val="002E20E6"/>
    <w:rsid w:val="003053AC"/>
    <w:rsid w:val="00311455"/>
    <w:rsid w:val="00315214"/>
    <w:rsid w:val="00333588"/>
    <w:rsid w:val="0033600E"/>
    <w:rsid w:val="003403F1"/>
    <w:rsid w:val="00342940"/>
    <w:rsid w:val="003444B5"/>
    <w:rsid w:val="00354DAF"/>
    <w:rsid w:val="00366052"/>
    <w:rsid w:val="00366444"/>
    <w:rsid w:val="00382C8D"/>
    <w:rsid w:val="003A4E3E"/>
    <w:rsid w:val="003B2274"/>
    <w:rsid w:val="003D18E6"/>
    <w:rsid w:val="003D6A67"/>
    <w:rsid w:val="003F64F4"/>
    <w:rsid w:val="004136D1"/>
    <w:rsid w:val="00414285"/>
    <w:rsid w:val="00422C64"/>
    <w:rsid w:val="00424384"/>
    <w:rsid w:val="00426F68"/>
    <w:rsid w:val="004617F3"/>
    <w:rsid w:val="0048451A"/>
    <w:rsid w:val="00492D3E"/>
    <w:rsid w:val="00495055"/>
    <w:rsid w:val="004B51C3"/>
    <w:rsid w:val="004C6FDE"/>
    <w:rsid w:val="004D207B"/>
    <w:rsid w:val="004D6F9C"/>
    <w:rsid w:val="004E62FD"/>
    <w:rsid w:val="005009DE"/>
    <w:rsid w:val="005051E3"/>
    <w:rsid w:val="00514722"/>
    <w:rsid w:val="005175BF"/>
    <w:rsid w:val="0052766B"/>
    <w:rsid w:val="00543156"/>
    <w:rsid w:val="005469ED"/>
    <w:rsid w:val="00552EF0"/>
    <w:rsid w:val="00560151"/>
    <w:rsid w:val="005A431F"/>
    <w:rsid w:val="005C124C"/>
    <w:rsid w:val="005C4BDE"/>
    <w:rsid w:val="005D6FFB"/>
    <w:rsid w:val="005E7BE3"/>
    <w:rsid w:val="00603D72"/>
    <w:rsid w:val="00613CCC"/>
    <w:rsid w:val="00614119"/>
    <w:rsid w:val="00644C3B"/>
    <w:rsid w:val="0064769C"/>
    <w:rsid w:val="0065771C"/>
    <w:rsid w:val="0067159F"/>
    <w:rsid w:val="006866A4"/>
    <w:rsid w:val="006964D9"/>
    <w:rsid w:val="006A623B"/>
    <w:rsid w:val="006D6E9F"/>
    <w:rsid w:val="006E1613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5F63"/>
    <w:rsid w:val="00781C17"/>
    <w:rsid w:val="00783375"/>
    <w:rsid w:val="00785B23"/>
    <w:rsid w:val="007C5BD9"/>
    <w:rsid w:val="007E10C5"/>
    <w:rsid w:val="0082068F"/>
    <w:rsid w:val="0083652A"/>
    <w:rsid w:val="008417B3"/>
    <w:rsid w:val="008822CE"/>
    <w:rsid w:val="008833A5"/>
    <w:rsid w:val="00885FF3"/>
    <w:rsid w:val="0089652C"/>
    <w:rsid w:val="008B3576"/>
    <w:rsid w:val="008C3D9E"/>
    <w:rsid w:val="008C40E1"/>
    <w:rsid w:val="008C4683"/>
    <w:rsid w:val="008D7A1E"/>
    <w:rsid w:val="008E4167"/>
    <w:rsid w:val="008F1322"/>
    <w:rsid w:val="009040E7"/>
    <w:rsid w:val="009068B9"/>
    <w:rsid w:val="0092722F"/>
    <w:rsid w:val="0093266E"/>
    <w:rsid w:val="00933161"/>
    <w:rsid w:val="009550C1"/>
    <w:rsid w:val="0097316B"/>
    <w:rsid w:val="00973E1E"/>
    <w:rsid w:val="009841B7"/>
    <w:rsid w:val="00994FD4"/>
    <w:rsid w:val="009F6651"/>
    <w:rsid w:val="00A06377"/>
    <w:rsid w:val="00A2165F"/>
    <w:rsid w:val="00A45502"/>
    <w:rsid w:val="00A51E5F"/>
    <w:rsid w:val="00A71881"/>
    <w:rsid w:val="00A71D20"/>
    <w:rsid w:val="00A72C70"/>
    <w:rsid w:val="00A73F5A"/>
    <w:rsid w:val="00A979BF"/>
    <w:rsid w:val="00AA3519"/>
    <w:rsid w:val="00AA41EB"/>
    <w:rsid w:val="00AA7A13"/>
    <w:rsid w:val="00AD4C4A"/>
    <w:rsid w:val="00AE5D13"/>
    <w:rsid w:val="00AE62F7"/>
    <w:rsid w:val="00B006D9"/>
    <w:rsid w:val="00B01CA2"/>
    <w:rsid w:val="00B032BE"/>
    <w:rsid w:val="00B0417E"/>
    <w:rsid w:val="00B20EB5"/>
    <w:rsid w:val="00B21246"/>
    <w:rsid w:val="00B23B0C"/>
    <w:rsid w:val="00B551B8"/>
    <w:rsid w:val="00B714CD"/>
    <w:rsid w:val="00B92B29"/>
    <w:rsid w:val="00BA01B5"/>
    <w:rsid w:val="00BA68AB"/>
    <w:rsid w:val="00BD0A2F"/>
    <w:rsid w:val="00BD1925"/>
    <w:rsid w:val="00BD71A5"/>
    <w:rsid w:val="00C0731C"/>
    <w:rsid w:val="00C5795A"/>
    <w:rsid w:val="00C6341F"/>
    <w:rsid w:val="00C637B8"/>
    <w:rsid w:val="00C6489C"/>
    <w:rsid w:val="00C6759F"/>
    <w:rsid w:val="00C7071B"/>
    <w:rsid w:val="00C77A27"/>
    <w:rsid w:val="00C818FC"/>
    <w:rsid w:val="00C90606"/>
    <w:rsid w:val="00C95141"/>
    <w:rsid w:val="00CB293A"/>
    <w:rsid w:val="00CB5590"/>
    <w:rsid w:val="00CB7524"/>
    <w:rsid w:val="00CC499F"/>
    <w:rsid w:val="00CF6B37"/>
    <w:rsid w:val="00D16E03"/>
    <w:rsid w:val="00D16E67"/>
    <w:rsid w:val="00D17CC6"/>
    <w:rsid w:val="00D2333F"/>
    <w:rsid w:val="00D26045"/>
    <w:rsid w:val="00D60491"/>
    <w:rsid w:val="00D770F6"/>
    <w:rsid w:val="00DC7214"/>
    <w:rsid w:val="00DD7A6F"/>
    <w:rsid w:val="00DE4B9B"/>
    <w:rsid w:val="00DF1D7C"/>
    <w:rsid w:val="00DF33D6"/>
    <w:rsid w:val="00DF5B26"/>
    <w:rsid w:val="00E03A1B"/>
    <w:rsid w:val="00E24D84"/>
    <w:rsid w:val="00E307E3"/>
    <w:rsid w:val="00E44C19"/>
    <w:rsid w:val="00E53CA0"/>
    <w:rsid w:val="00E55D51"/>
    <w:rsid w:val="00E6193D"/>
    <w:rsid w:val="00E62A49"/>
    <w:rsid w:val="00E64EC7"/>
    <w:rsid w:val="00E67595"/>
    <w:rsid w:val="00E834E8"/>
    <w:rsid w:val="00E920B9"/>
    <w:rsid w:val="00E932F3"/>
    <w:rsid w:val="00E971BB"/>
    <w:rsid w:val="00EB60D7"/>
    <w:rsid w:val="00EC636A"/>
    <w:rsid w:val="00F00C13"/>
    <w:rsid w:val="00F020FB"/>
    <w:rsid w:val="00F10FF8"/>
    <w:rsid w:val="00F169EA"/>
    <w:rsid w:val="00F2003F"/>
    <w:rsid w:val="00F202E3"/>
    <w:rsid w:val="00F32404"/>
    <w:rsid w:val="00F3659C"/>
    <w:rsid w:val="00F36664"/>
    <w:rsid w:val="00F436C5"/>
    <w:rsid w:val="00F449D7"/>
    <w:rsid w:val="00F53444"/>
    <w:rsid w:val="00F55D03"/>
    <w:rsid w:val="00F7034A"/>
    <w:rsid w:val="00F71041"/>
    <w:rsid w:val="00F861BB"/>
    <w:rsid w:val="00F94D70"/>
    <w:rsid w:val="00FA0794"/>
    <w:rsid w:val="00FB1B49"/>
    <w:rsid w:val="00FD227C"/>
    <w:rsid w:val="00FD41CB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,"/>
  <w14:docId w14:val="647D6DC2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ngcobo@matatiele.gov.z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EC0A3-361B-4A12-B53F-73B72E69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5</cp:revision>
  <cp:lastPrinted>2024-05-31T08:44:00Z</cp:lastPrinted>
  <dcterms:created xsi:type="dcterms:W3CDTF">2024-05-30T07:33:00Z</dcterms:created>
  <dcterms:modified xsi:type="dcterms:W3CDTF">2024-05-31T08:45:00Z</dcterms:modified>
</cp:coreProperties>
</file>