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B0AAC3" w14:textId="77777777" w:rsidR="009169D6" w:rsidRPr="00795C98" w:rsidRDefault="009169D6" w:rsidP="009169D6">
      <w:pPr>
        <w:jc w:val="center"/>
        <w:rPr>
          <w:rFonts w:asciiTheme="minorHAnsi" w:hAnsiTheme="minorHAnsi" w:cstheme="minorHAnsi"/>
          <w:b/>
          <w:color w:val="000099"/>
          <w:sz w:val="52"/>
          <w:szCs w:val="52"/>
        </w:rPr>
      </w:pPr>
      <w:r w:rsidRPr="00795C98">
        <w:rPr>
          <w:rFonts w:asciiTheme="minorHAnsi" w:hAnsiTheme="minorHAnsi" w:cstheme="minorHAnsi"/>
          <w:b/>
          <w:noProof/>
          <w:color w:val="000066"/>
          <w:sz w:val="52"/>
          <w:szCs w:val="52"/>
          <w:lang w:val="en-US"/>
        </w:rPr>
        <w:drawing>
          <wp:anchor distT="0" distB="0" distL="114300" distR="114300" simplePos="0" relativeHeight="251661312" behindDoc="1" locked="1" layoutInCell="1" allowOverlap="1" wp14:anchorId="21944EE5" wp14:editId="51A36D40">
            <wp:simplePos x="2432649" y="733245"/>
            <wp:positionH relativeFrom="margin">
              <wp:align>left</wp:align>
            </wp:positionH>
            <wp:positionV relativeFrom="margin">
              <wp:align>top</wp:align>
            </wp:positionV>
            <wp:extent cx="565150" cy="701675"/>
            <wp:effectExtent l="0" t="0" r="6350" b="3175"/>
            <wp:wrapNone/>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5199" cy="702218"/>
                    </a:xfrm>
                    <a:prstGeom prst="rect">
                      <a:avLst/>
                    </a:prstGeom>
                  </pic:spPr>
                </pic:pic>
              </a:graphicData>
            </a:graphic>
            <wp14:sizeRelH relativeFrom="margin">
              <wp14:pctWidth>0</wp14:pctWidth>
            </wp14:sizeRelH>
            <wp14:sizeRelV relativeFrom="margin">
              <wp14:pctHeight>0</wp14:pctHeight>
            </wp14:sizeRelV>
          </wp:anchor>
        </w:drawing>
      </w:r>
      <w:r w:rsidRPr="00795C98">
        <w:rPr>
          <w:rFonts w:asciiTheme="minorHAnsi" w:hAnsiTheme="minorHAnsi" w:cstheme="minorHAnsi"/>
          <w:b/>
          <w:color w:val="000066"/>
          <w:sz w:val="52"/>
          <w:szCs w:val="52"/>
        </w:rPr>
        <w:t>BID SPECIFICATION</w:t>
      </w:r>
    </w:p>
    <w:p w14:paraId="3193D6B4" w14:textId="77777777" w:rsidR="008A0B3C" w:rsidRPr="00795C98" w:rsidRDefault="008A0B3C" w:rsidP="008A0B3C">
      <w:pPr>
        <w:pStyle w:val="Title"/>
        <w:pBdr>
          <w:bottom w:val="none" w:sz="0" w:space="0" w:color="auto"/>
        </w:pBdr>
        <w:jc w:val="center"/>
        <w:rPr>
          <w:rFonts w:asciiTheme="minorHAnsi" w:hAnsiTheme="minorHAnsi" w:cstheme="minorHAnsi"/>
          <w:sz w:val="32"/>
        </w:rPr>
      </w:pPr>
      <w:r w:rsidRPr="00795C98">
        <w:rPr>
          <w:rFonts w:asciiTheme="minorHAnsi" w:hAnsiTheme="minorHAnsi" w:cstheme="minorHAnsi"/>
          <w:sz w:val="32"/>
        </w:rPr>
        <w:t>COVER PAGE</w:t>
      </w:r>
      <w:r w:rsidR="00043A64" w:rsidRPr="00795C98">
        <w:rPr>
          <w:rFonts w:asciiTheme="minorHAnsi" w:hAnsiTheme="minorHAnsi" w:cstheme="minorHAnsi"/>
          <w:sz w:val="32"/>
        </w:rPr>
        <w:t xml:space="preserve"> (SUMMARY</w:t>
      </w:r>
      <w:r w:rsidRPr="00795C98">
        <w:rPr>
          <w:rFonts w:asciiTheme="minorHAnsi" w:hAnsiTheme="minorHAnsi" w:cstheme="minorHAnsi"/>
          <w:sz w:val="32"/>
        </w:rPr>
        <w:t>)</w:t>
      </w:r>
    </w:p>
    <w:p w14:paraId="0FA08565" w14:textId="77777777" w:rsidR="008A0B3C" w:rsidRPr="00795C98" w:rsidRDefault="008A0B3C" w:rsidP="00AA7B8C">
      <w:pPr>
        <w:pBdr>
          <w:top w:val="single" w:sz="4" w:space="8" w:color="auto"/>
        </w:pBdr>
        <w:rPr>
          <w:rFonts w:asciiTheme="minorHAnsi" w:hAnsiTheme="minorHAnsi" w:cstheme="minorHAnsi"/>
        </w:rPr>
      </w:pPr>
    </w:p>
    <w:p w14:paraId="3274B091" w14:textId="77777777" w:rsidR="009169D6" w:rsidRPr="00795C98" w:rsidRDefault="003851A3" w:rsidP="003851A3">
      <w:pPr>
        <w:jc w:val="right"/>
        <w:rPr>
          <w:rFonts w:asciiTheme="minorHAnsi" w:hAnsiTheme="minorHAnsi" w:cstheme="minorHAnsi"/>
          <w:i/>
          <w:sz w:val="18"/>
        </w:rPr>
      </w:pPr>
      <w:r w:rsidRPr="00795C98">
        <w:rPr>
          <w:rFonts w:asciiTheme="minorHAnsi" w:hAnsiTheme="minorHAnsi" w:cstheme="minorHAnsi"/>
          <w:i/>
          <w:sz w:val="18"/>
        </w:rPr>
        <w:t>Template No: e-OGIM-00155 Rev 2.3</w:t>
      </w:r>
      <w:r w:rsidR="007B17A6" w:rsidRPr="00795C98">
        <w:rPr>
          <w:rFonts w:asciiTheme="minorHAnsi" w:hAnsiTheme="minorHAnsi" w:cstheme="minorHAnsi"/>
          <w:i/>
          <w:sz w:val="18"/>
        </w:rPr>
        <w:t>c</w:t>
      </w:r>
    </w:p>
    <w:tbl>
      <w:tblPr>
        <w:tblStyle w:val="TableGrid21"/>
        <w:tblW w:w="9620" w:type="dxa"/>
        <w:tblLook w:val="04A0" w:firstRow="1" w:lastRow="0" w:firstColumn="1" w:lastColumn="0" w:noHBand="0" w:noVBand="1"/>
      </w:tblPr>
      <w:tblGrid>
        <w:gridCol w:w="2796"/>
        <w:gridCol w:w="6824"/>
      </w:tblGrid>
      <w:tr w:rsidR="00703D5F" w:rsidRPr="005E3408" w14:paraId="0E8CC2E5" w14:textId="77777777" w:rsidTr="00703D5F">
        <w:trPr>
          <w:trHeight w:val="567"/>
        </w:trPr>
        <w:tc>
          <w:tcPr>
            <w:tcW w:w="2796" w:type="dxa"/>
            <w:vAlign w:val="center"/>
          </w:tcPr>
          <w:p w14:paraId="473656F6" w14:textId="77777777" w:rsidR="00703D5F" w:rsidRPr="005E3408" w:rsidRDefault="00703D5F" w:rsidP="004431C6">
            <w:pPr>
              <w:rPr>
                <w:b/>
                <w:sz w:val="22"/>
                <w:szCs w:val="22"/>
              </w:rPr>
            </w:pPr>
            <w:bookmarkStart w:id="0" w:name="_Hlk81486778"/>
            <w:r w:rsidRPr="005E3408">
              <w:rPr>
                <w:b/>
                <w:sz w:val="22"/>
                <w:szCs w:val="22"/>
              </w:rPr>
              <w:t>RFB Ref. No:</w:t>
            </w:r>
          </w:p>
        </w:tc>
        <w:tc>
          <w:tcPr>
            <w:tcW w:w="6824" w:type="dxa"/>
            <w:vAlign w:val="center"/>
          </w:tcPr>
          <w:p w14:paraId="0AB2F5CF" w14:textId="77777777" w:rsidR="00703D5F" w:rsidRPr="009431EE" w:rsidRDefault="00703D5F" w:rsidP="004431C6">
            <w:pPr>
              <w:rPr>
                <w:b/>
                <w:sz w:val="22"/>
                <w:szCs w:val="22"/>
              </w:rPr>
            </w:pPr>
            <w:r w:rsidRPr="004768C3">
              <w:rPr>
                <w:b/>
                <w:sz w:val="22"/>
                <w:szCs w:val="22"/>
              </w:rPr>
              <w:t>RFB 2485/2021</w:t>
            </w:r>
          </w:p>
        </w:tc>
      </w:tr>
      <w:tr w:rsidR="00703D5F" w:rsidRPr="005E3408" w14:paraId="4B3D8CEB" w14:textId="77777777" w:rsidTr="00703D5F">
        <w:trPr>
          <w:trHeight w:val="567"/>
        </w:trPr>
        <w:tc>
          <w:tcPr>
            <w:tcW w:w="2796" w:type="dxa"/>
            <w:vAlign w:val="center"/>
          </w:tcPr>
          <w:p w14:paraId="491D839D" w14:textId="77777777" w:rsidR="00703D5F" w:rsidRPr="005E3408" w:rsidRDefault="00703D5F" w:rsidP="004431C6">
            <w:pPr>
              <w:rPr>
                <w:b/>
                <w:sz w:val="22"/>
                <w:szCs w:val="22"/>
              </w:rPr>
            </w:pPr>
            <w:r w:rsidRPr="005E3408">
              <w:rPr>
                <w:b/>
                <w:sz w:val="22"/>
                <w:szCs w:val="22"/>
              </w:rPr>
              <w:t>Description</w:t>
            </w:r>
          </w:p>
        </w:tc>
        <w:tc>
          <w:tcPr>
            <w:tcW w:w="6824" w:type="dxa"/>
            <w:vAlign w:val="center"/>
          </w:tcPr>
          <w:p w14:paraId="0C4EEF43" w14:textId="0A699592" w:rsidR="00703D5F" w:rsidRPr="005E3408" w:rsidRDefault="008F3E34" w:rsidP="004431C6">
            <w:pPr>
              <w:rPr>
                <w:sz w:val="22"/>
                <w:szCs w:val="22"/>
              </w:rPr>
            </w:pPr>
            <w:r w:rsidRPr="004768C3">
              <w:rPr>
                <w:b/>
                <w:sz w:val="22"/>
                <w:szCs w:val="22"/>
              </w:rPr>
              <w:t xml:space="preserve">Procurement </w:t>
            </w:r>
            <w:proofErr w:type="gramStart"/>
            <w:r w:rsidRPr="004768C3">
              <w:rPr>
                <w:b/>
                <w:sz w:val="22"/>
                <w:szCs w:val="22"/>
              </w:rPr>
              <w:t>Of</w:t>
            </w:r>
            <w:proofErr w:type="gramEnd"/>
            <w:r w:rsidRPr="004768C3">
              <w:rPr>
                <w:b/>
                <w:sz w:val="22"/>
                <w:szCs w:val="22"/>
              </w:rPr>
              <w:t xml:space="preserve"> Firewall Licenses Including Additional Support, Maintenance And Training For A Period Of 32 Months For Gauteng</w:t>
            </w:r>
            <w:r>
              <w:rPr>
                <w:b/>
                <w:sz w:val="22"/>
                <w:szCs w:val="22"/>
              </w:rPr>
              <w:t xml:space="preserve"> </w:t>
            </w:r>
            <w:r w:rsidRPr="004768C3">
              <w:rPr>
                <w:b/>
                <w:sz w:val="22"/>
                <w:szCs w:val="22"/>
              </w:rPr>
              <w:t xml:space="preserve">Provincial </w:t>
            </w:r>
            <w:r>
              <w:rPr>
                <w:b/>
                <w:sz w:val="22"/>
                <w:szCs w:val="22"/>
              </w:rPr>
              <w:t>E-</w:t>
            </w:r>
            <w:r w:rsidRPr="004768C3">
              <w:rPr>
                <w:b/>
                <w:sz w:val="22"/>
                <w:szCs w:val="22"/>
              </w:rPr>
              <w:t xml:space="preserve">Government </w:t>
            </w:r>
            <w:r w:rsidR="00703D5F" w:rsidRPr="004768C3">
              <w:rPr>
                <w:b/>
                <w:sz w:val="22"/>
                <w:szCs w:val="22"/>
              </w:rPr>
              <w:t>(GPG</w:t>
            </w:r>
            <w:r w:rsidR="00703D5F">
              <w:rPr>
                <w:b/>
                <w:sz w:val="22"/>
                <w:szCs w:val="22"/>
              </w:rPr>
              <w:t>)</w:t>
            </w:r>
          </w:p>
        </w:tc>
      </w:tr>
      <w:tr w:rsidR="00703D5F" w:rsidRPr="005E3408" w14:paraId="66BD8260" w14:textId="77777777" w:rsidTr="00703D5F">
        <w:trPr>
          <w:trHeight w:val="567"/>
        </w:trPr>
        <w:tc>
          <w:tcPr>
            <w:tcW w:w="2796" w:type="dxa"/>
            <w:vAlign w:val="center"/>
          </w:tcPr>
          <w:p w14:paraId="1353FA53" w14:textId="77777777" w:rsidR="00703D5F" w:rsidRPr="005E3408" w:rsidRDefault="00703D5F" w:rsidP="004431C6">
            <w:pPr>
              <w:rPr>
                <w:b/>
                <w:sz w:val="22"/>
                <w:szCs w:val="22"/>
              </w:rPr>
            </w:pPr>
            <w:r w:rsidRPr="005E3408">
              <w:rPr>
                <w:b/>
                <w:color w:val="FF0000"/>
                <w:sz w:val="22"/>
                <w:szCs w:val="22"/>
              </w:rPr>
              <w:t xml:space="preserve">Virtual </w:t>
            </w:r>
            <w:r w:rsidRPr="005E3408">
              <w:rPr>
                <w:b/>
                <w:sz w:val="22"/>
                <w:szCs w:val="22"/>
              </w:rPr>
              <w:t xml:space="preserve">Vendor Briefing Session </w:t>
            </w:r>
          </w:p>
          <w:p w14:paraId="17B70BA9" w14:textId="77777777" w:rsidR="00703D5F" w:rsidRPr="005E3408" w:rsidRDefault="00703D5F" w:rsidP="004431C6">
            <w:pPr>
              <w:rPr>
                <w:b/>
                <w:sz w:val="22"/>
                <w:szCs w:val="22"/>
              </w:rPr>
            </w:pPr>
          </w:p>
        </w:tc>
        <w:tc>
          <w:tcPr>
            <w:tcW w:w="6824" w:type="dxa"/>
            <w:vAlign w:val="center"/>
          </w:tcPr>
          <w:p w14:paraId="64470D23" w14:textId="77777777" w:rsidR="00703D5F" w:rsidRPr="00AE33FA" w:rsidRDefault="00703D5F" w:rsidP="004431C6">
            <w:pPr>
              <w:spacing w:line="360" w:lineRule="auto"/>
              <w:jc w:val="both"/>
              <w:rPr>
                <w:b/>
                <w:sz w:val="22"/>
                <w:szCs w:val="22"/>
              </w:rPr>
            </w:pPr>
            <w:r w:rsidRPr="00AE33FA">
              <w:rPr>
                <w:b/>
                <w:color w:val="FF0000"/>
                <w:sz w:val="22"/>
                <w:szCs w:val="22"/>
              </w:rPr>
              <w:t xml:space="preserve">Non-Compulsory </w:t>
            </w:r>
            <w:r w:rsidRPr="00AE33FA">
              <w:rPr>
                <w:b/>
                <w:sz w:val="22"/>
                <w:szCs w:val="22"/>
              </w:rPr>
              <w:t>Vendor Briefing S</w:t>
            </w:r>
            <w:bookmarkStart w:id="1" w:name="_GoBack"/>
            <w:bookmarkEnd w:id="1"/>
            <w:r w:rsidRPr="00AE33FA">
              <w:rPr>
                <w:b/>
                <w:sz w:val="22"/>
                <w:szCs w:val="22"/>
              </w:rPr>
              <w:t>ession will be held as follows:</w:t>
            </w:r>
          </w:p>
          <w:p w14:paraId="14CFE124" w14:textId="33E88D1D" w:rsidR="00703D5F" w:rsidRPr="00AE33FA" w:rsidRDefault="00703D5F" w:rsidP="004431C6">
            <w:pPr>
              <w:spacing w:line="360" w:lineRule="auto"/>
              <w:jc w:val="both"/>
              <w:rPr>
                <w:b/>
                <w:color w:val="FF0000"/>
                <w:sz w:val="22"/>
                <w:szCs w:val="22"/>
              </w:rPr>
            </w:pPr>
            <w:r w:rsidRPr="00AE33FA">
              <w:rPr>
                <w:b/>
                <w:color w:val="FF0000"/>
                <w:sz w:val="22"/>
                <w:szCs w:val="22"/>
              </w:rPr>
              <w:t xml:space="preserve">Date: </w:t>
            </w:r>
            <w:r>
              <w:rPr>
                <w:b/>
                <w:color w:val="FF0000"/>
                <w:sz w:val="22"/>
                <w:szCs w:val="22"/>
              </w:rPr>
              <w:t>19 October</w:t>
            </w:r>
            <w:r w:rsidRPr="00AE33FA">
              <w:rPr>
                <w:b/>
                <w:color w:val="FF0000"/>
                <w:sz w:val="22"/>
                <w:szCs w:val="22"/>
              </w:rPr>
              <w:t xml:space="preserve"> 2021</w:t>
            </w:r>
          </w:p>
          <w:p w14:paraId="05FCEB5D" w14:textId="77777777" w:rsidR="00703D5F" w:rsidRPr="00AE33FA" w:rsidRDefault="00703D5F" w:rsidP="004431C6">
            <w:pPr>
              <w:spacing w:line="360" w:lineRule="auto"/>
              <w:jc w:val="both"/>
              <w:rPr>
                <w:b/>
                <w:sz w:val="22"/>
                <w:szCs w:val="22"/>
              </w:rPr>
            </w:pPr>
            <w:r w:rsidRPr="00AE33FA">
              <w:rPr>
                <w:b/>
                <w:sz w:val="22"/>
                <w:szCs w:val="22"/>
              </w:rPr>
              <w:t>Time: 1</w:t>
            </w:r>
            <w:r>
              <w:rPr>
                <w:b/>
                <w:sz w:val="22"/>
                <w:szCs w:val="22"/>
              </w:rPr>
              <w:t>0</w:t>
            </w:r>
            <w:r w:rsidRPr="00AE33FA">
              <w:rPr>
                <w:b/>
                <w:sz w:val="22"/>
                <w:szCs w:val="22"/>
              </w:rPr>
              <w:t>:00 am</w:t>
            </w:r>
          </w:p>
          <w:p w14:paraId="52DDF4A0" w14:textId="160378AF" w:rsidR="00703D5F" w:rsidRDefault="00703D5F" w:rsidP="004431C6">
            <w:pPr>
              <w:spacing w:line="360" w:lineRule="auto"/>
              <w:jc w:val="both"/>
              <w:rPr>
                <w:b/>
                <w:sz w:val="22"/>
                <w:szCs w:val="22"/>
              </w:rPr>
            </w:pPr>
            <w:r w:rsidRPr="00917119">
              <w:rPr>
                <w:b/>
                <w:sz w:val="22"/>
                <w:szCs w:val="22"/>
              </w:rPr>
              <w:t xml:space="preserve">VENUE: </w:t>
            </w:r>
            <w:r>
              <w:rPr>
                <w:b/>
                <w:sz w:val="22"/>
                <w:szCs w:val="22"/>
              </w:rPr>
              <w:t>K</w:t>
            </w:r>
            <w:r w:rsidRPr="00917119">
              <w:rPr>
                <w:b/>
                <w:sz w:val="22"/>
                <w:szCs w:val="22"/>
              </w:rPr>
              <w:t xml:space="preserve">indly RSVP by </w:t>
            </w:r>
            <w:r>
              <w:rPr>
                <w:b/>
                <w:sz w:val="22"/>
                <w:szCs w:val="22"/>
              </w:rPr>
              <w:t>18 October</w:t>
            </w:r>
            <w:r w:rsidRPr="00917119">
              <w:rPr>
                <w:b/>
                <w:sz w:val="22"/>
                <w:szCs w:val="22"/>
              </w:rPr>
              <w:t xml:space="preserve"> 2021 @1</w:t>
            </w:r>
            <w:r>
              <w:rPr>
                <w:b/>
                <w:sz w:val="22"/>
                <w:szCs w:val="22"/>
              </w:rPr>
              <w:t>6</w:t>
            </w:r>
            <w:r w:rsidRPr="00917119">
              <w:rPr>
                <w:b/>
                <w:sz w:val="22"/>
                <w:szCs w:val="22"/>
              </w:rPr>
              <w:t>:00PM for the link</w:t>
            </w:r>
          </w:p>
          <w:p w14:paraId="27FE6D8D" w14:textId="77777777" w:rsidR="00703D5F" w:rsidRPr="005E3408" w:rsidRDefault="00703D5F" w:rsidP="004431C6">
            <w:pPr>
              <w:spacing w:line="360" w:lineRule="auto"/>
              <w:jc w:val="both"/>
              <w:rPr>
                <w:sz w:val="22"/>
                <w:szCs w:val="22"/>
              </w:rPr>
            </w:pPr>
            <w:r w:rsidRPr="00AE33FA">
              <w:rPr>
                <w:rFonts w:cs="Calibri Light"/>
                <w:b/>
                <w:color w:val="FF0000"/>
                <w:sz w:val="22"/>
                <w:szCs w:val="22"/>
              </w:rPr>
              <w:t>NOTE: THE</w:t>
            </w:r>
            <w:r>
              <w:rPr>
                <w:rFonts w:cs="Calibri Light"/>
                <w:b/>
                <w:color w:val="FF0000"/>
                <w:sz w:val="22"/>
                <w:szCs w:val="22"/>
              </w:rPr>
              <w:t xml:space="preserve"> NON-COMPULSORY</w:t>
            </w:r>
            <w:r w:rsidRPr="00AE33FA">
              <w:rPr>
                <w:rFonts w:cs="Calibri Light"/>
                <w:b/>
                <w:color w:val="FF0000"/>
                <w:sz w:val="22"/>
                <w:szCs w:val="22"/>
              </w:rPr>
              <w:t xml:space="preserve"> BRIEFING SESSION WILL BE DONE VIRTUALLY. KINDLY RSVP (</w:t>
            </w:r>
            <w:hyperlink r:id="rId9" w:history="1">
              <w:r w:rsidRPr="00CD02D2">
                <w:rPr>
                  <w:rStyle w:val="Hyperlink"/>
                  <w:rFonts w:cs="Calibri Light"/>
                  <w:b/>
                  <w:sz w:val="22"/>
                  <w:szCs w:val="22"/>
                </w:rPr>
                <w:t>Pitsi.Mashamaite@sita.co.za</w:t>
              </w:r>
            </w:hyperlink>
            <w:r w:rsidRPr="00AE33FA">
              <w:rPr>
                <w:rFonts w:cs="Calibri Light"/>
                <w:b/>
                <w:color w:val="FF0000"/>
                <w:sz w:val="22"/>
                <w:szCs w:val="22"/>
              </w:rPr>
              <w:t>)</w:t>
            </w:r>
            <w:r>
              <w:rPr>
                <w:rFonts w:cs="Calibri Light"/>
                <w:b/>
                <w:color w:val="FF0000"/>
                <w:sz w:val="22"/>
                <w:szCs w:val="22"/>
              </w:rPr>
              <w:t>.</w:t>
            </w:r>
          </w:p>
        </w:tc>
      </w:tr>
      <w:tr w:rsidR="00703D5F" w:rsidRPr="005E3408" w14:paraId="3263B010" w14:textId="77777777" w:rsidTr="00703D5F">
        <w:trPr>
          <w:trHeight w:val="567"/>
        </w:trPr>
        <w:tc>
          <w:tcPr>
            <w:tcW w:w="2796" w:type="dxa"/>
            <w:vAlign w:val="center"/>
          </w:tcPr>
          <w:p w14:paraId="0F3F9A02" w14:textId="77777777" w:rsidR="00703D5F" w:rsidRPr="005E3408" w:rsidRDefault="00703D5F" w:rsidP="004431C6">
            <w:pPr>
              <w:rPr>
                <w:b/>
                <w:sz w:val="22"/>
                <w:szCs w:val="22"/>
              </w:rPr>
            </w:pPr>
            <w:r w:rsidRPr="005E3408">
              <w:rPr>
                <w:b/>
                <w:sz w:val="22"/>
                <w:szCs w:val="22"/>
              </w:rPr>
              <w:t>Closing Date for questions / queries</w:t>
            </w:r>
          </w:p>
        </w:tc>
        <w:tc>
          <w:tcPr>
            <w:tcW w:w="6824" w:type="dxa"/>
            <w:vAlign w:val="center"/>
          </w:tcPr>
          <w:p w14:paraId="1603FF3E" w14:textId="77777777" w:rsidR="00703D5F" w:rsidRPr="005E3408" w:rsidRDefault="00703D5F" w:rsidP="004431C6">
            <w:pPr>
              <w:rPr>
                <w:b/>
                <w:color w:val="FF0000"/>
                <w:sz w:val="22"/>
                <w:szCs w:val="22"/>
              </w:rPr>
            </w:pPr>
            <w:r>
              <w:rPr>
                <w:b/>
                <w:color w:val="FF0000"/>
                <w:sz w:val="22"/>
                <w:szCs w:val="22"/>
              </w:rPr>
              <w:t>25 October</w:t>
            </w:r>
            <w:r w:rsidRPr="005E3408">
              <w:rPr>
                <w:b/>
                <w:color w:val="FF0000"/>
                <w:sz w:val="22"/>
                <w:szCs w:val="22"/>
              </w:rPr>
              <w:t xml:space="preserve"> 2021</w:t>
            </w:r>
          </w:p>
        </w:tc>
      </w:tr>
      <w:tr w:rsidR="00703D5F" w:rsidRPr="005E3408" w14:paraId="71D2595A" w14:textId="77777777" w:rsidTr="00703D5F">
        <w:trPr>
          <w:trHeight w:val="567"/>
        </w:trPr>
        <w:tc>
          <w:tcPr>
            <w:tcW w:w="2796" w:type="dxa"/>
            <w:vAlign w:val="center"/>
          </w:tcPr>
          <w:p w14:paraId="356614AE" w14:textId="77777777" w:rsidR="00703D5F" w:rsidRPr="005E3408" w:rsidRDefault="00703D5F" w:rsidP="004431C6">
            <w:pPr>
              <w:rPr>
                <w:b/>
                <w:sz w:val="22"/>
                <w:szCs w:val="22"/>
              </w:rPr>
            </w:pPr>
            <w:bookmarkStart w:id="2" w:name="_Hlk74754104"/>
            <w:r w:rsidRPr="005E3408">
              <w:rPr>
                <w:b/>
                <w:sz w:val="22"/>
                <w:szCs w:val="22"/>
              </w:rPr>
              <w:t>RFB Closing Details</w:t>
            </w:r>
          </w:p>
        </w:tc>
        <w:tc>
          <w:tcPr>
            <w:tcW w:w="6824" w:type="dxa"/>
            <w:vAlign w:val="center"/>
          </w:tcPr>
          <w:p w14:paraId="028F187B" w14:textId="77777777" w:rsidR="00703D5F" w:rsidRDefault="00703D5F" w:rsidP="004431C6">
            <w:pPr>
              <w:spacing w:line="360" w:lineRule="auto"/>
              <w:rPr>
                <w:b/>
                <w:color w:val="FF0000"/>
                <w:sz w:val="22"/>
                <w:szCs w:val="22"/>
              </w:rPr>
            </w:pPr>
            <w:r w:rsidRPr="005E3408">
              <w:rPr>
                <w:b/>
                <w:color w:val="FF0000"/>
                <w:sz w:val="22"/>
                <w:szCs w:val="22"/>
              </w:rPr>
              <w:t xml:space="preserve">Date: </w:t>
            </w:r>
            <w:r>
              <w:rPr>
                <w:b/>
                <w:color w:val="FF0000"/>
                <w:sz w:val="22"/>
                <w:szCs w:val="22"/>
              </w:rPr>
              <w:t xml:space="preserve">04 November </w:t>
            </w:r>
            <w:r w:rsidRPr="005E3408">
              <w:rPr>
                <w:b/>
                <w:color w:val="FF0000"/>
                <w:sz w:val="22"/>
                <w:szCs w:val="22"/>
              </w:rPr>
              <w:t>2021</w:t>
            </w:r>
          </w:p>
          <w:p w14:paraId="283419E6" w14:textId="3AC217BE" w:rsidR="00D424B5" w:rsidRPr="007C0155" w:rsidRDefault="00D424B5" w:rsidP="004431C6">
            <w:pPr>
              <w:spacing w:line="360" w:lineRule="auto"/>
              <w:rPr>
                <w:b/>
                <w:color w:val="FF0000"/>
                <w:sz w:val="22"/>
                <w:szCs w:val="22"/>
              </w:rPr>
            </w:pPr>
            <w:r w:rsidRPr="00D424B5">
              <w:rPr>
                <w:b/>
                <w:color w:val="000000" w:themeColor="text1"/>
                <w:sz w:val="22"/>
                <w:szCs w:val="22"/>
              </w:rPr>
              <w:t xml:space="preserve">Place: Tender Office, Pongola in Apollo, 459 </w:t>
            </w:r>
            <w:proofErr w:type="spellStart"/>
            <w:r w:rsidRPr="00D424B5">
              <w:rPr>
                <w:b/>
                <w:color w:val="000000" w:themeColor="text1"/>
                <w:sz w:val="22"/>
                <w:szCs w:val="22"/>
              </w:rPr>
              <w:t>Tsitsa</w:t>
            </w:r>
            <w:proofErr w:type="spellEnd"/>
            <w:r w:rsidRPr="00D424B5">
              <w:rPr>
                <w:b/>
                <w:color w:val="000000" w:themeColor="text1"/>
                <w:sz w:val="22"/>
                <w:szCs w:val="22"/>
              </w:rPr>
              <w:t xml:space="preserve"> Street, </w:t>
            </w:r>
            <w:proofErr w:type="spellStart"/>
            <w:r w:rsidRPr="00D424B5">
              <w:rPr>
                <w:b/>
                <w:color w:val="000000" w:themeColor="text1"/>
                <w:sz w:val="22"/>
                <w:szCs w:val="22"/>
              </w:rPr>
              <w:t>Erasmuskloof</w:t>
            </w:r>
            <w:proofErr w:type="spellEnd"/>
            <w:r w:rsidRPr="00D424B5">
              <w:rPr>
                <w:b/>
                <w:color w:val="000000" w:themeColor="text1"/>
                <w:sz w:val="22"/>
                <w:szCs w:val="22"/>
              </w:rPr>
              <w:t>, Pretoria (Head Office)</w:t>
            </w:r>
          </w:p>
        </w:tc>
      </w:tr>
      <w:bookmarkEnd w:id="2"/>
      <w:tr w:rsidR="00703D5F" w:rsidRPr="005E3408" w14:paraId="52A8A04A" w14:textId="77777777" w:rsidTr="00703D5F">
        <w:trPr>
          <w:trHeight w:val="567"/>
        </w:trPr>
        <w:tc>
          <w:tcPr>
            <w:tcW w:w="2796" w:type="dxa"/>
            <w:vAlign w:val="center"/>
          </w:tcPr>
          <w:p w14:paraId="2DBAD8DE" w14:textId="77777777" w:rsidR="00703D5F" w:rsidRPr="005E3408" w:rsidRDefault="00703D5F" w:rsidP="004431C6">
            <w:pPr>
              <w:rPr>
                <w:b/>
                <w:sz w:val="22"/>
                <w:szCs w:val="22"/>
              </w:rPr>
            </w:pPr>
            <w:r w:rsidRPr="005E3408">
              <w:rPr>
                <w:b/>
                <w:sz w:val="22"/>
                <w:szCs w:val="22"/>
              </w:rPr>
              <w:t>RFB Validity Period</w:t>
            </w:r>
          </w:p>
        </w:tc>
        <w:tc>
          <w:tcPr>
            <w:tcW w:w="6824" w:type="dxa"/>
            <w:vAlign w:val="center"/>
          </w:tcPr>
          <w:p w14:paraId="741E8A32" w14:textId="77777777" w:rsidR="00703D5F" w:rsidRPr="005E3408" w:rsidRDefault="00703D5F" w:rsidP="004431C6">
            <w:pPr>
              <w:rPr>
                <w:b/>
                <w:sz w:val="22"/>
                <w:szCs w:val="22"/>
              </w:rPr>
            </w:pPr>
            <w:r w:rsidRPr="005E3408">
              <w:rPr>
                <w:b/>
                <w:sz w:val="22"/>
                <w:szCs w:val="22"/>
              </w:rPr>
              <w:t>120 Days from the Closing Date</w:t>
            </w:r>
          </w:p>
        </w:tc>
      </w:tr>
    </w:tbl>
    <w:bookmarkEnd w:id="0"/>
    <w:p w14:paraId="6B8DFD97" w14:textId="0F09AC92" w:rsidR="00886AEB" w:rsidRPr="003B00B1" w:rsidRDefault="00886AEB" w:rsidP="00886AEB">
      <w:pPr>
        <w:tabs>
          <w:tab w:val="left" w:pos="0"/>
          <w:tab w:val="left" w:pos="1944"/>
          <w:tab w:val="left" w:pos="3384"/>
          <w:tab w:val="left" w:pos="3744"/>
          <w:tab w:val="left" w:pos="4644"/>
          <w:tab w:val="left" w:pos="5760"/>
          <w:tab w:val="left" w:pos="7920"/>
        </w:tabs>
        <w:spacing w:after="240" w:line="360" w:lineRule="auto"/>
        <w:jc w:val="both"/>
        <w:rPr>
          <w:rFonts w:asciiTheme="minorHAnsi" w:hAnsiTheme="minorHAnsi" w:cstheme="minorHAnsi"/>
          <w:b/>
          <w:color w:val="FF0000"/>
        </w:rPr>
      </w:pPr>
      <w:r w:rsidRPr="003B00B1">
        <w:rPr>
          <w:rFonts w:asciiTheme="minorHAnsi" w:hAnsiTheme="minorHAnsi" w:cstheme="minorHAnsi"/>
          <w:b/>
          <w:color w:val="FF0000"/>
        </w:rPr>
        <w:t>PROSPECTIVE BIDDERS MUST REGISTER ON NATIONAL TREASURY’S CENTRAL SUPPLIER DATABASE PRIOR TO SUBMITTING BIDS.</w:t>
      </w:r>
    </w:p>
    <w:p w14:paraId="012E043B" w14:textId="2880FAA3" w:rsidR="003B00B1" w:rsidRPr="003B00B1" w:rsidRDefault="003B00B1" w:rsidP="00886AEB">
      <w:pPr>
        <w:tabs>
          <w:tab w:val="left" w:pos="0"/>
          <w:tab w:val="left" w:pos="1944"/>
          <w:tab w:val="left" w:pos="3384"/>
          <w:tab w:val="left" w:pos="3744"/>
          <w:tab w:val="left" w:pos="4644"/>
          <w:tab w:val="left" w:pos="5760"/>
          <w:tab w:val="left" w:pos="7920"/>
        </w:tabs>
        <w:spacing w:after="240" w:line="360" w:lineRule="auto"/>
        <w:jc w:val="both"/>
        <w:rPr>
          <w:rFonts w:asciiTheme="minorHAnsi" w:hAnsiTheme="minorHAnsi" w:cstheme="minorHAnsi"/>
          <w:b/>
          <w:color w:val="FF0000"/>
        </w:rPr>
      </w:pPr>
      <w:r w:rsidRPr="003B00B1">
        <w:rPr>
          <w:rFonts w:asciiTheme="minorHAnsi" w:hAnsiTheme="minorHAnsi" w:cstheme="minorHAnsi"/>
          <w:b/>
          <w:color w:val="FF0000"/>
        </w:rPr>
        <w:t>THE REQUEST IS OPENED FOR ONLY BIDDERS THAT ARE ACCREDITED AND CONFIRMED BY SONICWALL-OEM. (SEE ATTCHED ANNEXURE A FOR A LIST CONFIRMATION)</w:t>
      </w:r>
    </w:p>
    <w:p w14:paraId="06912273" w14:textId="77777777" w:rsidR="003B00B1" w:rsidRPr="00942E5E" w:rsidRDefault="003B00B1" w:rsidP="00886AEB">
      <w:pPr>
        <w:tabs>
          <w:tab w:val="left" w:pos="0"/>
          <w:tab w:val="left" w:pos="1944"/>
          <w:tab w:val="left" w:pos="3384"/>
          <w:tab w:val="left" w:pos="3744"/>
          <w:tab w:val="left" w:pos="4644"/>
          <w:tab w:val="left" w:pos="5760"/>
          <w:tab w:val="left" w:pos="7920"/>
        </w:tabs>
        <w:spacing w:after="240" w:line="360" w:lineRule="auto"/>
        <w:jc w:val="both"/>
        <w:rPr>
          <w:rFonts w:ascii="Verdana" w:hAnsi="Verdana"/>
          <w:b/>
          <w:color w:val="FF0000"/>
        </w:rPr>
      </w:pPr>
    </w:p>
    <w:p w14:paraId="65D4B6B7" w14:textId="1CA04DB4" w:rsidR="00703D5F" w:rsidRDefault="00703D5F" w:rsidP="00703D5F">
      <w:pPr>
        <w:tabs>
          <w:tab w:val="left" w:pos="1080"/>
        </w:tabs>
        <w:spacing w:after="200" w:line="276" w:lineRule="auto"/>
        <w:rPr>
          <w:rFonts w:asciiTheme="minorHAnsi" w:hAnsiTheme="minorHAnsi" w:cstheme="minorHAnsi"/>
        </w:rPr>
      </w:pPr>
    </w:p>
    <w:p w14:paraId="68A853B6" w14:textId="77777777" w:rsidR="00760D12" w:rsidRPr="00795C98" w:rsidRDefault="00CB69FF" w:rsidP="00B4441C">
      <w:pPr>
        <w:spacing w:after="200" w:line="276" w:lineRule="auto"/>
        <w:rPr>
          <w:rFonts w:asciiTheme="minorHAnsi" w:hAnsiTheme="minorHAnsi" w:cstheme="minorHAnsi"/>
          <w:sz w:val="32"/>
          <w:szCs w:val="32"/>
        </w:rPr>
      </w:pPr>
      <w:r w:rsidRPr="00703D5F">
        <w:rPr>
          <w:rFonts w:asciiTheme="minorHAnsi" w:hAnsiTheme="minorHAnsi" w:cstheme="minorHAnsi"/>
        </w:rPr>
        <w:br w:type="page"/>
      </w:r>
      <w:r w:rsidR="00760D12" w:rsidRPr="00795C98">
        <w:rPr>
          <w:rFonts w:asciiTheme="minorHAnsi" w:hAnsiTheme="minorHAnsi" w:cstheme="minorHAnsi"/>
          <w:sz w:val="32"/>
          <w:szCs w:val="32"/>
        </w:rPr>
        <w:lastRenderedPageBreak/>
        <w:t>Contents</w:t>
      </w:r>
    </w:p>
    <w:p w14:paraId="40BA7F3B" w14:textId="3A8DB199" w:rsidR="00FC0814" w:rsidRDefault="005952AC">
      <w:pPr>
        <w:pStyle w:val="TOC1"/>
        <w:tabs>
          <w:tab w:val="right" w:leader="dot" w:pos="9016"/>
        </w:tabs>
        <w:rPr>
          <w:rFonts w:asciiTheme="minorHAnsi" w:eastAsiaTheme="minorEastAsia" w:hAnsiTheme="minorHAnsi" w:cstheme="minorBidi"/>
          <w:b w:val="0"/>
          <w:bCs w:val="0"/>
          <w:caps w:val="0"/>
          <w:noProof/>
          <w:sz w:val="24"/>
          <w:szCs w:val="24"/>
          <w:lang w:eastAsia="en-GB"/>
        </w:rPr>
      </w:pPr>
      <w:r w:rsidRPr="00795C98">
        <w:rPr>
          <w:rFonts w:asciiTheme="minorHAnsi" w:hAnsiTheme="minorHAnsi" w:cstheme="minorHAnsi"/>
        </w:rPr>
        <w:fldChar w:fldCharType="begin"/>
      </w:r>
      <w:r w:rsidRPr="00795C98">
        <w:rPr>
          <w:rFonts w:asciiTheme="minorHAnsi" w:hAnsiTheme="minorHAnsi" w:cstheme="minorHAnsi"/>
        </w:rPr>
        <w:instrText xml:space="preserve"> TOC \h \z \t "Heading 1,1,Heading 2,2,Heading 3,3,Annex H1,1,Annex H2,1" </w:instrText>
      </w:r>
      <w:r w:rsidRPr="00795C98">
        <w:rPr>
          <w:rFonts w:asciiTheme="minorHAnsi" w:hAnsiTheme="minorHAnsi" w:cstheme="minorHAnsi"/>
        </w:rPr>
        <w:fldChar w:fldCharType="separate"/>
      </w:r>
      <w:hyperlink w:anchor="_Toc84370346" w:history="1">
        <w:r w:rsidR="00FC0814" w:rsidRPr="00E7678F">
          <w:rPr>
            <w:rStyle w:val="Hyperlink"/>
            <w:rFonts w:cstheme="minorHAnsi"/>
            <w:noProof/>
          </w:rPr>
          <w:t>ANNEX A: INTRODUCTION</w:t>
        </w:r>
        <w:r w:rsidR="00FC0814">
          <w:rPr>
            <w:noProof/>
            <w:webHidden/>
          </w:rPr>
          <w:tab/>
        </w:r>
        <w:r w:rsidR="00FC0814">
          <w:rPr>
            <w:noProof/>
            <w:webHidden/>
          </w:rPr>
          <w:fldChar w:fldCharType="begin"/>
        </w:r>
        <w:r w:rsidR="00FC0814">
          <w:rPr>
            <w:noProof/>
            <w:webHidden/>
          </w:rPr>
          <w:instrText xml:space="preserve"> PAGEREF _Toc84370346 \h </w:instrText>
        </w:r>
        <w:r w:rsidR="00FC0814">
          <w:rPr>
            <w:noProof/>
            <w:webHidden/>
          </w:rPr>
        </w:r>
        <w:r w:rsidR="00FC0814">
          <w:rPr>
            <w:noProof/>
            <w:webHidden/>
          </w:rPr>
          <w:fldChar w:fldCharType="separate"/>
        </w:r>
        <w:r w:rsidR="005D4DDB">
          <w:rPr>
            <w:noProof/>
            <w:webHidden/>
          </w:rPr>
          <w:t>4</w:t>
        </w:r>
        <w:r w:rsidR="00FC0814">
          <w:rPr>
            <w:noProof/>
            <w:webHidden/>
          </w:rPr>
          <w:fldChar w:fldCharType="end"/>
        </w:r>
      </w:hyperlink>
    </w:p>
    <w:p w14:paraId="4DAFD6AB" w14:textId="1E213989" w:rsidR="00FC0814" w:rsidRDefault="00C573F6">
      <w:pPr>
        <w:pStyle w:val="TOC1"/>
        <w:tabs>
          <w:tab w:val="left" w:pos="480"/>
          <w:tab w:val="right" w:leader="dot" w:pos="9016"/>
        </w:tabs>
        <w:rPr>
          <w:rFonts w:asciiTheme="minorHAnsi" w:eastAsiaTheme="minorEastAsia" w:hAnsiTheme="minorHAnsi" w:cstheme="minorBidi"/>
          <w:b w:val="0"/>
          <w:bCs w:val="0"/>
          <w:caps w:val="0"/>
          <w:noProof/>
          <w:sz w:val="24"/>
          <w:szCs w:val="24"/>
          <w:lang w:eastAsia="en-GB"/>
        </w:rPr>
      </w:pPr>
      <w:hyperlink w:anchor="_Toc84370347" w:history="1">
        <w:r w:rsidR="00FC0814" w:rsidRPr="00E7678F">
          <w:rPr>
            <w:rStyle w:val="Hyperlink"/>
            <w:rFonts w:cstheme="minorHAnsi"/>
            <w:noProof/>
          </w:rPr>
          <w:t>1.</w:t>
        </w:r>
        <w:r w:rsidR="00FC0814">
          <w:rPr>
            <w:rFonts w:asciiTheme="minorHAnsi" w:eastAsiaTheme="minorEastAsia" w:hAnsiTheme="minorHAnsi" w:cstheme="minorBidi"/>
            <w:b w:val="0"/>
            <w:bCs w:val="0"/>
            <w:caps w:val="0"/>
            <w:noProof/>
            <w:sz w:val="24"/>
            <w:szCs w:val="24"/>
            <w:lang w:eastAsia="en-GB"/>
          </w:rPr>
          <w:tab/>
        </w:r>
        <w:r w:rsidR="00FC0814" w:rsidRPr="00E7678F">
          <w:rPr>
            <w:rStyle w:val="Hyperlink"/>
            <w:rFonts w:cstheme="minorHAnsi"/>
            <w:noProof/>
          </w:rPr>
          <w:t>PURPOSE AND BACKGROUND</w:t>
        </w:r>
        <w:r w:rsidR="00FC0814">
          <w:rPr>
            <w:noProof/>
            <w:webHidden/>
          </w:rPr>
          <w:tab/>
        </w:r>
        <w:r w:rsidR="00FC0814">
          <w:rPr>
            <w:noProof/>
            <w:webHidden/>
          </w:rPr>
          <w:fldChar w:fldCharType="begin"/>
        </w:r>
        <w:r w:rsidR="00FC0814">
          <w:rPr>
            <w:noProof/>
            <w:webHidden/>
          </w:rPr>
          <w:instrText xml:space="preserve"> PAGEREF _Toc84370347 \h </w:instrText>
        </w:r>
        <w:r w:rsidR="00FC0814">
          <w:rPr>
            <w:noProof/>
            <w:webHidden/>
          </w:rPr>
        </w:r>
        <w:r w:rsidR="00FC0814">
          <w:rPr>
            <w:noProof/>
            <w:webHidden/>
          </w:rPr>
          <w:fldChar w:fldCharType="separate"/>
        </w:r>
        <w:r w:rsidR="005D4DDB">
          <w:rPr>
            <w:noProof/>
            <w:webHidden/>
          </w:rPr>
          <w:t>4</w:t>
        </w:r>
        <w:r w:rsidR="00FC0814">
          <w:rPr>
            <w:noProof/>
            <w:webHidden/>
          </w:rPr>
          <w:fldChar w:fldCharType="end"/>
        </w:r>
      </w:hyperlink>
    </w:p>
    <w:p w14:paraId="6DCB4EF6" w14:textId="79D69EE9" w:rsidR="00FC0814" w:rsidRDefault="00C573F6">
      <w:pPr>
        <w:pStyle w:val="TOC2"/>
        <w:tabs>
          <w:tab w:val="left" w:pos="960"/>
          <w:tab w:val="right" w:leader="dot" w:pos="9016"/>
        </w:tabs>
        <w:rPr>
          <w:rFonts w:asciiTheme="minorHAnsi" w:eastAsiaTheme="minorEastAsia" w:hAnsiTheme="minorHAnsi" w:cstheme="minorBidi"/>
          <w:smallCaps w:val="0"/>
          <w:noProof/>
          <w:sz w:val="24"/>
          <w:szCs w:val="24"/>
          <w:lang w:eastAsia="en-GB"/>
        </w:rPr>
      </w:pPr>
      <w:hyperlink w:anchor="_Toc84370348" w:history="1">
        <w:r w:rsidR="00FC0814" w:rsidRPr="00E7678F">
          <w:rPr>
            <w:rStyle w:val="Hyperlink"/>
            <w:rFonts w:cs="Calibri"/>
            <w:noProof/>
          </w:rPr>
          <w:t>1.1.</w:t>
        </w:r>
        <w:r w:rsidR="00FC0814">
          <w:rPr>
            <w:rFonts w:asciiTheme="minorHAnsi" w:eastAsiaTheme="minorEastAsia" w:hAnsiTheme="minorHAnsi" w:cstheme="minorBidi"/>
            <w:smallCaps w:val="0"/>
            <w:noProof/>
            <w:sz w:val="24"/>
            <w:szCs w:val="24"/>
            <w:lang w:eastAsia="en-GB"/>
          </w:rPr>
          <w:tab/>
        </w:r>
        <w:r w:rsidR="00FC0814" w:rsidRPr="00E7678F">
          <w:rPr>
            <w:rStyle w:val="Hyperlink"/>
            <w:rFonts w:cs="Calibri"/>
            <w:noProof/>
          </w:rPr>
          <w:t>PURPOSE</w:t>
        </w:r>
        <w:r w:rsidR="00FC0814">
          <w:rPr>
            <w:noProof/>
            <w:webHidden/>
          </w:rPr>
          <w:tab/>
        </w:r>
        <w:r w:rsidR="00FC0814">
          <w:rPr>
            <w:noProof/>
            <w:webHidden/>
          </w:rPr>
          <w:fldChar w:fldCharType="begin"/>
        </w:r>
        <w:r w:rsidR="00FC0814">
          <w:rPr>
            <w:noProof/>
            <w:webHidden/>
          </w:rPr>
          <w:instrText xml:space="preserve"> PAGEREF _Toc84370348 \h </w:instrText>
        </w:r>
        <w:r w:rsidR="00FC0814">
          <w:rPr>
            <w:noProof/>
            <w:webHidden/>
          </w:rPr>
        </w:r>
        <w:r w:rsidR="00FC0814">
          <w:rPr>
            <w:noProof/>
            <w:webHidden/>
          </w:rPr>
          <w:fldChar w:fldCharType="separate"/>
        </w:r>
        <w:r w:rsidR="005D4DDB">
          <w:rPr>
            <w:noProof/>
            <w:webHidden/>
          </w:rPr>
          <w:t>4</w:t>
        </w:r>
        <w:r w:rsidR="00FC0814">
          <w:rPr>
            <w:noProof/>
            <w:webHidden/>
          </w:rPr>
          <w:fldChar w:fldCharType="end"/>
        </w:r>
      </w:hyperlink>
    </w:p>
    <w:p w14:paraId="2BA12256" w14:textId="7D556548" w:rsidR="00FC0814" w:rsidRDefault="00C573F6">
      <w:pPr>
        <w:pStyle w:val="TOC2"/>
        <w:tabs>
          <w:tab w:val="left" w:pos="960"/>
          <w:tab w:val="right" w:leader="dot" w:pos="9016"/>
        </w:tabs>
        <w:rPr>
          <w:rFonts w:asciiTheme="minorHAnsi" w:eastAsiaTheme="minorEastAsia" w:hAnsiTheme="minorHAnsi" w:cstheme="minorBidi"/>
          <w:smallCaps w:val="0"/>
          <w:noProof/>
          <w:sz w:val="24"/>
          <w:szCs w:val="24"/>
          <w:lang w:eastAsia="en-GB"/>
        </w:rPr>
      </w:pPr>
      <w:hyperlink w:anchor="_Toc84370349" w:history="1">
        <w:r w:rsidR="00FC0814" w:rsidRPr="00E7678F">
          <w:rPr>
            <w:rStyle w:val="Hyperlink"/>
            <w:rFonts w:cs="Calibri"/>
            <w:noProof/>
          </w:rPr>
          <w:t>1.2.</w:t>
        </w:r>
        <w:r w:rsidR="00FC0814">
          <w:rPr>
            <w:rFonts w:asciiTheme="minorHAnsi" w:eastAsiaTheme="minorEastAsia" w:hAnsiTheme="minorHAnsi" w:cstheme="minorBidi"/>
            <w:smallCaps w:val="0"/>
            <w:noProof/>
            <w:sz w:val="24"/>
            <w:szCs w:val="24"/>
            <w:lang w:eastAsia="en-GB"/>
          </w:rPr>
          <w:tab/>
        </w:r>
        <w:r w:rsidR="00FC0814" w:rsidRPr="00E7678F">
          <w:rPr>
            <w:rStyle w:val="Hyperlink"/>
            <w:rFonts w:cs="Calibri"/>
            <w:noProof/>
          </w:rPr>
          <w:t>BACKGROUND</w:t>
        </w:r>
        <w:r w:rsidR="00FC0814">
          <w:rPr>
            <w:noProof/>
            <w:webHidden/>
          </w:rPr>
          <w:tab/>
        </w:r>
        <w:r w:rsidR="00FC0814">
          <w:rPr>
            <w:noProof/>
            <w:webHidden/>
          </w:rPr>
          <w:fldChar w:fldCharType="begin"/>
        </w:r>
        <w:r w:rsidR="00FC0814">
          <w:rPr>
            <w:noProof/>
            <w:webHidden/>
          </w:rPr>
          <w:instrText xml:space="preserve"> PAGEREF _Toc84370349 \h </w:instrText>
        </w:r>
        <w:r w:rsidR="00FC0814">
          <w:rPr>
            <w:noProof/>
            <w:webHidden/>
          </w:rPr>
        </w:r>
        <w:r w:rsidR="00FC0814">
          <w:rPr>
            <w:noProof/>
            <w:webHidden/>
          </w:rPr>
          <w:fldChar w:fldCharType="separate"/>
        </w:r>
        <w:r w:rsidR="005D4DDB">
          <w:rPr>
            <w:noProof/>
            <w:webHidden/>
          </w:rPr>
          <w:t>4</w:t>
        </w:r>
        <w:r w:rsidR="00FC0814">
          <w:rPr>
            <w:noProof/>
            <w:webHidden/>
          </w:rPr>
          <w:fldChar w:fldCharType="end"/>
        </w:r>
      </w:hyperlink>
    </w:p>
    <w:p w14:paraId="5FAF1787" w14:textId="74142FA3" w:rsidR="00FC0814" w:rsidRDefault="00C573F6">
      <w:pPr>
        <w:pStyle w:val="TOC1"/>
        <w:tabs>
          <w:tab w:val="left" w:pos="480"/>
          <w:tab w:val="right" w:leader="dot" w:pos="9016"/>
        </w:tabs>
        <w:rPr>
          <w:rFonts w:asciiTheme="minorHAnsi" w:eastAsiaTheme="minorEastAsia" w:hAnsiTheme="minorHAnsi" w:cstheme="minorBidi"/>
          <w:b w:val="0"/>
          <w:bCs w:val="0"/>
          <w:caps w:val="0"/>
          <w:noProof/>
          <w:sz w:val="24"/>
          <w:szCs w:val="24"/>
          <w:lang w:eastAsia="en-GB"/>
        </w:rPr>
      </w:pPr>
      <w:hyperlink w:anchor="_Toc84370350" w:history="1">
        <w:r w:rsidR="00FC0814" w:rsidRPr="00E7678F">
          <w:rPr>
            <w:rStyle w:val="Hyperlink"/>
            <w:rFonts w:cs="Calibri"/>
            <w:noProof/>
          </w:rPr>
          <w:t>2.</w:t>
        </w:r>
        <w:r w:rsidR="00FC0814">
          <w:rPr>
            <w:rFonts w:asciiTheme="minorHAnsi" w:eastAsiaTheme="minorEastAsia" w:hAnsiTheme="minorHAnsi" w:cstheme="minorBidi"/>
            <w:b w:val="0"/>
            <w:bCs w:val="0"/>
            <w:caps w:val="0"/>
            <w:noProof/>
            <w:sz w:val="24"/>
            <w:szCs w:val="24"/>
            <w:lang w:eastAsia="en-GB"/>
          </w:rPr>
          <w:tab/>
        </w:r>
        <w:r w:rsidR="00FC0814" w:rsidRPr="00E7678F">
          <w:rPr>
            <w:rStyle w:val="Hyperlink"/>
            <w:rFonts w:cs="Calibri"/>
            <w:noProof/>
          </w:rPr>
          <w:t>SCOPE OF BID</w:t>
        </w:r>
        <w:r w:rsidR="00FC0814">
          <w:rPr>
            <w:noProof/>
            <w:webHidden/>
          </w:rPr>
          <w:tab/>
        </w:r>
        <w:r w:rsidR="00FC0814">
          <w:rPr>
            <w:noProof/>
            <w:webHidden/>
          </w:rPr>
          <w:fldChar w:fldCharType="begin"/>
        </w:r>
        <w:r w:rsidR="00FC0814">
          <w:rPr>
            <w:noProof/>
            <w:webHidden/>
          </w:rPr>
          <w:instrText xml:space="preserve"> PAGEREF _Toc84370350 \h </w:instrText>
        </w:r>
        <w:r w:rsidR="00FC0814">
          <w:rPr>
            <w:noProof/>
            <w:webHidden/>
          </w:rPr>
        </w:r>
        <w:r w:rsidR="00FC0814">
          <w:rPr>
            <w:noProof/>
            <w:webHidden/>
          </w:rPr>
          <w:fldChar w:fldCharType="separate"/>
        </w:r>
        <w:r w:rsidR="005D4DDB">
          <w:rPr>
            <w:noProof/>
            <w:webHidden/>
          </w:rPr>
          <w:t>5</w:t>
        </w:r>
        <w:r w:rsidR="00FC0814">
          <w:rPr>
            <w:noProof/>
            <w:webHidden/>
          </w:rPr>
          <w:fldChar w:fldCharType="end"/>
        </w:r>
      </w:hyperlink>
    </w:p>
    <w:p w14:paraId="5B269186" w14:textId="30FB3D39" w:rsidR="00FC0814" w:rsidRDefault="00C573F6">
      <w:pPr>
        <w:pStyle w:val="TOC2"/>
        <w:tabs>
          <w:tab w:val="left" w:pos="960"/>
          <w:tab w:val="right" w:leader="dot" w:pos="9016"/>
        </w:tabs>
        <w:rPr>
          <w:rFonts w:asciiTheme="minorHAnsi" w:eastAsiaTheme="minorEastAsia" w:hAnsiTheme="minorHAnsi" w:cstheme="minorBidi"/>
          <w:smallCaps w:val="0"/>
          <w:noProof/>
          <w:sz w:val="24"/>
          <w:szCs w:val="24"/>
          <w:lang w:eastAsia="en-GB"/>
        </w:rPr>
      </w:pPr>
      <w:hyperlink w:anchor="_Toc84370351" w:history="1">
        <w:r w:rsidR="00FC0814" w:rsidRPr="00E7678F">
          <w:rPr>
            <w:rStyle w:val="Hyperlink"/>
            <w:rFonts w:cs="Calibri"/>
            <w:noProof/>
          </w:rPr>
          <w:t>2.1.</w:t>
        </w:r>
        <w:r w:rsidR="00FC0814">
          <w:rPr>
            <w:rFonts w:asciiTheme="minorHAnsi" w:eastAsiaTheme="minorEastAsia" w:hAnsiTheme="minorHAnsi" w:cstheme="minorBidi"/>
            <w:smallCaps w:val="0"/>
            <w:noProof/>
            <w:sz w:val="24"/>
            <w:szCs w:val="24"/>
            <w:lang w:eastAsia="en-GB"/>
          </w:rPr>
          <w:tab/>
        </w:r>
        <w:r w:rsidR="00FC0814" w:rsidRPr="00E7678F">
          <w:rPr>
            <w:rStyle w:val="Hyperlink"/>
            <w:rFonts w:cs="Calibri"/>
            <w:noProof/>
          </w:rPr>
          <w:t>SCOPE OF WORK</w:t>
        </w:r>
        <w:r w:rsidR="00FC0814">
          <w:rPr>
            <w:noProof/>
            <w:webHidden/>
          </w:rPr>
          <w:tab/>
        </w:r>
        <w:r w:rsidR="00FC0814">
          <w:rPr>
            <w:noProof/>
            <w:webHidden/>
          </w:rPr>
          <w:fldChar w:fldCharType="begin"/>
        </w:r>
        <w:r w:rsidR="00FC0814">
          <w:rPr>
            <w:noProof/>
            <w:webHidden/>
          </w:rPr>
          <w:instrText xml:space="preserve"> PAGEREF _Toc84370351 \h </w:instrText>
        </w:r>
        <w:r w:rsidR="00FC0814">
          <w:rPr>
            <w:noProof/>
            <w:webHidden/>
          </w:rPr>
        </w:r>
        <w:r w:rsidR="00FC0814">
          <w:rPr>
            <w:noProof/>
            <w:webHidden/>
          </w:rPr>
          <w:fldChar w:fldCharType="separate"/>
        </w:r>
        <w:r w:rsidR="005D4DDB">
          <w:rPr>
            <w:noProof/>
            <w:webHidden/>
          </w:rPr>
          <w:t>5</w:t>
        </w:r>
        <w:r w:rsidR="00FC0814">
          <w:rPr>
            <w:noProof/>
            <w:webHidden/>
          </w:rPr>
          <w:fldChar w:fldCharType="end"/>
        </w:r>
      </w:hyperlink>
    </w:p>
    <w:p w14:paraId="71A9A8B4" w14:textId="56F792B8" w:rsidR="00FC0814" w:rsidRDefault="00C573F6">
      <w:pPr>
        <w:pStyle w:val="TOC2"/>
        <w:tabs>
          <w:tab w:val="left" w:pos="960"/>
          <w:tab w:val="right" w:leader="dot" w:pos="9016"/>
        </w:tabs>
        <w:rPr>
          <w:rFonts w:asciiTheme="minorHAnsi" w:eastAsiaTheme="minorEastAsia" w:hAnsiTheme="minorHAnsi" w:cstheme="minorBidi"/>
          <w:smallCaps w:val="0"/>
          <w:noProof/>
          <w:sz w:val="24"/>
          <w:szCs w:val="24"/>
          <w:lang w:eastAsia="en-GB"/>
        </w:rPr>
      </w:pPr>
      <w:hyperlink w:anchor="_Toc84370352" w:history="1">
        <w:r w:rsidR="00FC0814" w:rsidRPr="00E7678F">
          <w:rPr>
            <w:rStyle w:val="Hyperlink"/>
            <w:rFonts w:cs="Calibri"/>
            <w:noProof/>
          </w:rPr>
          <w:t>2.2.</w:t>
        </w:r>
        <w:r w:rsidR="00FC0814">
          <w:rPr>
            <w:rFonts w:asciiTheme="minorHAnsi" w:eastAsiaTheme="minorEastAsia" w:hAnsiTheme="minorHAnsi" w:cstheme="minorBidi"/>
            <w:smallCaps w:val="0"/>
            <w:noProof/>
            <w:sz w:val="24"/>
            <w:szCs w:val="24"/>
            <w:lang w:eastAsia="en-GB"/>
          </w:rPr>
          <w:tab/>
        </w:r>
        <w:r w:rsidR="00FC0814" w:rsidRPr="00E7678F">
          <w:rPr>
            <w:rStyle w:val="Hyperlink"/>
            <w:rFonts w:cs="Calibri"/>
            <w:noProof/>
          </w:rPr>
          <w:t>ENTERPRISE ARCHITECTURE APPROACH</w:t>
        </w:r>
        <w:r w:rsidR="00FC0814">
          <w:rPr>
            <w:noProof/>
            <w:webHidden/>
          </w:rPr>
          <w:tab/>
        </w:r>
        <w:r w:rsidR="00FC0814">
          <w:rPr>
            <w:noProof/>
            <w:webHidden/>
          </w:rPr>
          <w:fldChar w:fldCharType="begin"/>
        </w:r>
        <w:r w:rsidR="00FC0814">
          <w:rPr>
            <w:noProof/>
            <w:webHidden/>
          </w:rPr>
          <w:instrText xml:space="preserve"> PAGEREF _Toc84370352 \h </w:instrText>
        </w:r>
        <w:r w:rsidR="00FC0814">
          <w:rPr>
            <w:noProof/>
            <w:webHidden/>
          </w:rPr>
        </w:r>
        <w:r w:rsidR="00FC0814">
          <w:rPr>
            <w:noProof/>
            <w:webHidden/>
          </w:rPr>
          <w:fldChar w:fldCharType="separate"/>
        </w:r>
        <w:r w:rsidR="005D4DDB">
          <w:rPr>
            <w:noProof/>
            <w:webHidden/>
          </w:rPr>
          <w:t>6</w:t>
        </w:r>
        <w:r w:rsidR="00FC0814">
          <w:rPr>
            <w:noProof/>
            <w:webHidden/>
          </w:rPr>
          <w:fldChar w:fldCharType="end"/>
        </w:r>
      </w:hyperlink>
    </w:p>
    <w:p w14:paraId="14B9F83B" w14:textId="275CEAD1" w:rsidR="00FC0814" w:rsidRDefault="00C573F6">
      <w:pPr>
        <w:pStyle w:val="TOC2"/>
        <w:tabs>
          <w:tab w:val="left" w:pos="960"/>
          <w:tab w:val="right" w:leader="dot" w:pos="9016"/>
        </w:tabs>
        <w:rPr>
          <w:rFonts w:asciiTheme="minorHAnsi" w:eastAsiaTheme="minorEastAsia" w:hAnsiTheme="minorHAnsi" w:cstheme="minorBidi"/>
          <w:smallCaps w:val="0"/>
          <w:noProof/>
          <w:sz w:val="24"/>
          <w:szCs w:val="24"/>
          <w:lang w:eastAsia="en-GB"/>
        </w:rPr>
      </w:pPr>
      <w:hyperlink w:anchor="_Toc84370353" w:history="1">
        <w:r w:rsidR="00FC0814" w:rsidRPr="00E7678F">
          <w:rPr>
            <w:rStyle w:val="Hyperlink"/>
            <w:rFonts w:cstheme="minorHAnsi"/>
            <w:noProof/>
          </w:rPr>
          <w:t>2.3.</w:t>
        </w:r>
        <w:r w:rsidR="00FC0814">
          <w:rPr>
            <w:rFonts w:asciiTheme="minorHAnsi" w:eastAsiaTheme="minorEastAsia" w:hAnsiTheme="minorHAnsi" w:cstheme="minorBidi"/>
            <w:smallCaps w:val="0"/>
            <w:noProof/>
            <w:sz w:val="24"/>
            <w:szCs w:val="24"/>
            <w:lang w:eastAsia="en-GB"/>
          </w:rPr>
          <w:tab/>
        </w:r>
        <w:r w:rsidR="00FC0814" w:rsidRPr="00E7678F">
          <w:rPr>
            <w:rStyle w:val="Hyperlink"/>
            <w:rFonts w:cstheme="minorHAnsi"/>
            <w:noProof/>
          </w:rPr>
          <w:t>DELIVERY ADDRESS</w:t>
        </w:r>
        <w:r w:rsidR="00FC0814">
          <w:rPr>
            <w:noProof/>
            <w:webHidden/>
          </w:rPr>
          <w:tab/>
        </w:r>
        <w:r w:rsidR="00FC0814">
          <w:rPr>
            <w:noProof/>
            <w:webHidden/>
          </w:rPr>
          <w:fldChar w:fldCharType="begin"/>
        </w:r>
        <w:r w:rsidR="00FC0814">
          <w:rPr>
            <w:noProof/>
            <w:webHidden/>
          </w:rPr>
          <w:instrText xml:space="preserve"> PAGEREF _Toc84370353 \h </w:instrText>
        </w:r>
        <w:r w:rsidR="00FC0814">
          <w:rPr>
            <w:noProof/>
            <w:webHidden/>
          </w:rPr>
        </w:r>
        <w:r w:rsidR="00FC0814">
          <w:rPr>
            <w:noProof/>
            <w:webHidden/>
          </w:rPr>
          <w:fldChar w:fldCharType="separate"/>
        </w:r>
        <w:r w:rsidR="005D4DDB">
          <w:rPr>
            <w:noProof/>
            <w:webHidden/>
          </w:rPr>
          <w:t>6</w:t>
        </w:r>
        <w:r w:rsidR="00FC0814">
          <w:rPr>
            <w:noProof/>
            <w:webHidden/>
          </w:rPr>
          <w:fldChar w:fldCharType="end"/>
        </w:r>
      </w:hyperlink>
    </w:p>
    <w:p w14:paraId="3D74A635" w14:textId="354C1413" w:rsidR="00FC0814" w:rsidRDefault="00C573F6">
      <w:pPr>
        <w:pStyle w:val="TOC2"/>
        <w:tabs>
          <w:tab w:val="left" w:pos="960"/>
          <w:tab w:val="right" w:leader="dot" w:pos="9016"/>
        </w:tabs>
        <w:rPr>
          <w:rFonts w:asciiTheme="minorHAnsi" w:eastAsiaTheme="minorEastAsia" w:hAnsiTheme="minorHAnsi" w:cstheme="minorBidi"/>
          <w:smallCaps w:val="0"/>
          <w:noProof/>
          <w:sz w:val="24"/>
          <w:szCs w:val="24"/>
          <w:lang w:eastAsia="en-GB"/>
        </w:rPr>
      </w:pPr>
      <w:hyperlink w:anchor="_Toc84370354" w:history="1">
        <w:r w:rsidR="00FC0814" w:rsidRPr="00E7678F">
          <w:rPr>
            <w:rStyle w:val="Hyperlink"/>
            <w:rFonts w:cstheme="minorHAnsi"/>
            <w:noProof/>
          </w:rPr>
          <w:t>2.4.</w:t>
        </w:r>
        <w:r w:rsidR="00FC0814">
          <w:rPr>
            <w:rFonts w:asciiTheme="minorHAnsi" w:eastAsiaTheme="minorEastAsia" w:hAnsiTheme="minorHAnsi" w:cstheme="minorBidi"/>
            <w:smallCaps w:val="0"/>
            <w:noProof/>
            <w:sz w:val="24"/>
            <w:szCs w:val="24"/>
            <w:lang w:eastAsia="en-GB"/>
          </w:rPr>
          <w:tab/>
        </w:r>
        <w:r w:rsidR="00FC0814" w:rsidRPr="00E7678F">
          <w:rPr>
            <w:rStyle w:val="Hyperlink"/>
            <w:rFonts w:cstheme="minorHAnsi"/>
            <w:noProof/>
          </w:rPr>
          <w:t>CUSTOMER INFRASTRUCTURE AND ENVIRONMENT REQUIREMENTS</w:t>
        </w:r>
        <w:r w:rsidR="00FC0814">
          <w:rPr>
            <w:noProof/>
            <w:webHidden/>
          </w:rPr>
          <w:tab/>
        </w:r>
        <w:r w:rsidR="00FC0814">
          <w:rPr>
            <w:noProof/>
            <w:webHidden/>
          </w:rPr>
          <w:fldChar w:fldCharType="begin"/>
        </w:r>
        <w:r w:rsidR="00FC0814">
          <w:rPr>
            <w:noProof/>
            <w:webHidden/>
          </w:rPr>
          <w:instrText xml:space="preserve"> PAGEREF _Toc84370354 \h </w:instrText>
        </w:r>
        <w:r w:rsidR="00FC0814">
          <w:rPr>
            <w:noProof/>
            <w:webHidden/>
          </w:rPr>
        </w:r>
        <w:r w:rsidR="00FC0814">
          <w:rPr>
            <w:noProof/>
            <w:webHidden/>
          </w:rPr>
          <w:fldChar w:fldCharType="separate"/>
        </w:r>
        <w:r w:rsidR="005D4DDB">
          <w:rPr>
            <w:noProof/>
            <w:webHidden/>
          </w:rPr>
          <w:t>6</w:t>
        </w:r>
        <w:r w:rsidR="00FC0814">
          <w:rPr>
            <w:noProof/>
            <w:webHidden/>
          </w:rPr>
          <w:fldChar w:fldCharType="end"/>
        </w:r>
      </w:hyperlink>
    </w:p>
    <w:p w14:paraId="3F1910A0" w14:textId="1FA1DB29" w:rsidR="00FC0814" w:rsidRDefault="00C573F6">
      <w:pPr>
        <w:pStyle w:val="TOC1"/>
        <w:tabs>
          <w:tab w:val="left" w:pos="480"/>
          <w:tab w:val="right" w:leader="dot" w:pos="9016"/>
        </w:tabs>
        <w:rPr>
          <w:rFonts w:asciiTheme="minorHAnsi" w:eastAsiaTheme="minorEastAsia" w:hAnsiTheme="minorHAnsi" w:cstheme="minorBidi"/>
          <w:b w:val="0"/>
          <w:bCs w:val="0"/>
          <w:caps w:val="0"/>
          <w:noProof/>
          <w:sz w:val="24"/>
          <w:szCs w:val="24"/>
          <w:lang w:eastAsia="en-GB"/>
        </w:rPr>
      </w:pPr>
      <w:hyperlink w:anchor="_Toc84370355" w:history="1">
        <w:r w:rsidR="00FC0814" w:rsidRPr="00E7678F">
          <w:rPr>
            <w:rStyle w:val="Hyperlink"/>
            <w:rFonts w:cstheme="minorHAnsi"/>
            <w:noProof/>
          </w:rPr>
          <w:t>3.</w:t>
        </w:r>
        <w:r w:rsidR="00FC0814">
          <w:rPr>
            <w:rFonts w:asciiTheme="minorHAnsi" w:eastAsiaTheme="minorEastAsia" w:hAnsiTheme="minorHAnsi" w:cstheme="minorBidi"/>
            <w:b w:val="0"/>
            <w:bCs w:val="0"/>
            <w:caps w:val="0"/>
            <w:noProof/>
            <w:sz w:val="24"/>
            <w:szCs w:val="24"/>
            <w:lang w:eastAsia="en-GB"/>
          </w:rPr>
          <w:tab/>
        </w:r>
        <w:r w:rsidR="00FC0814" w:rsidRPr="00E7678F">
          <w:rPr>
            <w:rStyle w:val="Hyperlink"/>
            <w:rFonts w:cstheme="minorHAnsi"/>
            <w:noProof/>
          </w:rPr>
          <w:t>REQUIREMENTS</w:t>
        </w:r>
        <w:r w:rsidR="00FC0814">
          <w:rPr>
            <w:noProof/>
            <w:webHidden/>
          </w:rPr>
          <w:tab/>
        </w:r>
        <w:r w:rsidR="00FC0814">
          <w:rPr>
            <w:noProof/>
            <w:webHidden/>
          </w:rPr>
          <w:fldChar w:fldCharType="begin"/>
        </w:r>
        <w:r w:rsidR="00FC0814">
          <w:rPr>
            <w:noProof/>
            <w:webHidden/>
          </w:rPr>
          <w:instrText xml:space="preserve"> PAGEREF _Toc84370355 \h </w:instrText>
        </w:r>
        <w:r w:rsidR="00FC0814">
          <w:rPr>
            <w:noProof/>
            <w:webHidden/>
          </w:rPr>
        </w:r>
        <w:r w:rsidR="00FC0814">
          <w:rPr>
            <w:noProof/>
            <w:webHidden/>
          </w:rPr>
          <w:fldChar w:fldCharType="separate"/>
        </w:r>
        <w:r w:rsidR="005D4DDB">
          <w:rPr>
            <w:noProof/>
            <w:webHidden/>
          </w:rPr>
          <w:t>7</w:t>
        </w:r>
        <w:r w:rsidR="00FC0814">
          <w:rPr>
            <w:noProof/>
            <w:webHidden/>
          </w:rPr>
          <w:fldChar w:fldCharType="end"/>
        </w:r>
      </w:hyperlink>
    </w:p>
    <w:p w14:paraId="3F9FAE01" w14:textId="7BA5BCA1" w:rsidR="00FC0814" w:rsidRDefault="00C573F6">
      <w:pPr>
        <w:pStyle w:val="TOC3"/>
        <w:tabs>
          <w:tab w:val="left" w:pos="1200"/>
          <w:tab w:val="right" w:leader="dot" w:pos="9016"/>
        </w:tabs>
        <w:rPr>
          <w:rFonts w:asciiTheme="minorHAnsi" w:eastAsiaTheme="minorEastAsia" w:hAnsiTheme="minorHAnsi" w:cstheme="minorBidi"/>
          <w:i w:val="0"/>
          <w:iCs w:val="0"/>
          <w:noProof/>
          <w:sz w:val="24"/>
          <w:szCs w:val="24"/>
          <w:lang w:eastAsia="en-GB"/>
        </w:rPr>
      </w:pPr>
      <w:hyperlink w:anchor="_Toc84370356" w:history="1">
        <w:r w:rsidR="00FC0814" w:rsidRPr="00E7678F">
          <w:rPr>
            <w:rStyle w:val="Hyperlink"/>
            <w:rFonts w:cstheme="minorHAnsi"/>
            <w:noProof/>
          </w:rPr>
          <w:t>3.1</w:t>
        </w:r>
        <w:r w:rsidR="00FC0814">
          <w:rPr>
            <w:rFonts w:asciiTheme="minorHAnsi" w:eastAsiaTheme="minorEastAsia" w:hAnsiTheme="minorHAnsi" w:cstheme="minorBidi"/>
            <w:i w:val="0"/>
            <w:iCs w:val="0"/>
            <w:noProof/>
            <w:sz w:val="24"/>
            <w:szCs w:val="24"/>
            <w:lang w:eastAsia="en-GB"/>
          </w:rPr>
          <w:tab/>
        </w:r>
        <w:r w:rsidR="00FC0814" w:rsidRPr="00E7678F">
          <w:rPr>
            <w:rStyle w:val="Hyperlink"/>
            <w:rFonts w:cstheme="minorHAnsi"/>
            <w:noProof/>
          </w:rPr>
          <w:t>MAINTENANCE AND SUPPORT</w:t>
        </w:r>
        <w:r w:rsidR="00FC0814">
          <w:rPr>
            <w:noProof/>
            <w:webHidden/>
          </w:rPr>
          <w:tab/>
        </w:r>
        <w:r w:rsidR="00FC0814">
          <w:rPr>
            <w:noProof/>
            <w:webHidden/>
          </w:rPr>
          <w:fldChar w:fldCharType="begin"/>
        </w:r>
        <w:r w:rsidR="00FC0814">
          <w:rPr>
            <w:noProof/>
            <w:webHidden/>
          </w:rPr>
          <w:instrText xml:space="preserve"> PAGEREF _Toc84370356 \h </w:instrText>
        </w:r>
        <w:r w:rsidR="00FC0814">
          <w:rPr>
            <w:noProof/>
            <w:webHidden/>
          </w:rPr>
        </w:r>
        <w:r w:rsidR="00FC0814">
          <w:rPr>
            <w:noProof/>
            <w:webHidden/>
          </w:rPr>
          <w:fldChar w:fldCharType="separate"/>
        </w:r>
        <w:r w:rsidR="005D4DDB">
          <w:rPr>
            <w:noProof/>
            <w:webHidden/>
          </w:rPr>
          <w:t>7</w:t>
        </w:r>
        <w:r w:rsidR="00FC0814">
          <w:rPr>
            <w:noProof/>
            <w:webHidden/>
          </w:rPr>
          <w:fldChar w:fldCharType="end"/>
        </w:r>
      </w:hyperlink>
    </w:p>
    <w:p w14:paraId="6BE33B12" w14:textId="48CAA359" w:rsidR="00FC0814" w:rsidRDefault="00C573F6">
      <w:pPr>
        <w:pStyle w:val="TOC3"/>
        <w:tabs>
          <w:tab w:val="left" w:pos="1200"/>
          <w:tab w:val="right" w:leader="dot" w:pos="9016"/>
        </w:tabs>
        <w:rPr>
          <w:rFonts w:asciiTheme="minorHAnsi" w:eastAsiaTheme="minorEastAsia" w:hAnsiTheme="minorHAnsi" w:cstheme="minorBidi"/>
          <w:i w:val="0"/>
          <w:iCs w:val="0"/>
          <w:noProof/>
          <w:sz w:val="24"/>
          <w:szCs w:val="24"/>
          <w:lang w:eastAsia="en-GB"/>
        </w:rPr>
      </w:pPr>
      <w:hyperlink w:anchor="_Toc84370357" w:history="1">
        <w:r w:rsidR="00FC0814" w:rsidRPr="00E7678F">
          <w:rPr>
            <w:rStyle w:val="Hyperlink"/>
            <w:rFonts w:cstheme="minorHAnsi"/>
            <w:noProof/>
          </w:rPr>
          <w:t>3.1.1.</w:t>
        </w:r>
        <w:r w:rsidR="00FC0814">
          <w:rPr>
            <w:rFonts w:asciiTheme="minorHAnsi" w:eastAsiaTheme="minorEastAsia" w:hAnsiTheme="minorHAnsi" w:cstheme="minorBidi"/>
            <w:i w:val="0"/>
            <w:iCs w:val="0"/>
            <w:noProof/>
            <w:sz w:val="24"/>
            <w:szCs w:val="24"/>
            <w:lang w:eastAsia="en-GB"/>
          </w:rPr>
          <w:tab/>
        </w:r>
        <w:r w:rsidR="00FC0814" w:rsidRPr="00E7678F">
          <w:rPr>
            <w:rStyle w:val="Hyperlink"/>
            <w:rFonts w:cstheme="minorHAnsi"/>
            <w:noProof/>
          </w:rPr>
          <w:t>PRODUCT / SUBSCRIPTION LICENSES FOR Thirty-two (32) MONTHS</w:t>
        </w:r>
        <w:r w:rsidR="00FC0814">
          <w:rPr>
            <w:noProof/>
            <w:webHidden/>
          </w:rPr>
          <w:tab/>
        </w:r>
        <w:r w:rsidR="00FC0814">
          <w:rPr>
            <w:noProof/>
            <w:webHidden/>
          </w:rPr>
          <w:fldChar w:fldCharType="begin"/>
        </w:r>
        <w:r w:rsidR="00FC0814">
          <w:rPr>
            <w:noProof/>
            <w:webHidden/>
          </w:rPr>
          <w:instrText xml:space="preserve"> PAGEREF _Toc84370357 \h </w:instrText>
        </w:r>
        <w:r w:rsidR="00FC0814">
          <w:rPr>
            <w:noProof/>
            <w:webHidden/>
          </w:rPr>
        </w:r>
        <w:r w:rsidR="00FC0814">
          <w:rPr>
            <w:noProof/>
            <w:webHidden/>
          </w:rPr>
          <w:fldChar w:fldCharType="separate"/>
        </w:r>
        <w:r w:rsidR="005D4DDB">
          <w:rPr>
            <w:noProof/>
            <w:webHidden/>
          </w:rPr>
          <w:t>8</w:t>
        </w:r>
        <w:r w:rsidR="00FC0814">
          <w:rPr>
            <w:noProof/>
            <w:webHidden/>
          </w:rPr>
          <w:fldChar w:fldCharType="end"/>
        </w:r>
      </w:hyperlink>
    </w:p>
    <w:p w14:paraId="075E1229" w14:textId="37EAF893" w:rsidR="00FC0814" w:rsidRDefault="00C573F6">
      <w:pPr>
        <w:pStyle w:val="TOC1"/>
        <w:tabs>
          <w:tab w:val="left" w:pos="480"/>
          <w:tab w:val="right" w:leader="dot" w:pos="9016"/>
        </w:tabs>
        <w:rPr>
          <w:rFonts w:asciiTheme="minorHAnsi" w:eastAsiaTheme="minorEastAsia" w:hAnsiTheme="minorHAnsi" w:cstheme="minorBidi"/>
          <w:b w:val="0"/>
          <w:bCs w:val="0"/>
          <w:caps w:val="0"/>
          <w:noProof/>
          <w:sz w:val="24"/>
          <w:szCs w:val="24"/>
          <w:lang w:eastAsia="en-GB"/>
        </w:rPr>
      </w:pPr>
      <w:hyperlink w:anchor="_Toc84370358" w:history="1">
        <w:r w:rsidR="00FC0814" w:rsidRPr="00E7678F">
          <w:rPr>
            <w:rStyle w:val="Hyperlink"/>
            <w:rFonts w:cstheme="minorHAnsi"/>
            <w:noProof/>
          </w:rPr>
          <w:t>4.</w:t>
        </w:r>
        <w:r w:rsidR="00FC0814">
          <w:rPr>
            <w:rFonts w:asciiTheme="minorHAnsi" w:eastAsiaTheme="minorEastAsia" w:hAnsiTheme="minorHAnsi" w:cstheme="minorBidi"/>
            <w:b w:val="0"/>
            <w:bCs w:val="0"/>
            <w:caps w:val="0"/>
            <w:noProof/>
            <w:sz w:val="24"/>
            <w:szCs w:val="24"/>
            <w:lang w:eastAsia="en-GB"/>
          </w:rPr>
          <w:tab/>
        </w:r>
        <w:r w:rsidR="00FC0814" w:rsidRPr="00E7678F">
          <w:rPr>
            <w:rStyle w:val="Hyperlink"/>
            <w:rFonts w:cstheme="minorHAnsi"/>
            <w:noProof/>
          </w:rPr>
          <w:t>BID EVALUATION STAGES</w:t>
        </w:r>
        <w:r w:rsidR="00FC0814">
          <w:rPr>
            <w:noProof/>
            <w:webHidden/>
          </w:rPr>
          <w:tab/>
        </w:r>
        <w:r w:rsidR="00FC0814">
          <w:rPr>
            <w:noProof/>
            <w:webHidden/>
          </w:rPr>
          <w:fldChar w:fldCharType="begin"/>
        </w:r>
        <w:r w:rsidR="00FC0814">
          <w:rPr>
            <w:noProof/>
            <w:webHidden/>
          </w:rPr>
          <w:instrText xml:space="preserve"> PAGEREF _Toc84370358 \h </w:instrText>
        </w:r>
        <w:r w:rsidR="00FC0814">
          <w:rPr>
            <w:noProof/>
            <w:webHidden/>
          </w:rPr>
        </w:r>
        <w:r w:rsidR="00FC0814">
          <w:rPr>
            <w:noProof/>
            <w:webHidden/>
          </w:rPr>
          <w:fldChar w:fldCharType="separate"/>
        </w:r>
        <w:r w:rsidR="005D4DDB">
          <w:rPr>
            <w:noProof/>
            <w:webHidden/>
          </w:rPr>
          <w:t>9</w:t>
        </w:r>
        <w:r w:rsidR="00FC0814">
          <w:rPr>
            <w:noProof/>
            <w:webHidden/>
          </w:rPr>
          <w:fldChar w:fldCharType="end"/>
        </w:r>
      </w:hyperlink>
    </w:p>
    <w:p w14:paraId="3EEB62AC" w14:textId="101A38F7" w:rsidR="00FC0814" w:rsidRDefault="00C573F6">
      <w:pPr>
        <w:pStyle w:val="TOC1"/>
        <w:tabs>
          <w:tab w:val="left" w:pos="1440"/>
          <w:tab w:val="right" w:leader="dot" w:pos="9016"/>
        </w:tabs>
        <w:rPr>
          <w:rFonts w:asciiTheme="minorHAnsi" w:eastAsiaTheme="minorEastAsia" w:hAnsiTheme="minorHAnsi" w:cstheme="minorBidi"/>
          <w:b w:val="0"/>
          <w:bCs w:val="0"/>
          <w:caps w:val="0"/>
          <w:noProof/>
          <w:sz w:val="24"/>
          <w:szCs w:val="24"/>
          <w:lang w:eastAsia="en-GB"/>
        </w:rPr>
      </w:pPr>
      <w:hyperlink w:anchor="_Toc84370359" w:history="1">
        <w:r w:rsidR="00FC0814" w:rsidRPr="00E7678F">
          <w:rPr>
            <w:rStyle w:val="Hyperlink"/>
            <w:rFonts w:cstheme="minorHAnsi"/>
            <w:noProof/>
          </w:rPr>
          <w:t>ANNEX A.1:</w:t>
        </w:r>
        <w:r w:rsidR="00FC0814">
          <w:rPr>
            <w:rFonts w:asciiTheme="minorHAnsi" w:eastAsiaTheme="minorEastAsia" w:hAnsiTheme="minorHAnsi" w:cstheme="minorBidi"/>
            <w:b w:val="0"/>
            <w:bCs w:val="0"/>
            <w:caps w:val="0"/>
            <w:noProof/>
            <w:sz w:val="24"/>
            <w:szCs w:val="24"/>
            <w:lang w:eastAsia="en-GB"/>
          </w:rPr>
          <w:tab/>
        </w:r>
        <w:r w:rsidR="00FC0814" w:rsidRPr="00E7678F">
          <w:rPr>
            <w:rStyle w:val="Hyperlink"/>
            <w:rFonts w:cstheme="minorHAnsi"/>
            <w:noProof/>
          </w:rPr>
          <w:t>ADMINISTRATIVE PRE-QUALIFICATION</w:t>
        </w:r>
        <w:r w:rsidR="00FC0814">
          <w:rPr>
            <w:noProof/>
            <w:webHidden/>
          </w:rPr>
          <w:tab/>
        </w:r>
        <w:r w:rsidR="00FC0814">
          <w:rPr>
            <w:noProof/>
            <w:webHidden/>
          </w:rPr>
          <w:fldChar w:fldCharType="begin"/>
        </w:r>
        <w:r w:rsidR="00FC0814">
          <w:rPr>
            <w:noProof/>
            <w:webHidden/>
          </w:rPr>
          <w:instrText xml:space="preserve"> PAGEREF _Toc84370359 \h </w:instrText>
        </w:r>
        <w:r w:rsidR="00FC0814">
          <w:rPr>
            <w:noProof/>
            <w:webHidden/>
          </w:rPr>
        </w:r>
        <w:r w:rsidR="00FC0814">
          <w:rPr>
            <w:noProof/>
            <w:webHidden/>
          </w:rPr>
          <w:fldChar w:fldCharType="separate"/>
        </w:r>
        <w:r w:rsidR="005D4DDB">
          <w:rPr>
            <w:noProof/>
            <w:webHidden/>
          </w:rPr>
          <w:t>10</w:t>
        </w:r>
        <w:r w:rsidR="00FC0814">
          <w:rPr>
            <w:noProof/>
            <w:webHidden/>
          </w:rPr>
          <w:fldChar w:fldCharType="end"/>
        </w:r>
      </w:hyperlink>
    </w:p>
    <w:p w14:paraId="673527AA" w14:textId="127CABBD" w:rsidR="00FC0814" w:rsidRDefault="00C573F6">
      <w:pPr>
        <w:pStyle w:val="TOC1"/>
        <w:tabs>
          <w:tab w:val="left" w:pos="480"/>
          <w:tab w:val="right" w:leader="dot" w:pos="9016"/>
        </w:tabs>
        <w:rPr>
          <w:rFonts w:asciiTheme="minorHAnsi" w:eastAsiaTheme="minorEastAsia" w:hAnsiTheme="minorHAnsi" w:cstheme="minorBidi"/>
          <w:b w:val="0"/>
          <w:bCs w:val="0"/>
          <w:caps w:val="0"/>
          <w:noProof/>
          <w:sz w:val="24"/>
          <w:szCs w:val="24"/>
          <w:lang w:eastAsia="en-GB"/>
        </w:rPr>
      </w:pPr>
      <w:hyperlink w:anchor="_Toc84370360" w:history="1">
        <w:r w:rsidR="00FC0814" w:rsidRPr="00E7678F">
          <w:rPr>
            <w:rStyle w:val="Hyperlink"/>
            <w:rFonts w:cstheme="minorHAnsi"/>
            <w:noProof/>
          </w:rPr>
          <w:t>5.</w:t>
        </w:r>
        <w:r w:rsidR="00FC0814">
          <w:rPr>
            <w:rFonts w:asciiTheme="minorHAnsi" w:eastAsiaTheme="minorEastAsia" w:hAnsiTheme="minorHAnsi" w:cstheme="minorBidi"/>
            <w:b w:val="0"/>
            <w:bCs w:val="0"/>
            <w:caps w:val="0"/>
            <w:noProof/>
            <w:sz w:val="24"/>
            <w:szCs w:val="24"/>
            <w:lang w:eastAsia="en-GB"/>
          </w:rPr>
          <w:tab/>
        </w:r>
        <w:r w:rsidR="00FC0814" w:rsidRPr="00E7678F">
          <w:rPr>
            <w:rStyle w:val="Hyperlink"/>
            <w:rFonts w:cstheme="minorHAnsi"/>
            <w:noProof/>
          </w:rPr>
          <w:t>ADMINISTRATIVE PRE-QUALIFICATION REQUIREMENTS</w:t>
        </w:r>
        <w:r w:rsidR="00FC0814">
          <w:rPr>
            <w:noProof/>
            <w:webHidden/>
          </w:rPr>
          <w:tab/>
        </w:r>
        <w:r w:rsidR="00FC0814">
          <w:rPr>
            <w:noProof/>
            <w:webHidden/>
          </w:rPr>
          <w:fldChar w:fldCharType="begin"/>
        </w:r>
        <w:r w:rsidR="00FC0814">
          <w:rPr>
            <w:noProof/>
            <w:webHidden/>
          </w:rPr>
          <w:instrText xml:space="preserve"> PAGEREF _Toc84370360 \h </w:instrText>
        </w:r>
        <w:r w:rsidR="00FC0814">
          <w:rPr>
            <w:noProof/>
            <w:webHidden/>
          </w:rPr>
        </w:r>
        <w:r w:rsidR="00FC0814">
          <w:rPr>
            <w:noProof/>
            <w:webHidden/>
          </w:rPr>
          <w:fldChar w:fldCharType="separate"/>
        </w:r>
        <w:r w:rsidR="005D4DDB">
          <w:rPr>
            <w:noProof/>
            <w:webHidden/>
          </w:rPr>
          <w:t>10</w:t>
        </w:r>
        <w:r w:rsidR="00FC0814">
          <w:rPr>
            <w:noProof/>
            <w:webHidden/>
          </w:rPr>
          <w:fldChar w:fldCharType="end"/>
        </w:r>
      </w:hyperlink>
    </w:p>
    <w:p w14:paraId="7D3F9406" w14:textId="0571CE85" w:rsidR="00FC0814" w:rsidRDefault="00C573F6">
      <w:pPr>
        <w:pStyle w:val="TOC2"/>
        <w:tabs>
          <w:tab w:val="left" w:pos="960"/>
          <w:tab w:val="right" w:leader="dot" w:pos="9016"/>
        </w:tabs>
        <w:rPr>
          <w:rFonts w:asciiTheme="minorHAnsi" w:eastAsiaTheme="minorEastAsia" w:hAnsiTheme="minorHAnsi" w:cstheme="minorBidi"/>
          <w:smallCaps w:val="0"/>
          <w:noProof/>
          <w:sz w:val="24"/>
          <w:szCs w:val="24"/>
          <w:lang w:eastAsia="en-GB"/>
        </w:rPr>
      </w:pPr>
      <w:hyperlink w:anchor="_Toc84370361" w:history="1">
        <w:r w:rsidR="00FC0814" w:rsidRPr="00E7678F">
          <w:rPr>
            <w:rStyle w:val="Hyperlink"/>
            <w:rFonts w:cstheme="minorHAnsi"/>
            <w:noProof/>
          </w:rPr>
          <w:t>5.1.</w:t>
        </w:r>
        <w:r w:rsidR="00FC0814">
          <w:rPr>
            <w:rFonts w:asciiTheme="minorHAnsi" w:eastAsiaTheme="minorEastAsia" w:hAnsiTheme="minorHAnsi" w:cstheme="minorBidi"/>
            <w:smallCaps w:val="0"/>
            <w:noProof/>
            <w:sz w:val="24"/>
            <w:szCs w:val="24"/>
            <w:lang w:eastAsia="en-GB"/>
          </w:rPr>
          <w:tab/>
        </w:r>
        <w:r w:rsidR="00FC0814" w:rsidRPr="00E7678F">
          <w:rPr>
            <w:rStyle w:val="Hyperlink"/>
            <w:rFonts w:cstheme="minorHAnsi"/>
            <w:noProof/>
          </w:rPr>
          <w:t>ADMINISTRATIVE PRE-QUALIFICATION VERIFICATION</w:t>
        </w:r>
        <w:r w:rsidR="00FC0814">
          <w:rPr>
            <w:noProof/>
            <w:webHidden/>
          </w:rPr>
          <w:tab/>
        </w:r>
        <w:r w:rsidR="00FC0814">
          <w:rPr>
            <w:noProof/>
            <w:webHidden/>
          </w:rPr>
          <w:fldChar w:fldCharType="begin"/>
        </w:r>
        <w:r w:rsidR="00FC0814">
          <w:rPr>
            <w:noProof/>
            <w:webHidden/>
          </w:rPr>
          <w:instrText xml:space="preserve"> PAGEREF _Toc84370361 \h </w:instrText>
        </w:r>
        <w:r w:rsidR="00FC0814">
          <w:rPr>
            <w:noProof/>
            <w:webHidden/>
          </w:rPr>
        </w:r>
        <w:r w:rsidR="00FC0814">
          <w:rPr>
            <w:noProof/>
            <w:webHidden/>
          </w:rPr>
          <w:fldChar w:fldCharType="separate"/>
        </w:r>
        <w:r w:rsidR="005D4DDB">
          <w:rPr>
            <w:noProof/>
            <w:webHidden/>
          </w:rPr>
          <w:t>10</w:t>
        </w:r>
        <w:r w:rsidR="00FC0814">
          <w:rPr>
            <w:noProof/>
            <w:webHidden/>
          </w:rPr>
          <w:fldChar w:fldCharType="end"/>
        </w:r>
      </w:hyperlink>
    </w:p>
    <w:p w14:paraId="0B1EA045" w14:textId="473F771F" w:rsidR="00FC0814" w:rsidRDefault="00C573F6">
      <w:pPr>
        <w:pStyle w:val="TOC2"/>
        <w:tabs>
          <w:tab w:val="left" w:pos="960"/>
          <w:tab w:val="right" w:leader="dot" w:pos="9016"/>
        </w:tabs>
        <w:rPr>
          <w:rFonts w:asciiTheme="minorHAnsi" w:eastAsiaTheme="minorEastAsia" w:hAnsiTheme="minorHAnsi" w:cstheme="minorBidi"/>
          <w:smallCaps w:val="0"/>
          <w:noProof/>
          <w:sz w:val="24"/>
          <w:szCs w:val="24"/>
          <w:lang w:eastAsia="en-GB"/>
        </w:rPr>
      </w:pPr>
      <w:hyperlink w:anchor="_Toc84370362" w:history="1">
        <w:r w:rsidR="00FC0814" w:rsidRPr="00E7678F">
          <w:rPr>
            <w:rStyle w:val="Hyperlink"/>
            <w:rFonts w:cs="Calibri"/>
            <w:noProof/>
          </w:rPr>
          <w:t>5.2.</w:t>
        </w:r>
        <w:r w:rsidR="00FC0814">
          <w:rPr>
            <w:rFonts w:asciiTheme="minorHAnsi" w:eastAsiaTheme="minorEastAsia" w:hAnsiTheme="minorHAnsi" w:cstheme="minorBidi"/>
            <w:smallCaps w:val="0"/>
            <w:noProof/>
            <w:sz w:val="24"/>
            <w:szCs w:val="24"/>
            <w:lang w:eastAsia="en-GB"/>
          </w:rPr>
          <w:tab/>
        </w:r>
        <w:r w:rsidR="00FC0814" w:rsidRPr="00E7678F">
          <w:rPr>
            <w:rStyle w:val="Hyperlink"/>
            <w:rFonts w:cs="Calibri"/>
            <w:noProof/>
          </w:rPr>
          <w:t>ADMINISTRATIVE PRE-QUALIFICATION REQUIREMENTS</w:t>
        </w:r>
        <w:r w:rsidR="00FC0814">
          <w:rPr>
            <w:noProof/>
            <w:webHidden/>
          </w:rPr>
          <w:tab/>
        </w:r>
        <w:r w:rsidR="00FC0814">
          <w:rPr>
            <w:noProof/>
            <w:webHidden/>
          </w:rPr>
          <w:fldChar w:fldCharType="begin"/>
        </w:r>
        <w:r w:rsidR="00FC0814">
          <w:rPr>
            <w:noProof/>
            <w:webHidden/>
          </w:rPr>
          <w:instrText xml:space="preserve"> PAGEREF _Toc84370362 \h </w:instrText>
        </w:r>
        <w:r w:rsidR="00FC0814">
          <w:rPr>
            <w:noProof/>
            <w:webHidden/>
          </w:rPr>
        </w:r>
        <w:r w:rsidR="00FC0814">
          <w:rPr>
            <w:noProof/>
            <w:webHidden/>
          </w:rPr>
          <w:fldChar w:fldCharType="separate"/>
        </w:r>
        <w:r w:rsidR="005D4DDB">
          <w:rPr>
            <w:noProof/>
            <w:webHidden/>
          </w:rPr>
          <w:t>10</w:t>
        </w:r>
        <w:r w:rsidR="00FC0814">
          <w:rPr>
            <w:noProof/>
            <w:webHidden/>
          </w:rPr>
          <w:fldChar w:fldCharType="end"/>
        </w:r>
      </w:hyperlink>
    </w:p>
    <w:p w14:paraId="30F734BC" w14:textId="376851F7" w:rsidR="00FC0814" w:rsidRDefault="00C573F6">
      <w:pPr>
        <w:pStyle w:val="TOC1"/>
        <w:tabs>
          <w:tab w:val="left" w:pos="480"/>
          <w:tab w:val="right" w:leader="dot" w:pos="9016"/>
        </w:tabs>
        <w:rPr>
          <w:rFonts w:asciiTheme="minorHAnsi" w:eastAsiaTheme="minorEastAsia" w:hAnsiTheme="minorHAnsi" w:cstheme="minorBidi"/>
          <w:b w:val="0"/>
          <w:bCs w:val="0"/>
          <w:caps w:val="0"/>
          <w:noProof/>
          <w:sz w:val="24"/>
          <w:szCs w:val="24"/>
          <w:lang w:eastAsia="en-GB"/>
        </w:rPr>
      </w:pPr>
      <w:hyperlink w:anchor="_Toc84370363" w:history="1">
        <w:r w:rsidR="00FC0814" w:rsidRPr="00E7678F">
          <w:rPr>
            <w:rStyle w:val="Hyperlink"/>
            <w:rFonts w:cstheme="minorHAnsi"/>
            <w:noProof/>
          </w:rPr>
          <w:t>6.</w:t>
        </w:r>
        <w:r w:rsidR="00FC0814">
          <w:rPr>
            <w:rFonts w:asciiTheme="minorHAnsi" w:eastAsiaTheme="minorEastAsia" w:hAnsiTheme="minorHAnsi" w:cstheme="minorBidi"/>
            <w:b w:val="0"/>
            <w:bCs w:val="0"/>
            <w:caps w:val="0"/>
            <w:noProof/>
            <w:sz w:val="24"/>
            <w:szCs w:val="24"/>
            <w:lang w:eastAsia="en-GB"/>
          </w:rPr>
          <w:tab/>
        </w:r>
        <w:r w:rsidR="00FC0814" w:rsidRPr="00E7678F">
          <w:rPr>
            <w:rStyle w:val="Hyperlink"/>
            <w:rFonts w:cstheme="minorHAnsi"/>
            <w:noProof/>
          </w:rPr>
          <w:t>TECHNICAL MANDATORY</w:t>
        </w:r>
        <w:r w:rsidR="00FC0814">
          <w:rPr>
            <w:noProof/>
            <w:webHidden/>
          </w:rPr>
          <w:tab/>
        </w:r>
        <w:r w:rsidR="00FC0814">
          <w:rPr>
            <w:noProof/>
            <w:webHidden/>
          </w:rPr>
          <w:fldChar w:fldCharType="begin"/>
        </w:r>
        <w:r w:rsidR="00FC0814">
          <w:rPr>
            <w:noProof/>
            <w:webHidden/>
          </w:rPr>
          <w:instrText xml:space="preserve"> PAGEREF _Toc84370363 \h </w:instrText>
        </w:r>
        <w:r w:rsidR="00FC0814">
          <w:rPr>
            <w:noProof/>
            <w:webHidden/>
          </w:rPr>
        </w:r>
        <w:r w:rsidR="00FC0814">
          <w:rPr>
            <w:noProof/>
            <w:webHidden/>
          </w:rPr>
          <w:fldChar w:fldCharType="separate"/>
        </w:r>
        <w:r w:rsidR="005D4DDB">
          <w:rPr>
            <w:noProof/>
            <w:webHidden/>
          </w:rPr>
          <w:t>11</w:t>
        </w:r>
        <w:r w:rsidR="00FC0814">
          <w:rPr>
            <w:noProof/>
            <w:webHidden/>
          </w:rPr>
          <w:fldChar w:fldCharType="end"/>
        </w:r>
      </w:hyperlink>
    </w:p>
    <w:p w14:paraId="16AED695" w14:textId="6F6DFA99" w:rsidR="00FC0814" w:rsidRDefault="00C573F6">
      <w:pPr>
        <w:pStyle w:val="TOC2"/>
        <w:tabs>
          <w:tab w:val="left" w:pos="960"/>
          <w:tab w:val="right" w:leader="dot" w:pos="9016"/>
        </w:tabs>
        <w:rPr>
          <w:rFonts w:asciiTheme="minorHAnsi" w:eastAsiaTheme="minorEastAsia" w:hAnsiTheme="minorHAnsi" w:cstheme="minorBidi"/>
          <w:smallCaps w:val="0"/>
          <w:noProof/>
          <w:sz w:val="24"/>
          <w:szCs w:val="24"/>
          <w:lang w:eastAsia="en-GB"/>
        </w:rPr>
      </w:pPr>
      <w:hyperlink w:anchor="_Toc84370364" w:history="1">
        <w:r w:rsidR="00FC0814" w:rsidRPr="00E7678F">
          <w:rPr>
            <w:rStyle w:val="Hyperlink"/>
            <w:rFonts w:cstheme="minorHAnsi"/>
            <w:noProof/>
          </w:rPr>
          <w:t>6.1.</w:t>
        </w:r>
        <w:r w:rsidR="00FC0814">
          <w:rPr>
            <w:rFonts w:asciiTheme="minorHAnsi" w:eastAsiaTheme="minorEastAsia" w:hAnsiTheme="minorHAnsi" w:cstheme="minorBidi"/>
            <w:smallCaps w:val="0"/>
            <w:noProof/>
            <w:sz w:val="24"/>
            <w:szCs w:val="24"/>
            <w:lang w:eastAsia="en-GB"/>
          </w:rPr>
          <w:tab/>
        </w:r>
        <w:r w:rsidR="00FC0814" w:rsidRPr="00E7678F">
          <w:rPr>
            <w:rStyle w:val="Hyperlink"/>
            <w:rFonts w:cstheme="minorHAnsi"/>
            <w:noProof/>
          </w:rPr>
          <w:t>INSTRUCTION AND EVALUATION CRITERIA</w:t>
        </w:r>
        <w:r w:rsidR="00FC0814">
          <w:rPr>
            <w:noProof/>
            <w:webHidden/>
          </w:rPr>
          <w:tab/>
        </w:r>
        <w:r w:rsidR="00FC0814">
          <w:rPr>
            <w:noProof/>
            <w:webHidden/>
          </w:rPr>
          <w:fldChar w:fldCharType="begin"/>
        </w:r>
        <w:r w:rsidR="00FC0814">
          <w:rPr>
            <w:noProof/>
            <w:webHidden/>
          </w:rPr>
          <w:instrText xml:space="preserve"> PAGEREF _Toc84370364 \h </w:instrText>
        </w:r>
        <w:r w:rsidR="00FC0814">
          <w:rPr>
            <w:noProof/>
            <w:webHidden/>
          </w:rPr>
        </w:r>
        <w:r w:rsidR="00FC0814">
          <w:rPr>
            <w:noProof/>
            <w:webHidden/>
          </w:rPr>
          <w:fldChar w:fldCharType="separate"/>
        </w:r>
        <w:r w:rsidR="005D4DDB">
          <w:rPr>
            <w:noProof/>
            <w:webHidden/>
          </w:rPr>
          <w:t>11</w:t>
        </w:r>
        <w:r w:rsidR="00FC0814">
          <w:rPr>
            <w:noProof/>
            <w:webHidden/>
          </w:rPr>
          <w:fldChar w:fldCharType="end"/>
        </w:r>
      </w:hyperlink>
    </w:p>
    <w:p w14:paraId="4C6AD424" w14:textId="206C3CDE" w:rsidR="00FC0814" w:rsidRDefault="00C573F6">
      <w:pPr>
        <w:pStyle w:val="TOC2"/>
        <w:tabs>
          <w:tab w:val="left" w:pos="960"/>
          <w:tab w:val="right" w:leader="dot" w:pos="9016"/>
        </w:tabs>
        <w:rPr>
          <w:rFonts w:asciiTheme="minorHAnsi" w:eastAsiaTheme="minorEastAsia" w:hAnsiTheme="minorHAnsi" w:cstheme="minorBidi"/>
          <w:smallCaps w:val="0"/>
          <w:noProof/>
          <w:sz w:val="24"/>
          <w:szCs w:val="24"/>
          <w:lang w:eastAsia="en-GB"/>
        </w:rPr>
      </w:pPr>
      <w:hyperlink w:anchor="_Toc84370365" w:history="1">
        <w:r w:rsidR="00FC0814" w:rsidRPr="00E7678F">
          <w:rPr>
            <w:rStyle w:val="Hyperlink"/>
            <w:rFonts w:cstheme="minorHAnsi"/>
            <w:noProof/>
          </w:rPr>
          <w:t>6.2</w:t>
        </w:r>
        <w:r w:rsidR="00FC0814">
          <w:rPr>
            <w:rFonts w:asciiTheme="minorHAnsi" w:eastAsiaTheme="minorEastAsia" w:hAnsiTheme="minorHAnsi" w:cstheme="minorBidi"/>
            <w:smallCaps w:val="0"/>
            <w:noProof/>
            <w:sz w:val="24"/>
            <w:szCs w:val="24"/>
            <w:lang w:eastAsia="en-GB"/>
          </w:rPr>
          <w:tab/>
        </w:r>
        <w:r w:rsidR="00FC0814" w:rsidRPr="00E7678F">
          <w:rPr>
            <w:rStyle w:val="Hyperlink"/>
            <w:rFonts w:cstheme="minorHAnsi"/>
            <w:noProof/>
          </w:rPr>
          <w:t>TECHNICAL MANDATORY REQUIREMENT</w:t>
        </w:r>
        <w:r w:rsidR="00FC0814">
          <w:rPr>
            <w:noProof/>
            <w:webHidden/>
          </w:rPr>
          <w:tab/>
        </w:r>
        <w:r w:rsidR="00FC0814">
          <w:rPr>
            <w:noProof/>
            <w:webHidden/>
          </w:rPr>
          <w:fldChar w:fldCharType="begin"/>
        </w:r>
        <w:r w:rsidR="00FC0814">
          <w:rPr>
            <w:noProof/>
            <w:webHidden/>
          </w:rPr>
          <w:instrText xml:space="preserve"> PAGEREF _Toc84370365 \h </w:instrText>
        </w:r>
        <w:r w:rsidR="00FC0814">
          <w:rPr>
            <w:noProof/>
            <w:webHidden/>
          </w:rPr>
        </w:r>
        <w:r w:rsidR="00FC0814">
          <w:rPr>
            <w:noProof/>
            <w:webHidden/>
          </w:rPr>
          <w:fldChar w:fldCharType="separate"/>
        </w:r>
        <w:r w:rsidR="005D4DDB">
          <w:rPr>
            <w:noProof/>
            <w:webHidden/>
          </w:rPr>
          <w:t>11</w:t>
        </w:r>
        <w:r w:rsidR="00FC0814">
          <w:rPr>
            <w:noProof/>
            <w:webHidden/>
          </w:rPr>
          <w:fldChar w:fldCharType="end"/>
        </w:r>
      </w:hyperlink>
    </w:p>
    <w:p w14:paraId="395943E4" w14:textId="0B28C4E4" w:rsidR="00FC0814" w:rsidRDefault="00C573F6">
      <w:pPr>
        <w:pStyle w:val="TOC1"/>
        <w:tabs>
          <w:tab w:val="left" w:pos="720"/>
          <w:tab w:val="right" w:leader="dot" w:pos="9016"/>
        </w:tabs>
        <w:rPr>
          <w:rFonts w:asciiTheme="minorHAnsi" w:eastAsiaTheme="minorEastAsia" w:hAnsiTheme="minorHAnsi" w:cstheme="minorBidi"/>
          <w:b w:val="0"/>
          <w:bCs w:val="0"/>
          <w:caps w:val="0"/>
          <w:noProof/>
          <w:sz w:val="24"/>
          <w:szCs w:val="24"/>
          <w:lang w:eastAsia="en-GB"/>
        </w:rPr>
      </w:pPr>
      <w:hyperlink w:anchor="_Toc84370366" w:history="1">
        <w:r w:rsidR="00FC0814" w:rsidRPr="00E7678F">
          <w:rPr>
            <w:rStyle w:val="Hyperlink"/>
            <w:rFonts w:cstheme="minorHAnsi"/>
            <w:noProof/>
          </w:rPr>
          <w:t>6.3</w:t>
        </w:r>
        <w:r w:rsidR="00FC0814">
          <w:rPr>
            <w:rFonts w:asciiTheme="minorHAnsi" w:eastAsiaTheme="minorEastAsia" w:hAnsiTheme="minorHAnsi" w:cstheme="minorBidi"/>
            <w:b w:val="0"/>
            <w:bCs w:val="0"/>
            <w:caps w:val="0"/>
            <w:noProof/>
            <w:sz w:val="24"/>
            <w:szCs w:val="24"/>
            <w:lang w:eastAsia="en-GB"/>
          </w:rPr>
          <w:tab/>
        </w:r>
        <w:r w:rsidR="00FC0814" w:rsidRPr="00E7678F">
          <w:rPr>
            <w:rStyle w:val="Hyperlink"/>
            <w:rFonts w:cstheme="minorHAnsi"/>
            <w:noProof/>
          </w:rPr>
          <w:t>DECLARATION OF COMPLIANCE</w:t>
        </w:r>
        <w:r w:rsidR="00FC0814">
          <w:rPr>
            <w:noProof/>
            <w:webHidden/>
          </w:rPr>
          <w:tab/>
        </w:r>
        <w:r w:rsidR="00FC0814">
          <w:rPr>
            <w:noProof/>
            <w:webHidden/>
          </w:rPr>
          <w:fldChar w:fldCharType="begin"/>
        </w:r>
        <w:r w:rsidR="00FC0814">
          <w:rPr>
            <w:noProof/>
            <w:webHidden/>
          </w:rPr>
          <w:instrText xml:space="preserve"> PAGEREF _Toc84370366 \h </w:instrText>
        </w:r>
        <w:r w:rsidR="00FC0814">
          <w:rPr>
            <w:noProof/>
            <w:webHidden/>
          </w:rPr>
        </w:r>
        <w:r w:rsidR="00FC0814">
          <w:rPr>
            <w:noProof/>
            <w:webHidden/>
          </w:rPr>
          <w:fldChar w:fldCharType="separate"/>
        </w:r>
        <w:r w:rsidR="005D4DDB">
          <w:rPr>
            <w:noProof/>
            <w:webHidden/>
          </w:rPr>
          <w:t>12</w:t>
        </w:r>
        <w:r w:rsidR="00FC0814">
          <w:rPr>
            <w:noProof/>
            <w:webHidden/>
          </w:rPr>
          <w:fldChar w:fldCharType="end"/>
        </w:r>
      </w:hyperlink>
    </w:p>
    <w:p w14:paraId="308E615D" w14:textId="199A27BF" w:rsidR="00FC0814" w:rsidRDefault="00C573F6">
      <w:pPr>
        <w:pStyle w:val="TOC1"/>
        <w:tabs>
          <w:tab w:val="left" w:pos="1440"/>
          <w:tab w:val="right" w:leader="dot" w:pos="9016"/>
        </w:tabs>
        <w:rPr>
          <w:rFonts w:asciiTheme="minorHAnsi" w:eastAsiaTheme="minorEastAsia" w:hAnsiTheme="minorHAnsi" w:cstheme="minorBidi"/>
          <w:b w:val="0"/>
          <w:bCs w:val="0"/>
          <w:caps w:val="0"/>
          <w:noProof/>
          <w:sz w:val="24"/>
          <w:szCs w:val="24"/>
          <w:lang w:eastAsia="en-GB"/>
        </w:rPr>
      </w:pPr>
      <w:hyperlink w:anchor="_Toc84370367" w:history="1">
        <w:r w:rsidR="00FC0814" w:rsidRPr="00E7678F">
          <w:rPr>
            <w:rStyle w:val="Hyperlink"/>
            <w:rFonts w:cstheme="minorHAnsi"/>
            <w:noProof/>
          </w:rPr>
          <w:t>ANNEX A.2:</w:t>
        </w:r>
        <w:r w:rsidR="00FC0814">
          <w:rPr>
            <w:rFonts w:asciiTheme="minorHAnsi" w:eastAsiaTheme="minorEastAsia" w:hAnsiTheme="minorHAnsi" w:cstheme="minorBidi"/>
            <w:b w:val="0"/>
            <w:bCs w:val="0"/>
            <w:caps w:val="0"/>
            <w:noProof/>
            <w:sz w:val="24"/>
            <w:szCs w:val="24"/>
            <w:lang w:eastAsia="en-GB"/>
          </w:rPr>
          <w:tab/>
        </w:r>
        <w:r w:rsidR="00FC0814" w:rsidRPr="00E7678F">
          <w:rPr>
            <w:rStyle w:val="Hyperlink"/>
            <w:rFonts w:cstheme="minorHAnsi"/>
            <w:noProof/>
          </w:rPr>
          <w:t>SPECIAL CONDITIONS OF CONTRACT (SCC)</w:t>
        </w:r>
        <w:r w:rsidR="00FC0814">
          <w:rPr>
            <w:noProof/>
            <w:webHidden/>
          </w:rPr>
          <w:tab/>
        </w:r>
        <w:r w:rsidR="00FC0814">
          <w:rPr>
            <w:noProof/>
            <w:webHidden/>
          </w:rPr>
          <w:fldChar w:fldCharType="begin"/>
        </w:r>
        <w:r w:rsidR="00FC0814">
          <w:rPr>
            <w:noProof/>
            <w:webHidden/>
          </w:rPr>
          <w:instrText xml:space="preserve"> PAGEREF _Toc84370367 \h </w:instrText>
        </w:r>
        <w:r w:rsidR="00FC0814">
          <w:rPr>
            <w:noProof/>
            <w:webHidden/>
          </w:rPr>
        </w:r>
        <w:r w:rsidR="00FC0814">
          <w:rPr>
            <w:noProof/>
            <w:webHidden/>
          </w:rPr>
          <w:fldChar w:fldCharType="separate"/>
        </w:r>
        <w:r w:rsidR="005D4DDB">
          <w:rPr>
            <w:noProof/>
            <w:webHidden/>
          </w:rPr>
          <w:t>14</w:t>
        </w:r>
        <w:r w:rsidR="00FC0814">
          <w:rPr>
            <w:noProof/>
            <w:webHidden/>
          </w:rPr>
          <w:fldChar w:fldCharType="end"/>
        </w:r>
      </w:hyperlink>
    </w:p>
    <w:p w14:paraId="6139F6F6" w14:textId="0C8BDBB5" w:rsidR="00FC0814" w:rsidRDefault="00C573F6">
      <w:pPr>
        <w:pStyle w:val="TOC1"/>
        <w:tabs>
          <w:tab w:val="left" w:pos="480"/>
          <w:tab w:val="right" w:leader="dot" w:pos="9016"/>
        </w:tabs>
        <w:rPr>
          <w:rFonts w:asciiTheme="minorHAnsi" w:eastAsiaTheme="minorEastAsia" w:hAnsiTheme="minorHAnsi" w:cstheme="minorBidi"/>
          <w:b w:val="0"/>
          <w:bCs w:val="0"/>
          <w:caps w:val="0"/>
          <w:noProof/>
          <w:sz w:val="24"/>
          <w:szCs w:val="24"/>
          <w:lang w:eastAsia="en-GB"/>
        </w:rPr>
      </w:pPr>
      <w:hyperlink w:anchor="_Toc84370368" w:history="1">
        <w:r w:rsidR="00FC0814" w:rsidRPr="00E7678F">
          <w:rPr>
            <w:rStyle w:val="Hyperlink"/>
            <w:rFonts w:cstheme="minorHAnsi"/>
            <w:noProof/>
          </w:rPr>
          <w:t>7.</w:t>
        </w:r>
        <w:r w:rsidR="00FC0814">
          <w:rPr>
            <w:rFonts w:asciiTheme="minorHAnsi" w:eastAsiaTheme="minorEastAsia" w:hAnsiTheme="minorHAnsi" w:cstheme="minorBidi"/>
            <w:b w:val="0"/>
            <w:bCs w:val="0"/>
            <w:caps w:val="0"/>
            <w:noProof/>
            <w:sz w:val="24"/>
            <w:szCs w:val="24"/>
            <w:lang w:eastAsia="en-GB"/>
          </w:rPr>
          <w:tab/>
        </w:r>
        <w:r w:rsidR="00FC0814" w:rsidRPr="00E7678F">
          <w:rPr>
            <w:rStyle w:val="Hyperlink"/>
            <w:rFonts w:cstheme="minorHAnsi"/>
            <w:noProof/>
          </w:rPr>
          <w:t>SPECIAL CONDITIONS OF CONTRACT</w:t>
        </w:r>
        <w:r w:rsidR="00FC0814">
          <w:rPr>
            <w:noProof/>
            <w:webHidden/>
          </w:rPr>
          <w:tab/>
        </w:r>
        <w:r w:rsidR="00FC0814">
          <w:rPr>
            <w:noProof/>
            <w:webHidden/>
          </w:rPr>
          <w:fldChar w:fldCharType="begin"/>
        </w:r>
        <w:r w:rsidR="00FC0814">
          <w:rPr>
            <w:noProof/>
            <w:webHidden/>
          </w:rPr>
          <w:instrText xml:space="preserve"> PAGEREF _Toc84370368 \h </w:instrText>
        </w:r>
        <w:r w:rsidR="00FC0814">
          <w:rPr>
            <w:noProof/>
            <w:webHidden/>
          </w:rPr>
        </w:r>
        <w:r w:rsidR="00FC0814">
          <w:rPr>
            <w:noProof/>
            <w:webHidden/>
          </w:rPr>
          <w:fldChar w:fldCharType="separate"/>
        </w:r>
        <w:r w:rsidR="005D4DDB">
          <w:rPr>
            <w:noProof/>
            <w:webHidden/>
          </w:rPr>
          <w:t>14</w:t>
        </w:r>
        <w:r w:rsidR="00FC0814">
          <w:rPr>
            <w:noProof/>
            <w:webHidden/>
          </w:rPr>
          <w:fldChar w:fldCharType="end"/>
        </w:r>
      </w:hyperlink>
    </w:p>
    <w:p w14:paraId="07C434D4" w14:textId="3EF377A4" w:rsidR="00FC0814" w:rsidRDefault="00C573F6">
      <w:pPr>
        <w:pStyle w:val="TOC1"/>
        <w:tabs>
          <w:tab w:val="left" w:pos="720"/>
          <w:tab w:val="right" w:leader="dot" w:pos="9016"/>
        </w:tabs>
        <w:rPr>
          <w:rFonts w:asciiTheme="minorHAnsi" w:eastAsiaTheme="minorEastAsia" w:hAnsiTheme="minorHAnsi" w:cstheme="minorBidi"/>
          <w:b w:val="0"/>
          <w:bCs w:val="0"/>
          <w:caps w:val="0"/>
          <w:noProof/>
          <w:sz w:val="24"/>
          <w:szCs w:val="24"/>
          <w:lang w:eastAsia="en-GB"/>
        </w:rPr>
      </w:pPr>
      <w:hyperlink w:anchor="_Toc84370369" w:history="1">
        <w:r w:rsidR="00FC0814" w:rsidRPr="00E7678F">
          <w:rPr>
            <w:rStyle w:val="Hyperlink"/>
            <w:rFonts w:cstheme="minorHAnsi"/>
            <w:noProof/>
          </w:rPr>
          <w:t>7.1</w:t>
        </w:r>
        <w:r w:rsidR="00FC0814">
          <w:rPr>
            <w:rFonts w:asciiTheme="minorHAnsi" w:eastAsiaTheme="minorEastAsia" w:hAnsiTheme="minorHAnsi" w:cstheme="minorBidi"/>
            <w:b w:val="0"/>
            <w:bCs w:val="0"/>
            <w:caps w:val="0"/>
            <w:noProof/>
            <w:sz w:val="24"/>
            <w:szCs w:val="24"/>
            <w:lang w:eastAsia="en-GB"/>
          </w:rPr>
          <w:tab/>
        </w:r>
        <w:r w:rsidR="00FC0814" w:rsidRPr="00E7678F">
          <w:rPr>
            <w:rStyle w:val="Hyperlink"/>
            <w:rFonts w:cstheme="minorHAnsi"/>
            <w:noProof/>
          </w:rPr>
          <w:t>INSTRUCTION</w:t>
        </w:r>
        <w:r w:rsidR="00FC0814">
          <w:rPr>
            <w:noProof/>
            <w:webHidden/>
          </w:rPr>
          <w:tab/>
        </w:r>
        <w:r w:rsidR="00FC0814">
          <w:rPr>
            <w:noProof/>
            <w:webHidden/>
          </w:rPr>
          <w:fldChar w:fldCharType="begin"/>
        </w:r>
        <w:r w:rsidR="00FC0814">
          <w:rPr>
            <w:noProof/>
            <w:webHidden/>
          </w:rPr>
          <w:instrText xml:space="preserve"> PAGEREF _Toc84370369 \h </w:instrText>
        </w:r>
        <w:r w:rsidR="00FC0814">
          <w:rPr>
            <w:noProof/>
            <w:webHidden/>
          </w:rPr>
        </w:r>
        <w:r w:rsidR="00FC0814">
          <w:rPr>
            <w:noProof/>
            <w:webHidden/>
          </w:rPr>
          <w:fldChar w:fldCharType="separate"/>
        </w:r>
        <w:r w:rsidR="005D4DDB">
          <w:rPr>
            <w:noProof/>
            <w:webHidden/>
          </w:rPr>
          <w:t>14</w:t>
        </w:r>
        <w:r w:rsidR="00FC0814">
          <w:rPr>
            <w:noProof/>
            <w:webHidden/>
          </w:rPr>
          <w:fldChar w:fldCharType="end"/>
        </w:r>
      </w:hyperlink>
    </w:p>
    <w:p w14:paraId="0D2B6D5B" w14:textId="0EC28A98" w:rsidR="00FC0814" w:rsidRDefault="00C573F6">
      <w:pPr>
        <w:pStyle w:val="TOC1"/>
        <w:tabs>
          <w:tab w:val="left" w:pos="720"/>
          <w:tab w:val="right" w:leader="dot" w:pos="9016"/>
        </w:tabs>
        <w:rPr>
          <w:rFonts w:asciiTheme="minorHAnsi" w:eastAsiaTheme="minorEastAsia" w:hAnsiTheme="minorHAnsi" w:cstheme="minorBidi"/>
          <w:b w:val="0"/>
          <w:bCs w:val="0"/>
          <w:caps w:val="0"/>
          <w:noProof/>
          <w:sz w:val="24"/>
          <w:szCs w:val="24"/>
          <w:lang w:eastAsia="en-GB"/>
        </w:rPr>
      </w:pPr>
      <w:hyperlink w:anchor="_Toc84370370" w:history="1">
        <w:r w:rsidR="00FC0814" w:rsidRPr="00E7678F">
          <w:rPr>
            <w:rStyle w:val="Hyperlink"/>
            <w:rFonts w:cs="Calibri"/>
            <w:noProof/>
          </w:rPr>
          <w:t>7.2</w:t>
        </w:r>
        <w:r w:rsidR="00FC0814">
          <w:rPr>
            <w:rFonts w:asciiTheme="minorHAnsi" w:eastAsiaTheme="minorEastAsia" w:hAnsiTheme="minorHAnsi" w:cstheme="minorBidi"/>
            <w:b w:val="0"/>
            <w:bCs w:val="0"/>
            <w:caps w:val="0"/>
            <w:noProof/>
            <w:sz w:val="24"/>
            <w:szCs w:val="24"/>
            <w:lang w:eastAsia="en-GB"/>
          </w:rPr>
          <w:tab/>
        </w:r>
        <w:r w:rsidR="00FC0814" w:rsidRPr="00E7678F">
          <w:rPr>
            <w:rStyle w:val="Hyperlink"/>
            <w:rFonts w:cs="Calibri"/>
            <w:noProof/>
          </w:rPr>
          <w:t>SPECIAL CONDITIONS OF CONTRACT</w:t>
        </w:r>
        <w:r w:rsidR="00FC0814">
          <w:rPr>
            <w:noProof/>
            <w:webHidden/>
          </w:rPr>
          <w:tab/>
        </w:r>
        <w:r w:rsidR="00FC0814">
          <w:rPr>
            <w:noProof/>
            <w:webHidden/>
          </w:rPr>
          <w:fldChar w:fldCharType="begin"/>
        </w:r>
        <w:r w:rsidR="00FC0814">
          <w:rPr>
            <w:noProof/>
            <w:webHidden/>
          </w:rPr>
          <w:instrText xml:space="preserve"> PAGEREF _Toc84370370 \h </w:instrText>
        </w:r>
        <w:r w:rsidR="00FC0814">
          <w:rPr>
            <w:noProof/>
            <w:webHidden/>
          </w:rPr>
        </w:r>
        <w:r w:rsidR="00FC0814">
          <w:rPr>
            <w:noProof/>
            <w:webHidden/>
          </w:rPr>
          <w:fldChar w:fldCharType="separate"/>
        </w:r>
        <w:r w:rsidR="005D4DDB">
          <w:rPr>
            <w:noProof/>
            <w:webHidden/>
          </w:rPr>
          <w:t>14</w:t>
        </w:r>
        <w:r w:rsidR="00FC0814">
          <w:rPr>
            <w:noProof/>
            <w:webHidden/>
          </w:rPr>
          <w:fldChar w:fldCharType="end"/>
        </w:r>
      </w:hyperlink>
    </w:p>
    <w:p w14:paraId="560EE259" w14:textId="1B58FB6A" w:rsidR="00FC0814" w:rsidRDefault="00C573F6">
      <w:pPr>
        <w:pStyle w:val="TOC3"/>
        <w:tabs>
          <w:tab w:val="left" w:pos="960"/>
          <w:tab w:val="right" w:leader="dot" w:pos="9016"/>
        </w:tabs>
        <w:rPr>
          <w:rFonts w:asciiTheme="minorHAnsi" w:eastAsiaTheme="minorEastAsia" w:hAnsiTheme="minorHAnsi" w:cstheme="minorBidi"/>
          <w:i w:val="0"/>
          <w:iCs w:val="0"/>
          <w:noProof/>
          <w:sz w:val="24"/>
          <w:szCs w:val="24"/>
          <w:lang w:eastAsia="en-GB"/>
        </w:rPr>
      </w:pPr>
      <w:hyperlink w:anchor="_Toc84370371" w:history="1">
        <w:r w:rsidR="00FC0814" w:rsidRPr="00E7678F">
          <w:rPr>
            <w:rStyle w:val="Hyperlink"/>
            <w:rFonts w:cs="Calibri"/>
            <w:bCs/>
            <w:noProof/>
          </w:rPr>
          <w:t>(a)</w:t>
        </w:r>
        <w:r w:rsidR="00FC0814">
          <w:rPr>
            <w:rFonts w:asciiTheme="minorHAnsi" w:eastAsiaTheme="minorEastAsia" w:hAnsiTheme="minorHAnsi" w:cstheme="minorBidi"/>
            <w:i w:val="0"/>
            <w:iCs w:val="0"/>
            <w:noProof/>
            <w:sz w:val="24"/>
            <w:szCs w:val="24"/>
            <w:lang w:eastAsia="en-GB"/>
          </w:rPr>
          <w:tab/>
        </w:r>
        <w:r w:rsidR="00FC0814" w:rsidRPr="00E7678F">
          <w:rPr>
            <w:rStyle w:val="Hyperlink"/>
            <w:rFonts w:cs="Calibri"/>
            <w:noProof/>
          </w:rPr>
          <w:t xml:space="preserve">On-site support. </w:t>
        </w:r>
        <w:r w:rsidR="00FC0814" w:rsidRPr="00E7678F">
          <w:rPr>
            <w:rStyle w:val="Hyperlink"/>
            <w:rFonts w:cs="Calibri"/>
            <w:bCs/>
            <w:noProof/>
          </w:rPr>
          <w:t xml:space="preserve"> (4HRS PER MONTH) FOR THE CONTRACT PERIOD</w:t>
        </w:r>
        <w:r w:rsidR="00FC0814">
          <w:rPr>
            <w:noProof/>
            <w:webHidden/>
          </w:rPr>
          <w:tab/>
        </w:r>
        <w:r w:rsidR="00FC0814">
          <w:rPr>
            <w:noProof/>
            <w:webHidden/>
          </w:rPr>
          <w:fldChar w:fldCharType="begin"/>
        </w:r>
        <w:r w:rsidR="00FC0814">
          <w:rPr>
            <w:noProof/>
            <w:webHidden/>
          </w:rPr>
          <w:instrText xml:space="preserve"> PAGEREF _Toc84370371 \h </w:instrText>
        </w:r>
        <w:r w:rsidR="00FC0814">
          <w:rPr>
            <w:noProof/>
            <w:webHidden/>
          </w:rPr>
        </w:r>
        <w:r w:rsidR="00FC0814">
          <w:rPr>
            <w:noProof/>
            <w:webHidden/>
          </w:rPr>
          <w:fldChar w:fldCharType="separate"/>
        </w:r>
        <w:r w:rsidR="005D4DDB">
          <w:rPr>
            <w:noProof/>
            <w:webHidden/>
          </w:rPr>
          <w:t>15</w:t>
        </w:r>
        <w:r w:rsidR="00FC0814">
          <w:rPr>
            <w:noProof/>
            <w:webHidden/>
          </w:rPr>
          <w:fldChar w:fldCharType="end"/>
        </w:r>
      </w:hyperlink>
    </w:p>
    <w:p w14:paraId="140E4335" w14:textId="3B440B09" w:rsidR="00FC0814" w:rsidRDefault="00C573F6">
      <w:pPr>
        <w:pStyle w:val="TOC1"/>
        <w:tabs>
          <w:tab w:val="left" w:pos="1440"/>
          <w:tab w:val="right" w:leader="dot" w:pos="9016"/>
        </w:tabs>
        <w:rPr>
          <w:rFonts w:asciiTheme="minorHAnsi" w:eastAsiaTheme="minorEastAsia" w:hAnsiTheme="minorHAnsi" w:cstheme="minorBidi"/>
          <w:b w:val="0"/>
          <w:bCs w:val="0"/>
          <w:caps w:val="0"/>
          <w:noProof/>
          <w:sz w:val="24"/>
          <w:szCs w:val="24"/>
          <w:lang w:eastAsia="en-GB"/>
        </w:rPr>
      </w:pPr>
      <w:hyperlink w:anchor="_Toc84370372" w:history="1">
        <w:r w:rsidR="00FC0814" w:rsidRPr="00E7678F">
          <w:rPr>
            <w:rStyle w:val="Hyperlink"/>
            <w:rFonts w:cstheme="minorHAnsi"/>
            <w:noProof/>
          </w:rPr>
          <w:t>ANNEX A.3:</w:t>
        </w:r>
        <w:r w:rsidR="00FC0814">
          <w:rPr>
            <w:rFonts w:asciiTheme="minorHAnsi" w:eastAsiaTheme="minorEastAsia" w:hAnsiTheme="minorHAnsi" w:cstheme="minorBidi"/>
            <w:b w:val="0"/>
            <w:bCs w:val="0"/>
            <w:caps w:val="0"/>
            <w:noProof/>
            <w:sz w:val="24"/>
            <w:szCs w:val="24"/>
            <w:lang w:eastAsia="en-GB"/>
          </w:rPr>
          <w:tab/>
        </w:r>
        <w:r w:rsidR="00FC0814" w:rsidRPr="00E7678F">
          <w:rPr>
            <w:rStyle w:val="Hyperlink"/>
            <w:rFonts w:cstheme="minorHAnsi"/>
            <w:noProof/>
          </w:rPr>
          <w:t>COSTING AND PRICING</w:t>
        </w:r>
        <w:r w:rsidR="00FC0814">
          <w:rPr>
            <w:noProof/>
            <w:webHidden/>
          </w:rPr>
          <w:tab/>
        </w:r>
        <w:r w:rsidR="00FC0814">
          <w:rPr>
            <w:noProof/>
            <w:webHidden/>
          </w:rPr>
          <w:fldChar w:fldCharType="begin"/>
        </w:r>
        <w:r w:rsidR="00FC0814">
          <w:rPr>
            <w:noProof/>
            <w:webHidden/>
          </w:rPr>
          <w:instrText xml:space="preserve"> PAGEREF _Toc84370372 \h </w:instrText>
        </w:r>
        <w:r w:rsidR="00FC0814">
          <w:rPr>
            <w:noProof/>
            <w:webHidden/>
          </w:rPr>
        </w:r>
        <w:r w:rsidR="00FC0814">
          <w:rPr>
            <w:noProof/>
            <w:webHidden/>
          </w:rPr>
          <w:fldChar w:fldCharType="separate"/>
        </w:r>
        <w:r w:rsidR="005D4DDB">
          <w:rPr>
            <w:noProof/>
            <w:webHidden/>
          </w:rPr>
          <w:t>22</w:t>
        </w:r>
        <w:r w:rsidR="00FC0814">
          <w:rPr>
            <w:noProof/>
            <w:webHidden/>
          </w:rPr>
          <w:fldChar w:fldCharType="end"/>
        </w:r>
      </w:hyperlink>
    </w:p>
    <w:p w14:paraId="0234F7B0" w14:textId="3677388E" w:rsidR="00FC0814" w:rsidRDefault="00C573F6">
      <w:pPr>
        <w:pStyle w:val="TOC1"/>
        <w:tabs>
          <w:tab w:val="left" w:pos="480"/>
          <w:tab w:val="right" w:leader="dot" w:pos="9016"/>
        </w:tabs>
        <w:rPr>
          <w:rFonts w:asciiTheme="minorHAnsi" w:eastAsiaTheme="minorEastAsia" w:hAnsiTheme="minorHAnsi" w:cstheme="minorBidi"/>
          <w:b w:val="0"/>
          <w:bCs w:val="0"/>
          <w:caps w:val="0"/>
          <w:noProof/>
          <w:sz w:val="24"/>
          <w:szCs w:val="24"/>
          <w:lang w:eastAsia="en-GB"/>
        </w:rPr>
      </w:pPr>
      <w:hyperlink w:anchor="_Toc84370373" w:history="1">
        <w:r w:rsidR="00FC0814" w:rsidRPr="00E7678F">
          <w:rPr>
            <w:rStyle w:val="Hyperlink"/>
            <w:rFonts w:cstheme="minorHAnsi"/>
            <w:noProof/>
          </w:rPr>
          <w:t>8.</w:t>
        </w:r>
        <w:r w:rsidR="00FC0814">
          <w:rPr>
            <w:rFonts w:asciiTheme="minorHAnsi" w:eastAsiaTheme="minorEastAsia" w:hAnsiTheme="minorHAnsi" w:cstheme="minorBidi"/>
            <w:b w:val="0"/>
            <w:bCs w:val="0"/>
            <w:caps w:val="0"/>
            <w:noProof/>
            <w:sz w:val="24"/>
            <w:szCs w:val="24"/>
            <w:lang w:eastAsia="en-GB"/>
          </w:rPr>
          <w:tab/>
        </w:r>
        <w:r w:rsidR="00FC0814" w:rsidRPr="00E7678F">
          <w:rPr>
            <w:rStyle w:val="Hyperlink"/>
            <w:rFonts w:cstheme="minorHAnsi"/>
            <w:noProof/>
          </w:rPr>
          <w:t>COSTING AND PRICING</w:t>
        </w:r>
        <w:r w:rsidR="00FC0814">
          <w:rPr>
            <w:noProof/>
            <w:webHidden/>
          </w:rPr>
          <w:tab/>
        </w:r>
        <w:r w:rsidR="00FC0814">
          <w:rPr>
            <w:noProof/>
            <w:webHidden/>
          </w:rPr>
          <w:fldChar w:fldCharType="begin"/>
        </w:r>
        <w:r w:rsidR="00FC0814">
          <w:rPr>
            <w:noProof/>
            <w:webHidden/>
          </w:rPr>
          <w:instrText xml:space="preserve"> PAGEREF _Toc84370373 \h </w:instrText>
        </w:r>
        <w:r w:rsidR="00FC0814">
          <w:rPr>
            <w:noProof/>
            <w:webHidden/>
          </w:rPr>
        </w:r>
        <w:r w:rsidR="00FC0814">
          <w:rPr>
            <w:noProof/>
            <w:webHidden/>
          </w:rPr>
          <w:fldChar w:fldCharType="separate"/>
        </w:r>
        <w:r w:rsidR="005D4DDB">
          <w:rPr>
            <w:noProof/>
            <w:webHidden/>
          </w:rPr>
          <w:t>22</w:t>
        </w:r>
        <w:r w:rsidR="00FC0814">
          <w:rPr>
            <w:noProof/>
            <w:webHidden/>
          </w:rPr>
          <w:fldChar w:fldCharType="end"/>
        </w:r>
      </w:hyperlink>
    </w:p>
    <w:p w14:paraId="450ECD97" w14:textId="6E87C855" w:rsidR="00FC0814" w:rsidRDefault="00C573F6">
      <w:pPr>
        <w:pStyle w:val="TOC2"/>
        <w:tabs>
          <w:tab w:val="left" w:pos="960"/>
          <w:tab w:val="right" w:leader="dot" w:pos="9016"/>
        </w:tabs>
        <w:rPr>
          <w:rFonts w:asciiTheme="minorHAnsi" w:eastAsiaTheme="minorEastAsia" w:hAnsiTheme="minorHAnsi" w:cstheme="minorBidi"/>
          <w:smallCaps w:val="0"/>
          <w:noProof/>
          <w:sz w:val="24"/>
          <w:szCs w:val="24"/>
          <w:lang w:eastAsia="en-GB"/>
        </w:rPr>
      </w:pPr>
      <w:hyperlink w:anchor="_Toc84370374" w:history="1">
        <w:r w:rsidR="00FC0814" w:rsidRPr="00E7678F">
          <w:rPr>
            <w:rStyle w:val="Hyperlink"/>
            <w:rFonts w:cstheme="minorHAnsi"/>
            <w:noProof/>
          </w:rPr>
          <w:t>8.1</w:t>
        </w:r>
        <w:r w:rsidR="00FC0814">
          <w:rPr>
            <w:rFonts w:asciiTheme="minorHAnsi" w:eastAsiaTheme="minorEastAsia" w:hAnsiTheme="minorHAnsi" w:cstheme="minorBidi"/>
            <w:smallCaps w:val="0"/>
            <w:noProof/>
            <w:sz w:val="24"/>
            <w:szCs w:val="24"/>
            <w:lang w:eastAsia="en-GB"/>
          </w:rPr>
          <w:tab/>
        </w:r>
        <w:r w:rsidR="00FC0814" w:rsidRPr="00E7678F">
          <w:rPr>
            <w:rStyle w:val="Hyperlink"/>
            <w:rFonts w:cstheme="minorHAnsi"/>
            <w:noProof/>
          </w:rPr>
          <w:t>COSTING AND PRICING EVALUATION</w:t>
        </w:r>
        <w:r w:rsidR="00FC0814">
          <w:rPr>
            <w:noProof/>
            <w:webHidden/>
          </w:rPr>
          <w:tab/>
        </w:r>
        <w:r w:rsidR="00FC0814">
          <w:rPr>
            <w:noProof/>
            <w:webHidden/>
          </w:rPr>
          <w:fldChar w:fldCharType="begin"/>
        </w:r>
        <w:r w:rsidR="00FC0814">
          <w:rPr>
            <w:noProof/>
            <w:webHidden/>
          </w:rPr>
          <w:instrText xml:space="preserve"> PAGEREF _Toc84370374 \h </w:instrText>
        </w:r>
        <w:r w:rsidR="00FC0814">
          <w:rPr>
            <w:noProof/>
            <w:webHidden/>
          </w:rPr>
        </w:r>
        <w:r w:rsidR="00FC0814">
          <w:rPr>
            <w:noProof/>
            <w:webHidden/>
          </w:rPr>
          <w:fldChar w:fldCharType="separate"/>
        </w:r>
        <w:r w:rsidR="005D4DDB">
          <w:rPr>
            <w:noProof/>
            <w:webHidden/>
          </w:rPr>
          <w:t>22</w:t>
        </w:r>
        <w:r w:rsidR="00FC0814">
          <w:rPr>
            <w:noProof/>
            <w:webHidden/>
          </w:rPr>
          <w:fldChar w:fldCharType="end"/>
        </w:r>
      </w:hyperlink>
    </w:p>
    <w:p w14:paraId="63F1EB9A" w14:textId="081291E5" w:rsidR="00FC0814" w:rsidRDefault="00C573F6">
      <w:pPr>
        <w:pStyle w:val="TOC2"/>
        <w:tabs>
          <w:tab w:val="left" w:pos="960"/>
          <w:tab w:val="right" w:leader="dot" w:pos="9016"/>
        </w:tabs>
        <w:rPr>
          <w:rFonts w:asciiTheme="minorHAnsi" w:eastAsiaTheme="minorEastAsia" w:hAnsiTheme="minorHAnsi" w:cstheme="minorBidi"/>
          <w:smallCaps w:val="0"/>
          <w:noProof/>
          <w:sz w:val="24"/>
          <w:szCs w:val="24"/>
          <w:lang w:eastAsia="en-GB"/>
        </w:rPr>
      </w:pPr>
      <w:hyperlink w:anchor="_Toc84370375" w:history="1">
        <w:r w:rsidR="00FC0814" w:rsidRPr="00E7678F">
          <w:rPr>
            <w:rStyle w:val="Hyperlink"/>
            <w:rFonts w:cstheme="minorHAnsi"/>
            <w:noProof/>
          </w:rPr>
          <w:t>8.2</w:t>
        </w:r>
        <w:r w:rsidR="00FC0814">
          <w:rPr>
            <w:rFonts w:asciiTheme="minorHAnsi" w:eastAsiaTheme="minorEastAsia" w:hAnsiTheme="minorHAnsi" w:cstheme="minorBidi"/>
            <w:smallCaps w:val="0"/>
            <w:noProof/>
            <w:sz w:val="24"/>
            <w:szCs w:val="24"/>
            <w:lang w:eastAsia="en-GB"/>
          </w:rPr>
          <w:tab/>
        </w:r>
        <w:r w:rsidR="00FC0814" w:rsidRPr="00E7678F">
          <w:rPr>
            <w:rStyle w:val="Hyperlink"/>
            <w:rFonts w:cstheme="minorHAnsi"/>
            <w:noProof/>
          </w:rPr>
          <w:t>COSTING AND PRICING CONDITIONS</w:t>
        </w:r>
        <w:r w:rsidR="00FC0814">
          <w:rPr>
            <w:noProof/>
            <w:webHidden/>
          </w:rPr>
          <w:tab/>
        </w:r>
        <w:r w:rsidR="00FC0814">
          <w:rPr>
            <w:noProof/>
            <w:webHidden/>
          </w:rPr>
          <w:fldChar w:fldCharType="begin"/>
        </w:r>
        <w:r w:rsidR="00FC0814">
          <w:rPr>
            <w:noProof/>
            <w:webHidden/>
          </w:rPr>
          <w:instrText xml:space="preserve"> PAGEREF _Toc84370375 \h </w:instrText>
        </w:r>
        <w:r w:rsidR="00FC0814">
          <w:rPr>
            <w:noProof/>
            <w:webHidden/>
          </w:rPr>
        </w:r>
        <w:r w:rsidR="00FC0814">
          <w:rPr>
            <w:noProof/>
            <w:webHidden/>
          </w:rPr>
          <w:fldChar w:fldCharType="separate"/>
        </w:r>
        <w:r w:rsidR="005D4DDB">
          <w:rPr>
            <w:noProof/>
            <w:webHidden/>
          </w:rPr>
          <w:t>22</w:t>
        </w:r>
        <w:r w:rsidR="00FC0814">
          <w:rPr>
            <w:noProof/>
            <w:webHidden/>
          </w:rPr>
          <w:fldChar w:fldCharType="end"/>
        </w:r>
      </w:hyperlink>
    </w:p>
    <w:p w14:paraId="52E86A4E" w14:textId="33DFEB7B" w:rsidR="00FC0814" w:rsidRDefault="00C573F6">
      <w:pPr>
        <w:pStyle w:val="TOC2"/>
        <w:tabs>
          <w:tab w:val="left" w:pos="960"/>
          <w:tab w:val="right" w:leader="dot" w:pos="9016"/>
        </w:tabs>
        <w:rPr>
          <w:rFonts w:asciiTheme="minorHAnsi" w:eastAsiaTheme="minorEastAsia" w:hAnsiTheme="minorHAnsi" w:cstheme="minorBidi"/>
          <w:smallCaps w:val="0"/>
          <w:noProof/>
          <w:sz w:val="24"/>
          <w:szCs w:val="24"/>
          <w:lang w:eastAsia="en-GB"/>
        </w:rPr>
      </w:pPr>
      <w:hyperlink w:anchor="_Toc84370376" w:history="1">
        <w:r w:rsidR="00FC0814" w:rsidRPr="00E7678F">
          <w:rPr>
            <w:rStyle w:val="Hyperlink"/>
            <w:rFonts w:cstheme="minorHAnsi"/>
            <w:noProof/>
          </w:rPr>
          <w:t>8.3</w:t>
        </w:r>
        <w:r w:rsidR="00FC0814">
          <w:rPr>
            <w:rFonts w:asciiTheme="minorHAnsi" w:eastAsiaTheme="minorEastAsia" w:hAnsiTheme="minorHAnsi" w:cstheme="minorBidi"/>
            <w:smallCaps w:val="0"/>
            <w:noProof/>
            <w:sz w:val="24"/>
            <w:szCs w:val="24"/>
            <w:lang w:eastAsia="en-GB"/>
          </w:rPr>
          <w:tab/>
        </w:r>
        <w:r w:rsidR="00FC0814" w:rsidRPr="00E7678F">
          <w:rPr>
            <w:rStyle w:val="Hyperlink"/>
            <w:rFonts w:cstheme="minorHAnsi"/>
            <w:noProof/>
          </w:rPr>
          <w:t>BID PRICING SCHEDULE</w:t>
        </w:r>
        <w:r w:rsidR="00FC0814">
          <w:rPr>
            <w:noProof/>
            <w:webHidden/>
          </w:rPr>
          <w:tab/>
        </w:r>
        <w:r w:rsidR="00FC0814">
          <w:rPr>
            <w:noProof/>
            <w:webHidden/>
          </w:rPr>
          <w:fldChar w:fldCharType="begin"/>
        </w:r>
        <w:r w:rsidR="00FC0814">
          <w:rPr>
            <w:noProof/>
            <w:webHidden/>
          </w:rPr>
          <w:instrText xml:space="preserve"> PAGEREF _Toc84370376 \h </w:instrText>
        </w:r>
        <w:r w:rsidR="00FC0814">
          <w:rPr>
            <w:noProof/>
            <w:webHidden/>
          </w:rPr>
        </w:r>
        <w:r w:rsidR="00FC0814">
          <w:rPr>
            <w:noProof/>
            <w:webHidden/>
          </w:rPr>
          <w:fldChar w:fldCharType="separate"/>
        </w:r>
        <w:r w:rsidR="005D4DDB">
          <w:rPr>
            <w:noProof/>
            <w:webHidden/>
          </w:rPr>
          <w:t>23</w:t>
        </w:r>
        <w:r w:rsidR="00FC0814">
          <w:rPr>
            <w:noProof/>
            <w:webHidden/>
          </w:rPr>
          <w:fldChar w:fldCharType="end"/>
        </w:r>
      </w:hyperlink>
    </w:p>
    <w:p w14:paraId="394319BD" w14:textId="4C0AD8BB" w:rsidR="00FC0814" w:rsidRDefault="00C573F6">
      <w:pPr>
        <w:pStyle w:val="TOC2"/>
        <w:tabs>
          <w:tab w:val="left" w:pos="960"/>
          <w:tab w:val="right" w:leader="dot" w:pos="9016"/>
        </w:tabs>
        <w:rPr>
          <w:rFonts w:asciiTheme="minorHAnsi" w:eastAsiaTheme="minorEastAsia" w:hAnsiTheme="minorHAnsi" w:cstheme="minorBidi"/>
          <w:smallCaps w:val="0"/>
          <w:noProof/>
          <w:sz w:val="24"/>
          <w:szCs w:val="24"/>
          <w:lang w:eastAsia="en-GB"/>
        </w:rPr>
      </w:pPr>
      <w:hyperlink w:anchor="_Toc84370377" w:history="1">
        <w:r w:rsidR="00FC0814" w:rsidRPr="00E7678F">
          <w:rPr>
            <w:rStyle w:val="Hyperlink"/>
            <w:rFonts w:cstheme="minorHAnsi"/>
            <w:noProof/>
          </w:rPr>
          <w:t>8.4</w:t>
        </w:r>
        <w:r w:rsidR="00FC0814">
          <w:rPr>
            <w:rFonts w:asciiTheme="minorHAnsi" w:eastAsiaTheme="minorEastAsia" w:hAnsiTheme="minorHAnsi" w:cstheme="minorBidi"/>
            <w:smallCaps w:val="0"/>
            <w:noProof/>
            <w:sz w:val="24"/>
            <w:szCs w:val="24"/>
            <w:lang w:eastAsia="en-GB"/>
          </w:rPr>
          <w:tab/>
        </w:r>
        <w:r w:rsidR="00FC0814" w:rsidRPr="00E7678F">
          <w:rPr>
            <w:rStyle w:val="Hyperlink"/>
            <w:rFonts w:cstheme="minorHAnsi"/>
            <w:noProof/>
          </w:rPr>
          <w:t>DECLARATION OF ACCEPTANCE</w:t>
        </w:r>
        <w:r w:rsidR="00FC0814">
          <w:rPr>
            <w:noProof/>
            <w:webHidden/>
          </w:rPr>
          <w:tab/>
        </w:r>
        <w:r w:rsidR="00FC0814">
          <w:rPr>
            <w:noProof/>
            <w:webHidden/>
          </w:rPr>
          <w:fldChar w:fldCharType="begin"/>
        </w:r>
        <w:r w:rsidR="00FC0814">
          <w:rPr>
            <w:noProof/>
            <w:webHidden/>
          </w:rPr>
          <w:instrText xml:space="preserve"> PAGEREF _Toc84370377 \h </w:instrText>
        </w:r>
        <w:r w:rsidR="00FC0814">
          <w:rPr>
            <w:noProof/>
            <w:webHidden/>
          </w:rPr>
        </w:r>
        <w:r w:rsidR="00FC0814">
          <w:rPr>
            <w:noProof/>
            <w:webHidden/>
          </w:rPr>
          <w:fldChar w:fldCharType="separate"/>
        </w:r>
        <w:r w:rsidR="005D4DDB">
          <w:rPr>
            <w:noProof/>
            <w:webHidden/>
          </w:rPr>
          <w:t>23</w:t>
        </w:r>
        <w:r w:rsidR="00FC0814">
          <w:rPr>
            <w:noProof/>
            <w:webHidden/>
          </w:rPr>
          <w:fldChar w:fldCharType="end"/>
        </w:r>
      </w:hyperlink>
    </w:p>
    <w:p w14:paraId="5E3F349C" w14:textId="03EC4C59" w:rsidR="00FC0814" w:rsidRDefault="00C573F6">
      <w:pPr>
        <w:pStyle w:val="TOC1"/>
        <w:tabs>
          <w:tab w:val="left" w:pos="1440"/>
          <w:tab w:val="right" w:leader="dot" w:pos="9016"/>
        </w:tabs>
        <w:rPr>
          <w:rFonts w:asciiTheme="minorHAnsi" w:eastAsiaTheme="minorEastAsia" w:hAnsiTheme="minorHAnsi" w:cstheme="minorBidi"/>
          <w:b w:val="0"/>
          <w:bCs w:val="0"/>
          <w:caps w:val="0"/>
          <w:noProof/>
          <w:sz w:val="24"/>
          <w:szCs w:val="24"/>
          <w:lang w:eastAsia="en-GB"/>
        </w:rPr>
      </w:pPr>
      <w:hyperlink w:anchor="_Toc84370378" w:history="1">
        <w:r w:rsidR="00FC0814" w:rsidRPr="00E7678F">
          <w:rPr>
            <w:rStyle w:val="Hyperlink"/>
            <w:rFonts w:cstheme="minorHAnsi"/>
            <w:noProof/>
          </w:rPr>
          <w:t>ANNEX A.4:</w:t>
        </w:r>
        <w:r w:rsidR="00FC0814">
          <w:rPr>
            <w:rFonts w:asciiTheme="minorHAnsi" w:eastAsiaTheme="minorEastAsia" w:hAnsiTheme="minorHAnsi" w:cstheme="minorBidi"/>
            <w:b w:val="0"/>
            <w:bCs w:val="0"/>
            <w:caps w:val="0"/>
            <w:noProof/>
            <w:sz w:val="24"/>
            <w:szCs w:val="24"/>
            <w:lang w:eastAsia="en-GB"/>
          </w:rPr>
          <w:tab/>
        </w:r>
        <w:r w:rsidR="00FC0814" w:rsidRPr="00E7678F">
          <w:rPr>
            <w:rStyle w:val="Hyperlink"/>
            <w:rFonts w:cstheme="minorHAnsi"/>
            <w:noProof/>
          </w:rPr>
          <w:t>Terms and definitions</w:t>
        </w:r>
        <w:r w:rsidR="00FC0814">
          <w:rPr>
            <w:noProof/>
            <w:webHidden/>
          </w:rPr>
          <w:tab/>
        </w:r>
        <w:r w:rsidR="00FC0814">
          <w:rPr>
            <w:noProof/>
            <w:webHidden/>
          </w:rPr>
          <w:fldChar w:fldCharType="begin"/>
        </w:r>
        <w:r w:rsidR="00FC0814">
          <w:rPr>
            <w:noProof/>
            <w:webHidden/>
          </w:rPr>
          <w:instrText xml:space="preserve"> PAGEREF _Toc84370378 \h </w:instrText>
        </w:r>
        <w:r w:rsidR="00FC0814">
          <w:rPr>
            <w:noProof/>
            <w:webHidden/>
          </w:rPr>
        </w:r>
        <w:r w:rsidR="00FC0814">
          <w:rPr>
            <w:noProof/>
            <w:webHidden/>
          </w:rPr>
          <w:fldChar w:fldCharType="separate"/>
        </w:r>
        <w:r w:rsidR="005D4DDB">
          <w:rPr>
            <w:noProof/>
            <w:webHidden/>
          </w:rPr>
          <w:t>24</w:t>
        </w:r>
        <w:r w:rsidR="00FC0814">
          <w:rPr>
            <w:noProof/>
            <w:webHidden/>
          </w:rPr>
          <w:fldChar w:fldCharType="end"/>
        </w:r>
      </w:hyperlink>
    </w:p>
    <w:p w14:paraId="39D2336B" w14:textId="3D8CD85E" w:rsidR="00FC0814" w:rsidRDefault="00C573F6">
      <w:pPr>
        <w:pStyle w:val="TOC1"/>
        <w:tabs>
          <w:tab w:val="left" w:pos="480"/>
          <w:tab w:val="right" w:leader="dot" w:pos="9016"/>
        </w:tabs>
        <w:rPr>
          <w:rFonts w:asciiTheme="minorHAnsi" w:eastAsiaTheme="minorEastAsia" w:hAnsiTheme="minorHAnsi" w:cstheme="minorBidi"/>
          <w:b w:val="0"/>
          <w:bCs w:val="0"/>
          <w:caps w:val="0"/>
          <w:noProof/>
          <w:sz w:val="24"/>
          <w:szCs w:val="24"/>
          <w:lang w:eastAsia="en-GB"/>
        </w:rPr>
      </w:pPr>
      <w:hyperlink w:anchor="_Toc84370379" w:history="1">
        <w:r w:rsidR="00FC0814" w:rsidRPr="00E7678F">
          <w:rPr>
            <w:rStyle w:val="Hyperlink"/>
            <w:rFonts w:cstheme="minorHAnsi"/>
            <w:noProof/>
          </w:rPr>
          <w:t>9.</w:t>
        </w:r>
        <w:r w:rsidR="00FC0814">
          <w:rPr>
            <w:rFonts w:asciiTheme="minorHAnsi" w:eastAsiaTheme="minorEastAsia" w:hAnsiTheme="minorHAnsi" w:cstheme="minorBidi"/>
            <w:b w:val="0"/>
            <w:bCs w:val="0"/>
            <w:caps w:val="0"/>
            <w:noProof/>
            <w:sz w:val="24"/>
            <w:szCs w:val="24"/>
            <w:lang w:eastAsia="en-GB"/>
          </w:rPr>
          <w:tab/>
        </w:r>
        <w:r w:rsidR="00FC0814" w:rsidRPr="00E7678F">
          <w:rPr>
            <w:rStyle w:val="Hyperlink"/>
            <w:rFonts w:cstheme="minorHAnsi"/>
            <w:noProof/>
          </w:rPr>
          <w:t>ABBREVIATIONS</w:t>
        </w:r>
        <w:r w:rsidR="00FC0814">
          <w:rPr>
            <w:noProof/>
            <w:webHidden/>
          </w:rPr>
          <w:tab/>
        </w:r>
        <w:r w:rsidR="00FC0814">
          <w:rPr>
            <w:noProof/>
            <w:webHidden/>
          </w:rPr>
          <w:fldChar w:fldCharType="begin"/>
        </w:r>
        <w:r w:rsidR="00FC0814">
          <w:rPr>
            <w:noProof/>
            <w:webHidden/>
          </w:rPr>
          <w:instrText xml:space="preserve"> PAGEREF _Toc84370379 \h </w:instrText>
        </w:r>
        <w:r w:rsidR="00FC0814">
          <w:rPr>
            <w:noProof/>
            <w:webHidden/>
          </w:rPr>
        </w:r>
        <w:r w:rsidR="00FC0814">
          <w:rPr>
            <w:noProof/>
            <w:webHidden/>
          </w:rPr>
          <w:fldChar w:fldCharType="separate"/>
        </w:r>
        <w:r w:rsidR="005D4DDB">
          <w:rPr>
            <w:noProof/>
            <w:webHidden/>
          </w:rPr>
          <w:t>24</w:t>
        </w:r>
        <w:r w:rsidR="00FC0814">
          <w:rPr>
            <w:noProof/>
            <w:webHidden/>
          </w:rPr>
          <w:fldChar w:fldCharType="end"/>
        </w:r>
      </w:hyperlink>
    </w:p>
    <w:p w14:paraId="500B552E" w14:textId="3CE7C52E" w:rsidR="00FC0814" w:rsidRDefault="00C573F6">
      <w:pPr>
        <w:pStyle w:val="TOC1"/>
        <w:tabs>
          <w:tab w:val="left" w:pos="1200"/>
          <w:tab w:val="right" w:leader="dot" w:pos="9016"/>
        </w:tabs>
        <w:rPr>
          <w:rFonts w:asciiTheme="minorHAnsi" w:eastAsiaTheme="minorEastAsia" w:hAnsiTheme="minorHAnsi" w:cstheme="minorBidi"/>
          <w:b w:val="0"/>
          <w:bCs w:val="0"/>
          <w:caps w:val="0"/>
          <w:noProof/>
          <w:sz w:val="24"/>
          <w:szCs w:val="24"/>
          <w:lang w:eastAsia="en-GB"/>
        </w:rPr>
      </w:pPr>
      <w:hyperlink w:anchor="_Toc84370380" w:history="1">
        <w:r w:rsidR="00FC0814" w:rsidRPr="00E7678F">
          <w:rPr>
            <w:rStyle w:val="Hyperlink"/>
            <w:rFonts w:cstheme="minorHAnsi"/>
            <w:noProof/>
          </w:rPr>
          <w:t>ANNEX B:</w:t>
        </w:r>
        <w:r w:rsidR="00FC0814">
          <w:rPr>
            <w:rFonts w:asciiTheme="minorHAnsi" w:eastAsiaTheme="minorEastAsia" w:hAnsiTheme="minorHAnsi" w:cstheme="minorBidi"/>
            <w:b w:val="0"/>
            <w:bCs w:val="0"/>
            <w:caps w:val="0"/>
            <w:noProof/>
            <w:sz w:val="24"/>
            <w:szCs w:val="24"/>
            <w:lang w:eastAsia="en-GB"/>
          </w:rPr>
          <w:tab/>
        </w:r>
        <w:r w:rsidR="00FC0814" w:rsidRPr="00E7678F">
          <w:rPr>
            <w:rStyle w:val="Hyperlink"/>
            <w:rFonts w:cstheme="minorHAnsi"/>
            <w:noProof/>
          </w:rPr>
          <w:t>BIDDER SUBSTANTIATING EVIDENCE</w:t>
        </w:r>
        <w:r w:rsidR="00FC0814">
          <w:rPr>
            <w:noProof/>
            <w:webHidden/>
          </w:rPr>
          <w:tab/>
        </w:r>
        <w:r w:rsidR="00FC0814">
          <w:rPr>
            <w:noProof/>
            <w:webHidden/>
          </w:rPr>
          <w:fldChar w:fldCharType="begin"/>
        </w:r>
        <w:r w:rsidR="00FC0814">
          <w:rPr>
            <w:noProof/>
            <w:webHidden/>
          </w:rPr>
          <w:instrText xml:space="preserve"> PAGEREF _Toc84370380 \h </w:instrText>
        </w:r>
        <w:r w:rsidR="00FC0814">
          <w:rPr>
            <w:noProof/>
            <w:webHidden/>
          </w:rPr>
        </w:r>
        <w:r w:rsidR="00FC0814">
          <w:rPr>
            <w:noProof/>
            <w:webHidden/>
          </w:rPr>
          <w:fldChar w:fldCharType="separate"/>
        </w:r>
        <w:r w:rsidR="005D4DDB">
          <w:rPr>
            <w:noProof/>
            <w:webHidden/>
          </w:rPr>
          <w:t>25</w:t>
        </w:r>
        <w:r w:rsidR="00FC0814">
          <w:rPr>
            <w:noProof/>
            <w:webHidden/>
          </w:rPr>
          <w:fldChar w:fldCharType="end"/>
        </w:r>
      </w:hyperlink>
    </w:p>
    <w:p w14:paraId="5DCFA039" w14:textId="11BFE81E" w:rsidR="00FC0814" w:rsidRDefault="00C573F6">
      <w:pPr>
        <w:pStyle w:val="TOC1"/>
        <w:tabs>
          <w:tab w:val="left" w:pos="720"/>
          <w:tab w:val="right" w:leader="dot" w:pos="9016"/>
        </w:tabs>
        <w:rPr>
          <w:rFonts w:asciiTheme="minorHAnsi" w:eastAsiaTheme="minorEastAsia" w:hAnsiTheme="minorHAnsi" w:cstheme="minorBidi"/>
          <w:b w:val="0"/>
          <w:bCs w:val="0"/>
          <w:caps w:val="0"/>
          <w:noProof/>
          <w:sz w:val="24"/>
          <w:szCs w:val="24"/>
          <w:lang w:eastAsia="en-GB"/>
        </w:rPr>
      </w:pPr>
      <w:hyperlink w:anchor="_Toc84370381" w:history="1">
        <w:r w:rsidR="00FC0814" w:rsidRPr="00E7678F">
          <w:rPr>
            <w:rStyle w:val="Hyperlink"/>
            <w:rFonts w:cs="Calibri"/>
            <w:noProof/>
          </w:rPr>
          <w:t>10.</w:t>
        </w:r>
        <w:r w:rsidR="00FC0814">
          <w:rPr>
            <w:rFonts w:asciiTheme="minorHAnsi" w:eastAsiaTheme="minorEastAsia" w:hAnsiTheme="minorHAnsi" w:cstheme="minorBidi"/>
            <w:b w:val="0"/>
            <w:bCs w:val="0"/>
            <w:caps w:val="0"/>
            <w:noProof/>
            <w:sz w:val="24"/>
            <w:szCs w:val="24"/>
            <w:lang w:eastAsia="en-GB"/>
          </w:rPr>
          <w:tab/>
        </w:r>
        <w:r w:rsidR="00FC0814" w:rsidRPr="00E7678F">
          <w:rPr>
            <w:rStyle w:val="Hyperlink"/>
            <w:rFonts w:cs="Calibri"/>
            <w:noProof/>
          </w:rPr>
          <w:t>MANDATORY REQUIREMENT EVIDENCE</w:t>
        </w:r>
        <w:r w:rsidR="00FC0814">
          <w:rPr>
            <w:noProof/>
            <w:webHidden/>
          </w:rPr>
          <w:tab/>
        </w:r>
        <w:r w:rsidR="00FC0814">
          <w:rPr>
            <w:noProof/>
            <w:webHidden/>
          </w:rPr>
          <w:fldChar w:fldCharType="begin"/>
        </w:r>
        <w:r w:rsidR="00FC0814">
          <w:rPr>
            <w:noProof/>
            <w:webHidden/>
          </w:rPr>
          <w:instrText xml:space="preserve"> PAGEREF _Toc84370381 \h </w:instrText>
        </w:r>
        <w:r w:rsidR="00FC0814">
          <w:rPr>
            <w:noProof/>
            <w:webHidden/>
          </w:rPr>
        </w:r>
        <w:r w:rsidR="00FC0814">
          <w:rPr>
            <w:noProof/>
            <w:webHidden/>
          </w:rPr>
          <w:fldChar w:fldCharType="separate"/>
        </w:r>
        <w:r w:rsidR="005D4DDB">
          <w:rPr>
            <w:noProof/>
            <w:webHidden/>
          </w:rPr>
          <w:t>25</w:t>
        </w:r>
        <w:r w:rsidR="00FC0814">
          <w:rPr>
            <w:noProof/>
            <w:webHidden/>
          </w:rPr>
          <w:fldChar w:fldCharType="end"/>
        </w:r>
      </w:hyperlink>
    </w:p>
    <w:p w14:paraId="014294BC" w14:textId="336C17A4" w:rsidR="00FC0814" w:rsidRDefault="00C573F6">
      <w:pPr>
        <w:pStyle w:val="TOC2"/>
        <w:tabs>
          <w:tab w:val="left" w:pos="960"/>
          <w:tab w:val="right" w:leader="dot" w:pos="9016"/>
        </w:tabs>
        <w:rPr>
          <w:rFonts w:asciiTheme="minorHAnsi" w:eastAsiaTheme="minorEastAsia" w:hAnsiTheme="minorHAnsi" w:cstheme="minorBidi"/>
          <w:smallCaps w:val="0"/>
          <w:noProof/>
          <w:sz w:val="24"/>
          <w:szCs w:val="24"/>
          <w:lang w:eastAsia="en-GB"/>
        </w:rPr>
      </w:pPr>
      <w:hyperlink w:anchor="_Toc84370382" w:history="1">
        <w:r w:rsidR="00FC0814" w:rsidRPr="00E7678F">
          <w:rPr>
            <w:rStyle w:val="Hyperlink"/>
            <w:rFonts w:cs="Calibri"/>
            <w:noProof/>
          </w:rPr>
          <w:t>10.1</w:t>
        </w:r>
        <w:r w:rsidR="00FC0814">
          <w:rPr>
            <w:rFonts w:asciiTheme="minorHAnsi" w:eastAsiaTheme="minorEastAsia" w:hAnsiTheme="minorHAnsi" w:cstheme="minorBidi"/>
            <w:smallCaps w:val="0"/>
            <w:noProof/>
            <w:sz w:val="24"/>
            <w:szCs w:val="24"/>
            <w:lang w:eastAsia="en-GB"/>
          </w:rPr>
          <w:tab/>
        </w:r>
        <w:r w:rsidR="00FC0814" w:rsidRPr="00E7678F">
          <w:rPr>
            <w:rStyle w:val="Hyperlink"/>
            <w:rFonts w:cs="Calibri"/>
            <w:noProof/>
          </w:rPr>
          <w:t>BIDDER CERTIFICATION / AFFILIATION REQUIREMENTS</w:t>
        </w:r>
        <w:r w:rsidR="00FC0814">
          <w:rPr>
            <w:noProof/>
            <w:webHidden/>
          </w:rPr>
          <w:tab/>
        </w:r>
        <w:r w:rsidR="00FC0814">
          <w:rPr>
            <w:noProof/>
            <w:webHidden/>
          </w:rPr>
          <w:fldChar w:fldCharType="begin"/>
        </w:r>
        <w:r w:rsidR="00FC0814">
          <w:rPr>
            <w:noProof/>
            <w:webHidden/>
          </w:rPr>
          <w:instrText xml:space="preserve"> PAGEREF _Toc84370382 \h </w:instrText>
        </w:r>
        <w:r w:rsidR="00FC0814">
          <w:rPr>
            <w:noProof/>
            <w:webHidden/>
          </w:rPr>
        </w:r>
        <w:r w:rsidR="00FC0814">
          <w:rPr>
            <w:noProof/>
            <w:webHidden/>
          </w:rPr>
          <w:fldChar w:fldCharType="separate"/>
        </w:r>
        <w:r w:rsidR="005D4DDB">
          <w:rPr>
            <w:noProof/>
            <w:webHidden/>
          </w:rPr>
          <w:t>25</w:t>
        </w:r>
        <w:r w:rsidR="00FC0814">
          <w:rPr>
            <w:noProof/>
            <w:webHidden/>
          </w:rPr>
          <w:fldChar w:fldCharType="end"/>
        </w:r>
      </w:hyperlink>
    </w:p>
    <w:p w14:paraId="7250A498" w14:textId="02BE3AE2" w:rsidR="00FC0814" w:rsidRDefault="00C573F6">
      <w:pPr>
        <w:pStyle w:val="TOC2"/>
        <w:tabs>
          <w:tab w:val="left" w:pos="960"/>
          <w:tab w:val="right" w:leader="dot" w:pos="9016"/>
        </w:tabs>
        <w:rPr>
          <w:rFonts w:asciiTheme="minorHAnsi" w:eastAsiaTheme="minorEastAsia" w:hAnsiTheme="minorHAnsi" w:cstheme="minorBidi"/>
          <w:smallCaps w:val="0"/>
          <w:noProof/>
          <w:sz w:val="24"/>
          <w:szCs w:val="24"/>
          <w:lang w:eastAsia="en-GB"/>
        </w:rPr>
      </w:pPr>
      <w:hyperlink w:anchor="_Toc84370383" w:history="1">
        <w:r w:rsidR="00FC0814" w:rsidRPr="00E7678F">
          <w:rPr>
            <w:rStyle w:val="Hyperlink"/>
            <w:rFonts w:cs="Calibri"/>
            <w:noProof/>
          </w:rPr>
          <w:t>10.2</w:t>
        </w:r>
        <w:r w:rsidR="00FC0814">
          <w:rPr>
            <w:rFonts w:asciiTheme="minorHAnsi" w:eastAsiaTheme="minorEastAsia" w:hAnsiTheme="minorHAnsi" w:cstheme="minorBidi"/>
            <w:smallCaps w:val="0"/>
            <w:noProof/>
            <w:sz w:val="24"/>
            <w:szCs w:val="24"/>
            <w:lang w:eastAsia="en-GB"/>
          </w:rPr>
          <w:tab/>
        </w:r>
        <w:r w:rsidR="00FC0814" w:rsidRPr="00E7678F">
          <w:rPr>
            <w:rStyle w:val="Hyperlink"/>
            <w:rFonts w:cs="Calibri"/>
            <w:noProof/>
          </w:rPr>
          <w:t>BIDDER EXPERIENCE AND CAPABILITY REQUIREMENTS</w:t>
        </w:r>
        <w:r w:rsidR="00FC0814">
          <w:rPr>
            <w:noProof/>
            <w:webHidden/>
          </w:rPr>
          <w:tab/>
        </w:r>
        <w:r w:rsidR="00FC0814">
          <w:rPr>
            <w:noProof/>
            <w:webHidden/>
          </w:rPr>
          <w:fldChar w:fldCharType="begin"/>
        </w:r>
        <w:r w:rsidR="00FC0814">
          <w:rPr>
            <w:noProof/>
            <w:webHidden/>
          </w:rPr>
          <w:instrText xml:space="preserve"> PAGEREF _Toc84370383 \h </w:instrText>
        </w:r>
        <w:r w:rsidR="00FC0814">
          <w:rPr>
            <w:noProof/>
            <w:webHidden/>
          </w:rPr>
        </w:r>
        <w:r w:rsidR="00FC0814">
          <w:rPr>
            <w:noProof/>
            <w:webHidden/>
          </w:rPr>
          <w:fldChar w:fldCharType="separate"/>
        </w:r>
        <w:r w:rsidR="005D4DDB">
          <w:rPr>
            <w:noProof/>
            <w:webHidden/>
          </w:rPr>
          <w:t>25</w:t>
        </w:r>
        <w:r w:rsidR="00FC0814">
          <w:rPr>
            <w:noProof/>
            <w:webHidden/>
          </w:rPr>
          <w:fldChar w:fldCharType="end"/>
        </w:r>
      </w:hyperlink>
    </w:p>
    <w:p w14:paraId="1AC7532F" w14:textId="41CDE4D5" w:rsidR="00FC0814" w:rsidRDefault="00C573F6">
      <w:pPr>
        <w:pStyle w:val="TOC2"/>
        <w:tabs>
          <w:tab w:val="left" w:pos="960"/>
          <w:tab w:val="right" w:leader="dot" w:pos="9016"/>
        </w:tabs>
        <w:rPr>
          <w:rFonts w:asciiTheme="minorHAnsi" w:eastAsiaTheme="minorEastAsia" w:hAnsiTheme="minorHAnsi" w:cstheme="minorBidi"/>
          <w:smallCaps w:val="0"/>
          <w:noProof/>
          <w:sz w:val="24"/>
          <w:szCs w:val="24"/>
          <w:lang w:eastAsia="en-GB"/>
        </w:rPr>
      </w:pPr>
      <w:hyperlink w:anchor="_Toc84370384" w:history="1">
        <w:r w:rsidR="00FC0814" w:rsidRPr="00E7678F">
          <w:rPr>
            <w:rStyle w:val="Hyperlink"/>
            <w:rFonts w:cs="Calibri"/>
            <w:noProof/>
          </w:rPr>
          <w:t>10.3</w:t>
        </w:r>
        <w:r w:rsidR="00FC0814">
          <w:rPr>
            <w:rFonts w:asciiTheme="minorHAnsi" w:eastAsiaTheme="minorEastAsia" w:hAnsiTheme="minorHAnsi" w:cstheme="minorBidi"/>
            <w:smallCaps w:val="0"/>
            <w:noProof/>
            <w:sz w:val="24"/>
            <w:szCs w:val="24"/>
            <w:lang w:eastAsia="en-GB"/>
          </w:rPr>
          <w:tab/>
        </w:r>
        <w:r w:rsidR="00FC0814" w:rsidRPr="00E7678F">
          <w:rPr>
            <w:rStyle w:val="Hyperlink"/>
            <w:rFonts w:cs="Calibri"/>
            <w:noProof/>
          </w:rPr>
          <w:t>PRODUCT / SERVICE FUNCTIONAL REQUIREMENT</w:t>
        </w:r>
        <w:r w:rsidR="00FC0814">
          <w:rPr>
            <w:noProof/>
            <w:webHidden/>
          </w:rPr>
          <w:tab/>
        </w:r>
        <w:r w:rsidR="00FC0814">
          <w:rPr>
            <w:noProof/>
            <w:webHidden/>
          </w:rPr>
          <w:fldChar w:fldCharType="begin"/>
        </w:r>
        <w:r w:rsidR="00FC0814">
          <w:rPr>
            <w:noProof/>
            <w:webHidden/>
          </w:rPr>
          <w:instrText xml:space="preserve"> PAGEREF _Toc84370384 \h </w:instrText>
        </w:r>
        <w:r w:rsidR="00FC0814">
          <w:rPr>
            <w:noProof/>
            <w:webHidden/>
          </w:rPr>
        </w:r>
        <w:r w:rsidR="00FC0814">
          <w:rPr>
            <w:noProof/>
            <w:webHidden/>
          </w:rPr>
          <w:fldChar w:fldCharType="separate"/>
        </w:r>
        <w:r w:rsidR="005D4DDB">
          <w:rPr>
            <w:noProof/>
            <w:webHidden/>
          </w:rPr>
          <w:t>25</w:t>
        </w:r>
        <w:r w:rsidR="00FC0814">
          <w:rPr>
            <w:noProof/>
            <w:webHidden/>
          </w:rPr>
          <w:fldChar w:fldCharType="end"/>
        </w:r>
      </w:hyperlink>
    </w:p>
    <w:p w14:paraId="2679E49C" w14:textId="6BCEE9BE" w:rsidR="00F63A3F" w:rsidRPr="00795C98" w:rsidRDefault="005952AC" w:rsidP="00F63A3F">
      <w:pPr>
        <w:pStyle w:val="AnnexH2"/>
        <w:numPr>
          <w:ilvl w:val="0"/>
          <w:numId w:val="0"/>
        </w:numPr>
        <w:rPr>
          <w:rFonts w:asciiTheme="minorHAnsi" w:hAnsiTheme="minorHAnsi" w:cstheme="minorHAnsi"/>
          <w:sz w:val="22"/>
          <w:szCs w:val="22"/>
        </w:rPr>
      </w:pPr>
      <w:r w:rsidRPr="00795C98">
        <w:rPr>
          <w:rFonts w:asciiTheme="minorHAnsi" w:hAnsiTheme="minorHAnsi" w:cstheme="minorHAnsi"/>
        </w:rPr>
        <w:lastRenderedPageBreak/>
        <w:fldChar w:fldCharType="end"/>
      </w:r>
      <w:bookmarkStart w:id="3" w:name="_Toc84259725"/>
      <w:r w:rsidR="00F63A3F" w:rsidRPr="00795C98">
        <w:rPr>
          <w:rFonts w:asciiTheme="minorHAnsi" w:hAnsiTheme="minorHAnsi" w:cstheme="minorHAnsi"/>
        </w:rPr>
        <w:t xml:space="preserve"> </w:t>
      </w:r>
      <w:bookmarkStart w:id="4" w:name="_Toc84370346"/>
      <w:r w:rsidR="00F63A3F" w:rsidRPr="00795C98">
        <w:rPr>
          <w:rFonts w:asciiTheme="minorHAnsi" w:hAnsiTheme="minorHAnsi" w:cstheme="minorHAnsi"/>
        </w:rPr>
        <w:t>ANNEX A: INTRODUCTION</w:t>
      </w:r>
      <w:bookmarkEnd w:id="3"/>
      <w:bookmarkEnd w:id="4"/>
    </w:p>
    <w:p w14:paraId="2D43F20A" w14:textId="77777777" w:rsidR="00F63A3F" w:rsidRPr="00795C98" w:rsidRDefault="00F63A3F" w:rsidP="00F63A3F">
      <w:pPr>
        <w:pStyle w:val="Heading1"/>
        <w:ind w:left="426" w:hanging="426"/>
        <w:rPr>
          <w:rFonts w:asciiTheme="minorHAnsi" w:hAnsiTheme="minorHAnsi" w:cstheme="minorHAnsi"/>
        </w:rPr>
      </w:pPr>
      <w:bookmarkStart w:id="5" w:name="_Toc84370347"/>
      <w:bookmarkStart w:id="6" w:name="_Toc435315878"/>
      <w:r w:rsidRPr="00795C98">
        <w:rPr>
          <w:rFonts w:asciiTheme="minorHAnsi" w:hAnsiTheme="minorHAnsi" w:cstheme="minorHAnsi"/>
        </w:rPr>
        <w:t>PURPOSE AND BACKGROUND</w:t>
      </w:r>
      <w:bookmarkEnd w:id="5"/>
    </w:p>
    <w:p w14:paraId="22A93A68" w14:textId="77777777" w:rsidR="00F63A3F" w:rsidRPr="00795C98" w:rsidRDefault="00F63A3F" w:rsidP="00F63A3F">
      <w:pPr>
        <w:pStyle w:val="Heading2"/>
        <w:tabs>
          <w:tab w:val="clear" w:pos="-632"/>
        </w:tabs>
        <w:ind w:firstLine="567"/>
        <w:rPr>
          <w:rFonts w:cs="Calibri"/>
        </w:rPr>
      </w:pPr>
      <w:bookmarkStart w:id="7" w:name="_Toc84370348"/>
      <w:r w:rsidRPr="00795C98">
        <w:rPr>
          <w:rFonts w:cs="Calibri"/>
        </w:rPr>
        <w:t>PURPOSE</w:t>
      </w:r>
      <w:bookmarkEnd w:id="6"/>
      <w:bookmarkEnd w:id="7"/>
    </w:p>
    <w:p w14:paraId="51327A47" w14:textId="77777777" w:rsidR="00F63A3F" w:rsidRPr="00795C98" w:rsidRDefault="00F63A3F" w:rsidP="00F63A3F">
      <w:pPr>
        <w:tabs>
          <w:tab w:val="left" w:pos="0"/>
        </w:tabs>
        <w:spacing w:after="120" w:line="276" w:lineRule="auto"/>
        <w:jc w:val="both"/>
        <w:rPr>
          <w:rFonts w:cs="Calibri"/>
        </w:rPr>
      </w:pPr>
      <w:bookmarkStart w:id="8" w:name="_Toc435315879"/>
      <w:r w:rsidRPr="00795C98">
        <w:rPr>
          <w:rFonts w:cs="Calibri"/>
        </w:rPr>
        <w:t xml:space="preserve">The purpose of this RFB is to invite Suppliers (hereinafter referred to as “bidders”) to submit bids to “Provide Firewall licences including additional Support, Maintenance and training for Gauteng Provincial Government (GPG) for a period of 32 months. </w:t>
      </w:r>
    </w:p>
    <w:p w14:paraId="1889CF1C" w14:textId="77777777" w:rsidR="00F63A3F" w:rsidRPr="00795C98" w:rsidRDefault="00F63A3F" w:rsidP="00F63A3F">
      <w:pPr>
        <w:tabs>
          <w:tab w:val="left" w:pos="0"/>
        </w:tabs>
        <w:spacing w:after="120" w:line="276" w:lineRule="auto"/>
        <w:jc w:val="both"/>
        <w:rPr>
          <w:rFonts w:cs="Calibri"/>
        </w:rPr>
      </w:pPr>
    </w:p>
    <w:p w14:paraId="79DB2C6D" w14:textId="77777777" w:rsidR="00F63A3F" w:rsidRPr="00795C98" w:rsidRDefault="00F63A3F" w:rsidP="00F63A3F">
      <w:pPr>
        <w:pStyle w:val="Heading2"/>
        <w:tabs>
          <w:tab w:val="clear" w:pos="-632"/>
        </w:tabs>
        <w:ind w:firstLine="567"/>
        <w:rPr>
          <w:rFonts w:cs="Calibri"/>
        </w:rPr>
      </w:pPr>
      <w:bookmarkStart w:id="9" w:name="_Toc84370349"/>
      <w:r w:rsidRPr="00795C98">
        <w:rPr>
          <w:rFonts w:cs="Calibri"/>
        </w:rPr>
        <w:t>BACKGROUND</w:t>
      </w:r>
      <w:bookmarkEnd w:id="8"/>
      <w:bookmarkEnd w:id="9"/>
    </w:p>
    <w:p w14:paraId="684447D5" w14:textId="77777777" w:rsidR="00F63A3F" w:rsidRPr="00795C98" w:rsidRDefault="00F63A3F" w:rsidP="00F63A3F">
      <w:pPr>
        <w:jc w:val="both"/>
        <w:rPr>
          <w:rFonts w:cs="Calibri"/>
        </w:rPr>
      </w:pPr>
      <w:r w:rsidRPr="00795C98">
        <w:rPr>
          <w:rFonts w:cs="Calibri"/>
        </w:rPr>
        <w:t xml:space="preserve">SITA supports </w:t>
      </w:r>
      <w:proofErr w:type="spellStart"/>
      <w:r w:rsidRPr="00795C98">
        <w:rPr>
          <w:rFonts w:cs="Calibri"/>
        </w:rPr>
        <w:t>eGov’s</w:t>
      </w:r>
      <w:proofErr w:type="spellEnd"/>
      <w:r w:rsidRPr="00795C98">
        <w:rPr>
          <w:rFonts w:cs="Calibri"/>
        </w:rPr>
        <w:t xml:space="preserve"> vision for the Gauteng Provincial Government (GPG) over the next 32 months in to ensure that the Information Communication Technology (ICT) infrastructure and systems are secure and resilient to cybersecurity threats. </w:t>
      </w:r>
    </w:p>
    <w:p w14:paraId="1E84A87F" w14:textId="77777777" w:rsidR="00F63A3F" w:rsidRPr="00795C98" w:rsidRDefault="00F63A3F" w:rsidP="00F63A3F">
      <w:pPr>
        <w:jc w:val="both"/>
        <w:rPr>
          <w:rFonts w:cs="Calibri"/>
        </w:rPr>
      </w:pPr>
    </w:p>
    <w:p w14:paraId="6240DC1D" w14:textId="77777777" w:rsidR="00F63A3F" w:rsidRPr="00795C98" w:rsidRDefault="00F63A3F" w:rsidP="00F63A3F">
      <w:pPr>
        <w:jc w:val="both"/>
        <w:rPr>
          <w:rFonts w:cs="Calibri"/>
        </w:rPr>
      </w:pPr>
      <w:r w:rsidRPr="00795C98">
        <w:rPr>
          <w:rFonts w:cs="Calibri"/>
        </w:rPr>
        <w:t>As the province accelerates its journey of providing digital services to its citizens so the risk and opportunity for cyber-criminal activity increases.  Ultimately, cyber security threats cannot be eliminated. What we can do is reduce the threat to a level that ensures a predictable and continuous digital service.</w:t>
      </w:r>
    </w:p>
    <w:p w14:paraId="6D49256A" w14:textId="77777777" w:rsidR="00F63A3F" w:rsidRPr="00795C98" w:rsidRDefault="00F63A3F" w:rsidP="00F63A3F">
      <w:pPr>
        <w:jc w:val="both"/>
        <w:rPr>
          <w:rFonts w:cs="Calibri"/>
        </w:rPr>
      </w:pPr>
    </w:p>
    <w:p w14:paraId="2A2D4E64" w14:textId="77777777" w:rsidR="00F63A3F" w:rsidRPr="00795C98" w:rsidRDefault="00F63A3F" w:rsidP="00F63A3F">
      <w:pPr>
        <w:jc w:val="both"/>
        <w:rPr>
          <w:rFonts w:cs="Calibri"/>
        </w:rPr>
      </w:pPr>
      <w:r w:rsidRPr="00795C98">
        <w:rPr>
          <w:rFonts w:cs="Calibri"/>
        </w:rPr>
        <w:t xml:space="preserve">SITA has embarked on a drive to increase GPG’s network security effectiveness and operational efficiencies. E-Gov has implemented a SonicWALL Next Generation Firewall which includes Firewall hardware and product licenses and subscriptions, Intrusion Prevention System (IPS) and a Virtual Private Network (VPN). </w:t>
      </w:r>
    </w:p>
    <w:p w14:paraId="272527F9" w14:textId="77777777" w:rsidR="00F63A3F" w:rsidRPr="00795C98" w:rsidRDefault="00F63A3F" w:rsidP="00F63A3F">
      <w:pPr>
        <w:jc w:val="both"/>
        <w:rPr>
          <w:rFonts w:cs="Calibri"/>
        </w:rPr>
      </w:pPr>
    </w:p>
    <w:p w14:paraId="577B4689" w14:textId="77777777" w:rsidR="00F63A3F" w:rsidRPr="00795C98" w:rsidRDefault="00F63A3F" w:rsidP="00F63A3F">
      <w:pPr>
        <w:jc w:val="both"/>
        <w:rPr>
          <w:rFonts w:cs="Calibri"/>
        </w:rPr>
      </w:pPr>
      <w:r w:rsidRPr="00795C98">
        <w:rPr>
          <w:rFonts w:cs="Calibri"/>
        </w:rPr>
        <w:t>The current firewall system reporting functionality is hosted on VMWARE system application software.</w:t>
      </w:r>
    </w:p>
    <w:p w14:paraId="12416066" w14:textId="77777777" w:rsidR="003206D1" w:rsidRPr="00795C98" w:rsidRDefault="003206D1" w:rsidP="003206D1">
      <w:pPr>
        <w:jc w:val="both"/>
        <w:rPr>
          <w:rFonts w:cs="Calibri"/>
        </w:rPr>
      </w:pPr>
    </w:p>
    <w:p w14:paraId="24D40FCE" w14:textId="2DF2B470" w:rsidR="00B447A7" w:rsidRPr="00795C98" w:rsidRDefault="00062FA9" w:rsidP="003E4F27">
      <w:pPr>
        <w:rPr>
          <w:rFonts w:cs="Calibri"/>
          <w:color w:val="FF0000"/>
        </w:rPr>
      </w:pPr>
      <w:r w:rsidRPr="00795C98">
        <w:rPr>
          <w:rFonts w:cs="Calibri"/>
          <w:color w:val="4F81BD" w:themeColor="accent1"/>
        </w:rPr>
        <w:t xml:space="preserve">    </w:t>
      </w:r>
    </w:p>
    <w:p w14:paraId="72FA20E3" w14:textId="4B1071C3" w:rsidR="00B447A7" w:rsidRPr="00795C98" w:rsidRDefault="00B447A7" w:rsidP="00104B95">
      <w:pPr>
        <w:rPr>
          <w:rFonts w:cs="Calibri"/>
          <w:color w:val="FF0000"/>
        </w:rPr>
      </w:pPr>
    </w:p>
    <w:p w14:paraId="50E92273" w14:textId="5D98BFF6" w:rsidR="00B447A7" w:rsidRPr="00795C98" w:rsidRDefault="00B447A7" w:rsidP="00104B95">
      <w:pPr>
        <w:rPr>
          <w:rFonts w:cs="Calibri"/>
          <w:color w:val="FF0000"/>
        </w:rPr>
      </w:pPr>
    </w:p>
    <w:p w14:paraId="48093195" w14:textId="7E5C21D8" w:rsidR="00B447A7" w:rsidRPr="00795C98" w:rsidRDefault="00B447A7" w:rsidP="00104B95">
      <w:pPr>
        <w:rPr>
          <w:rFonts w:cs="Calibri"/>
          <w:color w:val="FF0000"/>
        </w:rPr>
      </w:pPr>
    </w:p>
    <w:p w14:paraId="2F8B5C0C" w14:textId="3D3718A2" w:rsidR="00B447A7" w:rsidRPr="00795C98" w:rsidRDefault="00B447A7" w:rsidP="00104B95">
      <w:pPr>
        <w:rPr>
          <w:rFonts w:cs="Calibri"/>
          <w:color w:val="FF0000"/>
        </w:rPr>
      </w:pPr>
    </w:p>
    <w:p w14:paraId="05B8C583" w14:textId="16861A8A" w:rsidR="00B447A7" w:rsidRPr="00795C98" w:rsidRDefault="00B447A7" w:rsidP="00104B95">
      <w:pPr>
        <w:rPr>
          <w:rFonts w:cs="Calibri"/>
          <w:color w:val="FF0000"/>
        </w:rPr>
      </w:pPr>
    </w:p>
    <w:p w14:paraId="31B4E6B7" w14:textId="2E0F7A8C" w:rsidR="00B447A7" w:rsidRPr="00795C98" w:rsidRDefault="00B447A7" w:rsidP="00104B95">
      <w:pPr>
        <w:rPr>
          <w:rFonts w:cs="Calibri"/>
          <w:color w:val="FF0000"/>
        </w:rPr>
      </w:pPr>
    </w:p>
    <w:p w14:paraId="22DD08E1" w14:textId="2551C3BB" w:rsidR="00B447A7" w:rsidRPr="00795C98" w:rsidRDefault="00B447A7" w:rsidP="00104B95">
      <w:pPr>
        <w:rPr>
          <w:rFonts w:cs="Calibri"/>
          <w:color w:val="FF0000"/>
        </w:rPr>
      </w:pPr>
    </w:p>
    <w:p w14:paraId="4CCE9115" w14:textId="09B3A8CD" w:rsidR="00B447A7" w:rsidRPr="00795C98" w:rsidRDefault="00B447A7" w:rsidP="00104B95">
      <w:pPr>
        <w:rPr>
          <w:rFonts w:cs="Calibri"/>
          <w:color w:val="FF0000"/>
        </w:rPr>
      </w:pPr>
    </w:p>
    <w:p w14:paraId="4C5F83FC" w14:textId="3E0A1F39" w:rsidR="00B447A7" w:rsidRPr="00795C98" w:rsidRDefault="00B447A7" w:rsidP="00104B95">
      <w:pPr>
        <w:rPr>
          <w:rFonts w:cs="Calibri"/>
          <w:color w:val="FF0000"/>
        </w:rPr>
      </w:pPr>
    </w:p>
    <w:p w14:paraId="255C9364" w14:textId="1859C31C" w:rsidR="00B447A7" w:rsidRPr="00795C98" w:rsidRDefault="00B447A7" w:rsidP="00104B95">
      <w:pPr>
        <w:rPr>
          <w:rFonts w:cs="Calibri"/>
          <w:color w:val="FF0000"/>
        </w:rPr>
      </w:pPr>
    </w:p>
    <w:p w14:paraId="469ED8BF" w14:textId="15092446" w:rsidR="00B447A7" w:rsidRPr="00795C98" w:rsidRDefault="00B447A7" w:rsidP="00104B95">
      <w:pPr>
        <w:rPr>
          <w:rFonts w:cs="Calibri"/>
          <w:color w:val="FF0000"/>
        </w:rPr>
      </w:pPr>
    </w:p>
    <w:p w14:paraId="1AC15BE9" w14:textId="246A98FE" w:rsidR="00B447A7" w:rsidRPr="00795C98" w:rsidRDefault="00B447A7" w:rsidP="00104B95">
      <w:pPr>
        <w:rPr>
          <w:rFonts w:cs="Calibri"/>
          <w:color w:val="FF0000"/>
        </w:rPr>
      </w:pPr>
    </w:p>
    <w:p w14:paraId="287C1035" w14:textId="7D9EEDBD" w:rsidR="00B447A7" w:rsidRPr="00795C98" w:rsidRDefault="00B447A7" w:rsidP="00104B95">
      <w:pPr>
        <w:rPr>
          <w:rFonts w:cs="Calibri"/>
          <w:color w:val="FF0000"/>
        </w:rPr>
      </w:pPr>
    </w:p>
    <w:p w14:paraId="55136292" w14:textId="77777777" w:rsidR="00B447A7" w:rsidRPr="00795C98" w:rsidRDefault="00B447A7" w:rsidP="00104B95">
      <w:pPr>
        <w:rPr>
          <w:rFonts w:cs="Calibri"/>
          <w:color w:val="0000FF"/>
        </w:rPr>
      </w:pPr>
    </w:p>
    <w:p w14:paraId="2D7C5666" w14:textId="77777777" w:rsidR="009169D6" w:rsidRPr="00795C98" w:rsidRDefault="004D7299" w:rsidP="004B70B0">
      <w:pPr>
        <w:pStyle w:val="Heading1"/>
        <w:rPr>
          <w:rFonts w:cs="Calibri"/>
        </w:rPr>
      </w:pPr>
      <w:bookmarkStart w:id="10" w:name="_Toc84370350"/>
      <w:r w:rsidRPr="00795C98">
        <w:rPr>
          <w:rFonts w:cs="Calibri"/>
        </w:rPr>
        <w:lastRenderedPageBreak/>
        <w:t>SCOPE OF BID</w:t>
      </w:r>
      <w:bookmarkEnd w:id="10"/>
    </w:p>
    <w:p w14:paraId="160B4506" w14:textId="77777777" w:rsidR="00C96EB8" w:rsidRPr="00795C98" w:rsidRDefault="00C163BE" w:rsidP="002C18CD">
      <w:pPr>
        <w:pStyle w:val="Heading2"/>
        <w:tabs>
          <w:tab w:val="clear" w:pos="-632"/>
        </w:tabs>
        <w:ind w:firstLine="567"/>
        <w:rPr>
          <w:rFonts w:cs="Calibri"/>
        </w:rPr>
      </w:pPr>
      <w:bookmarkStart w:id="11" w:name="_Toc84370351"/>
      <w:r w:rsidRPr="00795C98">
        <w:rPr>
          <w:rFonts w:cs="Calibri"/>
        </w:rPr>
        <w:t>SCOPE</w:t>
      </w:r>
      <w:r w:rsidR="004D7299" w:rsidRPr="00795C98">
        <w:rPr>
          <w:rFonts w:cs="Calibri"/>
        </w:rPr>
        <w:t xml:space="preserve"> OF WORK</w:t>
      </w:r>
      <w:bookmarkEnd w:id="11"/>
    </w:p>
    <w:p w14:paraId="4963B2F9" w14:textId="16835F38" w:rsidR="00D92068" w:rsidRPr="00795C98" w:rsidRDefault="00D92068" w:rsidP="00104B95">
      <w:pPr>
        <w:rPr>
          <w:rFonts w:cs="Calibri"/>
          <w:color w:val="0000FF"/>
          <w:szCs w:val="24"/>
        </w:rPr>
      </w:pPr>
      <w:r w:rsidRPr="00795C98">
        <w:rPr>
          <w:rFonts w:cs="Calibri"/>
          <w:color w:val="4F81BD" w:themeColor="accent1"/>
          <w:szCs w:val="24"/>
        </w:rPr>
        <w:t xml:space="preserve">    </w:t>
      </w:r>
    </w:p>
    <w:p w14:paraId="4425D755" w14:textId="19EAB959" w:rsidR="009249E5" w:rsidRPr="00795C98" w:rsidRDefault="003206D1" w:rsidP="003206D1">
      <w:pPr>
        <w:tabs>
          <w:tab w:val="left" w:pos="0"/>
        </w:tabs>
        <w:spacing w:after="120" w:line="276" w:lineRule="auto"/>
        <w:jc w:val="both"/>
        <w:rPr>
          <w:rFonts w:cs="Calibri"/>
          <w:szCs w:val="24"/>
        </w:rPr>
      </w:pPr>
      <w:r w:rsidRPr="00795C98">
        <w:rPr>
          <w:rFonts w:cs="Calibri"/>
          <w:szCs w:val="24"/>
        </w:rPr>
        <w:t xml:space="preserve">The purpose of this RFB is to invite Suppliers (hereinafter referred to as “bidders”) to submit bids to “Provide Firewall licences including additional Support, Maintenance and training for Gauteng Provincial Government (GPG) for a period of 32 months. </w:t>
      </w:r>
    </w:p>
    <w:tbl>
      <w:tblPr>
        <w:tblStyle w:val="TableGrid"/>
        <w:tblW w:w="0" w:type="auto"/>
        <w:tblLook w:val="04A0" w:firstRow="1" w:lastRow="0" w:firstColumn="1" w:lastColumn="0" w:noHBand="0" w:noVBand="1"/>
      </w:tblPr>
      <w:tblGrid>
        <w:gridCol w:w="4530"/>
        <w:gridCol w:w="4486"/>
      </w:tblGrid>
      <w:tr w:rsidR="009249E5" w:rsidRPr="00795C98" w14:paraId="49FBE37A" w14:textId="77777777" w:rsidTr="009249E5">
        <w:tc>
          <w:tcPr>
            <w:tcW w:w="4814" w:type="dxa"/>
          </w:tcPr>
          <w:p w14:paraId="5C59319D" w14:textId="1D71C09F" w:rsidR="009249E5" w:rsidRPr="00795C98" w:rsidRDefault="009249E5" w:rsidP="003B26F5">
            <w:pPr>
              <w:tabs>
                <w:tab w:val="left" w:pos="0"/>
              </w:tabs>
              <w:spacing w:after="120" w:line="276" w:lineRule="auto"/>
              <w:jc w:val="both"/>
              <w:rPr>
                <w:rFonts w:cs="Calibri"/>
                <w:szCs w:val="24"/>
              </w:rPr>
            </w:pPr>
            <w:proofErr w:type="gramStart"/>
            <w:r w:rsidRPr="00795C98">
              <w:rPr>
                <w:rFonts w:cs="Calibri"/>
                <w:szCs w:val="24"/>
              </w:rPr>
              <w:t xml:space="preserve">Products  </w:t>
            </w:r>
            <w:r w:rsidR="002A6DE0" w:rsidRPr="00795C98">
              <w:rPr>
                <w:rFonts w:cs="Calibri"/>
                <w:szCs w:val="24"/>
              </w:rPr>
              <w:t>Required</w:t>
            </w:r>
            <w:proofErr w:type="gramEnd"/>
            <w:r w:rsidR="002A6DE0" w:rsidRPr="00795C98">
              <w:rPr>
                <w:rFonts w:cs="Calibri"/>
                <w:szCs w:val="24"/>
              </w:rPr>
              <w:t xml:space="preserve"> </w:t>
            </w:r>
          </w:p>
        </w:tc>
        <w:tc>
          <w:tcPr>
            <w:tcW w:w="4814" w:type="dxa"/>
          </w:tcPr>
          <w:p w14:paraId="64D13C1C" w14:textId="2662DF0C" w:rsidR="009249E5" w:rsidRPr="00795C98" w:rsidRDefault="009249E5" w:rsidP="003206D1">
            <w:pPr>
              <w:tabs>
                <w:tab w:val="left" w:pos="0"/>
              </w:tabs>
              <w:spacing w:after="120" w:line="276" w:lineRule="auto"/>
              <w:jc w:val="both"/>
              <w:rPr>
                <w:rFonts w:cs="Calibri"/>
                <w:szCs w:val="24"/>
              </w:rPr>
            </w:pPr>
            <w:r w:rsidRPr="00795C98">
              <w:rPr>
                <w:rFonts w:cs="Calibri"/>
                <w:szCs w:val="24"/>
              </w:rPr>
              <w:t xml:space="preserve">Quantity </w:t>
            </w:r>
          </w:p>
        </w:tc>
      </w:tr>
      <w:tr w:rsidR="009249E5" w:rsidRPr="00795C98" w14:paraId="2FEFBAAF" w14:textId="77777777" w:rsidTr="009249E5">
        <w:tc>
          <w:tcPr>
            <w:tcW w:w="4814" w:type="dxa"/>
          </w:tcPr>
          <w:p w14:paraId="5F5288F9" w14:textId="5E8DC2B2" w:rsidR="009249E5" w:rsidRPr="00795C98" w:rsidRDefault="009249E5" w:rsidP="003206D1">
            <w:pPr>
              <w:tabs>
                <w:tab w:val="left" w:pos="0"/>
              </w:tabs>
              <w:spacing w:after="120" w:line="276" w:lineRule="auto"/>
              <w:jc w:val="both"/>
              <w:rPr>
                <w:rFonts w:cs="Calibri"/>
                <w:b/>
                <w:szCs w:val="24"/>
              </w:rPr>
            </w:pPr>
            <w:r w:rsidRPr="00795C98">
              <w:rPr>
                <w:rFonts w:cs="Calibri"/>
                <w:b/>
                <w:szCs w:val="24"/>
              </w:rPr>
              <w:t>Maintenance and Support</w:t>
            </w:r>
          </w:p>
        </w:tc>
        <w:tc>
          <w:tcPr>
            <w:tcW w:w="4814" w:type="dxa"/>
          </w:tcPr>
          <w:p w14:paraId="7C5DA77F" w14:textId="70D3E9CA" w:rsidR="009249E5" w:rsidRPr="00795C98" w:rsidRDefault="009249E5" w:rsidP="003206D1">
            <w:pPr>
              <w:tabs>
                <w:tab w:val="left" w:pos="0"/>
              </w:tabs>
              <w:spacing w:after="120" w:line="276" w:lineRule="auto"/>
              <w:jc w:val="both"/>
              <w:rPr>
                <w:rFonts w:cs="Calibri"/>
                <w:b/>
                <w:szCs w:val="24"/>
              </w:rPr>
            </w:pPr>
            <w:r w:rsidRPr="00795C98">
              <w:rPr>
                <w:rFonts w:cs="Calibri"/>
                <w:b/>
                <w:szCs w:val="24"/>
              </w:rPr>
              <w:t>thirty-two (32) months</w:t>
            </w:r>
          </w:p>
        </w:tc>
      </w:tr>
      <w:tr w:rsidR="009249E5" w:rsidRPr="00795C98" w14:paraId="2029D210" w14:textId="77777777" w:rsidTr="009249E5">
        <w:tc>
          <w:tcPr>
            <w:tcW w:w="4814" w:type="dxa"/>
          </w:tcPr>
          <w:p w14:paraId="1AD995AE" w14:textId="1A7FD619" w:rsidR="009249E5" w:rsidRPr="00795C98" w:rsidRDefault="009249E5" w:rsidP="003206D1">
            <w:pPr>
              <w:tabs>
                <w:tab w:val="left" w:pos="0"/>
              </w:tabs>
              <w:spacing w:after="120" w:line="276" w:lineRule="auto"/>
              <w:jc w:val="both"/>
              <w:rPr>
                <w:rFonts w:cs="Calibri"/>
                <w:szCs w:val="24"/>
              </w:rPr>
            </w:pPr>
            <w:r w:rsidRPr="00795C98">
              <w:rPr>
                <w:rFonts w:cs="Calibri"/>
                <w:szCs w:val="24"/>
              </w:rPr>
              <w:t xml:space="preserve">SonicWALL Supermassive </w:t>
            </w:r>
            <w:proofErr w:type="gramStart"/>
            <w:r w:rsidRPr="00795C98">
              <w:rPr>
                <w:rFonts w:cs="Calibri"/>
                <w:szCs w:val="24"/>
              </w:rPr>
              <w:t>Firewall  9600</w:t>
            </w:r>
            <w:proofErr w:type="gramEnd"/>
          </w:p>
        </w:tc>
        <w:tc>
          <w:tcPr>
            <w:tcW w:w="4814" w:type="dxa"/>
          </w:tcPr>
          <w:p w14:paraId="28500057" w14:textId="22E7664D" w:rsidR="009249E5" w:rsidRPr="00795C98" w:rsidRDefault="009249E5" w:rsidP="003206D1">
            <w:pPr>
              <w:tabs>
                <w:tab w:val="left" w:pos="0"/>
              </w:tabs>
              <w:spacing w:after="120" w:line="276" w:lineRule="auto"/>
              <w:jc w:val="both"/>
              <w:rPr>
                <w:rFonts w:cs="Calibri"/>
                <w:szCs w:val="24"/>
              </w:rPr>
            </w:pPr>
            <w:r w:rsidRPr="00795C98">
              <w:rPr>
                <w:rFonts w:cs="Calibri"/>
                <w:szCs w:val="24"/>
              </w:rPr>
              <w:t>4</w:t>
            </w:r>
          </w:p>
        </w:tc>
      </w:tr>
      <w:tr w:rsidR="009249E5" w:rsidRPr="00795C98" w14:paraId="027D0DDD" w14:textId="77777777" w:rsidTr="009249E5">
        <w:tc>
          <w:tcPr>
            <w:tcW w:w="4814" w:type="dxa"/>
          </w:tcPr>
          <w:p w14:paraId="7F6C7C16" w14:textId="139F12CA" w:rsidR="009249E5" w:rsidRPr="00795C98" w:rsidRDefault="0097708D" w:rsidP="003206D1">
            <w:pPr>
              <w:tabs>
                <w:tab w:val="left" w:pos="0"/>
              </w:tabs>
              <w:spacing w:after="120" w:line="276" w:lineRule="auto"/>
              <w:jc w:val="both"/>
              <w:rPr>
                <w:rFonts w:cs="Calibri"/>
                <w:szCs w:val="24"/>
              </w:rPr>
            </w:pPr>
            <w:r w:rsidRPr="00795C98">
              <w:rPr>
                <w:rFonts w:cs="Calibri"/>
                <w:szCs w:val="24"/>
              </w:rPr>
              <w:t>SonicWALL SMA CMS base appliance</w:t>
            </w:r>
          </w:p>
        </w:tc>
        <w:tc>
          <w:tcPr>
            <w:tcW w:w="4814" w:type="dxa"/>
          </w:tcPr>
          <w:p w14:paraId="7FE154BF" w14:textId="311A027E" w:rsidR="009249E5" w:rsidRPr="00795C98" w:rsidRDefault="0097708D" w:rsidP="003206D1">
            <w:pPr>
              <w:tabs>
                <w:tab w:val="left" w:pos="0"/>
              </w:tabs>
              <w:spacing w:after="120" w:line="276" w:lineRule="auto"/>
              <w:jc w:val="both"/>
              <w:rPr>
                <w:rFonts w:cs="Calibri"/>
                <w:szCs w:val="24"/>
              </w:rPr>
            </w:pPr>
            <w:r w:rsidRPr="00795C98">
              <w:rPr>
                <w:rFonts w:cs="Calibri"/>
                <w:szCs w:val="24"/>
              </w:rPr>
              <w:t>1</w:t>
            </w:r>
          </w:p>
        </w:tc>
      </w:tr>
      <w:tr w:rsidR="009249E5" w:rsidRPr="00795C98" w14:paraId="41B58BA4" w14:textId="77777777" w:rsidTr="009249E5">
        <w:tc>
          <w:tcPr>
            <w:tcW w:w="4814" w:type="dxa"/>
          </w:tcPr>
          <w:p w14:paraId="12898F1C" w14:textId="615A6907" w:rsidR="009249E5" w:rsidRPr="00795C98" w:rsidRDefault="0097708D" w:rsidP="003206D1">
            <w:pPr>
              <w:tabs>
                <w:tab w:val="left" w:pos="0"/>
              </w:tabs>
              <w:spacing w:after="120" w:line="276" w:lineRule="auto"/>
              <w:jc w:val="both"/>
              <w:rPr>
                <w:rFonts w:cs="Calibri"/>
                <w:szCs w:val="24"/>
              </w:rPr>
            </w:pPr>
            <w:r w:rsidRPr="00795C98">
              <w:rPr>
                <w:rFonts w:cs="Calibri"/>
                <w:szCs w:val="24"/>
              </w:rPr>
              <w:t>SonicWALL Secure Mobile Access CMS 6200</w:t>
            </w:r>
          </w:p>
        </w:tc>
        <w:tc>
          <w:tcPr>
            <w:tcW w:w="4814" w:type="dxa"/>
          </w:tcPr>
          <w:p w14:paraId="4243E503" w14:textId="53E0CB88" w:rsidR="009249E5" w:rsidRPr="00795C98" w:rsidRDefault="0097708D" w:rsidP="003206D1">
            <w:pPr>
              <w:tabs>
                <w:tab w:val="left" w:pos="0"/>
              </w:tabs>
              <w:spacing w:after="120" w:line="276" w:lineRule="auto"/>
              <w:jc w:val="both"/>
              <w:rPr>
                <w:rFonts w:cs="Calibri"/>
                <w:szCs w:val="24"/>
              </w:rPr>
            </w:pPr>
            <w:r w:rsidRPr="00795C98">
              <w:rPr>
                <w:rFonts w:cs="Calibri"/>
                <w:szCs w:val="24"/>
              </w:rPr>
              <w:t>2</w:t>
            </w:r>
          </w:p>
        </w:tc>
      </w:tr>
      <w:tr w:rsidR="00C66566" w:rsidRPr="00795C98" w14:paraId="7A7B07BA" w14:textId="77777777" w:rsidTr="009249E5">
        <w:tc>
          <w:tcPr>
            <w:tcW w:w="4814" w:type="dxa"/>
          </w:tcPr>
          <w:p w14:paraId="015B4FD3" w14:textId="5CF926ED" w:rsidR="00C66566" w:rsidRPr="00795C98" w:rsidRDefault="00BE6352" w:rsidP="004B70B0">
            <w:pPr>
              <w:tabs>
                <w:tab w:val="left" w:pos="0"/>
              </w:tabs>
              <w:spacing w:after="120" w:line="276" w:lineRule="auto"/>
              <w:jc w:val="both"/>
              <w:rPr>
                <w:rFonts w:cs="Calibri"/>
                <w:szCs w:val="24"/>
              </w:rPr>
            </w:pPr>
            <w:r w:rsidRPr="00795C98">
              <w:rPr>
                <w:rFonts w:cs="Calibri"/>
                <w:szCs w:val="24"/>
              </w:rPr>
              <w:t xml:space="preserve">VMware </w:t>
            </w:r>
            <w:proofErr w:type="gramStart"/>
            <w:r w:rsidRPr="00795C98">
              <w:rPr>
                <w:rFonts w:cs="Calibri"/>
                <w:szCs w:val="24"/>
              </w:rPr>
              <w:t xml:space="preserve">version  </w:t>
            </w:r>
            <w:proofErr w:type="spellStart"/>
            <w:r w:rsidRPr="00795C98">
              <w:rPr>
                <w:rFonts w:cs="Calibri"/>
                <w:szCs w:val="24"/>
              </w:rPr>
              <w:t>ESXi</w:t>
            </w:r>
            <w:proofErr w:type="spellEnd"/>
            <w:proofErr w:type="gramEnd"/>
          </w:p>
        </w:tc>
        <w:tc>
          <w:tcPr>
            <w:tcW w:w="4814" w:type="dxa"/>
          </w:tcPr>
          <w:p w14:paraId="27120C9F" w14:textId="01D3D95F" w:rsidR="00C66566" w:rsidRPr="00795C98" w:rsidRDefault="00BE6352" w:rsidP="003206D1">
            <w:pPr>
              <w:tabs>
                <w:tab w:val="left" w:pos="0"/>
              </w:tabs>
              <w:spacing w:after="120" w:line="276" w:lineRule="auto"/>
              <w:jc w:val="both"/>
              <w:rPr>
                <w:rFonts w:cs="Calibri"/>
                <w:szCs w:val="24"/>
              </w:rPr>
            </w:pPr>
            <w:r w:rsidRPr="00795C98">
              <w:rPr>
                <w:rFonts w:cs="Calibri"/>
                <w:szCs w:val="24"/>
              </w:rPr>
              <w:t>2</w:t>
            </w:r>
          </w:p>
        </w:tc>
      </w:tr>
      <w:tr w:rsidR="00C66566" w:rsidRPr="00795C98" w14:paraId="4B6FE154" w14:textId="77777777" w:rsidTr="009249E5">
        <w:tc>
          <w:tcPr>
            <w:tcW w:w="4814" w:type="dxa"/>
          </w:tcPr>
          <w:p w14:paraId="6B1CC148" w14:textId="0026F640" w:rsidR="00C66566" w:rsidRPr="00795C98" w:rsidRDefault="00BE6352" w:rsidP="00B029C8">
            <w:pPr>
              <w:tabs>
                <w:tab w:val="left" w:pos="0"/>
              </w:tabs>
              <w:spacing w:after="120" w:line="276" w:lineRule="auto"/>
              <w:jc w:val="both"/>
              <w:rPr>
                <w:rFonts w:cs="Calibri"/>
                <w:b/>
                <w:szCs w:val="24"/>
              </w:rPr>
            </w:pPr>
            <w:r w:rsidRPr="00795C98">
              <w:rPr>
                <w:rFonts w:cs="Calibri"/>
                <w:b/>
                <w:szCs w:val="24"/>
              </w:rPr>
              <w:t xml:space="preserve">Product / </w:t>
            </w:r>
            <w:proofErr w:type="gramStart"/>
            <w:r w:rsidRPr="00795C98">
              <w:rPr>
                <w:rFonts w:cs="Calibri"/>
                <w:b/>
                <w:szCs w:val="24"/>
              </w:rPr>
              <w:t>subscription  licenses</w:t>
            </w:r>
            <w:proofErr w:type="gramEnd"/>
            <w:r w:rsidRPr="00795C98">
              <w:rPr>
                <w:rFonts w:cs="Calibri"/>
                <w:b/>
                <w:szCs w:val="24"/>
              </w:rPr>
              <w:t xml:space="preserve"> for thirty-two (</w:t>
            </w:r>
            <w:r w:rsidR="00CD5CC6" w:rsidRPr="00795C98">
              <w:rPr>
                <w:rFonts w:cs="Calibri"/>
                <w:b/>
                <w:szCs w:val="24"/>
              </w:rPr>
              <w:t>32</w:t>
            </w:r>
            <w:r w:rsidRPr="00795C98">
              <w:rPr>
                <w:rFonts w:cs="Calibri"/>
                <w:b/>
                <w:szCs w:val="24"/>
              </w:rPr>
              <w:t>) months</w:t>
            </w:r>
          </w:p>
        </w:tc>
        <w:tc>
          <w:tcPr>
            <w:tcW w:w="4814" w:type="dxa"/>
          </w:tcPr>
          <w:p w14:paraId="492FD7A0" w14:textId="2E29B1BF" w:rsidR="00C66566" w:rsidRPr="00795C98" w:rsidRDefault="00CD5CC6" w:rsidP="00CD5CC6">
            <w:pPr>
              <w:tabs>
                <w:tab w:val="left" w:pos="0"/>
              </w:tabs>
              <w:spacing w:after="120" w:line="276" w:lineRule="auto"/>
              <w:jc w:val="both"/>
              <w:rPr>
                <w:rFonts w:cs="Calibri"/>
                <w:b/>
                <w:szCs w:val="24"/>
              </w:rPr>
            </w:pPr>
            <w:r w:rsidRPr="00795C98">
              <w:rPr>
                <w:rFonts w:cs="Calibri"/>
                <w:b/>
                <w:szCs w:val="24"/>
              </w:rPr>
              <w:t>Thirty-two (32) months</w:t>
            </w:r>
          </w:p>
        </w:tc>
      </w:tr>
      <w:tr w:rsidR="009249E5" w:rsidRPr="00795C98" w14:paraId="37D1F65B" w14:textId="77777777" w:rsidTr="009249E5">
        <w:tc>
          <w:tcPr>
            <w:tcW w:w="4814" w:type="dxa"/>
          </w:tcPr>
          <w:p w14:paraId="6CBAED77" w14:textId="757F618B" w:rsidR="009249E5" w:rsidRPr="00795C98" w:rsidRDefault="00D667D3" w:rsidP="003206D1">
            <w:pPr>
              <w:tabs>
                <w:tab w:val="left" w:pos="0"/>
              </w:tabs>
              <w:spacing w:after="120" w:line="276" w:lineRule="auto"/>
              <w:jc w:val="both"/>
              <w:rPr>
                <w:rFonts w:cs="Calibri"/>
                <w:szCs w:val="24"/>
              </w:rPr>
            </w:pPr>
            <w:r w:rsidRPr="00795C98">
              <w:rPr>
                <w:rFonts w:cs="Calibri"/>
                <w:szCs w:val="24"/>
              </w:rPr>
              <w:t xml:space="preserve">SonicWALL Supermassive </w:t>
            </w:r>
            <w:proofErr w:type="gramStart"/>
            <w:r w:rsidRPr="00795C98">
              <w:rPr>
                <w:rFonts w:cs="Calibri"/>
                <w:szCs w:val="24"/>
              </w:rPr>
              <w:t>Firewall  9600</w:t>
            </w:r>
            <w:proofErr w:type="gramEnd"/>
          </w:p>
        </w:tc>
        <w:tc>
          <w:tcPr>
            <w:tcW w:w="4814" w:type="dxa"/>
          </w:tcPr>
          <w:p w14:paraId="5A34D4BB" w14:textId="5EBCDED8" w:rsidR="009249E5" w:rsidRPr="00795C98" w:rsidRDefault="00D667D3" w:rsidP="003206D1">
            <w:pPr>
              <w:tabs>
                <w:tab w:val="left" w:pos="0"/>
              </w:tabs>
              <w:spacing w:after="120" w:line="276" w:lineRule="auto"/>
              <w:jc w:val="both"/>
              <w:rPr>
                <w:rFonts w:cs="Calibri"/>
                <w:szCs w:val="24"/>
              </w:rPr>
            </w:pPr>
            <w:r w:rsidRPr="00795C98">
              <w:rPr>
                <w:rFonts w:cs="Calibri"/>
                <w:szCs w:val="24"/>
              </w:rPr>
              <w:t>4</w:t>
            </w:r>
          </w:p>
        </w:tc>
      </w:tr>
      <w:tr w:rsidR="00C66566" w:rsidRPr="00795C98" w14:paraId="5E1B04E9" w14:textId="77777777" w:rsidTr="009249E5">
        <w:tc>
          <w:tcPr>
            <w:tcW w:w="4814" w:type="dxa"/>
          </w:tcPr>
          <w:p w14:paraId="0AD26BC3" w14:textId="3D1F18BB" w:rsidR="00C66566" w:rsidRPr="00795C98" w:rsidRDefault="00D667D3" w:rsidP="003206D1">
            <w:pPr>
              <w:tabs>
                <w:tab w:val="left" w:pos="0"/>
              </w:tabs>
              <w:spacing w:after="120" w:line="276" w:lineRule="auto"/>
              <w:jc w:val="both"/>
              <w:rPr>
                <w:rFonts w:cs="Calibri"/>
                <w:szCs w:val="24"/>
              </w:rPr>
            </w:pPr>
            <w:r w:rsidRPr="00795C98">
              <w:rPr>
                <w:rFonts w:cs="Calibri"/>
                <w:szCs w:val="24"/>
              </w:rPr>
              <w:t>SonicWALL SMA CMS base appliance</w:t>
            </w:r>
          </w:p>
        </w:tc>
        <w:tc>
          <w:tcPr>
            <w:tcW w:w="4814" w:type="dxa"/>
          </w:tcPr>
          <w:p w14:paraId="457CC193" w14:textId="3C52AD1E" w:rsidR="00C66566" w:rsidRPr="00795C98" w:rsidRDefault="00D667D3" w:rsidP="003206D1">
            <w:pPr>
              <w:tabs>
                <w:tab w:val="left" w:pos="0"/>
              </w:tabs>
              <w:spacing w:after="120" w:line="276" w:lineRule="auto"/>
              <w:jc w:val="both"/>
              <w:rPr>
                <w:rFonts w:cs="Calibri"/>
                <w:szCs w:val="24"/>
              </w:rPr>
            </w:pPr>
            <w:r w:rsidRPr="00795C98">
              <w:rPr>
                <w:rFonts w:cs="Calibri"/>
                <w:szCs w:val="24"/>
              </w:rPr>
              <w:t>1</w:t>
            </w:r>
          </w:p>
        </w:tc>
      </w:tr>
      <w:tr w:rsidR="00C66566" w:rsidRPr="00795C98" w14:paraId="75C343DF" w14:textId="77777777" w:rsidTr="009249E5">
        <w:tc>
          <w:tcPr>
            <w:tcW w:w="4814" w:type="dxa"/>
          </w:tcPr>
          <w:p w14:paraId="38FA1268" w14:textId="4518C33B" w:rsidR="00C66566" w:rsidRPr="00795C98" w:rsidRDefault="00D667D3" w:rsidP="003206D1">
            <w:pPr>
              <w:tabs>
                <w:tab w:val="left" w:pos="0"/>
              </w:tabs>
              <w:spacing w:after="120" w:line="276" w:lineRule="auto"/>
              <w:jc w:val="both"/>
              <w:rPr>
                <w:rFonts w:cs="Calibri"/>
                <w:szCs w:val="24"/>
              </w:rPr>
            </w:pPr>
            <w:r w:rsidRPr="00795C98">
              <w:rPr>
                <w:rFonts w:cs="Calibri"/>
                <w:szCs w:val="24"/>
              </w:rPr>
              <w:t>SonicWALL Secure Mobile Access 6200</w:t>
            </w:r>
          </w:p>
        </w:tc>
        <w:tc>
          <w:tcPr>
            <w:tcW w:w="4814" w:type="dxa"/>
          </w:tcPr>
          <w:p w14:paraId="6CA0F426" w14:textId="4A196CDC" w:rsidR="00C66566" w:rsidRPr="00795C98" w:rsidRDefault="00D667D3" w:rsidP="003206D1">
            <w:pPr>
              <w:tabs>
                <w:tab w:val="left" w:pos="0"/>
              </w:tabs>
              <w:spacing w:after="120" w:line="276" w:lineRule="auto"/>
              <w:jc w:val="both"/>
              <w:rPr>
                <w:rFonts w:cs="Calibri"/>
                <w:szCs w:val="24"/>
              </w:rPr>
            </w:pPr>
            <w:r w:rsidRPr="00795C98">
              <w:rPr>
                <w:rFonts w:cs="Calibri"/>
                <w:szCs w:val="24"/>
              </w:rPr>
              <w:t>2</w:t>
            </w:r>
          </w:p>
        </w:tc>
      </w:tr>
      <w:tr w:rsidR="008900D3" w:rsidRPr="00795C98" w14:paraId="4A018D38" w14:textId="77777777" w:rsidTr="009249E5">
        <w:tc>
          <w:tcPr>
            <w:tcW w:w="4814" w:type="dxa"/>
          </w:tcPr>
          <w:p w14:paraId="5785E9C9" w14:textId="29F8A8F0" w:rsidR="008900D3" w:rsidRPr="00795C98" w:rsidRDefault="00D667D3" w:rsidP="003206D1">
            <w:pPr>
              <w:tabs>
                <w:tab w:val="left" w:pos="0"/>
              </w:tabs>
              <w:spacing w:after="120" w:line="276" w:lineRule="auto"/>
              <w:jc w:val="both"/>
              <w:rPr>
                <w:rFonts w:cs="Calibri"/>
                <w:szCs w:val="24"/>
              </w:rPr>
            </w:pPr>
            <w:r w:rsidRPr="00795C98">
              <w:rPr>
                <w:rFonts w:cs="Calibri"/>
                <w:szCs w:val="24"/>
              </w:rPr>
              <w:t xml:space="preserve">VMware </w:t>
            </w:r>
            <w:proofErr w:type="spellStart"/>
            <w:r w:rsidRPr="00795C98">
              <w:rPr>
                <w:rFonts w:cs="Calibri"/>
                <w:szCs w:val="24"/>
              </w:rPr>
              <w:t>ESXi</w:t>
            </w:r>
            <w:proofErr w:type="spellEnd"/>
          </w:p>
        </w:tc>
        <w:tc>
          <w:tcPr>
            <w:tcW w:w="4814" w:type="dxa"/>
          </w:tcPr>
          <w:p w14:paraId="4766B383" w14:textId="79D21911" w:rsidR="008900D3" w:rsidRPr="00795C98" w:rsidRDefault="00D667D3" w:rsidP="003206D1">
            <w:pPr>
              <w:tabs>
                <w:tab w:val="left" w:pos="0"/>
              </w:tabs>
              <w:spacing w:after="120" w:line="276" w:lineRule="auto"/>
              <w:jc w:val="both"/>
              <w:rPr>
                <w:rFonts w:cs="Calibri"/>
                <w:szCs w:val="24"/>
              </w:rPr>
            </w:pPr>
            <w:r w:rsidRPr="00795C98">
              <w:rPr>
                <w:rFonts w:cs="Calibri"/>
                <w:szCs w:val="24"/>
              </w:rPr>
              <w:t>2</w:t>
            </w:r>
          </w:p>
        </w:tc>
      </w:tr>
      <w:tr w:rsidR="008900D3" w:rsidRPr="00795C98" w14:paraId="13C92DB8" w14:textId="77777777" w:rsidTr="009249E5">
        <w:tc>
          <w:tcPr>
            <w:tcW w:w="4814" w:type="dxa"/>
          </w:tcPr>
          <w:p w14:paraId="7E1041E9" w14:textId="471B86D1" w:rsidR="008900D3" w:rsidRPr="00795C98" w:rsidRDefault="00B029C8" w:rsidP="003206D1">
            <w:pPr>
              <w:tabs>
                <w:tab w:val="left" w:pos="0"/>
              </w:tabs>
              <w:spacing w:after="120" w:line="276" w:lineRule="auto"/>
              <w:jc w:val="both"/>
              <w:rPr>
                <w:rFonts w:cs="Calibri"/>
                <w:b/>
                <w:szCs w:val="24"/>
              </w:rPr>
            </w:pPr>
            <w:r w:rsidRPr="00795C98">
              <w:rPr>
                <w:rFonts w:cs="Calibri"/>
                <w:b/>
                <w:szCs w:val="24"/>
              </w:rPr>
              <w:t>Formal Training including exams</w:t>
            </w:r>
          </w:p>
        </w:tc>
        <w:tc>
          <w:tcPr>
            <w:tcW w:w="4814" w:type="dxa"/>
          </w:tcPr>
          <w:p w14:paraId="50BD934F" w14:textId="77777777" w:rsidR="008900D3" w:rsidRPr="00795C98" w:rsidRDefault="008900D3" w:rsidP="003206D1">
            <w:pPr>
              <w:tabs>
                <w:tab w:val="left" w:pos="0"/>
              </w:tabs>
              <w:spacing w:after="120" w:line="276" w:lineRule="auto"/>
              <w:jc w:val="both"/>
              <w:rPr>
                <w:rFonts w:cs="Calibri"/>
                <w:szCs w:val="24"/>
              </w:rPr>
            </w:pPr>
          </w:p>
        </w:tc>
      </w:tr>
      <w:tr w:rsidR="008900D3" w:rsidRPr="00795C98" w14:paraId="1E342373" w14:textId="77777777" w:rsidTr="009249E5">
        <w:tc>
          <w:tcPr>
            <w:tcW w:w="4814" w:type="dxa"/>
          </w:tcPr>
          <w:p w14:paraId="5016EE6B" w14:textId="5F33C4B8" w:rsidR="008900D3" w:rsidRPr="00795C98" w:rsidRDefault="00B029C8" w:rsidP="003206D1">
            <w:pPr>
              <w:tabs>
                <w:tab w:val="left" w:pos="0"/>
              </w:tabs>
              <w:spacing w:after="120" w:line="276" w:lineRule="auto"/>
              <w:jc w:val="both"/>
              <w:rPr>
                <w:rFonts w:cs="Calibri"/>
                <w:szCs w:val="24"/>
              </w:rPr>
            </w:pPr>
            <w:r w:rsidRPr="00795C98">
              <w:rPr>
                <w:rFonts w:cs="Calibri"/>
                <w:szCs w:val="24"/>
              </w:rPr>
              <w:t>SonicWALL Network Security Administrator [SNSA]</w:t>
            </w:r>
          </w:p>
        </w:tc>
        <w:tc>
          <w:tcPr>
            <w:tcW w:w="4814" w:type="dxa"/>
          </w:tcPr>
          <w:p w14:paraId="1AC54D53" w14:textId="1E9594D5" w:rsidR="008900D3" w:rsidRPr="00795C98" w:rsidRDefault="00B029C8" w:rsidP="003206D1">
            <w:pPr>
              <w:tabs>
                <w:tab w:val="left" w:pos="0"/>
              </w:tabs>
              <w:spacing w:after="120" w:line="276" w:lineRule="auto"/>
              <w:jc w:val="both"/>
              <w:rPr>
                <w:rFonts w:cs="Calibri"/>
                <w:szCs w:val="24"/>
              </w:rPr>
            </w:pPr>
            <w:r w:rsidRPr="00795C98">
              <w:rPr>
                <w:rFonts w:cs="Calibri"/>
                <w:szCs w:val="24"/>
              </w:rPr>
              <w:t>5</w:t>
            </w:r>
          </w:p>
        </w:tc>
      </w:tr>
      <w:tr w:rsidR="008900D3" w:rsidRPr="00795C98" w14:paraId="57AE854C" w14:textId="77777777" w:rsidTr="009249E5">
        <w:tc>
          <w:tcPr>
            <w:tcW w:w="4814" w:type="dxa"/>
          </w:tcPr>
          <w:p w14:paraId="1A64C8E6" w14:textId="03C54EF0" w:rsidR="008900D3" w:rsidRPr="00795C98" w:rsidRDefault="00B029C8" w:rsidP="003206D1">
            <w:pPr>
              <w:tabs>
                <w:tab w:val="left" w:pos="0"/>
              </w:tabs>
              <w:spacing w:after="120" w:line="276" w:lineRule="auto"/>
              <w:jc w:val="both"/>
              <w:rPr>
                <w:rFonts w:cs="Calibri"/>
                <w:szCs w:val="24"/>
              </w:rPr>
            </w:pPr>
            <w:r w:rsidRPr="00795C98">
              <w:rPr>
                <w:rFonts w:cs="Calibri"/>
                <w:szCs w:val="24"/>
              </w:rPr>
              <w:t>SonicWALL Network Security Professional [SNSP]</w:t>
            </w:r>
          </w:p>
        </w:tc>
        <w:tc>
          <w:tcPr>
            <w:tcW w:w="4814" w:type="dxa"/>
          </w:tcPr>
          <w:p w14:paraId="277BE936" w14:textId="0A57A5BF" w:rsidR="008900D3" w:rsidRPr="00795C98" w:rsidRDefault="00B029C8" w:rsidP="003206D1">
            <w:pPr>
              <w:tabs>
                <w:tab w:val="left" w:pos="0"/>
              </w:tabs>
              <w:spacing w:after="120" w:line="276" w:lineRule="auto"/>
              <w:jc w:val="both"/>
              <w:rPr>
                <w:rFonts w:cs="Calibri"/>
                <w:szCs w:val="24"/>
              </w:rPr>
            </w:pPr>
            <w:r w:rsidRPr="00795C98">
              <w:rPr>
                <w:rFonts w:cs="Calibri"/>
                <w:szCs w:val="24"/>
              </w:rPr>
              <w:t>5</w:t>
            </w:r>
          </w:p>
        </w:tc>
      </w:tr>
      <w:tr w:rsidR="008900D3" w:rsidRPr="00795C98" w14:paraId="14153F01" w14:textId="77777777" w:rsidTr="009249E5">
        <w:tc>
          <w:tcPr>
            <w:tcW w:w="4814" w:type="dxa"/>
          </w:tcPr>
          <w:p w14:paraId="22A2C6E6" w14:textId="25729BF8" w:rsidR="008900D3" w:rsidRPr="00795C98" w:rsidRDefault="00B029C8" w:rsidP="003206D1">
            <w:pPr>
              <w:tabs>
                <w:tab w:val="left" w:pos="0"/>
              </w:tabs>
              <w:spacing w:after="120" w:line="276" w:lineRule="auto"/>
              <w:jc w:val="both"/>
              <w:rPr>
                <w:rFonts w:cs="Calibri"/>
                <w:szCs w:val="24"/>
              </w:rPr>
            </w:pPr>
            <w:r w:rsidRPr="00795C98">
              <w:rPr>
                <w:rFonts w:cs="Calibri"/>
                <w:szCs w:val="24"/>
              </w:rPr>
              <w:t>SonicWALL Secure Mobile Access Administrator [SMAA]</w:t>
            </w:r>
          </w:p>
        </w:tc>
        <w:tc>
          <w:tcPr>
            <w:tcW w:w="4814" w:type="dxa"/>
          </w:tcPr>
          <w:p w14:paraId="59B51C8D" w14:textId="38DDADC3" w:rsidR="008900D3" w:rsidRPr="00795C98" w:rsidRDefault="00B029C8" w:rsidP="003206D1">
            <w:pPr>
              <w:tabs>
                <w:tab w:val="left" w:pos="0"/>
              </w:tabs>
              <w:spacing w:after="120" w:line="276" w:lineRule="auto"/>
              <w:jc w:val="both"/>
              <w:rPr>
                <w:rFonts w:cs="Calibri"/>
                <w:szCs w:val="24"/>
              </w:rPr>
            </w:pPr>
            <w:r w:rsidRPr="00795C98">
              <w:rPr>
                <w:rFonts w:cs="Calibri"/>
                <w:szCs w:val="24"/>
              </w:rPr>
              <w:t>5</w:t>
            </w:r>
          </w:p>
        </w:tc>
      </w:tr>
      <w:tr w:rsidR="008900D3" w:rsidRPr="00795C98" w14:paraId="2FBCC5AC" w14:textId="77777777" w:rsidTr="009249E5">
        <w:tc>
          <w:tcPr>
            <w:tcW w:w="4814" w:type="dxa"/>
          </w:tcPr>
          <w:p w14:paraId="7E581434" w14:textId="0BCFDD2F" w:rsidR="008900D3" w:rsidRPr="00795C98" w:rsidRDefault="004A491E" w:rsidP="003206D1">
            <w:pPr>
              <w:tabs>
                <w:tab w:val="left" w:pos="0"/>
              </w:tabs>
              <w:spacing w:after="120" w:line="276" w:lineRule="auto"/>
              <w:jc w:val="both"/>
              <w:rPr>
                <w:rFonts w:cs="Calibri"/>
                <w:b/>
                <w:szCs w:val="24"/>
              </w:rPr>
            </w:pPr>
            <w:r w:rsidRPr="00795C98">
              <w:rPr>
                <w:rFonts w:cs="Calibri"/>
                <w:b/>
                <w:szCs w:val="24"/>
              </w:rPr>
              <w:t>Onsite Support</w:t>
            </w:r>
          </w:p>
        </w:tc>
        <w:tc>
          <w:tcPr>
            <w:tcW w:w="4814" w:type="dxa"/>
          </w:tcPr>
          <w:p w14:paraId="140C1CE2" w14:textId="77777777" w:rsidR="008900D3" w:rsidRPr="00795C98" w:rsidRDefault="008900D3" w:rsidP="003206D1">
            <w:pPr>
              <w:tabs>
                <w:tab w:val="left" w:pos="0"/>
              </w:tabs>
              <w:spacing w:after="120" w:line="276" w:lineRule="auto"/>
              <w:jc w:val="both"/>
              <w:rPr>
                <w:rFonts w:cs="Calibri"/>
                <w:szCs w:val="24"/>
              </w:rPr>
            </w:pPr>
          </w:p>
        </w:tc>
      </w:tr>
      <w:tr w:rsidR="00B029C8" w:rsidRPr="00795C98" w14:paraId="7EB8344B" w14:textId="77777777" w:rsidTr="009249E5">
        <w:tc>
          <w:tcPr>
            <w:tcW w:w="4814" w:type="dxa"/>
          </w:tcPr>
          <w:p w14:paraId="5FE8E4BF" w14:textId="3FAAEA90" w:rsidR="00B029C8" w:rsidRPr="00795C98" w:rsidRDefault="004A491E" w:rsidP="003206D1">
            <w:pPr>
              <w:tabs>
                <w:tab w:val="left" w:pos="0"/>
              </w:tabs>
              <w:spacing w:after="120" w:line="276" w:lineRule="auto"/>
              <w:jc w:val="both"/>
              <w:rPr>
                <w:rFonts w:cs="Calibri"/>
                <w:szCs w:val="24"/>
              </w:rPr>
            </w:pPr>
            <w:r w:rsidRPr="00795C98">
              <w:rPr>
                <w:rFonts w:cs="Calibri"/>
                <w:szCs w:val="24"/>
              </w:rPr>
              <w:t>Onsite support (4hrs per month) for the contract period</w:t>
            </w:r>
          </w:p>
        </w:tc>
        <w:tc>
          <w:tcPr>
            <w:tcW w:w="4814" w:type="dxa"/>
          </w:tcPr>
          <w:p w14:paraId="049C6415" w14:textId="10E2A6AB" w:rsidR="00B029C8" w:rsidRPr="00795C98" w:rsidRDefault="004A491E" w:rsidP="003206D1">
            <w:pPr>
              <w:tabs>
                <w:tab w:val="left" w:pos="0"/>
              </w:tabs>
              <w:spacing w:after="120" w:line="276" w:lineRule="auto"/>
              <w:jc w:val="both"/>
              <w:rPr>
                <w:rFonts w:cs="Calibri"/>
                <w:szCs w:val="24"/>
              </w:rPr>
            </w:pPr>
            <w:r w:rsidRPr="00795C98">
              <w:rPr>
                <w:rFonts w:cs="Calibri"/>
                <w:szCs w:val="24"/>
              </w:rPr>
              <w:t>48</w:t>
            </w:r>
          </w:p>
        </w:tc>
      </w:tr>
    </w:tbl>
    <w:p w14:paraId="31CEFBCC" w14:textId="77777777" w:rsidR="009249E5" w:rsidRPr="00795C98" w:rsidRDefault="009249E5" w:rsidP="003206D1">
      <w:pPr>
        <w:tabs>
          <w:tab w:val="left" w:pos="0"/>
        </w:tabs>
        <w:spacing w:after="120" w:line="276" w:lineRule="auto"/>
        <w:jc w:val="both"/>
        <w:rPr>
          <w:rFonts w:cs="Calibri"/>
        </w:rPr>
      </w:pPr>
    </w:p>
    <w:p w14:paraId="00F9C3B2" w14:textId="77777777" w:rsidR="008C0CA1" w:rsidRPr="00795C98" w:rsidRDefault="008C0CA1" w:rsidP="008C0CA1">
      <w:pPr>
        <w:rPr>
          <w:rFonts w:cs="Calibri"/>
        </w:rPr>
      </w:pPr>
    </w:p>
    <w:p w14:paraId="171EC223" w14:textId="77777777" w:rsidR="009C1C25" w:rsidRPr="00795C98" w:rsidRDefault="009C1C25" w:rsidP="004B70B0">
      <w:pPr>
        <w:pStyle w:val="Heading2"/>
        <w:tabs>
          <w:tab w:val="num" w:pos="77"/>
          <w:tab w:val="num" w:pos="567"/>
        </w:tabs>
        <w:ind w:left="142" w:hanging="142"/>
        <w:rPr>
          <w:rFonts w:cs="Calibri"/>
        </w:rPr>
      </w:pPr>
      <w:bookmarkStart w:id="12" w:name="_Toc69821214"/>
      <w:bookmarkStart w:id="13" w:name="_Toc84370352"/>
      <w:r w:rsidRPr="00795C98">
        <w:rPr>
          <w:rFonts w:cs="Calibri"/>
        </w:rPr>
        <w:lastRenderedPageBreak/>
        <w:t>ENTERPRISE ARCHITECTURE APPROACH</w:t>
      </w:r>
      <w:bookmarkEnd w:id="12"/>
      <w:bookmarkEnd w:id="13"/>
      <w:r w:rsidRPr="00795C98">
        <w:rPr>
          <w:rFonts w:cs="Calibri"/>
        </w:rPr>
        <w:t xml:space="preserve"> </w:t>
      </w:r>
    </w:p>
    <w:p w14:paraId="4F58F08C" w14:textId="5CD5495F" w:rsidR="008C0CA1" w:rsidRPr="00795C98" w:rsidRDefault="009C1C25" w:rsidP="002C18CD">
      <w:pPr>
        <w:tabs>
          <w:tab w:val="left" w:pos="0"/>
          <w:tab w:val="left" w:pos="709"/>
        </w:tabs>
        <w:spacing w:after="240" w:line="276" w:lineRule="auto"/>
        <w:ind w:left="567"/>
        <w:jc w:val="both"/>
        <w:rPr>
          <w:rFonts w:asciiTheme="minorHAnsi" w:hAnsiTheme="minorHAnsi" w:cstheme="minorHAnsi"/>
          <w:color w:val="0000FF"/>
        </w:rPr>
      </w:pPr>
      <w:r w:rsidRPr="00795C98">
        <w:rPr>
          <w:rFonts w:cs="Calibri"/>
          <w:szCs w:val="24"/>
        </w:rPr>
        <w:t>Solution must be able to follow and adhere to Enterprise Architecture best practice methods and all related architecture documents must be made available to the Department of e-Government</w:t>
      </w:r>
      <w:r w:rsidRPr="00795C98">
        <w:rPr>
          <w:rFonts w:asciiTheme="minorHAnsi" w:hAnsiTheme="minorHAnsi" w:cstheme="minorHAnsi"/>
          <w:szCs w:val="24"/>
        </w:rPr>
        <w:t>.</w:t>
      </w:r>
    </w:p>
    <w:p w14:paraId="10D5D25A" w14:textId="6254E2E7" w:rsidR="00C163BE" w:rsidRPr="00795C98" w:rsidRDefault="00C163BE" w:rsidP="002C18CD">
      <w:pPr>
        <w:pStyle w:val="Heading2"/>
        <w:tabs>
          <w:tab w:val="num" w:pos="77"/>
          <w:tab w:val="num" w:pos="567"/>
        </w:tabs>
        <w:ind w:left="142" w:hanging="142"/>
        <w:rPr>
          <w:rFonts w:asciiTheme="minorHAnsi" w:hAnsiTheme="minorHAnsi" w:cstheme="minorHAnsi"/>
        </w:rPr>
      </w:pPr>
      <w:bookmarkStart w:id="14" w:name="_Toc84370353"/>
      <w:r w:rsidRPr="00795C98">
        <w:rPr>
          <w:rFonts w:asciiTheme="minorHAnsi" w:hAnsiTheme="minorHAnsi" w:cstheme="minorHAnsi"/>
        </w:rPr>
        <w:t>DELIVERY ADDRESS</w:t>
      </w:r>
      <w:bookmarkEnd w:id="14"/>
    </w:p>
    <w:tbl>
      <w:tblPr>
        <w:tblW w:w="4688" w:type="pct"/>
        <w:tblInd w:w="562"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851"/>
        <w:gridCol w:w="2135"/>
        <w:gridCol w:w="5467"/>
      </w:tblGrid>
      <w:tr w:rsidR="000E47D9" w:rsidRPr="00795C98" w14:paraId="0A7E3506" w14:textId="77777777" w:rsidTr="00FC0814">
        <w:trPr>
          <w:trHeight w:val="581"/>
        </w:trPr>
        <w:tc>
          <w:tcPr>
            <w:tcW w:w="503" w:type="pct"/>
            <w:shd w:val="clear" w:color="auto" w:fill="DEEAF6"/>
          </w:tcPr>
          <w:p w14:paraId="75F37CA4" w14:textId="77777777" w:rsidR="000E47D9" w:rsidRPr="00795C98" w:rsidRDefault="000E47D9" w:rsidP="000E47D9">
            <w:pPr>
              <w:rPr>
                <w:rFonts w:asciiTheme="minorHAnsi" w:hAnsiTheme="minorHAnsi" w:cstheme="minorHAnsi"/>
                <w:b/>
              </w:rPr>
            </w:pPr>
            <w:bookmarkStart w:id="15" w:name="_Toc435315881"/>
          </w:p>
        </w:tc>
        <w:tc>
          <w:tcPr>
            <w:tcW w:w="1263" w:type="pct"/>
            <w:shd w:val="clear" w:color="auto" w:fill="DEEAF6"/>
          </w:tcPr>
          <w:p w14:paraId="19019764" w14:textId="1482B0A6" w:rsidR="000E47D9" w:rsidRPr="00795C98" w:rsidRDefault="009C1C25" w:rsidP="000E47D9">
            <w:pPr>
              <w:rPr>
                <w:rFonts w:asciiTheme="minorHAnsi" w:hAnsiTheme="minorHAnsi" w:cstheme="minorHAnsi"/>
                <w:b/>
              </w:rPr>
            </w:pPr>
            <w:r w:rsidRPr="00795C98">
              <w:rPr>
                <w:rFonts w:asciiTheme="minorHAnsi" w:hAnsiTheme="minorHAnsi" w:cstheme="minorHAnsi"/>
                <w:b/>
              </w:rPr>
              <w:t>Organisation</w:t>
            </w:r>
          </w:p>
        </w:tc>
        <w:tc>
          <w:tcPr>
            <w:tcW w:w="3234" w:type="pct"/>
            <w:shd w:val="clear" w:color="auto" w:fill="DEEAF6"/>
          </w:tcPr>
          <w:p w14:paraId="6D199BE3" w14:textId="7616D10C" w:rsidR="000E47D9" w:rsidRPr="00795C98" w:rsidRDefault="009C1C25" w:rsidP="000E47D9">
            <w:pPr>
              <w:rPr>
                <w:rFonts w:asciiTheme="minorHAnsi" w:hAnsiTheme="minorHAnsi" w:cstheme="minorHAnsi"/>
                <w:b/>
              </w:rPr>
            </w:pPr>
            <w:r w:rsidRPr="00795C98">
              <w:rPr>
                <w:rFonts w:asciiTheme="minorHAnsi" w:hAnsiTheme="minorHAnsi" w:cstheme="minorHAnsi"/>
                <w:b/>
              </w:rPr>
              <w:t>Address</w:t>
            </w:r>
          </w:p>
        </w:tc>
      </w:tr>
      <w:tr w:rsidR="000E47D9" w:rsidRPr="00795C98" w14:paraId="47A0F4DD" w14:textId="77777777" w:rsidTr="00FC0814">
        <w:trPr>
          <w:trHeight w:val="449"/>
        </w:trPr>
        <w:tc>
          <w:tcPr>
            <w:tcW w:w="503" w:type="pct"/>
            <w:shd w:val="clear" w:color="auto" w:fill="auto"/>
          </w:tcPr>
          <w:p w14:paraId="26C4EDD7" w14:textId="77777777" w:rsidR="000E47D9" w:rsidRPr="00795C98" w:rsidRDefault="000E47D9" w:rsidP="00304E1F">
            <w:pPr>
              <w:pStyle w:val="ListParagraph"/>
              <w:numPr>
                <w:ilvl w:val="0"/>
                <w:numId w:val="20"/>
              </w:numPr>
              <w:rPr>
                <w:rFonts w:asciiTheme="minorHAnsi" w:hAnsiTheme="minorHAnsi" w:cstheme="minorHAnsi"/>
              </w:rPr>
            </w:pPr>
          </w:p>
        </w:tc>
        <w:tc>
          <w:tcPr>
            <w:tcW w:w="1263" w:type="pct"/>
            <w:shd w:val="clear" w:color="auto" w:fill="auto"/>
          </w:tcPr>
          <w:p w14:paraId="6BE50F98" w14:textId="7D9943B3" w:rsidR="000E47D9" w:rsidRPr="00795C98" w:rsidRDefault="009C1C25" w:rsidP="000E47D9">
            <w:pPr>
              <w:rPr>
                <w:rFonts w:asciiTheme="minorHAnsi" w:hAnsiTheme="minorHAnsi" w:cstheme="minorHAnsi"/>
                <w:szCs w:val="24"/>
              </w:rPr>
            </w:pPr>
            <w:r w:rsidRPr="00795C98">
              <w:rPr>
                <w:rFonts w:asciiTheme="minorHAnsi" w:hAnsiTheme="minorHAnsi" w:cstheme="minorHAnsi"/>
                <w:szCs w:val="24"/>
              </w:rPr>
              <w:t>e-Gov</w:t>
            </w:r>
          </w:p>
        </w:tc>
        <w:tc>
          <w:tcPr>
            <w:tcW w:w="3234" w:type="pct"/>
            <w:shd w:val="clear" w:color="auto" w:fill="auto"/>
          </w:tcPr>
          <w:p w14:paraId="4D9426CA" w14:textId="2E20A35A" w:rsidR="000E47D9" w:rsidRPr="00795C98" w:rsidRDefault="009C1C25" w:rsidP="000E47D9">
            <w:pPr>
              <w:rPr>
                <w:rFonts w:asciiTheme="minorHAnsi" w:hAnsiTheme="minorHAnsi" w:cstheme="minorHAnsi"/>
                <w:szCs w:val="24"/>
              </w:rPr>
            </w:pPr>
            <w:r w:rsidRPr="00795C98">
              <w:rPr>
                <w:rFonts w:asciiTheme="minorHAnsi" w:hAnsiTheme="minorHAnsi" w:cstheme="minorHAnsi"/>
                <w:szCs w:val="24"/>
              </w:rPr>
              <w:t>75 Fox Street Marshalltown Johannesburg</w:t>
            </w:r>
          </w:p>
        </w:tc>
      </w:tr>
      <w:tr w:rsidR="000E47D9" w:rsidRPr="00795C98" w14:paraId="19DDB906" w14:textId="77777777" w:rsidTr="00FC0814">
        <w:trPr>
          <w:trHeight w:val="449"/>
        </w:trPr>
        <w:tc>
          <w:tcPr>
            <w:tcW w:w="503" w:type="pct"/>
            <w:shd w:val="clear" w:color="auto" w:fill="auto"/>
          </w:tcPr>
          <w:p w14:paraId="04DEA831" w14:textId="77777777" w:rsidR="000E47D9" w:rsidRPr="00795C98" w:rsidRDefault="000E47D9" w:rsidP="00304E1F">
            <w:pPr>
              <w:pStyle w:val="ListParagraph"/>
              <w:numPr>
                <w:ilvl w:val="0"/>
                <w:numId w:val="20"/>
              </w:numPr>
              <w:rPr>
                <w:rFonts w:asciiTheme="minorHAnsi" w:hAnsiTheme="minorHAnsi" w:cstheme="minorHAnsi"/>
              </w:rPr>
            </w:pPr>
          </w:p>
        </w:tc>
        <w:tc>
          <w:tcPr>
            <w:tcW w:w="1263" w:type="pct"/>
            <w:shd w:val="clear" w:color="auto" w:fill="auto"/>
          </w:tcPr>
          <w:p w14:paraId="6CE71479" w14:textId="399DC9BD" w:rsidR="000E47D9" w:rsidRPr="00795C98" w:rsidRDefault="009C1C25" w:rsidP="000E47D9">
            <w:pPr>
              <w:rPr>
                <w:rFonts w:asciiTheme="minorHAnsi" w:hAnsiTheme="minorHAnsi" w:cstheme="minorHAnsi"/>
                <w:szCs w:val="24"/>
              </w:rPr>
            </w:pPr>
            <w:r w:rsidRPr="00795C98">
              <w:rPr>
                <w:rFonts w:asciiTheme="minorHAnsi" w:hAnsiTheme="minorHAnsi" w:cstheme="minorHAnsi"/>
                <w:szCs w:val="24"/>
              </w:rPr>
              <w:t>e-Gov</w:t>
            </w:r>
          </w:p>
        </w:tc>
        <w:tc>
          <w:tcPr>
            <w:tcW w:w="3234" w:type="pct"/>
            <w:shd w:val="clear" w:color="auto" w:fill="auto"/>
          </w:tcPr>
          <w:p w14:paraId="78095A64" w14:textId="0F71BB40" w:rsidR="000E47D9" w:rsidRPr="00795C98" w:rsidRDefault="009C1C25" w:rsidP="000E47D9">
            <w:pPr>
              <w:rPr>
                <w:rFonts w:asciiTheme="minorHAnsi" w:hAnsiTheme="minorHAnsi" w:cstheme="minorHAnsi"/>
                <w:szCs w:val="24"/>
              </w:rPr>
            </w:pPr>
            <w:r w:rsidRPr="00795C98">
              <w:rPr>
                <w:rFonts w:asciiTheme="minorHAnsi" w:hAnsiTheme="minorHAnsi" w:cstheme="minorHAnsi"/>
                <w:sz w:val="16"/>
                <w:szCs w:val="16"/>
              </w:rPr>
              <w:t xml:space="preserve"> </w:t>
            </w:r>
            <w:r w:rsidRPr="00795C98">
              <w:rPr>
                <w:rFonts w:asciiTheme="minorHAnsi" w:hAnsiTheme="minorHAnsi" w:cstheme="minorHAnsi"/>
                <w:szCs w:val="24"/>
              </w:rPr>
              <w:t xml:space="preserve">82 </w:t>
            </w:r>
            <w:proofErr w:type="spellStart"/>
            <w:r w:rsidRPr="00795C98">
              <w:rPr>
                <w:rFonts w:asciiTheme="minorHAnsi" w:hAnsiTheme="minorHAnsi" w:cstheme="minorHAnsi"/>
                <w:szCs w:val="24"/>
              </w:rPr>
              <w:t>Grayston</w:t>
            </w:r>
            <w:proofErr w:type="spellEnd"/>
            <w:r w:rsidRPr="00795C98">
              <w:rPr>
                <w:rFonts w:asciiTheme="minorHAnsi" w:hAnsiTheme="minorHAnsi" w:cstheme="minorHAnsi"/>
                <w:szCs w:val="24"/>
              </w:rPr>
              <w:t xml:space="preserve"> Drive Sandton</w:t>
            </w:r>
          </w:p>
        </w:tc>
      </w:tr>
    </w:tbl>
    <w:p w14:paraId="62C2B720" w14:textId="77777777" w:rsidR="000E47D9" w:rsidRPr="00795C98" w:rsidRDefault="000E47D9" w:rsidP="002C18CD">
      <w:pPr>
        <w:pStyle w:val="Heading2"/>
        <w:tabs>
          <w:tab w:val="num" w:pos="77"/>
          <w:tab w:val="num" w:pos="567"/>
        </w:tabs>
        <w:ind w:left="142" w:hanging="142"/>
        <w:rPr>
          <w:rFonts w:asciiTheme="minorHAnsi" w:hAnsiTheme="minorHAnsi" w:cstheme="minorHAnsi"/>
        </w:rPr>
      </w:pPr>
      <w:bookmarkStart w:id="16" w:name="_Toc9938003"/>
      <w:bookmarkStart w:id="17" w:name="_Toc84370354"/>
      <w:r w:rsidRPr="00795C98">
        <w:rPr>
          <w:rFonts w:asciiTheme="minorHAnsi" w:hAnsiTheme="minorHAnsi" w:cstheme="minorHAnsi"/>
        </w:rPr>
        <w:t>CUSTOMER INFRASTRUCTURE AND ENVIRONMENT</w:t>
      </w:r>
      <w:bookmarkEnd w:id="16"/>
      <w:r w:rsidR="007C6552" w:rsidRPr="00795C98">
        <w:rPr>
          <w:rFonts w:asciiTheme="minorHAnsi" w:hAnsiTheme="minorHAnsi" w:cstheme="minorHAnsi"/>
        </w:rPr>
        <w:t xml:space="preserve"> REQUIREMENTS</w:t>
      </w:r>
      <w:bookmarkEnd w:id="17"/>
    </w:p>
    <w:p w14:paraId="05D47043" w14:textId="77777777" w:rsidR="004B70B0" w:rsidRPr="00795C98" w:rsidRDefault="00DC1CA8" w:rsidP="002C18CD">
      <w:pPr>
        <w:pStyle w:val="NoSpacing"/>
        <w:numPr>
          <w:ilvl w:val="0"/>
          <w:numId w:val="71"/>
        </w:numPr>
        <w:jc w:val="both"/>
        <w:rPr>
          <w:rFonts w:cs="Calibri"/>
          <w:bCs/>
        </w:rPr>
      </w:pPr>
      <w:r w:rsidRPr="00795C98">
        <w:rPr>
          <w:rFonts w:cs="Calibri"/>
          <w:bCs/>
        </w:rPr>
        <w:t>There is a high availability cluster at the Primary Internet access point consisting of</w:t>
      </w:r>
      <w:r w:rsidR="004B70B0" w:rsidRPr="00795C98">
        <w:rPr>
          <w:rFonts w:cs="Calibri"/>
          <w:bCs/>
        </w:rPr>
        <w:t>:</w:t>
      </w:r>
    </w:p>
    <w:p w14:paraId="48259CCD" w14:textId="752ACBAC" w:rsidR="00DC1CA8" w:rsidRPr="00795C98" w:rsidRDefault="00DC1CA8" w:rsidP="002C18CD">
      <w:pPr>
        <w:pStyle w:val="NoSpacing"/>
        <w:ind w:left="720"/>
        <w:jc w:val="both"/>
        <w:rPr>
          <w:rFonts w:cs="Calibri"/>
          <w:bCs/>
        </w:rPr>
      </w:pPr>
      <w:r w:rsidRPr="00795C98">
        <w:rPr>
          <w:rFonts w:cs="Calibri"/>
          <w:bCs/>
        </w:rPr>
        <w:t xml:space="preserve">             </w:t>
      </w:r>
    </w:p>
    <w:p w14:paraId="65FD3FE2" w14:textId="7C44587F" w:rsidR="00DC1CA8" w:rsidRPr="00795C98" w:rsidRDefault="00DC1CA8" w:rsidP="002C18CD">
      <w:pPr>
        <w:pStyle w:val="NoSpacing"/>
        <w:ind w:left="720"/>
        <w:jc w:val="both"/>
        <w:rPr>
          <w:rFonts w:cs="Calibri"/>
          <w:bCs/>
        </w:rPr>
      </w:pPr>
      <w:r w:rsidRPr="00795C98">
        <w:rPr>
          <w:rFonts w:cs="Calibri"/>
          <w:bCs/>
        </w:rPr>
        <w:t xml:space="preserve">1 </w:t>
      </w:r>
      <w:r w:rsidR="001E1708" w:rsidRPr="00795C98">
        <w:rPr>
          <w:rFonts w:cs="Calibri"/>
          <w:bCs/>
        </w:rPr>
        <w:t>SonicWALL</w:t>
      </w:r>
      <w:r w:rsidRPr="00795C98">
        <w:rPr>
          <w:rFonts w:cs="Calibri"/>
          <w:bCs/>
        </w:rPr>
        <w:t xml:space="preserve"> Supermassive 9600 Serial Number: C0EAE4E49C4A </w:t>
      </w:r>
    </w:p>
    <w:p w14:paraId="3F88BD7C" w14:textId="77777777" w:rsidR="00DC1CA8" w:rsidRPr="00795C98" w:rsidRDefault="00DC1CA8" w:rsidP="002C18CD">
      <w:pPr>
        <w:pStyle w:val="NoSpacing"/>
        <w:ind w:left="720"/>
        <w:jc w:val="both"/>
        <w:rPr>
          <w:rFonts w:cs="Calibri"/>
          <w:bCs/>
        </w:rPr>
      </w:pPr>
      <w:r w:rsidRPr="00795C98">
        <w:rPr>
          <w:rFonts w:cs="Calibri"/>
          <w:bCs/>
        </w:rPr>
        <w:t>1 SonicWALL Supermassive 9600 HA Serial Number: C0EAE4E5377E </w:t>
      </w:r>
    </w:p>
    <w:p w14:paraId="7BDA059A" w14:textId="77777777" w:rsidR="00DC1CA8" w:rsidRPr="00795C98" w:rsidRDefault="00DC1CA8" w:rsidP="002C18CD">
      <w:pPr>
        <w:pStyle w:val="NoSpacing"/>
        <w:ind w:left="720"/>
        <w:jc w:val="both"/>
        <w:rPr>
          <w:rFonts w:cs="Calibri"/>
          <w:bCs/>
        </w:rPr>
      </w:pPr>
      <w:r w:rsidRPr="00795C98">
        <w:rPr>
          <w:rFonts w:cs="Calibri"/>
          <w:bCs/>
        </w:rPr>
        <w:t xml:space="preserve">1 SonicWALL CMS base appliance Serial Number: </w:t>
      </w:r>
      <w:r w:rsidRPr="00795C98">
        <w:rPr>
          <w:rFonts w:cs="Calibri"/>
        </w:rPr>
        <w:t>004010296898</w:t>
      </w:r>
    </w:p>
    <w:p w14:paraId="7615D0B0" w14:textId="77777777" w:rsidR="00DC1CA8" w:rsidRPr="00795C98" w:rsidRDefault="00DC1CA8" w:rsidP="002C18CD">
      <w:pPr>
        <w:pStyle w:val="NoSpacing"/>
        <w:ind w:left="720"/>
        <w:jc w:val="both"/>
        <w:rPr>
          <w:rFonts w:cs="Calibri"/>
          <w:bCs/>
        </w:rPr>
      </w:pPr>
      <w:r w:rsidRPr="00795C98">
        <w:rPr>
          <w:rFonts w:cs="Calibri"/>
          <w:bCs/>
        </w:rPr>
        <w:t>1 SonicWALL Secure Mobile Access 6200.</w:t>
      </w:r>
      <w:r w:rsidRPr="00795C98">
        <w:rPr>
          <w:rFonts w:cs="Calibri"/>
        </w:rPr>
        <w:t xml:space="preserve">  Serial Number:</w:t>
      </w:r>
      <w:r w:rsidRPr="00795C98">
        <w:rPr>
          <w:rFonts w:cs="Calibri"/>
          <w:bCs/>
        </w:rPr>
        <w:t xml:space="preserve"> C0EAE4C3C324 </w:t>
      </w:r>
    </w:p>
    <w:p w14:paraId="3DF3F7EF" w14:textId="77777777" w:rsidR="00DC1CA8" w:rsidRPr="00795C98" w:rsidRDefault="00DC1CA8" w:rsidP="002C18CD">
      <w:pPr>
        <w:pStyle w:val="NoSpacing"/>
        <w:ind w:left="720"/>
        <w:jc w:val="both"/>
        <w:rPr>
          <w:rFonts w:cs="Calibri"/>
          <w:bCs/>
        </w:rPr>
      </w:pPr>
    </w:p>
    <w:p w14:paraId="537B5960" w14:textId="11651247" w:rsidR="00DC1CA8" w:rsidRPr="00795C98" w:rsidRDefault="00DC1CA8" w:rsidP="002C18CD">
      <w:pPr>
        <w:pStyle w:val="NoSpacing"/>
        <w:numPr>
          <w:ilvl w:val="0"/>
          <w:numId w:val="71"/>
        </w:numPr>
        <w:jc w:val="both"/>
        <w:rPr>
          <w:rFonts w:cs="Calibri"/>
          <w:b/>
        </w:rPr>
      </w:pPr>
      <w:r w:rsidRPr="00795C98">
        <w:rPr>
          <w:rFonts w:cs="Calibri"/>
          <w:color w:val="000000"/>
        </w:rPr>
        <w:t>There is a high availability cluster at the 2</w:t>
      </w:r>
      <w:r w:rsidRPr="00795C98">
        <w:rPr>
          <w:rFonts w:cs="Calibri"/>
          <w:color w:val="000000"/>
          <w:vertAlign w:val="superscript"/>
        </w:rPr>
        <w:t>nd</w:t>
      </w:r>
      <w:r w:rsidRPr="00795C98">
        <w:rPr>
          <w:rFonts w:cs="Calibri"/>
          <w:color w:val="000000"/>
        </w:rPr>
        <w:t xml:space="preserve"> Inte</w:t>
      </w:r>
      <w:r w:rsidR="004B70B0" w:rsidRPr="00795C98">
        <w:rPr>
          <w:rFonts w:cs="Calibri"/>
          <w:color w:val="000000"/>
        </w:rPr>
        <w:t>rnet access point consisting of:</w:t>
      </w:r>
    </w:p>
    <w:p w14:paraId="6D7AF652" w14:textId="77777777" w:rsidR="004B70B0" w:rsidRPr="00795C98" w:rsidRDefault="004B70B0" w:rsidP="002C18CD">
      <w:pPr>
        <w:pStyle w:val="NoSpacing"/>
        <w:ind w:left="720"/>
        <w:jc w:val="both"/>
        <w:rPr>
          <w:rFonts w:cs="Calibri"/>
          <w:b/>
        </w:rPr>
      </w:pPr>
    </w:p>
    <w:p w14:paraId="3E2091A4" w14:textId="77777777" w:rsidR="00DC1CA8" w:rsidRPr="00795C98" w:rsidRDefault="00DC1CA8" w:rsidP="00FB5264">
      <w:pPr>
        <w:pStyle w:val="ListParagraph"/>
        <w:numPr>
          <w:ilvl w:val="0"/>
          <w:numId w:val="0"/>
        </w:numPr>
        <w:tabs>
          <w:tab w:val="left" w:pos="0"/>
        </w:tabs>
        <w:spacing w:line="276" w:lineRule="auto"/>
        <w:ind w:left="720"/>
        <w:contextualSpacing/>
        <w:jc w:val="both"/>
        <w:rPr>
          <w:rFonts w:cs="Calibri"/>
        </w:rPr>
      </w:pPr>
      <w:r w:rsidRPr="00795C98">
        <w:rPr>
          <w:rFonts w:cs="Calibri"/>
          <w:color w:val="000000"/>
        </w:rPr>
        <w:t>1 SonicWALL</w:t>
      </w:r>
      <w:r w:rsidRPr="00795C98">
        <w:rPr>
          <w:rFonts w:cs="Calibri"/>
        </w:rPr>
        <w:t xml:space="preserve"> Supermassive 9600 Serial Number: C0EAE4EC36DC </w:t>
      </w:r>
    </w:p>
    <w:p w14:paraId="02800B49" w14:textId="77777777" w:rsidR="00DC1CA8" w:rsidRPr="00795C98" w:rsidRDefault="00DC1CA8" w:rsidP="008F45C8">
      <w:pPr>
        <w:pStyle w:val="ListParagraph"/>
        <w:numPr>
          <w:ilvl w:val="0"/>
          <w:numId w:val="0"/>
        </w:numPr>
        <w:tabs>
          <w:tab w:val="left" w:pos="0"/>
        </w:tabs>
        <w:spacing w:line="276" w:lineRule="auto"/>
        <w:ind w:left="720"/>
        <w:contextualSpacing/>
        <w:jc w:val="both"/>
        <w:rPr>
          <w:rFonts w:cs="Calibri"/>
          <w:b/>
        </w:rPr>
      </w:pPr>
      <w:r w:rsidRPr="00795C98">
        <w:rPr>
          <w:rFonts w:cs="Calibri"/>
        </w:rPr>
        <w:t>1 SonicWALL Supermassive 9600 HA Serial Number: C0EAE4E537AA</w:t>
      </w:r>
    </w:p>
    <w:p w14:paraId="053DA6AC" w14:textId="77777777" w:rsidR="00DC1CA8" w:rsidRPr="00795C98" w:rsidRDefault="00DC1CA8" w:rsidP="00B509F3">
      <w:pPr>
        <w:pStyle w:val="ListParagraph"/>
        <w:numPr>
          <w:ilvl w:val="0"/>
          <w:numId w:val="0"/>
        </w:numPr>
        <w:tabs>
          <w:tab w:val="left" w:pos="0"/>
        </w:tabs>
        <w:spacing w:line="276" w:lineRule="auto"/>
        <w:ind w:left="720"/>
        <w:contextualSpacing/>
        <w:jc w:val="both"/>
        <w:rPr>
          <w:rFonts w:cs="Calibri"/>
        </w:rPr>
      </w:pPr>
      <w:r w:rsidRPr="00795C98">
        <w:rPr>
          <w:rFonts w:cs="Calibri"/>
        </w:rPr>
        <w:t>1 SonicWALL Secure Mobile Access 6200. C0EAE4F92C52</w:t>
      </w:r>
    </w:p>
    <w:p w14:paraId="274B25BA" w14:textId="6638007C" w:rsidR="00DC1CA8" w:rsidRPr="00795C98" w:rsidRDefault="00DC1CA8" w:rsidP="002C18CD">
      <w:pPr>
        <w:pStyle w:val="NoSpacing"/>
        <w:numPr>
          <w:ilvl w:val="0"/>
          <w:numId w:val="71"/>
        </w:numPr>
        <w:jc w:val="both"/>
        <w:rPr>
          <w:rFonts w:cs="Calibri"/>
          <w:b/>
        </w:rPr>
      </w:pPr>
      <w:r w:rsidRPr="00795C98">
        <w:rPr>
          <w:rFonts w:eastAsia="Calibri" w:cs="Calibri"/>
          <w:color w:val="000000"/>
        </w:rPr>
        <w:t xml:space="preserve">The </w:t>
      </w:r>
      <w:r w:rsidR="00B84987" w:rsidRPr="00795C98">
        <w:rPr>
          <w:rFonts w:eastAsia="Calibri" w:cs="Calibri"/>
          <w:color w:val="000000"/>
        </w:rPr>
        <w:t>SonicWALL</w:t>
      </w:r>
      <w:r w:rsidRPr="00795C98">
        <w:rPr>
          <w:rFonts w:eastAsia="Calibri" w:cs="Calibri"/>
          <w:color w:val="000000"/>
        </w:rPr>
        <w:t xml:space="preserve"> is centrally managed by a single management deployment (with 1x management appliance at production and a secondary one at DR for failover).</w:t>
      </w:r>
    </w:p>
    <w:p w14:paraId="0D7773E9" w14:textId="77777777" w:rsidR="004B70B0" w:rsidRPr="00795C98" w:rsidRDefault="004B70B0" w:rsidP="002C18CD">
      <w:pPr>
        <w:pStyle w:val="NoSpacing"/>
        <w:ind w:left="720"/>
        <w:jc w:val="both"/>
        <w:rPr>
          <w:rFonts w:cs="Calibri"/>
          <w:b/>
        </w:rPr>
      </w:pPr>
    </w:p>
    <w:p w14:paraId="08F318D8" w14:textId="77777777" w:rsidR="00DC1CA8" w:rsidRPr="00795C98" w:rsidRDefault="00DC1CA8" w:rsidP="002C18CD">
      <w:pPr>
        <w:pStyle w:val="NoSpacing"/>
        <w:numPr>
          <w:ilvl w:val="0"/>
          <w:numId w:val="71"/>
        </w:numPr>
        <w:jc w:val="both"/>
        <w:rPr>
          <w:rFonts w:cs="Calibri"/>
          <w:b/>
        </w:rPr>
      </w:pPr>
      <w:r w:rsidRPr="00795C98">
        <w:rPr>
          <w:rFonts w:cs="Calibri"/>
          <w:bCs/>
        </w:rPr>
        <w:t xml:space="preserve">The current firewall system reporting functionality is hosted on PowerEdge R430 rack servers with VMWARE system application software </w:t>
      </w:r>
    </w:p>
    <w:p w14:paraId="62F835D1" w14:textId="2A5271E1" w:rsidR="007C6552" w:rsidRPr="00795C98" w:rsidRDefault="007C6552" w:rsidP="00104B95">
      <w:pPr>
        <w:rPr>
          <w:rFonts w:asciiTheme="minorHAnsi" w:hAnsiTheme="minorHAnsi" w:cstheme="minorHAnsi"/>
        </w:rPr>
      </w:pPr>
    </w:p>
    <w:p w14:paraId="6735820B" w14:textId="41AE9095" w:rsidR="007B3EA9" w:rsidRPr="00795C98" w:rsidRDefault="000F48B9" w:rsidP="00104B95">
      <w:pPr>
        <w:pStyle w:val="Specification"/>
        <w:jc w:val="both"/>
        <w:rPr>
          <w:rFonts w:asciiTheme="minorHAnsi" w:hAnsiTheme="minorHAnsi" w:cstheme="minorHAnsi"/>
        </w:rPr>
      </w:pPr>
      <w:r w:rsidRPr="00795C98">
        <w:rPr>
          <w:rFonts w:asciiTheme="minorHAnsi" w:hAnsiTheme="minorHAnsi" w:cstheme="minorHAnsi"/>
        </w:rPr>
        <w:br w:type="page"/>
      </w:r>
    </w:p>
    <w:bookmarkStart w:id="18" w:name="_Toc9938004"/>
    <w:bookmarkStart w:id="19" w:name="_Toc84370355"/>
    <w:p w14:paraId="65431340" w14:textId="030AB2E2" w:rsidR="000E47D9" w:rsidRPr="00795C98" w:rsidRDefault="000E47D9" w:rsidP="004B70B0">
      <w:pPr>
        <w:pStyle w:val="Heading1"/>
        <w:numPr>
          <w:ilvl w:val="0"/>
          <w:numId w:val="21"/>
        </w:numPr>
        <w:rPr>
          <w:rFonts w:asciiTheme="minorHAnsi" w:hAnsiTheme="minorHAnsi" w:cstheme="minorHAnsi"/>
        </w:rPr>
      </w:pPr>
      <w:r w:rsidRPr="00795C98">
        <w:rPr>
          <w:rFonts w:asciiTheme="minorHAnsi" w:hAnsiTheme="minorHAnsi" w:cstheme="minorHAnsi"/>
          <w:noProof/>
          <w:lang w:val="en-US"/>
        </w:rPr>
        <w:lastRenderedPageBreak/>
        <mc:AlternateContent>
          <mc:Choice Requires="wps">
            <w:drawing>
              <wp:anchor distT="0" distB="0" distL="114300" distR="114300" simplePos="0" relativeHeight="251665408" behindDoc="1" locked="1" layoutInCell="1" allowOverlap="0" wp14:anchorId="05A303B9" wp14:editId="59D29105">
                <wp:simplePos x="0" y="0"/>
                <wp:positionH relativeFrom="margin">
                  <wp:posOffset>3175</wp:posOffset>
                </wp:positionH>
                <wp:positionV relativeFrom="margin">
                  <wp:posOffset>-3175</wp:posOffset>
                </wp:positionV>
                <wp:extent cx="89535" cy="18605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35" cy="186055"/>
                        </a:xfrm>
                        <a:prstGeom prst="rect">
                          <a:avLst/>
                        </a:prstGeom>
                        <a:solidFill>
                          <a:sysClr val="window" lastClr="FFFFFF"/>
                        </a:solidFill>
                        <a:ln w="6350">
                          <a:noFill/>
                        </a:ln>
                        <a:effectLst/>
                      </wps:spPr>
                      <wps:txbx>
                        <w:txbxContent>
                          <w:p w14:paraId="4C7A2E63" w14:textId="77777777" w:rsidR="00BF6945" w:rsidRDefault="00BF6945" w:rsidP="000E47D9"/>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5A303B9" id="_x0000_t202" coordsize="21600,21600" o:spt="202" path="m,l,21600r21600,l21600,xe">
                <v:stroke joinstyle="miter"/>
                <v:path gradientshapeok="t" o:connecttype="rect"/>
              </v:shapetype>
              <v:shape id="Text Box 4" o:spid="_x0000_s1026" type="#_x0000_t202" style="position:absolute;left:0;text-align:left;margin-left:.25pt;margin-top:-.25pt;width:7.05pt;height:14.65pt;z-index:-25165107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kRFTAIAAJ0EAAAOAAAAZHJzL2Uyb0RvYy54bWysVNFu2jAUfZ+0f7D8PgJtQR0iVIyKaRJq&#10;K5Wpz8ZxIJrja9kuCfv6HTtJ23V7mtYH98Y+vsf3nnNZ3LS1ZiflfEUm55PRmDNlJBWVOeT8+27z&#10;6ZozH4QphCajcn5Wnt8sP35YNHauLuhIulCOIYnx88bm/BiCnWeZl0dVCz8iqwwOS3K1CPh0h6xw&#10;okH2WmcX4/Esa8gV1pFU3mP3tjvky5S/LJUM92XpVWA653hbSKtL6z6u2XIh5gcn7LGS/TPEP7yi&#10;FpUB6UuqWxEEe3bVH6nqSjryVIaRpDqjsqykSjWgmsn4XTWPR2FVqgXN8falTf7/pZV3pwfHqiLn&#10;V5wZUUOinWoD+0Itu4rdaayfA/RoAQsttqFyqtTbLckfHpDsDaa74IGO3WhLV8f/qJPhIgQ4vzQ9&#10;skhsXn+eXk45kziZXM/G02lkzV7vWufDV0U1i0HOHSRN/OK09aGDDpBI5UlXxabSOn2c/Vo7dhJQ&#10;H6YpqOFMCx+wmfNN+uvZfrumDWtyPrucjhOToZivo9Im5lXJWT1/rL4rOEah3beAxnBPxRldc9S5&#10;zlu5qVDDFg94EA42Qz8wOuEeS6kJlNRHnB3J/fzbfsRDfZxy1sC2OTeYK1T1zcAV0eFD4IZgPwTm&#10;uV4TOjHBSFqZQlxwQQ9h6ah+wjytIgeOhJFgynkYwnXoRgfzKNVqlUDwsRVhax6tHKwR9di1T8LZ&#10;XrQAse9osLOYv9OuwybB7Oo5oN1J2Nce9h7DDCRr9PMah+ztd0K9/qosfwEAAP//AwBQSwMEFAAG&#10;AAgAAAAhABgsZNzaAAAABAEAAA8AAABkcnMvZG93bnJldi54bWxMjkFrwkAUhO8F/8PyhN50o1ib&#10;pnkRFXoppWAqPa/ZZxKafRuzaxL/fddTexqGGWa+dDOaRvTUudoywmIegSAurK65RDh+vc1iEM4r&#10;1qqxTAg3crDJJg+pSrQd+EB97ksRRtglCqHyvk2kdEVFRrm5bYlDdradUT7YrpS6U0MYN41cRtFa&#10;GlVzeKhUS/uKip/8ahDaj+PlOx+2+3P/+WL4/fm2WuxyxMfpuH0F4Wn0f2W44wd0yALTyV5ZO9Eg&#10;PIUewizIPVytQZwQlnEMMkvlf/jsFwAA//8DAFBLAQItABQABgAIAAAAIQC2gziS/gAAAOEBAAAT&#10;AAAAAAAAAAAAAAAAAAAAAABbQ29udGVudF9UeXBlc10ueG1sUEsBAi0AFAAGAAgAAAAhADj9If/W&#10;AAAAlAEAAAsAAAAAAAAAAAAAAAAALwEAAF9yZWxzLy5yZWxzUEsBAi0AFAAGAAgAAAAhAGHaREVM&#10;AgAAnQQAAA4AAAAAAAAAAAAAAAAALgIAAGRycy9lMm9Eb2MueG1sUEsBAi0AFAAGAAgAAAAhABgs&#10;ZNzaAAAABAEAAA8AAAAAAAAAAAAAAAAApgQAAGRycy9kb3ducmV2LnhtbFBLBQYAAAAABAAEAPMA&#10;AACtBQAAAAA=&#10;" o:allowoverlap="f" fillcolor="window" stroked="f" strokeweight=".5pt">
                <v:textbox style="mso-fit-shape-to-text:t" inset="0,0,0,0">
                  <w:txbxContent>
                    <w:p w14:paraId="4C7A2E63" w14:textId="77777777" w:rsidR="00BF6945" w:rsidRDefault="00BF6945" w:rsidP="000E47D9"/>
                  </w:txbxContent>
                </v:textbox>
                <w10:wrap anchorx="margin" anchory="margin"/>
                <w10:anchorlock/>
              </v:shape>
            </w:pict>
          </mc:Fallback>
        </mc:AlternateContent>
      </w:r>
      <w:r w:rsidRPr="00795C98">
        <w:rPr>
          <w:rFonts w:asciiTheme="minorHAnsi" w:hAnsiTheme="minorHAnsi" w:cstheme="minorHAnsi"/>
        </w:rPr>
        <w:t>REQUIREMENTS</w:t>
      </w:r>
      <w:bookmarkEnd w:id="18"/>
      <w:bookmarkEnd w:id="19"/>
    </w:p>
    <w:p w14:paraId="3093C5D2" w14:textId="6FD54CE7" w:rsidR="009C1C25" w:rsidRPr="00795C98" w:rsidRDefault="004B70B0" w:rsidP="004B70B0">
      <w:pPr>
        <w:pStyle w:val="Heading3"/>
        <w:numPr>
          <w:ilvl w:val="1"/>
          <w:numId w:val="70"/>
        </w:numPr>
        <w:rPr>
          <w:rFonts w:asciiTheme="minorHAnsi" w:hAnsiTheme="minorHAnsi" w:cstheme="minorHAnsi"/>
        </w:rPr>
      </w:pPr>
      <w:bookmarkStart w:id="20" w:name="_Toc69821218"/>
      <w:r w:rsidRPr="00795C98">
        <w:rPr>
          <w:rFonts w:asciiTheme="minorHAnsi" w:hAnsiTheme="minorHAnsi" w:cstheme="minorHAnsi"/>
        </w:rPr>
        <w:t xml:space="preserve"> </w:t>
      </w:r>
      <w:bookmarkStart w:id="21" w:name="_Toc84370356"/>
      <w:r w:rsidR="009C1C25" w:rsidRPr="00795C98">
        <w:rPr>
          <w:rFonts w:asciiTheme="minorHAnsi" w:hAnsiTheme="minorHAnsi" w:cstheme="minorHAnsi"/>
        </w:rPr>
        <w:t>MAINTENANCE AND SUPPORT</w:t>
      </w:r>
      <w:bookmarkEnd w:id="20"/>
      <w:bookmarkEnd w:id="21"/>
    </w:p>
    <w:p w14:paraId="64F43FF6" w14:textId="77777777" w:rsidR="004B70B0" w:rsidRPr="00795C98" w:rsidRDefault="004B70B0" w:rsidP="004B70B0"/>
    <w:p w14:paraId="48272510" w14:textId="201403EB" w:rsidR="00ED21C5" w:rsidRPr="00795C98" w:rsidRDefault="009C1C25" w:rsidP="00F63A3F">
      <w:pPr>
        <w:pStyle w:val="Specification"/>
        <w:ind w:firstLine="360"/>
        <w:jc w:val="both"/>
        <w:rPr>
          <w:rFonts w:cs="Calibri"/>
        </w:rPr>
      </w:pPr>
      <w:r w:rsidRPr="00795C98">
        <w:rPr>
          <w:rFonts w:cs="Calibri"/>
          <w:b/>
        </w:rPr>
        <w:t>ITEM 1:</w:t>
      </w:r>
      <w:r w:rsidRPr="00795C98">
        <w:rPr>
          <w:rFonts w:cs="Calibri"/>
        </w:rPr>
        <w:t xml:space="preserve"> SonicWALL Supermassive 9600 Hardware and Software</w:t>
      </w:r>
    </w:p>
    <w:p w14:paraId="421105BA" w14:textId="64937F86" w:rsidR="009C1C25" w:rsidRPr="00795C98" w:rsidRDefault="009C1C25" w:rsidP="00F63A3F">
      <w:pPr>
        <w:spacing w:line="360" w:lineRule="auto"/>
        <w:ind w:left="360"/>
        <w:jc w:val="both"/>
        <w:rPr>
          <w:rFonts w:cs="Calibri"/>
          <w:szCs w:val="24"/>
        </w:rPr>
      </w:pPr>
      <w:r w:rsidRPr="00795C98">
        <w:rPr>
          <w:rFonts w:cs="Calibri"/>
          <w:szCs w:val="24"/>
        </w:rPr>
        <w:t>Provide Support and Maintenance on the existing SonicWALL Firewall Supermassive 9600 hardware and software as listed below at primary and secondary site for 3</w:t>
      </w:r>
      <w:r w:rsidR="003206D1" w:rsidRPr="00795C98">
        <w:rPr>
          <w:rFonts w:cs="Calibri"/>
          <w:szCs w:val="24"/>
        </w:rPr>
        <w:t>2</w:t>
      </w:r>
      <w:r w:rsidRPr="00795C98">
        <w:rPr>
          <w:rFonts w:cs="Calibri"/>
          <w:szCs w:val="24"/>
        </w:rPr>
        <w:t xml:space="preserve"> months including the following functionality:</w:t>
      </w:r>
    </w:p>
    <w:p w14:paraId="22158132" w14:textId="77777777" w:rsidR="009C1C25" w:rsidRPr="00795C98" w:rsidRDefault="009C1C25" w:rsidP="00F63A3F">
      <w:pPr>
        <w:pStyle w:val="ListParagraph"/>
        <w:numPr>
          <w:ilvl w:val="0"/>
          <w:numId w:val="53"/>
        </w:numPr>
        <w:spacing w:after="0" w:line="360" w:lineRule="auto"/>
        <w:contextualSpacing/>
        <w:jc w:val="both"/>
        <w:rPr>
          <w:rFonts w:cs="Calibri"/>
        </w:rPr>
      </w:pPr>
      <w:r w:rsidRPr="00795C98">
        <w:rPr>
          <w:rFonts w:cs="Calibri"/>
        </w:rPr>
        <w:t>Intrusion Prevention System (IDS)</w:t>
      </w:r>
    </w:p>
    <w:p w14:paraId="2E0A1FBA" w14:textId="77777777" w:rsidR="009C1C25" w:rsidRPr="00795C98" w:rsidRDefault="009C1C25" w:rsidP="00F63A3F">
      <w:pPr>
        <w:pStyle w:val="ListParagraph"/>
        <w:numPr>
          <w:ilvl w:val="0"/>
          <w:numId w:val="53"/>
        </w:numPr>
        <w:spacing w:after="0" w:line="360" w:lineRule="auto"/>
        <w:contextualSpacing/>
        <w:jc w:val="both"/>
        <w:rPr>
          <w:rFonts w:cs="Calibri"/>
        </w:rPr>
      </w:pPr>
      <w:r w:rsidRPr="00795C98">
        <w:rPr>
          <w:rFonts w:cs="Calibri"/>
        </w:rPr>
        <w:t>VLAN functionality</w:t>
      </w:r>
    </w:p>
    <w:p w14:paraId="556FDDC3" w14:textId="77777777" w:rsidR="009C1C25" w:rsidRPr="00795C98" w:rsidRDefault="009C1C25" w:rsidP="00F63A3F">
      <w:pPr>
        <w:pStyle w:val="ListParagraph"/>
        <w:numPr>
          <w:ilvl w:val="0"/>
          <w:numId w:val="53"/>
        </w:numPr>
        <w:spacing w:after="0" w:line="360" w:lineRule="auto"/>
        <w:contextualSpacing/>
        <w:jc w:val="both"/>
        <w:rPr>
          <w:rFonts w:cs="Calibri"/>
        </w:rPr>
      </w:pPr>
      <w:r w:rsidRPr="00795C98">
        <w:rPr>
          <w:rFonts w:cs="Calibri"/>
        </w:rPr>
        <w:t>Sandbox (detect suspicious content, quarantine, clean and release before providing access)</w:t>
      </w:r>
    </w:p>
    <w:p w14:paraId="3F9B6EB6" w14:textId="77777777" w:rsidR="009C1C25" w:rsidRPr="00795C98" w:rsidRDefault="009C1C25" w:rsidP="00F63A3F">
      <w:pPr>
        <w:pStyle w:val="ListParagraph"/>
        <w:numPr>
          <w:ilvl w:val="0"/>
          <w:numId w:val="53"/>
        </w:numPr>
        <w:spacing w:after="0" w:line="360" w:lineRule="auto"/>
        <w:contextualSpacing/>
        <w:jc w:val="both"/>
        <w:rPr>
          <w:rFonts w:cs="Calibri"/>
        </w:rPr>
      </w:pPr>
      <w:r w:rsidRPr="00795C98">
        <w:rPr>
          <w:rFonts w:cs="Calibri"/>
        </w:rPr>
        <w:t>Malware prevention</w:t>
      </w:r>
    </w:p>
    <w:p w14:paraId="48F31309" w14:textId="77777777" w:rsidR="009C1C25" w:rsidRPr="00795C98" w:rsidRDefault="009C1C25" w:rsidP="00F63A3F">
      <w:pPr>
        <w:pStyle w:val="ListParagraph"/>
        <w:numPr>
          <w:ilvl w:val="0"/>
          <w:numId w:val="53"/>
        </w:numPr>
        <w:spacing w:after="0" w:line="360" w:lineRule="auto"/>
        <w:contextualSpacing/>
        <w:jc w:val="both"/>
        <w:rPr>
          <w:rFonts w:cs="Calibri"/>
        </w:rPr>
      </w:pPr>
      <w:r w:rsidRPr="00795C98">
        <w:rPr>
          <w:rFonts w:cs="Calibri"/>
        </w:rPr>
        <w:t>Content Analysis / Anti-virus inspection</w:t>
      </w:r>
    </w:p>
    <w:p w14:paraId="302E0EB9" w14:textId="77777777" w:rsidR="009C1C25" w:rsidRPr="00795C98" w:rsidRDefault="009C1C25" w:rsidP="00F63A3F">
      <w:pPr>
        <w:pStyle w:val="ListParagraph"/>
        <w:numPr>
          <w:ilvl w:val="0"/>
          <w:numId w:val="53"/>
        </w:numPr>
        <w:spacing w:after="0" w:line="360" w:lineRule="auto"/>
        <w:contextualSpacing/>
        <w:jc w:val="both"/>
        <w:rPr>
          <w:rFonts w:cs="Calibri"/>
        </w:rPr>
      </w:pPr>
      <w:r w:rsidRPr="00795C98">
        <w:rPr>
          <w:rFonts w:cs="Calibri"/>
        </w:rPr>
        <w:t>SSL Inspection capability</w:t>
      </w:r>
    </w:p>
    <w:p w14:paraId="71F78980" w14:textId="77777777" w:rsidR="009C1C25" w:rsidRPr="00795C98" w:rsidRDefault="009C1C25" w:rsidP="00F63A3F">
      <w:pPr>
        <w:pStyle w:val="ListParagraph"/>
        <w:numPr>
          <w:ilvl w:val="0"/>
          <w:numId w:val="53"/>
        </w:numPr>
        <w:spacing w:after="0" w:line="360" w:lineRule="auto"/>
        <w:contextualSpacing/>
        <w:jc w:val="both"/>
        <w:rPr>
          <w:rFonts w:cs="Calibri"/>
        </w:rPr>
      </w:pPr>
      <w:r w:rsidRPr="00795C98">
        <w:rPr>
          <w:rFonts w:cs="Calibri"/>
        </w:rPr>
        <w:t>SSL VPN</w:t>
      </w:r>
    </w:p>
    <w:p w14:paraId="4062D97A" w14:textId="77777777" w:rsidR="009C1C25" w:rsidRPr="00795C98" w:rsidRDefault="009C1C25" w:rsidP="00F63A3F">
      <w:pPr>
        <w:pStyle w:val="ListParagraph"/>
        <w:numPr>
          <w:ilvl w:val="0"/>
          <w:numId w:val="53"/>
        </w:numPr>
        <w:spacing w:after="0" w:line="360" w:lineRule="auto"/>
        <w:contextualSpacing/>
        <w:jc w:val="both"/>
        <w:rPr>
          <w:rFonts w:cs="Calibri"/>
        </w:rPr>
      </w:pPr>
      <w:r w:rsidRPr="00795C98">
        <w:rPr>
          <w:rFonts w:cs="Calibri"/>
        </w:rPr>
        <w:t>Local and remote management</w:t>
      </w:r>
    </w:p>
    <w:p w14:paraId="2B3DFF67" w14:textId="77777777" w:rsidR="009C1C25" w:rsidRPr="00795C98" w:rsidRDefault="009C1C25" w:rsidP="00F63A3F">
      <w:pPr>
        <w:pStyle w:val="ListParagraph"/>
        <w:numPr>
          <w:ilvl w:val="0"/>
          <w:numId w:val="53"/>
        </w:numPr>
        <w:spacing w:after="0" w:line="360" w:lineRule="auto"/>
        <w:contextualSpacing/>
        <w:jc w:val="both"/>
        <w:rPr>
          <w:rFonts w:cs="Calibri"/>
        </w:rPr>
      </w:pPr>
      <w:r w:rsidRPr="00795C98">
        <w:rPr>
          <w:rFonts w:cs="Calibri"/>
        </w:rPr>
        <w:t>Clustering or high availability</w:t>
      </w:r>
    </w:p>
    <w:p w14:paraId="047BE358" w14:textId="77777777" w:rsidR="009C1C25" w:rsidRPr="00795C98" w:rsidRDefault="009C1C25" w:rsidP="00F63A3F">
      <w:pPr>
        <w:pStyle w:val="ListParagraph"/>
        <w:numPr>
          <w:ilvl w:val="0"/>
          <w:numId w:val="53"/>
        </w:numPr>
        <w:spacing w:after="0" w:line="360" w:lineRule="auto"/>
        <w:contextualSpacing/>
        <w:jc w:val="both"/>
        <w:rPr>
          <w:rFonts w:cs="Calibri"/>
        </w:rPr>
      </w:pPr>
      <w:r w:rsidRPr="00795C98">
        <w:rPr>
          <w:rFonts w:cs="Calibri"/>
        </w:rPr>
        <w:t>SLA Reporting</w:t>
      </w:r>
    </w:p>
    <w:p w14:paraId="1FCD610A" w14:textId="77777777" w:rsidR="009C1C25" w:rsidRPr="00795C98" w:rsidRDefault="009C1C25" w:rsidP="00F63A3F">
      <w:pPr>
        <w:pStyle w:val="ListParagraph"/>
        <w:numPr>
          <w:ilvl w:val="0"/>
          <w:numId w:val="53"/>
        </w:numPr>
        <w:spacing w:after="0" w:line="360" w:lineRule="auto"/>
        <w:contextualSpacing/>
        <w:jc w:val="both"/>
        <w:rPr>
          <w:rFonts w:cs="Calibri"/>
        </w:rPr>
      </w:pPr>
      <w:r w:rsidRPr="00795C98">
        <w:rPr>
          <w:rFonts w:cs="Calibri"/>
        </w:rPr>
        <w:t>System health check</w:t>
      </w:r>
    </w:p>
    <w:p w14:paraId="25108DB5" w14:textId="77777777" w:rsidR="009C1C25" w:rsidRPr="00795C98" w:rsidRDefault="009C1C25" w:rsidP="00F63A3F">
      <w:pPr>
        <w:pStyle w:val="ListParagraph"/>
        <w:numPr>
          <w:ilvl w:val="0"/>
          <w:numId w:val="72"/>
        </w:numPr>
        <w:spacing w:after="0" w:line="360" w:lineRule="auto"/>
        <w:ind w:left="1134"/>
        <w:contextualSpacing/>
        <w:jc w:val="both"/>
        <w:rPr>
          <w:rFonts w:cs="Calibri"/>
        </w:rPr>
      </w:pPr>
      <w:r w:rsidRPr="00795C98">
        <w:rPr>
          <w:rFonts w:cs="Calibri"/>
        </w:rPr>
        <w:t>Full bi-annual audit by the service provider with remedial</w:t>
      </w:r>
    </w:p>
    <w:p w14:paraId="071920C4" w14:textId="77777777" w:rsidR="009C1C25" w:rsidRPr="00795C98" w:rsidRDefault="009C1C25" w:rsidP="00F63A3F">
      <w:pPr>
        <w:pStyle w:val="ListParagraph"/>
        <w:numPr>
          <w:ilvl w:val="0"/>
          <w:numId w:val="72"/>
        </w:numPr>
        <w:spacing w:after="0" w:line="360" w:lineRule="auto"/>
        <w:ind w:left="1134"/>
        <w:jc w:val="both"/>
        <w:rPr>
          <w:rFonts w:cs="Calibri"/>
        </w:rPr>
      </w:pPr>
      <w:r w:rsidRPr="00795C98">
        <w:rPr>
          <w:rFonts w:cs="Calibri"/>
        </w:rPr>
        <w:t>Recommendations in flagged areas)</w:t>
      </w:r>
    </w:p>
    <w:p w14:paraId="6A0AA1AB" w14:textId="77777777" w:rsidR="009C1C25" w:rsidRPr="00795C98" w:rsidRDefault="009C1C25" w:rsidP="00F63A3F">
      <w:pPr>
        <w:pStyle w:val="ListParagraph"/>
        <w:numPr>
          <w:ilvl w:val="0"/>
          <w:numId w:val="53"/>
        </w:numPr>
        <w:spacing w:after="0" w:line="360" w:lineRule="auto"/>
        <w:contextualSpacing/>
        <w:jc w:val="both"/>
        <w:rPr>
          <w:rFonts w:cs="Calibri"/>
        </w:rPr>
      </w:pPr>
      <w:r w:rsidRPr="00795C98">
        <w:rPr>
          <w:rFonts w:cs="Calibri"/>
        </w:rPr>
        <w:t>Network segmentation (VLAN management)</w:t>
      </w:r>
    </w:p>
    <w:p w14:paraId="34E90C3E" w14:textId="77777777" w:rsidR="009C1C25" w:rsidRPr="00795C98" w:rsidRDefault="009C1C25" w:rsidP="00F63A3F">
      <w:pPr>
        <w:pStyle w:val="ListParagraph"/>
        <w:numPr>
          <w:ilvl w:val="0"/>
          <w:numId w:val="53"/>
        </w:numPr>
        <w:spacing w:after="0" w:line="360" w:lineRule="auto"/>
        <w:contextualSpacing/>
        <w:jc w:val="both"/>
        <w:rPr>
          <w:rFonts w:cs="Calibri"/>
        </w:rPr>
      </w:pPr>
      <w:r w:rsidRPr="00795C98">
        <w:rPr>
          <w:rFonts w:cs="Calibri"/>
        </w:rPr>
        <w:t>10GB uplink to core network</w:t>
      </w:r>
    </w:p>
    <w:p w14:paraId="6B87684F" w14:textId="77777777" w:rsidR="009C1C25" w:rsidRPr="00795C98" w:rsidRDefault="009C1C25" w:rsidP="00F63A3F">
      <w:pPr>
        <w:pStyle w:val="ListParagraph"/>
        <w:numPr>
          <w:ilvl w:val="0"/>
          <w:numId w:val="53"/>
        </w:numPr>
        <w:spacing w:after="0" w:line="360" w:lineRule="auto"/>
        <w:contextualSpacing/>
        <w:jc w:val="both"/>
        <w:rPr>
          <w:rFonts w:cs="Calibri"/>
        </w:rPr>
      </w:pPr>
      <w:r w:rsidRPr="00795C98">
        <w:rPr>
          <w:rFonts w:cs="Calibri"/>
        </w:rPr>
        <w:t>Implementation:</w:t>
      </w:r>
    </w:p>
    <w:p w14:paraId="44B98AF8" w14:textId="77777777" w:rsidR="009C1C25" w:rsidRPr="00795C98" w:rsidRDefault="009C1C25" w:rsidP="00F63A3F">
      <w:pPr>
        <w:pStyle w:val="ListParagraph"/>
        <w:numPr>
          <w:ilvl w:val="1"/>
          <w:numId w:val="54"/>
        </w:numPr>
        <w:spacing w:after="0" w:line="360" w:lineRule="auto"/>
        <w:ind w:left="1134" w:hanging="283"/>
        <w:contextualSpacing/>
        <w:jc w:val="both"/>
        <w:rPr>
          <w:rFonts w:cs="Calibri"/>
        </w:rPr>
      </w:pPr>
      <w:r w:rsidRPr="00795C98">
        <w:rPr>
          <w:rFonts w:cs="Calibri"/>
        </w:rPr>
        <w:t xml:space="preserve">Including all configuration tasks and upgrade of firmware </w:t>
      </w:r>
    </w:p>
    <w:p w14:paraId="1D153811" w14:textId="77777777" w:rsidR="009C1C25" w:rsidRPr="00795C98" w:rsidRDefault="009C1C25" w:rsidP="00F63A3F">
      <w:pPr>
        <w:pStyle w:val="ListParagraph"/>
        <w:numPr>
          <w:ilvl w:val="1"/>
          <w:numId w:val="54"/>
        </w:numPr>
        <w:spacing w:after="0" w:line="360" w:lineRule="auto"/>
        <w:ind w:left="1134" w:hanging="283"/>
        <w:jc w:val="both"/>
        <w:rPr>
          <w:rFonts w:cs="Calibri"/>
        </w:rPr>
      </w:pPr>
      <w:r w:rsidRPr="00795C98">
        <w:rPr>
          <w:rFonts w:cs="Calibri"/>
        </w:rPr>
        <w:t>Hotfixes</w:t>
      </w:r>
    </w:p>
    <w:p w14:paraId="4B49B3E8" w14:textId="77777777" w:rsidR="004B70B0" w:rsidRPr="00795C98" w:rsidRDefault="009C1C25" w:rsidP="00F63A3F">
      <w:pPr>
        <w:pStyle w:val="ListParagraph"/>
        <w:numPr>
          <w:ilvl w:val="0"/>
          <w:numId w:val="53"/>
        </w:numPr>
        <w:spacing w:after="0" w:line="360" w:lineRule="auto"/>
        <w:contextualSpacing/>
        <w:jc w:val="both"/>
        <w:rPr>
          <w:rFonts w:cs="Calibri"/>
        </w:rPr>
      </w:pPr>
      <w:r w:rsidRPr="00795C98">
        <w:rPr>
          <w:rFonts w:cs="Calibri"/>
        </w:rPr>
        <w:t xml:space="preserve">Advanced Gateway Security Suite Bundle for SonicWALL Supermassive 9600 - which includes: Capture advanced threat protection, Gateway Antivirus, Anti-Spyware, Intrusion Prevention, Application Firewall Service, and Content Filtering Premium Services    - </w:t>
      </w:r>
    </w:p>
    <w:p w14:paraId="5214B433" w14:textId="21C630C5" w:rsidR="009C1C25" w:rsidRPr="00795C98" w:rsidRDefault="009C1C25" w:rsidP="00F63A3F">
      <w:pPr>
        <w:spacing w:line="360" w:lineRule="auto"/>
        <w:ind w:left="153" w:firstLine="567"/>
        <w:contextualSpacing/>
        <w:jc w:val="both"/>
        <w:rPr>
          <w:rFonts w:cs="Calibri"/>
          <w:szCs w:val="24"/>
        </w:rPr>
      </w:pPr>
      <w:r w:rsidRPr="00795C98">
        <w:rPr>
          <w:rFonts w:cs="Calibri"/>
          <w:szCs w:val="24"/>
        </w:rPr>
        <w:t xml:space="preserve">Serial Number: C0EAE4E49C4A  </w:t>
      </w:r>
    </w:p>
    <w:p w14:paraId="7F51E210" w14:textId="77777777" w:rsidR="009C1C25" w:rsidRPr="00795C98" w:rsidRDefault="009C1C25" w:rsidP="00F63A3F">
      <w:pPr>
        <w:pStyle w:val="ListParagraph"/>
        <w:numPr>
          <w:ilvl w:val="0"/>
          <w:numId w:val="0"/>
        </w:numPr>
        <w:spacing w:after="0" w:line="360" w:lineRule="auto"/>
        <w:ind w:left="720"/>
        <w:contextualSpacing/>
        <w:jc w:val="both"/>
        <w:rPr>
          <w:rFonts w:cs="Calibri"/>
        </w:rPr>
      </w:pPr>
    </w:p>
    <w:p w14:paraId="42470744" w14:textId="3AE70718" w:rsidR="009C1C25" w:rsidRPr="00795C98" w:rsidRDefault="009C1C25" w:rsidP="00F63A3F">
      <w:pPr>
        <w:pStyle w:val="ListParagraph"/>
        <w:numPr>
          <w:ilvl w:val="0"/>
          <w:numId w:val="53"/>
        </w:numPr>
        <w:spacing w:after="0" w:line="360" w:lineRule="auto"/>
        <w:contextualSpacing/>
        <w:jc w:val="both"/>
        <w:rPr>
          <w:rFonts w:cs="Calibri"/>
        </w:rPr>
      </w:pPr>
      <w:r w:rsidRPr="00795C98">
        <w:rPr>
          <w:rFonts w:cs="Calibri"/>
        </w:rPr>
        <w:t>Advanced Gateway Security Suite Bundle for SonicWALL Supermassive 9600 HA - which includes: Capture advanced threat protection, Gateway Antivirus, Anti-Spyware, Intrusion Prevention, Application Firewall Service, and Content Filtering Premium Services    Serial Number:C0EAE4E5377E</w:t>
      </w:r>
    </w:p>
    <w:p w14:paraId="110B65C0" w14:textId="4C07EA73" w:rsidR="009C1C25" w:rsidRPr="00795C98" w:rsidRDefault="009C1C25" w:rsidP="00F63A3F">
      <w:pPr>
        <w:pStyle w:val="ListParagraph"/>
        <w:numPr>
          <w:ilvl w:val="0"/>
          <w:numId w:val="53"/>
        </w:numPr>
        <w:spacing w:after="0" w:line="360" w:lineRule="auto"/>
        <w:contextualSpacing/>
        <w:jc w:val="both"/>
        <w:rPr>
          <w:rFonts w:cs="Calibri"/>
        </w:rPr>
      </w:pPr>
      <w:r w:rsidRPr="00795C98">
        <w:rPr>
          <w:rFonts w:cs="Calibri"/>
        </w:rPr>
        <w:t xml:space="preserve">Advanced Gateway Security Bundle for SonicWALL Supermassive 9600 – which includes: Capture advanced threat protection, Gateway Antivirus, Anti-Spyware, Intrusion Prevention, Application Firewall Service, and Content Filtering Premium Services   Serial Number: C0EAE4EC36DC </w:t>
      </w:r>
    </w:p>
    <w:p w14:paraId="7D4B22CE" w14:textId="77777777" w:rsidR="009C1C25" w:rsidRPr="00795C98" w:rsidRDefault="009C1C25" w:rsidP="00F63A3F">
      <w:pPr>
        <w:pStyle w:val="ListParagraph"/>
        <w:numPr>
          <w:ilvl w:val="0"/>
          <w:numId w:val="53"/>
        </w:numPr>
        <w:spacing w:after="0" w:line="360" w:lineRule="auto"/>
        <w:contextualSpacing/>
        <w:jc w:val="both"/>
        <w:rPr>
          <w:rFonts w:cs="Calibri"/>
        </w:rPr>
      </w:pPr>
      <w:r w:rsidRPr="00795C98">
        <w:rPr>
          <w:rFonts w:cs="Calibri"/>
        </w:rPr>
        <w:t>Advanced Gateway Security Bundle for SonicWALL Supermassive 9600 HA - which includes: Capture advanced threat protection, Gateway Antivirus, Anti-Spyware, Intrusion Prevention, Application Firewall Service, and Content Filtering Premium Services Serial Number: C0EAE4E537AA</w:t>
      </w:r>
    </w:p>
    <w:p w14:paraId="4683318C" w14:textId="77777777" w:rsidR="009C1C25" w:rsidRPr="00795C98" w:rsidRDefault="009C1C25" w:rsidP="00F63A3F">
      <w:pPr>
        <w:pStyle w:val="Specification"/>
        <w:numPr>
          <w:ilvl w:val="0"/>
          <w:numId w:val="3"/>
        </w:numPr>
        <w:tabs>
          <w:tab w:val="clear" w:pos="567"/>
          <w:tab w:val="num" w:pos="927"/>
        </w:tabs>
        <w:ind w:left="927"/>
        <w:jc w:val="both"/>
        <w:rPr>
          <w:rFonts w:cs="Calibri"/>
          <w:b/>
        </w:rPr>
      </w:pPr>
      <w:r w:rsidRPr="00795C98">
        <w:rPr>
          <w:rFonts w:cs="Calibri"/>
          <w:b/>
        </w:rPr>
        <w:t xml:space="preserve">ITEM 2: </w:t>
      </w:r>
      <w:r w:rsidRPr="00795C98">
        <w:rPr>
          <w:rFonts w:cs="Calibri"/>
        </w:rPr>
        <w:t>SonicWALL SMA CMS base appliance</w:t>
      </w:r>
    </w:p>
    <w:p w14:paraId="32109350" w14:textId="77777777" w:rsidR="009C1C25" w:rsidRPr="00795C98" w:rsidRDefault="009C1C25" w:rsidP="00F63A3F">
      <w:pPr>
        <w:spacing w:line="360" w:lineRule="auto"/>
        <w:ind w:left="927"/>
        <w:contextualSpacing/>
        <w:jc w:val="both"/>
        <w:rPr>
          <w:rFonts w:cs="Calibri"/>
          <w:szCs w:val="24"/>
        </w:rPr>
      </w:pPr>
      <w:r w:rsidRPr="00795C98">
        <w:rPr>
          <w:rFonts w:cs="Calibri"/>
          <w:szCs w:val="24"/>
        </w:rPr>
        <w:t xml:space="preserve">SonicWALL SMA CMS base appliance + 3 appliance license </w:t>
      </w:r>
      <w:proofErr w:type="gramStart"/>
      <w:r w:rsidRPr="00795C98">
        <w:rPr>
          <w:rFonts w:cs="Calibri"/>
          <w:szCs w:val="24"/>
        </w:rPr>
        <w:t>non trial</w:t>
      </w:r>
      <w:proofErr w:type="gramEnd"/>
      <w:r w:rsidRPr="00795C98">
        <w:rPr>
          <w:rFonts w:cs="Calibri"/>
          <w:szCs w:val="24"/>
        </w:rPr>
        <w:t xml:space="preserve"> with perpetual user licenses – Serial Number: 004010296898</w:t>
      </w:r>
    </w:p>
    <w:p w14:paraId="40F03A88" w14:textId="77777777" w:rsidR="009C1C25" w:rsidRPr="00795C98" w:rsidRDefault="009C1C25" w:rsidP="00F63A3F">
      <w:pPr>
        <w:pStyle w:val="Specification"/>
        <w:numPr>
          <w:ilvl w:val="0"/>
          <w:numId w:val="3"/>
        </w:numPr>
        <w:tabs>
          <w:tab w:val="clear" w:pos="567"/>
          <w:tab w:val="num" w:pos="927"/>
        </w:tabs>
        <w:ind w:left="927"/>
        <w:jc w:val="both"/>
        <w:rPr>
          <w:rFonts w:cs="Calibri"/>
          <w:b/>
        </w:rPr>
      </w:pPr>
      <w:r w:rsidRPr="00795C98">
        <w:rPr>
          <w:rFonts w:cs="Calibri"/>
          <w:b/>
        </w:rPr>
        <w:t xml:space="preserve">ITEM 3: </w:t>
      </w:r>
      <w:r w:rsidRPr="00795C98">
        <w:rPr>
          <w:rFonts w:cs="Calibri"/>
        </w:rPr>
        <w:t>SonicWALL Secure Mobile Access CMS 6200 including the following functionality:</w:t>
      </w:r>
    </w:p>
    <w:p w14:paraId="5B023E68" w14:textId="77777777" w:rsidR="009C1C25" w:rsidRPr="00795C98" w:rsidRDefault="009C1C25" w:rsidP="00F63A3F">
      <w:pPr>
        <w:pStyle w:val="Specification"/>
        <w:numPr>
          <w:ilvl w:val="0"/>
          <w:numId w:val="74"/>
        </w:numPr>
        <w:jc w:val="both"/>
        <w:rPr>
          <w:rFonts w:cs="Calibri"/>
        </w:rPr>
      </w:pPr>
      <w:r w:rsidRPr="00795C98">
        <w:rPr>
          <w:rFonts w:cs="Calibri"/>
        </w:rPr>
        <w:t>Capture advanced threat protection for SMA CMS.</w:t>
      </w:r>
    </w:p>
    <w:p w14:paraId="0021152B" w14:textId="77777777" w:rsidR="009C1C25" w:rsidRPr="00795C98" w:rsidRDefault="009C1C25" w:rsidP="00F63A3F">
      <w:pPr>
        <w:pStyle w:val="ListParagraph"/>
        <w:numPr>
          <w:ilvl w:val="0"/>
          <w:numId w:val="74"/>
        </w:numPr>
        <w:spacing w:line="360" w:lineRule="auto"/>
        <w:contextualSpacing/>
        <w:jc w:val="both"/>
        <w:rPr>
          <w:rFonts w:cs="Calibri"/>
        </w:rPr>
      </w:pPr>
      <w:r w:rsidRPr="00795C98">
        <w:rPr>
          <w:rFonts w:cs="Calibri"/>
        </w:rPr>
        <w:t>SonicWALL Secure Mobile Access CMS 6200 Pooled license 500 user– Serial Number: C0EAE4F92C52 and Serial Number: C0EAE4C3C324</w:t>
      </w:r>
    </w:p>
    <w:p w14:paraId="1035CFFE" w14:textId="7F631AD4" w:rsidR="009C1C25" w:rsidRPr="00795C98" w:rsidRDefault="009C1C25" w:rsidP="00F63A3F">
      <w:pPr>
        <w:pStyle w:val="ListParagraph"/>
        <w:numPr>
          <w:ilvl w:val="0"/>
          <w:numId w:val="74"/>
        </w:numPr>
        <w:spacing w:line="360" w:lineRule="auto"/>
        <w:contextualSpacing/>
        <w:jc w:val="both"/>
        <w:rPr>
          <w:rFonts w:cs="Calibri"/>
        </w:rPr>
      </w:pPr>
      <w:r w:rsidRPr="00795C98">
        <w:rPr>
          <w:rFonts w:cs="Calibri"/>
        </w:rPr>
        <w:t>Escalate incident logging directly with firewall services Original Equipment Manufacturer (OEM);</w:t>
      </w:r>
    </w:p>
    <w:p w14:paraId="7B78EDAE" w14:textId="77777777" w:rsidR="009C1C25" w:rsidRPr="00795C98" w:rsidRDefault="009C1C25" w:rsidP="00F63A3F">
      <w:pPr>
        <w:pStyle w:val="ListParagraph"/>
        <w:numPr>
          <w:ilvl w:val="0"/>
          <w:numId w:val="74"/>
        </w:numPr>
        <w:spacing w:line="360" w:lineRule="auto"/>
        <w:contextualSpacing/>
        <w:jc w:val="both"/>
        <w:rPr>
          <w:rFonts w:cs="Calibri"/>
        </w:rPr>
      </w:pPr>
      <w:r w:rsidRPr="00795C98">
        <w:rPr>
          <w:rFonts w:cs="Calibri"/>
        </w:rPr>
        <w:t>Active Call Centre service desk.</w:t>
      </w:r>
    </w:p>
    <w:p w14:paraId="69433370" w14:textId="77777777" w:rsidR="009C1C25" w:rsidRPr="00795C98" w:rsidRDefault="009C1C25" w:rsidP="00F63A3F">
      <w:pPr>
        <w:pStyle w:val="Specification"/>
        <w:numPr>
          <w:ilvl w:val="0"/>
          <w:numId w:val="3"/>
        </w:numPr>
        <w:tabs>
          <w:tab w:val="left" w:pos="993"/>
        </w:tabs>
        <w:ind w:hanging="141"/>
        <w:jc w:val="both"/>
        <w:rPr>
          <w:rFonts w:cs="Calibri"/>
          <w:b/>
        </w:rPr>
      </w:pPr>
      <w:r w:rsidRPr="00795C98">
        <w:rPr>
          <w:rFonts w:cs="Calibri"/>
          <w:b/>
        </w:rPr>
        <w:t xml:space="preserve">ITEM 4: VMware version </w:t>
      </w:r>
      <w:proofErr w:type="spellStart"/>
      <w:r w:rsidRPr="00795C98">
        <w:rPr>
          <w:rFonts w:cs="Calibri"/>
          <w:b/>
        </w:rPr>
        <w:t>ESXi</w:t>
      </w:r>
      <w:proofErr w:type="spellEnd"/>
    </w:p>
    <w:p w14:paraId="52192C13" w14:textId="21941C48" w:rsidR="009C1C25" w:rsidRPr="00795C98" w:rsidRDefault="009C1C25" w:rsidP="00F63A3F">
      <w:pPr>
        <w:pStyle w:val="ListParagraph"/>
        <w:numPr>
          <w:ilvl w:val="0"/>
          <w:numId w:val="0"/>
        </w:numPr>
        <w:spacing w:after="0" w:line="360" w:lineRule="auto"/>
        <w:ind w:left="927"/>
        <w:contextualSpacing/>
        <w:jc w:val="both"/>
        <w:rPr>
          <w:rFonts w:cs="Calibri"/>
        </w:rPr>
      </w:pPr>
      <w:r w:rsidRPr="00795C98">
        <w:rPr>
          <w:rFonts w:cs="Calibri"/>
        </w:rPr>
        <w:t>Support and Maintenance on the VMware software at primary and secondary sites for 3</w:t>
      </w:r>
      <w:r w:rsidR="003206D1" w:rsidRPr="00795C98">
        <w:rPr>
          <w:rFonts w:cs="Calibri"/>
        </w:rPr>
        <w:t>2</w:t>
      </w:r>
      <w:r w:rsidRPr="00795C98">
        <w:rPr>
          <w:rFonts w:cs="Calibri"/>
        </w:rPr>
        <w:t xml:space="preserve"> months</w:t>
      </w:r>
      <w:r w:rsidR="00ED21C5" w:rsidRPr="00795C98">
        <w:rPr>
          <w:rFonts w:cs="Calibri"/>
        </w:rPr>
        <w:t>.</w:t>
      </w:r>
    </w:p>
    <w:p w14:paraId="44512175" w14:textId="2EAD55A1" w:rsidR="009C1C25" w:rsidRPr="00795C98" w:rsidRDefault="009C1C25" w:rsidP="002C18CD">
      <w:pPr>
        <w:pStyle w:val="Heading3"/>
        <w:tabs>
          <w:tab w:val="num" w:pos="851"/>
        </w:tabs>
        <w:ind w:left="709" w:hanging="283"/>
        <w:rPr>
          <w:rFonts w:asciiTheme="minorHAnsi" w:hAnsiTheme="minorHAnsi" w:cstheme="minorHAnsi"/>
        </w:rPr>
      </w:pPr>
      <w:bookmarkStart w:id="22" w:name="_Toc69821219"/>
      <w:bookmarkStart w:id="23" w:name="_Toc84370357"/>
      <w:r w:rsidRPr="00795C98">
        <w:rPr>
          <w:rFonts w:asciiTheme="minorHAnsi" w:hAnsiTheme="minorHAnsi" w:cstheme="minorHAnsi"/>
        </w:rPr>
        <w:t xml:space="preserve">PRODUCT / SUBSCRIPTION LICENSES FOR </w:t>
      </w:r>
      <w:r w:rsidR="00597A42" w:rsidRPr="00795C98">
        <w:rPr>
          <w:rFonts w:asciiTheme="minorHAnsi" w:hAnsiTheme="minorHAnsi" w:cstheme="minorHAnsi"/>
        </w:rPr>
        <w:t>Thirty-two</w:t>
      </w:r>
      <w:r w:rsidR="00690C12" w:rsidRPr="00795C98">
        <w:rPr>
          <w:rFonts w:asciiTheme="minorHAnsi" w:hAnsiTheme="minorHAnsi" w:cstheme="minorHAnsi"/>
        </w:rPr>
        <w:t xml:space="preserve"> </w:t>
      </w:r>
      <w:r w:rsidRPr="00795C98">
        <w:rPr>
          <w:rFonts w:asciiTheme="minorHAnsi" w:hAnsiTheme="minorHAnsi" w:cstheme="minorHAnsi"/>
        </w:rPr>
        <w:t>(3</w:t>
      </w:r>
      <w:r w:rsidR="003206D1" w:rsidRPr="00795C98">
        <w:rPr>
          <w:rFonts w:asciiTheme="minorHAnsi" w:hAnsiTheme="minorHAnsi" w:cstheme="minorHAnsi"/>
        </w:rPr>
        <w:t>2</w:t>
      </w:r>
      <w:r w:rsidRPr="00795C98">
        <w:rPr>
          <w:rFonts w:asciiTheme="minorHAnsi" w:hAnsiTheme="minorHAnsi" w:cstheme="minorHAnsi"/>
        </w:rPr>
        <w:t>) MONTHS</w:t>
      </w:r>
      <w:bookmarkEnd w:id="22"/>
      <w:bookmarkEnd w:id="23"/>
    </w:p>
    <w:p w14:paraId="777D6DCD" w14:textId="77777777" w:rsidR="009C1C25" w:rsidRPr="00795C98" w:rsidRDefault="009C1C25" w:rsidP="00C81D0F">
      <w:pPr>
        <w:pStyle w:val="Specification"/>
        <w:numPr>
          <w:ilvl w:val="0"/>
          <w:numId w:val="4"/>
        </w:numPr>
        <w:tabs>
          <w:tab w:val="clear" w:pos="567"/>
          <w:tab w:val="num" w:pos="851"/>
        </w:tabs>
        <w:ind w:firstLine="142"/>
        <w:rPr>
          <w:rFonts w:asciiTheme="minorHAnsi" w:hAnsiTheme="minorHAnsi" w:cstheme="minorHAnsi"/>
        </w:rPr>
      </w:pPr>
      <w:r w:rsidRPr="00795C98">
        <w:rPr>
          <w:rFonts w:asciiTheme="minorHAnsi" w:hAnsiTheme="minorHAnsi" w:cstheme="minorHAnsi"/>
          <w:b/>
        </w:rPr>
        <w:t>ITEM 1:</w:t>
      </w:r>
      <w:r w:rsidRPr="00795C98">
        <w:rPr>
          <w:rFonts w:asciiTheme="minorHAnsi" w:hAnsiTheme="minorHAnsi" w:cstheme="minorHAnsi"/>
        </w:rPr>
        <w:t xml:space="preserve"> SonicWALL Supermassive 9600</w:t>
      </w:r>
    </w:p>
    <w:p w14:paraId="21EA4BAF" w14:textId="77777777" w:rsidR="009C1C25" w:rsidRPr="00795C98" w:rsidRDefault="009C1C25" w:rsidP="00304E1F">
      <w:pPr>
        <w:pStyle w:val="Specification"/>
        <w:numPr>
          <w:ilvl w:val="0"/>
          <w:numId w:val="44"/>
        </w:numPr>
        <w:rPr>
          <w:rFonts w:asciiTheme="minorHAnsi" w:hAnsiTheme="minorHAnsi" w:cstheme="minorHAnsi"/>
        </w:rPr>
      </w:pPr>
      <w:r w:rsidRPr="00795C98">
        <w:rPr>
          <w:rFonts w:asciiTheme="minorHAnsi" w:hAnsiTheme="minorHAnsi" w:cstheme="minorHAnsi"/>
        </w:rPr>
        <w:t>Advanced Gateway Security Suite Bundle for SonicWALL Supermassive 9600:</w:t>
      </w:r>
    </w:p>
    <w:p w14:paraId="346635F1" w14:textId="77777777" w:rsidR="009C1C25" w:rsidRPr="00795C98" w:rsidRDefault="009C1C25" w:rsidP="00304E1F">
      <w:pPr>
        <w:pStyle w:val="Specification"/>
        <w:numPr>
          <w:ilvl w:val="1"/>
          <w:numId w:val="45"/>
        </w:numPr>
        <w:rPr>
          <w:rFonts w:asciiTheme="minorHAnsi" w:hAnsiTheme="minorHAnsi" w:cstheme="minorHAnsi"/>
        </w:rPr>
      </w:pPr>
      <w:r w:rsidRPr="00795C98">
        <w:rPr>
          <w:rFonts w:asciiTheme="minorHAnsi" w:hAnsiTheme="minorHAnsi" w:cstheme="minorHAnsi"/>
        </w:rPr>
        <w:t>Serial Number: C0EAE4E49C4A (Primary Firewall)</w:t>
      </w:r>
    </w:p>
    <w:p w14:paraId="50302F53" w14:textId="77777777" w:rsidR="009C1C25" w:rsidRPr="00795C98" w:rsidRDefault="009C1C25" w:rsidP="00304E1F">
      <w:pPr>
        <w:pStyle w:val="Specification"/>
        <w:numPr>
          <w:ilvl w:val="1"/>
          <w:numId w:val="45"/>
        </w:numPr>
        <w:rPr>
          <w:rFonts w:asciiTheme="minorHAnsi" w:hAnsiTheme="minorHAnsi" w:cstheme="minorHAnsi"/>
        </w:rPr>
      </w:pPr>
      <w:r w:rsidRPr="00795C98">
        <w:rPr>
          <w:rFonts w:asciiTheme="minorHAnsi" w:hAnsiTheme="minorHAnsi" w:cstheme="minorHAnsi"/>
        </w:rPr>
        <w:lastRenderedPageBreak/>
        <w:t>Serial Number: C0EAE4E5377E (Secondary Firewall)</w:t>
      </w:r>
    </w:p>
    <w:p w14:paraId="639455A6" w14:textId="77777777" w:rsidR="009C1C25" w:rsidRPr="00795C98" w:rsidRDefault="009C1C25" w:rsidP="00304E1F">
      <w:pPr>
        <w:pStyle w:val="Specification"/>
        <w:numPr>
          <w:ilvl w:val="0"/>
          <w:numId w:val="44"/>
        </w:numPr>
        <w:rPr>
          <w:rFonts w:asciiTheme="minorHAnsi" w:hAnsiTheme="minorHAnsi" w:cstheme="minorHAnsi"/>
        </w:rPr>
      </w:pPr>
      <w:r w:rsidRPr="00795C98">
        <w:rPr>
          <w:rFonts w:asciiTheme="minorHAnsi" w:hAnsiTheme="minorHAnsi" w:cstheme="minorHAnsi"/>
        </w:rPr>
        <w:t xml:space="preserve">Advanced Gateway Security Suite Bundle for SonicWALL Supermassive 9600:     </w:t>
      </w:r>
    </w:p>
    <w:p w14:paraId="4CA69A9E" w14:textId="77777777" w:rsidR="009C1C25" w:rsidRPr="00795C98" w:rsidRDefault="009C1C25" w:rsidP="00304E1F">
      <w:pPr>
        <w:pStyle w:val="Specification"/>
        <w:numPr>
          <w:ilvl w:val="0"/>
          <w:numId w:val="46"/>
        </w:numPr>
        <w:rPr>
          <w:rFonts w:asciiTheme="minorHAnsi" w:hAnsiTheme="minorHAnsi" w:cstheme="minorHAnsi"/>
        </w:rPr>
      </w:pPr>
      <w:r w:rsidRPr="00795C98">
        <w:rPr>
          <w:rFonts w:asciiTheme="minorHAnsi" w:hAnsiTheme="minorHAnsi" w:cstheme="minorHAnsi"/>
        </w:rPr>
        <w:t xml:space="preserve">Serial Number: C0EAE4EC36DC (Primary Firewall)  </w:t>
      </w:r>
    </w:p>
    <w:p w14:paraId="2E868D05" w14:textId="77777777" w:rsidR="009C1C25" w:rsidRPr="00795C98" w:rsidRDefault="009C1C25" w:rsidP="00304E1F">
      <w:pPr>
        <w:pStyle w:val="Specification"/>
        <w:numPr>
          <w:ilvl w:val="0"/>
          <w:numId w:val="46"/>
        </w:numPr>
        <w:rPr>
          <w:rFonts w:asciiTheme="minorHAnsi" w:hAnsiTheme="minorHAnsi" w:cstheme="minorHAnsi"/>
        </w:rPr>
      </w:pPr>
      <w:r w:rsidRPr="00795C98">
        <w:rPr>
          <w:rFonts w:asciiTheme="minorHAnsi" w:hAnsiTheme="minorHAnsi" w:cstheme="minorHAnsi"/>
        </w:rPr>
        <w:t>Serial Number: C0EAE4E537AA (Secondary Firewall)</w:t>
      </w:r>
    </w:p>
    <w:p w14:paraId="7ADCC8B0" w14:textId="77777777" w:rsidR="009C1C25" w:rsidRPr="00795C98" w:rsidRDefault="009C1C25" w:rsidP="00304E1F">
      <w:pPr>
        <w:pStyle w:val="Specification"/>
        <w:numPr>
          <w:ilvl w:val="0"/>
          <w:numId w:val="44"/>
        </w:numPr>
        <w:rPr>
          <w:rFonts w:asciiTheme="minorHAnsi" w:hAnsiTheme="minorHAnsi" w:cstheme="minorHAnsi"/>
        </w:rPr>
      </w:pPr>
      <w:r w:rsidRPr="00795C98">
        <w:rPr>
          <w:rFonts w:asciiTheme="minorHAnsi" w:hAnsiTheme="minorHAnsi" w:cstheme="minorHAnsi"/>
        </w:rPr>
        <w:t xml:space="preserve">SonicWALL SMA CMS base appliance + 3 appliance license </w:t>
      </w:r>
      <w:proofErr w:type="gramStart"/>
      <w:r w:rsidRPr="00795C98">
        <w:rPr>
          <w:rFonts w:asciiTheme="minorHAnsi" w:hAnsiTheme="minorHAnsi" w:cstheme="minorHAnsi"/>
        </w:rPr>
        <w:t>non trial</w:t>
      </w:r>
      <w:proofErr w:type="gramEnd"/>
      <w:r w:rsidRPr="00795C98">
        <w:rPr>
          <w:rFonts w:asciiTheme="minorHAnsi" w:hAnsiTheme="minorHAnsi" w:cstheme="minorHAnsi"/>
        </w:rPr>
        <w:t xml:space="preserve"> with perpetual user licenses: </w:t>
      </w:r>
    </w:p>
    <w:p w14:paraId="030BF9E8" w14:textId="77777777" w:rsidR="009C1C25" w:rsidRPr="00795C98" w:rsidRDefault="009C1C25" w:rsidP="00304E1F">
      <w:pPr>
        <w:pStyle w:val="Specification"/>
        <w:numPr>
          <w:ilvl w:val="0"/>
          <w:numId w:val="47"/>
        </w:numPr>
        <w:rPr>
          <w:rFonts w:asciiTheme="minorHAnsi" w:hAnsiTheme="minorHAnsi" w:cstheme="minorHAnsi"/>
        </w:rPr>
      </w:pPr>
      <w:r w:rsidRPr="00795C98">
        <w:rPr>
          <w:rFonts w:asciiTheme="minorHAnsi" w:hAnsiTheme="minorHAnsi" w:cstheme="minorHAnsi"/>
        </w:rPr>
        <w:t>Serial Number: 004010296898</w:t>
      </w:r>
    </w:p>
    <w:p w14:paraId="7D7EF765" w14:textId="77777777" w:rsidR="009C1C25" w:rsidRPr="00795C98" w:rsidRDefault="009C1C25" w:rsidP="00304E1F">
      <w:pPr>
        <w:pStyle w:val="Specification"/>
        <w:numPr>
          <w:ilvl w:val="0"/>
          <w:numId w:val="44"/>
        </w:numPr>
        <w:rPr>
          <w:rFonts w:asciiTheme="minorHAnsi" w:hAnsiTheme="minorHAnsi" w:cstheme="minorHAnsi"/>
        </w:rPr>
      </w:pPr>
      <w:r w:rsidRPr="00795C98">
        <w:rPr>
          <w:rFonts w:asciiTheme="minorHAnsi" w:hAnsiTheme="minorHAnsi" w:cstheme="minorHAnsi"/>
        </w:rPr>
        <w:t>SonicWALL Secure Mobile Access CMS 6200 Pooled license 500 user:</w:t>
      </w:r>
    </w:p>
    <w:p w14:paraId="0AE5CDCA" w14:textId="77777777" w:rsidR="009C1C25" w:rsidRPr="00795C98" w:rsidRDefault="009C1C25" w:rsidP="00304E1F">
      <w:pPr>
        <w:pStyle w:val="Specification"/>
        <w:numPr>
          <w:ilvl w:val="0"/>
          <w:numId w:val="48"/>
        </w:numPr>
        <w:rPr>
          <w:rFonts w:asciiTheme="minorHAnsi" w:hAnsiTheme="minorHAnsi" w:cstheme="minorHAnsi"/>
        </w:rPr>
      </w:pPr>
      <w:r w:rsidRPr="00795C98">
        <w:rPr>
          <w:rFonts w:asciiTheme="minorHAnsi" w:hAnsiTheme="minorHAnsi" w:cstheme="minorHAnsi"/>
        </w:rPr>
        <w:t xml:space="preserve">Serial Number: C0EAE4F92C52 </w:t>
      </w:r>
    </w:p>
    <w:p w14:paraId="2D147EBF" w14:textId="77777777" w:rsidR="009C1C25" w:rsidRPr="00795C98" w:rsidRDefault="009C1C25" w:rsidP="00304E1F">
      <w:pPr>
        <w:pStyle w:val="Specification"/>
        <w:numPr>
          <w:ilvl w:val="0"/>
          <w:numId w:val="48"/>
        </w:numPr>
        <w:rPr>
          <w:rFonts w:asciiTheme="minorHAnsi" w:hAnsiTheme="minorHAnsi" w:cstheme="minorHAnsi"/>
        </w:rPr>
      </w:pPr>
      <w:r w:rsidRPr="00795C98">
        <w:rPr>
          <w:rFonts w:asciiTheme="minorHAnsi" w:hAnsiTheme="minorHAnsi" w:cstheme="minorHAnsi"/>
        </w:rPr>
        <w:t>Serial Number: C0EAE4C3C324</w:t>
      </w:r>
    </w:p>
    <w:p w14:paraId="296483CE" w14:textId="6B544DF3" w:rsidR="009C1C25" w:rsidRPr="00795C98" w:rsidRDefault="009C1C25" w:rsidP="00C81D0F">
      <w:pPr>
        <w:pStyle w:val="Specification"/>
        <w:numPr>
          <w:ilvl w:val="0"/>
          <w:numId w:val="3"/>
        </w:numPr>
        <w:ind w:firstLine="0"/>
        <w:rPr>
          <w:rFonts w:asciiTheme="minorHAnsi" w:hAnsiTheme="minorHAnsi" w:cstheme="minorHAnsi"/>
        </w:rPr>
      </w:pPr>
      <w:r w:rsidRPr="00795C98">
        <w:rPr>
          <w:rFonts w:asciiTheme="minorHAnsi" w:hAnsiTheme="minorHAnsi" w:cstheme="minorHAnsi"/>
          <w:b/>
        </w:rPr>
        <w:t>ITEM 2:</w:t>
      </w:r>
      <w:r w:rsidRPr="00795C98">
        <w:rPr>
          <w:rFonts w:asciiTheme="minorHAnsi" w:hAnsiTheme="minorHAnsi" w:cstheme="minorHAnsi"/>
        </w:rPr>
        <w:t xml:space="preserve"> VMware at primary and secondary site for 3</w:t>
      </w:r>
      <w:r w:rsidR="003206D1" w:rsidRPr="00795C98">
        <w:rPr>
          <w:rFonts w:asciiTheme="minorHAnsi" w:hAnsiTheme="minorHAnsi" w:cstheme="minorHAnsi"/>
        </w:rPr>
        <w:t>2</w:t>
      </w:r>
      <w:r w:rsidRPr="00795C98">
        <w:rPr>
          <w:rFonts w:asciiTheme="minorHAnsi" w:hAnsiTheme="minorHAnsi" w:cstheme="minorHAnsi"/>
        </w:rPr>
        <w:t xml:space="preserve"> months</w:t>
      </w:r>
    </w:p>
    <w:p w14:paraId="102137C7" w14:textId="77777777" w:rsidR="009C1C25" w:rsidRPr="00795C98" w:rsidRDefault="009C1C25" w:rsidP="00304E1F">
      <w:pPr>
        <w:pStyle w:val="Specification"/>
        <w:numPr>
          <w:ilvl w:val="0"/>
          <w:numId w:val="49"/>
        </w:numPr>
        <w:rPr>
          <w:rFonts w:asciiTheme="minorHAnsi" w:hAnsiTheme="minorHAnsi" w:cstheme="minorHAnsi"/>
          <w:b/>
          <w:lang w:eastAsia="en-ZA"/>
        </w:rPr>
      </w:pPr>
      <w:r w:rsidRPr="00795C98">
        <w:rPr>
          <w:rFonts w:asciiTheme="minorHAnsi" w:hAnsiTheme="minorHAnsi" w:cstheme="minorHAnsi"/>
        </w:rPr>
        <w:t>Production VMware vSphere 6 standard software licenses for 2 processor servers.</w:t>
      </w:r>
    </w:p>
    <w:p w14:paraId="0A8233F1" w14:textId="77777777" w:rsidR="000E47D9" w:rsidRPr="00795C98" w:rsidRDefault="000E47D9" w:rsidP="000E47D9">
      <w:pPr>
        <w:pStyle w:val="Comment"/>
        <w:rPr>
          <w:rFonts w:asciiTheme="minorHAnsi" w:hAnsiTheme="minorHAnsi" w:cstheme="minorHAnsi"/>
          <w:color w:val="0000FF"/>
        </w:rPr>
      </w:pPr>
    </w:p>
    <w:p w14:paraId="7D5BA1FB" w14:textId="77777777" w:rsidR="0066206F" w:rsidRPr="00795C98" w:rsidRDefault="002C0B8F" w:rsidP="00F22567">
      <w:pPr>
        <w:pStyle w:val="Heading1"/>
        <w:rPr>
          <w:rFonts w:asciiTheme="minorHAnsi" w:hAnsiTheme="minorHAnsi" w:cstheme="minorHAnsi"/>
        </w:rPr>
      </w:pPr>
      <w:bookmarkStart w:id="24" w:name="_Toc435315887"/>
      <w:bookmarkStart w:id="25" w:name="_Toc84370358"/>
      <w:bookmarkEnd w:id="15"/>
      <w:r w:rsidRPr="00795C98">
        <w:rPr>
          <w:rFonts w:asciiTheme="minorHAnsi" w:hAnsiTheme="minorHAnsi" w:cstheme="minorHAnsi"/>
        </w:rPr>
        <w:t>BID EVALUATION STAGES</w:t>
      </w:r>
      <w:bookmarkEnd w:id="24"/>
      <w:bookmarkEnd w:id="25"/>
    </w:p>
    <w:p w14:paraId="3F6214D7" w14:textId="77777777" w:rsidR="00B218BC" w:rsidRPr="00795C98" w:rsidRDefault="000A1680" w:rsidP="00304E1F">
      <w:pPr>
        <w:pStyle w:val="Specification"/>
        <w:numPr>
          <w:ilvl w:val="0"/>
          <w:numId w:val="12"/>
        </w:numPr>
        <w:rPr>
          <w:rFonts w:cs="Calibri"/>
        </w:rPr>
      </w:pPr>
      <w:r w:rsidRPr="00795C98">
        <w:rPr>
          <w:rFonts w:cs="Calibri"/>
        </w:rPr>
        <w:t>T</w:t>
      </w:r>
      <w:r w:rsidR="0066206F" w:rsidRPr="00795C98">
        <w:rPr>
          <w:rFonts w:cs="Calibri"/>
        </w:rPr>
        <w:t xml:space="preserve">he </w:t>
      </w:r>
      <w:r w:rsidR="00BA5085" w:rsidRPr="00795C98">
        <w:rPr>
          <w:rFonts w:cs="Calibri"/>
        </w:rPr>
        <w:t xml:space="preserve">bid </w:t>
      </w:r>
      <w:r w:rsidR="0066206F" w:rsidRPr="00795C98">
        <w:rPr>
          <w:rFonts w:cs="Calibri"/>
        </w:rPr>
        <w:t xml:space="preserve">evaluation </w:t>
      </w:r>
      <w:r w:rsidR="00BA5085" w:rsidRPr="00795C98">
        <w:rPr>
          <w:rFonts w:cs="Calibri"/>
        </w:rPr>
        <w:t xml:space="preserve">process consists </w:t>
      </w:r>
      <w:r w:rsidR="0066206F" w:rsidRPr="00795C98">
        <w:rPr>
          <w:rFonts w:cs="Calibri"/>
        </w:rPr>
        <w:t>of</w:t>
      </w:r>
      <w:r w:rsidR="00BA5085" w:rsidRPr="00795C98">
        <w:rPr>
          <w:rFonts w:cs="Calibri"/>
        </w:rPr>
        <w:t xml:space="preserve"> several stages t</w:t>
      </w:r>
      <w:r w:rsidR="00BD73E5" w:rsidRPr="00795C98">
        <w:rPr>
          <w:rFonts w:cs="Calibri"/>
        </w:rPr>
        <w:t>hat are</w:t>
      </w:r>
      <w:r w:rsidR="00BA5085" w:rsidRPr="00795C98">
        <w:rPr>
          <w:rFonts w:cs="Calibri"/>
        </w:rPr>
        <w:t xml:space="preserve"> applicable according to the nature of the bi</w:t>
      </w:r>
      <w:r w:rsidR="00BD73E5" w:rsidRPr="00795C98">
        <w:rPr>
          <w:rFonts w:cs="Calibri"/>
        </w:rPr>
        <w:t>d as defined in the table below</w:t>
      </w:r>
      <w:r w:rsidR="0051162B" w:rsidRPr="00795C98">
        <w:rPr>
          <w:rFonts w:cs="Calibri"/>
        </w:rPr>
        <w:t>.</w:t>
      </w:r>
    </w:p>
    <w:p w14:paraId="30C66348" w14:textId="77777777" w:rsidR="00B218BC" w:rsidRPr="00795C98" w:rsidRDefault="00B218BC" w:rsidP="00304E1F">
      <w:pPr>
        <w:pStyle w:val="Specification"/>
        <w:numPr>
          <w:ilvl w:val="0"/>
          <w:numId w:val="12"/>
        </w:numPr>
        <w:rPr>
          <w:rFonts w:cs="Calibri"/>
        </w:rPr>
      </w:pPr>
      <w:r w:rsidRPr="00795C98">
        <w:rPr>
          <w:rFonts w:cs="Calibri"/>
        </w:rPr>
        <w:t>The bidder must qualify for each stage to be eligible to proceed to the next stage of the evaluation.</w:t>
      </w:r>
    </w:p>
    <w:p w14:paraId="45DB9F91" w14:textId="77777777" w:rsidR="00277261" w:rsidRPr="00795C98" w:rsidRDefault="00277261" w:rsidP="00FF2815">
      <w:pPr>
        <w:rPr>
          <w:rFonts w:cs="Calibri"/>
        </w:rPr>
      </w:pPr>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266"/>
        <w:gridCol w:w="5503"/>
        <w:gridCol w:w="2247"/>
      </w:tblGrid>
      <w:tr w:rsidR="00716C95" w:rsidRPr="00795C98" w14:paraId="5FADC363" w14:textId="77777777" w:rsidTr="005D0758">
        <w:tc>
          <w:tcPr>
            <w:tcW w:w="702" w:type="pct"/>
            <w:shd w:val="clear" w:color="auto" w:fill="DBE5F1" w:themeFill="accent1" w:themeFillTint="33"/>
          </w:tcPr>
          <w:p w14:paraId="1585526C" w14:textId="77777777" w:rsidR="00716C95" w:rsidRPr="00795C98" w:rsidRDefault="007160ED" w:rsidP="00FF2815">
            <w:pPr>
              <w:rPr>
                <w:rFonts w:cs="Calibri"/>
                <w:b/>
              </w:rPr>
            </w:pPr>
            <w:r w:rsidRPr="00795C98">
              <w:rPr>
                <w:rFonts w:cs="Calibri"/>
                <w:b/>
              </w:rPr>
              <w:t>Stage</w:t>
            </w:r>
          </w:p>
        </w:tc>
        <w:tc>
          <w:tcPr>
            <w:tcW w:w="3052" w:type="pct"/>
            <w:shd w:val="clear" w:color="auto" w:fill="DBE5F1" w:themeFill="accent1" w:themeFillTint="33"/>
          </w:tcPr>
          <w:p w14:paraId="36B7BD6C" w14:textId="77777777" w:rsidR="00716C95" w:rsidRPr="00795C98" w:rsidRDefault="00716C95" w:rsidP="00FF2815">
            <w:pPr>
              <w:rPr>
                <w:rFonts w:cs="Calibri"/>
                <w:b/>
              </w:rPr>
            </w:pPr>
            <w:r w:rsidRPr="00795C98">
              <w:rPr>
                <w:rFonts w:cs="Calibri"/>
                <w:b/>
              </w:rPr>
              <w:t>Description</w:t>
            </w:r>
          </w:p>
        </w:tc>
        <w:tc>
          <w:tcPr>
            <w:tcW w:w="1246" w:type="pct"/>
            <w:shd w:val="clear" w:color="auto" w:fill="DBE5F1" w:themeFill="accent1" w:themeFillTint="33"/>
          </w:tcPr>
          <w:p w14:paraId="41EA96F3" w14:textId="77777777" w:rsidR="00716C95" w:rsidRPr="00795C98" w:rsidRDefault="00716C95" w:rsidP="00FF2815">
            <w:pPr>
              <w:rPr>
                <w:rFonts w:cs="Calibri"/>
                <w:b/>
              </w:rPr>
            </w:pPr>
            <w:r w:rsidRPr="00795C98">
              <w:rPr>
                <w:rFonts w:cs="Calibri"/>
                <w:b/>
              </w:rPr>
              <w:t>Applicable for this bid</w:t>
            </w:r>
            <w:r w:rsidR="00277261" w:rsidRPr="00795C98">
              <w:rPr>
                <w:rFonts w:cs="Calibri"/>
                <w:b/>
              </w:rPr>
              <w:t xml:space="preserve"> YES/NO</w:t>
            </w:r>
          </w:p>
        </w:tc>
      </w:tr>
      <w:tr w:rsidR="00716C95" w:rsidRPr="00795C98" w14:paraId="39B8288A" w14:textId="77777777" w:rsidTr="005D0758">
        <w:tc>
          <w:tcPr>
            <w:tcW w:w="702" w:type="pct"/>
          </w:tcPr>
          <w:p w14:paraId="282DA860" w14:textId="77777777" w:rsidR="00716C95" w:rsidRPr="00795C98" w:rsidRDefault="001C7F0D" w:rsidP="00716C95">
            <w:pPr>
              <w:rPr>
                <w:rFonts w:cs="Calibri"/>
              </w:rPr>
            </w:pPr>
            <w:r w:rsidRPr="00795C98">
              <w:rPr>
                <w:rFonts w:cs="Calibri"/>
              </w:rPr>
              <w:t>Stage 1</w:t>
            </w:r>
            <w:r w:rsidR="00716C95" w:rsidRPr="00795C98">
              <w:rPr>
                <w:rFonts w:cs="Calibri"/>
              </w:rPr>
              <w:tab/>
            </w:r>
          </w:p>
        </w:tc>
        <w:tc>
          <w:tcPr>
            <w:tcW w:w="3052" w:type="pct"/>
          </w:tcPr>
          <w:p w14:paraId="7AA12491" w14:textId="77777777" w:rsidR="00716C95" w:rsidRPr="00795C98" w:rsidRDefault="00AD6C0C" w:rsidP="00B145FE">
            <w:pPr>
              <w:rPr>
                <w:rFonts w:cs="Calibri"/>
              </w:rPr>
            </w:pPr>
            <w:r w:rsidRPr="00795C98">
              <w:rPr>
                <w:rFonts w:cs="Calibri"/>
              </w:rPr>
              <w:t>Administrative</w:t>
            </w:r>
            <w:r w:rsidR="00B715B5" w:rsidRPr="00795C98">
              <w:rPr>
                <w:rFonts w:cs="Calibri"/>
              </w:rPr>
              <w:t xml:space="preserve"> </w:t>
            </w:r>
            <w:r w:rsidR="00BD73E5" w:rsidRPr="00795C98">
              <w:rPr>
                <w:rFonts w:cs="Calibri"/>
              </w:rPr>
              <w:t>pre-</w:t>
            </w:r>
            <w:r w:rsidR="00B145FE" w:rsidRPr="00795C98">
              <w:rPr>
                <w:rFonts w:cs="Calibri"/>
              </w:rPr>
              <w:t xml:space="preserve">qualification </w:t>
            </w:r>
            <w:r w:rsidR="00A00EC3" w:rsidRPr="00795C98">
              <w:rPr>
                <w:rFonts w:cs="Calibri"/>
              </w:rPr>
              <w:t>verification</w:t>
            </w:r>
          </w:p>
        </w:tc>
        <w:tc>
          <w:tcPr>
            <w:tcW w:w="1246" w:type="pct"/>
            <w:shd w:val="clear" w:color="auto" w:fill="DBE5F1" w:themeFill="accent1" w:themeFillTint="33"/>
          </w:tcPr>
          <w:p w14:paraId="1304C9A3" w14:textId="26BBFD37" w:rsidR="00716C95" w:rsidRPr="00795C98" w:rsidRDefault="00C44347" w:rsidP="00716C95">
            <w:pPr>
              <w:jc w:val="center"/>
              <w:rPr>
                <w:rFonts w:cs="Calibri"/>
              </w:rPr>
            </w:pPr>
            <w:r w:rsidRPr="00795C98">
              <w:rPr>
                <w:rFonts w:cs="Calibri"/>
              </w:rPr>
              <w:t>YES</w:t>
            </w:r>
          </w:p>
        </w:tc>
      </w:tr>
      <w:tr w:rsidR="00716C95" w:rsidRPr="00795C98" w14:paraId="79554338" w14:textId="77777777" w:rsidTr="005D0758">
        <w:tc>
          <w:tcPr>
            <w:tcW w:w="702" w:type="pct"/>
          </w:tcPr>
          <w:p w14:paraId="68F8040E" w14:textId="44CE040B" w:rsidR="00716C95" w:rsidRPr="00795C98" w:rsidRDefault="00843DB0" w:rsidP="00752F62">
            <w:pPr>
              <w:rPr>
                <w:rFonts w:cs="Calibri"/>
              </w:rPr>
            </w:pPr>
            <w:r w:rsidRPr="00795C98">
              <w:rPr>
                <w:rFonts w:cs="Calibri"/>
              </w:rPr>
              <w:t xml:space="preserve">Stage </w:t>
            </w:r>
            <w:r w:rsidR="00280B3E" w:rsidRPr="00795C98">
              <w:rPr>
                <w:rFonts w:cs="Calibri"/>
              </w:rPr>
              <w:t>2</w:t>
            </w:r>
          </w:p>
        </w:tc>
        <w:tc>
          <w:tcPr>
            <w:tcW w:w="3052" w:type="pct"/>
          </w:tcPr>
          <w:p w14:paraId="0DC089B2" w14:textId="77777777" w:rsidR="00716C95" w:rsidRPr="00795C98" w:rsidRDefault="00716C95" w:rsidP="00B145FE">
            <w:pPr>
              <w:rPr>
                <w:rFonts w:cs="Calibri"/>
              </w:rPr>
            </w:pPr>
            <w:r w:rsidRPr="00795C98">
              <w:rPr>
                <w:rFonts w:cs="Calibri"/>
              </w:rPr>
              <w:t xml:space="preserve">Technical </w:t>
            </w:r>
            <w:r w:rsidR="00B145FE" w:rsidRPr="00795C98">
              <w:rPr>
                <w:rFonts w:cs="Calibri"/>
              </w:rPr>
              <w:t>Mandatory requirement</w:t>
            </w:r>
            <w:r w:rsidR="00BD73E5" w:rsidRPr="00795C98">
              <w:rPr>
                <w:rFonts w:cs="Calibri"/>
              </w:rPr>
              <w:t xml:space="preserve"> </w:t>
            </w:r>
            <w:r w:rsidR="00B715B5" w:rsidRPr="00795C98">
              <w:rPr>
                <w:rFonts w:cs="Calibri"/>
              </w:rPr>
              <w:t>evaluation</w:t>
            </w:r>
          </w:p>
        </w:tc>
        <w:tc>
          <w:tcPr>
            <w:tcW w:w="1246" w:type="pct"/>
            <w:shd w:val="clear" w:color="auto" w:fill="DBE5F1" w:themeFill="accent1" w:themeFillTint="33"/>
          </w:tcPr>
          <w:p w14:paraId="2E6F27C4" w14:textId="674A4A31" w:rsidR="00716C95" w:rsidRPr="00795C98" w:rsidRDefault="00C44347" w:rsidP="00716C95">
            <w:pPr>
              <w:jc w:val="center"/>
              <w:rPr>
                <w:rFonts w:cs="Calibri"/>
              </w:rPr>
            </w:pPr>
            <w:r w:rsidRPr="00795C98">
              <w:rPr>
                <w:rFonts w:cs="Calibri"/>
              </w:rPr>
              <w:t>YES</w:t>
            </w:r>
          </w:p>
        </w:tc>
      </w:tr>
      <w:tr w:rsidR="00D45361" w:rsidRPr="00795C98" w14:paraId="3563FCB5" w14:textId="77777777" w:rsidTr="00D45361">
        <w:tc>
          <w:tcPr>
            <w:tcW w:w="702" w:type="pct"/>
          </w:tcPr>
          <w:p w14:paraId="0DDFDDD2" w14:textId="2E7DED8B" w:rsidR="00D45361" w:rsidRPr="00795C98" w:rsidRDefault="00843DB0" w:rsidP="00FF2815">
            <w:pPr>
              <w:rPr>
                <w:rFonts w:cs="Calibri"/>
              </w:rPr>
            </w:pPr>
            <w:r w:rsidRPr="00795C98">
              <w:rPr>
                <w:rFonts w:cs="Calibri"/>
              </w:rPr>
              <w:t xml:space="preserve">Stage </w:t>
            </w:r>
            <w:r w:rsidR="00280B3E" w:rsidRPr="00795C98">
              <w:rPr>
                <w:rFonts w:cs="Calibri"/>
              </w:rPr>
              <w:t>3</w:t>
            </w:r>
          </w:p>
        </w:tc>
        <w:tc>
          <w:tcPr>
            <w:tcW w:w="3052" w:type="pct"/>
          </w:tcPr>
          <w:p w14:paraId="604D7BA8" w14:textId="77777777" w:rsidR="00D45361" w:rsidRPr="00795C98" w:rsidRDefault="00D45361" w:rsidP="00637577">
            <w:pPr>
              <w:rPr>
                <w:rFonts w:cs="Calibri"/>
              </w:rPr>
            </w:pPr>
            <w:r w:rsidRPr="00795C98">
              <w:rPr>
                <w:rFonts w:cs="Calibri"/>
              </w:rPr>
              <w:t xml:space="preserve">Special Conditions of Contract </w:t>
            </w:r>
            <w:r w:rsidR="00637577" w:rsidRPr="00795C98">
              <w:rPr>
                <w:rFonts w:cs="Calibri"/>
              </w:rPr>
              <w:t>verification</w:t>
            </w:r>
          </w:p>
        </w:tc>
        <w:tc>
          <w:tcPr>
            <w:tcW w:w="1246" w:type="pct"/>
            <w:shd w:val="clear" w:color="auto" w:fill="DBE5F1" w:themeFill="accent1" w:themeFillTint="33"/>
          </w:tcPr>
          <w:p w14:paraId="178DC8FB" w14:textId="462D89F7" w:rsidR="00D45361" w:rsidRPr="00795C98" w:rsidRDefault="00C44347" w:rsidP="00716C95">
            <w:pPr>
              <w:jc w:val="center"/>
              <w:rPr>
                <w:rFonts w:cs="Calibri"/>
              </w:rPr>
            </w:pPr>
            <w:r w:rsidRPr="00795C98">
              <w:rPr>
                <w:rFonts w:cs="Calibri"/>
              </w:rPr>
              <w:t>YES</w:t>
            </w:r>
          </w:p>
        </w:tc>
      </w:tr>
      <w:tr w:rsidR="00716C95" w:rsidRPr="00795C98" w14:paraId="178BBD99" w14:textId="77777777" w:rsidTr="005D0758">
        <w:tc>
          <w:tcPr>
            <w:tcW w:w="702" w:type="pct"/>
          </w:tcPr>
          <w:p w14:paraId="57E27615" w14:textId="300EB547" w:rsidR="00716C95" w:rsidRPr="00795C98" w:rsidRDefault="00843DB0" w:rsidP="00FF2815">
            <w:pPr>
              <w:rPr>
                <w:rFonts w:cs="Calibri"/>
              </w:rPr>
            </w:pPr>
            <w:r w:rsidRPr="00795C98">
              <w:rPr>
                <w:rFonts w:cs="Calibri"/>
              </w:rPr>
              <w:t xml:space="preserve">Stage </w:t>
            </w:r>
            <w:r w:rsidR="00280B3E" w:rsidRPr="00795C98">
              <w:rPr>
                <w:rFonts w:cs="Calibri"/>
              </w:rPr>
              <w:t>4</w:t>
            </w:r>
            <w:r w:rsidR="00716C95" w:rsidRPr="00795C98">
              <w:rPr>
                <w:rFonts w:cs="Calibri"/>
              </w:rPr>
              <w:tab/>
            </w:r>
          </w:p>
        </w:tc>
        <w:tc>
          <w:tcPr>
            <w:tcW w:w="3052" w:type="pct"/>
          </w:tcPr>
          <w:p w14:paraId="25D8E4AA" w14:textId="77777777" w:rsidR="00716C95" w:rsidRPr="00795C98" w:rsidRDefault="00716C95" w:rsidP="00FF2815">
            <w:pPr>
              <w:rPr>
                <w:rFonts w:cs="Calibri"/>
              </w:rPr>
            </w:pPr>
            <w:r w:rsidRPr="00795C98">
              <w:rPr>
                <w:rFonts w:cs="Calibri"/>
              </w:rPr>
              <w:t xml:space="preserve">Price </w:t>
            </w:r>
            <w:r w:rsidR="001C7F0D" w:rsidRPr="00795C98">
              <w:rPr>
                <w:rFonts w:cs="Calibri"/>
              </w:rPr>
              <w:t xml:space="preserve">/ B-BBEE </w:t>
            </w:r>
            <w:r w:rsidRPr="00795C98">
              <w:rPr>
                <w:rFonts w:cs="Calibri"/>
              </w:rPr>
              <w:t>evaluation</w:t>
            </w:r>
          </w:p>
        </w:tc>
        <w:tc>
          <w:tcPr>
            <w:tcW w:w="1246" w:type="pct"/>
            <w:shd w:val="clear" w:color="auto" w:fill="DBE5F1" w:themeFill="accent1" w:themeFillTint="33"/>
          </w:tcPr>
          <w:p w14:paraId="0CC909DB" w14:textId="43DC07B1" w:rsidR="00716C95" w:rsidRPr="00795C98" w:rsidRDefault="00C44347" w:rsidP="00716C95">
            <w:pPr>
              <w:jc w:val="center"/>
              <w:rPr>
                <w:rFonts w:cs="Calibri"/>
              </w:rPr>
            </w:pPr>
            <w:r w:rsidRPr="00795C98">
              <w:rPr>
                <w:rFonts w:cs="Calibri"/>
              </w:rPr>
              <w:t>YES</w:t>
            </w:r>
          </w:p>
        </w:tc>
      </w:tr>
    </w:tbl>
    <w:p w14:paraId="66F56268" w14:textId="77777777" w:rsidR="0051162B" w:rsidRPr="00795C98" w:rsidRDefault="0051162B" w:rsidP="0051162B">
      <w:pPr>
        <w:pStyle w:val="Specification"/>
        <w:ind w:left="567"/>
        <w:rPr>
          <w:rFonts w:asciiTheme="minorHAnsi" w:hAnsiTheme="minorHAnsi" w:cstheme="minorHAnsi"/>
        </w:rPr>
      </w:pPr>
    </w:p>
    <w:p w14:paraId="6ECD2916" w14:textId="77777777" w:rsidR="00A00EC3" w:rsidRPr="00795C98" w:rsidRDefault="009A3591" w:rsidP="00026BD0">
      <w:pPr>
        <w:pStyle w:val="AnnexH2"/>
        <w:ind w:hanging="1954"/>
        <w:rPr>
          <w:rFonts w:asciiTheme="minorHAnsi" w:hAnsiTheme="minorHAnsi" w:cstheme="minorHAnsi"/>
        </w:rPr>
      </w:pPr>
      <w:bookmarkStart w:id="26" w:name="_Toc435315888"/>
      <w:bookmarkStart w:id="27" w:name="_Toc84370359"/>
      <w:r w:rsidRPr="00795C98">
        <w:rPr>
          <w:rFonts w:asciiTheme="minorHAnsi" w:hAnsiTheme="minorHAnsi" w:cstheme="minorHAnsi"/>
        </w:rPr>
        <w:lastRenderedPageBreak/>
        <w:t>ADMINISTRATIVE</w:t>
      </w:r>
      <w:r w:rsidR="00A00EC3" w:rsidRPr="00795C98">
        <w:rPr>
          <w:rFonts w:asciiTheme="minorHAnsi" w:hAnsiTheme="minorHAnsi" w:cstheme="minorHAnsi"/>
        </w:rPr>
        <w:t xml:space="preserve"> PRE-QUALIFICATION</w:t>
      </w:r>
      <w:bookmarkEnd w:id="26"/>
      <w:bookmarkEnd w:id="27"/>
    </w:p>
    <w:p w14:paraId="4FAE341E" w14:textId="77777777" w:rsidR="00FA52A7" w:rsidRPr="00795C98" w:rsidRDefault="00FA52A7" w:rsidP="00F22567">
      <w:pPr>
        <w:pStyle w:val="Heading1"/>
        <w:ind w:left="426" w:hanging="426"/>
        <w:rPr>
          <w:rFonts w:asciiTheme="minorHAnsi" w:hAnsiTheme="minorHAnsi" w:cstheme="minorHAnsi"/>
        </w:rPr>
      </w:pPr>
      <w:bookmarkStart w:id="28" w:name="_Toc84370360"/>
      <w:bookmarkStart w:id="29" w:name="_Toc435315889"/>
      <w:r w:rsidRPr="00795C98">
        <w:rPr>
          <w:rFonts w:asciiTheme="minorHAnsi" w:hAnsiTheme="minorHAnsi" w:cstheme="minorHAnsi"/>
        </w:rPr>
        <w:t>ADMINISTRATIVE PRE-QUALIFICATION REQUIREMENTS</w:t>
      </w:r>
      <w:bookmarkEnd w:id="28"/>
    </w:p>
    <w:p w14:paraId="691237F1" w14:textId="77777777" w:rsidR="00A00EC3" w:rsidRPr="00795C98" w:rsidRDefault="009A3591" w:rsidP="002C18CD">
      <w:pPr>
        <w:pStyle w:val="Heading2"/>
        <w:tabs>
          <w:tab w:val="clear" w:pos="-632"/>
        </w:tabs>
        <w:ind w:firstLine="567"/>
        <w:rPr>
          <w:rFonts w:asciiTheme="minorHAnsi" w:hAnsiTheme="minorHAnsi" w:cstheme="minorHAnsi"/>
        </w:rPr>
      </w:pPr>
      <w:bookmarkStart w:id="30" w:name="_Toc84370361"/>
      <w:r w:rsidRPr="00795C98">
        <w:rPr>
          <w:rFonts w:asciiTheme="minorHAnsi" w:hAnsiTheme="minorHAnsi" w:cstheme="minorHAnsi"/>
        </w:rPr>
        <w:t>ADMINISTRATIVE</w:t>
      </w:r>
      <w:r w:rsidR="0008733A" w:rsidRPr="00795C98">
        <w:rPr>
          <w:rFonts w:asciiTheme="minorHAnsi" w:hAnsiTheme="minorHAnsi" w:cstheme="minorHAnsi"/>
        </w:rPr>
        <w:t xml:space="preserve"> PRE-QUALIFICATION </w:t>
      </w:r>
      <w:bookmarkEnd w:id="29"/>
      <w:r w:rsidR="00530398" w:rsidRPr="00795C98">
        <w:rPr>
          <w:rFonts w:asciiTheme="minorHAnsi" w:hAnsiTheme="minorHAnsi" w:cstheme="minorHAnsi"/>
        </w:rPr>
        <w:t>VERIFICATION</w:t>
      </w:r>
      <w:bookmarkEnd w:id="30"/>
    </w:p>
    <w:p w14:paraId="7AF8F89B" w14:textId="77777777" w:rsidR="002C0B8F" w:rsidRPr="00795C98" w:rsidRDefault="002C0B8F" w:rsidP="00F22567">
      <w:pPr>
        <w:pStyle w:val="Specification"/>
        <w:numPr>
          <w:ilvl w:val="0"/>
          <w:numId w:val="6"/>
        </w:numPr>
        <w:jc w:val="both"/>
        <w:rPr>
          <w:rFonts w:cs="Calibri"/>
        </w:rPr>
      </w:pPr>
      <w:r w:rsidRPr="00795C98">
        <w:rPr>
          <w:rFonts w:cs="Calibri"/>
        </w:rPr>
        <w:t xml:space="preserve">The bidder </w:t>
      </w:r>
      <w:r w:rsidRPr="00795C98">
        <w:rPr>
          <w:rFonts w:cs="Calibri"/>
          <w:b/>
        </w:rPr>
        <w:t>must compl</w:t>
      </w:r>
      <w:r w:rsidR="005E6837" w:rsidRPr="00795C98">
        <w:rPr>
          <w:rFonts w:cs="Calibri"/>
          <w:b/>
        </w:rPr>
        <w:t>y</w:t>
      </w:r>
      <w:r w:rsidRPr="00795C98">
        <w:rPr>
          <w:rFonts w:cs="Calibri"/>
        </w:rPr>
        <w:t xml:space="preserve"> with ALL of the bid pre-qualification requirements </w:t>
      </w:r>
      <w:r w:rsidR="00C91264" w:rsidRPr="00795C98">
        <w:rPr>
          <w:rFonts w:cs="Calibri"/>
        </w:rPr>
        <w:t xml:space="preserve">in </w:t>
      </w:r>
      <w:r w:rsidRPr="00795C98">
        <w:rPr>
          <w:rFonts w:cs="Calibri"/>
        </w:rPr>
        <w:t xml:space="preserve">order for the bid to be accepted </w:t>
      </w:r>
      <w:r w:rsidR="00157C27" w:rsidRPr="00795C98">
        <w:rPr>
          <w:rFonts w:cs="Calibri"/>
        </w:rPr>
        <w:t>for</w:t>
      </w:r>
      <w:r w:rsidRPr="00795C98">
        <w:rPr>
          <w:rFonts w:cs="Calibri"/>
        </w:rPr>
        <w:t xml:space="preserve"> evaluation.</w:t>
      </w:r>
    </w:p>
    <w:p w14:paraId="3C664D44" w14:textId="77777777" w:rsidR="00E32CF0" w:rsidRPr="00795C98" w:rsidRDefault="002C0B8F" w:rsidP="00F22567">
      <w:pPr>
        <w:pStyle w:val="Specification"/>
        <w:ind w:left="567"/>
        <w:jc w:val="both"/>
        <w:rPr>
          <w:rFonts w:cs="Calibri"/>
        </w:rPr>
      </w:pPr>
      <w:r w:rsidRPr="00795C98">
        <w:rPr>
          <w:rFonts w:cs="Calibri"/>
        </w:rPr>
        <w:t>If the Bidder fail</w:t>
      </w:r>
      <w:r w:rsidR="00530398" w:rsidRPr="00795C98">
        <w:rPr>
          <w:rFonts w:cs="Calibri"/>
        </w:rPr>
        <w:t xml:space="preserve">ed to </w:t>
      </w:r>
      <w:r w:rsidRPr="00795C98">
        <w:rPr>
          <w:rFonts w:cs="Calibri"/>
        </w:rPr>
        <w:t xml:space="preserve">comply with any of the </w:t>
      </w:r>
      <w:r w:rsidR="00157C27" w:rsidRPr="00795C98">
        <w:rPr>
          <w:rFonts w:cs="Calibri"/>
        </w:rPr>
        <w:t xml:space="preserve">administrative </w:t>
      </w:r>
      <w:r w:rsidRPr="00795C98">
        <w:rPr>
          <w:rFonts w:cs="Calibri"/>
        </w:rPr>
        <w:t>pre-qualification requirements, or if SITA is unable to verify whether the pre-qualification requirement</w:t>
      </w:r>
      <w:r w:rsidR="00E90718" w:rsidRPr="00795C98">
        <w:rPr>
          <w:rFonts w:cs="Calibri"/>
        </w:rPr>
        <w:t>s</w:t>
      </w:r>
      <w:r w:rsidRPr="00795C98">
        <w:rPr>
          <w:rFonts w:cs="Calibri"/>
        </w:rPr>
        <w:t xml:space="preserve"> are met, then SITA reserves the right to</w:t>
      </w:r>
      <w:r w:rsidR="00324D02" w:rsidRPr="00795C98">
        <w:rPr>
          <w:rFonts w:cs="Calibri"/>
        </w:rPr>
        <w:t>-</w:t>
      </w:r>
    </w:p>
    <w:p w14:paraId="3BAF0664" w14:textId="77777777" w:rsidR="00E32CF0" w:rsidRPr="00795C98" w:rsidRDefault="002C0B8F" w:rsidP="00F22567">
      <w:pPr>
        <w:pStyle w:val="Specification"/>
        <w:numPr>
          <w:ilvl w:val="1"/>
          <w:numId w:val="3"/>
        </w:numPr>
        <w:jc w:val="both"/>
        <w:rPr>
          <w:rFonts w:cs="Calibri"/>
        </w:rPr>
      </w:pPr>
      <w:r w:rsidRPr="00795C98">
        <w:rPr>
          <w:rFonts w:cs="Calibri"/>
        </w:rPr>
        <w:t>Reject the bid and not evaluate it, or</w:t>
      </w:r>
    </w:p>
    <w:p w14:paraId="4494F841" w14:textId="77777777" w:rsidR="00124D31" w:rsidRPr="00795C98" w:rsidRDefault="002C0B8F" w:rsidP="00F22567">
      <w:pPr>
        <w:pStyle w:val="Specification"/>
        <w:numPr>
          <w:ilvl w:val="1"/>
          <w:numId w:val="3"/>
        </w:numPr>
        <w:jc w:val="both"/>
        <w:rPr>
          <w:rFonts w:cs="Calibri"/>
        </w:rPr>
      </w:pPr>
      <w:r w:rsidRPr="00795C98">
        <w:rPr>
          <w:rFonts w:cs="Calibri"/>
        </w:rPr>
        <w:t>Accept the bid for evaluation, on condition that the Bidder must submit within 7 (seven) days any supplementary information to achieve full compliance, provided that the supplementary information is administrative and not substantive in nature.</w:t>
      </w:r>
    </w:p>
    <w:p w14:paraId="2204ABDC" w14:textId="77777777" w:rsidR="00124D31" w:rsidRPr="00795C98" w:rsidRDefault="00157C27" w:rsidP="002C18CD">
      <w:pPr>
        <w:pStyle w:val="Heading2"/>
        <w:tabs>
          <w:tab w:val="clear" w:pos="-632"/>
        </w:tabs>
        <w:ind w:firstLine="567"/>
        <w:rPr>
          <w:rFonts w:cs="Calibri"/>
        </w:rPr>
      </w:pPr>
      <w:bookmarkStart w:id="31" w:name="_Toc435315890"/>
      <w:bookmarkStart w:id="32" w:name="_Toc84370362"/>
      <w:r w:rsidRPr="00795C98">
        <w:rPr>
          <w:rFonts w:cs="Calibri"/>
        </w:rPr>
        <w:t>ADMINISTRATIVE PRE-QUALIFICATION</w:t>
      </w:r>
      <w:r w:rsidR="009A5ECB" w:rsidRPr="00795C98">
        <w:rPr>
          <w:rFonts w:cs="Calibri"/>
        </w:rPr>
        <w:t xml:space="preserve"> </w:t>
      </w:r>
      <w:r w:rsidR="00124D31" w:rsidRPr="00795C98">
        <w:rPr>
          <w:rFonts w:cs="Calibri"/>
        </w:rPr>
        <w:t>REQUIREMENTS</w:t>
      </w:r>
      <w:bookmarkEnd w:id="31"/>
      <w:bookmarkEnd w:id="32"/>
    </w:p>
    <w:p w14:paraId="2841CD06" w14:textId="77777777" w:rsidR="00E32CF0" w:rsidRPr="00795C98" w:rsidRDefault="00C34E39" w:rsidP="00634E96">
      <w:pPr>
        <w:pStyle w:val="Specification"/>
        <w:numPr>
          <w:ilvl w:val="0"/>
          <w:numId w:val="7"/>
        </w:numPr>
        <w:jc w:val="both"/>
        <w:rPr>
          <w:rFonts w:cs="Calibri"/>
        </w:rPr>
      </w:pPr>
      <w:r w:rsidRPr="00795C98">
        <w:rPr>
          <w:rFonts w:cs="Calibri"/>
          <w:b/>
        </w:rPr>
        <w:t>Submission of bid response</w:t>
      </w:r>
      <w:r w:rsidR="00E36E99" w:rsidRPr="00795C98">
        <w:rPr>
          <w:rFonts w:cs="Calibri"/>
        </w:rPr>
        <w:t>: The bidder has submitted a bid response documentation pack</w:t>
      </w:r>
      <w:r w:rsidR="005D0758" w:rsidRPr="00795C98">
        <w:rPr>
          <w:rFonts w:cs="Calibri"/>
        </w:rPr>
        <w:t xml:space="preserve"> – </w:t>
      </w:r>
      <w:r w:rsidR="00E36E99" w:rsidRPr="00795C98">
        <w:rPr>
          <w:rFonts w:cs="Calibri"/>
        </w:rPr>
        <w:t xml:space="preserve"> </w:t>
      </w:r>
    </w:p>
    <w:p w14:paraId="6FD80758" w14:textId="77777777" w:rsidR="00F22567" w:rsidRPr="00795C98" w:rsidRDefault="00F22567" w:rsidP="00F22567">
      <w:pPr>
        <w:pStyle w:val="Specification"/>
        <w:numPr>
          <w:ilvl w:val="2"/>
          <w:numId w:val="89"/>
        </w:numPr>
        <w:tabs>
          <w:tab w:val="clear" w:pos="1467"/>
        </w:tabs>
        <w:ind w:left="993" w:hanging="426"/>
        <w:jc w:val="both"/>
        <w:rPr>
          <w:rFonts w:cs="Calibri"/>
        </w:rPr>
      </w:pPr>
      <w:r w:rsidRPr="00795C98">
        <w:rPr>
          <w:rFonts w:cs="Calibri"/>
        </w:rPr>
        <w:t xml:space="preserve">that was completed and uploaded on the GCommerce system within the stipulated date and time as specified in the “Invitation to Bid” cover page. </w:t>
      </w:r>
    </w:p>
    <w:p w14:paraId="4D9EBEEB" w14:textId="77777777" w:rsidR="00F22567" w:rsidRPr="00795C98" w:rsidRDefault="00F22567" w:rsidP="00F22567">
      <w:pPr>
        <w:pStyle w:val="Specification"/>
        <w:numPr>
          <w:ilvl w:val="0"/>
          <w:numId w:val="4"/>
        </w:numPr>
        <w:jc w:val="both"/>
        <w:rPr>
          <w:rFonts w:cs="Calibri"/>
        </w:rPr>
      </w:pPr>
      <w:r w:rsidRPr="00795C98">
        <w:rPr>
          <w:rFonts w:cs="Calibri"/>
          <w:b/>
        </w:rPr>
        <w:t>Attendance of briefing session:</w:t>
      </w:r>
      <w:r w:rsidRPr="00795C98">
        <w:rPr>
          <w:rFonts w:cs="Calibri"/>
        </w:rPr>
        <w:t xml:space="preserve"> A Non-Compulsory virtual Briefing session will be held. The bidder has to sign the briefing session attendance register using the same information (bidder company name, bidder representative person name and contact details) as submitted in the bidder’s response document. The attendance of the briefing session is not compulsory.</w:t>
      </w:r>
    </w:p>
    <w:p w14:paraId="6E3707E2" w14:textId="6FE2E20E" w:rsidR="00E662C9" w:rsidRPr="00795C98" w:rsidRDefault="009A3591" w:rsidP="00634E96">
      <w:pPr>
        <w:pStyle w:val="Specification"/>
        <w:numPr>
          <w:ilvl w:val="0"/>
          <w:numId w:val="3"/>
        </w:numPr>
        <w:jc w:val="both"/>
        <w:rPr>
          <w:rFonts w:cs="Calibri"/>
        </w:rPr>
      </w:pPr>
      <w:r w:rsidRPr="00795C98">
        <w:rPr>
          <w:rFonts w:cs="Calibri"/>
          <w:b/>
        </w:rPr>
        <w:t xml:space="preserve">Registered Supplier. </w:t>
      </w:r>
      <w:r w:rsidR="00E662C9" w:rsidRPr="00795C98">
        <w:rPr>
          <w:rFonts w:cs="Calibri"/>
        </w:rPr>
        <w:t xml:space="preserve">The bidder </w:t>
      </w:r>
      <w:r w:rsidRPr="00795C98">
        <w:rPr>
          <w:rFonts w:cs="Calibri"/>
        </w:rPr>
        <w:t>is</w:t>
      </w:r>
      <w:r w:rsidR="00157C27" w:rsidRPr="00795C98">
        <w:rPr>
          <w:rFonts w:cs="Calibri"/>
        </w:rPr>
        <w:t xml:space="preserve">, in terms of National Treasury Instruction Note </w:t>
      </w:r>
      <w:r w:rsidR="009304E4" w:rsidRPr="00795C98">
        <w:rPr>
          <w:rFonts w:cs="Calibri"/>
        </w:rPr>
        <w:t>4A</w:t>
      </w:r>
      <w:r w:rsidR="00157C27" w:rsidRPr="00795C98">
        <w:rPr>
          <w:rFonts w:cs="Calibri"/>
        </w:rPr>
        <w:t xml:space="preserve"> of 2016/17,</w:t>
      </w:r>
      <w:r w:rsidRPr="00795C98">
        <w:rPr>
          <w:rFonts w:cs="Calibri"/>
        </w:rPr>
        <w:t xml:space="preserve"> registered as a Supplier on National Treasury Central Supplier Database (CSD).</w:t>
      </w:r>
    </w:p>
    <w:p w14:paraId="5186F1B0" w14:textId="77777777" w:rsidR="00FA52A7" w:rsidRPr="00795C98" w:rsidRDefault="00AA400A" w:rsidP="00634E96">
      <w:pPr>
        <w:pStyle w:val="Heading1"/>
        <w:ind w:left="426" w:hanging="426"/>
        <w:rPr>
          <w:rFonts w:asciiTheme="minorHAnsi" w:hAnsiTheme="minorHAnsi" w:cstheme="minorHAnsi"/>
        </w:rPr>
      </w:pPr>
      <w:bookmarkStart w:id="33" w:name="_Toc435315892"/>
      <w:r w:rsidRPr="00795C98">
        <w:rPr>
          <w:rFonts w:asciiTheme="minorHAnsi" w:hAnsiTheme="minorHAnsi" w:cstheme="minorHAnsi"/>
        </w:rPr>
        <w:br w:type="page"/>
      </w:r>
      <w:bookmarkStart w:id="34" w:name="_Toc84370363"/>
      <w:r w:rsidR="00FF0970" w:rsidRPr="00795C98">
        <w:rPr>
          <w:rFonts w:asciiTheme="minorHAnsi" w:hAnsiTheme="minorHAnsi" w:cstheme="minorHAnsi"/>
        </w:rPr>
        <w:lastRenderedPageBreak/>
        <w:t>T</w:t>
      </w:r>
      <w:r w:rsidR="00FA52A7" w:rsidRPr="00795C98">
        <w:rPr>
          <w:rFonts w:asciiTheme="minorHAnsi" w:hAnsiTheme="minorHAnsi" w:cstheme="minorHAnsi"/>
        </w:rPr>
        <w:t>ECHNICAL MANDATORY</w:t>
      </w:r>
      <w:bookmarkEnd w:id="34"/>
    </w:p>
    <w:p w14:paraId="40F2C5F4" w14:textId="571F6BA1" w:rsidR="0070175D" w:rsidRPr="00795C98" w:rsidRDefault="003937C2" w:rsidP="002C18CD">
      <w:pPr>
        <w:pStyle w:val="Heading2"/>
        <w:tabs>
          <w:tab w:val="clear" w:pos="-632"/>
        </w:tabs>
        <w:ind w:firstLine="567"/>
        <w:rPr>
          <w:rFonts w:asciiTheme="minorHAnsi" w:hAnsiTheme="minorHAnsi" w:cstheme="minorHAnsi"/>
        </w:rPr>
      </w:pPr>
      <w:r w:rsidRPr="00795C98">
        <w:rPr>
          <w:rFonts w:asciiTheme="minorHAnsi" w:hAnsiTheme="minorHAnsi" w:cstheme="minorHAnsi"/>
        </w:rPr>
        <w:t xml:space="preserve"> </w:t>
      </w:r>
      <w:bookmarkStart w:id="35" w:name="_Toc84370364"/>
      <w:r w:rsidR="00B558CD" w:rsidRPr="00795C98">
        <w:rPr>
          <w:rFonts w:asciiTheme="minorHAnsi" w:hAnsiTheme="minorHAnsi" w:cstheme="minorHAnsi"/>
        </w:rPr>
        <w:t>INSTRUCTION AND EVALUATION CRITERIA</w:t>
      </w:r>
      <w:bookmarkEnd w:id="33"/>
      <w:bookmarkEnd w:id="35"/>
    </w:p>
    <w:p w14:paraId="536CD7B3" w14:textId="6995642E" w:rsidR="00DA4208" w:rsidRPr="00795C98" w:rsidRDefault="00DA4208" w:rsidP="002C18CD">
      <w:pPr>
        <w:pStyle w:val="ListParagraph"/>
        <w:numPr>
          <w:ilvl w:val="6"/>
          <w:numId w:val="3"/>
        </w:numPr>
        <w:ind w:left="567"/>
        <w:jc w:val="both"/>
        <w:rPr>
          <w:b/>
        </w:rPr>
      </w:pPr>
      <w:r w:rsidRPr="00795C98">
        <w:t>The bidder must comply with ALL the requirements as per section 6.2 below by providing substantiating evidence in the form of documentation or information, failing which it will be regarded as “NOT COMPLY”.</w:t>
      </w:r>
    </w:p>
    <w:p w14:paraId="119BC65F" w14:textId="77777777" w:rsidR="00DA4208" w:rsidRPr="00795C98" w:rsidRDefault="00DA4208" w:rsidP="002C18CD">
      <w:pPr>
        <w:pStyle w:val="ListParagraph"/>
        <w:numPr>
          <w:ilvl w:val="6"/>
          <w:numId w:val="3"/>
        </w:numPr>
        <w:ind w:left="567"/>
        <w:jc w:val="both"/>
      </w:pPr>
      <w:r w:rsidRPr="00795C98">
        <w:t>The bidder must provide a unique reference number (e.g. binder/folio, chapter, section, page) to locate substantiating evidence in the bid response. During evaluation, SITA reserves the right to treat substantiation evidence that cannot be located in the bid response as “NOT COMPLY”.</w:t>
      </w:r>
    </w:p>
    <w:p w14:paraId="2015E3E9" w14:textId="77777777" w:rsidR="00DA4208" w:rsidRPr="00795C98" w:rsidRDefault="00DA4208" w:rsidP="002C18CD">
      <w:pPr>
        <w:pStyle w:val="ListParagraph"/>
        <w:numPr>
          <w:ilvl w:val="6"/>
          <w:numId w:val="3"/>
        </w:numPr>
        <w:ind w:left="567"/>
        <w:jc w:val="both"/>
      </w:pPr>
      <w:r w:rsidRPr="00795C98">
        <w:t xml:space="preserve">The bidder must complete the declaration of compliance as per section </w:t>
      </w:r>
      <w:r w:rsidRPr="00795C98">
        <w:fldChar w:fldCharType="begin"/>
      </w:r>
      <w:r w:rsidRPr="00795C98">
        <w:instrText xml:space="preserve"> REF _Ref455335890 \w \h  \* MERGEFORMAT </w:instrText>
      </w:r>
      <w:r w:rsidRPr="00795C98">
        <w:fldChar w:fldCharType="separate"/>
      </w:r>
      <w:r w:rsidR="005D4DDB">
        <w:t>6.3</w:t>
      </w:r>
      <w:r w:rsidRPr="00795C98">
        <w:fldChar w:fldCharType="end"/>
      </w:r>
      <w:r w:rsidRPr="00795C98">
        <w:t xml:space="preserve"> below by marking with an “X” either “COMPLY”, or “NOT COMPLY” with ALL of the technical mandatory requirements, failing which it will be regarded as “NOT COMPLY”.</w:t>
      </w:r>
    </w:p>
    <w:p w14:paraId="2401EF38" w14:textId="1623965D" w:rsidR="00DA4208" w:rsidRPr="00795C98" w:rsidRDefault="00DA4208" w:rsidP="002C18CD">
      <w:pPr>
        <w:pStyle w:val="ListParagraph"/>
        <w:numPr>
          <w:ilvl w:val="6"/>
          <w:numId w:val="3"/>
        </w:numPr>
        <w:ind w:left="567"/>
        <w:jc w:val="both"/>
      </w:pPr>
      <w:r w:rsidRPr="00795C98">
        <w:t>No URL references or links will be accepted as evidence.</w:t>
      </w:r>
    </w:p>
    <w:p w14:paraId="05AFAE94" w14:textId="482237C2" w:rsidR="00AB38DE" w:rsidRPr="00795C98" w:rsidRDefault="00AB38DE" w:rsidP="00B332EB"/>
    <w:p w14:paraId="63C1F434" w14:textId="1AA9858F" w:rsidR="00F22567" w:rsidRPr="00795C98" w:rsidRDefault="003937C2" w:rsidP="002C18CD">
      <w:pPr>
        <w:pStyle w:val="Heading2"/>
        <w:numPr>
          <w:ilvl w:val="1"/>
          <w:numId w:val="146"/>
        </w:numPr>
        <w:ind w:firstLine="774"/>
        <w:rPr>
          <w:rFonts w:asciiTheme="minorHAnsi" w:hAnsiTheme="minorHAnsi" w:cstheme="minorHAnsi"/>
        </w:rPr>
      </w:pPr>
      <w:bookmarkStart w:id="36" w:name="_Toc84370365"/>
      <w:r w:rsidRPr="00795C98">
        <w:rPr>
          <w:rFonts w:asciiTheme="minorHAnsi" w:hAnsiTheme="minorHAnsi" w:cstheme="minorHAnsi"/>
        </w:rPr>
        <w:t>TECHNICAL</w:t>
      </w:r>
      <w:r w:rsidR="00F22567" w:rsidRPr="00795C98">
        <w:rPr>
          <w:rFonts w:asciiTheme="minorHAnsi" w:hAnsiTheme="minorHAnsi" w:cstheme="minorHAnsi"/>
        </w:rPr>
        <w:t xml:space="preserve"> MANDATORY REQUIREMENT</w:t>
      </w:r>
      <w:bookmarkEnd w:id="36"/>
    </w:p>
    <w:tbl>
      <w:tblPr>
        <w:tblStyle w:val="TableGrid"/>
        <w:tblpPr w:leftFromText="180" w:rightFromText="180" w:vertAnchor="text" w:tblpY="837"/>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571"/>
        <w:gridCol w:w="4842"/>
        <w:gridCol w:w="1603"/>
      </w:tblGrid>
      <w:tr w:rsidR="00C851CE" w:rsidRPr="00795C98" w14:paraId="572608F5" w14:textId="77777777" w:rsidTr="002C18CD">
        <w:trPr>
          <w:trHeight w:val="1466"/>
          <w:tblHeader/>
        </w:trPr>
        <w:tc>
          <w:tcPr>
            <w:tcW w:w="1426" w:type="pct"/>
            <w:shd w:val="clear" w:color="auto" w:fill="DBE5F1" w:themeFill="accent1" w:themeFillTint="33"/>
          </w:tcPr>
          <w:p w14:paraId="4284D542" w14:textId="1D455C67" w:rsidR="00C851CE" w:rsidRPr="00795C98" w:rsidRDefault="00C851CE" w:rsidP="000E3E3C">
            <w:pPr>
              <w:pStyle w:val="NoSpacing"/>
              <w:rPr>
                <w:b/>
                <w:i/>
              </w:rPr>
            </w:pPr>
            <w:r w:rsidRPr="00795C98">
              <w:rPr>
                <w:b/>
                <w:i/>
              </w:rPr>
              <w:t>TECHNICAL MANDATORY REQUIREMENTS</w:t>
            </w:r>
          </w:p>
        </w:tc>
        <w:tc>
          <w:tcPr>
            <w:tcW w:w="2685" w:type="pct"/>
            <w:shd w:val="clear" w:color="auto" w:fill="DBE5F1" w:themeFill="accent1" w:themeFillTint="33"/>
          </w:tcPr>
          <w:p w14:paraId="7CF62CC0" w14:textId="77777777" w:rsidR="00C851CE" w:rsidRPr="00795C98" w:rsidRDefault="00C851CE" w:rsidP="000E3E3C">
            <w:pPr>
              <w:pStyle w:val="NoSpacing"/>
              <w:rPr>
                <w:b/>
                <w:i/>
              </w:rPr>
            </w:pPr>
            <w:r w:rsidRPr="00795C98">
              <w:rPr>
                <w:b/>
                <w:i/>
              </w:rPr>
              <w:t>Substantiating evidence of compliance</w:t>
            </w:r>
          </w:p>
          <w:p w14:paraId="0B1FB18C" w14:textId="77777777" w:rsidR="00C851CE" w:rsidRPr="00795C98" w:rsidRDefault="00C851CE" w:rsidP="000E3E3C">
            <w:pPr>
              <w:pStyle w:val="NoSpacing"/>
              <w:rPr>
                <w:i/>
              </w:rPr>
            </w:pPr>
            <w:r w:rsidRPr="00795C98">
              <w:rPr>
                <w:i/>
                <w:sz w:val="22"/>
              </w:rPr>
              <w:t>(used to evaluate bid)</w:t>
            </w:r>
          </w:p>
        </w:tc>
        <w:tc>
          <w:tcPr>
            <w:tcW w:w="889" w:type="pct"/>
            <w:shd w:val="clear" w:color="auto" w:fill="DBE5F1" w:themeFill="accent1" w:themeFillTint="33"/>
          </w:tcPr>
          <w:p w14:paraId="59EAFBA2" w14:textId="77777777" w:rsidR="00C851CE" w:rsidRPr="00795C98" w:rsidRDefault="00C851CE" w:rsidP="000E3E3C">
            <w:pPr>
              <w:pStyle w:val="NoSpacing"/>
              <w:rPr>
                <w:b/>
                <w:i/>
              </w:rPr>
            </w:pPr>
            <w:r w:rsidRPr="00795C98">
              <w:rPr>
                <w:b/>
                <w:i/>
              </w:rPr>
              <w:t>Evidence reference</w:t>
            </w:r>
          </w:p>
          <w:p w14:paraId="26C46366" w14:textId="77777777" w:rsidR="00C851CE" w:rsidRPr="00795C98" w:rsidRDefault="00C851CE" w:rsidP="000E3E3C">
            <w:pPr>
              <w:pStyle w:val="NoSpacing"/>
              <w:rPr>
                <w:i/>
              </w:rPr>
            </w:pPr>
            <w:r w:rsidRPr="00795C98">
              <w:rPr>
                <w:i/>
                <w:sz w:val="22"/>
              </w:rPr>
              <w:t>(to be completed by bidder)</w:t>
            </w:r>
          </w:p>
        </w:tc>
      </w:tr>
      <w:tr w:rsidR="00C851CE" w:rsidRPr="00795C98" w14:paraId="4C4B071A" w14:textId="77777777" w:rsidTr="002C18CD">
        <w:tc>
          <w:tcPr>
            <w:tcW w:w="1426" w:type="pct"/>
          </w:tcPr>
          <w:p w14:paraId="69329517" w14:textId="6EA704A4" w:rsidR="00C851CE" w:rsidRPr="00795C98" w:rsidRDefault="00C851CE" w:rsidP="000E3E3C">
            <w:pPr>
              <w:pStyle w:val="NoSpacing"/>
              <w:numPr>
                <w:ilvl w:val="0"/>
                <w:numId w:val="94"/>
              </w:numPr>
              <w:rPr>
                <w:rStyle w:val="Strong"/>
                <w:rFonts w:cs="Calibri"/>
              </w:rPr>
            </w:pPr>
            <w:r w:rsidRPr="00795C98">
              <w:rPr>
                <w:rStyle w:val="Strong"/>
                <w:rFonts w:cs="Calibri"/>
              </w:rPr>
              <w:t>BIDDER CERTIFICATION / AFFILIATION REQUIREMENTS</w:t>
            </w:r>
          </w:p>
          <w:p w14:paraId="1E56D315" w14:textId="1869F5A7" w:rsidR="000E3E3C" w:rsidRPr="00795C98" w:rsidRDefault="000E3E3C" w:rsidP="000E3E3C">
            <w:pPr>
              <w:pStyle w:val="NoSpacing"/>
              <w:ind w:left="360"/>
              <w:rPr>
                <w:rStyle w:val="Strong"/>
                <w:rFonts w:cs="Calibri"/>
              </w:rPr>
            </w:pPr>
          </w:p>
          <w:p w14:paraId="4C5A3E3D" w14:textId="3A8B6556" w:rsidR="000E3E3C" w:rsidRPr="00795C98" w:rsidRDefault="000E3E3C" w:rsidP="000E3E3C">
            <w:pPr>
              <w:rPr>
                <w:rFonts w:cs="Calibri"/>
                <w:szCs w:val="24"/>
              </w:rPr>
            </w:pPr>
            <w:r w:rsidRPr="00795C98">
              <w:rPr>
                <w:rFonts w:cs="Calibri"/>
                <w:szCs w:val="24"/>
              </w:rPr>
              <w:t xml:space="preserve">The bidder must be a registered OEM/ OSM partner to Supply, Install, Maintain </w:t>
            </w:r>
            <w:r w:rsidR="00B07E9C">
              <w:rPr>
                <w:rFonts w:cs="Calibri"/>
                <w:bCs/>
                <w:szCs w:val="24"/>
              </w:rPr>
              <w:t>and Support</w:t>
            </w:r>
            <w:r w:rsidR="00FB5264" w:rsidRPr="00795C98">
              <w:rPr>
                <w:rFonts w:cs="Calibri"/>
                <w:bCs/>
                <w:szCs w:val="24"/>
              </w:rPr>
              <w:t xml:space="preserve"> </w:t>
            </w:r>
            <w:r w:rsidR="00B07E9C" w:rsidRPr="00B07E9C">
              <w:rPr>
                <w:rFonts w:cs="Calibri"/>
                <w:bCs/>
                <w:szCs w:val="24"/>
              </w:rPr>
              <w:t>SonicWALL Firewall</w:t>
            </w:r>
            <w:r w:rsidRPr="00795C98">
              <w:rPr>
                <w:rFonts w:cs="Calibri"/>
                <w:bCs/>
                <w:szCs w:val="24"/>
              </w:rPr>
              <w:t>.</w:t>
            </w:r>
          </w:p>
          <w:p w14:paraId="74C5E470" w14:textId="3BB8256E" w:rsidR="000E3E3C" w:rsidRPr="00795C98" w:rsidRDefault="000E3E3C" w:rsidP="000E3E3C">
            <w:pPr>
              <w:pStyle w:val="NoSpacing"/>
              <w:rPr>
                <w:rFonts w:cs="Calibri"/>
              </w:rPr>
            </w:pPr>
          </w:p>
          <w:p w14:paraId="7886D73F" w14:textId="0CDE071C" w:rsidR="00C851CE" w:rsidRPr="00795C98" w:rsidRDefault="00C851CE" w:rsidP="000E3E3C">
            <w:pPr>
              <w:pStyle w:val="NoSpacing"/>
              <w:rPr>
                <w:rFonts w:cs="Calibri"/>
              </w:rPr>
            </w:pPr>
            <w:r w:rsidRPr="00795C98">
              <w:rPr>
                <w:rFonts w:cs="Calibri"/>
              </w:rPr>
              <w:t xml:space="preserve"> </w:t>
            </w:r>
          </w:p>
          <w:p w14:paraId="5B05093A" w14:textId="318BB90E" w:rsidR="00C851CE" w:rsidRPr="00795C98" w:rsidRDefault="00C851CE" w:rsidP="000E3E3C">
            <w:pPr>
              <w:pStyle w:val="NoSpacing"/>
              <w:rPr>
                <w:rFonts w:cs="Calibri"/>
              </w:rPr>
            </w:pPr>
          </w:p>
        </w:tc>
        <w:tc>
          <w:tcPr>
            <w:tcW w:w="2685" w:type="pct"/>
          </w:tcPr>
          <w:p w14:paraId="39BBB0D2" w14:textId="77777777" w:rsidR="00FB5264" w:rsidRPr="00795C98" w:rsidRDefault="00FB5264" w:rsidP="00D64058">
            <w:pPr>
              <w:rPr>
                <w:rFonts w:cs="Calibri"/>
                <w:szCs w:val="24"/>
              </w:rPr>
            </w:pPr>
          </w:p>
          <w:p w14:paraId="4470D47A" w14:textId="77777777" w:rsidR="00FB5264" w:rsidRPr="00795C98" w:rsidRDefault="00FB5264" w:rsidP="00D64058">
            <w:pPr>
              <w:rPr>
                <w:rFonts w:cs="Calibri"/>
                <w:szCs w:val="24"/>
              </w:rPr>
            </w:pPr>
          </w:p>
          <w:p w14:paraId="4B9F6C83" w14:textId="77777777" w:rsidR="00FB5264" w:rsidRPr="00795C98" w:rsidRDefault="00FB5264" w:rsidP="00D64058">
            <w:pPr>
              <w:rPr>
                <w:rFonts w:cs="Calibri"/>
                <w:szCs w:val="24"/>
              </w:rPr>
            </w:pPr>
          </w:p>
          <w:p w14:paraId="6F1F481D" w14:textId="77777777" w:rsidR="00FB5264" w:rsidRPr="00795C98" w:rsidRDefault="00FB5264" w:rsidP="00D64058">
            <w:pPr>
              <w:rPr>
                <w:rFonts w:cs="Calibri"/>
                <w:szCs w:val="24"/>
              </w:rPr>
            </w:pPr>
          </w:p>
          <w:p w14:paraId="10B401A3" w14:textId="77777777" w:rsidR="00FB5264" w:rsidRPr="00795C98" w:rsidRDefault="00FB5264" w:rsidP="00D64058">
            <w:pPr>
              <w:rPr>
                <w:rFonts w:cs="Calibri"/>
                <w:szCs w:val="24"/>
              </w:rPr>
            </w:pPr>
          </w:p>
          <w:p w14:paraId="3345363C" w14:textId="1F501CAF" w:rsidR="000E3E3C" w:rsidRPr="00795C98" w:rsidRDefault="000E3E3C" w:rsidP="00D64058">
            <w:pPr>
              <w:rPr>
                <w:rFonts w:cs="Calibri"/>
                <w:szCs w:val="24"/>
              </w:rPr>
            </w:pPr>
            <w:r w:rsidRPr="00795C98">
              <w:rPr>
                <w:rFonts w:cs="Calibri"/>
                <w:szCs w:val="24"/>
              </w:rPr>
              <w:t xml:space="preserve">Attach to ANNEX B </w:t>
            </w:r>
            <w:bookmarkStart w:id="37" w:name="_Hlk66393802"/>
            <w:r w:rsidRPr="00795C98">
              <w:rPr>
                <w:rFonts w:cs="Calibri"/>
                <w:szCs w:val="24"/>
              </w:rPr>
              <w:t xml:space="preserve">a copy of a valid certificate, license or letter </w:t>
            </w:r>
            <w:r w:rsidR="00645267" w:rsidRPr="00795C98">
              <w:rPr>
                <w:rFonts w:cs="Calibri"/>
                <w:szCs w:val="24"/>
              </w:rPr>
              <w:t>to S</w:t>
            </w:r>
            <w:r w:rsidRPr="00795C98">
              <w:rPr>
                <w:rFonts w:cs="Calibri"/>
                <w:szCs w:val="24"/>
              </w:rPr>
              <w:t xml:space="preserve">upply, Install, </w:t>
            </w:r>
            <w:r w:rsidR="00645267" w:rsidRPr="00795C98">
              <w:rPr>
                <w:rFonts w:cs="Calibri"/>
                <w:szCs w:val="24"/>
              </w:rPr>
              <w:t xml:space="preserve">Maintain </w:t>
            </w:r>
            <w:r w:rsidRPr="00795C98">
              <w:rPr>
                <w:rFonts w:cs="Calibri"/>
                <w:szCs w:val="24"/>
              </w:rPr>
              <w:t xml:space="preserve">and </w:t>
            </w:r>
            <w:r w:rsidR="00645267" w:rsidRPr="00795C98">
              <w:rPr>
                <w:rFonts w:cs="Calibri"/>
                <w:szCs w:val="24"/>
              </w:rPr>
              <w:t xml:space="preserve">Support a </w:t>
            </w:r>
            <w:r w:rsidRPr="00795C98">
              <w:rPr>
                <w:rFonts w:cs="Calibri"/>
                <w:szCs w:val="24"/>
              </w:rPr>
              <w:t>Next Generation Firewall</w:t>
            </w:r>
            <w:bookmarkEnd w:id="37"/>
            <w:r w:rsidRPr="00795C98">
              <w:rPr>
                <w:rFonts w:cs="Calibri"/>
                <w:szCs w:val="24"/>
              </w:rPr>
              <w:t>.</w:t>
            </w:r>
          </w:p>
          <w:p w14:paraId="013E66CE" w14:textId="77777777" w:rsidR="000E3E3C" w:rsidRPr="00795C98" w:rsidRDefault="000E3E3C" w:rsidP="000E3E3C">
            <w:pPr>
              <w:ind w:left="360"/>
              <w:rPr>
                <w:rFonts w:cs="Calibri"/>
                <w:szCs w:val="24"/>
              </w:rPr>
            </w:pPr>
          </w:p>
          <w:p w14:paraId="6B3FDC92" w14:textId="51FA997E" w:rsidR="00C851CE" w:rsidRPr="00795C98" w:rsidRDefault="000E3E3C" w:rsidP="000E3E3C">
            <w:pPr>
              <w:pStyle w:val="NoSpacing"/>
              <w:rPr>
                <w:rFonts w:cs="Calibri"/>
                <w:sz w:val="22"/>
                <w:szCs w:val="22"/>
              </w:rPr>
            </w:pPr>
            <w:r w:rsidRPr="00795C98">
              <w:rPr>
                <w:rFonts w:cs="Calibri"/>
                <w:b/>
                <w:bCs/>
                <w:lang w:val="en-ZA"/>
              </w:rPr>
              <w:t>NB:</w:t>
            </w:r>
            <w:r w:rsidRPr="00795C98">
              <w:rPr>
                <w:rFonts w:cs="Calibri"/>
                <w:lang w:val="en-ZA"/>
              </w:rPr>
              <w:t xml:space="preserve"> SITA reserve the right to verify information provided.</w:t>
            </w:r>
          </w:p>
          <w:p w14:paraId="0BFDB977" w14:textId="77777777" w:rsidR="00C851CE" w:rsidRPr="00795C98" w:rsidRDefault="00C851CE" w:rsidP="000E3E3C">
            <w:pPr>
              <w:pStyle w:val="NoSpacing"/>
              <w:rPr>
                <w:rFonts w:cs="Calibri"/>
              </w:rPr>
            </w:pPr>
          </w:p>
          <w:p w14:paraId="3F49254A" w14:textId="77777777" w:rsidR="00C851CE" w:rsidRPr="00795C98" w:rsidRDefault="00C851CE" w:rsidP="000E3E3C">
            <w:pPr>
              <w:pStyle w:val="NoSpacing"/>
              <w:rPr>
                <w:rFonts w:cs="Calibri"/>
              </w:rPr>
            </w:pPr>
          </w:p>
        </w:tc>
        <w:tc>
          <w:tcPr>
            <w:tcW w:w="889" w:type="pct"/>
          </w:tcPr>
          <w:p w14:paraId="119CFD7C" w14:textId="77777777" w:rsidR="00F20B9E" w:rsidRPr="00795C98" w:rsidRDefault="00F20B9E" w:rsidP="00D64058">
            <w:pPr>
              <w:pStyle w:val="NoSpacing"/>
              <w:rPr>
                <w:rFonts w:cs="Calibri"/>
                <w:color w:val="FF0000"/>
              </w:rPr>
            </w:pPr>
          </w:p>
          <w:p w14:paraId="1ACBF5BD" w14:textId="77777777" w:rsidR="00F20B9E" w:rsidRPr="00795C98" w:rsidRDefault="00F20B9E" w:rsidP="00D64058">
            <w:pPr>
              <w:pStyle w:val="NoSpacing"/>
              <w:rPr>
                <w:rFonts w:cs="Calibri"/>
                <w:color w:val="FF0000"/>
              </w:rPr>
            </w:pPr>
          </w:p>
          <w:p w14:paraId="7B1DA1A6" w14:textId="77777777" w:rsidR="00F20B9E" w:rsidRPr="00795C98" w:rsidRDefault="00F20B9E" w:rsidP="00D64058">
            <w:pPr>
              <w:pStyle w:val="NoSpacing"/>
              <w:rPr>
                <w:rFonts w:cs="Calibri"/>
                <w:color w:val="FF0000"/>
              </w:rPr>
            </w:pPr>
          </w:p>
          <w:p w14:paraId="7428622B" w14:textId="1D9F160D" w:rsidR="00C851CE" w:rsidRPr="00795C98" w:rsidRDefault="00C851CE" w:rsidP="00D64058">
            <w:pPr>
              <w:pStyle w:val="NoSpacing"/>
              <w:rPr>
                <w:rFonts w:cs="Calibri"/>
              </w:rPr>
            </w:pPr>
            <w:r w:rsidRPr="00795C98">
              <w:rPr>
                <w:rFonts w:cs="Calibri"/>
                <w:color w:val="FF0000"/>
              </w:rPr>
              <w:t xml:space="preserve">&lt;provide unique reference to locate substantiating evidence in the bid response – see Annex B, section </w:t>
            </w:r>
            <w:r w:rsidR="00D64058" w:rsidRPr="00795C98">
              <w:rPr>
                <w:rFonts w:cs="Calibri"/>
                <w:color w:val="FF0000"/>
              </w:rPr>
              <w:t>10.1</w:t>
            </w:r>
            <w:r w:rsidRPr="00795C98">
              <w:rPr>
                <w:rFonts w:cs="Calibri"/>
                <w:color w:val="FF0000"/>
              </w:rPr>
              <w:t>&gt;</w:t>
            </w:r>
          </w:p>
        </w:tc>
      </w:tr>
      <w:tr w:rsidR="00F32CE9" w:rsidRPr="00795C98" w14:paraId="702064C0" w14:textId="77777777" w:rsidTr="002C18CD">
        <w:tc>
          <w:tcPr>
            <w:tcW w:w="1426" w:type="pct"/>
          </w:tcPr>
          <w:p w14:paraId="792535E6" w14:textId="77777777" w:rsidR="00F32CE9" w:rsidRPr="00795C98" w:rsidRDefault="00F32CE9" w:rsidP="00634E96">
            <w:pPr>
              <w:pStyle w:val="NoSpacing"/>
              <w:numPr>
                <w:ilvl w:val="0"/>
                <w:numId w:val="94"/>
              </w:numPr>
              <w:rPr>
                <w:rStyle w:val="Strong"/>
                <w:rFonts w:cs="Calibri"/>
              </w:rPr>
            </w:pPr>
            <w:r w:rsidRPr="00795C98">
              <w:rPr>
                <w:rStyle w:val="Strong"/>
                <w:rFonts w:cs="Calibri"/>
              </w:rPr>
              <w:t>BIDDER EXPERIENCE AND CAPABILITY REQUIREMENTS</w:t>
            </w:r>
          </w:p>
          <w:p w14:paraId="4F7A5A7A" w14:textId="77777777" w:rsidR="003937C2" w:rsidRPr="00795C98" w:rsidRDefault="003937C2" w:rsidP="000E3E3C">
            <w:pPr>
              <w:pStyle w:val="NoSpacing"/>
              <w:rPr>
                <w:rFonts w:cs="Calibri"/>
                <w:bCs/>
              </w:rPr>
            </w:pPr>
          </w:p>
          <w:p w14:paraId="176D013E" w14:textId="1005C77A" w:rsidR="003937C2" w:rsidRPr="00795C98" w:rsidRDefault="003937C2" w:rsidP="000E3E3C">
            <w:pPr>
              <w:pStyle w:val="NoSpacing"/>
              <w:rPr>
                <w:rFonts w:cs="Calibri"/>
                <w:bCs/>
              </w:rPr>
            </w:pPr>
            <w:r w:rsidRPr="00795C98">
              <w:rPr>
                <w:rFonts w:cs="Calibri"/>
              </w:rPr>
              <w:lastRenderedPageBreak/>
              <w:t xml:space="preserve">The bidder must have provided </w:t>
            </w:r>
            <w:proofErr w:type="gramStart"/>
            <w:r w:rsidR="00FB5264" w:rsidRPr="00795C98">
              <w:rPr>
                <w:rFonts w:cs="Calibri"/>
              </w:rPr>
              <w:t xml:space="preserve">a </w:t>
            </w:r>
            <w:r w:rsidR="00477537">
              <w:t xml:space="preserve"> </w:t>
            </w:r>
            <w:r w:rsidR="00477537" w:rsidRPr="00477537">
              <w:rPr>
                <w:rFonts w:cs="Calibri"/>
                <w:bCs/>
              </w:rPr>
              <w:t>SonicWALL</w:t>
            </w:r>
            <w:proofErr w:type="gramEnd"/>
            <w:r w:rsidR="00477537" w:rsidRPr="00477537">
              <w:rPr>
                <w:rFonts w:cs="Calibri"/>
                <w:bCs/>
              </w:rPr>
              <w:t xml:space="preserve"> Firewall </w:t>
            </w:r>
            <w:r w:rsidRPr="00795C98">
              <w:rPr>
                <w:rFonts w:cs="Calibri"/>
                <w:bCs/>
              </w:rPr>
              <w:t xml:space="preserve"> </w:t>
            </w:r>
            <w:r w:rsidR="00645267" w:rsidRPr="00795C98">
              <w:rPr>
                <w:rFonts w:cs="Calibri"/>
                <w:bCs/>
              </w:rPr>
              <w:t xml:space="preserve">including maintenance and support </w:t>
            </w:r>
            <w:r w:rsidRPr="00795C98">
              <w:rPr>
                <w:rFonts w:cs="Calibri"/>
                <w:bCs/>
              </w:rPr>
              <w:t>to a leas</w:t>
            </w:r>
            <w:r w:rsidR="00452ECC">
              <w:rPr>
                <w:rFonts w:cs="Calibri"/>
                <w:bCs/>
              </w:rPr>
              <w:t>t two (2) customers in last two</w:t>
            </w:r>
            <w:r w:rsidR="00477537">
              <w:rPr>
                <w:rFonts w:cs="Calibri"/>
                <w:bCs/>
              </w:rPr>
              <w:t xml:space="preserve"> (2</w:t>
            </w:r>
            <w:r w:rsidR="00FB5264" w:rsidRPr="00795C98">
              <w:rPr>
                <w:rFonts w:cs="Calibri"/>
                <w:bCs/>
              </w:rPr>
              <w:t>)</w:t>
            </w:r>
            <w:r w:rsidRPr="00795C98">
              <w:rPr>
                <w:rFonts w:cs="Calibri"/>
                <w:bCs/>
              </w:rPr>
              <w:t xml:space="preserve"> years.</w:t>
            </w:r>
          </w:p>
          <w:p w14:paraId="54827A29" w14:textId="77777777" w:rsidR="003937C2" w:rsidRPr="00795C98" w:rsidRDefault="003937C2" w:rsidP="000E3E3C">
            <w:pPr>
              <w:pStyle w:val="NoSpacing"/>
              <w:rPr>
                <w:rFonts w:cs="Calibri"/>
                <w:bCs/>
              </w:rPr>
            </w:pPr>
          </w:p>
          <w:p w14:paraId="1E33A34B" w14:textId="5D9EA29D" w:rsidR="00F32CE9" w:rsidRPr="00795C98" w:rsidRDefault="00F32CE9" w:rsidP="000E3E3C">
            <w:pPr>
              <w:pStyle w:val="NoSpacing"/>
              <w:rPr>
                <w:rFonts w:cs="Calibri"/>
                <w:sz w:val="22"/>
                <w:szCs w:val="22"/>
              </w:rPr>
            </w:pPr>
          </w:p>
        </w:tc>
        <w:tc>
          <w:tcPr>
            <w:tcW w:w="2685" w:type="pct"/>
          </w:tcPr>
          <w:p w14:paraId="3E08035C" w14:textId="77777777" w:rsidR="00FB5264" w:rsidRPr="00795C98" w:rsidRDefault="00FB5264" w:rsidP="000E3E3C">
            <w:pPr>
              <w:pStyle w:val="NoSpacing"/>
              <w:rPr>
                <w:rFonts w:cs="Calibri"/>
              </w:rPr>
            </w:pPr>
          </w:p>
          <w:p w14:paraId="3FF3B67E" w14:textId="77777777" w:rsidR="00FB5264" w:rsidRPr="00795C98" w:rsidRDefault="00FB5264" w:rsidP="000E3E3C">
            <w:pPr>
              <w:pStyle w:val="NoSpacing"/>
              <w:rPr>
                <w:rFonts w:cs="Calibri"/>
              </w:rPr>
            </w:pPr>
          </w:p>
          <w:p w14:paraId="16E92772" w14:textId="77777777" w:rsidR="00FB5264" w:rsidRPr="00795C98" w:rsidRDefault="00FB5264" w:rsidP="000E3E3C">
            <w:pPr>
              <w:pStyle w:val="NoSpacing"/>
              <w:rPr>
                <w:rFonts w:cs="Calibri"/>
              </w:rPr>
            </w:pPr>
          </w:p>
          <w:p w14:paraId="1AA4CB52" w14:textId="77777777" w:rsidR="00FB5264" w:rsidRPr="00795C98" w:rsidRDefault="00FB5264" w:rsidP="000E3E3C">
            <w:pPr>
              <w:pStyle w:val="NoSpacing"/>
              <w:rPr>
                <w:rFonts w:cs="Calibri"/>
              </w:rPr>
            </w:pPr>
          </w:p>
          <w:p w14:paraId="3268B4F9" w14:textId="77777777" w:rsidR="00FB5264" w:rsidRPr="00795C98" w:rsidRDefault="00FB5264" w:rsidP="000E3E3C">
            <w:pPr>
              <w:pStyle w:val="NoSpacing"/>
              <w:rPr>
                <w:rFonts w:cs="Calibri"/>
              </w:rPr>
            </w:pPr>
          </w:p>
          <w:p w14:paraId="333ECE3C" w14:textId="77777777" w:rsidR="00961873" w:rsidRPr="00795C98" w:rsidRDefault="00961873" w:rsidP="00961873">
            <w:pPr>
              <w:pStyle w:val="NoSpacing"/>
              <w:ind w:left="360"/>
              <w:rPr>
                <w:rFonts w:cs="Calibri"/>
              </w:rPr>
            </w:pPr>
          </w:p>
          <w:p w14:paraId="05ABD699" w14:textId="6145B31D" w:rsidR="00961873" w:rsidRPr="00795C98" w:rsidRDefault="00961873" w:rsidP="002C18CD">
            <w:pPr>
              <w:pStyle w:val="NoSpacing"/>
              <w:ind w:left="360"/>
              <w:rPr>
                <w:rFonts w:cs="Calibri"/>
              </w:rPr>
            </w:pPr>
            <w:r w:rsidRPr="00795C98">
              <w:rPr>
                <w:rFonts w:cs="Calibri"/>
              </w:rPr>
              <w:t>Provide reference details from two (2) customers to whom project to supply a Next Generation Firewall including installation, maintenance and support was delivered.</w:t>
            </w:r>
          </w:p>
          <w:p w14:paraId="53BB2122" w14:textId="714B6171" w:rsidR="003937C2" w:rsidRPr="00795C98" w:rsidRDefault="003937C2" w:rsidP="000E3E3C">
            <w:pPr>
              <w:pStyle w:val="NoSpacing"/>
              <w:rPr>
                <w:rFonts w:cs="Calibri"/>
              </w:rPr>
            </w:pPr>
          </w:p>
          <w:p w14:paraId="28CF0A31" w14:textId="77777777" w:rsidR="003937C2" w:rsidRPr="00795C98" w:rsidRDefault="003937C2" w:rsidP="000E3E3C">
            <w:pPr>
              <w:pStyle w:val="NoSpacing"/>
              <w:rPr>
                <w:rFonts w:cs="Calibri"/>
              </w:rPr>
            </w:pPr>
          </w:p>
          <w:p w14:paraId="1740D904" w14:textId="47ED6A2C" w:rsidR="00F32CE9" w:rsidRPr="00795C98" w:rsidRDefault="00F32CE9" w:rsidP="000E3E3C">
            <w:pPr>
              <w:pStyle w:val="NoSpacing"/>
              <w:rPr>
                <w:rFonts w:cs="Calibri"/>
              </w:rPr>
            </w:pPr>
            <w:r w:rsidRPr="00795C98">
              <w:rPr>
                <w:rFonts w:cs="Calibri"/>
              </w:rPr>
              <w:t>.</w:t>
            </w:r>
          </w:p>
          <w:p w14:paraId="2DD22095" w14:textId="77777777" w:rsidR="00F32CE9" w:rsidRPr="00795C98" w:rsidRDefault="00F32CE9" w:rsidP="000E3E3C">
            <w:pPr>
              <w:pStyle w:val="NoSpacing"/>
              <w:rPr>
                <w:rFonts w:cs="Calibri"/>
              </w:rPr>
            </w:pPr>
          </w:p>
          <w:p w14:paraId="6ADA7F22" w14:textId="77777777" w:rsidR="00F32CE9" w:rsidRPr="00795C98" w:rsidRDefault="00F32CE9" w:rsidP="000E3E3C">
            <w:pPr>
              <w:pStyle w:val="NoSpacing"/>
              <w:rPr>
                <w:rFonts w:cs="Calibri"/>
              </w:rPr>
            </w:pPr>
            <w:r w:rsidRPr="00795C98">
              <w:rPr>
                <w:rFonts w:cs="Calibri"/>
                <w:b/>
              </w:rPr>
              <w:t>NB:</w:t>
            </w:r>
            <w:r w:rsidRPr="00795C98">
              <w:rPr>
                <w:rFonts w:cs="Calibri"/>
              </w:rPr>
              <w:t xml:space="preserve"> SITA reserves the right to verify information provided</w:t>
            </w:r>
            <w:r w:rsidR="00FB5264" w:rsidRPr="00795C98">
              <w:rPr>
                <w:rFonts w:cs="Calibri"/>
              </w:rPr>
              <w:t>.</w:t>
            </w:r>
          </w:p>
          <w:p w14:paraId="3E0C25ED" w14:textId="7DB383F6" w:rsidR="00FB5264" w:rsidRPr="00795C98" w:rsidRDefault="00FB5264" w:rsidP="000E3E3C">
            <w:pPr>
              <w:pStyle w:val="NoSpacing"/>
              <w:rPr>
                <w:rFonts w:cs="Calibri"/>
                <w:sz w:val="22"/>
                <w:szCs w:val="22"/>
              </w:rPr>
            </w:pPr>
          </w:p>
        </w:tc>
        <w:tc>
          <w:tcPr>
            <w:tcW w:w="889" w:type="pct"/>
          </w:tcPr>
          <w:p w14:paraId="7317B8FB" w14:textId="73E63039" w:rsidR="00F32CE9" w:rsidRPr="00795C98" w:rsidRDefault="00F32CE9" w:rsidP="000D4784">
            <w:pPr>
              <w:pStyle w:val="NoSpacing"/>
              <w:rPr>
                <w:rFonts w:cs="Calibri"/>
                <w:color w:val="FF0000"/>
              </w:rPr>
            </w:pPr>
            <w:r w:rsidRPr="00795C98">
              <w:rPr>
                <w:rFonts w:cs="Calibri"/>
                <w:color w:val="FF0000"/>
              </w:rPr>
              <w:lastRenderedPageBreak/>
              <w:t xml:space="preserve">&lt;provide unique reference to locate substantiating </w:t>
            </w:r>
            <w:r w:rsidRPr="00795C98">
              <w:rPr>
                <w:rFonts w:cs="Calibri"/>
                <w:color w:val="FF0000"/>
              </w:rPr>
              <w:lastRenderedPageBreak/>
              <w:t>evidence in the bid response – see Annex B, section 1</w:t>
            </w:r>
            <w:r w:rsidR="000D4784" w:rsidRPr="00795C98">
              <w:rPr>
                <w:rFonts w:cs="Calibri"/>
                <w:color w:val="FF0000"/>
              </w:rPr>
              <w:t>0.2</w:t>
            </w:r>
          </w:p>
        </w:tc>
      </w:tr>
    </w:tbl>
    <w:tbl>
      <w:tblPr>
        <w:tblStyle w:val="TableGrid3"/>
        <w:tblW w:w="5028"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546"/>
        <w:gridCol w:w="4821"/>
        <w:gridCol w:w="1699"/>
      </w:tblGrid>
      <w:tr w:rsidR="00230BC9" w:rsidRPr="00795C98" w14:paraId="296E569D" w14:textId="77777777" w:rsidTr="00230BC9">
        <w:tc>
          <w:tcPr>
            <w:tcW w:w="1404" w:type="pct"/>
          </w:tcPr>
          <w:p w14:paraId="326520CE" w14:textId="5B4C247A" w:rsidR="00230BC9" w:rsidRPr="00795C98" w:rsidRDefault="00230BC9">
            <w:pPr>
              <w:pStyle w:val="NoSpacing"/>
              <w:numPr>
                <w:ilvl w:val="0"/>
                <w:numId w:val="94"/>
              </w:numPr>
              <w:rPr>
                <w:rFonts w:cs="Calibri"/>
                <w:b/>
                <w:bCs/>
              </w:rPr>
            </w:pPr>
            <w:r w:rsidRPr="00795C98">
              <w:rPr>
                <w:rFonts w:cs="Calibri"/>
                <w:b/>
              </w:rPr>
              <w:lastRenderedPageBreak/>
              <w:t>PRODUCT / SERVICE FUNCTIONAL REQUIREMENT</w:t>
            </w:r>
          </w:p>
          <w:p w14:paraId="1320302B" w14:textId="77777777" w:rsidR="00FB5264" w:rsidRPr="00795C98" w:rsidRDefault="00FB5264" w:rsidP="002C18CD">
            <w:pPr>
              <w:pStyle w:val="NoSpacing"/>
              <w:ind w:left="360"/>
              <w:rPr>
                <w:rFonts w:cs="Calibri"/>
                <w:b/>
                <w:bCs/>
              </w:rPr>
            </w:pPr>
          </w:p>
          <w:p w14:paraId="1DEBEDD0" w14:textId="77777777" w:rsidR="000D4784" w:rsidRPr="00795C98" w:rsidRDefault="00230BC9" w:rsidP="002C18CD">
            <w:pPr>
              <w:spacing w:after="120"/>
              <w:ind w:firstLine="34"/>
              <w:rPr>
                <w:rFonts w:cs="Calibri"/>
                <w:szCs w:val="24"/>
              </w:rPr>
            </w:pPr>
            <w:r w:rsidRPr="00795C98">
              <w:rPr>
                <w:rFonts w:cs="Calibri"/>
                <w:szCs w:val="24"/>
              </w:rPr>
              <w:t xml:space="preserve">The bidder must confirm compliance to the </w:t>
            </w:r>
            <w:proofErr w:type="gramStart"/>
            <w:r w:rsidR="00EE5D9F" w:rsidRPr="00795C98">
              <w:rPr>
                <w:rFonts w:cs="Calibri"/>
                <w:szCs w:val="24"/>
              </w:rPr>
              <w:t xml:space="preserve">following </w:t>
            </w:r>
            <w:r w:rsidRPr="00795C98">
              <w:rPr>
                <w:rFonts w:cs="Calibri"/>
                <w:szCs w:val="24"/>
              </w:rPr>
              <w:t xml:space="preserve"> </w:t>
            </w:r>
            <w:r w:rsidR="00EE5D9F" w:rsidRPr="00795C98">
              <w:rPr>
                <w:rFonts w:cs="Calibri"/>
                <w:szCs w:val="24"/>
              </w:rPr>
              <w:t>requirements</w:t>
            </w:r>
            <w:proofErr w:type="gramEnd"/>
            <w:r w:rsidR="000D4784" w:rsidRPr="00795C98">
              <w:rPr>
                <w:rFonts w:cs="Calibri"/>
                <w:szCs w:val="24"/>
              </w:rPr>
              <w:t>:</w:t>
            </w:r>
          </w:p>
          <w:p w14:paraId="44444781" w14:textId="4D3CFBEC" w:rsidR="000D4784" w:rsidRPr="00795C98" w:rsidRDefault="000D4784" w:rsidP="002C18CD">
            <w:pPr>
              <w:pStyle w:val="NoSpacing"/>
              <w:numPr>
                <w:ilvl w:val="0"/>
                <w:numId w:val="121"/>
              </w:numPr>
              <w:rPr>
                <w:rFonts w:cs="Calibri"/>
              </w:rPr>
            </w:pPr>
            <w:r w:rsidRPr="00795C98">
              <w:rPr>
                <w:rFonts w:cs="Calibri"/>
              </w:rPr>
              <w:t>SonicWall Network Security Administrator-SNSA</w:t>
            </w:r>
          </w:p>
          <w:p w14:paraId="4FEE46E9" w14:textId="77777777" w:rsidR="000D4784" w:rsidRPr="00795C98" w:rsidRDefault="000D4784" w:rsidP="002C18CD">
            <w:pPr>
              <w:pStyle w:val="NoSpacing"/>
              <w:numPr>
                <w:ilvl w:val="0"/>
                <w:numId w:val="121"/>
              </w:numPr>
              <w:rPr>
                <w:rFonts w:cs="Calibri"/>
              </w:rPr>
            </w:pPr>
            <w:r w:rsidRPr="00795C98">
              <w:rPr>
                <w:rFonts w:cs="Calibri"/>
              </w:rPr>
              <w:t>SonicWall Network Security Professional SNSP</w:t>
            </w:r>
          </w:p>
          <w:p w14:paraId="37997290" w14:textId="1936D7FF" w:rsidR="000D4784" w:rsidRPr="00795C98" w:rsidRDefault="000D4784" w:rsidP="002C18CD">
            <w:pPr>
              <w:pStyle w:val="NoSpacing"/>
              <w:numPr>
                <w:ilvl w:val="0"/>
                <w:numId w:val="121"/>
              </w:numPr>
              <w:rPr>
                <w:rFonts w:cs="Calibri"/>
              </w:rPr>
            </w:pPr>
            <w:r w:rsidRPr="00795C98">
              <w:rPr>
                <w:rFonts w:cs="Calibri"/>
              </w:rPr>
              <w:t>The Service Provider must have strong proven VMware skills</w:t>
            </w:r>
          </w:p>
          <w:p w14:paraId="6CA855AD" w14:textId="0F1BEAF1" w:rsidR="00230BC9" w:rsidRPr="00795C98" w:rsidRDefault="00230BC9" w:rsidP="000D4784">
            <w:pPr>
              <w:tabs>
                <w:tab w:val="num" w:pos="607"/>
              </w:tabs>
              <w:spacing w:after="120"/>
              <w:ind w:left="517"/>
              <w:rPr>
                <w:rFonts w:cs="Calibri"/>
                <w:szCs w:val="24"/>
              </w:rPr>
            </w:pPr>
          </w:p>
        </w:tc>
        <w:tc>
          <w:tcPr>
            <w:tcW w:w="2659" w:type="pct"/>
          </w:tcPr>
          <w:p w14:paraId="61B140CF" w14:textId="77777777" w:rsidR="00FB5264" w:rsidRPr="00795C98" w:rsidRDefault="00FB5264" w:rsidP="00230BC9">
            <w:pPr>
              <w:rPr>
                <w:rFonts w:cs="Calibri"/>
                <w:bCs/>
              </w:rPr>
            </w:pPr>
          </w:p>
          <w:p w14:paraId="52C7B7A6" w14:textId="77777777" w:rsidR="00FB5264" w:rsidRPr="00795C98" w:rsidRDefault="00FB5264" w:rsidP="00230BC9">
            <w:pPr>
              <w:rPr>
                <w:rFonts w:cs="Calibri"/>
                <w:bCs/>
              </w:rPr>
            </w:pPr>
          </w:p>
          <w:p w14:paraId="0ECA95E5" w14:textId="77777777" w:rsidR="00FB5264" w:rsidRPr="00795C98" w:rsidRDefault="00FB5264" w:rsidP="00230BC9">
            <w:pPr>
              <w:rPr>
                <w:rFonts w:cs="Calibri"/>
                <w:bCs/>
              </w:rPr>
            </w:pPr>
          </w:p>
          <w:p w14:paraId="51389C62" w14:textId="77777777" w:rsidR="00FB5264" w:rsidRPr="00795C98" w:rsidRDefault="00FB5264" w:rsidP="00230BC9">
            <w:pPr>
              <w:rPr>
                <w:rFonts w:cs="Calibri"/>
                <w:bCs/>
              </w:rPr>
            </w:pPr>
          </w:p>
          <w:p w14:paraId="7F8E9C28" w14:textId="77777777" w:rsidR="00FB5264" w:rsidRPr="00795C98" w:rsidRDefault="00FB5264" w:rsidP="00230BC9">
            <w:pPr>
              <w:rPr>
                <w:rFonts w:cs="Calibri"/>
                <w:bCs/>
              </w:rPr>
            </w:pPr>
          </w:p>
          <w:p w14:paraId="19070787" w14:textId="77777777" w:rsidR="00FB5264" w:rsidRPr="00795C98" w:rsidRDefault="00FB5264" w:rsidP="00230BC9">
            <w:pPr>
              <w:rPr>
                <w:rFonts w:cs="Calibri"/>
                <w:bCs/>
              </w:rPr>
            </w:pPr>
          </w:p>
          <w:p w14:paraId="10EBBBB2" w14:textId="1D09B8E6" w:rsidR="00230BC9" w:rsidRPr="00795C98" w:rsidRDefault="00230BC9" w:rsidP="00230BC9">
            <w:pPr>
              <w:rPr>
                <w:rFonts w:cs="Calibri"/>
                <w:bCs/>
              </w:rPr>
            </w:pPr>
            <w:r w:rsidRPr="00795C98">
              <w:rPr>
                <w:rFonts w:cs="Calibri"/>
                <w:bCs/>
              </w:rPr>
              <w:t>The bidder must confirm that they comply with the Product / Service Functional Requirements by completing Annex C: Addendum 1.</w:t>
            </w:r>
          </w:p>
        </w:tc>
        <w:tc>
          <w:tcPr>
            <w:tcW w:w="937" w:type="pct"/>
          </w:tcPr>
          <w:p w14:paraId="3E8C5A3B" w14:textId="10DC2A4D" w:rsidR="00230BC9" w:rsidRPr="00795C98" w:rsidRDefault="00230BC9" w:rsidP="000D4784">
            <w:pPr>
              <w:rPr>
                <w:rFonts w:cs="Calibri"/>
                <w:color w:val="FF0000"/>
              </w:rPr>
            </w:pPr>
            <w:r w:rsidRPr="00795C98">
              <w:rPr>
                <w:rFonts w:cs="Calibri"/>
                <w:color w:val="FF0000"/>
              </w:rPr>
              <w:t>&lt;provide unique reference to locate substantiating evidence in the bid response – see Annex B, section 1</w:t>
            </w:r>
            <w:r w:rsidR="000D4784" w:rsidRPr="00795C98">
              <w:rPr>
                <w:rFonts w:cs="Calibri"/>
                <w:color w:val="FF0000"/>
              </w:rPr>
              <w:t xml:space="preserve">0.3 </w:t>
            </w:r>
            <w:r w:rsidRPr="00795C98">
              <w:rPr>
                <w:rFonts w:cs="Calibri"/>
                <w:color w:val="FF0000"/>
              </w:rPr>
              <w:t>and Annex C: Addendum 1&gt;</w:t>
            </w:r>
          </w:p>
        </w:tc>
      </w:tr>
    </w:tbl>
    <w:p w14:paraId="5488E00E" w14:textId="77777777" w:rsidR="00347963" w:rsidRPr="00795C98" w:rsidRDefault="00347963" w:rsidP="000E3E3C">
      <w:pPr>
        <w:pStyle w:val="NoSpacing"/>
        <w:rPr>
          <w:rFonts w:asciiTheme="minorHAnsi" w:hAnsiTheme="minorHAnsi" w:cstheme="minorHAnsi"/>
        </w:rPr>
      </w:pPr>
    </w:p>
    <w:p w14:paraId="5D4886AC" w14:textId="77777777" w:rsidR="00697E76" w:rsidRPr="00795C98" w:rsidRDefault="00697E76" w:rsidP="000E3E3C">
      <w:pPr>
        <w:pStyle w:val="NoSpacing"/>
        <w:rPr>
          <w:rFonts w:asciiTheme="minorHAnsi" w:hAnsiTheme="minorHAnsi" w:cstheme="minorHAnsi"/>
        </w:rPr>
      </w:pPr>
    </w:p>
    <w:p w14:paraId="42635A76" w14:textId="17C3A3F5" w:rsidR="00D5480C" w:rsidRPr="00795C98" w:rsidRDefault="00634E96" w:rsidP="002C18CD">
      <w:pPr>
        <w:pStyle w:val="Heading1"/>
        <w:numPr>
          <w:ilvl w:val="1"/>
          <w:numId w:val="146"/>
        </w:numPr>
        <w:ind w:firstLine="65"/>
        <w:rPr>
          <w:rFonts w:asciiTheme="minorHAnsi" w:hAnsiTheme="minorHAnsi" w:cstheme="minorHAnsi"/>
        </w:rPr>
      </w:pPr>
      <w:bookmarkStart w:id="38" w:name="_Toc435315904"/>
      <w:bookmarkStart w:id="39" w:name="_Ref455335890"/>
      <w:r w:rsidRPr="00795C98">
        <w:rPr>
          <w:rFonts w:asciiTheme="minorHAnsi" w:hAnsiTheme="minorHAnsi" w:cstheme="minorHAnsi"/>
        </w:rPr>
        <w:t xml:space="preserve">  </w:t>
      </w:r>
      <w:bookmarkStart w:id="40" w:name="_Toc84370366"/>
      <w:r w:rsidR="00D5480C" w:rsidRPr="00795C98">
        <w:rPr>
          <w:rFonts w:asciiTheme="minorHAnsi" w:hAnsiTheme="minorHAnsi" w:cstheme="minorHAnsi"/>
        </w:rPr>
        <w:t>DECLARATION OF COMPLIANCE</w:t>
      </w:r>
      <w:bookmarkEnd w:id="38"/>
      <w:bookmarkEnd w:id="39"/>
      <w:bookmarkEnd w:id="40"/>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809"/>
        <w:gridCol w:w="1123"/>
        <w:gridCol w:w="1084"/>
      </w:tblGrid>
      <w:tr w:rsidR="00D5480C" w:rsidRPr="00795C98" w14:paraId="3595CF1C" w14:textId="77777777" w:rsidTr="00692BDE">
        <w:trPr>
          <w:tblHeader/>
        </w:trPr>
        <w:tc>
          <w:tcPr>
            <w:tcW w:w="3776" w:type="pct"/>
            <w:shd w:val="clear" w:color="auto" w:fill="C6D9F1" w:themeFill="text2" w:themeFillTint="33"/>
          </w:tcPr>
          <w:p w14:paraId="789242DF" w14:textId="77777777" w:rsidR="00D5480C" w:rsidRPr="00795C98" w:rsidRDefault="00D5480C" w:rsidP="000E3E3C">
            <w:pPr>
              <w:pStyle w:val="NoSpacing"/>
              <w:rPr>
                <w:rFonts w:asciiTheme="minorHAnsi" w:hAnsiTheme="minorHAnsi" w:cstheme="minorHAnsi"/>
                <w:b/>
              </w:rPr>
            </w:pPr>
          </w:p>
        </w:tc>
        <w:tc>
          <w:tcPr>
            <w:tcW w:w="623" w:type="pct"/>
            <w:shd w:val="clear" w:color="auto" w:fill="C6D9F1" w:themeFill="text2" w:themeFillTint="33"/>
          </w:tcPr>
          <w:p w14:paraId="1E1C5555" w14:textId="77777777" w:rsidR="00D5480C" w:rsidRPr="00795C98" w:rsidRDefault="00D5480C" w:rsidP="000E3E3C">
            <w:pPr>
              <w:pStyle w:val="NoSpacing"/>
              <w:rPr>
                <w:rFonts w:asciiTheme="minorHAnsi" w:hAnsiTheme="minorHAnsi" w:cstheme="minorHAnsi"/>
                <w:b/>
              </w:rPr>
            </w:pPr>
            <w:r w:rsidRPr="00795C98">
              <w:rPr>
                <w:rFonts w:asciiTheme="minorHAnsi" w:hAnsiTheme="minorHAnsi" w:cstheme="minorHAnsi"/>
                <w:b/>
              </w:rPr>
              <w:t>Comply</w:t>
            </w:r>
          </w:p>
        </w:tc>
        <w:tc>
          <w:tcPr>
            <w:tcW w:w="601" w:type="pct"/>
            <w:shd w:val="clear" w:color="auto" w:fill="C6D9F1" w:themeFill="text2" w:themeFillTint="33"/>
          </w:tcPr>
          <w:p w14:paraId="40025C25" w14:textId="77777777" w:rsidR="00D5480C" w:rsidRPr="00795C98" w:rsidRDefault="00D5480C" w:rsidP="000E3E3C">
            <w:pPr>
              <w:pStyle w:val="NoSpacing"/>
              <w:rPr>
                <w:rFonts w:asciiTheme="minorHAnsi" w:hAnsiTheme="minorHAnsi" w:cstheme="minorHAnsi"/>
                <w:b/>
              </w:rPr>
            </w:pPr>
            <w:r w:rsidRPr="00795C98">
              <w:rPr>
                <w:rFonts w:asciiTheme="minorHAnsi" w:hAnsiTheme="minorHAnsi" w:cstheme="minorHAnsi"/>
                <w:b/>
              </w:rPr>
              <w:t>Not Comply</w:t>
            </w:r>
          </w:p>
        </w:tc>
      </w:tr>
      <w:tr w:rsidR="00D5480C" w:rsidRPr="00795C98" w14:paraId="0298AD33" w14:textId="77777777" w:rsidTr="00692BDE">
        <w:tc>
          <w:tcPr>
            <w:tcW w:w="3776" w:type="pct"/>
          </w:tcPr>
          <w:p w14:paraId="4F372C94" w14:textId="77777777" w:rsidR="00342818" w:rsidRPr="00795C98" w:rsidRDefault="00D5480C" w:rsidP="002C18CD">
            <w:pPr>
              <w:pStyle w:val="NoSpacing"/>
              <w:numPr>
                <w:ilvl w:val="0"/>
                <w:numId w:val="129"/>
              </w:numPr>
              <w:rPr>
                <w:rFonts w:cs="Calibri"/>
              </w:rPr>
            </w:pPr>
            <w:r w:rsidRPr="00795C98">
              <w:rPr>
                <w:rFonts w:cs="Calibri"/>
              </w:rPr>
              <w:t>The bidder decla</w:t>
            </w:r>
            <w:r w:rsidR="001A2C3A" w:rsidRPr="00795C98">
              <w:rPr>
                <w:rFonts w:cs="Calibri"/>
              </w:rPr>
              <w:t xml:space="preserve">res </w:t>
            </w:r>
            <w:r w:rsidR="00687E81" w:rsidRPr="00795C98">
              <w:rPr>
                <w:rFonts w:cs="Calibri"/>
              </w:rPr>
              <w:t xml:space="preserve">by </w:t>
            </w:r>
            <w:r w:rsidR="00687E81" w:rsidRPr="00795C98">
              <w:rPr>
                <w:rFonts w:cs="Calibri"/>
                <w:b/>
              </w:rPr>
              <w:t>indicating with an “X”</w:t>
            </w:r>
            <w:r w:rsidR="00687E81" w:rsidRPr="00795C98">
              <w:rPr>
                <w:rFonts w:cs="Calibri"/>
              </w:rPr>
              <w:t xml:space="preserve"> </w:t>
            </w:r>
            <w:r w:rsidR="00275A66" w:rsidRPr="00795C98">
              <w:rPr>
                <w:rFonts w:cs="Calibri"/>
              </w:rPr>
              <w:t xml:space="preserve">in either the “COMPLY” or “NOT COMPLY” </w:t>
            </w:r>
            <w:r w:rsidR="001F4BA5" w:rsidRPr="00795C98">
              <w:rPr>
                <w:rFonts w:cs="Calibri"/>
              </w:rPr>
              <w:t xml:space="preserve">column </w:t>
            </w:r>
            <w:r w:rsidR="001A2C3A" w:rsidRPr="00795C98">
              <w:rPr>
                <w:rFonts w:cs="Calibri"/>
              </w:rPr>
              <w:t xml:space="preserve">that </w:t>
            </w:r>
            <w:r w:rsidR="00687E81" w:rsidRPr="00795C98">
              <w:rPr>
                <w:rFonts w:cs="Calibri"/>
              </w:rPr>
              <w:t>–</w:t>
            </w:r>
          </w:p>
          <w:p w14:paraId="12B60794" w14:textId="77777777" w:rsidR="00692BDE" w:rsidRPr="00795C98" w:rsidRDefault="00692BDE" w:rsidP="000E3E3C">
            <w:pPr>
              <w:pStyle w:val="NoSpacing"/>
              <w:rPr>
                <w:rFonts w:cs="Calibri"/>
              </w:rPr>
            </w:pPr>
          </w:p>
          <w:p w14:paraId="6C4D7C20" w14:textId="499129FB" w:rsidR="00342818" w:rsidRPr="00795C98" w:rsidRDefault="00687E81" w:rsidP="00634E96">
            <w:pPr>
              <w:pStyle w:val="NoSpacing"/>
              <w:numPr>
                <w:ilvl w:val="0"/>
                <w:numId w:val="98"/>
              </w:numPr>
              <w:rPr>
                <w:rFonts w:cs="Calibri"/>
              </w:rPr>
            </w:pPr>
            <w:r w:rsidRPr="00795C98">
              <w:rPr>
                <w:rFonts w:cs="Calibri"/>
              </w:rPr>
              <w:lastRenderedPageBreak/>
              <w:t>T</w:t>
            </w:r>
            <w:r w:rsidR="00275A66" w:rsidRPr="00795C98">
              <w:rPr>
                <w:rFonts w:cs="Calibri"/>
              </w:rPr>
              <w:t xml:space="preserve">he </w:t>
            </w:r>
            <w:r w:rsidR="00C35F25" w:rsidRPr="00795C98">
              <w:rPr>
                <w:rFonts w:cs="Calibri"/>
              </w:rPr>
              <w:t>bid</w:t>
            </w:r>
            <w:r w:rsidR="00275A66" w:rsidRPr="00795C98">
              <w:rPr>
                <w:rFonts w:cs="Calibri"/>
              </w:rPr>
              <w:t xml:space="preserve"> complies</w:t>
            </w:r>
            <w:r w:rsidR="001A2C3A" w:rsidRPr="00795C98">
              <w:rPr>
                <w:rFonts w:cs="Calibri"/>
              </w:rPr>
              <w:t xml:space="preserve"> with each and every </w:t>
            </w:r>
            <w:r w:rsidR="001C7F0D" w:rsidRPr="00795C98">
              <w:rPr>
                <w:rFonts w:cs="Calibri"/>
              </w:rPr>
              <w:t xml:space="preserve">TECHNICAL MANDATORY REQUIREMENT </w:t>
            </w:r>
            <w:r w:rsidR="001A2C3A" w:rsidRPr="00795C98">
              <w:rPr>
                <w:rFonts w:cs="Calibri"/>
              </w:rPr>
              <w:t>as specified in</w:t>
            </w:r>
            <w:r w:rsidR="00FA52A7" w:rsidRPr="00795C98">
              <w:rPr>
                <w:rFonts w:cs="Calibri"/>
              </w:rPr>
              <w:t xml:space="preserve"> SECTION</w:t>
            </w:r>
            <w:r w:rsidR="001A2C3A" w:rsidRPr="00795C98">
              <w:rPr>
                <w:rFonts w:cs="Calibri"/>
              </w:rPr>
              <w:t xml:space="preserve"> </w:t>
            </w:r>
            <w:r w:rsidR="00FA52A7" w:rsidRPr="00795C98">
              <w:rPr>
                <w:rFonts w:cs="Calibri"/>
              </w:rPr>
              <w:fldChar w:fldCharType="begin"/>
            </w:r>
            <w:r w:rsidR="00FA52A7" w:rsidRPr="00795C98">
              <w:rPr>
                <w:rFonts w:cs="Calibri"/>
              </w:rPr>
              <w:instrText xml:space="preserve"> REF _Ref455335758 \w \h </w:instrText>
            </w:r>
            <w:r w:rsidR="00DB018A" w:rsidRPr="00795C98">
              <w:rPr>
                <w:rFonts w:cs="Calibri"/>
              </w:rPr>
              <w:instrText xml:space="preserve"> \* MERGEFORMAT </w:instrText>
            </w:r>
            <w:r w:rsidR="00FA52A7" w:rsidRPr="00795C98">
              <w:rPr>
                <w:rFonts w:cs="Calibri"/>
              </w:rPr>
            </w:r>
            <w:r w:rsidR="00FA52A7" w:rsidRPr="00795C98">
              <w:rPr>
                <w:rFonts w:cs="Calibri"/>
              </w:rPr>
              <w:fldChar w:fldCharType="separate"/>
            </w:r>
            <w:r w:rsidR="005D4DDB">
              <w:rPr>
                <w:rFonts w:cs="Calibri"/>
                <w:b/>
                <w:bCs/>
                <w:lang w:val="en-US"/>
              </w:rPr>
              <w:t>Error! Reference source not found.</w:t>
            </w:r>
            <w:r w:rsidR="00FA52A7" w:rsidRPr="00795C98">
              <w:rPr>
                <w:rFonts w:cs="Calibri"/>
              </w:rPr>
              <w:fldChar w:fldCharType="end"/>
            </w:r>
            <w:r w:rsidRPr="00795C98">
              <w:rPr>
                <w:rFonts w:cs="Calibri"/>
              </w:rPr>
              <w:t xml:space="preserve"> above; </w:t>
            </w:r>
            <w:r w:rsidR="00D25D36" w:rsidRPr="00795C98">
              <w:rPr>
                <w:rFonts w:cs="Calibri"/>
              </w:rPr>
              <w:t>AND</w:t>
            </w:r>
          </w:p>
          <w:p w14:paraId="739FBCC6" w14:textId="77777777" w:rsidR="00D5480C" w:rsidRPr="00795C98" w:rsidRDefault="0074798D" w:rsidP="00634E96">
            <w:pPr>
              <w:pStyle w:val="NoSpacing"/>
              <w:numPr>
                <w:ilvl w:val="0"/>
                <w:numId w:val="98"/>
              </w:numPr>
              <w:rPr>
                <w:rFonts w:cs="Calibri"/>
              </w:rPr>
            </w:pPr>
            <w:r w:rsidRPr="00795C98">
              <w:rPr>
                <w:rFonts w:cs="Calibri"/>
              </w:rPr>
              <w:t xml:space="preserve">Each </w:t>
            </w:r>
            <w:r w:rsidR="005E1111" w:rsidRPr="00795C98">
              <w:rPr>
                <w:rFonts w:cs="Calibri"/>
              </w:rPr>
              <w:t xml:space="preserve">and every </w:t>
            </w:r>
            <w:r w:rsidRPr="00795C98">
              <w:rPr>
                <w:rFonts w:cs="Calibri"/>
              </w:rPr>
              <w:t xml:space="preserve">requirement </w:t>
            </w:r>
            <w:r w:rsidR="00476EE9" w:rsidRPr="00795C98">
              <w:rPr>
                <w:rFonts w:cs="Calibri"/>
              </w:rPr>
              <w:t xml:space="preserve">specification </w:t>
            </w:r>
            <w:r w:rsidRPr="00795C98">
              <w:rPr>
                <w:rFonts w:cs="Calibri"/>
              </w:rPr>
              <w:t xml:space="preserve">is </w:t>
            </w:r>
            <w:r w:rsidR="00687E81" w:rsidRPr="00795C98">
              <w:rPr>
                <w:rFonts w:cs="Calibri"/>
              </w:rPr>
              <w:t>substantiat</w:t>
            </w:r>
            <w:r w:rsidRPr="00795C98">
              <w:rPr>
                <w:rFonts w:cs="Calibri"/>
              </w:rPr>
              <w:t xml:space="preserve">ed </w:t>
            </w:r>
            <w:r w:rsidR="00476EE9" w:rsidRPr="00795C98">
              <w:rPr>
                <w:rFonts w:cs="Calibri"/>
              </w:rPr>
              <w:t>by</w:t>
            </w:r>
            <w:r w:rsidRPr="00795C98">
              <w:rPr>
                <w:rFonts w:cs="Calibri"/>
              </w:rPr>
              <w:t xml:space="preserve"> </w:t>
            </w:r>
            <w:r w:rsidR="00687E81" w:rsidRPr="00795C98">
              <w:rPr>
                <w:rFonts w:cs="Calibri"/>
              </w:rPr>
              <w:t>evidence as proof of compliance.</w:t>
            </w:r>
          </w:p>
        </w:tc>
        <w:tc>
          <w:tcPr>
            <w:tcW w:w="623" w:type="pct"/>
          </w:tcPr>
          <w:p w14:paraId="521A0086" w14:textId="77777777" w:rsidR="00D5480C" w:rsidRPr="00795C98" w:rsidRDefault="00D5480C" w:rsidP="000E3E3C">
            <w:pPr>
              <w:pStyle w:val="NoSpacing"/>
              <w:rPr>
                <w:rFonts w:cs="Calibri"/>
              </w:rPr>
            </w:pPr>
          </w:p>
        </w:tc>
        <w:tc>
          <w:tcPr>
            <w:tcW w:w="601" w:type="pct"/>
          </w:tcPr>
          <w:p w14:paraId="4A92F39D" w14:textId="77777777" w:rsidR="00D5480C" w:rsidRPr="00795C98" w:rsidRDefault="00D5480C" w:rsidP="000E3E3C">
            <w:pPr>
              <w:pStyle w:val="NoSpacing"/>
              <w:rPr>
                <w:rFonts w:cs="Calibri"/>
              </w:rPr>
            </w:pPr>
          </w:p>
        </w:tc>
      </w:tr>
    </w:tbl>
    <w:p w14:paraId="363924DE" w14:textId="77777777" w:rsidR="00DB018A" w:rsidRPr="00795C98" w:rsidRDefault="00DB018A" w:rsidP="000E3E3C">
      <w:pPr>
        <w:pStyle w:val="NoSpacing"/>
        <w:rPr>
          <w:rFonts w:asciiTheme="minorHAnsi" w:eastAsiaTheme="majorEastAsia" w:hAnsiTheme="minorHAnsi" w:cstheme="minorHAnsi"/>
          <w:b/>
          <w:color w:val="000066"/>
          <w:szCs w:val="28"/>
          <w14:scene3d>
            <w14:camera w14:prst="orthographicFront"/>
            <w14:lightRig w14:rig="threePt" w14:dir="t">
              <w14:rot w14:lat="0" w14:lon="0" w14:rev="0"/>
            </w14:lightRig>
          </w14:scene3d>
        </w:rPr>
      </w:pPr>
      <w:bookmarkStart w:id="41" w:name="_Toc435315906"/>
      <w:r w:rsidRPr="00795C98">
        <w:rPr>
          <w:rFonts w:asciiTheme="minorHAnsi" w:hAnsiTheme="minorHAnsi" w:cstheme="minorHAnsi"/>
        </w:rPr>
        <w:br w:type="page"/>
      </w:r>
    </w:p>
    <w:p w14:paraId="3878BAD6" w14:textId="77777777" w:rsidR="0043548E" w:rsidRPr="00795C98" w:rsidRDefault="00372274" w:rsidP="00F20B9E">
      <w:pPr>
        <w:pStyle w:val="AnnexH2"/>
        <w:ind w:hanging="1954"/>
        <w:rPr>
          <w:rFonts w:asciiTheme="minorHAnsi" w:hAnsiTheme="minorHAnsi" w:cstheme="minorHAnsi"/>
        </w:rPr>
      </w:pPr>
      <w:bookmarkStart w:id="42" w:name="_Toc435315921"/>
      <w:bookmarkStart w:id="43" w:name="_Toc84370367"/>
      <w:bookmarkEnd w:id="41"/>
      <w:r w:rsidRPr="00795C98">
        <w:rPr>
          <w:rFonts w:asciiTheme="minorHAnsi" w:hAnsiTheme="minorHAnsi" w:cstheme="minorHAnsi"/>
        </w:rPr>
        <w:lastRenderedPageBreak/>
        <w:t>SPEC</w:t>
      </w:r>
      <w:r w:rsidR="006246E8" w:rsidRPr="00795C98">
        <w:rPr>
          <w:rFonts w:asciiTheme="minorHAnsi" w:hAnsiTheme="minorHAnsi" w:cstheme="minorHAnsi"/>
        </w:rPr>
        <w:t xml:space="preserve">IAL </w:t>
      </w:r>
      <w:r w:rsidR="0043548E" w:rsidRPr="00795C98">
        <w:rPr>
          <w:rFonts w:asciiTheme="minorHAnsi" w:hAnsiTheme="minorHAnsi" w:cstheme="minorHAnsi"/>
        </w:rPr>
        <w:t>CONDITIONS</w:t>
      </w:r>
      <w:r w:rsidRPr="00795C98">
        <w:rPr>
          <w:rFonts w:asciiTheme="minorHAnsi" w:hAnsiTheme="minorHAnsi" w:cstheme="minorHAnsi"/>
        </w:rPr>
        <w:t xml:space="preserve"> OF CONTRACT</w:t>
      </w:r>
      <w:bookmarkEnd w:id="42"/>
      <w:r w:rsidR="008C3080" w:rsidRPr="00795C98">
        <w:rPr>
          <w:rFonts w:asciiTheme="minorHAnsi" w:hAnsiTheme="minorHAnsi" w:cstheme="minorHAnsi"/>
        </w:rPr>
        <w:t xml:space="preserve"> (SCC)</w:t>
      </w:r>
      <w:bookmarkEnd w:id="43"/>
    </w:p>
    <w:p w14:paraId="0AA47E2F" w14:textId="5463C586" w:rsidR="00911D2A" w:rsidRPr="00795C98" w:rsidRDefault="00634E96" w:rsidP="00646C2D">
      <w:pPr>
        <w:pStyle w:val="Heading1"/>
        <w:numPr>
          <w:ilvl w:val="2"/>
          <w:numId w:val="45"/>
        </w:numPr>
        <w:ind w:left="284" w:hanging="284"/>
        <w:rPr>
          <w:rFonts w:asciiTheme="minorHAnsi" w:hAnsiTheme="minorHAnsi" w:cstheme="minorHAnsi"/>
        </w:rPr>
      </w:pPr>
      <w:r w:rsidRPr="00795C98">
        <w:rPr>
          <w:rFonts w:asciiTheme="minorHAnsi" w:hAnsiTheme="minorHAnsi" w:cstheme="minorHAnsi"/>
        </w:rPr>
        <w:t xml:space="preserve"> </w:t>
      </w:r>
      <w:bookmarkStart w:id="44" w:name="_Toc84370368"/>
      <w:r w:rsidR="00911D2A" w:rsidRPr="00795C98">
        <w:rPr>
          <w:rFonts w:asciiTheme="minorHAnsi" w:hAnsiTheme="minorHAnsi" w:cstheme="minorHAnsi"/>
        </w:rPr>
        <w:t>SPECIAL CONDITIONS OF CONTRACT</w:t>
      </w:r>
      <w:bookmarkEnd w:id="44"/>
    </w:p>
    <w:p w14:paraId="63898DC4" w14:textId="13CBCCE3" w:rsidR="0043548E" w:rsidRPr="00795C98" w:rsidRDefault="00646C2D" w:rsidP="00646C2D">
      <w:pPr>
        <w:pStyle w:val="Heading1"/>
        <w:numPr>
          <w:ilvl w:val="1"/>
          <w:numId w:val="112"/>
        </w:numPr>
        <w:rPr>
          <w:rFonts w:asciiTheme="minorHAnsi" w:hAnsiTheme="minorHAnsi" w:cstheme="minorHAnsi"/>
        </w:rPr>
      </w:pPr>
      <w:r w:rsidRPr="00795C98">
        <w:rPr>
          <w:rFonts w:asciiTheme="minorHAnsi" w:hAnsiTheme="minorHAnsi" w:cstheme="minorHAnsi"/>
        </w:rPr>
        <w:t xml:space="preserve"> </w:t>
      </w:r>
      <w:bookmarkStart w:id="45" w:name="_Toc84370369"/>
      <w:r w:rsidR="00634E96" w:rsidRPr="00795C98">
        <w:rPr>
          <w:rFonts w:asciiTheme="minorHAnsi" w:hAnsiTheme="minorHAnsi" w:cstheme="minorHAnsi"/>
        </w:rPr>
        <w:t>INSTRUCTION</w:t>
      </w:r>
      <w:bookmarkEnd w:id="45"/>
    </w:p>
    <w:p w14:paraId="2F1076FD" w14:textId="60D4E46E" w:rsidR="003C3E03" w:rsidRPr="00795C98" w:rsidRDefault="003C3E03" w:rsidP="00F20B9E">
      <w:pPr>
        <w:pStyle w:val="Specification"/>
        <w:numPr>
          <w:ilvl w:val="0"/>
          <w:numId w:val="19"/>
        </w:numPr>
        <w:jc w:val="both"/>
        <w:rPr>
          <w:rFonts w:cs="Calibri"/>
        </w:rPr>
      </w:pPr>
      <w:r w:rsidRPr="00795C98">
        <w:rPr>
          <w:rFonts w:cs="Calibri"/>
        </w:rPr>
        <w:t xml:space="preserve">The successful supplier will be bound by Government Procurement: General Conditions of Contract </w:t>
      </w:r>
      <w:r w:rsidR="00190E5E" w:rsidRPr="00795C98">
        <w:rPr>
          <w:rFonts w:cs="Calibri"/>
        </w:rPr>
        <w:t xml:space="preserve">(GCC) </w:t>
      </w:r>
      <w:r w:rsidRPr="00795C98">
        <w:rPr>
          <w:rFonts w:cs="Calibri"/>
        </w:rPr>
        <w:t>as well as this Special Conditions of Contract</w:t>
      </w:r>
      <w:r w:rsidR="00190E5E" w:rsidRPr="00795C98">
        <w:rPr>
          <w:rFonts w:cs="Calibri"/>
        </w:rPr>
        <w:t xml:space="preserve"> (SCC)</w:t>
      </w:r>
      <w:r w:rsidRPr="00795C98">
        <w:rPr>
          <w:rFonts w:cs="Calibri"/>
        </w:rPr>
        <w:t xml:space="preserve">, which will form part of the signed contract with the successful Supplier. However, </w:t>
      </w:r>
      <w:r w:rsidR="00EB7631" w:rsidRPr="00795C98">
        <w:rPr>
          <w:rFonts w:cs="Calibri"/>
        </w:rPr>
        <w:t xml:space="preserve">SITA </w:t>
      </w:r>
      <w:r w:rsidRPr="00795C98">
        <w:rPr>
          <w:rFonts w:cs="Calibri"/>
        </w:rPr>
        <w:t>reserves the right to include or waive the condition in the signed contract.</w:t>
      </w:r>
    </w:p>
    <w:p w14:paraId="25B19922" w14:textId="624C3530" w:rsidR="005976B0" w:rsidRPr="00795C98" w:rsidRDefault="00B509F3" w:rsidP="00F20B9E">
      <w:pPr>
        <w:pStyle w:val="Specification"/>
        <w:numPr>
          <w:ilvl w:val="0"/>
          <w:numId w:val="19"/>
        </w:numPr>
        <w:jc w:val="both"/>
        <w:rPr>
          <w:rFonts w:cs="Calibri"/>
        </w:rPr>
      </w:pPr>
      <w:bookmarkStart w:id="46" w:name="_Ref455588887"/>
      <w:r w:rsidRPr="00795C98">
        <w:rPr>
          <w:rFonts w:cs="Calibri"/>
        </w:rPr>
        <w:t>SITA</w:t>
      </w:r>
      <w:r w:rsidR="005976B0" w:rsidRPr="00795C98">
        <w:rPr>
          <w:rFonts w:cs="Calibri"/>
        </w:rPr>
        <w:t xml:space="preserve"> reserve</w:t>
      </w:r>
      <w:r w:rsidR="00236444" w:rsidRPr="00795C98">
        <w:rPr>
          <w:rFonts w:cs="Calibri"/>
        </w:rPr>
        <w:t>s</w:t>
      </w:r>
      <w:r w:rsidR="0043548E" w:rsidRPr="00795C98">
        <w:rPr>
          <w:rFonts w:cs="Calibri"/>
        </w:rPr>
        <w:t xml:space="preserve"> the right to </w:t>
      </w:r>
      <w:r w:rsidR="00DF56E2" w:rsidRPr="00795C98">
        <w:rPr>
          <w:rFonts w:cs="Calibri"/>
        </w:rPr>
        <w:t>–</w:t>
      </w:r>
      <w:bookmarkEnd w:id="46"/>
    </w:p>
    <w:p w14:paraId="294C834C" w14:textId="77777777" w:rsidR="005976B0" w:rsidRPr="00795C98" w:rsidRDefault="0021780E" w:rsidP="00F20B9E">
      <w:pPr>
        <w:pStyle w:val="Specification"/>
        <w:numPr>
          <w:ilvl w:val="1"/>
          <w:numId w:val="22"/>
        </w:numPr>
        <w:jc w:val="both"/>
        <w:rPr>
          <w:rFonts w:cs="Calibri"/>
        </w:rPr>
      </w:pPr>
      <w:r w:rsidRPr="00795C98">
        <w:rPr>
          <w:rFonts w:cs="Calibri"/>
        </w:rPr>
        <w:t xml:space="preserve">Negotiate </w:t>
      </w:r>
      <w:r w:rsidR="008C3080" w:rsidRPr="00795C98">
        <w:rPr>
          <w:rFonts w:cs="Calibri"/>
        </w:rPr>
        <w:t>the conditions</w:t>
      </w:r>
      <w:r w:rsidR="00A55321" w:rsidRPr="00795C98">
        <w:rPr>
          <w:rFonts w:cs="Calibri"/>
        </w:rPr>
        <w:t>,</w:t>
      </w:r>
      <w:r w:rsidR="008C3080" w:rsidRPr="00795C98">
        <w:rPr>
          <w:rFonts w:cs="Calibri"/>
        </w:rPr>
        <w:t xml:space="preserve"> or</w:t>
      </w:r>
    </w:p>
    <w:p w14:paraId="7755BB32" w14:textId="77777777" w:rsidR="005C19FB" w:rsidRPr="00795C98" w:rsidRDefault="0021780E" w:rsidP="00F20B9E">
      <w:pPr>
        <w:pStyle w:val="Specification"/>
        <w:numPr>
          <w:ilvl w:val="1"/>
          <w:numId w:val="22"/>
        </w:numPr>
        <w:jc w:val="both"/>
        <w:rPr>
          <w:rFonts w:cs="Calibri"/>
        </w:rPr>
      </w:pPr>
      <w:r w:rsidRPr="00795C98">
        <w:rPr>
          <w:rFonts w:cs="Calibri"/>
        </w:rPr>
        <w:t xml:space="preserve">Automatically </w:t>
      </w:r>
      <w:r w:rsidR="0043548E" w:rsidRPr="00795C98">
        <w:rPr>
          <w:rFonts w:cs="Calibri"/>
        </w:rPr>
        <w:t>disqualify a bidder for not accepting these conditions.</w:t>
      </w:r>
    </w:p>
    <w:p w14:paraId="2EFB5D09" w14:textId="37E48A89" w:rsidR="005976B0" w:rsidRPr="00795C98" w:rsidRDefault="005C19FB" w:rsidP="00F20B9E">
      <w:pPr>
        <w:pStyle w:val="Specification"/>
        <w:numPr>
          <w:ilvl w:val="1"/>
          <w:numId w:val="3"/>
        </w:numPr>
        <w:jc w:val="both"/>
        <w:rPr>
          <w:rFonts w:cs="Calibri"/>
        </w:rPr>
      </w:pPr>
      <w:r w:rsidRPr="00795C98">
        <w:rPr>
          <w:rFonts w:cs="Calibri"/>
        </w:rPr>
        <w:t xml:space="preserve">Award to multiple bidders. </w:t>
      </w:r>
    </w:p>
    <w:p w14:paraId="7C2CDD16" w14:textId="7B30DE08" w:rsidR="008C5E0F" w:rsidRPr="00795C98" w:rsidRDefault="00A05250" w:rsidP="00F20B9E">
      <w:pPr>
        <w:pStyle w:val="Specification"/>
        <w:numPr>
          <w:ilvl w:val="0"/>
          <w:numId w:val="19"/>
        </w:numPr>
        <w:jc w:val="both"/>
        <w:rPr>
          <w:rFonts w:cs="Calibri"/>
        </w:rPr>
      </w:pPr>
      <w:bookmarkStart w:id="47" w:name="_Toc435315923"/>
      <w:bookmarkStart w:id="48" w:name="_Ref455338564"/>
      <w:r w:rsidRPr="00795C98">
        <w:rPr>
          <w:rFonts w:cs="Calibri"/>
        </w:rPr>
        <w:t xml:space="preserve">In the event that the bidder qualifies the proposal with own conditions, and does not specifically withdraw such own conditions when called upon to do so, </w:t>
      </w:r>
      <w:r w:rsidR="00CE4167" w:rsidRPr="00795C98">
        <w:rPr>
          <w:rFonts w:cs="Calibri"/>
        </w:rPr>
        <w:t>SITA</w:t>
      </w:r>
      <w:r w:rsidRPr="00795C98">
        <w:rPr>
          <w:rFonts w:cs="Calibri"/>
        </w:rPr>
        <w:t xml:space="preserve"> will invoke the rights reserved in accordance with </w:t>
      </w:r>
      <w:r w:rsidR="00BE312D" w:rsidRPr="00795C98">
        <w:rPr>
          <w:rFonts w:cs="Calibri"/>
        </w:rPr>
        <w:t xml:space="preserve">subsection </w:t>
      </w:r>
      <w:r w:rsidR="00646C2D" w:rsidRPr="00795C98">
        <w:rPr>
          <w:rFonts w:cs="Calibri"/>
        </w:rPr>
        <w:t xml:space="preserve">7.1 </w:t>
      </w:r>
      <w:r w:rsidR="00BE312D" w:rsidRPr="00795C98">
        <w:rPr>
          <w:rFonts w:cs="Calibri"/>
        </w:rPr>
        <w:t>(</w:t>
      </w:r>
      <w:r w:rsidRPr="00795C98">
        <w:rPr>
          <w:rFonts w:cs="Calibri"/>
        </w:rPr>
        <w:t>2)</w:t>
      </w:r>
      <w:r w:rsidR="00BE312D" w:rsidRPr="00795C98">
        <w:rPr>
          <w:rFonts w:cs="Calibri"/>
        </w:rPr>
        <w:t xml:space="preserve"> </w:t>
      </w:r>
      <w:r w:rsidRPr="00795C98">
        <w:rPr>
          <w:rFonts w:cs="Calibri"/>
        </w:rPr>
        <w:t>above.</w:t>
      </w:r>
    </w:p>
    <w:p w14:paraId="602A8562" w14:textId="2D8E7883" w:rsidR="003C3E03" w:rsidRPr="00795C98" w:rsidRDefault="003C3E03" w:rsidP="00F20B9E">
      <w:pPr>
        <w:pStyle w:val="Specification"/>
        <w:numPr>
          <w:ilvl w:val="0"/>
          <w:numId w:val="19"/>
        </w:numPr>
        <w:jc w:val="both"/>
        <w:rPr>
          <w:rFonts w:cs="Calibri"/>
        </w:rPr>
      </w:pPr>
      <w:r w:rsidRPr="00795C98">
        <w:rPr>
          <w:rFonts w:cs="Calibri"/>
        </w:rPr>
        <w:t xml:space="preserve">The bidder must </w:t>
      </w:r>
      <w:r w:rsidRPr="00795C98">
        <w:rPr>
          <w:rFonts w:cs="Calibri"/>
          <w:b/>
        </w:rPr>
        <w:t>complete the declaration of acceptance</w:t>
      </w:r>
      <w:r w:rsidRPr="00795C98">
        <w:rPr>
          <w:rFonts w:cs="Calibri"/>
        </w:rPr>
        <w:t xml:space="preserve"> as per section </w:t>
      </w:r>
      <w:r w:rsidR="00646C2D" w:rsidRPr="00795C98">
        <w:rPr>
          <w:rFonts w:cs="Calibri"/>
        </w:rPr>
        <w:t>7.3</w:t>
      </w:r>
      <w:r w:rsidR="00056649" w:rsidRPr="00795C98">
        <w:rPr>
          <w:rFonts w:cs="Calibri"/>
        </w:rPr>
        <w:t xml:space="preserve"> </w:t>
      </w:r>
      <w:r w:rsidRPr="00795C98">
        <w:rPr>
          <w:rFonts w:cs="Calibri"/>
        </w:rPr>
        <w:t>below by marking w</w:t>
      </w:r>
      <w:r w:rsidR="008C6011" w:rsidRPr="00795C98">
        <w:rPr>
          <w:rFonts w:cs="Calibri"/>
        </w:rPr>
        <w:t xml:space="preserve">ith an </w:t>
      </w:r>
      <w:r w:rsidR="008C6011" w:rsidRPr="00795C98">
        <w:rPr>
          <w:rFonts w:cs="Calibri"/>
          <w:b/>
        </w:rPr>
        <w:t>“X”</w:t>
      </w:r>
      <w:r w:rsidR="008C6011" w:rsidRPr="00795C98">
        <w:rPr>
          <w:rFonts w:cs="Calibri"/>
        </w:rPr>
        <w:t xml:space="preserve"> either “ACCEPT ALL”</w:t>
      </w:r>
      <w:r w:rsidRPr="00795C98">
        <w:rPr>
          <w:rFonts w:cs="Calibri"/>
        </w:rPr>
        <w:t xml:space="preserve"> or “DO NOT ACCEPT ALL”, failing which the declaration </w:t>
      </w:r>
      <w:r w:rsidR="000402F6" w:rsidRPr="00795C98">
        <w:rPr>
          <w:rFonts w:cs="Calibri"/>
        </w:rPr>
        <w:t>will be</w:t>
      </w:r>
      <w:r w:rsidRPr="00795C98">
        <w:rPr>
          <w:rFonts w:cs="Calibri"/>
        </w:rPr>
        <w:t xml:space="preserve"> regarded as “DO NOT ACCEPT ALL” and the bid </w:t>
      </w:r>
      <w:r w:rsidR="005359C1" w:rsidRPr="00795C98">
        <w:rPr>
          <w:rFonts w:cs="Calibri"/>
        </w:rPr>
        <w:t xml:space="preserve">will be </w:t>
      </w:r>
      <w:r w:rsidRPr="00795C98">
        <w:rPr>
          <w:rFonts w:cs="Calibri"/>
        </w:rPr>
        <w:t>disqualified.</w:t>
      </w:r>
    </w:p>
    <w:p w14:paraId="5A4BEC1F" w14:textId="6607DE16" w:rsidR="0043548E" w:rsidRPr="00795C98" w:rsidRDefault="00646C2D" w:rsidP="00F20B9E">
      <w:pPr>
        <w:pStyle w:val="Heading1"/>
        <w:numPr>
          <w:ilvl w:val="1"/>
          <w:numId w:val="112"/>
        </w:numPr>
        <w:jc w:val="both"/>
        <w:rPr>
          <w:rFonts w:cs="Calibri"/>
        </w:rPr>
      </w:pPr>
      <w:bookmarkStart w:id="49" w:name="_Ref455589115"/>
      <w:bookmarkStart w:id="50" w:name="_Ref455589123"/>
      <w:bookmarkStart w:id="51" w:name="_Ref455589162"/>
      <w:r w:rsidRPr="00795C98">
        <w:rPr>
          <w:rFonts w:cs="Calibri"/>
        </w:rPr>
        <w:t xml:space="preserve"> </w:t>
      </w:r>
      <w:bookmarkStart w:id="52" w:name="_Toc84370370"/>
      <w:r w:rsidR="00DF56E2" w:rsidRPr="00795C98">
        <w:rPr>
          <w:rFonts w:cs="Calibri"/>
        </w:rPr>
        <w:t>SPECI</w:t>
      </w:r>
      <w:r w:rsidR="006246E8" w:rsidRPr="00795C98">
        <w:rPr>
          <w:rFonts w:cs="Calibri"/>
        </w:rPr>
        <w:t>AL</w:t>
      </w:r>
      <w:r w:rsidR="00DF56E2" w:rsidRPr="00795C98">
        <w:rPr>
          <w:rFonts w:cs="Calibri"/>
        </w:rPr>
        <w:t xml:space="preserve"> CONDITIONS OF CONTRACT</w:t>
      </w:r>
      <w:bookmarkEnd w:id="47"/>
      <w:bookmarkEnd w:id="48"/>
      <w:bookmarkEnd w:id="49"/>
      <w:bookmarkEnd w:id="50"/>
      <w:bookmarkEnd w:id="51"/>
      <w:bookmarkEnd w:id="52"/>
    </w:p>
    <w:p w14:paraId="2DAE5434" w14:textId="77777777" w:rsidR="007370B1" w:rsidRPr="00795C98" w:rsidRDefault="007370B1" w:rsidP="00F20B9E">
      <w:pPr>
        <w:pStyle w:val="Specification"/>
        <w:numPr>
          <w:ilvl w:val="0"/>
          <w:numId w:val="10"/>
        </w:numPr>
        <w:jc w:val="both"/>
        <w:rPr>
          <w:rStyle w:val="Strong"/>
          <w:rFonts w:eastAsiaTheme="majorEastAsia" w:cs="Calibri"/>
          <w:b w:val="0"/>
          <w:bCs w:val="0"/>
          <w:color w:val="000066"/>
          <w:szCs w:val="28"/>
          <w14:scene3d>
            <w14:camera w14:prst="orthographicFront"/>
            <w14:lightRig w14:rig="threePt" w14:dir="t">
              <w14:rot w14:lat="0" w14:lon="0" w14:rev="0"/>
            </w14:lightRig>
          </w14:scene3d>
        </w:rPr>
      </w:pPr>
      <w:r w:rsidRPr="00795C98">
        <w:rPr>
          <w:rStyle w:val="Strong"/>
          <w:rFonts w:cs="Calibri"/>
          <w:bCs w:val="0"/>
        </w:rPr>
        <w:t>CONTRACTING CONDITIONS</w:t>
      </w:r>
    </w:p>
    <w:p w14:paraId="13E11ACC" w14:textId="74848C87" w:rsidR="00B2230D" w:rsidRPr="00795C98" w:rsidRDefault="00B2230D" w:rsidP="00F20B9E">
      <w:pPr>
        <w:pStyle w:val="Specification"/>
        <w:numPr>
          <w:ilvl w:val="1"/>
          <w:numId w:val="10"/>
        </w:numPr>
        <w:tabs>
          <w:tab w:val="clear" w:pos="993"/>
          <w:tab w:val="num" w:pos="1134"/>
        </w:tabs>
        <w:ind w:hanging="426"/>
        <w:jc w:val="both"/>
        <w:rPr>
          <w:rStyle w:val="Strong"/>
          <w:rFonts w:cs="Calibri"/>
          <w:b w:val="0"/>
          <w:bCs w:val="0"/>
        </w:rPr>
      </w:pPr>
      <w:r w:rsidRPr="00795C98">
        <w:rPr>
          <w:rStyle w:val="Strong"/>
          <w:rFonts w:cs="Calibri"/>
          <w:bCs w:val="0"/>
        </w:rPr>
        <w:t xml:space="preserve">Formal Contract. </w:t>
      </w:r>
      <w:r w:rsidRPr="00795C98">
        <w:rPr>
          <w:rStyle w:val="Strong"/>
          <w:rFonts w:cs="Calibri"/>
          <w:b w:val="0"/>
          <w:bCs w:val="0"/>
        </w:rPr>
        <w:t xml:space="preserve">The Supplier must enter into a formal written Contract (Agreement) with </w:t>
      </w:r>
      <w:r w:rsidR="00CE4167" w:rsidRPr="00795C98">
        <w:rPr>
          <w:rStyle w:val="Strong"/>
          <w:rFonts w:cs="Calibri"/>
          <w:b w:val="0"/>
          <w:bCs w:val="0"/>
        </w:rPr>
        <w:t>SITA</w:t>
      </w:r>
      <w:r w:rsidR="00BA07AB" w:rsidRPr="00795C98">
        <w:rPr>
          <w:rStyle w:val="Strong"/>
          <w:rFonts w:cs="Calibri"/>
          <w:b w:val="0"/>
          <w:bCs w:val="0"/>
        </w:rPr>
        <w:t>.</w:t>
      </w:r>
    </w:p>
    <w:p w14:paraId="3DCDB7A9" w14:textId="1C0FFFB8" w:rsidR="00B2230D" w:rsidRPr="00795C98" w:rsidRDefault="00B2230D" w:rsidP="00F20B9E">
      <w:pPr>
        <w:pStyle w:val="Specification"/>
        <w:numPr>
          <w:ilvl w:val="1"/>
          <w:numId w:val="10"/>
        </w:numPr>
        <w:tabs>
          <w:tab w:val="clear" w:pos="993"/>
          <w:tab w:val="num" w:pos="1134"/>
        </w:tabs>
        <w:ind w:hanging="426"/>
        <w:jc w:val="both"/>
        <w:rPr>
          <w:rFonts w:cs="Calibri"/>
          <w:b/>
        </w:rPr>
      </w:pPr>
      <w:r w:rsidRPr="00795C98">
        <w:rPr>
          <w:rFonts w:cs="Calibri"/>
          <w:b/>
        </w:rPr>
        <w:t xml:space="preserve">Right of Award. </w:t>
      </w:r>
      <w:r w:rsidR="00CE4167" w:rsidRPr="00795C98">
        <w:rPr>
          <w:rFonts w:cs="Calibri"/>
        </w:rPr>
        <w:t>SITA</w:t>
      </w:r>
      <w:r w:rsidRPr="00795C98">
        <w:rPr>
          <w:rFonts w:cs="Calibri"/>
        </w:rPr>
        <w:t xml:space="preserve"> reserves the right to award the contract for required goods or services to multiple Suppliers.</w:t>
      </w:r>
    </w:p>
    <w:p w14:paraId="180BA70A" w14:textId="2CD2063E" w:rsidR="00B2230D" w:rsidRPr="00795C98" w:rsidRDefault="00B2230D" w:rsidP="00F20B9E">
      <w:pPr>
        <w:pStyle w:val="Specification"/>
        <w:numPr>
          <w:ilvl w:val="1"/>
          <w:numId w:val="10"/>
        </w:numPr>
        <w:tabs>
          <w:tab w:val="clear" w:pos="993"/>
          <w:tab w:val="num" w:pos="1134"/>
        </w:tabs>
        <w:ind w:hanging="426"/>
        <w:jc w:val="both"/>
        <w:rPr>
          <w:rStyle w:val="Strong"/>
          <w:rFonts w:cs="Calibri"/>
          <w:bCs w:val="0"/>
          <w:color w:val="000000"/>
        </w:rPr>
      </w:pPr>
      <w:r w:rsidRPr="00795C98">
        <w:rPr>
          <w:rStyle w:val="Strong"/>
          <w:rFonts w:cs="Calibri"/>
          <w:bCs w:val="0"/>
        </w:rPr>
        <w:t xml:space="preserve">Right to Audit. </w:t>
      </w:r>
      <w:r w:rsidR="00CE4167" w:rsidRPr="00795C98">
        <w:rPr>
          <w:rStyle w:val="Strong"/>
          <w:rFonts w:cs="Calibri"/>
          <w:b w:val="0"/>
          <w:bCs w:val="0"/>
        </w:rPr>
        <w:t>SITA</w:t>
      </w:r>
      <w:r w:rsidRPr="00795C98">
        <w:rPr>
          <w:rStyle w:val="Strong"/>
          <w:rFonts w:cs="Calibri"/>
          <w:b w:val="0"/>
          <w:bCs w:val="0"/>
        </w:rPr>
        <w:t xml:space="preserve"> reserves the right, before entering into a contract, to conduct or commission an external service provider to conduct a financial audit or probity to ascertain whether a qualifying bidder has the financial wherewithal or technical </w:t>
      </w:r>
      <w:r w:rsidRPr="00795C98">
        <w:rPr>
          <w:rStyle w:val="Strong"/>
          <w:rFonts w:cs="Calibri"/>
          <w:b w:val="0"/>
          <w:bCs w:val="0"/>
          <w:color w:val="000000"/>
        </w:rPr>
        <w:t>capability to provide the goods and services as required by this tender.</w:t>
      </w:r>
    </w:p>
    <w:p w14:paraId="18705EFC" w14:textId="77777777" w:rsidR="00FB5264" w:rsidRPr="00795C98" w:rsidRDefault="00FB5264" w:rsidP="00F20B9E">
      <w:pPr>
        <w:pStyle w:val="Specification"/>
        <w:ind w:left="993"/>
        <w:jc w:val="both"/>
        <w:rPr>
          <w:rStyle w:val="Strong"/>
          <w:rFonts w:cs="Calibri"/>
          <w:bCs w:val="0"/>
          <w:color w:val="000000"/>
        </w:rPr>
      </w:pPr>
    </w:p>
    <w:p w14:paraId="1213D98B" w14:textId="5FC6E775" w:rsidR="00B2230D" w:rsidRPr="00795C98" w:rsidRDefault="00B2230D" w:rsidP="00F20B9E">
      <w:pPr>
        <w:pStyle w:val="Specification"/>
        <w:numPr>
          <w:ilvl w:val="0"/>
          <w:numId w:val="10"/>
        </w:numPr>
        <w:jc w:val="both"/>
        <w:rPr>
          <w:rFonts w:cs="Calibri"/>
          <w:b/>
        </w:rPr>
      </w:pPr>
      <w:r w:rsidRPr="00795C98">
        <w:rPr>
          <w:rFonts w:cs="Calibri"/>
          <w:b/>
        </w:rPr>
        <w:t xml:space="preserve">DELIVERY ADDRESS. </w:t>
      </w:r>
      <w:r w:rsidRPr="00795C98">
        <w:rPr>
          <w:rFonts w:cs="Calibri"/>
        </w:rPr>
        <w:t>The supplier must deliver the required products or services at as indicated in Section 2.2, Delivery Address</w:t>
      </w:r>
    </w:p>
    <w:p w14:paraId="52F94BAE" w14:textId="77777777" w:rsidR="0053722D" w:rsidRPr="00795C98" w:rsidRDefault="0053722D" w:rsidP="00F20B9E">
      <w:pPr>
        <w:pStyle w:val="Specification"/>
        <w:jc w:val="both"/>
        <w:rPr>
          <w:rFonts w:cs="Calibri"/>
          <w:b/>
        </w:rPr>
      </w:pPr>
    </w:p>
    <w:p w14:paraId="1E8D51BC" w14:textId="77777777" w:rsidR="00B2230D" w:rsidRPr="00795C98" w:rsidRDefault="00B2230D" w:rsidP="00F20B9E">
      <w:pPr>
        <w:pStyle w:val="Specification"/>
        <w:numPr>
          <w:ilvl w:val="0"/>
          <w:numId w:val="10"/>
        </w:numPr>
        <w:jc w:val="both"/>
        <w:rPr>
          <w:rFonts w:cs="Calibri"/>
          <w:b/>
        </w:rPr>
      </w:pPr>
      <w:r w:rsidRPr="00795C98">
        <w:rPr>
          <w:rFonts w:cs="Calibri"/>
          <w:b/>
        </w:rPr>
        <w:t>DELIVERY SCHEDULE</w:t>
      </w:r>
    </w:p>
    <w:p w14:paraId="74D4AF8E" w14:textId="2A4C1D15" w:rsidR="00A25D1C" w:rsidRPr="00795C98" w:rsidRDefault="00B2230D" w:rsidP="00F20B9E">
      <w:pPr>
        <w:pStyle w:val="Specification"/>
        <w:spacing w:before="240"/>
        <w:ind w:left="567"/>
        <w:jc w:val="both"/>
        <w:rPr>
          <w:rFonts w:cs="Calibri"/>
          <w:color w:val="0000FF"/>
        </w:rPr>
      </w:pPr>
      <w:r w:rsidRPr="00795C98">
        <w:rPr>
          <w:rFonts w:cs="Calibri"/>
        </w:rPr>
        <w:t xml:space="preserve">The scope of work (Section 2.1) and Section 3 (Requirements) must be completed </w:t>
      </w:r>
      <w:r w:rsidR="00BA07AB" w:rsidRPr="00795C98">
        <w:rPr>
          <w:rFonts w:cs="Calibri"/>
        </w:rPr>
        <w:t>as per the outlined scope.</w:t>
      </w:r>
    </w:p>
    <w:tbl>
      <w:tblPr>
        <w:tblW w:w="4616" w:type="pct"/>
        <w:tblInd w:w="756"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794"/>
        <w:gridCol w:w="3766"/>
        <w:gridCol w:w="3764"/>
      </w:tblGrid>
      <w:tr w:rsidR="00A83673" w:rsidRPr="00795C98" w14:paraId="1E482CD7" w14:textId="77777777" w:rsidTr="000173D6">
        <w:trPr>
          <w:tblHeader/>
        </w:trPr>
        <w:tc>
          <w:tcPr>
            <w:tcW w:w="477" w:type="pct"/>
            <w:shd w:val="clear" w:color="auto" w:fill="DBE5F1"/>
          </w:tcPr>
          <w:p w14:paraId="1E5FD565" w14:textId="77777777" w:rsidR="00A83673" w:rsidRPr="00795C98" w:rsidRDefault="00A83673" w:rsidP="00F20B9E">
            <w:pPr>
              <w:jc w:val="both"/>
              <w:rPr>
                <w:rFonts w:cs="Calibri"/>
                <w:b/>
                <w:szCs w:val="24"/>
              </w:rPr>
            </w:pPr>
            <w:r w:rsidRPr="00795C98">
              <w:rPr>
                <w:rFonts w:cs="Calibri"/>
                <w:b/>
                <w:szCs w:val="24"/>
              </w:rPr>
              <w:lastRenderedPageBreak/>
              <w:t>WBS</w:t>
            </w:r>
          </w:p>
        </w:tc>
        <w:tc>
          <w:tcPr>
            <w:tcW w:w="2262" w:type="pct"/>
            <w:shd w:val="clear" w:color="auto" w:fill="DBE5F1"/>
          </w:tcPr>
          <w:p w14:paraId="5D8A5271" w14:textId="77777777" w:rsidR="00A83673" w:rsidRPr="00795C98" w:rsidRDefault="00A83673" w:rsidP="00F20B9E">
            <w:pPr>
              <w:jc w:val="both"/>
              <w:rPr>
                <w:rFonts w:cs="Calibri"/>
                <w:b/>
                <w:szCs w:val="24"/>
              </w:rPr>
            </w:pPr>
            <w:r w:rsidRPr="00795C98">
              <w:rPr>
                <w:rFonts w:cs="Calibri"/>
                <w:b/>
                <w:szCs w:val="24"/>
              </w:rPr>
              <w:t>Statement of Work</w:t>
            </w:r>
          </w:p>
        </w:tc>
        <w:tc>
          <w:tcPr>
            <w:tcW w:w="2261" w:type="pct"/>
            <w:shd w:val="clear" w:color="auto" w:fill="DBE5F1"/>
          </w:tcPr>
          <w:p w14:paraId="1E898F38" w14:textId="77777777" w:rsidR="00A83673" w:rsidRPr="00795C98" w:rsidRDefault="00A83673" w:rsidP="00F20B9E">
            <w:pPr>
              <w:jc w:val="both"/>
              <w:rPr>
                <w:rFonts w:cs="Calibri"/>
                <w:b/>
                <w:szCs w:val="24"/>
              </w:rPr>
            </w:pPr>
            <w:r w:rsidRPr="00795C98">
              <w:rPr>
                <w:rFonts w:cs="Calibri"/>
                <w:b/>
                <w:szCs w:val="24"/>
              </w:rPr>
              <w:t>Delivery Timeframe</w:t>
            </w:r>
          </w:p>
        </w:tc>
      </w:tr>
      <w:tr w:rsidR="00A83673" w:rsidRPr="00795C98" w14:paraId="09EFE01F" w14:textId="77777777" w:rsidTr="000173D6">
        <w:tc>
          <w:tcPr>
            <w:tcW w:w="5000" w:type="pct"/>
            <w:gridSpan w:val="3"/>
          </w:tcPr>
          <w:p w14:paraId="51ECF13F" w14:textId="77777777" w:rsidR="00A83673" w:rsidRPr="00795C98" w:rsidRDefault="00A83673" w:rsidP="00F20B9E">
            <w:pPr>
              <w:tabs>
                <w:tab w:val="left" w:pos="967"/>
              </w:tabs>
              <w:jc w:val="both"/>
              <w:rPr>
                <w:rFonts w:cs="Calibri"/>
                <w:b/>
                <w:szCs w:val="24"/>
              </w:rPr>
            </w:pPr>
          </w:p>
        </w:tc>
      </w:tr>
      <w:tr w:rsidR="00A83673" w:rsidRPr="00795C98" w14:paraId="678D7CE0" w14:textId="77777777" w:rsidTr="000173D6">
        <w:tc>
          <w:tcPr>
            <w:tcW w:w="477" w:type="pct"/>
          </w:tcPr>
          <w:p w14:paraId="5275BDC2" w14:textId="77777777" w:rsidR="00A83673" w:rsidRPr="00795C98" w:rsidRDefault="00A83673" w:rsidP="00F20B9E">
            <w:pPr>
              <w:pStyle w:val="ListParagraph"/>
              <w:numPr>
                <w:ilvl w:val="0"/>
                <w:numId w:val="23"/>
              </w:numPr>
              <w:jc w:val="both"/>
              <w:rPr>
                <w:rFonts w:cs="Calibri"/>
              </w:rPr>
            </w:pPr>
          </w:p>
        </w:tc>
        <w:tc>
          <w:tcPr>
            <w:tcW w:w="2262" w:type="pct"/>
          </w:tcPr>
          <w:p w14:paraId="09FD93AC" w14:textId="24D317BC" w:rsidR="00A83673" w:rsidRPr="00795C98" w:rsidRDefault="003206D1" w:rsidP="00F20B9E">
            <w:pPr>
              <w:jc w:val="both"/>
              <w:rPr>
                <w:rFonts w:cs="Calibri"/>
                <w:sz w:val="22"/>
                <w:szCs w:val="24"/>
              </w:rPr>
            </w:pPr>
            <w:r w:rsidRPr="00795C98">
              <w:rPr>
                <w:rFonts w:cs="Calibri"/>
                <w:sz w:val="22"/>
                <w:szCs w:val="24"/>
              </w:rPr>
              <w:t>Maintenance and support</w:t>
            </w:r>
          </w:p>
        </w:tc>
        <w:tc>
          <w:tcPr>
            <w:tcW w:w="2261" w:type="pct"/>
          </w:tcPr>
          <w:p w14:paraId="6016D8F1" w14:textId="1EEAB54B" w:rsidR="00A83673" w:rsidRPr="00795C98" w:rsidRDefault="003206D1" w:rsidP="00F20B9E">
            <w:pPr>
              <w:jc w:val="both"/>
              <w:rPr>
                <w:rFonts w:cs="Calibri"/>
                <w:sz w:val="22"/>
                <w:szCs w:val="24"/>
              </w:rPr>
            </w:pPr>
            <w:r w:rsidRPr="00795C98">
              <w:rPr>
                <w:rFonts w:cs="Calibri"/>
                <w:sz w:val="22"/>
                <w:szCs w:val="24"/>
              </w:rPr>
              <w:t>32 months</w:t>
            </w:r>
          </w:p>
        </w:tc>
      </w:tr>
      <w:tr w:rsidR="00A83673" w:rsidRPr="00795C98" w14:paraId="3A34E9C2" w14:textId="77777777" w:rsidTr="000173D6">
        <w:tc>
          <w:tcPr>
            <w:tcW w:w="477" w:type="pct"/>
          </w:tcPr>
          <w:p w14:paraId="39FC89B9" w14:textId="77777777" w:rsidR="00A83673" w:rsidRPr="00795C98" w:rsidRDefault="00A83673" w:rsidP="00F20B9E">
            <w:pPr>
              <w:pStyle w:val="ListParagraph"/>
              <w:numPr>
                <w:ilvl w:val="0"/>
                <w:numId w:val="23"/>
              </w:numPr>
              <w:jc w:val="both"/>
              <w:rPr>
                <w:rFonts w:cs="Calibri"/>
              </w:rPr>
            </w:pPr>
          </w:p>
        </w:tc>
        <w:tc>
          <w:tcPr>
            <w:tcW w:w="2262" w:type="pct"/>
          </w:tcPr>
          <w:p w14:paraId="283C4AB6" w14:textId="0043E829" w:rsidR="00A83673" w:rsidRPr="00795C98" w:rsidRDefault="003206D1" w:rsidP="00F20B9E">
            <w:pPr>
              <w:jc w:val="both"/>
              <w:rPr>
                <w:rFonts w:cs="Calibri"/>
                <w:sz w:val="22"/>
                <w:szCs w:val="24"/>
              </w:rPr>
            </w:pPr>
            <w:r w:rsidRPr="00795C98">
              <w:rPr>
                <w:rFonts w:cs="Calibri"/>
                <w:sz w:val="22"/>
                <w:szCs w:val="24"/>
              </w:rPr>
              <w:t xml:space="preserve">Product / subscription licenses </w:t>
            </w:r>
          </w:p>
        </w:tc>
        <w:tc>
          <w:tcPr>
            <w:tcW w:w="2261" w:type="pct"/>
          </w:tcPr>
          <w:p w14:paraId="2C0AED0E" w14:textId="24AC87F9" w:rsidR="00A83673" w:rsidRPr="00795C98" w:rsidRDefault="003206D1" w:rsidP="00F20B9E">
            <w:pPr>
              <w:jc w:val="both"/>
              <w:rPr>
                <w:rFonts w:cs="Calibri"/>
                <w:sz w:val="22"/>
                <w:szCs w:val="24"/>
              </w:rPr>
            </w:pPr>
            <w:r w:rsidRPr="00795C98">
              <w:rPr>
                <w:rFonts w:cs="Calibri"/>
                <w:sz w:val="22"/>
                <w:szCs w:val="24"/>
              </w:rPr>
              <w:t>32 months</w:t>
            </w:r>
          </w:p>
        </w:tc>
      </w:tr>
      <w:tr w:rsidR="006050B4" w:rsidRPr="00795C98" w14:paraId="490F5DD5" w14:textId="77777777" w:rsidTr="000173D6">
        <w:tc>
          <w:tcPr>
            <w:tcW w:w="477" w:type="pct"/>
          </w:tcPr>
          <w:p w14:paraId="6710D82E" w14:textId="77777777" w:rsidR="006050B4" w:rsidRPr="00795C98" w:rsidRDefault="006050B4" w:rsidP="00F20B9E">
            <w:pPr>
              <w:pStyle w:val="ListParagraph"/>
              <w:numPr>
                <w:ilvl w:val="0"/>
                <w:numId w:val="23"/>
              </w:numPr>
              <w:jc w:val="both"/>
              <w:rPr>
                <w:rFonts w:cs="Calibri"/>
              </w:rPr>
            </w:pPr>
          </w:p>
        </w:tc>
        <w:tc>
          <w:tcPr>
            <w:tcW w:w="2262" w:type="pct"/>
          </w:tcPr>
          <w:p w14:paraId="0C42556D" w14:textId="5D3191FD" w:rsidR="006050B4" w:rsidRPr="00795C98" w:rsidRDefault="003206D1" w:rsidP="00F20B9E">
            <w:pPr>
              <w:jc w:val="both"/>
              <w:rPr>
                <w:rFonts w:cs="Calibri"/>
                <w:sz w:val="22"/>
                <w:szCs w:val="24"/>
              </w:rPr>
            </w:pPr>
            <w:r w:rsidRPr="00795C98">
              <w:rPr>
                <w:rFonts w:cs="Calibri"/>
                <w:sz w:val="22"/>
                <w:szCs w:val="24"/>
              </w:rPr>
              <w:t>Training for five (5) technical member for the contract period</w:t>
            </w:r>
          </w:p>
        </w:tc>
        <w:tc>
          <w:tcPr>
            <w:tcW w:w="2261" w:type="pct"/>
          </w:tcPr>
          <w:p w14:paraId="67D3F29D" w14:textId="5201FE0A" w:rsidR="006050B4" w:rsidRPr="00795C98" w:rsidRDefault="003206D1" w:rsidP="00F20B9E">
            <w:pPr>
              <w:jc w:val="both"/>
              <w:rPr>
                <w:rFonts w:cs="Calibri"/>
                <w:sz w:val="22"/>
                <w:szCs w:val="24"/>
              </w:rPr>
            </w:pPr>
            <w:r w:rsidRPr="00795C98">
              <w:rPr>
                <w:rFonts w:cs="Calibri"/>
                <w:sz w:val="22"/>
                <w:szCs w:val="24"/>
              </w:rPr>
              <w:t>32 months</w:t>
            </w:r>
          </w:p>
        </w:tc>
      </w:tr>
      <w:tr w:rsidR="006050B4" w:rsidRPr="00795C98" w14:paraId="1C0C0611" w14:textId="77777777" w:rsidTr="000173D6">
        <w:tc>
          <w:tcPr>
            <w:tcW w:w="477" w:type="pct"/>
          </w:tcPr>
          <w:p w14:paraId="45EB27AC" w14:textId="77777777" w:rsidR="006050B4" w:rsidRPr="00795C98" w:rsidRDefault="006050B4" w:rsidP="00F20B9E">
            <w:pPr>
              <w:pStyle w:val="ListParagraph"/>
              <w:numPr>
                <w:ilvl w:val="0"/>
                <w:numId w:val="23"/>
              </w:numPr>
              <w:jc w:val="both"/>
              <w:rPr>
                <w:rFonts w:cs="Calibri"/>
              </w:rPr>
            </w:pPr>
          </w:p>
        </w:tc>
        <w:tc>
          <w:tcPr>
            <w:tcW w:w="2262" w:type="pct"/>
          </w:tcPr>
          <w:p w14:paraId="695DB97D" w14:textId="5B166E0D" w:rsidR="006050B4" w:rsidRPr="00795C98" w:rsidRDefault="003206D1" w:rsidP="00F20B9E">
            <w:pPr>
              <w:jc w:val="both"/>
              <w:rPr>
                <w:rFonts w:cs="Calibri"/>
                <w:szCs w:val="24"/>
              </w:rPr>
            </w:pPr>
            <w:r w:rsidRPr="00795C98">
              <w:rPr>
                <w:rFonts w:cs="Calibri"/>
                <w:szCs w:val="24"/>
              </w:rPr>
              <w:t>Onsite support (4hrs per month) for the contract period</w:t>
            </w:r>
          </w:p>
        </w:tc>
        <w:tc>
          <w:tcPr>
            <w:tcW w:w="2261" w:type="pct"/>
          </w:tcPr>
          <w:p w14:paraId="4BA1DF9A" w14:textId="711FD9EA" w:rsidR="006050B4" w:rsidRPr="00795C98" w:rsidRDefault="003206D1" w:rsidP="00F20B9E">
            <w:pPr>
              <w:jc w:val="both"/>
              <w:rPr>
                <w:rFonts w:cs="Calibri"/>
                <w:szCs w:val="24"/>
              </w:rPr>
            </w:pPr>
            <w:r w:rsidRPr="00795C98">
              <w:rPr>
                <w:rFonts w:cs="Calibri"/>
                <w:sz w:val="22"/>
                <w:szCs w:val="24"/>
              </w:rPr>
              <w:t>32 months</w:t>
            </w:r>
          </w:p>
        </w:tc>
      </w:tr>
    </w:tbl>
    <w:p w14:paraId="2E4830A7" w14:textId="77777777" w:rsidR="006050B4" w:rsidRPr="00795C98" w:rsidRDefault="006050B4" w:rsidP="00F20B9E">
      <w:pPr>
        <w:pStyle w:val="Specification"/>
        <w:ind w:left="567"/>
        <w:jc w:val="both"/>
        <w:rPr>
          <w:rFonts w:cs="Calibri"/>
          <w:b/>
        </w:rPr>
      </w:pPr>
    </w:p>
    <w:p w14:paraId="1AF88FBF" w14:textId="15B07A15" w:rsidR="005D013E" w:rsidRPr="00795C98" w:rsidRDefault="00E06B28" w:rsidP="00F20B9E">
      <w:pPr>
        <w:pStyle w:val="Specification"/>
        <w:numPr>
          <w:ilvl w:val="0"/>
          <w:numId w:val="10"/>
        </w:numPr>
        <w:jc w:val="both"/>
        <w:rPr>
          <w:rFonts w:cs="Calibri"/>
          <w:b/>
        </w:rPr>
      </w:pPr>
      <w:r w:rsidRPr="00795C98">
        <w:rPr>
          <w:rFonts w:cs="Calibri"/>
          <w:b/>
        </w:rPr>
        <w:t xml:space="preserve">SERVICES </w:t>
      </w:r>
      <w:r w:rsidR="00932583" w:rsidRPr="00795C98">
        <w:rPr>
          <w:rFonts w:cs="Calibri"/>
          <w:b/>
        </w:rPr>
        <w:t>AND PERFORMANCE METRICS</w:t>
      </w:r>
    </w:p>
    <w:p w14:paraId="4CAF44D0" w14:textId="77777777" w:rsidR="00A83673" w:rsidRPr="00795C98" w:rsidRDefault="00A83673" w:rsidP="00F20B9E">
      <w:pPr>
        <w:pStyle w:val="Specification"/>
        <w:ind w:left="567"/>
        <w:jc w:val="both"/>
        <w:rPr>
          <w:rFonts w:cs="Calibri"/>
        </w:rPr>
      </w:pPr>
      <w:r w:rsidRPr="00795C98">
        <w:rPr>
          <w:rFonts w:cs="Calibri"/>
        </w:rPr>
        <w:t xml:space="preserve">The Supplier is responsible to provide the following services as specified in the Service Breakdown Structure (SBS): </w:t>
      </w:r>
    </w:p>
    <w:p w14:paraId="7AEFC2C4" w14:textId="77777777" w:rsidR="002455CE" w:rsidRPr="00795C98" w:rsidRDefault="002455CE" w:rsidP="00F20B9E">
      <w:pPr>
        <w:pStyle w:val="Specification"/>
        <w:ind w:left="567"/>
        <w:jc w:val="both"/>
        <w:rPr>
          <w:rFonts w:cs="Calibri"/>
          <w:color w:val="0000FF"/>
        </w:rPr>
      </w:pPr>
      <w:bookmarkStart w:id="53" w:name="_Hlk64980799"/>
    </w:p>
    <w:tbl>
      <w:tblPr>
        <w:tblW w:w="4314" w:type="pct"/>
        <w:tblInd w:w="711"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78"/>
        <w:gridCol w:w="2480"/>
        <w:gridCol w:w="2123"/>
        <w:gridCol w:w="2598"/>
      </w:tblGrid>
      <w:tr w:rsidR="00A83673" w:rsidRPr="00795C98" w14:paraId="41AF38DE" w14:textId="77777777" w:rsidTr="00F42B7E">
        <w:trPr>
          <w:trHeight w:val="311"/>
          <w:tblHeader/>
        </w:trPr>
        <w:tc>
          <w:tcPr>
            <w:tcW w:w="352" w:type="pct"/>
            <w:shd w:val="clear" w:color="auto" w:fill="DBE5F1"/>
          </w:tcPr>
          <w:bookmarkEnd w:id="53"/>
          <w:p w14:paraId="5B0FC5EC" w14:textId="77777777" w:rsidR="00A83673" w:rsidRPr="00795C98" w:rsidRDefault="00A83673" w:rsidP="00F20B9E">
            <w:pPr>
              <w:jc w:val="both"/>
              <w:rPr>
                <w:rFonts w:cs="Calibri"/>
                <w:b/>
                <w:szCs w:val="24"/>
              </w:rPr>
            </w:pPr>
            <w:r w:rsidRPr="00795C98">
              <w:rPr>
                <w:rFonts w:cs="Calibri"/>
                <w:b/>
                <w:szCs w:val="24"/>
              </w:rPr>
              <w:t>SBS</w:t>
            </w:r>
          </w:p>
        </w:tc>
        <w:tc>
          <w:tcPr>
            <w:tcW w:w="1601" w:type="pct"/>
            <w:shd w:val="clear" w:color="auto" w:fill="DBE5F1"/>
          </w:tcPr>
          <w:p w14:paraId="0728DE28" w14:textId="77777777" w:rsidR="00A83673" w:rsidRPr="00795C98" w:rsidRDefault="00A83673" w:rsidP="00F20B9E">
            <w:pPr>
              <w:jc w:val="both"/>
              <w:rPr>
                <w:rFonts w:cs="Calibri"/>
                <w:b/>
                <w:szCs w:val="24"/>
              </w:rPr>
            </w:pPr>
            <w:r w:rsidRPr="00795C98">
              <w:rPr>
                <w:rFonts w:cs="Calibri"/>
                <w:b/>
                <w:szCs w:val="24"/>
              </w:rPr>
              <w:t>Service Element</w:t>
            </w:r>
          </w:p>
        </w:tc>
        <w:tc>
          <w:tcPr>
            <w:tcW w:w="1371" w:type="pct"/>
            <w:shd w:val="clear" w:color="auto" w:fill="DBE5F1"/>
          </w:tcPr>
          <w:p w14:paraId="45DF5BD4" w14:textId="77777777" w:rsidR="00A83673" w:rsidRPr="00795C98" w:rsidRDefault="00A83673" w:rsidP="00F20B9E">
            <w:pPr>
              <w:jc w:val="both"/>
              <w:rPr>
                <w:rFonts w:cs="Calibri"/>
                <w:b/>
                <w:szCs w:val="24"/>
              </w:rPr>
            </w:pPr>
            <w:r w:rsidRPr="00795C98">
              <w:rPr>
                <w:rFonts w:cs="Calibri"/>
                <w:b/>
                <w:szCs w:val="24"/>
              </w:rPr>
              <w:t>Service Grade</w:t>
            </w:r>
          </w:p>
        </w:tc>
        <w:tc>
          <w:tcPr>
            <w:tcW w:w="1677" w:type="pct"/>
            <w:shd w:val="clear" w:color="auto" w:fill="DBE5F1"/>
          </w:tcPr>
          <w:p w14:paraId="24D2AFCE" w14:textId="77777777" w:rsidR="00A83673" w:rsidRPr="00795C98" w:rsidRDefault="00A83673" w:rsidP="00F20B9E">
            <w:pPr>
              <w:jc w:val="both"/>
              <w:rPr>
                <w:rFonts w:cs="Calibri"/>
                <w:b/>
                <w:szCs w:val="24"/>
              </w:rPr>
            </w:pPr>
            <w:r w:rsidRPr="00795C98">
              <w:rPr>
                <w:rFonts w:cs="Calibri"/>
                <w:b/>
                <w:szCs w:val="24"/>
              </w:rPr>
              <w:t>Service Level</w:t>
            </w:r>
          </w:p>
        </w:tc>
      </w:tr>
      <w:tr w:rsidR="00A83673" w:rsidRPr="00795C98" w14:paraId="25174A6E" w14:textId="77777777" w:rsidTr="00F42B7E">
        <w:trPr>
          <w:trHeight w:val="420"/>
        </w:trPr>
        <w:tc>
          <w:tcPr>
            <w:tcW w:w="352" w:type="pct"/>
          </w:tcPr>
          <w:p w14:paraId="7A257DFA" w14:textId="77777777" w:rsidR="00A83673" w:rsidRPr="00795C98" w:rsidRDefault="00A83673" w:rsidP="00F20B9E">
            <w:pPr>
              <w:pStyle w:val="ListParagraph"/>
              <w:numPr>
                <w:ilvl w:val="0"/>
                <w:numId w:val="18"/>
              </w:numPr>
              <w:ind w:left="284" w:hanging="284"/>
              <w:jc w:val="both"/>
              <w:rPr>
                <w:rFonts w:cs="Calibri"/>
              </w:rPr>
            </w:pPr>
          </w:p>
        </w:tc>
        <w:tc>
          <w:tcPr>
            <w:tcW w:w="1601" w:type="pct"/>
          </w:tcPr>
          <w:p w14:paraId="0B5EDE27" w14:textId="73E9F70C" w:rsidR="00A83673" w:rsidRPr="00795C98" w:rsidRDefault="006050B4" w:rsidP="00F20B9E">
            <w:pPr>
              <w:jc w:val="both"/>
              <w:rPr>
                <w:rFonts w:cs="Calibri"/>
                <w:szCs w:val="24"/>
              </w:rPr>
            </w:pPr>
            <w:r w:rsidRPr="00795C98">
              <w:rPr>
                <w:rFonts w:cs="Calibri"/>
                <w:szCs w:val="24"/>
              </w:rPr>
              <w:t>Call Centre</w:t>
            </w:r>
          </w:p>
        </w:tc>
        <w:tc>
          <w:tcPr>
            <w:tcW w:w="1371" w:type="pct"/>
          </w:tcPr>
          <w:p w14:paraId="517D3B3C" w14:textId="77777777" w:rsidR="00A83673" w:rsidRPr="00795C98" w:rsidRDefault="00A83673" w:rsidP="00F20B9E">
            <w:pPr>
              <w:jc w:val="both"/>
              <w:rPr>
                <w:rFonts w:cs="Calibri"/>
                <w:szCs w:val="24"/>
              </w:rPr>
            </w:pPr>
          </w:p>
        </w:tc>
        <w:tc>
          <w:tcPr>
            <w:tcW w:w="1677" w:type="pct"/>
          </w:tcPr>
          <w:p w14:paraId="4C56480F" w14:textId="22C961DD" w:rsidR="00A83673" w:rsidRPr="00795C98" w:rsidRDefault="006050B4" w:rsidP="00F20B9E">
            <w:pPr>
              <w:jc w:val="both"/>
              <w:rPr>
                <w:rFonts w:cs="Calibri"/>
                <w:szCs w:val="24"/>
              </w:rPr>
            </w:pPr>
            <w:r w:rsidRPr="00795C98">
              <w:rPr>
                <w:rFonts w:cs="Calibri"/>
                <w:szCs w:val="24"/>
              </w:rPr>
              <w:t>24h x 7days x 52weeks</w:t>
            </w:r>
          </w:p>
        </w:tc>
      </w:tr>
      <w:tr w:rsidR="00A83673" w:rsidRPr="00795C98" w14:paraId="72DDA118" w14:textId="77777777" w:rsidTr="00F42B7E">
        <w:trPr>
          <w:trHeight w:val="436"/>
        </w:trPr>
        <w:tc>
          <w:tcPr>
            <w:tcW w:w="352" w:type="pct"/>
          </w:tcPr>
          <w:p w14:paraId="098F35C8" w14:textId="77777777" w:rsidR="00A83673" w:rsidRPr="00795C98" w:rsidRDefault="00A83673" w:rsidP="00F20B9E">
            <w:pPr>
              <w:pStyle w:val="ListParagraph"/>
              <w:numPr>
                <w:ilvl w:val="0"/>
                <w:numId w:val="18"/>
              </w:numPr>
              <w:ind w:left="284" w:hanging="284"/>
              <w:jc w:val="both"/>
              <w:rPr>
                <w:rFonts w:cs="Calibri"/>
              </w:rPr>
            </w:pPr>
          </w:p>
        </w:tc>
        <w:tc>
          <w:tcPr>
            <w:tcW w:w="1601" w:type="pct"/>
          </w:tcPr>
          <w:p w14:paraId="560EE8A3" w14:textId="26511035" w:rsidR="00A83673" w:rsidRPr="00795C98" w:rsidRDefault="006050B4" w:rsidP="00F20B9E">
            <w:pPr>
              <w:jc w:val="both"/>
              <w:rPr>
                <w:rFonts w:cs="Calibri"/>
                <w:szCs w:val="24"/>
              </w:rPr>
            </w:pPr>
            <w:r w:rsidRPr="00795C98">
              <w:rPr>
                <w:rFonts w:cs="Calibri"/>
                <w:szCs w:val="24"/>
              </w:rPr>
              <w:t>Incident Response</w:t>
            </w:r>
          </w:p>
        </w:tc>
        <w:tc>
          <w:tcPr>
            <w:tcW w:w="1371" w:type="pct"/>
          </w:tcPr>
          <w:p w14:paraId="14FF8AC9" w14:textId="7F293760" w:rsidR="00A83673" w:rsidRPr="00795C98" w:rsidRDefault="00F42B7E" w:rsidP="00F20B9E">
            <w:pPr>
              <w:jc w:val="both"/>
              <w:rPr>
                <w:rFonts w:cs="Calibri"/>
                <w:szCs w:val="24"/>
              </w:rPr>
            </w:pPr>
            <w:r w:rsidRPr="00795C98">
              <w:rPr>
                <w:rFonts w:cs="Calibri"/>
                <w:szCs w:val="24"/>
              </w:rPr>
              <w:t>Severity 1 problems</w:t>
            </w:r>
          </w:p>
        </w:tc>
        <w:tc>
          <w:tcPr>
            <w:tcW w:w="1677" w:type="pct"/>
          </w:tcPr>
          <w:p w14:paraId="2A7C0522" w14:textId="5341DCCA" w:rsidR="00A83673" w:rsidRPr="00795C98" w:rsidRDefault="006050B4" w:rsidP="00F20B9E">
            <w:pPr>
              <w:jc w:val="both"/>
              <w:rPr>
                <w:rFonts w:cs="Calibri"/>
                <w:szCs w:val="24"/>
              </w:rPr>
            </w:pPr>
            <w:r w:rsidRPr="00795C98">
              <w:rPr>
                <w:rFonts w:cs="Calibri"/>
                <w:szCs w:val="24"/>
              </w:rPr>
              <w:t>Maximum 4 hours</w:t>
            </w:r>
          </w:p>
        </w:tc>
      </w:tr>
      <w:tr w:rsidR="003206D1" w:rsidRPr="00795C98" w14:paraId="21274537" w14:textId="77777777" w:rsidTr="00F42B7E">
        <w:trPr>
          <w:trHeight w:val="436"/>
        </w:trPr>
        <w:tc>
          <w:tcPr>
            <w:tcW w:w="352" w:type="pct"/>
          </w:tcPr>
          <w:p w14:paraId="538FC216" w14:textId="77777777" w:rsidR="003206D1" w:rsidRPr="00795C98" w:rsidRDefault="003206D1" w:rsidP="00F20B9E">
            <w:pPr>
              <w:pStyle w:val="ListParagraph"/>
              <w:numPr>
                <w:ilvl w:val="0"/>
                <w:numId w:val="18"/>
              </w:numPr>
              <w:ind w:left="284" w:hanging="284"/>
              <w:jc w:val="both"/>
              <w:rPr>
                <w:rFonts w:cs="Calibri"/>
              </w:rPr>
            </w:pPr>
          </w:p>
        </w:tc>
        <w:tc>
          <w:tcPr>
            <w:tcW w:w="1601" w:type="pct"/>
          </w:tcPr>
          <w:p w14:paraId="4D15A6A6" w14:textId="221B3495" w:rsidR="003206D1" w:rsidRPr="00795C98" w:rsidRDefault="003206D1" w:rsidP="00F20B9E">
            <w:pPr>
              <w:jc w:val="both"/>
              <w:rPr>
                <w:rFonts w:cs="Calibri"/>
                <w:szCs w:val="24"/>
              </w:rPr>
            </w:pPr>
            <w:r w:rsidRPr="00795C98">
              <w:rPr>
                <w:rFonts w:cs="Calibri"/>
              </w:rPr>
              <w:t>Incident Restore</w:t>
            </w:r>
          </w:p>
        </w:tc>
        <w:tc>
          <w:tcPr>
            <w:tcW w:w="1371" w:type="pct"/>
          </w:tcPr>
          <w:p w14:paraId="52A71448" w14:textId="385B5486" w:rsidR="003206D1" w:rsidRPr="00795C98" w:rsidRDefault="00F42B7E" w:rsidP="00F20B9E">
            <w:pPr>
              <w:jc w:val="both"/>
              <w:rPr>
                <w:rFonts w:cs="Calibri"/>
                <w:szCs w:val="24"/>
              </w:rPr>
            </w:pPr>
            <w:r w:rsidRPr="00795C98">
              <w:rPr>
                <w:rFonts w:cs="Calibri"/>
                <w:szCs w:val="24"/>
              </w:rPr>
              <w:t>Severity 2 problems</w:t>
            </w:r>
          </w:p>
        </w:tc>
        <w:tc>
          <w:tcPr>
            <w:tcW w:w="1677" w:type="pct"/>
          </w:tcPr>
          <w:p w14:paraId="6EC1F029" w14:textId="08BD0C0D" w:rsidR="003206D1" w:rsidRPr="00795C98" w:rsidRDefault="003206D1" w:rsidP="00F20B9E">
            <w:pPr>
              <w:jc w:val="both"/>
              <w:rPr>
                <w:rFonts w:cs="Calibri"/>
                <w:szCs w:val="24"/>
              </w:rPr>
            </w:pPr>
            <w:r w:rsidRPr="00795C98">
              <w:rPr>
                <w:rFonts w:cs="Calibri"/>
              </w:rPr>
              <w:t>Maximum 8 hours</w:t>
            </w:r>
          </w:p>
        </w:tc>
      </w:tr>
    </w:tbl>
    <w:p w14:paraId="64249D42" w14:textId="1D5D865D" w:rsidR="00A83673" w:rsidRPr="00795C98" w:rsidRDefault="00A83673" w:rsidP="00F20B9E">
      <w:pPr>
        <w:pStyle w:val="Specification"/>
        <w:ind w:left="567"/>
        <w:jc w:val="both"/>
        <w:rPr>
          <w:rFonts w:cs="Calibri"/>
          <w:b/>
        </w:rPr>
      </w:pPr>
      <w:bookmarkStart w:id="54" w:name="_Toc435315901"/>
    </w:p>
    <w:p w14:paraId="29F8AD6F" w14:textId="043F3404" w:rsidR="00FB5264" w:rsidRPr="00795C98" w:rsidRDefault="00FB5264" w:rsidP="00F20B9E">
      <w:pPr>
        <w:pStyle w:val="Heading3"/>
        <w:numPr>
          <w:ilvl w:val="1"/>
          <w:numId w:val="10"/>
        </w:numPr>
        <w:jc w:val="both"/>
        <w:rPr>
          <w:rStyle w:val="Strong"/>
          <w:rFonts w:eastAsia="Times New Roman" w:cs="Calibri"/>
          <w:color w:val="auto"/>
          <w:szCs w:val="24"/>
        </w:rPr>
      </w:pPr>
      <w:bookmarkStart w:id="55" w:name="_Toc84370371"/>
      <w:r w:rsidRPr="00795C98">
        <w:rPr>
          <w:rStyle w:val="Strong"/>
          <w:rFonts w:eastAsia="Times New Roman" w:cs="Calibri"/>
          <w:b/>
          <w:bCs w:val="0"/>
          <w:color w:val="auto"/>
          <w:szCs w:val="24"/>
        </w:rPr>
        <w:t>On</w:t>
      </w:r>
      <w:r w:rsidR="00ED3FEF" w:rsidRPr="00795C98">
        <w:rPr>
          <w:rStyle w:val="Strong"/>
          <w:rFonts w:eastAsia="Times New Roman" w:cs="Calibri"/>
          <w:b/>
          <w:bCs w:val="0"/>
          <w:color w:val="auto"/>
          <w:szCs w:val="24"/>
        </w:rPr>
        <w:t>-</w:t>
      </w:r>
      <w:r w:rsidRPr="00795C98">
        <w:rPr>
          <w:rStyle w:val="Strong"/>
          <w:rFonts w:eastAsia="Times New Roman" w:cs="Calibri"/>
          <w:b/>
          <w:bCs w:val="0"/>
          <w:color w:val="auto"/>
          <w:szCs w:val="24"/>
        </w:rPr>
        <w:t>site support</w:t>
      </w:r>
      <w:r w:rsidRPr="00795C98">
        <w:rPr>
          <w:rStyle w:val="Strong"/>
          <w:rFonts w:eastAsia="Times New Roman" w:cs="Calibri"/>
          <w:bCs w:val="0"/>
          <w:color w:val="auto"/>
          <w:szCs w:val="24"/>
        </w:rPr>
        <w:t xml:space="preserve">. </w:t>
      </w:r>
      <w:r w:rsidRPr="00795C98">
        <w:rPr>
          <w:rStyle w:val="Strong"/>
          <w:rFonts w:eastAsia="Times New Roman" w:cs="Calibri"/>
          <w:color w:val="auto"/>
          <w:szCs w:val="24"/>
        </w:rPr>
        <w:t xml:space="preserve"> (4HRS PER MONTH) FOR THE CONTRACT PERIOD</w:t>
      </w:r>
      <w:bookmarkEnd w:id="55"/>
      <w:r w:rsidRPr="00795C98">
        <w:rPr>
          <w:rStyle w:val="Strong"/>
          <w:rFonts w:eastAsia="Times New Roman" w:cs="Calibri"/>
          <w:color w:val="auto"/>
          <w:szCs w:val="24"/>
        </w:rPr>
        <w:t xml:space="preserve"> </w:t>
      </w:r>
    </w:p>
    <w:p w14:paraId="44224487" w14:textId="77777777" w:rsidR="00FB5264" w:rsidRPr="00795C98" w:rsidRDefault="00FB5264" w:rsidP="00F20B9E">
      <w:pPr>
        <w:pStyle w:val="ListParagraph"/>
        <w:numPr>
          <w:ilvl w:val="0"/>
          <w:numId w:val="131"/>
        </w:numPr>
        <w:tabs>
          <w:tab w:val="left" w:pos="0"/>
          <w:tab w:val="left" w:pos="284"/>
          <w:tab w:val="left" w:pos="709"/>
        </w:tabs>
        <w:spacing w:before="240" w:line="276" w:lineRule="auto"/>
        <w:jc w:val="both"/>
        <w:rPr>
          <w:rStyle w:val="Strong"/>
          <w:rFonts w:cs="Calibri"/>
        </w:rPr>
      </w:pPr>
      <w:r w:rsidRPr="00795C98">
        <w:rPr>
          <w:rStyle w:val="Strong"/>
          <w:rFonts w:cs="Calibri"/>
        </w:rPr>
        <w:t xml:space="preserve">Managed security services and support (4HRS ON SITE PER MONTH) FOR 32 MONTHS </w:t>
      </w:r>
    </w:p>
    <w:p w14:paraId="71ABDAA3" w14:textId="77777777" w:rsidR="00FB5264" w:rsidRPr="00795C98" w:rsidRDefault="00FB5264" w:rsidP="00F20B9E">
      <w:pPr>
        <w:pStyle w:val="ListParagraph"/>
        <w:numPr>
          <w:ilvl w:val="0"/>
          <w:numId w:val="131"/>
        </w:numPr>
        <w:tabs>
          <w:tab w:val="left" w:pos="284"/>
        </w:tabs>
        <w:spacing w:after="240" w:line="276" w:lineRule="auto"/>
        <w:contextualSpacing/>
        <w:jc w:val="both"/>
        <w:rPr>
          <w:rStyle w:val="Strong"/>
          <w:rFonts w:cs="Calibri"/>
          <w:b w:val="0"/>
          <w:bCs w:val="0"/>
        </w:rPr>
      </w:pPr>
      <w:r w:rsidRPr="00795C98">
        <w:rPr>
          <w:rStyle w:val="Strong"/>
          <w:rFonts w:cs="Calibri"/>
          <w:b w:val="0"/>
          <w:bCs w:val="0"/>
        </w:rPr>
        <w:t xml:space="preserve">Managed Technical Support Services (4hrs on site per month) </w:t>
      </w:r>
    </w:p>
    <w:p w14:paraId="68EF991F" w14:textId="77777777" w:rsidR="00FB5264" w:rsidRPr="00795C98" w:rsidRDefault="00FB5264" w:rsidP="00F20B9E">
      <w:pPr>
        <w:pStyle w:val="ListParagraph"/>
        <w:numPr>
          <w:ilvl w:val="0"/>
          <w:numId w:val="131"/>
        </w:numPr>
        <w:tabs>
          <w:tab w:val="left" w:pos="284"/>
        </w:tabs>
        <w:spacing w:after="240" w:line="276" w:lineRule="auto"/>
        <w:contextualSpacing/>
        <w:jc w:val="both"/>
        <w:rPr>
          <w:rStyle w:val="Strong"/>
          <w:rFonts w:cs="Calibri"/>
          <w:b w:val="0"/>
          <w:bCs w:val="0"/>
        </w:rPr>
      </w:pPr>
      <w:r w:rsidRPr="00795C98">
        <w:rPr>
          <w:rStyle w:val="Strong"/>
          <w:rFonts w:cs="Calibri"/>
          <w:b w:val="0"/>
          <w:bCs w:val="0"/>
        </w:rPr>
        <w:t>24hour 365-day 24/7 contact centre and technical support skills for GPG Firewall service support</w:t>
      </w:r>
    </w:p>
    <w:p w14:paraId="4AD2287B" w14:textId="77777777" w:rsidR="00FB5264" w:rsidRPr="00795C98" w:rsidRDefault="00FB5264" w:rsidP="00F20B9E">
      <w:pPr>
        <w:pStyle w:val="ListParagraph"/>
        <w:numPr>
          <w:ilvl w:val="0"/>
          <w:numId w:val="131"/>
        </w:numPr>
        <w:tabs>
          <w:tab w:val="left" w:pos="284"/>
        </w:tabs>
        <w:spacing w:after="240" w:line="276" w:lineRule="auto"/>
        <w:contextualSpacing/>
        <w:jc w:val="both"/>
        <w:rPr>
          <w:rStyle w:val="Strong"/>
          <w:rFonts w:cs="Calibri"/>
          <w:b w:val="0"/>
          <w:bCs w:val="0"/>
        </w:rPr>
      </w:pPr>
      <w:r w:rsidRPr="00795C98">
        <w:rPr>
          <w:rStyle w:val="Strong"/>
          <w:rFonts w:cs="Calibri"/>
          <w:b w:val="0"/>
          <w:bCs w:val="0"/>
        </w:rPr>
        <w:t>Onsite hours per month flexible support projects, design, Project hours for 32 months</w:t>
      </w:r>
    </w:p>
    <w:p w14:paraId="7B67D7F0" w14:textId="77777777" w:rsidR="00FB5264" w:rsidRPr="00795C98" w:rsidRDefault="00FB5264" w:rsidP="00F20B9E">
      <w:pPr>
        <w:pStyle w:val="ListParagraph"/>
        <w:numPr>
          <w:ilvl w:val="0"/>
          <w:numId w:val="131"/>
        </w:numPr>
        <w:tabs>
          <w:tab w:val="left" w:pos="284"/>
        </w:tabs>
        <w:spacing w:after="240" w:line="276" w:lineRule="auto"/>
        <w:contextualSpacing/>
        <w:jc w:val="both"/>
        <w:rPr>
          <w:rStyle w:val="Strong"/>
          <w:rFonts w:cs="Calibri"/>
          <w:b w:val="0"/>
          <w:bCs w:val="0"/>
        </w:rPr>
      </w:pPr>
      <w:r w:rsidRPr="00795C98">
        <w:rPr>
          <w:rStyle w:val="Strong"/>
          <w:rFonts w:cs="Calibri"/>
          <w:b w:val="0"/>
          <w:bCs w:val="0"/>
        </w:rPr>
        <w:t>Flexible SLA hours that be carried over and or converted projects and the implementation of additional products (used as and when GPG requires)</w:t>
      </w:r>
    </w:p>
    <w:p w14:paraId="27F85F0D" w14:textId="77777777" w:rsidR="00CC7AA2" w:rsidRPr="00795C98" w:rsidRDefault="00CC7AA2" w:rsidP="00F20B9E">
      <w:pPr>
        <w:pStyle w:val="Specification"/>
        <w:jc w:val="both"/>
        <w:rPr>
          <w:rFonts w:cs="Calibri"/>
          <w:b/>
        </w:rPr>
      </w:pPr>
    </w:p>
    <w:p w14:paraId="2D0BE04D" w14:textId="77777777" w:rsidR="00EF174F" w:rsidRPr="00795C98" w:rsidRDefault="00EF174F" w:rsidP="00F20B9E">
      <w:pPr>
        <w:pStyle w:val="Specification"/>
        <w:numPr>
          <w:ilvl w:val="0"/>
          <w:numId w:val="10"/>
        </w:numPr>
        <w:jc w:val="both"/>
        <w:rPr>
          <w:rFonts w:cs="Calibri"/>
          <w:b/>
        </w:rPr>
      </w:pPr>
      <w:r w:rsidRPr="00795C98">
        <w:rPr>
          <w:rFonts w:cs="Calibri"/>
          <w:b/>
        </w:rPr>
        <w:t>SUPPLIER PERFORMANCE REPORTING</w:t>
      </w:r>
    </w:p>
    <w:p w14:paraId="3BA8B6C6" w14:textId="72C5F883" w:rsidR="00A83673" w:rsidRPr="00795C98" w:rsidRDefault="00A83673" w:rsidP="00F20B9E">
      <w:pPr>
        <w:pStyle w:val="Specification"/>
        <w:numPr>
          <w:ilvl w:val="1"/>
          <w:numId w:val="10"/>
        </w:numPr>
        <w:ind w:hanging="426"/>
        <w:jc w:val="both"/>
        <w:rPr>
          <w:rStyle w:val="Strong"/>
          <w:rFonts w:cs="Calibri"/>
          <w:b w:val="0"/>
        </w:rPr>
      </w:pPr>
      <w:r w:rsidRPr="00795C98">
        <w:rPr>
          <w:rStyle w:val="Strong"/>
          <w:rFonts w:cs="Calibri"/>
          <w:b w:val="0"/>
        </w:rPr>
        <w:t xml:space="preserve">The Supplier will report on a weekly basis to </w:t>
      </w:r>
      <w:r w:rsidR="0090767F" w:rsidRPr="00795C98">
        <w:rPr>
          <w:rFonts w:cs="Calibri"/>
        </w:rPr>
        <w:t>SITA</w:t>
      </w:r>
      <w:r w:rsidR="00EB7631" w:rsidRPr="00795C98">
        <w:rPr>
          <w:rFonts w:cs="Calibri"/>
        </w:rPr>
        <w:t xml:space="preserve"> </w:t>
      </w:r>
      <w:r w:rsidR="00113DE0" w:rsidRPr="00795C98">
        <w:rPr>
          <w:rStyle w:val="Strong"/>
          <w:rFonts w:cs="Calibri"/>
          <w:b w:val="0"/>
        </w:rPr>
        <w:t>during</w:t>
      </w:r>
      <w:r w:rsidRPr="00795C98">
        <w:rPr>
          <w:rStyle w:val="Strong"/>
          <w:rFonts w:cs="Calibri"/>
          <w:b w:val="0"/>
        </w:rPr>
        <w:t xml:space="preserve"> the design, installation and implementation phase of the project; weekly written reports are to be presented to </w:t>
      </w:r>
      <w:r w:rsidRPr="00795C98">
        <w:rPr>
          <w:rStyle w:val="Strong"/>
          <w:rFonts w:cs="Calibri"/>
          <w:b w:val="0"/>
          <w:shd w:val="clear" w:color="auto" w:fill="FFFFFF" w:themeFill="background1"/>
        </w:rPr>
        <w:t xml:space="preserve">the </w:t>
      </w:r>
      <w:r w:rsidR="0090767F" w:rsidRPr="00795C98">
        <w:rPr>
          <w:rFonts w:cs="Calibri"/>
        </w:rPr>
        <w:t xml:space="preserve">SITA </w:t>
      </w:r>
      <w:r w:rsidR="00113DE0" w:rsidRPr="00795C98">
        <w:rPr>
          <w:rStyle w:val="Strong"/>
          <w:rFonts w:cs="Calibri"/>
          <w:b w:val="0"/>
          <w:shd w:val="clear" w:color="auto" w:fill="FFFFFF" w:themeFill="background1"/>
        </w:rPr>
        <w:t>on</w:t>
      </w:r>
      <w:r w:rsidRPr="00795C98">
        <w:rPr>
          <w:rStyle w:val="Strong"/>
          <w:rFonts w:cs="Calibri"/>
          <w:b w:val="0"/>
          <w:shd w:val="clear" w:color="auto" w:fill="FFFFFF" w:themeFill="background1"/>
        </w:rPr>
        <w:t xml:space="preserve"> the progress of the preceding week until installation process has been completed</w:t>
      </w:r>
      <w:r w:rsidRPr="00795C98">
        <w:rPr>
          <w:rStyle w:val="Strong"/>
          <w:rFonts w:cs="Calibri"/>
          <w:b w:val="0"/>
        </w:rPr>
        <w:t>.</w:t>
      </w:r>
    </w:p>
    <w:p w14:paraId="5278AABC" w14:textId="1DC622E0" w:rsidR="00A83673" w:rsidRPr="00795C98" w:rsidRDefault="009B1C5F" w:rsidP="00F20B9E">
      <w:pPr>
        <w:pStyle w:val="Specification"/>
        <w:numPr>
          <w:ilvl w:val="1"/>
          <w:numId w:val="10"/>
        </w:numPr>
        <w:ind w:hanging="426"/>
        <w:jc w:val="both"/>
        <w:rPr>
          <w:rStyle w:val="Strong"/>
          <w:rFonts w:cs="Calibri"/>
          <w:b w:val="0"/>
        </w:rPr>
      </w:pPr>
      <w:r w:rsidRPr="00795C98">
        <w:rPr>
          <w:rStyle w:val="Strong"/>
          <w:rFonts w:cs="Calibri"/>
          <w:b w:val="0"/>
        </w:rPr>
        <w:lastRenderedPageBreak/>
        <w:t xml:space="preserve">Quarterly </w:t>
      </w:r>
      <w:r w:rsidR="002455CE" w:rsidRPr="00795C98">
        <w:rPr>
          <w:rStyle w:val="Strong"/>
          <w:rFonts w:cs="Calibri"/>
          <w:b w:val="0"/>
        </w:rPr>
        <w:t>meetings to</w:t>
      </w:r>
      <w:r w:rsidR="00A83673" w:rsidRPr="00795C98">
        <w:rPr>
          <w:rStyle w:val="Strong"/>
          <w:rFonts w:cs="Calibri"/>
          <w:b w:val="0"/>
        </w:rPr>
        <w:t xml:space="preserve"> be scheduled </w:t>
      </w:r>
      <w:r w:rsidR="00A83673" w:rsidRPr="00795C98">
        <w:rPr>
          <w:rStyle w:val="Strong"/>
          <w:rFonts w:cs="Calibri"/>
          <w:b w:val="0"/>
          <w:shd w:val="clear" w:color="auto" w:fill="FFFFFF" w:themeFill="background1"/>
        </w:rPr>
        <w:t xml:space="preserve">between </w:t>
      </w:r>
      <w:r w:rsidR="0090767F" w:rsidRPr="00795C98">
        <w:rPr>
          <w:rFonts w:cs="Calibri"/>
        </w:rPr>
        <w:t xml:space="preserve">SITA </w:t>
      </w:r>
      <w:r w:rsidR="00C868C6" w:rsidRPr="00795C98">
        <w:rPr>
          <w:rStyle w:val="Strong"/>
          <w:rFonts w:cs="Calibri"/>
          <w:b w:val="0"/>
          <w:shd w:val="clear" w:color="auto" w:fill="FFFFFF" w:themeFill="background1"/>
        </w:rPr>
        <w:t>and</w:t>
      </w:r>
      <w:r w:rsidR="00A83673" w:rsidRPr="00795C98">
        <w:rPr>
          <w:rStyle w:val="Strong"/>
          <w:rFonts w:cs="Calibri"/>
          <w:b w:val="0"/>
          <w:shd w:val="clear" w:color="auto" w:fill="FFFFFF" w:themeFill="background1"/>
        </w:rPr>
        <w:t xml:space="preserve"> service</w:t>
      </w:r>
      <w:r w:rsidR="00A83673" w:rsidRPr="00795C98">
        <w:rPr>
          <w:rStyle w:val="Strong"/>
          <w:rFonts w:cs="Calibri"/>
          <w:b w:val="0"/>
        </w:rPr>
        <w:t xml:space="preserve"> provider and also ADHOC meetings from both sided. </w:t>
      </w:r>
    </w:p>
    <w:p w14:paraId="7A3AE235" w14:textId="20146189" w:rsidR="00A83673" w:rsidRPr="00795C98" w:rsidRDefault="00A83673" w:rsidP="00F20B9E">
      <w:pPr>
        <w:pStyle w:val="Specification"/>
        <w:numPr>
          <w:ilvl w:val="1"/>
          <w:numId w:val="10"/>
        </w:numPr>
        <w:ind w:hanging="426"/>
        <w:jc w:val="both"/>
        <w:rPr>
          <w:rStyle w:val="Strong"/>
          <w:rFonts w:cs="Calibri"/>
          <w:b w:val="0"/>
          <w:color w:val="FF0000"/>
        </w:rPr>
      </w:pPr>
      <w:r w:rsidRPr="00795C98">
        <w:rPr>
          <w:rStyle w:val="Strong"/>
          <w:rFonts w:cs="Calibri"/>
          <w:b w:val="0"/>
        </w:rPr>
        <w:t>The Supplier is required to generate regular reports as outputs during the maintenance and support cycle within the following service levels (the report type will drive the service level agreement; definition of the content of each report type will be finalised at the time of concluding the contracted service level agreement)</w:t>
      </w:r>
      <w:r w:rsidR="005C19FB" w:rsidRPr="00795C98">
        <w:rPr>
          <w:rStyle w:val="Strong"/>
          <w:rFonts w:cs="Calibri"/>
          <w:b w:val="0"/>
        </w:rPr>
        <w:t>.</w:t>
      </w:r>
    </w:p>
    <w:p w14:paraId="48EE7A45" w14:textId="77777777" w:rsidR="004C6990" w:rsidRPr="00795C98" w:rsidRDefault="004C6990" w:rsidP="00F20B9E">
      <w:pPr>
        <w:pStyle w:val="Specification"/>
        <w:ind w:left="993"/>
        <w:jc w:val="both"/>
        <w:rPr>
          <w:rStyle w:val="Strong"/>
          <w:rFonts w:cs="Calibri"/>
          <w:b w:val="0"/>
          <w:color w:val="FF0000"/>
        </w:rPr>
      </w:pPr>
    </w:p>
    <w:p w14:paraId="40050B62" w14:textId="77777777" w:rsidR="00203DF3" w:rsidRPr="00795C98" w:rsidRDefault="00203DF3" w:rsidP="00F20B9E">
      <w:pPr>
        <w:pStyle w:val="Specification"/>
        <w:numPr>
          <w:ilvl w:val="0"/>
          <w:numId w:val="10"/>
        </w:numPr>
        <w:jc w:val="both"/>
        <w:rPr>
          <w:rStyle w:val="Strong"/>
          <w:rFonts w:cs="Calibri"/>
          <w:bCs w:val="0"/>
        </w:rPr>
      </w:pPr>
      <w:r w:rsidRPr="00795C98">
        <w:rPr>
          <w:rStyle w:val="Strong"/>
          <w:rFonts w:cs="Calibri"/>
        </w:rPr>
        <w:t xml:space="preserve">CERTIFICATION, EXPERTISE AND </w:t>
      </w:r>
      <w:r w:rsidR="00CE1B31" w:rsidRPr="00795C98">
        <w:rPr>
          <w:rStyle w:val="Strong"/>
          <w:rFonts w:cs="Calibri"/>
        </w:rPr>
        <w:t>QUALIFICATION</w:t>
      </w:r>
    </w:p>
    <w:p w14:paraId="7D2C1B36" w14:textId="77777777" w:rsidR="00581CD2" w:rsidRPr="00795C98" w:rsidRDefault="00581CD2" w:rsidP="00F20B9E">
      <w:pPr>
        <w:pStyle w:val="Specification"/>
        <w:numPr>
          <w:ilvl w:val="1"/>
          <w:numId w:val="10"/>
        </w:numPr>
        <w:tabs>
          <w:tab w:val="clear" w:pos="993"/>
        </w:tabs>
        <w:ind w:hanging="426"/>
        <w:jc w:val="both"/>
        <w:rPr>
          <w:rStyle w:val="Strong"/>
          <w:rFonts w:cs="Calibri"/>
          <w:bCs w:val="0"/>
        </w:rPr>
      </w:pPr>
      <w:r w:rsidRPr="00795C98">
        <w:rPr>
          <w:rStyle w:val="Strong"/>
          <w:rFonts w:cs="Calibri"/>
          <w:b w:val="0"/>
        </w:rPr>
        <w:t xml:space="preserve">The Supplier represents that, </w:t>
      </w:r>
    </w:p>
    <w:p w14:paraId="201CEB8B" w14:textId="77777777" w:rsidR="00581CD2" w:rsidRPr="00795C98" w:rsidRDefault="00581CD2" w:rsidP="00F20B9E">
      <w:pPr>
        <w:pStyle w:val="Specification"/>
        <w:numPr>
          <w:ilvl w:val="2"/>
          <w:numId w:val="10"/>
        </w:numPr>
        <w:jc w:val="both"/>
        <w:rPr>
          <w:rStyle w:val="Strong"/>
          <w:rFonts w:cs="Calibri"/>
          <w:bCs w:val="0"/>
        </w:rPr>
      </w:pPr>
      <w:r w:rsidRPr="00795C98">
        <w:rPr>
          <w:rStyle w:val="Strong"/>
          <w:rFonts w:cs="Calibri"/>
          <w:b w:val="0"/>
        </w:rPr>
        <w:t>it has the necessary expertise, skill, qualifications and ability to undertake the work required in terms of the Statement of Work or Service Definition and;</w:t>
      </w:r>
    </w:p>
    <w:p w14:paraId="1084EFF7" w14:textId="77777777" w:rsidR="00581CD2" w:rsidRPr="00795C98" w:rsidRDefault="00581CD2" w:rsidP="00F20B9E">
      <w:pPr>
        <w:pStyle w:val="Specification"/>
        <w:numPr>
          <w:ilvl w:val="2"/>
          <w:numId w:val="10"/>
        </w:numPr>
        <w:jc w:val="both"/>
        <w:rPr>
          <w:rStyle w:val="Strong"/>
          <w:rFonts w:cs="Calibri"/>
          <w:bCs w:val="0"/>
        </w:rPr>
      </w:pPr>
      <w:r w:rsidRPr="00795C98">
        <w:rPr>
          <w:rStyle w:val="Strong"/>
          <w:rFonts w:cs="Calibri"/>
          <w:b w:val="0"/>
        </w:rPr>
        <w:t>it is committed to provide the Products or Services; and</w:t>
      </w:r>
    </w:p>
    <w:p w14:paraId="56F6A09C" w14:textId="77777777" w:rsidR="00581CD2" w:rsidRPr="00795C98" w:rsidRDefault="00581CD2" w:rsidP="00F20B9E">
      <w:pPr>
        <w:pStyle w:val="Specification"/>
        <w:numPr>
          <w:ilvl w:val="2"/>
          <w:numId w:val="10"/>
        </w:numPr>
        <w:jc w:val="both"/>
        <w:rPr>
          <w:rStyle w:val="Strong"/>
          <w:rFonts w:cs="Calibri"/>
          <w:bCs w:val="0"/>
        </w:rPr>
      </w:pPr>
      <w:r w:rsidRPr="00795C98">
        <w:rPr>
          <w:rStyle w:val="Strong"/>
          <w:rFonts w:cs="Calibri"/>
          <w:b w:val="0"/>
        </w:rPr>
        <w:t>perform all obligations detailed herein without any interruption to the Customer.</w:t>
      </w:r>
    </w:p>
    <w:p w14:paraId="4E7C5E42" w14:textId="77777777" w:rsidR="00581CD2" w:rsidRPr="00795C98" w:rsidRDefault="00581CD2" w:rsidP="00F20B9E">
      <w:pPr>
        <w:pStyle w:val="Specification"/>
        <w:numPr>
          <w:ilvl w:val="1"/>
          <w:numId w:val="10"/>
        </w:numPr>
        <w:tabs>
          <w:tab w:val="clear" w:pos="993"/>
        </w:tabs>
        <w:ind w:hanging="426"/>
        <w:jc w:val="both"/>
        <w:rPr>
          <w:rFonts w:cs="Calibri"/>
        </w:rPr>
      </w:pPr>
      <w:bookmarkStart w:id="56" w:name="_Toc448483301"/>
      <w:bookmarkStart w:id="57" w:name="_Toc448483304"/>
      <w:r w:rsidRPr="00795C98">
        <w:rPr>
          <w:rFonts w:cs="Calibri"/>
        </w:rPr>
        <w:t>The Supplier must provide the service in a good and workmanlike manner and in accordance with the practices and high professional standards used in well-managed operations performing services similar to the Services;</w:t>
      </w:r>
      <w:bookmarkEnd w:id="56"/>
    </w:p>
    <w:p w14:paraId="1438DECC" w14:textId="77777777" w:rsidR="00581CD2" w:rsidRPr="00795C98" w:rsidRDefault="00581CD2" w:rsidP="00F20B9E">
      <w:pPr>
        <w:pStyle w:val="Specification"/>
        <w:numPr>
          <w:ilvl w:val="1"/>
          <w:numId w:val="10"/>
        </w:numPr>
        <w:tabs>
          <w:tab w:val="clear" w:pos="993"/>
        </w:tabs>
        <w:ind w:hanging="426"/>
        <w:jc w:val="both"/>
        <w:rPr>
          <w:rFonts w:cs="Calibri"/>
        </w:rPr>
      </w:pPr>
      <w:r w:rsidRPr="00795C98">
        <w:rPr>
          <w:rFonts w:cs="Calibri"/>
        </w:rPr>
        <w:t>The Supplier must perform the Services in the most cost-effective manner consistent with the level of quality and performance as defined in Statement of Work or Service Definition;</w:t>
      </w:r>
      <w:bookmarkEnd w:id="57"/>
    </w:p>
    <w:p w14:paraId="64C80343" w14:textId="4714E229" w:rsidR="00581CD2" w:rsidRPr="00795C98" w:rsidRDefault="00581CD2" w:rsidP="00F20B9E">
      <w:pPr>
        <w:pStyle w:val="Specification"/>
        <w:numPr>
          <w:ilvl w:val="1"/>
          <w:numId w:val="10"/>
        </w:numPr>
        <w:tabs>
          <w:tab w:val="clear" w:pos="993"/>
        </w:tabs>
        <w:ind w:hanging="426"/>
        <w:jc w:val="both"/>
        <w:rPr>
          <w:rStyle w:val="Strong"/>
          <w:rFonts w:cs="Calibri"/>
          <w:b w:val="0"/>
          <w:bCs w:val="0"/>
          <w:color w:val="FF0000"/>
        </w:rPr>
      </w:pPr>
      <w:r w:rsidRPr="00795C98">
        <w:rPr>
          <w:rStyle w:val="Strong"/>
          <w:rFonts w:cs="Calibri"/>
        </w:rPr>
        <w:t>Original Equipment Manufacturer (OEM) or Original Software Manufacturer (OSM) work</w:t>
      </w:r>
      <w:r w:rsidRPr="00795C98">
        <w:rPr>
          <w:rStyle w:val="Strong"/>
          <w:rFonts w:cs="Calibri"/>
          <w:b w:val="0"/>
        </w:rPr>
        <w:t>. The Supplier must ensure that work or service is performed by a person who holds valid certification by Original Equipment Manufacturer or Original Software Manufacturer.</w:t>
      </w:r>
    </w:p>
    <w:p w14:paraId="07352985" w14:textId="77777777" w:rsidR="00FB5264" w:rsidRPr="00795C98" w:rsidRDefault="00FB5264" w:rsidP="00F20B9E">
      <w:pPr>
        <w:pStyle w:val="Specification"/>
        <w:ind w:left="993"/>
        <w:jc w:val="both"/>
        <w:rPr>
          <w:rStyle w:val="Strong"/>
          <w:rFonts w:cs="Calibri"/>
          <w:b w:val="0"/>
          <w:bCs w:val="0"/>
          <w:color w:val="FF0000"/>
        </w:rPr>
      </w:pPr>
    </w:p>
    <w:p w14:paraId="79914CC4" w14:textId="77777777" w:rsidR="000729B4" w:rsidRPr="00795C98" w:rsidRDefault="00FC56C4" w:rsidP="00F20B9E">
      <w:pPr>
        <w:pStyle w:val="Specification"/>
        <w:numPr>
          <w:ilvl w:val="0"/>
          <w:numId w:val="10"/>
        </w:numPr>
        <w:jc w:val="both"/>
        <w:rPr>
          <w:rFonts w:cs="Calibri"/>
          <w:b/>
        </w:rPr>
      </w:pPr>
      <w:r w:rsidRPr="00795C98">
        <w:rPr>
          <w:rFonts w:cs="Calibri"/>
          <w:b/>
        </w:rPr>
        <w:t>LOGISTICAL CONDITIONS</w:t>
      </w:r>
    </w:p>
    <w:p w14:paraId="563AFAF4" w14:textId="12E728EA" w:rsidR="00A83673" w:rsidRPr="00795C98" w:rsidRDefault="00A83673" w:rsidP="00F20B9E">
      <w:pPr>
        <w:pStyle w:val="Specification"/>
        <w:numPr>
          <w:ilvl w:val="1"/>
          <w:numId w:val="10"/>
        </w:numPr>
        <w:ind w:hanging="426"/>
        <w:jc w:val="both"/>
        <w:rPr>
          <w:rFonts w:cs="Calibri"/>
          <w:b/>
        </w:rPr>
      </w:pPr>
      <w:bookmarkStart w:id="58" w:name="_Toc448483118"/>
      <w:r w:rsidRPr="00795C98">
        <w:rPr>
          <w:rFonts w:cs="Calibri"/>
          <w:b/>
        </w:rPr>
        <w:t>Hours of work</w:t>
      </w:r>
      <w:r w:rsidRPr="00795C98">
        <w:rPr>
          <w:rFonts w:cs="Calibri"/>
        </w:rPr>
        <w:t>, 0</w:t>
      </w:r>
      <w:r w:rsidR="00EF4AD9" w:rsidRPr="00795C98">
        <w:rPr>
          <w:rFonts w:cs="Calibri"/>
        </w:rPr>
        <w:t>8</w:t>
      </w:r>
      <w:r w:rsidRPr="00795C98">
        <w:rPr>
          <w:rFonts w:cs="Calibri"/>
        </w:rPr>
        <w:t xml:space="preserve">h00 – </w:t>
      </w:r>
      <w:r w:rsidR="00F65473" w:rsidRPr="00795C98">
        <w:rPr>
          <w:rFonts w:cs="Calibri"/>
        </w:rPr>
        <w:t>17h00</w:t>
      </w:r>
      <w:r w:rsidRPr="00795C98">
        <w:rPr>
          <w:rFonts w:cs="Calibri"/>
        </w:rPr>
        <w:t xml:space="preserve">. </w:t>
      </w:r>
    </w:p>
    <w:p w14:paraId="2FBA574E" w14:textId="2D104962" w:rsidR="00A83673" w:rsidRPr="00795C98" w:rsidRDefault="00A83673" w:rsidP="00F20B9E">
      <w:pPr>
        <w:pStyle w:val="Specification"/>
        <w:numPr>
          <w:ilvl w:val="1"/>
          <w:numId w:val="10"/>
        </w:numPr>
        <w:ind w:hanging="426"/>
        <w:jc w:val="both"/>
        <w:rPr>
          <w:rFonts w:cs="Calibri"/>
          <w:b/>
        </w:rPr>
      </w:pPr>
      <w:r w:rsidRPr="00795C98">
        <w:rPr>
          <w:rFonts w:cs="Calibri"/>
        </w:rPr>
        <w:t xml:space="preserve">Provision to be made for work which will be </w:t>
      </w:r>
      <w:r w:rsidR="00EF4AD9" w:rsidRPr="00795C98">
        <w:rPr>
          <w:rFonts w:cs="Calibri"/>
        </w:rPr>
        <w:t>on weekends and public holidays</w:t>
      </w:r>
      <w:r w:rsidRPr="00795C98">
        <w:rPr>
          <w:rFonts w:cs="Calibri"/>
        </w:rPr>
        <w:t xml:space="preserve"> at the Head Office </w:t>
      </w:r>
      <w:r w:rsidR="00581CD2" w:rsidRPr="00795C98">
        <w:rPr>
          <w:rFonts w:cs="Calibri"/>
        </w:rPr>
        <w:t>as and when required.</w:t>
      </w:r>
    </w:p>
    <w:p w14:paraId="1AB41E0F" w14:textId="09C9E38D" w:rsidR="00A83673" w:rsidRPr="00795C98" w:rsidRDefault="00A83673" w:rsidP="00F20B9E">
      <w:pPr>
        <w:pStyle w:val="Specification"/>
        <w:numPr>
          <w:ilvl w:val="1"/>
          <w:numId w:val="10"/>
        </w:numPr>
        <w:ind w:hanging="426"/>
        <w:jc w:val="both"/>
        <w:rPr>
          <w:rFonts w:cs="Calibri"/>
          <w:b/>
        </w:rPr>
      </w:pPr>
      <w:r w:rsidRPr="00795C98">
        <w:rPr>
          <w:rFonts w:cs="Calibri"/>
        </w:rPr>
        <w:t xml:space="preserve">In the event that </w:t>
      </w:r>
      <w:r w:rsidR="006538A0" w:rsidRPr="00795C98">
        <w:rPr>
          <w:rFonts w:cs="Calibri"/>
        </w:rPr>
        <w:t xml:space="preserve">SITA and </w:t>
      </w:r>
      <w:proofErr w:type="spellStart"/>
      <w:r w:rsidR="00581CD2" w:rsidRPr="00795C98">
        <w:rPr>
          <w:rFonts w:cs="Calibri"/>
        </w:rPr>
        <w:t>eGov</w:t>
      </w:r>
      <w:proofErr w:type="spellEnd"/>
      <w:r w:rsidRPr="00795C98">
        <w:rPr>
          <w:rFonts w:cs="Calibri"/>
        </w:rPr>
        <w:t xml:space="preserve"> grants the Supplier permission to access </w:t>
      </w:r>
      <w:r w:rsidR="00581CD2" w:rsidRPr="00795C98">
        <w:rPr>
          <w:rFonts w:cs="Calibri"/>
        </w:rPr>
        <w:t>e-Gov</w:t>
      </w:r>
      <w:r w:rsidRPr="00795C98">
        <w:rPr>
          <w:rFonts w:cs="Calibri"/>
        </w:rPr>
        <w:t xml:space="preserve">'s Environment including hardware, software, internet facilities, data, telecommunication facilities and/or network facilities remotely, the Supplier must adhere to </w:t>
      </w:r>
      <w:r w:rsidR="006538A0" w:rsidRPr="00795C98">
        <w:rPr>
          <w:rFonts w:cs="Calibri"/>
        </w:rPr>
        <w:t xml:space="preserve">SITA and </w:t>
      </w:r>
      <w:r w:rsidR="00581CD2" w:rsidRPr="00795C98">
        <w:rPr>
          <w:rFonts w:cs="Calibri"/>
        </w:rPr>
        <w:t>e-Gov</w:t>
      </w:r>
      <w:r w:rsidRPr="00795C98">
        <w:rPr>
          <w:rFonts w:cs="Calibri"/>
        </w:rPr>
        <w:t>'s relevant policies and procedures (which policy and procedures are available to the Supplier on request) or in the absence of such policy and procedures, in terms of, best industry practice.</w:t>
      </w:r>
      <w:bookmarkEnd w:id="58"/>
    </w:p>
    <w:p w14:paraId="0AF1ED4F" w14:textId="77777777" w:rsidR="00A83673" w:rsidRPr="00795C98" w:rsidRDefault="00A83673" w:rsidP="00F20B9E">
      <w:pPr>
        <w:pStyle w:val="Specification"/>
        <w:numPr>
          <w:ilvl w:val="1"/>
          <w:numId w:val="10"/>
        </w:numPr>
        <w:ind w:hanging="426"/>
        <w:jc w:val="both"/>
        <w:rPr>
          <w:rFonts w:cs="Calibri"/>
          <w:b/>
        </w:rPr>
      </w:pPr>
      <w:r w:rsidRPr="00795C98">
        <w:rPr>
          <w:rFonts w:cs="Calibri"/>
          <w:b/>
        </w:rPr>
        <w:t>Tools of Trade</w:t>
      </w:r>
      <w:r w:rsidRPr="00795C98">
        <w:rPr>
          <w:rFonts w:cs="Calibri"/>
        </w:rPr>
        <w:t>. The Supplier must bring their necessary to</w:t>
      </w:r>
      <w:r w:rsidR="009B1C5F" w:rsidRPr="00795C98">
        <w:rPr>
          <w:rFonts w:cs="Calibri"/>
        </w:rPr>
        <w:t>o</w:t>
      </w:r>
      <w:r w:rsidRPr="00795C98">
        <w:rPr>
          <w:rFonts w:cs="Calibri"/>
        </w:rPr>
        <w:t xml:space="preserve">ls of trade in order for them to perform their duties adequately. </w:t>
      </w:r>
    </w:p>
    <w:p w14:paraId="7E29AA97" w14:textId="5534B447" w:rsidR="00A83673" w:rsidRPr="00795C98" w:rsidRDefault="00A83673" w:rsidP="00F20B9E">
      <w:pPr>
        <w:pStyle w:val="Specification"/>
        <w:numPr>
          <w:ilvl w:val="1"/>
          <w:numId w:val="10"/>
        </w:numPr>
        <w:ind w:hanging="426"/>
        <w:jc w:val="both"/>
        <w:rPr>
          <w:rFonts w:cs="Calibri"/>
          <w:b/>
        </w:rPr>
      </w:pPr>
      <w:r w:rsidRPr="00795C98">
        <w:rPr>
          <w:rFonts w:cs="Calibri"/>
          <w:b/>
        </w:rPr>
        <w:lastRenderedPageBreak/>
        <w:t>On-site and Remote Support</w:t>
      </w:r>
      <w:r w:rsidRPr="00795C98">
        <w:rPr>
          <w:rFonts w:cs="Calibri"/>
        </w:rPr>
        <w:t xml:space="preserve">. The Supplier must give </w:t>
      </w:r>
      <w:r w:rsidR="009B1C5F" w:rsidRPr="00795C98">
        <w:rPr>
          <w:rFonts w:cs="Calibri"/>
        </w:rPr>
        <w:t xml:space="preserve">off-site </w:t>
      </w:r>
      <w:r w:rsidR="006F2A96" w:rsidRPr="00795C98">
        <w:rPr>
          <w:rFonts w:cs="Calibri"/>
        </w:rPr>
        <w:t xml:space="preserve">and remote </w:t>
      </w:r>
      <w:r w:rsidR="009B1C5F" w:rsidRPr="00795C98">
        <w:rPr>
          <w:rFonts w:cs="Calibri"/>
        </w:rPr>
        <w:t>support</w:t>
      </w:r>
      <w:r w:rsidR="006F2A96" w:rsidRPr="00795C98">
        <w:rPr>
          <w:rFonts w:cs="Calibri"/>
        </w:rPr>
        <w:t>,</w:t>
      </w:r>
      <w:r w:rsidR="009B1C5F" w:rsidRPr="00795C98">
        <w:rPr>
          <w:rFonts w:cs="Calibri"/>
        </w:rPr>
        <w:t xml:space="preserve"> and only when off-site support </w:t>
      </w:r>
      <w:r w:rsidR="006F2A96" w:rsidRPr="00795C98">
        <w:rPr>
          <w:rFonts w:cs="Calibri"/>
        </w:rPr>
        <w:t>is not</w:t>
      </w:r>
      <w:r w:rsidR="005856A1" w:rsidRPr="00795C98">
        <w:rPr>
          <w:rFonts w:cs="Calibri"/>
        </w:rPr>
        <w:t xml:space="preserve"> sufficient, </w:t>
      </w:r>
      <w:r w:rsidR="006F2A96" w:rsidRPr="00795C98">
        <w:rPr>
          <w:rFonts w:cs="Calibri"/>
        </w:rPr>
        <w:t xml:space="preserve">then on-site support will be required upon approval by </w:t>
      </w:r>
      <w:r w:rsidR="006538A0" w:rsidRPr="00795C98">
        <w:rPr>
          <w:rFonts w:cs="Calibri"/>
        </w:rPr>
        <w:t>the SITA</w:t>
      </w:r>
      <w:r w:rsidR="006F2A96" w:rsidRPr="00795C98">
        <w:rPr>
          <w:rFonts w:cs="Calibri"/>
        </w:rPr>
        <w:t xml:space="preserve"> representative. </w:t>
      </w:r>
    </w:p>
    <w:p w14:paraId="1F825A38" w14:textId="0B43C4B2" w:rsidR="00A83673" w:rsidRPr="00795C98" w:rsidRDefault="00A83673" w:rsidP="00F20B9E">
      <w:pPr>
        <w:pStyle w:val="Specification"/>
        <w:numPr>
          <w:ilvl w:val="1"/>
          <w:numId w:val="10"/>
        </w:numPr>
        <w:ind w:hanging="426"/>
        <w:jc w:val="both"/>
        <w:rPr>
          <w:rFonts w:cs="Calibri"/>
        </w:rPr>
      </w:pPr>
      <w:r w:rsidRPr="00795C98">
        <w:rPr>
          <w:rFonts w:cs="Calibri"/>
          <w:b/>
        </w:rPr>
        <w:t>Support and Help Desk</w:t>
      </w:r>
      <w:r w:rsidRPr="00795C98">
        <w:rPr>
          <w:rFonts w:cs="Calibri"/>
        </w:rPr>
        <w:t xml:space="preserve">. After hours helpdesk support is required for the period of the </w:t>
      </w:r>
      <w:r w:rsidR="00EF4AD9" w:rsidRPr="00795C98">
        <w:rPr>
          <w:rFonts w:cs="Calibri"/>
        </w:rPr>
        <w:t>32</w:t>
      </w:r>
      <w:r w:rsidRPr="00795C98">
        <w:rPr>
          <w:rFonts w:cs="Calibri"/>
        </w:rPr>
        <w:t xml:space="preserve"> months per site during weekdays including weekends and public holidays.</w:t>
      </w:r>
    </w:p>
    <w:p w14:paraId="41DD96D6" w14:textId="77777777" w:rsidR="00FB5264" w:rsidRPr="00795C98" w:rsidRDefault="00FB5264" w:rsidP="00F20B9E">
      <w:pPr>
        <w:pStyle w:val="Specification"/>
        <w:ind w:left="993"/>
        <w:jc w:val="both"/>
        <w:rPr>
          <w:rFonts w:cs="Calibri"/>
        </w:rPr>
      </w:pPr>
    </w:p>
    <w:p w14:paraId="66CBD774" w14:textId="77777777" w:rsidR="00F659FA" w:rsidRPr="00795C98" w:rsidRDefault="00F659FA" w:rsidP="00F20B9E">
      <w:pPr>
        <w:pStyle w:val="Specification"/>
        <w:numPr>
          <w:ilvl w:val="0"/>
          <w:numId w:val="10"/>
        </w:numPr>
        <w:jc w:val="both"/>
        <w:rPr>
          <w:rFonts w:cs="Calibri"/>
          <w:b/>
        </w:rPr>
      </w:pPr>
      <w:r w:rsidRPr="00795C98">
        <w:rPr>
          <w:rFonts w:cs="Calibri"/>
          <w:b/>
        </w:rPr>
        <w:t>SKILLS TRANSFER AND TRAINING</w:t>
      </w:r>
      <w:bookmarkEnd w:id="54"/>
    </w:p>
    <w:p w14:paraId="5B3CB938" w14:textId="3512F50F" w:rsidR="0083467E" w:rsidRPr="00795C98" w:rsidRDefault="0083467E" w:rsidP="00F20B9E">
      <w:pPr>
        <w:pStyle w:val="Specification"/>
        <w:numPr>
          <w:ilvl w:val="1"/>
          <w:numId w:val="10"/>
        </w:numPr>
        <w:tabs>
          <w:tab w:val="clear" w:pos="993"/>
        </w:tabs>
        <w:ind w:hanging="426"/>
        <w:jc w:val="both"/>
        <w:rPr>
          <w:rFonts w:cs="Calibri"/>
          <w:b/>
        </w:rPr>
      </w:pPr>
      <w:r w:rsidRPr="00795C98">
        <w:rPr>
          <w:rFonts w:cs="Calibri"/>
        </w:rPr>
        <w:t>The Supplier must provide certified training on the proposed solution or product to enable the department to operate and support the product or solution after implementation.</w:t>
      </w:r>
    </w:p>
    <w:p w14:paraId="76AF7E67" w14:textId="77777777" w:rsidR="00CC7AA2" w:rsidRPr="00795C98" w:rsidRDefault="00CC7AA2" w:rsidP="00F20B9E">
      <w:pPr>
        <w:pStyle w:val="Specification"/>
        <w:ind w:left="1701"/>
        <w:jc w:val="both"/>
        <w:rPr>
          <w:rFonts w:cs="Calibri"/>
        </w:rPr>
      </w:pPr>
    </w:p>
    <w:p w14:paraId="162B419C" w14:textId="77777777" w:rsidR="00577D8C" w:rsidRPr="00795C98" w:rsidRDefault="00577D8C" w:rsidP="00F20B9E">
      <w:pPr>
        <w:pStyle w:val="Specification"/>
        <w:numPr>
          <w:ilvl w:val="0"/>
          <w:numId w:val="10"/>
        </w:numPr>
        <w:jc w:val="both"/>
        <w:rPr>
          <w:rStyle w:val="Strong"/>
          <w:rFonts w:cs="Calibri"/>
          <w:bCs w:val="0"/>
        </w:rPr>
      </w:pPr>
      <w:r w:rsidRPr="00795C98">
        <w:rPr>
          <w:rStyle w:val="Strong"/>
          <w:rFonts w:cs="Calibri"/>
          <w:bCs w:val="0"/>
        </w:rPr>
        <w:t>REGULATORY, QUALITY AND STANDARDS</w:t>
      </w:r>
    </w:p>
    <w:p w14:paraId="1480AE4E" w14:textId="77777777" w:rsidR="005C19FB" w:rsidRPr="00795C98" w:rsidRDefault="005C19FB" w:rsidP="00F20B9E">
      <w:pPr>
        <w:pStyle w:val="Specification"/>
        <w:numPr>
          <w:ilvl w:val="1"/>
          <w:numId w:val="10"/>
        </w:numPr>
        <w:ind w:hanging="426"/>
        <w:jc w:val="both"/>
        <w:rPr>
          <w:rStyle w:val="Strong"/>
          <w:rFonts w:cs="Calibri"/>
          <w:b w:val="0"/>
          <w:bCs w:val="0"/>
        </w:rPr>
      </w:pPr>
      <w:r w:rsidRPr="00795C98">
        <w:rPr>
          <w:rStyle w:val="Strong"/>
          <w:rFonts w:cs="Calibri"/>
          <w:b w:val="0"/>
          <w:bCs w:val="0"/>
        </w:rPr>
        <w:t>The Supplier must for the duration of the contract ensure compliance with ISO/IEC General Quality Standards, ISO27001, and Protection of Personal Information Act (POPIA).</w:t>
      </w:r>
    </w:p>
    <w:p w14:paraId="27AB9565" w14:textId="67026823" w:rsidR="00A83673" w:rsidRPr="00795C98" w:rsidRDefault="00A83673" w:rsidP="00F20B9E">
      <w:pPr>
        <w:pStyle w:val="Specification"/>
        <w:numPr>
          <w:ilvl w:val="1"/>
          <w:numId w:val="10"/>
        </w:numPr>
        <w:ind w:hanging="426"/>
        <w:jc w:val="both"/>
        <w:rPr>
          <w:rStyle w:val="Strong"/>
          <w:rFonts w:cs="Calibri"/>
          <w:b w:val="0"/>
          <w:bCs w:val="0"/>
        </w:rPr>
      </w:pPr>
      <w:r w:rsidRPr="00795C98">
        <w:rPr>
          <w:rStyle w:val="Strong"/>
          <w:rFonts w:cs="Calibri"/>
          <w:b w:val="0"/>
          <w:bCs w:val="0"/>
        </w:rPr>
        <w:t>The Supplier must for the duration of the contract ensure compliance with General Quality Standards, ISO 9001</w:t>
      </w:r>
      <w:r w:rsidR="0083467E" w:rsidRPr="00795C98">
        <w:rPr>
          <w:rStyle w:val="Strong"/>
          <w:rFonts w:cs="Calibri"/>
          <w:b w:val="0"/>
          <w:bCs w:val="0"/>
        </w:rPr>
        <w:t>.</w:t>
      </w:r>
    </w:p>
    <w:p w14:paraId="62620425" w14:textId="6545DBD3" w:rsidR="0083467E" w:rsidRPr="00795C98" w:rsidRDefault="0083467E" w:rsidP="00F20B9E">
      <w:pPr>
        <w:pStyle w:val="Specification"/>
        <w:numPr>
          <w:ilvl w:val="1"/>
          <w:numId w:val="10"/>
        </w:numPr>
        <w:ind w:hanging="426"/>
        <w:jc w:val="both"/>
        <w:rPr>
          <w:rStyle w:val="Strong"/>
          <w:rFonts w:cs="Calibri"/>
          <w:b w:val="0"/>
          <w:bCs w:val="0"/>
        </w:rPr>
      </w:pPr>
      <w:r w:rsidRPr="00795C98">
        <w:rPr>
          <w:rStyle w:val="Strong"/>
          <w:rFonts w:cs="Calibri"/>
          <w:b w:val="0"/>
          <w:bCs w:val="0"/>
        </w:rPr>
        <w:t>The Supplier must for the duration of the contract ensure compliance Quality and Security Standards</w:t>
      </w:r>
    </w:p>
    <w:p w14:paraId="2943AE7C" w14:textId="02D93F1C" w:rsidR="00A83673" w:rsidRPr="00795C98" w:rsidRDefault="00A83673" w:rsidP="00F20B9E">
      <w:pPr>
        <w:pStyle w:val="Specification"/>
        <w:numPr>
          <w:ilvl w:val="1"/>
          <w:numId w:val="10"/>
        </w:numPr>
        <w:ind w:hanging="426"/>
        <w:jc w:val="both"/>
        <w:rPr>
          <w:rStyle w:val="Strong"/>
          <w:rFonts w:cs="Calibri"/>
          <w:b w:val="0"/>
          <w:bCs w:val="0"/>
        </w:rPr>
      </w:pPr>
      <w:r w:rsidRPr="00795C98">
        <w:rPr>
          <w:rStyle w:val="Strong"/>
          <w:rFonts w:cs="Calibri"/>
          <w:b w:val="0"/>
          <w:bCs w:val="0"/>
        </w:rPr>
        <w:t xml:space="preserve">The Supplier must for the duration of the contract ensure that the proposed product or solution conform to the list of Government Minimum Interoperability Standards (MIOS) in the table </w:t>
      </w:r>
      <w:r w:rsidR="00262648" w:rsidRPr="00795C98">
        <w:rPr>
          <w:rStyle w:val="Strong"/>
          <w:rFonts w:cs="Calibri"/>
          <w:b w:val="0"/>
          <w:bCs w:val="0"/>
        </w:rPr>
        <w:t>below:</w:t>
      </w:r>
      <w:r w:rsidR="00910304" w:rsidRPr="00795C98">
        <w:rPr>
          <w:rStyle w:val="Strong"/>
          <w:rFonts w:cs="Calibri"/>
          <w:b w:val="0"/>
          <w:bCs w:val="0"/>
        </w:rPr>
        <w:t xml:space="preserve"> (remove if not applicable)</w:t>
      </w:r>
    </w:p>
    <w:p w14:paraId="6356D2D6" w14:textId="77777777" w:rsidR="00AD7DEF" w:rsidRPr="00795C98" w:rsidRDefault="00AD7DEF" w:rsidP="00F20B9E">
      <w:pPr>
        <w:pStyle w:val="Specification"/>
        <w:ind w:left="993"/>
        <w:jc w:val="both"/>
        <w:rPr>
          <w:rStyle w:val="Strong"/>
          <w:rFonts w:cs="Calibri"/>
          <w:b w:val="0"/>
          <w:bCs w:val="0"/>
        </w:rPr>
      </w:pPr>
    </w:p>
    <w:p w14:paraId="24898305" w14:textId="77777777" w:rsidR="00C67D2F" w:rsidRPr="00795C98" w:rsidRDefault="00827CBC" w:rsidP="00F20B9E">
      <w:pPr>
        <w:pStyle w:val="Specification"/>
        <w:numPr>
          <w:ilvl w:val="0"/>
          <w:numId w:val="10"/>
        </w:numPr>
        <w:jc w:val="both"/>
        <w:rPr>
          <w:rStyle w:val="Strong"/>
          <w:rFonts w:cs="Calibri"/>
          <w:bCs w:val="0"/>
        </w:rPr>
      </w:pPr>
      <w:r w:rsidRPr="00795C98">
        <w:rPr>
          <w:rStyle w:val="Strong"/>
          <w:rFonts w:cs="Calibri"/>
          <w:bCs w:val="0"/>
        </w:rPr>
        <w:t xml:space="preserve">PERSONNEL </w:t>
      </w:r>
      <w:r w:rsidR="00C67D2F" w:rsidRPr="00795C98">
        <w:rPr>
          <w:rStyle w:val="Strong"/>
          <w:rFonts w:cs="Calibri"/>
          <w:bCs w:val="0"/>
        </w:rPr>
        <w:t xml:space="preserve">SECURITY </w:t>
      </w:r>
      <w:r w:rsidRPr="00795C98">
        <w:rPr>
          <w:rStyle w:val="Strong"/>
          <w:rFonts w:cs="Calibri"/>
          <w:bCs w:val="0"/>
        </w:rPr>
        <w:t>CLEARANCE</w:t>
      </w:r>
    </w:p>
    <w:p w14:paraId="4A742497" w14:textId="77777777" w:rsidR="00A83673" w:rsidRPr="00795C98" w:rsidRDefault="00A83673" w:rsidP="00F20B9E">
      <w:pPr>
        <w:pStyle w:val="Specification"/>
        <w:numPr>
          <w:ilvl w:val="1"/>
          <w:numId w:val="10"/>
        </w:numPr>
        <w:ind w:hanging="426"/>
        <w:jc w:val="both"/>
        <w:rPr>
          <w:rStyle w:val="Strong"/>
          <w:rFonts w:cs="Calibri"/>
          <w:b w:val="0"/>
          <w:bCs w:val="0"/>
        </w:rPr>
      </w:pPr>
      <w:r w:rsidRPr="00795C98">
        <w:rPr>
          <w:rStyle w:val="Strong"/>
          <w:rFonts w:cs="Calibri"/>
          <w:b w:val="0"/>
          <w:bCs w:val="0"/>
        </w:rPr>
        <w:t>The Supplier personnel who are required to work with GOVERNMENT CLASSIFIED information or access government RESTRICTED areas must be a South African Citizen and at the expense of the Supplier be security vetted (pre-employment screening, criminal record screening and credit screening).</w:t>
      </w:r>
    </w:p>
    <w:p w14:paraId="64ACA386" w14:textId="77777777" w:rsidR="00A83673" w:rsidRPr="00795C98" w:rsidRDefault="00A83673" w:rsidP="00F20B9E">
      <w:pPr>
        <w:pStyle w:val="Specification"/>
        <w:numPr>
          <w:ilvl w:val="1"/>
          <w:numId w:val="10"/>
        </w:numPr>
        <w:ind w:hanging="426"/>
        <w:jc w:val="both"/>
        <w:rPr>
          <w:rStyle w:val="Strong"/>
          <w:rFonts w:cs="Calibri"/>
          <w:b w:val="0"/>
          <w:bCs w:val="0"/>
        </w:rPr>
      </w:pPr>
      <w:r w:rsidRPr="00795C98">
        <w:rPr>
          <w:rStyle w:val="Strong"/>
          <w:rFonts w:cs="Calibri"/>
          <w:b w:val="0"/>
          <w:bCs w:val="0"/>
        </w:rPr>
        <w:t>The Supplier must ensure that the security clearances of all personnel involved in the Contract remains valid for the period of the contract.</w:t>
      </w:r>
    </w:p>
    <w:p w14:paraId="4E0A3062" w14:textId="23AC8BCF" w:rsidR="00A83673" w:rsidRPr="00795C98" w:rsidRDefault="00A83673" w:rsidP="00F20B9E">
      <w:pPr>
        <w:pStyle w:val="Specification"/>
        <w:numPr>
          <w:ilvl w:val="1"/>
          <w:numId w:val="10"/>
        </w:numPr>
        <w:ind w:hanging="426"/>
        <w:jc w:val="both"/>
        <w:rPr>
          <w:rStyle w:val="Strong"/>
          <w:rFonts w:cs="Calibri"/>
          <w:b w:val="0"/>
          <w:bCs w:val="0"/>
        </w:rPr>
      </w:pPr>
      <w:r w:rsidRPr="00795C98">
        <w:rPr>
          <w:rStyle w:val="Strong"/>
          <w:rFonts w:cs="Calibri"/>
          <w:b w:val="0"/>
          <w:bCs w:val="0"/>
        </w:rPr>
        <w:t>The Supplier must provide proof of security vetting</w:t>
      </w:r>
      <w:r w:rsidR="00C639EE" w:rsidRPr="00795C98">
        <w:rPr>
          <w:rStyle w:val="Strong"/>
          <w:rFonts w:cs="Calibri"/>
          <w:b w:val="0"/>
          <w:bCs w:val="0"/>
        </w:rPr>
        <w:t>.</w:t>
      </w:r>
    </w:p>
    <w:p w14:paraId="10633297" w14:textId="77777777" w:rsidR="00CC7AA2" w:rsidRPr="00795C98" w:rsidRDefault="00CC7AA2" w:rsidP="00F20B9E">
      <w:pPr>
        <w:pStyle w:val="Specification"/>
        <w:ind w:left="993"/>
        <w:jc w:val="both"/>
        <w:rPr>
          <w:rStyle w:val="Strong"/>
          <w:rFonts w:cs="Calibri"/>
          <w:b w:val="0"/>
          <w:bCs w:val="0"/>
        </w:rPr>
      </w:pPr>
    </w:p>
    <w:p w14:paraId="77EEFE3C" w14:textId="77777777" w:rsidR="00C67D2F" w:rsidRPr="00795C98" w:rsidRDefault="00C67D2F" w:rsidP="00F20B9E">
      <w:pPr>
        <w:pStyle w:val="Specification"/>
        <w:numPr>
          <w:ilvl w:val="0"/>
          <w:numId w:val="10"/>
        </w:numPr>
        <w:jc w:val="both"/>
        <w:rPr>
          <w:rStyle w:val="Strong"/>
          <w:rFonts w:cs="Calibri"/>
          <w:bCs w:val="0"/>
        </w:rPr>
      </w:pPr>
      <w:r w:rsidRPr="00795C98">
        <w:rPr>
          <w:rStyle w:val="Strong"/>
          <w:rFonts w:cs="Calibri"/>
          <w:bCs w:val="0"/>
        </w:rPr>
        <w:t>CONFIDENTIALITY AND NON-DISCLOSURE CONDITIONS</w:t>
      </w:r>
    </w:p>
    <w:p w14:paraId="269C2D73" w14:textId="77777777" w:rsidR="00A83673" w:rsidRPr="00795C98" w:rsidRDefault="00A83673" w:rsidP="00F20B9E">
      <w:pPr>
        <w:pStyle w:val="Specification"/>
        <w:numPr>
          <w:ilvl w:val="1"/>
          <w:numId w:val="4"/>
        </w:numPr>
        <w:ind w:hanging="426"/>
        <w:jc w:val="both"/>
        <w:rPr>
          <w:rFonts w:cs="Calibri"/>
        </w:rPr>
      </w:pPr>
      <w:r w:rsidRPr="00795C98">
        <w:rPr>
          <w:rStyle w:val="Strong"/>
          <w:rFonts w:cs="Calibri"/>
          <w:b w:val="0"/>
          <w:bCs w:val="0"/>
        </w:rPr>
        <w:t>The Supplier, including its management and staff, must before commencement of the Contract, sign a non-disclosure agreement regarding Confidential Information.</w:t>
      </w:r>
    </w:p>
    <w:p w14:paraId="50884CC0" w14:textId="77777777" w:rsidR="00A83673" w:rsidRPr="00795C98" w:rsidRDefault="00A83673" w:rsidP="00F20B9E">
      <w:pPr>
        <w:pStyle w:val="Specification"/>
        <w:numPr>
          <w:ilvl w:val="1"/>
          <w:numId w:val="4"/>
        </w:numPr>
        <w:ind w:hanging="426"/>
        <w:jc w:val="both"/>
        <w:rPr>
          <w:rFonts w:cs="Calibri"/>
        </w:rPr>
      </w:pPr>
      <w:r w:rsidRPr="00795C98">
        <w:rPr>
          <w:rFonts w:cs="Calibri"/>
        </w:rPr>
        <w:t xml:space="preserve">Confidential Information means any information or data, irrespective of the form or medium in which it may be stored, which is not in the public domain and which </w:t>
      </w:r>
      <w:r w:rsidRPr="00795C98">
        <w:rPr>
          <w:rFonts w:cs="Calibri"/>
        </w:rPr>
        <w:lastRenderedPageBreak/>
        <w:t>becomes available or accessible to a Party as a consequence of this Contract, including information or data which is prohibited from disclosure by virtue of:</w:t>
      </w:r>
    </w:p>
    <w:p w14:paraId="17F52F87" w14:textId="77777777" w:rsidR="00A83673" w:rsidRPr="00795C98" w:rsidRDefault="00A83673" w:rsidP="00F20B9E">
      <w:pPr>
        <w:pStyle w:val="Specification"/>
        <w:numPr>
          <w:ilvl w:val="2"/>
          <w:numId w:val="26"/>
        </w:numPr>
        <w:tabs>
          <w:tab w:val="clear" w:pos="1107"/>
        </w:tabs>
        <w:ind w:left="1710" w:hanging="27"/>
        <w:jc w:val="both"/>
        <w:rPr>
          <w:rFonts w:cs="Calibri"/>
        </w:rPr>
      </w:pPr>
      <w:r w:rsidRPr="00795C98">
        <w:rPr>
          <w:rFonts w:cs="Calibri"/>
        </w:rPr>
        <w:t>the Promotion of Access to Information Act, 2000 (Act no. 2 of 2000);</w:t>
      </w:r>
    </w:p>
    <w:p w14:paraId="342D165A" w14:textId="77777777" w:rsidR="00A83673" w:rsidRPr="00795C98" w:rsidRDefault="00A83673" w:rsidP="00F20B9E">
      <w:pPr>
        <w:pStyle w:val="Specification"/>
        <w:numPr>
          <w:ilvl w:val="2"/>
          <w:numId w:val="26"/>
        </w:numPr>
        <w:tabs>
          <w:tab w:val="clear" w:pos="1107"/>
        </w:tabs>
        <w:ind w:left="1710" w:hanging="27"/>
        <w:jc w:val="both"/>
        <w:rPr>
          <w:rFonts w:cs="Calibri"/>
        </w:rPr>
      </w:pPr>
      <w:r w:rsidRPr="00795C98">
        <w:rPr>
          <w:rFonts w:cs="Calibri"/>
        </w:rPr>
        <w:t>being clearly marked "Confidential" and which is provided by one Party to another Party in terms of this Contract;</w:t>
      </w:r>
    </w:p>
    <w:p w14:paraId="40BF3909" w14:textId="77777777" w:rsidR="00A83673" w:rsidRPr="00795C98" w:rsidRDefault="00A83673" w:rsidP="00F20B9E">
      <w:pPr>
        <w:pStyle w:val="Specification"/>
        <w:numPr>
          <w:ilvl w:val="2"/>
          <w:numId w:val="26"/>
        </w:numPr>
        <w:tabs>
          <w:tab w:val="clear" w:pos="1107"/>
        </w:tabs>
        <w:ind w:left="1710" w:hanging="27"/>
        <w:jc w:val="both"/>
        <w:rPr>
          <w:rFonts w:cs="Calibri"/>
        </w:rPr>
      </w:pPr>
      <w:r w:rsidRPr="00795C98">
        <w:rPr>
          <w:rFonts w:cs="Calibri"/>
        </w:rPr>
        <w:t>being information or data, which one Party provides to another Party or to which a Party has access because of Services provided in terms of this Contract and in which a Party would have a reasonable expectation of confidentiality;</w:t>
      </w:r>
    </w:p>
    <w:p w14:paraId="02FBECE8" w14:textId="77777777" w:rsidR="00A83673" w:rsidRPr="00795C98" w:rsidRDefault="00A83673" w:rsidP="00F20B9E">
      <w:pPr>
        <w:pStyle w:val="Specification"/>
        <w:numPr>
          <w:ilvl w:val="2"/>
          <w:numId w:val="26"/>
        </w:numPr>
        <w:tabs>
          <w:tab w:val="clear" w:pos="1107"/>
        </w:tabs>
        <w:ind w:left="1710" w:hanging="27"/>
        <w:jc w:val="both"/>
        <w:rPr>
          <w:rFonts w:cs="Calibri"/>
        </w:rPr>
      </w:pPr>
      <w:r w:rsidRPr="00795C98">
        <w:rPr>
          <w:rFonts w:cs="Calibri"/>
        </w:rPr>
        <w:t>being information provided by one Party to another Party in the course of contractual or other negotiations, which could reasonably be expected to prejudice the right of the non-disclosing Party;</w:t>
      </w:r>
    </w:p>
    <w:p w14:paraId="15BC4392" w14:textId="77777777" w:rsidR="00A83673" w:rsidRPr="00795C98" w:rsidRDefault="00A83673" w:rsidP="00F20B9E">
      <w:pPr>
        <w:pStyle w:val="Specification"/>
        <w:numPr>
          <w:ilvl w:val="2"/>
          <w:numId w:val="26"/>
        </w:numPr>
        <w:tabs>
          <w:tab w:val="clear" w:pos="1107"/>
        </w:tabs>
        <w:ind w:left="1710" w:hanging="27"/>
        <w:jc w:val="both"/>
        <w:rPr>
          <w:rFonts w:cs="Calibri"/>
        </w:rPr>
      </w:pPr>
      <w:r w:rsidRPr="00795C98">
        <w:rPr>
          <w:rFonts w:cs="Calibri"/>
        </w:rPr>
        <w:t>being information, the disclosure of which could reasonably be expected to endanger a life or physical security of a person;</w:t>
      </w:r>
    </w:p>
    <w:p w14:paraId="7278EFDC" w14:textId="77777777" w:rsidR="00A83673" w:rsidRPr="00795C98" w:rsidRDefault="00A83673" w:rsidP="00F20B9E">
      <w:pPr>
        <w:pStyle w:val="Specification"/>
        <w:numPr>
          <w:ilvl w:val="2"/>
          <w:numId w:val="26"/>
        </w:numPr>
        <w:tabs>
          <w:tab w:val="clear" w:pos="1107"/>
        </w:tabs>
        <w:ind w:left="1710" w:hanging="27"/>
        <w:jc w:val="both"/>
        <w:rPr>
          <w:rFonts w:cs="Calibri"/>
        </w:rPr>
      </w:pPr>
      <w:r w:rsidRPr="00795C98">
        <w:rPr>
          <w:rFonts w:cs="Calibri"/>
        </w:rPr>
        <w:t>being technical, scientific, commercial, financial and market-related information, know-how and trade secrets of a Party;</w:t>
      </w:r>
    </w:p>
    <w:p w14:paraId="2496C821" w14:textId="77777777" w:rsidR="00A83673" w:rsidRPr="00795C98" w:rsidRDefault="00A83673" w:rsidP="00F20B9E">
      <w:pPr>
        <w:pStyle w:val="Specification"/>
        <w:numPr>
          <w:ilvl w:val="2"/>
          <w:numId w:val="26"/>
        </w:numPr>
        <w:tabs>
          <w:tab w:val="clear" w:pos="1107"/>
        </w:tabs>
        <w:ind w:left="1710" w:hanging="27"/>
        <w:jc w:val="both"/>
        <w:rPr>
          <w:rFonts w:cs="Calibri"/>
        </w:rPr>
      </w:pPr>
      <w:r w:rsidRPr="00795C98">
        <w:rPr>
          <w:rFonts w:cs="Calibri"/>
        </w:rPr>
        <w:t>being financial, commercial, scientific or technical information, other than trade secrets, of a Party, the disclosure of which would be likely to cause harm to the commercial or financial interests of a non-disclosing Party; and</w:t>
      </w:r>
    </w:p>
    <w:p w14:paraId="4788618B" w14:textId="77777777" w:rsidR="00A83673" w:rsidRPr="00795C98" w:rsidRDefault="00A83673" w:rsidP="00F20B9E">
      <w:pPr>
        <w:pStyle w:val="Specification"/>
        <w:numPr>
          <w:ilvl w:val="2"/>
          <w:numId w:val="26"/>
        </w:numPr>
        <w:tabs>
          <w:tab w:val="clear" w:pos="1107"/>
        </w:tabs>
        <w:ind w:left="1710" w:hanging="27"/>
        <w:jc w:val="both"/>
        <w:rPr>
          <w:rFonts w:cs="Calibri"/>
        </w:rPr>
      </w:pPr>
      <w:r w:rsidRPr="00795C98">
        <w:rPr>
          <w:rFonts w:cs="Calibri"/>
        </w:rPr>
        <w:t>being information supplied by a Party in confidence, the disclosure of which could reasonably be expected either to put the Party at a disadvantage in contractual or other negotiations or to prejudice the Party in commercial competition; or</w:t>
      </w:r>
    </w:p>
    <w:p w14:paraId="5612FD3E" w14:textId="77777777" w:rsidR="00A83673" w:rsidRPr="00795C98" w:rsidRDefault="00A83673" w:rsidP="00F20B9E">
      <w:pPr>
        <w:pStyle w:val="Specification"/>
        <w:numPr>
          <w:ilvl w:val="2"/>
          <w:numId w:val="26"/>
        </w:numPr>
        <w:tabs>
          <w:tab w:val="clear" w:pos="1107"/>
        </w:tabs>
        <w:ind w:left="1710" w:hanging="27"/>
        <w:jc w:val="both"/>
        <w:rPr>
          <w:rFonts w:cs="Calibri"/>
        </w:rPr>
      </w:pPr>
      <w:r w:rsidRPr="00795C98">
        <w:rPr>
          <w:rFonts w:cs="Calibri"/>
        </w:rPr>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318A1502" w14:textId="77777777" w:rsidR="00A83673" w:rsidRPr="00795C98" w:rsidRDefault="00A83673" w:rsidP="00F20B9E">
      <w:pPr>
        <w:pStyle w:val="Specification"/>
        <w:numPr>
          <w:ilvl w:val="1"/>
          <w:numId w:val="26"/>
        </w:numPr>
        <w:tabs>
          <w:tab w:val="clear" w:pos="567"/>
          <w:tab w:val="num" w:pos="1170"/>
        </w:tabs>
        <w:ind w:left="1170" w:hanging="630"/>
        <w:jc w:val="both"/>
        <w:rPr>
          <w:rFonts w:cs="Calibri"/>
        </w:rPr>
      </w:pPr>
      <w:r w:rsidRPr="00795C98">
        <w:rPr>
          <w:rFonts w:cs="Calibri"/>
        </w:rPr>
        <w:t xml:space="preserve">Notwithstanding the provisions of this Contract, no Party is entitled to disclose Confidential Information, except where required to do so in terms of a law, </w:t>
      </w:r>
      <w:r w:rsidRPr="00795C98">
        <w:rPr>
          <w:rFonts w:cs="Calibri"/>
        </w:rPr>
        <w:lastRenderedPageBreak/>
        <w:t>without the prior written consent of any other Party having an interest in the disclosure;</w:t>
      </w:r>
    </w:p>
    <w:p w14:paraId="1954AD45" w14:textId="77777777" w:rsidR="00A83673" w:rsidRPr="00795C98" w:rsidRDefault="00A83673" w:rsidP="00F20B9E">
      <w:pPr>
        <w:pStyle w:val="Specification"/>
        <w:numPr>
          <w:ilvl w:val="1"/>
          <w:numId w:val="26"/>
        </w:numPr>
        <w:tabs>
          <w:tab w:val="clear" w:pos="567"/>
          <w:tab w:val="num" w:pos="1170"/>
        </w:tabs>
        <w:ind w:left="1170"/>
        <w:jc w:val="both"/>
        <w:rPr>
          <w:rFonts w:cs="Calibri"/>
        </w:rPr>
      </w:pPr>
      <w:r w:rsidRPr="00795C98">
        <w:rPr>
          <w:rFonts w:cs="Calibri"/>
        </w:rPr>
        <w:t>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dispute;</w:t>
      </w:r>
    </w:p>
    <w:p w14:paraId="6087E4BD" w14:textId="6CF07618" w:rsidR="00A83673" w:rsidRPr="00795C98" w:rsidRDefault="00A83673" w:rsidP="00F20B9E">
      <w:pPr>
        <w:pStyle w:val="Specification"/>
        <w:numPr>
          <w:ilvl w:val="1"/>
          <w:numId w:val="26"/>
        </w:numPr>
        <w:tabs>
          <w:tab w:val="clear" w:pos="567"/>
        </w:tabs>
        <w:ind w:left="1170" w:hanging="540"/>
        <w:jc w:val="both"/>
        <w:rPr>
          <w:rFonts w:cs="Calibri"/>
        </w:rPr>
      </w:pPr>
      <w:r w:rsidRPr="00795C98">
        <w:rPr>
          <w:rFonts w:cs="Calibri"/>
        </w:rPr>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14:paraId="5FEF5534" w14:textId="77777777" w:rsidR="00FB5264" w:rsidRPr="00795C98" w:rsidRDefault="00FB5264" w:rsidP="00F20B9E">
      <w:pPr>
        <w:pStyle w:val="Specification"/>
        <w:ind w:left="1170"/>
        <w:jc w:val="both"/>
        <w:rPr>
          <w:rFonts w:cs="Calibri"/>
        </w:rPr>
      </w:pPr>
    </w:p>
    <w:p w14:paraId="71F5E53E" w14:textId="77777777" w:rsidR="00FB5264" w:rsidRPr="00795C98" w:rsidRDefault="006D52DE" w:rsidP="00F20B9E">
      <w:pPr>
        <w:pStyle w:val="Specification"/>
        <w:keepNext/>
        <w:numPr>
          <w:ilvl w:val="0"/>
          <w:numId w:val="10"/>
        </w:numPr>
        <w:jc w:val="both"/>
        <w:rPr>
          <w:rFonts w:cs="Calibri"/>
          <w:b/>
        </w:rPr>
      </w:pPr>
      <w:r w:rsidRPr="00795C98">
        <w:rPr>
          <w:rFonts w:cs="Calibri"/>
          <w:b/>
        </w:rPr>
        <w:t>GUARANTEE AND WARRANTIES</w:t>
      </w:r>
      <w:bookmarkStart w:id="59" w:name="_Toc448483285"/>
    </w:p>
    <w:p w14:paraId="585F1B19" w14:textId="65728B70" w:rsidR="00C216B2" w:rsidRPr="00795C98" w:rsidRDefault="00C216B2" w:rsidP="00F20B9E">
      <w:pPr>
        <w:pStyle w:val="Specification"/>
        <w:keepNext/>
        <w:ind w:left="567"/>
        <w:jc w:val="both"/>
        <w:rPr>
          <w:rFonts w:cs="Calibri"/>
          <w:b/>
        </w:rPr>
      </w:pPr>
      <w:r w:rsidRPr="00795C98">
        <w:rPr>
          <w:rFonts w:cs="Calibri"/>
        </w:rPr>
        <w:t xml:space="preserve">The </w:t>
      </w:r>
      <w:r w:rsidR="0083744A" w:rsidRPr="00795C98">
        <w:rPr>
          <w:rFonts w:cs="Calibri"/>
        </w:rPr>
        <w:t>Supplier</w:t>
      </w:r>
      <w:r w:rsidRPr="00795C98">
        <w:rPr>
          <w:rFonts w:cs="Calibri"/>
        </w:rPr>
        <w:t xml:space="preserve"> warrants that:</w:t>
      </w:r>
      <w:bookmarkEnd w:id="59"/>
    </w:p>
    <w:p w14:paraId="539F7243" w14:textId="77777777" w:rsidR="009D0B10" w:rsidRPr="00795C98" w:rsidRDefault="009D0B10" w:rsidP="00F20B9E">
      <w:pPr>
        <w:pStyle w:val="Specification"/>
        <w:numPr>
          <w:ilvl w:val="1"/>
          <w:numId w:val="4"/>
        </w:numPr>
        <w:ind w:hanging="426"/>
        <w:jc w:val="both"/>
        <w:rPr>
          <w:rFonts w:cs="Calibri"/>
        </w:rPr>
      </w:pPr>
      <w:bookmarkStart w:id="60" w:name="_Toc448483286"/>
      <w:bookmarkStart w:id="61" w:name="_Toc402958037"/>
      <w:bookmarkStart w:id="62" w:name="_Toc448483311"/>
      <w:bookmarkStart w:id="63" w:name="_Toc448872276"/>
      <w:r w:rsidRPr="00795C98">
        <w:rPr>
          <w:rFonts w:cs="Calibri"/>
        </w:rPr>
        <w:t>The warranty of goods supplied under this contract remains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w:t>
      </w:r>
    </w:p>
    <w:p w14:paraId="26EF4890" w14:textId="77777777" w:rsidR="009D0B10" w:rsidRPr="00795C98" w:rsidRDefault="009D0B10" w:rsidP="00F20B9E">
      <w:pPr>
        <w:pStyle w:val="Specification"/>
        <w:numPr>
          <w:ilvl w:val="1"/>
          <w:numId w:val="4"/>
        </w:numPr>
        <w:ind w:hanging="426"/>
        <w:jc w:val="both"/>
        <w:rPr>
          <w:rFonts w:cs="Calibri"/>
        </w:rPr>
      </w:pPr>
      <w:r w:rsidRPr="00795C98">
        <w:rPr>
          <w:rFonts w:cs="Calibri"/>
        </w:rPr>
        <w:t>as at Commencement Date, it has the rights, title and interest in and to the Product or Services to deliver such Product or Services in terms of the Contract and that such rights are free from any encumbrances whatsoever;</w:t>
      </w:r>
      <w:bookmarkEnd w:id="60"/>
      <w:r w:rsidRPr="00795C98">
        <w:rPr>
          <w:rFonts w:cs="Calibri"/>
        </w:rPr>
        <w:t xml:space="preserve"> </w:t>
      </w:r>
    </w:p>
    <w:p w14:paraId="44BF7615" w14:textId="77777777" w:rsidR="009D0B10" w:rsidRPr="00795C98" w:rsidRDefault="009D0B10" w:rsidP="00F20B9E">
      <w:pPr>
        <w:pStyle w:val="Specification"/>
        <w:numPr>
          <w:ilvl w:val="1"/>
          <w:numId w:val="4"/>
        </w:numPr>
        <w:ind w:hanging="426"/>
        <w:jc w:val="both"/>
        <w:rPr>
          <w:rFonts w:cs="Calibri"/>
        </w:rPr>
      </w:pPr>
      <w:bookmarkStart w:id="64" w:name="_Toc448483287"/>
      <w:r w:rsidRPr="00795C98">
        <w:rPr>
          <w:rFonts w:cs="Calibri"/>
        </w:rPr>
        <w:t>the Product is in good working order, free from Defects in material and workmanship, and substantially conforms to the Specifications, for the duration of the Warranty period;</w:t>
      </w:r>
      <w:bookmarkEnd w:id="64"/>
    </w:p>
    <w:p w14:paraId="0021DF32" w14:textId="601DAA98" w:rsidR="009D0B10" w:rsidRPr="00795C98" w:rsidRDefault="009D0B10" w:rsidP="00F20B9E">
      <w:pPr>
        <w:pStyle w:val="Specification"/>
        <w:numPr>
          <w:ilvl w:val="1"/>
          <w:numId w:val="4"/>
        </w:numPr>
        <w:ind w:hanging="426"/>
        <w:jc w:val="both"/>
        <w:rPr>
          <w:rFonts w:cs="Calibri"/>
        </w:rPr>
      </w:pPr>
      <w:bookmarkStart w:id="65" w:name="_Toc448483288"/>
      <w:r w:rsidRPr="00795C98">
        <w:rPr>
          <w:rFonts w:cs="Calibri"/>
        </w:rPr>
        <w:t xml:space="preserve">during the Warranty period any defective item or part component of the Product be repaired or replaced within 3 (three) days after receiving a written notice from </w:t>
      </w:r>
      <w:proofErr w:type="gramStart"/>
      <w:r w:rsidR="0090767F" w:rsidRPr="00795C98">
        <w:rPr>
          <w:rFonts w:cs="Calibri"/>
        </w:rPr>
        <w:t xml:space="preserve">SITA </w:t>
      </w:r>
      <w:r w:rsidRPr="00795C98">
        <w:rPr>
          <w:rFonts w:cs="Calibri"/>
        </w:rPr>
        <w:t>;</w:t>
      </w:r>
      <w:bookmarkEnd w:id="65"/>
      <w:proofErr w:type="gramEnd"/>
    </w:p>
    <w:p w14:paraId="2E7C334B" w14:textId="6D2666CE" w:rsidR="009D0B10" w:rsidRPr="00795C98" w:rsidRDefault="009D0B10" w:rsidP="00F20B9E">
      <w:pPr>
        <w:pStyle w:val="Specification"/>
        <w:numPr>
          <w:ilvl w:val="1"/>
          <w:numId w:val="4"/>
        </w:numPr>
        <w:ind w:hanging="426"/>
        <w:jc w:val="both"/>
        <w:rPr>
          <w:rFonts w:cs="Calibri"/>
        </w:rPr>
      </w:pPr>
      <w:bookmarkStart w:id="66" w:name="_Toc448483292"/>
      <w:bookmarkStart w:id="67" w:name="_Toc448483289"/>
      <w:r w:rsidRPr="00795C98">
        <w:rPr>
          <w:rFonts w:cs="Calibri"/>
        </w:rPr>
        <w:t xml:space="preserve">the Products is maintained during its Warranty Period at no expense to </w:t>
      </w:r>
      <w:r w:rsidR="0090767F" w:rsidRPr="00795C98">
        <w:rPr>
          <w:rFonts w:cs="Calibri"/>
        </w:rPr>
        <w:t>SITA</w:t>
      </w:r>
      <w:r w:rsidRPr="00795C98">
        <w:rPr>
          <w:rFonts w:cs="Calibri"/>
        </w:rPr>
        <w:t>;</w:t>
      </w:r>
      <w:bookmarkEnd w:id="66"/>
      <w:r w:rsidRPr="00795C98">
        <w:rPr>
          <w:rFonts w:cs="Calibri"/>
        </w:rPr>
        <w:t xml:space="preserve"> </w:t>
      </w:r>
    </w:p>
    <w:p w14:paraId="6DC88B94" w14:textId="7542CD1E" w:rsidR="009D0B10" w:rsidRPr="00795C98" w:rsidRDefault="009D0B10" w:rsidP="00F20B9E">
      <w:pPr>
        <w:pStyle w:val="Specification"/>
        <w:numPr>
          <w:ilvl w:val="1"/>
          <w:numId w:val="4"/>
        </w:numPr>
        <w:ind w:hanging="426"/>
        <w:jc w:val="both"/>
        <w:rPr>
          <w:rFonts w:cs="Calibri"/>
        </w:rPr>
      </w:pPr>
      <w:r w:rsidRPr="00795C98">
        <w:rPr>
          <w:rFonts w:cs="Calibri"/>
        </w:rPr>
        <w:t xml:space="preserve">the Product possesses all material functions and features required for </w:t>
      </w:r>
      <w:r w:rsidR="0090767F" w:rsidRPr="00795C98">
        <w:rPr>
          <w:rFonts w:cs="Calibri"/>
        </w:rPr>
        <w:t>SITA</w:t>
      </w:r>
      <w:r w:rsidRPr="00795C98">
        <w:rPr>
          <w:rFonts w:cs="Calibri"/>
        </w:rPr>
        <w:t>’s Operational Requirements;</w:t>
      </w:r>
      <w:bookmarkEnd w:id="67"/>
    </w:p>
    <w:p w14:paraId="419F91FE" w14:textId="77777777" w:rsidR="009D0B10" w:rsidRPr="00795C98" w:rsidRDefault="009D0B10" w:rsidP="00F20B9E">
      <w:pPr>
        <w:pStyle w:val="Specification"/>
        <w:numPr>
          <w:ilvl w:val="1"/>
          <w:numId w:val="4"/>
        </w:numPr>
        <w:ind w:hanging="426"/>
        <w:jc w:val="both"/>
        <w:rPr>
          <w:rFonts w:cs="Calibri"/>
        </w:rPr>
      </w:pPr>
      <w:bookmarkStart w:id="68" w:name="_Toc448483290"/>
      <w:r w:rsidRPr="00795C98">
        <w:rPr>
          <w:rFonts w:cs="Calibri"/>
        </w:rPr>
        <w:t>the Product remains connected or Service is continued during the term of the Contract;</w:t>
      </w:r>
      <w:bookmarkEnd w:id="68"/>
    </w:p>
    <w:p w14:paraId="21B0A666" w14:textId="5BADB63F" w:rsidR="009D0B10" w:rsidRPr="00795C98" w:rsidRDefault="009D0B10" w:rsidP="00F20B9E">
      <w:pPr>
        <w:pStyle w:val="Specification"/>
        <w:numPr>
          <w:ilvl w:val="1"/>
          <w:numId w:val="4"/>
        </w:numPr>
        <w:ind w:hanging="426"/>
        <w:jc w:val="both"/>
        <w:rPr>
          <w:rFonts w:cs="Calibri"/>
        </w:rPr>
      </w:pPr>
      <w:bookmarkStart w:id="69" w:name="_Toc448483294"/>
      <w:r w:rsidRPr="00795C98">
        <w:rPr>
          <w:rFonts w:cs="Calibri"/>
        </w:rPr>
        <w:t xml:space="preserve">all third-party warranties that the Supplier receives in connection with the Products including the corresponding software and the benefits of all such warranties are ceded to </w:t>
      </w:r>
      <w:r w:rsidR="0090767F" w:rsidRPr="00795C98">
        <w:rPr>
          <w:rFonts w:cs="Calibri"/>
        </w:rPr>
        <w:t xml:space="preserve">SITA </w:t>
      </w:r>
      <w:r w:rsidRPr="00795C98">
        <w:rPr>
          <w:rFonts w:cs="Calibri"/>
        </w:rPr>
        <w:t>without reducing or limiting the Supplier’s obligations under the Contract;</w:t>
      </w:r>
      <w:bookmarkEnd w:id="69"/>
    </w:p>
    <w:p w14:paraId="10EC6AD4" w14:textId="77777777" w:rsidR="009D0B10" w:rsidRPr="00795C98" w:rsidRDefault="009D0B10" w:rsidP="00F20B9E">
      <w:pPr>
        <w:pStyle w:val="Specification"/>
        <w:numPr>
          <w:ilvl w:val="1"/>
          <w:numId w:val="4"/>
        </w:numPr>
        <w:ind w:hanging="426"/>
        <w:jc w:val="both"/>
        <w:rPr>
          <w:rFonts w:cs="Calibri"/>
        </w:rPr>
      </w:pPr>
      <w:bookmarkStart w:id="70" w:name="_Toc448483296"/>
      <w:r w:rsidRPr="00795C98">
        <w:rPr>
          <w:rFonts w:cs="Calibri"/>
        </w:rPr>
        <w:lastRenderedPageBreak/>
        <w:t xml:space="preserve">no actions, suits, or proceedings, pending or threatened against it or any of its </w:t>
      </w:r>
      <w:r w:rsidR="00875770" w:rsidRPr="00795C98">
        <w:rPr>
          <w:rFonts w:cs="Calibri"/>
        </w:rPr>
        <w:t>third-party</w:t>
      </w:r>
      <w:r w:rsidRPr="00795C98">
        <w:rPr>
          <w:rFonts w:cs="Calibri"/>
        </w:rPr>
        <w:t xml:space="preserve"> suppliers or sub-contractors that have a material adverse effect on the Supplier’s ability to fulfil its obligations under the Contract exist;</w:t>
      </w:r>
      <w:bookmarkEnd w:id="70"/>
      <w:r w:rsidRPr="00795C98">
        <w:rPr>
          <w:rFonts w:cs="Calibri"/>
        </w:rPr>
        <w:t xml:space="preserve">  </w:t>
      </w:r>
    </w:p>
    <w:p w14:paraId="58CAFD56" w14:textId="3235802E" w:rsidR="009D0B10" w:rsidRPr="00795C98" w:rsidRDefault="00926FCA" w:rsidP="00F20B9E">
      <w:pPr>
        <w:pStyle w:val="Specification"/>
        <w:numPr>
          <w:ilvl w:val="1"/>
          <w:numId w:val="4"/>
        </w:numPr>
        <w:ind w:hanging="426"/>
        <w:jc w:val="both"/>
        <w:rPr>
          <w:rFonts w:cs="Calibri"/>
        </w:rPr>
      </w:pPr>
      <w:bookmarkStart w:id="71" w:name="_Toc448483297"/>
      <w:r w:rsidRPr="00795C98">
        <w:rPr>
          <w:rFonts w:cs="Calibri"/>
        </w:rPr>
        <w:t xml:space="preserve">SITA </w:t>
      </w:r>
      <w:r w:rsidR="009D0B10" w:rsidRPr="00795C98">
        <w:rPr>
          <w:rFonts w:cs="Calibri"/>
        </w:rPr>
        <w:t>is notified immediately if it becomes aware of any action, suit, or proceeding, pending or threatened to have a material adverse effect on the Supplier’s ability to fulfil the obligations under the Contract;</w:t>
      </w:r>
      <w:bookmarkEnd w:id="71"/>
    </w:p>
    <w:p w14:paraId="7E65C087" w14:textId="48F290B1" w:rsidR="009D0B10" w:rsidRPr="00795C98" w:rsidRDefault="009D0B10" w:rsidP="00F20B9E">
      <w:pPr>
        <w:pStyle w:val="Specification"/>
        <w:numPr>
          <w:ilvl w:val="1"/>
          <w:numId w:val="4"/>
        </w:numPr>
        <w:ind w:hanging="426"/>
        <w:jc w:val="both"/>
        <w:rPr>
          <w:rFonts w:cs="Calibri"/>
        </w:rPr>
      </w:pPr>
      <w:bookmarkStart w:id="72" w:name="_Toc448483298"/>
      <w:r w:rsidRPr="00795C98">
        <w:rPr>
          <w:rFonts w:cs="Calibri"/>
        </w:rPr>
        <w:t xml:space="preserve">any Product sold to </w:t>
      </w:r>
      <w:r w:rsidR="00926FCA" w:rsidRPr="00795C98">
        <w:rPr>
          <w:rFonts w:cs="Calibri"/>
        </w:rPr>
        <w:t xml:space="preserve">SITA </w:t>
      </w:r>
      <w:r w:rsidRPr="00795C98">
        <w:rPr>
          <w:rFonts w:cs="Calibri"/>
        </w:rPr>
        <w:t>after the Commencement Date of the Contract remains free from any lien, pledge, encumbrance or security interest;</w:t>
      </w:r>
      <w:bookmarkEnd w:id="72"/>
    </w:p>
    <w:p w14:paraId="2097F7A7" w14:textId="1CA5A6B4" w:rsidR="009D0B10" w:rsidRPr="00795C98" w:rsidRDefault="00926FCA" w:rsidP="00F20B9E">
      <w:pPr>
        <w:pStyle w:val="Specification"/>
        <w:numPr>
          <w:ilvl w:val="1"/>
          <w:numId w:val="4"/>
        </w:numPr>
        <w:ind w:hanging="426"/>
        <w:jc w:val="both"/>
        <w:rPr>
          <w:rFonts w:cs="Calibri"/>
        </w:rPr>
      </w:pPr>
      <w:bookmarkStart w:id="73" w:name="_Toc448483299"/>
      <w:r w:rsidRPr="00795C98">
        <w:rPr>
          <w:rFonts w:cs="Calibri"/>
        </w:rPr>
        <w:t>SITA</w:t>
      </w:r>
      <w:r w:rsidR="009D0B10" w:rsidRPr="00795C98">
        <w:rPr>
          <w:rFonts w:cs="Calibri"/>
        </w:rPr>
        <w:t xml:space="preserve">’s use of the Product and Manuals supplied in connection with the Contract does not infringe </w:t>
      </w:r>
      <w:r w:rsidR="00875770" w:rsidRPr="00795C98">
        <w:rPr>
          <w:rFonts w:cs="Calibri"/>
        </w:rPr>
        <w:t>any Intellectual</w:t>
      </w:r>
      <w:r w:rsidR="009D0B10" w:rsidRPr="00795C98">
        <w:rPr>
          <w:rFonts w:cs="Calibri"/>
        </w:rPr>
        <w:t xml:space="preserve"> Property Rights of any third party;</w:t>
      </w:r>
      <w:bookmarkEnd w:id="73"/>
      <w:r w:rsidR="009D0B10" w:rsidRPr="00795C98">
        <w:rPr>
          <w:rFonts w:cs="Calibri"/>
        </w:rPr>
        <w:t xml:space="preserve"> </w:t>
      </w:r>
    </w:p>
    <w:p w14:paraId="010477D8" w14:textId="7F2A4EEA" w:rsidR="009D0B10" w:rsidRPr="00795C98" w:rsidRDefault="009D0B10" w:rsidP="00F20B9E">
      <w:pPr>
        <w:pStyle w:val="Specification"/>
        <w:numPr>
          <w:ilvl w:val="1"/>
          <w:numId w:val="4"/>
        </w:numPr>
        <w:ind w:hanging="426"/>
        <w:jc w:val="both"/>
        <w:rPr>
          <w:rFonts w:cs="Calibri"/>
        </w:rPr>
      </w:pPr>
      <w:bookmarkStart w:id="74" w:name="_Toc448483300"/>
      <w:r w:rsidRPr="00795C98">
        <w:rPr>
          <w:rFonts w:cs="Calibri"/>
        </w:rPr>
        <w:t xml:space="preserve">the information disclosed to </w:t>
      </w:r>
      <w:r w:rsidR="00926FCA" w:rsidRPr="00795C98">
        <w:rPr>
          <w:rFonts w:cs="Calibri"/>
        </w:rPr>
        <w:t xml:space="preserve">SITA </w:t>
      </w:r>
      <w:r w:rsidRPr="00795C98">
        <w:rPr>
          <w:rFonts w:cs="Calibri"/>
        </w:rPr>
        <w:t>does not contain any trade secrets of any third party, unless disclosure is permitted by such third party;</w:t>
      </w:r>
      <w:bookmarkEnd w:id="74"/>
    </w:p>
    <w:p w14:paraId="23765976" w14:textId="77777777" w:rsidR="009D0B10" w:rsidRPr="00795C98" w:rsidRDefault="009D0B10" w:rsidP="00F20B9E">
      <w:pPr>
        <w:pStyle w:val="Specification"/>
        <w:numPr>
          <w:ilvl w:val="1"/>
          <w:numId w:val="4"/>
        </w:numPr>
        <w:ind w:hanging="426"/>
        <w:jc w:val="both"/>
        <w:rPr>
          <w:rFonts w:cs="Calibri"/>
        </w:rPr>
      </w:pPr>
      <w:bookmarkStart w:id="75" w:name="_Toc448483302"/>
      <w:r w:rsidRPr="00795C98">
        <w:rPr>
          <w:rFonts w:cs="Calibri"/>
        </w:rPr>
        <w:t>it is financially capable of fulfilling all requirements of the Contract and that the Supplier is a validly organized entity that has the authority to enter into the Contract;</w:t>
      </w:r>
      <w:bookmarkEnd w:id="75"/>
      <w:r w:rsidRPr="00795C98">
        <w:rPr>
          <w:rFonts w:cs="Calibri"/>
        </w:rPr>
        <w:t xml:space="preserve"> </w:t>
      </w:r>
    </w:p>
    <w:p w14:paraId="0E52BBFE" w14:textId="77777777" w:rsidR="009D0B10" w:rsidRPr="00795C98" w:rsidRDefault="009D0B10" w:rsidP="00F20B9E">
      <w:pPr>
        <w:pStyle w:val="Specification"/>
        <w:numPr>
          <w:ilvl w:val="1"/>
          <w:numId w:val="4"/>
        </w:numPr>
        <w:ind w:hanging="426"/>
        <w:jc w:val="both"/>
        <w:rPr>
          <w:rFonts w:cs="Calibri"/>
        </w:rPr>
      </w:pPr>
      <w:bookmarkStart w:id="76" w:name="_Toc448483303"/>
      <w:r w:rsidRPr="00795C98">
        <w:rPr>
          <w:rFonts w:cs="Calibri"/>
        </w:rPr>
        <w:t>it is not prohibited by any loan, contract, financing arrangement, trade covenant, or similar restriction from entering into the Contract;</w:t>
      </w:r>
      <w:bookmarkEnd w:id="76"/>
    </w:p>
    <w:p w14:paraId="1702C020" w14:textId="4A4347DD" w:rsidR="009D0B10" w:rsidRPr="00795C98" w:rsidRDefault="009D0B10" w:rsidP="00F20B9E">
      <w:pPr>
        <w:pStyle w:val="Specification"/>
        <w:numPr>
          <w:ilvl w:val="1"/>
          <w:numId w:val="4"/>
        </w:numPr>
        <w:ind w:hanging="426"/>
        <w:jc w:val="both"/>
        <w:rPr>
          <w:rFonts w:cs="Calibri"/>
        </w:rPr>
      </w:pPr>
      <w:bookmarkStart w:id="77" w:name="_Toc448483305"/>
      <w:r w:rsidRPr="00795C98">
        <w:rPr>
          <w:rFonts w:cs="Calibri"/>
        </w:rPr>
        <w:t xml:space="preserve">the prices, charges and fees to </w:t>
      </w:r>
      <w:r w:rsidR="00926FCA" w:rsidRPr="00795C98">
        <w:rPr>
          <w:rFonts w:cs="Calibri"/>
        </w:rPr>
        <w:t xml:space="preserve">SITA </w:t>
      </w:r>
      <w:r w:rsidRPr="00795C98">
        <w:rPr>
          <w:rFonts w:cs="Calibri"/>
        </w:rPr>
        <w:t xml:space="preserve">as contained in the Contract are at least as favourable as those offered by the Supplier to any of its other customers that are of the same or similar standing and situation as </w:t>
      </w:r>
      <w:proofErr w:type="gramStart"/>
      <w:r w:rsidR="00926FCA" w:rsidRPr="00795C98">
        <w:rPr>
          <w:rFonts w:cs="Calibri"/>
        </w:rPr>
        <w:t xml:space="preserve">SITA </w:t>
      </w:r>
      <w:r w:rsidRPr="00795C98">
        <w:rPr>
          <w:rFonts w:cs="Calibri"/>
        </w:rPr>
        <w:t>;</w:t>
      </w:r>
      <w:proofErr w:type="gramEnd"/>
      <w:r w:rsidRPr="00795C98">
        <w:rPr>
          <w:rFonts w:cs="Calibri"/>
        </w:rPr>
        <w:t xml:space="preserve"> and</w:t>
      </w:r>
      <w:bookmarkEnd w:id="77"/>
    </w:p>
    <w:p w14:paraId="5F915A56" w14:textId="68EE4733" w:rsidR="009D0B10" w:rsidRPr="00795C98" w:rsidRDefault="009D0B10" w:rsidP="00F20B9E">
      <w:pPr>
        <w:pStyle w:val="Specification"/>
        <w:numPr>
          <w:ilvl w:val="1"/>
          <w:numId w:val="4"/>
        </w:numPr>
        <w:ind w:hanging="426"/>
        <w:jc w:val="both"/>
        <w:rPr>
          <w:rFonts w:cs="Calibri"/>
        </w:rPr>
      </w:pPr>
      <w:bookmarkStart w:id="78" w:name="_Toc448483306"/>
      <w:r w:rsidRPr="00795C98">
        <w:rPr>
          <w:rFonts w:cs="Calibri"/>
        </w:rPr>
        <w:t>any misrepresentation by the Supplier amounts to a breach of Contract.</w:t>
      </w:r>
      <w:bookmarkEnd w:id="78"/>
      <w:r w:rsidRPr="00795C98">
        <w:rPr>
          <w:rFonts w:cs="Calibri"/>
        </w:rPr>
        <w:t xml:space="preserve"> </w:t>
      </w:r>
    </w:p>
    <w:p w14:paraId="182E5D00" w14:textId="688DE18B" w:rsidR="00B84987" w:rsidRPr="00795C98" w:rsidRDefault="00B84987" w:rsidP="00F20B9E">
      <w:pPr>
        <w:pStyle w:val="Specification"/>
        <w:jc w:val="both"/>
        <w:rPr>
          <w:rFonts w:cs="Calibri"/>
        </w:rPr>
      </w:pPr>
    </w:p>
    <w:p w14:paraId="45D6A582" w14:textId="77777777" w:rsidR="00C216B2" w:rsidRPr="00795C98" w:rsidRDefault="00A9079B" w:rsidP="00F20B9E">
      <w:pPr>
        <w:pStyle w:val="Specification"/>
        <w:numPr>
          <w:ilvl w:val="0"/>
          <w:numId w:val="10"/>
        </w:numPr>
        <w:jc w:val="both"/>
        <w:rPr>
          <w:rFonts w:cs="Calibri"/>
          <w:b/>
        </w:rPr>
      </w:pPr>
      <w:r w:rsidRPr="00795C98">
        <w:rPr>
          <w:rFonts w:cs="Calibri"/>
          <w:b/>
        </w:rPr>
        <w:t>INTELLECTUAL PROPERTY RIGHTS</w:t>
      </w:r>
      <w:bookmarkEnd w:id="61"/>
      <w:bookmarkEnd w:id="62"/>
      <w:bookmarkEnd w:id="63"/>
      <w:r w:rsidR="00C216B2" w:rsidRPr="00795C98">
        <w:rPr>
          <w:rFonts w:cs="Calibri"/>
          <w:b/>
        </w:rPr>
        <w:t xml:space="preserve"> </w:t>
      </w:r>
    </w:p>
    <w:p w14:paraId="569838E1" w14:textId="4C798B1E" w:rsidR="009D0B10" w:rsidRPr="00795C98" w:rsidRDefault="00442881" w:rsidP="00F20B9E">
      <w:pPr>
        <w:pStyle w:val="Specification"/>
        <w:numPr>
          <w:ilvl w:val="1"/>
          <w:numId w:val="4"/>
        </w:numPr>
        <w:ind w:hanging="426"/>
        <w:jc w:val="both"/>
        <w:rPr>
          <w:rFonts w:cs="Calibri"/>
        </w:rPr>
      </w:pPr>
      <w:bookmarkStart w:id="79" w:name="_Toc448483312"/>
      <w:bookmarkStart w:id="80" w:name="_Ref348437513"/>
      <w:bookmarkStart w:id="81" w:name="_Toc435315902"/>
      <w:r w:rsidRPr="00795C98">
        <w:rPr>
          <w:rFonts w:cs="Calibri"/>
        </w:rPr>
        <w:t xml:space="preserve">E-GOV </w:t>
      </w:r>
      <w:r w:rsidR="009D0B10" w:rsidRPr="00795C98">
        <w:rPr>
          <w:rFonts w:cs="Calibri"/>
        </w:rPr>
        <w:t xml:space="preserve">retains all Intellectual Property Rights in and to </w:t>
      </w:r>
      <w:r w:rsidR="00CE4167" w:rsidRPr="00795C98">
        <w:rPr>
          <w:rFonts w:cs="Calibri"/>
        </w:rPr>
        <w:t>e-Gov’s</w:t>
      </w:r>
      <w:r w:rsidR="009D0B10" w:rsidRPr="00795C98">
        <w:rPr>
          <w:rFonts w:cs="Calibri"/>
        </w:rPr>
        <w:t xml:space="preserve"> Intellectual Property. As of the Effective Date, the Supplier is granted a non-exclusive license, for the continued duration of this Contract, to perform any lawful act including the right to use, copy, maintain, modify, enhance and create derivative works of</w:t>
      </w:r>
      <w:r w:rsidRPr="00795C98">
        <w:rPr>
          <w:rFonts w:cs="Calibri"/>
        </w:rPr>
        <w:t xml:space="preserve"> </w:t>
      </w:r>
      <w:r w:rsidR="00C639EE" w:rsidRPr="00795C98">
        <w:rPr>
          <w:rFonts w:cs="Calibri"/>
        </w:rPr>
        <w:t>e-</w:t>
      </w:r>
      <w:r w:rsidRPr="00795C98">
        <w:rPr>
          <w:rFonts w:cs="Calibri"/>
        </w:rPr>
        <w:t>G</w:t>
      </w:r>
      <w:r w:rsidR="00CE4167" w:rsidRPr="00795C98">
        <w:rPr>
          <w:rFonts w:cs="Calibri"/>
        </w:rPr>
        <w:t>ov</w:t>
      </w:r>
      <w:r w:rsidR="009D0B10" w:rsidRPr="00795C98">
        <w:rPr>
          <w:rFonts w:cs="Calibri"/>
        </w:rPr>
        <w:t xml:space="preserve">'s Intellectual Property for the sole purpose of providing the Products or Services to </w:t>
      </w:r>
      <w:r w:rsidR="00C639EE" w:rsidRPr="00795C98">
        <w:rPr>
          <w:rFonts w:cs="Calibri"/>
        </w:rPr>
        <w:t>e</w:t>
      </w:r>
      <w:r w:rsidRPr="00795C98">
        <w:rPr>
          <w:rFonts w:cs="Calibri"/>
        </w:rPr>
        <w:t>-</w:t>
      </w:r>
      <w:r w:rsidR="00CE4167" w:rsidRPr="00795C98">
        <w:rPr>
          <w:rFonts w:cs="Calibri"/>
        </w:rPr>
        <w:t xml:space="preserve">Gov </w:t>
      </w:r>
      <w:r w:rsidR="009D0B10" w:rsidRPr="00795C98">
        <w:rPr>
          <w:rFonts w:cs="Calibri"/>
        </w:rPr>
        <w:t xml:space="preserve">pursuant to this Contract; provided that the Supplier must not be permitted to use </w:t>
      </w:r>
      <w:r w:rsidR="00CE4167" w:rsidRPr="00795C98">
        <w:rPr>
          <w:rFonts w:cs="Calibri"/>
        </w:rPr>
        <w:t>e-Gov’s</w:t>
      </w:r>
      <w:r w:rsidRPr="00795C98">
        <w:rPr>
          <w:rFonts w:cs="Calibri"/>
        </w:rPr>
        <w:t xml:space="preserve"> </w:t>
      </w:r>
      <w:r w:rsidR="009D0B10" w:rsidRPr="00795C98">
        <w:rPr>
          <w:rFonts w:cs="Calibri"/>
        </w:rPr>
        <w:t xml:space="preserve">Intellectual Property for the benefit of any entities other than </w:t>
      </w:r>
      <w:r w:rsidR="00DF5921" w:rsidRPr="00795C98">
        <w:rPr>
          <w:rFonts w:cs="Calibri"/>
        </w:rPr>
        <w:t xml:space="preserve">E-GOV </w:t>
      </w:r>
      <w:r w:rsidR="009D0B10" w:rsidRPr="00795C98">
        <w:rPr>
          <w:rFonts w:cs="Calibri"/>
        </w:rPr>
        <w:t xml:space="preserve">without the written consent of </w:t>
      </w:r>
      <w:r w:rsidR="00CE4167" w:rsidRPr="00795C98">
        <w:rPr>
          <w:rFonts w:cs="Calibri"/>
        </w:rPr>
        <w:t>e-Gov</w:t>
      </w:r>
      <w:r w:rsidR="009D0B10" w:rsidRPr="00795C98">
        <w:rPr>
          <w:rFonts w:cs="Calibri"/>
        </w:rPr>
        <w:t xml:space="preserve"> which consent may be withheld in </w:t>
      </w:r>
      <w:r w:rsidRPr="00795C98">
        <w:rPr>
          <w:rFonts w:cs="Calibri"/>
        </w:rPr>
        <w:t xml:space="preserve">E-GOV's </w:t>
      </w:r>
      <w:r w:rsidR="009D0B10" w:rsidRPr="00795C98">
        <w:rPr>
          <w:rFonts w:cs="Calibri"/>
        </w:rPr>
        <w:t xml:space="preserve">sole and absolute discretion. Except as otherwise requested or approved by </w:t>
      </w:r>
      <w:proofErr w:type="gramStart"/>
      <w:r w:rsidR="00926FCA" w:rsidRPr="00795C98">
        <w:rPr>
          <w:rFonts w:cs="Calibri"/>
        </w:rPr>
        <w:t xml:space="preserve">SITA </w:t>
      </w:r>
      <w:r w:rsidR="009D0B10" w:rsidRPr="00795C98">
        <w:rPr>
          <w:rFonts w:cs="Calibri"/>
        </w:rPr>
        <w:t>,</w:t>
      </w:r>
      <w:proofErr w:type="gramEnd"/>
      <w:r w:rsidR="009D0B10" w:rsidRPr="00795C98">
        <w:rPr>
          <w:rFonts w:cs="Calibri"/>
        </w:rPr>
        <w:t xml:space="preserve"> which approval is in </w:t>
      </w:r>
      <w:r w:rsidR="00926FCA" w:rsidRPr="00795C98">
        <w:rPr>
          <w:rFonts w:cs="Calibri"/>
        </w:rPr>
        <w:t>SITA</w:t>
      </w:r>
      <w:r w:rsidRPr="00795C98">
        <w:rPr>
          <w:rFonts w:cs="Calibri"/>
        </w:rPr>
        <w:t xml:space="preserve">'s </w:t>
      </w:r>
      <w:r w:rsidR="009D0B10" w:rsidRPr="00795C98">
        <w:rPr>
          <w:rFonts w:cs="Calibri"/>
        </w:rPr>
        <w:t xml:space="preserve">sole and absolute discretion, the Supplier must cease all use of </w:t>
      </w:r>
      <w:r w:rsidR="00C639EE" w:rsidRPr="00795C98">
        <w:rPr>
          <w:rFonts w:cs="Calibri"/>
        </w:rPr>
        <w:t>e</w:t>
      </w:r>
      <w:r w:rsidRPr="00795C98">
        <w:rPr>
          <w:rFonts w:cs="Calibri"/>
        </w:rPr>
        <w:t>-</w:t>
      </w:r>
      <w:r w:rsidR="00CE4167" w:rsidRPr="00795C98">
        <w:rPr>
          <w:rFonts w:cs="Calibri"/>
        </w:rPr>
        <w:t>Gov’s</w:t>
      </w:r>
      <w:r w:rsidRPr="00795C98">
        <w:rPr>
          <w:rFonts w:cs="Calibri"/>
        </w:rPr>
        <w:t xml:space="preserve"> </w:t>
      </w:r>
      <w:r w:rsidR="009D0B10" w:rsidRPr="00795C98">
        <w:rPr>
          <w:rFonts w:cs="Calibri"/>
        </w:rPr>
        <w:t>Intellectual Property, at of the earliest of:</w:t>
      </w:r>
      <w:bookmarkEnd w:id="79"/>
      <w:r w:rsidR="009D0B10" w:rsidRPr="00795C98">
        <w:rPr>
          <w:rFonts w:cs="Calibri"/>
        </w:rPr>
        <w:t xml:space="preserve"> </w:t>
      </w:r>
    </w:p>
    <w:p w14:paraId="28CAE29C" w14:textId="77777777" w:rsidR="009D0B10" w:rsidRPr="00795C98" w:rsidRDefault="009D0B10" w:rsidP="00F20B9E">
      <w:pPr>
        <w:pStyle w:val="Specification"/>
        <w:numPr>
          <w:ilvl w:val="2"/>
          <w:numId w:val="24"/>
        </w:numPr>
        <w:tabs>
          <w:tab w:val="clear" w:pos="1107"/>
        </w:tabs>
        <w:ind w:left="2250"/>
        <w:jc w:val="both"/>
        <w:rPr>
          <w:rFonts w:cs="Calibri"/>
        </w:rPr>
      </w:pPr>
      <w:bookmarkStart w:id="82" w:name="_Toc448483313"/>
      <w:r w:rsidRPr="00795C98">
        <w:rPr>
          <w:rFonts w:cs="Calibri"/>
        </w:rPr>
        <w:t>termination or expiration date of this Contract;</w:t>
      </w:r>
      <w:bookmarkEnd w:id="82"/>
      <w:r w:rsidRPr="00795C98">
        <w:rPr>
          <w:rFonts w:cs="Calibri"/>
        </w:rPr>
        <w:t xml:space="preserve"> </w:t>
      </w:r>
    </w:p>
    <w:p w14:paraId="0A645078" w14:textId="77777777" w:rsidR="009D0B10" w:rsidRPr="00795C98" w:rsidRDefault="009D0B10" w:rsidP="00F20B9E">
      <w:pPr>
        <w:pStyle w:val="Specification"/>
        <w:numPr>
          <w:ilvl w:val="2"/>
          <w:numId w:val="24"/>
        </w:numPr>
        <w:tabs>
          <w:tab w:val="clear" w:pos="1107"/>
        </w:tabs>
        <w:ind w:left="2250"/>
        <w:jc w:val="both"/>
        <w:rPr>
          <w:rFonts w:cs="Calibri"/>
        </w:rPr>
      </w:pPr>
      <w:bookmarkStart w:id="83" w:name="_Toc448483314"/>
      <w:r w:rsidRPr="00795C98">
        <w:rPr>
          <w:rFonts w:cs="Calibri"/>
        </w:rPr>
        <w:t>the date of completion of the Services; and</w:t>
      </w:r>
      <w:bookmarkEnd w:id="83"/>
      <w:r w:rsidRPr="00795C98">
        <w:rPr>
          <w:rFonts w:cs="Calibri"/>
        </w:rPr>
        <w:t xml:space="preserve"> </w:t>
      </w:r>
    </w:p>
    <w:p w14:paraId="456FBE3F" w14:textId="77777777" w:rsidR="009D0B10" w:rsidRPr="00795C98" w:rsidRDefault="009D0B10" w:rsidP="00F20B9E">
      <w:pPr>
        <w:pStyle w:val="Specification"/>
        <w:numPr>
          <w:ilvl w:val="2"/>
          <w:numId w:val="24"/>
        </w:numPr>
        <w:tabs>
          <w:tab w:val="clear" w:pos="1107"/>
        </w:tabs>
        <w:ind w:left="2250"/>
        <w:jc w:val="both"/>
        <w:rPr>
          <w:rFonts w:cs="Calibri"/>
        </w:rPr>
      </w:pPr>
      <w:bookmarkStart w:id="84" w:name="_Toc448483315"/>
      <w:r w:rsidRPr="00795C98">
        <w:rPr>
          <w:rFonts w:cs="Calibri"/>
        </w:rPr>
        <w:t>the date of rendering of the last of the Deliverables.</w:t>
      </w:r>
      <w:bookmarkEnd w:id="84"/>
      <w:r w:rsidRPr="00795C98">
        <w:rPr>
          <w:rFonts w:cs="Calibri"/>
        </w:rPr>
        <w:t xml:space="preserve"> </w:t>
      </w:r>
    </w:p>
    <w:p w14:paraId="6AE248A2" w14:textId="4228CB43" w:rsidR="009D0B10" w:rsidRPr="00795C98" w:rsidRDefault="009D0B10" w:rsidP="00F20B9E">
      <w:pPr>
        <w:pStyle w:val="Specification"/>
        <w:numPr>
          <w:ilvl w:val="1"/>
          <w:numId w:val="4"/>
        </w:numPr>
        <w:jc w:val="both"/>
        <w:rPr>
          <w:rFonts w:cs="Calibri"/>
        </w:rPr>
      </w:pPr>
      <w:bookmarkStart w:id="85" w:name="_Toc448483316"/>
      <w:r w:rsidRPr="00795C98">
        <w:rPr>
          <w:rFonts w:cs="Calibri"/>
        </w:rPr>
        <w:t xml:space="preserve">If so required by </w:t>
      </w:r>
      <w:proofErr w:type="gramStart"/>
      <w:r w:rsidR="00926FCA" w:rsidRPr="00795C98">
        <w:rPr>
          <w:rFonts w:cs="Calibri"/>
        </w:rPr>
        <w:t xml:space="preserve">SITA </w:t>
      </w:r>
      <w:r w:rsidRPr="00795C98">
        <w:rPr>
          <w:rFonts w:cs="Calibri"/>
        </w:rPr>
        <w:t>,</w:t>
      </w:r>
      <w:proofErr w:type="gramEnd"/>
      <w:r w:rsidRPr="00795C98">
        <w:rPr>
          <w:rFonts w:cs="Calibri"/>
        </w:rPr>
        <w:t xml:space="preserve"> the Supplier must certify in writing to </w:t>
      </w:r>
      <w:r w:rsidR="00926FCA" w:rsidRPr="00795C98">
        <w:rPr>
          <w:rFonts w:cs="Calibri"/>
        </w:rPr>
        <w:t xml:space="preserve">SITA </w:t>
      </w:r>
      <w:r w:rsidRPr="00795C98">
        <w:rPr>
          <w:rFonts w:cs="Calibri"/>
        </w:rPr>
        <w:t xml:space="preserve">that it has either returned all </w:t>
      </w:r>
      <w:r w:rsidR="00CE4167" w:rsidRPr="00795C98">
        <w:rPr>
          <w:rFonts w:cs="Calibri"/>
        </w:rPr>
        <w:t>SITA</w:t>
      </w:r>
      <w:r w:rsidR="00926FCA" w:rsidRPr="00795C98">
        <w:rPr>
          <w:rFonts w:cs="Calibri"/>
        </w:rPr>
        <w:t xml:space="preserve"> </w:t>
      </w:r>
      <w:r w:rsidRPr="00795C98">
        <w:rPr>
          <w:rFonts w:cs="Calibri"/>
        </w:rPr>
        <w:t xml:space="preserve">Intellectual Property to </w:t>
      </w:r>
      <w:r w:rsidR="00CE4167" w:rsidRPr="00795C98">
        <w:rPr>
          <w:rFonts w:cs="Calibri"/>
        </w:rPr>
        <w:t>e-Gov</w:t>
      </w:r>
      <w:r w:rsidR="00442881" w:rsidRPr="00795C98">
        <w:rPr>
          <w:rFonts w:cs="Calibri"/>
        </w:rPr>
        <w:t xml:space="preserve"> </w:t>
      </w:r>
      <w:r w:rsidRPr="00795C98">
        <w:rPr>
          <w:rFonts w:cs="Calibri"/>
        </w:rPr>
        <w:t xml:space="preserve">or destroyed or deleted all other </w:t>
      </w:r>
      <w:r w:rsidR="00CE4167" w:rsidRPr="00795C98">
        <w:rPr>
          <w:rFonts w:cs="Calibri"/>
        </w:rPr>
        <w:t xml:space="preserve">SITA </w:t>
      </w:r>
      <w:r w:rsidRPr="00795C98">
        <w:rPr>
          <w:rFonts w:cs="Calibri"/>
        </w:rPr>
        <w:t>Intellectual Property in its possession or under its control.</w:t>
      </w:r>
      <w:bookmarkEnd w:id="80"/>
      <w:bookmarkEnd w:id="85"/>
    </w:p>
    <w:p w14:paraId="06094F37" w14:textId="320A9EC2" w:rsidR="009D0B10" w:rsidRPr="00795C98" w:rsidRDefault="00CE4167" w:rsidP="00F20B9E">
      <w:pPr>
        <w:pStyle w:val="Specification"/>
        <w:numPr>
          <w:ilvl w:val="1"/>
          <w:numId w:val="4"/>
        </w:numPr>
        <w:jc w:val="both"/>
        <w:rPr>
          <w:rFonts w:cs="Calibri"/>
        </w:rPr>
      </w:pPr>
      <w:bookmarkStart w:id="86" w:name="_Toc448483317"/>
      <w:r w:rsidRPr="00795C98">
        <w:rPr>
          <w:rFonts w:cs="Calibri"/>
        </w:rPr>
        <w:lastRenderedPageBreak/>
        <w:t>SITA/</w:t>
      </w:r>
      <w:r w:rsidR="00EB7631" w:rsidRPr="00795C98">
        <w:rPr>
          <w:rFonts w:cs="Calibri"/>
        </w:rPr>
        <w:t>e-Gov</w:t>
      </w:r>
      <w:r w:rsidR="009D0B10" w:rsidRPr="00795C98">
        <w:rPr>
          <w:rFonts w:cs="Calibri"/>
        </w:rPr>
        <w:t xml:space="preserve">, at all times, owns all Intellectual Property Rights in and to all Bespoke Intellectual Property. </w:t>
      </w:r>
      <w:bookmarkEnd w:id="86"/>
    </w:p>
    <w:p w14:paraId="2E3094DF" w14:textId="77777777" w:rsidR="009D0B10" w:rsidRPr="00795C98" w:rsidRDefault="009D0B10" w:rsidP="00F20B9E">
      <w:pPr>
        <w:pStyle w:val="Specification"/>
        <w:numPr>
          <w:ilvl w:val="1"/>
          <w:numId w:val="4"/>
        </w:numPr>
        <w:jc w:val="both"/>
        <w:rPr>
          <w:rFonts w:cs="Calibri"/>
        </w:rPr>
      </w:pPr>
      <w:bookmarkStart w:id="87" w:name="_Toc448483320"/>
      <w:r w:rsidRPr="00795C98">
        <w:rPr>
          <w:rFonts w:cs="Calibri"/>
        </w:rPr>
        <w:t>Save for the license granted in terms of this Contract, the Supplier retains all Intellectual Property Rights in and to the Supplier’s pre-existing Intellectual Property that is used or supplied in connection with the Products or Services.</w:t>
      </w:r>
      <w:bookmarkEnd w:id="87"/>
    </w:p>
    <w:p w14:paraId="18CC0914" w14:textId="5C795503" w:rsidR="00A25D1C" w:rsidRPr="00795C98" w:rsidRDefault="00A25D1C" w:rsidP="00F20B9E">
      <w:pPr>
        <w:pStyle w:val="Specification"/>
        <w:numPr>
          <w:ilvl w:val="1"/>
          <w:numId w:val="4"/>
        </w:numPr>
        <w:jc w:val="both"/>
        <w:rPr>
          <w:rFonts w:cs="Calibri"/>
        </w:rPr>
      </w:pPr>
      <w:r w:rsidRPr="00795C98">
        <w:rPr>
          <w:rFonts w:cs="Calibri"/>
        </w:rPr>
        <w:t xml:space="preserve">Provide </w:t>
      </w:r>
      <w:r w:rsidR="00CE4167" w:rsidRPr="00795C98">
        <w:rPr>
          <w:rFonts w:cs="Calibri"/>
        </w:rPr>
        <w:t>SITA</w:t>
      </w:r>
      <w:r w:rsidR="00EB7631" w:rsidRPr="00795C98">
        <w:rPr>
          <w:rFonts w:cs="Calibri"/>
        </w:rPr>
        <w:t xml:space="preserve"> </w:t>
      </w:r>
      <w:r w:rsidRPr="00795C98">
        <w:rPr>
          <w:rFonts w:cs="Calibri"/>
        </w:rPr>
        <w:t>with the compliant safety file.</w:t>
      </w:r>
    </w:p>
    <w:p w14:paraId="60718979" w14:textId="4F93D320" w:rsidR="00B84987" w:rsidRPr="00795C98" w:rsidRDefault="00B84987" w:rsidP="00F20B9E">
      <w:pPr>
        <w:pStyle w:val="Specification"/>
        <w:jc w:val="both"/>
        <w:rPr>
          <w:rFonts w:cs="Calibri"/>
        </w:rPr>
      </w:pPr>
    </w:p>
    <w:p w14:paraId="76AC2635" w14:textId="77777777" w:rsidR="00CC6D69" w:rsidRPr="00795C98" w:rsidRDefault="00CC6D69" w:rsidP="00F20B9E">
      <w:pPr>
        <w:pStyle w:val="Specification"/>
        <w:numPr>
          <w:ilvl w:val="0"/>
          <w:numId w:val="4"/>
        </w:numPr>
        <w:jc w:val="both"/>
        <w:rPr>
          <w:rFonts w:cs="Calibri"/>
          <w:b/>
          <w:bCs/>
        </w:rPr>
      </w:pPr>
      <w:r w:rsidRPr="00795C98">
        <w:rPr>
          <w:rFonts w:cs="Calibri"/>
          <w:b/>
          <w:bCs/>
        </w:rPr>
        <w:t>SUPPLIER DUE DILIGENCE</w:t>
      </w:r>
    </w:p>
    <w:p w14:paraId="4542B770" w14:textId="0431DF8A" w:rsidR="00CC6D69" w:rsidRPr="00F20B9E" w:rsidRDefault="00EB7631" w:rsidP="00F20B9E">
      <w:pPr>
        <w:pStyle w:val="Specification"/>
        <w:ind w:left="709"/>
        <w:jc w:val="both"/>
        <w:rPr>
          <w:rFonts w:cs="Calibri"/>
        </w:rPr>
      </w:pPr>
      <w:r w:rsidRPr="00795C98">
        <w:rPr>
          <w:rFonts w:cs="Calibri"/>
        </w:rPr>
        <w:t xml:space="preserve">SITA </w:t>
      </w:r>
      <w:r w:rsidR="00CC6D69" w:rsidRPr="00795C98">
        <w:rPr>
          <w:rFonts w:cs="Calibri"/>
        </w:rPr>
        <w:t>reserves the right to conduct supplier due diligence prior to final award or at any time during the Contract period and this may include pre-announced/ non-announced site visits. During the due diligence process the information submitted by the bidder will be verified and any misrepresentation thereof may disqualify the bid or Contract in whole or parts thereof.</w:t>
      </w:r>
    </w:p>
    <w:p w14:paraId="57D54866" w14:textId="77777777" w:rsidR="008F45C8" w:rsidRPr="00F20B9E" w:rsidRDefault="008F45C8" w:rsidP="00F20B9E">
      <w:pPr>
        <w:pStyle w:val="Specification"/>
        <w:ind w:left="709"/>
        <w:jc w:val="both"/>
        <w:rPr>
          <w:rFonts w:cs="Calibri"/>
        </w:rPr>
      </w:pPr>
    </w:p>
    <w:bookmarkEnd w:id="81"/>
    <w:p w14:paraId="6685047A" w14:textId="63E6C670" w:rsidR="00056649" w:rsidRPr="00F20B9E" w:rsidRDefault="00D64058" w:rsidP="00F20B9E">
      <w:pPr>
        <w:pStyle w:val="Specification"/>
        <w:numPr>
          <w:ilvl w:val="1"/>
          <w:numId w:val="112"/>
        </w:numPr>
        <w:jc w:val="both"/>
        <w:rPr>
          <w:rFonts w:cs="Calibri"/>
          <w:b/>
          <w:bCs/>
        </w:rPr>
      </w:pPr>
      <w:r w:rsidRPr="00F20B9E">
        <w:rPr>
          <w:rFonts w:cs="Calibri"/>
        </w:rPr>
        <w:t xml:space="preserve"> </w:t>
      </w:r>
      <w:r w:rsidR="00056649" w:rsidRPr="00F20B9E">
        <w:rPr>
          <w:rFonts w:cs="Calibri"/>
          <w:b/>
          <w:bCs/>
        </w:rPr>
        <w:t>DECLARATION OF COMPLIANCE</w:t>
      </w:r>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195"/>
        <w:gridCol w:w="1297"/>
        <w:gridCol w:w="1524"/>
      </w:tblGrid>
      <w:tr w:rsidR="00DF56E2" w:rsidRPr="00F20B9E" w14:paraId="21714601" w14:textId="77777777" w:rsidTr="00DA07C5">
        <w:trPr>
          <w:tblHeader/>
        </w:trPr>
        <w:tc>
          <w:tcPr>
            <w:tcW w:w="3436" w:type="pct"/>
            <w:shd w:val="clear" w:color="auto" w:fill="C6D9F1" w:themeFill="text2" w:themeFillTint="33"/>
          </w:tcPr>
          <w:p w14:paraId="46A6A877" w14:textId="77777777" w:rsidR="00DF56E2" w:rsidRPr="00F20B9E" w:rsidRDefault="00DF56E2" w:rsidP="00F20B9E">
            <w:pPr>
              <w:jc w:val="both"/>
              <w:rPr>
                <w:rFonts w:cs="Calibri"/>
                <w:b/>
              </w:rPr>
            </w:pPr>
          </w:p>
        </w:tc>
        <w:tc>
          <w:tcPr>
            <w:tcW w:w="719" w:type="pct"/>
            <w:shd w:val="clear" w:color="auto" w:fill="C6D9F1" w:themeFill="text2" w:themeFillTint="33"/>
          </w:tcPr>
          <w:p w14:paraId="0299C4C9" w14:textId="77777777" w:rsidR="00DF56E2" w:rsidRPr="00F20B9E" w:rsidRDefault="00DF56E2" w:rsidP="00F20B9E">
            <w:pPr>
              <w:jc w:val="both"/>
              <w:rPr>
                <w:rFonts w:cs="Calibri"/>
                <w:b/>
              </w:rPr>
            </w:pPr>
            <w:r w:rsidRPr="00F20B9E">
              <w:rPr>
                <w:rFonts w:cs="Calibri"/>
                <w:b/>
              </w:rPr>
              <w:t>ACCEPT</w:t>
            </w:r>
            <w:r w:rsidR="009609F4" w:rsidRPr="00F20B9E">
              <w:rPr>
                <w:rFonts w:cs="Calibri"/>
                <w:b/>
              </w:rPr>
              <w:t xml:space="preserve"> ALL</w:t>
            </w:r>
          </w:p>
        </w:tc>
        <w:tc>
          <w:tcPr>
            <w:tcW w:w="845" w:type="pct"/>
            <w:shd w:val="clear" w:color="auto" w:fill="C6D9F1" w:themeFill="text2" w:themeFillTint="33"/>
          </w:tcPr>
          <w:p w14:paraId="601F078B" w14:textId="77777777" w:rsidR="00DF56E2" w:rsidRPr="00F20B9E" w:rsidRDefault="00BA227B" w:rsidP="00F20B9E">
            <w:pPr>
              <w:jc w:val="both"/>
              <w:rPr>
                <w:rFonts w:cs="Calibri"/>
                <w:b/>
              </w:rPr>
            </w:pPr>
            <w:r w:rsidRPr="00F20B9E">
              <w:rPr>
                <w:rFonts w:cs="Calibri"/>
                <w:b/>
              </w:rPr>
              <w:t xml:space="preserve">DO </w:t>
            </w:r>
            <w:r w:rsidR="00DF56E2" w:rsidRPr="00F20B9E">
              <w:rPr>
                <w:rFonts w:cs="Calibri"/>
                <w:b/>
              </w:rPr>
              <w:t>NOT ACCEPT</w:t>
            </w:r>
            <w:r w:rsidR="009609F4" w:rsidRPr="00F20B9E">
              <w:rPr>
                <w:rFonts w:cs="Calibri"/>
                <w:b/>
              </w:rPr>
              <w:t xml:space="preserve"> ALL</w:t>
            </w:r>
          </w:p>
        </w:tc>
      </w:tr>
      <w:tr w:rsidR="00DF56E2" w:rsidRPr="00F20B9E" w14:paraId="212702E3" w14:textId="77777777" w:rsidTr="00DA07C5">
        <w:tc>
          <w:tcPr>
            <w:tcW w:w="3436" w:type="pct"/>
          </w:tcPr>
          <w:p w14:paraId="11974B10" w14:textId="16D0708C" w:rsidR="0016093F" w:rsidRPr="00F20B9E" w:rsidRDefault="00DF56E2" w:rsidP="00F20B9E">
            <w:pPr>
              <w:pStyle w:val="Specification"/>
              <w:numPr>
                <w:ilvl w:val="0"/>
                <w:numId w:val="9"/>
              </w:numPr>
              <w:jc w:val="both"/>
              <w:rPr>
                <w:rFonts w:cs="Calibri"/>
              </w:rPr>
            </w:pPr>
            <w:r w:rsidRPr="00F20B9E">
              <w:rPr>
                <w:rFonts w:cs="Calibri"/>
              </w:rPr>
              <w:t xml:space="preserve">The bidder declares </w:t>
            </w:r>
            <w:r w:rsidR="0016093F" w:rsidRPr="00F20B9E">
              <w:rPr>
                <w:rFonts w:cs="Calibri"/>
              </w:rPr>
              <w:t>to ACCEPT ALL the Speci</w:t>
            </w:r>
            <w:r w:rsidR="00932583" w:rsidRPr="00F20B9E">
              <w:rPr>
                <w:rFonts w:cs="Calibri"/>
              </w:rPr>
              <w:t>al</w:t>
            </w:r>
            <w:r w:rsidR="0016093F" w:rsidRPr="00F20B9E">
              <w:rPr>
                <w:rFonts w:cs="Calibri"/>
              </w:rPr>
              <w:t xml:space="preserve"> Condition of Contract </w:t>
            </w:r>
            <w:r w:rsidR="00834A22" w:rsidRPr="00F20B9E">
              <w:rPr>
                <w:rFonts w:cs="Calibri"/>
              </w:rPr>
              <w:t xml:space="preserve">as specified </w:t>
            </w:r>
            <w:r w:rsidR="00C845C1" w:rsidRPr="00F20B9E">
              <w:rPr>
                <w:rFonts w:cs="Calibri"/>
              </w:rPr>
              <w:t xml:space="preserve">in section </w:t>
            </w:r>
            <w:r w:rsidR="00D64058" w:rsidRPr="00F20B9E">
              <w:rPr>
                <w:rFonts w:cs="Calibri"/>
              </w:rPr>
              <w:t>7.2</w:t>
            </w:r>
            <w:r w:rsidR="00BE312D" w:rsidRPr="00F20B9E">
              <w:rPr>
                <w:rFonts w:cs="Calibri"/>
              </w:rPr>
              <w:t xml:space="preserve"> </w:t>
            </w:r>
            <w:r w:rsidR="00C845C1" w:rsidRPr="00F20B9E">
              <w:rPr>
                <w:rFonts w:cs="Calibri"/>
              </w:rPr>
              <w:t xml:space="preserve">above </w:t>
            </w:r>
            <w:r w:rsidR="0016093F" w:rsidRPr="00F20B9E">
              <w:rPr>
                <w:rFonts w:cs="Calibri"/>
              </w:rPr>
              <w:t xml:space="preserve">by </w:t>
            </w:r>
            <w:r w:rsidRPr="00F20B9E">
              <w:rPr>
                <w:rFonts w:cs="Calibri"/>
              </w:rPr>
              <w:t>indicating with an “X” in the “ACCEPT</w:t>
            </w:r>
            <w:r w:rsidR="00C845C1" w:rsidRPr="00F20B9E">
              <w:rPr>
                <w:rFonts w:cs="Calibri"/>
              </w:rPr>
              <w:t xml:space="preserve"> ALL</w:t>
            </w:r>
            <w:r w:rsidRPr="00F20B9E">
              <w:rPr>
                <w:rFonts w:cs="Calibri"/>
              </w:rPr>
              <w:t>” column</w:t>
            </w:r>
            <w:r w:rsidR="0016093F" w:rsidRPr="00F20B9E">
              <w:rPr>
                <w:rFonts w:cs="Calibri"/>
              </w:rPr>
              <w:t xml:space="preserve">, </w:t>
            </w:r>
            <w:r w:rsidR="00BE312D" w:rsidRPr="00F20B9E">
              <w:rPr>
                <w:rFonts w:cs="Calibri"/>
              </w:rPr>
              <w:t>OR</w:t>
            </w:r>
          </w:p>
          <w:p w14:paraId="74276F37" w14:textId="06F5D699" w:rsidR="00C845C1" w:rsidRPr="00F20B9E" w:rsidRDefault="0016093F" w:rsidP="00F20B9E">
            <w:pPr>
              <w:pStyle w:val="Specification"/>
              <w:numPr>
                <w:ilvl w:val="0"/>
                <w:numId w:val="9"/>
              </w:numPr>
              <w:jc w:val="both"/>
              <w:rPr>
                <w:rFonts w:cs="Calibri"/>
              </w:rPr>
            </w:pPr>
            <w:r w:rsidRPr="00F20B9E">
              <w:rPr>
                <w:rFonts w:cs="Calibri"/>
              </w:rPr>
              <w:t xml:space="preserve">The bidder declares to NOT ACCEPT ALL the </w:t>
            </w:r>
            <w:r w:rsidR="001D2F39" w:rsidRPr="00F20B9E">
              <w:rPr>
                <w:rFonts w:cs="Calibri"/>
              </w:rPr>
              <w:t>Special</w:t>
            </w:r>
            <w:r w:rsidRPr="00F20B9E">
              <w:rPr>
                <w:rFonts w:cs="Calibri"/>
              </w:rPr>
              <w:t xml:space="preserve"> Conditions of Contract</w:t>
            </w:r>
            <w:r w:rsidR="00BE312D" w:rsidRPr="00F20B9E">
              <w:rPr>
                <w:rFonts w:cs="Calibri"/>
              </w:rPr>
              <w:t xml:space="preserve"> as specified </w:t>
            </w:r>
            <w:r w:rsidR="00BA227B" w:rsidRPr="00F20B9E">
              <w:rPr>
                <w:rFonts w:cs="Calibri"/>
              </w:rPr>
              <w:t xml:space="preserve">in section </w:t>
            </w:r>
            <w:r w:rsidR="00D64058" w:rsidRPr="00F20B9E">
              <w:rPr>
                <w:rFonts w:cs="Calibri"/>
              </w:rPr>
              <w:t xml:space="preserve">7.2 </w:t>
            </w:r>
            <w:r w:rsidR="00C845C1" w:rsidRPr="00F20B9E">
              <w:rPr>
                <w:rFonts w:cs="Calibri"/>
              </w:rPr>
              <w:t xml:space="preserve">above </w:t>
            </w:r>
            <w:r w:rsidRPr="00F20B9E">
              <w:rPr>
                <w:rFonts w:cs="Calibri"/>
              </w:rPr>
              <w:t>by</w:t>
            </w:r>
            <w:r w:rsidR="00C845C1" w:rsidRPr="00F20B9E">
              <w:rPr>
                <w:rFonts w:cs="Calibri"/>
              </w:rPr>
              <w:t xml:space="preserve"> -</w:t>
            </w:r>
            <w:r w:rsidRPr="00F20B9E">
              <w:rPr>
                <w:rFonts w:cs="Calibri"/>
              </w:rPr>
              <w:t xml:space="preserve"> </w:t>
            </w:r>
          </w:p>
          <w:p w14:paraId="27E278FC" w14:textId="77777777" w:rsidR="00C845C1" w:rsidRPr="00F20B9E" w:rsidRDefault="00C845C1" w:rsidP="00F20B9E">
            <w:pPr>
              <w:pStyle w:val="Specification"/>
              <w:numPr>
                <w:ilvl w:val="1"/>
                <w:numId w:val="9"/>
              </w:numPr>
              <w:jc w:val="both"/>
              <w:rPr>
                <w:rFonts w:cs="Calibri"/>
              </w:rPr>
            </w:pPr>
            <w:r w:rsidRPr="00F20B9E">
              <w:rPr>
                <w:rFonts w:cs="Calibri"/>
              </w:rPr>
              <w:t>Indicating with an “X” in the “</w:t>
            </w:r>
            <w:r w:rsidR="009609F4" w:rsidRPr="00F20B9E">
              <w:rPr>
                <w:rFonts w:cs="Calibri"/>
              </w:rPr>
              <w:t xml:space="preserve">DO NOT </w:t>
            </w:r>
            <w:r w:rsidRPr="00F20B9E">
              <w:rPr>
                <w:rFonts w:cs="Calibri"/>
              </w:rPr>
              <w:t>ACCEPT</w:t>
            </w:r>
            <w:r w:rsidR="009609F4" w:rsidRPr="00F20B9E">
              <w:rPr>
                <w:rFonts w:cs="Calibri"/>
              </w:rPr>
              <w:t xml:space="preserve"> ALL</w:t>
            </w:r>
            <w:r w:rsidRPr="00F20B9E">
              <w:rPr>
                <w:rFonts w:cs="Calibri"/>
              </w:rPr>
              <w:t>” column, and;</w:t>
            </w:r>
          </w:p>
          <w:p w14:paraId="36481385" w14:textId="77777777" w:rsidR="0016093F" w:rsidRPr="00F20B9E" w:rsidRDefault="00C845C1" w:rsidP="00F20B9E">
            <w:pPr>
              <w:pStyle w:val="Specification"/>
              <w:numPr>
                <w:ilvl w:val="1"/>
                <w:numId w:val="9"/>
              </w:numPr>
              <w:jc w:val="both"/>
              <w:rPr>
                <w:rFonts w:cs="Calibri"/>
              </w:rPr>
            </w:pPr>
            <w:r w:rsidRPr="00F20B9E">
              <w:rPr>
                <w:rFonts w:cs="Calibri"/>
              </w:rPr>
              <w:t xml:space="preserve">Provide reason and </w:t>
            </w:r>
            <w:r w:rsidR="009609F4" w:rsidRPr="00F20B9E">
              <w:rPr>
                <w:rFonts w:cs="Calibri"/>
              </w:rPr>
              <w:t>proposal</w:t>
            </w:r>
            <w:r w:rsidRPr="00F20B9E">
              <w:rPr>
                <w:rFonts w:cs="Calibri"/>
              </w:rPr>
              <w:t xml:space="preserve"> for each of the conditions </w:t>
            </w:r>
            <w:r w:rsidR="001C7B1B" w:rsidRPr="00F20B9E">
              <w:rPr>
                <w:rFonts w:cs="Calibri"/>
              </w:rPr>
              <w:t xml:space="preserve">that </w:t>
            </w:r>
            <w:r w:rsidR="009609F4" w:rsidRPr="00F20B9E">
              <w:rPr>
                <w:rFonts w:cs="Calibri"/>
              </w:rPr>
              <w:t>is</w:t>
            </w:r>
            <w:r w:rsidR="001C7B1B" w:rsidRPr="00F20B9E">
              <w:rPr>
                <w:rFonts w:cs="Calibri"/>
              </w:rPr>
              <w:t xml:space="preserve"> </w:t>
            </w:r>
            <w:r w:rsidRPr="00F20B9E">
              <w:rPr>
                <w:rFonts w:cs="Calibri"/>
              </w:rPr>
              <w:t xml:space="preserve">not accepted. </w:t>
            </w:r>
          </w:p>
        </w:tc>
        <w:tc>
          <w:tcPr>
            <w:tcW w:w="719" w:type="pct"/>
          </w:tcPr>
          <w:p w14:paraId="0621A319" w14:textId="77777777" w:rsidR="00DF56E2" w:rsidRPr="00F20B9E" w:rsidRDefault="00DF56E2" w:rsidP="00F20B9E">
            <w:pPr>
              <w:jc w:val="both"/>
              <w:rPr>
                <w:rFonts w:cs="Calibri"/>
              </w:rPr>
            </w:pPr>
          </w:p>
        </w:tc>
        <w:tc>
          <w:tcPr>
            <w:tcW w:w="845" w:type="pct"/>
          </w:tcPr>
          <w:p w14:paraId="537A9806" w14:textId="77777777" w:rsidR="00DF56E2" w:rsidRPr="00F20B9E" w:rsidRDefault="00DF56E2" w:rsidP="00F20B9E">
            <w:pPr>
              <w:jc w:val="both"/>
              <w:rPr>
                <w:rFonts w:cs="Calibri"/>
              </w:rPr>
            </w:pPr>
          </w:p>
        </w:tc>
      </w:tr>
      <w:tr w:rsidR="00DF56E2" w:rsidRPr="00F20B9E" w14:paraId="261D8747" w14:textId="77777777" w:rsidTr="000D178E">
        <w:tc>
          <w:tcPr>
            <w:tcW w:w="5000" w:type="pct"/>
            <w:gridSpan w:val="3"/>
          </w:tcPr>
          <w:p w14:paraId="70A676BC" w14:textId="77777777" w:rsidR="00C845C1" w:rsidRPr="00F20B9E" w:rsidRDefault="001D2F39" w:rsidP="00F20B9E">
            <w:pPr>
              <w:jc w:val="both"/>
              <w:rPr>
                <w:rFonts w:cs="Calibri"/>
                <w:b/>
              </w:rPr>
            </w:pPr>
            <w:r w:rsidRPr="00F20B9E">
              <w:rPr>
                <w:rFonts w:cs="Calibri"/>
                <w:b/>
              </w:rPr>
              <w:t>Comments by bidder:</w:t>
            </w:r>
          </w:p>
          <w:p w14:paraId="3D25F3F2" w14:textId="77777777" w:rsidR="00DF56E2" w:rsidRPr="00F20B9E" w:rsidRDefault="004B5F77" w:rsidP="00F20B9E">
            <w:pPr>
              <w:jc w:val="both"/>
              <w:rPr>
                <w:rFonts w:cs="Calibri"/>
              </w:rPr>
            </w:pPr>
            <w:r w:rsidRPr="00F20B9E">
              <w:rPr>
                <w:rFonts w:cs="Calibri"/>
              </w:rPr>
              <w:t xml:space="preserve">Provide reason and </w:t>
            </w:r>
            <w:r w:rsidR="009609F4" w:rsidRPr="00F20B9E">
              <w:rPr>
                <w:rFonts w:cs="Calibri"/>
              </w:rPr>
              <w:t>proposal</w:t>
            </w:r>
            <w:r w:rsidRPr="00F20B9E">
              <w:rPr>
                <w:rFonts w:cs="Calibri"/>
              </w:rPr>
              <w:t xml:space="preserve"> for each of the conditions not accepted as per the format:</w:t>
            </w:r>
          </w:p>
          <w:p w14:paraId="740C693F" w14:textId="77777777" w:rsidR="004B5F77" w:rsidRPr="00F20B9E" w:rsidRDefault="004B5F77" w:rsidP="00F20B9E">
            <w:pPr>
              <w:jc w:val="both"/>
              <w:rPr>
                <w:rFonts w:cs="Calibri"/>
              </w:rPr>
            </w:pPr>
            <w:r w:rsidRPr="00F20B9E">
              <w:rPr>
                <w:rFonts w:cs="Calibri"/>
              </w:rPr>
              <w:t>Condition Reference:</w:t>
            </w:r>
          </w:p>
          <w:p w14:paraId="1B2E8A07" w14:textId="77777777" w:rsidR="004B5F77" w:rsidRPr="00F20B9E" w:rsidRDefault="004B5F77" w:rsidP="00F20B9E">
            <w:pPr>
              <w:jc w:val="both"/>
              <w:rPr>
                <w:rFonts w:cs="Calibri"/>
              </w:rPr>
            </w:pPr>
            <w:r w:rsidRPr="00F20B9E">
              <w:rPr>
                <w:rFonts w:cs="Calibri"/>
              </w:rPr>
              <w:t>Reason</w:t>
            </w:r>
            <w:r w:rsidR="009609F4" w:rsidRPr="00F20B9E">
              <w:rPr>
                <w:rFonts w:cs="Calibri"/>
              </w:rPr>
              <w:t>:</w:t>
            </w:r>
          </w:p>
          <w:p w14:paraId="6371F6FF" w14:textId="77777777" w:rsidR="00DF56E2" w:rsidRPr="00F20B9E" w:rsidRDefault="004B5F77" w:rsidP="00F20B9E">
            <w:pPr>
              <w:jc w:val="both"/>
              <w:rPr>
                <w:rFonts w:cs="Calibri"/>
                <w:b/>
              </w:rPr>
            </w:pPr>
            <w:r w:rsidRPr="00F20B9E">
              <w:rPr>
                <w:rFonts w:cs="Calibri"/>
              </w:rPr>
              <w:t>Pr</w:t>
            </w:r>
            <w:r w:rsidR="009609F4" w:rsidRPr="00F20B9E">
              <w:rPr>
                <w:rFonts w:cs="Calibri"/>
              </w:rPr>
              <w:t>oposal</w:t>
            </w:r>
            <w:r w:rsidR="00984FEE" w:rsidRPr="00F20B9E">
              <w:rPr>
                <w:rFonts w:cs="Calibri"/>
              </w:rPr>
              <w:t>:</w:t>
            </w:r>
          </w:p>
        </w:tc>
      </w:tr>
    </w:tbl>
    <w:p w14:paraId="55DB852F" w14:textId="77777777" w:rsidR="00DF56E2" w:rsidRPr="00F20B9E" w:rsidRDefault="00DF56E2" w:rsidP="00F20B9E">
      <w:pPr>
        <w:jc w:val="both"/>
        <w:rPr>
          <w:rFonts w:cs="Calibri"/>
          <w:b/>
        </w:rPr>
      </w:pPr>
      <w:r w:rsidRPr="00F20B9E">
        <w:rPr>
          <w:rFonts w:cs="Calibri"/>
          <w:b/>
        </w:rPr>
        <w:br w:type="page"/>
      </w:r>
    </w:p>
    <w:p w14:paraId="61914678" w14:textId="77777777" w:rsidR="0070175D" w:rsidRPr="002B2442" w:rsidRDefault="0066206F" w:rsidP="00F20B9E">
      <w:pPr>
        <w:pStyle w:val="AnnexH2"/>
        <w:ind w:hanging="1954"/>
        <w:rPr>
          <w:rFonts w:asciiTheme="minorHAnsi" w:hAnsiTheme="minorHAnsi" w:cstheme="minorHAnsi"/>
        </w:rPr>
      </w:pPr>
      <w:bookmarkStart w:id="88" w:name="_Toc435315925"/>
      <w:bookmarkStart w:id="89" w:name="_Toc84370372"/>
      <w:r w:rsidRPr="002B2442">
        <w:rPr>
          <w:rFonts w:asciiTheme="minorHAnsi" w:hAnsiTheme="minorHAnsi" w:cstheme="minorHAnsi"/>
        </w:rPr>
        <w:lastRenderedPageBreak/>
        <w:t xml:space="preserve">COSTING </w:t>
      </w:r>
      <w:r w:rsidR="00376BCF" w:rsidRPr="002B2442">
        <w:rPr>
          <w:rFonts w:asciiTheme="minorHAnsi" w:hAnsiTheme="minorHAnsi" w:cstheme="minorHAnsi"/>
        </w:rPr>
        <w:t xml:space="preserve">AND </w:t>
      </w:r>
      <w:r w:rsidRPr="002B2442">
        <w:rPr>
          <w:rFonts w:asciiTheme="minorHAnsi" w:hAnsiTheme="minorHAnsi" w:cstheme="minorHAnsi"/>
        </w:rPr>
        <w:t>PRICING</w:t>
      </w:r>
      <w:bookmarkEnd w:id="88"/>
      <w:bookmarkEnd w:id="89"/>
    </w:p>
    <w:p w14:paraId="1D49671A" w14:textId="77777777" w:rsidR="00190E5E" w:rsidRPr="002B2442" w:rsidRDefault="00190E5E" w:rsidP="00D64058">
      <w:pPr>
        <w:pStyle w:val="Heading1"/>
        <w:numPr>
          <w:ilvl w:val="2"/>
          <w:numId w:val="45"/>
        </w:numPr>
        <w:ind w:left="284" w:hanging="284"/>
        <w:rPr>
          <w:rFonts w:asciiTheme="minorHAnsi" w:hAnsiTheme="minorHAnsi" w:cstheme="minorHAnsi"/>
        </w:rPr>
      </w:pPr>
      <w:bookmarkStart w:id="90" w:name="_Ref455599421"/>
      <w:bookmarkStart w:id="91" w:name="_Toc84370373"/>
      <w:bookmarkStart w:id="92" w:name="_Toc435315926"/>
      <w:r w:rsidRPr="002B2442">
        <w:rPr>
          <w:rFonts w:asciiTheme="minorHAnsi" w:hAnsiTheme="minorHAnsi" w:cstheme="minorHAnsi"/>
        </w:rPr>
        <w:t>COSTING AND PRICING</w:t>
      </w:r>
      <w:bookmarkEnd w:id="90"/>
      <w:bookmarkEnd w:id="91"/>
    </w:p>
    <w:bookmarkEnd w:id="92"/>
    <w:p w14:paraId="24050D70" w14:textId="52159275" w:rsidR="00BF5791" w:rsidRPr="002B2442" w:rsidRDefault="00D64058" w:rsidP="00D64058">
      <w:pPr>
        <w:pStyle w:val="Heading2"/>
        <w:numPr>
          <w:ilvl w:val="1"/>
          <w:numId w:val="116"/>
        </w:numPr>
        <w:rPr>
          <w:rFonts w:asciiTheme="minorHAnsi" w:hAnsiTheme="minorHAnsi" w:cstheme="minorHAnsi"/>
        </w:rPr>
      </w:pPr>
      <w:r>
        <w:rPr>
          <w:rFonts w:asciiTheme="minorHAnsi" w:hAnsiTheme="minorHAnsi" w:cstheme="minorHAnsi"/>
        </w:rPr>
        <w:t xml:space="preserve"> </w:t>
      </w:r>
      <w:bookmarkStart w:id="93" w:name="_Toc84370374"/>
      <w:r w:rsidR="005A3FC5" w:rsidRPr="002B2442">
        <w:rPr>
          <w:rFonts w:asciiTheme="minorHAnsi" w:hAnsiTheme="minorHAnsi" w:cstheme="minorHAnsi"/>
        </w:rPr>
        <w:t>COSTING AND PRICING EVALUATION</w:t>
      </w:r>
      <w:bookmarkEnd w:id="93"/>
    </w:p>
    <w:p w14:paraId="70E155FB" w14:textId="77777777" w:rsidR="005C19FB" w:rsidRPr="00F20B9E" w:rsidRDefault="005C19FB" w:rsidP="00304E1F">
      <w:pPr>
        <w:pStyle w:val="Specification"/>
        <w:numPr>
          <w:ilvl w:val="0"/>
          <w:numId w:val="29"/>
        </w:numPr>
        <w:jc w:val="both"/>
        <w:rPr>
          <w:rFonts w:cs="Calibri"/>
        </w:rPr>
      </w:pPr>
      <w:r w:rsidRPr="00F20B9E">
        <w:rPr>
          <w:rFonts w:cs="Calibri"/>
          <w:lang w:val="en-GB"/>
        </w:rPr>
        <w:t>In terms of Preferential Procurement Policy Framework Act (PPPFA), the following preference point system is applicable to all Bids:</w:t>
      </w:r>
    </w:p>
    <w:p w14:paraId="0FAC654A" w14:textId="77777777" w:rsidR="005C19FB" w:rsidRPr="00F20B9E" w:rsidRDefault="005C19FB" w:rsidP="00304E1F">
      <w:pPr>
        <w:pStyle w:val="Specification"/>
        <w:numPr>
          <w:ilvl w:val="1"/>
          <w:numId w:val="29"/>
        </w:numPr>
        <w:jc w:val="both"/>
        <w:rPr>
          <w:rFonts w:cs="Calibri"/>
        </w:rPr>
      </w:pPr>
      <w:r w:rsidRPr="00F20B9E">
        <w:rPr>
          <w:rFonts w:cs="Calibri"/>
        </w:rPr>
        <w:t xml:space="preserve">the 80/20 system (80 Price, 20 B-BBEE) for requirements with a Rand value of up to R50 000 000 (all applicable taxes included); or </w:t>
      </w:r>
    </w:p>
    <w:p w14:paraId="63B678F6" w14:textId="77777777" w:rsidR="005C19FB" w:rsidRPr="00F20B9E" w:rsidRDefault="005C19FB" w:rsidP="00304E1F">
      <w:pPr>
        <w:pStyle w:val="Specification"/>
        <w:numPr>
          <w:ilvl w:val="1"/>
          <w:numId w:val="29"/>
        </w:numPr>
        <w:jc w:val="both"/>
        <w:rPr>
          <w:rFonts w:cs="Calibri"/>
        </w:rPr>
      </w:pPr>
      <w:r w:rsidRPr="00F20B9E">
        <w:rPr>
          <w:rFonts w:cs="Calibri"/>
        </w:rPr>
        <w:t>the 90/10 system (90 Price and 10 B-BBEE) for requirements with a Rand value above R50 000 000 (all applicable taxes included).</w:t>
      </w:r>
    </w:p>
    <w:p w14:paraId="6A4B4E3B" w14:textId="77777777" w:rsidR="005C19FB" w:rsidRPr="00F20B9E" w:rsidRDefault="005C19FB" w:rsidP="00304E1F">
      <w:pPr>
        <w:numPr>
          <w:ilvl w:val="0"/>
          <w:numId w:val="29"/>
        </w:numPr>
        <w:tabs>
          <w:tab w:val="left" w:pos="1134"/>
        </w:tabs>
        <w:spacing w:after="120"/>
        <w:jc w:val="both"/>
        <w:rPr>
          <w:rFonts w:cs="Calibri"/>
          <w:szCs w:val="24"/>
        </w:rPr>
      </w:pPr>
      <w:r w:rsidRPr="00F20B9E">
        <w:rPr>
          <w:rFonts w:cs="Calibri"/>
          <w:szCs w:val="24"/>
        </w:rPr>
        <w:t xml:space="preserve">This bid will be evaluated using the preferential point system of </w:t>
      </w:r>
      <w:r w:rsidRPr="00F20B9E">
        <w:rPr>
          <w:rFonts w:cs="Calibri"/>
          <w:b/>
          <w:bCs/>
          <w:szCs w:val="24"/>
        </w:rPr>
        <w:t>80/20</w:t>
      </w:r>
      <w:r w:rsidRPr="00F20B9E">
        <w:rPr>
          <w:rFonts w:cs="Calibri"/>
          <w:szCs w:val="24"/>
        </w:rPr>
        <w:t>, subject to the following conditions –</w:t>
      </w:r>
    </w:p>
    <w:p w14:paraId="6605179B" w14:textId="77777777" w:rsidR="005C19FB" w:rsidRPr="00F20B9E" w:rsidRDefault="005C19FB" w:rsidP="00304E1F">
      <w:pPr>
        <w:numPr>
          <w:ilvl w:val="1"/>
          <w:numId w:val="29"/>
        </w:numPr>
        <w:spacing w:after="120"/>
        <w:jc w:val="both"/>
        <w:rPr>
          <w:rFonts w:cs="Calibri"/>
          <w:szCs w:val="24"/>
        </w:rPr>
      </w:pPr>
      <w:r w:rsidRPr="00F20B9E">
        <w:rPr>
          <w:rFonts w:cs="Calibri"/>
          <w:szCs w:val="24"/>
        </w:rPr>
        <w:t xml:space="preserve">If the lowest acceptable bid price is up to and including R50 000 000 (all applicable taxes included) then the 80/20 preferential point system will apply to all acceptable bids; or </w:t>
      </w:r>
    </w:p>
    <w:p w14:paraId="6C677DE8" w14:textId="77777777" w:rsidR="005C19FB" w:rsidRPr="00F20B9E" w:rsidRDefault="005C19FB" w:rsidP="00304E1F">
      <w:pPr>
        <w:numPr>
          <w:ilvl w:val="1"/>
          <w:numId w:val="29"/>
        </w:numPr>
        <w:spacing w:after="120"/>
        <w:jc w:val="both"/>
        <w:rPr>
          <w:rFonts w:cs="Calibri"/>
          <w:szCs w:val="24"/>
        </w:rPr>
      </w:pPr>
      <w:r w:rsidRPr="00F20B9E">
        <w:rPr>
          <w:rFonts w:cs="Calibri"/>
          <w:szCs w:val="24"/>
        </w:rPr>
        <w:t>If the lowest acceptable bid price is above R50 000 000 (all applicable taxes included) then the 90/10 preferential point system will apply to all acceptable bids;</w:t>
      </w:r>
    </w:p>
    <w:p w14:paraId="59561D00" w14:textId="281EABED" w:rsidR="005C19FB" w:rsidRPr="00F20B9E" w:rsidRDefault="005C19FB" w:rsidP="00304E1F">
      <w:pPr>
        <w:pStyle w:val="Specification"/>
        <w:numPr>
          <w:ilvl w:val="0"/>
          <w:numId w:val="29"/>
        </w:numPr>
        <w:jc w:val="both"/>
        <w:rPr>
          <w:rFonts w:cs="Calibri"/>
        </w:rPr>
      </w:pPr>
      <w:r w:rsidRPr="00F20B9E">
        <w:rPr>
          <w:rFonts w:cs="Calibri"/>
        </w:rPr>
        <w:t xml:space="preserve">The bidder must </w:t>
      </w:r>
      <w:r w:rsidRPr="00F20B9E">
        <w:rPr>
          <w:rFonts w:cs="Calibri"/>
          <w:b/>
        </w:rPr>
        <w:t>complete the declaration of acceptance</w:t>
      </w:r>
      <w:r w:rsidRPr="00F20B9E">
        <w:rPr>
          <w:rFonts w:cs="Calibri"/>
        </w:rPr>
        <w:t xml:space="preserve"> as per section </w:t>
      </w:r>
      <w:r w:rsidR="00D64058" w:rsidRPr="00F20B9E">
        <w:rPr>
          <w:rFonts w:cs="Calibri"/>
        </w:rPr>
        <w:t>8.4</w:t>
      </w:r>
      <w:r w:rsidR="002729F3" w:rsidRPr="00F20B9E">
        <w:rPr>
          <w:rFonts w:cs="Calibri"/>
        </w:rPr>
        <w:t xml:space="preserve"> </w:t>
      </w:r>
      <w:r w:rsidRPr="00F20B9E">
        <w:rPr>
          <w:rFonts w:cs="Calibri"/>
        </w:rPr>
        <w:t xml:space="preserve">below by marking with an “X” either “ACCEPT ALL”, or “DO NOT ACCEPT ALL”, failing which the declaration will be regarded as “DO NOT ACCEPT ALL” and the bid will be disqualified. </w:t>
      </w:r>
    </w:p>
    <w:p w14:paraId="57A35C3F" w14:textId="77777777" w:rsidR="005C19FB" w:rsidRPr="00F20B9E" w:rsidRDefault="005C19FB" w:rsidP="00304E1F">
      <w:pPr>
        <w:pStyle w:val="Specification"/>
        <w:numPr>
          <w:ilvl w:val="0"/>
          <w:numId w:val="29"/>
        </w:numPr>
        <w:jc w:val="both"/>
        <w:rPr>
          <w:rFonts w:cs="Calibri"/>
        </w:rPr>
      </w:pPr>
      <w:r w:rsidRPr="00F20B9E">
        <w:rPr>
          <w:rFonts w:cs="Calibri"/>
        </w:rPr>
        <w:t>Bidder will be bound by the following general costing and pricing conditions and SITA reserves the right to negotiate the conditions or automatically disqualify the bidder for not accepting these conditions. These conditions will form part of the Contract between SITA and the bidder. However, SITA reserves the right to include or waive the condition in the Contract.</w:t>
      </w:r>
    </w:p>
    <w:p w14:paraId="4E4A7C4E" w14:textId="304DBA3C" w:rsidR="005A3FC5" w:rsidRPr="002B2442" w:rsidRDefault="00D64058" w:rsidP="00D64058">
      <w:pPr>
        <w:pStyle w:val="Heading2"/>
        <w:numPr>
          <w:ilvl w:val="1"/>
          <w:numId w:val="116"/>
        </w:numPr>
        <w:rPr>
          <w:rFonts w:asciiTheme="minorHAnsi" w:hAnsiTheme="minorHAnsi" w:cstheme="minorHAnsi"/>
        </w:rPr>
      </w:pPr>
      <w:bookmarkStart w:id="94" w:name="_Toc435315929"/>
      <w:bookmarkStart w:id="95" w:name="_Ref455341462"/>
      <w:r>
        <w:rPr>
          <w:rFonts w:asciiTheme="minorHAnsi" w:hAnsiTheme="minorHAnsi" w:cstheme="minorHAnsi"/>
        </w:rPr>
        <w:t xml:space="preserve"> </w:t>
      </w:r>
      <w:bookmarkStart w:id="96" w:name="_Toc84370375"/>
      <w:r w:rsidR="00D92428" w:rsidRPr="002B2442">
        <w:rPr>
          <w:rFonts w:asciiTheme="minorHAnsi" w:hAnsiTheme="minorHAnsi" w:cstheme="minorHAnsi"/>
        </w:rPr>
        <w:t>COSTING AND PRICING CONDITIONS</w:t>
      </w:r>
      <w:bookmarkEnd w:id="94"/>
      <w:bookmarkEnd w:id="95"/>
      <w:bookmarkEnd w:id="96"/>
    </w:p>
    <w:p w14:paraId="1BBF159A" w14:textId="77777777" w:rsidR="00FB5264" w:rsidRPr="00F20B9E" w:rsidRDefault="00CB18CB" w:rsidP="00CC7AA2">
      <w:pPr>
        <w:pStyle w:val="Specification"/>
        <w:numPr>
          <w:ilvl w:val="0"/>
          <w:numId w:val="28"/>
        </w:numPr>
        <w:ind w:hanging="425"/>
        <w:rPr>
          <w:rFonts w:cs="Calibri"/>
          <w:b/>
          <w:bCs/>
        </w:rPr>
      </w:pPr>
      <w:r w:rsidRPr="00F20B9E">
        <w:rPr>
          <w:rFonts w:cs="Calibri"/>
          <w:b/>
          <w:bCs/>
        </w:rPr>
        <w:t>SOUTH AFRICAN PRICING</w:t>
      </w:r>
    </w:p>
    <w:p w14:paraId="1A8F8FF5" w14:textId="4E053216" w:rsidR="00CB18CB" w:rsidRPr="00F20B9E" w:rsidRDefault="00CB18CB" w:rsidP="002C18CD">
      <w:pPr>
        <w:pStyle w:val="Specification"/>
        <w:ind w:left="567"/>
        <w:rPr>
          <w:rFonts w:cs="Calibri"/>
        </w:rPr>
      </w:pPr>
      <w:r w:rsidRPr="00F20B9E">
        <w:rPr>
          <w:rFonts w:cs="Calibri"/>
        </w:rPr>
        <w:t>The total price must be VAT inclusive and be quoted in South African Rand (ZAR).</w:t>
      </w:r>
      <w:r w:rsidRPr="00F20B9E">
        <w:rPr>
          <w:rFonts w:cs="Calibri"/>
        </w:rPr>
        <w:tab/>
      </w:r>
    </w:p>
    <w:p w14:paraId="109278C2" w14:textId="77777777" w:rsidR="00CB18CB" w:rsidRPr="00F20B9E" w:rsidRDefault="00CB18CB" w:rsidP="00CC7AA2">
      <w:pPr>
        <w:pStyle w:val="Specification"/>
        <w:numPr>
          <w:ilvl w:val="0"/>
          <w:numId w:val="28"/>
        </w:numPr>
        <w:ind w:hanging="425"/>
        <w:rPr>
          <w:rFonts w:cs="Calibri"/>
          <w:b/>
        </w:rPr>
      </w:pPr>
      <w:r w:rsidRPr="00F20B9E">
        <w:rPr>
          <w:rFonts w:cs="Calibri"/>
          <w:b/>
        </w:rPr>
        <w:t>TOTAL PRICE</w:t>
      </w:r>
    </w:p>
    <w:p w14:paraId="5E2F5A48" w14:textId="77777777" w:rsidR="00CB18CB" w:rsidRPr="00F20B9E" w:rsidRDefault="00CB18CB" w:rsidP="00CC7AA2">
      <w:pPr>
        <w:pStyle w:val="Specification"/>
        <w:numPr>
          <w:ilvl w:val="1"/>
          <w:numId w:val="25"/>
        </w:numPr>
        <w:ind w:hanging="425"/>
        <w:rPr>
          <w:rFonts w:cs="Calibri"/>
        </w:rPr>
      </w:pPr>
      <w:r w:rsidRPr="00F20B9E">
        <w:rPr>
          <w:rFonts w:cs="Calibri"/>
        </w:rPr>
        <w:t>All quoted prices are the total price for the entire scope of required services and deliverables to be provided by the bidder.</w:t>
      </w:r>
    </w:p>
    <w:p w14:paraId="59A751A6" w14:textId="77777777" w:rsidR="00CB18CB" w:rsidRPr="00F20B9E" w:rsidRDefault="00CB18CB" w:rsidP="00CC7AA2">
      <w:pPr>
        <w:pStyle w:val="Specification"/>
        <w:numPr>
          <w:ilvl w:val="1"/>
          <w:numId w:val="25"/>
        </w:numPr>
        <w:ind w:hanging="425"/>
        <w:rPr>
          <w:rFonts w:cs="Calibri"/>
        </w:rPr>
      </w:pPr>
      <w:r w:rsidRPr="00F20B9E">
        <w:rPr>
          <w:rFonts w:cs="Calibri"/>
        </w:rPr>
        <w:t>The cost of delivery, labour, S&amp;T, overtime, etc. must be included in this bid.</w:t>
      </w:r>
    </w:p>
    <w:p w14:paraId="02F430D0" w14:textId="157DBFB8" w:rsidR="00CB18CB" w:rsidRPr="00F20B9E" w:rsidRDefault="00CB18CB" w:rsidP="00CC7AA2">
      <w:pPr>
        <w:pStyle w:val="Specification"/>
        <w:numPr>
          <w:ilvl w:val="1"/>
          <w:numId w:val="25"/>
        </w:numPr>
        <w:ind w:hanging="425"/>
        <w:rPr>
          <w:rFonts w:cs="Calibri"/>
        </w:rPr>
      </w:pPr>
      <w:r w:rsidRPr="00F20B9E">
        <w:rPr>
          <w:rFonts w:cs="Calibri"/>
        </w:rPr>
        <w:t>All additional costs must be clearly specified.</w:t>
      </w:r>
      <w:r w:rsidRPr="00F20B9E">
        <w:rPr>
          <w:rFonts w:cs="Calibri"/>
        </w:rPr>
        <w:tab/>
      </w:r>
    </w:p>
    <w:p w14:paraId="1430ABCC" w14:textId="2A3B5C32" w:rsidR="008F45C8" w:rsidRPr="00F20B9E" w:rsidRDefault="008F45C8" w:rsidP="008F45C8">
      <w:pPr>
        <w:pStyle w:val="Specification"/>
        <w:ind w:left="709"/>
        <w:rPr>
          <w:rFonts w:cs="Calibri"/>
        </w:rPr>
      </w:pPr>
    </w:p>
    <w:p w14:paraId="12D4F0E5" w14:textId="77777777" w:rsidR="008F45C8" w:rsidRPr="00F20B9E" w:rsidRDefault="008F45C8" w:rsidP="008F45C8">
      <w:pPr>
        <w:spacing w:after="120"/>
        <w:ind w:left="567"/>
        <w:jc w:val="both"/>
        <w:rPr>
          <w:rFonts w:cs="Calibri"/>
          <w:color w:val="FF0000"/>
          <w:szCs w:val="24"/>
        </w:rPr>
      </w:pPr>
      <w:r w:rsidRPr="00795C98">
        <w:rPr>
          <w:rFonts w:cs="Calibri"/>
          <w:b/>
          <w:color w:val="FF0000"/>
          <w:szCs w:val="24"/>
        </w:rPr>
        <w:t>SITA reserves the right to negotiate pricing with the successful bidder prior to the award as well as envisaged quantities</w:t>
      </w:r>
      <w:r w:rsidRPr="00795C98">
        <w:rPr>
          <w:rFonts w:cs="Calibri"/>
          <w:color w:val="FF0000"/>
          <w:szCs w:val="24"/>
        </w:rPr>
        <w:t>.</w:t>
      </w:r>
    </w:p>
    <w:p w14:paraId="5F9A8B7F" w14:textId="398C2373" w:rsidR="008F45C8" w:rsidRPr="00795C98" w:rsidRDefault="008F45C8" w:rsidP="002C18CD">
      <w:pPr>
        <w:pStyle w:val="Specification"/>
        <w:numPr>
          <w:ilvl w:val="0"/>
          <w:numId w:val="28"/>
        </w:numPr>
        <w:rPr>
          <w:rFonts w:asciiTheme="minorHAnsi" w:hAnsiTheme="minorHAnsi" w:cstheme="minorHAnsi"/>
          <w:b/>
          <w:bCs/>
        </w:rPr>
      </w:pPr>
      <w:bookmarkStart w:id="97" w:name="_Toc67499693"/>
      <w:r w:rsidRPr="00795C98">
        <w:rPr>
          <w:rFonts w:asciiTheme="minorHAnsi" w:hAnsiTheme="minorHAnsi" w:cstheme="minorHAnsi"/>
          <w:b/>
          <w:bCs/>
        </w:rPr>
        <w:lastRenderedPageBreak/>
        <w:t>RATE OF EXCHANGE PRICING INFORMATION</w:t>
      </w:r>
      <w:bookmarkEnd w:id="97"/>
    </w:p>
    <w:p w14:paraId="46E66313" w14:textId="77777777" w:rsidR="008F45C8" w:rsidRPr="00795C98" w:rsidRDefault="008F45C8" w:rsidP="008F45C8">
      <w:pPr>
        <w:pStyle w:val="Specification"/>
        <w:ind w:left="567"/>
        <w:jc w:val="both"/>
        <w:rPr>
          <w:sz w:val="23"/>
          <w:szCs w:val="23"/>
        </w:rPr>
      </w:pPr>
      <w:r w:rsidRPr="00795C98">
        <w:rPr>
          <w:sz w:val="23"/>
          <w:szCs w:val="23"/>
        </w:rPr>
        <w:t>Provide the TOTAL BID PRICE for the duration of Contract and clearly indicate the Local Price and Foreign Price, where –</w:t>
      </w:r>
    </w:p>
    <w:p w14:paraId="0F73A4E0" w14:textId="77777777" w:rsidR="008F45C8" w:rsidRPr="00795C98" w:rsidRDefault="008F45C8" w:rsidP="008F45C8">
      <w:pPr>
        <w:jc w:val="both"/>
        <w:rPr>
          <w:sz w:val="23"/>
          <w:szCs w:val="23"/>
        </w:rPr>
      </w:pPr>
    </w:p>
    <w:p w14:paraId="6288D81A" w14:textId="77777777" w:rsidR="008F45C8" w:rsidRPr="00795C98" w:rsidRDefault="008F45C8" w:rsidP="008F45C8">
      <w:pPr>
        <w:pStyle w:val="Specification"/>
        <w:numPr>
          <w:ilvl w:val="1"/>
          <w:numId w:val="135"/>
        </w:numPr>
        <w:tabs>
          <w:tab w:val="clear" w:pos="1417"/>
        </w:tabs>
        <w:ind w:left="1134"/>
        <w:jc w:val="both"/>
        <w:rPr>
          <w:sz w:val="23"/>
          <w:szCs w:val="23"/>
        </w:rPr>
      </w:pPr>
      <w:r w:rsidRPr="00795C98">
        <w:rPr>
          <w:sz w:val="23"/>
          <w:szCs w:val="23"/>
        </w:rPr>
        <w:t>Local Price means the portion of the TOTAL price that is NOT dependent on the Foreign Rate of Exchange (ROE) and;</w:t>
      </w:r>
    </w:p>
    <w:p w14:paraId="36D73629" w14:textId="77777777" w:rsidR="008F45C8" w:rsidRPr="00795C98" w:rsidRDefault="008F45C8" w:rsidP="008F45C8">
      <w:pPr>
        <w:pStyle w:val="Specification"/>
        <w:numPr>
          <w:ilvl w:val="1"/>
          <w:numId w:val="135"/>
        </w:numPr>
        <w:ind w:left="1134"/>
        <w:jc w:val="both"/>
        <w:rPr>
          <w:sz w:val="23"/>
          <w:szCs w:val="23"/>
        </w:rPr>
      </w:pPr>
      <w:r w:rsidRPr="00795C98">
        <w:rPr>
          <w:sz w:val="23"/>
          <w:szCs w:val="23"/>
        </w:rPr>
        <w:t>Foreign Price means the portion of the TOTAL price that is dependent on the Foreign Rate of Exchange (ROE).</w:t>
      </w:r>
    </w:p>
    <w:p w14:paraId="79459F21" w14:textId="77777777" w:rsidR="008F45C8" w:rsidRPr="00795C98" w:rsidRDefault="008F45C8" w:rsidP="008F45C8">
      <w:pPr>
        <w:pStyle w:val="Specification"/>
        <w:numPr>
          <w:ilvl w:val="1"/>
          <w:numId w:val="135"/>
        </w:numPr>
        <w:ind w:left="1134"/>
        <w:jc w:val="both"/>
        <w:rPr>
          <w:sz w:val="23"/>
          <w:szCs w:val="23"/>
        </w:rPr>
      </w:pPr>
      <w:r w:rsidRPr="00795C98">
        <w:rPr>
          <w:sz w:val="23"/>
          <w:szCs w:val="23"/>
        </w:rPr>
        <w:t>Exchange Rate means the ROE (ZA Rand vs foreign currency) as determined at time of bid.</w:t>
      </w:r>
    </w:p>
    <w:p w14:paraId="424CAEA6" w14:textId="77777777" w:rsidR="008F45C8" w:rsidRPr="00795C98" w:rsidRDefault="008F45C8" w:rsidP="002C18CD">
      <w:pPr>
        <w:pStyle w:val="Specification"/>
        <w:ind w:left="709"/>
        <w:rPr>
          <w:rFonts w:asciiTheme="minorHAnsi" w:hAnsiTheme="minorHAnsi" w:cstheme="minorHAnsi"/>
        </w:rPr>
      </w:pPr>
    </w:p>
    <w:p w14:paraId="6D01576E" w14:textId="77777777" w:rsidR="00CB18CB" w:rsidRPr="00795C98" w:rsidRDefault="00CB18CB" w:rsidP="00CC7AA2">
      <w:pPr>
        <w:pStyle w:val="Specification"/>
        <w:numPr>
          <w:ilvl w:val="0"/>
          <w:numId w:val="28"/>
        </w:numPr>
        <w:ind w:hanging="425"/>
        <w:rPr>
          <w:rFonts w:asciiTheme="minorHAnsi" w:hAnsiTheme="minorHAnsi" w:cstheme="minorHAnsi"/>
          <w:b/>
        </w:rPr>
      </w:pPr>
      <w:bookmarkStart w:id="98" w:name="_Toc435315931"/>
      <w:r w:rsidRPr="00795C98">
        <w:rPr>
          <w:rFonts w:asciiTheme="minorHAnsi" w:hAnsiTheme="minorHAnsi" w:cstheme="minorHAnsi"/>
          <w:b/>
        </w:rPr>
        <w:t>BID EXCHANGE RATE CONDITIONS</w:t>
      </w:r>
      <w:bookmarkEnd w:id="98"/>
      <w:r w:rsidRPr="00795C98">
        <w:rPr>
          <w:rFonts w:asciiTheme="minorHAnsi" w:hAnsiTheme="minorHAnsi" w:cstheme="minorHAnsi"/>
          <w:b/>
        </w:rPr>
        <w:t xml:space="preserve">. </w:t>
      </w:r>
      <w:r w:rsidRPr="00795C98">
        <w:rPr>
          <w:rFonts w:asciiTheme="minorHAnsi" w:hAnsiTheme="minorHAnsi" w:cstheme="minorHAnsi"/>
        </w:rPr>
        <w:t>The bidders must use the exchange rate provided below to enable SITA to compare the prices provided by using the same exchange rate:</w:t>
      </w:r>
    </w:p>
    <w:tbl>
      <w:tblPr>
        <w:tblStyle w:val="TableGrid"/>
        <w:tblW w:w="0" w:type="auto"/>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947"/>
        <w:gridCol w:w="4507"/>
      </w:tblGrid>
      <w:tr w:rsidR="00CF70F6" w:rsidRPr="00795C98" w14:paraId="0F0A05AD" w14:textId="77777777" w:rsidTr="002C18CD">
        <w:tc>
          <w:tcPr>
            <w:tcW w:w="3947" w:type="dxa"/>
            <w:shd w:val="clear" w:color="auto" w:fill="C6D9F1" w:themeFill="text2" w:themeFillTint="33"/>
          </w:tcPr>
          <w:p w14:paraId="6783F5D2" w14:textId="77777777" w:rsidR="00CF70F6" w:rsidRPr="00795C98" w:rsidRDefault="00CF70F6" w:rsidP="00626A04">
            <w:pPr>
              <w:rPr>
                <w:rFonts w:asciiTheme="minorHAnsi" w:hAnsiTheme="minorHAnsi" w:cstheme="minorHAnsi"/>
                <w:b/>
                <w:szCs w:val="24"/>
              </w:rPr>
            </w:pPr>
            <w:r w:rsidRPr="00795C98">
              <w:rPr>
                <w:rFonts w:asciiTheme="minorHAnsi" w:hAnsiTheme="minorHAnsi" w:cstheme="minorHAnsi"/>
                <w:b/>
                <w:szCs w:val="24"/>
              </w:rPr>
              <w:t>Foreign currency</w:t>
            </w:r>
          </w:p>
        </w:tc>
        <w:tc>
          <w:tcPr>
            <w:tcW w:w="4507" w:type="dxa"/>
            <w:shd w:val="clear" w:color="auto" w:fill="C6D9F1" w:themeFill="text2" w:themeFillTint="33"/>
          </w:tcPr>
          <w:p w14:paraId="4C7A688F" w14:textId="77777777" w:rsidR="00CF70F6" w:rsidRPr="00795C98" w:rsidRDefault="00CF70F6" w:rsidP="00626A04">
            <w:pPr>
              <w:rPr>
                <w:rFonts w:asciiTheme="minorHAnsi" w:hAnsiTheme="minorHAnsi" w:cstheme="minorHAnsi"/>
                <w:b/>
                <w:szCs w:val="24"/>
              </w:rPr>
            </w:pPr>
            <w:r w:rsidRPr="00795C98">
              <w:rPr>
                <w:rFonts w:asciiTheme="minorHAnsi" w:hAnsiTheme="minorHAnsi" w:cstheme="minorHAnsi"/>
                <w:b/>
                <w:szCs w:val="24"/>
              </w:rPr>
              <w:t xml:space="preserve">South African Rand (ZAR) exchange rate </w:t>
            </w:r>
          </w:p>
        </w:tc>
      </w:tr>
      <w:tr w:rsidR="00CF70F6" w:rsidRPr="00795C98" w14:paraId="3BF50F2C" w14:textId="77777777" w:rsidTr="002C18CD">
        <w:tc>
          <w:tcPr>
            <w:tcW w:w="3947" w:type="dxa"/>
            <w:shd w:val="clear" w:color="auto" w:fill="auto"/>
          </w:tcPr>
          <w:p w14:paraId="0E887B84" w14:textId="77777777" w:rsidR="00CF70F6" w:rsidRPr="00795C98" w:rsidRDefault="00CF70F6" w:rsidP="00626A04">
            <w:pPr>
              <w:rPr>
                <w:rFonts w:asciiTheme="minorHAnsi" w:hAnsiTheme="minorHAnsi" w:cstheme="minorHAnsi"/>
                <w:szCs w:val="24"/>
              </w:rPr>
            </w:pPr>
            <w:r w:rsidRPr="00795C98">
              <w:rPr>
                <w:rFonts w:asciiTheme="minorHAnsi" w:hAnsiTheme="minorHAnsi" w:cstheme="minorHAnsi"/>
                <w:szCs w:val="24"/>
              </w:rPr>
              <w:t>1 US Dollar</w:t>
            </w:r>
          </w:p>
        </w:tc>
        <w:tc>
          <w:tcPr>
            <w:tcW w:w="4507" w:type="dxa"/>
          </w:tcPr>
          <w:p w14:paraId="24F73D3D" w14:textId="4AADCEF0" w:rsidR="00CF70F6" w:rsidRPr="00795C98" w:rsidRDefault="00FB5264" w:rsidP="002C18CD">
            <w:pPr>
              <w:jc w:val="center"/>
              <w:rPr>
                <w:rFonts w:asciiTheme="minorHAnsi" w:hAnsiTheme="minorHAnsi" w:cstheme="minorHAnsi"/>
                <w:color w:val="FF0000"/>
                <w:szCs w:val="24"/>
              </w:rPr>
            </w:pPr>
            <w:r w:rsidRPr="00795C98">
              <w:rPr>
                <w:rFonts w:asciiTheme="minorHAnsi" w:hAnsiTheme="minorHAnsi" w:cstheme="minorHAnsi"/>
                <w:color w:val="FF0000"/>
                <w:szCs w:val="24"/>
              </w:rPr>
              <w:t>R14,95</w:t>
            </w:r>
          </w:p>
        </w:tc>
      </w:tr>
      <w:tr w:rsidR="00CF70F6" w:rsidRPr="00795C98" w14:paraId="14A35E20" w14:textId="77777777" w:rsidTr="002C18CD">
        <w:tc>
          <w:tcPr>
            <w:tcW w:w="3947" w:type="dxa"/>
            <w:shd w:val="clear" w:color="auto" w:fill="auto"/>
          </w:tcPr>
          <w:p w14:paraId="4353E5CC" w14:textId="77777777" w:rsidR="00CF70F6" w:rsidRPr="00795C98" w:rsidRDefault="00CF70F6" w:rsidP="00626A04">
            <w:pPr>
              <w:rPr>
                <w:rFonts w:asciiTheme="minorHAnsi" w:hAnsiTheme="minorHAnsi" w:cstheme="minorHAnsi"/>
                <w:szCs w:val="24"/>
              </w:rPr>
            </w:pPr>
            <w:r w:rsidRPr="00795C98">
              <w:rPr>
                <w:rFonts w:asciiTheme="minorHAnsi" w:hAnsiTheme="minorHAnsi" w:cstheme="minorHAnsi"/>
                <w:szCs w:val="24"/>
              </w:rPr>
              <w:t>1 Euro</w:t>
            </w:r>
          </w:p>
        </w:tc>
        <w:tc>
          <w:tcPr>
            <w:tcW w:w="4507" w:type="dxa"/>
          </w:tcPr>
          <w:p w14:paraId="04A3A2A6" w14:textId="0B0399C3" w:rsidR="00CF70F6" w:rsidRPr="00795C98" w:rsidRDefault="00FB5264" w:rsidP="002C18CD">
            <w:pPr>
              <w:jc w:val="center"/>
              <w:rPr>
                <w:rFonts w:asciiTheme="minorHAnsi" w:hAnsiTheme="minorHAnsi" w:cstheme="minorHAnsi"/>
                <w:color w:val="FF0000"/>
                <w:szCs w:val="24"/>
              </w:rPr>
            </w:pPr>
            <w:r w:rsidRPr="00795C98">
              <w:rPr>
                <w:rFonts w:asciiTheme="minorHAnsi" w:hAnsiTheme="minorHAnsi" w:cstheme="minorHAnsi"/>
                <w:color w:val="FF0000"/>
                <w:szCs w:val="24"/>
              </w:rPr>
              <w:t>R17,52</w:t>
            </w:r>
          </w:p>
        </w:tc>
      </w:tr>
      <w:tr w:rsidR="00CF70F6" w:rsidRPr="002B2442" w14:paraId="15AD2622" w14:textId="77777777" w:rsidTr="002C18CD">
        <w:tc>
          <w:tcPr>
            <w:tcW w:w="3947" w:type="dxa"/>
            <w:shd w:val="clear" w:color="auto" w:fill="auto"/>
          </w:tcPr>
          <w:p w14:paraId="5A5E9E5B" w14:textId="77777777" w:rsidR="00CF70F6" w:rsidRPr="00795C98" w:rsidRDefault="00CF70F6" w:rsidP="00626A04">
            <w:pPr>
              <w:rPr>
                <w:rFonts w:asciiTheme="minorHAnsi" w:hAnsiTheme="minorHAnsi" w:cstheme="minorHAnsi"/>
                <w:szCs w:val="24"/>
              </w:rPr>
            </w:pPr>
            <w:r w:rsidRPr="00795C98">
              <w:rPr>
                <w:rFonts w:asciiTheme="minorHAnsi" w:hAnsiTheme="minorHAnsi" w:cstheme="minorHAnsi"/>
                <w:szCs w:val="24"/>
              </w:rPr>
              <w:t>1 Pound</w:t>
            </w:r>
          </w:p>
        </w:tc>
        <w:tc>
          <w:tcPr>
            <w:tcW w:w="4507" w:type="dxa"/>
          </w:tcPr>
          <w:p w14:paraId="7AEDF3C1" w14:textId="31F4067C" w:rsidR="00CF70F6" w:rsidRPr="00795C98" w:rsidRDefault="00FB5264" w:rsidP="002C18CD">
            <w:pPr>
              <w:jc w:val="center"/>
              <w:rPr>
                <w:rFonts w:asciiTheme="minorHAnsi" w:hAnsiTheme="minorHAnsi" w:cstheme="minorHAnsi"/>
                <w:color w:val="FF0000"/>
                <w:szCs w:val="24"/>
              </w:rPr>
            </w:pPr>
            <w:r w:rsidRPr="00795C98">
              <w:rPr>
                <w:rFonts w:asciiTheme="minorHAnsi" w:hAnsiTheme="minorHAnsi" w:cstheme="minorHAnsi"/>
                <w:color w:val="FF0000"/>
                <w:szCs w:val="24"/>
              </w:rPr>
              <w:t>R20,46</w:t>
            </w:r>
          </w:p>
        </w:tc>
      </w:tr>
    </w:tbl>
    <w:p w14:paraId="2E9C92EF" w14:textId="5F28389F" w:rsidR="00962D75" w:rsidRPr="002B2442" w:rsidRDefault="00962D75" w:rsidP="00D64058">
      <w:pPr>
        <w:pStyle w:val="Heading2"/>
        <w:numPr>
          <w:ilvl w:val="1"/>
          <w:numId w:val="116"/>
        </w:numPr>
        <w:tabs>
          <w:tab w:val="left" w:pos="709"/>
        </w:tabs>
        <w:rPr>
          <w:rFonts w:asciiTheme="minorHAnsi" w:hAnsiTheme="minorHAnsi" w:cstheme="minorHAnsi"/>
        </w:rPr>
      </w:pPr>
      <w:bookmarkStart w:id="99" w:name="_Ref455341955"/>
      <w:bookmarkStart w:id="100" w:name="_Toc57764329"/>
      <w:bookmarkStart w:id="101" w:name="_Toc84370376"/>
      <w:r w:rsidRPr="002B2442">
        <w:rPr>
          <w:rFonts w:asciiTheme="minorHAnsi" w:hAnsiTheme="minorHAnsi" w:cstheme="minorHAnsi"/>
        </w:rPr>
        <w:t>BID PRICING SCHEDULE</w:t>
      </w:r>
      <w:bookmarkEnd w:id="99"/>
      <w:bookmarkEnd w:id="100"/>
      <w:bookmarkEnd w:id="101"/>
    </w:p>
    <w:p w14:paraId="45B13501" w14:textId="77777777" w:rsidR="00D64058" w:rsidRPr="00D64058" w:rsidRDefault="00D64058" w:rsidP="00D64058">
      <w:pPr>
        <w:spacing w:after="60"/>
        <w:contextualSpacing/>
        <w:jc w:val="both"/>
        <w:rPr>
          <w:rFonts w:cs="Calibri"/>
          <w:szCs w:val="24"/>
        </w:rPr>
      </w:pPr>
      <w:bookmarkStart w:id="102" w:name="_Toc435315930"/>
      <w:bookmarkStart w:id="103" w:name="_Ref455338328"/>
      <w:bookmarkStart w:id="104" w:name="_Ref455597629"/>
      <w:r w:rsidRPr="00D64058">
        <w:rPr>
          <w:rFonts w:asciiTheme="minorHAnsi" w:hAnsiTheme="minorHAnsi" w:cstheme="minorHAnsi"/>
          <w:szCs w:val="24"/>
        </w:rPr>
        <w:t>Bidders must complete the bid pricing schedule in the Excel spreadsheet format provided and upload this as part of their submission on the GCommerce system</w:t>
      </w:r>
      <w:r w:rsidRPr="00D64058">
        <w:rPr>
          <w:rFonts w:cs="Calibri"/>
          <w:szCs w:val="24"/>
          <w:lang w:val="en-GB"/>
        </w:rPr>
        <w:t xml:space="preserve">. </w:t>
      </w:r>
    </w:p>
    <w:p w14:paraId="31481F53" w14:textId="7F5D9F32" w:rsidR="00D53EA6" w:rsidRPr="002B2442" w:rsidRDefault="00D53EA6" w:rsidP="00D53EA6">
      <w:pPr>
        <w:jc w:val="both"/>
        <w:rPr>
          <w:rFonts w:asciiTheme="minorHAnsi" w:hAnsiTheme="minorHAnsi" w:cstheme="minorHAnsi"/>
        </w:rPr>
      </w:pPr>
      <w:r w:rsidRPr="002B2442">
        <w:rPr>
          <w:rFonts w:asciiTheme="minorHAnsi" w:hAnsiTheme="minorHAnsi" w:cstheme="minorHAnsi"/>
        </w:rPr>
        <w:t>.</w:t>
      </w:r>
    </w:p>
    <w:p w14:paraId="21B90A17" w14:textId="77777777" w:rsidR="005A2E46" w:rsidRPr="002B2442" w:rsidRDefault="005A2E46" w:rsidP="00D64058">
      <w:pPr>
        <w:pStyle w:val="Heading2"/>
        <w:numPr>
          <w:ilvl w:val="1"/>
          <w:numId w:val="116"/>
        </w:numPr>
        <w:rPr>
          <w:rFonts w:asciiTheme="minorHAnsi" w:hAnsiTheme="minorHAnsi" w:cstheme="minorHAnsi"/>
        </w:rPr>
      </w:pPr>
      <w:bookmarkStart w:id="105" w:name="_Toc84370377"/>
      <w:r w:rsidRPr="002B2442">
        <w:rPr>
          <w:rFonts w:asciiTheme="minorHAnsi" w:hAnsiTheme="minorHAnsi" w:cstheme="minorHAnsi"/>
        </w:rPr>
        <w:t>DECLARATION OF ACCEPTANCE</w:t>
      </w:r>
      <w:bookmarkEnd w:id="102"/>
      <w:bookmarkEnd w:id="103"/>
      <w:bookmarkEnd w:id="104"/>
      <w:bookmarkEnd w:id="105"/>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195"/>
        <w:gridCol w:w="1297"/>
        <w:gridCol w:w="1524"/>
      </w:tblGrid>
      <w:tr w:rsidR="00BF5791" w:rsidRPr="002B2442" w14:paraId="649F12DE" w14:textId="77777777" w:rsidTr="000D178E">
        <w:trPr>
          <w:tblHeader/>
        </w:trPr>
        <w:tc>
          <w:tcPr>
            <w:tcW w:w="3436" w:type="pct"/>
            <w:shd w:val="clear" w:color="auto" w:fill="C6D9F1" w:themeFill="text2" w:themeFillTint="33"/>
          </w:tcPr>
          <w:p w14:paraId="52C4CAD4" w14:textId="77777777" w:rsidR="00BF5791" w:rsidRPr="002B2442" w:rsidRDefault="00BF5791" w:rsidP="000D178E">
            <w:pPr>
              <w:rPr>
                <w:rFonts w:asciiTheme="minorHAnsi" w:hAnsiTheme="minorHAnsi" w:cstheme="minorHAnsi"/>
                <w:b/>
              </w:rPr>
            </w:pPr>
          </w:p>
        </w:tc>
        <w:tc>
          <w:tcPr>
            <w:tcW w:w="719" w:type="pct"/>
            <w:shd w:val="clear" w:color="auto" w:fill="C6D9F1" w:themeFill="text2" w:themeFillTint="33"/>
          </w:tcPr>
          <w:p w14:paraId="62A602E0" w14:textId="77777777" w:rsidR="00BF5791" w:rsidRPr="002B2442" w:rsidRDefault="00BF5791" w:rsidP="000D178E">
            <w:pPr>
              <w:jc w:val="center"/>
              <w:rPr>
                <w:rFonts w:asciiTheme="minorHAnsi" w:hAnsiTheme="minorHAnsi" w:cstheme="minorHAnsi"/>
                <w:b/>
              </w:rPr>
            </w:pPr>
            <w:r w:rsidRPr="002B2442">
              <w:rPr>
                <w:rFonts w:asciiTheme="minorHAnsi" w:hAnsiTheme="minorHAnsi" w:cstheme="minorHAnsi"/>
                <w:b/>
              </w:rPr>
              <w:t>ACCEPT ALL</w:t>
            </w:r>
          </w:p>
        </w:tc>
        <w:tc>
          <w:tcPr>
            <w:tcW w:w="845" w:type="pct"/>
            <w:shd w:val="clear" w:color="auto" w:fill="C6D9F1" w:themeFill="text2" w:themeFillTint="33"/>
          </w:tcPr>
          <w:p w14:paraId="15C93FBE" w14:textId="77777777" w:rsidR="00BF5791" w:rsidRPr="002B2442" w:rsidRDefault="00DC1F4F" w:rsidP="000D178E">
            <w:pPr>
              <w:jc w:val="center"/>
              <w:rPr>
                <w:rFonts w:asciiTheme="minorHAnsi" w:hAnsiTheme="minorHAnsi" w:cstheme="minorHAnsi"/>
                <w:b/>
              </w:rPr>
            </w:pPr>
            <w:r w:rsidRPr="002B2442">
              <w:rPr>
                <w:rFonts w:asciiTheme="minorHAnsi" w:hAnsiTheme="minorHAnsi" w:cstheme="minorHAnsi"/>
                <w:b/>
              </w:rPr>
              <w:t xml:space="preserve">DO </w:t>
            </w:r>
            <w:r w:rsidR="00BF5791" w:rsidRPr="002B2442">
              <w:rPr>
                <w:rFonts w:asciiTheme="minorHAnsi" w:hAnsiTheme="minorHAnsi" w:cstheme="minorHAnsi"/>
                <w:b/>
              </w:rPr>
              <w:t>NOT ACCEPT ALL</w:t>
            </w:r>
          </w:p>
        </w:tc>
      </w:tr>
      <w:tr w:rsidR="00BF5791" w:rsidRPr="002B2442" w14:paraId="22865873" w14:textId="77777777" w:rsidTr="000D178E">
        <w:tc>
          <w:tcPr>
            <w:tcW w:w="3436" w:type="pct"/>
          </w:tcPr>
          <w:p w14:paraId="45A3CD5A" w14:textId="7BF312BD" w:rsidR="00BF5791" w:rsidRPr="00F20B9E" w:rsidRDefault="00BF5791" w:rsidP="00304E1F">
            <w:pPr>
              <w:pStyle w:val="Specification"/>
              <w:numPr>
                <w:ilvl w:val="0"/>
                <w:numId w:val="11"/>
              </w:numPr>
              <w:rPr>
                <w:rFonts w:cs="Calibri"/>
              </w:rPr>
            </w:pPr>
            <w:r w:rsidRPr="00F20B9E">
              <w:rPr>
                <w:rFonts w:cs="Calibri"/>
              </w:rPr>
              <w:t xml:space="preserve">The bidder declares to ACCEPT ALL the </w:t>
            </w:r>
            <w:r w:rsidR="005A2E46" w:rsidRPr="00F20B9E">
              <w:rPr>
                <w:rFonts w:cs="Calibri"/>
              </w:rPr>
              <w:t>Costing and Pricing conditions</w:t>
            </w:r>
            <w:r w:rsidR="00DC1F4F" w:rsidRPr="00F20B9E">
              <w:rPr>
                <w:rFonts w:cs="Calibri"/>
              </w:rPr>
              <w:t xml:space="preserve"> </w:t>
            </w:r>
            <w:r w:rsidR="00637577" w:rsidRPr="00F20B9E">
              <w:rPr>
                <w:rFonts w:cs="Calibri"/>
              </w:rPr>
              <w:t xml:space="preserve">as specified </w:t>
            </w:r>
            <w:r w:rsidR="00DC1F4F" w:rsidRPr="00F20B9E">
              <w:rPr>
                <w:rFonts w:cs="Calibri"/>
              </w:rPr>
              <w:t xml:space="preserve">in section </w:t>
            </w:r>
            <w:r w:rsidR="00D64058" w:rsidRPr="00F20B9E">
              <w:rPr>
                <w:rFonts w:cs="Calibri"/>
              </w:rPr>
              <w:t>8.2</w:t>
            </w:r>
            <w:r w:rsidRPr="00F20B9E">
              <w:rPr>
                <w:rFonts w:cs="Calibri"/>
              </w:rPr>
              <w:t xml:space="preserve"> above by indicating with an “X” in the “ACCEPT ALL” column, or</w:t>
            </w:r>
          </w:p>
          <w:p w14:paraId="3809D574" w14:textId="2B54AFCD" w:rsidR="00BF5791" w:rsidRPr="00F20B9E" w:rsidRDefault="00BF5791" w:rsidP="00304E1F">
            <w:pPr>
              <w:pStyle w:val="Specification"/>
              <w:numPr>
                <w:ilvl w:val="0"/>
                <w:numId w:val="11"/>
              </w:numPr>
              <w:rPr>
                <w:rFonts w:cs="Calibri"/>
              </w:rPr>
            </w:pPr>
            <w:r w:rsidRPr="00F20B9E">
              <w:rPr>
                <w:rFonts w:cs="Calibri"/>
              </w:rPr>
              <w:t xml:space="preserve">The bidder declares to NOT ACCEPT ALL the </w:t>
            </w:r>
            <w:r w:rsidR="005A2E46" w:rsidRPr="00F20B9E">
              <w:rPr>
                <w:rFonts w:cs="Calibri"/>
              </w:rPr>
              <w:t>Costing and Pricing Conditions</w:t>
            </w:r>
            <w:r w:rsidR="00DC1F4F" w:rsidRPr="00F20B9E">
              <w:rPr>
                <w:rFonts w:cs="Calibri"/>
              </w:rPr>
              <w:t xml:space="preserve"> </w:t>
            </w:r>
            <w:r w:rsidR="00637577" w:rsidRPr="00F20B9E">
              <w:rPr>
                <w:rFonts w:cs="Calibri"/>
              </w:rPr>
              <w:t xml:space="preserve">as specified </w:t>
            </w:r>
            <w:r w:rsidR="00DC1F4F" w:rsidRPr="00F20B9E">
              <w:rPr>
                <w:rFonts w:cs="Calibri"/>
              </w:rPr>
              <w:t xml:space="preserve">in section </w:t>
            </w:r>
            <w:r w:rsidR="00D64058" w:rsidRPr="00F20B9E">
              <w:rPr>
                <w:rFonts w:cs="Calibri"/>
              </w:rPr>
              <w:t>8.2</w:t>
            </w:r>
            <w:r w:rsidR="00DC1F4F" w:rsidRPr="00F20B9E">
              <w:rPr>
                <w:rFonts w:cs="Calibri"/>
              </w:rPr>
              <w:t xml:space="preserve"> </w:t>
            </w:r>
            <w:r w:rsidRPr="00F20B9E">
              <w:rPr>
                <w:rFonts w:cs="Calibri"/>
              </w:rPr>
              <w:t xml:space="preserve">above by - </w:t>
            </w:r>
          </w:p>
          <w:p w14:paraId="6C4EA239" w14:textId="77777777" w:rsidR="00BF5791" w:rsidRPr="00F20B9E" w:rsidRDefault="00BF5791" w:rsidP="00304E1F">
            <w:pPr>
              <w:pStyle w:val="Specification"/>
              <w:numPr>
                <w:ilvl w:val="1"/>
                <w:numId w:val="9"/>
              </w:numPr>
              <w:rPr>
                <w:rFonts w:cs="Calibri"/>
              </w:rPr>
            </w:pPr>
            <w:r w:rsidRPr="00F20B9E">
              <w:rPr>
                <w:rFonts w:cs="Calibri"/>
              </w:rPr>
              <w:t>Indicating with an “X” in the “</w:t>
            </w:r>
            <w:r w:rsidR="00DC1F4F" w:rsidRPr="00F20B9E">
              <w:rPr>
                <w:rFonts w:cs="Calibri"/>
              </w:rPr>
              <w:t xml:space="preserve">DO </w:t>
            </w:r>
            <w:r w:rsidRPr="00F20B9E">
              <w:rPr>
                <w:rFonts w:cs="Calibri"/>
              </w:rPr>
              <w:t>NOT ACCEPT</w:t>
            </w:r>
            <w:r w:rsidR="00DC1F4F" w:rsidRPr="00F20B9E">
              <w:rPr>
                <w:rFonts w:cs="Calibri"/>
              </w:rPr>
              <w:t xml:space="preserve"> ALL</w:t>
            </w:r>
            <w:r w:rsidRPr="00F20B9E">
              <w:rPr>
                <w:rFonts w:cs="Calibri"/>
              </w:rPr>
              <w:t>” column, and;</w:t>
            </w:r>
          </w:p>
          <w:p w14:paraId="1FB251CE" w14:textId="77777777" w:rsidR="00BF5791" w:rsidRPr="00F20B9E" w:rsidRDefault="00BF5791" w:rsidP="00304E1F">
            <w:pPr>
              <w:pStyle w:val="Specification"/>
              <w:numPr>
                <w:ilvl w:val="1"/>
                <w:numId w:val="9"/>
              </w:numPr>
              <w:rPr>
                <w:rFonts w:cs="Calibri"/>
              </w:rPr>
            </w:pPr>
            <w:r w:rsidRPr="00F20B9E">
              <w:rPr>
                <w:rFonts w:cs="Calibri"/>
              </w:rPr>
              <w:t>Provide reason and propos</w:t>
            </w:r>
            <w:r w:rsidR="00DC1F4F" w:rsidRPr="00F20B9E">
              <w:rPr>
                <w:rFonts w:cs="Calibri"/>
              </w:rPr>
              <w:t>al for each of the condition</w:t>
            </w:r>
            <w:r w:rsidRPr="00F20B9E">
              <w:rPr>
                <w:rFonts w:cs="Calibri"/>
              </w:rPr>
              <w:t xml:space="preserve"> not accepted. </w:t>
            </w:r>
          </w:p>
        </w:tc>
        <w:tc>
          <w:tcPr>
            <w:tcW w:w="719" w:type="pct"/>
          </w:tcPr>
          <w:p w14:paraId="16F9114C" w14:textId="77777777" w:rsidR="00BF5791" w:rsidRPr="00F20B9E" w:rsidRDefault="00BF5791" w:rsidP="000D178E">
            <w:pPr>
              <w:jc w:val="center"/>
              <w:rPr>
                <w:rFonts w:cs="Calibri"/>
              </w:rPr>
            </w:pPr>
          </w:p>
        </w:tc>
        <w:tc>
          <w:tcPr>
            <w:tcW w:w="845" w:type="pct"/>
          </w:tcPr>
          <w:p w14:paraId="6C1952B2" w14:textId="77777777" w:rsidR="00BF5791" w:rsidRPr="002B2442" w:rsidRDefault="00BF5791" w:rsidP="000D178E">
            <w:pPr>
              <w:jc w:val="center"/>
              <w:rPr>
                <w:rFonts w:asciiTheme="minorHAnsi" w:hAnsiTheme="minorHAnsi" w:cstheme="minorHAnsi"/>
              </w:rPr>
            </w:pPr>
          </w:p>
        </w:tc>
      </w:tr>
      <w:tr w:rsidR="00BF5791" w:rsidRPr="002B2442" w14:paraId="23E43581" w14:textId="77777777" w:rsidTr="000D178E">
        <w:tc>
          <w:tcPr>
            <w:tcW w:w="5000" w:type="pct"/>
            <w:gridSpan w:val="3"/>
          </w:tcPr>
          <w:p w14:paraId="16FBE8E8" w14:textId="77777777" w:rsidR="00BF5791" w:rsidRPr="00F20B9E" w:rsidRDefault="00BF5791" w:rsidP="000D178E">
            <w:pPr>
              <w:rPr>
                <w:rFonts w:cs="Calibri"/>
                <w:b/>
              </w:rPr>
            </w:pPr>
            <w:r w:rsidRPr="00F20B9E">
              <w:rPr>
                <w:rFonts w:cs="Calibri"/>
                <w:b/>
              </w:rPr>
              <w:t>Comments</w:t>
            </w:r>
            <w:r w:rsidR="000B0E14" w:rsidRPr="00F20B9E">
              <w:rPr>
                <w:rFonts w:cs="Calibri"/>
                <w:b/>
              </w:rPr>
              <w:t xml:space="preserve"> by bidder</w:t>
            </w:r>
            <w:r w:rsidRPr="00F20B9E">
              <w:rPr>
                <w:rFonts w:cs="Calibri"/>
                <w:b/>
              </w:rPr>
              <w:t>:</w:t>
            </w:r>
          </w:p>
          <w:p w14:paraId="5922B770" w14:textId="77777777" w:rsidR="00BF5791" w:rsidRPr="00F20B9E" w:rsidRDefault="00BF5791" w:rsidP="00DC1F4F">
            <w:pPr>
              <w:rPr>
                <w:rFonts w:cs="Calibri"/>
                <w:b/>
              </w:rPr>
            </w:pPr>
            <w:r w:rsidRPr="00F20B9E">
              <w:rPr>
                <w:rFonts w:cs="Calibri"/>
              </w:rPr>
              <w:t xml:space="preserve">Provide </w:t>
            </w:r>
            <w:r w:rsidR="000B0E14" w:rsidRPr="00F20B9E">
              <w:rPr>
                <w:rFonts w:cs="Calibri"/>
              </w:rPr>
              <w:t xml:space="preserve">the </w:t>
            </w:r>
            <w:r w:rsidRPr="00F20B9E">
              <w:rPr>
                <w:rFonts w:cs="Calibri"/>
              </w:rPr>
              <w:t>condition reference, the r</w:t>
            </w:r>
            <w:r w:rsidR="00DC1F4F" w:rsidRPr="00F20B9E">
              <w:rPr>
                <w:rFonts w:cs="Calibri"/>
              </w:rPr>
              <w:t>easons for not accepting the condition</w:t>
            </w:r>
            <w:r w:rsidRPr="00F20B9E">
              <w:rPr>
                <w:rFonts w:cs="Calibri"/>
              </w:rPr>
              <w:t>.</w:t>
            </w:r>
          </w:p>
        </w:tc>
      </w:tr>
    </w:tbl>
    <w:p w14:paraId="04E56C56" w14:textId="77777777" w:rsidR="00BF5791" w:rsidRPr="002B2442" w:rsidRDefault="00BF5791" w:rsidP="0070175D">
      <w:pPr>
        <w:rPr>
          <w:rFonts w:asciiTheme="minorHAnsi" w:hAnsiTheme="minorHAnsi" w:cstheme="minorHAnsi"/>
        </w:rPr>
      </w:pPr>
    </w:p>
    <w:p w14:paraId="7079C3E1" w14:textId="77777777" w:rsidR="003840BB" w:rsidRPr="002B2442" w:rsidRDefault="003840BB">
      <w:pPr>
        <w:spacing w:after="200" w:line="276" w:lineRule="auto"/>
        <w:rPr>
          <w:rFonts w:asciiTheme="minorHAnsi" w:eastAsiaTheme="majorEastAsia" w:hAnsiTheme="minorHAnsi" w:cstheme="minorHAnsi"/>
          <w:b/>
          <w:bCs/>
          <w:caps/>
          <w:color w:val="000066"/>
          <w:szCs w:val="28"/>
        </w:rPr>
      </w:pPr>
      <w:r w:rsidRPr="002B2442">
        <w:rPr>
          <w:rFonts w:asciiTheme="minorHAnsi" w:hAnsiTheme="minorHAnsi" w:cstheme="minorHAnsi"/>
        </w:rPr>
        <w:br w:type="page"/>
      </w:r>
    </w:p>
    <w:p w14:paraId="0A5C8820" w14:textId="77777777" w:rsidR="003840BB" w:rsidRPr="002B2442" w:rsidRDefault="003840BB" w:rsidP="00D64058">
      <w:pPr>
        <w:pStyle w:val="Heading2"/>
        <w:numPr>
          <w:ilvl w:val="1"/>
          <w:numId w:val="116"/>
        </w:numPr>
        <w:rPr>
          <w:rFonts w:asciiTheme="minorHAnsi" w:hAnsiTheme="minorHAnsi" w:cstheme="minorHAnsi"/>
        </w:rPr>
        <w:sectPr w:rsidR="003840BB" w:rsidRPr="002B2442" w:rsidSect="00F22567">
          <w:footerReference w:type="default" r:id="rId10"/>
          <w:pgSz w:w="11906" w:h="16838"/>
          <w:pgMar w:top="1440" w:right="1440" w:bottom="1440" w:left="1440" w:header="680" w:footer="680" w:gutter="0"/>
          <w:cols w:space="708"/>
          <w:docGrid w:linePitch="360"/>
        </w:sectPr>
      </w:pPr>
    </w:p>
    <w:p w14:paraId="1ADEF0FE" w14:textId="77777777" w:rsidR="00A90316" w:rsidRPr="00795C98" w:rsidRDefault="00F739D0" w:rsidP="00F20B9E">
      <w:pPr>
        <w:pStyle w:val="AnnexH2"/>
        <w:ind w:hanging="1954"/>
        <w:rPr>
          <w:rFonts w:asciiTheme="minorHAnsi" w:hAnsiTheme="minorHAnsi" w:cstheme="minorHAnsi"/>
        </w:rPr>
      </w:pPr>
      <w:bookmarkStart w:id="106" w:name="_Toc84370378"/>
      <w:bookmarkStart w:id="107" w:name="_Toc435315942"/>
      <w:r w:rsidRPr="00795C98">
        <w:rPr>
          <w:rFonts w:asciiTheme="minorHAnsi" w:hAnsiTheme="minorHAnsi" w:cstheme="minorHAnsi"/>
        </w:rPr>
        <w:lastRenderedPageBreak/>
        <w:t>Terms and definitions</w:t>
      </w:r>
      <w:bookmarkEnd w:id="106"/>
    </w:p>
    <w:p w14:paraId="75D0110B" w14:textId="77777777" w:rsidR="00F739D0" w:rsidRPr="00795C98" w:rsidRDefault="00F739D0" w:rsidP="00D64058">
      <w:pPr>
        <w:pStyle w:val="Heading1"/>
        <w:numPr>
          <w:ilvl w:val="2"/>
          <w:numId w:val="45"/>
        </w:numPr>
        <w:ind w:left="284" w:hanging="284"/>
        <w:rPr>
          <w:rFonts w:asciiTheme="minorHAnsi" w:hAnsiTheme="minorHAnsi" w:cstheme="minorHAnsi"/>
        </w:rPr>
      </w:pPr>
      <w:bookmarkStart w:id="108" w:name="_Toc84370379"/>
      <w:r w:rsidRPr="00795C98">
        <w:rPr>
          <w:rFonts w:asciiTheme="minorHAnsi" w:hAnsiTheme="minorHAnsi" w:cstheme="minorHAnsi"/>
        </w:rPr>
        <w:t>ABBREVIATIONS</w:t>
      </w:r>
      <w:bookmarkEnd w:id="108"/>
    </w:p>
    <w:p w14:paraId="66DB69F2" w14:textId="77777777" w:rsidR="000B0E14" w:rsidRPr="00795C98" w:rsidRDefault="000B0E14" w:rsidP="000B0E14">
      <w:pPr>
        <w:ind w:left="284" w:hanging="284"/>
        <w:rPr>
          <w:rFonts w:asciiTheme="minorHAnsi" w:hAnsiTheme="minorHAnsi" w:cstheme="minorHAnsi"/>
          <w:color w:val="0000FF"/>
        </w:rPr>
      </w:pPr>
    </w:p>
    <w:p w14:paraId="0A7C5D82" w14:textId="624BED25" w:rsidR="009350EA" w:rsidRPr="00795C98" w:rsidRDefault="009014C0" w:rsidP="009350EA">
      <w:pPr>
        <w:rPr>
          <w:rFonts w:cs="Calibri"/>
          <w:color w:val="000000" w:themeColor="text1"/>
        </w:rPr>
      </w:pPr>
      <w:bookmarkStart w:id="109" w:name="_Toc435315946"/>
      <w:bookmarkEnd w:id="107"/>
      <w:r w:rsidRPr="00795C98">
        <w:rPr>
          <w:rFonts w:cs="Calibri"/>
          <w:color w:val="000000" w:themeColor="text1"/>
        </w:rPr>
        <w:t>PPPFA                    Preferential Procurement Policy Framework Act</w:t>
      </w:r>
    </w:p>
    <w:p w14:paraId="51D170C7" w14:textId="1B3E9405" w:rsidR="00B84987" w:rsidRPr="00795C98" w:rsidRDefault="00B84987" w:rsidP="009350EA">
      <w:pPr>
        <w:rPr>
          <w:rFonts w:cs="Calibri"/>
        </w:rPr>
      </w:pPr>
      <w:r w:rsidRPr="00795C98">
        <w:rPr>
          <w:rFonts w:cs="Calibri"/>
        </w:rPr>
        <w:t>E-GOV</w:t>
      </w:r>
      <w:r w:rsidR="00F900FC" w:rsidRPr="00795C98">
        <w:rPr>
          <w:rFonts w:cs="Calibri"/>
        </w:rPr>
        <w:tab/>
      </w:r>
      <w:r w:rsidR="00F900FC" w:rsidRPr="00795C98">
        <w:rPr>
          <w:rFonts w:cs="Calibri"/>
        </w:rPr>
        <w:tab/>
        <w:t xml:space="preserve">E-government </w:t>
      </w:r>
    </w:p>
    <w:p w14:paraId="7077A74A" w14:textId="18A3C5B9" w:rsidR="00B84987" w:rsidRPr="00795C98" w:rsidRDefault="00B84987" w:rsidP="009350EA">
      <w:pPr>
        <w:rPr>
          <w:rFonts w:cs="Calibri"/>
          <w:color w:val="0000FF"/>
        </w:rPr>
      </w:pPr>
      <w:r w:rsidRPr="00795C98">
        <w:rPr>
          <w:rFonts w:cs="Calibri"/>
        </w:rPr>
        <w:t>SITA</w:t>
      </w:r>
      <w:r w:rsidR="00F900FC" w:rsidRPr="00795C98">
        <w:rPr>
          <w:rFonts w:cs="Calibri"/>
        </w:rPr>
        <w:tab/>
      </w:r>
      <w:r w:rsidR="00F900FC" w:rsidRPr="00795C98">
        <w:rPr>
          <w:rFonts w:cs="Calibri"/>
        </w:rPr>
        <w:tab/>
      </w:r>
      <w:r w:rsidR="00F900FC" w:rsidRPr="00795C98">
        <w:rPr>
          <w:rFonts w:cs="Calibri"/>
        </w:rPr>
        <w:tab/>
        <w:t xml:space="preserve">State Information Technology Agency </w:t>
      </w:r>
    </w:p>
    <w:tbl>
      <w:tblPr>
        <w:tblW w:w="0" w:type="auto"/>
        <w:tblInd w:w="-142" w:type="dxa"/>
        <w:tblLook w:val="01E0" w:firstRow="1" w:lastRow="1" w:firstColumn="1" w:lastColumn="1" w:noHBand="0" w:noVBand="0"/>
      </w:tblPr>
      <w:tblGrid>
        <w:gridCol w:w="1701"/>
        <w:gridCol w:w="5670"/>
      </w:tblGrid>
      <w:tr w:rsidR="009014C0" w:rsidRPr="00795C98" w14:paraId="1C536959" w14:textId="77777777" w:rsidTr="009014C0">
        <w:trPr>
          <w:trHeight w:val="284"/>
        </w:trPr>
        <w:tc>
          <w:tcPr>
            <w:tcW w:w="1701" w:type="dxa"/>
            <w:shd w:val="clear" w:color="auto" w:fill="auto"/>
          </w:tcPr>
          <w:p w14:paraId="4856017A" w14:textId="784A5072" w:rsidR="009014C0" w:rsidRPr="00795C98" w:rsidRDefault="009014C0" w:rsidP="009014C0">
            <w:pPr>
              <w:rPr>
                <w:rFonts w:asciiTheme="minorHAnsi" w:hAnsiTheme="minorHAnsi" w:cstheme="minorHAnsi"/>
                <w:color w:val="0000FF"/>
                <w:sz w:val="20"/>
                <w:szCs w:val="24"/>
              </w:rPr>
            </w:pPr>
          </w:p>
        </w:tc>
        <w:tc>
          <w:tcPr>
            <w:tcW w:w="5670" w:type="dxa"/>
            <w:shd w:val="clear" w:color="auto" w:fill="auto"/>
          </w:tcPr>
          <w:p w14:paraId="26837605" w14:textId="33A912FD" w:rsidR="009014C0" w:rsidRPr="00795C98" w:rsidRDefault="009014C0" w:rsidP="009014C0">
            <w:pPr>
              <w:rPr>
                <w:rFonts w:asciiTheme="minorHAnsi" w:hAnsiTheme="minorHAnsi" w:cstheme="minorHAnsi"/>
                <w:color w:val="0000FF"/>
                <w:sz w:val="20"/>
                <w:szCs w:val="24"/>
              </w:rPr>
            </w:pPr>
          </w:p>
        </w:tc>
      </w:tr>
      <w:tr w:rsidR="009014C0" w:rsidRPr="00795C98" w14:paraId="22D1FB28" w14:textId="77777777" w:rsidTr="009014C0">
        <w:trPr>
          <w:trHeight w:val="284"/>
        </w:trPr>
        <w:tc>
          <w:tcPr>
            <w:tcW w:w="1701" w:type="dxa"/>
            <w:shd w:val="clear" w:color="auto" w:fill="auto"/>
          </w:tcPr>
          <w:p w14:paraId="46FD3267" w14:textId="67B93CD6" w:rsidR="009014C0" w:rsidRPr="00795C98" w:rsidRDefault="009014C0" w:rsidP="009014C0">
            <w:pPr>
              <w:rPr>
                <w:rFonts w:asciiTheme="minorHAnsi" w:hAnsiTheme="minorHAnsi" w:cstheme="minorHAnsi"/>
                <w:color w:val="0000FF"/>
                <w:sz w:val="20"/>
                <w:szCs w:val="24"/>
              </w:rPr>
            </w:pPr>
          </w:p>
        </w:tc>
        <w:tc>
          <w:tcPr>
            <w:tcW w:w="5670" w:type="dxa"/>
            <w:shd w:val="clear" w:color="auto" w:fill="auto"/>
          </w:tcPr>
          <w:p w14:paraId="7A8386A9" w14:textId="55FD0BC4" w:rsidR="009014C0" w:rsidRPr="00795C98" w:rsidRDefault="009014C0" w:rsidP="009014C0">
            <w:pPr>
              <w:rPr>
                <w:rFonts w:asciiTheme="minorHAnsi" w:hAnsiTheme="minorHAnsi" w:cstheme="minorHAnsi"/>
                <w:color w:val="0000FF"/>
                <w:sz w:val="20"/>
                <w:szCs w:val="24"/>
              </w:rPr>
            </w:pPr>
          </w:p>
        </w:tc>
      </w:tr>
      <w:tr w:rsidR="009014C0" w:rsidRPr="00795C98" w14:paraId="6545440A" w14:textId="77777777" w:rsidTr="009014C0">
        <w:trPr>
          <w:trHeight w:val="284"/>
        </w:trPr>
        <w:tc>
          <w:tcPr>
            <w:tcW w:w="1701" w:type="dxa"/>
            <w:shd w:val="clear" w:color="auto" w:fill="auto"/>
          </w:tcPr>
          <w:p w14:paraId="6C9CE773" w14:textId="1D712584" w:rsidR="009014C0" w:rsidRPr="00795C98" w:rsidRDefault="009014C0" w:rsidP="009014C0">
            <w:pPr>
              <w:rPr>
                <w:rFonts w:asciiTheme="minorHAnsi" w:hAnsiTheme="minorHAnsi" w:cstheme="minorHAnsi"/>
                <w:color w:val="0000FF"/>
                <w:sz w:val="20"/>
                <w:szCs w:val="24"/>
              </w:rPr>
            </w:pPr>
          </w:p>
        </w:tc>
        <w:tc>
          <w:tcPr>
            <w:tcW w:w="5670" w:type="dxa"/>
            <w:shd w:val="clear" w:color="auto" w:fill="auto"/>
          </w:tcPr>
          <w:p w14:paraId="5A681046" w14:textId="485FC764" w:rsidR="009014C0" w:rsidRPr="00795C98" w:rsidRDefault="009014C0" w:rsidP="009014C0">
            <w:pPr>
              <w:rPr>
                <w:rFonts w:asciiTheme="minorHAnsi" w:hAnsiTheme="minorHAnsi" w:cstheme="minorHAnsi"/>
                <w:color w:val="0000FF"/>
                <w:sz w:val="20"/>
                <w:szCs w:val="24"/>
              </w:rPr>
            </w:pPr>
          </w:p>
        </w:tc>
      </w:tr>
      <w:tr w:rsidR="009014C0" w:rsidRPr="00795C98" w14:paraId="638C35CF" w14:textId="77777777" w:rsidTr="009014C0">
        <w:trPr>
          <w:trHeight w:val="284"/>
        </w:trPr>
        <w:tc>
          <w:tcPr>
            <w:tcW w:w="1701" w:type="dxa"/>
            <w:shd w:val="clear" w:color="auto" w:fill="auto"/>
          </w:tcPr>
          <w:p w14:paraId="2D502214" w14:textId="0B2D544C" w:rsidR="009014C0" w:rsidRPr="00795C98" w:rsidRDefault="009014C0" w:rsidP="009014C0">
            <w:pPr>
              <w:rPr>
                <w:rFonts w:asciiTheme="minorHAnsi" w:hAnsiTheme="minorHAnsi" w:cstheme="minorHAnsi"/>
                <w:color w:val="0000FF"/>
                <w:sz w:val="20"/>
                <w:szCs w:val="24"/>
              </w:rPr>
            </w:pPr>
          </w:p>
        </w:tc>
        <w:tc>
          <w:tcPr>
            <w:tcW w:w="5670" w:type="dxa"/>
            <w:shd w:val="clear" w:color="auto" w:fill="auto"/>
          </w:tcPr>
          <w:p w14:paraId="76382910" w14:textId="18B8F8CB" w:rsidR="009014C0" w:rsidRPr="00795C98" w:rsidRDefault="009014C0" w:rsidP="009014C0">
            <w:pPr>
              <w:rPr>
                <w:rFonts w:asciiTheme="minorHAnsi" w:hAnsiTheme="minorHAnsi" w:cstheme="minorHAnsi"/>
                <w:color w:val="0000FF"/>
                <w:sz w:val="20"/>
                <w:szCs w:val="24"/>
              </w:rPr>
            </w:pPr>
          </w:p>
        </w:tc>
      </w:tr>
      <w:tr w:rsidR="009014C0" w:rsidRPr="00795C98" w14:paraId="4175294C" w14:textId="77777777" w:rsidTr="009014C0">
        <w:trPr>
          <w:trHeight w:val="284"/>
        </w:trPr>
        <w:tc>
          <w:tcPr>
            <w:tcW w:w="1701" w:type="dxa"/>
            <w:shd w:val="clear" w:color="auto" w:fill="auto"/>
          </w:tcPr>
          <w:p w14:paraId="14F92EBA" w14:textId="71597B34" w:rsidR="009014C0" w:rsidRPr="00795C98" w:rsidRDefault="009014C0" w:rsidP="009014C0">
            <w:pPr>
              <w:rPr>
                <w:rFonts w:asciiTheme="minorHAnsi" w:hAnsiTheme="minorHAnsi" w:cstheme="minorHAnsi"/>
                <w:color w:val="0000FF"/>
                <w:sz w:val="20"/>
                <w:szCs w:val="24"/>
              </w:rPr>
            </w:pPr>
          </w:p>
        </w:tc>
        <w:tc>
          <w:tcPr>
            <w:tcW w:w="5670" w:type="dxa"/>
            <w:shd w:val="clear" w:color="auto" w:fill="auto"/>
          </w:tcPr>
          <w:p w14:paraId="368257F5" w14:textId="6507A533" w:rsidR="009014C0" w:rsidRPr="00795C98" w:rsidRDefault="009014C0" w:rsidP="009014C0">
            <w:pPr>
              <w:rPr>
                <w:rFonts w:asciiTheme="minorHAnsi" w:hAnsiTheme="minorHAnsi" w:cstheme="minorHAnsi"/>
                <w:color w:val="0000FF"/>
                <w:sz w:val="20"/>
                <w:szCs w:val="24"/>
              </w:rPr>
            </w:pPr>
          </w:p>
        </w:tc>
      </w:tr>
      <w:tr w:rsidR="009014C0" w:rsidRPr="00795C98" w14:paraId="7A9D2FEC" w14:textId="77777777" w:rsidTr="009014C0">
        <w:trPr>
          <w:trHeight w:val="284"/>
        </w:trPr>
        <w:tc>
          <w:tcPr>
            <w:tcW w:w="1701" w:type="dxa"/>
            <w:shd w:val="clear" w:color="auto" w:fill="auto"/>
          </w:tcPr>
          <w:p w14:paraId="46BE138A" w14:textId="58DCBE67" w:rsidR="009014C0" w:rsidRPr="00795C98" w:rsidRDefault="009014C0" w:rsidP="009014C0">
            <w:pPr>
              <w:rPr>
                <w:rFonts w:asciiTheme="minorHAnsi" w:hAnsiTheme="minorHAnsi" w:cstheme="minorHAnsi"/>
                <w:color w:val="0000FF"/>
                <w:sz w:val="20"/>
                <w:szCs w:val="24"/>
              </w:rPr>
            </w:pPr>
          </w:p>
        </w:tc>
        <w:tc>
          <w:tcPr>
            <w:tcW w:w="5670" w:type="dxa"/>
            <w:shd w:val="clear" w:color="auto" w:fill="auto"/>
          </w:tcPr>
          <w:p w14:paraId="05006130" w14:textId="10D86664" w:rsidR="009014C0" w:rsidRPr="00795C98" w:rsidRDefault="009014C0" w:rsidP="009014C0">
            <w:pPr>
              <w:rPr>
                <w:rFonts w:asciiTheme="minorHAnsi" w:hAnsiTheme="minorHAnsi" w:cstheme="minorHAnsi"/>
                <w:color w:val="0000FF"/>
                <w:sz w:val="20"/>
                <w:szCs w:val="24"/>
              </w:rPr>
            </w:pPr>
          </w:p>
        </w:tc>
      </w:tr>
      <w:tr w:rsidR="009014C0" w:rsidRPr="00795C98" w14:paraId="525D2B08" w14:textId="77777777" w:rsidTr="009014C0">
        <w:trPr>
          <w:trHeight w:val="284"/>
        </w:trPr>
        <w:tc>
          <w:tcPr>
            <w:tcW w:w="1701" w:type="dxa"/>
            <w:shd w:val="clear" w:color="auto" w:fill="auto"/>
          </w:tcPr>
          <w:p w14:paraId="7B44677E" w14:textId="282BF8BE" w:rsidR="009014C0" w:rsidRPr="00795C98" w:rsidRDefault="009014C0" w:rsidP="009014C0">
            <w:pPr>
              <w:rPr>
                <w:rFonts w:asciiTheme="minorHAnsi" w:hAnsiTheme="minorHAnsi" w:cstheme="minorHAnsi"/>
                <w:color w:val="0000FF"/>
                <w:sz w:val="20"/>
                <w:szCs w:val="24"/>
              </w:rPr>
            </w:pPr>
          </w:p>
        </w:tc>
        <w:tc>
          <w:tcPr>
            <w:tcW w:w="5670" w:type="dxa"/>
            <w:shd w:val="clear" w:color="auto" w:fill="auto"/>
          </w:tcPr>
          <w:p w14:paraId="0A43493C" w14:textId="2781587A" w:rsidR="009014C0" w:rsidRPr="00795C98" w:rsidRDefault="009014C0" w:rsidP="009014C0">
            <w:pPr>
              <w:rPr>
                <w:rFonts w:asciiTheme="minorHAnsi" w:hAnsiTheme="minorHAnsi" w:cstheme="minorHAnsi"/>
                <w:color w:val="0000FF"/>
                <w:sz w:val="20"/>
                <w:szCs w:val="24"/>
              </w:rPr>
            </w:pPr>
          </w:p>
        </w:tc>
      </w:tr>
      <w:tr w:rsidR="009014C0" w:rsidRPr="00795C98" w14:paraId="5960FC8D" w14:textId="77777777" w:rsidTr="009014C0">
        <w:trPr>
          <w:trHeight w:val="284"/>
        </w:trPr>
        <w:tc>
          <w:tcPr>
            <w:tcW w:w="1701" w:type="dxa"/>
            <w:shd w:val="clear" w:color="auto" w:fill="auto"/>
          </w:tcPr>
          <w:p w14:paraId="5B48C080" w14:textId="22AFE0D5" w:rsidR="009014C0" w:rsidRPr="00795C98" w:rsidRDefault="009014C0" w:rsidP="009014C0">
            <w:pPr>
              <w:rPr>
                <w:rFonts w:asciiTheme="minorHAnsi" w:hAnsiTheme="minorHAnsi" w:cstheme="minorHAnsi"/>
                <w:color w:val="0000FF"/>
                <w:sz w:val="20"/>
                <w:szCs w:val="24"/>
              </w:rPr>
            </w:pPr>
          </w:p>
        </w:tc>
        <w:tc>
          <w:tcPr>
            <w:tcW w:w="5670" w:type="dxa"/>
            <w:shd w:val="clear" w:color="auto" w:fill="auto"/>
          </w:tcPr>
          <w:p w14:paraId="110DCC3D" w14:textId="39F2623F" w:rsidR="009014C0" w:rsidRPr="00795C98" w:rsidRDefault="009014C0" w:rsidP="009014C0">
            <w:pPr>
              <w:rPr>
                <w:rFonts w:asciiTheme="minorHAnsi" w:hAnsiTheme="minorHAnsi" w:cstheme="minorHAnsi"/>
                <w:color w:val="0000FF"/>
                <w:sz w:val="20"/>
                <w:szCs w:val="24"/>
              </w:rPr>
            </w:pPr>
          </w:p>
        </w:tc>
      </w:tr>
    </w:tbl>
    <w:p w14:paraId="601BE99D" w14:textId="77777777" w:rsidR="009350EA" w:rsidRPr="00795C98" w:rsidRDefault="009350EA" w:rsidP="00F3422E">
      <w:pPr>
        <w:jc w:val="both"/>
        <w:rPr>
          <w:rFonts w:asciiTheme="minorHAnsi" w:hAnsiTheme="minorHAnsi" w:cstheme="minorHAnsi"/>
          <w:color w:val="0000FF"/>
        </w:rPr>
      </w:pPr>
    </w:p>
    <w:p w14:paraId="494029C2" w14:textId="77777777" w:rsidR="00B126F6" w:rsidRPr="00795C98" w:rsidRDefault="00B126F6" w:rsidP="00B126F6">
      <w:pPr>
        <w:pStyle w:val="AnnexH1"/>
        <w:rPr>
          <w:rFonts w:asciiTheme="minorHAnsi" w:hAnsiTheme="minorHAnsi" w:cstheme="minorHAnsi"/>
        </w:rPr>
      </w:pPr>
      <w:bookmarkStart w:id="110" w:name="_Toc51687858"/>
      <w:bookmarkStart w:id="111" w:name="_Toc55568543"/>
      <w:bookmarkStart w:id="112" w:name="_Toc57764342"/>
      <w:bookmarkStart w:id="113" w:name="_Toc84370380"/>
      <w:bookmarkEnd w:id="109"/>
      <w:r w:rsidRPr="00795C98">
        <w:rPr>
          <w:rFonts w:asciiTheme="minorHAnsi" w:hAnsiTheme="minorHAnsi" w:cstheme="minorHAnsi"/>
        </w:rPr>
        <w:lastRenderedPageBreak/>
        <w:t>BIDDER SUBSTANTIATING EVIDENCE</w:t>
      </w:r>
      <w:bookmarkEnd w:id="110"/>
      <w:bookmarkEnd w:id="111"/>
      <w:bookmarkEnd w:id="112"/>
      <w:bookmarkEnd w:id="113"/>
    </w:p>
    <w:p w14:paraId="05175BCA" w14:textId="1E9C185C" w:rsidR="00EB2A22" w:rsidRPr="00795C98" w:rsidRDefault="00B126F6" w:rsidP="002C18CD">
      <w:pPr>
        <w:pStyle w:val="Heading1"/>
        <w:numPr>
          <w:ilvl w:val="2"/>
          <w:numId w:val="45"/>
        </w:numPr>
        <w:ind w:left="284" w:hanging="284"/>
        <w:rPr>
          <w:rFonts w:cs="Calibri"/>
        </w:rPr>
      </w:pPr>
      <w:bookmarkStart w:id="114" w:name="_Toc51626306"/>
      <w:bookmarkStart w:id="115" w:name="_Toc51687859"/>
      <w:bookmarkStart w:id="116" w:name="_Toc55568544"/>
      <w:bookmarkStart w:id="117" w:name="_Toc57764343"/>
      <w:bookmarkStart w:id="118" w:name="_Toc84370381"/>
      <w:r w:rsidRPr="00795C98">
        <w:rPr>
          <w:rFonts w:cs="Calibri"/>
        </w:rPr>
        <w:t>MANDATORY REQUIREMENT EVIDENCE</w:t>
      </w:r>
      <w:bookmarkStart w:id="119" w:name="_Toc51626308"/>
      <w:bookmarkEnd w:id="114"/>
      <w:bookmarkEnd w:id="115"/>
      <w:bookmarkEnd w:id="116"/>
      <w:bookmarkEnd w:id="117"/>
      <w:bookmarkEnd w:id="118"/>
    </w:p>
    <w:p w14:paraId="6C290DA0" w14:textId="373E5114" w:rsidR="00EB2A22" w:rsidRPr="00795C98" w:rsidRDefault="00D64058" w:rsidP="00D64058">
      <w:pPr>
        <w:pStyle w:val="Heading2"/>
        <w:numPr>
          <w:ilvl w:val="1"/>
          <w:numId w:val="120"/>
        </w:numPr>
        <w:rPr>
          <w:rFonts w:cs="Calibri"/>
        </w:rPr>
      </w:pPr>
      <w:r w:rsidRPr="00795C98">
        <w:rPr>
          <w:rStyle w:val="Strong"/>
          <w:rFonts w:cs="Calibri"/>
          <w:b/>
          <w:bCs/>
        </w:rPr>
        <w:t xml:space="preserve"> </w:t>
      </w:r>
      <w:bookmarkStart w:id="120" w:name="_Toc84370382"/>
      <w:r w:rsidR="00EB2A22" w:rsidRPr="00795C98">
        <w:rPr>
          <w:rStyle w:val="Strong"/>
          <w:rFonts w:cs="Calibri"/>
          <w:b/>
          <w:bCs/>
        </w:rPr>
        <w:t>BIDDER CERTIFICATION / AFFILIATION REQUIREMENTS</w:t>
      </w:r>
      <w:bookmarkEnd w:id="120"/>
    </w:p>
    <w:p w14:paraId="1052A632" w14:textId="138835AF" w:rsidR="00D64058" w:rsidRPr="00795C98" w:rsidRDefault="00D64058" w:rsidP="00D64058">
      <w:pPr>
        <w:ind w:left="567"/>
        <w:rPr>
          <w:rFonts w:cs="Calibri"/>
        </w:rPr>
      </w:pPr>
      <w:r w:rsidRPr="00795C98">
        <w:rPr>
          <w:rFonts w:cs="Calibri"/>
        </w:rPr>
        <w:t xml:space="preserve">Attach a copy of a valid certificate, license or letter </w:t>
      </w:r>
      <w:r w:rsidR="008F4A09" w:rsidRPr="00795C98">
        <w:rPr>
          <w:rFonts w:cs="Calibri"/>
        </w:rPr>
        <w:t>S</w:t>
      </w:r>
      <w:r w:rsidRPr="00795C98">
        <w:rPr>
          <w:rFonts w:cs="Calibri"/>
        </w:rPr>
        <w:t>upply, Install, Support and Maintain</w:t>
      </w:r>
      <w:r w:rsidR="008F4A09" w:rsidRPr="00795C98">
        <w:rPr>
          <w:rFonts w:cs="Calibri"/>
        </w:rPr>
        <w:t xml:space="preserve"> a</w:t>
      </w:r>
      <w:r w:rsidRPr="00795C98">
        <w:rPr>
          <w:rFonts w:cs="Calibri"/>
        </w:rPr>
        <w:t xml:space="preserve"> Next Generation Firewall</w:t>
      </w:r>
      <w:r w:rsidR="005D663F" w:rsidRPr="00795C98">
        <w:rPr>
          <w:rFonts w:cs="Calibri"/>
        </w:rPr>
        <w:t xml:space="preserve"> here.</w:t>
      </w:r>
    </w:p>
    <w:p w14:paraId="612AFE43" w14:textId="77777777" w:rsidR="00B126F6" w:rsidRPr="00795C98" w:rsidRDefault="00B126F6" w:rsidP="00B126F6">
      <w:pPr>
        <w:pStyle w:val="Specification"/>
        <w:tabs>
          <w:tab w:val="num" w:pos="567"/>
        </w:tabs>
        <w:ind w:left="567"/>
        <w:rPr>
          <w:rFonts w:cs="Calibri"/>
        </w:rPr>
      </w:pPr>
    </w:p>
    <w:p w14:paraId="49694275" w14:textId="20850225" w:rsidR="00B126F6" w:rsidRPr="00795C98" w:rsidRDefault="00D64058" w:rsidP="00D64058">
      <w:pPr>
        <w:pStyle w:val="Heading2"/>
        <w:numPr>
          <w:ilvl w:val="1"/>
          <w:numId w:val="120"/>
        </w:numPr>
        <w:rPr>
          <w:rFonts w:cs="Calibri"/>
        </w:rPr>
      </w:pPr>
      <w:bookmarkStart w:id="121" w:name="_Toc51626309"/>
      <w:bookmarkStart w:id="122" w:name="_Toc51687862"/>
      <w:bookmarkStart w:id="123" w:name="_Toc55568546"/>
      <w:bookmarkStart w:id="124" w:name="_Toc57764345"/>
      <w:bookmarkEnd w:id="119"/>
      <w:r w:rsidRPr="00795C98">
        <w:rPr>
          <w:rStyle w:val="Strong"/>
          <w:rFonts w:cs="Calibri"/>
          <w:b/>
          <w:bCs/>
        </w:rPr>
        <w:t xml:space="preserve"> </w:t>
      </w:r>
      <w:bookmarkStart w:id="125" w:name="_Toc84370383"/>
      <w:r w:rsidR="00B126F6" w:rsidRPr="00795C98">
        <w:rPr>
          <w:rStyle w:val="Strong"/>
          <w:rFonts w:cs="Calibri"/>
          <w:b/>
          <w:bCs/>
        </w:rPr>
        <w:t>BIDDER EXPERIENCE AND CAPABILITY REQUIREMENTS</w:t>
      </w:r>
      <w:bookmarkEnd w:id="121"/>
      <w:bookmarkEnd w:id="122"/>
      <w:bookmarkEnd w:id="123"/>
      <w:bookmarkEnd w:id="124"/>
      <w:bookmarkEnd w:id="125"/>
    </w:p>
    <w:p w14:paraId="66274E7B" w14:textId="496386C5" w:rsidR="00B126F6" w:rsidRPr="00795C98" w:rsidRDefault="00B126F6" w:rsidP="00B126F6">
      <w:pPr>
        <w:pStyle w:val="Specification"/>
        <w:ind w:left="567"/>
        <w:rPr>
          <w:rFonts w:cs="Calibri"/>
        </w:rPr>
      </w:pPr>
      <w:r w:rsidRPr="00795C98">
        <w:rPr>
          <w:rFonts w:cs="Calibri"/>
        </w:rPr>
        <w:t>Complete table below, noting that:</w:t>
      </w:r>
    </w:p>
    <w:p w14:paraId="1D7B5371" w14:textId="53A1EE01" w:rsidR="005D663F" w:rsidRPr="00795C98" w:rsidRDefault="00961873" w:rsidP="002C18CD">
      <w:pPr>
        <w:pStyle w:val="NoSpacing"/>
        <w:numPr>
          <w:ilvl w:val="0"/>
          <w:numId w:val="133"/>
        </w:numPr>
        <w:ind w:left="993" w:hanging="426"/>
        <w:rPr>
          <w:rFonts w:cs="Calibri"/>
        </w:rPr>
      </w:pPr>
      <w:r w:rsidRPr="00795C98">
        <w:rPr>
          <w:rFonts w:cs="Calibri"/>
        </w:rPr>
        <w:t>Bidder to provide r</w:t>
      </w:r>
      <w:r w:rsidR="005D663F" w:rsidRPr="00795C98">
        <w:rPr>
          <w:rFonts w:cs="Calibri"/>
        </w:rPr>
        <w:t xml:space="preserve">eference details from two (2) customers to whom </w:t>
      </w:r>
      <w:r w:rsidR="00EA1F0E" w:rsidRPr="00795C98">
        <w:rPr>
          <w:rFonts w:cs="Calibri"/>
        </w:rPr>
        <w:t xml:space="preserve">project to supply </w:t>
      </w:r>
      <w:r w:rsidR="005D663F" w:rsidRPr="00795C98">
        <w:rPr>
          <w:rFonts w:cs="Calibri"/>
        </w:rPr>
        <w:t>a Next Generation Firewall including</w:t>
      </w:r>
      <w:r w:rsidR="00EA1F0E" w:rsidRPr="00795C98">
        <w:rPr>
          <w:rFonts w:cs="Calibri"/>
        </w:rPr>
        <w:t xml:space="preserve"> installation,</w:t>
      </w:r>
      <w:r w:rsidR="005D663F" w:rsidRPr="00795C98">
        <w:rPr>
          <w:rFonts w:cs="Calibri"/>
        </w:rPr>
        <w:t xml:space="preserve"> maintenance and support was delivered.</w:t>
      </w:r>
    </w:p>
    <w:p w14:paraId="6D433F6F" w14:textId="77777777" w:rsidR="00230BC9" w:rsidRPr="00795C98" w:rsidRDefault="00230BC9" w:rsidP="002C18CD">
      <w:pPr>
        <w:pStyle w:val="NoSpacing"/>
        <w:ind w:left="993" w:hanging="426"/>
        <w:rPr>
          <w:rFonts w:cs="Calibri"/>
        </w:rPr>
      </w:pPr>
    </w:p>
    <w:p w14:paraId="06AE8033" w14:textId="16A96F53" w:rsidR="00B126F6" w:rsidRPr="00795C98" w:rsidRDefault="00B126F6" w:rsidP="002C18CD">
      <w:pPr>
        <w:pStyle w:val="NoSpacing"/>
        <w:numPr>
          <w:ilvl w:val="0"/>
          <w:numId w:val="133"/>
        </w:numPr>
        <w:ind w:left="993" w:hanging="426"/>
        <w:rPr>
          <w:rFonts w:cs="Calibri"/>
        </w:rPr>
      </w:pPr>
      <w:r w:rsidRPr="00795C98">
        <w:rPr>
          <w:rFonts w:cs="Calibri"/>
        </w:rPr>
        <w:t xml:space="preserve">Project end-date must be current or not older than </w:t>
      </w:r>
      <w:r w:rsidR="005D663F" w:rsidRPr="00795C98">
        <w:rPr>
          <w:rFonts w:cs="Calibri"/>
        </w:rPr>
        <w:t>five (</w:t>
      </w:r>
      <w:r w:rsidRPr="00795C98">
        <w:rPr>
          <w:rFonts w:cs="Calibri"/>
        </w:rPr>
        <w:t>5</w:t>
      </w:r>
      <w:r w:rsidR="005D663F" w:rsidRPr="00795C98">
        <w:rPr>
          <w:rFonts w:cs="Calibri"/>
        </w:rPr>
        <w:t>)</w:t>
      </w:r>
      <w:r w:rsidRPr="00795C98">
        <w:rPr>
          <w:rFonts w:cs="Calibri"/>
        </w:rPr>
        <w:t xml:space="preserve"> years from date this bid is advertised,</w:t>
      </w:r>
    </w:p>
    <w:p w14:paraId="6F78D3CE" w14:textId="77777777" w:rsidR="00B126F6" w:rsidRPr="00795C98" w:rsidRDefault="00B126F6" w:rsidP="002C18CD">
      <w:pPr>
        <w:pStyle w:val="NoSpacing"/>
        <w:numPr>
          <w:ilvl w:val="0"/>
          <w:numId w:val="133"/>
        </w:numPr>
        <w:ind w:left="993" w:hanging="426"/>
        <w:rPr>
          <w:rFonts w:cs="Calibri"/>
        </w:rPr>
      </w:pPr>
      <w:r w:rsidRPr="00795C98">
        <w:rPr>
          <w:rFonts w:cs="Calibri"/>
        </w:rPr>
        <w:t>Scope of work must be related.</w:t>
      </w:r>
    </w:p>
    <w:p w14:paraId="09627748" w14:textId="77777777" w:rsidR="00B126F6" w:rsidRPr="00795C98" w:rsidRDefault="00B126F6" w:rsidP="00B126F6">
      <w:pPr>
        <w:ind w:left="567"/>
        <w:rPr>
          <w:rFonts w:cs="Calibri"/>
        </w:rPr>
      </w:pPr>
    </w:p>
    <w:p w14:paraId="2186B8EF" w14:textId="77777777" w:rsidR="00B126F6" w:rsidRPr="00795C98" w:rsidRDefault="00B126F6" w:rsidP="002C18CD">
      <w:pPr>
        <w:ind w:firstLine="567"/>
        <w:rPr>
          <w:rFonts w:cs="Calibri"/>
        </w:rPr>
      </w:pPr>
      <w:r w:rsidRPr="00795C98">
        <w:rPr>
          <w:rFonts w:cs="Calibri"/>
        </w:rPr>
        <w:t>Table 1: References</w:t>
      </w:r>
    </w:p>
    <w:tbl>
      <w:tblPr>
        <w:tblW w:w="4711"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
        <w:gridCol w:w="1617"/>
        <w:gridCol w:w="1965"/>
        <w:gridCol w:w="2965"/>
        <w:gridCol w:w="1702"/>
      </w:tblGrid>
      <w:tr w:rsidR="00EA1F0E" w:rsidRPr="00795C98" w14:paraId="587BB0AF" w14:textId="77777777" w:rsidTr="002C18CD">
        <w:tc>
          <w:tcPr>
            <w:tcW w:w="454" w:type="pct"/>
            <w:shd w:val="clear" w:color="auto" w:fill="DBE5F1" w:themeFill="accent1" w:themeFillTint="33"/>
          </w:tcPr>
          <w:p w14:paraId="48717002" w14:textId="77777777" w:rsidR="00EA1F0E" w:rsidRPr="00795C98" w:rsidRDefault="00EA1F0E" w:rsidP="00EB2A22">
            <w:pPr>
              <w:rPr>
                <w:rFonts w:cs="Calibri"/>
                <w:b/>
                <w:bCs/>
                <w:lang w:val="en-US"/>
              </w:rPr>
            </w:pPr>
            <w:r w:rsidRPr="00795C98">
              <w:rPr>
                <w:rFonts w:cs="Calibri"/>
                <w:b/>
                <w:bCs/>
                <w:lang w:val="en-US"/>
              </w:rPr>
              <w:t>No</w:t>
            </w:r>
          </w:p>
        </w:tc>
        <w:tc>
          <w:tcPr>
            <w:tcW w:w="891" w:type="pct"/>
            <w:shd w:val="clear" w:color="auto" w:fill="DBE5F1" w:themeFill="accent1" w:themeFillTint="33"/>
          </w:tcPr>
          <w:p w14:paraId="42E2C5A2" w14:textId="77777777" w:rsidR="00EA1F0E" w:rsidRPr="00795C98" w:rsidRDefault="00EA1F0E" w:rsidP="00EB2A22">
            <w:pPr>
              <w:rPr>
                <w:rFonts w:cs="Calibri"/>
                <w:b/>
                <w:bCs/>
                <w:lang w:val="en-US"/>
              </w:rPr>
            </w:pPr>
            <w:r w:rsidRPr="00795C98">
              <w:rPr>
                <w:rFonts w:cs="Calibri"/>
                <w:b/>
                <w:bCs/>
                <w:lang w:val="en-US"/>
              </w:rPr>
              <w:t>Company name</w:t>
            </w:r>
          </w:p>
        </w:tc>
        <w:tc>
          <w:tcPr>
            <w:tcW w:w="1083" w:type="pct"/>
            <w:shd w:val="clear" w:color="auto" w:fill="DBE5F1" w:themeFill="accent1" w:themeFillTint="33"/>
          </w:tcPr>
          <w:p w14:paraId="10C4A794" w14:textId="77777777" w:rsidR="00EA1F0E" w:rsidRPr="00795C98" w:rsidRDefault="00EA1F0E" w:rsidP="00EB2A22">
            <w:pPr>
              <w:rPr>
                <w:rFonts w:cs="Calibri"/>
                <w:b/>
                <w:bCs/>
                <w:lang w:val="en-US"/>
              </w:rPr>
            </w:pPr>
            <w:r w:rsidRPr="00795C98">
              <w:rPr>
                <w:rFonts w:cs="Calibri"/>
                <w:b/>
                <w:bCs/>
                <w:lang w:val="en-US"/>
              </w:rPr>
              <w:t>Reference Person Name, Tel and/or email</w:t>
            </w:r>
          </w:p>
        </w:tc>
        <w:tc>
          <w:tcPr>
            <w:tcW w:w="1634" w:type="pct"/>
            <w:shd w:val="clear" w:color="auto" w:fill="DBE5F1" w:themeFill="accent1" w:themeFillTint="33"/>
          </w:tcPr>
          <w:p w14:paraId="635D966E" w14:textId="77777777" w:rsidR="00EA1F0E" w:rsidRPr="00795C98" w:rsidRDefault="00EA1F0E" w:rsidP="00EB2A22">
            <w:pPr>
              <w:rPr>
                <w:rFonts w:cs="Calibri"/>
                <w:lang w:val="en-US"/>
              </w:rPr>
            </w:pPr>
            <w:r w:rsidRPr="00795C98">
              <w:rPr>
                <w:rFonts w:cs="Calibri"/>
                <w:b/>
                <w:bCs/>
                <w:lang w:val="en-US"/>
              </w:rPr>
              <w:t>Project Scope of work</w:t>
            </w:r>
            <w:r w:rsidRPr="00795C98">
              <w:rPr>
                <w:rFonts w:cs="Calibri"/>
                <w:lang w:val="en-US"/>
              </w:rPr>
              <w:t xml:space="preserve"> </w:t>
            </w:r>
          </w:p>
        </w:tc>
        <w:tc>
          <w:tcPr>
            <w:tcW w:w="938" w:type="pct"/>
            <w:shd w:val="clear" w:color="auto" w:fill="DBE5F1" w:themeFill="accent1" w:themeFillTint="33"/>
          </w:tcPr>
          <w:p w14:paraId="1860E69C" w14:textId="6ED1A74E" w:rsidR="00EA1F0E" w:rsidRPr="00795C98" w:rsidRDefault="00EA1F0E" w:rsidP="00EB2A22">
            <w:pPr>
              <w:rPr>
                <w:rFonts w:cs="Calibri"/>
                <w:b/>
                <w:bCs/>
                <w:lang w:val="en-US"/>
              </w:rPr>
            </w:pPr>
            <w:r w:rsidRPr="00795C98">
              <w:rPr>
                <w:rFonts w:cs="Calibri"/>
                <w:b/>
                <w:bCs/>
                <w:lang w:val="en-US"/>
              </w:rPr>
              <w:t>Project Start and End-date</w:t>
            </w:r>
          </w:p>
        </w:tc>
      </w:tr>
      <w:tr w:rsidR="00EA1F0E" w:rsidRPr="00795C98" w14:paraId="01760577" w14:textId="77777777" w:rsidTr="002C18CD">
        <w:tc>
          <w:tcPr>
            <w:tcW w:w="454" w:type="pct"/>
          </w:tcPr>
          <w:p w14:paraId="1C360464" w14:textId="77777777" w:rsidR="00EA1F0E" w:rsidRPr="00795C98" w:rsidRDefault="00EA1F0E" w:rsidP="00EB2A22">
            <w:pPr>
              <w:rPr>
                <w:rFonts w:cs="Calibri"/>
                <w:lang w:val="en-US"/>
              </w:rPr>
            </w:pPr>
            <w:r w:rsidRPr="00795C98">
              <w:rPr>
                <w:rFonts w:cs="Calibri"/>
                <w:lang w:val="en-US"/>
              </w:rPr>
              <w:t>1</w:t>
            </w:r>
          </w:p>
        </w:tc>
        <w:tc>
          <w:tcPr>
            <w:tcW w:w="891" w:type="pct"/>
          </w:tcPr>
          <w:p w14:paraId="5F53297F" w14:textId="77777777" w:rsidR="00EA1F0E" w:rsidRPr="00795C98" w:rsidRDefault="00EA1F0E" w:rsidP="00EB2A22">
            <w:pPr>
              <w:rPr>
                <w:rFonts w:cs="Calibri"/>
                <w:color w:val="FF0000"/>
                <w:lang w:val="en-US"/>
              </w:rPr>
            </w:pPr>
            <w:r w:rsidRPr="00795C98">
              <w:rPr>
                <w:rFonts w:cs="Calibri"/>
                <w:color w:val="FF0000"/>
                <w:lang w:val="en-US"/>
              </w:rPr>
              <w:t>&lt;Company name&gt;</w:t>
            </w:r>
          </w:p>
        </w:tc>
        <w:tc>
          <w:tcPr>
            <w:tcW w:w="1083" w:type="pct"/>
          </w:tcPr>
          <w:p w14:paraId="146BDDAF" w14:textId="77777777" w:rsidR="00EA1F0E" w:rsidRPr="00795C98" w:rsidRDefault="00EA1F0E" w:rsidP="00EB2A22">
            <w:pPr>
              <w:rPr>
                <w:rFonts w:cs="Calibri"/>
                <w:color w:val="FF0000"/>
                <w:lang w:val="en-US"/>
              </w:rPr>
            </w:pPr>
            <w:r w:rsidRPr="00795C98">
              <w:rPr>
                <w:rFonts w:cs="Calibri"/>
                <w:color w:val="FF0000"/>
                <w:lang w:val="en-US"/>
              </w:rPr>
              <w:t>&lt;Person Name&gt;</w:t>
            </w:r>
          </w:p>
          <w:p w14:paraId="09242F4F" w14:textId="77777777" w:rsidR="00EA1F0E" w:rsidRPr="00795C98" w:rsidRDefault="00EA1F0E" w:rsidP="00EB2A22">
            <w:pPr>
              <w:rPr>
                <w:rFonts w:cs="Calibri"/>
                <w:color w:val="FF0000"/>
                <w:lang w:val="en-US"/>
              </w:rPr>
            </w:pPr>
            <w:r w:rsidRPr="00795C98">
              <w:rPr>
                <w:rFonts w:cs="Calibri"/>
                <w:color w:val="FF0000"/>
                <w:lang w:val="en-US"/>
              </w:rPr>
              <w:t>&lt;Tel&gt;</w:t>
            </w:r>
          </w:p>
          <w:p w14:paraId="4C37AE09" w14:textId="77777777" w:rsidR="00EA1F0E" w:rsidRPr="00795C98" w:rsidRDefault="00EA1F0E" w:rsidP="00EB2A22">
            <w:pPr>
              <w:rPr>
                <w:rFonts w:cs="Calibri"/>
                <w:color w:val="FF0000"/>
                <w:lang w:val="en-US"/>
              </w:rPr>
            </w:pPr>
            <w:r w:rsidRPr="00795C98">
              <w:rPr>
                <w:rFonts w:cs="Calibri"/>
                <w:color w:val="FF0000"/>
                <w:lang w:val="en-US"/>
              </w:rPr>
              <w:t>&lt;email&gt;</w:t>
            </w:r>
          </w:p>
        </w:tc>
        <w:tc>
          <w:tcPr>
            <w:tcW w:w="1634" w:type="pct"/>
          </w:tcPr>
          <w:p w14:paraId="0F1C5BED" w14:textId="2787DC99" w:rsidR="00EA1F0E" w:rsidRPr="00795C98" w:rsidRDefault="00EA1F0E" w:rsidP="002C18CD">
            <w:pPr>
              <w:pStyle w:val="NoSpacing"/>
              <w:rPr>
                <w:rFonts w:cs="Calibri"/>
                <w:color w:val="FF0000"/>
                <w:lang w:val="en-US"/>
              </w:rPr>
            </w:pPr>
            <w:r w:rsidRPr="00795C98">
              <w:rPr>
                <w:rFonts w:cs="Calibri"/>
                <w:color w:val="FF0000"/>
              </w:rPr>
              <w:t xml:space="preserve">&lt; Provide reference from a customer to whom a </w:t>
            </w:r>
            <w:r w:rsidRPr="00FC0814">
              <w:rPr>
                <w:rFonts w:cs="Calibri"/>
                <w:color w:val="FF0000"/>
              </w:rPr>
              <w:t>project to supply a Next Generation Firewall including installation, maintenance and support was delivered</w:t>
            </w:r>
            <w:r w:rsidRPr="00FC0814" w:rsidDel="005D663F">
              <w:rPr>
                <w:rFonts w:cs="Calibri"/>
                <w:color w:val="FF0000"/>
              </w:rPr>
              <w:t xml:space="preserve"> </w:t>
            </w:r>
            <w:r w:rsidRPr="00FC0814">
              <w:rPr>
                <w:rFonts w:cs="Calibri"/>
                <w:color w:val="FF0000"/>
              </w:rPr>
              <w:t>&gt;</w:t>
            </w:r>
          </w:p>
        </w:tc>
        <w:tc>
          <w:tcPr>
            <w:tcW w:w="938" w:type="pct"/>
          </w:tcPr>
          <w:p w14:paraId="4DFF3F9B" w14:textId="01F2655E" w:rsidR="00EA1F0E" w:rsidRPr="00795C98" w:rsidRDefault="00EA1F0E" w:rsidP="00EB2A22">
            <w:pPr>
              <w:rPr>
                <w:rFonts w:cs="Calibri"/>
                <w:color w:val="FF0000"/>
                <w:lang w:val="en-US"/>
              </w:rPr>
            </w:pPr>
            <w:r w:rsidRPr="00795C98">
              <w:rPr>
                <w:rFonts w:cs="Calibri"/>
                <w:color w:val="FF0000"/>
                <w:lang w:val="en-US"/>
              </w:rPr>
              <w:t>Start Date:</w:t>
            </w:r>
          </w:p>
          <w:p w14:paraId="5437F31A" w14:textId="77777777" w:rsidR="00EA1F0E" w:rsidRPr="00795C98" w:rsidRDefault="00EA1F0E" w:rsidP="00EB2A22">
            <w:pPr>
              <w:rPr>
                <w:rFonts w:cs="Calibri"/>
                <w:color w:val="FF0000"/>
                <w:lang w:val="en-US"/>
              </w:rPr>
            </w:pPr>
            <w:r w:rsidRPr="00795C98">
              <w:rPr>
                <w:rFonts w:cs="Calibri"/>
                <w:color w:val="FF0000"/>
                <w:lang w:val="en-US"/>
              </w:rPr>
              <w:t>End Date:</w:t>
            </w:r>
          </w:p>
        </w:tc>
      </w:tr>
      <w:tr w:rsidR="00EA1F0E" w:rsidRPr="00795C98" w14:paraId="64769128" w14:textId="77777777" w:rsidTr="002C18CD">
        <w:tc>
          <w:tcPr>
            <w:tcW w:w="454" w:type="pct"/>
          </w:tcPr>
          <w:p w14:paraId="27BC519E" w14:textId="77777777" w:rsidR="00EA1F0E" w:rsidRPr="00795C98" w:rsidRDefault="00EA1F0E" w:rsidP="00EB2A22">
            <w:pPr>
              <w:rPr>
                <w:rFonts w:cs="Calibri"/>
                <w:lang w:val="en-US"/>
              </w:rPr>
            </w:pPr>
            <w:r w:rsidRPr="00795C98">
              <w:rPr>
                <w:rFonts w:cs="Calibri"/>
                <w:lang w:val="en-US"/>
              </w:rPr>
              <w:t>2</w:t>
            </w:r>
          </w:p>
        </w:tc>
        <w:tc>
          <w:tcPr>
            <w:tcW w:w="891" w:type="pct"/>
          </w:tcPr>
          <w:p w14:paraId="7E93D464" w14:textId="77777777" w:rsidR="00EA1F0E" w:rsidRPr="00795C98" w:rsidRDefault="00EA1F0E" w:rsidP="00EB2A22">
            <w:pPr>
              <w:rPr>
                <w:rFonts w:cs="Calibri"/>
                <w:color w:val="FF0000"/>
                <w:lang w:val="en-US"/>
              </w:rPr>
            </w:pPr>
            <w:r w:rsidRPr="00795C98">
              <w:rPr>
                <w:rFonts w:cs="Calibri"/>
                <w:color w:val="FF0000"/>
                <w:lang w:val="en-US"/>
              </w:rPr>
              <w:t>&lt;Company name&gt;</w:t>
            </w:r>
          </w:p>
        </w:tc>
        <w:tc>
          <w:tcPr>
            <w:tcW w:w="1083" w:type="pct"/>
          </w:tcPr>
          <w:p w14:paraId="0847FC4D" w14:textId="77777777" w:rsidR="00EA1F0E" w:rsidRPr="00FC0814" w:rsidRDefault="00EA1F0E" w:rsidP="00EB2A22">
            <w:pPr>
              <w:rPr>
                <w:rFonts w:cs="Calibri"/>
                <w:color w:val="FF0000"/>
                <w:lang w:val="en-US"/>
              </w:rPr>
            </w:pPr>
            <w:r w:rsidRPr="00FC0814">
              <w:rPr>
                <w:rFonts w:cs="Calibri"/>
                <w:color w:val="FF0000"/>
                <w:lang w:val="en-US"/>
              </w:rPr>
              <w:t>&lt;Person Name&gt;</w:t>
            </w:r>
          </w:p>
          <w:p w14:paraId="4CA6CA7F" w14:textId="77777777" w:rsidR="00EA1F0E" w:rsidRPr="00FC0814" w:rsidRDefault="00EA1F0E" w:rsidP="00EB2A22">
            <w:pPr>
              <w:rPr>
                <w:rFonts w:cs="Calibri"/>
                <w:color w:val="FF0000"/>
                <w:lang w:val="en-US"/>
              </w:rPr>
            </w:pPr>
            <w:r w:rsidRPr="00FC0814">
              <w:rPr>
                <w:rFonts w:cs="Calibri"/>
                <w:color w:val="FF0000"/>
                <w:lang w:val="en-US"/>
              </w:rPr>
              <w:t>&lt;Tel&gt;</w:t>
            </w:r>
          </w:p>
          <w:p w14:paraId="35B350A4" w14:textId="77777777" w:rsidR="00EA1F0E" w:rsidRPr="00FC0814" w:rsidRDefault="00EA1F0E" w:rsidP="00EB2A22">
            <w:pPr>
              <w:rPr>
                <w:rFonts w:cs="Calibri"/>
                <w:color w:val="FF0000"/>
                <w:lang w:val="en-US"/>
              </w:rPr>
            </w:pPr>
            <w:r w:rsidRPr="00FC0814">
              <w:rPr>
                <w:rFonts w:cs="Calibri"/>
                <w:color w:val="FF0000"/>
                <w:lang w:val="en-US"/>
              </w:rPr>
              <w:t>&lt;email&gt;</w:t>
            </w:r>
          </w:p>
        </w:tc>
        <w:tc>
          <w:tcPr>
            <w:tcW w:w="1634" w:type="pct"/>
          </w:tcPr>
          <w:p w14:paraId="3B2969A3" w14:textId="21324BD2" w:rsidR="00EA1F0E" w:rsidRPr="00FC0814" w:rsidRDefault="00EA1F0E" w:rsidP="00230BC9">
            <w:pPr>
              <w:rPr>
                <w:rFonts w:cs="Calibri"/>
                <w:color w:val="FF0000"/>
                <w:lang w:val="en-US"/>
              </w:rPr>
            </w:pPr>
            <w:r w:rsidRPr="00FC0814">
              <w:rPr>
                <w:rFonts w:cs="Calibri"/>
                <w:color w:val="FF0000"/>
              </w:rPr>
              <w:t>&lt; Provide reference from a customer to whom a project to supply a Next Generation Firewall including installation, maintenance and support was delivered</w:t>
            </w:r>
            <w:r w:rsidRPr="00FC0814" w:rsidDel="005D663F">
              <w:rPr>
                <w:rFonts w:cs="Calibri"/>
                <w:color w:val="FF0000"/>
              </w:rPr>
              <w:t xml:space="preserve"> </w:t>
            </w:r>
            <w:r w:rsidRPr="00FC0814">
              <w:rPr>
                <w:rFonts w:cs="Calibri"/>
                <w:color w:val="FF0000"/>
              </w:rPr>
              <w:t>&gt;</w:t>
            </w:r>
          </w:p>
        </w:tc>
        <w:tc>
          <w:tcPr>
            <w:tcW w:w="938" w:type="pct"/>
          </w:tcPr>
          <w:p w14:paraId="3EC665AF" w14:textId="457293F8" w:rsidR="00EA1F0E" w:rsidRPr="00795C98" w:rsidRDefault="00EA1F0E" w:rsidP="00EB2A22">
            <w:pPr>
              <w:rPr>
                <w:rFonts w:cs="Calibri"/>
                <w:color w:val="FF0000"/>
                <w:lang w:val="en-US"/>
              </w:rPr>
            </w:pPr>
            <w:r w:rsidRPr="00795C98">
              <w:rPr>
                <w:rFonts w:cs="Calibri"/>
                <w:color w:val="FF0000"/>
                <w:lang w:val="en-US"/>
              </w:rPr>
              <w:t>Start Date:</w:t>
            </w:r>
          </w:p>
          <w:p w14:paraId="5C37D1C0" w14:textId="77777777" w:rsidR="00EA1F0E" w:rsidRPr="00795C98" w:rsidRDefault="00EA1F0E" w:rsidP="00EB2A22">
            <w:pPr>
              <w:rPr>
                <w:rFonts w:cs="Calibri"/>
                <w:color w:val="FF0000"/>
                <w:lang w:val="en-US"/>
              </w:rPr>
            </w:pPr>
            <w:r w:rsidRPr="00795C98">
              <w:rPr>
                <w:rFonts w:cs="Calibri"/>
                <w:color w:val="FF0000"/>
                <w:lang w:val="en-US"/>
              </w:rPr>
              <w:t>End Date:</w:t>
            </w:r>
          </w:p>
        </w:tc>
      </w:tr>
    </w:tbl>
    <w:p w14:paraId="4A363827" w14:textId="77777777" w:rsidR="00795C98" w:rsidRPr="00795C98" w:rsidRDefault="00795C98" w:rsidP="00795C98">
      <w:pPr>
        <w:pStyle w:val="Heading2"/>
        <w:numPr>
          <w:ilvl w:val="0"/>
          <w:numId w:val="0"/>
        </w:numPr>
        <w:rPr>
          <w:rStyle w:val="Strong"/>
          <w:rFonts w:cs="Calibri"/>
          <w:b/>
          <w:bCs/>
        </w:rPr>
      </w:pPr>
    </w:p>
    <w:p w14:paraId="127A3347" w14:textId="058B4081" w:rsidR="00DB094F" w:rsidRPr="00795C98" w:rsidRDefault="00DB094F" w:rsidP="00D64058">
      <w:pPr>
        <w:pStyle w:val="Heading2"/>
        <w:numPr>
          <w:ilvl w:val="1"/>
          <w:numId w:val="120"/>
        </w:numPr>
        <w:rPr>
          <w:rStyle w:val="Strong"/>
          <w:rFonts w:cs="Calibri"/>
          <w:b/>
          <w:bCs/>
        </w:rPr>
      </w:pPr>
      <w:bookmarkStart w:id="126" w:name="_Toc84370384"/>
      <w:r w:rsidRPr="00795C98">
        <w:rPr>
          <w:rStyle w:val="Strong"/>
          <w:rFonts w:cs="Calibri"/>
          <w:b/>
          <w:bCs/>
        </w:rPr>
        <w:t xml:space="preserve">PRODUCT </w:t>
      </w:r>
      <w:r w:rsidRPr="00795C98">
        <w:rPr>
          <w:rStyle w:val="Strong"/>
          <w:rFonts w:cs="Calibri"/>
          <w:bCs/>
        </w:rPr>
        <w:t>/</w:t>
      </w:r>
      <w:r w:rsidRPr="00795C98">
        <w:rPr>
          <w:rStyle w:val="Strong"/>
          <w:rFonts w:cs="Calibri"/>
          <w:b/>
          <w:bCs/>
        </w:rPr>
        <w:t xml:space="preserve"> SERVICE FUNCTIONAL REQUIREMENT</w:t>
      </w:r>
      <w:bookmarkEnd w:id="126"/>
    </w:p>
    <w:p w14:paraId="51DBF2DF" w14:textId="7E014613" w:rsidR="00F20B9E" w:rsidRPr="00F20B9E" w:rsidRDefault="00F20B9E" w:rsidP="00F20B9E">
      <w:r w:rsidRPr="00795C98">
        <w:rPr>
          <w:rFonts w:cs="Calibri"/>
          <w:bCs/>
        </w:rPr>
        <w:t>The bidder must confirm that they comply with the Product / Service Functional Requirements by completing Annex C: Addendum 1.</w:t>
      </w:r>
    </w:p>
    <w:p w14:paraId="16586146" w14:textId="53403D4A" w:rsidR="000D4784" w:rsidRPr="00795C98" w:rsidRDefault="000D4784" w:rsidP="000D4784">
      <w:pPr>
        <w:keepNext/>
        <w:pageBreakBefore/>
        <w:pBdr>
          <w:bottom w:val="single" w:sz="4" w:space="1" w:color="000066"/>
        </w:pBdr>
        <w:spacing w:before="240" w:after="240"/>
        <w:outlineLvl w:val="1"/>
        <w:rPr>
          <w:rFonts w:cs="Calibri"/>
          <w:b/>
          <w:bCs/>
          <w:color w:val="000066"/>
          <w:kern w:val="28"/>
          <w:sz w:val="32"/>
          <w:szCs w:val="32"/>
          <w14:scene3d>
            <w14:camera w14:prst="orthographicFront"/>
            <w14:lightRig w14:rig="threePt" w14:dir="t">
              <w14:rot w14:lat="0" w14:lon="0" w14:rev="0"/>
            </w14:lightRig>
          </w14:scene3d>
        </w:rPr>
      </w:pPr>
      <w:bookmarkStart w:id="127" w:name="_Toc61897862"/>
      <w:r w:rsidRPr="00795C98">
        <w:rPr>
          <w:rFonts w:cs="Calibri"/>
          <w:b/>
          <w:bCs/>
          <w:color w:val="000066"/>
          <w:kern w:val="28"/>
          <w:sz w:val="32"/>
          <w:szCs w:val="32"/>
          <w14:scene3d>
            <w14:camera w14:prst="orthographicFront"/>
            <w14:lightRig w14:rig="threePt" w14:dir="t">
              <w14:rot w14:lat="0" w14:lon="0" w14:rev="0"/>
            </w14:lightRig>
          </w14:scene3d>
        </w:rPr>
        <w:lastRenderedPageBreak/>
        <w:t>ANNEX C: ADDENDUM 1</w:t>
      </w:r>
      <w:bookmarkEnd w:id="127"/>
    </w:p>
    <w:p w14:paraId="57987612" w14:textId="77777777" w:rsidR="000D4784" w:rsidRPr="00795C98" w:rsidRDefault="000D4784" w:rsidP="000D4784">
      <w:pPr>
        <w:rPr>
          <w:rFonts w:cs="Calibri"/>
          <w:b/>
        </w:rPr>
      </w:pPr>
      <w:r w:rsidRPr="00795C98">
        <w:rPr>
          <w:rFonts w:cs="Calibri"/>
          <w:b/>
        </w:rPr>
        <w:t xml:space="preserve">NB:  The bidder must confirm that they comply with the following Technical </w:t>
      </w:r>
      <w:proofErr w:type="gramStart"/>
      <w:r w:rsidRPr="00795C98">
        <w:rPr>
          <w:rFonts w:cs="Calibri"/>
          <w:b/>
        </w:rPr>
        <w:t>Mandatory  Functional</w:t>
      </w:r>
      <w:proofErr w:type="gramEnd"/>
      <w:r w:rsidRPr="00795C98">
        <w:rPr>
          <w:rFonts w:cs="Calibri"/>
          <w:b/>
        </w:rPr>
        <w:t xml:space="preserve"> Requirements  as indicated below as this will be legal contractual binding:</w:t>
      </w:r>
    </w:p>
    <w:tbl>
      <w:tblPr>
        <w:tblStyle w:val="TableGrid4"/>
        <w:tblpPr w:leftFromText="180" w:rightFromText="180" w:vertAnchor="text" w:horzAnchor="margin" w:tblpY="569"/>
        <w:tblW w:w="9734" w:type="dxa"/>
        <w:tblLook w:val="04A0" w:firstRow="1" w:lastRow="0" w:firstColumn="1" w:lastColumn="0" w:noHBand="0" w:noVBand="1"/>
      </w:tblPr>
      <w:tblGrid>
        <w:gridCol w:w="3955"/>
        <w:gridCol w:w="5779"/>
      </w:tblGrid>
      <w:tr w:rsidR="000D4784" w:rsidRPr="00795C98" w14:paraId="7FBAC73B" w14:textId="77777777" w:rsidTr="00870EF0">
        <w:tc>
          <w:tcPr>
            <w:tcW w:w="3955" w:type="dxa"/>
            <w:vMerge w:val="restart"/>
          </w:tcPr>
          <w:p w14:paraId="39E6D1DE" w14:textId="77777777" w:rsidR="000D4784" w:rsidRPr="00795C98" w:rsidRDefault="000D4784" w:rsidP="000D4784">
            <w:pPr>
              <w:numPr>
                <w:ilvl w:val="0"/>
                <w:numId w:val="125"/>
              </w:numPr>
              <w:spacing w:after="120"/>
              <w:rPr>
                <w:rFonts w:cs="Calibri"/>
                <w:szCs w:val="24"/>
              </w:rPr>
            </w:pPr>
            <w:r w:rsidRPr="00795C98">
              <w:rPr>
                <w:rFonts w:cs="Calibri"/>
                <w:szCs w:val="24"/>
              </w:rPr>
              <w:t>PRODUCT OR SERVICE FUNCTIONAL REQUIREMENT:</w:t>
            </w:r>
          </w:p>
          <w:p w14:paraId="0EF680DC" w14:textId="612A96C4" w:rsidR="000D4784" w:rsidRPr="00795C98" w:rsidRDefault="000D4784" w:rsidP="002C18CD">
            <w:pPr>
              <w:pStyle w:val="NoSpacing"/>
              <w:ind w:left="567"/>
              <w:rPr>
                <w:rFonts w:cs="Calibri"/>
              </w:rPr>
            </w:pPr>
          </w:p>
        </w:tc>
        <w:tc>
          <w:tcPr>
            <w:tcW w:w="5779" w:type="dxa"/>
          </w:tcPr>
          <w:p w14:paraId="234BBB08" w14:textId="77777777" w:rsidR="000D4784" w:rsidRPr="00795C98" w:rsidRDefault="000D4784" w:rsidP="002C18CD">
            <w:pPr>
              <w:pStyle w:val="ListParagraph"/>
              <w:numPr>
                <w:ilvl w:val="0"/>
                <w:numId w:val="126"/>
              </w:numPr>
              <w:rPr>
                <w:rFonts w:cs="Calibri"/>
              </w:rPr>
            </w:pPr>
            <w:r w:rsidRPr="00795C98">
              <w:rPr>
                <w:rFonts w:cs="Calibri"/>
              </w:rPr>
              <w:t>SonicWall Network Security Administrator-SNSA</w:t>
            </w:r>
          </w:p>
          <w:p w14:paraId="21BA361D" w14:textId="5E5CA5A6" w:rsidR="000D4784" w:rsidRPr="00795C98" w:rsidRDefault="000D4784" w:rsidP="002C18CD">
            <w:pPr>
              <w:spacing w:after="120"/>
              <w:rPr>
                <w:rFonts w:cs="Calibri"/>
                <w:color w:val="FF0000"/>
                <w:szCs w:val="24"/>
              </w:rPr>
            </w:pPr>
          </w:p>
        </w:tc>
      </w:tr>
      <w:tr w:rsidR="000D4784" w:rsidRPr="00795C98" w14:paraId="746014BC" w14:textId="77777777" w:rsidTr="00870EF0">
        <w:tc>
          <w:tcPr>
            <w:tcW w:w="3955" w:type="dxa"/>
            <w:vMerge/>
          </w:tcPr>
          <w:p w14:paraId="3B7A1453" w14:textId="77777777" w:rsidR="000D4784" w:rsidRPr="00795C98" w:rsidRDefault="000D4784" w:rsidP="000D4784">
            <w:pPr>
              <w:tabs>
                <w:tab w:val="num" w:pos="607"/>
              </w:tabs>
              <w:spacing w:after="120"/>
              <w:ind w:left="517"/>
              <w:rPr>
                <w:rFonts w:cs="Calibri"/>
                <w:b/>
                <w:szCs w:val="24"/>
              </w:rPr>
            </w:pPr>
          </w:p>
        </w:tc>
        <w:tc>
          <w:tcPr>
            <w:tcW w:w="5779" w:type="dxa"/>
          </w:tcPr>
          <w:p w14:paraId="0FBB6099" w14:textId="6DACE2BB" w:rsidR="000D4784" w:rsidRPr="00795C98" w:rsidRDefault="000D4784" w:rsidP="002C18CD">
            <w:pPr>
              <w:pStyle w:val="ListParagraph"/>
              <w:numPr>
                <w:ilvl w:val="0"/>
                <w:numId w:val="126"/>
              </w:numPr>
              <w:rPr>
                <w:rFonts w:cs="Calibri"/>
              </w:rPr>
            </w:pPr>
            <w:r w:rsidRPr="00795C98">
              <w:rPr>
                <w:rFonts w:cs="Calibri"/>
              </w:rPr>
              <w:t>SonicWall Network Security Professional SNSP</w:t>
            </w:r>
          </w:p>
          <w:p w14:paraId="556A9196" w14:textId="77777777" w:rsidR="000D4784" w:rsidRPr="00795C98" w:rsidRDefault="000D4784" w:rsidP="002C18CD">
            <w:pPr>
              <w:spacing w:after="120"/>
              <w:rPr>
                <w:rFonts w:cs="Calibri"/>
                <w:bCs/>
                <w:color w:val="FF0000"/>
                <w:szCs w:val="24"/>
              </w:rPr>
            </w:pPr>
          </w:p>
        </w:tc>
      </w:tr>
      <w:tr w:rsidR="000D4784" w:rsidRPr="00795C98" w14:paraId="085EAEA7" w14:textId="77777777" w:rsidTr="00870EF0">
        <w:tc>
          <w:tcPr>
            <w:tcW w:w="3955" w:type="dxa"/>
            <w:vMerge/>
          </w:tcPr>
          <w:p w14:paraId="25086A0F" w14:textId="77777777" w:rsidR="000D4784" w:rsidRPr="00795C98" w:rsidRDefault="000D4784" w:rsidP="000D4784">
            <w:pPr>
              <w:spacing w:after="120"/>
              <w:ind w:left="517"/>
              <w:rPr>
                <w:rFonts w:cs="Calibri"/>
                <w:b/>
                <w:szCs w:val="24"/>
              </w:rPr>
            </w:pPr>
          </w:p>
        </w:tc>
        <w:tc>
          <w:tcPr>
            <w:tcW w:w="5779" w:type="dxa"/>
          </w:tcPr>
          <w:p w14:paraId="097FC134" w14:textId="38AF73A9" w:rsidR="000D4784" w:rsidRPr="00795C98" w:rsidRDefault="000D4784" w:rsidP="002C18CD">
            <w:pPr>
              <w:pStyle w:val="ListParagraph"/>
              <w:numPr>
                <w:ilvl w:val="0"/>
                <w:numId w:val="126"/>
              </w:numPr>
              <w:rPr>
                <w:rFonts w:cs="Calibri"/>
              </w:rPr>
            </w:pPr>
            <w:r w:rsidRPr="00795C98">
              <w:rPr>
                <w:rFonts w:cs="Calibri"/>
              </w:rPr>
              <w:t>Strong proven VMware skills</w:t>
            </w:r>
          </w:p>
          <w:p w14:paraId="4ED97B5E" w14:textId="77777777" w:rsidR="000D4784" w:rsidRPr="00795C98" w:rsidRDefault="000D4784" w:rsidP="002C18CD">
            <w:pPr>
              <w:spacing w:after="120"/>
              <w:ind w:left="720"/>
              <w:rPr>
                <w:rFonts w:cs="Calibri"/>
                <w:bCs/>
                <w:color w:val="FF0000"/>
                <w:szCs w:val="24"/>
              </w:rPr>
            </w:pPr>
          </w:p>
        </w:tc>
      </w:tr>
    </w:tbl>
    <w:p w14:paraId="5693A6A7" w14:textId="77777777" w:rsidR="000D4784" w:rsidRPr="00795C98" w:rsidRDefault="000D4784" w:rsidP="000D4784">
      <w:pPr>
        <w:rPr>
          <w:rFonts w:cs="Calibri"/>
        </w:rPr>
      </w:pPr>
    </w:p>
    <w:p w14:paraId="0EF08AE7" w14:textId="77777777" w:rsidR="000D4784" w:rsidRPr="00795C98" w:rsidRDefault="000D4784" w:rsidP="000D4784">
      <w:pPr>
        <w:spacing w:after="120"/>
        <w:ind w:left="360"/>
        <w:jc w:val="both"/>
        <w:rPr>
          <w:rFonts w:cs="Calibri"/>
          <w:szCs w:val="24"/>
        </w:rPr>
      </w:pPr>
    </w:p>
    <w:p w14:paraId="58FD45D0" w14:textId="77777777" w:rsidR="008F45C8" w:rsidRPr="00795C98" w:rsidRDefault="008F45C8" w:rsidP="000D4784">
      <w:pPr>
        <w:spacing w:after="120"/>
        <w:ind w:left="360"/>
        <w:jc w:val="both"/>
        <w:rPr>
          <w:rFonts w:cs="Calibri"/>
          <w:szCs w:val="24"/>
        </w:rPr>
      </w:pPr>
    </w:p>
    <w:p w14:paraId="796D4369" w14:textId="0A361CD8" w:rsidR="000D4784" w:rsidRPr="00795C98" w:rsidRDefault="000D4784" w:rsidP="000D4784">
      <w:pPr>
        <w:spacing w:after="120"/>
        <w:ind w:left="360"/>
        <w:jc w:val="both"/>
        <w:rPr>
          <w:rFonts w:cs="Calibri"/>
          <w:szCs w:val="24"/>
        </w:rPr>
      </w:pPr>
      <w:r w:rsidRPr="00795C98">
        <w:rPr>
          <w:rFonts w:cs="Calibri"/>
          <w:szCs w:val="24"/>
        </w:rPr>
        <w:t xml:space="preserve">I, the bidder (Full </w:t>
      </w:r>
      <w:proofErr w:type="gramStart"/>
      <w:r w:rsidRPr="00795C98">
        <w:rPr>
          <w:rFonts w:cs="Calibri"/>
          <w:szCs w:val="24"/>
        </w:rPr>
        <w:t>names)…</w:t>
      </w:r>
      <w:proofErr w:type="gramEnd"/>
      <w:r w:rsidRPr="00795C98">
        <w:rPr>
          <w:rFonts w:cs="Calibri"/>
          <w:szCs w:val="24"/>
        </w:rPr>
        <w:t>……………………………………………………….representing (company name)…………………………………………………………….. Hereby confirm that I comply with the above Technical Mandatory Requirements and understand that it will form part of the contract and is legally binding.</w:t>
      </w:r>
    </w:p>
    <w:p w14:paraId="6FBFFED0" w14:textId="77777777" w:rsidR="000D4784" w:rsidRPr="00795C98" w:rsidRDefault="000D4784" w:rsidP="000D4784">
      <w:pPr>
        <w:spacing w:after="120"/>
        <w:ind w:left="360"/>
        <w:rPr>
          <w:rFonts w:cs="Calibri"/>
          <w:szCs w:val="24"/>
        </w:rPr>
      </w:pPr>
    </w:p>
    <w:p w14:paraId="339F7284" w14:textId="77777777" w:rsidR="000D4784" w:rsidRPr="00795C98" w:rsidRDefault="000D4784" w:rsidP="000D4784">
      <w:pPr>
        <w:spacing w:after="120"/>
        <w:ind w:left="360"/>
        <w:rPr>
          <w:rFonts w:cs="Calibri"/>
          <w:szCs w:val="24"/>
        </w:rPr>
      </w:pPr>
      <w:r w:rsidRPr="00795C98">
        <w:rPr>
          <w:rFonts w:cs="Calibri"/>
          <w:szCs w:val="24"/>
        </w:rPr>
        <w:t>Thus done and signed at …………………………………</w:t>
      </w:r>
      <w:proofErr w:type="gramStart"/>
      <w:r w:rsidRPr="00795C98">
        <w:rPr>
          <w:rFonts w:cs="Calibri"/>
          <w:szCs w:val="24"/>
        </w:rPr>
        <w:t>…..</w:t>
      </w:r>
      <w:proofErr w:type="gramEnd"/>
      <w:r w:rsidRPr="00795C98">
        <w:rPr>
          <w:rFonts w:cs="Calibri"/>
          <w:szCs w:val="24"/>
        </w:rPr>
        <w:t xml:space="preserve"> On this………day of…………</w:t>
      </w:r>
      <w:proofErr w:type="gramStart"/>
      <w:r w:rsidRPr="00795C98">
        <w:rPr>
          <w:rFonts w:cs="Calibri"/>
          <w:szCs w:val="24"/>
        </w:rPr>
        <w:t>…..</w:t>
      </w:r>
      <w:proofErr w:type="gramEnd"/>
      <w:r w:rsidRPr="00795C98">
        <w:rPr>
          <w:rFonts w:cs="Calibri"/>
          <w:szCs w:val="24"/>
        </w:rPr>
        <w:t xml:space="preserve">….20…. </w:t>
      </w:r>
    </w:p>
    <w:p w14:paraId="06F8FCA9" w14:textId="77777777" w:rsidR="000D4784" w:rsidRPr="00795C98" w:rsidRDefault="000D4784" w:rsidP="000D4784">
      <w:pPr>
        <w:spacing w:after="120"/>
        <w:ind w:left="360"/>
        <w:rPr>
          <w:rFonts w:cs="Calibri"/>
          <w:szCs w:val="24"/>
        </w:rPr>
      </w:pPr>
    </w:p>
    <w:p w14:paraId="1901968B" w14:textId="77777777" w:rsidR="000D4784" w:rsidRPr="00795C98" w:rsidRDefault="000D4784" w:rsidP="000D4784">
      <w:pPr>
        <w:spacing w:after="120"/>
        <w:ind w:left="360"/>
        <w:rPr>
          <w:rFonts w:cs="Calibri"/>
          <w:szCs w:val="24"/>
        </w:rPr>
      </w:pPr>
      <w:r w:rsidRPr="00795C98">
        <w:rPr>
          <w:rFonts w:cs="Calibri"/>
          <w:szCs w:val="24"/>
        </w:rPr>
        <w:t>……………………………….</w:t>
      </w:r>
      <w:r w:rsidRPr="00795C98">
        <w:rPr>
          <w:rFonts w:cs="Calibri"/>
          <w:szCs w:val="24"/>
        </w:rPr>
        <w:tab/>
      </w:r>
      <w:r w:rsidRPr="00795C98">
        <w:rPr>
          <w:rFonts w:cs="Calibri"/>
          <w:szCs w:val="24"/>
        </w:rPr>
        <w:tab/>
      </w:r>
      <w:r w:rsidRPr="00795C98">
        <w:rPr>
          <w:rFonts w:cs="Calibri"/>
          <w:szCs w:val="24"/>
        </w:rPr>
        <w:tab/>
      </w:r>
      <w:r w:rsidRPr="00795C98">
        <w:rPr>
          <w:rFonts w:cs="Calibri"/>
          <w:szCs w:val="24"/>
        </w:rPr>
        <w:tab/>
      </w:r>
      <w:r w:rsidRPr="00795C98">
        <w:rPr>
          <w:rFonts w:cs="Calibri"/>
          <w:szCs w:val="24"/>
        </w:rPr>
        <w:tab/>
      </w:r>
      <w:r w:rsidRPr="00795C98">
        <w:rPr>
          <w:rFonts w:cs="Calibri"/>
          <w:szCs w:val="24"/>
        </w:rPr>
        <w:tab/>
      </w:r>
      <w:r w:rsidRPr="00795C98">
        <w:rPr>
          <w:rFonts w:cs="Calibri"/>
          <w:szCs w:val="24"/>
        </w:rPr>
        <w:tab/>
      </w:r>
      <w:r w:rsidRPr="00795C98">
        <w:rPr>
          <w:rFonts w:cs="Calibri"/>
          <w:szCs w:val="24"/>
        </w:rPr>
        <w:tab/>
      </w:r>
    </w:p>
    <w:p w14:paraId="6CF92058" w14:textId="77777777" w:rsidR="000D4784" w:rsidRPr="00795C98" w:rsidRDefault="000D4784" w:rsidP="000D4784">
      <w:pPr>
        <w:spacing w:after="120"/>
        <w:ind w:left="360"/>
        <w:rPr>
          <w:rFonts w:cs="Calibri"/>
          <w:szCs w:val="24"/>
        </w:rPr>
      </w:pPr>
      <w:r w:rsidRPr="00795C98">
        <w:rPr>
          <w:rFonts w:cs="Calibri"/>
          <w:szCs w:val="24"/>
        </w:rPr>
        <w:t>Signature</w:t>
      </w:r>
    </w:p>
    <w:p w14:paraId="2C5AC59C" w14:textId="77777777" w:rsidR="000D4784" w:rsidRPr="00F20B9E" w:rsidRDefault="000D4784" w:rsidP="000D4784">
      <w:pPr>
        <w:spacing w:after="120"/>
        <w:ind w:left="360"/>
        <w:rPr>
          <w:rFonts w:cs="Calibri"/>
          <w:szCs w:val="24"/>
        </w:rPr>
      </w:pPr>
      <w:r w:rsidRPr="00795C98">
        <w:rPr>
          <w:rFonts w:cs="Calibri"/>
          <w:szCs w:val="24"/>
        </w:rPr>
        <w:t>Designation:</w:t>
      </w:r>
    </w:p>
    <w:p w14:paraId="499E1505" w14:textId="77777777" w:rsidR="00213322" w:rsidRPr="00F20B9E" w:rsidRDefault="00213322" w:rsidP="00B946D7">
      <w:pPr>
        <w:pStyle w:val="Specification"/>
        <w:ind w:left="360"/>
        <w:rPr>
          <w:rFonts w:cs="Calibri"/>
        </w:rPr>
      </w:pPr>
    </w:p>
    <w:sectPr w:rsidR="00213322" w:rsidRPr="00F20B9E" w:rsidSect="00221161">
      <w:pgSz w:w="11906" w:h="16838"/>
      <w:pgMar w:top="1134" w:right="1134" w:bottom="1134"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3C7D40" w14:textId="77777777" w:rsidR="00C573F6" w:rsidRDefault="00C573F6" w:rsidP="0096715B">
      <w:r>
        <w:separator/>
      </w:r>
    </w:p>
    <w:p w14:paraId="5C9DF13E" w14:textId="77777777" w:rsidR="00C573F6" w:rsidRDefault="00C573F6"/>
  </w:endnote>
  <w:endnote w:type="continuationSeparator" w:id="0">
    <w:p w14:paraId="5CEE9425" w14:textId="77777777" w:rsidR="00C573F6" w:rsidRDefault="00C573F6" w:rsidP="0096715B">
      <w:r>
        <w:continuationSeparator/>
      </w:r>
    </w:p>
    <w:p w14:paraId="47B644B4" w14:textId="77777777" w:rsidR="00C573F6" w:rsidRDefault="00C573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02F43E" w14:textId="77777777" w:rsidR="00BF6945" w:rsidRDefault="00BF6945" w:rsidP="00DB4744">
    <w:pPr>
      <w:pStyle w:val="Footer"/>
      <w:tabs>
        <w:tab w:val="clear" w:pos="4513"/>
        <w:tab w:val="clear" w:pos="9026"/>
        <w:tab w:val="right" w:pos="9639"/>
      </w:tabs>
      <w:jc w:val="right"/>
      <w:rPr>
        <w:noProof/>
      </w:rPr>
    </w:pPr>
  </w:p>
  <w:p w14:paraId="6D60DAB8" w14:textId="46724D6A" w:rsidR="00BF6945" w:rsidRDefault="00BF6945" w:rsidP="00F016A4">
    <w:pPr>
      <w:pStyle w:val="Footer"/>
      <w:tabs>
        <w:tab w:val="clear" w:pos="4513"/>
        <w:tab w:val="clear" w:pos="9026"/>
      </w:tabs>
      <w:jc w:val="right"/>
      <w:rPr>
        <w:noProof/>
      </w:rPr>
    </w:pPr>
    <w:r>
      <w:rPr>
        <w:noProof/>
      </w:rPr>
      <w:fldChar w:fldCharType="begin"/>
    </w:r>
    <w:r>
      <w:rPr>
        <w:noProof/>
      </w:rPr>
      <w:instrText xml:space="preserve"> PAGE  \* Arabic  \* MERGEFORMAT </w:instrText>
    </w:r>
    <w:r>
      <w:rPr>
        <w:noProof/>
      </w:rPr>
      <w:fldChar w:fldCharType="separate"/>
    </w:r>
    <w:r w:rsidR="005D4DDB">
      <w:rPr>
        <w:noProof/>
      </w:rPr>
      <w:t>1</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5D4DDB">
      <w:rPr>
        <w:noProof/>
      </w:rPr>
      <w:t>26</w:t>
    </w:r>
    <w:r>
      <w:rPr>
        <w:noProof/>
      </w:rPr>
      <w:fldChar w:fldCharType="end"/>
    </w:r>
  </w:p>
  <w:p w14:paraId="37B3A9C6" w14:textId="77777777" w:rsidR="00BF6945" w:rsidRPr="006302B2" w:rsidRDefault="00BF6945" w:rsidP="00626A04">
    <w:pPr>
      <w:pStyle w:val="Header"/>
      <w:tabs>
        <w:tab w:val="clear" w:pos="4513"/>
        <w:tab w:val="clear" w:pos="9026"/>
      </w:tabs>
      <w:jc w:val="center"/>
      <w:rPr>
        <w:b/>
        <w:sz w:val="22"/>
      </w:rPr>
    </w:pPr>
    <w:r w:rsidRPr="006302B2">
      <w:rPr>
        <w:b/>
        <w:sz w:val="22"/>
      </w:rPr>
      <w:t>CONFIDENTIAL</w:t>
    </w:r>
  </w:p>
  <w:p w14:paraId="0284DE2F" w14:textId="77777777" w:rsidR="00BF6945" w:rsidRDefault="00BF694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E6F840" w14:textId="77777777" w:rsidR="00C573F6" w:rsidRDefault="00C573F6" w:rsidP="0096715B">
      <w:r>
        <w:separator/>
      </w:r>
    </w:p>
    <w:p w14:paraId="50CE923B" w14:textId="77777777" w:rsidR="00C573F6" w:rsidRDefault="00C573F6"/>
  </w:footnote>
  <w:footnote w:type="continuationSeparator" w:id="0">
    <w:p w14:paraId="0BEE8178" w14:textId="77777777" w:rsidR="00C573F6" w:rsidRDefault="00C573F6" w:rsidP="0096715B">
      <w:r>
        <w:continuationSeparator/>
      </w:r>
    </w:p>
    <w:p w14:paraId="57E983AD" w14:textId="77777777" w:rsidR="00C573F6" w:rsidRDefault="00C573F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D1448"/>
    <w:multiLevelType w:val="hybridMultilevel"/>
    <w:tmpl w:val="6498B182"/>
    <w:lvl w:ilvl="0" w:tplc="1C09001B">
      <w:start w:val="1"/>
      <w:numFmt w:val="lowerRoman"/>
      <w:lvlText w:val="%1."/>
      <w:lvlJc w:val="right"/>
      <w:pPr>
        <w:ind w:left="1494" w:hanging="360"/>
      </w:pPr>
    </w:lvl>
    <w:lvl w:ilvl="1" w:tplc="1C090019" w:tentative="1">
      <w:start w:val="1"/>
      <w:numFmt w:val="lowerLetter"/>
      <w:lvlText w:val="%2."/>
      <w:lvlJc w:val="left"/>
      <w:pPr>
        <w:ind w:left="2214" w:hanging="360"/>
      </w:p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1" w15:restartNumberingAfterBreak="0">
    <w:nsid w:val="05C62A63"/>
    <w:multiLevelType w:val="multilevel"/>
    <w:tmpl w:val="E3DE6D1E"/>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ind w:left="1530" w:hanging="360"/>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 w15:restartNumberingAfterBreak="0">
    <w:nsid w:val="061324C2"/>
    <w:multiLevelType w:val="hybridMultilevel"/>
    <w:tmpl w:val="B0B6E4BE"/>
    <w:lvl w:ilvl="0" w:tplc="1C090001">
      <w:start w:val="1"/>
      <w:numFmt w:val="bullet"/>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3" w15:restartNumberingAfterBreak="0">
    <w:nsid w:val="06A46E0B"/>
    <w:multiLevelType w:val="hybridMultilevel"/>
    <w:tmpl w:val="E0941472"/>
    <w:lvl w:ilvl="0" w:tplc="FE466208">
      <w:start w:val="1"/>
      <w:numFmt w:val="lowerLetter"/>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 w15:restartNumberingAfterBreak="0">
    <w:nsid w:val="06C864B2"/>
    <w:multiLevelType w:val="multilevel"/>
    <w:tmpl w:val="A202C468"/>
    <w:lvl w:ilvl="0">
      <w:start w:val="6"/>
      <w:numFmt w:val="decimal"/>
      <w:lvlText w:val="%1"/>
      <w:lvlJc w:val="left"/>
      <w:pPr>
        <w:ind w:left="360" w:hanging="360"/>
      </w:pPr>
      <w:rPr>
        <w:rFonts w:asciiTheme="minorHAnsi" w:hAnsiTheme="minorHAnsi" w:cstheme="minorHAnsi" w:hint="default"/>
        <w:b w:val="0"/>
        <w:sz w:val="28"/>
      </w:rPr>
    </w:lvl>
    <w:lvl w:ilvl="1">
      <w:start w:val="2"/>
      <w:numFmt w:val="decimal"/>
      <w:lvlText w:val="%1.%2"/>
      <w:lvlJc w:val="left"/>
      <w:pPr>
        <w:ind w:left="360" w:hanging="360"/>
      </w:pPr>
      <w:rPr>
        <w:rFonts w:asciiTheme="minorHAnsi" w:hAnsiTheme="minorHAnsi" w:cstheme="minorHAnsi" w:hint="default"/>
        <w:b w:val="0"/>
        <w:sz w:val="28"/>
      </w:rPr>
    </w:lvl>
    <w:lvl w:ilvl="2">
      <w:start w:val="1"/>
      <w:numFmt w:val="decimal"/>
      <w:lvlText w:val="%1.%2.%3"/>
      <w:lvlJc w:val="left"/>
      <w:pPr>
        <w:ind w:left="720" w:hanging="720"/>
      </w:pPr>
      <w:rPr>
        <w:rFonts w:asciiTheme="minorHAnsi" w:hAnsiTheme="minorHAnsi" w:cstheme="minorHAnsi" w:hint="default"/>
        <w:b w:val="0"/>
        <w:sz w:val="28"/>
      </w:rPr>
    </w:lvl>
    <w:lvl w:ilvl="3">
      <w:start w:val="1"/>
      <w:numFmt w:val="decimal"/>
      <w:lvlText w:val="%1.%2.%3.%4"/>
      <w:lvlJc w:val="left"/>
      <w:pPr>
        <w:ind w:left="720" w:hanging="720"/>
      </w:pPr>
      <w:rPr>
        <w:rFonts w:asciiTheme="minorHAnsi" w:hAnsiTheme="minorHAnsi" w:cstheme="minorHAnsi" w:hint="default"/>
        <w:b w:val="0"/>
        <w:sz w:val="28"/>
      </w:rPr>
    </w:lvl>
    <w:lvl w:ilvl="4">
      <w:start w:val="1"/>
      <w:numFmt w:val="decimal"/>
      <w:lvlText w:val="%1.%2.%3.%4.%5"/>
      <w:lvlJc w:val="left"/>
      <w:pPr>
        <w:ind w:left="1080" w:hanging="1080"/>
      </w:pPr>
      <w:rPr>
        <w:rFonts w:asciiTheme="minorHAnsi" w:hAnsiTheme="minorHAnsi" w:cstheme="minorHAnsi" w:hint="default"/>
        <w:b w:val="0"/>
        <w:sz w:val="28"/>
      </w:rPr>
    </w:lvl>
    <w:lvl w:ilvl="5">
      <w:start w:val="1"/>
      <w:numFmt w:val="decimal"/>
      <w:lvlText w:val="%1.%2.%3.%4.%5.%6"/>
      <w:lvlJc w:val="left"/>
      <w:pPr>
        <w:ind w:left="1080" w:hanging="1080"/>
      </w:pPr>
      <w:rPr>
        <w:rFonts w:asciiTheme="minorHAnsi" w:hAnsiTheme="minorHAnsi" w:cstheme="minorHAnsi" w:hint="default"/>
        <w:b w:val="0"/>
        <w:sz w:val="28"/>
      </w:rPr>
    </w:lvl>
    <w:lvl w:ilvl="6">
      <w:start w:val="1"/>
      <w:numFmt w:val="decimal"/>
      <w:lvlText w:val="%1.%2.%3.%4.%5.%6.%7"/>
      <w:lvlJc w:val="left"/>
      <w:pPr>
        <w:ind w:left="1440" w:hanging="1440"/>
      </w:pPr>
      <w:rPr>
        <w:rFonts w:asciiTheme="minorHAnsi" w:hAnsiTheme="minorHAnsi" w:cstheme="minorHAnsi" w:hint="default"/>
        <w:b w:val="0"/>
        <w:sz w:val="28"/>
      </w:rPr>
    </w:lvl>
    <w:lvl w:ilvl="7">
      <w:start w:val="1"/>
      <w:numFmt w:val="decimal"/>
      <w:lvlText w:val="%1.%2.%3.%4.%5.%6.%7.%8"/>
      <w:lvlJc w:val="left"/>
      <w:pPr>
        <w:ind w:left="1440" w:hanging="1440"/>
      </w:pPr>
      <w:rPr>
        <w:rFonts w:asciiTheme="minorHAnsi" w:hAnsiTheme="minorHAnsi" w:cstheme="minorHAnsi" w:hint="default"/>
        <w:b w:val="0"/>
        <w:sz w:val="28"/>
      </w:rPr>
    </w:lvl>
    <w:lvl w:ilvl="8">
      <w:start w:val="1"/>
      <w:numFmt w:val="decimal"/>
      <w:lvlText w:val="%1.%2.%3.%4.%5.%6.%7.%8.%9"/>
      <w:lvlJc w:val="left"/>
      <w:pPr>
        <w:ind w:left="1800" w:hanging="1800"/>
      </w:pPr>
      <w:rPr>
        <w:rFonts w:asciiTheme="minorHAnsi" w:hAnsiTheme="minorHAnsi" w:cstheme="minorHAnsi" w:hint="default"/>
        <w:b w:val="0"/>
        <w:sz w:val="28"/>
      </w:rPr>
    </w:lvl>
  </w:abstractNum>
  <w:abstractNum w:abstractNumId="5" w15:restartNumberingAfterBreak="0">
    <w:nsid w:val="0942662D"/>
    <w:multiLevelType w:val="multilevel"/>
    <w:tmpl w:val="D75685F6"/>
    <w:lvl w:ilvl="0">
      <w:start w:val="6"/>
      <w:numFmt w:val="decimal"/>
      <w:lvlText w:val="%1"/>
      <w:lvlJc w:val="left"/>
      <w:pPr>
        <w:ind w:left="360" w:hanging="360"/>
      </w:pPr>
      <w:rPr>
        <w:rFonts w:hint="default"/>
      </w:rPr>
    </w:lvl>
    <w:lvl w:ilvl="1">
      <w:start w:val="1"/>
      <w:numFmt w:val="decimal"/>
      <w:lvlText w:val="%1.%2"/>
      <w:lvlJc w:val="left"/>
      <w:pPr>
        <w:ind w:left="1494" w:hanging="360"/>
      </w:pPr>
      <w:rPr>
        <w:rFonts w:hint="default"/>
        <w:b w:val="0"/>
        <w:color w:val="auto"/>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6" w15:restartNumberingAfterBreak="0">
    <w:nsid w:val="09BD3910"/>
    <w:multiLevelType w:val="hybridMultilevel"/>
    <w:tmpl w:val="D42675A4"/>
    <w:lvl w:ilvl="0" w:tplc="1C09001B">
      <w:start w:val="1"/>
      <w:numFmt w:val="lowerRoman"/>
      <w:lvlText w:val="%1."/>
      <w:lvlJc w:val="right"/>
      <w:pPr>
        <w:ind w:left="2214" w:hanging="360"/>
      </w:pPr>
    </w:lvl>
    <w:lvl w:ilvl="1" w:tplc="1C090019" w:tentative="1">
      <w:start w:val="1"/>
      <w:numFmt w:val="lowerLetter"/>
      <w:lvlText w:val="%2."/>
      <w:lvlJc w:val="left"/>
      <w:pPr>
        <w:ind w:left="2934" w:hanging="360"/>
      </w:pPr>
    </w:lvl>
    <w:lvl w:ilvl="2" w:tplc="1C09001B" w:tentative="1">
      <w:start w:val="1"/>
      <w:numFmt w:val="lowerRoman"/>
      <w:lvlText w:val="%3."/>
      <w:lvlJc w:val="right"/>
      <w:pPr>
        <w:ind w:left="3654" w:hanging="180"/>
      </w:pPr>
    </w:lvl>
    <w:lvl w:ilvl="3" w:tplc="1C09000F" w:tentative="1">
      <w:start w:val="1"/>
      <w:numFmt w:val="decimal"/>
      <w:lvlText w:val="%4."/>
      <w:lvlJc w:val="left"/>
      <w:pPr>
        <w:ind w:left="4374" w:hanging="360"/>
      </w:pPr>
    </w:lvl>
    <w:lvl w:ilvl="4" w:tplc="1C090019" w:tentative="1">
      <w:start w:val="1"/>
      <w:numFmt w:val="lowerLetter"/>
      <w:lvlText w:val="%5."/>
      <w:lvlJc w:val="left"/>
      <w:pPr>
        <w:ind w:left="5094" w:hanging="360"/>
      </w:pPr>
    </w:lvl>
    <w:lvl w:ilvl="5" w:tplc="1C09001B" w:tentative="1">
      <w:start w:val="1"/>
      <w:numFmt w:val="lowerRoman"/>
      <w:lvlText w:val="%6."/>
      <w:lvlJc w:val="right"/>
      <w:pPr>
        <w:ind w:left="5814" w:hanging="180"/>
      </w:pPr>
    </w:lvl>
    <w:lvl w:ilvl="6" w:tplc="1C09000F" w:tentative="1">
      <w:start w:val="1"/>
      <w:numFmt w:val="decimal"/>
      <w:lvlText w:val="%7."/>
      <w:lvlJc w:val="left"/>
      <w:pPr>
        <w:ind w:left="6534" w:hanging="360"/>
      </w:pPr>
    </w:lvl>
    <w:lvl w:ilvl="7" w:tplc="1C090019" w:tentative="1">
      <w:start w:val="1"/>
      <w:numFmt w:val="lowerLetter"/>
      <w:lvlText w:val="%8."/>
      <w:lvlJc w:val="left"/>
      <w:pPr>
        <w:ind w:left="7254" w:hanging="360"/>
      </w:pPr>
    </w:lvl>
    <w:lvl w:ilvl="8" w:tplc="1C09001B" w:tentative="1">
      <w:start w:val="1"/>
      <w:numFmt w:val="lowerRoman"/>
      <w:lvlText w:val="%9."/>
      <w:lvlJc w:val="right"/>
      <w:pPr>
        <w:ind w:left="7974" w:hanging="180"/>
      </w:pPr>
    </w:lvl>
  </w:abstractNum>
  <w:abstractNum w:abstractNumId="7" w15:restartNumberingAfterBreak="0">
    <w:nsid w:val="0A917B97"/>
    <w:multiLevelType w:val="hybridMultilevel"/>
    <w:tmpl w:val="65308242"/>
    <w:lvl w:ilvl="0" w:tplc="1C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0D3F5698"/>
    <w:multiLevelType w:val="hybridMultilevel"/>
    <w:tmpl w:val="9A46DCCA"/>
    <w:lvl w:ilvl="0" w:tplc="1C090017">
      <w:start w:val="1"/>
      <w:numFmt w:val="lowerLetter"/>
      <w:lvlText w:val="%1)"/>
      <w:lvlJc w:val="left"/>
      <w:pPr>
        <w:ind w:left="927" w:hanging="360"/>
      </w:pPr>
      <w:rPr>
        <w:rFonts w:hint="default"/>
      </w:rPr>
    </w:lvl>
    <w:lvl w:ilvl="1" w:tplc="1C090003" w:tentative="1">
      <w:start w:val="1"/>
      <w:numFmt w:val="bullet"/>
      <w:lvlText w:val="o"/>
      <w:lvlJc w:val="left"/>
      <w:pPr>
        <w:ind w:left="1647" w:hanging="360"/>
      </w:pPr>
      <w:rPr>
        <w:rFonts w:ascii="Courier New" w:hAnsi="Courier New" w:cs="Courier New" w:hint="default"/>
      </w:rPr>
    </w:lvl>
    <w:lvl w:ilvl="2" w:tplc="1C090005" w:tentative="1">
      <w:start w:val="1"/>
      <w:numFmt w:val="bullet"/>
      <w:lvlText w:val=""/>
      <w:lvlJc w:val="left"/>
      <w:pPr>
        <w:ind w:left="2367" w:hanging="360"/>
      </w:pPr>
      <w:rPr>
        <w:rFonts w:ascii="Wingdings" w:hAnsi="Wingdings" w:hint="default"/>
      </w:rPr>
    </w:lvl>
    <w:lvl w:ilvl="3" w:tplc="1C090001" w:tentative="1">
      <w:start w:val="1"/>
      <w:numFmt w:val="bullet"/>
      <w:lvlText w:val=""/>
      <w:lvlJc w:val="left"/>
      <w:pPr>
        <w:ind w:left="3087" w:hanging="360"/>
      </w:pPr>
      <w:rPr>
        <w:rFonts w:ascii="Symbol" w:hAnsi="Symbol" w:hint="default"/>
      </w:rPr>
    </w:lvl>
    <w:lvl w:ilvl="4" w:tplc="1C090003" w:tentative="1">
      <w:start w:val="1"/>
      <w:numFmt w:val="bullet"/>
      <w:lvlText w:val="o"/>
      <w:lvlJc w:val="left"/>
      <w:pPr>
        <w:ind w:left="3807" w:hanging="360"/>
      </w:pPr>
      <w:rPr>
        <w:rFonts w:ascii="Courier New" w:hAnsi="Courier New" w:cs="Courier New" w:hint="default"/>
      </w:rPr>
    </w:lvl>
    <w:lvl w:ilvl="5" w:tplc="1C090005" w:tentative="1">
      <w:start w:val="1"/>
      <w:numFmt w:val="bullet"/>
      <w:lvlText w:val=""/>
      <w:lvlJc w:val="left"/>
      <w:pPr>
        <w:ind w:left="4527" w:hanging="360"/>
      </w:pPr>
      <w:rPr>
        <w:rFonts w:ascii="Wingdings" w:hAnsi="Wingdings" w:hint="default"/>
      </w:rPr>
    </w:lvl>
    <w:lvl w:ilvl="6" w:tplc="1C090001" w:tentative="1">
      <w:start w:val="1"/>
      <w:numFmt w:val="bullet"/>
      <w:lvlText w:val=""/>
      <w:lvlJc w:val="left"/>
      <w:pPr>
        <w:ind w:left="5247" w:hanging="360"/>
      </w:pPr>
      <w:rPr>
        <w:rFonts w:ascii="Symbol" w:hAnsi="Symbol" w:hint="default"/>
      </w:rPr>
    </w:lvl>
    <w:lvl w:ilvl="7" w:tplc="1C090003" w:tentative="1">
      <w:start w:val="1"/>
      <w:numFmt w:val="bullet"/>
      <w:lvlText w:val="o"/>
      <w:lvlJc w:val="left"/>
      <w:pPr>
        <w:ind w:left="5967" w:hanging="360"/>
      </w:pPr>
      <w:rPr>
        <w:rFonts w:ascii="Courier New" w:hAnsi="Courier New" w:cs="Courier New" w:hint="default"/>
      </w:rPr>
    </w:lvl>
    <w:lvl w:ilvl="8" w:tplc="1C090005" w:tentative="1">
      <w:start w:val="1"/>
      <w:numFmt w:val="bullet"/>
      <w:lvlText w:val=""/>
      <w:lvlJc w:val="left"/>
      <w:pPr>
        <w:ind w:left="6687" w:hanging="360"/>
      </w:pPr>
      <w:rPr>
        <w:rFonts w:ascii="Wingdings" w:hAnsi="Wingdings" w:hint="default"/>
      </w:rPr>
    </w:lvl>
  </w:abstractNum>
  <w:abstractNum w:abstractNumId="9" w15:restartNumberingAfterBreak="0">
    <w:nsid w:val="0DEE1C3A"/>
    <w:multiLevelType w:val="multilevel"/>
    <w:tmpl w:val="08B0BAC2"/>
    <w:lvl w:ilvl="0">
      <w:start w:val="1"/>
      <w:numFmt w:val="decimal"/>
      <w:lvlText w:val="(%1)"/>
      <w:lvlJc w:val="left"/>
      <w:pPr>
        <w:tabs>
          <w:tab w:val="num" w:pos="567"/>
        </w:tabs>
        <w:ind w:left="567" w:hanging="567"/>
      </w:pPr>
      <w:rPr>
        <w:rFonts w:hint="default"/>
        <w:b w:val="0"/>
        <w:color w:val="000000"/>
      </w:rPr>
    </w:lvl>
    <w:lvl w:ilvl="1">
      <w:start w:val="1"/>
      <w:numFmt w:val="lowerLetter"/>
      <w:lvlText w:val="(%2)"/>
      <w:lvlJc w:val="left"/>
      <w:pPr>
        <w:tabs>
          <w:tab w:val="num" w:pos="567"/>
        </w:tabs>
        <w:ind w:left="567" w:hanging="567"/>
      </w:pPr>
      <w:rPr>
        <w:rFonts w:hint="default"/>
        <w:b w:val="0"/>
        <w:color w:val="auto"/>
      </w:rPr>
    </w:lvl>
    <w:lvl w:ilvl="2">
      <w:start w:val="1"/>
      <w:numFmt w:val="lowerLetter"/>
      <w:lvlText w:val="(%3)"/>
      <w:lvlJc w:val="left"/>
      <w:pPr>
        <w:tabs>
          <w:tab w:val="num" w:pos="1467"/>
        </w:tabs>
        <w:ind w:left="1467" w:hanging="567"/>
      </w:pPr>
      <w:rPr>
        <w:rFonts w:hint="default"/>
        <w:b w:val="0"/>
        <w:sz w:val="24"/>
      </w:rPr>
    </w:lvl>
    <w:lvl w:ilvl="3">
      <w:start w:val="1"/>
      <w:numFmt w:val="decimal"/>
      <w:lvlText w:val="%4)"/>
      <w:lvlJc w:val="left"/>
      <w:pPr>
        <w:tabs>
          <w:tab w:val="num" w:pos="2268"/>
        </w:tabs>
        <w:ind w:left="2268" w:hanging="567"/>
      </w:pPr>
      <w:rPr>
        <w:rFonts w:hint="default"/>
        <w:b w:val="0"/>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0" w15:restartNumberingAfterBreak="0">
    <w:nsid w:val="0ED76E04"/>
    <w:multiLevelType w:val="hybridMultilevel"/>
    <w:tmpl w:val="A80A25D2"/>
    <w:lvl w:ilvl="0" w:tplc="1C09001B">
      <w:start w:val="1"/>
      <w:numFmt w:val="lowerRoman"/>
      <w:lvlText w:val="%1."/>
      <w:lvlJc w:val="right"/>
      <w:pPr>
        <w:ind w:left="927" w:hanging="360"/>
      </w:p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11" w15:restartNumberingAfterBreak="0">
    <w:nsid w:val="0FE74F7D"/>
    <w:multiLevelType w:val="multilevel"/>
    <w:tmpl w:val="0790824A"/>
    <w:lvl w:ilvl="0">
      <w:start w:val="1"/>
      <w:numFmt w:val="decimal"/>
      <w:pStyle w:val="Level1"/>
      <w:lvlText w:val="%1."/>
      <w:lvlJc w:val="left"/>
      <w:pPr>
        <w:tabs>
          <w:tab w:val="num" w:pos="709"/>
        </w:tabs>
        <w:ind w:left="709" w:hanging="709"/>
      </w:pPr>
      <w:rPr>
        <w:rFonts w:ascii="Arial" w:hAnsi="Arial" w:cs="Arial" w:hint="default"/>
        <w:b w:val="0"/>
      </w:rPr>
    </w:lvl>
    <w:lvl w:ilvl="1">
      <w:start w:val="1"/>
      <w:numFmt w:val="decimal"/>
      <w:pStyle w:val="Level2"/>
      <w:isLgl/>
      <w:lvlText w:val="%1.%2"/>
      <w:lvlJc w:val="left"/>
      <w:pPr>
        <w:tabs>
          <w:tab w:val="num" w:pos="709"/>
        </w:tabs>
        <w:ind w:left="709" w:hanging="709"/>
      </w:pPr>
      <w:rPr>
        <w:rFonts w:ascii="Arial" w:hAnsi="Arial" w:cs="Arial" w:hint="default"/>
        <w:b w:val="0"/>
      </w:rPr>
    </w:lvl>
    <w:lvl w:ilvl="2">
      <w:start w:val="1"/>
      <w:numFmt w:val="lowerLetter"/>
      <w:pStyle w:val="Level3"/>
      <w:lvlText w:val="(%3)"/>
      <w:lvlJc w:val="left"/>
      <w:pPr>
        <w:tabs>
          <w:tab w:val="num" w:pos="1417"/>
        </w:tabs>
        <w:ind w:left="1417" w:hanging="708"/>
      </w:pPr>
      <w:rPr>
        <w:rFonts w:ascii="Arial" w:hAnsi="Arial" w:cs="Arial" w:hint="default"/>
        <w:b w:val="0"/>
      </w:rPr>
    </w:lvl>
    <w:lvl w:ilvl="3">
      <w:start w:val="1"/>
      <w:numFmt w:val="lowerRoman"/>
      <w:pStyle w:val="Level4"/>
      <w:lvlText w:val="(%4)"/>
      <w:lvlJc w:val="left"/>
      <w:pPr>
        <w:tabs>
          <w:tab w:val="num" w:pos="2126"/>
        </w:tabs>
        <w:ind w:left="2126" w:hanging="709"/>
      </w:pPr>
      <w:rPr>
        <w:rFonts w:ascii="Arial" w:hAnsi="Arial" w:cs="Arial" w:hint="default"/>
        <w:b w:val="0"/>
      </w:rPr>
    </w:lvl>
    <w:lvl w:ilvl="4">
      <w:start w:val="1"/>
      <w:numFmt w:val="decimal"/>
      <w:pStyle w:val="Level5"/>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10205E02"/>
    <w:multiLevelType w:val="hybridMultilevel"/>
    <w:tmpl w:val="54F802D6"/>
    <w:lvl w:ilvl="0" w:tplc="FE466208">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109E38B9"/>
    <w:multiLevelType w:val="multilevel"/>
    <w:tmpl w:val="97840AB6"/>
    <w:lvl w:ilvl="0">
      <w:start w:val="6"/>
      <w:numFmt w:val="decimal"/>
      <w:lvlText w:val="%1"/>
      <w:lvlJc w:val="left"/>
      <w:pPr>
        <w:ind w:left="360" w:hanging="360"/>
      </w:pPr>
      <w:rPr>
        <w:rFonts w:hint="default"/>
      </w:rPr>
    </w:lvl>
    <w:lvl w:ilvl="1">
      <w:start w:val="2"/>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4" w15:restartNumberingAfterBreak="0">
    <w:nsid w:val="11187857"/>
    <w:multiLevelType w:val="hybridMultilevel"/>
    <w:tmpl w:val="9D42854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5" w15:restartNumberingAfterBreak="0">
    <w:nsid w:val="16B84645"/>
    <w:multiLevelType w:val="multilevel"/>
    <w:tmpl w:val="F298722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84259AC"/>
    <w:multiLevelType w:val="multilevel"/>
    <w:tmpl w:val="A31C1174"/>
    <w:lvl w:ilvl="0">
      <w:start w:val="2"/>
      <w:numFmt w:val="decimal"/>
      <w:lvlText w:val="%1"/>
      <w:lvlJc w:val="left"/>
      <w:pPr>
        <w:ind w:left="360" w:hanging="360"/>
      </w:pPr>
      <w:rPr>
        <w:rFonts w:hint="default"/>
        <w:b w:val="0"/>
        <w:color w:val="000000"/>
      </w:rPr>
    </w:lvl>
    <w:lvl w:ilvl="1">
      <w:start w:val="2"/>
      <w:numFmt w:val="decimal"/>
      <w:lvlText w:val="%1.%2"/>
      <w:lvlJc w:val="left"/>
      <w:pPr>
        <w:ind w:left="644" w:hanging="360"/>
      </w:pPr>
      <w:rPr>
        <w:rFonts w:hint="default"/>
        <w:b w:val="0"/>
        <w:color w:val="000000"/>
      </w:rPr>
    </w:lvl>
    <w:lvl w:ilvl="2">
      <w:start w:val="1"/>
      <w:numFmt w:val="decimal"/>
      <w:lvlText w:val="%1.%2.%3"/>
      <w:lvlJc w:val="left"/>
      <w:pPr>
        <w:ind w:left="720" w:hanging="720"/>
      </w:pPr>
      <w:rPr>
        <w:rFonts w:hint="default"/>
        <w:b w:val="0"/>
        <w:color w:val="000000"/>
      </w:rPr>
    </w:lvl>
    <w:lvl w:ilvl="3">
      <w:start w:val="1"/>
      <w:numFmt w:val="decimal"/>
      <w:lvlText w:val="%1.%2.%3.%4"/>
      <w:lvlJc w:val="left"/>
      <w:pPr>
        <w:ind w:left="1080" w:hanging="1080"/>
      </w:pPr>
      <w:rPr>
        <w:rFonts w:hint="default"/>
        <w:b w:val="0"/>
        <w:color w:val="000000"/>
      </w:rPr>
    </w:lvl>
    <w:lvl w:ilvl="4">
      <w:start w:val="1"/>
      <w:numFmt w:val="decimal"/>
      <w:lvlText w:val="%1.%2.%3.%4.%5"/>
      <w:lvlJc w:val="left"/>
      <w:pPr>
        <w:ind w:left="1080" w:hanging="1080"/>
      </w:pPr>
      <w:rPr>
        <w:rFonts w:hint="default"/>
        <w:b w:val="0"/>
        <w:color w:val="000000"/>
      </w:rPr>
    </w:lvl>
    <w:lvl w:ilvl="5">
      <w:start w:val="1"/>
      <w:numFmt w:val="decimal"/>
      <w:lvlText w:val="%1.%2.%3.%4.%5.%6"/>
      <w:lvlJc w:val="left"/>
      <w:pPr>
        <w:ind w:left="1440" w:hanging="1440"/>
      </w:pPr>
      <w:rPr>
        <w:rFonts w:hint="default"/>
        <w:b w:val="0"/>
        <w:color w:val="000000"/>
      </w:rPr>
    </w:lvl>
    <w:lvl w:ilvl="6">
      <w:start w:val="1"/>
      <w:numFmt w:val="decimal"/>
      <w:lvlText w:val="%1.%2.%3.%4.%5.%6.%7"/>
      <w:lvlJc w:val="left"/>
      <w:pPr>
        <w:ind w:left="1440" w:hanging="1440"/>
      </w:pPr>
      <w:rPr>
        <w:rFonts w:hint="default"/>
        <w:b w:val="0"/>
        <w:color w:val="000000"/>
      </w:rPr>
    </w:lvl>
    <w:lvl w:ilvl="7">
      <w:start w:val="1"/>
      <w:numFmt w:val="decimal"/>
      <w:lvlText w:val="%1.%2.%3.%4.%5.%6.%7.%8"/>
      <w:lvlJc w:val="left"/>
      <w:pPr>
        <w:ind w:left="1800" w:hanging="1800"/>
      </w:pPr>
      <w:rPr>
        <w:rFonts w:hint="default"/>
        <w:b w:val="0"/>
        <w:color w:val="000000"/>
      </w:rPr>
    </w:lvl>
    <w:lvl w:ilvl="8">
      <w:start w:val="1"/>
      <w:numFmt w:val="decimal"/>
      <w:lvlText w:val="%1.%2.%3.%4.%5.%6.%7.%8.%9"/>
      <w:lvlJc w:val="left"/>
      <w:pPr>
        <w:ind w:left="1800" w:hanging="1800"/>
      </w:pPr>
      <w:rPr>
        <w:rFonts w:hint="default"/>
        <w:b w:val="0"/>
        <w:color w:val="000000"/>
      </w:rPr>
    </w:lvl>
  </w:abstractNum>
  <w:abstractNum w:abstractNumId="17" w15:restartNumberingAfterBreak="0">
    <w:nsid w:val="18C5670F"/>
    <w:multiLevelType w:val="multilevel"/>
    <w:tmpl w:val="47F283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ind w:left="1530" w:hanging="360"/>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8" w15:restartNumberingAfterBreak="0">
    <w:nsid w:val="199936CF"/>
    <w:multiLevelType w:val="multilevel"/>
    <w:tmpl w:val="E8D4CA36"/>
    <w:lvl w:ilvl="0">
      <w:start w:val="11"/>
      <w:numFmt w:val="decimal"/>
      <w:lvlText w:val="%1"/>
      <w:lvlJc w:val="left"/>
      <w:pPr>
        <w:ind w:left="420" w:hanging="420"/>
      </w:pPr>
      <w:rPr>
        <w:rFonts w:asciiTheme="minorHAnsi" w:hAnsiTheme="minorHAnsi" w:hint="default"/>
        <w:b/>
      </w:rPr>
    </w:lvl>
    <w:lvl w:ilvl="1">
      <w:start w:val="1"/>
      <w:numFmt w:val="decimal"/>
      <w:lvlText w:val="%1.%2"/>
      <w:lvlJc w:val="left"/>
      <w:pPr>
        <w:ind w:left="420" w:hanging="420"/>
      </w:pPr>
      <w:rPr>
        <w:rFonts w:asciiTheme="minorHAnsi" w:hAnsiTheme="minorHAnsi" w:hint="default"/>
        <w:b/>
      </w:rPr>
    </w:lvl>
    <w:lvl w:ilvl="2">
      <w:start w:val="1"/>
      <w:numFmt w:val="decimal"/>
      <w:lvlText w:val="%1.%2.%3"/>
      <w:lvlJc w:val="left"/>
      <w:pPr>
        <w:ind w:left="720" w:hanging="720"/>
      </w:pPr>
      <w:rPr>
        <w:rFonts w:asciiTheme="minorHAnsi" w:hAnsiTheme="minorHAnsi" w:hint="default"/>
        <w:b/>
      </w:rPr>
    </w:lvl>
    <w:lvl w:ilvl="3">
      <w:start w:val="1"/>
      <w:numFmt w:val="decimal"/>
      <w:lvlText w:val="%1.%2.%3.%4"/>
      <w:lvlJc w:val="left"/>
      <w:pPr>
        <w:ind w:left="720" w:hanging="720"/>
      </w:pPr>
      <w:rPr>
        <w:rFonts w:asciiTheme="minorHAnsi" w:hAnsiTheme="minorHAnsi" w:hint="default"/>
        <w:b/>
      </w:rPr>
    </w:lvl>
    <w:lvl w:ilvl="4">
      <w:start w:val="1"/>
      <w:numFmt w:val="decimal"/>
      <w:lvlText w:val="%1.%2.%3.%4.%5"/>
      <w:lvlJc w:val="left"/>
      <w:pPr>
        <w:ind w:left="1080" w:hanging="1080"/>
      </w:pPr>
      <w:rPr>
        <w:rFonts w:asciiTheme="minorHAnsi" w:hAnsiTheme="minorHAnsi" w:hint="default"/>
        <w:b/>
      </w:rPr>
    </w:lvl>
    <w:lvl w:ilvl="5">
      <w:start w:val="1"/>
      <w:numFmt w:val="decimal"/>
      <w:lvlText w:val="%1.%2.%3.%4.%5.%6"/>
      <w:lvlJc w:val="left"/>
      <w:pPr>
        <w:ind w:left="1080" w:hanging="1080"/>
      </w:pPr>
      <w:rPr>
        <w:rFonts w:asciiTheme="minorHAnsi" w:hAnsiTheme="minorHAnsi" w:hint="default"/>
        <w:b/>
      </w:rPr>
    </w:lvl>
    <w:lvl w:ilvl="6">
      <w:start w:val="1"/>
      <w:numFmt w:val="decimal"/>
      <w:lvlText w:val="%1.%2.%3.%4.%5.%6.%7"/>
      <w:lvlJc w:val="left"/>
      <w:pPr>
        <w:ind w:left="1440" w:hanging="1440"/>
      </w:pPr>
      <w:rPr>
        <w:rFonts w:asciiTheme="minorHAnsi" w:hAnsiTheme="minorHAnsi" w:hint="default"/>
        <w:b/>
      </w:rPr>
    </w:lvl>
    <w:lvl w:ilvl="7">
      <w:start w:val="1"/>
      <w:numFmt w:val="decimal"/>
      <w:lvlText w:val="%1.%2.%3.%4.%5.%6.%7.%8"/>
      <w:lvlJc w:val="left"/>
      <w:pPr>
        <w:ind w:left="1440" w:hanging="1440"/>
      </w:pPr>
      <w:rPr>
        <w:rFonts w:asciiTheme="minorHAnsi" w:hAnsiTheme="minorHAnsi" w:hint="default"/>
        <w:b/>
      </w:rPr>
    </w:lvl>
    <w:lvl w:ilvl="8">
      <w:start w:val="1"/>
      <w:numFmt w:val="decimal"/>
      <w:lvlText w:val="%1.%2.%3.%4.%5.%6.%7.%8.%9"/>
      <w:lvlJc w:val="left"/>
      <w:pPr>
        <w:ind w:left="1800" w:hanging="1800"/>
      </w:pPr>
      <w:rPr>
        <w:rFonts w:asciiTheme="minorHAnsi" w:hAnsiTheme="minorHAnsi" w:hint="default"/>
        <w:b/>
      </w:rPr>
    </w:lvl>
  </w:abstractNum>
  <w:abstractNum w:abstractNumId="19" w15:restartNumberingAfterBreak="0">
    <w:nsid w:val="19F9162A"/>
    <w:multiLevelType w:val="hybridMultilevel"/>
    <w:tmpl w:val="F9E202EA"/>
    <w:lvl w:ilvl="0" w:tplc="1C09001B">
      <w:start w:val="1"/>
      <w:numFmt w:val="lowerRoman"/>
      <w:lvlText w:val="%1."/>
      <w:lvlJc w:val="right"/>
      <w:pPr>
        <w:ind w:left="1440" w:hanging="360"/>
      </w:pPr>
    </w:lvl>
    <w:lvl w:ilvl="1" w:tplc="1C09001B">
      <w:start w:val="1"/>
      <w:numFmt w:val="lowerRoman"/>
      <w:lvlText w:val="%2."/>
      <w:lvlJc w:val="right"/>
      <w:pPr>
        <w:ind w:left="2160" w:hanging="360"/>
      </w:pPr>
      <w:rPr>
        <w:rFonts w:hint="default"/>
      </w:rPr>
    </w:lvl>
    <w:lvl w:ilvl="2" w:tplc="1C09001B">
      <w:start w:val="1"/>
      <w:numFmt w:val="lowerRoman"/>
      <w:lvlText w:val="%3."/>
      <w:lvlJc w:val="right"/>
      <w:pPr>
        <w:ind w:left="2880" w:hanging="180"/>
      </w:pPr>
    </w:lvl>
    <w:lvl w:ilvl="3" w:tplc="1C090017">
      <w:start w:val="1"/>
      <w:numFmt w:val="lowerLetter"/>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0" w15:restartNumberingAfterBreak="0">
    <w:nsid w:val="1CF11114"/>
    <w:multiLevelType w:val="multilevel"/>
    <w:tmpl w:val="3F3C6072"/>
    <w:name w:val="WW8Num22"/>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1E32F34"/>
    <w:multiLevelType w:val="multilevel"/>
    <w:tmpl w:val="A3A0B02E"/>
    <w:name w:val="Lovells"/>
    <w:lvl w:ilvl="0">
      <w:start w:val="1"/>
      <w:numFmt w:val="decimal"/>
      <w:lvlText w:val="%1."/>
      <w:lvlJc w:val="left"/>
      <w:pPr>
        <w:tabs>
          <w:tab w:val="num" w:pos="709"/>
        </w:tabs>
        <w:ind w:left="709" w:hanging="709"/>
      </w:pPr>
      <w:rPr>
        <w:rFonts w:ascii="Arial" w:hAnsi="Arial" w:cs="Arial" w:hint="default"/>
        <w:b w:val="0"/>
      </w:rPr>
    </w:lvl>
    <w:lvl w:ilvl="1">
      <w:start w:val="1"/>
      <w:numFmt w:val="decimal"/>
      <w:isLgl/>
      <w:lvlText w:val="%1.%2"/>
      <w:lvlJc w:val="left"/>
      <w:pPr>
        <w:tabs>
          <w:tab w:val="num" w:pos="709"/>
        </w:tabs>
        <w:ind w:left="709" w:hanging="709"/>
      </w:pPr>
      <w:rPr>
        <w:rFonts w:ascii="Arial" w:hAnsi="Arial" w:cs="Arial" w:hint="default"/>
        <w:b w:val="0"/>
      </w:rPr>
    </w:lvl>
    <w:lvl w:ilvl="2">
      <w:start w:val="1"/>
      <w:numFmt w:val="lowerLetter"/>
      <w:lvlText w:val="(%3)"/>
      <w:lvlJc w:val="left"/>
      <w:pPr>
        <w:tabs>
          <w:tab w:val="num" w:pos="1417"/>
        </w:tabs>
        <w:ind w:left="1417" w:hanging="708"/>
      </w:pPr>
      <w:rPr>
        <w:rFonts w:ascii="Arial" w:hAnsi="Arial" w:cs="Arial" w:hint="default"/>
        <w:b w:val="0"/>
      </w:rPr>
    </w:lvl>
    <w:lvl w:ilvl="3">
      <w:start w:val="1"/>
      <w:numFmt w:val="lowerRoman"/>
      <w:lvlText w:val="(%4)"/>
      <w:lvlJc w:val="left"/>
      <w:pPr>
        <w:tabs>
          <w:tab w:val="num" w:pos="2126"/>
        </w:tabs>
        <w:ind w:left="2126" w:hanging="709"/>
      </w:pPr>
      <w:rPr>
        <w:rFonts w:ascii="Arial" w:hAnsi="Arial" w:cs="Arial" w:hint="default"/>
        <w:b w:val="0"/>
      </w:rPr>
    </w:lvl>
    <w:lvl w:ilvl="4">
      <w:start w:val="1"/>
      <w:numFmt w:val="decimal"/>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22845535"/>
    <w:multiLevelType w:val="multilevel"/>
    <w:tmpl w:val="DFFEBD5E"/>
    <w:lvl w:ilvl="0">
      <w:start w:val="1"/>
      <w:numFmt w:val="decimal"/>
      <w:pStyle w:val="Heading1"/>
      <w:lvlText w:val="%1."/>
      <w:lvlJc w:val="left"/>
      <w:pPr>
        <w:tabs>
          <w:tab w:val="num" w:pos="502"/>
        </w:tabs>
        <w:ind w:left="567" w:hanging="567"/>
      </w:pPr>
      <w:rPr>
        <w:rFonts w:hint="default"/>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isLgl/>
      <w:lvlText w:val="%1.%2."/>
      <w:lvlJc w:val="left"/>
      <w:pPr>
        <w:tabs>
          <w:tab w:val="num" w:pos="-632"/>
        </w:tabs>
        <w:ind w:left="-567" w:hanging="567"/>
      </w:pPr>
      <w:rPr>
        <w:rFonts w:hint="default"/>
      </w:rPr>
    </w:lvl>
    <w:lvl w:ilvl="2">
      <w:start w:val="1"/>
      <w:numFmt w:val="decimal"/>
      <w:pStyle w:val="Heading3"/>
      <w:isLgl/>
      <w:lvlText w:val="%1.%2.%3."/>
      <w:lvlJc w:val="left"/>
      <w:pPr>
        <w:tabs>
          <w:tab w:val="num" w:pos="-632"/>
        </w:tabs>
        <w:ind w:left="-567" w:hanging="567"/>
      </w:pPr>
      <w:rPr>
        <w:rFonts w:hint="default"/>
      </w:rPr>
    </w:lvl>
    <w:lvl w:ilvl="3">
      <w:start w:val="1"/>
      <w:numFmt w:val="decimal"/>
      <w:pStyle w:val="Heading4"/>
      <w:isLgl/>
      <w:lvlText w:val="%1.%2.%3.%4."/>
      <w:lvlJc w:val="left"/>
      <w:pPr>
        <w:tabs>
          <w:tab w:val="num" w:pos="-632"/>
        </w:tabs>
        <w:ind w:left="-567" w:hanging="567"/>
      </w:pPr>
      <w:rPr>
        <w:rFonts w:hint="default"/>
      </w:rPr>
    </w:lvl>
    <w:lvl w:ilvl="4">
      <w:start w:val="1"/>
      <w:numFmt w:val="decimal"/>
      <w:isLgl/>
      <w:lvlText w:val="%1.%2.%3.%4.%5."/>
      <w:lvlJc w:val="left"/>
      <w:pPr>
        <w:tabs>
          <w:tab w:val="num" w:pos="-632"/>
        </w:tabs>
        <w:ind w:left="-567" w:hanging="567"/>
      </w:pPr>
      <w:rPr>
        <w:rFonts w:hint="default"/>
      </w:rPr>
    </w:lvl>
    <w:lvl w:ilvl="5">
      <w:start w:val="1"/>
      <w:numFmt w:val="decimal"/>
      <w:isLgl/>
      <w:lvlText w:val="%1.%2.%3.%4.%5.%6."/>
      <w:lvlJc w:val="left"/>
      <w:pPr>
        <w:tabs>
          <w:tab w:val="num" w:pos="-632"/>
        </w:tabs>
        <w:ind w:left="-567" w:hanging="567"/>
      </w:pPr>
      <w:rPr>
        <w:rFonts w:hint="default"/>
      </w:rPr>
    </w:lvl>
    <w:lvl w:ilvl="6">
      <w:start w:val="1"/>
      <w:numFmt w:val="decimal"/>
      <w:isLgl/>
      <w:lvlText w:val="%1.%2.%3.%4.%5.%6.%7."/>
      <w:lvlJc w:val="left"/>
      <w:pPr>
        <w:tabs>
          <w:tab w:val="num" w:pos="-632"/>
        </w:tabs>
        <w:ind w:left="-567" w:hanging="567"/>
      </w:pPr>
      <w:rPr>
        <w:rFonts w:hint="default"/>
      </w:rPr>
    </w:lvl>
    <w:lvl w:ilvl="7">
      <w:start w:val="1"/>
      <w:numFmt w:val="decimal"/>
      <w:isLgl/>
      <w:lvlText w:val="%1.%2.%3.%4.%5.%6.%7.%8."/>
      <w:lvlJc w:val="left"/>
      <w:pPr>
        <w:tabs>
          <w:tab w:val="num" w:pos="-632"/>
        </w:tabs>
        <w:ind w:left="-567" w:hanging="567"/>
      </w:pPr>
      <w:rPr>
        <w:rFonts w:hint="default"/>
      </w:rPr>
    </w:lvl>
    <w:lvl w:ilvl="8">
      <w:start w:val="1"/>
      <w:numFmt w:val="decimal"/>
      <w:isLgl/>
      <w:lvlText w:val="%1.%2.%3.%4.%5.%6.%7.%8.%9."/>
      <w:lvlJc w:val="left"/>
      <w:pPr>
        <w:tabs>
          <w:tab w:val="num" w:pos="-632"/>
        </w:tabs>
        <w:ind w:left="-567" w:hanging="567"/>
      </w:pPr>
      <w:rPr>
        <w:rFonts w:hint="default"/>
      </w:rPr>
    </w:lvl>
  </w:abstractNum>
  <w:abstractNum w:abstractNumId="23" w15:restartNumberingAfterBreak="0">
    <w:nsid w:val="245F1BBC"/>
    <w:multiLevelType w:val="multilevel"/>
    <w:tmpl w:val="E326E2AC"/>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b w:val="0"/>
        <w:bCs/>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4" w15:restartNumberingAfterBreak="0">
    <w:nsid w:val="29B00797"/>
    <w:multiLevelType w:val="hybridMultilevel"/>
    <w:tmpl w:val="33DE1A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29CB1979"/>
    <w:multiLevelType w:val="hybridMultilevel"/>
    <w:tmpl w:val="420645CC"/>
    <w:lvl w:ilvl="0" w:tplc="0DA23A2E">
      <w:start w:val="1"/>
      <w:numFmt w:val="lowerLetter"/>
      <w:lvlText w:val="%1)"/>
      <w:lvlJc w:val="left"/>
      <w:pPr>
        <w:ind w:left="1494" w:hanging="360"/>
      </w:pPr>
      <w:rPr>
        <w:b w:val="0"/>
      </w:rPr>
    </w:lvl>
    <w:lvl w:ilvl="1" w:tplc="1C090019" w:tentative="1">
      <w:start w:val="1"/>
      <w:numFmt w:val="lowerLetter"/>
      <w:lvlText w:val="%2."/>
      <w:lvlJc w:val="left"/>
      <w:pPr>
        <w:ind w:left="2214" w:hanging="360"/>
      </w:p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26" w15:restartNumberingAfterBreak="0">
    <w:nsid w:val="2A3273B6"/>
    <w:multiLevelType w:val="multilevel"/>
    <w:tmpl w:val="BBC295E8"/>
    <w:lvl w:ilvl="0">
      <w:start w:val="1"/>
      <w:numFmt w:val="decimal"/>
      <w:lvlText w:val="%1."/>
      <w:lvlJc w:val="left"/>
      <w:pPr>
        <w:tabs>
          <w:tab w:val="num" w:pos="567"/>
        </w:tabs>
        <w:ind w:left="567" w:hanging="567"/>
      </w:pPr>
      <w:rPr>
        <w:rFonts w:hint="default"/>
        <w:b w:val="0"/>
        <w:sz w:val="22"/>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7" w15:restartNumberingAfterBreak="0">
    <w:nsid w:val="2A3975D4"/>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8" w15:restartNumberingAfterBreak="0">
    <w:nsid w:val="2AC9289F"/>
    <w:multiLevelType w:val="hybridMultilevel"/>
    <w:tmpl w:val="F728721E"/>
    <w:lvl w:ilvl="0" w:tplc="80FCCEDA">
      <w:start w:val="1"/>
      <w:numFmt w:val="lowerLetter"/>
      <w:lvlText w:val="(%1)"/>
      <w:lvlJc w:val="left"/>
      <w:pPr>
        <w:ind w:left="720" w:hanging="360"/>
      </w:pPr>
      <w:rPr>
        <w:rFonts w:hint="default"/>
        <w:b w:val="0"/>
        <w:i w:val="0"/>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D96004A"/>
    <w:multiLevelType w:val="hybridMultilevel"/>
    <w:tmpl w:val="21A88FD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0" w15:restartNumberingAfterBreak="0">
    <w:nsid w:val="2E9718FE"/>
    <w:multiLevelType w:val="multilevel"/>
    <w:tmpl w:val="9998F0D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1" w15:restartNumberingAfterBreak="0">
    <w:nsid w:val="2F4A5CA5"/>
    <w:multiLevelType w:val="hybridMultilevel"/>
    <w:tmpl w:val="C51C6774"/>
    <w:lvl w:ilvl="0" w:tplc="1C090017">
      <w:start w:val="1"/>
      <w:numFmt w:val="lowerLetter"/>
      <w:lvlText w:val="%1)"/>
      <w:lvlJc w:val="left"/>
      <w:pPr>
        <w:ind w:left="1004" w:hanging="360"/>
      </w:pPr>
      <w:rPr>
        <w:rFonts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32" w15:restartNumberingAfterBreak="0">
    <w:nsid w:val="304E5BC5"/>
    <w:multiLevelType w:val="hybridMultilevel"/>
    <w:tmpl w:val="A8A8B4C6"/>
    <w:lvl w:ilvl="0" w:tplc="1C090017">
      <w:start w:val="1"/>
      <w:numFmt w:val="lowerLetter"/>
      <w:lvlText w:val="%1)"/>
      <w:lvlJc w:val="left"/>
      <w:pPr>
        <w:ind w:left="1004" w:hanging="360"/>
      </w:pPr>
      <w:rPr>
        <w:rFonts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33" w15:restartNumberingAfterBreak="0">
    <w:nsid w:val="31106C9B"/>
    <w:multiLevelType w:val="multilevel"/>
    <w:tmpl w:val="781E7218"/>
    <w:lvl w:ilvl="0">
      <w:start w:val="1"/>
      <w:numFmt w:val="decimal"/>
      <w:lvlText w:val="(%1)"/>
      <w:lvlJc w:val="left"/>
      <w:pPr>
        <w:tabs>
          <w:tab w:val="num" w:pos="567"/>
        </w:tabs>
        <w:ind w:left="567" w:hanging="567"/>
      </w:pPr>
      <w:rPr>
        <w:rFonts w:hint="default"/>
        <w:b w:val="0"/>
        <w:color w:val="auto"/>
      </w:rPr>
    </w:lvl>
    <w:lvl w:ilvl="1">
      <w:start w:val="1"/>
      <w:numFmt w:val="lowerRoman"/>
      <w:lvlText w:val="%2."/>
      <w:lvlJc w:val="righ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4" w15:restartNumberingAfterBreak="0">
    <w:nsid w:val="32797AC0"/>
    <w:multiLevelType w:val="multilevel"/>
    <w:tmpl w:val="E4BC7F1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32A947A2"/>
    <w:multiLevelType w:val="multilevel"/>
    <w:tmpl w:val="3F3C6072"/>
    <w:name w:val="Numbered List"/>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32EE0D25"/>
    <w:multiLevelType w:val="multilevel"/>
    <w:tmpl w:val="07964368"/>
    <w:lvl w:ilvl="0">
      <w:start w:val="3"/>
      <w:numFmt w:val="decimal"/>
      <w:lvlText w:val="(%1)"/>
      <w:lvlJc w:val="left"/>
      <w:pPr>
        <w:tabs>
          <w:tab w:val="num" w:pos="992"/>
        </w:tabs>
        <w:ind w:left="992" w:hanging="567"/>
      </w:pPr>
      <w:rPr>
        <w:rFonts w:hint="default"/>
        <w:b w:val="0"/>
      </w:rPr>
    </w:lvl>
    <w:lvl w:ilvl="1">
      <w:start w:val="1"/>
      <w:numFmt w:val="lowerLetter"/>
      <w:lvlText w:val="(%2)"/>
      <w:lvlJc w:val="left"/>
      <w:pPr>
        <w:tabs>
          <w:tab w:val="num" w:pos="1417"/>
        </w:tabs>
        <w:ind w:left="1417" w:hanging="567"/>
      </w:pPr>
      <w:rPr>
        <w:rFonts w:ascii="Calibri" w:eastAsia="Times New Roman" w:hAnsi="Calibri" w:cs="Times New Roman"/>
        <w:b w:val="0"/>
        <w:color w:val="auto"/>
      </w:rPr>
    </w:lvl>
    <w:lvl w:ilvl="2">
      <w:start w:val="1"/>
      <w:numFmt w:val="lowerRoman"/>
      <w:lvlText w:val="(%3)"/>
      <w:lvlJc w:val="left"/>
      <w:pPr>
        <w:tabs>
          <w:tab w:val="num" w:pos="2269"/>
        </w:tabs>
        <w:ind w:left="2269" w:hanging="567"/>
      </w:pPr>
      <w:rPr>
        <w:rFonts w:hint="default"/>
        <w:b w:val="0"/>
        <w:color w:val="000000" w:themeColor="text1"/>
      </w:rPr>
    </w:lvl>
    <w:lvl w:ilvl="3">
      <w:start w:val="1"/>
      <w:numFmt w:val="decimal"/>
      <w:lvlText w:val="%4)"/>
      <w:lvlJc w:val="left"/>
      <w:pPr>
        <w:tabs>
          <w:tab w:val="num" w:pos="2551"/>
        </w:tabs>
        <w:ind w:left="2551" w:hanging="567"/>
      </w:pPr>
      <w:rPr>
        <w:rFonts w:hint="default"/>
      </w:rPr>
    </w:lvl>
    <w:lvl w:ilvl="4">
      <w:start w:val="1"/>
      <w:numFmt w:val="lowerRoman"/>
      <w:lvlText w:val="(%5)"/>
      <w:lvlJc w:val="left"/>
      <w:pPr>
        <w:ind w:left="3118" w:hanging="567"/>
      </w:pPr>
      <w:rPr>
        <w:rFonts w:hint="default"/>
      </w:rPr>
    </w:lvl>
    <w:lvl w:ilvl="5">
      <w:start w:val="1"/>
      <w:numFmt w:val="lowerRoman"/>
      <w:lvlText w:val="(%6)"/>
      <w:lvlJc w:val="left"/>
      <w:pPr>
        <w:ind w:left="3685" w:hanging="567"/>
      </w:pPr>
      <w:rPr>
        <w:rFonts w:hint="default"/>
      </w:rPr>
    </w:lvl>
    <w:lvl w:ilvl="6">
      <w:start w:val="1"/>
      <w:numFmt w:val="decimal"/>
      <w:lvlText w:val="%7."/>
      <w:lvlJc w:val="left"/>
      <w:pPr>
        <w:ind w:left="4252" w:hanging="567"/>
      </w:pPr>
      <w:rPr>
        <w:rFonts w:hint="default"/>
      </w:rPr>
    </w:lvl>
    <w:lvl w:ilvl="7">
      <w:start w:val="1"/>
      <w:numFmt w:val="lowerLetter"/>
      <w:lvlText w:val="%8."/>
      <w:lvlJc w:val="left"/>
      <w:pPr>
        <w:ind w:left="4819" w:hanging="567"/>
      </w:pPr>
      <w:rPr>
        <w:rFonts w:hint="default"/>
      </w:rPr>
    </w:lvl>
    <w:lvl w:ilvl="8">
      <w:start w:val="1"/>
      <w:numFmt w:val="lowerRoman"/>
      <w:lvlText w:val="%9."/>
      <w:lvlJc w:val="left"/>
      <w:pPr>
        <w:ind w:left="5386" w:hanging="567"/>
      </w:pPr>
      <w:rPr>
        <w:rFonts w:hint="default"/>
      </w:rPr>
    </w:lvl>
  </w:abstractNum>
  <w:abstractNum w:abstractNumId="37" w15:restartNumberingAfterBreak="0">
    <w:nsid w:val="331F7612"/>
    <w:multiLevelType w:val="multilevel"/>
    <w:tmpl w:val="AB0A1310"/>
    <w:lvl w:ilvl="0">
      <w:start w:val="6"/>
      <w:numFmt w:val="decimal"/>
      <w:lvlText w:val="%1"/>
      <w:lvlJc w:val="left"/>
      <w:pPr>
        <w:ind w:left="360" w:hanging="360"/>
      </w:pPr>
      <w:rPr>
        <w:rFonts w:hint="default"/>
      </w:rPr>
    </w:lvl>
    <w:lvl w:ilvl="1">
      <w:start w:val="2"/>
      <w:numFmt w:val="decimal"/>
      <w:lvlText w:val="%1.%2"/>
      <w:lvlJc w:val="left"/>
      <w:pPr>
        <w:ind w:left="-774" w:hanging="360"/>
      </w:pPr>
      <w:rPr>
        <w:rFonts w:hint="default"/>
      </w:rPr>
    </w:lvl>
    <w:lvl w:ilvl="2">
      <w:start w:val="1"/>
      <w:numFmt w:val="decimal"/>
      <w:lvlText w:val="%1.%2.%3"/>
      <w:lvlJc w:val="left"/>
      <w:pPr>
        <w:ind w:left="-1548" w:hanging="720"/>
      </w:pPr>
      <w:rPr>
        <w:rFonts w:hint="default"/>
      </w:rPr>
    </w:lvl>
    <w:lvl w:ilvl="3">
      <w:start w:val="1"/>
      <w:numFmt w:val="decimal"/>
      <w:lvlText w:val="%1.%2.%3.%4"/>
      <w:lvlJc w:val="left"/>
      <w:pPr>
        <w:ind w:left="-2682" w:hanging="720"/>
      </w:pPr>
      <w:rPr>
        <w:rFonts w:hint="default"/>
      </w:rPr>
    </w:lvl>
    <w:lvl w:ilvl="4">
      <w:start w:val="1"/>
      <w:numFmt w:val="decimal"/>
      <w:lvlText w:val="%1.%2.%3.%4.%5"/>
      <w:lvlJc w:val="left"/>
      <w:pPr>
        <w:ind w:left="-3456" w:hanging="1080"/>
      </w:pPr>
      <w:rPr>
        <w:rFonts w:hint="default"/>
      </w:rPr>
    </w:lvl>
    <w:lvl w:ilvl="5">
      <w:start w:val="1"/>
      <w:numFmt w:val="decimal"/>
      <w:lvlText w:val="%1.%2.%3.%4.%5.%6"/>
      <w:lvlJc w:val="left"/>
      <w:pPr>
        <w:ind w:left="-4590" w:hanging="1080"/>
      </w:pPr>
      <w:rPr>
        <w:rFonts w:hint="default"/>
      </w:rPr>
    </w:lvl>
    <w:lvl w:ilvl="6">
      <w:start w:val="1"/>
      <w:numFmt w:val="decimal"/>
      <w:lvlText w:val="%1.%2.%3.%4.%5.%6.%7"/>
      <w:lvlJc w:val="left"/>
      <w:pPr>
        <w:ind w:left="-5364" w:hanging="1440"/>
      </w:pPr>
      <w:rPr>
        <w:rFonts w:hint="default"/>
      </w:rPr>
    </w:lvl>
    <w:lvl w:ilvl="7">
      <w:start w:val="1"/>
      <w:numFmt w:val="decimal"/>
      <w:lvlText w:val="%1.%2.%3.%4.%5.%6.%7.%8"/>
      <w:lvlJc w:val="left"/>
      <w:pPr>
        <w:ind w:left="-6498" w:hanging="1440"/>
      </w:pPr>
      <w:rPr>
        <w:rFonts w:hint="default"/>
      </w:rPr>
    </w:lvl>
    <w:lvl w:ilvl="8">
      <w:start w:val="1"/>
      <w:numFmt w:val="decimal"/>
      <w:lvlText w:val="%1.%2.%3.%4.%5.%6.%7.%8.%9"/>
      <w:lvlJc w:val="left"/>
      <w:pPr>
        <w:ind w:left="-7272" w:hanging="1800"/>
      </w:pPr>
      <w:rPr>
        <w:rFonts w:hint="default"/>
      </w:rPr>
    </w:lvl>
  </w:abstractNum>
  <w:abstractNum w:abstractNumId="38" w15:restartNumberingAfterBreak="0">
    <w:nsid w:val="355D6A9D"/>
    <w:multiLevelType w:val="multilevel"/>
    <w:tmpl w:val="9C4A72DE"/>
    <w:lvl w:ilvl="0">
      <w:start w:val="1"/>
      <w:numFmt w:val="decimal"/>
      <w:pStyle w:val="ListParagraph"/>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38A1389D"/>
    <w:multiLevelType w:val="hybridMultilevel"/>
    <w:tmpl w:val="47620C54"/>
    <w:lvl w:ilvl="0" w:tplc="1C090001">
      <w:start w:val="1"/>
      <w:numFmt w:val="bullet"/>
      <w:lvlText w:val=""/>
      <w:lvlJc w:val="left"/>
      <w:pPr>
        <w:ind w:left="720" w:hanging="360"/>
      </w:pPr>
      <w:rPr>
        <w:rFonts w:ascii="Symbol" w:hAnsi="Symbol" w:hint="default"/>
      </w:rPr>
    </w:lvl>
    <w:lvl w:ilvl="1" w:tplc="1C090001">
      <w:start w:val="1"/>
      <w:numFmt w:val="bullet"/>
      <w:lvlText w:val=""/>
      <w:lvlJc w:val="left"/>
      <w:pPr>
        <w:ind w:left="1440" w:hanging="360"/>
      </w:pPr>
      <w:rPr>
        <w:rFonts w:ascii="Symbol" w:hAnsi="Symbo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392E537D"/>
    <w:multiLevelType w:val="hybridMultilevel"/>
    <w:tmpl w:val="4CA4C34C"/>
    <w:lvl w:ilvl="0" w:tplc="B198B7BE">
      <w:start w:val="1"/>
      <w:numFmt w:val="lowerLetter"/>
      <w:lvlText w:val="(%1)"/>
      <w:lvlJc w:val="left"/>
      <w:pPr>
        <w:tabs>
          <w:tab w:val="num" w:pos="450"/>
        </w:tabs>
        <w:ind w:left="450" w:hanging="360"/>
      </w:pPr>
    </w:lvl>
    <w:lvl w:ilvl="1" w:tplc="6472D042" w:tentative="1">
      <w:start w:val="1"/>
      <w:numFmt w:val="lowerLetter"/>
      <w:lvlText w:val="(%2)"/>
      <w:lvlJc w:val="left"/>
      <w:pPr>
        <w:tabs>
          <w:tab w:val="num" w:pos="1170"/>
        </w:tabs>
        <w:ind w:left="1170" w:hanging="360"/>
      </w:pPr>
    </w:lvl>
    <w:lvl w:ilvl="2" w:tplc="2D5C82B4" w:tentative="1">
      <w:start w:val="1"/>
      <w:numFmt w:val="lowerLetter"/>
      <w:lvlText w:val="(%3)"/>
      <w:lvlJc w:val="left"/>
      <w:pPr>
        <w:tabs>
          <w:tab w:val="num" w:pos="1890"/>
        </w:tabs>
        <w:ind w:left="1890" w:hanging="360"/>
      </w:pPr>
    </w:lvl>
    <w:lvl w:ilvl="3" w:tplc="92D0C49E" w:tentative="1">
      <w:start w:val="1"/>
      <w:numFmt w:val="lowerLetter"/>
      <w:lvlText w:val="(%4)"/>
      <w:lvlJc w:val="left"/>
      <w:pPr>
        <w:tabs>
          <w:tab w:val="num" w:pos="2610"/>
        </w:tabs>
        <w:ind w:left="2610" w:hanging="360"/>
      </w:pPr>
    </w:lvl>
    <w:lvl w:ilvl="4" w:tplc="69C8769A" w:tentative="1">
      <w:start w:val="1"/>
      <w:numFmt w:val="lowerLetter"/>
      <w:lvlText w:val="(%5)"/>
      <w:lvlJc w:val="left"/>
      <w:pPr>
        <w:tabs>
          <w:tab w:val="num" w:pos="3330"/>
        </w:tabs>
        <w:ind w:left="3330" w:hanging="360"/>
      </w:pPr>
    </w:lvl>
    <w:lvl w:ilvl="5" w:tplc="59A0E002" w:tentative="1">
      <w:start w:val="1"/>
      <w:numFmt w:val="lowerLetter"/>
      <w:lvlText w:val="(%6)"/>
      <w:lvlJc w:val="left"/>
      <w:pPr>
        <w:tabs>
          <w:tab w:val="num" w:pos="4050"/>
        </w:tabs>
        <w:ind w:left="4050" w:hanging="360"/>
      </w:pPr>
    </w:lvl>
    <w:lvl w:ilvl="6" w:tplc="3B629C0E" w:tentative="1">
      <w:start w:val="1"/>
      <w:numFmt w:val="lowerLetter"/>
      <w:lvlText w:val="(%7)"/>
      <w:lvlJc w:val="left"/>
      <w:pPr>
        <w:tabs>
          <w:tab w:val="num" w:pos="4770"/>
        </w:tabs>
        <w:ind w:left="4770" w:hanging="360"/>
      </w:pPr>
    </w:lvl>
    <w:lvl w:ilvl="7" w:tplc="62D61C9C" w:tentative="1">
      <w:start w:val="1"/>
      <w:numFmt w:val="lowerLetter"/>
      <w:lvlText w:val="(%8)"/>
      <w:lvlJc w:val="left"/>
      <w:pPr>
        <w:tabs>
          <w:tab w:val="num" w:pos="5490"/>
        </w:tabs>
        <w:ind w:left="5490" w:hanging="360"/>
      </w:pPr>
    </w:lvl>
    <w:lvl w:ilvl="8" w:tplc="CD34D562" w:tentative="1">
      <w:start w:val="1"/>
      <w:numFmt w:val="lowerLetter"/>
      <w:lvlText w:val="(%9)"/>
      <w:lvlJc w:val="left"/>
      <w:pPr>
        <w:tabs>
          <w:tab w:val="num" w:pos="6210"/>
        </w:tabs>
        <w:ind w:left="6210" w:hanging="360"/>
      </w:pPr>
    </w:lvl>
  </w:abstractNum>
  <w:abstractNum w:abstractNumId="41" w15:restartNumberingAfterBreak="0">
    <w:nsid w:val="396E00A2"/>
    <w:multiLevelType w:val="hybridMultilevel"/>
    <w:tmpl w:val="ED2074E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B560499"/>
    <w:multiLevelType w:val="hybridMultilevel"/>
    <w:tmpl w:val="26500F7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3" w15:restartNumberingAfterBreak="0">
    <w:nsid w:val="3F1D0393"/>
    <w:multiLevelType w:val="multilevel"/>
    <w:tmpl w:val="AFF845C0"/>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3F1F406E"/>
    <w:multiLevelType w:val="multilevel"/>
    <w:tmpl w:val="D8DAD28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3FC4068A"/>
    <w:multiLevelType w:val="hybridMultilevel"/>
    <w:tmpl w:val="D2C0A354"/>
    <w:lvl w:ilvl="0" w:tplc="1C090017">
      <w:start w:val="1"/>
      <w:numFmt w:val="lowerLetter"/>
      <w:lvlText w:val="%1)"/>
      <w:lvlJc w:val="left"/>
      <w:pPr>
        <w:ind w:left="1494" w:hanging="360"/>
      </w:pPr>
    </w:lvl>
    <w:lvl w:ilvl="1" w:tplc="1C09001B">
      <w:start w:val="1"/>
      <w:numFmt w:val="lowerRoman"/>
      <w:lvlText w:val="%2."/>
      <w:lvlJc w:val="right"/>
      <w:pPr>
        <w:ind w:left="2214" w:hanging="360"/>
      </w:pPr>
    </w:lvl>
    <w:lvl w:ilvl="2" w:tplc="57A25FFA">
      <w:start w:val="7"/>
      <w:numFmt w:val="decimal"/>
      <w:lvlText w:val="%3."/>
      <w:lvlJc w:val="left"/>
      <w:pPr>
        <w:ind w:left="3114" w:hanging="360"/>
      </w:pPr>
      <w:rPr>
        <w:rFonts w:hint="default"/>
      </w:r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46" w15:restartNumberingAfterBreak="0">
    <w:nsid w:val="408868B6"/>
    <w:multiLevelType w:val="hybridMultilevel"/>
    <w:tmpl w:val="9628F888"/>
    <w:lvl w:ilvl="0" w:tplc="FE466208">
      <w:start w:val="1"/>
      <w:numFmt w:val="lowerLetter"/>
      <w:lvlText w:val="(%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abstractNum w:abstractNumId="47" w15:restartNumberingAfterBreak="0">
    <w:nsid w:val="45185D1F"/>
    <w:multiLevelType w:val="multilevel"/>
    <w:tmpl w:val="C206FCFC"/>
    <w:lvl w:ilvl="0">
      <w:start w:val="1"/>
      <w:numFmt w:val="upperLetter"/>
      <w:pStyle w:val="AnnexH1"/>
      <w:lvlText w:val="ANNEX %1:"/>
      <w:lvlJc w:val="left"/>
      <w:pPr>
        <w:ind w:left="964" w:hanging="964"/>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lvlText w:val="ANNEX %1.%2:"/>
      <w:lvlJc w:val="left"/>
      <w:pPr>
        <w:ind w:left="1954" w:hanging="964"/>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nnexH3"/>
      <w:lvlText w:val="%1.%2.%3"/>
      <w:lvlJc w:val="left"/>
      <w:pPr>
        <w:ind w:left="964" w:hanging="964"/>
      </w:pPr>
      <w:rPr>
        <w:rFonts w:hint="default"/>
      </w:rPr>
    </w:lvl>
    <w:lvl w:ilvl="3">
      <w:start w:val="1"/>
      <w:numFmt w:val="decimal"/>
      <w:pStyle w:val="AnnexH4"/>
      <w:lvlText w:val="%1.%2.%3.%4"/>
      <w:lvlJc w:val="left"/>
      <w:pPr>
        <w:ind w:left="964" w:hanging="964"/>
      </w:pPr>
      <w:rPr>
        <w:rFonts w:hint="default"/>
      </w:rPr>
    </w:lvl>
    <w:lvl w:ilvl="4">
      <w:start w:val="1"/>
      <w:numFmt w:val="decimal"/>
      <w:lvlText w:val="%1.%2.%3.%4.%5"/>
      <w:lvlJc w:val="left"/>
      <w:pPr>
        <w:tabs>
          <w:tab w:val="num" w:pos="2160"/>
        </w:tabs>
        <w:ind w:left="964" w:hanging="964"/>
      </w:pPr>
      <w:rPr>
        <w:rFonts w:hint="default"/>
      </w:rPr>
    </w:lvl>
    <w:lvl w:ilvl="5">
      <w:start w:val="1"/>
      <w:numFmt w:val="decimal"/>
      <w:lvlText w:val="%1.%2.%3.%4.%5.%6"/>
      <w:lvlJc w:val="left"/>
      <w:pPr>
        <w:tabs>
          <w:tab w:val="num" w:pos="2520"/>
        </w:tabs>
        <w:ind w:left="964" w:hanging="964"/>
      </w:pPr>
      <w:rPr>
        <w:rFonts w:hint="default"/>
      </w:rPr>
    </w:lvl>
    <w:lvl w:ilvl="6">
      <w:start w:val="1"/>
      <w:numFmt w:val="decimal"/>
      <w:lvlText w:val="%1.%2.%3.%4.%5.%6.%7"/>
      <w:lvlJc w:val="left"/>
      <w:pPr>
        <w:tabs>
          <w:tab w:val="num" w:pos="1296"/>
        </w:tabs>
        <w:ind w:left="964" w:hanging="964"/>
      </w:pPr>
      <w:rPr>
        <w:rFonts w:hint="default"/>
      </w:rPr>
    </w:lvl>
    <w:lvl w:ilvl="7">
      <w:start w:val="1"/>
      <w:numFmt w:val="decimal"/>
      <w:lvlText w:val="%1.%2.%3.%4.%5.%6.%7.%8"/>
      <w:lvlJc w:val="left"/>
      <w:pPr>
        <w:tabs>
          <w:tab w:val="num" w:pos="1440"/>
        </w:tabs>
        <w:ind w:left="964" w:hanging="964"/>
      </w:pPr>
      <w:rPr>
        <w:rFonts w:hint="default"/>
      </w:rPr>
    </w:lvl>
    <w:lvl w:ilvl="8">
      <w:start w:val="1"/>
      <w:numFmt w:val="decimal"/>
      <w:lvlText w:val="%1.%2.%3.%4.%5.%6.%7.%8.%9"/>
      <w:lvlJc w:val="left"/>
      <w:pPr>
        <w:tabs>
          <w:tab w:val="num" w:pos="1584"/>
        </w:tabs>
        <w:ind w:left="964" w:hanging="964"/>
      </w:pPr>
      <w:rPr>
        <w:rFonts w:hint="default"/>
      </w:rPr>
    </w:lvl>
  </w:abstractNum>
  <w:abstractNum w:abstractNumId="48"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9" w15:restartNumberingAfterBreak="0">
    <w:nsid w:val="4924250D"/>
    <w:multiLevelType w:val="hybridMultilevel"/>
    <w:tmpl w:val="195C337A"/>
    <w:lvl w:ilvl="0" w:tplc="FE466208">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0" w15:restartNumberingAfterBreak="0">
    <w:nsid w:val="4ED03BB4"/>
    <w:multiLevelType w:val="hybridMultilevel"/>
    <w:tmpl w:val="41082E80"/>
    <w:lvl w:ilvl="0" w:tplc="1C09000F">
      <w:start w:val="1"/>
      <w:numFmt w:val="decimal"/>
      <w:lvlText w:val="%1."/>
      <w:lvlJc w:val="left"/>
      <w:pPr>
        <w:ind w:left="720" w:hanging="360"/>
      </w:pPr>
    </w:lvl>
    <w:lvl w:ilvl="1" w:tplc="1C09001B">
      <w:start w:val="1"/>
      <w:numFmt w:val="lowerRoman"/>
      <w:lvlText w:val="%2."/>
      <w:lvlJc w:val="right"/>
      <w:pPr>
        <w:ind w:left="1440" w:hanging="360"/>
      </w:pPr>
      <w:rPr>
        <w:rFonts w:hint="default"/>
      </w:rPr>
    </w:lvl>
    <w:lvl w:ilvl="2" w:tplc="1C09001B">
      <w:start w:val="1"/>
      <w:numFmt w:val="lowerRoman"/>
      <w:lvlText w:val="%3."/>
      <w:lvlJc w:val="right"/>
      <w:pPr>
        <w:ind w:left="2160" w:hanging="180"/>
      </w:pPr>
    </w:lvl>
    <w:lvl w:ilvl="3" w:tplc="1C090017">
      <w:start w:val="1"/>
      <w:numFmt w:val="lowerLetter"/>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1" w15:restartNumberingAfterBreak="0">
    <w:nsid w:val="50307C61"/>
    <w:multiLevelType w:val="multilevel"/>
    <w:tmpl w:val="1A8CBF7A"/>
    <w:lvl w:ilvl="0">
      <w:start w:val="1"/>
      <w:numFmt w:val="decimal"/>
      <w:lvlText w:val="(%1)"/>
      <w:lvlJc w:val="left"/>
      <w:pPr>
        <w:tabs>
          <w:tab w:val="num" w:pos="1134"/>
        </w:tabs>
        <w:ind w:left="1134" w:hanging="567"/>
      </w:pPr>
      <w:rPr>
        <w:rFonts w:hint="default"/>
        <w:b w:val="0"/>
      </w:rPr>
    </w:lvl>
    <w:lvl w:ilvl="1">
      <w:start w:val="4"/>
      <w:numFmt w:val="lowerLetter"/>
      <w:lvlText w:val="(%2)"/>
      <w:lvlJc w:val="left"/>
      <w:pPr>
        <w:tabs>
          <w:tab w:val="num" w:pos="1701"/>
        </w:tabs>
        <w:ind w:left="1701" w:hanging="567"/>
      </w:pPr>
      <w:rPr>
        <w:rFonts w:hint="default"/>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52" w15:restartNumberingAfterBreak="0">
    <w:nsid w:val="52764484"/>
    <w:multiLevelType w:val="multilevel"/>
    <w:tmpl w:val="9F8400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40342D2"/>
    <w:multiLevelType w:val="hybridMultilevel"/>
    <w:tmpl w:val="5AECAAA2"/>
    <w:lvl w:ilvl="0" w:tplc="1C090001">
      <w:start w:val="1"/>
      <w:numFmt w:val="bullet"/>
      <w:lvlText w:val=""/>
      <w:lvlJc w:val="left"/>
      <w:pPr>
        <w:ind w:left="720" w:hanging="360"/>
      </w:pPr>
      <w:rPr>
        <w:rFonts w:ascii="Symbol" w:hAnsi="Symbol" w:hint="default"/>
      </w:rPr>
    </w:lvl>
    <w:lvl w:ilvl="1" w:tplc="1C090001">
      <w:start w:val="1"/>
      <w:numFmt w:val="bullet"/>
      <w:lvlText w:val=""/>
      <w:lvlJc w:val="left"/>
      <w:pPr>
        <w:ind w:left="1440" w:hanging="360"/>
      </w:pPr>
      <w:rPr>
        <w:rFonts w:ascii="Symbol" w:hAnsi="Symbo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4" w15:restartNumberingAfterBreak="0">
    <w:nsid w:val="55137FBD"/>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567"/>
        </w:tabs>
        <w:ind w:left="567"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5" w15:restartNumberingAfterBreak="0">
    <w:nsid w:val="576E549A"/>
    <w:multiLevelType w:val="hybridMultilevel"/>
    <w:tmpl w:val="04F47A3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6" w15:restartNumberingAfterBreak="0">
    <w:nsid w:val="593B7E20"/>
    <w:multiLevelType w:val="multilevel"/>
    <w:tmpl w:val="70A4DF9E"/>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ind w:left="1530" w:hanging="360"/>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7" w15:restartNumberingAfterBreak="0">
    <w:nsid w:val="5A3F6C30"/>
    <w:multiLevelType w:val="hybridMultilevel"/>
    <w:tmpl w:val="56DA78D0"/>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8" w15:restartNumberingAfterBreak="0">
    <w:nsid w:val="5A4004B0"/>
    <w:multiLevelType w:val="hybridMultilevel"/>
    <w:tmpl w:val="E6AE628A"/>
    <w:lvl w:ilvl="0" w:tplc="1C090017">
      <w:start w:val="1"/>
      <w:numFmt w:val="lowerLetter"/>
      <w:lvlText w:val="%1)"/>
      <w:lvlJc w:val="left"/>
      <w:pPr>
        <w:ind w:left="927" w:hanging="360"/>
      </w:pPr>
      <w:rPr>
        <w:rFonts w:hint="default"/>
      </w:rPr>
    </w:lvl>
    <w:lvl w:ilvl="1" w:tplc="1C090003" w:tentative="1">
      <w:start w:val="1"/>
      <w:numFmt w:val="bullet"/>
      <w:lvlText w:val="o"/>
      <w:lvlJc w:val="left"/>
      <w:pPr>
        <w:ind w:left="1647" w:hanging="360"/>
      </w:pPr>
      <w:rPr>
        <w:rFonts w:ascii="Courier New" w:hAnsi="Courier New" w:cs="Courier New" w:hint="default"/>
      </w:rPr>
    </w:lvl>
    <w:lvl w:ilvl="2" w:tplc="1C090005" w:tentative="1">
      <w:start w:val="1"/>
      <w:numFmt w:val="bullet"/>
      <w:lvlText w:val=""/>
      <w:lvlJc w:val="left"/>
      <w:pPr>
        <w:ind w:left="2367" w:hanging="360"/>
      </w:pPr>
      <w:rPr>
        <w:rFonts w:ascii="Wingdings" w:hAnsi="Wingdings" w:hint="default"/>
      </w:rPr>
    </w:lvl>
    <w:lvl w:ilvl="3" w:tplc="1C090001" w:tentative="1">
      <w:start w:val="1"/>
      <w:numFmt w:val="bullet"/>
      <w:lvlText w:val=""/>
      <w:lvlJc w:val="left"/>
      <w:pPr>
        <w:ind w:left="3087" w:hanging="360"/>
      </w:pPr>
      <w:rPr>
        <w:rFonts w:ascii="Symbol" w:hAnsi="Symbol" w:hint="default"/>
      </w:rPr>
    </w:lvl>
    <w:lvl w:ilvl="4" w:tplc="1C090003" w:tentative="1">
      <w:start w:val="1"/>
      <w:numFmt w:val="bullet"/>
      <w:lvlText w:val="o"/>
      <w:lvlJc w:val="left"/>
      <w:pPr>
        <w:ind w:left="3807" w:hanging="360"/>
      </w:pPr>
      <w:rPr>
        <w:rFonts w:ascii="Courier New" w:hAnsi="Courier New" w:cs="Courier New" w:hint="default"/>
      </w:rPr>
    </w:lvl>
    <w:lvl w:ilvl="5" w:tplc="1C090005" w:tentative="1">
      <w:start w:val="1"/>
      <w:numFmt w:val="bullet"/>
      <w:lvlText w:val=""/>
      <w:lvlJc w:val="left"/>
      <w:pPr>
        <w:ind w:left="4527" w:hanging="360"/>
      </w:pPr>
      <w:rPr>
        <w:rFonts w:ascii="Wingdings" w:hAnsi="Wingdings" w:hint="default"/>
      </w:rPr>
    </w:lvl>
    <w:lvl w:ilvl="6" w:tplc="1C090001" w:tentative="1">
      <w:start w:val="1"/>
      <w:numFmt w:val="bullet"/>
      <w:lvlText w:val=""/>
      <w:lvlJc w:val="left"/>
      <w:pPr>
        <w:ind w:left="5247" w:hanging="360"/>
      </w:pPr>
      <w:rPr>
        <w:rFonts w:ascii="Symbol" w:hAnsi="Symbol" w:hint="default"/>
      </w:rPr>
    </w:lvl>
    <w:lvl w:ilvl="7" w:tplc="1C090003" w:tentative="1">
      <w:start w:val="1"/>
      <w:numFmt w:val="bullet"/>
      <w:lvlText w:val="o"/>
      <w:lvlJc w:val="left"/>
      <w:pPr>
        <w:ind w:left="5967" w:hanging="360"/>
      </w:pPr>
      <w:rPr>
        <w:rFonts w:ascii="Courier New" w:hAnsi="Courier New" w:cs="Courier New" w:hint="default"/>
      </w:rPr>
    </w:lvl>
    <w:lvl w:ilvl="8" w:tplc="1C090005" w:tentative="1">
      <w:start w:val="1"/>
      <w:numFmt w:val="bullet"/>
      <w:lvlText w:val=""/>
      <w:lvlJc w:val="left"/>
      <w:pPr>
        <w:ind w:left="6687" w:hanging="360"/>
      </w:pPr>
      <w:rPr>
        <w:rFonts w:ascii="Wingdings" w:hAnsi="Wingdings" w:hint="default"/>
      </w:rPr>
    </w:lvl>
  </w:abstractNum>
  <w:abstractNum w:abstractNumId="59" w15:restartNumberingAfterBreak="0">
    <w:nsid w:val="5AE53B83"/>
    <w:multiLevelType w:val="hybridMultilevel"/>
    <w:tmpl w:val="61C2E2F2"/>
    <w:lvl w:ilvl="0" w:tplc="B198B7BE">
      <w:start w:val="1"/>
      <w:numFmt w:val="lowerLetter"/>
      <w:lvlText w:val="(%1)"/>
      <w:lvlJc w:val="left"/>
      <w:pPr>
        <w:ind w:left="786" w:hanging="360"/>
      </w:p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60" w15:restartNumberingAfterBreak="0">
    <w:nsid w:val="5BA649BD"/>
    <w:multiLevelType w:val="multilevel"/>
    <w:tmpl w:val="3CBED44A"/>
    <w:lvl w:ilvl="0">
      <w:start w:val="1"/>
      <w:numFmt w:val="decimal"/>
      <w:lvlText w:val="%1."/>
      <w:lvlJc w:val="left"/>
      <w:pPr>
        <w:ind w:left="360" w:hanging="360"/>
      </w:pPr>
      <w:rPr>
        <w:rFonts w:hint="default"/>
      </w:rPr>
    </w:lvl>
    <w:lvl w:ilvl="1">
      <w:start w:val="1"/>
      <w:numFmt w:val="decimal"/>
      <w:lvlText w:val="%1.%2."/>
      <w:lvlJc w:val="left"/>
      <w:pPr>
        <w:ind w:left="851" w:hanging="851"/>
      </w:pPr>
      <w:rPr>
        <w:rFonts w:hint="default"/>
      </w:rPr>
    </w:lvl>
    <w:lvl w:ilvl="2">
      <w:start w:val="1"/>
      <w:numFmt w:val="decimal"/>
      <w:pStyle w:val="Level30"/>
      <w:lvlText w:val="%1.%2.%3."/>
      <w:lvlJc w:val="left"/>
      <w:pPr>
        <w:tabs>
          <w:tab w:val="num" w:pos="1701"/>
        </w:tabs>
        <w:ind w:left="1701" w:hanging="1701"/>
      </w:pPr>
      <w:rPr>
        <w:rFonts w:hint="default"/>
      </w:rPr>
    </w:lvl>
    <w:lvl w:ilvl="3">
      <w:start w:val="1"/>
      <w:numFmt w:val="decimal"/>
      <w:pStyle w:val="Level40"/>
      <w:lvlText w:val="%1.%2.%3.%4."/>
      <w:lvlJc w:val="left"/>
      <w:pPr>
        <w:tabs>
          <w:tab w:val="num" w:pos="1985"/>
        </w:tabs>
        <w:ind w:left="1985" w:hanging="1985"/>
      </w:pPr>
      <w:rPr>
        <w:rFonts w:hint="default"/>
      </w:rPr>
    </w:lvl>
    <w:lvl w:ilvl="4">
      <w:start w:val="1"/>
      <w:numFmt w:val="decimal"/>
      <w:pStyle w:val="Level50"/>
      <w:lvlText w:val="%1.%2.%3.%4.%5."/>
      <w:lvlJc w:val="left"/>
      <w:pPr>
        <w:tabs>
          <w:tab w:val="num" w:pos="2552"/>
        </w:tabs>
        <w:ind w:left="2552"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5F9B0049"/>
    <w:multiLevelType w:val="hybridMultilevel"/>
    <w:tmpl w:val="F52086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3F57C89"/>
    <w:multiLevelType w:val="hybridMultilevel"/>
    <w:tmpl w:val="B27E0026"/>
    <w:lvl w:ilvl="0" w:tplc="1C090017">
      <w:start w:val="1"/>
      <w:numFmt w:val="lowerLetter"/>
      <w:lvlText w:val="%1)"/>
      <w:lvlJc w:val="left"/>
      <w:pPr>
        <w:ind w:left="1494" w:hanging="360"/>
      </w:pPr>
    </w:lvl>
    <w:lvl w:ilvl="1" w:tplc="1C090019">
      <w:start w:val="1"/>
      <w:numFmt w:val="lowerLetter"/>
      <w:lvlText w:val="%2."/>
      <w:lvlJc w:val="left"/>
      <w:pPr>
        <w:ind w:left="2214" w:hanging="360"/>
      </w:p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63" w15:restartNumberingAfterBreak="0">
    <w:nsid w:val="665B03A1"/>
    <w:multiLevelType w:val="hybridMultilevel"/>
    <w:tmpl w:val="E5B28D92"/>
    <w:lvl w:ilvl="0" w:tplc="1C090017">
      <w:start w:val="1"/>
      <w:numFmt w:val="lowerLetter"/>
      <w:lvlText w:val="%1)"/>
      <w:lvlJc w:val="left"/>
      <w:pPr>
        <w:ind w:left="927" w:hanging="360"/>
      </w:pPr>
      <w:rPr>
        <w:rFonts w:hint="default"/>
      </w:rPr>
    </w:lvl>
    <w:lvl w:ilvl="1" w:tplc="1C090003" w:tentative="1">
      <w:start w:val="1"/>
      <w:numFmt w:val="bullet"/>
      <w:lvlText w:val="o"/>
      <w:lvlJc w:val="left"/>
      <w:pPr>
        <w:ind w:left="1647" w:hanging="360"/>
      </w:pPr>
      <w:rPr>
        <w:rFonts w:ascii="Courier New" w:hAnsi="Courier New" w:cs="Courier New" w:hint="default"/>
      </w:rPr>
    </w:lvl>
    <w:lvl w:ilvl="2" w:tplc="1C090005" w:tentative="1">
      <w:start w:val="1"/>
      <w:numFmt w:val="bullet"/>
      <w:lvlText w:val=""/>
      <w:lvlJc w:val="left"/>
      <w:pPr>
        <w:ind w:left="2367" w:hanging="360"/>
      </w:pPr>
      <w:rPr>
        <w:rFonts w:ascii="Wingdings" w:hAnsi="Wingdings" w:hint="default"/>
      </w:rPr>
    </w:lvl>
    <w:lvl w:ilvl="3" w:tplc="1C090001" w:tentative="1">
      <w:start w:val="1"/>
      <w:numFmt w:val="bullet"/>
      <w:lvlText w:val=""/>
      <w:lvlJc w:val="left"/>
      <w:pPr>
        <w:ind w:left="3087" w:hanging="360"/>
      </w:pPr>
      <w:rPr>
        <w:rFonts w:ascii="Symbol" w:hAnsi="Symbol" w:hint="default"/>
      </w:rPr>
    </w:lvl>
    <w:lvl w:ilvl="4" w:tplc="1C090003" w:tentative="1">
      <w:start w:val="1"/>
      <w:numFmt w:val="bullet"/>
      <w:lvlText w:val="o"/>
      <w:lvlJc w:val="left"/>
      <w:pPr>
        <w:ind w:left="3807" w:hanging="360"/>
      </w:pPr>
      <w:rPr>
        <w:rFonts w:ascii="Courier New" w:hAnsi="Courier New" w:cs="Courier New" w:hint="default"/>
      </w:rPr>
    </w:lvl>
    <w:lvl w:ilvl="5" w:tplc="1C090005" w:tentative="1">
      <w:start w:val="1"/>
      <w:numFmt w:val="bullet"/>
      <w:lvlText w:val=""/>
      <w:lvlJc w:val="left"/>
      <w:pPr>
        <w:ind w:left="4527" w:hanging="360"/>
      </w:pPr>
      <w:rPr>
        <w:rFonts w:ascii="Wingdings" w:hAnsi="Wingdings" w:hint="default"/>
      </w:rPr>
    </w:lvl>
    <w:lvl w:ilvl="6" w:tplc="1C090001" w:tentative="1">
      <w:start w:val="1"/>
      <w:numFmt w:val="bullet"/>
      <w:lvlText w:val=""/>
      <w:lvlJc w:val="left"/>
      <w:pPr>
        <w:ind w:left="5247" w:hanging="360"/>
      </w:pPr>
      <w:rPr>
        <w:rFonts w:ascii="Symbol" w:hAnsi="Symbol" w:hint="default"/>
      </w:rPr>
    </w:lvl>
    <w:lvl w:ilvl="7" w:tplc="1C090003" w:tentative="1">
      <w:start w:val="1"/>
      <w:numFmt w:val="bullet"/>
      <w:lvlText w:val="o"/>
      <w:lvlJc w:val="left"/>
      <w:pPr>
        <w:ind w:left="5967" w:hanging="360"/>
      </w:pPr>
      <w:rPr>
        <w:rFonts w:ascii="Courier New" w:hAnsi="Courier New" w:cs="Courier New" w:hint="default"/>
      </w:rPr>
    </w:lvl>
    <w:lvl w:ilvl="8" w:tplc="1C090005" w:tentative="1">
      <w:start w:val="1"/>
      <w:numFmt w:val="bullet"/>
      <w:lvlText w:val=""/>
      <w:lvlJc w:val="left"/>
      <w:pPr>
        <w:ind w:left="6687" w:hanging="360"/>
      </w:pPr>
      <w:rPr>
        <w:rFonts w:ascii="Wingdings" w:hAnsi="Wingdings" w:hint="default"/>
      </w:rPr>
    </w:lvl>
  </w:abstractNum>
  <w:abstractNum w:abstractNumId="64" w15:restartNumberingAfterBreak="0">
    <w:nsid w:val="66C323A3"/>
    <w:multiLevelType w:val="hybridMultilevel"/>
    <w:tmpl w:val="F9E459C8"/>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5" w15:restartNumberingAfterBreak="0">
    <w:nsid w:val="67FF6F32"/>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6" w15:restartNumberingAfterBreak="0">
    <w:nsid w:val="682B12F9"/>
    <w:multiLevelType w:val="multilevel"/>
    <w:tmpl w:val="0C045418"/>
    <w:lvl w:ilvl="0">
      <w:start w:val="3"/>
      <w:numFmt w:val="decimal"/>
      <w:lvlText w:val="(%1)"/>
      <w:lvlJc w:val="left"/>
      <w:pPr>
        <w:tabs>
          <w:tab w:val="num" w:pos="1134"/>
        </w:tabs>
        <w:ind w:left="1134" w:hanging="567"/>
      </w:pPr>
      <w:rPr>
        <w:rFonts w:hint="default"/>
        <w:b w:val="0"/>
      </w:rPr>
    </w:lvl>
    <w:lvl w:ilvl="1">
      <w:start w:val="1"/>
      <w:numFmt w:val="decimal"/>
      <w:lvlText w:val="(%2)"/>
      <w:lvlJc w:val="left"/>
      <w:pPr>
        <w:tabs>
          <w:tab w:val="num" w:pos="567"/>
        </w:tabs>
        <w:ind w:left="567" w:hanging="567"/>
      </w:pPr>
      <w:rPr>
        <w:rFonts w:ascii="Calibri" w:eastAsia="Times New Roman" w:hAnsi="Calibri" w:cs="Times New Roman"/>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67" w15:restartNumberingAfterBreak="0">
    <w:nsid w:val="6C79272D"/>
    <w:multiLevelType w:val="hybridMultilevel"/>
    <w:tmpl w:val="616E41F6"/>
    <w:lvl w:ilvl="0" w:tplc="1C09000F">
      <w:start w:val="1"/>
      <w:numFmt w:val="decimal"/>
      <w:lvlText w:val="%1."/>
      <w:lvlJc w:val="left"/>
      <w:pPr>
        <w:ind w:left="720" w:hanging="360"/>
      </w:pPr>
    </w:lvl>
    <w:lvl w:ilvl="1" w:tplc="1C09001B">
      <w:start w:val="1"/>
      <w:numFmt w:val="lowerRoman"/>
      <w:lvlText w:val="%2."/>
      <w:lvlJc w:val="right"/>
      <w:pPr>
        <w:ind w:left="1440" w:hanging="360"/>
      </w:pPr>
      <w:rPr>
        <w:rFonts w:hint="default"/>
      </w:rPr>
    </w:lvl>
    <w:lvl w:ilvl="2" w:tplc="1C09001B">
      <w:start w:val="1"/>
      <w:numFmt w:val="lowerRoman"/>
      <w:lvlText w:val="%3."/>
      <w:lvlJc w:val="right"/>
      <w:pPr>
        <w:ind w:left="2160" w:hanging="180"/>
      </w:pPr>
    </w:lvl>
    <w:lvl w:ilvl="3" w:tplc="1C090017">
      <w:start w:val="1"/>
      <w:numFmt w:val="lowerLetter"/>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8" w15:restartNumberingAfterBreak="0">
    <w:nsid w:val="6CAB1CD9"/>
    <w:multiLevelType w:val="hybridMultilevel"/>
    <w:tmpl w:val="D49A92AA"/>
    <w:lvl w:ilvl="0" w:tplc="FE466208">
      <w:start w:val="1"/>
      <w:numFmt w:val="lowerLetter"/>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69" w15:restartNumberingAfterBreak="0">
    <w:nsid w:val="6F0C6AE8"/>
    <w:multiLevelType w:val="multilevel"/>
    <w:tmpl w:val="1E761E6A"/>
    <w:lvl w:ilvl="0">
      <w:start w:val="1"/>
      <w:numFmt w:val="decimal"/>
      <w:lvlText w:val="(%1)"/>
      <w:lvlJc w:val="left"/>
      <w:pPr>
        <w:tabs>
          <w:tab w:val="num" w:pos="567"/>
        </w:tabs>
        <w:ind w:left="567" w:hanging="567"/>
      </w:pPr>
      <w:rPr>
        <w:b w:val="0"/>
      </w:rPr>
    </w:lvl>
    <w:lvl w:ilvl="1">
      <w:start w:val="1"/>
      <w:numFmt w:val="lowerLetter"/>
      <w:lvlText w:val="(%2)"/>
      <w:lvlJc w:val="left"/>
      <w:pPr>
        <w:tabs>
          <w:tab w:val="num" w:pos="1134"/>
        </w:tabs>
        <w:ind w:left="1134"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70" w15:restartNumberingAfterBreak="0">
    <w:nsid w:val="6F6A0E59"/>
    <w:multiLevelType w:val="hybridMultilevel"/>
    <w:tmpl w:val="9A46DCCA"/>
    <w:lvl w:ilvl="0" w:tplc="1C090017">
      <w:start w:val="1"/>
      <w:numFmt w:val="lowerLetter"/>
      <w:lvlText w:val="%1)"/>
      <w:lvlJc w:val="left"/>
      <w:pPr>
        <w:ind w:left="927" w:hanging="360"/>
      </w:pPr>
      <w:rPr>
        <w:rFonts w:hint="default"/>
      </w:rPr>
    </w:lvl>
    <w:lvl w:ilvl="1" w:tplc="1C090003" w:tentative="1">
      <w:start w:val="1"/>
      <w:numFmt w:val="bullet"/>
      <w:lvlText w:val="o"/>
      <w:lvlJc w:val="left"/>
      <w:pPr>
        <w:ind w:left="1647" w:hanging="360"/>
      </w:pPr>
      <w:rPr>
        <w:rFonts w:ascii="Courier New" w:hAnsi="Courier New" w:cs="Courier New" w:hint="default"/>
      </w:rPr>
    </w:lvl>
    <w:lvl w:ilvl="2" w:tplc="1C090005" w:tentative="1">
      <w:start w:val="1"/>
      <w:numFmt w:val="bullet"/>
      <w:lvlText w:val=""/>
      <w:lvlJc w:val="left"/>
      <w:pPr>
        <w:ind w:left="2367" w:hanging="360"/>
      </w:pPr>
      <w:rPr>
        <w:rFonts w:ascii="Wingdings" w:hAnsi="Wingdings" w:hint="default"/>
      </w:rPr>
    </w:lvl>
    <w:lvl w:ilvl="3" w:tplc="1C090001" w:tentative="1">
      <w:start w:val="1"/>
      <w:numFmt w:val="bullet"/>
      <w:lvlText w:val=""/>
      <w:lvlJc w:val="left"/>
      <w:pPr>
        <w:ind w:left="3087" w:hanging="360"/>
      </w:pPr>
      <w:rPr>
        <w:rFonts w:ascii="Symbol" w:hAnsi="Symbol" w:hint="default"/>
      </w:rPr>
    </w:lvl>
    <w:lvl w:ilvl="4" w:tplc="1C090003" w:tentative="1">
      <w:start w:val="1"/>
      <w:numFmt w:val="bullet"/>
      <w:lvlText w:val="o"/>
      <w:lvlJc w:val="left"/>
      <w:pPr>
        <w:ind w:left="3807" w:hanging="360"/>
      </w:pPr>
      <w:rPr>
        <w:rFonts w:ascii="Courier New" w:hAnsi="Courier New" w:cs="Courier New" w:hint="default"/>
      </w:rPr>
    </w:lvl>
    <w:lvl w:ilvl="5" w:tplc="1C090005" w:tentative="1">
      <w:start w:val="1"/>
      <w:numFmt w:val="bullet"/>
      <w:lvlText w:val=""/>
      <w:lvlJc w:val="left"/>
      <w:pPr>
        <w:ind w:left="4527" w:hanging="360"/>
      </w:pPr>
      <w:rPr>
        <w:rFonts w:ascii="Wingdings" w:hAnsi="Wingdings" w:hint="default"/>
      </w:rPr>
    </w:lvl>
    <w:lvl w:ilvl="6" w:tplc="1C090001" w:tentative="1">
      <w:start w:val="1"/>
      <w:numFmt w:val="bullet"/>
      <w:lvlText w:val=""/>
      <w:lvlJc w:val="left"/>
      <w:pPr>
        <w:ind w:left="5247" w:hanging="360"/>
      </w:pPr>
      <w:rPr>
        <w:rFonts w:ascii="Symbol" w:hAnsi="Symbol" w:hint="default"/>
      </w:rPr>
    </w:lvl>
    <w:lvl w:ilvl="7" w:tplc="1C090003" w:tentative="1">
      <w:start w:val="1"/>
      <w:numFmt w:val="bullet"/>
      <w:lvlText w:val="o"/>
      <w:lvlJc w:val="left"/>
      <w:pPr>
        <w:ind w:left="5967" w:hanging="360"/>
      </w:pPr>
      <w:rPr>
        <w:rFonts w:ascii="Courier New" w:hAnsi="Courier New" w:cs="Courier New" w:hint="default"/>
      </w:rPr>
    </w:lvl>
    <w:lvl w:ilvl="8" w:tplc="1C090005" w:tentative="1">
      <w:start w:val="1"/>
      <w:numFmt w:val="bullet"/>
      <w:lvlText w:val=""/>
      <w:lvlJc w:val="left"/>
      <w:pPr>
        <w:ind w:left="6687" w:hanging="360"/>
      </w:pPr>
      <w:rPr>
        <w:rFonts w:ascii="Wingdings" w:hAnsi="Wingdings" w:hint="default"/>
      </w:rPr>
    </w:lvl>
  </w:abstractNum>
  <w:abstractNum w:abstractNumId="71" w15:restartNumberingAfterBreak="0">
    <w:nsid w:val="71727873"/>
    <w:multiLevelType w:val="hybridMultilevel"/>
    <w:tmpl w:val="53660114"/>
    <w:lvl w:ilvl="0" w:tplc="1C090017">
      <w:start w:val="1"/>
      <w:numFmt w:val="lowerLetter"/>
      <w:lvlText w:val="%1)"/>
      <w:lvlJc w:val="left"/>
      <w:pPr>
        <w:ind w:left="720"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2" w15:restartNumberingAfterBreak="0">
    <w:nsid w:val="71F920E8"/>
    <w:multiLevelType w:val="hybridMultilevel"/>
    <w:tmpl w:val="244CC2A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73" w15:restartNumberingAfterBreak="0">
    <w:nsid w:val="724337FC"/>
    <w:multiLevelType w:val="hybridMultilevel"/>
    <w:tmpl w:val="A860EDA0"/>
    <w:lvl w:ilvl="0" w:tplc="0C2E8D5C">
      <w:start w:val="1"/>
      <w:numFmt w:val="bullet"/>
      <w:lvlText w:val="-"/>
      <w:lvlJc w:val="left"/>
      <w:pPr>
        <w:ind w:left="720" w:hanging="360"/>
      </w:pPr>
      <w:rPr>
        <w:rFonts w:ascii="Arial" w:eastAsia="Times New Roman" w:hAnsi="Arial" w:cs="Aria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74" w15:restartNumberingAfterBreak="0">
    <w:nsid w:val="729A4028"/>
    <w:multiLevelType w:val="hybridMultilevel"/>
    <w:tmpl w:val="1410292E"/>
    <w:lvl w:ilvl="0" w:tplc="1C090001">
      <w:start w:val="1"/>
      <w:numFmt w:val="bullet"/>
      <w:lvlText w:val=""/>
      <w:lvlJc w:val="left"/>
      <w:pPr>
        <w:ind w:left="720" w:hanging="360"/>
      </w:pPr>
      <w:rPr>
        <w:rFonts w:ascii="Symbol" w:hAnsi="Symbol" w:hint="default"/>
      </w:rPr>
    </w:lvl>
    <w:lvl w:ilvl="1" w:tplc="1C090001">
      <w:start w:val="1"/>
      <w:numFmt w:val="bullet"/>
      <w:lvlText w:val=""/>
      <w:lvlJc w:val="left"/>
      <w:pPr>
        <w:ind w:left="1440" w:hanging="360"/>
      </w:pPr>
      <w:rPr>
        <w:rFonts w:ascii="Symbol" w:hAnsi="Symbo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5" w15:restartNumberingAfterBreak="0">
    <w:nsid w:val="731E0436"/>
    <w:multiLevelType w:val="hybridMultilevel"/>
    <w:tmpl w:val="D42675A4"/>
    <w:lvl w:ilvl="0" w:tplc="1C09001B">
      <w:start w:val="1"/>
      <w:numFmt w:val="lowerRoman"/>
      <w:lvlText w:val="%1."/>
      <w:lvlJc w:val="right"/>
      <w:pPr>
        <w:ind w:left="2214" w:hanging="360"/>
      </w:pPr>
    </w:lvl>
    <w:lvl w:ilvl="1" w:tplc="1C090019" w:tentative="1">
      <w:start w:val="1"/>
      <w:numFmt w:val="lowerLetter"/>
      <w:lvlText w:val="%2."/>
      <w:lvlJc w:val="left"/>
      <w:pPr>
        <w:ind w:left="2934" w:hanging="360"/>
      </w:pPr>
    </w:lvl>
    <w:lvl w:ilvl="2" w:tplc="1C09001B" w:tentative="1">
      <w:start w:val="1"/>
      <w:numFmt w:val="lowerRoman"/>
      <w:lvlText w:val="%3."/>
      <w:lvlJc w:val="right"/>
      <w:pPr>
        <w:ind w:left="3654" w:hanging="180"/>
      </w:pPr>
    </w:lvl>
    <w:lvl w:ilvl="3" w:tplc="1C09000F" w:tentative="1">
      <w:start w:val="1"/>
      <w:numFmt w:val="decimal"/>
      <w:lvlText w:val="%4."/>
      <w:lvlJc w:val="left"/>
      <w:pPr>
        <w:ind w:left="4374" w:hanging="360"/>
      </w:pPr>
    </w:lvl>
    <w:lvl w:ilvl="4" w:tplc="1C090019" w:tentative="1">
      <w:start w:val="1"/>
      <w:numFmt w:val="lowerLetter"/>
      <w:lvlText w:val="%5."/>
      <w:lvlJc w:val="left"/>
      <w:pPr>
        <w:ind w:left="5094" w:hanging="360"/>
      </w:pPr>
    </w:lvl>
    <w:lvl w:ilvl="5" w:tplc="1C09001B" w:tentative="1">
      <w:start w:val="1"/>
      <w:numFmt w:val="lowerRoman"/>
      <w:lvlText w:val="%6."/>
      <w:lvlJc w:val="right"/>
      <w:pPr>
        <w:ind w:left="5814" w:hanging="180"/>
      </w:pPr>
    </w:lvl>
    <w:lvl w:ilvl="6" w:tplc="1C09000F" w:tentative="1">
      <w:start w:val="1"/>
      <w:numFmt w:val="decimal"/>
      <w:lvlText w:val="%7."/>
      <w:lvlJc w:val="left"/>
      <w:pPr>
        <w:ind w:left="6534" w:hanging="360"/>
      </w:pPr>
    </w:lvl>
    <w:lvl w:ilvl="7" w:tplc="1C090019" w:tentative="1">
      <w:start w:val="1"/>
      <w:numFmt w:val="lowerLetter"/>
      <w:lvlText w:val="%8."/>
      <w:lvlJc w:val="left"/>
      <w:pPr>
        <w:ind w:left="7254" w:hanging="360"/>
      </w:pPr>
    </w:lvl>
    <w:lvl w:ilvl="8" w:tplc="1C09001B" w:tentative="1">
      <w:start w:val="1"/>
      <w:numFmt w:val="lowerRoman"/>
      <w:lvlText w:val="%9."/>
      <w:lvlJc w:val="right"/>
      <w:pPr>
        <w:ind w:left="7974" w:hanging="180"/>
      </w:pPr>
    </w:lvl>
  </w:abstractNum>
  <w:abstractNum w:abstractNumId="76" w15:restartNumberingAfterBreak="0">
    <w:nsid w:val="74582406"/>
    <w:multiLevelType w:val="hybridMultilevel"/>
    <w:tmpl w:val="693EF6D6"/>
    <w:lvl w:ilvl="0" w:tplc="1C09000F">
      <w:start w:val="1"/>
      <w:numFmt w:val="decimal"/>
      <w:lvlText w:val="%1."/>
      <w:lvlJc w:val="left"/>
      <w:pPr>
        <w:ind w:left="720" w:hanging="360"/>
      </w:pPr>
    </w:lvl>
    <w:lvl w:ilvl="1" w:tplc="E6FAC280">
      <w:start w:val="1"/>
      <w:numFmt w:val="lowerLetter"/>
      <w:lvlText w:val="%2)"/>
      <w:lvlJc w:val="left"/>
      <w:pPr>
        <w:ind w:left="1440" w:hanging="360"/>
      </w:pPr>
      <w:rPr>
        <w:rFonts w:hint="default"/>
      </w:rPr>
    </w:lvl>
    <w:lvl w:ilvl="2" w:tplc="1C09001B">
      <w:start w:val="1"/>
      <w:numFmt w:val="lowerRoman"/>
      <w:lvlText w:val="%3."/>
      <w:lvlJc w:val="right"/>
      <w:pPr>
        <w:ind w:left="2160" w:hanging="180"/>
      </w:pPr>
    </w:lvl>
    <w:lvl w:ilvl="3" w:tplc="1C090017">
      <w:start w:val="1"/>
      <w:numFmt w:val="lowerLetter"/>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7" w15:restartNumberingAfterBreak="0">
    <w:nsid w:val="7474581D"/>
    <w:multiLevelType w:val="multilevel"/>
    <w:tmpl w:val="2B163C72"/>
    <w:lvl w:ilvl="0">
      <w:start w:val="6"/>
      <w:numFmt w:val="decimal"/>
      <w:lvlText w:val="%1"/>
      <w:lvlJc w:val="left"/>
      <w:pPr>
        <w:ind w:left="360" w:hanging="360"/>
      </w:pPr>
      <w:rPr>
        <w:rFonts w:hint="default"/>
      </w:rPr>
    </w:lvl>
    <w:lvl w:ilvl="1">
      <w:start w:val="2"/>
      <w:numFmt w:val="decimal"/>
      <w:lvlText w:val="%1.%2"/>
      <w:lvlJc w:val="left"/>
      <w:pPr>
        <w:ind w:left="-774" w:hanging="360"/>
      </w:pPr>
      <w:rPr>
        <w:rFonts w:hint="default"/>
      </w:rPr>
    </w:lvl>
    <w:lvl w:ilvl="2">
      <w:start w:val="1"/>
      <w:numFmt w:val="decimal"/>
      <w:lvlText w:val="%1.%2.%3"/>
      <w:lvlJc w:val="left"/>
      <w:pPr>
        <w:ind w:left="-1548" w:hanging="720"/>
      </w:pPr>
      <w:rPr>
        <w:rFonts w:hint="default"/>
      </w:rPr>
    </w:lvl>
    <w:lvl w:ilvl="3">
      <w:start w:val="1"/>
      <w:numFmt w:val="decimal"/>
      <w:lvlText w:val="%1.%2.%3.%4"/>
      <w:lvlJc w:val="left"/>
      <w:pPr>
        <w:ind w:left="-2682" w:hanging="720"/>
      </w:pPr>
      <w:rPr>
        <w:rFonts w:hint="default"/>
      </w:rPr>
    </w:lvl>
    <w:lvl w:ilvl="4">
      <w:start w:val="1"/>
      <w:numFmt w:val="decimal"/>
      <w:lvlText w:val="%1.%2.%3.%4.%5"/>
      <w:lvlJc w:val="left"/>
      <w:pPr>
        <w:ind w:left="-3456" w:hanging="1080"/>
      </w:pPr>
      <w:rPr>
        <w:rFonts w:hint="default"/>
      </w:rPr>
    </w:lvl>
    <w:lvl w:ilvl="5">
      <w:start w:val="1"/>
      <w:numFmt w:val="decimal"/>
      <w:lvlText w:val="%1.%2.%3.%4.%5.%6"/>
      <w:lvlJc w:val="left"/>
      <w:pPr>
        <w:ind w:left="-4590" w:hanging="1080"/>
      </w:pPr>
      <w:rPr>
        <w:rFonts w:hint="default"/>
      </w:rPr>
    </w:lvl>
    <w:lvl w:ilvl="6">
      <w:start w:val="1"/>
      <w:numFmt w:val="decimal"/>
      <w:lvlText w:val="%1.%2.%3.%4.%5.%6.%7"/>
      <w:lvlJc w:val="left"/>
      <w:pPr>
        <w:ind w:left="-5364" w:hanging="1440"/>
      </w:pPr>
      <w:rPr>
        <w:rFonts w:hint="default"/>
      </w:rPr>
    </w:lvl>
    <w:lvl w:ilvl="7">
      <w:start w:val="1"/>
      <w:numFmt w:val="decimal"/>
      <w:lvlText w:val="%1.%2.%3.%4.%5.%6.%7.%8"/>
      <w:lvlJc w:val="left"/>
      <w:pPr>
        <w:ind w:left="-6498" w:hanging="1440"/>
      </w:pPr>
      <w:rPr>
        <w:rFonts w:hint="default"/>
      </w:rPr>
    </w:lvl>
    <w:lvl w:ilvl="8">
      <w:start w:val="1"/>
      <w:numFmt w:val="decimal"/>
      <w:lvlText w:val="%1.%2.%3.%4.%5.%6.%7.%8.%9"/>
      <w:lvlJc w:val="left"/>
      <w:pPr>
        <w:ind w:left="-7272" w:hanging="1800"/>
      </w:pPr>
      <w:rPr>
        <w:rFonts w:hint="default"/>
      </w:rPr>
    </w:lvl>
  </w:abstractNum>
  <w:abstractNum w:abstractNumId="78" w15:restartNumberingAfterBreak="0">
    <w:nsid w:val="769F71F9"/>
    <w:multiLevelType w:val="multilevel"/>
    <w:tmpl w:val="D6448A6E"/>
    <w:lvl w:ilvl="0">
      <w:start w:val="1"/>
      <w:numFmt w:val="decimal"/>
      <w:lvlText w:val="(%1)"/>
      <w:lvlJc w:val="left"/>
      <w:pPr>
        <w:tabs>
          <w:tab w:val="num" w:pos="567"/>
        </w:tabs>
        <w:ind w:left="567" w:hanging="567"/>
      </w:pPr>
      <w:rPr>
        <w:rFonts w:hint="default"/>
        <w:b w:val="0"/>
      </w:rPr>
    </w:lvl>
    <w:lvl w:ilvl="1">
      <w:start w:val="1"/>
      <w:numFmt w:val="lowerLetter"/>
      <w:lvlText w:val="%2)"/>
      <w:lvlJc w:val="left"/>
      <w:pPr>
        <w:ind w:left="927" w:hanging="360"/>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9" w15:restartNumberingAfterBreak="0">
    <w:nsid w:val="76E46C64"/>
    <w:multiLevelType w:val="hybridMultilevel"/>
    <w:tmpl w:val="32C88D72"/>
    <w:lvl w:ilvl="0" w:tplc="FE466208">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0" w15:restartNumberingAfterBreak="0">
    <w:nsid w:val="77E0239A"/>
    <w:multiLevelType w:val="multilevel"/>
    <w:tmpl w:val="0EC29A4E"/>
    <w:lvl w:ilvl="0">
      <w:start w:val="1"/>
      <w:numFmt w:val="decimal"/>
      <w:lvlText w:val="(%1)"/>
      <w:lvlJc w:val="left"/>
      <w:pPr>
        <w:tabs>
          <w:tab w:val="num" w:pos="567"/>
        </w:tabs>
        <w:ind w:left="567" w:hanging="567"/>
      </w:pPr>
      <w:rPr>
        <w:rFonts w:hint="default"/>
        <w:b w:val="0"/>
        <w:color w:val="auto"/>
      </w:rPr>
    </w:lvl>
    <w:lvl w:ilvl="1">
      <w:start w:val="1"/>
      <w:numFmt w:val="lowerRoman"/>
      <w:lvlText w:val="%2."/>
      <w:lvlJc w:val="righ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1" w15:restartNumberingAfterBreak="0">
    <w:nsid w:val="791C057D"/>
    <w:multiLevelType w:val="multilevel"/>
    <w:tmpl w:val="C736F0B2"/>
    <w:name w:val="WW8Num2"/>
    <w:lvl w:ilvl="0">
      <w:start w:val="1"/>
      <w:numFmt w:val="decimal"/>
      <w:lvlText w:val="%1."/>
      <w:lvlJc w:val="left"/>
      <w:pPr>
        <w:ind w:left="567" w:hanging="567"/>
      </w:pPr>
      <w:rPr>
        <w:rFonts w:hint="default"/>
        <w:u w:val="none"/>
      </w:rPr>
    </w:lvl>
    <w:lvl w:ilvl="1">
      <w:start w:val="1"/>
      <w:numFmt w:val="decimal"/>
      <w:lvlText w:val="%1.%2."/>
      <w:lvlJc w:val="left"/>
      <w:pPr>
        <w:ind w:left="1134" w:hanging="567"/>
      </w:pPr>
      <w:rPr>
        <w:rFonts w:hint="default"/>
      </w:rPr>
    </w:lvl>
    <w:lvl w:ilvl="2">
      <w:start w:val="1"/>
      <w:numFmt w:val="decimal"/>
      <w:lvlText w:val="%1.%2.%3."/>
      <w:lvlJc w:val="left"/>
      <w:pPr>
        <w:ind w:left="1701" w:hanging="567"/>
      </w:pPr>
      <w:rPr>
        <w:rFonts w:hint="default"/>
      </w:rPr>
    </w:lvl>
    <w:lvl w:ilvl="3">
      <w:start w:val="1"/>
      <w:numFmt w:val="decimal"/>
      <w:lvlText w:val="%1.%2.%3.%4."/>
      <w:lvlJc w:val="left"/>
      <w:pPr>
        <w:ind w:left="2268" w:hanging="567"/>
      </w:pPr>
      <w:rPr>
        <w:rFonts w:hint="default"/>
      </w:rPr>
    </w:lvl>
    <w:lvl w:ilvl="4">
      <w:start w:val="1"/>
      <w:numFmt w:val="decimal"/>
      <w:lvlText w:val="%1.%2.%3.%4.%5."/>
      <w:lvlJc w:val="left"/>
      <w:pPr>
        <w:ind w:left="2835" w:hanging="567"/>
      </w:pPr>
      <w:rPr>
        <w:rFonts w:hint="default"/>
      </w:rPr>
    </w:lvl>
    <w:lvl w:ilvl="5">
      <w:start w:val="1"/>
      <w:numFmt w:val="decimal"/>
      <w:lvlText w:val="%1.%2.%3.%4.%5.%6."/>
      <w:lvlJc w:val="left"/>
      <w:pPr>
        <w:ind w:left="3402" w:hanging="567"/>
      </w:pPr>
      <w:rPr>
        <w:rFonts w:hint="default"/>
      </w:rPr>
    </w:lvl>
    <w:lvl w:ilvl="6">
      <w:start w:val="1"/>
      <w:numFmt w:val="decimal"/>
      <w:lvlText w:val="%1.%2.%3.%4.%5.%6.%7."/>
      <w:lvlJc w:val="left"/>
      <w:pPr>
        <w:ind w:left="3969" w:hanging="567"/>
      </w:pPr>
      <w:rPr>
        <w:rFonts w:hint="default"/>
      </w:rPr>
    </w:lvl>
    <w:lvl w:ilvl="7">
      <w:start w:val="1"/>
      <w:numFmt w:val="decimal"/>
      <w:lvlText w:val="%1.%2.%3.%4.%5.%6.%7.%8."/>
      <w:lvlJc w:val="left"/>
      <w:pPr>
        <w:ind w:left="4536" w:hanging="567"/>
      </w:pPr>
      <w:rPr>
        <w:rFonts w:hint="default"/>
      </w:rPr>
    </w:lvl>
    <w:lvl w:ilvl="8">
      <w:start w:val="1"/>
      <w:numFmt w:val="decimal"/>
      <w:lvlText w:val="%1.%2.%3.%4.%5.%6.%7.%8.%9."/>
      <w:lvlJc w:val="left"/>
      <w:pPr>
        <w:ind w:left="5103" w:hanging="567"/>
      </w:pPr>
      <w:rPr>
        <w:rFonts w:hint="default"/>
      </w:rPr>
    </w:lvl>
  </w:abstractNum>
  <w:abstractNum w:abstractNumId="82" w15:restartNumberingAfterBreak="0">
    <w:nsid w:val="7D3E029D"/>
    <w:multiLevelType w:val="multilevel"/>
    <w:tmpl w:val="DE78446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3" w15:restartNumberingAfterBreak="0">
    <w:nsid w:val="7D561565"/>
    <w:multiLevelType w:val="multilevel"/>
    <w:tmpl w:val="1E761E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4" w15:restartNumberingAfterBreak="0">
    <w:nsid w:val="7D707F88"/>
    <w:multiLevelType w:val="hybridMultilevel"/>
    <w:tmpl w:val="D42675A4"/>
    <w:lvl w:ilvl="0" w:tplc="1C09001B">
      <w:start w:val="1"/>
      <w:numFmt w:val="lowerRoman"/>
      <w:lvlText w:val="%1."/>
      <w:lvlJc w:val="right"/>
      <w:pPr>
        <w:ind w:left="2214" w:hanging="360"/>
      </w:pPr>
    </w:lvl>
    <w:lvl w:ilvl="1" w:tplc="1C090019" w:tentative="1">
      <w:start w:val="1"/>
      <w:numFmt w:val="lowerLetter"/>
      <w:lvlText w:val="%2."/>
      <w:lvlJc w:val="left"/>
      <w:pPr>
        <w:ind w:left="2934" w:hanging="360"/>
      </w:pPr>
    </w:lvl>
    <w:lvl w:ilvl="2" w:tplc="1C09001B" w:tentative="1">
      <w:start w:val="1"/>
      <w:numFmt w:val="lowerRoman"/>
      <w:lvlText w:val="%3."/>
      <w:lvlJc w:val="right"/>
      <w:pPr>
        <w:ind w:left="3654" w:hanging="180"/>
      </w:pPr>
    </w:lvl>
    <w:lvl w:ilvl="3" w:tplc="1C09000F" w:tentative="1">
      <w:start w:val="1"/>
      <w:numFmt w:val="decimal"/>
      <w:lvlText w:val="%4."/>
      <w:lvlJc w:val="left"/>
      <w:pPr>
        <w:ind w:left="4374" w:hanging="360"/>
      </w:pPr>
    </w:lvl>
    <w:lvl w:ilvl="4" w:tplc="1C090019" w:tentative="1">
      <w:start w:val="1"/>
      <w:numFmt w:val="lowerLetter"/>
      <w:lvlText w:val="%5."/>
      <w:lvlJc w:val="left"/>
      <w:pPr>
        <w:ind w:left="5094" w:hanging="360"/>
      </w:pPr>
    </w:lvl>
    <w:lvl w:ilvl="5" w:tplc="1C09001B" w:tentative="1">
      <w:start w:val="1"/>
      <w:numFmt w:val="lowerRoman"/>
      <w:lvlText w:val="%6."/>
      <w:lvlJc w:val="right"/>
      <w:pPr>
        <w:ind w:left="5814" w:hanging="180"/>
      </w:pPr>
    </w:lvl>
    <w:lvl w:ilvl="6" w:tplc="1C09000F" w:tentative="1">
      <w:start w:val="1"/>
      <w:numFmt w:val="decimal"/>
      <w:lvlText w:val="%7."/>
      <w:lvlJc w:val="left"/>
      <w:pPr>
        <w:ind w:left="6534" w:hanging="360"/>
      </w:pPr>
    </w:lvl>
    <w:lvl w:ilvl="7" w:tplc="1C090019" w:tentative="1">
      <w:start w:val="1"/>
      <w:numFmt w:val="lowerLetter"/>
      <w:lvlText w:val="%8."/>
      <w:lvlJc w:val="left"/>
      <w:pPr>
        <w:ind w:left="7254" w:hanging="360"/>
      </w:pPr>
    </w:lvl>
    <w:lvl w:ilvl="8" w:tplc="1C09001B" w:tentative="1">
      <w:start w:val="1"/>
      <w:numFmt w:val="lowerRoman"/>
      <w:lvlText w:val="%9."/>
      <w:lvlJc w:val="right"/>
      <w:pPr>
        <w:ind w:left="7974" w:hanging="180"/>
      </w:pPr>
    </w:lvl>
  </w:abstractNum>
  <w:abstractNum w:abstractNumId="85" w15:restartNumberingAfterBreak="0">
    <w:nsid w:val="7DB02984"/>
    <w:multiLevelType w:val="multilevel"/>
    <w:tmpl w:val="9998F0D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6" w15:restartNumberingAfterBreak="0">
    <w:nsid w:val="7E0E33F9"/>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7" w15:restartNumberingAfterBreak="0">
    <w:nsid w:val="7E6C476F"/>
    <w:multiLevelType w:val="multilevel"/>
    <w:tmpl w:val="6E92357E"/>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num w:numId="1">
    <w:abstractNumId w:val="47"/>
  </w:num>
  <w:num w:numId="2">
    <w:abstractNumId w:val="48"/>
  </w:num>
  <w:num w:numId="3">
    <w:abstractNumId w:val="23"/>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num>
  <w:num w:numId="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38"/>
  </w:num>
  <w:num w:numId="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60"/>
  </w:num>
  <w:num w:numId="18">
    <w:abstractNumId w:val="24"/>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5"/>
  </w:num>
  <w:num w:numId="21">
    <w:abstractNumId w:val="22"/>
    <w:lvlOverride w:ilvl="0">
      <w:startOverride w:val="3"/>
    </w:lvlOverride>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1"/>
  </w:num>
  <w:num w:numId="24">
    <w:abstractNumId w:val="27"/>
  </w:num>
  <w:num w:numId="25">
    <w:abstractNumId w:val="65"/>
  </w:num>
  <w:num w:numId="26">
    <w:abstractNumId w:val="54"/>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6"/>
  </w:num>
  <w:num w:numId="29">
    <w:abstractNumId w:val="83"/>
  </w:num>
  <w:num w:numId="30">
    <w:abstractNumId w:val="78"/>
  </w:num>
  <w:num w:numId="31">
    <w:abstractNumId w:val="18"/>
  </w:num>
  <w:num w:numId="32">
    <w:abstractNumId w:val="22"/>
    <w:lvlOverride w:ilvl="0">
      <w:startOverride w:val="10"/>
    </w:lvlOverride>
  </w:num>
  <w:num w:numId="33">
    <w:abstractNumId w:val="57"/>
  </w:num>
  <w:num w:numId="34">
    <w:abstractNumId w:val="66"/>
  </w:num>
  <w:num w:numId="35">
    <w:abstractNumId w:val="51"/>
  </w:num>
  <w:num w:numId="36">
    <w:abstractNumId w:val="85"/>
  </w:num>
  <w:num w:numId="37">
    <w:abstractNumId w:val="30"/>
  </w:num>
  <w:num w:numId="38">
    <w:abstractNumId w:val="59"/>
  </w:num>
  <w:num w:numId="39">
    <w:abstractNumId w:val="71"/>
  </w:num>
  <w:num w:numId="40">
    <w:abstractNumId w:val="74"/>
  </w:num>
  <w:num w:numId="41">
    <w:abstractNumId w:val="53"/>
  </w:num>
  <w:num w:numId="42">
    <w:abstractNumId w:val="16"/>
  </w:num>
  <w:num w:numId="43">
    <w:abstractNumId w:val="39"/>
  </w:num>
  <w:num w:numId="44">
    <w:abstractNumId w:val="62"/>
  </w:num>
  <w:num w:numId="45">
    <w:abstractNumId w:val="45"/>
  </w:num>
  <w:num w:numId="46">
    <w:abstractNumId w:val="6"/>
  </w:num>
  <w:num w:numId="47">
    <w:abstractNumId w:val="75"/>
  </w:num>
  <w:num w:numId="48">
    <w:abstractNumId w:val="84"/>
  </w:num>
  <w:num w:numId="49">
    <w:abstractNumId w:val="25"/>
  </w:num>
  <w:num w:numId="50">
    <w:abstractNumId w:val="58"/>
  </w:num>
  <w:num w:numId="51">
    <w:abstractNumId w:val="63"/>
  </w:num>
  <w:num w:numId="52">
    <w:abstractNumId w:val="8"/>
  </w:num>
  <w:num w:numId="53">
    <w:abstractNumId w:val="76"/>
  </w:num>
  <w:num w:numId="54">
    <w:abstractNumId w:val="67"/>
  </w:num>
  <w:num w:numId="55">
    <w:abstractNumId w:val="50"/>
  </w:num>
  <w:num w:numId="56">
    <w:abstractNumId w:val="42"/>
  </w:num>
  <w:num w:numId="57">
    <w:abstractNumId w:val="31"/>
  </w:num>
  <w:num w:numId="58">
    <w:abstractNumId w:val="32"/>
  </w:num>
  <w:num w:numId="59">
    <w:abstractNumId w:val="2"/>
  </w:num>
  <w:num w:numId="60">
    <w:abstractNumId w:val="70"/>
  </w:num>
  <w:num w:numId="61">
    <w:abstractNumId w:val="40"/>
  </w:num>
  <w:num w:numId="62">
    <w:abstractNumId w:val="41"/>
  </w:num>
  <w:num w:numId="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9"/>
  </w:num>
  <w:num w:numId="65">
    <w:abstractNumId w:val="73"/>
  </w:num>
  <w:num w:numId="66">
    <w:abstractNumId w:val="14"/>
  </w:num>
  <w:num w:numId="6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5"/>
  </w:num>
  <w:num w:numId="69">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4"/>
  </w:num>
  <w:num w:numId="71">
    <w:abstractNumId w:val="79"/>
  </w:num>
  <w:num w:numId="72">
    <w:abstractNumId w:val="19"/>
  </w:num>
  <w:num w:numId="73">
    <w:abstractNumId w:val="68"/>
  </w:num>
  <w:num w:numId="74">
    <w:abstractNumId w:val="46"/>
  </w:num>
  <w:num w:numId="75">
    <w:abstractNumId w:val="38"/>
  </w:num>
  <w:num w:numId="76">
    <w:abstractNumId w:val="38"/>
  </w:num>
  <w:num w:numId="77">
    <w:abstractNumId w:val="38"/>
  </w:num>
  <w:num w:numId="78">
    <w:abstractNumId w:val="38"/>
  </w:num>
  <w:num w:numId="79">
    <w:abstractNumId w:val="38"/>
  </w:num>
  <w:num w:numId="80">
    <w:abstractNumId w:val="38"/>
  </w:num>
  <w:num w:numId="81">
    <w:abstractNumId w:val="38"/>
  </w:num>
  <w:num w:numId="82">
    <w:abstractNumId w:val="38"/>
  </w:num>
  <w:num w:numId="83">
    <w:abstractNumId w:val="38"/>
  </w:num>
  <w:num w:numId="84">
    <w:abstractNumId w:val="38"/>
  </w:num>
  <w:num w:numId="85">
    <w:abstractNumId w:val="38"/>
  </w:num>
  <w:num w:numId="86">
    <w:abstractNumId w:val="38"/>
  </w:num>
  <w:num w:numId="87">
    <w:abstractNumId w:val="38"/>
  </w:num>
  <w:num w:numId="88">
    <w:abstractNumId w:val="38"/>
  </w:num>
  <w:num w:numId="89">
    <w:abstractNumId w:val="9"/>
  </w:num>
  <w:num w:numId="90">
    <w:abstractNumId w:val="22"/>
  </w:num>
  <w:num w:numId="91">
    <w:abstractNumId w:val="22"/>
  </w:num>
  <w:num w:numId="92">
    <w:abstractNumId w:val="22"/>
  </w:num>
  <w:num w:numId="93">
    <w:abstractNumId w:val="4"/>
  </w:num>
  <w:num w:numId="94">
    <w:abstractNumId w:val="64"/>
  </w:num>
  <w:num w:numId="95">
    <w:abstractNumId w:val="22"/>
  </w:num>
  <w:num w:numId="96">
    <w:abstractNumId w:val="13"/>
  </w:num>
  <w:num w:numId="97">
    <w:abstractNumId w:val="22"/>
  </w:num>
  <w:num w:numId="98">
    <w:abstractNumId w:val="49"/>
  </w:num>
  <w:num w:numId="99">
    <w:abstractNumId w:val="22"/>
  </w:num>
  <w:num w:numId="100">
    <w:abstractNumId w:val="22"/>
  </w:num>
  <w:num w:numId="101">
    <w:abstractNumId w:val="22"/>
  </w:num>
  <w:num w:numId="102">
    <w:abstractNumId w:val="22"/>
  </w:num>
  <w:num w:numId="103">
    <w:abstractNumId w:val="22"/>
  </w:num>
  <w:num w:numId="104">
    <w:abstractNumId w:val="22"/>
  </w:num>
  <w:num w:numId="105">
    <w:abstractNumId w:val="22"/>
  </w:num>
  <w:num w:numId="106">
    <w:abstractNumId w:val="34"/>
  </w:num>
  <w:num w:numId="107">
    <w:abstractNumId w:val="22"/>
  </w:num>
  <w:num w:numId="108">
    <w:abstractNumId w:val="22"/>
  </w:num>
  <w:num w:numId="109">
    <w:abstractNumId w:val="22"/>
  </w:num>
  <w:num w:numId="110">
    <w:abstractNumId w:val="22"/>
  </w:num>
  <w:num w:numId="111">
    <w:abstractNumId w:val="22"/>
  </w:num>
  <w:num w:numId="112">
    <w:abstractNumId w:val="82"/>
  </w:num>
  <w:num w:numId="113">
    <w:abstractNumId w:val="22"/>
  </w:num>
  <w:num w:numId="114">
    <w:abstractNumId w:val="22"/>
  </w:num>
  <w:num w:numId="115">
    <w:abstractNumId w:val="22"/>
  </w:num>
  <w:num w:numId="116">
    <w:abstractNumId w:val="15"/>
  </w:num>
  <w:num w:numId="117">
    <w:abstractNumId w:val="69"/>
  </w:num>
  <w:num w:numId="118">
    <w:abstractNumId w:val="22"/>
  </w:num>
  <w:num w:numId="119">
    <w:abstractNumId w:val="22"/>
  </w:num>
  <w:num w:numId="120">
    <w:abstractNumId w:val="43"/>
  </w:num>
  <w:num w:numId="121">
    <w:abstractNumId w:val="3"/>
  </w:num>
  <w:num w:numId="122">
    <w:abstractNumId w:val="1"/>
  </w:num>
  <w:num w:numId="123">
    <w:abstractNumId w:val="56"/>
  </w:num>
  <w:num w:numId="124">
    <w:abstractNumId w:val="17"/>
  </w:num>
  <w:num w:numId="125">
    <w:abstractNumId w:val="87"/>
  </w:num>
  <w:num w:numId="126">
    <w:abstractNumId w:val="10"/>
  </w:num>
  <w:num w:numId="127">
    <w:abstractNumId w:val="38"/>
  </w:num>
  <w:num w:numId="128">
    <w:abstractNumId w:val="38"/>
  </w:num>
  <w:num w:numId="129">
    <w:abstractNumId w:val="72"/>
  </w:num>
  <w:num w:numId="130">
    <w:abstractNumId w:val="80"/>
  </w:num>
  <w:num w:numId="131">
    <w:abstractNumId w:val="0"/>
  </w:num>
  <w:num w:numId="132">
    <w:abstractNumId w:val="33"/>
  </w:num>
  <w:num w:numId="133">
    <w:abstractNumId w:val="12"/>
  </w:num>
  <w:num w:numId="134">
    <w:abstractNumId w:val="26"/>
  </w:num>
  <w:num w:numId="135">
    <w:abstractNumId w:val="36"/>
  </w:num>
  <w:num w:numId="136">
    <w:abstractNumId w:val="22"/>
  </w:num>
  <w:num w:numId="137">
    <w:abstractNumId w:val="22"/>
  </w:num>
  <w:num w:numId="138">
    <w:abstractNumId w:val="22"/>
  </w:num>
  <w:num w:numId="139">
    <w:abstractNumId w:val="22"/>
  </w:num>
  <w:num w:numId="140">
    <w:abstractNumId w:val="22"/>
  </w:num>
  <w:num w:numId="141">
    <w:abstractNumId w:val="22"/>
  </w:num>
  <w:num w:numId="142">
    <w:abstractNumId w:val="22"/>
  </w:num>
  <w:num w:numId="143">
    <w:abstractNumId w:val="22"/>
  </w:num>
  <w:num w:numId="144">
    <w:abstractNumId w:val="37"/>
  </w:num>
  <w:num w:numId="145">
    <w:abstractNumId w:val="22"/>
  </w:num>
  <w:num w:numId="146">
    <w:abstractNumId w:val="77"/>
  </w:num>
  <w:num w:numId="147">
    <w:abstractNumId w:val="38"/>
  </w:num>
  <w:num w:numId="148">
    <w:abstractNumId w:val="38"/>
  </w:num>
  <w:num w:numId="149">
    <w:abstractNumId w:val="38"/>
  </w:num>
  <w:num w:numId="150">
    <w:abstractNumId w:val="47"/>
  </w:num>
  <w:num w:numId="151">
    <w:abstractNumId w:val="47"/>
  </w:num>
  <w:num w:numId="152">
    <w:abstractNumId w:val="52"/>
  </w:num>
  <w:numIdMacAtCleanup w:val="1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0M7I0tDA3Nje3MDZU0lEKTi0uzszPAykwqgUAeTZdLSwAAAA="/>
  </w:docVars>
  <w:rsids>
    <w:rsidRoot w:val="009C08D7"/>
    <w:rsid w:val="00000EA4"/>
    <w:rsid w:val="0000338F"/>
    <w:rsid w:val="0001343F"/>
    <w:rsid w:val="000139AD"/>
    <w:rsid w:val="00013E9B"/>
    <w:rsid w:val="00015062"/>
    <w:rsid w:val="00016B33"/>
    <w:rsid w:val="000173D6"/>
    <w:rsid w:val="00021198"/>
    <w:rsid w:val="00021E75"/>
    <w:rsid w:val="00022FBE"/>
    <w:rsid w:val="00024A22"/>
    <w:rsid w:val="00025D72"/>
    <w:rsid w:val="00026222"/>
    <w:rsid w:val="00026BD0"/>
    <w:rsid w:val="0003164A"/>
    <w:rsid w:val="000402F6"/>
    <w:rsid w:val="00040C99"/>
    <w:rsid w:val="000425F2"/>
    <w:rsid w:val="00043A64"/>
    <w:rsid w:val="000452C9"/>
    <w:rsid w:val="0004589C"/>
    <w:rsid w:val="00046429"/>
    <w:rsid w:val="000468D3"/>
    <w:rsid w:val="00052E16"/>
    <w:rsid w:val="00053C0D"/>
    <w:rsid w:val="00053D82"/>
    <w:rsid w:val="00053D98"/>
    <w:rsid w:val="00055A94"/>
    <w:rsid w:val="00056649"/>
    <w:rsid w:val="00056FE3"/>
    <w:rsid w:val="00062FA9"/>
    <w:rsid w:val="00063922"/>
    <w:rsid w:val="00063CE7"/>
    <w:rsid w:val="00070784"/>
    <w:rsid w:val="000729B4"/>
    <w:rsid w:val="00072ED6"/>
    <w:rsid w:val="000746E3"/>
    <w:rsid w:val="0007567D"/>
    <w:rsid w:val="0008263D"/>
    <w:rsid w:val="0008305B"/>
    <w:rsid w:val="0008400D"/>
    <w:rsid w:val="0008733A"/>
    <w:rsid w:val="00091720"/>
    <w:rsid w:val="000948C0"/>
    <w:rsid w:val="00094B22"/>
    <w:rsid w:val="00094B3F"/>
    <w:rsid w:val="00096369"/>
    <w:rsid w:val="000A1680"/>
    <w:rsid w:val="000A4536"/>
    <w:rsid w:val="000A460F"/>
    <w:rsid w:val="000A6754"/>
    <w:rsid w:val="000A6ABA"/>
    <w:rsid w:val="000B0E14"/>
    <w:rsid w:val="000B17A9"/>
    <w:rsid w:val="000B23AE"/>
    <w:rsid w:val="000B36F6"/>
    <w:rsid w:val="000B442E"/>
    <w:rsid w:val="000B73D1"/>
    <w:rsid w:val="000C13E5"/>
    <w:rsid w:val="000C14C0"/>
    <w:rsid w:val="000C60D8"/>
    <w:rsid w:val="000C60DE"/>
    <w:rsid w:val="000D02FA"/>
    <w:rsid w:val="000D178E"/>
    <w:rsid w:val="000D2B41"/>
    <w:rsid w:val="000D4784"/>
    <w:rsid w:val="000D4B6A"/>
    <w:rsid w:val="000E262B"/>
    <w:rsid w:val="000E2B2F"/>
    <w:rsid w:val="000E39CF"/>
    <w:rsid w:val="000E3E3C"/>
    <w:rsid w:val="000E459E"/>
    <w:rsid w:val="000E47D9"/>
    <w:rsid w:val="000E7A43"/>
    <w:rsid w:val="000F097F"/>
    <w:rsid w:val="000F31FA"/>
    <w:rsid w:val="000F3C70"/>
    <w:rsid w:val="000F48B9"/>
    <w:rsid w:val="000F5752"/>
    <w:rsid w:val="000F592E"/>
    <w:rsid w:val="000F66DD"/>
    <w:rsid w:val="00102B60"/>
    <w:rsid w:val="001046D6"/>
    <w:rsid w:val="00104B95"/>
    <w:rsid w:val="001066D8"/>
    <w:rsid w:val="00106BF9"/>
    <w:rsid w:val="00112E4A"/>
    <w:rsid w:val="00113DE0"/>
    <w:rsid w:val="00114439"/>
    <w:rsid w:val="0011768F"/>
    <w:rsid w:val="00121E4D"/>
    <w:rsid w:val="00121F73"/>
    <w:rsid w:val="00122918"/>
    <w:rsid w:val="00123022"/>
    <w:rsid w:val="00124D31"/>
    <w:rsid w:val="001264A4"/>
    <w:rsid w:val="0012754D"/>
    <w:rsid w:val="001275F0"/>
    <w:rsid w:val="00127AD0"/>
    <w:rsid w:val="001306FF"/>
    <w:rsid w:val="00130B23"/>
    <w:rsid w:val="00130BAF"/>
    <w:rsid w:val="001400B0"/>
    <w:rsid w:val="00140788"/>
    <w:rsid w:val="00140804"/>
    <w:rsid w:val="001440B5"/>
    <w:rsid w:val="0014430A"/>
    <w:rsid w:val="00146A41"/>
    <w:rsid w:val="00147A09"/>
    <w:rsid w:val="00150C74"/>
    <w:rsid w:val="00154113"/>
    <w:rsid w:val="00154D5D"/>
    <w:rsid w:val="0015649F"/>
    <w:rsid w:val="00157C27"/>
    <w:rsid w:val="001600DC"/>
    <w:rsid w:val="0016093F"/>
    <w:rsid w:val="00160F2B"/>
    <w:rsid w:val="00163FB4"/>
    <w:rsid w:val="00164C89"/>
    <w:rsid w:val="00164ED7"/>
    <w:rsid w:val="00165783"/>
    <w:rsid w:val="00167009"/>
    <w:rsid w:val="001737D6"/>
    <w:rsid w:val="0017710D"/>
    <w:rsid w:val="00180935"/>
    <w:rsid w:val="00181446"/>
    <w:rsid w:val="00185F72"/>
    <w:rsid w:val="00186DCB"/>
    <w:rsid w:val="001902E2"/>
    <w:rsid w:val="00190E5E"/>
    <w:rsid w:val="001913B8"/>
    <w:rsid w:val="00191607"/>
    <w:rsid w:val="00191E85"/>
    <w:rsid w:val="00193827"/>
    <w:rsid w:val="00194A27"/>
    <w:rsid w:val="001959D6"/>
    <w:rsid w:val="001A0182"/>
    <w:rsid w:val="001A106F"/>
    <w:rsid w:val="001A1F77"/>
    <w:rsid w:val="001A25A4"/>
    <w:rsid w:val="001A2C3A"/>
    <w:rsid w:val="001A4EAF"/>
    <w:rsid w:val="001A52EB"/>
    <w:rsid w:val="001A5FDB"/>
    <w:rsid w:val="001A7C0D"/>
    <w:rsid w:val="001B22F3"/>
    <w:rsid w:val="001B5BDF"/>
    <w:rsid w:val="001C0CCC"/>
    <w:rsid w:val="001C2CA9"/>
    <w:rsid w:val="001C3A0E"/>
    <w:rsid w:val="001C5223"/>
    <w:rsid w:val="001C529A"/>
    <w:rsid w:val="001C5A8F"/>
    <w:rsid w:val="001C749C"/>
    <w:rsid w:val="001C7B1B"/>
    <w:rsid w:val="001C7D1C"/>
    <w:rsid w:val="001C7F0D"/>
    <w:rsid w:val="001D2F39"/>
    <w:rsid w:val="001D34CA"/>
    <w:rsid w:val="001D6778"/>
    <w:rsid w:val="001D703F"/>
    <w:rsid w:val="001D7977"/>
    <w:rsid w:val="001E047C"/>
    <w:rsid w:val="001E1708"/>
    <w:rsid w:val="001E2232"/>
    <w:rsid w:val="001E2DE9"/>
    <w:rsid w:val="001E42E6"/>
    <w:rsid w:val="001E5532"/>
    <w:rsid w:val="001E64D0"/>
    <w:rsid w:val="001E6A90"/>
    <w:rsid w:val="001E7EBF"/>
    <w:rsid w:val="001F08DF"/>
    <w:rsid w:val="001F2130"/>
    <w:rsid w:val="001F4BA5"/>
    <w:rsid w:val="001F4BD1"/>
    <w:rsid w:val="001F7786"/>
    <w:rsid w:val="001F7A68"/>
    <w:rsid w:val="00201BBC"/>
    <w:rsid w:val="00203DF3"/>
    <w:rsid w:val="00207681"/>
    <w:rsid w:val="00210C80"/>
    <w:rsid w:val="002115BA"/>
    <w:rsid w:val="00213322"/>
    <w:rsid w:val="00213444"/>
    <w:rsid w:val="00215577"/>
    <w:rsid w:val="00216C18"/>
    <w:rsid w:val="0021780E"/>
    <w:rsid w:val="00220A26"/>
    <w:rsid w:val="00221161"/>
    <w:rsid w:val="00225F5E"/>
    <w:rsid w:val="00227C30"/>
    <w:rsid w:val="00230BC9"/>
    <w:rsid w:val="00231829"/>
    <w:rsid w:val="0023246C"/>
    <w:rsid w:val="002339F9"/>
    <w:rsid w:val="0023470F"/>
    <w:rsid w:val="00234C61"/>
    <w:rsid w:val="00236444"/>
    <w:rsid w:val="00244FE6"/>
    <w:rsid w:val="002455CE"/>
    <w:rsid w:val="00252BBE"/>
    <w:rsid w:val="00253387"/>
    <w:rsid w:val="0025384A"/>
    <w:rsid w:val="0026041C"/>
    <w:rsid w:val="00262648"/>
    <w:rsid w:val="00262F17"/>
    <w:rsid w:val="002678A3"/>
    <w:rsid w:val="002729F3"/>
    <w:rsid w:val="00273113"/>
    <w:rsid w:val="002733FD"/>
    <w:rsid w:val="00275A66"/>
    <w:rsid w:val="00277261"/>
    <w:rsid w:val="002773CA"/>
    <w:rsid w:val="00280B3E"/>
    <w:rsid w:val="00282CB6"/>
    <w:rsid w:val="002848ED"/>
    <w:rsid w:val="00287230"/>
    <w:rsid w:val="00292B51"/>
    <w:rsid w:val="00293CFE"/>
    <w:rsid w:val="00296E66"/>
    <w:rsid w:val="00297BBA"/>
    <w:rsid w:val="00297CF8"/>
    <w:rsid w:val="002A02DC"/>
    <w:rsid w:val="002A17B9"/>
    <w:rsid w:val="002A2FA2"/>
    <w:rsid w:val="002A36E6"/>
    <w:rsid w:val="002A4637"/>
    <w:rsid w:val="002A6664"/>
    <w:rsid w:val="002A6DE0"/>
    <w:rsid w:val="002B0EED"/>
    <w:rsid w:val="002B2442"/>
    <w:rsid w:val="002C0AEC"/>
    <w:rsid w:val="002C0B8F"/>
    <w:rsid w:val="002C18CD"/>
    <w:rsid w:val="002C21C0"/>
    <w:rsid w:val="002C2E47"/>
    <w:rsid w:val="002C363C"/>
    <w:rsid w:val="002C36AB"/>
    <w:rsid w:val="002C489E"/>
    <w:rsid w:val="002C5974"/>
    <w:rsid w:val="002C597E"/>
    <w:rsid w:val="002C5FF0"/>
    <w:rsid w:val="002C7874"/>
    <w:rsid w:val="002D51DF"/>
    <w:rsid w:val="002E00A1"/>
    <w:rsid w:val="002E089D"/>
    <w:rsid w:val="002E5167"/>
    <w:rsid w:val="002E6C73"/>
    <w:rsid w:val="002E7D03"/>
    <w:rsid w:val="002F0338"/>
    <w:rsid w:val="002F0A5B"/>
    <w:rsid w:val="002F299A"/>
    <w:rsid w:val="002F3DA3"/>
    <w:rsid w:val="003005CE"/>
    <w:rsid w:val="00301D9D"/>
    <w:rsid w:val="003026D6"/>
    <w:rsid w:val="00304E1F"/>
    <w:rsid w:val="0031424E"/>
    <w:rsid w:val="00315CC5"/>
    <w:rsid w:val="003206D1"/>
    <w:rsid w:val="00321EA2"/>
    <w:rsid w:val="00324D02"/>
    <w:rsid w:val="00326D19"/>
    <w:rsid w:val="0032758F"/>
    <w:rsid w:val="003275DC"/>
    <w:rsid w:val="003313D1"/>
    <w:rsid w:val="00332049"/>
    <w:rsid w:val="003341A2"/>
    <w:rsid w:val="00335332"/>
    <w:rsid w:val="003372E1"/>
    <w:rsid w:val="003427CC"/>
    <w:rsid w:val="00342818"/>
    <w:rsid w:val="00342FC2"/>
    <w:rsid w:val="0034327E"/>
    <w:rsid w:val="00347963"/>
    <w:rsid w:val="00355A3D"/>
    <w:rsid w:val="0035607E"/>
    <w:rsid w:val="00357B34"/>
    <w:rsid w:val="0036107A"/>
    <w:rsid w:val="003643D2"/>
    <w:rsid w:val="00371F19"/>
    <w:rsid w:val="00372274"/>
    <w:rsid w:val="003740B7"/>
    <w:rsid w:val="00376BCF"/>
    <w:rsid w:val="0038241D"/>
    <w:rsid w:val="0038341D"/>
    <w:rsid w:val="003840BB"/>
    <w:rsid w:val="003851A3"/>
    <w:rsid w:val="003857E0"/>
    <w:rsid w:val="00387E32"/>
    <w:rsid w:val="003906D8"/>
    <w:rsid w:val="003937C2"/>
    <w:rsid w:val="003A0F04"/>
    <w:rsid w:val="003A1C04"/>
    <w:rsid w:val="003A2F38"/>
    <w:rsid w:val="003A4693"/>
    <w:rsid w:val="003A501D"/>
    <w:rsid w:val="003A51B9"/>
    <w:rsid w:val="003A51BB"/>
    <w:rsid w:val="003A69DA"/>
    <w:rsid w:val="003B00B1"/>
    <w:rsid w:val="003B118D"/>
    <w:rsid w:val="003B2621"/>
    <w:rsid w:val="003B26F5"/>
    <w:rsid w:val="003B4C9E"/>
    <w:rsid w:val="003C21E5"/>
    <w:rsid w:val="003C2DC6"/>
    <w:rsid w:val="003C3E03"/>
    <w:rsid w:val="003C6CFC"/>
    <w:rsid w:val="003C7033"/>
    <w:rsid w:val="003C73BA"/>
    <w:rsid w:val="003C7762"/>
    <w:rsid w:val="003D3A7D"/>
    <w:rsid w:val="003D3E69"/>
    <w:rsid w:val="003E20A0"/>
    <w:rsid w:val="003E4F27"/>
    <w:rsid w:val="003E6300"/>
    <w:rsid w:val="003F06B1"/>
    <w:rsid w:val="003F1217"/>
    <w:rsid w:val="003F2A33"/>
    <w:rsid w:val="003F4270"/>
    <w:rsid w:val="003F78CE"/>
    <w:rsid w:val="0040577D"/>
    <w:rsid w:val="00406972"/>
    <w:rsid w:val="00412C69"/>
    <w:rsid w:val="004171CB"/>
    <w:rsid w:val="00417A4F"/>
    <w:rsid w:val="004206AA"/>
    <w:rsid w:val="00420E51"/>
    <w:rsid w:val="0042160D"/>
    <w:rsid w:val="00425741"/>
    <w:rsid w:val="00425B15"/>
    <w:rsid w:val="0042738B"/>
    <w:rsid w:val="00430BBE"/>
    <w:rsid w:val="00432FF3"/>
    <w:rsid w:val="004331EB"/>
    <w:rsid w:val="0043530F"/>
    <w:rsid w:val="0043548E"/>
    <w:rsid w:val="004358F4"/>
    <w:rsid w:val="004362DB"/>
    <w:rsid w:val="004401FF"/>
    <w:rsid w:val="004423CD"/>
    <w:rsid w:val="00442881"/>
    <w:rsid w:val="00445077"/>
    <w:rsid w:val="004453BD"/>
    <w:rsid w:val="00445546"/>
    <w:rsid w:val="0044586E"/>
    <w:rsid w:val="004464D6"/>
    <w:rsid w:val="00452177"/>
    <w:rsid w:val="00452ECC"/>
    <w:rsid w:val="00454A97"/>
    <w:rsid w:val="00456612"/>
    <w:rsid w:val="00463E54"/>
    <w:rsid w:val="00465203"/>
    <w:rsid w:val="0046531B"/>
    <w:rsid w:val="00466DE1"/>
    <w:rsid w:val="0046723E"/>
    <w:rsid w:val="00467E3C"/>
    <w:rsid w:val="00470BA0"/>
    <w:rsid w:val="00475A12"/>
    <w:rsid w:val="00475E42"/>
    <w:rsid w:val="00476EE9"/>
    <w:rsid w:val="00477537"/>
    <w:rsid w:val="00477AD2"/>
    <w:rsid w:val="00477CC2"/>
    <w:rsid w:val="004849DC"/>
    <w:rsid w:val="00485270"/>
    <w:rsid w:val="00490F2A"/>
    <w:rsid w:val="004913FD"/>
    <w:rsid w:val="00494972"/>
    <w:rsid w:val="004A13EF"/>
    <w:rsid w:val="004A2A72"/>
    <w:rsid w:val="004A491E"/>
    <w:rsid w:val="004A4E04"/>
    <w:rsid w:val="004A5B87"/>
    <w:rsid w:val="004A6388"/>
    <w:rsid w:val="004A7E24"/>
    <w:rsid w:val="004B1CB7"/>
    <w:rsid w:val="004B1D0D"/>
    <w:rsid w:val="004B2929"/>
    <w:rsid w:val="004B30F2"/>
    <w:rsid w:val="004B422D"/>
    <w:rsid w:val="004B5F77"/>
    <w:rsid w:val="004B6A14"/>
    <w:rsid w:val="004B6B4A"/>
    <w:rsid w:val="004B70B0"/>
    <w:rsid w:val="004C189B"/>
    <w:rsid w:val="004C3C77"/>
    <w:rsid w:val="004C4D39"/>
    <w:rsid w:val="004C6990"/>
    <w:rsid w:val="004C755D"/>
    <w:rsid w:val="004C7890"/>
    <w:rsid w:val="004C7B9A"/>
    <w:rsid w:val="004D0A18"/>
    <w:rsid w:val="004D16A7"/>
    <w:rsid w:val="004D67C1"/>
    <w:rsid w:val="004D7299"/>
    <w:rsid w:val="004E0BDC"/>
    <w:rsid w:val="004E36BE"/>
    <w:rsid w:val="004E53CF"/>
    <w:rsid w:val="004E5BF2"/>
    <w:rsid w:val="004E73B4"/>
    <w:rsid w:val="004E7BCF"/>
    <w:rsid w:val="004F57B3"/>
    <w:rsid w:val="004F7186"/>
    <w:rsid w:val="005006C1"/>
    <w:rsid w:val="005039A1"/>
    <w:rsid w:val="005045BC"/>
    <w:rsid w:val="005045FC"/>
    <w:rsid w:val="00505BD8"/>
    <w:rsid w:val="0051127A"/>
    <w:rsid w:val="0051162B"/>
    <w:rsid w:val="00516691"/>
    <w:rsid w:val="00520F28"/>
    <w:rsid w:val="00530398"/>
    <w:rsid w:val="00531420"/>
    <w:rsid w:val="00531552"/>
    <w:rsid w:val="005359C1"/>
    <w:rsid w:val="0053722D"/>
    <w:rsid w:val="00541E6E"/>
    <w:rsid w:val="00542AF9"/>
    <w:rsid w:val="00542B4C"/>
    <w:rsid w:val="00543F63"/>
    <w:rsid w:val="005551A6"/>
    <w:rsid w:val="00562808"/>
    <w:rsid w:val="00563827"/>
    <w:rsid w:val="005665A9"/>
    <w:rsid w:val="00571690"/>
    <w:rsid w:val="00571DDB"/>
    <w:rsid w:val="00576974"/>
    <w:rsid w:val="00577D8C"/>
    <w:rsid w:val="00581C3B"/>
    <w:rsid w:val="00581CD2"/>
    <w:rsid w:val="00584CC0"/>
    <w:rsid w:val="0058511A"/>
    <w:rsid w:val="005856A1"/>
    <w:rsid w:val="00586DEB"/>
    <w:rsid w:val="00591380"/>
    <w:rsid w:val="00591412"/>
    <w:rsid w:val="00593FC7"/>
    <w:rsid w:val="005952AC"/>
    <w:rsid w:val="00595A3B"/>
    <w:rsid w:val="005964AC"/>
    <w:rsid w:val="00596E0C"/>
    <w:rsid w:val="005976B0"/>
    <w:rsid w:val="00597A42"/>
    <w:rsid w:val="00597B5E"/>
    <w:rsid w:val="005A1325"/>
    <w:rsid w:val="005A1391"/>
    <w:rsid w:val="005A1DBF"/>
    <w:rsid w:val="005A2E46"/>
    <w:rsid w:val="005A3CE0"/>
    <w:rsid w:val="005A3FC5"/>
    <w:rsid w:val="005A6757"/>
    <w:rsid w:val="005A68C7"/>
    <w:rsid w:val="005B0BFA"/>
    <w:rsid w:val="005B1E06"/>
    <w:rsid w:val="005B5BE1"/>
    <w:rsid w:val="005B7AEA"/>
    <w:rsid w:val="005C08F3"/>
    <w:rsid w:val="005C1950"/>
    <w:rsid w:val="005C19FB"/>
    <w:rsid w:val="005C1A9A"/>
    <w:rsid w:val="005C1EF9"/>
    <w:rsid w:val="005C7042"/>
    <w:rsid w:val="005D013E"/>
    <w:rsid w:val="005D0426"/>
    <w:rsid w:val="005D0758"/>
    <w:rsid w:val="005D4DDB"/>
    <w:rsid w:val="005D663F"/>
    <w:rsid w:val="005D74A6"/>
    <w:rsid w:val="005D775F"/>
    <w:rsid w:val="005E1111"/>
    <w:rsid w:val="005E1F6A"/>
    <w:rsid w:val="005E220C"/>
    <w:rsid w:val="005E39E0"/>
    <w:rsid w:val="005E3CF7"/>
    <w:rsid w:val="005E6837"/>
    <w:rsid w:val="005E741C"/>
    <w:rsid w:val="005E7986"/>
    <w:rsid w:val="005F27D1"/>
    <w:rsid w:val="005F38A9"/>
    <w:rsid w:val="005F3923"/>
    <w:rsid w:val="005F3E8C"/>
    <w:rsid w:val="005F40D5"/>
    <w:rsid w:val="005F57CF"/>
    <w:rsid w:val="005F6072"/>
    <w:rsid w:val="00601CA4"/>
    <w:rsid w:val="006024DC"/>
    <w:rsid w:val="006025EA"/>
    <w:rsid w:val="00603507"/>
    <w:rsid w:val="006050B4"/>
    <w:rsid w:val="00610C62"/>
    <w:rsid w:val="006114C8"/>
    <w:rsid w:val="006124AC"/>
    <w:rsid w:val="00612C0E"/>
    <w:rsid w:val="00613AEA"/>
    <w:rsid w:val="00620E36"/>
    <w:rsid w:val="00622402"/>
    <w:rsid w:val="00622939"/>
    <w:rsid w:val="00622C06"/>
    <w:rsid w:val="006246E8"/>
    <w:rsid w:val="00624D61"/>
    <w:rsid w:val="00626A04"/>
    <w:rsid w:val="00627DAE"/>
    <w:rsid w:val="006302B2"/>
    <w:rsid w:val="00630D1E"/>
    <w:rsid w:val="006314F7"/>
    <w:rsid w:val="00634E96"/>
    <w:rsid w:val="00635F28"/>
    <w:rsid w:val="00636C32"/>
    <w:rsid w:val="00636DFE"/>
    <w:rsid w:val="00637577"/>
    <w:rsid w:val="00644F1C"/>
    <w:rsid w:val="00644F68"/>
    <w:rsid w:val="0064511F"/>
    <w:rsid w:val="00645267"/>
    <w:rsid w:val="00646C2D"/>
    <w:rsid w:val="00647052"/>
    <w:rsid w:val="00650787"/>
    <w:rsid w:val="00650CC3"/>
    <w:rsid w:val="006515EB"/>
    <w:rsid w:val="00651AAA"/>
    <w:rsid w:val="00651BBA"/>
    <w:rsid w:val="0065212B"/>
    <w:rsid w:val="00652AD5"/>
    <w:rsid w:val="006538A0"/>
    <w:rsid w:val="006568EF"/>
    <w:rsid w:val="00660BCE"/>
    <w:rsid w:val="0066148C"/>
    <w:rsid w:val="0066206F"/>
    <w:rsid w:val="0066207B"/>
    <w:rsid w:val="00662ADB"/>
    <w:rsid w:val="00663AE7"/>
    <w:rsid w:val="00664D76"/>
    <w:rsid w:val="00666C64"/>
    <w:rsid w:val="0067111D"/>
    <w:rsid w:val="00671A65"/>
    <w:rsid w:val="00672CE6"/>
    <w:rsid w:val="00676362"/>
    <w:rsid w:val="006769C0"/>
    <w:rsid w:val="0067784B"/>
    <w:rsid w:val="00682100"/>
    <w:rsid w:val="00682FC6"/>
    <w:rsid w:val="00685393"/>
    <w:rsid w:val="00685A59"/>
    <w:rsid w:val="00687E81"/>
    <w:rsid w:val="00690C12"/>
    <w:rsid w:val="00692BDE"/>
    <w:rsid w:val="00692E9A"/>
    <w:rsid w:val="00696D39"/>
    <w:rsid w:val="00697B66"/>
    <w:rsid w:val="00697E76"/>
    <w:rsid w:val="00697EAF"/>
    <w:rsid w:val="006A13A0"/>
    <w:rsid w:val="006A13DB"/>
    <w:rsid w:val="006A22E0"/>
    <w:rsid w:val="006A3A3A"/>
    <w:rsid w:val="006A40FD"/>
    <w:rsid w:val="006A5160"/>
    <w:rsid w:val="006B06C3"/>
    <w:rsid w:val="006B10E8"/>
    <w:rsid w:val="006B124F"/>
    <w:rsid w:val="006B3383"/>
    <w:rsid w:val="006B37FC"/>
    <w:rsid w:val="006B39C1"/>
    <w:rsid w:val="006B6BEA"/>
    <w:rsid w:val="006B6C10"/>
    <w:rsid w:val="006B7AFD"/>
    <w:rsid w:val="006C086E"/>
    <w:rsid w:val="006C4006"/>
    <w:rsid w:val="006C4939"/>
    <w:rsid w:val="006D0676"/>
    <w:rsid w:val="006D2D81"/>
    <w:rsid w:val="006D319D"/>
    <w:rsid w:val="006D52DE"/>
    <w:rsid w:val="006D6365"/>
    <w:rsid w:val="006D75A4"/>
    <w:rsid w:val="006E0D50"/>
    <w:rsid w:val="006E4D48"/>
    <w:rsid w:val="006E629E"/>
    <w:rsid w:val="006E6E2B"/>
    <w:rsid w:val="006F05E5"/>
    <w:rsid w:val="006F2A96"/>
    <w:rsid w:val="006F3B4F"/>
    <w:rsid w:val="006F45CC"/>
    <w:rsid w:val="006F5A0B"/>
    <w:rsid w:val="0070175D"/>
    <w:rsid w:val="007029DE"/>
    <w:rsid w:val="00703D5F"/>
    <w:rsid w:val="007054CA"/>
    <w:rsid w:val="00707DAA"/>
    <w:rsid w:val="00707E79"/>
    <w:rsid w:val="007102DD"/>
    <w:rsid w:val="0071135D"/>
    <w:rsid w:val="007121F3"/>
    <w:rsid w:val="007138B2"/>
    <w:rsid w:val="007147BB"/>
    <w:rsid w:val="0071532F"/>
    <w:rsid w:val="00715331"/>
    <w:rsid w:val="007160ED"/>
    <w:rsid w:val="00716C95"/>
    <w:rsid w:val="00717BBB"/>
    <w:rsid w:val="0072123E"/>
    <w:rsid w:val="007218CD"/>
    <w:rsid w:val="007233CE"/>
    <w:rsid w:val="00726B44"/>
    <w:rsid w:val="00727C64"/>
    <w:rsid w:val="007311A1"/>
    <w:rsid w:val="00733455"/>
    <w:rsid w:val="007342B8"/>
    <w:rsid w:val="007344E7"/>
    <w:rsid w:val="007370B1"/>
    <w:rsid w:val="00741C55"/>
    <w:rsid w:val="00745FE9"/>
    <w:rsid w:val="0074798D"/>
    <w:rsid w:val="00750043"/>
    <w:rsid w:val="00752F62"/>
    <w:rsid w:val="00760D12"/>
    <w:rsid w:val="007674C9"/>
    <w:rsid w:val="00767E0A"/>
    <w:rsid w:val="007712BC"/>
    <w:rsid w:val="00772917"/>
    <w:rsid w:val="0077324C"/>
    <w:rsid w:val="00773B55"/>
    <w:rsid w:val="00774627"/>
    <w:rsid w:val="00775BCF"/>
    <w:rsid w:val="00780C9A"/>
    <w:rsid w:val="00781CFC"/>
    <w:rsid w:val="00787967"/>
    <w:rsid w:val="0079024E"/>
    <w:rsid w:val="0079115E"/>
    <w:rsid w:val="00794CEC"/>
    <w:rsid w:val="0079581C"/>
    <w:rsid w:val="00795C98"/>
    <w:rsid w:val="007A0A39"/>
    <w:rsid w:val="007A3097"/>
    <w:rsid w:val="007A7E68"/>
    <w:rsid w:val="007B0C23"/>
    <w:rsid w:val="007B10F9"/>
    <w:rsid w:val="007B17A6"/>
    <w:rsid w:val="007B240F"/>
    <w:rsid w:val="007B2546"/>
    <w:rsid w:val="007B3EA9"/>
    <w:rsid w:val="007B5E57"/>
    <w:rsid w:val="007B5F4C"/>
    <w:rsid w:val="007B6C7C"/>
    <w:rsid w:val="007C0319"/>
    <w:rsid w:val="007C07FB"/>
    <w:rsid w:val="007C160B"/>
    <w:rsid w:val="007C26DC"/>
    <w:rsid w:val="007C30FC"/>
    <w:rsid w:val="007C4040"/>
    <w:rsid w:val="007C5EA4"/>
    <w:rsid w:val="007C6552"/>
    <w:rsid w:val="007D7054"/>
    <w:rsid w:val="007D7B43"/>
    <w:rsid w:val="007E1A29"/>
    <w:rsid w:val="007E3D2D"/>
    <w:rsid w:val="007E3F38"/>
    <w:rsid w:val="007E512C"/>
    <w:rsid w:val="007E6BE8"/>
    <w:rsid w:val="007F0473"/>
    <w:rsid w:val="007F2936"/>
    <w:rsid w:val="007F3370"/>
    <w:rsid w:val="007F3718"/>
    <w:rsid w:val="007F3B66"/>
    <w:rsid w:val="007F5695"/>
    <w:rsid w:val="00802A32"/>
    <w:rsid w:val="008039DD"/>
    <w:rsid w:val="008045D8"/>
    <w:rsid w:val="00810ECE"/>
    <w:rsid w:val="0081138F"/>
    <w:rsid w:val="00812195"/>
    <w:rsid w:val="0081229C"/>
    <w:rsid w:val="00812F93"/>
    <w:rsid w:val="00813355"/>
    <w:rsid w:val="0081441E"/>
    <w:rsid w:val="00814EEA"/>
    <w:rsid w:val="00816DD7"/>
    <w:rsid w:val="008230BF"/>
    <w:rsid w:val="00826BC4"/>
    <w:rsid w:val="00827CBC"/>
    <w:rsid w:val="00830EDB"/>
    <w:rsid w:val="0083467E"/>
    <w:rsid w:val="008346FD"/>
    <w:rsid w:val="00834A22"/>
    <w:rsid w:val="0083744A"/>
    <w:rsid w:val="00837ABB"/>
    <w:rsid w:val="008425A7"/>
    <w:rsid w:val="00843DB0"/>
    <w:rsid w:val="00844F02"/>
    <w:rsid w:val="00845B3C"/>
    <w:rsid w:val="00847D75"/>
    <w:rsid w:val="00851C73"/>
    <w:rsid w:val="008524E9"/>
    <w:rsid w:val="0085250F"/>
    <w:rsid w:val="00855070"/>
    <w:rsid w:val="00863651"/>
    <w:rsid w:val="0086748F"/>
    <w:rsid w:val="0086790C"/>
    <w:rsid w:val="00867B5D"/>
    <w:rsid w:val="00870575"/>
    <w:rsid w:val="00870EF0"/>
    <w:rsid w:val="00871368"/>
    <w:rsid w:val="008742FA"/>
    <w:rsid w:val="00875770"/>
    <w:rsid w:val="00875B45"/>
    <w:rsid w:val="00880A23"/>
    <w:rsid w:val="00880ACA"/>
    <w:rsid w:val="00880E82"/>
    <w:rsid w:val="008847C7"/>
    <w:rsid w:val="00884CEF"/>
    <w:rsid w:val="00885428"/>
    <w:rsid w:val="00886AEB"/>
    <w:rsid w:val="008878DB"/>
    <w:rsid w:val="008900D3"/>
    <w:rsid w:val="008A0B3C"/>
    <w:rsid w:val="008A255F"/>
    <w:rsid w:val="008A54C2"/>
    <w:rsid w:val="008A5DA1"/>
    <w:rsid w:val="008A7B28"/>
    <w:rsid w:val="008B58D4"/>
    <w:rsid w:val="008B5BF9"/>
    <w:rsid w:val="008B720D"/>
    <w:rsid w:val="008C0CA1"/>
    <w:rsid w:val="008C177A"/>
    <w:rsid w:val="008C3080"/>
    <w:rsid w:val="008C45CD"/>
    <w:rsid w:val="008C4888"/>
    <w:rsid w:val="008C5E0F"/>
    <w:rsid w:val="008C6011"/>
    <w:rsid w:val="008D41BC"/>
    <w:rsid w:val="008D6AE3"/>
    <w:rsid w:val="008E3746"/>
    <w:rsid w:val="008E3C46"/>
    <w:rsid w:val="008F3E34"/>
    <w:rsid w:val="008F45C8"/>
    <w:rsid w:val="008F4A09"/>
    <w:rsid w:val="008F7060"/>
    <w:rsid w:val="009014C0"/>
    <w:rsid w:val="0090468A"/>
    <w:rsid w:val="0090767F"/>
    <w:rsid w:val="00910304"/>
    <w:rsid w:val="00911B72"/>
    <w:rsid w:val="00911D2A"/>
    <w:rsid w:val="009169D6"/>
    <w:rsid w:val="009218DA"/>
    <w:rsid w:val="00924665"/>
    <w:rsid w:val="009249E5"/>
    <w:rsid w:val="009256DF"/>
    <w:rsid w:val="0092593E"/>
    <w:rsid w:val="00925B0D"/>
    <w:rsid w:val="00926FCA"/>
    <w:rsid w:val="00927A29"/>
    <w:rsid w:val="009304E4"/>
    <w:rsid w:val="00931B8F"/>
    <w:rsid w:val="00932583"/>
    <w:rsid w:val="00933540"/>
    <w:rsid w:val="009350EA"/>
    <w:rsid w:val="00936D4C"/>
    <w:rsid w:val="009408E3"/>
    <w:rsid w:val="00943E9F"/>
    <w:rsid w:val="009442F2"/>
    <w:rsid w:val="00945160"/>
    <w:rsid w:val="00946179"/>
    <w:rsid w:val="009512B8"/>
    <w:rsid w:val="009517BD"/>
    <w:rsid w:val="00954076"/>
    <w:rsid w:val="009554D3"/>
    <w:rsid w:val="00955EA2"/>
    <w:rsid w:val="00960861"/>
    <w:rsid w:val="009609F4"/>
    <w:rsid w:val="00961873"/>
    <w:rsid w:val="00962D75"/>
    <w:rsid w:val="00964A80"/>
    <w:rsid w:val="0096715B"/>
    <w:rsid w:val="00971728"/>
    <w:rsid w:val="0097473D"/>
    <w:rsid w:val="009750B8"/>
    <w:rsid w:val="00975119"/>
    <w:rsid w:val="0097548D"/>
    <w:rsid w:val="0097615E"/>
    <w:rsid w:val="0097708D"/>
    <w:rsid w:val="00982966"/>
    <w:rsid w:val="00984FEE"/>
    <w:rsid w:val="009868F2"/>
    <w:rsid w:val="00986DF2"/>
    <w:rsid w:val="00992212"/>
    <w:rsid w:val="00994562"/>
    <w:rsid w:val="00995651"/>
    <w:rsid w:val="00995803"/>
    <w:rsid w:val="00997D1D"/>
    <w:rsid w:val="009A0042"/>
    <w:rsid w:val="009A1776"/>
    <w:rsid w:val="009A1F58"/>
    <w:rsid w:val="009A206D"/>
    <w:rsid w:val="009A3591"/>
    <w:rsid w:val="009A494F"/>
    <w:rsid w:val="009A5380"/>
    <w:rsid w:val="009A5ECB"/>
    <w:rsid w:val="009B0A25"/>
    <w:rsid w:val="009B1AEF"/>
    <w:rsid w:val="009B1C5F"/>
    <w:rsid w:val="009B2828"/>
    <w:rsid w:val="009B3A4F"/>
    <w:rsid w:val="009B3CAE"/>
    <w:rsid w:val="009B4B36"/>
    <w:rsid w:val="009B59B8"/>
    <w:rsid w:val="009B607C"/>
    <w:rsid w:val="009B60BD"/>
    <w:rsid w:val="009C08D7"/>
    <w:rsid w:val="009C1C25"/>
    <w:rsid w:val="009C1EA8"/>
    <w:rsid w:val="009C3950"/>
    <w:rsid w:val="009C4877"/>
    <w:rsid w:val="009D077F"/>
    <w:rsid w:val="009D0B10"/>
    <w:rsid w:val="009D0D1F"/>
    <w:rsid w:val="009D73FD"/>
    <w:rsid w:val="009E3372"/>
    <w:rsid w:val="009E4608"/>
    <w:rsid w:val="009F2FAB"/>
    <w:rsid w:val="009F3711"/>
    <w:rsid w:val="009F3ECF"/>
    <w:rsid w:val="009F49E5"/>
    <w:rsid w:val="009F4A7A"/>
    <w:rsid w:val="009F6AF6"/>
    <w:rsid w:val="00A00EC3"/>
    <w:rsid w:val="00A05250"/>
    <w:rsid w:val="00A077EF"/>
    <w:rsid w:val="00A13CCC"/>
    <w:rsid w:val="00A15898"/>
    <w:rsid w:val="00A16F3D"/>
    <w:rsid w:val="00A2123E"/>
    <w:rsid w:val="00A21C3A"/>
    <w:rsid w:val="00A22A7F"/>
    <w:rsid w:val="00A25747"/>
    <w:rsid w:val="00A25CEA"/>
    <w:rsid w:val="00A25D1C"/>
    <w:rsid w:val="00A304CD"/>
    <w:rsid w:val="00A30CFF"/>
    <w:rsid w:val="00A314BB"/>
    <w:rsid w:val="00A4381F"/>
    <w:rsid w:val="00A44C1C"/>
    <w:rsid w:val="00A464BF"/>
    <w:rsid w:val="00A4748F"/>
    <w:rsid w:val="00A47EB0"/>
    <w:rsid w:val="00A51BCA"/>
    <w:rsid w:val="00A53844"/>
    <w:rsid w:val="00A55321"/>
    <w:rsid w:val="00A57F7A"/>
    <w:rsid w:val="00A617BF"/>
    <w:rsid w:val="00A65055"/>
    <w:rsid w:val="00A67AD0"/>
    <w:rsid w:val="00A73815"/>
    <w:rsid w:val="00A772D1"/>
    <w:rsid w:val="00A80B5E"/>
    <w:rsid w:val="00A80FF5"/>
    <w:rsid w:val="00A82C83"/>
    <w:rsid w:val="00A82EAA"/>
    <w:rsid w:val="00A83673"/>
    <w:rsid w:val="00A83C3D"/>
    <w:rsid w:val="00A86DF1"/>
    <w:rsid w:val="00A87ED9"/>
    <w:rsid w:val="00A90316"/>
    <w:rsid w:val="00A9079B"/>
    <w:rsid w:val="00A90B00"/>
    <w:rsid w:val="00A91C4A"/>
    <w:rsid w:val="00A954C8"/>
    <w:rsid w:val="00A9633E"/>
    <w:rsid w:val="00AA0550"/>
    <w:rsid w:val="00AA2378"/>
    <w:rsid w:val="00AA2A42"/>
    <w:rsid w:val="00AA400A"/>
    <w:rsid w:val="00AA4605"/>
    <w:rsid w:val="00AA7B8C"/>
    <w:rsid w:val="00AB30F9"/>
    <w:rsid w:val="00AB38DE"/>
    <w:rsid w:val="00AB5F70"/>
    <w:rsid w:val="00AB6916"/>
    <w:rsid w:val="00AC032A"/>
    <w:rsid w:val="00AC0610"/>
    <w:rsid w:val="00AC459E"/>
    <w:rsid w:val="00AC79FC"/>
    <w:rsid w:val="00AC7A19"/>
    <w:rsid w:val="00AD0928"/>
    <w:rsid w:val="00AD293E"/>
    <w:rsid w:val="00AD46A2"/>
    <w:rsid w:val="00AD5B00"/>
    <w:rsid w:val="00AD6C0C"/>
    <w:rsid w:val="00AD6C49"/>
    <w:rsid w:val="00AD7DEF"/>
    <w:rsid w:val="00AE105A"/>
    <w:rsid w:val="00AE1F2A"/>
    <w:rsid w:val="00AE268C"/>
    <w:rsid w:val="00AE2729"/>
    <w:rsid w:val="00AE2800"/>
    <w:rsid w:val="00AE5B51"/>
    <w:rsid w:val="00AE63A2"/>
    <w:rsid w:val="00AF06F8"/>
    <w:rsid w:val="00AF0AF3"/>
    <w:rsid w:val="00AF2F0A"/>
    <w:rsid w:val="00AF5886"/>
    <w:rsid w:val="00AF61B3"/>
    <w:rsid w:val="00B029C8"/>
    <w:rsid w:val="00B02D29"/>
    <w:rsid w:val="00B0538C"/>
    <w:rsid w:val="00B0588F"/>
    <w:rsid w:val="00B05CB2"/>
    <w:rsid w:val="00B06357"/>
    <w:rsid w:val="00B07E9C"/>
    <w:rsid w:val="00B11A0E"/>
    <w:rsid w:val="00B126F6"/>
    <w:rsid w:val="00B145FE"/>
    <w:rsid w:val="00B1626C"/>
    <w:rsid w:val="00B218BC"/>
    <w:rsid w:val="00B2230D"/>
    <w:rsid w:val="00B22841"/>
    <w:rsid w:val="00B23EE8"/>
    <w:rsid w:val="00B3073A"/>
    <w:rsid w:val="00B31535"/>
    <w:rsid w:val="00B324FF"/>
    <w:rsid w:val="00B332EB"/>
    <w:rsid w:val="00B35871"/>
    <w:rsid w:val="00B35AC4"/>
    <w:rsid w:val="00B35FB9"/>
    <w:rsid w:val="00B37237"/>
    <w:rsid w:val="00B376A1"/>
    <w:rsid w:val="00B44169"/>
    <w:rsid w:val="00B4441C"/>
    <w:rsid w:val="00B447A7"/>
    <w:rsid w:val="00B46034"/>
    <w:rsid w:val="00B47393"/>
    <w:rsid w:val="00B47691"/>
    <w:rsid w:val="00B509F3"/>
    <w:rsid w:val="00B5321C"/>
    <w:rsid w:val="00B533FE"/>
    <w:rsid w:val="00B53440"/>
    <w:rsid w:val="00B558CD"/>
    <w:rsid w:val="00B6309C"/>
    <w:rsid w:val="00B64A77"/>
    <w:rsid w:val="00B65C4A"/>
    <w:rsid w:val="00B66994"/>
    <w:rsid w:val="00B67046"/>
    <w:rsid w:val="00B715B5"/>
    <w:rsid w:val="00B7224B"/>
    <w:rsid w:val="00B76421"/>
    <w:rsid w:val="00B76CFF"/>
    <w:rsid w:val="00B80E6F"/>
    <w:rsid w:val="00B80F9B"/>
    <w:rsid w:val="00B83EE8"/>
    <w:rsid w:val="00B84603"/>
    <w:rsid w:val="00B84987"/>
    <w:rsid w:val="00B849CA"/>
    <w:rsid w:val="00B879B5"/>
    <w:rsid w:val="00B87E72"/>
    <w:rsid w:val="00B9078D"/>
    <w:rsid w:val="00B9142D"/>
    <w:rsid w:val="00B923C6"/>
    <w:rsid w:val="00B933B0"/>
    <w:rsid w:val="00B946D7"/>
    <w:rsid w:val="00B94E4D"/>
    <w:rsid w:val="00B9633B"/>
    <w:rsid w:val="00BA07AB"/>
    <w:rsid w:val="00BA0822"/>
    <w:rsid w:val="00BA1848"/>
    <w:rsid w:val="00BA227B"/>
    <w:rsid w:val="00BA5085"/>
    <w:rsid w:val="00BA5BD8"/>
    <w:rsid w:val="00BA6BFC"/>
    <w:rsid w:val="00BA7BFD"/>
    <w:rsid w:val="00BB099F"/>
    <w:rsid w:val="00BB3213"/>
    <w:rsid w:val="00BB4CCF"/>
    <w:rsid w:val="00BC3969"/>
    <w:rsid w:val="00BC5B9F"/>
    <w:rsid w:val="00BD2BED"/>
    <w:rsid w:val="00BD7313"/>
    <w:rsid w:val="00BD73E5"/>
    <w:rsid w:val="00BE2525"/>
    <w:rsid w:val="00BE268D"/>
    <w:rsid w:val="00BE312D"/>
    <w:rsid w:val="00BE4D83"/>
    <w:rsid w:val="00BE575C"/>
    <w:rsid w:val="00BE6352"/>
    <w:rsid w:val="00BE687D"/>
    <w:rsid w:val="00BF1134"/>
    <w:rsid w:val="00BF12F7"/>
    <w:rsid w:val="00BF4D07"/>
    <w:rsid w:val="00BF5791"/>
    <w:rsid w:val="00BF5E5C"/>
    <w:rsid w:val="00BF6945"/>
    <w:rsid w:val="00C042E0"/>
    <w:rsid w:val="00C07319"/>
    <w:rsid w:val="00C14C93"/>
    <w:rsid w:val="00C155A9"/>
    <w:rsid w:val="00C163BE"/>
    <w:rsid w:val="00C216B2"/>
    <w:rsid w:val="00C228D3"/>
    <w:rsid w:val="00C24040"/>
    <w:rsid w:val="00C25411"/>
    <w:rsid w:val="00C265F1"/>
    <w:rsid w:val="00C30B9E"/>
    <w:rsid w:val="00C324FB"/>
    <w:rsid w:val="00C3314B"/>
    <w:rsid w:val="00C34A37"/>
    <w:rsid w:val="00C34E39"/>
    <w:rsid w:val="00C35F25"/>
    <w:rsid w:val="00C36B4B"/>
    <w:rsid w:val="00C4043E"/>
    <w:rsid w:val="00C407BB"/>
    <w:rsid w:val="00C417BC"/>
    <w:rsid w:val="00C42E10"/>
    <w:rsid w:val="00C44347"/>
    <w:rsid w:val="00C44A87"/>
    <w:rsid w:val="00C44C82"/>
    <w:rsid w:val="00C514A2"/>
    <w:rsid w:val="00C51652"/>
    <w:rsid w:val="00C5403F"/>
    <w:rsid w:val="00C55034"/>
    <w:rsid w:val="00C570A8"/>
    <w:rsid w:val="00C573F6"/>
    <w:rsid w:val="00C5777C"/>
    <w:rsid w:val="00C577C9"/>
    <w:rsid w:val="00C6012D"/>
    <w:rsid w:val="00C61DEF"/>
    <w:rsid w:val="00C639EE"/>
    <w:rsid w:val="00C66001"/>
    <w:rsid w:val="00C66087"/>
    <w:rsid w:val="00C66566"/>
    <w:rsid w:val="00C67D2F"/>
    <w:rsid w:val="00C70184"/>
    <w:rsid w:val="00C70436"/>
    <w:rsid w:val="00C705B3"/>
    <w:rsid w:val="00C71C1F"/>
    <w:rsid w:val="00C72D0F"/>
    <w:rsid w:val="00C75EB2"/>
    <w:rsid w:val="00C806B9"/>
    <w:rsid w:val="00C81D0F"/>
    <w:rsid w:val="00C845C1"/>
    <w:rsid w:val="00C851CE"/>
    <w:rsid w:val="00C85563"/>
    <w:rsid w:val="00C85D6F"/>
    <w:rsid w:val="00C863CA"/>
    <w:rsid w:val="00C868C6"/>
    <w:rsid w:val="00C87C5F"/>
    <w:rsid w:val="00C87D14"/>
    <w:rsid w:val="00C87EF4"/>
    <w:rsid w:val="00C90904"/>
    <w:rsid w:val="00C91264"/>
    <w:rsid w:val="00C936BF"/>
    <w:rsid w:val="00C96EB8"/>
    <w:rsid w:val="00CA242C"/>
    <w:rsid w:val="00CA3716"/>
    <w:rsid w:val="00CB18CB"/>
    <w:rsid w:val="00CB539F"/>
    <w:rsid w:val="00CB69FF"/>
    <w:rsid w:val="00CC0540"/>
    <w:rsid w:val="00CC07DB"/>
    <w:rsid w:val="00CC263C"/>
    <w:rsid w:val="00CC3DC0"/>
    <w:rsid w:val="00CC6D69"/>
    <w:rsid w:val="00CC7AA2"/>
    <w:rsid w:val="00CD5CC6"/>
    <w:rsid w:val="00CD6507"/>
    <w:rsid w:val="00CD7486"/>
    <w:rsid w:val="00CE1940"/>
    <w:rsid w:val="00CE1B31"/>
    <w:rsid w:val="00CE4167"/>
    <w:rsid w:val="00CE6FB4"/>
    <w:rsid w:val="00CF129D"/>
    <w:rsid w:val="00CF67E7"/>
    <w:rsid w:val="00CF6DA0"/>
    <w:rsid w:val="00CF70F6"/>
    <w:rsid w:val="00CF7C59"/>
    <w:rsid w:val="00D02C0B"/>
    <w:rsid w:val="00D064A4"/>
    <w:rsid w:val="00D07110"/>
    <w:rsid w:val="00D07FB1"/>
    <w:rsid w:val="00D10890"/>
    <w:rsid w:val="00D112F7"/>
    <w:rsid w:val="00D13C0F"/>
    <w:rsid w:val="00D13D26"/>
    <w:rsid w:val="00D2029B"/>
    <w:rsid w:val="00D2113F"/>
    <w:rsid w:val="00D218A9"/>
    <w:rsid w:val="00D2321C"/>
    <w:rsid w:val="00D25D36"/>
    <w:rsid w:val="00D25FE5"/>
    <w:rsid w:val="00D26FE2"/>
    <w:rsid w:val="00D27A76"/>
    <w:rsid w:val="00D318BA"/>
    <w:rsid w:val="00D35DED"/>
    <w:rsid w:val="00D36DED"/>
    <w:rsid w:val="00D424B5"/>
    <w:rsid w:val="00D43563"/>
    <w:rsid w:val="00D44BDC"/>
    <w:rsid w:val="00D45136"/>
    <w:rsid w:val="00D45361"/>
    <w:rsid w:val="00D5089B"/>
    <w:rsid w:val="00D50ED0"/>
    <w:rsid w:val="00D515F5"/>
    <w:rsid w:val="00D52953"/>
    <w:rsid w:val="00D5340B"/>
    <w:rsid w:val="00D53E6D"/>
    <w:rsid w:val="00D53EA6"/>
    <w:rsid w:val="00D5480C"/>
    <w:rsid w:val="00D55B32"/>
    <w:rsid w:val="00D55CC1"/>
    <w:rsid w:val="00D6069D"/>
    <w:rsid w:val="00D64058"/>
    <w:rsid w:val="00D667D3"/>
    <w:rsid w:val="00D67B56"/>
    <w:rsid w:val="00D70F98"/>
    <w:rsid w:val="00D74E74"/>
    <w:rsid w:val="00D76A7E"/>
    <w:rsid w:val="00D80461"/>
    <w:rsid w:val="00D80938"/>
    <w:rsid w:val="00D87B7C"/>
    <w:rsid w:val="00D90E33"/>
    <w:rsid w:val="00D913B8"/>
    <w:rsid w:val="00D92068"/>
    <w:rsid w:val="00D921C7"/>
    <w:rsid w:val="00D92428"/>
    <w:rsid w:val="00D9269F"/>
    <w:rsid w:val="00D92F66"/>
    <w:rsid w:val="00D93924"/>
    <w:rsid w:val="00D95CCB"/>
    <w:rsid w:val="00D95FEE"/>
    <w:rsid w:val="00DA07C5"/>
    <w:rsid w:val="00DA262E"/>
    <w:rsid w:val="00DA2973"/>
    <w:rsid w:val="00DA4208"/>
    <w:rsid w:val="00DA7ACA"/>
    <w:rsid w:val="00DB018A"/>
    <w:rsid w:val="00DB01A4"/>
    <w:rsid w:val="00DB094F"/>
    <w:rsid w:val="00DB12B0"/>
    <w:rsid w:val="00DB27BA"/>
    <w:rsid w:val="00DB4744"/>
    <w:rsid w:val="00DB7BB2"/>
    <w:rsid w:val="00DB7C30"/>
    <w:rsid w:val="00DC1CA8"/>
    <w:rsid w:val="00DC1F4F"/>
    <w:rsid w:val="00DD1B44"/>
    <w:rsid w:val="00DD747C"/>
    <w:rsid w:val="00DE2C03"/>
    <w:rsid w:val="00DE2EDD"/>
    <w:rsid w:val="00DE53EF"/>
    <w:rsid w:val="00DE6070"/>
    <w:rsid w:val="00DE61DD"/>
    <w:rsid w:val="00DF2145"/>
    <w:rsid w:val="00DF2FC3"/>
    <w:rsid w:val="00DF56E2"/>
    <w:rsid w:val="00DF5921"/>
    <w:rsid w:val="00DF5AC6"/>
    <w:rsid w:val="00DF6A95"/>
    <w:rsid w:val="00DF7AAD"/>
    <w:rsid w:val="00E04B0A"/>
    <w:rsid w:val="00E05960"/>
    <w:rsid w:val="00E06B28"/>
    <w:rsid w:val="00E077DB"/>
    <w:rsid w:val="00E07853"/>
    <w:rsid w:val="00E11BD6"/>
    <w:rsid w:val="00E12648"/>
    <w:rsid w:val="00E127D3"/>
    <w:rsid w:val="00E216E6"/>
    <w:rsid w:val="00E22482"/>
    <w:rsid w:val="00E22488"/>
    <w:rsid w:val="00E22F6C"/>
    <w:rsid w:val="00E233A7"/>
    <w:rsid w:val="00E31D75"/>
    <w:rsid w:val="00E32686"/>
    <w:rsid w:val="00E32CF0"/>
    <w:rsid w:val="00E342D3"/>
    <w:rsid w:val="00E36E99"/>
    <w:rsid w:val="00E4273B"/>
    <w:rsid w:val="00E4417F"/>
    <w:rsid w:val="00E65CE2"/>
    <w:rsid w:val="00E662C9"/>
    <w:rsid w:val="00E66BBD"/>
    <w:rsid w:val="00E735A0"/>
    <w:rsid w:val="00E750F3"/>
    <w:rsid w:val="00E77E18"/>
    <w:rsid w:val="00E81198"/>
    <w:rsid w:val="00E90718"/>
    <w:rsid w:val="00E90F3B"/>
    <w:rsid w:val="00E9158F"/>
    <w:rsid w:val="00E940A6"/>
    <w:rsid w:val="00E9766E"/>
    <w:rsid w:val="00EA033A"/>
    <w:rsid w:val="00EA1F0E"/>
    <w:rsid w:val="00EA6E75"/>
    <w:rsid w:val="00EB24ED"/>
    <w:rsid w:val="00EB2A22"/>
    <w:rsid w:val="00EB3539"/>
    <w:rsid w:val="00EB3F3F"/>
    <w:rsid w:val="00EB3FFE"/>
    <w:rsid w:val="00EB5495"/>
    <w:rsid w:val="00EB7631"/>
    <w:rsid w:val="00EB7EA9"/>
    <w:rsid w:val="00EC2B41"/>
    <w:rsid w:val="00EC4547"/>
    <w:rsid w:val="00EC6328"/>
    <w:rsid w:val="00EC6CDF"/>
    <w:rsid w:val="00ED21C5"/>
    <w:rsid w:val="00ED2F0E"/>
    <w:rsid w:val="00ED3362"/>
    <w:rsid w:val="00ED3FEF"/>
    <w:rsid w:val="00ED501F"/>
    <w:rsid w:val="00EE0106"/>
    <w:rsid w:val="00EE4426"/>
    <w:rsid w:val="00EE46DA"/>
    <w:rsid w:val="00EE5D9F"/>
    <w:rsid w:val="00EE6366"/>
    <w:rsid w:val="00EE7684"/>
    <w:rsid w:val="00EF0DBA"/>
    <w:rsid w:val="00EF174F"/>
    <w:rsid w:val="00EF1DED"/>
    <w:rsid w:val="00EF3088"/>
    <w:rsid w:val="00EF447B"/>
    <w:rsid w:val="00EF4AD9"/>
    <w:rsid w:val="00EF5DCE"/>
    <w:rsid w:val="00EF66BD"/>
    <w:rsid w:val="00F0085E"/>
    <w:rsid w:val="00F00B7A"/>
    <w:rsid w:val="00F016A4"/>
    <w:rsid w:val="00F024FE"/>
    <w:rsid w:val="00F04E68"/>
    <w:rsid w:val="00F07377"/>
    <w:rsid w:val="00F10849"/>
    <w:rsid w:val="00F10A4E"/>
    <w:rsid w:val="00F127D6"/>
    <w:rsid w:val="00F13ECB"/>
    <w:rsid w:val="00F1675C"/>
    <w:rsid w:val="00F1787C"/>
    <w:rsid w:val="00F20B9E"/>
    <w:rsid w:val="00F22567"/>
    <w:rsid w:val="00F245F4"/>
    <w:rsid w:val="00F25D18"/>
    <w:rsid w:val="00F2682A"/>
    <w:rsid w:val="00F27FC0"/>
    <w:rsid w:val="00F30042"/>
    <w:rsid w:val="00F32CE9"/>
    <w:rsid w:val="00F3422E"/>
    <w:rsid w:val="00F34F2D"/>
    <w:rsid w:val="00F4106E"/>
    <w:rsid w:val="00F42B7E"/>
    <w:rsid w:val="00F4444B"/>
    <w:rsid w:val="00F44ABB"/>
    <w:rsid w:val="00F461CD"/>
    <w:rsid w:val="00F46999"/>
    <w:rsid w:val="00F47E29"/>
    <w:rsid w:val="00F5094F"/>
    <w:rsid w:val="00F51B64"/>
    <w:rsid w:val="00F523CE"/>
    <w:rsid w:val="00F52433"/>
    <w:rsid w:val="00F54939"/>
    <w:rsid w:val="00F625ED"/>
    <w:rsid w:val="00F63A3F"/>
    <w:rsid w:val="00F65473"/>
    <w:rsid w:val="00F659FA"/>
    <w:rsid w:val="00F7116C"/>
    <w:rsid w:val="00F71DCB"/>
    <w:rsid w:val="00F739D0"/>
    <w:rsid w:val="00F76069"/>
    <w:rsid w:val="00F762F1"/>
    <w:rsid w:val="00F80336"/>
    <w:rsid w:val="00F81E2D"/>
    <w:rsid w:val="00F874C2"/>
    <w:rsid w:val="00F900FC"/>
    <w:rsid w:val="00F945E5"/>
    <w:rsid w:val="00F96833"/>
    <w:rsid w:val="00F9791C"/>
    <w:rsid w:val="00FA0464"/>
    <w:rsid w:val="00FA0EB8"/>
    <w:rsid w:val="00FA1710"/>
    <w:rsid w:val="00FA1B81"/>
    <w:rsid w:val="00FA50CA"/>
    <w:rsid w:val="00FA52A7"/>
    <w:rsid w:val="00FA55DC"/>
    <w:rsid w:val="00FA6262"/>
    <w:rsid w:val="00FB0120"/>
    <w:rsid w:val="00FB1890"/>
    <w:rsid w:val="00FB24EF"/>
    <w:rsid w:val="00FB26EC"/>
    <w:rsid w:val="00FB499F"/>
    <w:rsid w:val="00FB5264"/>
    <w:rsid w:val="00FB5354"/>
    <w:rsid w:val="00FB5A19"/>
    <w:rsid w:val="00FB7B0E"/>
    <w:rsid w:val="00FC0814"/>
    <w:rsid w:val="00FC0B90"/>
    <w:rsid w:val="00FC39E8"/>
    <w:rsid w:val="00FC56C4"/>
    <w:rsid w:val="00FD0AB4"/>
    <w:rsid w:val="00FD0BA0"/>
    <w:rsid w:val="00FD2CC4"/>
    <w:rsid w:val="00FD4B6B"/>
    <w:rsid w:val="00FD53B1"/>
    <w:rsid w:val="00FD7285"/>
    <w:rsid w:val="00FE672A"/>
    <w:rsid w:val="00FE6C16"/>
    <w:rsid w:val="00FF0970"/>
    <w:rsid w:val="00FF0B31"/>
    <w:rsid w:val="00FF2815"/>
    <w:rsid w:val="00FF2F38"/>
    <w:rsid w:val="00FF4FE9"/>
    <w:rsid w:val="00FF53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A76855"/>
  <w15:docId w15:val="{D72FAEB3-F698-4741-833D-BC9CE4CAD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230D"/>
    <w:pPr>
      <w:spacing w:after="0" w:line="240" w:lineRule="auto"/>
    </w:pPr>
    <w:rPr>
      <w:rFonts w:ascii="Calibri" w:hAnsi="Calibri" w:cs="Times New Roman"/>
      <w:sz w:val="24"/>
      <w:szCs w:val="20"/>
      <w:lang w:eastAsia="en-US"/>
    </w:rPr>
  </w:style>
  <w:style w:type="paragraph" w:styleId="Heading1">
    <w:name w:val="heading 1"/>
    <w:basedOn w:val="BodyText"/>
    <w:next w:val="Normal"/>
    <w:link w:val="Heading1Char"/>
    <w:qFormat/>
    <w:rsid w:val="000B17A9"/>
    <w:pPr>
      <w:keepNext/>
      <w:keepLines/>
      <w:numPr>
        <w:numId w:val="5"/>
      </w:numPr>
      <w:spacing w:before="240" w:after="120"/>
      <w:outlineLvl w:val="0"/>
    </w:pPr>
    <w:rPr>
      <w:rFonts w:eastAsiaTheme="majorEastAsia" w:cstheme="majorBidi"/>
      <w:color w:val="000066"/>
      <w:sz w:val="28"/>
      <w:szCs w:val="28"/>
      <w14:scene3d>
        <w14:camera w14:prst="orthographicFront"/>
        <w14:lightRig w14:rig="threePt" w14:dir="t">
          <w14:rot w14:lat="0" w14:lon="0" w14:rev="0"/>
        </w14:lightRig>
      </w14:scene3d>
    </w:rPr>
  </w:style>
  <w:style w:type="paragraph" w:styleId="Heading2">
    <w:name w:val="heading 2"/>
    <w:basedOn w:val="Heading1"/>
    <w:next w:val="Normal"/>
    <w:link w:val="Heading2Char"/>
    <w:unhideWhenUsed/>
    <w:qFormat/>
    <w:rsid w:val="000B17A9"/>
    <w:pPr>
      <w:keepLines w:val="0"/>
      <w:numPr>
        <w:ilvl w:val="1"/>
      </w:numPr>
      <w:outlineLvl w:val="1"/>
    </w:pPr>
    <w:rPr>
      <w:sz w:val="24"/>
    </w:rPr>
  </w:style>
  <w:style w:type="paragraph" w:styleId="Heading3">
    <w:name w:val="heading 3"/>
    <w:basedOn w:val="Heading1"/>
    <w:next w:val="Normal"/>
    <w:link w:val="Heading3Char"/>
    <w:unhideWhenUsed/>
    <w:qFormat/>
    <w:rsid w:val="000B17A9"/>
    <w:pPr>
      <w:keepLines w:val="0"/>
      <w:numPr>
        <w:ilvl w:val="2"/>
      </w:numPr>
      <w:outlineLvl w:val="2"/>
    </w:pPr>
    <w:rPr>
      <w:bCs w:val="0"/>
      <w:sz w:val="24"/>
    </w:rPr>
  </w:style>
  <w:style w:type="paragraph" w:styleId="Heading4">
    <w:name w:val="heading 4"/>
    <w:basedOn w:val="Heading1"/>
    <w:next w:val="Normal"/>
    <w:link w:val="Heading4Char"/>
    <w:uiPriority w:val="5"/>
    <w:unhideWhenUsed/>
    <w:qFormat/>
    <w:rsid w:val="000B17A9"/>
    <w:pPr>
      <w:keepLines w:val="0"/>
      <w:numPr>
        <w:ilvl w:val="3"/>
      </w:numPr>
      <w:outlineLvl w:val="3"/>
    </w:pPr>
    <w:rPr>
      <w:bCs w:val="0"/>
      <w:iCs/>
      <w:sz w:val="24"/>
      <w:szCs w:val="24"/>
    </w:rPr>
  </w:style>
  <w:style w:type="paragraph" w:styleId="Heading5">
    <w:name w:val="heading 5"/>
    <w:basedOn w:val="Normal"/>
    <w:next w:val="Normal"/>
    <w:link w:val="Heading5Char"/>
    <w:unhideWhenUsed/>
    <w:rsid w:val="0096715B"/>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rsid w:val="0096715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rsid w:val="0096715B"/>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rsid w:val="0096715B"/>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nhideWhenUsed/>
    <w:rsid w:val="0096715B"/>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eliminary">
    <w:name w:val="Preliminary"/>
    <w:basedOn w:val="Normal"/>
    <w:rsid w:val="0096715B"/>
    <w:rPr>
      <w:sz w:val="20"/>
    </w:rPr>
  </w:style>
  <w:style w:type="paragraph" w:styleId="ListParagraph">
    <w:name w:val="List Paragraph"/>
    <w:aliases w:val="Standard Paragraph,符号列表,b1,Number_1,Medium Grid 1 - Accent 21,List1,lp1,Texto,List Paragraph1,Párrafo de lista1,列出段落2,List11,List111,List1111,List11111,List111111,List1111111,List11111111,List111111111,List1111111111,List11111111111,?,列出段"/>
    <w:basedOn w:val="Normal"/>
    <w:link w:val="ListParagraphChar"/>
    <w:uiPriority w:val="34"/>
    <w:qFormat/>
    <w:rsid w:val="00E90718"/>
    <w:pPr>
      <w:numPr>
        <w:numId w:val="14"/>
      </w:numPr>
      <w:spacing w:after="120"/>
    </w:pPr>
    <w:rPr>
      <w:szCs w:val="24"/>
    </w:rPr>
  </w:style>
  <w:style w:type="character" w:styleId="Hyperlink">
    <w:name w:val="Hyperlink"/>
    <w:basedOn w:val="DefaultParagraphFont"/>
    <w:uiPriority w:val="99"/>
    <w:rsid w:val="00964A80"/>
    <w:rPr>
      <w:color w:val="0000FF"/>
      <w:u w:val="single"/>
    </w:rPr>
  </w:style>
  <w:style w:type="paragraph" w:styleId="Header">
    <w:name w:val="header"/>
    <w:basedOn w:val="Normal"/>
    <w:link w:val="HeaderChar"/>
    <w:uiPriority w:val="99"/>
    <w:unhideWhenUsed/>
    <w:rsid w:val="00EE0106"/>
    <w:pPr>
      <w:tabs>
        <w:tab w:val="center" w:pos="4513"/>
        <w:tab w:val="right" w:pos="9026"/>
      </w:tabs>
    </w:pPr>
  </w:style>
  <w:style w:type="character" w:customStyle="1" w:styleId="HeaderChar">
    <w:name w:val="Header Char"/>
    <w:basedOn w:val="DefaultParagraphFont"/>
    <w:link w:val="Header"/>
    <w:uiPriority w:val="99"/>
    <w:rsid w:val="00EE0106"/>
    <w:rPr>
      <w:rFonts w:cs="Times New Roman"/>
      <w:sz w:val="24"/>
      <w:szCs w:val="20"/>
      <w:lang w:val="en-GB" w:eastAsia="en-US"/>
    </w:rPr>
  </w:style>
  <w:style w:type="paragraph" w:styleId="Footer">
    <w:name w:val="footer"/>
    <w:basedOn w:val="Normal"/>
    <w:link w:val="FooterChar"/>
    <w:uiPriority w:val="99"/>
    <w:unhideWhenUsed/>
    <w:rsid w:val="0096715B"/>
    <w:pPr>
      <w:tabs>
        <w:tab w:val="center" w:pos="4513"/>
        <w:tab w:val="right" w:pos="9026"/>
      </w:tabs>
    </w:pPr>
  </w:style>
  <w:style w:type="character" w:customStyle="1" w:styleId="FooterChar">
    <w:name w:val="Footer Char"/>
    <w:basedOn w:val="DefaultParagraphFont"/>
    <w:link w:val="Footer"/>
    <w:uiPriority w:val="99"/>
    <w:rsid w:val="0096715B"/>
    <w:rPr>
      <w:rFonts w:ascii="Calibri" w:hAnsi="Calibri" w:cs="Times New Roman"/>
      <w:sz w:val="24"/>
      <w:szCs w:val="20"/>
      <w:lang w:val="en-GB" w:eastAsia="en-US"/>
    </w:rPr>
  </w:style>
  <w:style w:type="paragraph" w:styleId="TOC1">
    <w:name w:val="toc 1"/>
    <w:basedOn w:val="Normal"/>
    <w:next w:val="Normal"/>
    <w:uiPriority w:val="39"/>
    <w:rsid w:val="00964A80"/>
    <w:pPr>
      <w:spacing w:before="120" w:after="120"/>
    </w:pPr>
    <w:rPr>
      <w:b/>
      <w:bCs/>
      <w:caps/>
      <w:sz w:val="20"/>
    </w:rPr>
  </w:style>
  <w:style w:type="paragraph" w:styleId="TOC2">
    <w:name w:val="toc 2"/>
    <w:basedOn w:val="Normal"/>
    <w:next w:val="Normal"/>
    <w:autoRedefine/>
    <w:uiPriority w:val="39"/>
    <w:rsid w:val="00964A80"/>
    <w:pPr>
      <w:ind w:left="240"/>
    </w:pPr>
    <w:rPr>
      <w:smallCaps/>
      <w:sz w:val="20"/>
    </w:rPr>
  </w:style>
  <w:style w:type="paragraph" w:styleId="TOC3">
    <w:name w:val="toc 3"/>
    <w:basedOn w:val="Normal"/>
    <w:next w:val="Normal"/>
    <w:autoRedefine/>
    <w:uiPriority w:val="39"/>
    <w:rsid w:val="00964A80"/>
    <w:pPr>
      <w:ind w:left="480"/>
    </w:pPr>
    <w:rPr>
      <w:i/>
      <w:iCs/>
      <w:sz w:val="20"/>
    </w:rPr>
  </w:style>
  <w:style w:type="paragraph" w:customStyle="1" w:styleId="Headline">
    <w:name w:val="Headline"/>
    <w:basedOn w:val="Normal"/>
    <w:next w:val="Normal"/>
    <w:rsid w:val="0096715B"/>
    <w:pPr>
      <w:pBdr>
        <w:bottom w:val="single" w:sz="8" w:space="1" w:color="000080"/>
      </w:pBdr>
    </w:pPr>
    <w:rPr>
      <w:rFonts w:ascii="Arial" w:hAnsi="Arial"/>
      <w:b/>
      <w:smallCaps/>
      <w:color w:val="000080"/>
      <w:sz w:val="32"/>
    </w:rPr>
  </w:style>
  <w:style w:type="paragraph" w:styleId="TableofFigures">
    <w:name w:val="table of figures"/>
    <w:basedOn w:val="Normal"/>
    <w:next w:val="Normal"/>
    <w:uiPriority w:val="99"/>
    <w:rsid w:val="0096715B"/>
    <w:pPr>
      <w:ind w:left="480" w:hanging="480"/>
    </w:pPr>
    <w:rPr>
      <w:smallCaps/>
      <w:sz w:val="20"/>
    </w:rPr>
  </w:style>
  <w:style w:type="character" w:customStyle="1" w:styleId="Heading1Char">
    <w:name w:val="Heading 1 Char"/>
    <w:basedOn w:val="DefaultParagraphFont"/>
    <w:link w:val="Heading1"/>
    <w:rsid w:val="000B17A9"/>
    <w:rPr>
      <w:rFonts w:ascii="Calibri" w:eastAsiaTheme="majorEastAsia" w:hAnsi="Calibri" w:cstheme="majorBidi"/>
      <w:b/>
      <w:bCs/>
      <w:color w:val="000066"/>
      <w:sz w:val="28"/>
      <w:szCs w:val="28"/>
      <w:lang w:eastAsia="en-US"/>
      <w14:scene3d>
        <w14:camera w14:prst="orthographicFront"/>
        <w14:lightRig w14:rig="threePt" w14:dir="t">
          <w14:rot w14:lat="0" w14:lon="0" w14:rev="0"/>
        </w14:lightRig>
      </w14:scene3d>
    </w:rPr>
  </w:style>
  <w:style w:type="character" w:customStyle="1" w:styleId="Heading2Char">
    <w:name w:val="Heading 2 Char"/>
    <w:basedOn w:val="DefaultParagraphFont"/>
    <w:link w:val="Heading2"/>
    <w:rsid w:val="000B17A9"/>
    <w:rPr>
      <w:rFonts w:ascii="Calibri" w:eastAsiaTheme="majorEastAsia" w:hAnsi="Calibri" w:cstheme="majorBidi"/>
      <w:b/>
      <w:bCs/>
      <w:color w:val="000066"/>
      <w:sz w:val="24"/>
      <w:szCs w:val="28"/>
      <w:lang w:eastAsia="en-US"/>
      <w14:scene3d>
        <w14:camera w14:prst="orthographicFront"/>
        <w14:lightRig w14:rig="threePt" w14:dir="t">
          <w14:rot w14:lat="0" w14:lon="0" w14:rev="0"/>
        </w14:lightRig>
      </w14:scene3d>
    </w:rPr>
  </w:style>
  <w:style w:type="character" w:customStyle="1" w:styleId="Heading3Char">
    <w:name w:val="Heading 3 Char"/>
    <w:basedOn w:val="DefaultParagraphFont"/>
    <w:link w:val="Heading3"/>
    <w:rsid w:val="000B17A9"/>
    <w:rPr>
      <w:rFonts w:ascii="Calibri" w:eastAsiaTheme="majorEastAsia" w:hAnsi="Calibri" w:cstheme="majorBidi"/>
      <w:b/>
      <w:color w:val="000066"/>
      <w:sz w:val="24"/>
      <w:szCs w:val="28"/>
      <w:lang w:eastAsia="en-US"/>
      <w14:scene3d>
        <w14:camera w14:prst="orthographicFront"/>
        <w14:lightRig w14:rig="threePt" w14:dir="t">
          <w14:rot w14:lat="0" w14:lon="0" w14:rev="0"/>
        </w14:lightRig>
      </w14:scene3d>
    </w:rPr>
  </w:style>
  <w:style w:type="character" w:customStyle="1" w:styleId="Heading4Char">
    <w:name w:val="Heading 4 Char"/>
    <w:basedOn w:val="DefaultParagraphFont"/>
    <w:link w:val="Heading4"/>
    <w:uiPriority w:val="5"/>
    <w:rsid w:val="000B17A9"/>
    <w:rPr>
      <w:rFonts w:ascii="Calibri" w:eastAsiaTheme="majorEastAsia" w:hAnsi="Calibri" w:cstheme="majorBidi"/>
      <w:b/>
      <w:iCs/>
      <w:color w:val="000066"/>
      <w:sz w:val="24"/>
      <w:szCs w:val="24"/>
      <w:lang w:eastAsia="en-US"/>
      <w14:scene3d>
        <w14:camera w14:prst="orthographicFront"/>
        <w14:lightRig w14:rig="threePt" w14:dir="t">
          <w14:rot w14:lat="0" w14:lon="0" w14:rev="0"/>
        </w14:lightRig>
      </w14:scene3d>
    </w:rPr>
  </w:style>
  <w:style w:type="character" w:customStyle="1" w:styleId="Heading5Char">
    <w:name w:val="Heading 5 Char"/>
    <w:basedOn w:val="DefaultParagraphFont"/>
    <w:link w:val="Heading5"/>
    <w:rsid w:val="0096715B"/>
    <w:rPr>
      <w:rFonts w:asciiTheme="majorHAnsi" w:eastAsiaTheme="majorEastAsia" w:hAnsiTheme="majorHAnsi" w:cstheme="majorBidi"/>
      <w:color w:val="243F60" w:themeColor="accent1" w:themeShade="7F"/>
      <w:sz w:val="24"/>
      <w:szCs w:val="20"/>
      <w:lang w:val="en-GB" w:eastAsia="en-US"/>
    </w:rPr>
  </w:style>
  <w:style w:type="character" w:customStyle="1" w:styleId="Heading6Char">
    <w:name w:val="Heading 6 Char"/>
    <w:basedOn w:val="DefaultParagraphFont"/>
    <w:link w:val="Heading6"/>
    <w:rsid w:val="0096715B"/>
    <w:rPr>
      <w:rFonts w:asciiTheme="majorHAnsi" w:eastAsiaTheme="majorEastAsia" w:hAnsiTheme="majorHAnsi" w:cstheme="majorBidi"/>
      <w:i/>
      <w:iCs/>
      <w:color w:val="243F60" w:themeColor="accent1" w:themeShade="7F"/>
      <w:sz w:val="24"/>
      <w:szCs w:val="20"/>
      <w:lang w:val="en-GB" w:eastAsia="en-US"/>
    </w:rPr>
  </w:style>
  <w:style w:type="character" w:customStyle="1" w:styleId="Heading7Char">
    <w:name w:val="Heading 7 Char"/>
    <w:basedOn w:val="DefaultParagraphFont"/>
    <w:link w:val="Heading7"/>
    <w:rsid w:val="0096715B"/>
    <w:rPr>
      <w:rFonts w:asciiTheme="majorHAnsi" w:eastAsiaTheme="majorEastAsia" w:hAnsiTheme="majorHAnsi" w:cstheme="majorBidi"/>
      <w:i/>
      <w:iCs/>
      <w:color w:val="404040" w:themeColor="text1" w:themeTint="BF"/>
      <w:sz w:val="24"/>
      <w:szCs w:val="20"/>
      <w:lang w:val="en-GB" w:eastAsia="en-US"/>
    </w:rPr>
  </w:style>
  <w:style w:type="character" w:customStyle="1" w:styleId="Heading8Char">
    <w:name w:val="Heading 8 Char"/>
    <w:basedOn w:val="DefaultParagraphFont"/>
    <w:link w:val="Heading8"/>
    <w:rsid w:val="0096715B"/>
    <w:rPr>
      <w:rFonts w:asciiTheme="majorHAnsi" w:eastAsiaTheme="majorEastAsia" w:hAnsiTheme="majorHAnsi" w:cstheme="majorBidi"/>
      <w:color w:val="404040" w:themeColor="text1" w:themeTint="BF"/>
      <w:sz w:val="20"/>
      <w:szCs w:val="20"/>
      <w:lang w:val="en-GB" w:eastAsia="en-US"/>
    </w:rPr>
  </w:style>
  <w:style w:type="character" w:customStyle="1" w:styleId="Heading9Char">
    <w:name w:val="Heading 9 Char"/>
    <w:basedOn w:val="DefaultParagraphFont"/>
    <w:link w:val="Heading9"/>
    <w:rsid w:val="0096715B"/>
    <w:rPr>
      <w:rFonts w:asciiTheme="majorHAnsi" w:eastAsiaTheme="majorEastAsia" w:hAnsiTheme="majorHAnsi" w:cstheme="majorBidi"/>
      <w:i/>
      <w:iCs/>
      <w:color w:val="404040" w:themeColor="text1" w:themeTint="BF"/>
      <w:sz w:val="20"/>
      <w:szCs w:val="20"/>
      <w:lang w:val="en-GB" w:eastAsia="en-US"/>
    </w:rPr>
  </w:style>
  <w:style w:type="paragraph" w:styleId="BalloonText">
    <w:name w:val="Balloon Text"/>
    <w:basedOn w:val="Normal"/>
    <w:link w:val="BalloonTextChar"/>
    <w:semiHidden/>
    <w:unhideWhenUsed/>
    <w:rsid w:val="00EE0106"/>
    <w:rPr>
      <w:rFonts w:cs="Tahoma"/>
      <w:szCs w:val="16"/>
    </w:rPr>
  </w:style>
  <w:style w:type="character" w:customStyle="1" w:styleId="BalloonTextChar">
    <w:name w:val="Balloon Text Char"/>
    <w:basedOn w:val="DefaultParagraphFont"/>
    <w:link w:val="BalloonText"/>
    <w:uiPriority w:val="99"/>
    <w:semiHidden/>
    <w:rsid w:val="00EE0106"/>
    <w:rPr>
      <w:rFonts w:cs="Tahoma"/>
      <w:sz w:val="24"/>
      <w:szCs w:val="16"/>
      <w:lang w:val="en-GB" w:eastAsia="en-US"/>
    </w:rPr>
  </w:style>
  <w:style w:type="paragraph" w:styleId="Caption">
    <w:name w:val="caption"/>
    <w:basedOn w:val="Normal"/>
    <w:next w:val="Normal"/>
    <w:qFormat/>
    <w:rsid w:val="00816DD7"/>
    <w:pPr>
      <w:keepNext/>
      <w:spacing w:before="120" w:after="120"/>
      <w:jc w:val="center"/>
    </w:pPr>
    <w:rPr>
      <w:b/>
      <w:noProof/>
      <w:szCs w:val="24"/>
    </w:rPr>
  </w:style>
  <w:style w:type="paragraph" w:styleId="Title">
    <w:name w:val="Title"/>
    <w:basedOn w:val="Normal"/>
    <w:next w:val="Normal"/>
    <w:link w:val="TitleChar"/>
    <w:uiPriority w:val="10"/>
    <w:qFormat/>
    <w:rsid w:val="00871368"/>
    <w:pPr>
      <w:pBdr>
        <w:bottom w:val="single" w:sz="4" w:space="1" w:color="auto"/>
      </w:pBdr>
      <w:spacing w:after="120"/>
    </w:pPr>
    <w:rPr>
      <w:color w:val="000066"/>
      <w:sz w:val="40"/>
      <w:szCs w:val="40"/>
    </w:rPr>
  </w:style>
  <w:style w:type="paragraph" w:customStyle="1" w:styleId="TableText">
    <w:name w:val="Table Text"/>
    <w:basedOn w:val="Normal"/>
    <w:link w:val="TableTextChar"/>
    <w:rsid w:val="00BF5E5C"/>
    <w:rPr>
      <w:sz w:val="22"/>
      <w:szCs w:val="22"/>
    </w:rPr>
  </w:style>
  <w:style w:type="character" w:customStyle="1" w:styleId="TitleChar">
    <w:name w:val="Title Char"/>
    <w:basedOn w:val="DefaultParagraphFont"/>
    <w:link w:val="Title"/>
    <w:uiPriority w:val="10"/>
    <w:rsid w:val="00871368"/>
    <w:rPr>
      <w:rFonts w:cs="Times New Roman"/>
      <w:color w:val="000066"/>
      <w:sz w:val="40"/>
      <w:szCs w:val="40"/>
      <w:lang w:val="en-GB" w:eastAsia="en-US"/>
    </w:rPr>
  </w:style>
  <w:style w:type="paragraph" w:styleId="TOCHeading">
    <w:name w:val="TOC Heading"/>
    <w:basedOn w:val="Heading1"/>
    <w:next w:val="Normal"/>
    <w:uiPriority w:val="39"/>
    <w:semiHidden/>
    <w:unhideWhenUsed/>
    <w:qFormat/>
    <w:rsid w:val="001C5223"/>
    <w:pPr>
      <w:numPr>
        <w:numId w:val="0"/>
      </w:numPr>
      <w:spacing w:before="480" w:line="276" w:lineRule="auto"/>
      <w:outlineLvl w:val="9"/>
    </w:pPr>
    <w:rPr>
      <w:rFonts w:asciiTheme="majorHAnsi" w:hAnsiTheme="majorHAnsi"/>
      <w:color w:val="365F91" w:themeColor="accent1" w:themeShade="BF"/>
      <w:lang w:val="en-US" w:eastAsia="ja-JP"/>
    </w:rPr>
  </w:style>
  <w:style w:type="character" w:customStyle="1" w:styleId="TableTextChar">
    <w:name w:val="Table Text Char"/>
    <w:basedOn w:val="DefaultParagraphFont"/>
    <w:link w:val="TableText"/>
    <w:rsid w:val="00BF5E5C"/>
    <w:rPr>
      <w:rFonts w:ascii="Calibri" w:hAnsi="Calibri" w:cs="Times New Roman"/>
      <w:sz w:val="18"/>
      <w:szCs w:val="20"/>
      <w:lang w:val="en-GB" w:eastAsia="en-US"/>
    </w:rPr>
  </w:style>
  <w:style w:type="paragraph" w:customStyle="1" w:styleId="AnnexH1">
    <w:name w:val="Annex H1"/>
    <w:basedOn w:val="Heading1"/>
    <w:next w:val="Normal"/>
    <w:qFormat/>
    <w:rsid w:val="0051162B"/>
    <w:pPr>
      <w:keepLines w:val="0"/>
      <w:pageBreakBefore/>
      <w:numPr>
        <w:numId w:val="1"/>
      </w:numPr>
      <w:pBdr>
        <w:bottom w:val="single" w:sz="4" w:space="1" w:color="000066"/>
      </w:pBdr>
      <w:spacing w:after="240"/>
    </w:pPr>
    <w:rPr>
      <w:rFonts w:eastAsia="Times New Roman" w:cs="Times New Roman"/>
      <w:bCs w:val="0"/>
      <w:kern w:val="28"/>
      <w:sz w:val="36"/>
      <w:szCs w:val="40"/>
    </w:rPr>
  </w:style>
  <w:style w:type="paragraph" w:customStyle="1" w:styleId="AnnexH3">
    <w:name w:val="Annex H3"/>
    <w:basedOn w:val="Heading1"/>
    <w:next w:val="Normal"/>
    <w:rsid w:val="003857E0"/>
    <w:pPr>
      <w:keepLines w:val="0"/>
      <w:numPr>
        <w:ilvl w:val="2"/>
        <w:numId w:val="1"/>
      </w:numPr>
      <w:tabs>
        <w:tab w:val="left" w:pos="851"/>
        <w:tab w:val="num" w:pos="2268"/>
      </w:tabs>
      <w:spacing w:after="60"/>
      <w:ind w:left="2268" w:hanging="567"/>
      <w:outlineLvl w:val="2"/>
    </w:pPr>
    <w:rPr>
      <w:rFonts w:eastAsia="Times New Roman" w:cs="Times New Roman"/>
      <w:bCs w:val="0"/>
      <w:kern w:val="28"/>
    </w:rPr>
  </w:style>
  <w:style w:type="paragraph" w:customStyle="1" w:styleId="AnnexH2">
    <w:name w:val="Annex H2"/>
    <w:basedOn w:val="AnnexH1"/>
    <w:next w:val="Normal"/>
    <w:link w:val="AnnexH2Char"/>
    <w:qFormat/>
    <w:rsid w:val="00772917"/>
    <w:pPr>
      <w:numPr>
        <w:ilvl w:val="1"/>
      </w:numPr>
      <w:outlineLvl w:val="1"/>
    </w:pPr>
    <w:rPr>
      <w:bCs/>
      <w:sz w:val="32"/>
      <w:szCs w:val="32"/>
    </w:rPr>
  </w:style>
  <w:style w:type="paragraph" w:customStyle="1" w:styleId="AnnexH4">
    <w:name w:val="Annex H4"/>
    <w:basedOn w:val="Heading1"/>
    <w:next w:val="Normal"/>
    <w:rsid w:val="00FB499F"/>
    <w:pPr>
      <w:keepLines w:val="0"/>
      <w:numPr>
        <w:ilvl w:val="3"/>
        <w:numId w:val="1"/>
      </w:numPr>
      <w:tabs>
        <w:tab w:val="num" w:pos="2835"/>
      </w:tabs>
      <w:spacing w:after="60"/>
      <w:ind w:left="2835" w:hanging="567"/>
    </w:pPr>
    <w:rPr>
      <w:rFonts w:eastAsia="Times New Roman" w:cs="Times New Roman"/>
      <w:bCs w:val="0"/>
      <w:kern w:val="28"/>
      <w:szCs w:val="24"/>
    </w:rPr>
  </w:style>
  <w:style w:type="character" w:customStyle="1" w:styleId="AnnexH2Char">
    <w:name w:val="Annex H2 Char"/>
    <w:basedOn w:val="Heading1Char"/>
    <w:link w:val="AnnexH2"/>
    <w:rsid w:val="00772917"/>
    <w:rPr>
      <w:rFonts w:ascii="Calibri" w:eastAsiaTheme="majorEastAsia" w:hAnsi="Calibri" w:cs="Times New Roman"/>
      <w:b/>
      <w:bCs/>
      <w:color w:val="000066"/>
      <w:kern w:val="28"/>
      <w:sz w:val="32"/>
      <w:szCs w:val="32"/>
      <w:lang w:eastAsia="en-US"/>
      <w14:scene3d>
        <w14:camera w14:prst="orthographicFront"/>
        <w14:lightRig w14:rig="threePt" w14:dir="t">
          <w14:rot w14:lat="0" w14:lon="0" w14:rev="0"/>
        </w14:lightRig>
      </w14:scene3d>
    </w:rPr>
  </w:style>
  <w:style w:type="character" w:styleId="Emphasis">
    <w:name w:val="Emphasis"/>
    <w:basedOn w:val="DefaultParagraphFont"/>
    <w:uiPriority w:val="20"/>
    <w:rsid w:val="007B0C23"/>
    <w:rPr>
      <w:i/>
      <w:iCs/>
    </w:rPr>
  </w:style>
  <w:style w:type="paragraph" w:styleId="TOC4">
    <w:name w:val="toc 4"/>
    <w:basedOn w:val="Normal"/>
    <w:next w:val="Normal"/>
    <w:autoRedefine/>
    <w:uiPriority w:val="39"/>
    <w:unhideWhenUsed/>
    <w:rsid w:val="00FB499F"/>
    <w:pPr>
      <w:ind w:left="720"/>
    </w:pPr>
    <w:rPr>
      <w:sz w:val="18"/>
      <w:szCs w:val="18"/>
    </w:rPr>
  </w:style>
  <w:style w:type="paragraph" w:styleId="TOC5">
    <w:name w:val="toc 5"/>
    <w:basedOn w:val="Normal"/>
    <w:next w:val="Normal"/>
    <w:autoRedefine/>
    <w:uiPriority w:val="39"/>
    <w:unhideWhenUsed/>
    <w:rsid w:val="00FB499F"/>
    <w:pPr>
      <w:ind w:left="960"/>
    </w:pPr>
    <w:rPr>
      <w:sz w:val="18"/>
      <w:szCs w:val="18"/>
    </w:rPr>
  </w:style>
  <w:style w:type="paragraph" w:styleId="TOC6">
    <w:name w:val="toc 6"/>
    <w:basedOn w:val="Normal"/>
    <w:next w:val="Normal"/>
    <w:autoRedefine/>
    <w:uiPriority w:val="39"/>
    <w:unhideWhenUsed/>
    <w:rsid w:val="00FB499F"/>
    <w:pPr>
      <w:ind w:left="1200"/>
    </w:pPr>
    <w:rPr>
      <w:sz w:val="18"/>
      <w:szCs w:val="18"/>
    </w:rPr>
  </w:style>
  <w:style w:type="paragraph" w:styleId="TOC7">
    <w:name w:val="toc 7"/>
    <w:basedOn w:val="Normal"/>
    <w:next w:val="Normal"/>
    <w:autoRedefine/>
    <w:uiPriority w:val="39"/>
    <w:unhideWhenUsed/>
    <w:rsid w:val="00FB499F"/>
    <w:pPr>
      <w:ind w:left="1440"/>
    </w:pPr>
    <w:rPr>
      <w:sz w:val="18"/>
      <w:szCs w:val="18"/>
    </w:rPr>
  </w:style>
  <w:style w:type="paragraph" w:styleId="TOC8">
    <w:name w:val="toc 8"/>
    <w:basedOn w:val="Normal"/>
    <w:next w:val="Normal"/>
    <w:autoRedefine/>
    <w:uiPriority w:val="39"/>
    <w:unhideWhenUsed/>
    <w:rsid w:val="00FB499F"/>
    <w:pPr>
      <w:ind w:left="1680"/>
    </w:pPr>
    <w:rPr>
      <w:sz w:val="18"/>
      <w:szCs w:val="18"/>
    </w:rPr>
  </w:style>
  <w:style w:type="paragraph" w:styleId="TOC9">
    <w:name w:val="toc 9"/>
    <w:basedOn w:val="Normal"/>
    <w:next w:val="Normal"/>
    <w:autoRedefine/>
    <w:uiPriority w:val="39"/>
    <w:unhideWhenUsed/>
    <w:rsid w:val="00FB499F"/>
    <w:pPr>
      <w:ind w:left="1920"/>
    </w:pPr>
    <w:rPr>
      <w:sz w:val="18"/>
      <w:szCs w:val="18"/>
    </w:rPr>
  </w:style>
  <w:style w:type="paragraph" w:styleId="FootnoteText">
    <w:name w:val="footnote text"/>
    <w:basedOn w:val="Normal"/>
    <w:link w:val="FootnoteTextChar"/>
    <w:unhideWhenUsed/>
    <w:rsid w:val="007F2936"/>
    <w:rPr>
      <w:sz w:val="20"/>
    </w:rPr>
  </w:style>
  <w:style w:type="character" w:customStyle="1" w:styleId="FootnoteTextChar">
    <w:name w:val="Footnote Text Char"/>
    <w:basedOn w:val="DefaultParagraphFont"/>
    <w:link w:val="FootnoteText"/>
    <w:rsid w:val="007F2936"/>
    <w:rPr>
      <w:rFonts w:ascii="Calibri" w:hAnsi="Calibri" w:cs="Times New Roman"/>
      <w:sz w:val="20"/>
      <w:szCs w:val="20"/>
      <w:lang w:val="en-GB" w:eastAsia="en-US"/>
    </w:rPr>
  </w:style>
  <w:style w:type="character" w:styleId="FootnoteReference">
    <w:name w:val="footnote reference"/>
    <w:basedOn w:val="DefaultParagraphFont"/>
    <w:uiPriority w:val="99"/>
    <w:unhideWhenUsed/>
    <w:rsid w:val="007F2936"/>
    <w:rPr>
      <w:vertAlign w:val="superscript"/>
    </w:rPr>
  </w:style>
  <w:style w:type="table" w:styleId="TableGrid">
    <w:name w:val="Table Grid"/>
    <w:basedOn w:val="TableNormal"/>
    <w:uiPriority w:val="59"/>
    <w:rsid w:val="009169D6"/>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tandard Paragraph Char,符号列表 Char,b1 Char,Number_1 Char,Medium Grid 1 - Accent 21 Char,List1 Char,lp1 Char,Texto Char,List Paragraph1 Char,Párrafo de lista1 Char,列出段落2 Char,List11 Char,List111 Char,List1111 Char,List11111 Char,? Char"/>
    <w:basedOn w:val="DefaultParagraphFont"/>
    <w:link w:val="ListParagraph"/>
    <w:uiPriority w:val="34"/>
    <w:qFormat/>
    <w:locked/>
    <w:rsid w:val="00E90718"/>
    <w:rPr>
      <w:rFonts w:ascii="Calibri" w:hAnsi="Calibri" w:cs="Times New Roman"/>
      <w:sz w:val="24"/>
      <w:szCs w:val="24"/>
      <w:lang w:eastAsia="en-US"/>
    </w:rPr>
  </w:style>
  <w:style w:type="paragraph" w:styleId="BodyText">
    <w:name w:val="Body Text"/>
    <w:basedOn w:val="Normal"/>
    <w:link w:val="BodyTextChar"/>
    <w:rsid w:val="009218DA"/>
    <w:rPr>
      <w:b/>
      <w:bCs/>
      <w:szCs w:val="22"/>
    </w:rPr>
  </w:style>
  <w:style w:type="character" w:customStyle="1" w:styleId="BodyTextChar">
    <w:name w:val="Body Text Char"/>
    <w:basedOn w:val="DefaultParagraphFont"/>
    <w:link w:val="BodyText"/>
    <w:rsid w:val="009218DA"/>
    <w:rPr>
      <w:rFonts w:cs="Times New Roman"/>
      <w:b/>
      <w:bCs/>
      <w:sz w:val="24"/>
      <w:lang w:eastAsia="en-US"/>
    </w:rPr>
  </w:style>
  <w:style w:type="paragraph" w:styleId="NormalWeb">
    <w:name w:val="Normal (Web)"/>
    <w:basedOn w:val="Normal"/>
    <w:rsid w:val="0070175D"/>
    <w:pPr>
      <w:spacing w:before="100" w:beforeAutospacing="1" w:after="100" w:afterAutospacing="1"/>
    </w:pPr>
    <w:rPr>
      <w:rFonts w:ascii="Arial" w:hAnsi="Arial" w:cs="Arial"/>
      <w:color w:val="000000"/>
      <w:sz w:val="17"/>
      <w:szCs w:val="17"/>
      <w:lang w:eastAsia="en-GB"/>
    </w:rPr>
  </w:style>
  <w:style w:type="character" w:styleId="PageNumber">
    <w:name w:val="page number"/>
    <w:basedOn w:val="DefaultParagraphFont"/>
    <w:rsid w:val="0070175D"/>
  </w:style>
  <w:style w:type="character" w:styleId="Strong">
    <w:name w:val="Strong"/>
    <w:basedOn w:val="DefaultParagraphFont"/>
    <w:qFormat/>
    <w:rsid w:val="00DD1B44"/>
    <w:rPr>
      <w:b/>
      <w:bCs/>
    </w:rPr>
  </w:style>
  <w:style w:type="character" w:styleId="IntenseEmphasis">
    <w:name w:val="Intense Emphasis"/>
    <w:basedOn w:val="DefaultParagraphFont"/>
    <w:uiPriority w:val="21"/>
    <w:rsid w:val="0070175D"/>
    <w:rPr>
      <w:b/>
      <w:bCs/>
      <w:i/>
      <w:iCs/>
    </w:rPr>
  </w:style>
  <w:style w:type="paragraph" w:styleId="BodyTextIndent3">
    <w:name w:val="Body Text Indent 3"/>
    <w:basedOn w:val="Normal"/>
    <w:link w:val="BodyTextIndent3Char"/>
    <w:uiPriority w:val="99"/>
    <w:semiHidden/>
    <w:unhideWhenUsed/>
    <w:rsid w:val="005A2E4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A2E46"/>
    <w:rPr>
      <w:rFonts w:ascii="Calibri" w:hAnsi="Calibri" w:cs="Times New Roman"/>
      <w:sz w:val="16"/>
      <w:szCs w:val="16"/>
      <w:lang w:val="en-GB" w:eastAsia="en-US"/>
    </w:rPr>
  </w:style>
  <w:style w:type="numbering" w:customStyle="1" w:styleId="Style1">
    <w:name w:val="Style1"/>
    <w:uiPriority w:val="99"/>
    <w:rsid w:val="0070175D"/>
    <w:pPr>
      <w:numPr>
        <w:numId w:val="2"/>
      </w:numPr>
    </w:pPr>
  </w:style>
  <w:style w:type="paragraph" w:styleId="NoSpacing">
    <w:name w:val="No Spacing"/>
    <w:uiPriority w:val="1"/>
    <w:qFormat/>
    <w:rsid w:val="0070175D"/>
    <w:pPr>
      <w:spacing w:after="0" w:line="240" w:lineRule="auto"/>
    </w:pPr>
    <w:rPr>
      <w:rFonts w:ascii="Calibri" w:hAnsi="Calibri" w:cs="Times New Roman"/>
      <w:sz w:val="24"/>
      <w:szCs w:val="24"/>
      <w:lang w:val="en-GB" w:eastAsia="en-US"/>
    </w:rPr>
  </w:style>
  <w:style w:type="paragraph" w:customStyle="1" w:styleId="Comment">
    <w:name w:val="Comment"/>
    <w:basedOn w:val="Normal"/>
    <w:qFormat/>
    <w:rsid w:val="00562808"/>
    <w:pPr>
      <w:spacing w:after="120"/>
    </w:pPr>
    <w:rPr>
      <w:i/>
      <w:color w:val="0070C0"/>
      <w:sz w:val="22"/>
    </w:rPr>
  </w:style>
  <w:style w:type="paragraph" w:customStyle="1" w:styleId="Specification">
    <w:name w:val="Specification"/>
    <w:basedOn w:val="ListParagraph"/>
    <w:qFormat/>
    <w:rsid w:val="000A460F"/>
    <w:pPr>
      <w:numPr>
        <w:numId w:val="0"/>
      </w:numPr>
    </w:pPr>
  </w:style>
  <w:style w:type="paragraph" w:customStyle="1" w:styleId="Level1">
    <w:name w:val="Level 1"/>
    <w:basedOn w:val="Normal"/>
    <w:next w:val="Normal"/>
    <w:uiPriority w:val="6"/>
    <w:rsid w:val="00C216B2"/>
    <w:pPr>
      <w:numPr>
        <w:numId w:val="16"/>
      </w:numPr>
      <w:spacing w:after="210" w:line="264" w:lineRule="auto"/>
      <w:outlineLvl w:val="0"/>
    </w:pPr>
    <w:rPr>
      <w:rFonts w:ascii="Arial" w:eastAsia="Arial Unicode MS" w:hAnsi="Arial"/>
      <w:sz w:val="21"/>
      <w:szCs w:val="21"/>
      <w:lang w:eastAsia="en-GB"/>
    </w:rPr>
  </w:style>
  <w:style w:type="paragraph" w:customStyle="1" w:styleId="Level2">
    <w:name w:val="Level 2"/>
    <w:basedOn w:val="Normal"/>
    <w:next w:val="Normal"/>
    <w:link w:val="Level2Char"/>
    <w:uiPriority w:val="6"/>
    <w:rsid w:val="00C216B2"/>
    <w:pPr>
      <w:numPr>
        <w:ilvl w:val="1"/>
        <w:numId w:val="16"/>
      </w:numPr>
      <w:spacing w:after="210" w:line="264" w:lineRule="auto"/>
      <w:outlineLvl w:val="1"/>
    </w:pPr>
    <w:rPr>
      <w:rFonts w:ascii="Arial" w:eastAsia="Arial Unicode MS" w:hAnsi="Arial"/>
      <w:sz w:val="21"/>
      <w:szCs w:val="21"/>
      <w:lang w:eastAsia="en-GB"/>
    </w:rPr>
  </w:style>
  <w:style w:type="paragraph" w:customStyle="1" w:styleId="Level3">
    <w:name w:val="Level 3"/>
    <w:basedOn w:val="Normal"/>
    <w:next w:val="Normal"/>
    <w:link w:val="Level3Char"/>
    <w:uiPriority w:val="6"/>
    <w:rsid w:val="00C216B2"/>
    <w:pPr>
      <w:numPr>
        <w:ilvl w:val="2"/>
        <w:numId w:val="16"/>
      </w:numPr>
      <w:spacing w:after="210" w:line="264" w:lineRule="auto"/>
      <w:outlineLvl w:val="2"/>
    </w:pPr>
    <w:rPr>
      <w:rFonts w:ascii="Arial" w:eastAsia="Arial Unicode MS" w:hAnsi="Arial"/>
      <w:sz w:val="21"/>
      <w:szCs w:val="21"/>
      <w:lang w:eastAsia="en-GB"/>
    </w:rPr>
  </w:style>
  <w:style w:type="paragraph" w:customStyle="1" w:styleId="Level4">
    <w:name w:val="Level 4"/>
    <w:basedOn w:val="Normal"/>
    <w:next w:val="Normal"/>
    <w:uiPriority w:val="6"/>
    <w:rsid w:val="00C216B2"/>
    <w:pPr>
      <w:numPr>
        <w:ilvl w:val="3"/>
        <w:numId w:val="16"/>
      </w:numPr>
      <w:spacing w:after="210" w:line="264" w:lineRule="auto"/>
      <w:outlineLvl w:val="3"/>
    </w:pPr>
    <w:rPr>
      <w:rFonts w:ascii="Arial" w:eastAsia="Arial Unicode MS" w:hAnsi="Arial"/>
      <w:sz w:val="21"/>
      <w:szCs w:val="21"/>
      <w:lang w:eastAsia="en-GB"/>
    </w:rPr>
  </w:style>
  <w:style w:type="paragraph" w:customStyle="1" w:styleId="Level5">
    <w:name w:val="Level 5"/>
    <w:basedOn w:val="Normal"/>
    <w:next w:val="Normal"/>
    <w:uiPriority w:val="6"/>
    <w:rsid w:val="00C216B2"/>
    <w:pPr>
      <w:numPr>
        <w:ilvl w:val="4"/>
        <w:numId w:val="16"/>
      </w:numPr>
      <w:spacing w:after="210" w:line="264" w:lineRule="auto"/>
      <w:outlineLvl w:val="4"/>
    </w:pPr>
    <w:rPr>
      <w:rFonts w:ascii="Arial" w:eastAsia="Arial Unicode MS" w:hAnsi="Arial"/>
      <w:sz w:val="21"/>
      <w:szCs w:val="21"/>
      <w:lang w:eastAsia="en-GB"/>
    </w:rPr>
  </w:style>
  <w:style w:type="character" w:customStyle="1" w:styleId="Level2Char">
    <w:name w:val="Level 2 Char"/>
    <w:link w:val="Level2"/>
    <w:uiPriority w:val="6"/>
    <w:rsid w:val="00C216B2"/>
    <w:rPr>
      <w:rFonts w:ascii="Arial" w:eastAsia="Arial Unicode MS" w:hAnsi="Arial" w:cs="Times New Roman"/>
      <w:sz w:val="21"/>
      <w:szCs w:val="21"/>
      <w:lang w:eastAsia="en-GB"/>
    </w:rPr>
  </w:style>
  <w:style w:type="character" w:customStyle="1" w:styleId="Level3Char">
    <w:name w:val="Level 3 Char"/>
    <w:link w:val="Level3"/>
    <w:uiPriority w:val="6"/>
    <w:rsid w:val="00C216B2"/>
    <w:rPr>
      <w:rFonts w:ascii="Arial" w:eastAsia="Arial Unicode MS" w:hAnsi="Arial" w:cs="Times New Roman"/>
      <w:sz w:val="21"/>
      <w:szCs w:val="21"/>
      <w:lang w:eastAsia="en-GB"/>
    </w:rPr>
  </w:style>
  <w:style w:type="character" w:styleId="CommentReference">
    <w:name w:val="annotation reference"/>
    <w:semiHidden/>
    <w:rsid w:val="00C216B2"/>
    <w:rPr>
      <w:sz w:val="16"/>
    </w:rPr>
  </w:style>
  <w:style w:type="paragraph" w:customStyle="1" w:styleId="Level30">
    <w:name w:val="Level3"/>
    <w:basedOn w:val="Level2"/>
    <w:rsid w:val="00C216B2"/>
    <w:pPr>
      <w:numPr>
        <w:ilvl w:val="2"/>
        <w:numId w:val="17"/>
      </w:numPr>
    </w:pPr>
  </w:style>
  <w:style w:type="paragraph" w:customStyle="1" w:styleId="Level40">
    <w:name w:val="Level4"/>
    <w:basedOn w:val="Level30"/>
    <w:rsid w:val="00C216B2"/>
    <w:pPr>
      <w:numPr>
        <w:ilvl w:val="3"/>
      </w:numPr>
    </w:pPr>
  </w:style>
  <w:style w:type="paragraph" w:customStyle="1" w:styleId="Level50">
    <w:name w:val="Level5"/>
    <w:basedOn w:val="Level40"/>
    <w:rsid w:val="00C216B2"/>
    <w:pPr>
      <w:numPr>
        <w:ilvl w:val="4"/>
      </w:numPr>
      <w:ind w:hanging="2552"/>
    </w:pPr>
  </w:style>
  <w:style w:type="paragraph" w:styleId="CommentText">
    <w:name w:val="annotation text"/>
    <w:basedOn w:val="Normal"/>
    <w:link w:val="CommentTextChar"/>
    <w:rsid w:val="00C216B2"/>
    <w:pPr>
      <w:spacing w:line="264" w:lineRule="auto"/>
    </w:pPr>
    <w:rPr>
      <w:rFonts w:ascii="Arial" w:eastAsia="Arial Unicode MS" w:hAnsi="Arial"/>
      <w:sz w:val="20"/>
      <w:szCs w:val="21"/>
      <w:lang w:eastAsia="en-GB"/>
    </w:rPr>
  </w:style>
  <w:style w:type="character" w:customStyle="1" w:styleId="CommentTextChar">
    <w:name w:val="Comment Text Char"/>
    <w:basedOn w:val="DefaultParagraphFont"/>
    <w:link w:val="CommentText"/>
    <w:rsid w:val="00C216B2"/>
    <w:rPr>
      <w:rFonts w:ascii="Arial" w:eastAsia="Arial Unicode MS" w:hAnsi="Arial" w:cs="Times New Roman"/>
      <w:sz w:val="20"/>
      <w:szCs w:val="21"/>
      <w:lang w:val="en-GB" w:eastAsia="en-GB"/>
    </w:rPr>
  </w:style>
  <w:style w:type="paragraph" w:customStyle="1" w:styleId="Tabletext0">
    <w:name w:val="Table text"/>
    <w:basedOn w:val="Normal"/>
    <w:rsid w:val="00154D5D"/>
    <w:pPr>
      <w:spacing w:before="20" w:after="20"/>
    </w:pPr>
    <w:rPr>
      <w:rFonts w:ascii="Verdana" w:hAnsi="Verdana"/>
      <w:sz w:val="18"/>
    </w:rPr>
  </w:style>
  <w:style w:type="paragraph" w:customStyle="1" w:styleId="Quicka">
    <w:name w:val="Quick a)"/>
    <w:rsid w:val="00154D5D"/>
    <w:pPr>
      <w:autoSpaceDE w:val="0"/>
      <w:autoSpaceDN w:val="0"/>
      <w:adjustRightInd w:val="0"/>
      <w:spacing w:after="55" w:line="240" w:lineRule="auto"/>
      <w:ind w:left="720"/>
    </w:pPr>
    <w:rPr>
      <w:rFonts w:ascii="Arial" w:hAnsi="Arial" w:cs="Times New Roman"/>
      <w:sz w:val="20"/>
      <w:szCs w:val="24"/>
      <w:lang w:val="en-GB" w:eastAsia="en-US"/>
    </w:rPr>
  </w:style>
  <w:style w:type="paragraph" w:customStyle="1" w:styleId="para2">
    <w:name w:val="para 2"/>
    <w:rsid w:val="009A1776"/>
    <w:pPr>
      <w:widowControl w:val="0"/>
      <w:tabs>
        <w:tab w:val="left" w:pos="2448"/>
      </w:tabs>
      <w:overflowPunct w:val="0"/>
      <w:autoSpaceDE w:val="0"/>
      <w:autoSpaceDN w:val="0"/>
      <w:adjustRightInd w:val="0"/>
      <w:spacing w:after="240" w:line="240" w:lineRule="auto"/>
      <w:ind w:left="1440"/>
      <w:textAlignment w:val="baseline"/>
    </w:pPr>
    <w:rPr>
      <w:rFonts w:ascii="Arial" w:hAnsi="Arial" w:cs="Times New Roman"/>
      <w:sz w:val="20"/>
      <w:szCs w:val="20"/>
      <w:lang w:val="en-GB" w:eastAsia="en-US"/>
    </w:rPr>
  </w:style>
  <w:style w:type="paragraph" w:customStyle="1" w:styleId="para3">
    <w:name w:val="para 3"/>
    <w:rsid w:val="009A1776"/>
    <w:pPr>
      <w:widowControl w:val="0"/>
      <w:tabs>
        <w:tab w:val="left" w:pos="2880"/>
      </w:tabs>
      <w:overflowPunct w:val="0"/>
      <w:autoSpaceDE w:val="0"/>
      <w:autoSpaceDN w:val="0"/>
      <w:adjustRightInd w:val="0"/>
      <w:spacing w:after="240" w:line="240" w:lineRule="auto"/>
      <w:ind w:left="2448"/>
      <w:textAlignment w:val="baseline"/>
    </w:pPr>
    <w:rPr>
      <w:rFonts w:ascii="Arial" w:hAnsi="Arial" w:cs="Times New Roman"/>
      <w:sz w:val="20"/>
      <w:szCs w:val="20"/>
      <w:lang w:val="en-GB" w:eastAsia="en-US"/>
    </w:rPr>
  </w:style>
  <w:style w:type="paragraph" w:customStyle="1" w:styleId="para4">
    <w:name w:val="para 4"/>
    <w:rsid w:val="009A1776"/>
    <w:pPr>
      <w:widowControl w:val="0"/>
      <w:tabs>
        <w:tab w:val="left" w:pos="3312"/>
      </w:tabs>
      <w:overflowPunct w:val="0"/>
      <w:autoSpaceDE w:val="0"/>
      <w:autoSpaceDN w:val="0"/>
      <w:adjustRightInd w:val="0"/>
      <w:spacing w:after="240" w:line="240" w:lineRule="auto"/>
      <w:ind w:left="2880"/>
      <w:textAlignment w:val="baseline"/>
    </w:pPr>
    <w:rPr>
      <w:rFonts w:ascii="Arial" w:hAnsi="Arial" w:cs="Times New Roman"/>
      <w:sz w:val="20"/>
      <w:szCs w:val="20"/>
      <w:lang w:val="en-GB" w:eastAsia="en-US"/>
    </w:rPr>
  </w:style>
  <w:style w:type="paragraph" w:customStyle="1" w:styleId="para5">
    <w:name w:val="para 5"/>
    <w:rsid w:val="009A1776"/>
    <w:pPr>
      <w:widowControl w:val="0"/>
      <w:tabs>
        <w:tab w:val="left" w:pos="3744"/>
      </w:tabs>
      <w:overflowPunct w:val="0"/>
      <w:autoSpaceDE w:val="0"/>
      <w:autoSpaceDN w:val="0"/>
      <w:adjustRightInd w:val="0"/>
      <w:spacing w:after="240" w:line="240" w:lineRule="auto"/>
      <w:ind w:left="3312"/>
      <w:textAlignment w:val="baseline"/>
    </w:pPr>
    <w:rPr>
      <w:rFonts w:ascii="Arial" w:hAnsi="Arial" w:cs="Times New Roman"/>
      <w:sz w:val="20"/>
      <w:szCs w:val="20"/>
      <w:lang w:val="en-GB" w:eastAsia="en-US"/>
    </w:rPr>
  </w:style>
  <w:style w:type="paragraph" w:customStyle="1" w:styleId="Default">
    <w:name w:val="Default"/>
    <w:rsid w:val="009A1776"/>
    <w:pPr>
      <w:autoSpaceDE w:val="0"/>
      <w:autoSpaceDN w:val="0"/>
      <w:adjustRightInd w:val="0"/>
      <w:spacing w:after="0" w:line="240" w:lineRule="auto"/>
    </w:pPr>
    <w:rPr>
      <w:rFonts w:ascii="Times New Roman"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rsid w:val="00056FE3"/>
    <w:pPr>
      <w:spacing w:line="240" w:lineRule="auto"/>
    </w:pPr>
    <w:rPr>
      <w:rFonts w:ascii="Calibri" w:eastAsia="Times New Roman" w:hAnsi="Calibri"/>
      <w:b/>
      <w:bCs/>
      <w:szCs w:val="20"/>
      <w:lang w:eastAsia="en-US"/>
    </w:rPr>
  </w:style>
  <w:style w:type="character" w:customStyle="1" w:styleId="CommentSubjectChar">
    <w:name w:val="Comment Subject Char"/>
    <w:basedOn w:val="CommentTextChar"/>
    <w:link w:val="CommentSubject"/>
    <w:uiPriority w:val="99"/>
    <w:semiHidden/>
    <w:rsid w:val="00056FE3"/>
    <w:rPr>
      <w:rFonts w:ascii="Calibri" w:eastAsia="Arial Unicode MS" w:hAnsi="Calibri" w:cs="Times New Roman"/>
      <w:b/>
      <w:bCs/>
      <w:sz w:val="20"/>
      <w:szCs w:val="20"/>
      <w:lang w:val="en-GB" w:eastAsia="en-US"/>
    </w:rPr>
  </w:style>
  <w:style w:type="numbering" w:customStyle="1" w:styleId="99NumberedBS231">
    <w:name w:val="99 Numbered BS231"/>
    <w:basedOn w:val="NoList"/>
    <w:rsid w:val="00F00B7A"/>
  </w:style>
  <w:style w:type="table" w:customStyle="1" w:styleId="TableGrid1">
    <w:name w:val="Table Grid1"/>
    <w:basedOn w:val="TableNormal"/>
    <w:next w:val="TableGrid"/>
    <w:uiPriority w:val="59"/>
    <w:rsid w:val="00B47393"/>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80E6F"/>
    <w:pPr>
      <w:spacing w:after="0" w:line="240" w:lineRule="auto"/>
    </w:pPr>
    <w:rPr>
      <w:rFonts w:ascii="Calibri" w:hAnsi="Calibri" w:cs="Times New Roman"/>
      <w:sz w:val="24"/>
      <w:szCs w:val="20"/>
      <w:lang w:eastAsia="en-US"/>
    </w:rPr>
  </w:style>
  <w:style w:type="table" w:customStyle="1" w:styleId="TableGrid2">
    <w:name w:val="Table Grid2"/>
    <w:basedOn w:val="TableNormal"/>
    <w:next w:val="TableGrid"/>
    <w:uiPriority w:val="59"/>
    <w:rsid w:val="001264A4"/>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30BC9"/>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0D4784"/>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qFormat/>
    <w:rsid w:val="00703D5F"/>
    <w:pPr>
      <w:spacing w:after="0" w:line="240" w:lineRule="auto"/>
    </w:pPr>
    <w:rPr>
      <w:rFonts w:ascii="Calibri Light" w:eastAsia="Calibri" w:hAnsi="Calibri Light"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03D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459238">
      <w:bodyDiv w:val="1"/>
      <w:marLeft w:val="0"/>
      <w:marRight w:val="0"/>
      <w:marTop w:val="0"/>
      <w:marBottom w:val="0"/>
      <w:divBdr>
        <w:top w:val="none" w:sz="0" w:space="0" w:color="auto"/>
        <w:left w:val="none" w:sz="0" w:space="0" w:color="auto"/>
        <w:bottom w:val="none" w:sz="0" w:space="0" w:color="auto"/>
        <w:right w:val="none" w:sz="0" w:space="0" w:color="auto"/>
      </w:divBdr>
    </w:div>
    <w:div w:id="430392993">
      <w:bodyDiv w:val="1"/>
      <w:marLeft w:val="0"/>
      <w:marRight w:val="0"/>
      <w:marTop w:val="0"/>
      <w:marBottom w:val="0"/>
      <w:divBdr>
        <w:top w:val="none" w:sz="0" w:space="0" w:color="auto"/>
        <w:left w:val="none" w:sz="0" w:space="0" w:color="auto"/>
        <w:bottom w:val="none" w:sz="0" w:space="0" w:color="auto"/>
        <w:right w:val="none" w:sz="0" w:space="0" w:color="auto"/>
      </w:divBdr>
    </w:div>
    <w:div w:id="732966456">
      <w:bodyDiv w:val="1"/>
      <w:marLeft w:val="0"/>
      <w:marRight w:val="0"/>
      <w:marTop w:val="0"/>
      <w:marBottom w:val="0"/>
      <w:divBdr>
        <w:top w:val="none" w:sz="0" w:space="0" w:color="auto"/>
        <w:left w:val="none" w:sz="0" w:space="0" w:color="auto"/>
        <w:bottom w:val="none" w:sz="0" w:space="0" w:color="auto"/>
        <w:right w:val="none" w:sz="0" w:space="0" w:color="auto"/>
      </w:divBdr>
    </w:div>
    <w:div w:id="1010334249">
      <w:bodyDiv w:val="1"/>
      <w:marLeft w:val="0"/>
      <w:marRight w:val="0"/>
      <w:marTop w:val="0"/>
      <w:marBottom w:val="0"/>
      <w:divBdr>
        <w:top w:val="none" w:sz="0" w:space="0" w:color="auto"/>
        <w:left w:val="none" w:sz="0" w:space="0" w:color="auto"/>
        <w:bottom w:val="none" w:sz="0" w:space="0" w:color="auto"/>
        <w:right w:val="none" w:sz="0" w:space="0" w:color="auto"/>
      </w:divBdr>
    </w:div>
    <w:div w:id="1022702522">
      <w:bodyDiv w:val="1"/>
      <w:marLeft w:val="0"/>
      <w:marRight w:val="0"/>
      <w:marTop w:val="0"/>
      <w:marBottom w:val="0"/>
      <w:divBdr>
        <w:top w:val="none" w:sz="0" w:space="0" w:color="auto"/>
        <w:left w:val="none" w:sz="0" w:space="0" w:color="auto"/>
        <w:bottom w:val="none" w:sz="0" w:space="0" w:color="auto"/>
        <w:right w:val="none" w:sz="0" w:space="0" w:color="auto"/>
      </w:divBdr>
    </w:div>
    <w:div w:id="1132790388">
      <w:bodyDiv w:val="1"/>
      <w:marLeft w:val="0"/>
      <w:marRight w:val="0"/>
      <w:marTop w:val="0"/>
      <w:marBottom w:val="0"/>
      <w:divBdr>
        <w:top w:val="none" w:sz="0" w:space="0" w:color="auto"/>
        <w:left w:val="none" w:sz="0" w:space="0" w:color="auto"/>
        <w:bottom w:val="none" w:sz="0" w:space="0" w:color="auto"/>
        <w:right w:val="none" w:sz="0" w:space="0" w:color="auto"/>
      </w:divBdr>
    </w:div>
    <w:div w:id="1231161138">
      <w:bodyDiv w:val="1"/>
      <w:marLeft w:val="0"/>
      <w:marRight w:val="0"/>
      <w:marTop w:val="0"/>
      <w:marBottom w:val="0"/>
      <w:divBdr>
        <w:top w:val="none" w:sz="0" w:space="0" w:color="auto"/>
        <w:left w:val="none" w:sz="0" w:space="0" w:color="auto"/>
        <w:bottom w:val="none" w:sz="0" w:space="0" w:color="auto"/>
        <w:right w:val="none" w:sz="0" w:space="0" w:color="auto"/>
      </w:divBdr>
    </w:div>
    <w:div w:id="1305086078">
      <w:bodyDiv w:val="1"/>
      <w:marLeft w:val="0"/>
      <w:marRight w:val="0"/>
      <w:marTop w:val="0"/>
      <w:marBottom w:val="0"/>
      <w:divBdr>
        <w:top w:val="none" w:sz="0" w:space="0" w:color="auto"/>
        <w:left w:val="none" w:sz="0" w:space="0" w:color="auto"/>
        <w:bottom w:val="none" w:sz="0" w:space="0" w:color="auto"/>
        <w:right w:val="none" w:sz="0" w:space="0" w:color="auto"/>
      </w:divBdr>
    </w:div>
    <w:div w:id="1333681965">
      <w:bodyDiv w:val="1"/>
      <w:marLeft w:val="0"/>
      <w:marRight w:val="0"/>
      <w:marTop w:val="0"/>
      <w:marBottom w:val="0"/>
      <w:divBdr>
        <w:top w:val="none" w:sz="0" w:space="0" w:color="auto"/>
        <w:left w:val="none" w:sz="0" w:space="0" w:color="auto"/>
        <w:bottom w:val="none" w:sz="0" w:space="0" w:color="auto"/>
        <w:right w:val="none" w:sz="0" w:space="0" w:color="auto"/>
      </w:divBdr>
    </w:div>
    <w:div w:id="1653632915">
      <w:bodyDiv w:val="1"/>
      <w:marLeft w:val="0"/>
      <w:marRight w:val="0"/>
      <w:marTop w:val="0"/>
      <w:marBottom w:val="0"/>
      <w:divBdr>
        <w:top w:val="none" w:sz="0" w:space="0" w:color="auto"/>
        <w:left w:val="none" w:sz="0" w:space="0" w:color="auto"/>
        <w:bottom w:val="none" w:sz="0" w:space="0" w:color="auto"/>
        <w:right w:val="none" w:sz="0" w:space="0" w:color="auto"/>
      </w:divBdr>
    </w:div>
    <w:div w:id="1829055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itsi.Mashamaite@sita.co.z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ien\Documents\00%20Governance\00%20SITA%20Templates%20&amp;%20Tools%202015\Template%20-%20Document%202014%20v4.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0F6522-C63C-45AA-A780-43B4AFD20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 Document 2014 v4.4</Template>
  <TotalTime>1</TotalTime>
  <Pages>25</Pages>
  <Words>5985</Words>
  <Characters>34115</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Bid Specification Template</vt:lpstr>
    </vt:vector>
  </TitlesOfParts>
  <Company>SITA SOC Ltd</Company>
  <LinksUpToDate>false</LinksUpToDate>
  <CharactersWithSpaces>40020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 Specification Template</dc:title>
  <dc:subject/>
  <dc:creator>Willie Needham</dc:creator>
  <cp:keywords/>
  <dc:description/>
  <cp:lastModifiedBy>Brian Matemane</cp:lastModifiedBy>
  <cp:revision>2</cp:revision>
  <cp:lastPrinted>2021-10-13T16:07:00Z</cp:lastPrinted>
  <dcterms:created xsi:type="dcterms:W3CDTF">2021-10-14T13:20:00Z</dcterms:created>
  <dcterms:modified xsi:type="dcterms:W3CDTF">2021-10-14T13:20:00Z</dcterms:modified>
  <cp:version>2016-06-30 v2.3c</cp:version>
</cp:coreProperties>
</file>