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202ED6" w14:textId="77777777" w:rsidR="004B6C89" w:rsidRPr="004B6C89" w:rsidRDefault="004B6C89" w:rsidP="000905D2">
      <w:pPr>
        <w:widowControl w:val="0"/>
        <w:spacing w:after="100" w:line="240" w:lineRule="auto"/>
        <w:rPr>
          <w:rFonts w:ascii="Arial" w:hAnsi="Arial" w:cs="Arial"/>
          <w:b/>
          <w:bCs/>
          <w:sz w:val="4"/>
          <w:szCs w:val="4"/>
        </w:rPr>
        <w:sectPr w:rsidR="004B6C89" w:rsidRPr="004B6C89" w:rsidSect="007C01E1">
          <w:headerReference w:type="default" r:id="rId11"/>
          <w:footerReference w:type="default" r:id="rId12"/>
          <w:pgSz w:w="11906" w:h="16838" w:code="9"/>
          <w:pgMar w:top="1814" w:right="3289" w:bottom="2552" w:left="851" w:header="709" w:footer="493" w:gutter="0"/>
          <w:cols w:space="708"/>
          <w:docGrid w:linePitch="360"/>
        </w:sectPr>
      </w:pPr>
      <w:bookmarkStart w:id="0" w:name="ADDTEXT"/>
      <w:bookmarkEnd w:id="0"/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1668"/>
        <w:gridCol w:w="4110"/>
        <w:gridCol w:w="3969"/>
      </w:tblGrid>
      <w:tr w:rsidR="00084EFC" w:rsidRPr="00174610" w14:paraId="02AB042C" w14:textId="77777777" w:rsidTr="00174610">
        <w:tc>
          <w:tcPr>
            <w:tcW w:w="9747" w:type="dxa"/>
            <w:gridSpan w:val="3"/>
            <w:tcBorders>
              <w:bottom w:val="single" w:sz="8" w:space="0" w:color="auto"/>
            </w:tcBorders>
          </w:tcPr>
          <w:p w14:paraId="3CB18E40" w14:textId="77777777" w:rsidR="00084EFC" w:rsidRPr="00174610" w:rsidRDefault="00084EFC" w:rsidP="002B6BEC">
            <w:pPr>
              <w:spacing w:after="10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610">
              <w:rPr>
                <w:rFonts w:ascii="Arial" w:hAnsi="Arial" w:cs="Arial"/>
                <w:b/>
                <w:sz w:val="20"/>
                <w:szCs w:val="20"/>
              </w:rPr>
              <w:t>REQUEST FOR QUOTATION</w:t>
            </w:r>
          </w:p>
        </w:tc>
      </w:tr>
      <w:tr w:rsidR="00084EFC" w:rsidRPr="00174610" w14:paraId="6C633638" w14:textId="77777777" w:rsidTr="00174610">
        <w:tc>
          <w:tcPr>
            <w:tcW w:w="1668" w:type="dxa"/>
            <w:tcBorders>
              <w:top w:val="single" w:sz="8" w:space="0" w:color="auto"/>
            </w:tcBorders>
          </w:tcPr>
          <w:p w14:paraId="75CBB411" w14:textId="77777777" w:rsidR="00084EFC" w:rsidRPr="00174610" w:rsidRDefault="00084EFC" w:rsidP="00084EFC">
            <w:pPr>
              <w:spacing w:before="140" w:after="14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4610">
              <w:rPr>
                <w:rFonts w:ascii="Arial" w:hAnsi="Arial" w:cs="Arial"/>
                <w:b/>
                <w:sz w:val="20"/>
                <w:szCs w:val="20"/>
              </w:rPr>
              <w:t>Business:</w:t>
            </w:r>
          </w:p>
        </w:tc>
        <w:tc>
          <w:tcPr>
            <w:tcW w:w="8079" w:type="dxa"/>
            <w:gridSpan w:val="2"/>
            <w:tcBorders>
              <w:top w:val="single" w:sz="8" w:space="0" w:color="auto"/>
            </w:tcBorders>
          </w:tcPr>
          <w:p w14:paraId="22C7F733" w14:textId="77777777" w:rsidR="00084EFC" w:rsidRPr="00174610" w:rsidRDefault="00084EFC" w:rsidP="00084EFC">
            <w:pPr>
              <w:spacing w:before="140" w:after="1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4EFC" w:rsidRPr="00174610" w14:paraId="1EE3A1EC" w14:textId="77777777" w:rsidTr="00174610">
        <w:tc>
          <w:tcPr>
            <w:tcW w:w="1668" w:type="dxa"/>
          </w:tcPr>
          <w:p w14:paraId="3523E241" w14:textId="77777777" w:rsidR="00084EFC" w:rsidRPr="00174610" w:rsidRDefault="00084EFC" w:rsidP="00084EFC">
            <w:pPr>
              <w:spacing w:after="14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4610">
              <w:rPr>
                <w:rFonts w:ascii="Arial" w:hAnsi="Arial" w:cs="Arial"/>
                <w:b/>
                <w:sz w:val="20"/>
                <w:szCs w:val="20"/>
              </w:rPr>
              <w:t>Attention:</w:t>
            </w:r>
          </w:p>
        </w:tc>
        <w:tc>
          <w:tcPr>
            <w:tcW w:w="8079" w:type="dxa"/>
            <w:gridSpan w:val="2"/>
          </w:tcPr>
          <w:p w14:paraId="3CAB9E45" w14:textId="77777777" w:rsidR="00084EFC" w:rsidRPr="00174610" w:rsidRDefault="003E2CA9" w:rsidP="00084EFC">
            <w:pPr>
              <w:spacing w:after="14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SCM</w:t>
            </w:r>
          </w:p>
        </w:tc>
      </w:tr>
      <w:tr w:rsidR="00084EFC" w:rsidRPr="00174610" w14:paraId="648E7BF0" w14:textId="77777777" w:rsidTr="00174610">
        <w:tc>
          <w:tcPr>
            <w:tcW w:w="1668" w:type="dxa"/>
          </w:tcPr>
          <w:p w14:paraId="1DC7A0F2" w14:textId="77777777" w:rsidR="00084EFC" w:rsidRPr="00174610" w:rsidRDefault="00084EFC" w:rsidP="00084EFC">
            <w:pPr>
              <w:spacing w:after="14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4610">
              <w:rPr>
                <w:rFonts w:ascii="Arial" w:hAnsi="Arial" w:cs="Arial"/>
                <w:b/>
                <w:sz w:val="20"/>
                <w:szCs w:val="20"/>
              </w:rPr>
              <w:t>Tel</w:t>
            </w:r>
            <w:r w:rsidR="002D4407">
              <w:rPr>
                <w:rFonts w:ascii="Arial" w:hAnsi="Arial" w:cs="Arial"/>
                <w:b/>
                <w:sz w:val="20"/>
                <w:szCs w:val="20"/>
              </w:rPr>
              <w:t>. N</w:t>
            </w:r>
            <w:r w:rsidRPr="00174610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2D4407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174610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8079" w:type="dxa"/>
            <w:gridSpan w:val="2"/>
          </w:tcPr>
          <w:p w14:paraId="0E761EF6" w14:textId="77777777" w:rsidR="00084EFC" w:rsidRPr="00174610" w:rsidRDefault="00084EFC" w:rsidP="00084EFC">
            <w:pPr>
              <w:spacing w:after="14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61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[Add text here and delete this]"/>
                  </w:textInput>
                </w:ffData>
              </w:fldChar>
            </w:r>
            <w:bookmarkStart w:id="1" w:name="Text4"/>
            <w:r w:rsidRPr="0017461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74610">
              <w:rPr>
                <w:rFonts w:ascii="Arial" w:hAnsi="Arial" w:cs="Arial"/>
                <w:sz w:val="20"/>
                <w:szCs w:val="20"/>
              </w:rPr>
            </w:r>
            <w:r w:rsidRPr="0017461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74610">
              <w:rPr>
                <w:rFonts w:ascii="Arial" w:hAnsi="Arial" w:cs="Arial"/>
                <w:noProof/>
                <w:sz w:val="20"/>
                <w:szCs w:val="20"/>
              </w:rPr>
              <w:t>[Add text here and delete this]</w:t>
            </w:r>
            <w:r w:rsidRPr="0017461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084EFC" w:rsidRPr="00174610" w14:paraId="0E1B9B9C" w14:textId="77777777" w:rsidTr="00174610">
        <w:tc>
          <w:tcPr>
            <w:tcW w:w="1668" w:type="dxa"/>
          </w:tcPr>
          <w:p w14:paraId="49358559" w14:textId="77777777" w:rsidR="00084EFC" w:rsidRPr="00174610" w:rsidRDefault="00084EFC" w:rsidP="002D4407">
            <w:pPr>
              <w:spacing w:after="14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4610">
              <w:rPr>
                <w:rFonts w:ascii="Arial" w:hAnsi="Arial" w:cs="Arial"/>
                <w:b/>
                <w:sz w:val="20"/>
                <w:szCs w:val="20"/>
              </w:rPr>
              <w:t xml:space="preserve">Fax </w:t>
            </w:r>
            <w:r w:rsidR="002D4407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Pr="00174610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2D4407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174610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8079" w:type="dxa"/>
            <w:gridSpan w:val="2"/>
          </w:tcPr>
          <w:p w14:paraId="25497509" w14:textId="77777777" w:rsidR="00084EFC" w:rsidRPr="00174610" w:rsidRDefault="00084EFC" w:rsidP="00084EFC">
            <w:pPr>
              <w:spacing w:after="14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61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[Add text here and delete this]"/>
                  </w:textInput>
                </w:ffData>
              </w:fldChar>
            </w:r>
            <w:bookmarkStart w:id="2" w:name="Text5"/>
            <w:r w:rsidRPr="0017461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74610">
              <w:rPr>
                <w:rFonts w:ascii="Arial" w:hAnsi="Arial" w:cs="Arial"/>
                <w:sz w:val="20"/>
                <w:szCs w:val="20"/>
              </w:rPr>
            </w:r>
            <w:r w:rsidRPr="0017461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74610">
              <w:rPr>
                <w:rFonts w:ascii="Arial" w:hAnsi="Arial" w:cs="Arial"/>
                <w:noProof/>
                <w:sz w:val="20"/>
                <w:szCs w:val="20"/>
              </w:rPr>
              <w:t>[Add text here and delete this]</w:t>
            </w:r>
            <w:r w:rsidRPr="0017461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084EFC" w:rsidRPr="00174610" w14:paraId="4E072DD8" w14:textId="77777777" w:rsidTr="00174610">
        <w:tc>
          <w:tcPr>
            <w:tcW w:w="1668" w:type="dxa"/>
          </w:tcPr>
          <w:p w14:paraId="542D7222" w14:textId="77777777" w:rsidR="00084EFC" w:rsidRPr="00174610" w:rsidRDefault="00084EFC" w:rsidP="00084EFC">
            <w:pPr>
              <w:spacing w:after="14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4610">
              <w:rPr>
                <w:rFonts w:ascii="Arial" w:hAnsi="Arial" w:cs="Arial"/>
                <w:b/>
                <w:sz w:val="20"/>
                <w:szCs w:val="20"/>
              </w:rPr>
              <w:t>From</w:t>
            </w:r>
            <w:r w:rsidR="002D440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8079" w:type="dxa"/>
            <w:gridSpan w:val="2"/>
          </w:tcPr>
          <w:p w14:paraId="6E80609C" w14:textId="77777777" w:rsidR="00084EFC" w:rsidRPr="00174610" w:rsidRDefault="002D4407" w:rsidP="00084EFC">
            <w:pPr>
              <w:spacing w:after="14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Statistics South Africa</w:t>
            </w:r>
          </w:p>
        </w:tc>
      </w:tr>
      <w:tr w:rsidR="00084EFC" w:rsidRPr="00174610" w14:paraId="282F565D" w14:textId="77777777" w:rsidTr="00174610">
        <w:tc>
          <w:tcPr>
            <w:tcW w:w="1668" w:type="dxa"/>
          </w:tcPr>
          <w:p w14:paraId="047683F9" w14:textId="77777777" w:rsidR="00084EFC" w:rsidRPr="00174610" w:rsidRDefault="00084EFC" w:rsidP="00084EFC">
            <w:pPr>
              <w:spacing w:after="14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4610">
              <w:rPr>
                <w:rFonts w:ascii="Arial" w:hAnsi="Arial" w:cs="Arial"/>
                <w:b/>
                <w:sz w:val="20"/>
                <w:szCs w:val="20"/>
              </w:rPr>
              <w:t>Date:</w:t>
            </w:r>
          </w:p>
        </w:tc>
        <w:tc>
          <w:tcPr>
            <w:tcW w:w="8079" w:type="dxa"/>
            <w:gridSpan w:val="2"/>
          </w:tcPr>
          <w:p w14:paraId="51B1AC64" w14:textId="77777777" w:rsidR="00084EFC" w:rsidRPr="00174610" w:rsidRDefault="00084EFC" w:rsidP="00084EFC">
            <w:pPr>
              <w:spacing w:after="1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4EFC" w:rsidRPr="00174610" w14:paraId="0D6DF9CC" w14:textId="77777777" w:rsidTr="00174610">
        <w:tc>
          <w:tcPr>
            <w:tcW w:w="1668" w:type="dxa"/>
          </w:tcPr>
          <w:p w14:paraId="3B11060D" w14:textId="77777777" w:rsidR="00084EFC" w:rsidRPr="00174610" w:rsidRDefault="00084EFC" w:rsidP="00084EFC">
            <w:pPr>
              <w:spacing w:after="14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4610">
              <w:rPr>
                <w:rFonts w:ascii="Arial" w:hAnsi="Arial" w:cs="Arial"/>
                <w:b/>
                <w:sz w:val="20"/>
                <w:szCs w:val="20"/>
              </w:rPr>
              <w:t>Re:</w:t>
            </w:r>
          </w:p>
        </w:tc>
        <w:tc>
          <w:tcPr>
            <w:tcW w:w="8079" w:type="dxa"/>
            <w:gridSpan w:val="2"/>
          </w:tcPr>
          <w:p w14:paraId="1721F984" w14:textId="77777777" w:rsidR="00084EFC" w:rsidRPr="00174610" w:rsidRDefault="00EF0460" w:rsidP="005E2842">
            <w:pPr>
              <w:spacing w:after="14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lang w:val="en-GB"/>
              </w:rPr>
              <w:t>R</w:t>
            </w:r>
            <w:r w:rsidRPr="00366F0E">
              <w:rPr>
                <w:rFonts w:ascii="Arial" w:hAnsi="Arial" w:cs="Arial"/>
                <w:lang w:val="en-GB"/>
              </w:rPr>
              <w:t xml:space="preserve">equest </w:t>
            </w:r>
            <w:r w:rsidR="00726292">
              <w:rPr>
                <w:rFonts w:ascii="Arial" w:hAnsi="Arial" w:cs="Arial"/>
                <w:lang w:val="en-GB"/>
              </w:rPr>
              <w:t xml:space="preserve">for </w:t>
            </w:r>
            <w:r w:rsidR="00EF18C1" w:rsidRPr="00366F0E">
              <w:rPr>
                <w:rFonts w:ascii="Arial" w:hAnsi="Arial" w:cs="Arial"/>
                <w:lang w:val="en-GB"/>
              </w:rPr>
              <w:t>supply</w:t>
            </w:r>
            <w:r w:rsidR="008A0B07">
              <w:rPr>
                <w:rFonts w:ascii="Arial" w:hAnsi="Arial" w:cs="Arial"/>
                <w:lang w:val="en-GB"/>
              </w:rPr>
              <w:t xml:space="preserve"> </w:t>
            </w:r>
            <w:r w:rsidR="005E2842">
              <w:rPr>
                <w:rFonts w:ascii="Arial" w:hAnsi="Arial" w:cs="Arial"/>
                <w:lang w:val="en-GB"/>
              </w:rPr>
              <w:t>of offsite storage facility management</w:t>
            </w:r>
            <w:r w:rsidR="00726292">
              <w:rPr>
                <w:rFonts w:ascii="Arial" w:hAnsi="Arial" w:cs="Arial"/>
                <w:lang w:val="en-GB"/>
              </w:rPr>
              <w:t xml:space="preserve"> for backup tape cartridges for a period of 24 months</w:t>
            </w:r>
          </w:p>
        </w:tc>
      </w:tr>
      <w:tr w:rsidR="002D4407" w:rsidRPr="00174610" w14:paraId="6C160718" w14:textId="77777777" w:rsidTr="00174610">
        <w:tc>
          <w:tcPr>
            <w:tcW w:w="1668" w:type="dxa"/>
          </w:tcPr>
          <w:p w14:paraId="4F14CD77" w14:textId="77777777" w:rsidR="002D4407" w:rsidRPr="00174610" w:rsidRDefault="002D4407" w:rsidP="00084EFC">
            <w:pPr>
              <w:spacing w:after="14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079" w:type="dxa"/>
            <w:gridSpan w:val="2"/>
          </w:tcPr>
          <w:p w14:paraId="6C1B3D92" w14:textId="77777777" w:rsidR="002D4407" w:rsidRDefault="002D4407" w:rsidP="00084EFC">
            <w:pPr>
              <w:spacing w:after="1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4EFC" w:rsidRPr="00174610" w14:paraId="677A000E" w14:textId="77777777" w:rsidTr="00174610">
        <w:tc>
          <w:tcPr>
            <w:tcW w:w="1668" w:type="dxa"/>
          </w:tcPr>
          <w:p w14:paraId="241B03B4" w14:textId="77777777" w:rsidR="00084EFC" w:rsidRPr="00174610" w:rsidRDefault="00084EFC" w:rsidP="002D4407">
            <w:pPr>
              <w:spacing w:after="14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079" w:type="dxa"/>
            <w:gridSpan w:val="2"/>
          </w:tcPr>
          <w:p w14:paraId="3B69DE18" w14:textId="77777777" w:rsidR="00084EFC" w:rsidRPr="00174610" w:rsidRDefault="00084EFC" w:rsidP="002D4407">
            <w:pPr>
              <w:spacing w:after="1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4407" w:rsidRPr="00174610" w14:paraId="7A21FC16" w14:textId="77777777" w:rsidTr="002D4407">
        <w:tc>
          <w:tcPr>
            <w:tcW w:w="1668" w:type="dxa"/>
            <w:tcBorders>
              <w:bottom w:val="single" w:sz="8" w:space="0" w:color="auto"/>
            </w:tcBorders>
          </w:tcPr>
          <w:p w14:paraId="4E6101E9" w14:textId="77777777" w:rsidR="002D4407" w:rsidRPr="00174610" w:rsidRDefault="002D4407" w:rsidP="002D4407">
            <w:pPr>
              <w:spacing w:after="14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079" w:type="dxa"/>
            <w:gridSpan w:val="2"/>
            <w:tcBorders>
              <w:bottom w:val="single" w:sz="8" w:space="0" w:color="auto"/>
            </w:tcBorders>
          </w:tcPr>
          <w:p w14:paraId="7A9325E7" w14:textId="77777777" w:rsidR="002D4407" w:rsidRPr="00174610" w:rsidRDefault="002D4407" w:rsidP="00084EFC">
            <w:pPr>
              <w:spacing w:after="1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4EFC" w:rsidRPr="00174610" w14:paraId="67C67576" w14:textId="77777777" w:rsidTr="002D4407">
        <w:tc>
          <w:tcPr>
            <w:tcW w:w="1668" w:type="dxa"/>
            <w:tcBorders>
              <w:top w:val="single" w:sz="8" w:space="0" w:color="auto"/>
            </w:tcBorders>
          </w:tcPr>
          <w:p w14:paraId="04D0CADC" w14:textId="77777777" w:rsidR="00084EFC" w:rsidRPr="00174610" w:rsidRDefault="002D4407" w:rsidP="002D4407">
            <w:pPr>
              <w:spacing w:before="140" w:after="14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Message</w:t>
            </w:r>
            <w:r w:rsidR="00084EFC" w:rsidRPr="00174610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8079" w:type="dxa"/>
            <w:gridSpan w:val="2"/>
            <w:tcBorders>
              <w:top w:val="single" w:sz="8" w:space="0" w:color="auto"/>
            </w:tcBorders>
          </w:tcPr>
          <w:p w14:paraId="59031EEE" w14:textId="77777777" w:rsidR="00084EFC" w:rsidRPr="00174610" w:rsidRDefault="00084EFC" w:rsidP="00B36BC6">
            <w:pPr>
              <w:spacing w:before="140" w:after="1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4EFC" w:rsidRPr="00174610" w14:paraId="31D36C8B" w14:textId="77777777" w:rsidTr="00174610">
        <w:tc>
          <w:tcPr>
            <w:tcW w:w="1668" w:type="dxa"/>
          </w:tcPr>
          <w:p w14:paraId="43952A60" w14:textId="77777777" w:rsidR="00084EFC" w:rsidRPr="00174610" w:rsidRDefault="00084EFC" w:rsidP="00084EFC">
            <w:pPr>
              <w:spacing w:after="14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4610">
              <w:rPr>
                <w:rFonts w:ascii="Arial" w:hAnsi="Arial" w:cs="Arial"/>
                <w:b/>
                <w:sz w:val="20"/>
                <w:szCs w:val="20"/>
              </w:rPr>
              <w:t>Quotation due:</w:t>
            </w:r>
          </w:p>
        </w:tc>
        <w:tc>
          <w:tcPr>
            <w:tcW w:w="4110" w:type="dxa"/>
          </w:tcPr>
          <w:p w14:paraId="4C877E0A" w14:textId="77777777" w:rsidR="00084EFC" w:rsidRPr="00174610" w:rsidRDefault="00084EFC" w:rsidP="00084EFC">
            <w:pPr>
              <w:spacing w:after="14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610">
              <w:rPr>
                <w:rFonts w:ascii="Arial" w:hAnsi="Arial" w:cs="Arial"/>
                <w:sz w:val="20"/>
                <w:szCs w:val="20"/>
              </w:rPr>
              <w:t xml:space="preserve">Date: </w:t>
            </w:r>
            <w:r w:rsidRPr="0017461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Add text here]"/>
                  </w:textInput>
                </w:ffData>
              </w:fldChar>
            </w:r>
            <w:r w:rsidRPr="0017461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74610">
              <w:rPr>
                <w:rFonts w:ascii="Arial" w:hAnsi="Arial" w:cs="Arial"/>
                <w:sz w:val="20"/>
                <w:szCs w:val="20"/>
              </w:rPr>
            </w:r>
            <w:r w:rsidRPr="0017461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74610">
              <w:rPr>
                <w:rFonts w:ascii="Arial" w:hAnsi="Arial" w:cs="Arial"/>
                <w:noProof/>
                <w:sz w:val="20"/>
                <w:szCs w:val="20"/>
              </w:rPr>
              <w:t>[Add text here]</w:t>
            </w:r>
            <w:r w:rsidRPr="0017461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969" w:type="dxa"/>
          </w:tcPr>
          <w:p w14:paraId="04FB2552" w14:textId="77777777" w:rsidR="00084EFC" w:rsidRPr="00174610" w:rsidRDefault="00084EFC" w:rsidP="00084EFC">
            <w:pPr>
              <w:spacing w:after="14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610">
              <w:rPr>
                <w:rFonts w:ascii="Arial" w:hAnsi="Arial" w:cs="Arial"/>
                <w:sz w:val="20"/>
                <w:szCs w:val="20"/>
              </w:rPr>
              <w:t xml:space="preserve">Time: </w:t>
            </w:r>
            <w:r w:rsidRPr="0017461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Add text here]"/>
                  </w:textInput>
                </w:ffData>
              </w:fldChar>
            </w:r>
            <w:r w:rsidRPr="0017461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74610">
              <w:rPr>
                <w:rFonts w:ascii="Arial" w:hAnsi="Arial" w:cs="Arial"/>
                <w:sz w:val="20"/>
                <w:szCs w:val="20"/>
              </w:rPr>
            </w:r>
            <w:r w:rsidRPr="0017461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74610">
              <w:rPr>
                <w:rFonts w:ascii="Arial" w:hAnsi="Arial" w:cs="Arial"/>
                <w:noProof/>
                <w:sz w:val="20"/>
                <w:szCs w:val="20"/>
              </w:rPr>
              <w:t>[Add text here]</w:t>
            </w:r>
            <w:r w:rsidRPr="0017461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84EFC" w:rsidRPr="00174610" w14:paraId="115B56BB" w14:textId="77777777" w:rsidTr="00174610">
        <w:tc>
          <w:tcPr>
            <w:tcW w:w="1668" w:type="dxa"/>
          </w:tcPr>
          <w:p w14:paraId="16F7DB5A" w14:textId="77777777" w:rsidR="00084EFC" w:rsidRPr="00174610" w:rsidRDefault="00084EFC" w:rsidP="00084EFC">
            <w:pPr>
              <w:spacing w:after="14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0" w:type="dxa"/>
          </w:tcPr>
          <w:p w14:paraId="3DA6D0C8" w14:textId="77777777" w:rsidR="00084EFC" w:rsidRPr="00174610" w:rsidRDefault="00084EFC" w:rsidP="00084EFC">
            <w:pPr>
              <w:spacing w:after="1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43A44E44" w14:textId="77777777" w:rsidR="00084EFC" w:rsidRPr="00174610" w:rsidRDefault="00084EFC" w:rsidP="00084EFC">
            <w:pPr>
              <w:spacing w:after="1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4EFC" w:rsidRPr="00174610" w14:paraId="3D86C956" w14:textId="77777777" w:rsidTr="00174610">
        <w:tc>
          <w:tcPr>
            <w:tcW w:w="9747" w:type="dxa"/>
            <w:gridSpan w:val="3"/>
            <w:tcBorders>
              <w:bottom w:val="single" w:sz="8" w:space="0" w:color="auto"/>
            </w:tcBorders>
          </w:tcPr>
          <w:p w14:paraId="781AF71B" w14:textId="77777777" w:rsidR="00084EFC" w:rsidRPr="00174610" w:rsidRDefault="00084EFC" w:rsidP="00084EFC">
            <w:pPr>
              <w:spacing w:after="14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610">
              <w:rPr>
                <w:rFonts w:ascii="Arial" w:hAnsi="Arial" w:cs="Arial"/>
                <w:b/>
                <w:sz w:val="20"/>
                <w:szCs w:val="20"/>
              </w:rPr>
              <w:t>SPECIFICATIONS</w:t>
            </w:r>
          </w:p>
        </w:tc>
      </w:tr>
    </w:tbl>
    <w:p w14:paraId="76E6ABE6" w14:textId="77777777" w:rsidR="00C848AA" w:rsidRPr="00174610" w:rsidRDefault="00C848AA" w:rsidP="00174610">
      <w:pPr>
        <w:pStyle w:val="Heading4"/>
        <w:keepNext w:val="0"/>
        <w:jc w:val="left"/>
        <w:rPr>
          <w:rFonts w:ascii="Arial" w:hAnsi="Arial" w:cs="Arial"/>
          <w:b w:val="0"/>
          <w:bCs w:val="0"/>
        </w:rPr>
      </w:pPr>
    </w:p>
    <w:p w14:paraId="0A5D9796" w14:textId="77777777" w:rsidR="00174610" w:rsidRDefault="00174610" w:rsidP="00174610">
      <w:pPr>
        <w:rPr>
          <w:rFonts w:ascii="Arial" w:hAnsi="Arial" w:cs="Arial"/>
          <w:sz w:val="20"/>
          <w:szCs w:val="20"/>
          <w:lang w:val="en-GB"/>
        </w:rPr>
      </w:pPr>
    </w:p>
    <w:p w14:paraId="438D00E0" w14:textId="77777777" w:rsidR="007510D3" w:rsidRPr="005B5CDF" w:rsidRDefault="007510D3" w:rsidP="007510D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</w:rPr>
      </w:pPr>
      <w:r w:rsidRPr="005B5CDF">
        <w:rPr>
          <w:rFonts w:ascii="Arial" w:hAnsi="Arial" w:cs="Arial"/>
          <w:b/>
        </w:rPr>
        <w:t>Objective</w:t>
      </w:r>
    </w:p>
    <w:p w14:paraId="136771BC" w14:textId="77777777" w:rsidR="007510D3" w:rsidRDefault="005B5CDF" w:rsidP="005B5CDF">
      <w:pPr>
        <w:spacing w:after="0" w:line="360" w:lineRule="auto"/>
        <w:ind w:left="425"/>
        <w:jc w:val="both"/>
        <w:rPr>
          <w:rFonts w:ascii="Arial" w:eastAsia="Times New Roman" w:hAnsi="Arial" w:cs="Arial"/>
          <w:sz w:val="20"/>
          <w:szCs w:val="20"/>
          <w:lang w:val="en-GB"/>
        </w:rPr>
      </w:pPr>
      <w:r w:rsidRPr="005B5CDF">
        <w:rPr>
          <w:rFonts w:ascii="Arial" w:eastAsia="Times New Roman" w:hAnsi="Arial" w:cs="Arial"/>
          <w:sz w:val="20"/>
          <w:szCs w:val="20"/>
          <w:lang w:val="en-GB"/>
        </w:rPr>
        <w:t xml:space="preserve">To request </w:t>
      </w:r>
      <w:r w:rsidR="009E3E4C">
        <w:rPr>
          <w:rFonts w:ascii="Arial" w:eastAsia="Times New Roman" w:hAnsi="Arial" w:cs="Arial"/>
          <w:sz w:val="20"/>
          <w:szCs w:val="20"/>
          <w:lang w:val="en-GB"/>
        </w:rPr>
        <w:t xml:space="preserve">prospective service provider for the provision of an off-site storage facility for Stats SA backup </w:t>
      </w:r>
      <w:r w:rsidR="00726292">
        <w:rPr>
          <w:rFonts w:ascii="Arial" w:eastAsia="Times New Roman" w:hAnsi="Arial" w:cs="Arial"/>
          <w:sz w:val="20"/>
          <w:szCs w:val="20"/>
          <w:lang w:val="en-GB"/>
        </w:rPr>
        <w:t xml:space="preserve">tape </w:t>
      </w:r>
      <w:r w:rsidR="009E3E4C">
        <w:rPr>
          <w:rFonts w:ascii="Arial" w:eastAsia="Times New Roman" w:hAnsi="Arial" w:cs="Arial"/>
          <w:sz w:val="20"/>
          <w:szCs w:val="20"/>
          <w:lang w:val="en-GB"/>
        </w:rPr>
        <w:t>cartridges</w:t>
      </w:r>
      <w:r w:rsidR="00726292">
        <w:rPr>
          <w:rFonts w:ascii="Arial" w:eastAsia="Times New Roman" w:hAnsi="Arial" w:cs="Arial"/>
          <w:sz w:val="20"/>
          <w:szCs w:val="20"/>
          <w:lang w:val="en-GB"/>
        </w:rPr>
        <w:t xml:space="preserve"> for a period of 24 Months</w:t>
      </w:r>
    </w:p>
    <w:p w14:paraId="02830368" w14:textId="77777777" w:rsidR="005B5CDF" w:rsidRPr="005B5CDF" w:rsidRDefault="005B5CDF" w:rsidP="005B5CDF">
      <w:pPr>
        <w:spacing w:after="0" w:line="360" w:lineRule="auto"/>
        <w:ind w:left="425"/>
        <w:jc w:val="both"/>
        <w:rPr>
          <w:rFonts w:ascii="Arial" w:eastAsia="Times New Roman" w:hAnsi="Arial" w:cs="Arial"/>
          <w:sz w:val="20"/>
          <w:szCs w:val="20"/>
          <w:lang w:val="en-GB"/>
        </w:rPr>
      </w:pPr>
    </w:p>
    <w:p w14:paraId="7726528B" w14:textId="77777777" w:rsidR="007510D3" w:rsidRPr="005B5CDF" w:rsidRDefault="007510D3" w:rsidP="007510D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</w:rPr>
      </w:pPr>
      <w:r w:rsidRPr="005B5CDF">
        <w:rPr>
          <w:rFonts w:ascii="Arial" w:hAnsi="Arial" w:cs="Arial"/>
          <w:b/>
        </w:rPr>
        <w:t>Background</w:t>
      </w:r>
    </w:p>
    <w:p w14:paraId="14398D52" w14:textId="77777777" w:rsidR="007510D3" w:rsidRPr="00D423CA" w:rsidRDefault="007510D3" w:rsidP="007510D3">
      <w:pPr>
        <w:pStyle w:val="Normal1"/>
        <w:spacing w:after="0"/>
        <w:rPr>
          <w:rFonts w:ascii="Arial" w:hAnsi="Arial" w:cs="Arial"/>
          <w:lang w:val="en-GB"/>
        </w:rPr>
      </w:pPr>
    </w:p>
    <w:p w14:paraId="7EEF3FB4" w14:textId="77777777" w:rsidR="009E3E4C" w:rsidRDefault="009E3E4C" w:rsidP="009E3E4C">
      <w:pPr>
        <w:autoSpaceDE w:val="0"/>
        <w:autoSpaceDN w:val="0"/>
        <w:adjustRightInd w:val="0"/>
        <w:spacing w:after="0" w:line="360" w:lineRule="auto"/>
        <w:ind w:left="425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423CA">
        <w:rPr>
          <w:rFonts w:ascii="Arial" w:hAnsi="Arial" w:cs="Arial"/>
          <w:lang w:val="en-GB"/>
        </w:rPr>
        <w:t>Stat</w:t>
      </w:r>
      <w:r>
        <w:rPr>
          <w:rFonts w:ascii="Arial" w:hAnsi="Arial" w:cs="Arial"/>
          <w:lang w:val="en-GB"/>
        </w:rPr>
        <w:t xml:space="preserve">s </w:t>
      </w:r>
      <w:r w:rsidRPr="00D423CA">
        <w:rPr>
          <w:rFonts w:ascii="Arial" w:hAnsi="Arial" w:cs="Arial"/>
          <w:lang w:val="en-GB"/>
        </w:rPr>
        <w:t xml:space="preserve">SA ICT </w:t>
      </w:r>
      <w:r>
        <w:rPr>
          <w:rFonts w:ascii="Arial" w:hAnsi="Arial" w:cs="Arial"/>
          <w:color w:val="000000" w:themeColor="text1"/>
          <w:sz w:val="20"/>
          <w:szCs w:val="20"/>
        </w:rPr>
        <w:t>is responsible for the backup of shared corporate data and restoration thereof from an unexpected failure</w:t>
      </w:r>
      <w:r w:rsidRPr="00B97A1D">
        <w:rPr>
          <w:rFonts w:ascii="Arial" w:hAnsi="Arial" w:cs="Arial"/>
          <w:color w:val="000000" w:themeColor="text1"/>
          <w:sz w:val="20"/>
          <w:szCs w:val="20"/>
        </w:rPr>
        <w:t>, whether the situation involves a simple component failure or the complete destruction of a site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as outlined on the backup and restore policy</w:t>
      </w:r>
      <w:r w:rsidRPr="00B97A1D">
        <w:rPr>
          <w:rFonts w:ascii="Arial" w:hAnsi="Arial" w:cs="Arial"/>
          <w:color w:val="000000" w:themeColor="text1"/>
          <w:sz w:val="20"/>
          <w:szCs w:val="20"/>
        </w:rPr>
        <w:t>.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97A1D">
        <w:rPr>
          <w:rFonts w:ascii="Arial" w:hAnsi="Arial" w:cs="Arial"/>
          <w:color w:val="000000" w:themeColor="text1"/>
          <w:sz w:val="20"/>
          <w:szCs w:val="20"/>
        </w:rPr>
        <w:t>Due to the criticality of specific application systems, it is essential that in the event of such a failure, Stats SA</w:t>
      </w:r>
      <w:r w:rsidRPr="00B97A1D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B97A1D">
        <w:rPr>
          <w:rFonts w:ascii="Arial" w:hAnsi="Arial" w:cs="Arial"/>
          <w:color w:val="000000" w:themeColor="text1"/>
          <w:sz w:val="20"/>
          <w:szCs w:val="20"/>
        </w:rPr>
        <w:t>is able t</w:t>
      </w:r>
      <w:r>
        <w:rPr>
          <w:rFonts w:ascii="Arial" w:hAnsi="Arial" w:cs="Arial"/>
          <w:color w:val="000000" w:themeColor="text1"/>
          <w:sz w:val="20"/>
          <w:szCs w:val="20"/>
        </w:rPr>
        <w:t>o resume functionality for the</w:t>
      </w:r>
      <w:r w:rsidRPr="00B97A1D">
        <w:rPr>
          <w:rFonts w:ascii="Arial" w:hAnsi="Arial" w:cs="Arial"/>
          <w:color w:val="000000" w:themeColor="text1"/>
          <w:sz w:val="20"/>
          <w:szCs w:val="20"/>
        </w:rPr>
        <w:t xml:space="preserve"> critical servers within the defined business period, as determined by the type of failure and services affected.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A11FE4">
        <w:rPr>
          <w:rFonts w:ascii="Arial" w:hAnsi="Arial" w:cs="Arial"/>
          <w:color w:val="000000" w:themeColor="text1"/>
          <w:sz w:val="20"/>
          <w:szCs w:val="20"/>
        </w:rPr>
        <w:t>To</w:t>
      </w:r>
      <w:r w:rsidR="00515DC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15DC9">
        <w:rPr>
          <w:rFonts w:ascii="Arial" w:hAnsi="Arial" w:cs="Arial"/>
          <w:color w:val="000000" w:themeColor="text1"/>
          <w:sz w:val="20"/>
          <w:szCs w:val="20"/>
        </w:rPr>
        <w:lastRenderedPageBreak/>
        <w:t>achieve this Stats S</w:t>
      </w:r>
      <w:r w:rsidR="005E2842">
        <w:rPr>
          <w:rFonts w:ascii="Arial" w:hAnsi="Arial" w:cs="Arial"/>
          <w:color w:val="000000" w:themeColor="text1"/>
          <w:sz w:val="20"/>
          <w:szCs w:val="20"/>
        </w:rPr>
        <w:t>A</w:t>
      </w:r>
      <w:r w:rsidR="00515DC9">
        <w:rPr>
          <w:rFonts w:ascii="Arial" w:hAnsi="Arial" w:cs="Arial"/>
          <w:color w:val="000000" w:themeColor="text1"/>
          <w:sz w:val="20"/>
          <w:szCs w:val="20"/>
        </w:rPr>
        <w:t xml:space="preserve"> requires the services of service provider who specializes with offsite storage facility management</w:t>
      </w:r>
      <w:r w:rsidR="00726292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3B6BD015" w14:textId="77777777" w:rsidR="009E3E4C" w:rsidRDefault="009E3E4C" w:rsidP="00D423CA">
      <w:pPr>
        <w:pStyle w:val="Normal1"/>
        <w:spacing w:after="0" w:line="360" w:lineRule="auto"/>
        <w:ind w:left="425"/>
        <w:rPr>
          <w:rFonts w:ascii="Arial" w:hAnsi="Arial" w:cs="Arial"/>
          <w:lang w:val="en-GB"/>
        </w:rPr>
      </w:pPr>
    </w:p>
    <w:p w14:paraId="321A7A7D" w14:textId="77777777" w:rsidR="007510D3" w:rsidRPr="008C2E6F" w:rsidRDefault="007510D3" w:rsidP="007510D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</w:rPr>
      </w:pPr>
      <w:r w:rsidRPr="008C2E6F">
        <w:rPr>
          <w:rFonts w:ascii="Arial" w:hAnsi="Arial" w:cs="Arial"/>
          <w:b/>
          <w:sz w:val="22"/>
          <w:szCs w:val="22"/>
        </w:rPr>
        <w:t>Summary of ICT Objectives</w:t>
      </w:r>
    </w:p>
    <w:p w14:paraId="3CD9E47A" w14:textId="77777777" w:rsidR="007510D3" w:rsidRDefault="007510D3" w:rsidP="007510D3">
      <w:pPr>
        <w:pStyle w:val="Normal1"/>
        <w:rPr>
          <w:rFonts w:ascii="Arial" w:hAnsi="Arial" w:cs="Arial"/>
          <w:bCs/>
          <w:sz w:val="22"/>
          <w:szCs w:val="22"/>
          <w:lang w:val="en-GB"/>
        </w:rPr>
      </w:pPr>
    </w:p>
    <w:tbl>
      <w:tblPr>
        <w:tblW w:w="9459" w:type="dxa"/>
        <w:tblInd w:w="288" w:type="dxa"/>
        <w:tblLook w:val="01E0" w:firstRow="1" w:lastRow="1" w:firstColumn="1" w:lastColumn="1" w:noHBand="0" w:noVBand="0"/>
      </w:tblPr>
      <w:tblGrid>
        <w:gridCol w:w="1521"/>
        <w:gridCol w:w="7938"/>
      </w:tblGrid>
      <w:tr w:rsidR="007510D3" w:rsidRPr="00203420" w14:paraId="62D12859" w14:textId="77777777" w:rsidTr="00CF21C6">
        <w:tc>
          <w:tcPr>
            <w:tcW w:w="1521" w:type="dxa"/>
          </w:tcPr>
          <w:p w14:paraId="0E1EF8B6" w14:textId="77777777" w:rsidR="007510D3" w:rsidRPr="004A6513" w:rsidRDefault="007510D3" w:rsidP="00CF21C6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4A6513">
              <w:rPr>
                <w:rFonts w:ascii="Arial" w:hAnsi="Arial"/>
                <w:b/>
                <w:bCs/>
                <w:sz w:val="20"/>
                <w:szCs w:val="20"/>
              </w:rPr>
              <w:t>Objective 1</w:t>
            </w:r>
          </w:p>
        </w:tc>
        <w:tc>
          <w:tcPr>
            <w:tcW w:w="7938" w:type="dxa"/>
          </w:tcPr>
          <w:p w14:paraId="5538102B" w14:textId="77777777" w:rsidR="007510D3" w:rsidRPr="004A6513" w:rsidRDefault="007510D3" w:rsidP="007510D3">
            <w:pPr>
              <w:rPr>
                <w:rFonts w:ascii="Arial" w:hAnsi="Arial"/>
                <w:sz w:val="20"/>
                <w:szCs w:val="20"/>
              </w:rPr>
            </w:pPr>
            <w:r w:rsidRPr="004A6513">
              <w:rPr>
                <w:rFonts w:ascii="Arial" w:hAnsi="Arial"/>
                <w:sz w:val="20"/>
                <w:szCs w:val="20"/>
              </w:rPr>
              <w:t>Delivery of reliable and highly available, secure, cost effective ICT Solutions and services to support business operations</w:t>
            </w:r>
          </w:p>
        </w:tc>
      </w:tr>
      <w:tr w:rsidR="007510D3" w:rsidRPr="00203420" w14:paraId="033ED7C9" w14:textId="77777777" w:rsidTr="00CF21C6">
        <w:tc>
          <w:tcPr>
            <w:tcW w:w="1521" w:type="dxa"/>
          </w:tcPr>
          <w:p w14:paraId="0D05B94C" w14:textId="77777777" w:rsidR="007510D3" w:rsidRPr="004A6513" w:rsidRDefault="007510D3" w:rsidP="00CF21C6">
            <w:pPr>
              <w:rPr>
                <w:b/>
                <w:sz w:val="20"/>
                <w:szCs w:val="20"/>
              </w:rPr>
            </w:pPr>
            <w:r w:rsidRPr="004A6513">
              <w:rPr>
                <w:rFonts w:ascii="Arial" w:hAnsi="Arial"/>
                <w:b/>
                <w:bCs/>
                <w:sz w:val="20"/>
                <w:szCs w:val="20"/>
              </w:rPr>
              <w:t>Objective 2</w:t>
            </w:r>
          </w:p>
        </w:tc>
        <w:tc>
          <w:tcPr>
            <w:tcW w:w="7938" w:type="dxa"/>
          </w:tcPr>
          <w:p w14:paraId="2FA25FB8" w14:textId="77777777" w:rsidR="007510D3" w:rsidRPr="004A6513" w:rsidRDefault="007510D3" w:rsidP="007510D3">
            <w:pPr>
              <w:rPr>
                <w:rFonts w:ascii="Arial" w:hAnsi="Arial"/>
                <w:bCs/>
                <w:sz w:val="20"/>
                <w:szCs w:val="20"/>
              </w:rPr>
            </w:pPr>
            <w:r w:rsidRPr="004A6513">
              <w:rPr>
                <w:rFonts w:ascii="Arial" w:hAnsi="Arial"/>
                <w:bCs/>
                <w:sz w:val="20"/>
                <w:szCs w:val="20"/>
              </w:rPr>
              <w:t>Optimise and automate ICT processes to improve efficiency</w:t>
            </w:r>
          </w:p>
        </w:tc>
      </w:tr>
      <w:tr w:rsidR="007510D3" w:rsidRPr="00203420" w14:paraId="36CDC857" w14:textId="77777777" w:rsidTr="00CF21C6">
        <w:tc>
          <w:tcPr>
            <w:tcW w:w="1521" w:type="dxa"/>
          </w:tcPr>
          <w:p w14:paraId="1CE8E781" w14:textId="77777777" w:rsidR="007510D3" w:rsidRPr="004A6513" w:rsidRDefault="007510D3" w:rsidP="00CF21C6">
            <w:pPr>
              <w:rPr>
                <w:b/>
                <w:sz w:val="20"/>
                <w:szCs w:val="20"/>
              </w:rPr>
            </w:pPr>
            <w:r w:rsidRPr="004A6513">
              <w:rPr>
                <w:rFonts w:ascii="Arial" w:hAnsi="Arial"/>
                <w:b/>
                <w:bCs/>
                <w:sz w:val="20"/>
                <w:szCs w:val="20"/>
              </w:rPr>
              <w:t>Objective 3</w:t>
            </w:r>
          </w:p>
        </w:tc>
        <w:tc>
          <w:tcPr>
            <w:tcW w:w="7938" w:type="dxa"/>
          </w:tcPr>
          <w:p w14:paraId="2E05FD29" w14:textId="77777777" w:rsidR="007510D3" w:rsidRPr="004A6513" w:rsidRDefault="007510D3" w:rsidP="007510D3">
            <w:pPr>
              <w:rPr>
                <w:rFonts w:ascii="Arial" w:hAnsi="Arial"/>
                <w:bCs/>
                <w:sz w:val="20"/>
                <w:szCs w:val="20"/>
              </w:rPr>
            </w:pPr>
            <w:r w:rsidRPr="004A6513">
              <w:rPr>
                <w:rFonts w:ascii="Arial" w:hAnsi="Arial"/>
                <w:bCs/>
                <w:sz w:val="20"/>
                <w:szCs w:val="20"/>
              </w:rPr>
              <w:t>Alignment of business strategy with ICT initiatives</w:t>
            </w:r>
          </w:p>
        </w:tc>
      </w:tr>
      <w:tr w:rsidR="007510D3" w:rsidRPr="00203420" w14:paraId="2F4A5D50" w14:textId="77777777" w:rsidTr="00CF21C6">
        <w:tc>
          <w:tcPr>
            <w:tcW w:w="1521" w:type="dxa"/>
          </w:tcPr>
          <w:p w14:paraId="0F8B7F29" w14:textId="77777777" w:rsidR="007510D3" w:rsidRPr="004A6513" w:rsidRDefault="007510D3" w:rsidP="00CF21C6">
            <w:pPr>
              <w:rPr>
                <w:b/>
                <w:sz w:val="20"/>
                <w:szCs w:val="20"/>
              </w:rPr>
            </w:pPr>
            <w:r w:rsidRPr="004A6513">
              <w:rPr>
                <w:rFonts w:ascii="Arial" w:hAnsi="Arial"/>
                <w:b/>
                <w:bCs/>
                <w:sz w:val="20"/>
                <w:szCs w:val="20"/>
              </w:rPr>
              <w:t>Objective 4</w:t>
            </w:r>
          </w:p>
        </w:tc>
        <w:tc>
          <w:tcPr>
            <w:tcW w:w="7938" w:type="dxa"/>
          </w:tcPr>
          <w:p w14:paraId="7599FB4B" w14:textId="77777777" w:rsidR="007510D3" w:rsidRPr="004A6513" w:rsidRDefault="007510D3" w:rsidP="007510D3">
            <w:pPr>
              <w:rPr>
                <w:rFonts w:ascii="Arial" w:hAnsi="Arial"/>
                <w:bCs/>
                <w:sz w:val="20"/>
                <w:szCs w:val="20"/>
              </w:rPr>
            </w:pPr>
            <w:r w:rsidRPr="004A6513">
              <w:rPr>
                <w:rFonts w:ascii="Arial" w:hAnsi="Arial"/>
                <w:bCs/>
                <w:sz w:val="20"/>
                <w:szCs w:val="20"/>
              </w:rPr>
              <w:t>Implement efficient ICT governance</w:t>
            </w:r>
          </w:p>
        </w:tc>
      </w:tr>
      <w:tr w:rsidR="007510D3" w:rsidRPr="00203420" w14:paraId="05FB7D41" w14:textId="77777777" w:rsidTr="00CF21C6">
        <w:tc>
          <w:tcPr>
            <w:tcW w:w="1521" w:type="dxa"/>
          </w:tcPr>
          <w:p w14:paraId="52EAA3A6" w14:textId="77777777" w:rsidR="007510D3" w:rsidRPr="004A6513" w:rsidRDefault="007510D3" w:rsidP="00CF21C6">
            <w:pPr>
              <w:rPr>
                <w:b/>
                <w:sz w:val="20"/>
                <w:szCs w:val="20"/>
              </w:rPr>
            </w:pPr>
            <w:r w:rsidRPr="004A6513">
              <w:rPr>
                <w:rFonts w:ascii="Arial" w:hAnsi="Arial"/>
                <w:b/>
                <w:bCs/>
                <w:sz w:val="20"/>
                <w:szCs w:val="20"/>
              </w:rPr>
              <w:t>Objective 5</w:t>
            </w:r>
          </w:p>
        </w:tc>
        <w:tc>
          <w:tcPr>
            <w:tcW w:w="7938" w:type="dxa"/>
          </w:tcPr>
          <w:p w14:paraId="0E94EC20" w14:textId="77777777" w:rsidR="007510D3" w:rsidRDefault="007510D3" w:rsidP="00CF21C6">
            <w:pPr>
              <w:jc w:val="both"/>
              <w:rPr>
                <w:rFonts w:ascii="Arial" w:hAnsi="Arial"/>
                <w:bCs/>
                <w:sz w:val="20"/>
                <w:szCs w:val="20"/>
              </w:rPr>
            </w:pPr>
            <w:r w:rsidRPr="004A6513">
              <w:rPr>
                <w:rFonts w:ascii="Arial" w:hAnsi="Arial" w:cs="Arial"/>
                <w:bCs/>
                <w:sz w:val="20"/>
                <w:szCs w:val="20"/>
              </w:rPr>
              <w:t>Personnel Management</w:t>
            </w:r>
            <w:r w:rsidRPr="004A6513">
              <w:rPr>
                <w:rFonts w:ascii="Arial" w:hAnsi="Arial"/>
                <w:bCs/>
                <w:sz w:val="20"/>
                <w:szCs w:val="20"/>
              </w:rPr>
              <w:t xml:space="preserve"> Development, recruitment and retention of skilled ICT Personnel</w:t>
            </w:r>
          </w:p>
          <w:p w14:paraId="023352C8" w14:textId="77777777" w:rsidR="005357F1" w:rsidRPr="004A6513" w:rsidRDefault="005357F1" w:rsidP="00CF21C6">
            <w:pPr>
              <w:jc w:val="both"/>
              <w:rPr>
                <w:rFonts w:ascii="Arial" w:hAnsi="Arial"/>
                <w:bCs/>
                <w:sz w:val="20"/>
                <w:szCs w:val="20"/>
              </w:rPr>
            </w:pPr>
          </w:p>
        </w:tc>
      </w:tr>
    </w:tbl>
    <w:p w14:paraId="1C00DBBE" w14:textId="77777777" w:rsidR="007510D3" w:rsidRDefault="007510D3" w:rsidP="007510D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C2E6F">
        <w:rPr>
          <w:rFonts w:ascii="Arial" w:hAnsi="Arial" w:cs="Arial"/>
          <w:b/>
          <w:sz w:val="22"/>
          <w:szCs w:val="22"/>
        </w:rPr>
        <w:t xml:space="preserve">Scope </w:t>
      </w:r>
      <w:r w:rsidR="007B5811">
        <w:rPr>
          <w:rFonts w:ascii="Arial" w:hAnsi="Arial" w:cs="Arial"/>
          <w:b/>
          <w:sz w:val="22"/>
          <w:szCs w:val="22"/>
        </w:rPr>
        <w:t>of Work</w:t>
      </w:r>
      <w:r w:rsidR="00FB619A">
        <w:rPr>
          <w:rFonts w:ascii="Arial" w:hAnsi="Arial" w:cs="Arial"/>
          <w:b/>
          <w:sz w:val="22"/>
          <w:szCs w:val="22"/>
        </w:rPr>
        <w:t xml:space="preserve"> </w:t>
      </w:r>
    </w:p>
    <w:p w14:paraId="67FACA2C" w14:textId="77777777" w:rsidR="00515DC9" w:rsidRDefault="00515DC9" w:rsidP="00515DC9">
      <w:pPr>
        <w:pStyle w:val="ListParagraph"/>
        <w:spacing w:line="360" w:lineRule="auto"/>
        <w:ind w:left="786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T</w:t>
      </w:r>
      <w:r w:rsidRPr="00515DC9">
        <w:rPr>
          <w:rFonts w:ascii="Arial" w:hAnsi="Arial" w:cs="Arial"/>
          <w:sz w:val="20"/>
          <w:szCs w:val="20"/>
          <w:lang w:val="en-GB"/>
        </w:rPr>
        <w:t>he provision of an off-site storage facility for Stats SA backup medium cartridges</w:t>
      </w:r>
      <w:r>
        <w:rPr>
          <w:rFonts w:ascii="Arial" w:hAnsi="Arial" w:cs="Arial"/>
          <w:sz w:val="20"/>
          <w:szCs w:val="20"/>
          <w:lang w:val="en-GB"/>
        </w:rPr>
        <w:t xml:space="preserve"> which comprises of the following services from service provider:</w:t>
      </w:r>
    </w:p>
    <w:p w14:paraId="1B2AF9DA" w14:textId="77777777" w:rsidR="00515DC9" w:rsidRDefault="00515DC9" w:rsidP="00515DC9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A secure, </w:t>
      </w:r>
      <w:r w:rsidRPr="00515DC9">
        <w:rPr>
          <w:rFonts w:ascii="Arial" w:hAnsi="Arial" w:cs="Arial"/>
          <w:sz w:val="20"/>
          <w:szCs w:val="20"/>
          <w:lang w:val="en-GB"/>
        </w:rPr>
        <w:t>safe</w:t>
      </w:r>
      <w:r>
        <w:rPr>
          <w:rFonts w:ascii="Arial" w:hAnsi="Arial" w:cs="Arial"/>
          <w:sz w:val="20"/>
          <w:szCs w:val="20"/>
          <w:lang w:val="en-GB"/>
        </w:rPr>
        <w:t>, fire and waterproofed</w:t>
      </w:r>
      <w:r w:rsidRPr="00515DC9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 xml:space="preserve">storage </w:t>
      </w:r>
      <w:r w:rsidRPr="00515DC9">
        <w:rPr>
          <w:rFonts w:ascii="Arial" w:hAnsi="Arial" w:cs="Arial"/>
          <w:sz w:val="20"/>
          <w:szCs w:val="20"/>
          <w:lang w:val="en-GB"/>
        </w:rPr>
        <w:t xml:space="preserve">facility, suitable for the purpose </w:t>
      </w:r>
      <w:r w:rsidR="00D76883">
        <w:rPr>
          <w:rFonts w:ascii="Arial" w:hAnsi="Arial" w:cs="Arial"/>
          <w:sz w:val="20"/>
          <w:szCs w:val="20"/>
          <w:lang w:val="en-GB"/>
        </w:rPr>
        <w:t>storage tape cartridges.</w:t>
      </w:r>
    </w:p>
    <w:p w14:paraId="5ABFE5BA" w14:textId="77777777" w:rsidR="000E51AC" w:rsidRPr="0043406A" w:rsidRDefault="000E51AC" w:rsidP="000E51AC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5E2842">
        <w:rPr>
          <w:rFonts w:ascii="Arial" w:hAnsi="Arial" w:cs="Arial"/>
          <w:sz w:val="20"/>
          <w:szCs w:val="20"/>
          <w:lang w:val="en-GB"/>
        </w:rPr>
        <w:t>Access to the off-site storage facility should be controlled in order to protect Stats SA data against unauthorized access, loss, damage, destruction, theft and breach of confidentiality;</w:t>
      </w:r>
    </w:p>
    <w:p w14:paraId="0EDCFFFE" w14:textId="77777777" w:rsidR="00515DC9" w:rsidRDefault="00AE6601" w:rsidP="00515DC9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Digital </w:t>
      </w:r>
      <w:r w:rsidR="00515DC9">
        <w:rPr>
          <w:rFonts w:ascii="Arial" w:hAnsi="Arial" w:cs="Arial"/>
          <w:sz w:val="20"/>
          <w:szCs w:val="20"/>
          <w:lang w:val="en-GB"/>
        </w:rPr>
        <w:t>Record management system that will enable tracking and retrieval</w:t>
      </w:r>
      <w:r w:rsidR="0043406A">
        <w:rPr>
          <w:rFonts w:ascii="Arial" w:hAnsi="Arial" w:cs="Arial"/>
          <w:sz w:val="20"/>
          <w:szCs w:val="20"/>
          <w:lang w:val="en-GB"/>
        </w:rPr>
        <w:t xml:space="preserve"> of cartridges</w:t>
      </w:r>
      <w:r w:rsidR="00D76883">
        <w:rPr>
          <w:rFonts w:ascii="Arial" w:hAnsi="Arial" w:cs="Arial"/>
          <w:sz w:val="20"/>
          <w:szCs w:val="20"/>
          <w:lang w:val="en-GB"/>
        </w:rPr>
        <w:t>.</w:t>
      </w:r>
    </w:p>
    <w:p w14:paraId="4F556A92" w14:textId="77777777" w:rsidR="0043406A" w:rsidRDefault="006927E7" w:rsidP="0043406A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A request for tapes to </w:t>
      </w:r>
      <w:r w:rsidR="0043406A" w:rsidRPr="0043406A">
        <w:rPr>
          <w:rFonts w:ascii="Arial" w:hAnsi="Arial" w:cs="Arial"/>
          <w:sz w:val="20"/>
          <w:szCs w:val="20"/>
          <w:lang w:val="en-GB"/>
        </w:rPr>
        <w:t xml:space="preserve">Stats SA offices </w:t>
      </w:r>
      <w:r>
        <w:rPr>
          <w:rFonts w:ascii="Arial" w:hAnsi="Arial" w:cs="Arial"/>
          <w:sz w:val="20"/>
          <w:szCs w:val="20"/>
          <w:lang w:val="en-GB"/>
        </w:rPr>
        <w:t>from</w:t>
      </w:r>
      <w:r w:rsidR="0043406A" w:rsidRPr="0043406A">
        <w:rPr>
          <w:rFonts w:ascii="Arial" w:hAnsi="Arial" w:cs="Arial"/>
          <w:sz w:val="20"/>
          <w:szCs w:val="20"/>
          <w:lang w:val="en-GB"/>
        </w:rPr>
        <w:t xml:space="preserve"> off-site storage </w:t>
      </w:r>
      <w:r>
        <w:rPr>
          <w:rFonts w:ascii="Arial" w:hAnsi="Arial" w:cs="Arial"/>
          <w:sz w:val="20"/>
          <w:szCs w:val="20"/>
          <w:lang w:val="en-GB"/>
        </w:rPr>
        <w:t>should be</w:t>
      </w:r>
      <w:r w:rsidR="0043406A">
        <w:rPr>
          <w:rFonts w:ascii="Arial" w:hAnsi="Arial" w:cs="Arial"/>
          <w:sz w:val="20"/>
          <w:szCs w:val="20"/>
          <w:lang w:val="en-GB"/>
        </w:rPr>
        <w:t xml:space="preserve"> with</w:t>
      </w:r>
      <w:r>
        <w:rPr>
          <w:rFonts w:ascii="Arial" w:hAnsi="Arial" w:cs="Arial"/>
          <w:sz w:val="20"/>
          <w:szCs w:val="20"/>
          <w:lang w:val="en-GB"/>
        </w:rPr>
        <w:t>in</w:t>
      </w:r>
      <w:r w:rsidR="0043406A">
        <w:rPr>
          <w:rFonts w:ascii="Arial" w:hAnsi="Arial" w:cs="Arial"/>
          <w:sz w:val="20"/>
          <w:szCs w:val="20"/>
          <w:lang w:val="en-GB"/>
        </w:rPr>
        <w:t xml:space="preserve"> 2 hours</w:t>
      </w:r>
      <w:r>
        <w:rPr>
          <w:rFonts w:ascii="Arial" w:hAnsi="Arial" w:cs="Arial"/>
          <w:sz w:val="20"/>
          <w:szCs w:val="20"/>
          <w:lang w:val="en-GB"/>
        </w:rPr>
        <w:t xml:space="preserve"> for </w:t>
      </w:r>
      <w:r w:rsidR="009A4293">
        <w:rPr>
          <w:rFonts w:ascii="Arial" w:hAnsi="Arial" w:cs="Arial"/>
          <w:sz w:val="20"/>
          <w:szCs w:val="20"/>
          <w:lang w:val="en-GB"/>
        </w:rPr>
        <w:t>urgent request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="0043406A">
        <w:rPr>
          <w:rFonts w:ascii="Arial" w:hAnsi="Arial" w:cs="Arial"/>
          <w:sz w:val="20"/>
          <w:szCs w:val="20"/>
          <w:lang w:val="en-GB"/>
        </w:rPr>
        <w:t xml:space="preserve">and within 8 </w:t>
      </w:r>
      <w:r w:rsidR="00AD3E26">
        <w:rPr>
          <w:rFonts w:ascii="Arial" w:hAnsi="Arial" w:cs="Arial"/>
          <w:sz w:val="20"/>
          <w:szCs w:val="20"/>
          <w:lang w:val="en-GB"/>
        </w:rPr>
        <w:t xml:space="preserve">working </w:t>
      </w:r>
      <w:r w:rsidR="0043406A">
        <w:rPr>
          <w:rFonts w:ascii="Arial" w:hAnsi="Arial" w:cs="Arial"/>
          <w:sz w:val="20"/>
          <w:szCs w:val="20"/>
          <w:lang w:val="en-GB"/>
        </w:rPr>
        <w:t>hours</w:t>
      </w:r>
      <w:r w:rsidR="00AD3E26">
        <w:rPr>
          <w:rFonts w:ascii="Arial" w:hAnsi="Arial" w:cs="Arial"/>
          <w:sz w:val="20"/>
          <w:szCs w:val="20"/>
          <w:lang w:val="en-GB"/>
        </w:rPr>
        <w:t xml:space="preserve"> for non-urgent requests.</w:t>
      </w:r>
    </w:p>
    <w:p w14:paraId="1AE63ED4" w14:textId="77777777" w:rsidR="006927E7" w:rsidRDefault="006927E7" w:rsidP="0043406A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Collections and deliveries must be done on Wednesdays and, should there be any unforeseen circumsta</w:t>
      </w:r>
      <w:r w:rsidR="00A11FE4">
        <w:rPr>
          <w:rFonts w:ascii="Arial" w:hAnsi="Arial" w:cs="Arial"/>
          <w:sz w:val="20"/>
          <w:szCs w:val="20"/>
          <w:lang w:val="en-GB"/>
        </w:rPr>
        <w:t>nces or holiday on Wednesday an alternative for</w:t>
      </w:r>
      <w:r>
        <w:rPr>
          <w:rFonts w:ascii="Arial" w:hAnsi="Arial" w:cs="Arial"/>
          <w:sz w:val="20"/>
          <w:szCs w:val="20"/>
          <w:lang w:val="en-GB"/>
        </w:rPr>
        <w:t xml:space="preserve"> collection or delivery </w:t>
      </w:r>
      <w:r w:rsidR="00A11FE4">
        <w:rPr>
          <w:rFonts w:ascii="Arial" w:hAnsi="Arial" w:cs="Arial"/>
          <w:sz w:val="20"/>
          <w:szCs w:val="20"/>
          <w:lang w:val="en-GB"/>
        </w:rPr>
        <w:t>should be communicated between service provider and Stats SA</w:t>
      </w:r>
      <w:r w:rsidR="00D76883">
        <w:rPr>
          <w:rFonts w:ascii="Arial" w:hAnsi="Arial" w:cs="Arial"/>
          <w:sz w:val="20"/>
          <w:szCs w:val="20"/>
          <w:lang w:val="en-GB"/>
        </w:rPr>
        <w:t>.</w:t>
      </w:r>
    </w:p>
    <w:p w14:paraId="0E05120D" w14:textId="77777777" w:rsidR="009A4293" w:rsidRDefault="009A4293" w:rsidP="0043406A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There should be dedicated personnel’s to service</w:t>
      </w:r>
      <w:r w:rsidR="00D76883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Stats SA and they should have a form of identification when coming to Stats SA offices</w:t>
      </w:r>
      <w:r w:rsidR="00D76883">
        <w:rPr>
          <w:rFonts w:ascii="Arial" w:hAnsi="Arial" w:cs="Arial"/>
          <w:sz w:val="20"/>
          <w:szCs w:val="20"/>
          <w:lang w:val="en-GB"/>
        </w:rPr>
        <w:t xml:space="preserve"> including</w:t>
      </w:r>
      <w:r w:rsidR="000E51AC">
        <w:rPr>
          <w:rFonts w:ascii="Arial" w:hAnsi="Arial" w:cs="Arial"/>
          <w:sz w:val="20"/>
          <w:szCs w:val="20"/>
          <w:lang w:val="en-GB"/>
        </w:rPr>
        <w:t xml:space="preserve"> </w:t>
      </w:r>
      <w:r w:rsidR="00D76883">
        <w:rPr>
          <w:rFonts w:ascii="Arial" w:hAnsi="Arial" w:cs="Arial"/>
          <w:sz w:val="20"/>
          <w:szCs w:val="20"/>
          <w:lang w:val="en-GB"/>
        </w:rPr>
        <w:t>b</w:t>
      </w:r>
      <w:r w:rsidR="000E51AC">
        <w:rPr>
          <w:rFonts w:ascii="Arial" w:hAnsi="Arial" w:cs="Arial"/>
          <w:sz w:val="20"/>
          <w:szCs w:val="20"/>
          <w:lang w:val="en-GB"/>
        </w:rPr>
        <w:t>randed vehicle</w:t>
      </w:r>
      <w:r w:rsidR="00D76883">
        <w:rPr>
          <w:rFonts w:ascii="Arial" w:hAnsi="Arial" w:cs="Arial"/>
          <w:sz w:val="20"/>
          <w:szCs w:val="20"/>
          <w:lang w:val="en-GB"/>
        </w:rPr>
        <w:t>s</w:t>
      </w:r>
      <w:r w:rsidR="000E51AC">
        <w:rPr>
          <w:rFonts w:ascii="Arial" w:hAnsi="Arial" w:cs="Arial"/>
          <w:sz w:val="20"/>
          <w:szCs w:val="20"/>
          <w:lang w:val="en-GB"/>
        </w:rPr>
        <w:t>.</w:t>
      </w:r>
    </w:p>
    <w:p w14:paraId="739237B0" w14:textId="77777777" w:rsidR="00AE6601" w:rsidRDefault="00AE6601" w:rsidP="0043406A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Stats SA should be notified in advance should the dedicated personnel be changed or unavailable</w:t>
      </w:r>
      <w:r w:rsidR="00D76883">
        <w:rPr>
          <w:rFonts w:ascii="Arial" w:hAnsi="Arial" w:cs="Arial"/>
          <w:sz w:val="20"/>
          <w:szCs w:val="20"/>
          <w:lang w:val="en-GB"/>
        </w:rPr>
        <w:t>.</w:t>
      </w:r>
    </w:p>
    <w:p w14:paraId="4B6F5944" w14:textId="77777777" w:rsidR="009A4293" w:rsidRDefault="009A4293" w:rsidP="0043406A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Service provider should have system in place to ensure on</w:t>
      </w:r>
      <w:r w:rsidR="000E51AC">
        <w:rPr>
          <w:rFonts w:ascii="Arial" w:hAnsi="Arial" w:cs="Arial"/>
          <w:sz w:val="20"/>
          <w:szCs w:val="20"/>
          <w:lang w:val="en-GB"/>
        </w:rPr>
        <w:t>ly</w:t>
      </w:r>
      <w:r>
        <w:rPr>
          <w:rFonts w:ascii="Arial" w:hAnsi="Arial" w:cs="Arial"/>
          <w:sz w:val="20"/>
          <w:szCs w:val="20"/>
          <w:lang w:val="en-GB"/>
        </w:rPr>
        <w:t xml:space="preserve"> Stats SA authorised personnel requests the tapes</w:t>
      </w:r>
      <w:r w:rsidR="00D76883">
        <w:rPr>
          <w:rFonts w:ascii="Arial" w:hAnsi="Arial" w:cs="Arial"/>
          <w:sz w:val="20"/>
          <w:szCs w:val="20"/>
          <w:lang w:val="en-GB"/>
        </w:rPr>
        <w:t>.</w:t>
      </w:r>
    </w:p>
    <w:p w14:paraId="09C06923" w14:textId="77777777" w:rsidR="0043406A" w:rsidRDefault="0043406A" w:rsidP="00515DC9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5E2842">
        <w:rPr>
          <w:rFonts w:ascii="Arial" w:hAnsi="Arial" w:cs="Arial"/>
          <w:sz w:val="20"/>
          <w:szCs w:val="20"/>
          <w:lang w:val="en-GB"/>
        </w:rPr>
        <w:t xml:space="preserve">The provision of storage </w:t>
      </w:r>
      <w:r w:rsidR="000E51AC">
        <w:rPr>
          <w:rFonts w:ascii="Arial" w:hAnsi="Arial" w:cs="Arial"/>
          <w:sz w:val="20"/>
          <w:szCs w:val="20"/>
          <w:lang w:val="en-GB"/>
        </w:rPr>
        <w:t>-vault</w:t>
      </w:r>
      <w:r w:rsidR="000E51AC" w:rsidRPr="005E2842">
        <w:rPr>
          <w:rFonts w:ascii="Arial" w:hAnsi="Arial" w:cs="Arial"/>
          <w:sz w:val="20"/>
          <w:szCs w:val="20"/>
          <w:lang w:val="en-GB"/>
        </w:rPr>
        <w:t xml:space="preserve"> </w:t>
      </w:r>
      <w:r w:rsidRPr="005E2842">
        <w:rPr>
          <w:rFonts w:ascii="Arial" w:hAnsi="Arial" w:cs="Arial"/>
          <w:sz w:val="20"/>
          <w:szCs w:val="20"/>
          <w:lang w:val="en-GB"/>
        </w:rPr>
        <w:t xml:space="preserve">and relevant tracking labels for the </w:t>
      </w:r>
      <w:r w:rsidR="005E2842" w:rsidRPr="005E2842">
        <w:rPr>
          <w:rFonts w:ascii="Arial" w:hAnsi="Arial" w:cs="Arial"/>
          <w:sz w:val="20"/>
          <w:szCs w:val="20"/>
          <w:lang w:val="en-GB"/>
        </w:rPr>
        <w:t>packaging</w:t>
      </w:r>
      <w:r w:rsidR="000E51AC">
        <w:rPr>
          <w:rFonts w:ascii="Arial" w:hAnsi="Arial" w:cs="Arial"/>
          <w:sz w:val="20"/>
          <w:szCs w:val="20"/>
          <w:lang w:val="en-GB"/>
        </w:rPr>
        <w:t xml:space="preserve"> material (Canisters)</w:t>
      </w:r>
      <w:r w:rsidR="00D76883">
        <w:rPr>
          <w:rFonts w:ascii="Arial" w:hAnsi="Arial" w:cs="Arial"/>
          <w:sz w:val="20"/>
          <w:szCs w:val="20"/>
          <w:lang w:val="en-GB"/>
        </w:rPr>
        <w:t>.</w:t>
      </w:r>
    </w:p>
    <w:p w14:paraId="358E189D" w14:textId="77777777" w:rsidR="00D76883" w:rsidRPr="0043406A" w:rsidRDefault="00D76883" w:rsidP="00515DC9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Canister must cater for 24 tapes.</w:t>
      </w:r>
    </w:p>
    <w:p w14:paraId="27532204" w14:textId="77777777" w:rsidR="009A4293" w:rsidRDefault="009A4293" w:rsidP="0043406A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Dedicated storage vault or container for Stats SA</w:t>
      </w:r>
      <w:r w:rsidR="00D76883">
        <w:rPr>
          <w:rFonts w:ascii="Arial" w:hAnsi="Arial" w:cs="Arial"/>
          <w:sz w:val="20"/>
          <w:szCs w:val="20"/>
          <w:lang w:val="en-GB"/>
        </w:rPr>
        <w:t>.</w:t>
      </w:r>
    </w:p>
    <w:p w14:paraId="3B4CCB45" w14:textId="77777777" w:rsidR="0043406A" w:rsidRDefault="0043406A" w:rsidP="005E2842">
      <w:pPr>
        <w:pStyle w:val="ListParagraph"/>
        <w:spacing w:line="360" w:lineRule="auto"/>
        <w:ind w:left="1506"/>
        <w:jc w:val="both"/>
        <w:rPr>
          <w:rFonts w:ascii="Arial" w:hAnsi="Arial" w:cs="Arial"/>
          <w:sz w:val="20"/>
          <w:szCs w:val="20"/>
          <w:lang w:val="en-GB"/>
        </w:rPr>
      </w:pPr>
    </w:p>
    <w:p w14:paraId="0C1EEB6A" w14:textId="77777777" w:rsidR="00D76883" w:rsidRDefault="00D76883" w:rsidP="005E2842">
      <w:pPr>
        <w:pStyle w:val="ListParagraph"/>
        <w:spacing w:line="360" w:lineRule="auto"/>
        <w:ind w:left="1506"/>
        <w:jc w:val="both"/>
        <w:rPr>
          <w:rFonts w:ascii="Arial" w:hAnsi="Arial" w:cs="Arial"/>
          <w:sz w:val="20"/>
          <w:szCs w:val="20"/>
          <w:lang w:val="en-GB"/>
        </w:rPr>
      </w:pPr>
    </w:p>
    <w:p w14:paraId="1939F0B7" w14:textId="77777777" w:rsidR="00726292" w:rsidRDefault="00726292" w:rsidP="0072629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Storage Requirements</w:t>
      </w:r>
    </w:p>
    <w:p w14:paraId="5ED46097" w14:textId="77777777" w:rsidR="00726292" w:rsidRPr="00726292" w:rsidRDefault="00726292" w:rsidP="00726292">
      <w:pPr>
        <w:pStyle w:val="ListParagraph"/>
        <w:spacing w:line="360" w:lineRule="auto"/>
        <w:ind w:left="786"/>
        <w:jc w:val="both"/>
        <w:rPr>
          <w:rFonts w:ascii="Arial" w:hAnsi="Arial" w:cs="Arial"/>
          <w:sz w:val="22"/>
          <w:szCs w:val="22"/>
        </w:rPr>
      </w:pPr>
      <w:r w:rsidRPr="00726292">
        <w:rPr>
          <w:rFonts w:ascii="Arial" w:hAnsi="Arial" w:cs="Arial"/>
          <w:sz w:val="22"/>
          <w:szCs w:val="22"/>
        </w:rPr>
        <w:t>Stats SA has various storage retention requirement ranging from 4 weeks and 5 years. The canisters should be able to carry up to 24 tape cartridges.</w:t>
      </w:r>
    </w:p>
    <w:p w14:paraId="148A5EF8" w14:textId="77777777" w:rsidR="00726292" w:rsidRPr="00726292" w:rsidRDefault="00726292" w:rsidP="00726292">
      <w:pPr>
        <w:pStyle w:val="ListParagraph"/>
        <w:spacing w:line="360" w:lineRule="auto"/>
        <w:ind w:left="786"/>
        <w:jc w:val="both"/>
        <w:rPr>
          <w:rFonts w:ascii="Arial" w:hAnsi="Arial" w:cs="Arial"/>
          <w:sz w:val="22"/>
          <w:szCs w:val="22"/>
        </w:rPr>
      </w:pPr>
      <w:r w:rsidRPr="00726292">
        <w:rPr>
          <w:rFonts w:ascii="Arial" w:hAnsi="Arial" w:cs="Arial"/>
          <w:sz w:val="22"/>
          <w:szCs w:val="22"/>
        </w:rPr>
        <w:t>Weekly: 4 weeks retention (4 canisters)</w:t>
      </w:r>
    </w:p>
    <w:p w14:paraId="1B6A08F8" w14:textId="77777777" w:rsidR="00726292" w:rsidRPr="00726292" w:rsidRDefault="00726292" w:rsidP="00726292">
      <w:pPr>
        <w:pStyle w:val="ListParagraph"/>
        <w:spacing w:line="360" w:lineRule="auto"/>
        <w:ind w:left="786"/>
        <w:jc w:val="both"/>
        <w:rPr>
          <w:rFonts w:ascii="Arial" w:hAnsi="Arial" w:cs="Arial"/>
          <w:sz w:val="22"/>
          <w:szCs w:val="22"/>
        </w:rPr>
      </w:pPr>
      <w:r w:rsidRPr="00726292">
        <w:rPr>
          <w:rFonts w:ascii="Arial" w:hAnsi="Arial" w:cs="Arial"/>
          <w:sz w:val="22"/>
          <w:szCs w:val="22"/>
        </w:rPr>
        <w:t>Monthly: 1 year retention (12 canisters)</w:t>
      </w:r>
    </w:p>
    <w:p w14:paraId="4DE6C066" w14:textId="77777777" w:rsidR="00726292" w:rsidRPr="00726292" w:rsidRDefault="00726292" w:rsidP="00726292">
      <w:pPr>
        <w:pStyle w:val="ListParagraph"/>
        <w:spacing w:line="360" w:lineRule="auto"/>
        <w:ind w:left="786"/>
        <w:jc w:val="both"/>
        <w:rPr>
          <w:rFonts w:ascii="Arial" w:hAnsi="Arial" w:cs="Arial"/>
          <w:sz w:val="22"/>
          <w:szCs w:val="22"/>
        </w:rPr>
      </w:pPr>
      <w:r w:rsidRPr="00726292">
        <w:rPr>
          <w:rFonts w:ascii="Arial" w:hAnsi="Arial" w:cs="Arial"/>
          <w:sz w:val="22"/>
          <w:szCs w:val="22"/>
        </w:rPr>
        <w:t>Yearly: 5 years retention (5 canisters)</w:t>
      </w:r>
    </w:p>
    <w:p w14:paraId="286FECA3" w14:textId="77777777" w:rsidR="005E2842" w:rsidRDefault="005E2842" w:rsidP="005E2842">
      <w:pPr>
        <w:pStyle w:val="ListParagraph"/>
        <w:spacing w:line="360" w:lineRule="auto"/>
        <w:ind w:left="1506"/>
        <w:jc w:val="both"/>
        <w:rPr>
          <w:rFonts w:ascii="Arial" w:hAnsi="Arial" w:cs="Arial"/>
          <w:sz w:val="20"/>
          <w:szCs w:val="20"/>
          <w:lang w:val="en-GB"/>
        </w:rPr>
      </w:pPr>
    </w:p>
    <w:p w14:paraId="68D5EC0C" w14:textId="3A5E57ED" w:rsidR="00FC47D5" w:rsidRDefault="00FC47D5" w:rsidP="00CD552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D552D">
        <w:rPr>
          <w:rFonts w:ascii="Arial" w:hAnsi="Arial" w:cs="Arial"/>
          <w:b/>
          <w:sz w:val="22"/>
          <w:szCs w:val="22"/>
        </w:rPr>
        <w:t>Mandatory Requirements</w:t>
      </w:r>
    </w:p>
    <w:p w14:paraId="252B61CA" w14:textId="77777777" w:rsidR="00417210" w:rsidRPr="00AF246D" w:rsidRDefault="00417210" w:rsidP="00417210">
      <w:pPr>
        <w:pStyle w:val="Heading1"/>
        <w:numPr>
          <w:ilvl w:val="0"/>
          <w:numId w:val="0"/>
        </w:numPr>
        <w:tabs>
          <w:tab w:val="left" w:pos="720"/>
        </w:tabs>
        <w:ind w:left="786"/>
        <w:jc w:val="both"/>
        <w:rPr>
          <w:rFonts w:cs="Arial"/>
          <w:color w:val="EE0000"/>
        </w:rPr>
      </w:pPr>
      <w:r w:rsidRPr="00AF246D">
        <w:rPr>
          <w:rFonts w:cs="Arial"/>
          <w:color w:val="EE0000"/>
        </w:rPr>
        <w:t xml:space="preserve">NB: </w:t>
      </w:r>
      <w:r w:rsidRPr="00AF246D">
        <w:rPr>
          <w:rFonts w:cs="Arial"/>
          <w:color w:val="EE0000"/>
          <w:lang w:val="en-ZA"/>
        </w:rPr>
        <w:t>Should service providers not comply with all the mandatory requirements and submit relevant documentation, they will be disqualified.</w:t>
      </w:r>
    </w:p>
    <w:p w14:paraId="5060017A" w14:textId="77777777" w:rsidR="00417210" w:rsidRPr="00CD552D" w:rsidRDefault="00417210" w:rsidP="00417210">
      <w:pPr>
        <w:pStyle w:val="ListParagraph"/>
        <w:spacing w:line="360" w:lineRule="auto"/>
        <w:ind w:left="786"/>
        <w:jc w:val="both"/>
        <w:rPr>
          <w:rFonts w:ascii="Arial" w:hAnsi="Arial" w:cs="Arial"/>
          <w:b/>
          <w:sz w:val="22"/>
          <w:szCs w:val="22"/>
        </w:rPr>
      </w:pPr>
    </w:p>
    <w:p w14:paraId="71CD8975" w14:textId="77777777" w:rsidR="00B51D2F" w:rsidRDefault="00B51D2F" w:rsidP="00B51D2F">
      <w:pPr>
        <w:pStyle w:val="Heading1"/>
        <w:numPr>
          <w:ilvl w:val="0"/>
          <w:numId w:val="0"/>
        </w:numPr>
        <w:tabs>
          <w:tab w:val="left" w:pos="720"/>
        </w:tabs>
        <w:ind w:left="420" w:hanging="360"/>
        <w:jc w:val="both"/>
        <w:rPr>
          <w:rFonts w:cs="Arial"/>
        </w:rPr>
      </w:pPr>
    </w:p>
    <w:tbl>
      <w:tblPr>
        <w:tblStyle w:val="TableGrid"/>
        <w:tblW w:w="9627" w:type="dxa"/>
        <w:tblInd w:w="607" w:type="dxa"/>
        <w:tblLook w:val="04A0" w:firstRow="1" w:lastRow="0" w:firstColumn="1" w:lastColumn="0" w:noHBand="0" w:noVBand="1"/>
      </w:tblPr>
      <w:tblGrid>
        <w:gridCol w:w="1125"/>
        <w:gridCol w:w="8502"/>
      </w:tblGrid>
      <w:tr w:rsidR="00B51D2F" w:rsidRPr="003442FE" w14:paraId="182AE8AA" w14:textId="77777777" w:rsidTr="00D05336">
        <w:tc>
          <w:tcPr>
            <w:tcW w:w="1125" w:type="dxa"/>
            <w:vAlign w:val="center"/>
          </w:tcPr>
          <w:p w14:paraId="751F4C6E" w14:textId="77777777" w:rsidR="00B51D2F" w:rsidRPr="003442FE" w:rsidRDefault="00B51D2F" w:rsidP="00D05336">
            <w:pPr>
              <w:numPr>
                <w:ilvl w:val="0"/>
                <w:numId w:val="14"/>
              </w:numPr>
              <w:spacing w:line="360" w:lineRule="auto"/>
              <w:ind w:left="0" w:firstLine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3442FE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ITEM</w:t>
            </w:r>
          </w:p>
        </w:tc>
        <w:tc>
          <w:tcPr>
            <w:tcW w:w="8502" w:type="dxa"/>
            <w:vAlign w:val="center"/>
          </w:tcPr>
          <w:p w14:paraId="4CC40CC6" w14:textId="77777777" w:rsidR="00B51D2F" w:rsidRPr="003442FE" w:rsidRDefault="00B51D2F" w:rsidP="00D05336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3442FE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DESCRIPTION</w:t>
            </w:r>
          </w:p>
        </w:tc>
      </w:tr>
      <w:tr w:rsidR="00B51D2F" w:rsidRPr="003442FE" w14:paraId="50315F1A" w14:textId="77777777" w:rsidTr="00D05336">
        <w:tc>
          <w:tcPr>
            <w:tcW w:w="1125" w:type="dxa"/>
            <w:vAlign w:val="center"/>
          </w:tcPr>
          <w:p w14:paraId="412C8857" w14:textId="77777777" w:rsidR="00B51D2F" w:rsidRPr="003442FE" w:rsidRDefault="00B51D2F" w:rsidP="00D05336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02" w:type="dxa"/>
            <w:vAlign w:val="center"/>
          </w:tcPr>
          <w:p w14:paraId="64774F7D" w14:textId="77777777" w:rsidR="00B51D2F" w:rsidRPr="003442FE" w:rsidRDefault="009A4293" w:rsidP="009A4293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9A4293">
              <w:rPr>
                <w:rFonts w:ascii="Arial" w:hAnsi="Arial" w:cs="Arial"/>
                <w:sz w:val="20"/>
                <w:szCs w:val="20"/>
                <w:lang w:val="en-GB"/>
              </w:rPr>
              <w:t xml:space="preserve">A secure, safe, fire and waterproofed storage facility, suitable for the purpose storage tape cartridges </w:t>
            </w:r>
          </w:p>
        </w:tc>
      </w:tr>
      <w:tr w:rsidR="00B51D2F" w:rsidRPr="003442FE" w14:paraId="624132B1" w14:textId="77777777" w:rsidTr="00D05336">
        <w:tc>
          <w:tcPr>
            <w:tcW w:w="1125" w:type="dxa"/>
            <w:vAlign w:val="center"/>
          </w:tcPr>
          <w:p w14:paraId="111A497B" w14:textId="77777777" w:rsidR="00B51D2F" w:rsidRPr="003442FE" w:rsidRDefault="00B51D2F" w:rsidP="00D05336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02" w:type="dxa"/>
            <w:vAlign w:val="center"/>
          </w:tcPr>
          <w:p w14:paraId="3881AFC7" w14:textId="77777777" w:rsidR="00B51D2F" w:rsidRPr="003442FE" w:rsidRDefault="00AE6601" w:rsidP="00AE6601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AE6601">
              <w:rPr>
                <w:rFonts w:ascii="Arial" w:hAnsi="Arial" w:cs="Arial"/>
                <w:sz w:val="20"/>
                <w:szCs w:val="20"/>
                <w:lang w:val="en-GB"/>
              </w:rPr>
              <w:t>A request for tapes to Stats SA offices from off-site storage should be within 2 hours for urgent request and within 8 working hours for non-urgent requests.</w:t>
            </w:r>
          </w:p>
        </w:tc>
      </w:tr>
      <w:tr w:rsidR="00B51D2F" w:rsidRPr="003442FE" w14:paraId="385005AE" w14:textId="77777777" w:rsidTr="00D05336">
        <w:tc>
          <w:tcPr>
            <w:tcW w:w="1125" w:type="dxa"/>
            <w:vAlign w:val="center"/>
          </w:tcPr>
          <w:p w14:paraId="7A42A27D" w14:textId="77777777" w:rsidR="00B51D2F" w:rsidRPr="003442FE" w:rsidRDefault="00B51D2F" w:rsidP="00D05336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02" w:type="dxa"/>
            <w:vAlign w:val="center"/>
          </w:tcPr>
          <w:p w14:paraId="69608EB8" w14:textId="77777777" w:rsidR="00B51D2F" w:rsidRPr="003442FE" w:rsidRDefault="00AE6601" w:rsidP="00AE6601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E6601">
              <w:rPr>
                <w:rFonts w:ascii="Arial" w:hAnsi="Arial" w:cs="Arial"/>
                <w:sz w:val="20"/>
                <w:szCs w:val="20"/>
                <w:lang w:val="en-GB"/>
              </w:rPr>
              <w:t>There should be dedicated personnel’s to services Stats SA and they should have a form of identification when coming to Stats SA offices</w:t>
            </w:r>
          </w:p>
        </w:tc>
      </w:tr>
      <w:tr w:rsidR="00B51D2F" w:rsidRPr="003442FE" w14:paraId="5FFF8934" w14:textId="77777777" w:rsidTr="00D05336">
        <w:tc>
          <w:tcPr>
            <w:tcW w:w="1125" w:type="dxa"/>
            <w:vAlign w:val="center"/>
          </w:tcPr>
          <w:p w14:paraId="70F6C012" w14:textId="77777777" w:rsidR="00B51D2F" w:rsidRPr="003442FE" w:rsidRDefault="00B51D2F" w:rsidP="00D05336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02" w:type="dxa"/>
            <w:vAlign w:val="center"/>
          </w:tcPr>
          <w:p w14:paraId="453366E7" w14:textId="77777777" w:rsidR="00AE6601" w:rsidRPr="003442FE" w:rsidRDefault="00AE6601" w:rsidP="00AE6601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E6601">
              <w:rPr>
                <w:rFonts w:ascii="Arial" w:hAnsi="Arial" w:cs="Arial"/>
                <w:sz w:val="20"/>
                <w:szCs w:val="20"/>
                <w:lang w:val="en-GB"/>
              </w:rPr>
              <w:t>Service provider should have system in place to ensure on Stats SA authorised personnel requests the tapes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(e.g Pin)</w:t>
            </w:r>
          </w:p>
        </w:tc>
      </w:tr>
      <w:tr w:rsidR="0076733B" w:rsidRPr="003442FE" w14:paraId="4546D1B7" w14:textId="77777777" w:rsidTr="00D05336">
        <w:tc>
          <w:tcPr>
            <w:tcW w:w="1125" w:type="dxa"/>
            <w:vAlign w:val="center"/>
          </w:tcPr>
          <w:p w14:paraId="693F6F32" w14:textId="77777777" w:rsidR="0076733B" w:rsidRPr="003442FE" w:rsidRDefault="0076733B" w:rsidP="00D05336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02" w:type="dxa"/>
            <w:vAlign w:val="center"/>
          </w:tcPr>
          <w:p w14:paraId="4199D32A" w14:textId="77777777" w:rsidR="0076733B" w:rsidRPr="00A277A9" w:rsidRDefault="0076733B" w:rsidP="00AE6601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A277A9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Provide 3 site references where a similar service is offered</w:t>
            </w:r>
          </w:p>
        </w:tc>
      </w:tr>
      <w:tr w:rsidR="0076733B" w:rsidRPr="003442FE" w14:paraId="5BF93F4B" w14:textId="77777777" w:rsidTr="00D05336">
        <w:tc>
          <w:tcPr>
            <w:tcW w:w="1125" w:type="dxa"/>
            <w:vAlign w:val="center"/>
          </w:tcPr>
          <w:p w14:paraId="48E8430E" w14:textId="77777777" w:rsidR="0076733B" w:rsidRPr="003442FE" w:rsidRDefault="0076733B" w:rsidP="00D05336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02" w:type="dxa"/>
            <w:vAlign w:val="center"/>
          </w:tcPr>
          <w:p w14:paraId="1161474E" w14:textId="77777777" w:rsidR="0076733B" w:rsidRPr="00A277A9" w:rsidRDefault="0076733B" w:rsidP="00AE6601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A277A9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Enough storage facility to store cartridges from existing service provider </w:t>
            </w:r>
            <w:r w:rsidR="00D76883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including transportation. (Please include on the quote).</w:t>
            </w:r>
          </w:p>
        </w:tc>
      </w:tr>
      <w:tr w:rsidR="00B51D2F" w:rsidRPr="003442FE" w14:paraId="79A29245" w14:textId="77777777" w:rsidTr="00D05336">
        <w:tc>
          <w:tcPr>
            <w:tcW w:w="1125" w:type="dxa"/>
            <w:vAlign w:val="center"/>
          </w:tcPr>
          <w:p w14:paraId="03FE16C9" w14:textId="77777777" w:rsidR="00B51D2F" w:rsidRPr="003442FE" w:rsidRDefault="00B51D2F" w:rsidP="00D05336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02" w:type="dxa"/>
            <w:vAlign w:val="center"/>
          </w:tcPr>
          <w:p w14:paraId="45BCDE22" w14:textId="6C190D53" w:rsidR="00B51D2F" w:rsidRPr="003442FE" w:rsidRDefault="00B51D2F" w:rsidP="00F558FB">
            <w:pPr>
              <w:spacing w:after="240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en-GB"/>
              </w:rPr>
            </w:pPr>
            <w:r w:rsidRPr="00417210">
              <w:rPr>
                <w:rFonts w:ascii="Arial" w:eastAsia="Times New Roman" w:hAnsi="Arial" w:cs="Arial"/>
                <w:bCs/>
                <w:sz w:val="20"/>
                <w:szCs w:val="20"/>
                <w:lang w:val="en-GB"/>
              </w:rPr>
              <w:t>Pricing must be in South African Rands, Vat Inclusive</w:t>
            </w:r>
            <w:r w:rsidR="00317CB2" w:rsidRPr="00417210">
              <w:rPr>
                <w:rFonts w:ascii="Arial" w:eastAsia="Times New Roman" w:hAnsi="Arial" w:cs="Arial"/>
                <w:bCs/>
                <w:sz w:val="20"/>
                <w:szCs w:val="20"/>
                <w:lang w:val="en-GB"/>
              </w:rPr>
              <w:t xml:space="preserve"> </w:t>
            </w:r>
          </w:p>
        </w:tc>
      </w:tr>
      <w:tr w:rsidR="00F558FB" w:rsidRPr="003442FE" w14:paraId="350D2DBE" w14:textId="77777777" w:rsidTr="00D05336">
        <w:tc>
          <w:tcPr>
            <w:tcW w:w="1125" w:type="dxa"/>
            <w:vAlign w:val="center"/>
          </w:tcPr>
          <w:p w14:paraId="7539E89A" w14:textId="77777777" w:rsidR="00F558FB" w:rsidRPr="003442FE" w:rsidRDefault="00F558FB" w:rsidP="00D05336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02" w:type="dxa"/>
            <w:vAlign w:val="center"/>
          </w:tcPr>
          <w:p w14:paraId="499D5D32" w14:textId="37FB3F58" w:rsidR="00F558FB" w:rsidRPr="00317CB2" w:rsidRDefault="00F558FB" w:rsidP="00417210">
            <w:pPr>
              <w:spacing w:after="240"/>
              <w:jc w:val="both"/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  <w:lang w:val="en-GB"/>
              </w:rPr>
            </w:pPr>
            <w:r w:rsidRPr="00417210">
              <w:rPr>
                <w:rFonts w:ascii="Arial" w:eastAsia="Times New Roman" w:hAnsi="Arial" w:cs="Arial"/>
                <w:bCs/>
                <w:sz w:val="20"/>
                <w:szCs w:val="20"/>
                <w:lang w:val="en-GB"/>
              </w:rPr>
              <w:t xml:space="preserve">Pricing Schedule </w:t>
            </w:r>
            <w:r w:rsidRPr="00417210">
              <w:rPr>
                <w:rFonts w:ascii="Arial" w:eastAsia="Times New Roman" w:hAnsi="Arial" w:cs="Arial"/>
                <w:bCs/>
                <w:sz w:val="20"/>
                <w:szCs w:val="20"/>
                <w:lang w:val="en-GB"/>
              </w:rPr>
              <w:t xml:space="preserve">should indicate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GB"/>
              </w:rPr>
              <w:t>a yearly total cost</w:t>
            </w:r>
            <w:r w:rsidR="00417210">
              <w:rPr>
                <w:rFonts w:ascii="Arial" w:eastAsia="Times New Roman" w:hAnsi="Arial" w:cs="Arial"/>
                <w:bCs/>
                <w:sz w:val="20"/>
                <w:szCs w:val="20"/>
                <w:lang w:val="en-GB"/>
              </w:rPr>
              <w:t xml:space="preserve"> (year 1 and year 2)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GB"/>
              </w:rPr>
              <w:t xml:space="preserve"> for a period of 24 months</w:t>
            </w:r>
          </w:p>
        </w:tc>
      </w:tr>
    </w:tbl>
    <w:p w14:paraId="6CD24BB0" w14:textId="77777777" w:rsidR="00B51D2F" w:rsidRPr="003442FE" w:rsidRDefault="00B51D2F" w:rsidP="00B51D2F">
      <w:pPr>
        <w:pStyle w:val="Heading1"/>
        <w:numPr>
          <w:ilvl w:val="0"/>
          <w:numId w:val="0"/>
        </w:numPr>
        <w:tabs>
          <w:tab w:val="left" w:pos="720"/>
        </w:tabs>
        <w:ind w:left="420" w:hanging="360"/>
        <w:jc w:val="both"/>
        <w:rPr>
          <w:rFonts w:cs="Arial"/>
        </w:rPr>
      </w:pPr>
    </w:p>
    <w:p w14:paraId="5AAE8B0F" w14:textId="77777777" w:rsidR="007510D3" w:rsidRDefault="007510D3" w:rsidP="007510D3">
      <w:pPr>
        <w:ind w:left="360"/>
        <w:rPr>
          <w:rFonts w:ascii="Arial" w:hAnsi="Arial"/>
          <w:bCs/>
        </w:rPr>
      </w:pPr>
    </w:p>
    <w:p w14:paraId="20A26DB9" w14:textId="77777777" w:rsidR="00F678BE" w:rsidRPr="00366F0E" w:rsidRDefault="00F678BE" w:rsidP="009E3E0A">
      <w:pPr>
        <w:spacing w:after="0" w:line="360" w:lineRule="auto"/>
        <w:ind w:left="420"/>
        <w:jc w:val="both"/>
        <w:rPr>
          <w:rFonts w:ascii="Arial" w:eastAsia="Times New Roman" w:hAnsi="Arial" w:cs="Arial"/>
          <w:sz w:val="20"/>
          <w:szCs w:val="20"/>
          <w:lang w:val="en-GB"/>
        </w:rPr>
      </w:pPr>
      <w:bookmarkStart w:id="3" w:name="_GoBack"/>
      <w:bookmarkEnd w:id="3"/>
    </w:p>
    <w:p w14:paraId="545C5037" w14:textId="77777777" w:rsidR="007510D3" w:rsidRDefault="007510D3" w:rsidP="00174610">
      <w:pPr>
        <w:rPr>
          <w:rFonts w:ascii="Arial" w:hAnsi="Arial" w:cs="Arial"/>
          <w:sz w:val="20"/>
          <w:szCs w:val="20"/>
          <w:lang w:val="en-GB"/>
        </w:rPr>
      </w:pPr>
    </w:p>
    <w:p w14:paraId="747E396D" w14:textId="77777777" w:rsidR="00625008" w:rsidRDefault="00625008" w:rsidP="00174610">
      <w:pPr>
        <w:rPr>
          <w:rFonts w:ascii="Arial" w:hAnsi="Arial" w:cs="Arial"/>
          <w:sz w:val="20"/>
          <w:szCs w:val="20"/>
          <w:lang w:val="en-GB"/>
        </w:rPr>
      </w:pPr>
    </w:p>
    <w:p w14:paraId="296DF692" w14:textId="03E4EB33" w:rsidR="00625008" w:rsidRPr="00625008" w:rsidRDefault="00625008" w:rsidP="00174610">
      <w:pPr>
        <w:rPr>
          <w:rFonts w:ascii="Arial" w:hAnsi="Arial" w:cs="Arial"/>
          <w:color w:val="FF0000"/>
          <w:sz w:val="20"/>
          <w:szCs w:val="20"/>
          <w:lang w:val="en-GB"/>
        </w:rPr>
      </w:pPr>
    </w:p>
    <w:sectPr w:rsidR="00625008" w:rsidRPr="00625008" w:rsidSect="00EB37FB">
      <w:headerReference w:type="default" r:id="rId13"/>
      <w:footerReference w:type="default" r:id="rId14"/>
      <w:type w:val="continuous"/>
      <w:pgSz w:w="11906" w:h="16838" w:code="9"/>
      <w:pgMar w:top="1814" w:right="1418" w:bottom="1304" w:left="851" w:header="709" w:footer="4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0E8555" w14:textId="77777777" w:rsidR="002A1E4A" w:rsidRDefault="002A1E4A" w:rsidP="004B6C89">
      <w:pPr>
        <w:spacing w:after="0" w:line="240" w:lineRule="auto"/>
      </w:pPr>
      <w:r>
        <w:separator/>
      </w:r>
    </w:p>
  </w:endnote>
  <w:endnote w:type="continuationSeparator" w:id="0">
    <w:p w14:paraId="688B55C7" w14:textId="77777777" w:rsidR="002A1E4A" w:rsidRDefault="002A1E4A" w:rsidP="004B6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106157" w14:textId="77777777" w:rsidR="0016272B" w:rsidRPr="004B6C89" w:rsidRDefault="0016272B" w:rsidP="0016272B">
    <w:pPr>
      <w:spacing w:after="0" w:line="200" w:lineRule="exact"/>
      <w:rPr>
        <w:rFonts w:ascii="Arial" w:hAnsi="Arial" w:cs="Arial"/>
        <w:sz w:val="16"/>
        <w:szCs w:val="16"/>
      </w:rPr>
    </w:pPr>
    <w:r w:rsidRPr="004B6C89">
      <w:rPr>
        <w:rFonts w:ascii="Arial" w:hAnsi="Arial" w:cs="Arial"/>
        <w:sz w:val="16"/>
        <w:szCs w:val="16"/>
      </w:rPr>
      <w:t>www.statssa.gov.za</w:t>
    </w:r>
  </w:p>
  <w:p w14:paraId="4972EBEB" w14:textId="77777777" w:rsidR="0016272B" w:rsidRPr="004B6C89" w:rsidRDefault="0016272B" w:rsidP="0016272B">
    <w:pPr>
      <w:spacing w:after="0" w:line="200" w:lineRule="exact"/>
      <w:rPr>
        <w:rFonts w:ascii="Arial" w:hAnsi="Arial" w:cs="Arial"/>
        <w:sz w:val="16"/>
        <w:szCs w:val="16"/>
      </w:rPr>
    </w:pPr>
    <w:r w:rsidRPr="004B6C89">
      <w:rPr>
        <w:rFonts w:ascii="Arial" w:hAnsi="Arial" w:cs="Arial"/>
        <w:sz w:val="16"/>
        <w:szCs w:val="16"/>
      </w:rPr>
      <w:t>info@statssa.gov.za</w:t>
    </w:r>
  </w:p>
  <w:p w14:paraId="58D181BF" w14:textId="77777777" w:rsidR="0016272B" w:rsidRPr="004B6C89" w:rsidRDefault="0016272B" w:rsidP="0016272B">
    <w:pPr>
      <w:spacing w:after="0" w:line="200" w:lineRule="exact"/>
      <w:rPr>
        <w:rFonts w:ascii="Arial" w:hAnsi="Arial" w:cs="Arial"/>
        <w:sz w:val="16"/>
        <w:szCs w:val="16"/>
      </w:rPr>
    </w:pPr>
    <w:r w:rsidRPr="004B6C89">
      <w:rPr>
        <w:rFonts w:ascii="Arial" w:hAnsi="Arial" w:cs="Arial"/>
        <w:sz w:val="16"/>
        <w:szCs w:val="16"/>
      </w:rPr>
      <w:t>T +27 12</w:t>
    </w:r>
    <w:r>
      <w:rPr>
        <w:rFonts w:ascii="Arial" w:hAnsi="Arial" w:cs="Arial"/>
        <w:sz w:val="16"/>
        <w:szCs w:val="16"/>
      </w:rPr>
      <w:t> </w:t>
    </w:r>
    <w:r w:rsidRPr="004B6C89">
      <w:rPr>
        <w:rFonts w:ascii="Arial" w:hAnsi="Arial" w:cs="Arial"/>
        <w:sz w:val="16"/>
        <w:szCs w:val="16"/>
      </w:rPr>
      <w:t>3</w:t>
    </w:r>
    <w:r>
      <w:rPr>
        <w:rFonts w:ascii="Arial" w:hAnsi="Arial" w:cs="Arial"/>
        <w:sz w:val="16"/>
        <w:szCs w:val="16"/>
      </w:rPr>
      <w:t>10 8911</w:t>
    </w:r>
  </w:p>
  <w:p w14:paraId="786B5207" w14:textId="77777777" w:rsidR="0016272B" w:rsidRPr="004B6C89" w:rsidRDefault="0016272B" w:rsidP="0016272B">
    <w:pPr>
      <w:spacing w:after="0" w:line="200" w:lineRule="exac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F +27 12 310 8500</w:t>
    </w:r>
  </w:p>
  <w:p w14:paraId="4836C7FC" w14:textId="77777777" w:rsidR="0016272B" w:rsidRPr="004B6C89" w:rsidRDefault="0016272B" w:rsidP="0016272B">
    <w:pPr>
      <w:spacing w:after="0" w:line="240" w:lineRule="auto"/>
      <w:rPr>
        <w:rFonts w:ascii="Arial" w:hAnsi="Arial" w:cs="Arial"/>
        <w:sz w:val="16"/>
        <w:szCs w:val="16"/>
      </w:rPr>
    </w:pPr>
  </w:p>
  <w:p w14:paraId="78A2E8AF" w14:textId="77777777" w:rsidR="0016272B" w:rsidRDefault="0016272B" w:rsidP="0016272B">
    <w:pPr>
      <w:spacing w:after="0" w:line="200" w:lineRule="exact"/>
      <w:rPr>
        <w:rFonts w:ascii="Arial" w:hAnsi="Arial" w:cs="Arial"/>
        <w:sz w:val="16"/>
        <w:szCs w:val="16"/>
      </w:rPr>
    </w:pPr>
    <w:r w:rsidRPr="004B6C89">
      <w:rPr>
        <w:rFonts w:ascii="Arial" w:hAnsi="Arial" w:cs="Arial"/>
        <w:sz w:val="16"/>
        <w:szCs w:val="16"/>
      </w:rPr>
      <w:t xml:space="preserve">Private </w:t>
    </w:r>
    <w:r w:rsidR="00C06B14">
      <w:rPr>
        <w:rFonts w:ascii="Arial" w:hAnsi="Arial" w:cs="Arial"/>
        <w:sz w:val="16"/>
        <w:szCs w:val="16"/>
      </w:rPr>
      <w:t>B</w:t>
    </w:r>
    <w:r w:rsidRPr="004B6C89">
      <w:rPr>
        <w:rFonts w:ascii="Arial" w:hAnsi="Arial" w:cs="Arial"/>
        <w:sz w:val="16"/>
        <w:szCs w:val="16"/>
      </w:rPr>
      <w:t>ag X44, Pretoria, 0001, South Africa</w:t>
    </w:r>
  </w:p>
  <w:p w14:paraId="1CC56F1F" w14:textId="77777777" w:rsidR="004B6C89" w:rsidRPr="0016272B" w:rsidRDefault="00D44824" w:rsidP="0016272B">
    <w:pPr>
      <w:spacing w:after="0" w:line="200" w:lineRule="exac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ISIbalo H</w:t>
    </w:r>
    <w:r w:rsidR="0016272B">
      <w:rPr>
        <w:rFonts w:ascii="Arial" w:hAnsi="Arial" w:cs="Arial"/>
        <w:sz w:val="16"/>
        <w:szCs w:val="16"/>
      </w:rPr>
      <w:t xml:space="preserve">ouse, </w:t>
    </w:r>
    <w:r w:rsidR="0016272B" w:rsidRPr="004B6C89">
      <w:rPr>
        <w:rFonts w:ascii="Arial" w:hAnsi="Arial" w:cs="Arial"/>
        <w:sz w:val="16"/>
        <w:szCs w:val="16"/>
      </w:rPr>
      <w:t>Koch Street,</w:t>
    </w:r>
    <w:r w:rsidR="0016272B">
      <w:rPr>
        <w:rFonts w:ascii="Arial" w:hAnsi="Arial" w:cs="Arial"/>
        <w:sz w:val="16"/>
        <w:szCs w:val="16"/>
      </w:rPr>
      <w:t xml:space="preserve"> Salvokop, Pretoria, 0002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F041B" w14:textId="77777777" w:rsidR="002C66B7" w:rsidRPr="00EB41AB" w:rsidRDefault="002C66B7" w:rsidP="002C66B7">
    <w:pPr>
      <w:pStyle w:val="Footer"/>
      <w:tabs>
        <w:tab w:val="clear" w:pos="4513"/>
        <w:tab w:val="clear" w:pos="9026"/>
        <w:tab w:val="right" w:pos="7513"/>
      </w:tabs>
      <w:rPr>
        <w:rFonts w:ascii="Arial" w:hAnsi="Arial" w:cs="Arial"/>
        <w:sz w:val="14"/>
        <w:szCs w:val="14"/>
      </w:rPr>
    </w:pPr>
    <w:r w:rsidRPr="00EB41AB">
      <w:rPr>
        <w:rFonts w:ascii="Arial" w:hAnsi="Arial" w:cs="Arial"/>
        <w:sz w:val="14"/>
        <w:szCs w:val="14"/>
      </w:rPr>
      <w:t>THE SOUTH AFRICA I KNOW, THE HOME I UNDERSTAND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9633E7" w14:textId="77777777" w:rsidR="002A1E4A" w:rsidRDefault="002A1E4A" w:rsidP="004B6C89">
      <w:pPr>
        <w:spacing w:after="0" w:line="240" w:lineRule="auto"/>
      </w:pPr>
      <w:r>
        <w:separator/>
      </w:r>
    </w:p>
  </w:footnote>
  <w:footnote w:type="continuationSeparator" w:id="0">
    <w:p w14:paraId="76FDE8CC" w14:textId="77777777" w:rsidR="002A1E4A" w:rsidRDefault="002A1E4A" w:rsidP="004B6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723CBE" w14:textId="77777777" w:rsidR="004B6C89" w:rsidRPr="003D0928" w:rsidRDefault="002247E2" w:rsidP="004B6C89">
    <w:pPr>
      <w:pStyle w:val="Header"/>
      <w:rPr>
        <w:rFonts w:ascii="Arial" w:hAnsi="Arial" w:cs="Arial"/>
      </w:rPr>
    </w:pPr>
    <w:r w:rsidRPr="00C30A89">
      <w:rPr>
        <w:rFonts w:ascii="Arial" w:hAnsi="Arial" w:cs="Arial"/>
        <w:noProof/>
        <w:sz w:val="21"/>
        <w:szCs w:val="21"/>
        <w:lang w:eastAsia="en-ZA"/>
      </w:rPr>
      <w:drawing>
        <wp:anchor distT="0" distB="0" distL="114300" distR="114300" simplePos="0" relativeHeight="251659264" behindDoc="1" locked="0" layoutInCell="1" allowOverlap="1" wp14:anchorId="5BBB8C78" wp14:editId="2EE92A4C">
          <wp:simplePos x="0" y="0"/>
          <wp:positionH relativeFrom="margin">
            <wp:posOffset>-471948</wp:posOffset>
          </wp:positionH>
          <wp:positionV relativeFrom="page">
            <wp:posOffset>144186</wp:posOffset>
          </wp:positionV>
          <wp:extent cx="6705600" cy="1628775"/>
          <wp:effectExtent l="0" t="0" r="0" b="9525"/>
          <wp:wrapNone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 (without address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05600" cy="1628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C90F654" w14:textId="77777777" w:rsidR="004B6C89" w:rsidRPr="003D0928" w:rsidRDefault="004B6C89" w:rsidP="004B6C89">
    <w:pPr>
      <w:pStyle w:val="Header"/>
      <w:rPr>
        <w:rFonts w:ascii="Arial" w:hAnsi="Arial" w:cs="Arial"/>
      </w:rPr>
    </w:pPr>
  </w:p>
  <w:p w14:paraId="5046BBEC" w14:textId="77777777" w:rsidR="004B6C89" w:rsidRPr="003D0928" w:rsidRDefault="004B6C89" w:rsidP="004B6C89">
    <w:pPr>
      <w:pStyle w:val="Header"/>
      <w:rPr>
        <w:rFonts w:ascii="Arial" w:hAnsi="Arial" w:cs="Arial"/>
      </w:rPr>
    </w:pPr>
  </w:p>
  <w:p w14:paraId="44A42A8B" w14:textId="77777777" w:rsidR="004B6C89" w:rsidRPr="003D0928" w:rsidRDefault="004B6C89" w:rsidP="004B6C89">
    <w:pPr>
      <w:pStyle w:val="Header"/>
      <w:rPr>
        <w:rFonts w:ascii="Arial" w:hAnsi="Arial" w:cs="Arial"/>
      </w:rPr>
    </w:pPr>
  </w:p>
  <w:p w14:paraId="69010038" w14:textId="77777777" w:rsidR="004B6C89" w:rsidRPr="003D0928" w:rsidRDefault="004B6C89" w:rsidP="004B6C89">
    <w:pPr>
      <w:pStyle w:val="Header"/>
      <w:rPr>
        <w:rFonts w:ascii="Arial" w:hAnsi="Arial" w:cs="Arial"/>
      </w:rPr>
    </w:pPr>
  </w:p>
  <w:p w14:paraId="6672497F" w14:textId="77777777" w:rsidR="004B6C89" w:rsidRPr="003D0928" w:rsidRDefault="004B6C89" w:rsidP="004B6C89">
    <w:pPr>
      <w:pStyle w:val="Header"/>
      <w:rPr>
        <w:rFonts w:ascii="Arial" w:hAnsi="Arial" w:cs="Arial"/>
      </w:rPr>
    </w:pPr>
  </w:p>
  <w:p w14:paraId="497A6F38" w14:textId="77777777" w:rsidR="004B6C89" w:rsidRDefault="004B6C89" w:rsidP="00EB37FB">
    <w:pPr>
      <w:pStyle w:val="Header"/>
      <w:tabs>
        <w:tab w:val="clear" w:pos="9026"/>
      </w:tabs>
      <w:rPr>
        <w:rFonts w:ascii="Arial" w:hAnsi="Arial" w:cs="Arial"/>
      </w:rPr>
    </w:pPr>
  </w:p>
  <w:p w14:paraId="79098843" w14:textId="77777777" w:rsidR="00327B2E" w:rsidRPr="003D0928" w:rsidRDefault="00327B2E" w:rsidP="004B6C89">
    <w:pPr>
      <w:pStyle w:val="Header"/>
      <w:rPr>
        <w:rFonts w:ascii="Arial" w:hAnsi="Arial" w:cs="Arial"/>
      </w:rPr>
    </w:pPr>
  </w:p>
  <w:p w14:paraId="7DBD7922" w14:textId="77777777" w:rsidR="004B6C89" w:rsidRPr="003D0928" w:rsidRDefault="004B6C89" w:rsidP="004B6C89">
    <w:pPr>
      <w:pStyle w:val="Header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6"/>
        <w:szCs w:val="16"/>
      </w:rPr>
      <w:id w:val="-120801625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1B91E16" w14:textId="77777777" w:rsidR="004B6C89" w:rsidRPr="004B6C89" w:rsidRDefault="004B6C89" w:rsidP="004B6C89">
        <w:pPr>
          <w:pStyle w:val="Header"/>
          <w:jc w:val="center"/>
          <w:rPr>
            <w:rFonts w:ascii="Arial" w:hAnsi="Arial" w:cs="Arial"/>
            <w:sz w:val="16"/>
            <w:szCs w:val="16"/>
          </w:rPr>
        </w:pPr>
      </w:p>
      <w:p w14:paraId="25C40DC8" w14:textId="10E5D069" w:rsidR="004B6C89" w:rsidRPr="004B6C89" w:rsidRDefault="004B6C89" w:rsidP="002C66B7">
        <w:pPr>
          <w:pStyle w:val="Header"/>
          <w:tabs>
            <w:tab w:val="clear" w:pos="4513"/>
            <w:tab w:val="clear" w:pos="9026"/>
            <w:tab w:val="center" w:pos="4820"/>
            <w:tab w:val="right" w:pos="9639"/>
          </w:tabs>
          <w:jc w:val="center"/>
          <w:rPr>
            <w:rFonts w:ascii="Arial" w:hAnsi="Arial" w:cs="Arial"/>
            <w:sz w:val="16"/>
            <w:szCs w:val="16"/>
          </w:rPr>
        </w:pPr>
        <w:r w:rsidRPr="004B6C89">
          <w:rPr>
            <w:rFonts w:ascii="Arial" w:hAnsi="Arial" w:cs="Arial"/>
            <w:sz w:val="16"/>
            <w:szCs w:val="16"/>
          </w:rPr>
          <w:fldChar w:fldCharType="begin"/>
        </w:r>
        <w:r w:rsidRPr="004B6C89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4B6C89">
          <w:rPr>
            <w:rFonts w:ascii="Arial" w:hAnsi="Arial" w:cs="Arial"/>
            <w:sz w:val="16"/>
            <w:szCs w:val="16"/>
          </w:rPr>
          <w:fldChar w:fldCharType="separate"/>
        </w:r>
        <w:r w:rsidR="00417210">
          <w:rPr>
            <w:rFonts w:ascii="Arial" w:hAnsi="Arial" w:cs="Arial"/>
            <w:noProof/>
            <w:sz w:val="16"/>
            <w:szCs w:val="16"/>
          </w:rPr>
          <w:t>3</w:t>
        </w:r>
        <w:r w:rsidRPr="004B6C89">
          <w:rPr>
            <w:rFonts w:ascii="Arial" w:hAnsi="Arial" w:cs="Arial"/>
            <w:noProof/>
            <w:sz w:val="16"/>
            <w:szCs w:val="16"/>
          </w:rPr>
          <w:fldChar w:fldCharType="end"/>
        </w:r>
      </w:p>
    </w:sdtContent>
  </w:sdt>
  <w:p w14:paraId="6D5178B0" w14:textId="77777777" w:rsidR="004B6C89" w:rsidRPr="004B6C89" w:rsidRDefault="004B6C89" w:rsidP="004B6C89">
    <w:pPr>
      <w:pStyle w:val="Header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B048A"/>
    <w:multiLevelType w:val="hybridMultilevel"/>
    <w:tmpl w:val="B2249104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610A32"/>
    <w:multiLevelType w:val="hybridMultilevel"/>
    <w:tmpl w:val="9DCC1988"/>
    <w:lvl w:ilvl="0" w:tplc="BB809D1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13611"/>
    <w:multiLevelType w:val="hybridMultilevel"/>
    <w:tmpl w:val="1FC2A5AC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73B11"/>
    <w:multiLevelType w:val="hybridMultilevel"/>
    <w:tmpl w:val="78B6523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5343D"/>
    <w:multiLevelType w:val="hybridMultilevel"/>
    <w:tmpl w:val="A94C3876"/>
    <w:lvl w:ilvl="0" w:tplc="DC2CFFF0">
      <w:start w:val="1"/>
      <w:numFmt w:val="decimal"/>
      <w:pStyle w:val="Heading1"/>
      <w:lvlText w:val="%1."/>
      <w:lvlJc w:val="left"/>
      <w:pPr>
        <w:tabs>
          <w:tab w:val="num" w:pos="420"/>
        </w:tabs>
        <w:ind w:left="4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B2091C"/>
    <w:multiLevelType w:val="hybridMultilevel"/>
    <w:tmpl w:val="658AF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CD37C9"/>
    <w:multiLevelType w:val="hybridMultilevel"/>
    <w:tmpl w:val="AC5008DE"/>
    <w:lvl w:ilvl="0" w:tplc="4EF213C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76F33"/>
    <w:multiLevelType w:val="hybridMultilevel"/>
    <w:tmpl w:val="9F144378"/>
    <w:lvl w:ilvl="0" w:tplc="B67AE1C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C4F1AFF"/>
    <w:multiLevelType w:val="hybridMultilevel"/>
    <w:tmpl w:val="C730EFA8"/>
    <w:lvl w:ilvl="0" w:tplc="1C09000F">
      <w:start w:val="1"/>
      <w:numFmt w:val="decimal"/>
      <w:lvlText w:val="%1."/>
      <w:lvlJc w:val="left"/>
      <w:pPr>
        <w:ind w:left="1506" w:hanging="360"/>
      </w:pPr>
    </w:lvl>
    <w:lvl w:ilvl="1" w:tplc="1C090019" w:tentative="1">
      <w:start w:val="1"/>
      <w:numFmt w:val="lowerLetter"/>
      <w:lvlText w:val="%2."/>
      <w:lvlJc w:val="left"/>
      <w:pPr>
        <w:ind w:left="2226" w:hanging="360"/>
      </w:pPr>
    </w:lvl>
    <w:lvl w:ilvl="2" w:tplc="1C09001B" w:tentative="1">
      <w:start w:val="1"/>
      <w:numFmt w:val="lowerRoman"/>
      <w:lvlText w:val="%3."/>
      <w:lvlJc w:val="right"/>
      <w:pPr>
        <w:ind w:left="2946" w:hanging="180"/>
      </w:pPr>
    </w:lvl>
    <w:lvl w:ilvl="3" w:tplc="1C09000F" w:tentative="1">
      <w:start w:val="1"/>
      <w:numFmt w:val="decimal"/>
      <w:lvlText w:val="%4."/>
      <w:lvlJc w:val="left"/>
      <w:pPr>
        <w:ind w:left="3666" w:hanging="360"/>
      </w:pPr>
    </w:lvl>
    <w:lvl w:ilvl="4" w:tplc="1C090019" w:tentative="1">
      <w:start w:val="1"/>
      <w:numFmt w:val="lowerLetter"/>
      <w:lvlText w:val="%5."/>
      <w:lvlJc w:val="left"/>
      <w:pPr>
        <w:ind w:left="4386" w:hanging="360"/>
      </w:pPr>
    </w:lvl>
    <w:lvl w:ilvl="5" w:tplc="1C09001B" w:tentative="1">
      <w:start w:val="1"/>
      <w:numFmt w:val="lowerRoman"/>
      <w:lvlText w:val="%6."/>
      <w:lvlJc w:val="right"/>
      <w:pPr>
        <w:ind w:left="5106" w:hanging="180"/>
      </w:pPr>
    </w:lvl>
    <w:lvl w:ilvl="6" w:tplc="1C09000F" w:tentative="1">
      <w:start w:val="1"/>
      <w:numFmt w:val="decimal"/>
      <w:lvlText w:val="%7."/>
      <w:lvlJc w:val="left"/>
      <w:pPr>
        <w:ind w:left="5826" w:hanging="360"/>
      </w:pPr>
    </w:lvl>
    <w:lvl w:ilvl="7" w:tplc="1C090019" w:tentative="1">
      <w:start w:val="1"/>
      <w:numFmt w:val="lowerLetter"/>
      <w:lvlText w:val="%8."/>
      <w:lvlJc w:val="left"/>
      <w:pPr>
        <w:ind w:left="6546" w:hanging="360"/>
      </w:pPr>
    </w:lvl>
    <w:lvl w:ilvl="8" w:tplc="1C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" w15:restartNumberingAfterBreak="0">
    <w:nsid w:val="5E967DA3"/>
    <w:multiLevelType w:val="hybridMultilevel"/>
    <w:tmpl w:val="51DCF2AE"/>
    <w:lvl w:ilvl="0" w:tplc="4968A7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2377B8"/>
    <w:multiLevelType w:val="multilevel"/>
    <w:tmpl w:val="35F69500"/>
    <w:lvl w:ilvl="0">
      <w:start w:val="1"/>
      <w:numFmt w:val="decimal"/>
      <w:lvlText w:val="%1"/>
      <w:lvlJc w:val="left"/>
      <w:pPr>
        <w:tabs>
          <w:tab w:val="num" w:pos="431"/>
        </w:tabs>
        <w:ind w:left="431" w:hanging="431"/>
      </w:pPr>
      <w:rPr>
        <w:rFonts w:hint="default"/>
      </w:rPr>
    </w:lvl>
    <w:lvl w:ilvl="1">
      <w:start w:val="1"/>
      <w:numFmt w:val="none"/>
      <w:lvlText w:val="6"/>
      <w:lvlJc w:val="left"/>
      <w:pPr>
        <w:tabs>
          <w:tab w:val="num" w:pos="595"/>
        </w:tabs>
        <w:ind w:left="595" w:hanging="5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6CEC76DD"/>
    <w:multiLevelType w:val="hybridMultilevel"/>
    <w:tmpl w:val="B2249104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D2C798F"/>
    <w:multiLevelType w:val="hybridMultilevel"/>
    <w:tmpl w:val="E4089AAA"/>
    <w:lvl w:ilvl="0" w:tplc="FED6FA64">
      <w:start w:val="1"/>
      <w:numFmt w:val="decimal"/>
      <w:pStyle w:val="Rheading1"/>
      <w:lvlText w:val="%1."/>
      <w:lvlJc w:val="left"/>
      <w:pPr>
        <w:tabs>
          <w:tab w:val="num" w:pos="720"/>
        </w:tabs>
        <w:ind w:left="720" w:hanging="360"/>
      </w:pPr>
    </w:lvl>
    <w:lvl w:ilvl="1" w:tplc="58E0DB1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211A4572">
      <w:start w:val="1"/>
      <w:numFmt w:val="lowerRoman"/>
      <w:lvlText w:val="%3."/>
      <w:lvlJc w:val="right"/>
      <w:pPr>
        <w:tabs>
          <w:tab w:val="num" w:pos="1800"/>
        </w:tabs>
        <w:ind w:left="1800" w:hanging="360"/>
      </w:pPr>
    </w:lvl>
    <w:lvl w:ilvl="3" w:tplc="8F74BEC8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884C2F2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2D891E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FFED9D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75A58C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A48880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2"/>
  </w:num>
  <w:num w:numId="2">
    <w:abstractNumId w:val="11"/>
  </w:num>
  <w:num w:numId="3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5"/>
  </w:num>
  <w:num w:numId="9">
    <w:abstractNumId w:val="3"/>
  </w:num>
  <w:num w:numId="10">
    <w:abstractNumId w:val="1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9"/>
  </w:num>
  <w:num w:numId="14">
    <w:abstractNumId w:val="1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C89"/>
    <w:rsid w:val="000207D6"/>
    <w:rsid w:val="00070315"/>
    <w:rsid w:val="00084EFC"/>
    <w:rsid w:val="000E51AC"/>
    <w:rsid w:val="001333B8"/>
    <w:rsid w:val="0016272B"/>
    <w:rsid w:val="00174610"/>
    <w:rsid w:val="00205987"/>
    <w:rsid w:val="002247E2"/>
    <w:rsid w:val="00244225"/>
    <w:rsid w:val="002558E9"/>
    <w:rsid w:val="0028385E"/>
    <w:rsid w:val="002907E6"/>
    <w:rsid w:val="002A1E4A"/>
    <w:rsid w:val="002C66B7"/>
    <w:rsid w:val="002D0F0F"/>
    <w:rsid w:val="002D4407"/>
    <w:rsid w:val="002E50C0"/>
    <w:rsid w:val="00304851"/>
    <w:rsid w:val="00305738"/>
    <w:rsid w:val="003137B5"/>
    <w:rsid w:val="003158B6"/>
    <w:rsid w:val="00315CCA"/>
    <w:rsid w:val="00317CB2"/>
    <w:rsid w:val="00327B2E"/>
    <w:rsid w:val="00330FEC"/>
    <w:rsid w:val="003442FE"/>
    <w:rsid w:val="00345E26"/>
    <w:rsid w:val="003515F6"/>
    <w:rsid w:val="00366F0E"/>
    <w:rsid w:val="0037507A"/>
    <w:rsid w:val="00385336"/>
    <w:rsid w:val="003A02FC"/>
    <w:rsid w:val="003D0928"/>
    <w:rsid w:val="003E2CA9"/>
    <w:rsid w:val="003F2866"/>
    <w:rsid w:val="00402C59"/>
    <w:rsid w:val="00415EED"/>
    <w:rsid w:val="00417210"/>
    <w:rsid w:val="0043406A"/>
    <w:rsid w:val="00471767"/>
    <w:rsid w:val="004A6513"/>
    <w:rsid w:val="004B6C89"/>
    <w:rsid w:val="00515DC9"/>
    <w:rsid w:val="005357F1"/>
    <w:rsid w:val="00564BF7"/>
    <w:rsid w:val="005813FD"/>
    <w:rsid w:val="005B5CDF"/>
    <w:rsid w:val="005E2842"/>
    <w:rsid w:val="0061123D"/>
    <w:rsid w:val="0061163E"/>
    <w:rsid w:val="00625008"/>
    <w:rsid w:val="00630E10"/>
    <w:rsid w:val="006556F7"/>
    <w:rsid w:val="006927E7"/>
    <w:rsid w:val="00726292"/>
    <w:rsid w:val="007348F0"/>
    <w:rsid w:val="007510D3"/>
    <w:rsid w:val="00767094"/>
    <w:rsid w:val="0076733B"/>
    <w:rsid w:val="00772A9C"/>
    <w:rsid w:val="007845A8"/>
    <w:rsid w:val="00790DE8"/>
    <w:rsid w:val="007B5811"/>
    <w:rsid w:val="007B7A31"/>
    <w:rsid w:val="007C01E1"/>
    <w:rsid w:val="008246C4"/>
    <w:rsid w:val="00887BB1"/>
    <w:rsid w:val="008A0B07"/>
    <w:rsid w:val="008A6FDE"/>
    <w:rsid w:val="008D7DA4"/>
    <w:rsid w:val="008E55FC"/>
    <w:rsid w:val="00961179"/>
    <w:rsid w:val="0096701D"/>
    <w:rsid w:val="009A4293"/>
    <w:rsid w:val="009A69F4"/>
    <w:rsid w:val="009B520C"/>
    <w:rsid w:val="009B5992"/>
    <w:rsid w:val="009D2325"/>
    <w:rsid w:val="009E3E0A"/>
    <w:rsid w:val="009E3E4C"/>
    <w:rsid w:val="009E4C64"/>
    <w:rsid w:val="00A054C4"/>
    <w:rsid w:val="00A11FE4"/>
    <w:rsid w:val="00A15C91"/>
    <w:rsid w:val="00A277A9"/>
    <w:rsid w:val="00A54611"/>
    <w:rsid w:val="00AA4C5E"/>
    <w:rsid w:val="00AB2F22"/>
    <w:rsid w:val="00AC3117"/>
    <w:rsid w:val="00AD3E26"/>
    <w:rsid w:val="00AE6601"/>
    <w:rsid w:val="00AF60F1"/>
    <w:rsid w:val="00B36BC6"/>
    <w:rsid w:val="00B45604"/>
    <w:rsid w:val="00B51D2F"/>
    <w:rsid w:val="00BC45A7"/>
    <w:rsid w:val="00BC5C8E"/>
    <w:rsid w:val="00BF728B"/>
    <w:rsid w:val="00C00786"/>
    <w:rsid w:val="00C06578"/>
    <w:rsid w:val="00C06B14"/>
    <w:rsid w:val="00C53BD3"/>
    <w:rsid w:val="00C848AA"/>
    <w:rsid w:val="00CA221D"/>
    <w:rsid w:val="00CD552D"/>
    <w:rsid w:val="00D03A98"/>
    <w:rsid w:val="00D11044"/>
    <w:rsid w:val="00D423CA"/>
    <w:rsid w:val="00D44824"/>
    <w:rsid w:val="00D6062C"/>
    <w:rsid w:val="00D736E3"/>
    <w:rsid w:val="00D76883"/>
    <w:rsid w:val="00D8100B"/>
    <w:rsid w:val="00E0736B"/>
    <w:rsid w:val="00E1377F"/>
    <w:rsid w:val="00E14367"/>
    <w:rsid w:val="00E55077"/>
    <w:rsid w:val="00EA6BCE"/>
    <w:rsid w:val="00EB37FB"/>
    <w:rsid w:val="00EE260B"/>
    <w:rsid w:val="00EE6AAE"/>
    <w:rsid w:val="00EF0460"/>
    <w:rsid w:val="00EF18C1"/>
    <w:rsid w:val="00F15A5C"/>
    <w:rsid w:val="00F558FB"/>
    <w:rsid w:val="00F678BE"/>
    <w:rsid w:val="00F7670E"/>
    <w:rsid w:val="00F965E2"/>
    <w:rsid w:val="00F97707"/>
    <w:rsid w:val="00FB619A"/>
    <w:rsid w:val="00FC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644840"/>
  <w15:docId w15:val="{915F298F-8A33-4CC7-B9ED-A2FD33AB4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4EFC"/>
  </w:style>
  <w:style w:type="paragraph" w:styleId="Heading10">
    <w:name w:val="heading 1"/>
    <w:basedOn w:val="Normal"/>
    <w:next w:val="Normal"/>
    <w:link w:val="Heading1Char"/>
    <w:uiPriority w:val="9"/>
    <w:qFormat/>
    <w:rsid w:val="009E4C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aliases w:val="fred2,head2,head II,Chapter Title,Heading 2.2,h2,H2,h2 main heading,heading 2,heading,Heading,2,1,heading8,0,Subhead A,Subhead B,Heading 21,A,V_Head2,rp_Heading 2,AST Heading 1.1,Major,Level 2 Heading,Numbered indent 2,ni2,Hanging 2 Indent,L2"/>
    <w:basedOn w:val="Normal"/>
    <w:next w:val="Normal"/>
    <w:link w:val="Heading2Char"/>
    <w:unhideWhenUsed/>
    <w:qFormat/>
    <w:rsid w:val="009E4C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aliases w:val="H3,l3,h3,rp_Heading 3,1.,not in TOC,Bold 12,L3,Level 1 - 1,Head 3,head3,AST Heading 1.1.1,Minor"/>
    <w:basedOn w:val="Normal"/>
    <w:next w:val="Normal"/>
    <w:link w:val="Heading3Char"/>
    <w:qFormat/>
    <w:rsid w:val="003442FE"/>
    <w:pPr>
      <w:keepNext/>
      <w:tabs>
        <w:tab w:val="num" w:pos="851"/>
      </w:tabs>
      <w:spacing w:after="0" w:line="240" w:lineRule="auto"/>
      <w:ind w:left="851" w:hanging="851"/>
      <w:jc w:val="both"/>
      <w:outlineLvl w:val="2"/>
    </w:pPr>
    <w:rPr>
      <w:rFonts w:ascii="Arial" w:eastAsia="Times New Roman" w:hAnsi="Arial" w:cs="Arial"/>
      <w:b/>
      <w:bCs/>
      <w:sz w:val="20"/>
      <w:szCs w:val="24"/>
    </w:rPr>
  </w:style>
  <w:style w:type="paragraph" w:styleId="Heading4">
    <w:name w:val="heading 4"/>
    <w:aliases w:val="bullet,bl,bb,Sub-Minor,h4,Table and Figures,DOCSTYLE4"/>
    <w:basedOn w:val="Normal"/>
    <w:next w:val="Normal"/>
    <w:link w:val="Heading4Char"/>
    <w:qFormat/>
    <w:rsid w:val="009E4C64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Heading5">
    <w:name w:val="heading 5"/>
    <w:aliases w:val="Heading 51,X,DOCSTYLE5"/>
    <w:basedOn w:val="Normal"/>
    <w:next w:val="Normal"/>
    <w:link w:val="Heading5Char"/>
    <w:qFormat/>
    <w:rsid w:val="003442FE"/>
    <w:pPr>
      <w:keepNext/>
      <w:tabs>
        <w:tab w:val="num" w:pos="1008"/>
      </w:tabs>
      <w:spacing w:after="0" w:line="216" w:lineRule="auto"/>
      <w:ind w:left="1008" w:hanging="1008"/>
      <w:jc w:val="center"/>
      <w:outlineLvl w:val="4"/>
    </w:pPr>
    <w:rPr>
      <w:rFonts w:ascii="Arial" w:eastAsia="Times New Roman" w:hAnsi="Arial" w:cs="Arial"/>
      <w:b/>
      <w:bCs/>
      <w:sz w:val="24"/>
      <w:szCs w:val="28"/>
      <w:u w:val="single"/>
    </w:rPr>
  </w:style>
  <w:style w:type="paragraph" w:styleId="Heading6">
    <w:name w:val="heading 6"/>
    <w:aliases w:val="Heading 61,DOCSTYLE6"/>
    <w:basedOn w:val="Normal"/>
    <w:next w:val="Normal"/>
    <w:link w:val="Heading6Char"/>
    <w:qFormat/>
    <w:rsid w:val="003442FE"/>
    <w:pPr>
      <w:keepNext/>
      <w:tabs>
        <w:tab w:val="num" w:pos="1152"/>
      </w:tabs>
      <w:spacing w:after="120" w:line="240" w:lineRule="auto"/>
      <w:ind w:left="1152" w:hanging="1152"/>
      <w:jc w:val="both"/>
      <w:outlineLvl w:val="5"/>
    </w:pPr>
    <w:rPr>
      <w:rFonts w:ascii="Verdana" w:eastAsia="Times New Roman" w:hAnsi="Verdana" w:cs="Times New Roman"/>
      <w:b/>
      <w:snapToGrid w:val="0"/>
      <w:szCs w:val="20"/>
      <w:lang w:val="en-GB"/>
    </w:rPr>
  </w:style>
  <w:style w:type="paragraph" w:styleId="Heading7">
    <w:name w:val="heading 7"/>
    <w:aliases w:val="Heading 71,DOCSTYLE7,Section Heading"/>
    <w:basedOn w:val="Normal"/>
    <w:next w:val="Normal"/>
    <w:link w:val="Heading7Char"/>
    <w:qFormat/>
    <w:rsid w:val="003442FE"/>
    <w:pPr>
      <w:keepNext/>
      <w:tabs>
        <w:tab w:val="num" w:pos="1296"/>
      </w:tabs>
      <w:spacing w:after="0" w:line="240" w:lineRule="auto"/>
      <w:ind w:left="1296" w:hanging="1296"/>
      <w:jc w:val="both"/>
      <w:outlineLvl w:val="6"/>
    </w:pPr>
    <w:rPr>
      <w:rFonts w:ascii="Verdana" w:eastAsia="Times New Roman" w:hAnsi="Verdana" w:cs="Times New Roman"/>
      <w:b/>
      <w:bCs/>
      <w:snapToGrid w:val="0"/>
      <w:szCs w:val="20"/>
    </w:rPr>
  </w:style>
  <w:style w:type="paragraph" w:styleId="Heading8">
    <w:name w:val="heading 8"/>
    <w:aliases w:val="Heading 81,DOCSTYLE8"/>
    <w:basedOn w:val="Normal"/>
    <w:next w:val="Normal"/>
    <w:link w:val="Heading8Char"/>
    <w:qFormat/>
    <w:rsid w:val="003442FE"/>
    <w:pPr>
      <w:keepNext/>
      <w:tabs>
        <w:tab w:val="num" w:pos="1440"/>
      </w:tabs>
      <w:spacing w:after="0" w:line="240" w:lineRule="auto"/>
      <w:ind w:left="1440" w:hanging="1440"/>
      <w:outlineLvl w:val="7"/>
    </w:pPr>
    <w:rPr>
      <w:rFonts w:ascii="Verdana" w:eastAsia="Times New Roman" w:hAnsi="Verdana" w:cs="Times New Roman"/>
      <w:b/>
      <w:snapToGrid w:val="0"/>
      <w:sz w:val="24"/>
      <w:szCs w:val="20"/>
      <w:lang w:val="en-GB"/>
    </w:rPr>
  </w:style>
  <w:style w:type="paragraph" w:styleId="Heading9">
    <w:name w:val="heading 9"/>
    <w:aliases w:val="Heading 91,DOCSTYLE9"/>
    <w:basedOn w:val="Normal"/>
    <w:next w:val="Normal"/>
    <w:link w:val="Heading9Char"/>
    <w:qFormat/>
    <w:rsid w:val="003442FE"/>
    <w:pPr>
      <w:keepNext/>
      <w:tabs>
        <w:tab w:val="num" w:pos="1584"/>
      </w:tabs>
      <w:spacing w:after="0" w:line="240" w:lineRule="auto"/>
      <w:ind w:left="1584" w:hanging="1584"/>
      <w:jc w:val="center"/>
      <w:outlineLvl w:val="8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B6C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B6C89"/>
  </w:style>
  <w:style w:type="paragraph" w:styleId="Footer">
    <w:name w:val="footer"/>
    <w:basedOn w:val="Normal"/>
    <w:link w:val="FooterChar"/>
    <w:uiPriority w:val="99"/>
    <w:unhideWhenUsed/>
    <w:rsid w:val="004B6C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6C89"/>
  </w:style>
  <w:style w:type="table" w:styleId="TableGrid">
    <w:name w:val="Table Grid"/>
    <w:basedOn w:val="TableNormal"/>
    <w:uiPriority w:val="59"/>
    <w:rsid w:val="00EB3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aliases w:val="bullet Char,bl Char,bb Char,Sub-Minor Char,h4 Char,Table and Figures Char,DOCSTYLE4 Char"/>
    <w:basedOn w:val="DefaultParagraphFont"/>
    <w:link w:val="Heading4"/>
    <w:rsid w:val="009E4C6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odyText">
    <w:name w:val="Body Text"/>
    <w:basedOn w:val="Normal"/>
    <w:link w:val="BodyTextChar"/>
    <w:rsid w:val="009E4C6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BodyTextChar">
    <w:name w:val="Body Text Char"/>
    <w:basedOn w:val="DefaultParagraphFont"/>
    <w:link w:val="BodyText"/>
    <w:rsid w:val="009E4C64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ing1Char">
    <w:name w:val="Heading 1 Char"/>
    <w:basedOn w:val="DefaultParagraphFont"/>
    <w:link w:val="Heading10"/>
    <w:uiPriority w:val="9"/>
    <w:rsid w:val="009E4C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aliases w:val="fred2 Char,head2 Char,head II Char,Chapter Title Char,Heading 2.2 Char,h2 Char,H2 Char,h2 main heading Char,heading 2 Char,heading Char,Heading Char,2 Char,1 Char,heading8 Char,0 Char,Subhead A Char,Subhead B Char,Heading 21 Char,A Char"/>
    <w:basedOn w:val="DefaultParagraphFont"/>
    <w:link w:val="Heading2"/>
    <w:uiPriority w:val="9"/>
    <w:semiHidden/>
    <w:rsid w:val="009E4C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lainText">
    <w:name w:val="Plain Text"/>
    <w:basedOn w:val="Normal"/>
    <w:link w:val="PlainTextChar"/>
    <w:rsid w:val="009E4C64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n-GB"/>
    </w:rPr>
  </w:style>
  <w:style w:type="character" w:customStyle="1" w:styleId="PlainTextChar">
    <w:name w:val="Plain Text Char"/>
    <w:basedOn w:val="DefaultParagraphFont"/>
    <w:link w:val="PlainText"/>
    <w:rsid w:val="009E4C64"/>
    <w:rPr>
      <w:rFonts w:ascii="Courier New" w:eastAsia="Times New Roman" w:hAnsi="Courier New" w:cs="Times New Roman"/>
      <w:snapToGrid w:val="0"/>
      <w:sz w:val="20"/>
      <w:szCs w:val="20"/>
      <w:lang w:val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44225"/>
    <w:pPr>
      <w:spacing w:after="0" w:line="240" w:lineRule="auto"/>
      <w:ind w:left="220" w:hanging="220"/>
    </w:pPr>
  </w:style>
  <w:style w:type="paragraph" w:styleId="IndexHeading">
    <w:name w:val="index heading"/>
    <w:basedOn w:val="Normal"/>
    <w:next w:val="Index1"/>
    <w:semiHidden/>
    <w:rsid w:val="00244225"/>
    <w:pPr>
      <w:spacing w:after="0" w:line="240" w:lineRule="auto"/>
    </w:pPr>
    <w:rPr>
      <w:rFonts w:ascii="Arial" w:eastAsia="Times New Roman" w:hAnsi="Arial" w:cs="Arial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0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7D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7510D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510D3"/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basedOn w:val="Normal"/>
    <w:rsid w:val="007510D3"/>
    <w:pPr>
      <w:spacing w:after="240" w:line="240" w:lineRule="auto"/>
      <w:jc w:val="both"/>
    </w:pPr>
    <w:rPr>
      <w:rFonts w:ascii="Verdana" w:eastAsia="Times New Roman" w:hAnsi="Verdana" w:cs="Times New Roman"/>
      <w:sz w:val="20"/>
      <w:szCs w:val="20"/>
    </w:rPr>
  </w:style>
  <w:style w:type="paragraph" w:customStyle="1" w:styleId="Rheading1">
    <w:name w:val="Rheading1"/>
    <w:basedOn w:val="Normal"/>
    <w:rsid w:val="00FC47D5"/>
    <w:pPr>
      <w:numPr>
        <w:numId w:val="3"/>
      </w:numPr>
      <w:spacing w:after="0" w:line="240" w:lineRule="auto"/>
      <w:ind w:hanging="720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Heading1">
    <w:name w:val="Heading1"/>
    <w:basedOn w:val="Normal"/>
    <w:rsid w:val="00FB619A"/>
    <w:pPr>
      <w:numPr>
        <w:numId w:val="4"/>
      </w:numPr>
      <w:spacing w:after="0" w:line="240" w:lineRule="auto"/>
    </w:pPr>
    <w:rPr>
      <w:rFonts w:ascii="Arial" w:eastAsia="Times New Roman" w:hAnsi="Arial" w:cs="Times New Roman"/>
      <w:b/>
      <w:sz w:val="24"/>
      <w:szCs w:val="24"/>
      <w:lang w:val="en-GB"/>
    </w:rPr>
  </w:style>
  <w:style w:type="character" w:customStyle="1" w:styleId="Heading3Char">
    <w:name w:val="Heading 3 Char"/>
    <w:aliases w:val="H3 Char,l3 Char,h3 Char,rp_Heading 3 Char,1. Char,not in TOC Char,Bold 12 Char,L3 Char,Level 1 - 1 Char,Head 3 Char,head3 Char,AST Heading 1.1.1 Char,Minor Char"/>
    <w:basedOn w:val="DefaultParagraphFont"/>
    <w:link w:val="Heading3"/>
    <w:rsid w:val="003442FE"/>
    <w:rPr>
      <w:rFonts w:ascii="Arial" w:eastAsia="Times New Roman" w:hAnsi="Arial" w:cs="Arial"/>
      <w:b/>
      <w:bCs/>
      <w:sz w:val="20"/>
      <w:szCs w:val="24"/>
    </w:rPr>
  </w:style>
  <w:style w:type="character" w:customStyle="1" w:styleId="Heading5Char">
    <w:name w:val="Heading 5 Char"/>
    <w:aliases w:val="Heading 51 Char,X Char,DOCSTYLE5 Char"/>
    <w:basedOn w:val="DefaultParagraphFont"/>
    <w:link w:val="Heading5"/>
    <w:rsid w:val="003442FE"/>
    <w:rPr>
      <w:rFonts w:ascii="Arial" w:eastAsia="Times New Roman" w:hAnsi="Arial" w:cs="Arial"/>
      <w:b/>
      <w:bCs/>
      <w:sz w:val="24"/>
      <w:szCs w:val="28"/>
      <w:u w:val="single"/>
    </w:rPr>
  </w:style>
  <w:style w:type="character" w:customStyle="1" w:styleId="Heading6Char">
    <w:name w:val="Heading 6 Char"/>
    <w:aliases w:val="Heading 61 Char,DOCSTYLE6 Char"/>
    <w:basedOn w:val="DefaultParagraphFont"/>
    <w:link w:val="Heading6"/>
    <w:rsid w:val="003442FE"/>
    <w:rPr>
      <w:rFonts w:ascii="Verdana" w:eastAsia="Times New Roman" w:hAnsi="Verdana" w:cs="Times New Roman"/>
      <w:b/>
      <w:snapToGrid w:val="0"/>
      <w:szCs w:val="20"/>
      <w:lang w:val="en-GB"/>
    </w:rPr>
  </w:style>
  <w:style w:type="character" w:customStyle="1" w:styleId="Heading7Char">
    <w:name w:val="Heading 7 Char"/>
    <w:aliases w:val="Heading 71 Char,DOCSTYLE7 Char,Section Heading Char"/>
    <w:basedOn w:val="DefaultParagraphFont"/>
    <w:link w:val="Heading7"/>
    <w:rsid w:val="003442FE"/>
    <w:rPr>
      <w:rFonts w:ascii="Verdana" w:eastAsia="Times New Roman" w:hAnsi="Verdana" w:cs="Times New Roman"/>
      <w:b/>
      <w:bCs/>
      <w:snapToGrid w:val="0"/>
      <w:szCs w:val="20"/>
    </w:rPr>
  </w:style>
  <w:style w:type="character" w:customStyle="1" w:styleId="Heading8Char">
    <w:name w:val="Heading 8 Char"/>
    <w:aliases w:val="Heading 81 Char,DOCSTYLE8 Char"/>
    <w:basedOn w:val="DefaultParagraphFont"/>
    <w:link w:val="Heading8"/>
    <w:rsid w:val="003442FE"/>
    <w:rPr>
      <w:rFonts w:ascii="Verdana" w:eastAsia="Times New Roman" w:hAnsi="Verdana" w:cs="Times New Roman"/>
      <w:b/>
      <w:snapToGrid w:val="0"/>
      <w:sz w:val="24"/>
      <w:szCs w:val="20"/>
      <w:lang w:val="en-GB"/>
    </w:rPr>
  </w:style>
  <w:style w:type="character" w:customStyle="1" w:styleId="Heading9Char">
    <w:name w:val="Heading 9 Char"/>
    <w:aliases w:val="Heading 91 Char,DOCSTYLE9 Char"/>
    <w:basedOn w:val="DefaultParagraphFont"/>
    <w:link w:val="Heading9"/>
    <w:rsid w:val="003442FE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90D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0D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0D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0D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0DE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1774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8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46638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99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94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61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08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82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95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49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75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06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52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E06304B1385746933ED06FDC28D853" ma:contentTypeVersion="3" ma:contentTypeDescription="Create a new document." ma:contentTypeScope="" ma:versionID="0e12a24fb81a1ab65345488b42517c68">
  <xsd:schema xmlns:xsd="http://www.w3.org/2001/XMLSchema" xmlns:xs="http://www.w3.org/2001/XMLSchema" xmlns:p="http://schemas.microsoft.com/office/2006/metadata/properties" xmlns:ns2="7822a446-cc90-4612-8ab5-747f263f1852" targetNamespace="http://schemas.microsoft.com/office/2006/metadata/properties" ma:root="true" ma:fieldsID="9110703894df1445c45a21c97a01dfb6" ns2:_="">
    <xsd:import namespace="7822a446-cc90-4612-8ab5-747f263f1852"/>
    <xsd:element name="properties">
      <xsd:complexType>
        <xsd:sequence>
          <xsd:element name="documentManagement">
            <xsd:complexType>
              <xsd:all>
                <xsd:element ref="ns2:Declared" minOccurs="0"/>
                <xsd:element ref="ns2:DocId" minOccurs="0"/>
                <xsd:element ref="ns2:Meridio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22a446-cc90-4612-8ab5-747f263f1852" elementFormDefault="qualified">
    <xsd:import namespace="http://schemas.microsoft.com/office/2006/documentManagement/types"/>
    <xsd:import namespace="http://schemas.microsoft.com/office/infopath/2007/PartnerControls"/>
    <xsd:element name="Declared" ma:index="8" nillable="true" ma:displayName="Declared" ma:default="FALSE" ma:hidden="true" ma:internalName="Declared">
      <xsd:simpleType>
        <xsd:restriction base="dms:Boolean"/>
      </xsd:simpleType>
    </xsd:element>
    <xsd:element name="DocId" ma:index="9" nillable="true" ma:displayName="DocId" ma:hidden="true" ma:internalName="DocId">
      <xsd:simpleType>
        <xsd:restriction base="dms:Text"/>
      </xsd:simpleType>
    </xsd:element>
    <xsd:element name="MeridioUrl" ma:index="10" nillable="true" ma:displayName="MeridioUrl" ma:hidden="true" ma:internalName="MeridioUrl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clared xmlns="7822a446-cc90-4612-8ab5-747f263f1852">false</Declared>
    <MeridioUrl xmlns="7822a446-cc90-4612-8ab5-747f263f1852" xsi:nil="true"/>
    <DocId xmlns="7822a446-cc90-4612-8ab5-747f263f185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2FA71-C77B-4025-A1A4-6CBE6441E1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25D645-3F89-4542-ACEC-513F7E3599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22a446-cc90-4612-8ab5-747f263f18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7498A1-7C30-49B6-A586-0C2CC3628CF2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7822a446-cc90-4612-8ab5-747f263f1852"/>
    <ds:schemaRef ds:uri="http://www.w3.org/XML/1998/namespace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FEEE1F7E-7AE6-43CC-BA65-412C88D35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mariette</dc:creator>
  <cp:lastModifiedBy>Morai Modupi</cp:lastModifiedBy>
  <cp:revision>2</cp:revision>
  <cp:lastPrinted>2020-08-05T12:31:00Z</cp:lastPrinted>
  <dcterms:created xsi:type="dcterms:W3CDTF">2026-03-19T14:24:00Z</dcterms:created>
  <dcterms:modified xsi:type="dcterms:W3CDTF">2026-03-19T14:24:00Z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0x01010092E06304B1385746933ED06FDC28D853</vt:lpwstr>
  </property>
  <property fmtid="{D5CDD505-2E9C-101B-9397-08002B2CF9AE}" pid="3" name="MSIP_Label_a4616250-01d4-40ab-a2e8-d4b03b0a4768_Enabled">
    <vt:lpwstr>True</vt:lpwstr>
  </property>
  <property fmtid="{D5CDD505-2E9C-101B-9397-08002B2CF9AE}" pid="4" name="MSIP_Label_a4616250-01d4-40ab-a2e8-d4b03b0a4768_SiteId">
    <vt:lpwstr>ca38a9e5-8ce2-41e8-a41e-647c7b50db4a</vt:lpwstr>
  </property>
  <property fmtid="{D5CDD505-2E9C-101B-9397-08002B2CF9AE}" pid="5" name="MSIP_Label_a4616250-01d4-40ab-a2e8-d4b03b0a4768_Owner">
    <vt:lpwstr>SelloaneM@statssa.gov.za</vt:lpwstr>
  </property>
  <property fmtid="{D5CDD505-2E9C-101B-9397-08002B2CF9AE}" pid="6" name="MSIP_Label_a4616250-01d4-40ab-a2e8-d4b03b0a4768_SetDate">
    <vt:lpwstr>2020-05-20T10:30:54.3814252Z</vt:lpwstr>
  </property>
  <property fmtid="{D5CDD505-2E9C-101B-9397-08002B2CF9AE}" pid="7" name="MSIP_Label_a4616250-01d4-40ab-a2e8-d4b03b0a4768_Name">
    <vt:lpwstr>Personal</vt:lpwstr>
  </property>
  <property fmtid="{D5CDD505-2E9C-101B-9397-08002B2CF9AE}" pid="8" name="MSIP_Label_a4616250-01d4-40ab-a2e8-d4b03b0a4768_Application">
    <vt:lpwstr>Microsoft Azure Information Protection</vt:lpwstr>
  </property>
  <property fmtid="{D5CDD505-2E9C-101B-9397-08002B2CF9AE}" pid="9" name="MSIP_Label_a4616250-01d4-40ab-a2e8-d4b03b0a4768_ActionId">
    <vt:lpwstr>2767edc2-e397-47fe-8bb4-93f633442908</vt:lpwstr>
  </property>
  <property fmtid="{D5CDD505-2E9C-101B-9397-08002B2CF9AE}" pid="10" name="MSIP_Label_a4616250-01d4-40ab-a2e8-d4b03b0a4768_Extended_MSFT_Method">
    <vt:lpwstr>Automatic</vt:lpwstr>
  </property>
  <property fmtid="{D5CDD505-2E9C-101B-9397-08002B2CF9AE}" pid="11" name="Sensitivity">
    <vt:lpwstr>Personal</vt:lpwstr>
  </property>
</Properties>
</file>