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0EF" w:rsidRDefault="00BF10EF" w:rsidP="00BF10EF">
      <w:pPr>
        <w:jc w:val="both"/>
        <w:rPr>
          <w:b/>
        </w:rPr>
      </w:pPr>
    </w:p>
    <w:p w:rsidR="00BF10EF" w:rsidRPr="0018324B" w:rsidRDefault="00BF10EF" w:rsidP="00BF10EF">
      <w:pPr>
        <w:spacing w:before="80"/>
        <w:ind w:right="4502"/>
        <w:outlineLvl w:val="0"/>
        <w:rPr>
          <w:rFonts w:ascii="Arial" w:eastAsia="Arial" w:hAnsi="Arial" w:cs="Arial"/>
          <w:bCs/>
        </w:rPr>
      </w:pPr>
    </w:p>
    <w:p w:rsidR="00BF10EF" w:rsidRPr="0018324B" w:rsidRDefault="00BF10EF" w:rsidP="00BF10EF">
      <w:pPr>
        <w:rPr>
          <w:rFonts w:ascii="Arial" w:eastAsia="Arial" w:hAnsi="Arial" w:cs="Arial"/>
          <w:bCs/>
        </w:rPr>
      </w:pPr>
    </w:p>
    <w:p w:rsidR="00BF10EF" w:rsidRPr="00A8543D" w:rsidRDefault="00BF10EF" w:rsidP="00BF10EF">
      <w:pPr>
        <w:pStyle w:val="Heading1"/>
        <w:rPr>
          <w:rStyle w:val="Emphasis"/>
          <w:rFonts w:eastAsia="Arial"/>
          <w:i w:val="0"/>
          <w:sz w:val="20"/>
          <w:szCs w:val="20"/>
        </w:rPr>
      </w:pPr>
      <w:r w:rsidRPr="00A8543D">
        <w:rPr>
          <w:rStyle w:val="Emphasis"/>
          <w:rFonts w:eastAsia="Arial"/>
          <w:i w:val="0"/>
          <w:sz w:val="20"/>
          <w:szCs w:val="20"/>
        </w:rPr>
        <w:t>INVITATION TO BID</w:t>
      </w:r>
    </w:p>
    <w:p w:rsidR="00BF10EF" w:rsidRPr="0018324B" w:rsidRDefault="00BF10EF" w:rsidP="00BF10EF">
      <w:pPr>
        <w:spacing w:before="10"/>
        <w:rPr>
          <w:rFonts w:ascii="Arial" w:eastAsia="Arial MT" w:hAnsi="Arial" w:cs="Arial"/>
          <w:b/>
          <w:sz w:val="20"/>
          <w:szCs w:val="20"/>
        </w:rPr>
      </w:pPr>
    </w:p>
    <w:p w:rsidR="00BF10EF" w:rsidRPr="00A8543D" w:rsidRDefault="00BF10EF" w:rsidP="00BF10EF">
      <w:pPr>
        <w:jc w:val="center"/>
        <w:rPr>
          <w:rFonts w:eastAsia="Arial MT"/>
          <w:b/>
          <w:sz w:val="20"/>
          <w:szCs w:val="20"/>
        </w:rPr>
      </w:pPr>
      <w:r w:rsidRPr="00A8543D">
        <w:rPr>
          <w:rFonts w:eastAsia="Arial MT"/>
          <w:b/>
          <w:sz w:val="20"/>
          <w:szCs w:val="20"/>
        </w:rPr>
        <w:t>DIHLABENG</w:t>
      </w:r>
      <w:r w:rsidRPr="00A8543D">
        <w:rPr>
          <w:rFonts w:eastAsia="Arial MT"/>
          <w:b/>
          <w:spacing w:val="-4"/>
          <w:sz w:val="20"/>
          <w:szCs w:val="20"/>
        </w:rPr>
        <w:t xml:space="preserve"> </w:t>
      </w:r>
      <w:r w:rsidRPr="00A8543D">
        <w:rPr>
          <w:rFonts w:eastAsia="Arial MT"/>
          <w:b/>
          <w:sz w:val="20"/>
          <w:szCs w:val="20"/>
        </w:rPr>
        <w:t>LOCAL</w:t>
      </w:r>
      <w:r w:rsidRPr="00A8543D">
        <w:rPr>
          <w:rFonts w:eastAsia="Arial MT"/>
          <w:b/>
          <w:spacing w:val="-2"/>
          <w:sz w:val="20"/>
          <w:szCs w:val="20"/>
        </w:rPr>
        <w:t xml:space="preserve"> </w:t>
      </w:r>
      <w:r w:rsidRPr="00A8543D">
        <w:rPr>
          <w:rFonts w:eastAsia="Arial MT"/>
          <w:b/>
          <w:sz w:val="20"/>
          <w:szCs w:val="20"/>
        </w:rPr>
        <w:t>MUNICIPALITY</w:t>
      </w:r>
    </w:p>
    <w:p w:rsidR="00BF10EF" w:rsidRPr="00A8543D" w:rsidRDefault="00BF10EF" w:rsidP="00BF10EF">
      <w:pPr>
        <w:jc w:val="center"/>
        <w:rPr>
          <w:rFonts w:eastAsia="Arial MT"/>
          <w:b/>
          <w:sz w:val="20"/>
          <w:szCs w:val="20"/>
        </w:rPr>
      </w:pPr>
    </w:p>
    <w:p w:rsidR="00BF10EF" w:rsidRPr="0018324B" w:rsidRDefault="00BF10EF" w:rsidP="00BF10EF">
      <w:pPr>
        <w:spacing w:before="1"/>
        <w:ind w:left="100"/>
        <w:rPr>
          <w:rFonts w:ascii="Arial" w:eastAsia="Arial MT" w:hAnsi="Arial" w:cs="Arial"/>
          <w:sz w:val="20"/>
          <w:szCs w:val="20"/>
        </w:rPr>
      </w:pPr>
      <w:r w:rsidRPr="0018324B">
        <w:rPr>
          <w:rFonts w:ascii="Arial" w:eastAsia="Arial MT" w:hAnsi="Arial" w:cs="Arial"/>
          <w:sz w:val="20"/>
          <w:szCs w:val="20"/>
        </w:rPr>
        <w:t>Suitable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offers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are</w:t>
      </w:r>
      <w:r w:rsidRPr="0018324B">
        <w:rPr>
          <w:rFonts w:ascii="Arial" w:eastAsia="Arial MT" w:hAnsi="Arial" w:cs="Arial"/>
          <w:spacing w:val="-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hereby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invited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for</w:t>
      </w:r>
      <w:r w:rsidRPr="0018324B">
        <w:rPr>
          <w:rFonts w:ascii="Arial" w:eastAsia="Arial MT" w:hAnsi="Arial" w:cs="Arial"/>
          <w:spacing w:val="-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following bids:</w:t>
      </w:r>
    </w:p>
    <w:tbl>
      <w:tblPr>
        <w:tblW w:w="1035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5"/>
        <w:gridCol w:w="1075"/>
        <w:gridCol w:w="1163"/>
        <w:gridCol w:w="1391"/>
        <w:gridCol w:w="1872"/>
        <w:gridCol w:w="847"/>
        <w:gridCol w:w="1985"/>
      </w:tblGrid>
      <w:tr w:rsidR="00BF10EF" w:rsidRPr="0018324B" w:rsidTr="004A7393">
        <w:trPr>
          <w:trHeight w:val="607"/>
        </w:trPr>
        <w:tc>
          <w:tcPr>
            <w:tcW w:w="2025" w:type="dxa"/>
          </w:tcPr>
          <w:p w:rsidR="00BF10EF" w:rsidRPr="0018324B" w:rsidRDefault="00BF10EF" w:rsidP="004A7393">
            <w:pPr>
              <w:spacing w:before="5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18324B" w:rsidRDefault="00BF10EF" w:rsidP="004A7393">
            <w:pPr>
              <w:ind w:left="717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Bid</w:t>
            </w:r>
            <w:r w:rsidRPr="0018324B">
              <w:rPr>
                <w:rFonts w:ascii="Arial" w:eastAsia="Arial MT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075" w:type="dxa"/>
          </w:tcPr>
          <w:p w:rsidR="00BF10EF" w:rsidRPr="0018324B" w:rsidRDefault="00BF10EF" w:rsidP="004A7393">
            <w:pPr>
              <w:spacing w:before="5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18324B" w:rsidRDefault="00BF10EF" w:rsidP="004A7393">
            <w:pPr>
              <w:ind w:left="105" w:right="96"/>
              <w:jc w:val="center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Bid</w:t>
            </w:r>
            <w:r w:rsidRPr="0018324B">
              <w:rPr>
                <w:rFonts w:ascii="Arial" w:eastAsia="Arial MT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163" w:type="dxa"/>
          </w:tcPr>
          <w:p w:rsidR="00BF10EF" w:rsidRPr="0018324B" w:rsidRDefault="00BF10EF" w:rsidP="004A7393">
            <w:pPr>
              <w:ind w:left="178" w:right="165" w:hanging="3"/>
              <w:jc w:val="center"/>
              <w:rPr>
                <w:rFonts w:ascii="Arial" w:eastAsia="Arial MT" w:hAnsi="Arial" w:cs="Arial"/>
                <w:b/>
                <w:sz w:val="18"/>
                <w:szCs w:val="18"/>
              </w:rPr>
            </w:pPr>
          </w:p>
          <w:p w:rsidR="00BF10EF" w:rsidRPr="0018324B" w:rsidRDefault="00BF10EF" w:rsidP="004A7393">
            <w:pPr>
              <w:ind w:left="178" w:right="165" w:hanging="3"/>
              <w:jc w:val="center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 xml:space="preserve">CIDB Grading </w:t>
            </w:r>
          </w:p>
        </w:tc>
        <w:tc>
          <w:tcPr>
            <w:tcW w:w="1391" w:type="dxa"/>
          </w:tcPr>
          <w:p w:rsidR="00BF10EF" w:rsidRPr="0018324B" w:rsidRDefault="00BF10EF" w:rsidP="004A7393">
            <w:pPr>
              <w:ind w:hanging="3"/>
              <w:jc w:val="center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Compulsory briefing session</w:t>
            </w:r>
          </w:p>
        </w:tc>
        <w:tc>
          <w:tcPr>
            <w:tcW w:w="1872" w:type="dxa"/>
          </w:tcPr>
          <w:p w:rsidR="00BF10EF" w:rsidRPr="0018324B" w:rsidRDefault="00BF10EF" w:rsidP="004A7393">
            <w:pPr>
              <w:ind w:left="178" w:right="165" w:hanging="3"/>
              <w:jc w:val="center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Evaluation and</w:t>
            </w:r>
            <w:r w:rsidRPr="0018324B">
              <w:rPr>
                <w:rFonts w:ascii="Arial" w:eastAsia="Arial MT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18324B">
              <w:rPr>
                <w:rFonts w:ascii="Arial" w:eastAsia="Arial MT" w:hAnsi="Arial" w:cs="Arial"/>
                <w:b/>
                <w:spacing w:val="-1"/>
                <w:sz w:val="18"/>
                <w:szCs w:val="18"/>
              </w:rPr>
              <w:t>Adjudication</w:t>
            </w:r>
            <w:r w:rsidRPr="0018324B">
              <w:rPr>
                <w:rFonts w:ascii="Arial" w:eastAsia="Arial MT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Criteria</w:t>
            </w:r>
          </w:p>
          <w:p w:rsidR="00BF10EF" w:rsidRPr="0018324B" w:rsidRDefault="00BF10EF" w:rsidP="004A7393">
            <w:pPr>
              <w:spacing w:line="192" w:lineRule="exact"/>
              <w:ind w:left="96" w:right="84"/>
              <w:jc w:val="center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and</w:t>
            </w:r>
            <w:r w:rsidRPr="0018324B">
              <w:rPr>
                <w:rFonts w:ascii="Arial" w:eastAsia="Arial MT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Preference</w:t>
            </w:r>
            <w:r w:rsidRPr="0018324B">
              <w:rPr>
                <w:rFonts w:ascii="Arial" w:eastAsia="Arial MT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Points</w:t>
            </w:r>
          </w:p>
        </w:tc>
        <w:tc>
          <w:tcPr>
            <w:tcW w:w="847" w:type="dxa"/>
          </w:tcPr>
          <w:p w:rsidR="00BF10EF" w:rsidRPr="0018324B" w:rsidRDefault="00BF10EF" w:rsidP="004A7393">
            <w:pPr>
              <w:spacing w:before="8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18324B" w:rsidRDefault="00BF10EF" w:rsidP="004A7393">
            <w:pPr>
              <w:spacing w:line="210" w:lineRule="atLeast"/>
              <w:ind w:firstLine="20"/>
              <w:jc w:val="center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Closing</w:t>
            </w:r>
            <w:r w:rsidRPr="0018324B">
              <w:rPr>
                <w:rFonts w:ascii="Arial" w:eastAsia="Arial MT" w:hAnsi="Arial" w:cs="Arial"/>
                <w:b/>
                <w:spacing w:val="-47"/>
                <w:sz w:val="18"/>
                <w:szCs w:val="18"/>
              </w:rPr>
              <w:t xml:space="preserve"> </w:t>
            </w: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1985" w:type="dxa"/>
          </w:tcPr>
          <w:p w:rsidR="00BF10EF" w:rsidRPr="0018324B" w:rsidRDefault="00BF10EF" w:rsidP="004A7393">
            <w:pPr>
              <w:spacing w:before="5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18324B" w:rsidRDefault="00BF10EF" w:rsidP="004A7393">
            <w:pPr>
              <w:jc w:val="center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18324B">
              <w:rPr>
                <w:rFonts w:ascii="Arial" w:eastAsia="Arial MT" w:hAnsi="Arial" w:cs="Arial"/>
                <w:b/>
                <w:sz w:val="18"/>
                <w:szCs w:val="18"/>
              </w:rPr>
              <w:t>Enquiries</w:t>
            </w:r>
          </w:p>
        </w:tc>
      </w:tr>
      <w:tr w:rsidR="00BF10EF" w:rsidRPr="0018324B" w:rsidTr="004A7393">
        <w:trPr>
          <w:trHeight w:val="1483"/>
        </w:trPr>
        <w:tc>
          <w:tcPr>
            <w:tcW w:w="2025" w:type="dxa"/>
          </w:tcPr>
          <w:p w:rsidR="00BF10EF" w:rsidRPr="0062480C" w:rsidRDefault="00BF10EF" w:rsidP="004A7393">
            <w:pPr>
              <w:spacing w:before="2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spacing w:before="2"/>
              <w:rPr>
                <w:rFonts w:ascii="Arial" w:eastAsia="Arial MT" w:hAnsi="Arial" w:cs="Arial"/>
                <w:sz w:val="18"/>
                <w:szCs w:val="18"/>
              </w:rPr>
            </w:pPr>
            <w:r w:rsidRPr="0062480C">
              <w:rPr>
                <w:rFonts w:ascii="Arial" w:eastAsia="Calibri" w:hAnsi="Arial" w:cs="Arial"/>
                <w:sz w:val="18"/>
                <w:szCs w:val="18"/>
              </w:rPr>
              <w:t>Appointment of a panel of four (4) se</w:t>
            </w:r>
            <w:r>
              <w:rPr>
                <w:rFonts w:ascii="Arial" w:eastAsia="Calibri" w:hAnsi="Arial" w:cs="Arial"/>
                <w:sz w:val="18"/>
                <w:szCs w:val="18"/>
              </w:rPr>
              <w:t>rvice providers for the repairs and</w:t>
            </w:r>
            <w:r w:rsidRPr="0062480C">
              <w:rPr>
                <w:rFonts w:ascii="Arial" w:eastAsia="Calibri" w:hAnsi="Arial" w:cs="Arial"/>
                <w:sz w:val="18"/>
                <w:szCs w:val="18"/>
              </w:rPr>
              <w:t xml:space="preserve"> mainte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nance </w:t>
            </w:r>
            <w:r w:rsidRPr="0062480C">
              <w:rPr>
                <w:rFonts w:ascii="Arial" w:eastAsia="Calibri" w:hAnsi="Arial" w:cs="Arial"/>
                <w:sz w:val="18"/>
                <w:szCs w:val="18"/>
              </w:rPr>
              <w:t>of water and sanitation infrastructure for a period of three (3) years.</w:t>
            </w:r>
          </w:p>
        </w:tc>
        <w:tc>
          <w:tcPr>
            <w:tcW w:w="1075" w:type="dxa"/>
          </w:tcPr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r>
              <w:rPr>
                <w:rFonts w:ascii="Arial" w:eastAsia="Arial MT" w:hAnsi="Arial" w:cs="Arial"/>
                <w:sz w:val="18"/>
                <w:szCs w:val="18"/>
              </w:rPr>
              <w:t>TS 004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>/202</w:t>
            </w:r>
            <w:r>
              <w:rPr>
                <w:rFonts w:ascii="Arial" w:eastAsia="Arial MT" w:hAnsi="Arial" w:cs="Arial"/>
                <w:sz w:val="18"/>
                <w:szCs w:val="18"/>
              </w:rPr>
              <w:t>5</w:t>
            </w:r>
          </w:p>
        </w:tc>
        <w:tc>
          <w:tcPr>
            <w:tcW w:w="1163" w:type="dxa"/>
          </w:tcPr>
          <w:p w:rsidR="00BF10EF" w:rsidRPr="0062480C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r>
              <w:rPr>
                <w:rFonts w:ascii="Arial" w:eastAsia="Arial MT" w:hAnsi="Arial" w:cs="Arial"/>
                <w:sz w:val="18"/>
                <w:szCs w:val="18"/>
              </w:rPr>
              <w:t>2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>ME</w:t>
            </w:r>
            <w:r>
              <w:rPr>
                <w:rFonts w:ascii="Arial" w:eastAsia="Arial MT" w:hAnsi="Arial" w:cs="Arial"/>
                <w:sz w:val="18"/>
                <w:szCs w:val="18"/>
              </w:rPr>
              <w:t xml:space="preserve"> or higher</w:t>
            </w:r>
          </w:p>
        </w:tc>
        <w:tc>
          <w:tcPr>
            <w:tcW w:w="1391" w:type="dxa"/>
            <w:shd w:val="clear" w:color="auto" w:fill="auto"/>
          </w:tcPr>
          <w:p w:rsidR="00BF10EF" w:rsidRPr="0062480C" w:rsidRDefault="00BF10EF" w:rsidP="004A73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Date : 08 May 2025</w:t>
            </w:r>
          </w:p>
          <w:p w:rsidR="00BF10EF" w:rsidRPr="0062480C" w:rsidRDefault="00BF10EF" w:rsidP="004A7393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2480C">
              <w:rPr>
                <w:rFonts w:ascii="Arial" w:eastAsia="Calibri" w:hAnsi="Arial" w:cs="Arial"/>
                <w:sz w:val="18"/>
                <w:szCs w:val="18"/>
              </w:rPr>
              <w:t xml:space="preserve">Time : </w:t>
            </w: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  <w:r w:rsidRPr="0062480C">
              <w:rPr>
                <w:rFonts w:ascii="Arial" w:eastAsia="Calibri" w:hAnsi="Arial" w:cs="Arial"/>
                <w:sz w:val="18"/>
                <w:szCs w:val="18"/>
              </w:rPr>
              <w:t>0H00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(Doors will be  closed Strictly at 10H10)</w:t>
            </w:r>
          </w:p>
          <w:p w:rsidR="00BF10EF" w:rsidRPr="0062480C" w:rsidRDefault="00BF10EF" w:rsidP="004A7393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2480C">
              <w:rPr>
                <w:rFonts w:ascii="Arial" w:eastAsia="Calibri" w:hAnsi="Arial" w:cs="Arial"/>
                <w:sz w:val="18"/>
                <w:szCs w:val="18"/>
              </w:rPr>
              <w:t>Venue : Side hall</w:t>
            </w:r>
          </w:p>
          <w:p w:rsidR="00BF10EF" w:rsidRPr="0062480C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b/>
                <w:sz w:val="18"/>
                <w:szCs w:val="18"/>
              </w:rPr>
            </w:pPr>
          </w:p>
          <w:p w:rsidR="00BF10EF" w:rsidRPr="0062480C" w:rsidRDefault="00BF10EF" w:rsidP="004A7393">
            <w:pPr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rPr>
                <w:rFonts w:ascii="Arial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:rsidR="00BF10EF" w:rsidRPr="0062480C" w:rsidRDefault="00BF10EF" w:rsidP="004A7393">
            <w:pPr>
              <w:ind w:left="108" w:right="117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b/>
                <w:sz w:val="18"/>
                <w:szCs w:val="18"/>
              </w:rPr>
              <w:t>Bids will be evaluated</w:t>
            </w:r>
            <w:r w:rsidRPr="0062480C">
              <w:rPr>
                <w:rFonts w:ascii="Arial" w:eastAsia="Arial MT" w:hAnsi="Arial" w:cs="Arial"/>
                <w:b/>
                <w:spacing w:val="-48"/>
                <w:sz w:val="18"/>
                <w:szCs w:val="18"/>
              </w:rPr>
              <w:t xml:space="preserve"> </w:t>
            </w:r>
            <w:r w:rsidRPr="0062480C">
              <w:rPr>
                <w:rFonts w:ascii="Arial" w:eastAsia="Arial MT" w:hAnsi="Arial" w:cs="Arial"/>
                <w:b/>
                <w:sz w:val="18"/>
                <w:szCs w:val="18"/>
              </w:rPr>
              <w:t>on:</w:t>
            </w:r>
          </w:p>
          <w:p w:rsidR="00BF10EF" w:rsidRPr="0062480C" w:rsidRDefault="00BF10EF" w:rsidP="00BF10E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right="215"/>
              <w:rPr>
                <w:rFonts w:ascii="Arial" w:eastAsia="Arial MT" w:hAnsi="Arial" w:cs="Arial"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sz w:val="18"/>
                <w:szCs w:val="18"/>
              </w:rPr>
              <w:t>Stage 1: Responsiveness</w:t>
            </w:r>
          </w:p>
          <w:p w:rsidR="00BF10EF" w:rsidRPr="0062480C" w:rsidRDefault="00BF10EF" w:rsidP="00BF10E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right="215"/>
              <w:rPr>
                <w:rFonts w:ascii="Arial" w:eastAsia="Arial MT" w:hAnsi="Arial" w:cs="Arial"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sz w:val="18"/>
                <w:szCs w:val="18"/>
              </w:rPr>
              <w:t>Stage 2: Functionality</w:t>
            </w:r>
          </w:p>
          <w:p w:rsidR="00BF10EF" w:rsidRPr="0062480C" w:rsidRDefault="00BF10EF" w:rsidP="00BF10E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ind w:right="215"/>
              <w:rPr>
                <w:rFonts w:ascii="Arial" w:eastAsia="Arial MT" w:hAnsi="Arial" w:cs="Arial"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sz w:val="18"/>
                <w:szCs w:val="18"/>
              </w:rPr>
              <w:t>Stage 3: Financial Offer and Preference Evaluation (80/20 Scoring Points)</w:t>
            </w:r>
          </w:p>
          <w:p w:rsidR="00BF10EF" w:rsidRPr="0062480C" w:rsidRDefault="00BF10EF" w:rsidP="00BF10E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169" w:right="117" w:hanging="169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sz w:val="18"/>
                <w:szCs w:val="18"/>
              </w:rPr>
              <w:t>Stage 4: Risk Analysis</w:t>
            </w:r>
          </w:p>
        </w:tc>
        <w:tc>
          <w:tcPr>
            <w:tcW w:w="847" w:type="dxa"/>
          </w:tcPr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r>
              <w:rPr>
                <w:rFonts w:ascii="Arial" w:eastAsia="Arial MT" w:hAnsi="Arial" w:cs="Arial"/>
                <w:sz w:val="18"/>
                <w:szCs w:val="18"/>
              </w:rPr>
              <w:t>29</w:t>
            </w:r>
            <w:r w:rsidRPr="002B0E01">
              <w:rPr>
                <w:rFonts w:ascii="Arial" w:eastAsia="Arial MT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Arial MT" w:hAnsi="Arial" w:cs="Arial"/>
                <w:sz w:val="18"/>
                <w:szCs w:val="18"/>
              </w:rPr>
              <w:t xml:space="preserve"> 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 MT" w:hAnsi="Arial" w:cs="Arial"/>
                <w:sz w:val="18"/>
                <w:szCs w:val="18"/>
              </w:rPr>
              <w:t>May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 xml:space="preserve"> 202</w:t>
            </w:r>
            <w:r>
              <w:rPr>
                <w:rFonts w:ascii="Arial" w:eastAsia="Arial MT" w:hAnsi="Arial" w:cs="Arial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BF10EF" w:rsidRPr="0062480C" w:rsidRDefault="00BF10EF" w:rsidP="004A7393">
            <w:pPr>
              <w:spacing w:before="163"/>
              <w:ind w:right="226"/>
              <w:jc w:val="center"/>
              <w:rPr>
                <w:rFonts w:ascii="Arial" w:eastAsia="Arial MT" w:hAnsi="Arial" w:cs="Arial"/>
                <w:spacing w:val="1"/>
                <w:sz w:val="18"/>
                <w:szCs w:val="18"/>
              </w:rPr>
            </w:pPr>
            <w:proofErr w:type="spellStart"/>
            <w:r w:rsidRPr="0062480C">
              <w:rPr>
                <w:rFonts w:ascii="Arial" w:eastAsia="Arial MT" w:hAnsi="Arial" w:cs="Arial"/>
                <w:sz w:val="18"/>
                <w:szCs w:val="18"/>
              </w:rPr>
              <w:t>Mr.</w:t>
            </w:r>
            <w:proofErr w:type="spellEnd"/>
            <w:r w:rsidRPr="0062480C">
              <w:rPr>
                <w:rFonts w:ascii="Arial" w:eastAsia="Arial MT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 MT" w:hAnsi="Arial" w:cs="Arial"/>
                <w:sz w:val="18"/>
                <w:szCs w:val="18"/>
              </w:rPr>
              <w:t xml:space="preserve">MG </w:t>
            </w:r>
            <w:proofErr w:type="spellStart"/>
            <w:r>
              <w:rPr>
                <w:rFonts w:ascii="Arial" w:eastAsia="Arial MT" w:hAnsi="Arial" w:cs="Arial"/>
                <w:sz w:val="18"/>
                <w:szCs w:val="18"/>
              </w:rPr>
              <w:t>Shongwe</w:t>
            </w:r>
            <w:proofErr w:type="spellEnd"/>
          </w:p>
          <w:p w:rsidR="00BF10EF" w:rsidRPr="0062480C" w:rsidRDefault="00BF10EF" w:rsidP="004A7393">
            <w:pPr>
              <w:spacing w:before="163"/>
              <w:ind w:right="226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sz w:val="18"/>
                <w:szCs w:val="18"/>
              </w:rPr>
              <w:t>Tel.:</w:t>
            </w:r>
            <w:r w:rsidRPr="0062480C">
              <w:rPr>
                <w:rFonts w:ascii="Arial" w:eastAsia="Arial MT" w:hAnsi="Arial" w:cs="Arial"/>
                <w:spacing w:val="-1"/>
                <w:sz w:val="18"/>
                <w:szCs w:val="18"/>
              </w:rPr>
              <w:t xml:space="preserve"> 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>058</w:t>
            </w:r>
            <w:r w:rsidRPr="0062480C">
              <w:rPr>
                <w:rFonts w:ascii="Arial" w:eastAsia="Arial MT" w:hAnsi="Arial" w:cs="Arial"/>
                <w:spacing w:val="-2"/>
                <w:sz w:val="18"/>
                <w:szCs w:val="18"/>
              </w:rPr>
              <w:t xml:space="preserve"> 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>303</w:t>
            </w:r>
            <w:r w:rsidRPr="0062480C">
              <w:rPr>
                <w:rFonts w:ascii="Arial" w:eastAsia="Arial MT" w:hAnsi="Arial" w:cs="Arial"/>
                <w:spacing w:val="-3"/>
                <w:sz w:val="18"/>
                <w:szCs w:val="18"/>
              </w:rPr>
              <w:t xml:space="preserve"> 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>5732</w:t>
            </w:r>
          </w:p>
          <w:p w:rsidR="00BF10EF" w:rsidRPr="0062480C" w:rsidRDefault="00BF10EF" w:rsidP="004A7393">
            <w:pPr>
              <w:spacing w:before="163"/>
              <w:ind w:right="226"/>
              <w:rPr>
                <w:rFonts w:ascii="Arial" w:eastAsia="Arial MT" w:hAnsi="Arial" w:cs="Arial"/>
                <w:sz w:val="18"/>
                <w:szCs w:val="18"/>
              </w:rPr>
            </w:pPr>
            <w:hyperlink r:id="rId5" w:history="1">
              <w:r w:rsidRPr="00E47BE7">
                <w:rPr>
                  <w:rStyle w:val="Hyperlink"/>
                  <w:rFonts w:eastAsia="Arial MT"/>
                </w:rPr>
                <w:t>muziwandiles</w:t>
              </w:r>
              <w:r w:rsidRPr="00E47BE7">
                <w:rPr>
                  <w:rStyle w:val="Hyperlink"/>
                  <w:rFonts w:ascii="Arial" w:eastAsia="Arial MT" w:hAnsi="Arial" w:cs="Arial"/>
                  <w:sz w:val="18"/>
                  <w:szCs w:val="18"/>
                </w:rPr>
                <w:t>@dihlabeng.co.za</w:t>
              </w:r>
            </w:hyperlink>
            <w:r w:rsidRPr="0062480C">
              <w:rPr>
                <w:rFonts w:ascii="Arial" w:eastAsia="Arial MT" w:hAnsi="Arial" w:cs="Arial"/>
                <w:sz w:val="18"/>
                <w:szCs w:val="18"/>
              </w:rPr>
              <w:t xml:space="preserve"> </w:t>
            </w:r>
          </w:p>
          <w:p w:rsidR="00BF10EF" w:rsidRPr="0062480C" w:rsidRDefault="00BF10EF" w:rsidP="004A7393">
            <w:pPr>
              <w:spacing w:before="163"/>
              <w:ind w:right="226"/>
              <w:jc w:val="center"/>
              <w:rPr>
                <w:rFonts w:ascii="Arial" w:eastAsia="Arial MT" w:hAnsi="Arial" w:cs="Arial"/>
                <w:spacing w:val="1"/>
                <w:sz w:val="18"/>
                <w:szCs w:val="18"/>
              </w:rPr>
            </w:pPr>
          </w:p>
        </w:tc>
      </w:tr>
      <w:tr w:rsidR="00BF10EF" w:rsidRPr="0018324B" w:rsidTr="004A7393">
        <w:trPr>
          <w:trHeight w:val="1483"/>
        </w:trPr>
        <w:tc>
          <w:tcPr>
            <w:tcW w:w="2025" w:type="dxa"/>
          </w:tcPr>
          <w:p w:rsidR="00BF10EF" w:rsidRPr="0062480C" w:rsidRDefault="00BF10EF" w:rsidP="004A739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62480C">
              <w:rPr>
                <w:rFonts w:ascii="Arial" w:hAnsi="Arial" w:cs="Arial"/>
                <w:sz w:val="18"/>
                <w:szCs w:val="18"/>
              </w:rPr>
              <w:t>Appointment of a panel of four (4) service providers for the supply &amp; delivery of water &amp; wastewater treatment chemicals, reagents and lab ware for a period of three (3) years.</w:t>
            </w:r>
          </w:p>
          <w:p w:rsidR="00BF10EF" w:rsidRPr="0062480C" w:rsidRDefault="00BF10EF" w:rsidP="004A7393">
            <w:pPr>
              <w:spacing w:before="2"/>
              <w:rPr>
                <w:rFonts w:ascii="Arial" w:eastAsia="Arial MT" w:hAnsi="Arial" w:cs="Arial"/>
                <w:sz w:val="18"/>
                <w:szCs w:val="18"/>
              </w:rPr>
            </w:pPr>
          </w:p>
        </w:tc>
        <w:tc>
          <w:tcPr>
            <w:tcW w:w="1075" w:type="dxa"/>
          </w:tcPr>
          <w:p w:rsidR="00BF10EF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r>
              <w:rPr>
                <w:rFonts w:ascii="Arial" w:eastAsia="Arial MT" w:hAnsi="Arial" w:cs="Arial"/>
                <w:sz w:val="18"/>
                <w:szCs w:val="18"/>
              </w:rPr>
              <w:t>TS 005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>/202</w:t>
            </w:r>
            <w:r>
              <w:rPr>
                <w:rFonts w:ascii="Arial" w:eastAsia="Arial MT" w:hAnsi="Arial" w:cs="Arial"/>
                <w:sz w:val="18"/>
                <w:szCs w:val="18"/>
              </w:rPr>
              <w:t>5</w:t>
            </w:r>
          </w:p>
        </w:tc>
        <w:tc>
          <w:tcPr>
            <w:tcW w:w="1163" w:type="dxa"/>
          </w:tcPr>
          <w:p w:rsidR="00BF10EF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ind w:left="108" w:right="117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r>
              <w:rPr>
                <w:rFonts w:ascii="Arial" w:eastAsia="Arial MT" w:hAnsi="Arial" w:cs="Arial"/>
                <w:sz w:val="18"/>
                <w:szCs w:val="18"/>
              </w:rPr>
              <w:t>N/A</w:t>
            </w:r>
          </w:p>
        </w:tc>
        <w:tc>
          <w:tcPr>
            <w:tcW w:w="1391" w:type="dxa"/>
            <w:shd w:val="clear" w:color="auto" w:fill="auto"/>
          </w:tcPr>
          <w:p w:rsidR="00BF10EF" w:rsidRDefault="00BF10EF" w:rsidP="004A7393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</w:p>
          <w:p w:rsidR="00BF10EF" w:rsidRPr="004C22C3" w:rsidRDefault="00BF10EF" w:rsidP="004A7393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C22C3">
              <w:rPr>
                <w:rFonts w:ascii="Arial" w:eastAsia="Calibri" w:hAnsi="Arial" w:cs="Arial"/>
                <w:sz w:val="18"/>
                <w:szCs w:val="18"/>
              </w:rPr>
              <w:t>Date : 08 May 2025</w:t>
            </w:r>
          </w:p>
          <w:p w:rsidR="00BF10EF" w:rsidRPr="004C22C3" w:rsidRDefault="00BF10EF" w:rsidP="004A7393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C22C3">
              <w:rPr>
                <w:rFonts w:ascii="Arial" w:eastAsia="Calibri" w:hAnsi="Arial" w:cs="Arial"/>
                <w:sz w:val="18"/>
                <w:szCs w:val="18"/>
              </w:rPr>
              <w:t>Time : 1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4C22C3">
              <w:rPr>
                <w:rFonts w:ascii="Arial" w:eastAsia="Calibri" w:hAnsi="Arial" w:cs="Arial"/>
                <w:sz w:val="18"/>
                <w:szCs w:val="18"/>
              </w:rPr>
              <w:t xml:space="preserve">H00 (Doors </w:t>
            </w:r>
            <w:r>
              <w:rPr>
                <w:rFonts w:ascii="Arial" w:eastAsia="Calibri" w:hAnsi="Arial" w:cs="Arial"/>
                <w:sz w:val="18"/>
                <w:szCs w:val="18"/>
              </w:rPr>
              <w:t>will be closed</w:t>
            </w:r>
            <w:r w:rsidRPr="004C22C3">
              <w:rPr>
                <w:rFonts w:ascii="Arial" w:eastAsia="Calibri" w:hAnsi="Arial" w:cs="Arial"/>
                <w:sz w:val="18"/>
                <w:szCs w:val="18"/>
              </w:rPr>
              <w:t xml:space="preserve"> Strictly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at 12</w:t>
            </w:r>
            <w:r w:rsidRPr="004C22C3">
              <w:rPr>
                <w:rFonts w:ascii="Arial" w:eastAsia="Calibri" w:hAnsi="Arial" w:cs="Arial"/>
                <w:sz w:val="18"/>
                <w:szCs w:val="18"/>
              </w:rPr>
              <w:t>H10)</w:t>
            </w:r>
          </w:p>
          <w:p w:rsidR="00BF10EF" w:rsidRPr="004C22C3" w:rsidRDefault="00BF10EF" w:rsidP="004A7393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C22C3">
              <w:rPr>
                <w:rFonts w:ascii="Arial" w:eastAsia="Calibri" w:hAnsi="Arial" w:cs="Arial"/>
                <w:sz w:val="18"/>
                <w:szCs w:val="18"/>
              </w:rPr>
              <w:t>Venue : Side hall</w:t>
            </w:r>
          </w:p>
          <w:p w:rsidR="00BF10EF" w:rsidRPr="0062480C" w:rsidRDefault="00BF10EF" w:rsidP="004A73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2" w:type="dxa"/>
          </w:tcPr>
          <w:p w:rsidR="00BF10EF" w:rsidRPr="0062480C" w:rsidRDefault="00BF10EF" w:rsidP="004A7393">
            <w:pPr>
              <w:ind w:left="108" w:right="117"/>
              <w:rPr>
                <w:rFonts w:ascii="Arial" w:eastAsia="Arial MT" w:hAnsi="Arial" w:cs="Arial"/>
                <w:b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b/>
                <w:sz w:val="18"/>
                <w:szCs w:val="18"/>
              </w:rPr>
              <w:t>Bids will be evaluated on:</w:t>
            </w:r>
          </w:p>
          <w:p w:rsidR="00BF10EF" w:rsidRPr="0062480C" w:rsidRDefault="00BF10EF" w:rsidP="00BF10EF">
            <w:pPr>
              <w:numPr>
                <w:ilvl w:val="0"/>
                <w:numId w:val="1"/>
              </w:numPr>
              <w:ind w:right="117"/>
              <w:rPr>
                <w:rFonts w:ascii="Arial" w:eastAsia="Arial MT" w:hAnsi="Arial" w:cs="Arial"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sz w:val="18"/>
                <w:szCs w:val="18"/>
              </w:rPr>
              <w:t>Stage 1: Responsiveness</w:t>
            </w:r>
          </w:p>
          <w:p w:rsidR="00BF10EF" w:rsidRPr="0062480C" w:rsidRDefault="00BF10EF" w:rsidP="00BF10EF">
            <w:pPr>
              <w:numPr>
                <w:ilvl w:val="0"/>
                <w:numId w:val="1"/>
              </w:numPr>
              <w:ind w:right="117"/>
              <w:rPr>
                <w:rFonts w:ascii="Arial" w:eastAsia="Arial MT" w:hAnsi="Arial" w:cs="Arial"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sz w:val="18"/>
                <w:szCs w:val="18"/>
              </w:rPr>
              <w:t>Stage 2: Functionality</w:t>
            </w:r>
          </w:p>
          <w:p w:rsidR="00BF10EF" w:rsidRPr="0062480C" w:rsidRDefault="00BF10EF" w:rsidP="00BF10EF">
            <w:pPr>
              <w:numPr>
                <w:ilvl w:val="0"/>
                <w:numId w:val="1"/>
              </w:numPr>
              <w:ind w:right="117"/>
              <w:rPr>
                <w:rFonts w:ascii="Arial" w:eastAsia="Arial MT" w:hAnsi="Arial" w:cs="Arial"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sz w:val="18"/>
                <w:szCs w:val="18"/>
              </w:rPr>
              <w:t>Stage 3: Financial Offer and Preference Evaluation (80/20 Scoring Points)</w:t>
            </w:r>
          </w:p>
          <w:p w:rsidR="00BF10EF" w:rsidRPr="0062480C" w:rsidRDefault="00BF10EF" w:rsidP="004A7393">
            <w:pPr>
              <w:ind w:left="108" w:right="117"/>
              <w:rPr>
                <w:rFonts w:ascii="Arial" w:eastAsia="Arial MT" w:hAnsi="Arial" w:cs="Arial"/>
                <w:sz w:val="18"/>
                <w:szCs w:val="18"/>
              </w:rPr>
            </w:pPr>
            <w:r w:rsidRPr="0062480C">
              <w:rPr>
                <w:rFonts w:ascii="Arial" w:eastAsia="Arial MT" w:hAnsi="Arial" w:cs="Arial"/>
                <w:sz w:val="18"/>
                <w:szCs w:val="18"/>
              </w:rPr>
              <w:t>Stage 4: Risk Analysis</w:t>
            </w:r>
          </w:p>
        </w:tc>
        <w:tc>
          <w:tcPr>
            <w:tcW w:w="847" w:type="dxa"/>
          </w:tcPr>
          <w:p w:rsidR="00BF10EF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</w:p>
          <w:p w:rsidR="00BF10EF" w:rsidRPr="0062480C" w:rsidRDefault="00BF10EF" w:rsidP="004A7393">
            <w:pPr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r>
              <w:rPr>
                <w:rFonts w:ascii="Arial" w:eastAsia="Arial MT" w:hAnsi="Arial" w:cs="Arial"/>
                <w:sz w:val="18"/>
                <w:szCs w:val="18"/>
              </w:rPr>
              <w:t>29</w:t>
            </w:r>
            <w:r w:rsidRPr="002B0E01">
              <w:rPr>
                <w:rFonts w:ascii="Arial" w:eastAsia="Arial MT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Arial MT" w:hAnsi="Arial" w:cs="Arial"/>
                <w:sz w:val="18"/>
                <w:szCs w:val="18"/>
              </w:rPr>
              <w:t xml:space="preserve"> 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 MT" w:hAnsi="Arial" w:cs="Arial"/>
                <w:sz w:val="18"/>
                <w:szCs w:val="18"/>
              </w:rPr>
              <w:t>May</w:t>
            </w:r>
            <w:r w:rsidRPr="0062480C">
              <w:rPr>
                <w:rFonts w:ascii="Arial" w:eastAsia="Arial MT" w:hAnsi="Arial" w:cs="Arial"/>
                <w:sz w:val="18"/>
                <w:szCs w:val="18"/>
              </w:rPr>
              <w:t xml:space="preserve"> 202</w:t>
            </w:r>
            <w:r>
              <w:rPr>
                <w:rFonts w:ascii="Arial" w:eastAsia="Arial MT" w:hAnsi="Arial" w:cs="Arial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BF10EF" w:rsidRPr="004C22C3" w:rsidRDefault="00BF10EF" w:rsidP="004A7393">
            <w:pPr>
              <w:spacing w:before="163"/>
              <w:ind w:right="226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proofErr w:type="spellStart"/>
            <w:r w:rsidRPr="004C22C3">
              <w:rPr>
                <w:rFonts w:ascii="Arial" w:eastAsia="Arial MT" w:hAnsi="Arial" w:cs="Arial"/>
                <w:sz w:val="18"/>
                <w:szCs w:val="18"/>
              </w:rPr>
              <w:t>Mr.</w:t>
            </w:r>
            <w:proofErr w:type="spellEnd"/>
            <w:r w:rsidRPr="004C22C3">
              <w:rPr>
                <w:rFonts w:ascii="Arial" w:eastAsia="Arial MT" w:hAnsi="Arial" w:cs="Arial"/>
                <w:sz w:val="18"/>
                <w:szCs w:val="18"/>
              </w:rPr>
              <w:t xml:space="preserve"> MG </w:t>
            </w:r>
            <w:proofErr w:type="spellStart"/>
            <w:r w:rsidRPr="004C22C3">
              <w:rPr>
                <w:rFonts w:ascii="Arial" w:eastAsia="Arial MT" w:hAnsi="Arial" w:cs="Arial"/>
                <w:sz w:val="18"/>
                <w:szCs w:val="18"/>
              </w:rPr>
              <w:t>Shongwe</w:t>
            </w:r>
            <w:proofErr w:type="spellEnd"/>
          </w:p>
          <w:p w:rsidR="00BF10EF" w:rsidRPr="004C22C3" w:rsidRDefault="00BF10EF" w:rsidP="004A7393">
            <w:pPr>
              <w:spacing w:before="163"/>
              <w:ind w:right="226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r w:rsidRPr="004C22C3">
              <w:rPr>
                <w:rFonts w:ascii="Arial" w:eastAsia="Arial MT" w:hAnsi="Arial" w:cs="Arial"/>
                <w:sz w:val="18"/>
                <w:szCs w:val="18"/>
              </w:rPr>
              <w:t>Tel.: 058 303 5732</w:t>
            </w:r>
          </w:p>
          <w:p w:rsidR="00BF10EF" w:rsidRPr="0062480C" w:rsidRDefault="00BF10EF" w:rsidP="004A7393">
            <w:pPr>
              <w:spacing w:before="163"/>
              <w:ind w:right="226"/>
              <w:jc w:val="center"/>
              <w:rPr>
                <w:rFonts w:ascii="Arial" w:eastAsia="Arial MT" w:hAnsi="Arial" w:cs="Arial"/>
                <w:sz w:val="18"/>
                <w:szCs w:val="18"/>
              </w:rPr>
            </w:pPr>
            <w:hyperlink r:id="rId6" w:history="1">
              <w:r w:rsidRPr="004C22C3">
                <w:rPr>
                  <w:rStyle w:val="Hyperlink"/>
                  <w:rFonts w:ascii="Arial" w:eastAsia="Arial MT" w:hAnsi="Arial" w:cs="Arial"/>
                  <w:sz w:val="18"/>
                  <w:szCs w:val="18"/>
                </w:rPr>
                <w:t>muziwandiles@dihlabeng.co.za</w:t>
              </w:r>
            </w:hyperlink>
            <w:r w:rsidRPr="004C22C3">
              <w:rPr>
                <w:rFonts w:ascii="Arial" w:eastAsia="Arial MT" w:hAnsi="Arial" w:cs="Arial"/>
                <w:sz w:val="18"/>
                <w:szCs w:val="18"/>
              </w:rPr>
              <w:t xml:space="preserve"> </w:t>
            </w:r>
          </w:p>
        </w:tc>
      </w:tr>
    </w:tbl>
    <w:p w:rsidR="00BF10EF" w:rsidRPr="0018324B" w:rsidRDefault="00BF10EF" w:rsidP="00BF10EF">
      <w:pPr>
        <w:spacing w:before="1"/>
        <w:rPr>
          <w:rFonts w:ascii="Arial" w:eastAsia="Arial MT" w:hAnsi="Arial" w:cs="Arial"/>
          <w:sz w:val="20"/>
          <w:szCs w:val="20"/>
        </w:rPr>
      </w:pPr>
    </w:p>
    <w:p w:rsidR="00BF10EF" w:rsidRPr="0018324B" w:rsidRDefault="00BF10EF" w:rsidP="00BF10EF">
      <w:pPr>
        <w:spacing w:line="244" w:lineRule="auto"/>
        <w:ind w:left="100"/>
        <w:jc w:val="both"/>
        <w:rPr>
          <w:rFonts w:ascii="Arial" w:eastAsia="Arial MT" w:hAnsi="Arial" w:cs="Arial"/>
          <w:sz w:val="20"/>
          <w:szCs w:val="20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3277235</wp:posOffset>
                </wp:positionH>
                <wp:positionV relativeFrom="paragraph">
                  <wp:posOffset>121920</wp:posOffset>
                </wp:positionV>
                <wp:extent cx="960120" cy="12065"/>
                <wp:effectExtent l="0" t="0" r="0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1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5AC4C" id="Rectangle 3" o:spid="_x0000_s1026" style="position:absolute;margin-left:258.05pt;margin-top:9.6pt;width:75.6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Pr="0018324B">
        <w:rPr>
          <w:rFonts w:ascii="Arial" w:eastAsia="Arial MT" w:hAnsi="Arial" w:cs="Arial"/>
          <w:sz w:val="20"/>
          <w:szCs w:val="20"/>
        </w:rPr>
        <w:t>Bid</w:t>
      </w:r>
      <w:r w:rsidRPr="0018324B">
        <w:rPr>
          <w:rFonts w:ascii="Arial" w:eastAsia="Arial MT" w:hAnsi="Arial" w:cs="Arial"/>
          <w:spacing w:val="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documents will</w:t>
      </w:r>
      <w:r w:rsidRPr="0018324B">
        <w:rPr>
          <w:rFonts w:ascii="Arial" w:eastAsia="Arial MT" w:hAnsi="Arial" w:cs="Arial"/>
          <w:spacing w:val="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be</w:t>
      </w:r>
      <w:r w:rsidRPr="0018324B">
        <w:rPr>
          <w:rFonts w:ascii="Arial" w:eastAsia="Arial MT" w:hAnsi="Arial" w:cs="Arial"/>
          <w:spacing w:val="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available</w:t>
      </w:r>
      <w:r w:rsidRPr="0018324B">
        <w:rPr>
          <w:rFonts w:ascii="Arial" w:eastAsia="Arial MT" w:hAnsi="Arial" w:cs="Arial"/>
          <w:spacing w:val="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from</w:t>
      </w:r>
      <w:r w:rsidRPr="0018324B">
        <w:rPr>
          <w:rFonts w:ascii="Arial" w:eastAsia="Arial MT" w:hAnsi="Arial" w:cs="Arial"/>
          <w:spacing w:val="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12:00</w:t>
      </w:r>
      <w:r w:rsidRPr="0018324B">
        <w:rPr>
          <w:rFonts w:ascii="Arial" w:eastAsia="Arial MT" w:hAnsi="Arial" w:cs="Arial"/>
          <w:b/>
          <w:spacing w:val="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on</w:t>
      </w:r>
      <w:r w:rsidRPr="0018324B">
        <w:rPr>
          <w:rFonts w:ascii="Arial" w:eastAsia="Arial MT" w:hAnsi="Arial" w:cs="Arial"/>
          <w:spacing w:val="4"/>
          <w:sz w:val="20"/>
          <w:szCs w:val="20"/>
        </w:rPr>
        <w:t xml:space="preserve"> </w:t>
      </w:r>
      <w:r>
        <w:rPr>
          <w:rFonts w:ascii="Arial" w:eastAsia="Arial MT" w:hAnsi="Arial" w:cs="Arial"/>
          <w:b/>
          <w:spacing w:val="4"/>
          <w:sz w:val="20"/>
          <w:szCs w:val="20"/>
        </w:rPr>
        <w:t>Tuesday 29</w:t>
      </w:r>
      <w:r w:rsidRPr="0018324B">
        <w:rPr>
          <w:rFonts w:ascii="Arial" w:eastAsia="Arial MT" w:hAnsi="Arial" w:cs="Arial"/>
          <w:b/>
          <w:spacing w:val="-6"/>
          <w:sz w:val="20"/>
          <w:szCs w:val="20"/>
        </w:rPr>
        <w:t xml:space="preserve"> </w:t>
      </w:r>
      <w:r>
        <w:rPr>
          <w:rFonts w:ascii="Arial" w:eastAsia="Arial MT" w:hAnsi="Arial" w:cs="Arial"/>
          <w:b/>
          <w:spacing w:val="-6"/>
          <w:sz w:val="20"/>
          <w:szCs w:val="20"/>
        </w:rPr>
        <w:t>April</w:t>
      </w:r>
      <w:r w:rsidRPr="0018324B">
        <w:rPr>
          <w:rFonts w:ascii="Arial" w:eastAsia="Arial MT" w:hAnsi="Arial" w:cs="Arial"/>
          <w:b/>
          <w:spacing w:val="3"/>
          <w:sz w:val="20"/>
          <w:szCs w:val="20"/>
        </w:rPr>
        <w:t xml:space="preserve"> </w:t>
      </w:r>
      <w:r>
        <w:rPr>
          <w:rFonts w:ascii="Arial" w:eastAsia="Arial MT" w:hAnsi="Arial" w:cs="Arial"/>
          <w:b/>
          <w:sz w:val="20"/>
          <w:szCs w:val="20"/>
        </w:rPr>
        <w:t>2025</w:t>
      </w:r>
      <w:r w:rsidRPr="0018324B">
        <w:rPr>
          <w:rFonts w:ascii="Arial" w:eastAsia="Arial MT" w:hAnsi="Arial" w:cs="Arial"/>
          <w:sz w:val="20"/>
          <w:szCs w:val="20"/>
        </w:rPr>
        <w:t>,</w:t>
      </w:r>
      <w:r w:rsidRPr="0018324B">
        <w:rPr>
          <w:rFonts w:ascii="Arial" w:eastAsia="Arial MT" w:hAnsi="Arial" w:cs="Arial"/>
          <w:b/>
          <w:spacing w:val="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upon</w:t>
      </w:r>
      <w:r w:rsidRPr="0018324B">
        <w:rPr>
          <w:rFonts w:ascii="Arial" w:eastAsia="Arial MT" w:hAnsi="Arial" w:cs="Arial"/>
          <w:spacing w:val="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payment of</w:t>
      </w:r>
      <w:r w:rsidRPr="0018324B">
        <w:rPr>
          <w:rFonts w:ascii="Arial" w:eastAsia="Arial MT" w:hAnsi="Arial" w:cs="Arial"/>
          <w:spacing w:val="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</w:t>
      </w:r>
      <w:r w:rsidRPr="0018324B">
        <w:rPr>
          <w:rFonts w:ascii="Arial" w:eastAsia="Arial MT" w:hAnsi="Arial" w:cs="Arial"/>
          <w:spacing w:val="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cash</w:t>
      </w:r>
      <w:r w:rsidRPr="0018324B">
        <w:rPr>
          <w:rFonts w:ascii="Arial" w:eastAsia="Arial MT" w:hAnsi="Arial" w:cs="Arial"/>
          <w:spacing w:val="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non-refundable</w:t>
      </w:r>
      <w:r w:rsidRPr="0018324B">
        <w:rPr>
          <w:rFonts w:ascii="Arial" w:eastAsia="Arial MT" w:hAnsi="Arial" w:cs="Arial"/>
          <w:spacing w:val="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document</w:t>
      </w:r>
      <w:r w:rsidRPr="0018324B">
        <w:rPr>
          <w:rFonts w:ascii="Arial" w:eastAsia="Arial MT" w:hAnsi="Arial" w:cs="Arial"/>
          <w:spacing w:val="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fee</w:t>
      </w:r>
      <w:r w:rsidRPr="0018324B">
        <w:rPr>
          <w:rFonts w:ascii="Arial" w:eastAsia="Arial MT" w:hAnsi="Arial" w:cs="Arial"/>
          <w:spacing w:val="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 xml:space="preserve">of </w:t>
      </w:r>
      <w:r w:rsidRPr="0018324B">
        <w:rPr>
          <w:rFonts w:ascii="Arial" w:eastAsia="Arial MT" w:hAnsi="Arial" w:cs="Arial"/>
          <w:spacing w:val="-4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R1 000,00 per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set, at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proofErr w:type="spellStart"/>
      <w:r w:rsidRPr="0018324B">
        <w:rPr>
          <w:rFonts w:ascii="Arial" w:eastAsia="Arial MT" w:hAnsi="Arial" w:cs="Arial"/>
          <w:sz w:val="20"/>
          <w:szCs w:val="20"/>
        </w:rPr>
        <w:t>Dihlabeng</w:t>
      </w:r>
      <w:proofErr w:type="spellEnd"/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Local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Municipality, 9 Muller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Street, Bethlehem,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9700.</w:t>
      </w:r>
    </w:p>
    <w:p w:rsidR="00BF10EF" w:rsidRPr="0018324B" w:rsidRDefault="00BF10EF" w:rsidP="00BF10EF">
      <w:pPr>
        <w:spacing w:before="5"/>
        <w:rPr>
          <w:rFonts w:ascii="Arial" w:eastAsia="Arial MT" w:hAnsi="Arial" w:cs="Arial"/>
          <w:sz w:val="20"/>
          <w:szCs w:val="20"/>
        </w:rPr>
      </w:pPr>
    </w:p>
    <w:p w:rsidR="00BF10EF" w:rsidRPr="0018324B" w:rsidRDefault="00BF10EF" w:rsidP="00BF10EF">
      <w:pPr>
        <w:ind w:left="100" w:right="116"/>
        <w:jc w:val="both"/>
        <w:rPr>
          <w:rFonts w:ascii="Arial" w:eastAsia="Arial MT" w:hAnsi="Arial" w:cs="Arial"/>
          <w:b/>
          <w:sz w:val="20"/>
          <w:szCs w:val="20"/>
        </w:rPr>
      </w:pPr>
      <w:r w:rsidRPr="0018324B">
        <w:rPr>
          <w:rFonts w:ascii="Arial" w:eastAsia="Arial MT" w:hAnsi="Arial" w:cs="Arial"/>
          <w:b/>
          <w:sz w:val="20"/>
          <w:szCs w:val="20"/>
        </w:rPr>
        <w:t>Please</w:t>
      </w:r>
      <w:r w:rsidRPr="0018324B">
        <w:rPr>
          <w:rFonts w:ascii="Arial" w:eastAsia="Arial MT" w:hAnsi="Arial" w:cs="Arial"/>
          <w:b/>
          <w:spacing w:val="2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note</w:t>
      </w:r>
      <w:r w:rsidRPr="0018324B">
        <w:rPr>
          <w:rFonts w:ascii="Arial" w:eastAsia="Arial MT" w:hAnsi="Arial" w:cs="Arial"/>
          <w:b/>
          <w:spacing w:val="26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that</w:t>
      </w:r>
      <w:r w:rsidRPr="0018324B">
        <w:rPr>
          <w:rFonts w:ascii="Arial" w:eastAsia="Arial MT" w:hAnsi="Arial" w:cs="Arial"/>
          <w:b/>
          <w:spacing w:val="2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tender</w:t>
      </w:r>
      <w:r w:rsidRPr="0018324B">
        <w:rPr>
          <w:rFonts w:ascii="Arial" w:eastAsia="Arial MT" w:hAnsi="Arial" w:cs="Arial"/>
          <w:b/>
          <w:spacing w:val="2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document</w:t>
      </w:r>
      <w:r w:rsidRPr="0018324B">
        <w:rPr>
          <w:rFonts w:ascii="Arial" w:eastAsia="Arial MT" w:hAnsi="Arial" w:cs="Arial"/>
          <w:b/>
          <w:spacing w:val="26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can</w:t>
      </w:r>
      <w:r w:rsidRPr="0018324B">
        <w:rPr>
          <w:rFonts w:ascii="Arial" w:eastAsia="Arial MT" w:hAnsi="Arial" w:cs="Arial"/>
          <w:b/>
          <w:spacing w:val="28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also</w:t>
      </w:r>
      <w:r w:rsidRPr="0018324B">
        <w:rPr>
          <w:rFonts w:ascii="Arial" w:eastAsia="Arial MT" w:hAnsi="Arial" w:cs="Arial"/>
          <w:b/>
          <w:spacing w:val="26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be</w:t>
      </w:r>
      <w:r w:rsidRPr="0018324B">
        <w:rPr>
          <w:rFonts w:ascii="Arial" w:eastAsia="Arial MT" w:hAnsi="Arial" w:cs="Arial"/>
          <w:b/>
          <w:spacing w:val="26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accessed/download</w:t>
      </w:r>
      <w:r w:rsidRPr="0018324B">
        <w:rPr>
          <w:rFonts w:ascii="Arial" w:eastAsia="Arial MT" w:hAnsi="Arial" w:cs="Arial"/>
          <w:b/>
          <w:spacing w:val="2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for</w:t>
      </w:r>
      <w:r w:rsidRPr="0018324B">
        <w:rPr>
          <w:rFonts w:ascii="Arial" w:eastAsia="Arial MT" w:hAnsi="Arial" w:cs="Arial"/>
          <w:b/>
          <w:spacing w:val="2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free</w:t>
      </w:r>
      <w:r w:rsidRPr="0018324B">
        <w:rPr>
          <w:rFonts w:ascii="Arial" w:eastAsia="Arial MT" w:hAnsi="Arial" w:cs="Arial"/>
          <w:b/>
          <w:spacing w:val="2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on</w:t>
      </w:r>
      <w:r w:rsidRPr="0018324B">
        <w:rPr>
          <w:rFonts w:ascii="Arial" w:eastAsia="Arial MT" w:hAnsi="Arial" w:cs="Arial"/>
          <w:b/>
          <w:spacing w:val="28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the</w:t>
      </w:r>
      <w:r w:rsidRPr="0018324B">
        <w:rPr>
          <w:rFonts w:ascii="Arial" w:eastAsia="Arial MT" w:hAnsi="Arial" w:cs="Arial"/>
          <w:b/>
          <w:spacing w:val="28"/>
          <w:sz w:val="20"/>
          <w:szCs w:val="20"/>
        </w:rPr>
        <w:t xml:space="preserve"> </w:t>
      </w:r>
      <w:proofErr w:type="spellStart"/>
      <w:r w:rsidRPr="0018324B">
        <w:rPr>
          <w:rFonts w:ascii="Arial" w:eastAsia="Arial MT" w:hAnsi="Arial" w:cs="Arial"/>
          <w:b/>
          <w:sz w:val="20"/>
          <w:szCs w:val="20"/>
        </w:rPr>
        <w:t>Dihlabeng</w:t>
      </w:r>
      <w:proofErr w:type="spellEnd"/>
      <w:r w:rsidRPr="0018324B">
        <w:rPr>
          <w:rFonts w:ascii="Arial" w:eastAsia="Arial MT" w:hAnsi="Arial" w:cs="Arial"/>
          <w:b/>
          <w:spacing w:val="26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Local</w:t>
      </w:r>
      <w:r w:rsidRPr="0018324B">
        <w:rPr>
          <w:rFonts w:ascii="Arial" w:eastAsia="Arial MT" w:hAnsi="Arial" w:cs="Arial"/>
          <w:b/>
          <w:spacing w:val="26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Municipality</w:t>
      </w:r>
      <w:r w:rsidRPr="0018324B">
        <w:rPr>
          <w:rFonts w:ascii="Arial" w:eastAsia="Arial MT" w:hAnsi="Arial" w:cs="Arial"/>
          <w:b/>
          <w:spacing w:val="2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website</w:t>
      </w:r>
      <w:r w:rsidRPr="0018324B">
        <w:rPr>
          <w:rFonts w:ascii="Arial" w:eastAsia="Arial MT" w:hAnsi="Arial" w:cs="Arial"/>
          <w:b/>
          <w:spacing w:val="-47"/>
          <w:sz w:val="20"/>
          <w:szCs w:val="20"/>
        </w:rPr>
        <w:t xml:space="preserve"> </w:t>
      </w:r>
      <w:hyperlink r:id="rId7" w:history="1">
        <w:r w:rsidRPr="00A8543D">
          <w:rPr>
            <w:rFonts w:ascii="Arial" w:eastAsia="Arial MT" w:hAnsi="Arial" w:cs="Arial"/>
            <w:b/>
            <w:color w:val="0563C1"/>
            <w:sz w:val="20"/>
            <w:szCs w:val="20"/>
            <w:u w:val="single" w:color="0000FF"/>
          </w:rPr>
          <w:t>http://www.dihlabeng.gov.za/strategic-documents/bid-documents</w:t>
        </w:r>
        <w:r w:rsidRPr="00A8543D">
          <w:rPr>
            <w:rFonts w:ascii="Arial" w:eastAsia="Arial MT" w:hAnsi="Arial" w:cs="Arial"/>
            <w:b/>
            <w:color w:val="0563C1"/>
            <w:sz w:val="20"/>
            <w:szCs w:val="20"/>
            <w:u w:val="single"/>
          </w:rPr>
          <w:t>.</w:t>
        </w:r>
        <w:r w:rsidRPr="00A8543D">
          <w:rPr>
            <w:rFonts w:ascii="Arial" w:eastAsia="Arial MT" w:hAnsi="Arial" w:cs="Arial"/>
            <w:b/>
            <w:color w:val="0563C1"/>
            <w:spacing w:val="-2"/>
            <w:sz w:val="20"/>
            <w:szCs w:val="20"/>
            <w:u w:val="single"/>
          </w:rPr>
          <w:t xml:space="preserve"> </w:t>
        </w:r>
      </w:hyperlink>
      <w:r w:rsidRPr="0018324B">
        <w:rPr>
          <w:rFonts w:ascii="Arial" w:eastAsia="Arial MT" w:hAnsi="Arial" w:cs="Arial"/>
          <w:b/>
          <w:sz w:val="20"/>
          <w:szCs w:val="20"/>
        </w:rPr>
        <w:t>And</w:t>
      </w:r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on</w:t>
      </w:r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proofErr w:type="spellStart"/>
      <w:r w:rsidRPr="0018324B">
        <w:rPr>
          <w:rFonts w:ascii="Arial" w:eastAsia="Arial MT" w:hAnsi="Arial" w:cs="Arial"/>
          <w:b/>
          <w:sz w:val="20"/>
          <w:szCs w:val="20"/>
        </w:rPr>
        <w:t>eTender</w:t>
      </w:r>
      <w:proofErr w:type="spellEnd"/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Portal.</w:t>
      </w:r>
    </w:p>
    <w:p w:rsidR="00BF10EF" w:rsidRPr="0018324B" w:rsidRDefault="00BF10EF" w:rsidP="00BF10EF">
      <w:pPr>
        <w:spacing w:before="96" w:line="237" w:lineRule="auto"/>
        <w:ind w:left="100" w:right="114"/>
        <w:jc w:val="both"/>
        <w:rPr>
          <w:rFonts w:ascii="Arial" w:eastAsia="Arial MT" w:hAnsi="Arial" w:cs="Arial"/>
          <w:b/>
          <w:sz w:val="20"/>
          <w:szCs w:val="20"/>
          <w:u w:val="single"/>
        </w:rPr>
      </w:pPr>
      <w:r w:rsidRPr="0018324B">
        <w:rPr>
          <w:rFonts w:ascii="Arial" w:eastAsia="Arial MT" w:hAnsi="Arial" w:cs="Arial"/>
          <w:sz w:val="20"/>
          <w:szCs w:val="20"/>
        </w:rPr>
        <w:t>Bids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are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to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be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completed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in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accordance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with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conditions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and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bid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rules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contained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in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bid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documents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and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must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be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sealed</w:t>
      </w:r>
      <w:r w:rsidRPr="0018324B">
        <w:rPr>
          <w:rFonts w:ascii="Arial" w:eastAsia="Arial MT" w:hAnsi="Arial" w:cs="Arial"/>
          <w:spacing w:val="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together</w:t>
      </w:r>
      <w:r w:rsidRPr="0018324B">
        <w:rPr>
          <w:rFonts w:ascii="Arial" w:eastAsia="Arial MT" w:hAnsi="Arial" w:cs="Arial"/>
          <w:spacing w:val="-4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with</w:t>
      </w:r>
      <w:r w:rsidRPr="0018324B">
        <w:rPr>
          <w:rFonts w:ascii="Arial" w:eastAsia="Arial MT" w:hAnsi="Arial" w:cs="Arial"/>
          <w:spacing w:val="-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supporting</w:t>
      </w:r>
      <w:r w:rsidRPr="0018324B">
        <w:rPr>
          <w:rFonts w:ascii="Arial" w:eastAsia="Arial MT" w:hAnsi="Arial" w:cs="Arial"/>
          <w:spacing w:val="-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documents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and</w:t>
      </w:r>
      <w:r w:rsidRPr="0018324B">
        <w:rPr>
          <w:rFonts w:ascii="Arial" w:eastAsia="Arial MT" w:hAnsi="Arial" w:cs="Arial"/>
          <w:spacing w:val="-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externally</w:t>
      </w:r>
      <w:r w:rsidRPr="0018324B">
        <w:rPr>
          <w:rFonts w:ascii="Arial" w:eastAsia="Arial MT" w:hAnsi="Arial" w:cs="Arial"/>
          <w:spacing w:val="-8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endorsed</w:t>
      </w:r>
      <w:r w:rsidRPr="0018324B">
        <w:rPr>
          <w:rFonts w:ascii="Arial" w:eastAsia="Arial MT" w:hAnsi="Arial" w:cs="Arial"/>
          <w:spacing w:val="-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WITH</w:t>
      </w:r>
      <w:r w:rsidRPr="0018324B">
        <w:rPr>
          <w:rFonts w:ascii="Arial" w:eastAsia="Arial MT" w:hAnsi="Arial" w:cs="Arial"/>
          <w:b/>
          <w:spacing w:val="-7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THE</w:t>
      </w:r>
      <w:r w:rsidRPr="0018324B">
        <w:rPr>
          <w:rFonts w:ascii="Arial" w:eastAsia="Arial MT" w:hAnsi="Arial" w:cs="Arial"/>
          <w:b/>
          <w:spacing w:val="-8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CONTRACT</w:t>
      </w:r>
      <w:r w:rsidRPr="0018324B">
        <w:rPr>
          <w:rFonts w:ascii="Arial" w:eastAsia="Arial MT" w:hAnsi="Arial" w:cs="Arial"/>
          <w:b/>
          <w:spacing w:val="-7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NUMBER</w:t>
      </w:r>
      <w:r w:rsidRPr="0018324B">
        <w:rPr>
          <w:rFonts w:ascii="Arial" w:eastAsia="Arial MT" w:hAnsi="Arial" w:cs="Arial"/>
          <w:b/>
          <w:spacing w:val="-6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AND</w:t>
      </w:r>
      <w:r w:rsidRPr="0018324B">
        <w:rPr>
          <w:rFonts w:ascii="Arial" w:eastAsia="Arial MT" w:hAnsi="Arial" w:cs="Arial"/>
          <w:b/>
          <w:spacing w:val="-7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DESCRIPTION</w:t>
      </w:r>
      <w:r w:rsidRPr="0018324B">
        <w:rPr>
          <w:rFonts w:ascii="Arial" w:eastAsia="Arial MT" w:hAnsi="Arial" w:cs="Arial"/>
          <w:b/>
          <w:spacing w:val="-6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and</w:t>
      </w:r>
      <w:r w:rsidRPr="0018324B">
        <w:rPr>
          <w:rFonts w:ascii="Arial" w:eastAsia="Arial MT" w:hAnsi="Arial" w:cs="Arial"/>
          <w:spacing w:val="-6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placed</w:t>
      </w:r>
      <w:r w:rsidRPr="0018324B">
        <w:rPr>
          <w:rFonts w:ascii="Arial" w:eastAsia="Arial MT" w:hAnsi="Arial" w:cs="Arial"/>
          <w:spacing w:val="-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in</w:t>
      </w:r>
      <w:r w:rsidRPr="0018324B">
        <w:rPr>
          <w:rFonts w:ascii="Arial" w:eastAsia="Arial MT" w:hAnsi="Arial" w:cs="Arial"/>
          <w:spacing w:val="-6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bid</w:t>
      </w:r>
      <w:r w:rsidRPr="0018324B">
        <w:rPr>
          <w:rFonts w:ascii="Arial" w:eastAsia="Arial MT" w:hAnsi="Arial" w:cs="Arial"/>
          <w:spacing w:val="-10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box,</w:t>
      </w:r>
      <w:r w:rsidRPr="0018324B">
        <w:rPr>
          <w:rFonts w:ascii="Arial" w:eastAsia="Arial MT" w:hAnsi="Arial" w:cs="Arial"/>
          <w:spacing w:val="-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on</w:t>
      </w:r>
      <w:r w:rsidRPr="0018324B">
        <w:rPr>
          <w:rFonts w:ascii="Arial" w:eastAsia="Arial MT" w:hAnsi="Arial" w:cs="Arial"/>
          <w:spacing w:val="-48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Ground</w:t>
      </w:r>
      <w:r w:rsidRPr="0018324B">
        <w:rPr>
          <w:rFonts w:ascii="Arial" w:eastAsia="Arial MT" w:hAnsi="Arial" w:cs="Arial"/>
          <w:spacing w:val="-1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Floor,</w:t>
      </w:r>
      <w:r w:rsidRPr="0018324B">
        <w:rPr>
          <w:rFonts w:ascii="Arial" w:eastAsia="Arial MT" w:hAnsi="Arial" w:cs="Arial"/>
          <w:spacing w:val="-8"/>
          <w:sz w:val="20"/>
          <w:szCs w:val="20"/>
        </w:rPr>
        <w:t xml:space="preserve"> </w:t>
      </w:r>
      <w:proofErr w:type="spellStart"/>
      <w:r w:rsidRPr="0018324B">
        <w:rPr>
          <w:rFonts w:ascii="Arial" w:eastAsia="Arial MT" w:hAnsi="Arial" w:cs="Arial"/>
          <w:spacing w:val="-1"/>
          <w:sz w:val="20"/>
          <w:szCs w:val="20"/>
        </w:rPr>
        <w:t>Dihlabeng</w:t>
      </w:r>
      <w:proofErr w:type="spellEnd"/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Local</w:t>
      </w:r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Municipality,</w:t>
      </w:r>
      <w:r w:rsidRPr="0018324B">
        <w:rPr>
          <w:rFonts w:ascii="Arial" w:eastAsia="Arial MT" w:hAnsi="Arial" w:cs="Arial"/>
          <w:spacing w:val="-1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9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Muller</w:t>
      </w:r>
      <w:r w:rsidRPr="0018324B">
        <w:rPr>
          <w:rFonts w:ascii="Arial" w:eastAsia="Arial MT" w:hAnsi="Arial" w:cs="Arial"/>
          <w:spacing w:val="-8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Street,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Bethlehem,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9700</w:t>
      </w:r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not</w:t>
      </w:r>
      <w:r w:rsidRPr="0018324B">
        <w:rPr>
          <w:rFonts w:ascii="Arial" w:eastAsia="Arial MT" w:hAnsi="Arial" w:cs="Arial"/>
          <w:spacing w:val="-1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later</w:t>
      </w:r>
      <w:r w:rsidRPr="0018324B">
        <w:rPr>
          <w:rFonts w:ascii="Arial" w:eastAsia="Arial MT" w:hAnsi="Arial" w:cs="Arial"/>
          <w:spacing w:val="-10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than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12:00</w:t>
      </w:r>
      <w:r w:rsidRPr="0018324B">
        <w:rPr>
          <w:rFonts w:ascii="Arial" w:eastAsia="Arial MT" w:hAnsi="Arial" w:cs="Arial"/>
          <w:b/>
          <w:spacing w:val="-9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on</w:t>
      </w:r>
      <w:r w:rsidRPr="0018324B">
        <w:rPr>
          <w:rFonts w:ascii="Arial" w:eastAsia="Arial MT" w:hAnsi="Arial" w:cs="Arial"/>
          <w:b/>
          <w:spacing w:val="-11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or</w:t>
      </w:r>
      <w:r w:rsidRPr="0018324B">
        <w:rPr>
          <w:rFonts w:ascii="Arial" w:eastAsia="Arial MT" w:hAnsi="Arial" w:cs="Arial"/>
          <w:b/>
          <w:spacing w:val="-10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before</w:t>
      </w:r>
      <w:r w:rsidRPr="0018324B">
        <w:rPr>
          <w:rFonts w:ascii="Arial" w:eastAsia="Arial MT" w:hAnsi="Arial" w:cs="Arial"/>
          <w:b/>
          <w:spacing w:val="-8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the</w:t>
      </w:r>
      <w:r w:rsidRPr="0018324B">
        <w:rPr>
          <w:rFonts w:ascii="Arial" w:eastAsia="Arial MT" w:hAnsi="Arial" w:cs="Arial"/>
          <w:b/>
          <w:spacing w:val="-9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date</w:t>
      </w:r>
      <w:r w:rsidRPr="0018324B">
        <w:rPr>
          <w:rFonts w:ascii="Arial" w:eastAsia="Arial MT" w:hAnsi="Arial" w:cs="Arial"/>
          <w:b/>
          <w:spacing w:val="-9"/>
          <w:sz w:val="20"/>
          <w:szCs w:val="20"/>
          <w:u w:val="single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stipulated</w:t>
      </w:r>
      <w:r w:rsidRPr="0018324B">
        <w:rPr>
          <w:rFonts w:ascii="Arial" w:eastAsia="Arial MT" w:hAnsi="Arial" w:cs="Arial"/>
          <w:b/>
          <w:spacing w:val="-48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  <w:u w:val="single"/>
        </w:rPr>
        <w:t>above.</w:t>
      </w:r>
    </w:p>
    <w:p w:rsidR="00BF10EF" w:rsidRPr="0018324B" w:rsidRDefault="00BF10EF" w:rsidP="00BF10EF">
      <w:pPr>
        <w:spacing w:before="4"/>
        <w:rPr>
          <w:rFonts w:ascii="Arial" w:eastAsia="Arial MT" w:hAnsi="Arial" w:cs="Arial"/>
          <w:b/>
          <w:sz w:val="20"/>
          <w:szCs w:val="20"/>
        </w:rPr>
      </w:pPr>
    </w:p>
    <w:p w:rsidR="00BF10EF" w:rsidRDefault="00BF10EF" w:rsidP="00BF10EF">
      <w:pPr>
        <w:spacing w:before="94"/>
        <w:ind w:left="100" w:right="115"/>
        <w:jc w:val="both"/>
        <w:rPr>
          <w:rFonts w:ascii="Arial" w:eastAsia="Arial MT" w:hAnsi="Arial" w:cs="Arial"/>
          <w:sz w:val="20"/>
          <w:szCs w:val="20"/>
        </w:rPr>
      </w:pPr>
      <w:r w:rsidRPr="0018324B">
        <w:rPr>
          <w:rFonts w:ascii="Arial" w:eastAsia="Arial MT" w:hAnsi="Arial" w:cs="Arial"/>
          <w:sz w:val="20"/>
          <w:szCs w:val="20"/>
        </w:rPr>
        <w:t>Bidders’ attention is specifically drawn to the provisions of the bid rules and evaluation criteria (including Functionality) which are</w:t>
      </w:r>
      <w:r w:rsidRPr="0018324B">
        <w:rPr>
          <w:rFonts w:ascii="Arial" w:eastAsia="Arial MT" w:hAnsi="Arial" w:cs="Arial"/>
          <w:spacing w:val="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included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in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1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bid</w:t>
      </w:r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documents.</w:t>
      </w:r>
      <w:r w:rsidRPr="0018324B">
        <w:rPr>
          <w:rFonts w:ascii="Arial" w:eastAsia="Arial MT" w:hAnsi="Arial" w:cs="Arial"/>
          <w:spacing w:val="30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highest</w:t>
      </w:r>
      <w:r w:rsidRPr="0018324B">
        <w:rPr>
          <w:rFonts w:ascii="Arial" w:eastAsia="Arial MT" w:hAnsi="Arial" w:cs="Arial"/>
          <w:spacing w:val="-8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or</w:t>
      </w:r>
      <w:r w:rsidRPr="0018324B">
        <w:rPr>
          <w:rFonts w:ascii="Arial" w:eastAsia="Arial MT" w:hAnsi="Arial" w:cs="Arial"/>
          <w:spacing w:val="-10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any</w:t>
      </w:r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bid</w:t>
      </w:r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>will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not</w:t>
      </w:r>
      <w:r w:rsidRPr="0018324B">
        <w:rPr>
          <w:rFonts w:ascii="Arial" w:eastAsia="Arial MT" w:hAnsi="Arial" w:cs="Arial"/>
          <w:spacing w:val="-1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necessarily</w:t>
      </w:r>
      <w:r w:rsidRPr="0018324B">
        <w:rPr>
          <w:rFonts w:ascii="Arial" w:eastAsia="Arial MT" w:hAnsi="Arial" w:cs="Arial"/>
          <w:spacing w:val="-1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be</w:t>
      </w:r>
      <w:r w:rsidRPr="0018324B">
        <w:rPr>
          <w:rFonts w:ascii="Arial" w:eastAsia="Arial MT" w:hAnsi="Arial" w:cs="Arial"/>
          <w:spacing w:val="-1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accepted</w:t>
      </w:r>
      <w:r w:rsidRPr="0018324B">
        <w:rPr>
          <w:rFonts w:ascii="Arial" w:eastAsia="Arial MT" w:hAnsi="Arial" w:cs="Arial"/>
          <w:spacing w:val="-1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and</w:t>
      </w:r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Council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reserves</w:t>
      </w:r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9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right</w:t>
      </w:r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not</w:t>
      </w:r>
      <w:r w:rsidRPr="0018324B">
        <w:rPr>
          <w:rFonts w:ascii="Arial" w:eastAsia="Arial MT" w:hAnsi="Arial" w:cs="Arial"/>
          <w:spacing w:val="-1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to</w:t>
      </w:r>
      <w:r w:rsidRPr="0018324B">
        <w:rPr>
          <w:rFonts w:ascii="Arial" w:eastAsia="Arial MT" w:hAnsi="Arial" w:cs="Arial"/>
          <w:spacing w:val="-1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consider</w:t>
      </w:r>
      <w:r w:rsidRPr="0018324B">
        <w:rPr>
          <w:rFonts w:ascii="Arial" w:eastAsia="Arial MT" w:hAnsi="Arial" w:cs="Arial"/>
          <w:spacing w:val="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any bid not suitably endorsed or comprehensively completed. Bids completed in pencil will be regarded as invalid bids. Bids may only</w:t>
      </w:r>
      <w:r w:rsidRPr="0018324B">
        <w:rPr>
          <w:rFonts w:ascii="Arial" w:eastAsia="Arial MT" w:hAnsi="Arial" w:cs="Arial"/>
          <w:spacing w:val="-47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be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submitted on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documentation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provided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by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 xml:space="preserve">the </w:t>
      </w:r>
      <w:proofErr w:type="spellStart"/>
      <w:r w:rsidRPr="0018324B">
        <w:rPr>
          <w:rFonts w:ascii="Arial" w:eastAsia="Arial MT" w:hAnsi="Arial" w:cs="Arial"/>
          <w:sz w:val="20"/>
          <w:szCs w:val="20"/>
        </w:rPr>
        <w:t>Dihlabeng</w:t>
      </w:r>
      <w:proofErr w:type="spellEnd"/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Local Municipality.</w:t>
      </w:r>
    </w:p>
    <w:p w:rsidR="00BF10EF" w:rsidRPr="0018324B" w:rsidRDefault="00BF10EF" w:rsidP="00BF10EF">
      <w:pPr>
        <w:spacing w:before="94"/>
        <w:ind w:left="100" w:right="115"/>
        <w:jc w:val="both"/>
        <w:rPr>
          <w:rFonts w:ascii="Arial" w:eastAsia="Arial MT" w:hAnsi="Arial" w:cs="Arial"/>
          <w:sz w:val="20"/>
          <w:szCs w:val="20"/>
        </w:rPr>
      </w:pPr>
    </w:p>
    <w:p w:rsidR="00BF10EF" w:rsidRPr="0018324B" w:rsidRDefault="00BF10EF" w:rsidP="00BF10EF">
      <w:pPr>
        <w:spacing w:before="7"/>
        <w:rPr>
          <w:rFonts w:ascii="Arial" w:eastAsia="Arial MT" w:hAnsi="Arial" w:cs="Arial"/>
          <w:sz w:val="20"/>
          <w:szCs w:val="20"/>
        </w:rPr>
      </w:pPr>
    </w:p>
    <w:p w:rsidR="00BF10EF" w:rsidRPr="0018324B" w:rsidRDefault="00BF10EF" w:rsidP="00BF10EF">
      <w:pPr>
        <w:ind w:left="100"/>
        <w:jc w:val="both"/>
        <w:rPr>
          <w:rFonts w:ascii="Arial" w:eastAsia="Arial MT" w:hAnsi="Arial" w:cs="Arial"/>
          <w:b/>
          <w:sz w:val="20"/>
          <w:szCs w:val="20"/>
        </w:rPr>
      </w:pPr>
      <w:r w:rsidRPr="0018324B">
        <w:rPr>
          <w:rFonts w:ascii="Arial" w:eastAsia="Arial MT" w:hAnsi="Arial" w:cs="Arial"/>
          <w:b/>
          <w:sz w:val="20"/>
          <w:szCs w:val="20"/>
        </w:rPr>
        <w:t>The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compulsory</w:t>
      </w:r>
      <w:r w:rsidRPr="0018324B">
        <w:rPr>
          <w:rFonts w:ascii="Arial" w:eastAsia="Arial MT" w:hAnsi="Arial" w:cs="Arial"/>
          <w:b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documents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stated</w:t>
      </w:r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in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the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document</w:t>
      </w:r>
      <w:r w:rsidRPr="0018324B">
        <w:rPr>
          <w:rFonts w:ascii="Arial" w:eastAsia="Arial MT" w:hAnsi="Arial" w:cs="Arial"/>
          <w:b/>
          <w:spacing w:val="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must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be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submitted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together</w:t>
      </w:r>
      <w:r w:rsidRPr="0018324B">
        <w:rPr>
          <w:rFonts w:ascii="Arial" w:eastAsia="Arial MT" w:hAnsi="Arial" w:cs="Arial"/>
          <w:b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with</w:t>
      </w:r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the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Bid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Document</w:t>
      </w:r>
    </w:p>
    <w:p w:rsidR="00BF10EF" w:rsidRPr="0018324B" w:rsidRDefault="00BF10EF" w:rsidP="00BF10EF">
      <w:pPr>
        <w:ind w:left="100"/>
        <w:jc w:val="both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18324B">
        <w:rPr>
          <w:rFonts w:ascii="Arial" w:eastAsia="Arial" w:hAnsi="Arial" w:cs="Arial"/>
          <w:b/>
          <w:bCs/>
          <w:sz w:val="20"/>
          <w:szCs w:val="20"/>
        </w:rPr>
        <w:t>With</w:t>
      </w:r>
      <w:r w:rsidRPr="0018324B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effect</w:t>
      </w:r>
      <w:r w:rsidRPr="0018324B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from</w:t>
      </w:r>
      <w:r w:rsidRPr="0018324B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1 July</w:t>
      </w:r>
      <w:r w:rsidRPr="0018324B"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2016,</w:t>
      </w:r>
      <w:r w:rsidRPr="0018324B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proofErr w:type="spellStart"/>
      <w:r w:rsidRPr="0018324B">
        <w:rPr>
          <w:rFonts w:ascii="Arial" w:eastAsia="Arial" w:hAnsi="Arial" w:cs="Arial"/>
          <w:b/>
          <w:bCs/>
          <w:sz w:val="20"/>
          <w:szCs w:val="20"/>
        </w:rPr>
        <w:t>Dihlabeng</w:t>
      </w:r>
      <w:proofErr w:type="spellEnd"/>
      <w:r w:rsidRPr="0018324B">
        <w:rPr>
          <w:rFonts w:ascii="Arial" w:eastAsia="Arial" w:hAnsi="Arial" w:cs="Arial"/>
          <w:b/>
          <w:bCs/>
          <w:sz w:val="20"/>
          <w:szCs w:val="20"/>
        </w:rPr>
        <w:t xml:space="preserve"> Local</w:t>
      </w:r>
      <w:r w:rsidRPr="0018324B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Municipality</w:t>
      </w:r>
      <w:r w:rsidRPr="0018324B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must</w:t>
      </w:r>
      <w:r w:rsidRPr="0018324B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use and</w:t>
      </w:r>
      <w:r w:rsidRPr="0018324B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verify</w:t>
      </w:r>
      <w:r w:rsidRPr="0018324B"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suppliers registered</w:t>
      </w:r>
      <w:r w:rsidRPr="0018324B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on</w:t>
      </w:r>
      <w:r w:rsidRPr="0018324B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the Central</w:t>
      </w:r>
      <w:r w:rsidRPr="0018324B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Supplier</w:t>
      </w:r>
      <w:r w:rsidRPr="0018324B">
        <w:rPr>
          <w:rFonts w:ascii="Arial" w:eastAsia="Arial" w:hAnsi="Arial" w:cs="Arial"/>
          <w:b/>
          <w:bCs/>
          <w:spacing w:val="-47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Database</w:t>
      </w:r>
      <w:r w:rsidRPr="0018324B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- </w:t>
      </w:r>
      <w:hyperlink r:id="rId8" w:history="1">
        <w:r w:rsidRPr="00515B85">
          <w:rPr>
            <w:rStyle w:val="Hyperlink"/>
            <w:rFonts w:ascii="Arial" w:eastAsia="Arial" w:hAnsi="Arial" w:cs="Arial"/>
            <w:b/>
            <w:bCs/>
            <w:sz w:val="20"/>
            <w:szCs w:val="20"/>
          </w:rPr>
          <w:t>https://secured.csd.gov.za/</w:t>
        </w:r>
      </w:hyperlink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:rsidR="00BF10EF" w:rsidRPr="0018324B" w:rsidRDefault="00BF10EF" w:rsidP="00BF10EF">
      <w:pPr>
        <w:spacing w:before="7"/>
        <w:ind w:left="100"/>
        <w:jc w:val="both"/>
        <w:rPr>
          <w:rFonts w:ascii="Arial" w:eastAsia="Arial MT" w:hAnsi="Arial" w:cs="Arial"/>
          <w:b/>
          <w:sz w:val="20"/>
          <w:szCs w:val="20"/>
        </w:rPr>
      </w:pPr>
      <w:r w:rsidRPr="0018324B">
        <w:rPr>
          <w:rFonts w:ascii="Arial" w:eastAsia="Arial MT" w:hAnsi="Arial" w:cs="Arial"/>
          <w:b/>
          <w:sz w:val="20"/>
          <w:szCs w:val="20"/>
        </w:rPr>
        <w:lastRenderedPageBreak/>
        <w:t>Failure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to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register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will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result</w:t>
      </w:r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in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proofErr w:type="spellStart"/>
      <w:r w:rsidRPr="0018324B">
        <w:rPr>
          <w:rFonts w:ascii="Arial" w:eastAsia="Arial MT" w:hAnsi="Arial" w:cs="Arial"/>
          <w:b/>
          <w:sz w:val="20"/>
          <w:szCs w:val="20"/>
        </w:rPr>
        <w:t>Dihlabeng</w:t>
      </w:r>
      <w:proofErr w:type="spellEnd"/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Local</w:t>
      </w:r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Municipality</w:t>
      </w:r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not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being able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to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conduct</w:t>
      </w:r>
      <w:r w:rsidRPr="0018324B">
        <w:rPr>
          <w:rFonts w:ascii="Arial" w:eastAsia="Arial MT" w:hAnsi="Arial" w:cs="Arial"/>
          <w:b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business</w:t>
      </w:r>
      <w:r w:rsidRPr="0018324B">
        <w:rPr>
          <w:rFonts w:ascii="Arial" w:eastAsia="Arial MT" w:hAnsi="Arial" w:cs="Arial"/>
          <w:b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with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your</w:t>
      </w:r>
      <w:r w:rsidRPr="0018324B">
        <w:rPr>
          <w:rFonts w:ascii="Arial" w:eastAsia="Arial MT" w:hAnsi="Arial" w:cs="Arial"/>
          <w:b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company/</w:t>
      </w:r>
      <w:r w:rsidRPr="0018324B">
        <w:rPr>
          <w:rFonts w:ascii="Arial" w:eastAsia="Arial MT" w:hAnsi="Arial" w:cs="Arial"/>
          <w:b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sz w:val="20"/>
          <w:szCs w:val="20"/>
        </w:rPr>
        <w:t>entity.</w:t>
      </w:r>
    </w:p>
    <w:p w:rsidR="00BF10EF" w:rsidRPr="0018324B" w:rsidRDefault="00BF10EF" w:rsidP="00BF10EF">
      <w:pPr>
        <w:spacing w:before="10"/>
        <w:rPr>
          <w:rFonts w:ascii="Arial" w:eastAsia="Arial MT" w:hAnsi="Arial" w:cs="Arial"/>
          <w:b/>
          <w:sz w:val="20"/>
          <w:szCs w:val="20"/>
        </w:rPr>
      </w:pPr>
    </w:p>
    <w:p w:rsidR="00BF10EF" w:rsidRPr="0018324B" w:rsidRDefault="00BF10EF" w:rsidP="00BF10EF">
      <w:pPr>
        <w:ind w:left="100" w:right="113"/>
        <w:jc w:val="both"/>
        <w:rPr>
          <w:rFonts w:ascii="Arial" w:eastAsia="Arial MT" w:hAnsi="Arial" w:cs="Arial"/>
          <w:sz w:val="20"/>
          <w:szCs w:val="20"/>
        </w:rPr>
      </w:pPr>
      <w:r w:rsidRPr="0018324B">
        <w:rPr>
          <w:rFonts w:ascii="Arial" w:eastAsia="Arial MT" w:hAnsi="Arial" w:cs="Arial"/>
          <w:sz w:val="20"/>
          <w:szCs w:val="20"/>
        </w:rPr>
        <w:t>Bids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will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be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opened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in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public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as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soon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as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possible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after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closing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time.</w:t>
      </w:r>
      <w:r w:rsidRPr="0018324B">
        <w:rPr>
          <w:rFonts w:ascii="Arial" w:eastAsia="Arial MT" w:hAnsi="Arial" w:cs="Arial"/>
          <w:spacing w:val="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municipality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reserves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the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right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to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reject</w:t>
      </w:r>
      <w:r w:rsidRPr="0018324B">
        <w:rPr>
          <w:rFonts w:ascii="Arial" w:eastAsia="Arial MT" w:hAnsi="Arial" w:cs="Arial"/>
          <w:spacing w:val="-3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any</w:t>
      </w:r>
      <w:r w:rsidRPr="0018324B">
        <w:rPr>
          <w:rFonts w:ascii="Arial" w:eastAsia="Arial MT" w:hAnsi="Arial" w:cs="Arial"/>
          <w:spacing w:val="-4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and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all</w:t>
      </w:r>
      <w:r w:rsidRPr="0018324B">
        <w:rPr>
          <w:rFonts w:ascii="Arial" w:eastAsia="Arial MT" w:hAnsi="Arial" w:cs="Arial"/>
          <w:spacing w:val="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bids</w:t>
      </w:r>
      <w:r w:rsidRPr="0018324B">
        <w:rPr>
          <w:rFonts w:ascii="Arial" w:eastAsia="Arial MT" w:hAnsi="Arial" w:cs="Arial"/>
          <w:spacing w:val="-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at</w:t>
      </w:r>
      <w:r w:rsidRPr="0018324B">
        <w:rPr>
          <w:rFonts w:ascii="Arial" w:eastAsia="Arial MT" w:hAnsi="Arial" w:cs="Arial"/>
          <w:spacing w:val="1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any</w:t>
      </w:r>
      <w:r w:rsidRPr="0018324B">
        <w:rPr>
          <w:rFonts w:ascii="Arial" w:eastAsia="Arial MT" w:hAnsi="Arial" w:cs="Arial"/>
          <w:spacing w:val="-2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sz w:val="20"/>
          <w:szCs w:val="20"/>
        </w:rPr>
        <w:t>time</w:t>
      </w:r>
      <w:r>
        <w:rPr>
          <w:rFonts w:ascii="Arial" w:eastAsia="Arial MT" w:hAnsi="Arial" w:cs="Arial"/>
          <w:sz w:val="20"/>
          <w:szCs w:val="20"/>
        </w:rPr>
        <w:t>.</w:t>
      </w:r>
    </w:p>
    <w:p w:rsidR="00BF10EF" w:rsidRPr="0018324B" w:rsidRDefault="00BF10EF" w:rsidP="00BF10EF">
      <w:pPr>
        <w:spacing w:before="103"/>
        <w:ind w:left="933"/>
        <w:jc w:val="center"/>
        <w:rPr>
          <w:rFonts w:ascii="Arial" w:eastAsia="Arial MT" w:hAnsi="Arial" w:cs="Arial"/>
          <w:b/>
          <w:i/>
          <w:sz w:val="20"/>
          <w:szCs w:val="20"/>
        </w:rPr>
      </w:pP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Everyone,</w:t>
      </w:r>
      <w:r w:rsidRPr="0018324B">
        <w:rPr>
          <w:rFonts w:ascii="Arial" w:eastAsia="Arial MT" w:hAnsi="Arial" w:cs="Arial"/>
          <w:b/>
          <w:i/>
          <w:color w:val="E26C09"/>
          <w:spacing w:val="17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Every</w:t>
      </w:r>
      <w:r w:rsidRPr="0018324B">
        <w:rPr>
          <w:rFonts w:ascii="Arial" w:eastAsia="Arial MT" w:hAnsi="Arial" w:cs="Arial"/>
          <w:b/>
          <w:i/>
          <w:color w:val="E26C09"/>
          <w:spacing w:val="16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Household,</w:t>
      </w:r>
      <w:r w:rsidRPr="0018324B">
        <w:rPr>
          <w:rFonts w:ascii="Arial" w:eastAsia="Arial MT" w:hAnsi="Arial" w:cs="Arial"/>
          <w:b/>
          <w:i/>
          <w:color w:val="E26C09"/>
          <w:spacing w:val="17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Every</w:t>
      </w:r>
      <w:r w:rsidRPr="0018324B">
        <w:rPr>
          <w:rFonts w:ascii="Arial" w:eastAsia="Arial MT" w:hAnsi="Arial" w:cs="Arial"/>
          <w:b/>
          <w:i/>
          <w:color w:val="E26C09"/>
          <w:spacing w:val="18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Entity</w:t>
      </w:r>
      <w:r w:rsidRPr="0018324B">
        <w:rPr>
          <w:rFonts w:ascii="Arial" w:eastAsia="Arial MT" w:hAnsi="Arial" w:cs="Arial"/>
          <w:b/>
          <w:i/>
          <w:color w:val="E26C09"/>
          <w:spacing w:val="23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color w:val="E26C09"/>
          <w:w w:val="95"/>
          <w:sz w:val="20"/>
          <w:szCs w:val="20"/>
        </w:rPr>
        <w:t>–</w:t>
      </w:r>
      <w:r w:rsidRPr="0018324B">
        <w:rPr>
          <w:rFonts w:ascii="Arial" w:eastAsia="Arial MT" w:hAnsi="Arial" w:cs="Arial"/>
          <w:b/>
          <w:color w:val="E26C09"/>
          <w:spacing w:val="16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A</w:t>
      </w:r>
      <w:r w:rsidRPr="0018324B">
        <w:rPr>
          <w:rFonts w:ascii="Arial" w:eastAsia="Arial MT" w:hAnsi="Arial" w:cs="Arial"/>
          <w:b/>
          <w:i/>
          <w:color w:val="E26C09"/>
          <w:spacing w:val="14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Testimonial</w:t>
      </w:r>
      <w:r w:rsidRPr="0018324B">
        <w:rPr>
          <w:rFonts w:ascii="Arial" w:eastAsia="Arial MT" w:hAnsi="Arial" w:cs="Arial"/>
          <w:b/>
          <w:i/>
          <w:color w:val="E26C09"/>
          <w:spacing w:val="16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of</w:t>
      </w:r>
      <w:r w:rsidRPr="0018324B">
        <w:rPr>
          <w:rFonts w:ascii="Arial" w:eastAsia="Arial MT" w:hAnsi="Arial" w:cs="Arial"/>
          <w:b/>
          <w:i/>
          <w:color w:val="E26C09"/>
          <w:spacing w:val="14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our</w:t>
      </w:r>
      <w:r w:rsidRPr="0018324B">
        <w:rPr>
          <w:rFonts w:ascii="Arial" w:eastAsia="Arial MT" w:hAnsi="Arial" w:cs="Arial"/>
          <w:b/>
          <w:i/>
          <w:color w:val="E26C09"/>
          <w:spacing w:val="20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Excellent</w:t>
      </w:r>
      <w:r w:rsidRPr="0018324B">
        <w:rPr>
          <w:rFonts w:ascii="Arial" w:eastAsia="Arial MT" w:hAnsi="Arial" w:cs="Arial"/>
          <w:b/>
          <w:i/>
          <w:color w:val="E26C09"/>
          <w:spacing w:val="15"/>
          <w:w w:val="95"/>
          <w:sz w:val="20"/>
          <w:szCs w:val="20"/>
        </w:rPr>
        <w:t xml:space="preserve"> </w:t>
      </w:r>
      <w:r w:rsidRPr="0018324B">
        <w:rPr>
          <w:rFonts w:ascii="Arial" w:eastAsia="Arial MT" w:hAnsi="Arial" w:cs="Arial"/>
          <w:b/>
          <w:i/>
          <w:color w:val="E26C09"/>
          <w:w w:val="95"/>
          <w:sz w:val="20"/>
          <w:szCs w:val="20"/>
        </w:rPr>
        <w:t>Service!</w:t>
      </w:r>
    </w:p>
    <w:p w:rsidR="00BF10EF" w:rsidRPr="0018324B" w:rsidRDefault="00BF10EF" w:rsidP="00BF10EF">
      <w:pPr>
        <w:rPr>
          <w:rFonts w:ascii="Arial" w:eastAsia="Arial MT" w:hAnsi="Arial" w:cs="Arial"/>
          <w:b/>
          <w:i/>
          <w:sz w:val="20"/>
          <w:szCs w:val="20"/>
        </w:rPr>
      </w:pPr>
    </w:p>
    <w:p w:rsidR="00BF10EF" w:rsidRPr="0018324B" w:rsidRDefault="00BF10EF" w:rsidP="00BF10EF">
      <w:pPr>
        <w:tabs>
          <w:tab w:val="left" w:pos="8021"/>
        </w:tabs>
        <w:spacing w:line="251" w:lineRule="exact"/>
        <w:ind w:left="100"/>
        <w:jc w:val="both"/>
        <w:rPr>
          <w:rFonts w:ascii="Arial" w:eastAsia="Arial MT" w:hAnsi="Arial" w:cs="Arial"/>
          <w:sz w:val="20"/>
          <w:szCs w:val="20"/>
        </w:rPr>
      </w:pPr>
      <w:r w:rsidRPr="0018324B">
        <w:rPr>
          <w:rFonts w:ascii="Arial" w:eastAsia="Arial MT" w:hAnsi="Arial" w:cs="Arial"/>
          <w:b/>
          <w:sz w:val="20"/>
          <w:szCs w:val="20"/>
        </w:rPr>
        <w:t xml:space="preserve">M </w:t>
      </w:r>
      <w:proofErr w:type="spellStart"/>
      <w:r w:rsidRPr="0018324B">
        <w:rPr>
          <w:rFonts w:ascii="Arial" w:eastAsia="Arial MT" w:hAnsi="Arial" w:cs="Arial"/>
          <w:b/>
          <w:sz w:val="20"/>
          <w:szCs w:val="20"/>
        </w:rPr>
        <w:t>Ntheli</w:t>
      </w:r>
      <w:proofErr w:type="spellEnd"/>
      <w:r w:rsidRPr="0018324B">
        <w:rPr>
          <w:rFonts w:ascii="Arial" w:eastAsia="Arial MT" w:hAnsi="Arial" w:cs="Arial"/>
          <w:b/>
          <w:sz w:val="20"/>
          <w:szCs w:val="20"/>
        </w:rPr>
        <w:tab/>
      </w:r>
    </w:p>
    <w:p w:rsidR="00BF10EF" w:rsidRPr="0018324B" w:rsidRDefault="00BF10EF" w:rsidP="00BF10EF">
      <w:pPr>
        <w:spacing w:before="1"/>
        <w:ind w:left="10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18324B">
        <w:rPr>
          <w:rFonts w:ascii="Arial" w:eastAsia="Arial" w:hAnsi="Arial" w:cs="Arial"/>
          <w:b/>
          <w:bCs/>
          <w:sz w:val="20"/>
          <w:szCs w:val="20"/>
        </w:rPr>
        <w:t>MUNICIPAL</w:t>
      </w:r>
      <w:r w:rsidRPr="0018324B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8324B">
        <w:rPr>
          <w:rFonts w:ascii="Arial" w:eastAsia="Arial" w:hAnsi="Arial" w:cs="Arial"/>
          <w:b/>
          <w:bCs/>
          <w:sz w:val="20"/>
          <w:szCs w:val="20"/>
        </w:rPr>
        <w:t>MANAGER</w:t>
      </w:r>
    </w:p>
    <w:p w:rsidR="00BF10EF" w:rsidRPr="0018324B" w:rsidRDefault="00BF10EF" w:rsidP="00BF10EF">
      <w:pPr>
        <w:pStyle w:val="BodyText"/>
        <w:spacing w:before="5"/>
        <w:rPr>
          <w:rFonts w:ascii="Arial" w:hAnsi="Arial" w:cs="Arial"/>
          <w:i/>
          <w:sz w:val="20"/>
          <w:szCs w:val="20"/>
        </w:rPr>
      </w:pPr>
    </w:p>
    <w:p w:rsidR="00BF10EF" w:rsidRPr="00714B37" w:rsidRDefault="00BF10EF" w:rsidP="00BF10EF">
      <w:pPr>
        <w:rPr>
          <w:rFonts w:ascii="Arial" w:eastAsia="Arial" w:hAnsi="Arial" w:cs="Arial"/>
          <w:bCs/>
        </w:rPr>
      </w:pPr>
    </w:p>
    <w:p w:rsidR="0042117D" w:rsidRDefault="0042117D">
      <w:bookmarkStart w:id="0" w:name="_GoBack"/>
      <w:bookmarkEnd w:id="0"/>
    </w:p>
    <w:sectPr w:rsidR="0042117D" w:rsidSect="0084623A">
      <w:pgSz w:w="12240" w:h="15840"/>
      <w:pgMar w:top="567" w:right="1134" w:bottom="56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B363D"/>
    <w:multiLevelType w:val="hybridMultilevel"/>
    <w:tmpl w:val="FA62040C"/>
    <w:lvl w:ilvl="0" w:tplc="634A7864">
      <w:numFmt w:val="bullet"/>
      <w:lvlText w:val="•"/>
      <w:lvlJc w:val="left"/>
      <w:pPr>
        <w:ind w:left="360" w:hanging="360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2C0558"/>
    <w:multiLevelType w:val="hybridMultilevel"/>
    <w:tmpl w:val="235CF564"/>
    <w:lvl w:ilvl="0" w:tplc="634A7864">
      <w:numFmt w:val="bullet"/>
      <w:lvlText w:val="•"/>
      <w:lvlJc w:val="left"/>
      <w:pPr>
        <w:ind w:left="108" w:hanging="113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1A463FA0">
      <w:numFmt w:val="bullet"/>
      <w:lvlText w:val="•"/>
      <w:lvlJc w:val="left"/>
      <w:pPr>
        <w:ind w:left="301" w:hanging="113"/>
      </w:pPr>
      <w:rPr>
        <w:rFonts w:hint="default"/>
        <w:lang w:val="en-US" w:eastAsia="en-US" w:bidi="ar-SA"/>
      </w:rPr>
    </w:lvl>
    <w:lvl w:ilvl="2" w:tplc="37F2D206">
      <w:numFmt w:val="bullet"/>
      <w:lvlText w:val="•"/>
      <w:lvlJc w:val="left"/>
      <w:pPr>
        <w:ind w:left="503" w:hanging="113"/>
      </w:pPr>
      <w:rPr>
        <w:rFonts w:hint="default"/>
        <w:lang w:val="en-US" w:eastAsia="en-US" w:bidi="ar-SA"/>
      </w:rPr>
    </w:lvl>
    <w:lvl w:ilvl="3" w:tplc="C3AE9642">
      <w:numFmt w:val="bullet"/>
      <w:lvlText w:val="•"/>
      <w:lvlJc w:val="left"/>
      <w:pPr>
        <w:ind w:left="704" w:hanging="113"/>
      </w:pPr>
      <w:rPr>
        <w:rFonts w:hint="default"/>
        <w:lang w:val="en-US" w:eastAsia="en-US" w:bidi="ar-SA"/>
      </w:rPr>
    </w:lvl>
    <w:lvl w:ilvl="4" w:tplc="FC9CA906">
      <w:numFmt w:val="bullet"/>
      <w:lvlText w:val="•"/>
      <w:lvlJc w:val="left"/>
      <w:pPr>
        <w:ind w:left="906" w:hanging="113"/>
      </w:pPr>
      <w:rPr>
        <w:rFonts w:hint="default"/>
        <w:lang w:val="en-US" w:eastAsia="en-US" w:bidi="ar-SA"/>
      </w:rPr>
    </w:lvl>
    <w:lvl w:ilvl="5" w:tplc="C342476A">
      <w:numFmt w:val="bullet"/>
      <w:lvlText w:val="•"/>
      <w:lvlJc w:val="left"/>
      <w:pPr>
        <w:ind w:left="1108" w:hanging="113"/>
      </w:pPr>
      <w:rPr>
        <w:rFonts w:hint="default"/>
        <w:lang w:val="en-US" w:eastAsia="en-US" w:bidi="ar-SA"/>
      </w:rPr>
    </w:lvl>
    <w:lvl w:ilvl="6" w:tplc="14BA65D8">
      <w:numFmt w:val="bullet"/>
      <w:lvlText w:val="•"/>
      <w:lvlJc w:val="left"/>
      <w:pPr>
        <w:ind w:left="1309" w:hanging="113"/>
      </w:pPr>
      <w:rPr>
        <w:rFonts w:hint="default"/>
        <w:lang w:val="en-US" w:eastAsia="en-US" w:bidi="ar-SA"/>
      </w:rPr>
    </w:lvl>
    <w:lvl w:ilvl="7" w:tplc="7F9A99AA">
      <w:numFmt w:val="bullet"/>
      <w:lvlText w:val="•"/>
      <w:lvlJc w:val="left"/>
      <w:pPr>
        <w:ind w:left="1511" w:hanging="113"/>
      </w:pPr>
      <w:rPr>
        <w:rFonts w:hint="default"/>
        <w:lang w:val="en-US" w:eastAsia="en-US" w:bidi="ar-SA"/>
      </w:rPr>
    </w:lvl>
    <w:lvl w:ilvl="8" w:tplc="B17A2282">
      <w:numFmt w:val="bullet"/>
      <w:lvlText w:val="•"/>
      <w:lvlJc w:val="left"/>
      <w:pPr>
        <w:ind w:left="1712" w:hanging="11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EF"/>
    <w:rsid w:val="0042117D"/>
    <w:rsid w:val="00BF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C45FDF1-05E5-4602-AB34-4AF27D59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10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38"/>
      <w:szCs w:val="3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10EF"/>
    <w:rPr>
      <w:rFonts w:ascii="Arial" w:eastAsia="Times New Roman" w:hAnsi="Arial" w:cs="Arial"/>
      <w:b/>
      <w:bCs/>
      <w:sz w:val="38"/>
      <w:szCs w:val="38"/>
      <w:lang w:val="en-GB"/>
    </w:rPr>
  </w:style>
  <w:style w:type="character" w:styleId="Emphasis">
    <w:name w:val="Emphasis"/>
    <w:qFormat/>
    <w:rsid w:val="00BF10EF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BF10EF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F10EF"/>
    <w:rPr>
      <w:rFonts w:ascii="Microsoft Sans Serif" w:eastAsia="Microsoft Sans Serif" w:hAnsi="Microsoft Sans Serif" w:cs="Microsoft Sans Serif"/>
      <w:lang w:val="en-US"/>
    </w:rPr>
  </w:style>
  <w:style w:type="character" w:styleId="Hyperlink">
    <w:name w:val="Hyperlink"/>
    <w:uiPriority w:val="99"/>
    <w:unhideWhenUsed/>
    <w:rsid w:val="00BF10EF"/>
    <w:rPr>
      <w:color w:val="0000FF"/>
      <w:u w:val="single"/>
    </w:rPr>
  </w:style>
  <w:style w:type="paragraph" w:styleId="NoSpacing">
    <w:name w:val="No Spacing"/>
    <w:uiPriority w:val="1"/>
    <w:qFormat/>
    <w:rsid w:val="00BF10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d.csd.gov.z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ihlabeng.gov.za/strategic-documents/bid-documents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iwandiles@dihlabeng.co.za" TargetMode="External"/><Relationship Id="rId5" Type="http://schemas.openxmlformats.org/officeDocument/2006/relationships/hyperlink" Target="mailto:muziwandiles@dihlabeng.co.z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Palesa Mokoena</dc:creator>
  <cp:keywords/>
  <dc:description/>
  <cp:lastModifiedBy>Palesa Mokoena</cp:lastModifiedBy>
  <cp:revision>1</cp:revision>
  <dcterms:created xsi:type="dcterms:W3CDTF">2025-04-17T10:18:00Z</dcterms:created>
  <dcterms:modified xsi:type="dcterms:W3CDTF">2025-04-17T10:19:00Z</dcterms:modified>
</cp:coreProperties>
</file>