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D6CFB">
        <w:rPr>
          <w:rFonts w:ascii="Calibri" w:hAnsi="Calibri" w:cs="Calibri"/>
          <w:color w:val="000000"/>
          <w:sz w:val="24"/>
          <w:szCs w:val="24"/>
        </w:rPr>
        <w:t>2022-06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067EEE">
        <w:rPr>
          <w:rFonts w:ascii="Calibri" w:hAnsi="Calibri" w:cs="Calibri"/>
          <w:color w:val="000000"/>
          <w:sz w:val="24"/>
          <w:szCs w:val="24"/>
        </w:rPr>
        <w:t>23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067EEE">
        <w:rPr>
          <w:rFonts w:ascii="Calibri" w:hAnsi="Calibri" w:cs="Calibri"/>
          <w:color w:val="000000"/>
          <w:sz w:val="24"/>
          <w:szCs w:val="24"/>
        </w:rPr>
        <w:t>-</w:t>
      </w:r>
      <w:r w:rsidR="00067EEE" w:rsidRPr="00067EEE">
        <w:rPr>
          <w:rFonts w:ascii="Calibri" w:hAnsi="Calibri" w:cs="Calibri"/>
          <w:color w:val="000000"/>
          <w:sz w:val="24"/>
          <w:szCs w:val="24"/>
        </w:rPr>
        <w:t>056112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067EEE">
        <w:rPr>
          <w:rFonts w:ascii="Calibri" w:hAnsi="Calibri" w:cs="Calibri"/>
          <w:color w:val="000000"/>
          <w:sz w:val="24"/>
          <w:szCs w:val="24"/>
        </w:rPr>
        <w:t>ng date: 2022-06-29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067EEE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67EE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Plastic Vacuum sealer</w:t>
            </w:r>
          </w:p>
        </w:tc>
        <w:tc>
          <w:tcPr>
            <w:tcW w:w="1190" w:type="dxa"/>
          </w:tcPr>
          <w:p w:rsidR="00062FE7" w:rsidRDefault="00E968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62FE7" w:rsidRDefault="00A0242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019C5"/>
    <w:rsid w:val="00613840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C35DC"/>
    <w:rsid w:val="007D2AF6"/>
    <w:rsid w:val="007F48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472D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460CF"/>
    <w:rsid w:val="00F639DA"/>
    <w:rsid w:val="00F7078D"/>
    <w:rsid w:val="00F73897"/>
    <w:rsid w:val="00F84965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9D05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6CD66-FADD-4685-A973-30BFC2FD5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2022-02-28T14:20:00Z</cp:lastPrinted>
  <dcterms:created xsi:type="dcterms:W3CDTF">2022-06-23T13:25:00Z</dcterms:created>
  <dcterms:modified xsi:type="dcterms:W3CDTF">2022-06-23T13:27:00Z</dcterms:modified>
</cp:coreProperties>
</file>